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B5D" w:rsidRPr="004D25DF" w:rsidRDefault="00B86657" w:rsidP="00013E65">
      <w:pPr>
        <w:pStyle w:val="3"/>
        <w:contextualSpacing/>
        <w:rPr>
          <w:b/>
          <w:sz w:val="27"/>
          <w:szCs w:val="27"/>
        </w:rPr>
      </w:pPr>
      <w:r>
        <w:rPr>
          <w:b/>
          <w:sz w:val="27"/>
          <w:szCs w:val="27"/>
        </w:rPr>
        <w:t>Н</w:t>
      </w:r>
      <w:r w:rsidR="003A7B5D" w:rsidRPr="004D25DF">
        <w:rPr>
          <w:b/>
          <w:sz w:val="27"/>
          <w:szCs w:val="27"/>
        </w:rPr>
        <w:t>АЦИОНАЛЬНАЯ АКАДЕМИЯ НАУК КЫРГЫЗСКОЙ РЕСПУБЛИКИ</w:t>
      </w:r>
    </w:p>
    <w:p w:rsidR="003A7B5D" w:rsidRPr="004D25DF" w:rsidRDefault="003A7B5D" w:rsidP="00013E65">
      <w:pPr>
        <w:contextualSpacing/>
        <w:jc w:val="center"/>
        <w:rPr>
          <w:b/>
          <w:sz w:val="27"/>
          <w:szCs w:val="27"/>
        </w:rPr>
      </w:pPr>
      <w:r w:rsidRPr="004D25DF">
        <w:rPr>
          <w:b/>
          <w:sz w:val="27"/>
          <w:szCs w:val="27"/>
        </w:rPr>
        <w:t>ИНСТИТУТ ХИМИИ И ХИМИЧЕСКОЙ ТЕХНОЛОГИИ</w:t>
      </w:r>
    </w:p>
    <w:p w:rsidR="003A7B5D" w:rsidRPr="004D25DF" w:rsidRDefault="003A7B5D" w:rsidP="00013E65">
      <w:pPr>
        <w:contextualSpacing/>
        <w:jc w:val="center"/>
        <w:rPr>
          <w:b/>
          <w:sz w:val="27"/>
          <w:szCs w:val="27"/>
        </w:rPr>
      </w:pPr>
    </w:p>
    <w:p w:rsidR="003A7B5D" w:rsidRPr="004D25DF" w:rsidRDefault="003A7B5D" w:rsidP="00013E65">
      <w:pPr>
        <w:ind w:left="-426"/>
        <w:contextualSpacing/>
        <w:jc w:val="center"/>
        <w:rPr>
          <w:b/>
          <w:sz w:val="27"/>
          <w:szCs w:val="27"/>
        </w:rPr>
      </w:pPr>
      <w:r w:rsidRPr="004D25DF">
        <w:rPr>
          <w:b/>
          <w:sz w:val="27"/>
          <w:szCs w:val="27"/>
        </w:rPr>
        <w:t xml:space="preserve">МИНИСТЕРСТВО ОБРАЗОВАНИЯ И НАУКИ  </w:t>
      </w:r>
      <w:r w:rsidR="0065116D" w:rsidRPr="004D25DF">
        <w:rPr>
          <w:b/>
          <w:sz w:val="27"/>
          <w:szCs w:val="27"/>
        </w:rPr>
        <w:t xml:space="preserve">КЫРГЫЗСКОЙ </w:t>
      </w:r>
      <w:r w:rsidRPr="004D25DF">
        <w:rPr>
          <w:b/>
          <w:sz w:val="27"/>
          <w:szCs w:val="27"/>
        </w:rPr>
        <w:t>РЕСПУБЛИКИ</w:t>
      </w:r>
    </w:p>
    <w:p w:rsidR="004D25DF" w:rsidRPr="004D25DF" w:rsidRDefault="00743A3F" w:rsidP="00013E65">
      <w:pPr>
        <w:contextualSpacing/>
        <w:jc w:val="center"/>
        <w:rPr>
          <w:b/>
          <w:bCs/>
          <w:sz w:val="27"/>
          <w:szCs w:val="27"/>
        </w:rPr>
      </w:pPr>
      <w:r w:rsidRPr="004D25DF">
        <w:rPr>
          <w:b/>
          <w:bCs/>
          <w:sz w:val="27"/>
          <w:szCs w:val="27"/>
        </w:rPr>
        <w:t>КЫРГЫЗСКИЙ ГОСУДАРСТВЕННЫЙ ТЕХНИЧЕСКИЙ УНИВЕРСИТЕТ им. И.РАЗЗАКОВА</w:t>
      </w:r>
    </w:p>
    <w:p w:rsidR="004D25DF" w:rsidRPr="004D25DF" w:rsidRDefault="004D25DF" w:rsidP="00013E65">
      <w:pPr>
        <w:contextualSpacing/>
        <w:jc w:val="center"/>
        <w:rPr>
          <w:b/>
          <w:bCs/>
          <w:sz w:val="27"/>
          <w:szCs w:val="27"/>
        </w:rPr>
      </w:pPr>
    </w:p>
    <w:p w:rsidR="004D25DF" w:rsidRPr="004D25DF" w:rsidRDefault="004D25DF" w:rsidP="00013E65">
      <w:pPr>
        <w:ind w:left="-426"/>
        <w:contextualSpacing/>
        <w:jc w:val="center"/>
        <w:rPr>
          <w:b/>
          <w:bCs/>
          <w:sz w:val="27"/>
          <w:szCs w:val="27"/>
        </w:rPr>
      </w:pPr>
      <w:r w:rsidRPr="004D25DF">
        <w:rPr>
          <w:b/>
          <w:sz w:val="27"/>
          <w:szCs w:val="27"/>
        </w:rPr>
        <w:t>МИНИСТЕРСТВО ОБРАЗОВАНИЯ И НАУКИ  КЫРГЫЗСКОЙ РЕСПУБЛИКИ</w:t>
      </w:r>
    </w:p>
    <w:p w:rsidR="00743A3F" w:rsidRPr="004D25DF" w:rsidRDefault="00743A3F" w:rsidP="00013E65">
      <w:pPr>
        <w:ind w:left="-426"/>
        <w:contextualSpacing/>
        <w:jc w:val="center"/>
        <w:rPr>
          <w:b/>
          <w:bCs/>
          <w:sz w:val="27"/>
          <w:szCs w:val="27"/>
        </w:rPr>
      </w:pPr>
      <w:r w:rsidRPr="004D25DF">
        <w:rPr>
          <w:b/>
          <w:bCs/>
          <w:sz w:val="27"/>
          <w:szCs w:val="27"/>
        </w:rPr>
        <w:t>КЫРГЫЗСКИЙ НАЦИОНАЛЬНЫЙ УНИВЕРСИТЕТ</w:t>
      </w:r>
    </w:p>
    <w:p w:rsidR="00743A3F" w:rsidRPr="004D25DF" w:rsidRDefault="00743A3F" w:rsidP="00013E65">
      <w:pPr>
        <w:contextualSpacing/>
        <w:jc w:val="center"/>
        <w:rPr>
          <w:b/>
          <w:bCs/>
          <w:sz w:val="27"/>
          <w:szCs w:val="27"/>
        </w:rPr>
      </w:pPr>
      <w:r w:rsidRPr="004D25DF">
        <w:rPr>
          <w:b/>
          <w:bCs/>
          <w:sz w:val="27"/>
          <w:szCs w:val="27"/>
        </w:rPr>
        <w:t>им. Ж.БАЛАСАГЫНА</w:t>
      </w:r>
    </w:p>
    <w:p w:rsidR="003A7B5D" w:rsidRPr="00F450AC" w:rsidRDefault="008505D0" w:rsidP="00013E65">
      <w:pPr>
        <w:contextualSpacing/>
        <w:jc w:val="center"/>
        <w:rPr>
          <w:b/>
          <w:color w:val="FF0000"/>
          <w:szCs w:val="28"/>
        </w:rPr>
      </w:pPr>
      <w:r>
        <w:rPr>
          <w:b/>
          <w:color w:val="FF0000"/>
          <w:szCs w:val="28"/>
        </w:rPr>
        <w:t xml:space="preserve"> </w:t>
      </w:r>
    </w:p>
    <w:p w:rsidR="003A7B5D" w:rsidRPr="00A42F24" w:rsidRDefault="003A7B5D" w:rsidP="00013E65">
      <w:pPr>
        <w:contextualSpacing/>
        <w:jc w:val="center"/>
        <w:rPr>
          <w:b/>
          <w:szCs w:val="28"/>
        </w:rPr>
      </w:pPr>
    </w:p>
    <w:p w:rsidR="003A7B5D" w:rsidRPr="00166AE6" w:rsidRDefault="003A7B5D" w:rsidP="00013E65">
      <w:pPr>
        <w:contextualSpacing/>
        <w:jc w:val="center"/>
        <w:rPr>
          <w:szCs w:val="28"/>
        </w:rPr>
      </w:pPr>
      <w:r w:rsidRPr="00166AE6">
        <w:rPr>
          <w:szCs w:val="28"/>
        </w:rPr>
        <w:t>М</w:t>
      </w:r>
      <w:r w:rsidR="00320742">
        <w:rPr>
          <w:szCs w:val="28"/>
        </w:rPr>
        <w:t>ежведомственный диссертационный совет</w:t>
      </w:r>
      <w:r w:rsidRPr="00166AE6">
        <w:rPr>
          <w:szCs w:val="28"/>
        </w:rPr>
        <w:t xml:space="preserve"> Д.</w:t>
      </w:r>
      <w:r w:rsidR="00A20207">
        <w:rPr>
          <w:szCs w:val="28"/>
        </w:rPr>
        <w:t xml:space="preserve"> </w:t>
      </w:r>
      <w:r w:rsidRPr="000603BA">
        <w:rPr>
          <w:szCs w:val="28"/>
        </w:rPr>
        <w:t>02.1</w:t>
      </w:r>
      <w:r w:rsidR="00743A3F">
        <w:rPr>
          <w:szCs w:val="28"/>
        </w:rPr>
        <w:t>5</w:t>
      </w:r>
      <w:r w:rsidRPr="000603BA">
        <w:rPr>
          <w:szCs w:val="28"/>
        </w:rPr>
        <w:t>.</w:t>
      </w:r>
      <w:r w:rsidR="00743A3F">
        <w:rPr>
          <w:szCs w:val="28"/>
        </w:rPr>
        <w:t>5</w:t>
      </w:r>
      <w:r w:rsidRPr="000603BA">
        <w:rPr>
          <w:szCs w:val="28"/>
        </w:rPr>
        <w:t>0</w:t>
      </w:r>
      <w:r w:rsidR="00743A3F">
        <w:rPr>
          <w:szCs w:val="28"/>
        </w:rPr>
        <w:t>6</w:t>
      </w:r>
    </w:p>
    <w:p w:rsidR="003A7B5D" w:rsidRPr="00A42F24" w:rsidRDefault="003A7B5D" w:rsidP="00013E65">
      <w:pPr>
        <w:contextualSpacing/>
        <w:jc w:val="right"/>
        <w:rPr>
          <w:b/>
          <w:szCs w:val="28"/>
        </w:rPr>
      </w:pPr>
    </w:p>
    <w:p w:rsidR="003A7B5D" w:rsidRPr="00A42F24" w:rsidRDefault="003A7B5D" w:rsidP="00013E65">
      <w:pPr>
        <w:contextualSpacing/>
        <w:jc w:val="right"/>
        <w:rPr>
          <w:szCs w:val="28"/>
        </w:rPr>
      </w:pPr>
    </w:p>
    <w:p w:rsidR="003A7B5D" w:rsidRPr="00A42F24" w:rsidRDefault="003A7B5D" w:rsidP="00013E65">
      <w:pPr>
        <w:contextualSpacing/>
        <w:jc w:val="right"/>
        <w:rPr>
          <w:b/>
          <w:szCs w:val="28"/>
        </w:rPr>
      </w:pPr>
      <w:r w:rsidRPr="00A42F24">
        <w:rPr>
          <w:b/>
          <w:szCs w:val="28"/>
        </w:rPr>
        <w:t>На правах рукописи</w:t>
      </w:r>
    </w:p>
    <w:p w:rsidR="003A7B5D" w:rsidRPr="00A42F24" w:rsidRDefault="003A7B5D" w:rsidP="00013E65">
      <w:pPr>
        <w:contextualSpacing/>
        <w:jc w:val="right"/>
        <w:rPr>
          <w:szCs w:val="28"/>
        </w:rPr>
      </w:pPr>
      <w:r>
        <w:rPr>
          <w:szCs w:val="28"/>
        </w:rPr>
        <w:t>УДК 545.496.3: 66.09</w:t>
      </w:r>
      <w:r w:rsidRPr="00A42F24">
        <w:rPr>
          <w:szCs w:val="28"/>
        </w:rPr>
        <w:t>1</w:t>
      </w:r>
      <w:r>
        <w:rPr>
          <w:szCs w:val="28"/>
        </w:rPr>
        <w:t>(572.2)(043.3)</w:t>
      </w:r>
    </w:p>
    <w:p w:rsidR="003A7B5D" w:rsidRPr="00A42F24" w:rsidRDefault="003A7B5D" w:rsidP="00013E65">
      <w:pPr>
        <w:contextualSpacing/>
        <w:jc w:val="right"/>
        <w:rPr>
          <w:szCs w:val="28"/>
        </w:rPr>
      </w:pPr>
    </w:p>
    <w:p w:rsidR="003A7B5D" w:rsidRPr="00A42F24" w:rsidRDefault="003A7B5D" w:rsidP="00013E65">
      <w:pPr>
        <w:contextualSpacing/>
        <w:jc w:val="right"/>
        <w:rPr>
          <w:szCs w:val="28"/>
        </w:rPr>
      </w:pPr>
    </w:p>
    <w:p w:rsidR="003A7B5D" w:rsidRPr="00A42F24" w:rsidRDefault="003A7B5D" w:rsidP="00013E65">
      <w:pPr>
        <w:contextualSpacing/>
        <w:jc w:val="right"/>
        <w:rPr>
          <w:szCs w:val="28"/>
        </w:rPr>
      </w:pPr>
    </w:p>
    <w:p w:rsidR="003A7B5D" w:rsidRPr="00A42F24" w:rsidRDefault="003A7B5D" w:rsidP="00013E65">
      <w:pPr>
        <w:contextualSpacing/>
        <w:jc w:val="right"/>
        <w:rPr>
          <w:szCs w:val="28"/>
        </w:rPr>
      </w:pPr>
    </w:p>
    <w:p w:rsidR="003A7B5D" w:rsidRPr="008F786F" w:rsidRDefault="009A0ED8" w:rsidP="00013E65">
      <w:pPr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БАКИРОВА АИДА </w:t>
      </w:r>
      <w:r w:rsidR="003A7B5D" w:rsidRPr="008F786F">
        <w:rPr>
          <w:b/>
          <w:sz w:val="32"/>
          <w:szCs w:val="32"/>
        </w:rPr>
        <w:t>АДИЛБЕКОВНА</w:t>
      </w:r>
    </w:p>
    <w:p w:rsidR="003A7B5D" w:rsidRPr="00A42F24" w:rsidRDefault="003A7B5D" w:rsidP="00013E65">
      <w:pPr>
        <w:contextualSpacing/>
        <w:jc w:val="center"/>
        <w:rPr>
          <w:b/>
          <w:szCs w:val="28"/>
        </w:rPr>
      </w:pPr>
    </w:p>
    <w:p w:rsidR="003A7B5D" w:rsidRPr="00A42F24" w:rsidRDefault="003A7B5D" w:rsidP="00013E65">
      <w:pPr>
        <w:contextualSpacing/>
        <w:jc w:val="center"/>
        <w:rPr>
          <w:b/>
          <w:szCs w:val="28"/>
        </w:rPr>
      </w:pPr>
    </w:p>
    <w:p w:rsidR="003A7B5D" w:rsidRPr="00A42F24" w:rsidRDefault="003A7B5D" w:rsidP="00013E65">
      <w:pPr>
        <w:pStyle w:val="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42F24">
        <w:rPr>
          <w:rFonts w:ascii="Times New Roman" w:hAnsi="Times New Roman" w:cs="Times New Roman"/>
          <w:sz w:val="28"/>
          <w:szCs w:val="28"/>
        </w:rPr>
        <w:t>СИНТЕЗ ПРОИЗВОДНЫХ ТИОМОЧЕВИН НА ОСНОВЕ</w:t>
      </w:r>
    </w:p>
    <w:p w:rsidR="003A7B5D" w:rsidRPr="00A42F24" w:rsidRDefault="003A7B5D" w:rsidP="00013E65">
      <w:pPr>
        <w:pStyle w:val="1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42F24">
        <w:rPr>
          <w:rFonts w:ascii="Times New Roman" w:hAnsi="Times New Roman" w:cs="Times New Roman"/>
          <w:sz w:val="28"/>
          <w:szCs w:val="28"/>
        </w:rPr>
        <w:t>РЕАКЦИИ ТИОНИРОВАНИЯ</w:t>
      </w:r>
    </w:p>
    <w:p w:rsidR="003A7B5D" w:rsidRPr="00A42F24" w:rsidRDefault="003A7B5D" w:rsidP="00013E65">
      <w:pPr>
        <w:contextualSpacing/>
        <w:rPr>
          <w:szCs w:val="28"/>
        </w:rPr>
      </w:pPr>
    </w:p>
    <w:p w:rsidR="003A7B5D" w:rsidRPr="00A42F24" w:rsidRDefault="003A7B5D" w:rsidP="00013E65">
      <w:pPr>
        <w:contextualSpacing/>
        <w:jc w:val="center"/>
        <w:rPr>
          <w:szCs w:val="28"/>
        </w:rPr>
      </w:pPr>
    </w:p>
    <w:p w:rsidR="003A7B5D" w:rsidRPr="00A42F24" w:rsidRDefault="003A7B5D" w:rsidP="00013E65">
      <w:pPr>
        <w:contextualSpacing/>
        <w:jc w:val="center"/>
        <w:rPr>
          <w:szCs w:val="28"/>
        </w:rPr>
      </w:pPr>
      <w:r w:rsidRPr="00A42F24">
        <w:rPr>
          <w:szCs w:val="28"/>
        </w:rPr>
        <w:t xml:space="preserve">02.00.03 </w:t>
      </w:r>
      <w:r>
        <w:rPr>
          <w:szCs w:val="28"/>
        </w:rPr>
        <w:t>-</w:t>
      </w:r>
      <w:r w:rsidR="0065116D">
        <w:rPr>
          <w:szCs w:val="28"/>
        </w:rPr>
        <w:t xml:space="preserve"> Органическая химия</w:t>
      </w:r>
    </w:p>
    <w:p w:rsidR="003A7B5D" w:rsidRPr="00A42F24" w:rsidRDefault="003A7B5D" w:rsidP="00013E65">
      <w:pPr>
        <w:contextualSpacing/>
        <w:jc w:val="center"/>
        <w:rPr>
          <w:szCs w:val="28"/>
        </w:rPr>
      </w:pPr>
    </w:p>
    <w:p w:rsidR="003A7B5D" w:rsidRPr="00A42F24" w:rsidRDefault="003A7B5D" w:rsidP="00013E65">
      <w:pPr>
        <w:contextualSpacing/>
        <w:jc w:val="center"/>
        <w:rPr>
          <w:szCs w:val="28"/>
        </w:rPr>
      </w:pPr>
    </w:p>
    <w:p w:rsidR="003A7B5D" w:rsidRPr="00A42F24" w:rsidRDefault="003A7B5D" w:rsidP="00013E65">
      <w:pPr>
        <w:contextualSpacing/>
        <w:jc w:val="center"/>
        <w:rPr>
          <w:szCs w:val="28"/>
        </w:rPr>
      </w:pPr>
    </w:p>
    <w:p w:rsidR="003A7B5D" w:rsidRPr="00A42F24" w:rsidRDefault="003A7B5D" w:rsidP="00013E65">
      <w:pPr>
        <w:contextualSpacing/>
        <w:jc w:val="center"/>
        <w:rPr>
          <w:szCs w:val="28"/>
        </w:rPr>
      </w:pPr>
    </w:p>
    <w:p w:rsidR="003A7B5D" w:rsidRPr="00E37817" w:rsidRDefault="003A7B5D" w:rsidP="00013E65">
      <w:pPr>
        <w:contextualSpacing/>
        <w:jc w:val="center"/>
        <w:rPr>
          <w:szCs w:val="28"/>
        </w:rPr>
      </w:pPr>
    </w:p>
    <w:p w:rsidR="003A7B5D" w:rsidRPr="00A42F24" w:rsidRDefault="003A7B5D" w:rsidP="00013E65">
      <w:pPr>
        <w:contextualSpacing/>
        <w:jc w:val="center"/>
        <w:rPr>
          <w:b/>
          <w:szCs w:val="28"/>
        </w:rPr>
      </w:pPr>
      <w:r w:rsidRPr="00A42F24">
        <w:rPr>
          <w:b/>
          <w:szCs w:val="28"/>
        </w:rPr>
        <w:t xml:space="preserve">Автореферат </w:t>
      </w:r>
    </w:p>
    <w:p w:rsidR="003A7B5D" w:rsidRPr="00A42F24" w:rsidRDefault="003A7B5D" w:rsidP="00013E65">
      <w:pPr>
        <w:contextualSpacing/>
        <w:jc w:val="center"/>
        <w:rPr>
          <w:szCs w:val="28"/>
        </w:rPr>
      </w:pPr>
      <w:r w:rsidRPr="00A42F24">
        <w:rPr>
          <w:szCs w:val="28"/>
        </w:rPr>
        <w:t>диссертации на соискание ученой степени</w:t>
      </w:r>
    </w:p>
    <w:p w:rsidR="003A7B5D" w:rsidRPr="00A42F24" w:rsidRDefault="003A7B5D" w:rsidP="00013E65">
      <w:pPr>
        <w:contextualSpacing/>
        <w:jc w:val="center"/>
        <w:rPr>
          <w:szCs w:val="28"/>
        </w:rPr>
      </w:pPr>
      <w:r w:rsidRPr="00A42F24">
        <w:rPr>
          <w:szCs w:val="28"/>
        </w:rPr>
        <w:t xml:space="preserve"> кандидата химических наук</w:t>
      </w:r>
    </w:p>
    <w:p w:rsidR="003A7B5D" w:rsidRPr="00A42F24" w:rsidRDefault="003A7B5D" w:rsidP="00013E65">
      <w:pPr>
        <w:contextualSpacing/>
        <w:jc w:val="center"/>
        <w:rPr>
          <w:szCs w:val="28"/>
        </w:rPr>
      </w:pPr>
    </w:p>
    <w:p w:rsidR="003A7B5D" w:rsidRPr="00E37817" w:rsidRDefault="003A7B5D" w:rsidP="00013E65">
      <w:pPr>
        <w:contextualSpacing/>
        <w:jc w:val="both"/>
        <w:rPr>
          <w:szCs w:val="28"/>
        </w:rPr>
      </w:pPr>
    </w:p>
    <w:p w:rsidR="00831CC2" w:rsidRPr="00E37817" w:rsidRDefault="00831CC2" w:rsidP="00013E65">
      <w:pPr>
        <w:contextualSpacing/>
        <w:jc w:val="both"/>
        <w:rPr>
          <w:szCs w:val="28"/>
        </w:rPr>
      </w:pPr>
    </w:p>
    <w:p w:rsidR="00013E65" w:rsidRPr="00E37817" w:rsidRDefault="00013E65" w:rsidP="00013E65">
      <w:pPr>
        <w:contextualSpacing/>
        <w:jc w:val="both"/>
        <w:rPr>
          <w:szCs w:val="28"/>
        </w:rPr>
      </w:pPr>
    </w:p>
    <w:p w:rsidR="00013E65" w:rsidRPr="00E37817" w:rsidRDefault="00013E65" w:rsidP="00013E65">
      <w:pPr>
        <w:contextualSpacing/>
        <w:jc w:val="both"/>
        <w:rPr>
          <w:szCs w:val="28"/>
        </w:rPr>
      </w:pPr>
    </w:p>
    <w:p w:rsidR="004D25DF" w:rsidRDefault="004D25DF" w:rsidP="00013E65">
      <w:pPr>
        <w:contextualSpacing/>
        <w:jc w:val="center"/>
        <w:rPr>
          <w:b/>
          <w:szCs w:val="28"/>
        </w:rPr>
      </w:pPr>
    </w:p>
    <w:p w:rsidR="003A7B5D" w:rsidRPr="00831CC2" w:rsidRDefault="003A7B5D" w:rsidP="00013E65">
      <w:pPr>
        <w:contextualSpacing/>
        <w:jc w:val="center"/>
        <w:rPr>
          <w:b/>
          <w:szCs w:val="28"/>
        </w:rPr>
      </w:pPr>
      <w:r w:rsidRPr="00A42F24">
        <w:rPr>
          <w:b/>
          <w:szCs w:val="28"/>
        </w:rPr>
        <w:t xml:space="preserve">Бишкек </w:t>
      </w:r>
      <w:r w:rsidR="0092467A" w:rsidRPr="00E37817">
        <w:rPr>
          <w:b/>
          <w:szCs w:val="28"/>
        </w:rPr>
        <w:t>-</w:t>
      </w:r>
      <w:r w:rsidRPr="00A42F24">
        <w:rPr>
          <w:b/>
          <w:szCs w:val="28"/>
        </w:rPr>
        <w:t xml:space="preserve"> 201</w:t>
      </w:r>
      <w:r w:rsidR="00743A3F">
        <w:rPr>
          <w:b/>
          <w:szCs w:val="28"/>
        </w:rPr>
        <w:t>5</w:t>
      </w:r>
    </w:p>
    <w:p w:rsidR="002820B2" w:rsidRDefault="002820B2">
      <w:pPr>
        <w:widowControl/>
        <w:autoSpaceDE/>
        <w:autoSpaceDN/>
        <w:adjustRightInd/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3A7B5D" w:rsidRPr="00A42F24" w:rsidRDefault="003A7B5D" w:rsidP="00013E65">
      <w:pPr>
        <w:ind w:firstLine="708"/>
        <w:contextualSpacing/>
        <w:jc w:val="both"/>
        <w:rPr>
          <w:szCs w:val="28"/>
        </w:rPr>
      </w:pPr>
      <w:r w:rsidRPr="00A42F24">
        <w:rPr>
          <w:szCs w:val="28"/>
        </w:rPr>
        <w:lastRenderedPageBreak/>
        <w:t>Работа выполнена в лаборатории органической химии Института химии и химической технологии Национальной академии наук Кыргызской Республики</w:t>
      </w:r>
    </w:p>
    <w:p w:rsidR="003A7B5D" w:rsidRPr="00E37817" w:rsidRDefault="003A7B5D" w:rsidP="00013E65">
      <w:pPr>
        <w:contextualSpacing/>
        <w:rPr>
          <w:szCs w:val="28"/>
        </w:rPr>
      </w:pPr>
    </w:p>
    <w:p w:rsidR="00831CC2" w:rsidRPr="00E37817" w:rsidRDefault="00831CC2" w:rsidP="00013E65">
      <w:pPr>
        <w:contextualSpacing/>
        <w:rPr>
          <w:szCs w:val="28"/>
        </w:rPr>
      </w:pPr>
    </w:p>
    <w:p w:rsidR="006F54CB" w:rsidRDefault="006F54CB" w:rsidP="00013E65">
      <w:pPr>
        <w:contextualSpacing/>
        <w:rPr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5244"/>
      </w:tblGrid>
      <w:tr w:rsidR="006F54CB" w:rsidTr="00596603">
        <w:tc>
          <w:tcPr>
            <w:tcW w:w="4503" w:type="dxa"/>
          </w:tcPr>
          <w:p w:rsidR="006F54CB" w:rsidRDefault="006F54CB" w:rsidP="00013E65">
            <w:pPr>
              <w:contextualSpacing/>
              <w:jc w:val="both"/>
              <w:rPr>
                <w:b/>
                <w:szCs w:val="28"/>
              </w:rPr>
            </w:pPr>
            <w:r w:rsidRPr="00A42F24">
              <w:rPr>
                <w:b/>
                <w:szCs w:val="28"/>
              </w:rPr>
              <w:t>Научный руководитель:</w:t>
            </w:r>
          </w:p>
          <w:p w:rsidR="006F54CB" w:rsidRDefault="006F54CB" w:rsidP="00013E65">
            <w:pPr>
              <w:contextualSpacing/>
              <w:jc w:val="both"/>
              <w:rPr>
                <w:b/>
                <w:szCs w:val="28"/>
              </w:rPr>
            </w:pPr>
          </w:p>
          <w:p w:rsidR="006F54CB" w:rsidRDefault="006F54CB" w:rsidP="00013E65">
            <w:pPr>
              <w:contextualSpacing/>
              <w:jc w:val="both"/>
              <w:rPr>
                <w:b/>
                <w:szCs w:val="28"/>
              </w:rPr>
            </w:pPr>
          </w:p>
          <w:p w:rsidR="00596603" w:rsidRDefault="00596603" w:rsidP="00013E65">
            <w:pPr>
              <w:contextualSpacing/>
              <w:jc w:val="both"/>
              <w:rPr>
                <w:b/>
                <w:szCs w:val="28"/>
              </w:rPr>
            </w:pPr>
          </w:p>
          <w:p w:rsidR="006F54CB" w:rsidRDefault="006F54CB" w:rsidP="00013E65">
            <w:pPr>
              <w:contextualSpacing/>
              <w:jc w:val="both"/>
              <w:rPr>
                <w:b/>
                <w:szCs w:val="28"/>
              </w:rPr>
            </w:pPr>
            <w:r w:rsidRPr="00A42F24">
              <w:rPr>
                <w:b/>
                <w:szCs w:val="28"/>
              </w:rPr>
              <w:t>Официальные оппоненты:</w:t>
            </w:r>
          </w:p>
          <w:p w:rsidR="006F54CB" w:rsidRDefault="006F54CB" w:rsidP="00013E65">
            <w:pPr>
              <w:contextualSpacing/>
              <w:jc w:val="both"/>
              <w:rPr>
                <w:b/>
                <w:szCs w:val="28"/>
              </w:rPr>
            </w:pPr>
          </w:p>
          <w:p w:rsidR="006F54CB" w:rsidRDefault="006F54CB" w:rsidP="00013E65">
            <w:pPr>
              <w:contextualSpacing/>
              <w:jc w:val="both"/>
              <w:rPr>
                <w:b/>
                <w:szCs w:val="28"/>
              </w:rPr>
            </w:pPr>
          </w:p>
          <w:p w:rsidR="006F54CB" w:rsidRDefault="006F54CB" w:rsidP="00013E65">
            <w:pPr>
              <w:contextualSpacing/>
              <w:jc w:val="both"/>
              <w:rPr>
                <w:b/>
                <w:szCs w:val="28"/>
              </w:rPr>
            </w:pPr>
          </w:p>
          <w:p w:rsidR="006F54CB" w:rsidRDefault="006F54CB" w:rsidP="00013E65">
            <w:pPr>
              <w:contextualSpacing/>
              <w:jc w:val="both"/>
              <w:rPr>
                <w:b/>
                <w:szCs w:val="28"/>
              </w:rPr>
            </w:pPr>
          </w:p>
          <w:p w:rsidR="006F54CB" w:rsidRDefault="006F54CB" w:rsidP="00013E65">
            <w:pPr>
              <w:contextualSpacing/>
              <w:jc w:val="both"/>
              <w:rPr>
                <w:b/>
                <w:szCs w:val="28"/>
              </w:rPr>
            </w:pPr>
          </w:p>
          <w:p w:rsidR="006F54CB" w:rsidRDefault="006F54CB" w:rsidP="00013E65">
            <w:pPr>
              <w:contextualSpacing/>
              <w:jc w:val="both"/>
              <w:rPr>
                <w:b/>
                <w:szCs w:val="28"/>
              </w:rPr>
            </w:pPr>
          </w:p>
          <w:p w:rsidR="006F54CB" w:rsidRDefault="006F54CB" w:rsidP="00013E65">
            <w:pPr>
              <w:contextualSpacing/>
              <w:jc w:val="both"/>
              <w:rPr>
                <w:b/>
                <w:szCs w:val="28"/>
              </w:rPr>
            </w:pPr>
          </w:p>
          <w:p w:rsidR="006F54CB" w:rsidRDefault="006F54CB" w:rsidP="00013E65">
            <w:pPr>
              <w:contextualSpacing/>
              <w:jc w:val="both"/>
              <w:rPr>
                <w:b/>
                <w:szCs w:val="28"/>
              </w:rPr>
            </w:pPr>
            <w:r w:rsidRPr="00A42F24">
              <w:rPr>
                <w:b/>
                <w:szCs w:val="28"/>
              </w:rPr>
              <w:t>Ведущая организация:</w:t>
            </w:r>
          </w:p>
        </w:tc>
        <w:tc>
          <w:tcPr>
            <w:tcW w:w="5244" w:type="dxa"/>
          </w:tcPr>
          <w:p w:rsidR="006F54CB" w:rsidRDefault="006F54CB" w:rsidP="00013E65">
            <w:pPr>
              <w:contextualSpacing/>
              <w:jc w:val="both"/>
              <w:rPr>
                <w:szCs w:val="28"/>
              </w:rPr>
            </w:pPr>
            <w:r w:rsidRPr="00A42F24">
              <w:rPr>
                <w:szCs w:val="28"/>
              </w:rPr>
              <w:t>кандидат химических наук, доцент</w:t>
            </w:r>
          </w:p>
          <w:p w:rsidR="006F54CB" w:rsidRPr="00A42F24" w:rsidRDefault="006F54CB" w:rsidP="00013E65">
            <w:pPr>
              <w:contextualSpacing/>
              <w:jc w:val="both"/>
              <w:rPr>
                <w:szCs w:val="28"/>
              </w:rPr>
            </w:pPr>
            <w:r w:rsidRPr="00A42F24">
              <w:rPr>
                <w:szCs w:val="28"/>
              </w:rPr>
              <w:t>Эрназарова</w:t>
            </w:r>
            <w:r w:rsidR="005C12F3">
              <w:rPr>
                <w:szCs w:val="28"/>
              </w:rPr>
              <w:t xml:space="preserve"> </w:t>
            </w:r>
            <w:r w:rsidRPr="00A42F24">
              <w:rPr>
                <w:szCs w:val="28"/>
              </w:rPr>
              <w:t>Бактыгул</w:t>
            </w:r>
            <w:r w:rsidR="005C12F3">
              <w:rPr>
                <w:szCs w:val="28"/>
              </w:rPr>
              <w:t xml:space="preserve"> </w:t>
            </w:r>
            <w:r w:rsidRPr="00A42F24">
              <w:rPr>
                <w:szCs w:val="28"/>
              </w:rPr>
              <w:t>Кочкорбаевна</w:t>
            </w:r>
          </w:p>
          <w:p w:rsidR="006F54CB" w:rsidRDefault="006F54CB" w:rsidP="00013E65">
            <w:pPr>
              <w:contextualSpacing/>
              <w:jc w:val="both"/>
              <w:rPr>
                <w:b/>
                <w:szCs w:val="28"/>
              </w:rPr>
            </w:pPr>
          </w:p>
          <w:p w:rsidR="006F54CB" w:rsidRDefault="006F54CB" w:rsidP="00013E65">
            <w:pPr>
              <w:contextualSpacing/>
              <w:jc w:val="both"/>
              <w:rPr>
                <w:b/>
                <w:szCs w:val="28"/>
              </w:rPr>
            </w:pPr>
          </w:p>
          <w:p w:rsidR="006F54CB" w:rsidRPr="008505D0" w:rsidRDefault="006F54CB" w:rsidP="00013E65">
            <w:pPr>
              <w:contextualSpacing/>
              <w:jc w:val="both"/>
              <w:rPr>
                <w:szCs w:val="28"/>
              </w:rPr>
            </w:pPr>
            <w:r w:rsidRPr="008505D0">
              <w:rPr>
                <w:szCs w:val="28"/>
              </w:rPr>
              <w:t>доктор химических наук</w:t>
            </w:r>
          </w:p>
          <w:p w:rsidR="006F54CB" w:rsidRPr="008505D0" w:rsidRDefault="006F54CB" w:rsidP="00013E65">
            <w:pPr>
              <w:contextualSpacing/>
              <w:jc w:val="both"/>
              <w:rPr>
                <w:szCs w:val="28"/>
              </w:rPr>
            </w:pPr>
            <w:r w:rsidRPr="008505D0">
              <w:rPr>
                <w:szCs w:val="28"/>
              </w:rPr>
              <w:t>Турдумамбетов</w:t>
            </w:r>
            <w:r w:rsidR="005C12F3" w:rsidRPr="008505D0">
              <w:rPr>
                <w:szCs w:val="28"/>
              </w:rPr>
              <w:t xml:space="preserve"> </w:t>
            </w:r>
            <w:r w:rsidRPr="008505D0">
              <w:rPr>
                <w:szCs w:val="28"/>
              </w:rPr>
              <w:t>Кенешбек</w:t>
            </w:r>
            <w:r w:rsidR="00115117">
              <w:rPr>
                <w:szCs w:val="28"/>
              </w:rPr>
              <w:t>;</w:t>
            </w:r>
            <w:r w:rsidR="008505D0">
              <w:rPr>
                <w:szCs w:val="28"/>
              </w:rPr>
              <w:t xml:space="preserve"> </w:t>
            </w:r>
          </w:p>
          <w:p w:rsidR="006F54CB" w:rsidRDefault="006F54CB" w:rsidP="00013E65">
            <w:pPr>
              <w:contextualSpacing/>
              <w:jc w:val="both"/>
              <w:rPr>
                <w:b/>
                <w:szCs w:val="28"/>
              </w:rPr>
            </w:pPr>
          </w:p>
          <w:p w:rsidR="006F54CB" w:rsidRDefault="006F54CB" w:rsidP="00013E65">
            <w:pPr>
              <w:contextualSpacing/>
              <w:jc w:val="both"/>
              <w:rPr>
                <w:szCs w:val="28"/>
              </w:rPr>
            </w:pPr>
            <w:r w:rsidRPr="00A42F24">
              <w:rPr>
                <w:szCs w:val="28"/>
              </w:rPr>
              <w:t xml:space="preserve">кандидат химических наук, доцент  </w:t>
            </w:r>
          </w:p>
          <w:p w:rsidR="006F54CB" w:rsidRDefault="006F54CB" w:rsidP="00013E65">
            <w:pPr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>Сартова</w:t>
            </w:r>
            <w:r w:rsidR="005C12F3">
              <w:rPr>
                <w:szCs w:val="28"/>
              </w:rPr>
              <w:t xml:space="preserve"> </w:t>
            </w:r>
            <w:r>
              <w:rPr>
                <w:szCs w:val="28"/>
              </w:rPr>
              <w:t>Кулумкан</w:t>
            </w:r>
            <w:r w:rsidR="005C12F3">
              <w:rPr>
                <w:szCs w:val="28"/>
              </w:rPr>
              <w:t xml:space="preserve"> </w:t>
            </w:r>
            <w:r>
              <w:rPr>
                <w:szCs w:val="28"/>
              </w:rPr>
              <w:t>Абдыкеримовна</w:t>
            </w:r>
          </w:p>
          <w:p w:rsidR="006F54CB" w:rsidRDefault="006F54CB" w:rsidP="00013E65">
            <w:pPr>
              <w:contextualSpacing/>
              <w:jc w:val="both"/>
              <w:rPr>
                <w:b/>
                <w:szCs w:val="28"/>
              </w:rPr>
            </w:pPr>
          </w:p>
          <w:p w:rsidR="006F54CB" w:rsidRDefault="006F54CB" w:rsidP="00013E65">
            <w:pPr>
              <w:contextualSpacing/>
              <w:jc w:val="both"/>
              <w:rPr>
                <w:b/>
                <w:szCs w:val="28"/>
              </w:rPr>
            </w:pPr>
          </w:p>
          <w:p w:rsidR="006F54CB" w:rsidRDefault="006F54CB" w:rsidP="00013E65">
            <w:pPr>
              <w:contextualSpacing/>
              <w:jc w:val="both"/>
              <w:rPr>
                <w:b/>
                <w:szCs w:val="28"/>
              </w:rPr>
            </w:pPr>
          </w:p>
          <w:p w:rsidR="006F54CB" w:rsidRDefault="006F54CB" w:rsidP="00013E65">
            <w:pPr>
              <w:contextualSpacing/>
              <w:jc w:val="both"/>
              <w:rPr>
                <w:bCs/>
                <w:szCs w:val="28"/>
              </w:rPr>
            </w:pPr>
            <w:r w:rsidRPr="000215A3">
              <w:rPr>
                <w:bCs/>
                <w:szCs w:val="28"/>
              </w:rPr>
              <w:t xml:space="preserve">АО </w:t>
            </w:r>
            <w:r>
              <w:rPr>
                <w:bCs/>
                <w:szCs w:val="28"/>
              </w:rPr>
              <w:t>«</w:t>
            </w:r>
            <w:r w:rsidRPr="000215A3">
              <w:rPr>
                <w:bCs/>
                <w:szCs w:val="28"/>
              </w:rPr>
              <w:t>Институт химических наук</w:t>
            </w:r>
          </w:p>
          <w:p w:rsidR="006F54CB" w:rsidRDefault="006F54CB" w:rsidP="00013E65">
            <w:pPr>
              <w:contextualSpacing/>
              <w:jc w:val="both"/>
              <w:rPr>
                <w:b/>
                <w:szCs w:val="28"/>
              </w:rPr>
            </w:pPr>
            <w:r w:rsidRPr="000215A3">
              <w:rPr>
                <w:bCs/>
                <w:szCs w:val="28"/>
              </w:rPr>
              <w:t>им. А.Б. Бектурова</w:t>
            </w:r>
            <w:r>
              <w:rPr>
                <w:bCs/>
                <w:szCs w:val="28"/>
              </w:rPr>
              <w:t>» (г. Алматы)</w:t>
            </w:r>
          </w:p>
        </w:tc>
      </w:tr>
    </w:tbl>
    <w:p w:rsidR="003A7B5D" w:rsidRPr="00A42F24" w:rsidRDefault="003A7B5D" w:rsidP="00013E65">
      <w:pPr>
        <w:contextualSpacing/>
        <w:rPr>
          <w:b/>
          <w:szCs w:val="28"/>
        </w:rPr>
      </w:pPr>
    </w:p>
    <w:p w:rsidR="003A7B5D" w:rsidRDefault="003A7B5D" w:rsidP="00013E65">
      <w:pPr>
        <w:contextualSpacing/>
        <w:rPr>
          <w:szCs w:val="28"/>
        </w:rPr>
      </w:pPr>
    </w:p>
    <w:p w:rsidR="006F54CB" w:rsidRPr="00A42F24" w:rsidRDefault="006F54CB" w:rsidP="00013E65">
      <w:pPr>
        <w:contextualSpacing/>
        <w:rPr>
          <w:szCs w:val="28"/>
        </w:rPr>
      </w:pPr>
    </w:p>
    <w:p w:rsidR="003A7B5D" w:rsidRPr="00A42F24" w:rsidRDefault="003A7B5D" w:rsidP="00013E65">
      <w:pPr>
        <w:contextualSpacing/>
        <w:jc w:val="both"/>
        <w:rPr>
          <w:szCs w:val="28"/>
        </w:rPr>
      </w:pPr>
      <w:r w:rsidRPr="00A42F24">
        <w:rPr>
          <w:szCs w:val="28"/>
        </w:rPr>
        <w:tab/>
        <w:t xml:space="preserve">Защита диссертации состоится </w:t>
      </w:r>
      <w:r w:rsidR="00AC3CC5">
        <w:rPr>
          <w:szCs w:val="28"/>
        </w:rPr>
        <w:t>12 ноября</w:t>
      </w:r>
      <w:r>
        <w:rPr>
          <w:szCs w:val="28"/>
        </w:rPr>
        <w:t xml:space="preserve"> </w:t>
      </w:r>
      <w:r w:rsidRPr="00A42F24">
        <w:rPr>
          <w:szCs w:val="28"/>
        </w:rPr>
        <w:t>201</w:t>
      </w:r>
      <w:r w:rsidR="001671C2">
        <w:rPr>
          <w:szCs w:val="28"/>
        </w:rPr>
        <w:t>5</w:t>
      </w:r>
      <w:r w:rsidRPr="00A42F24">
        <w:rPr>
          <w:szCs w:val="28"/>
        </w:rPr>
        <w:t xml:space="preserve"> года в</w:t>
      </w:r>
      <w:r w:rsidR="00436548">
        <w:rPr>
          <w:szCs w:val="28"/>
        </w:rPr>
        <w:t xml:space="preserve"> 14</w:t>
      </w:r>
      <w:r w:rsidR="00AC3CC5" w:rsidRPr="00D86F7B">
        <w:rPr>
          <w:szCs w:val="28"/>
          <w:vertAlign w:val="superscript"/>
        </w:rPr>
        <w:t>00</w:t>
      </w:r>
      <w:r w:rsidRPr="00A42F24">
        <w:rPr>
          <w:szCs w:val="28"/>
        </w:rPr>
        <w:t xml:space="preserve"> часов на заседании </w:t>
      </w:r>
      <w:r w:rsidR="00115117">
        <w:rPr>
          <w:szCs w:val="28"/>
        </w:rPr>
        <w:t>м</w:t>
      </w:r>
      <w:r w:rsidRPr="00A42F24">
        <w:rPr>
          <w:szCs w:val="28"/>
        </w:rPr>
        <w:t>ежведомственн</w:t>
      </w:r>
      <w:r>
        <w:rPr>
          <w:szCs w:val="28"/>
        </w:rPr>
        <w:t>ого диссертационного совета Д.</w:t>
      </w:r>
      <w:r w:rsidR="00A20207">
        <w:rPr>
          <w:szCs w:val="28"/>
        </w:rPr>
        <w:t xml:space="preserve"> </w:t>
      </w:r>
      <w:r w:rsidRPr="000603BA">
        <w:rPr>
          <w:szCs w:val="28"/>
        </w:rPr>
        <w:t>02.1</w:t>
      </w:r>
      <w:r w:rsidR="00743A3F">
        <w:rPr>
          <w:szCs w:val="28"/>
        </w:rPr>
        <w:t>5.506</w:t>
      </w:r>
      <w:r w:rsidRPr="00A42F24">
        <w:rPr>
          <w:szCs w:val="28"/>
        </w:rPr>
        <w:t xml:space="preserve"> при Институте химии и химической технологии Н</w:t>
      </w:r>
      <w:r w:rsidR="00A20207">
        <w:rPr>
          <w:szCs w:val="28"/>
        </w:rPr>
        <w:t>ациональной академии наук</w:t>
      </w:r>
      <w:r w:rsidRPr="00A42F24">
        <w:rPr>
          <w:szCs w:val="28"/>
        </w:rPr>
        <w:t xml:space="preserve"> К</w:t>
      </w:r>
      <w:r w:rsidR="00A20207">
        <w:rPr>
          <w:szCs w:val="28"/>
        </w:rPr>
        <w:t xml:space="preserve">ыргызской </w:t>
      </w:r>
      <w:r w:rsidRPr="00A42F24">
        <w:rPr>
          <w:szCs w:val="28"/>
        </w:rPr>
        <w:t>Р</w:t>
      </w:r>
      <w:r w:rsidR="00A20207">
        <w:rPr>
          <w:szCs w:val="28"/>
        </w:rPr>
        <w:t>еспублики</w:t>
      </w:r>
      <w:r w:rsidR="00115117">
        <w:rPr>
          <w:szCs w:val="28"/>
        </w:rPr>
        <w:t xml:space="preserve">, </w:t>
      </w:r>
      <w:r w:rsidR="00743A3F">
        <w:rPr>
          <w:szCs w:val="28"/>
        </w:rPr>
        <w:t>К</w:t>
      </w:r>
      <w:r w:rsidR="00115117">
        <w:rPr>
          <w:szCs w:val="28"/>
        </w:rPr>
        <w:t xml:space="preserve">ыргызском </w:t>
      </w:r>
      <w:r w:rsidR="00A20207">
        <w:rPr>
          <w:szCs w:val="28"/>
        </w:rPr>
        <w:t>Г</w:t>
      </w:r>
      <w:r w:rsidR="00115117">
        <w:rPr>
          <w:szCs w:val="28"/>
        </w:rPr>
        <w:t xml:space="preserve">осударственном </w:t>
      </w:r>
      <w:r w:rsidR="00A20207">
        <w:rPr>
          <w:szCs w:val="28"/>
        </w:rPr>
        <w:t>Т</w:t>
      </w:r>
      <w:r w:rsidR="00115117">
        <w:rPr>
          <w:szCs w:val="28"/>
        </w:rPr>
        <w:t xml:space="preserve">ехническом </w:t>
      </w:r>
      <w:r w:rsidR="00A20207">
        <w:rPr>
          <w:szCs w:val="28"/>
        </w:rPr>
        <w:t>У</w:t>
      </w:r>
      <w:r w:rsidR="00115117">
        <w:rPr>
          <w:szCs w:val="28"/>
        </w:rPr>
        <w:t>ниверситете</w:t>
      </w:r>
      <w:r w:rsidR="00115117" w:rsidRPr="00115117">
        <w:rPr>
          <w:szCs w:val="28"/>
        </w:rPr>
        <w:t xml:space="preserve"> </w:t>
      </w:r>
      <w:r w:rsidR="00115117">
        <w:rPr>
          <w:szCs w:val="28"/>
        </w:rPr>
        <w:t>МО</w:t>
      </w:r>
      <w:r w:rsidR="00115117" w:rsidRPr="00A42F24">
        <w:rPr>
          <w:szCs w:val="28"/>
        </w:rPr>
        <w:t>Н КР</w:t>
      </w:r>
      <w:r w:rsidR="00743A3F">
        <w:rPr>
          <w:szCs w:val="28"/>
        </w:rPr>
        <w:t xml:space="preserve"> им. И. Раззакова и К</w:t>
      </w:r>
      <w:r w:rsidR="00115117">
        <w:rPr>
          <w:szCs w:val="28"/>
        </w:rPr>
        <w:t xml:space="preserve">ыргызском </w:t>
      </w:r>
      <w:r w:rsidR="00A20207">
        <w:rPr>
          <w:szCs w:val="28"/>
        </w:rPr>
        <w:t>Н</w:t>
      </w:r>
      <w:r w:rsidR="00115117">
        <w:rPr>
          <w:szCs w:val="28"/>
        </w:rPr>
        <w:t xml:space="preserve">ациональном </w:t>
      </w:r>
      <w:r w:rsidR="00A20207">
        <w:rPr>
          <w:szCs w:val="28"/>
        </w:rPr>
        <w:t>У</w:t>
      </w:r>
      <w:r w:rsidR="00115117">
        <w:rPr>
          <w:szCs w:val="28"/>
        </w:rPr>
        <w:t>ниверситете</w:t>
      </w:r>
      <w:r w:rsidR="00743A3F">
        <w:rPr>
          <w:szCs w:val="28"/>
        </w:rPr>
        <w:t xml:space="preserve"> им. </w:t>
      </w:r>
      <w:r w:rsidR="005C12F3">
        <w:rPr>
          <w:szCs w:val="28"/>
        </w:rPr>
        <w:t xml:space="preserve">Ж. Баласагына </w:t>
      </w:r>
      <w:r w:rsidR="00115117">
        <w:rPr>
          <w:szCs w:val="28"/>
        </w:rPr>
        <w:t>МОН КР</w:t>
      </w:r>
      <w:r w:rsidRPr="00A42F24">
        <w:rPr>
          <w:szCs w:val="28"/>
        </w:rPr>
        <w:t xml:space="preserve"> по адресу: </w:t>
      </w:r>
      <w:smartTag w:uri="urn:schemas-microsoft-com:office:smarttags" w:element="metricconverter">
        <w:smartTagPr>
          <w:attr w:name="ProductID" w:val="720071, г"/>
        </w:smartTagPr>
        <w:r w:rsidRPr="00A42F24">
          <w:rPr>
            <w:szCs w:val="28"/>
          </w:rPr>
          <w:t>720071, г</w:t>
        </w:r>
      </w:smartTag>
      <w:r w:rsidRPr="00A42F24">
        <w:rPr>
          <w:szCs w:val="28"/>
        </w:rPr>
        <w:t>. Бишкек, проспект Чуй, 267</w:t>
      </w:r>
      <w:r>
        <w:rPr>
          <w:szCs w:val="28"/>
        </w:rPr>
        <w:t>.</w:t>
      </w:r>
    </w:p>
    <w:p w:rsidR="003A7B5D" w:rsidRPr="00A42F24" w:rsidRDefault="003A7B5D" w:rsidP="00016906">
      <w:pPr>
        <w:contextualSpacing/>
        <w:jc w:val="both"/>
        <w:rPr>
          <w:szCs w:val="28"/>
        </w:rPr>
      </w:pPr>
    </w:p>
    <w:p w:rsidR="003A7B5D" w:rsidRPr="00A42F24" w:rsidRDefault="003A7B5D" w:rsidP="00016906">
      <w:pPr>
        <w:contextualSpacing/>
        <w:jc w:val="both"/>
        <w:rPr>
          <w:szCs w:val="28"/>
        </w:rPr>
      </w:pPr>
    </w:p>
    <w:p w:rsidR="003A7B5D" w:rsidRPr="00A42F24" w:rsidRDefault="003A7B5D" w:rsidP="00016906">
      <w:pPr>
        <w:ind w:firstLine="708"/>
        <w:contextualSpacing/>
        <w:jc w:val="both"/>
        <w:rPr>
          <w:szCs w:val="28"/>
        </w:rPr>
      </w:pPr>
      <w:r w:rsidRPr="00A42F24">
        <w:rPr>
          <w:szCs w:val="28"/>
        </w:rPr>
        <w:t xml:space="preserve">С диссертацией можно ознакомиться в </w:t>
      </w:r>
      <w:r w:rsidR="00016906">
        <w:rPr>
          <w:szCs w:val="28"/>
        </w:rPr>
        <w:t>научно-технической</w:t>
      </w:r>
      <w:r w:rsidRPr="00A42F24">
        <w:rPr>
          <w:szCs w:val="28"/>
        </w:rPr>
        <w:t xml:space="preserve"> библ</w:t>
      </w:r>
      <w:r>
        <w:rPr>
          <w:szCs w:val="28"/>
        </w:rPr>
        <w:t xml:space="preserve">иотеке </w:t>
      </w:r>
      <w:r w:rsidR="00016906">
        <w:rPr>
          <w:szCs w:val="28"/>
        </w:rPr>
        <w:t>КГТУ им. И. Раззакова по адресу: 720044</w:t>
      </w:r>
      <w:r w:rsidRPr="00A42F24">
        <w:rPr>
          <w:szCs w:val="28"/>
        </w:rPr>
        <w:t>, г</w:t>
      </w:r>
      <w:r>
        <w:rPr>
          <w:szCs w:val="28"/>
        </w:rPr>
        <w:t>. Бишкек, пр</w:t>
      </w:r>
      <w:r w:rsidR="00016906">
        <w:rPr>
          <w:szCs w:val="28"/>
        </w:rPr>
        <w:t>. Мира</w:t>
      </w:r>
      <w:r w:rsidR="00FA2892">
        <w:rPr>
          <w:szCs w:val="28"/>
        </w:rPr>
        <w:t>,</w:t>
      </w:r>
      <w:r w:rsidR="00016906">
        <w:rPr>
          <w:szCs w:val="28"/>
        </w:rPr>
        <w:t xml:space="preserve"> 66</w:t>
      </w:r>
      <w:r>
        <w:rPr>
          <w:szCs w:val="28"/>
        </w:rPr>
        <w:t>.</w:t>
      </w:r>
    </w:p>
    <w:p w:rsidR="003A7B5D" w:rsidRPr="00A42F24" w:rsidRDefault="003A7B5D" w:rsidP="00016906">
      <w:pPr>
        <w:ind w:firstLine="708"/>
        <w:contextualSpacing/>
        <w:jc w:val="both"/>
        <w:rPr>
          <w:szCs w:val="28"/>
        </w:rPr>
      </w:pPr>
    </w:p>
    <w:p w:rsidR="003A7B5D" w:rsidRPr="00A42F24" w:rsidRDefault="003A7B5D" w:rsidP="00016906">
      <w:pPr>
        <w:ind w:firstLine="708"/>
        <w:contextualSpacing/>
        <w:jc w:val="both"/>
        <w:rPr>
          <w:szCs w:val="28"/>
        </w:rPr>
      </w:pPr>
    </w:p>
    <w:p w:rsidR="003A7B5D" w:rsidRPr="00A42F24" w:rsidRDefault="003A7B5D" w:rsidP="00016906">
      <w:pPr>
        <w:ind w:firstLine="708"/>
        <w:contextualSpacing/>
        <w:jc w:val="both"/>
        <w:rPr>
          <w:szCs w:val="28"/>
        </w:rPr>
      </w:pPr>
      <w:r w:rsidRPr="00A42F24">
        <w:rPr>
          <w:szCs w:val="28"/>
        </w:rPr>
        <w:t xml:space="preserve">Автореферат разослан  </w:t>
      </w:r>
      <w:r w:rsidR="00596603" w:rsidRPr="000311B2">
        <w:rPr>
          <w:szCs w:val="28"/>
        </w:rPr>
        <w:t>“</w:t>
      </w:r>
      <w:r w:rsidR="00596603">
        <w:rPr>
          <w:szCs w:val="28"/>
        </w:rPr>
        <w:t>___</w:t>
      </w:r>
      <w:r w:rsidR="00774EB5">
        <w:rPr>
          <w:szCs w:val="28"/>
        </w:rPr>
        <w:t>_</w:t>
      </w:r>
      <w:r w:rsidR="00596603">
        <w:rPr>
          <w:szCs w:val="28"/>
        </w:rPr>
        <w:t>__</w:t>
      </w:r>
      <w:r w:rsidR="00596603" w:rsidRPr="000311B2">
        <w:rPr>
          <w:szCs w:val="28"/>
        </w:rPr>
        <w:t>”</w:t>
      </w:r>
      <w:r w:rsidRPr="00A42F24">
        <w:rPr>
          <w:szCs w:val="28"/>
        </w:rPr>
        <w:t xml:space="preserve"> _</w:t>
      </w:r>
      <w:r w:rsidR="00774EB5">
        <w:rPr>
          <w:szCs w:val="28"/>
        </w:rPr>
        <w:t>___</w:t>
      </w:r>
      <w:r w:rsidRPr="00A42F24">
        <w:rPr>
          <w:szCs w:val="28"/>
        </w:rPr>
        <w:t>_________</w:t>
      </w:r>
      <w:r w:rsidR="00A20207">
        <w:rPr>
          <w:szCs w:val="28"/>
        </w:rPr>
        <w:t>__</w:t>
      </w:r>
      <w:r w:rsidRPr="00A42F24">
        <w:rPr>
          <w:szCs w:val="28"/>
        </w:rPr>
        <w:t>_</w:t>
      </w:r>
      <w:r w:rsidR="00774EB5">
        <w:rPr>
          <w:szCs w:val="28"/>
        </w:rPr>
        <w:t xml:space="preserve"> </w:t>
      </w:r>
      <w:r w:rsidRPr="00A42F24">
        <w:rPr>
          <w:szCs w:val="28"/>
        </w:rPr>
        <w:t>201</w:t>
      </w:r>
      <w:r w:rsidR="00743A3F">
        <w:rPr>
          <w:szCs w:val="28"/>
        </w:rPr>
        <w:t>5</w:t>
      </w:r>
      <w:r w:rsidRPr="00A42F24">
        <w:rPr>
          <w:szCs w:val="28"/>
        </w:rPr>
        <w:t xml:space="preserve"> г</w:t>
      </w:r>
      <w:r>
        <w:rPr>
          <w:szCs w:val="28"/>
        </w:rPr>
        <w:t>ода.</w:t>
      </w:r>
    </w:p>
    <w:p w:rsidR="003A7B5D" w:rsidRPr="00A42F24" w:rsidRDefault="003A7B5D" w:rsidP="00016906">
      <w:pPr>
        <w:contextualSpacing/>
        <w:jc w:val="both"/>
        <w:rPr>
          <w:szCs w:val="28"/>
        </w:rPr>
      </w:pPr>
    </w:p>
    <w:p w:rsidR="003A7B5D" w:rsidRPr="00E37817" w:rsidRDefault="003A7B5D" w:rsidP="00016906">
      <w:pPr>
        <w:contextualSpacing/>
        <w:jc w:val="both"/>
        <w:rPr>
          <w:szCs w:val="28"/>
        </w:rPr>
      </w:pPr>
    </w:p>
    <w:p w:rsidR="00831CC2" w:rsidRDefault="00C57E79" w:rsidP="00016906">
      <w:pPr>
        <w:contextualSpacing/>
        <w:jc w:val="both"/>
        <w:rPr>
          <w:szCs w:val="28"/>
        </w:rPr>
      </w:pPr>
      <w:r w:rsidRPr="00C57E79">
        <w:rPr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3242310</wp:posOffset>
            </wp:positionH>
            <wp:positionV relativeFrom="paragraph">
              <wp:posOffset>800735</wp:posOffset>
            </wp:positionV>
            <wp:extent cx="1323975" cy="695325"/>
            <wp:effectExtent l="19050" t="0" r="9525" b="0"/>
            <wp:wrapNone/>
            <wp:docPr id="2" name="Рисунок 2" descr="img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00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16906" w:rsidRPr="00E37817" w:rsidRDefault="00016906" w:rsidP="00016906">
      <w:pPr>
        <w:contextualSpacing/>
        <w:jc w:val="both"/>
        <w:rPr>
          <w:szCs w:val="28"/>
        </w:rPr>
      </w:pPr>
    </w:p>
    <w:p w:rsidR="003A7B5D" w:rsidRPr="00A42F24" w:rsidRDefault="003A7B5D" w:rsidP="00013E65">
      <w:pPr>
        <w:contextualSpacing/>
        <w:rPr>
          <w:szCs w:val="28"/>
        </w:rPr>
      </w:pPr>
      <w:r w:rsidRPr="00A42F24">
        <w:rPr>
          <w:szCs w:val="28"/>
        </w:rPr>
        <w:t>Ученый секретарь межведомственного</w:t>
      </w:r>
    </w:p>
    <w:p w:rsidR="003A7B5D" w:rsidRPr="00A42F24" w:rsidRDefault="003A7B5D" w:rsidP="00013E65">
      <w:pPr>
        <w:contextualSpacing/>
        <w:rPr>
          <w:szCs w:val="28"/>
        </w:rPr>
      </w:pPr>
      <w:r w:rsidRPr="00A42F24">
        <w:rPr>
          <w:szCs w:val="28"/>
        </w:rPr>
        <w:t>диссертационного совета,</w:t>
      </w:r>
    </w:p>
    <w:p w:rsidR="003A7B5D" w:rsidRPr="00A42F24" w:rsidRDefault="003A7B5D" w:rsidP="00013E65">
      <w:pPr>
        <w:contextualSpacing/>
        <w:rPr>
          <w:szCs w:val="28"/>
        </w:rPr>
      </w:pPr>
      <w:r w:rsidRPr="00A42F24">
        <w:rPr>
          <w:szCs w:val="28"/>
        </w:rPr>
        <w:t>кандидат  химических наук,</w:t>
      </w:r>
    </w:p>
    <w:p w:rsidR="003A7B5D" w:rsidRDefault="00E44E1D" w:rsidP="00013E65">
      <w:pPr>
        <w:contextualSpacing/>
        <w:jc w:val="both"/>
        <w:rPr>
          <w:szCs w:val="28"/>
        </w:rPr>
      </w:pPr>
      <w:r w:rsidRPr="00E44E1D">
        <w:rPr>
          <w:b/>
          <w:noProof/>
          <w:szCs w:val="28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25.2pt;margin-top:23.35pt;width:34pt;height:27.95pt;z-index:251660288;mso-width-relative:margin;mso-height-relative:margin" strokecolor="white">
            <v:textbox style="mso-next-textbox:#_x0000_s1026">
              <w:txbxContent>
                <w:p w:rsidR="00C57E79" w:rsidRPr="00591E14" w:rsidRDefault="00C57E79" w:rsidP="003A7B5D">
                  <w:pPr>
                    <w:rPr>
                      <w:color w:val="FFFFFF"/>
                    </w:rPr>
                  </w:pPr>
                </w:p>
              </w:txbxContent>
            </v:textbox>
          </v:shape>
        </w:pict>
      </w:r>
      <w:r w:rsidR="003A7B5D" w:rsidRPr="00A42F24">
        <w:rPr>
          <w:szCs w:val="28"/>
        </w:rPr>
        <w:t>старший научный сотрудник                                                        Ахматова Ж.Т.</w:t>
      </w:r>
    </w:p>
    <w:p w:rsidR="002820B2" w:rsidRDefault="002820B2">
      <w:pPr>
        <w:widowControl/>
        <w:autoSpaceDE/>
        <w:autoSpaceDN/>
        <w:adjustRightInd/>
        <w:spacing w:after="200" w:line="276" w:lineRule="auto"/>
        <w:rPr>
          <w:b/>
          <w:szCs w:val="28"/>
        </w:rPr>
      </w:pPr>
      <w:r>
        <w:rPr>
          <w:b/>
          <w:szCs w:val="28"/>
        </w:rPr>
        <w:br w:type="page"/>
      </w:r>
    </w:p>
    <w:p w:rsidR="003A7B5D" w:rsidRDefault="003A7B5D" w:rsidP="00E37817">
      <w:pPr>
        <w:shd w:val="clear" w:color="auto" w:fill="FFFFFF"/>
        <w:spacing w:line="269" w:lineRule="auto"/>
        <w:ind w:firstLine="720"/>
        <w:contextualSpacing/>
        <w:jc w:val="center"/>
        <w:rPr>
          <w:b/>
          <w:szCs w:val="28"/>
        </w:rPr>
      </w:pPr>
      <w:r w:rsidRPr="00A42F24">
        <w:rPr>
          <w:b/>
          <w:szCs w:val="28"/>
        </w:rPr>
        <w:lastRenderedPageBreak/>
        <w:t>ОБЩАЯ ХАРАКТЕРИСТИКА РАБОТЫ</w:t>
      </w:r>
    </w:p>
    <w:p w:rsidR="00894230" w:rsidRPr="00F21235" w:rsidRDefault="00894230" w:rsidP="00E37817">
      <w:pPr>
        <w:shd w:val="clear" w:color="auto" w:fill="FFFFFF"/>
        <w:spacing w:line="269" w:lineRule="auto"/>
        <w:ind w:firstLine="720"/>
        <w:contextualSpacing/>
        <w:jc w:val="center"/>
        <w:rPr>
          <w:b/>
          <w:sz w:val="20"/>
        </w:rPr>
      </w:pPr>
    </w:p>
    <w:p w:rsidR="00C774BB" w:rsidRPr="00503288" w:rsidRDefault="003A7B5D" w:rsidP="00E37817">
      <w:pPr>
        <w:spacing w:line="269" w:lineRule="auto"/>
        <w:ind w:firstLine="708"/>
        <w:contextualSpacing/>
        <w:jc w:val="both"/>
        <w:rPr>
          <w:b/>
          <w:bCs/>
          <w:color w:val="FF0000"/>
        </w:rPr>
      </w:pPr>
      <w:r>
        <w:rPr>
          <w:b/>
          <w:color w:val="000000"/>
          <w:szCs w:val="28"/>
        </w:rPr>
        <w:t>Актуальность темы диссертации.</w:t>
      </w:r>
      <w:r w:rsidR="005C12F3">
        <w:rPr>
          <w:b/>
          <w:color w:val="000000"/>
          <w:szCs w:val="28"/>
        </w:rPr>
        <w:t xml:space="preserve"> </w:t>
      </w:r>
      <w:r w:rsidR="00C774BB" w:rsidRPr="00503288">
        <w:rPr>
          <w:lang w:eastAsia="en-US"/>
        </w:rPr>
        <w:t>В последнее десятилетие мочевине и её производным уд</w:t>
      </w:r>
      <w:r w:rsidR="00115117">
        <w:rPr>
          <w:lang w:eastAsia="en-US"/>
        </w:rPr>
        <w:t>е</w:t>
      </w:r>
      <w:r w:rsidR="00C774BB" w:rsidRPr="00503288">
        <w:rPr>
          <w:lang w:eastAsia="en-US"/>
        </w:rPr>
        <w:t>л</w:t>
      </w:r>
      <w:r w:rsidR="00C774BB">
        <w:rPr>
          <w:lang w:eastAsia="en-US"/>
        </w:rPr>
        <w:t>яется</w:t>
      </w:r>
      <w:r w:rsidR="00C774BB" w:rsidRPr="00503288">
        <w:rPr>
          <w:lang w:eastAsia="en-US"/>
        </w:rPr>
        <w:t xml:space="preserve"> большое внимание, </w:t>
      </w:r>
      <w:r w:rsidR="00C774BB">
        <w:rPr>
          <w:lang w:eastAsia="en-US"/>
        </w:rPr>
        <w:t>связанное с</w:t>
      </w:r>
      <w:r w:rsidR="00C774BB" w:rsidRPr="00503288">
        <w:rPr>
          <w:lang w:eastAsia="en-US"/>
        </w:rPr>
        <w:t xml:space="preserve"> их</w:t>
      </w:r>
      <w:r w:rsidR="00C774BB">
        <w:rPr>
          <w:lang w:eastAsia="en-US"/>
        </w:rPr>
        <w:t xml:space="preserve"> </w:t>
      </w:r>
      <w:r w:rsidR="00C774BB" w:rsidRPr="00503288">
        <w:rPr>
          <w:lang w:eastAsia="en-US"/>
        </w:rPr>
        <w:t>химическими и биологическими свойствами [</w:t>
      </w:r>
      <w:r w:rsidR="00C774BB">
        <w:rPr>
          <w:lang w:val="en-US" w:eastAsia="en-US"/>
        </w:rPr>
        <w:t>S</w:t>
      </w:r>
      <w:r w:rsidR="00C774BB" w:rsidRPr="00C774BB">
        <w:rPr>
          <w:lang w:eastAsia="en-US"/>
        </w:rPr>
        <w:t>.</w:t>
      </w:r>
      <w:r w:rsidR="00C774BB">
        <w:rPr>
          <w:lang w:val="en-US" w:eastAsia="en-US"/>
        </w:rPr>
        <w:t>I</w:t>
      </w:r>
      <w:r w:rsidR="00C774BB" w:rsidRPr="00C774BB">
        <w:rPr>
          <w:lang w:eastAsia="en-US"/>
        </w:rPr>
        <w:t xml:space="preserve">. </w:t>
      </w:r>
      <w:r w:rsidR="00C774BB">
        <w:rPr>
          <w:lang w:val="en-US" w:eastAsia="en-US"/>
        </w:rPr>
        <w:t>George</w:t>
      </w:r>
      <w:r w:rsidR="00C774BB" w:rsidRPr="00C774BB">
        <w:rPr>
          <w:lang w:eastAsia="en-US"/>
        </w:rPr>
        <w:t>, 2005</w:t>
      </w:r>
      <w:r w:rsidR="00C774BB" w:rsidRPr="00503288">
        <w:rPr>
          <w:lang w:eastAsia="en-US"/>
        </w:rPr>
        <w:t>]. В области химии углеводов интерес к некоторым гликозилмочевинам был вызван</w:t>
      </w:r>
      <w:r w:rsidR="00C774BB">
        <w:rPr>
          <w:lang w:eastAsia="en-US"/>
        </w:rPr>
        <w:t xml:space="preserve"> тем, что еще </w:t>
      </w:r>
      <w:r w:rsidR="00C774BB" w:rsidRPr="00503288">
        <w:rPr>
          <w:lang w:eastAsia="en-US"/>
        </w:rPr>
        <w:t>в нача</w:t>
      </w:r>
      <w:r w:rsidR="00C774BB">
        <w:rPr>
          <w:lang w:eastAsia="en-US"/>
        </w:rPr>
        <w:t>ле</w:t>
      </w:r>
      <w:r w:rsidR="005C622A" w:rsidRPr="005C622A">
        <w:rPr>
          <w:lang w:eastAsia="en-US"/>
        </w:rPr>
        <w:t xml:space="preserve">    </w:t>
      </w:r>
      <w:r w:rsidR="00C774BB">
        <w:rPr>
          <w:lang w:eastAsia="en-US"/>
        </w:rPr>
        <w:t xml:space="preserve"> 80-х г.</w:t>
      </w:r>
      <w:r w:rsidR="005C622A" w:rsidRPr="005C622A">
        <w:rPr>
          <w:lang w:eastAsia="en-US"/>
        </w:rPr>
        <w:t xml:space="preserve"> </w:t>
      </w:r>
      <w:r w:rsidR="00C774BB">
        <w:rPr>
          <w:lang w:eastAsia="en-US"/>
        </w:rPr>
        <w:t xml:space="preserve">прошлого века, </w:t>
      </w:r>
      <w:r w:rsidR="00C774BB" w:rsidRPr="00503288">
        <w:rPr>
          <w:lang w:eastAsia="en-US"/>
        </w:rPr>
        <w:t xml:space="preserve">гликозил с пиримидином коричной кислоты, псевдоолигосахариды, </w:t>
      </w:r>
      <w:r w:rsidR="00C774BB">
        <w:rPr>
          <w:lang w:eastAsia="en-US"/>
        </w:rPr>
        <w:t>содержащие гликозилмочевинные связи</w:t>
      </w:r>
      <w:r w:rsidR="00C774BB" w:rsidRPr="00503288">
        <w:rPr>
          <w:lang w:eastAsia="en-US"/>
        </w:rPr>
        <w:t>, показали антибиотическую активность.</w:t>
      </w:r>
    </w:p>
    <w:p w:rsidR="00C774BB" w:rsidRPr="00503288" w:rsidRDefault="00C774BB" w:rsidP="00E37817">
      <w:pPr>
        <w:spacing w:line="269" w:lineRule="auto"/>
        <w:ind w:firstLine="708"/>
        <w:contextualSpacing/>
        <w:jc w:val="both"/>
        <w:rPr>
          <w:lang w:eastAsia="en-US"/>
        </w:rPr>
      </w:pPr>
      <w:r w:rsidRPr="00B67910">
        <w:rPr>
          <w:lang w:eastAsia="en-US"/>
        </w:rPr>
        <w:t xml:space="preserve">Поэтому большой интерес в этом направлении </w:t>
      </w:r>
      <w:r w:rsidR="00115117">
        <w:rPr>
          <w:lang w:eastAsia="en-US"/>
        </w:rPr>
        <w:t>обусловил</w:t>
      </w:r>
      <w:r w:rsidRPr="00B67910">
        <w:rPr>
          <w:lang w:eastAsia="en-US"/>
        </w:rPr>
        <w:t xml:space="preserve"> изучение    углеводсодержащих производных мочевин, проявляющи</w:t>
      </w:r>
      <w:r w:rsidR="00115117">
        <w:rPr>
          <w:lang w:eastAsia="en-US"/>
        </w:rPr>
        <w:t>х</w:t>
      </w:r>
      <w:r w:rsidRPr="00B67910">
        <w:rPr>
          <w:lang w:eastAsia="en-US"/>
        </w:rPr>
        <w:t xml:space="preserve"> широкий спектр биологической активности.</w:t>
      </w:r>
      <w:r w:rsidRPr="00503288">
        <w:rPr>
          <w:lang w:eastAsia="en-US"/>
        </w:rPr>
        <w:t xml:space="preserve"> </w:t>
      </w:r>
      <w:r>
        <w:rPr>
          <w:lang w:eastAsia="en-US"/>
        </w:rPr>
        <w:t>Однако</w:t>
      </w:r>
      <w:r w:rsidR="00115117">
        <w:rPr>
          <w:lang w:eastAsia="en-US"/>
        </w:rPr>
        <w:t>,</w:t>
      </w:r>
      <w:r w:rsidRPr="00503288">
        <w:rPr>
          <w:lang w:eastAsia="en-US"/>
        </w:rPr>
        <w:t xml:space="preserve"> не меньший интерес представляют тиомочевинные произ</w:t>
      </w:r>
      <w:r>
        <w:rPr>
          <w:lang w:eastAsia="en-US"/>
        </w:rPr>
        <w:t>водные моносахаридов, поскольку</w:t>
      </w:r>
      <w:r w:rsidRPr="00503288">
        <w:rPr>
          <w:lang w:eastAsia="en-US"/>
        </w:rPr>
        <w:t xml:space="preserve"> введение атома серы в молекулу гликозилмочевин приводит к увеличению нуклеофильных свойств тиомочевин, что особенно важно в синтезе гетероароматических систем с различным содержанием гетероатомов в цикле [</w:t>
      </w:r>
      <w:r>
        <w:rPr>
          <w:lang w:val="en-US" w:eastAsia="en-US"/>
        </w:rPr>
        <w:t>Zhu</w:t>
      </w:r>
      <w:r w:rsidRPr="00C774BB">
        <w:rPr>
          <w:lang w:eastAsia="en-US"/>
        </w:rPr>
        <w:t xml:space="preserve"> </w:t>
      </w:r>
      <w:r>
        <w:rPr>
          <w:lang w:val="en-US" w:eastAsia="en-US"/>
        </w:rPr>
        <w:t>Yan</w:t>
      </w:r>
      <w:r w:rsidRPr="00C774BB">
        <w:rPr>
          <w:lang w:eastAsia="en-US"/>
        </w:rPr>
        <w:t>-</w:t>
      </w:r>
      <w:r>
        <w:rPr>
          <w:lang w:val="en-US" w:eastAsia="en-US"/>
        </w:rPr>
        <w:t>Ping</w:t>
      </w:r>
      <w:r w:rsidRPr="00C774BB">
        <w:rPr>
          <w:lang w:eastAsia="en-US"/>
        </w:rPr>
        <w:t>,  2012</w:t>
      </w:r>
      <w:r w:rsidRPr="00503288">
        <w:rPr>
          <w:lang w:eastAsia="en-US"/>
        </w:rPr>
        <w:t>].</w:t>
      </w:r>
    </w:p>
    <w:p w:rsidR="00C774BB" w:rsidRPr="00503288" w:rsidRDefault="00C774BB" w:rsidP="00E37817">
      <w:pPr>
        <w:spacing w:line="269" w:lineRule="auto"/>
        <w:ind w:firstLine="708"/>
        <w:contextualSpacing/>
        <w:jc w:val="both"/>
        <w:rPr>
          <w:lang w:eastAsia="en-US"/>
        </w:rPr>
      </w:pPr>
      <w:r w:rsidRPr="00503288">
        <w:rPr>
          <w:lang w:eastAsia="en-US"/>
        </w:rPr>
        <w:t>Органические соединения серы (производные тиомочевин) играют важную роль в современном органическом синтезе</w:t>
      </w:r>
      <w:r>
        <w:rPr>
          <w:lang w:eastAsia="en-US"/>
        </w:rPr>
        <w:t>,</w:t>
      </w:r>
      <w:r w:rsidRPr="00503288">
        <w:rPr>
          <w:lang w:eastAsia="en-US"/>
        </w:rPr>
        <w:t xml:space="preserve"> </w:t>
      </w:r>
      <w:r>
        <w:rPr>
          <w:lang w:eastAsia="en-US"/>
        </w:rPr>
        <w:t>так как</w:t>
      </w:r>
      <w:r w:rsidRPr="00503288">
        <w:rPr>
          <w:lang w:eastAsia="en-US"/>
        </w:rPr>
        <w:t xml:space="preserve"> они составляют особ</w:t>
      </w:r>
      <w:r>
        <w:rPr>
          <w:lang w:eastAsia="en-US"/>
        </w:rPr>
        <w:t>енно полезный класс синтонов</w:t>
      </w:r>
      <w:r w:rsidRPr="00503288">
        <w:rPr>
          <w:lang w:eastAsia="en-US"/>
        </w:rPr>
        <w:t xml:space="preserve"> </w:t>
      </w:r>
      <w:r>
        <w:rPr>
          <w:lang w:eastAsia="en-US"/>
        </w:rPr>
        <w:t>и облада</w:t>
      </w:r>
      <w:r w:rsidR="00115117">
        <w:rPr>
          <w:lang w:eastAsia="en-US"/>
        </w:rPr>
        <w:t>ю</w:t>
      </w:r>
      <w:r>
        <w:rPr>
          <w:lang w:eastAsia="en-US"/>
        </w:rPr>
        <w:t>т биологической активностью, такой как фунгицидная, бактерицидная, инсектицидная</w:t>
      </w:r>
      <w:r w:rsidRPr="00503288">
        <w:rPr>
          <w:lang w:eastAsia="en-US"/>
        </w:rPr>
        <w:t xml:space="preserve"> и </w:t>
      </w:r>
      <w:r>
        <w:rPr>
          <w:lang w:eastAsia="en-US"/>
        </w:rPr>
        <w:t>противоопухолевая</w:t>
      </w:r>
      <w:r w:rsidRPr="00503288">
        <w:rPr>
          <w:lang w:eastAsia="en-US"/>
        </w:rPr>
        <w:t xml:space="preserve"> [</w:t>
      </w:r>
      <w:r>
        <w:rPr>
          <w:lang w:val="en-US"/>
        </w:rPr>
        <w:t>L</w:t>
      </w:r>
      <w:r w:rsidRPr="00C774BB">
        <w:t>.</w:t>
      </w:r>
      <w:r>
        <w:rPr>
          <w:lang w:val="en-US"/>
        </w:rPr>
        <w:t>V</w:t>
      </w:r>
      <w:r w:rsidRPr="00C774BB">
        <w:t xml:space="preserve">. </w:t>
      </w:r>
      <w:r>
        <w:rPr>
          <w:lang w:val="en-US"/>
        </w:rPr>
        <w:t>Krivenko</w:t>
      </w:r>
      <w:r w:rsidRPr="00C774BB">
        <w:t xml:space="preserve">, </w:t>
      </w:r>
      <w:r w:rsidRPr="00503288">
        <w:rPr>
          <w:lang w:eastAsia="en-US"/>
        </w:rPr>
        <w:t>20</w:t>
      </w:r>
      <w:r w:rsidRPr="00C774BB">
        <w:rPr>
          <w:lang w:eastAsia="en-US"/>
        </w:rPr>
        <w:t>00</w:t>
      </w:r>
      <w:r w:rsidRPr="00503288">
        <w:rPr>
          <w:lang w:eastAsia="en-US"/>
        </w:rPr>
        <w:t>].</w:t>
      </w:r>
    </w:p>
    <w:p w:rsidR="00C774BB" w:rsidRPr="00503288" w:rsidRDefault="00C774BB" w:rsidP="00E37817">
      <w:pPr>
        <w:spacing w:line="269" w:lineRule="auto"/>
        <w:ind w:firstLine="708"/>
        <w:contextualSpacing/>
        <w:jc w:val="both"/>
        <w:rPr>
          <w:color w:val="FF0000"/>
          <w:lang w:eastAsia="en-US"/>
        </w:rPr>
      </w:pPr>
      <w:r w:rsidRPr="00503288">
        <w:rPr>
          <w:lang w:eastAsia="en-US"/>
        </w:rPr>
        <w:t xml:space="preserve">В этой связи </w:t>
      </w:r>
      <w:r>
        <w:rPr>
          <w:lang w:eastAsia="en-US"/>
        </w:rPr>
        <w:t>особенно актуальной становится проблема изучения целого спектра биологической активности гликозилтиомочевин</w:t>
      </w:r>
      <w:r w:rsidRPr="00503288">
        <w:rPr>
          <w:lang w:eastAsia="en-US"/>
        </w:rPr>
        <w:t>.</w:t>
      </w:r>
      <w:r>
        <w:rPr>
          <w:color w:val="FF0000"/>
          <w:lang w:eastAsia="en-US"/>
        </w:rPr>
        <w:t xml:space="preserve"> </w:t>
      </w:r>
    </w:p>
    <w:p w:rsidR="00C774BB" w:rsidRPr="00E37817" w:rsidRDefault="00C774BB" w:rsidP="00E37817">
      <w:pPr>
        <w:widowControl/>
        <w:autoSpaceDE/>
        <w:autoSpaceDN/>
        <w:adjustRightInd/>
        <w:spacing w:after="200" w:line="269" w:lineRule="auto"/>
        <w:ind w:firstLine="708"/>
        <w:contextualSpacing/>
        <w:jc w:val="both"/>
      </w:pPr>
      <w:r>
        <w:rPr>
          <w:b/>
          <w:bCs/>
        </w:rPr>
        <w:t xml:space="preserve">Связь темы диссертации с крупными научными программами, основными научно-исследовательскими работами, проводимыми научными учреждениями. </w:t>
      </w:r>
      <w:r w:rsidRPr="00185166">
        <w:rPr>
          <w:color w:val="000000"/>
        </w:rPr>
        <w:t>Работа выполнена в соответствии с планом научно-исследовательских работ ИХ и ХТ НАН КР по проект</w:t>
      </w:r>
      <w:r>
        <w:rPr>
          <w:color w:val="000000"/>
        </w:rPr>
        <w:t>ам</w:t>
      </w:r>
      <w:r w:rsidRPr="00185166">
        <w:rPr>
          <w:color w:val="000000"/>
        </w:rPr>
        <w:t xml:space="preserve">: </w:t>
      </w:r>
      <w:r>
        <w:rPr>
          <w:color w:val="000000"/>
        </w:rPr>
        <w:t xml:space="preserve">1. </w:t>
      </w:r>
      <w:r w:rsidRPr="00185166">
        <w:rPr>
          <w:color w:val="000000"/>
        </w:rPr>
        <w:t>«</w:t>
      </w:r>
      <w:r w:rsidRPr="00E55989">
        <w:t>Разработка технологических способов переработки металлических руд, минерального и органического сырья КР с целью создания новых материалов</w:t>
      </w:r>
      <w:r>
        <w:t>» (№</w:t>
      </w:r>
      <w:r w:rsidRPr="00E55989">
        <w:t xml:space="preserve"> гос</w:t>
      </w:r>
      <w:r>
        <w:t xml:space="preserve">. регист. </w:t>
      </w:r>
      <w:r w:rsidRPr="00E55989">
        <w:t>0003939</w:t>
      </w:r>
      <w:r w:rsidRPr="00185166">
        <w:rPr>
          <w:color w:val="000000"/>
        </w:rPr>
        <w:t>).</w:t>
      </w:r>
      <w:r w:rsidRPr="009A655E">
        <w:rPr>
          <w:color w:val="000000"/>
        </w:rPr>
        <w:t xml:space="preserve"> </w:t>
      </w:r>
      <w:r>
        <w:rPr>
          <w:color w:val="000000"/>
        </w:rPr>
        <w:t>Раздел -</w:t>
      </w:r>
      <w:r w:rsidRPr="009A655E">
        <w:rPr>
          <w:color w:val="000000"/>
        </w:rPr>
        <w:t xml:space="preserve"> </w:t>
      </w:r>
      <w:r w:rsidRPr="00185166">
        <w:rPr>
          <w:color w:val="000000"/>
        </w:rPr>
        <w:t>«</w:t>
      </w:r>
      <w:r>
        <w:t>Получение новых высокоэффективных стимуляторов роста и средств защиты растений, биологически активных соединений, органических и органоминеральных удобрений</w:t>
      </w:r>
      <w:r w:rsidRPr="00185166">
        <w:rPr>
          <w:color w:val="000000"/>
        </w:rPr>
        <w:t>»</w:t>
      </w:r>
      <w:r>
        <w:rPr>
          <w:color w:val="000000"/>
        </w:rPr>
        <w:t>;</w:t>
      </w:r>
      <w:r w:rsidRPr="009A655E">
        <w:rPr>
          <w:color w:val="000000"/>
        </w:rPr>
        <w:t xml:space="preserve"> </w:t>
      </w:r>
      <w:r>
        <w:t>2. «Создание новых материалов путем разработки инновационных технологий комплексной переработки минерального и органического сырья КР» (№</w:t>
      </w:r>
      <w:r w:rsidRPr="00E55989">
        <w:t xml:space="preserve"> гос</w:t>
      </w:r>
      <w:r>
        <w:t xml:space="preserve">. регист. 0006132». </w:t>
      </w:r>
      <w:r>
        <w:rPr>
          <w:color w:val="000000"/>
        </w:rPr>
        <w:t>Раздел</w:t>
      </w:r>
      <w:r w:rsidRPr="00B61C8C">
        <w:rPr>
          <w:color w:val="000000"/>
        </w:rPr>
        <w:t xml:space="preserve"> </w:t>
      </w:r>
      <w:r>
        <w:rPr>
          <w:color w:val="000000"/>
        </w:rPr>
        <w:t>-</w:t>
      </w:r>
      <w:r w:rsidRPr="00B61C8C">
        <w:rPr>
          <w:color w:val="000000"/>
        </w:rPr>
        <w:t xml:space="preserve"> </w:t>
      </w:r>
      <w:r w:rsidRPr="00185166">
        <w:rPr>
          <w:color w:val="000000"/>
        </w:rPr>
        <w:t>«</w:t>
      </w:r>
      <w:r>
        <w:t>Получение новых высокоэффективных стимуляторов роста и биологически активных соединений</w:t>
      </w:r>
      <w:r w:rsidRPr="00185166">
        <w:rPr>
          <w:color w:val="000000"/>
        </w:rPr>
        <w:t>».</w:t>
      </w:r>
      <w:r>
        <w:rPr>
          <w:color w:val="000000"/>
        </w:rPr>
        <w:t xml:space="preserve"> Подпроект - «Разработка методов получения новых биологически активных веществ и лекарственных препаратов на основе природных соединений».</w:t>
      </w:r>
    </w:p>
    <w:p w:rsidR="00C774BB" w:rsidRDefault="00C774BB" w:rsidP="00E37817">
      <w:pPr>
        <w:spacing w:line="269" w:lineRule="auto"/>
        <w:ind w:firstLine="708"/>
        <w:contextualSpacing/>
        <w:jc w:val="both"/>
      </w:pPr>
      <w:r>
        <w:rPr>
          <w:b/>
          <w:bCs/>
          <w:color w:val="000000"/>
        </w:rPr>
        <w:t xml:space="preserve">Цель и задачи исследования. </w:t>
      </w:r>
      <w:r>
        <w:rPr>
          <w:color w:val="000000"/>
        </w:rPr>
        <w:t>Цель настоящей работы</w:t>
      </w:r>
      <w:r w:rsidR="00115117">
        <w:rPr>
          <w:color w:val="000000"/>
        </w:rPr>
        <w:t xml:space="preserve"> -</w:t>
      </w:r>
      <w:r>
        <w:rPr>
          <w:color w:val="000000"/>
        </w:rPr>
        <w:t xml:space="preserve"> разработка методов синтеза производных тиомочевин с помощью</w:t>
      </w:r>
      <w:r w:rsidRPr="00B61C8C">
        <w:rPr>
          <w:color w:val="000000"/>
        </w:rPr>
        <w:t xml:space="preserve"> </w:t>
      </w:r>
      <w:r w:rsidRPr="0082616B">
        <w:t>2,4-бис-(п-</w:t>
      </w:r>
      <w:r w:rsidRPr="0082616B">
        <w:lastRenderedPageBreak/>
        <w:t>метоксифенил)-1,3,2,4-дитиадифосфетан-2,4-дисульфид</w:t>
      </w:r>
      <w:r w:rsidR="00115117">
        <w:t>а</w:t>
      </w:r>
      <w:r w:rsidRPr="001A6FB7">
        <w:t xml:space="preserve"> </w:t>
      </w:r>
      <w:r>
        <w:t xml:space="preserve">(реагента </w:t>
      </w:r>
      <w:r>
        <w:rPr>
          <w:lang w:val="en-US"/>
        </w:rPr>
        <w:t>Lawesson</w:t>
      </w:r>
      <w:r>
        <w:t xml:space="preserve">). В соответствии с научным направлением и </w:t>
      </w:r>
      <w:r w:rsidR="00115117">
        <w:t xml:space="preserve">для успешного решения цели </w:t>
      </w:r>
      <w:r>
        <w:t>были поставлены следующие основные задачи:</w:t>
      </w:r>
    </w:p>
    <w:p w:rsidR="00C774BB" w:rsidRDefault="00C774BB" w:rsidP="00C45BA1">
      <w:pPr>
        <w:pStyle w:val="af4"/>
        <w:widowControl/>
        <w:numPr>
          <w:ilvl w:val="0"/>
          <w:numId w:val="25"/>
        </w:numPr>
        <w:shd w:val="clear" w:color="auto" w:fill="FFFFFF"/>
        <w:autoSpaceDE/>
        <w:autoSpaceDN/>
        <w:adjustRightInd/>
        <w:spacing w:line="269" w:lineRule="auto"/>
        <w:contextualSpacing/>
        <w:jc w:val="both"/>
      </w:pPr>
      <w:r>
        <w:t xml:space="preserve">разработка методов синтеза производных тиомочевин с </w:t>
      </w:r>
      <w:r w:rsidRPr="00C45BA1">
        <w:rPr>
          <w:color w:val="000000"/>
        </w:rPr>
        <w:t xml:space="preserve">помощью реагента </w:t>
      </w:r>
      <w:r w:rsidRPr="00C45BA1">
        <w:rPr>
          <w:lang w:val="en-US"/>
        </w:rPr>
        <w:t>Lawesson</w:t>
      </w:r>
      <w:r>
        <w:t>;</w:t>
      </w:r>
    </w:p>
    <w:p w:rsidR="00C774BB" w:rsidRDefault="00115117" w:rsidP="00C45BA1">
      <w:pPr>
        <w:pStyle w:val="af4"/>
        <w:widowControl/>
        <w:numPr>
          <w:ilvl w:val="0"/>
          <w:numId w:val="25"/>
        </w:numPr>
        <w:shd w:val="clear" w:color="auto" w:fill="FFFFFF"/>
        <w:autoSpaceDE/>
        <w:autoSpaceDN/>
        <w:adjustRightInd/>
        <w:spacing w:line="269" w:lineRule="auto"/>
        <w:contextualSpacing/>
        <w:jc w:val="both"/>
      </w:pPr>
      <w:r>
        <w:t>разработка</w:t>
      </w:r>
      <w:r w:rsidR="00C774BB">
        <w:t xml:space="preserve"> синтеза тионирования производных сахаров с гликозидтиоамидными связями;  </w:t>
      </w:r>
    </w:p>
    <w:p w:rsidR="00C774BB" w:rsidRDefault="00C774BB" w:rsidP="00C45BA1">
      <w:pPr>
        <w:pStyle w:val="af4"/>
        <w:widowControl/>
        <w:numPr>
          <w:ilvl w:val="0"/>
          <w:numId w:val="25"/>
        </w:numPr>
        <w:shd w:val="clear" w:color="auto" w:fill="FFFFFF"/>
        <w:autoSpaceDE/>
        <w:autoSpaceDN/>
        <w:adjustRightInd/>
        <w:spacing w:line="269" w:lineRule="auto"/>
        <w:contextualSpacing/>
        <w:jc w:val="both"/>
      </w:pPr>
      <w:r>
        <w:t>изучение физико-химических и биологических свойств,</w:t>
      </w:r>
      <w:r w:rsidRPr="00B61C8C">
        <w:t xml:space="preserve"> </w:t>
      </w:r>
      <w:r>
        <w:t xml:space="preserve">новых соединений, а также проведение компьютерного прогнозирования биологической активности синтезированных соединений. </w:t>
      </w:r>
    </w:p>
    <w:p w:rsidR="00C774BB" w:rsidRPr="00504E33" w:rsidRDefault="00C774BB" w:rsidP="00E37817">
      <w:pPr>
        <w:spacing w:line="269" w:lineRule="auto"/>
        <w:ind w:firstLine="708"/>
        <w:contextualSpacing/>
        <w:jc w:val="both"/>
      </w:pPr>
      <w:r>
        <w:rPr>
          <w:b/>
          <w:bCs/>
          <w:color w:val="000000"/>
        </w:rPr>
        <w:t>Научная новизна</w:t>
      </w:r>
      <w:r w:rsidRPr="00B61C8C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полученных результатов.</w:t>
      </w:r>
      <w:r w:rsidRPr="00B61C8C">
        <w:rPr>
          <w:b/>
          <w:bCs/>
          <w:color w:val="000000"/>
        </w:rPr>
        <w:t xml:space="preserve"> </w:t>
      </w:r>
      <w:r>
        <w:t xml:space="preserve">В результате проведенного исследования разработан новый способ получения производных тиомочевин с применением реагента </w:t>
      </w:r>
      <w:r>
        <w:rPr>
          <w:lang w:val="en-US"/>
        </w:rPr>
        <w:t>Lawesson</w:t>
      </w:r>
      <w:r>
        <w:t>.</w:t>
      </w:r>
      <w:r w:rsidRPr="00B61C8C">
        <w:t xml:space="preserve"> </w:t>
      </w:r>
      <w:r>
        <w:t>Показано, что выход</w:t>
      </w:r>
      <w:r w:rsidRPr="001A6FB7">
        <w:t xml:space="preserve"> конечных</w:t>
      </w:r>
      <w:r>
        <w:t xml:space="preserve"> продуктов (гликозилтиомочевин</w:t>
      </w:r>
      <w:r w:rsidRPr="001A6FB7">
        <w:t>) существенно выше при использовании</w:t>
      </w:r>
      <w:r>
        <w:t xml:space="preserve"> пиридина в качестве </w:t>
      </w:r>
      <w:r w:rsidRPr="001A6FB7">
        <w:t>промоутора, чем триэтиламин</w:t>
      </w:r>
      <w:r>
        <w:t>а</w:t>
      </w:r>
      <w:r w:rsidRPr="001A6FB7">
        <w:t>.</w:t>
      </w:r>
    </w:p>
    <w:p w:rsidR="00C774BB" w:rsidRDefault="00C774BB" w:rsidP="00E37817">
      <w:pPr>
        <w:spacing w:line="269" w:lineRule="auto"/>
        <w:ind w:firstLine="708"/>
        <w:contextualSpacing/>
        <w:jc w:val="both"/>
      </w:pPr>
      <w:r>
        <w:rPr>
          <w:color w:val="000000"/>
        </w:rPr>
        <w:t xml:space="preserve">Впервые разработаны методы синтеза </w:t>
      </w:r>
      <w:r>
        <w:t xml:space="preserve">гликозилметилтиомочевин, имеющие ряд преимуществ перед ранее известными методами. </w:t>
      </w:r>
    </w:p>
    <w:p w:rsidR="00C774BB" w:rsidRDefault="00C774BB" w:rsidP="00E37817">
      <w:pPr>
        <w:shd w:val="clear" w:color="auto" w:fill="FFFFFF"/>
        <w:spacing w:line="269" w:lineRule="auto"/>
        <w:ind w:firstLine="720"/>
        <w:contextualSpacing/>
        <w:jc w:val="both"/>
        <w:rPr>
          <w:color w:val="000000"/>
        </w:rPr>
      </w:pPr>
      <w:r>
        <w:rPr>
          <w:color w:val="000000"/>
        </w:rPr>
        <w:t xml:space="preserve">Определены условия проведения реакций тионирования с </w:t>
      </w:r>
      <w:r>
        <w:t xml:space="preserve">помощью реагента </w:t>
      </w:r>
      <w:r>
        <w:rPr>
          <w:lang w:val="en-US"/>
        </w:rPr>
        <w:t>Lawesson</w:t>
      </w:r>
      <w:r>
        <w:rPr>
          <w:color w:val="000000"/>
        </w:rPr>
        <w:t>, обеспечивающих получение новых биологически активных соединений.</w:t>
      </w:r>
    </w:p>
    <w:p w:rsidR="00C774BB" w:rsidRDefault="00C774BB" w:rsidP="00E37817">
      <w:pPr>
        <w:shd w:val="clear" w:color="auto" w:fill="FFFFFF"/>
        <w:spacing w:line="269" w:lineRule="auto"/>
        <w:ind w:firstLine="720"/>
        <w:contextualSpacing/>
        <w:jc w:val="both"/>
      </w:pPr>
      <w:r>
        <w:rPr>
          <w:color w:val="000000"/>
        </w:rPr>
        <w:t xml:space="preserve">Научная новизна и практическая значимость разработанного способа подтверждена Патентом Кыргызской Республики.  </w:t>
      </w:r>
    </w:p>
    <w:p w:rsidR="00C774BB" w:rsidRDefault="00C774BB" w:rsidP="00E37817">
      <w:pPr>
        <w:shd w:val="clear" w:color="auto" w:fill="FFFFFF"/>
        <w:spacing w:line="269" w:lineRule="auto"/>
        <w:ind w:firstLine="720"/>
        <w:contextualSpacing/>
        <w:jc w:val="both"/>
        <w:rPr>
          <w:color w:val="000000"/>
        </w:rPr>
      </w:pPr>
      <w:r>
        <w:rPr>
          <w:b/>
          <w:bCs/>
          <w:color w:val="000000"/>
        </w:rPr>
        <w:t>Практическая значимость полученных результатов.</w:t>
      </w:r>
      <w:r w:rsidRPr="00B61C8C">
        <w:rPr>
          <w:b/>
          <w:bCs/>
          <w:color w:val="000000"/>
        </w:rPr>
        <w:t xml:space="preserve"> </w:t>
      </w:r>
      <w:r>
        <w:rPr>
          <w:color w:val="000000"/>
        </w:rPr>
        <w:t xml:space="preserve">Показана возможность и перспективность использования </w:t>
      </w:r>
      <w:r>
        <w:t xml:space="preserve">реагента </w:t>
      </w:r>
      <w:r>
        <w:rPr>
          <w:lang w:val="en-US"/>
        </w:rPr>
        <w:t>Lawesson</w:t>
      </w:r>
      <w:r>
        <w:t xml:space="preserve"> для тионирования производных тиомочевин, </w:t>
      </w:r>
      <w:r w:rsidRPr="001A6FB7">
        <w:t>заключающ</w:t>
      </w:r>
      <w:r>
        <w:t>аяся</w:t>
      </w:r>
      <w:r w:rsidRPr="001A6FB7">
        <w:t xml:space="preserve"> в новом способе приготовления </w:t>
      </w:r>
      <w:r w:rsidRPr="007E4E54">
        <w:t xml:space="preserve">активной формы реагента </w:t>
      </w:r>
      <w:r w:rsidRPr="007E4E54">
        <w:rPr>
          <w:lang w:val="en-US"/>
        </w:rPr>
        <w:t>Lawesson</w:t>
      </w:r>
      <w:r w:rsidRPr="007E4E54">
        <w:t>, активность которого</w:t>
      </w:r>
      <w:r w:rsidRPr="001A6FB7">
        <w:t xml:space="preserve"> существенно возрастает при добавлении оснований в стехиометрическом соотношении.</w:t>
      </w:r>
      <w:r>
        <w:rPr>
          <w:color w:val="000000"/>
        </w:rPr>
        <w:t xml:space="preserve"> Разработанные способы синтеза гликозилметилтиомочевин могут быть использованы в органическом синтезе при создании биологически активных соединений. Предложенные в настоящем исследовании экспериментальные методы по созданию при гликозидном центре тиоамидных связей без нарушения структуры углеводного кольца могут быть использованы на практике в синтезе физиологически активных веществ. </w:t>
      </w:r>
    </w:p>
    <w:p w:rsidR="00C774BB" w:rsidRPr="00BC4136" w:rsidRDefault="00C774BB" w:rsidP="00E37817">
      <w:pPr>
        <w:spacing w:line="269" w:lineRule="auto"/>
        <w:ind w:firstLine="708"/>
        <w:contextualSpacing/>
        <w:jc w:val="both"/>
        <w:rPr>
          <w:b/>
          <w:color w:val="000000"/>
        </w:rPr>
      </w:pPr>
      <w:r w:rsidRPr="00A52359">
        <w:rPr>
          <w:b/>
          <w:color w:val="000000"/>
        </w:rPr>
        <w:t>Экономическая значимость полученных результатов.</w:t>
      </w:r>
      <w:r>
        <w:rPr>
          <w:b/>
          <w:color w:val="000000"/>
        </w:rPr>
        <w:t xml:space="preserve"> </w:t>
      </w:r>
      <w:r>
        <w:rPr>
          <w:color w:val="000000"/>
        </w:rPr>
        <w:t xml:space="preserve">Разработанный способ получения </w:t>
      </w:r>
      <w:r>
        <w:t xml:space="preserve">гликозилметилтиомочевин, имеющий ряд преимуществ перед ранее известными методами, открывает возможность создания жизненно необходимых и эффективных лекарственных препаратов. </w:t>
      </w:r>
    </w:p>
    <w:p w:rsidR="00C774BB" w:rsidRDefault="00C774BB" w:rsidP="00E37817">
      <w:pPr>
        <w:spacing w:line="269" w:lineRule="auto"/>
        <w:ind w:firstLine="709"/>
        <w:contextualSpacing/>
        <w:jc w:val="both"/>
      </w:pPr>
      <w:r>
        <w:t xml:space="preserve">Полученный патент Кыргызской Республики: </w:t>
      </w:r>
      <w:r>
        <w:rPr>
          <w:color w:val="000000"/>
        </w:rPr>
        <w:t>№ 1251, 2010 г. «Способ получения гликозилметилтиомочевин»</w:t>
      </w:r>
      <w:r w:rsidRPr="00647E15">
        <w:rPr>
          <w:color w:val="000000"/>
        </w:rPr>
        <w:t xml:space="preserve"> </w:t>
      </w:r>
      <w:r>
        <w:rPr>
          <w:color w:val="000000"/>
        </w:rPr>
        <w:t xml:space="preserve">лег в основу получения новых биологически активных соединений. </w:t>
      </w:r>
    </w:p>
    <w:p w:rsidR="00C774BB" w:rsidRPr="0050437B" w:rsidRDefault="00C774BB" w:rsidP="00E37817">
      <w:pPr>
        <w:shd w:val="clear" w:color="auto" w:fill="FFFFFF"/>
        <w:spacing w:line="269" w:lineRule="auto"/>
        <w:ind w:firstLine="720"/>
        <w:contextualSpacing/>
        <w:jc w:val="both"/>
        <w:rPr>
          <w:b/>
          <w:bCs/>
          <w:color w:val="000000"/>
        </w:rPr>
      </w:pPr>
      <w:r>
        <w:rPr>
          <w:b/>
          <w:color w:val="000000"/>
        </w:rPr>
        <w:lastRenderedPageBreak/>
        <w:t xml:space="preserve"> </w:t>
      </w:r>
      <w:r>
        <w:rPr>
          <w:b/>
          <w:bCs/>
          <w:color w:val="000000"/>
        </w:rPr>
        <w:t>О</w:t>
      </w:r>
      <w:r w:rsidRPr="0050437B">
        <w:rPr>
          <w:b/>
          <w:bCs/>
          <w:color w:val="000000"/>
        </w:rPr>
        <w:t>сновные положения диссертации</w:t>
      </w:r>
      <w:r>
        <w:rPr>
          <w:b/>
          <w:bCs/>
          <w:color w:val="000000"/>
        </w:rPr>
        <w:t>, выносимые на защиту.</w:t>
      </w:r>
    </w:p>
    <w:p w:rsidR="00C774BB" w:rsidRDefault="00C774BB" w:rsidP="00E37817">
      <w:pPr>
        <w:shd w:val="clear" w:color="auto" w:fill="FFFFFF"/>
        <w:spacing w:line="269" w:lineRule="auto"/>
        <w:ind w:firstLine="720"/>
        <w:contextualSpacing/>
        <w:jc w:val="both"/>
      </w:pPr>
      <w:r>
        <w:rPr>
          <w:color w:val="000000"/>
        </w:rPr>
        <w:t xml:space="preserve">Научное направление по изучению тионирования с применением реагента </w:t>
      </w:r>
      <w:r>
        <w:rPr>
          <w:lang w:val="en-US"/>
        </w:rPr>
        <w:t>Lawesson</w:t>
      </w:r>
      <w:r>
        <w:t xml:space="preserve"> является одним из перспективных подходов создания новых биологически активных соединений.</w:t>
      </w:r>
    </w:p>
    <w:p w:rsidR="00C774BB" w:rsidRDefault="00C774BB" w:rsidP="00E37817">
      <w:pPr>
        <w:shd w:val="clear" w:color="auto" w:fill="FFFFFF"/>
        <w:spacing w:line="269" w:lineRule="auto"/>
        <w:ind w:firstLine="720"/>
        <w:contextualSpacing/>
        <w:jc w:val="both"/>
      </w:pPr>
      <w:r>
        <w:t xml:space="preserve">В качестве тионируюшего реагента для получения производных тиомочевин был использован реагент </w:t>
      </w:r>
      <w:r>
        <w:rPr>
          <w:lang w:val="en-US"/>
        </w:rPr>
        <w:t>Lawesson</w:t>
      </w:r>
      <w:r>
        <w:t xml:space="preserve">, благодаря которому происходило </w:t>
      </w:r>
      <w:r w:rsidR="00115117">
        <w:t xml:space="preserve">превращение </w:t>
      </w:r>
      <w:r>
        <w:t>карбонильных соединений в соответствующие тиокарбонильные.</w:t>
      </w:r>
    </w:p>
    <w:p w:rsidR="00C774BB" w:rsidRPr="00503288" w:rsidRDefault="00C774BB" w:rsidP="00E37817">
      <w:pPr>
        <w:spacing w:line="269" w:lineRule="auto"/>
        <w:ind w:firstLine="708"/>
        <w:contextualSpacing/>
        <w:jc w:val="both"/>
        <w:rPr>
          <w:color w:val="FF0000"/>
        </w:rPr>
      </w:pPr>
      <w:r>
        <w:t>Разработанный новый способ</w:t>
      </w:r>
      <w:r w:rsidRPr="009A655E">
        <w:t xml:space="preserve"> </w:t>
      </w:r>
      <w:r>
        <w:t>получения гликозилметилтиомочевин</w:t>
      </w:r>
      <w:r w:rsidRPr="009A655E">
        <w:t xml:space="preserve"> </w:t>
      </w:r>
      <w:r>
        <w:t>имеет ряд преимуществ по сравнению с ранее известными, заключающихся в упрощении, ускорении и исключении из технологического процесса высокого давления и дорогостоящих реактивов.</w:t>
      </w:r>
      <w:r w:rsidRPr="00503288">
        <w:rPr>
          <w:color w:val="FF0000"/>
        </w:rPr>
        <w:t xml:space="preserve"> </w:t>
      </w:r>
    </w:p>
    <w:p w:rsidR="00C774BB" w:rsidRDefault="00C774BB" w:rsidP="00E37817">
      <w:pPr>
        <w:spacing w:line="269" w:lineRule="auto"/>
        <w:ind w:firstLine="708"/>
        <w:contextualSpacing/>
        <w:jc w:val="both"/>
      </w:pPr>
      <w:r>
        <w:t>Показано, что т</w:t>
      </w:r>
      <w:r w:rsidRPr="0097069A">
        <w:t>ионирование карбамидов сахаров</w:t>
      </w:r>
      <w:r>
        <w:t xml:space="preserve"> с применением реагента </w:t>
      </w:r>
      <w:r>
        <w:rPr>
          <w:lang w:val="en-US"/>
        </w:rPr>
        <w:t>Lawesson</w:t>
      </w:r>
      <w:r>
        <w:t xml:space="preserve"> </w:t>
      </w:r>
      <w:r w:rsidR="00115117">
        <w:t xml:space="preserve">дает </w:t>
      </w:r>
      <w:r>
        <w:t xml:space="preserve">возможность получения биологически активных соединений с гликозидтиоамидными связями.  </w:t>
      </w:r>
    </w:p>
    <w:p w:rsidR="00C774BB" w:rsidRPr="00CD2BBD" w:rsidRDefault="00C774BB" w:rsidP="00E37817">
      <w:pPr>
        <w:spacing w:line="269" w:lineRule="auto"/>
        <w:ind w:firstLine="708"/>
        <w:contextualSpacing/>
        <w:jc w:val="both"/>
      </w:pPr>
      <w:r>
        <w:t xml:space="preserve">Впервые был разработан метод получения </w:t>
      </w:r>
      <w:r w:rsidRPr="00CD2BBD">
        <w:rPr>
          <w:lang w:val="en-US"/>
        </w:rPr>
        <w:t>N</w:t>
      </w:r>
      <w:r w:rsidRPr="00CD2BBD">
        <w:t>-(</w:t>
      </w:r>
      <w:r w:rsidRPr="00CD2BBD">
        <w:rPr>
          <w:lang w:val="en-US"/>
        </w:rPr>
        <w:sym w:font="Symbol" w:char="F062"/>
      </w:r>
      <w:r>
        <w:t>-</w:t>
      </w:r>
      <w:r w:rsidRPr="00CD2BBD">
        <w:rPr>
          <w:lang w:val="en-US"/>
        </w:rPr>
        <w:t>D</w:t>
      </w:r>
      <w:r w:rsidRPr="00CD2BBD">
        <w:t>-галактопиранозил-1)-2-</w:t>
      </w:r>
      <w:r w:rsidR="00AC15C9">
        <w:t>тио</w:t>
      </w:r>
      <w:r w:rsidRPr="00CD2BBD">
        <w:t>никотиноил</w:t>
      </w:r>
      <w:r>
        <w:t>-</w:t>
      </w:r>
      <w:r w:rsidR="00286F84">
        <w:t>тио</w:t>
      </w:r>
      <w:r w:rsidRPr="00CD2BBD">
        <w:t>семикарбазида</w:t>
      </w:r>
      <w:r>
        <w:t xml:space="preserve"> </w:t>
      </w:r>
      <w:r w:rsidRPr="00CD2BBD">
        <w:t>и</w:t>
      </w:r>
      <w:r>
        <w:t xml:space="preserve"> </w:t>
      </w:r>
      <w:r w:rsidRPr="00CD2BBD">
        <w:rPr>
          <w:lang w:val="en-US"/>
        </w:rPr>
        <w:t>N</w:t>
      </w:r>
      <w:r w:rsidRPr="00CD2BBD">
        <w:t>-(</w:t>
      </w:r>
      <w:r w:rsidRPr="00CD2BBD">
        <w:rPr>
          <w:lang w:val="en-US"/>
        </w:rPr>
        <w:sym w:font="Symbol" w:char="F062"/>
      </w:r>
      <w:r>
        <w:t>-</w:t>
      </w:r>
      <w:r w:rsidRPr="00CD2BBD">
        <w:rPr>
          <w:lang w:val="en-US"/>
        </w:rPr>
        <w:t>D</w:t>
      </w:r>
      <w:r w:rsidRPr="00CD2BBD">
        <w:t>-галактопиранозил-1)-2-</w:t>
      </w:r>
      <w:r w:rsidR="00AC15C9">
        <w:t>тио</w:t>
      </w:r>
      <w:r w:rsidRPr="00CD2BBD">
        <w:t>изоникотиноил</w:t>
      </w:r>
      <w:r>
        <w:t>-</w:t>
      </w:r>
      <w:r w:rsidR="00286F84">
        <w:t>тио</w:t>
      </w:r>
      <w:r w:rsidRPr="00CD2BBD">
        <w:t>семикарбазида</w:t>
      </w:r>
      <w:r>
        <w:t xml:space="preserve"> с использованием реагента </w:t>
      </w:r>
      <w:r>
        <w:rPr>
          <w:lang w:val="en-US"/>
        </w:rPr>
        <w:t>Lawesson</w:t>
      </w:r>
      <w:r>
        <w:t xml:space="preserve"> без изменения структуры углеводного кольца.  </w:t>
      </w:r>
    </w:p>
    <w:p w:rsidR="00C774BB" w:rsidRPr="003A252F" w:rsidRDefault="00C774BB" w:rsidP="00E37817">
      <w:pPr>
        <w:spacing w:line="269" w:lineRule="auto"/>
        <w:ind w:firstLine="708"/>
        <w:contextualSpacing/>
        <w:jc w:val="both"/>
        <w:rPr>
          <w:b/>
          <w:bCs/>
        </w:rPr>
      </w:pPr>
      <w:r w:rsidRPr="003A252F">
        <w:rPr>
          <w:b/>
          <w:bCs/>
        </w:rPr>
        <w:t>Личный вклад соискателя.</w:t>
      </w:r>
      <w:r w:rsidRPr="00B61C8C">
        <w:rPr>
          <w:b/>
          <w:bCs/>
        </w:rPr>
        <w:t xml:space="preserve"> </w:t>
      </w:r>
      <w:r w:rsidRPr="0087042E">
        <w:t>В</w:t>
      </w:r>
      <w:r>
        <w:t xml:space="preserve"> основу диссертационной работы положены результаты научных исследований, выполненных непосредственно автором за период с 2005 по 2012 гг. Автором самостоятельно разработаны способы получения производных тиомочевин </w:t>
      </w:r>
      <w:r w:rsidRPr="00A42F24">
        <w:t xml:space="preserve">с </w:t>
      </w:r>
      <w:r>
        <w:t xml:space="preserve">применением </w:t>
      </w:r>
      <w:r w:rsidRPr="00A42F24">
        <w:t xml:space="preserve">реагента </w:t>
      </w:r>
      <w:r w:rsidRPr="00A42F24">
        <w:rPr>
          <w:lang w:val="en-US"/>
        </w:rPr>
        <w:t>Lawesson</w:t>
      </w:r>
      <w:r>
        <w:t>, проведена экспериментально-научная интерпретация результатов эксперимента.</w:t>
      </w:r>
    </w:p>
    <w:p w:rsidR="00C774BB" w:rsidRDefault="00C774BB" w:rsidP="00E37817">
      <w:pPr>
        <w:spacing w:line="269" w:lineRule="auto"/>
        <w:ind w:firstLine="709"/>
        <w:contextualSpacing/>
        <w:jc w:val="both"/>
        <w:rPr>
          <w:color w:val="000000"/>
        </w:rPr>
      </w:pPr>
      <w:r>
        <w:rPr>
          <w:b/>
          <w:bCs/>
          <w:color w:val="000000"/>
        </w:rPr>
        <w:t>Апробация результатов диссертации.</w:t>
      </w:r>
      <w:r w:rsidRPr="00B61C8C">
        <w:rPr>
          <w:b/>
          <w:bCs/>
          <w:color w:val="000000"/>
        </w:rPr>
        <w:t xml:space="preserve"> </w:t>
      </w:r>
      <w:r w:rsidRPr="00221639">
        <w:rPr>
          <w:color w:val="000000"/>
        </w:rPr>
        <w:t xml:space="preserve">Результаты проведенных исследований </w:t>
      </w:r>
      <w:r>
        <w:rPr>
          <w:color w:val="000000"/>
        </w:rPr>
        <w:t>апробированы</w:t>
      </w:r>
      <w:r w:rsidRPr="00221639">
        <w:rPr>
          <w:color w:val="000000"/>
        </w:rPr>
        <w:t xml:space="preserve"> и обсуждены на</w:t>
      </w:r>
      <w:r>
        <w:rPr>
          <w:color w:val="000000"/>
        </w:rPr>
        <w:t xml:space="preserve">: </w:t>
      </w:r>
      <w:r w:rsidRPr="00221639">
        <w:rPr>
          <w:color w:val="000000"/>
        </w:rPr>
        <w:t>научно-практическ</w:t>
      </w:r>
      <w:r>
        <w:rPr>
          <w:color w:val="000000"/>
        </w:rPr>
        <w:t>их</w:t>
      </w:r>
      <w:r w:rsidRPr="00221639">
        <w:rPr>
          <w:color w:val="000000"/>
        </w:rPr>
        <w:t xml:space="preserve"> конференци</w:t>
      </w:r>
      <w:r>
        <w:rPr>
          <w:color w:val="000000"/>
        </w:rPr>
        <w:t>ях</w:t>
      </w:r>
      <w:r w:rsidRPr="00221639">
        <w:rPr>
          <w:color w:val="000000"/>
        </w:rPr>
        <w:t xml:space="preserve"> мо</w:t>
      </w:r>
      <w:r w:rsidRPr="00221639">
        <w:rPr>
          <w:color w:val="000000"/>
        </w:rPr>
        <w:softHyphen/>
        <w:t>лодых ученых К</w:t>
      </w:r>
      <w:r>
        <w:rPr>
          <w:color w:val="000000"/>
        </w:rPr>
        <w:t xml:space="preserve">НУ </w:t>
      </w:r>
      <w:r w:rsidRPr="00221639">
        <w:rPr>
          <w:color w:val="000000"/>
        </w:rPr>
        <w:t>им.</w:t>
      </w:r>
      <w:r>
        <w:rPr>
          <w:color w:val="000000"/>
        </w:rPr>
        <w:t xml:space="preserve"> Ж.</w:t>
      </w:r>
      <w:r w:rsidRPr="00D87B5B">
        <w:rPr>
          <w:color w:val="000000"/>
        </w:rPr>
        <w:t xml:space="preserve"> </w:t>
      </w:r>
      <w:r w:rsidRPr="00221639">
        <w:rPr>
          <w:color w:val="000000"/>
        </w:rPr>
        <w:t>Баласагына (</w:t>
      </w:r>
      <w:r>
        <w:rPr>
          <w:color w:val="000000"/>
        </w:rPr>
        <w:t xml:space="preserve">г. Бишкек, 2007, </w:t>
      </w:r>
      <w:r w:rsidRPr="00221639">
        <w:rPr>
          <w:color w:val="000000"/>
        </w:rPr>
        <w:t>2008, 2010</w:t>
      </w:r>
      <w:r>
        <w:rPr>
          <w:color w:val="000000"/>
        </w:rPr>
        <w:t xml:space="preserve"> </w:t>
      </w:r>
      <w:r w:rsidRPr="00221639">
        <w:rPr>
          <w:color w:val="000000"/>
        </w:rPr>
        <w:t>гг</w:t>
      </w:r>
      <w:r>
        <w:rPr>
          <w:color w:val="000000"/>
        </w:rPr>
        <w:t>.</w:t>
      </w:r>
      <w:r w:rsidRPr="00221639">
        <w:rPr>
          <w:color w:val="000000"/>
        </w:rPr>
        <w:t>), региональной научно-практической конференции</w:t>
      </w:r>
      <w:r>
        <w:rPr>
          <w:color w:val="000000"/>
        </w:rPr>
        <w:t xml:space="preserve"> ОшГУ</w:t>
      </w:r>
      <w:r w:rsidRPr="00221639">
        <w:rPr>
          <w:color w:val="000000"/>
        </w:rPr>
        <w:t xml:space="preserve"> (</w:t>
      </w:r>
      <w:r>
        <w:rPr>
          <w:color w:val="000000"/>
        </w:rPr>
        <w:t xml:space="preserve">г. </w:t>
      </w:r>
      <w:r w:rsidRPr="00221639">
        <w:rPr>
          <w:color w:val="000000"/>
        </w:rPr>
        <w:t>Ош, 2009</w:t>
      </w:r>
      <w:r>
        <w:rPr>
          <w:color w:val="000000"/>
        </w:rPr>
        <w:t xml:space="preserve"> </w:t>
      </w:r>
      <w:r w:rsidRPr="00221639">
        <w:rPr>
          <w:color w:val="000000"/>
        </w:rPr>
        <w:t>г</w:t>
      </w:r>
      <w:r>
        <w:rPr>
          <w:color w:val="000000"/>
        </w:rPr>
        <w:t>.</w:t>
      </w:r>
      <w:r w:rsidRPr="00221639">
        <w:rPr>
          <w:color w:val="000000"/>
        </w:rPr>
        <w:t>),  научно-практической конференции молодых ученых и аспирантов НАН КР «Старт в науку»</w:t>
      </w:r>
      <w:r>
        <w:rPr>
          <w:color w:val="000000"/>
        </w:rPr>
        <w:t>,</w:t>
      </w:r>
      <w:r w:rsidRPr="00221639">
        <w:rPr>
          <w:color w:val="000000"/>
        </w:rPr>
        <w:t xml:space="preserve"> посвященной 55-летию со дня образования  НАН КР  (</w:t>
      </w:r>
      <w:r>
        <w:rPr>
          <w:color w:val="000000"/>
        </w:rPr>
        <w:t xml:space="preserve">г. </w:t>
      </w:r>
      <w:r w:rsidRPr="00221639">
        <w:rPr>
          <w:color w:val="000000"/>
        </w:rPr>
        <w:t>Бишкек</w:t>
      </w:r>
      <w:r>
        <w:rPr>
          <w:color w:val="000000"/>
        </w:rPr>
        <w:t>,</w:t>
      </w:r>
      <w:r w:rsidRPr="00221639">
        <w:rPr>
          <w:color w:val="000000"/>
        </w:rPr>
        <w:t xml:space="preserve"> 2009</w:t>
      </w:r>
      <w:r>
        <w:rPr>
          <w:color w:val="000000"/>
        </w:rPr>
        <w:t xml:space="preserve"> </w:t>
      </w:r>
      <w:r w:rsidRPr="00221639">
        <w:rPr>
          <w:color w:val="000000"/>
        </w:rPr>
        <w:t>г</w:t>
      </w:r>
      <w:r>
        <w:rPr>
          <w:color w:val="000000"/>
        </w:rPr>
        <w:t>.</w:t>
      </w:r>
      <w:r w:rsidRPr="00221639">
        <w:rPr>
          <w:color w:val="000000"/>
        </w:rPr>
        <w:t xml:space="preserve">), </w:t>
      </w:r>
      <w:r w:rsidRPr="00547F1A">
        <w:t>конкурсе «Лучшая работа года» ИХ и ХТ НАН КР (г. Бишкек, 2010</w:t>
      </w:r>
      <w:r>
        <w:t xml:space="preserve"> </w:t>
      </w:r>
      <w:r w:rsidR="00115117">
        <w:t xml:space="preserve">г.), </w:t>
      </w:r>
      <w:r w:rsidRPr="00547F1A">
        <w:t xml:space="preserve"> «</w:t>
      </w:r>
      <w:r w:rsidRPr="00547F1A">
        <w:rPr>
          <w:lang w:val="en-US"/>
        </w:rPr>
        <w:t>IV</w:t>
      </w:r>
      <w:r w:rsidRPr="00547F1A">
        <w:t xml:space="preserve"> Высши</w:t>
      </w:r>
      <w:r w:rsidR="00115117">
        <w:t>х</w:t>
      </w:r>
      <w:r w:rsidRPr="00547F1A">
        <w:t xml:space="preserve"> курс</w:t>
      </w:r>
      <w:r w:rsidR="00115117">
        <w:t>ах</w:t>
      </w:r>
      <w:r w:rsidRPr="00547F1A">
        <w:t xml:space="preserve"> стран СНГ»  для молодых ученых, аспирантов и студентов по современным метод</w:t>
      </w:r>
      <w:r w:rsidR="00115117">
        <w:t>а</w:t>
      </w:r>
      <w:r w:rsidRPr="00547F1A">
        <w:t>м исследований наносистем и материалов (г. Москва-Дубна, 2011</w:t>
      </w:r>
      <w:r>
        <w:t xml:space="preserve"> </w:t>
      </w:r>
      <w:r w:rsidRPr="00547F1A">
        <w:t>г.),</w:t>
      </w:r>
      <w:r w:rsidRPr="00221639">
        <w:rPr>
          <w:color w:val="000000"/>
        </w:rPr>
        <w:t xml:space="preserve"> международной научной конференции молодых ученых НАН КР «Наука - важнейший ресурс развития страны» (</w:t>
      </w:r>
      <w:r>
        <w:rPr>
          <w:color w:val="000000"/>
        </w:rPr>
        <w:t xml:space="preserve">г. </w:t>
      </w:r>
      <w:r w:rsidRPr="00221639">
        <w:rPr>
          <w:color w:val="000000"/>
        </w:rPr>
        <w:t>Бишкек, 2011</w:t>
      </w:r>
      <w:r>
        <w:rPr>
          <w:color w:val="000000"/>
        </w:rPr>
        <w:t xml:space="preserve"> </w:t>
      </w:r>
      <w:r w:rsidRPr="00221639">
        <w:rPr>
          <w:color w:val="000000"/>
        </w:rPr>
        <w:t>г</w:t>
      </w:r>
      <w:r>
        <w:rPr>
          <w:color w:val="000000"/>
        </w:rPr>
        <w:t>.</w:t>
      </w:r>
      <w:r w:rsidRPr="00221639">
        <w:rPr>
          <w:color w:val="000000"/>
        </w:rPr>
        <w:t xml:space="preserve">), </w:t>
      </w:r>
      <w:r w:rsidRPr="00221639">
        <w:t>международной научной конференции «Успехи и перспективы развития органической химии и технологии биологически активных соединений, переработки нефтяных углеводородов, угля и расти</w:t>
      </w:r>
      <w:r>
        <w:t>тельных веществ»</w:t>
      </w:r>
      <w:r w:rsidRPr="00221639">
        <w:t xml:space="preserve"> (</w:t>
      </w:r>
      <w:r>
        <w:t xml:space="preserve">г. </w:t>
      </w:r>
      <w:r w:rsidRPr="00221639">
        <w:t>Алма-Ата, 2012</w:t>
      </w:r>
      <w:r>
        <w:t xml:space="preserve"> </w:t>
      </w:r>
      <w:r w:rsidRPr="00221639">
        <w:t>г.),</w:t>
      </w:r>
      <w:r w:rsidRPr="00221639">
        <w:rPr>
          <w:color w:val="000000"/>
        </w:rPr>
        <w:t xml:space="preserve"> научной </w:t>
      </w:r>
      <w:r w:rsidRPr="00221639">
        <w:t xml:space="preserve">конференции выпускников Высших курсов стран СНГ </w:t>
      </w:r>
      <w:r w:rsidRPr="00221639">
        <w:lastRenderedPageBreak/>
        <w:t>«Синхротронные и нейтронные исследовани</w:t>
      </w:r>
      <w:r>
        <w:t xml:space="preserve">я наносистем» (г. Москва-Дубна, </w:t>
      </w:r>
      <w:r w:rsidRPr="00221639">
        <w:t>2012</w:t>
      </w:r>
      <w:r>
        <w:t xml:space="preserve"> </w:t>
      </w:r>
      <w:r w:rsidRPr="00221639">
        <w:t>г.),</w:t>
      </w:r>
      <w:r>
        <w:t xml:space="preserve"> международной научно-практической конференции «Теоретические и практические аспекты естественных и математических наук» (г. Новосибирск, 2012г.), </w:t>
      </w:r>
      <w:r>
        <w:rPr>
          <w:color w:val="000000"/>
        </w:rPr>
        <w:t>международной научной конференции «Молодые ученые - объединяющая сила мировой науки и культуры» (г. Ашхабад, 2013 г.), научно-практической конференции молодых ученых Кыргызстана НАН КР «Старт в большую науку» (г. Бишкек, 2013 г.).</w:t>
      </w:r>
    </w:p>
    <w:p w:rsidR="00C774BB" w:rsidRDefault="00C774BB" w:rsidP="00E37817">
      <w:pPr>
        <w:spacing w:line="269" w:lineRule="auto"/>
        <w:contextualSpacing/>
        <w:jc w:val="both"/>
        <w:rPr>
          <w:color w:val="000000"/>
        </w:rPr>
      </w:pPr>
      <w:r>
        <w:rPr>
          <w:color w:val="000000"/>
        </w:rPr>
        <w:tab/>
      </w:r>
      <w:r>
        <w:rPr>
          <w:b/>
          <w:bCs/>
          <w:color w:val="000000"/>
        </w:rPr>
        <w:t>Полнота отражения результатов диссертации в публикациях</w:t>
      </w:r>
      <w:r w:rsidRPr="00DF430B">
        <w:rPr>
          <w:b/>
          <w:bCs/>
          <w:color w:val="000000"/>
        </w:rPr>
        <w:t>.</w:t>
      </w:r>
      <w:r>
        <w:rPr>
          <w:color w:val="000000"/>
        </w:rPr>
        <w:t xml:space="preserve"> Материалы</w:t>
      </w:r>
      <w:r w:rsidRPr="00221639">
        <w:rPr>
          <w:color w:val="000000"/>
        </w:rPr>
        <w:t xml:space="preserve"> диссертаци</w:t>
      </w:r>
      <w:r>
        <w:rPr>
          <w:color w:val="000000"/>
        </w:rPr>
        <w:t>онной работы</w:t>
      </w:r>
      <w:r w:rsidRPr="00221639">
        <w:rPr>
          <w:color w:val="000000"/>
        </w:rPr>
        <w:t xml:space="preserve"> опубликован</w:t>
      </w:r>
      <w:r>
        <w:rPr>
          <w:color w:val="000000"/>
        </w:rPr>
        <w:t>ы</w:t>
      </w:r>
      <w:r w:rsidRPr="00B61C8C">
        <w:rPr>
          <w:color w:val="000000"/>
        </w:rPr>
        <w:t xml:space="preserve"> </w:t>
      </w:r>
      <w:r>
        <w:rPr>
          <w:color w:val="000000"/>
        </w:rPr>
        <w:t>в 16</w:t>
      </w:r>
      <w:r w:rsidRPr="00B61C8C">
        <w:rPr>
          <w:color w:val="000000"/>
        </w:rPr>
        <w:t xml:space="preserve"> </w:t>
      </w:r>
      <w:r>
        <w:rPr>
          <w:color w:val="000000"/>
        </w:rPr>
        <w:t>печатных работах:</w:t>
      </w:r>
      <w:r w:rsidRPr="00B61C8C">
        <w:rPr>
          <w:color w:val="000000"/>
        </w:rPr>
        <w:t xml:space="preserve"> </w:t>
      </w:r>
      <w:r>
        <w:rPr>
          <w:color w:val="000000"/>
        </w:rPr>
        <w:t xml:space="preserve">из них 10 - научных статей, 5- </w:t>
      </w:r>
      <w:r w:rsidRPr="00221639">
        <w:rPr>
          <w:color w:val="000000"/>
        </w:rPr>
        <w:t>тезис</w:t>
      </w:r>
      <w:r>
        <w:rPr>
          <w:color w:val="000000"/>
        </w:rPr>
        <w:t>ов и</w:t>
      </w:r>
      <w:r w:rsidRPr="00221639">
        <w:rPr>
          <w:color w:val="000000"/>
        </w:rPr>
        <w:t xml:space="preserve"> 1 </w:t>
      </w:r>
      <w:r>
        <w:rPr>
          <w:color w:val="000000"/>
        </w:rPr>
        <w:t>- П</w:t>
      </w:r>
      <w:r w:rsidRPr="00221639">
        <w:rPr>
          <w:color w:val="000000"/>
        </w:rPr>
        <w:t>атент К</w:t>
      </w:r>
      <w:r>
        <w:rPr>
          <w:color w:val="000000"/>
        </w:rPr>
        <w:t>Р.</w:t>
      </w:r>
    </w:p>
    <w:p w:rsidR="00C774BB" w:rsidRDefault="00C774BB" w:rsidP="00E37817">
      <w:pPr>
        <w:shd w:val="clear" w:color="auto" w:fill="FFFFFF"/>
        <w:spacing w:line="269" w:lineRule="auto"/>
        <w:ind w:firstLine="720"/>
        <w:contextualSpacing/>
        <w:jc w:val="both"/>
        <w:rPr>
          <w:color w:val="000000"/>
        </w:rPr>
      </w:pPr>
      <w:r>
        <w:rPr>
          <w:b/>
          <w:bCs/>
          <w:color w:val="000000"/>
        </w:rPr>
        <w:t>Структура и объем диссертации.</w:t>
      </w:r>
      <w:r>
        <w:rPr>
          <w:color w:val="000000"/>
        </w:rPr>
        <w:t xml:space="preserve"> Диссертационная работа состоит из введе</w:t>
      </w:r>
      <w:r>
        <w:rPr>
          <w:color w:val="000000"/>
        </w:rPr>
        <w:softHyphen/>
        <w:t>ния, литературного обзора и экспериментальной части, обсуждения полученных результатов, выводов, библиографии и приложения. Диссертация изложена на 1</w:t>
      </w:r>
      <w:r w:rsidR="000311B2">
        <w:rPr>
          <w:color w:val="000000"/>
        </w:rPr>
        <w:t>5</w:t>
      </w:r>
      <w:r>
        <w:rPr>
          <w:color w:val="000000"/>
        </w:rPr>
        <w:t xml:space="preserve">4 страницах компьютерного набора, содержит 30 таблиц, 20 рисунков, 72 схемы, библиографический список </w:t>
      </w:r>
      <w:r w:rsidR="00115117">
        <w:rPr>
          <w:color w:val="000000"/>
        </w:rPr>
        <w:t>включает</w:t>
      </w:r>
      <w:r>
        <w:rPr>
          <w:color w:val="000000"/>
        </w:rPr>
        <w:t xml:space="preserve"> 1</w:t>
      </w:r>
      <w:r w:rsidRPr="00361435">
        <w:rPr>
          <w:color w:val="000000"/>
        </w:rPr>
        <w:t>5</w:t>
      </w:r>
      <w:r w:rsidR="00410D7B">
        <w:rPr>
          <w:color w:val="000000"/>
        </w:rPr>
        <w:t>6</w:t>
      </w:r>
      <w:r>
        <w:rPr>
          <w:color w:val="000000"/>
        </w:rPr>
        <w:t xml:space="preserve"> наименований.</w:t>
      </w:r>
    </w:p>
    <w:p w:rsidR="00D93B16" w:rsidRPr="00F21235" w:rsidRDefault="00D93B16" w:rsidP="00E37817">
      <w:pPr>
        <w:shd w:val="clear" w:color="auto" w:fill="FFFFFF"/>
        <w:spacing w:line="269" w:lineRule="auto"/>
        <w:ind w:firstLine="720"/>
        <w:contextualSpacing/>
        <w:jc w:val="center"/>
        <w:rPr>
          <w:b/>
          <w:color w:val="000000"/>
          <w:sz w:val="20"/>
        </w:rPr>
      </w:pPr>
    </w:p>
    <w:p w:rsidR="006C041C" w:rsidRDefault="003A7B5D" w:rsidP="00E37817">
      <w:pPr>
        <w:shd w:val="clear" w:color="auto" w:fill="FFFFFF"/>
        <w:spacing w:line="269" w:lineRule="auto"/>
        <w:ind w:firstLine="720"/>
        <w:contextualSpacing/>
        <w:jc w:val="center"/>
        <w:rPr>
          <w:b/>
          <w:color w:val="000000"/>
          <w:szCs w:val="28"/>
        </w:rPr>
      </w:pPr>
      <w:r w:rsidRPr="00A42F24">
        <w:rPr>
          <w:b/>
          <w:color w:val="000000"/>
          <w:szCs w:val="28"/>
        </w:rPr>
        <w:t>ОСНОВНОЕ СОДЕРЖАНИЕ РАБОТЫ</w:t>
      </w:r>
    </w:p>
    <w:p w:rsidR="00774EB5" w:rsidRDefault="00774EB5" w:rsidP="00E37817">
      <w:pPr>
        <w:shd w:val="clear" w:color="auto" w:fill="FFFFFF"/>
        <w:spacing w:line="269" w:lineRule="auto"/>
        <w:ind w:firstLine="720"/>
        <w:contextualSpacing/>
        <w:jc w:val="center"/>
        <w:rPr>
          <w:b/>
          <w:color w:val="000000"/>
          <w:szCs w:val="28"/>
        </w:rPr>
      </w:pPr>
    </w:p>
    <w:p w:rsidR="003A7B5D" w:rsidRPr="00A42F24" w:rsidRDefault="003A7B5D" w:rsidP="00E37817">
      <w:pPr>
        <w:shd w:val="clear" w:color="auto" w:fill="FFFFFF"/>
        <w:spacing w:line="269" w:lineRule="auto"/>
        <w:ind w:firstLine="720"/>
        <w:contextualSpacing/>
        <w:jc w:val="both"/>
        <w:rPr>
          <w:szCs w:val="28"/>
        </w:rPr>
      </w:pPr>
      <w:r w:rsidRPr="00810A49">
        <w:rPr>
          <w:i/>
          <w:szCs w:val="28"/>
        </w:rPr>
        <w:t>Во</w:t>
      </w:r>
      <w:r w:rsidR="005C12F3">
        <w:rPr>
          <w:i/>
          <w:szCs w:val="28"/>
        </w:rPr>
        <w:t xml:space="preserve"> </w:t>
      </w:r>
      <w:r w:rsidRPr="00A42F24">
        <w:rPr>
          <w:i/>
          <w:iCs/>
          <w:szCs w:val="28"/>
        </w:rPr>
        <w:t xml:space="preserve">введении </w:t>
      </w:r>
      <w:r w:rsidRPr="00A42F24">
        <w:rPr>
          <w:szCs w:val="28"/>
        </w:rPr>
        <w:t xml:space="preserve">обосновывается актуальность темы, </w:t>
      </w:r>
      <w:r w:rsidR="006C041C" w:rsidRPr="00A42F24">
        <w:rPr>
          <w:szCs w:val="28"/>
        </w:rPr>
        <w:t>определены цель и задачи исследования, основные пути их реализации</w:t>
      </w:r>
      <w:r w:rsidR="00115117">
        <w:rPr>
          <w:szCs w:val="28"/>
        </w:rPr>
        <w:t>,</w:t>
      </w:r>
      <w:r w:rsidR="006C041C" w:rsidRPr="00A42F24">
        <w:rPr>
          <w:szCs w:val="28"/>
        </w:rPr>
        <w:t xml:space="preserve"> </w:t>
      </w:r>
      <w:r w:rsidRPr="00A42F24">
        <w:rPr>
          <w:szCs w:val="28"/>
        </w:rPr>
        <w:t>показаны научная и практическая значимость</w:t>
      </w:r>
      <w:r w:rsidR="006C041C">
        <w:rPr>
          <w:szCs w:val="28"/>
        </w:rPr>
        <w:t xml:space="preserve"> работы</w:t>
      </w:r>
      <w:r w:rsidRPr="00A42F24">
        <w:rPr>
          <w:szCs w:val="28"/>
        </w:rPr>
        <w:t xml:space="preserve">. </w:t>
      </w:r>
    </w:p>
    <w:p w:rsidR="003A7B5D" w:rsidRPr="00A42F24" w:rsidRDefault="003A7B5D" w:rsidP="00E37817">
      <w:pPr>
        <w:widowControl/>
        <w:shd w:val="clear" w:color="auto" w:fill="FFFFFF"/>
        <w:spacing w:line="269" w:lineRule="auto"/>
        <w:ind w:firstLine="709"/>
        <w:contextualSpacing/>
        <w:jc w:val="both"/>
        <w:rPr>
          <w:szCs w:val="28"/>
        </w:rPr>
      </w:pPr>
      <w:r w:rsidRPr="00810A49">
        <w:rPr>
          <w:i/>
          <w:iCs/>
          <w:szCs w:val="28"/>
        </w:rPr>
        <w:t>В</w:t>
      </w:r>
      <w:r w:rsidRPr="00A42F24">
        <w:rPr>
          <w:i/>
          <w:iCs/>
          <w:szCs w:val="28"/>
        </w:rPr>
        <w:t xml:space="preserve"> литературном обзоре </w:t>
      </w:r>
      <w:r w:rsidRPr="00A42F24">
        <w:rPr>
          <w:szCs w:val="28"/>
        </w:rPr>
        <w:t xml:space="preserve"> представлены результаты применени</w:t>
      </w:r>
      <w:r w:rsidR="00385EBF">
        <w:rPr>
          <w:szCs w:val="28"/>
        </w:rPr>
        <w:t xml:space="preserve">я </w:t>
      </w:r>
      <w:r w:rsidRPr="00A42F24">
        <w:rPr>
          <w:szCs w:val="28"/>
        </w:rPr>
        <w:t xml:space="preserve">реагента </w:t>
      </w:r>
      <w:r w:rsidRPr="00A42F24">
        <w:rPr>
          <w:szCs w:val="28"/>
          <w:lang w:val="en-US"/>
        </w:rPr>
        <w:t>Lawesson</w:t>
      </w:r>
      <w:r w:rsidR="0011353F">
        <w:rPr>
          <w:szCs w:val="28"/>
        </w:rPr>
        <w:t xml:space="preserve"> </w:t>
      </w:r>
      <w:r w:rsidRPr="00A42F24">
        <w:rPr>
          <w:color w:val="000000"/>
          <w:szCs w:val="28"/>
        </w:rPr>
        <w:t xml:space="preserve">в органическом синтезе, </w:t>
      </w:r>
      <w:r w:rsidR="008F644D">
        <w:rPr>
          <w:color w:val="000000"/>
          <w:szCs w:val="28"/>
        </w:rPr>
        <w:t xml:space="preserve">указаны </w:t>
      </w:r>
      <w:r w:rsidRPr="00A42F24">
        <w:rPr>
          <w:szCs w:val="28"/>
        </w:rPr>
        <w:t>механизмы реакции тионировани</w:t>
      </w:r>
      <w:r w:rsidR="00385EBF">
        <w:rPr>
          <w:szCs w:val="28"/>
        </w:rPr>
        <w:t xml:space="preserve">я. </w:t>
      </w:r>
      <w:r w:rsidR="008F644D">
        <w:rPr>
          <w:szCs w:val="28"/>
        </w:rPr>
        <w:t>Показа</w:t>
      </w:r>
      <w:r w:rsidRPr="00A42F24">
        <w:rPr>
          <w:szCs w:val="28"/>
        </w:rPr>
        <w:t xml:space="preserve">но, что </w:t>
      </w:r>
      <w:r w:rsidR="008F644D">
        <w:rPr>
          <w:szCs w:val="28"/>
        </w:rPr>
        <w:t>синтез</w:t>
      </w:r>
      <w:r w:rsidRPr="00A42F24">
        <w:rPr>
          <w:szCs w:val="28"/>
        </w:rPr>
        <w:t xml:space="preserve"> и изучени</w:t>
      </w:r>
      <w:r w:rsidR="008F644D">
        <w:rPr>
          <w:szCs w:val="28"/>
        </w:rPr>
        <w:t>е</w:t>
      </w:r>
      <w:r w:rsidRPr="00A42F24">
        <w:rPr>
          <w:szCs w:val="28"/>
        </w:rPr>
        <w:t xml:space="preserve"> свойств производных мочевин, семикарб</w:t>
      </w:r>
      <w:r>
        <w:rPr>
          <w:szCs w:val="28"/>
        </w:rPr>
        <w:t>а</w:t>
      </w:r>
      <w:r w:rsidRPr="00A42F24">
        <w:rPr>
          <w:szCs w:val="28"/>
        </w:rPr>
        <w:t>зидов  и углеводных производных</w:t>
      </w:r>
      <w:r w:rsidR="008F644D">
        <w:rPr>
          <w:szCs w:val="28"/>
        </w:rPr>
        <w:t>, полученных при использован</w:t>
      </w:r>
      <w:r w:rsidR="006C041C">
        <w:rPr>
          <w:szCs w:val="28"/>
        </w:rPr>
        <w:t>ии</w:t>
      </w:r>
      <w:r w:rsidRPr="00A42F24">
        <w:rPr>
          <w:szCs w:val="28"/>
        </w:rPr>
        <w:t xml:space="preserve"> реагента </w:t>
      </w:r>
      <w:r w:rsidRPr="00A42F24">
        <w:rPr>
          <w:szCs w:val="28"/>
          <w:lang w:val="en-US"/>
        </w:rPr>
        <w:t>Lawesson</w:t>
      </w:r>
      <w:r w:rsidR="008F644D">
        <w:rPr>
          <w:szCs w:val="28"/>
        </w:rPr>
        <w:t>,</w:t>
      </w:r>
      <w:r w:rsidRPr="00A42F24">
        <w:rPr>
          <w:szCs w:val="28"/>
        </w:rPr>
        <w:t xml:space="preserve"> до сих пор оста</w:t>
      </w:r>
      <w:r w:rsidR="00115117">
        <w:rPr>
          <w:szCs w:val="28"/>
        </w:rPr>
        <w:t>е</w:t>
      </w:r>
      <w:r w:rsidRPr="00A42F24">
        <w:rPr>
          <w:szCs w:val="28"/>
        </w:rPr>
        <w:t>тся мало исследованной</w:t>
      </w:r>
      <w:r w:rsidR="008F644D">
        <w:rPr>
          <w:szCs w:val="28"/>
        </w:rPr>
        <w:t xml:space="preserve"> проблемой</w:t>
      </w:r>
      <w:r w:rsidRPr="00A42F24">
        <w:rPr>
          <w:szCs w:val="28"/>
        </w:rPr>
        <w:t xml:space="preserve">.  </w:t>
      </w:r>
    </w:p>
    <w:p w:rsidR="003A7B5D" w:rsidRPr="00A42F24" w:rsidRDefault="003A7B5D" w:rsidP="00E37817">
      <w:pPr>
        <w:widowControl/>
        <w:shd w:val="clear" w:color="auto" w:fill="FFFFFF"/>
        <w:spacing w:line="269" w:lineRule="auto"/>
        <w:ind w:firstLine="709"/>
        <w:contextualSpacing/>
        <w:jc w:val="both"/>
        <w:rPr>
          <w:b/>
          <w:color w:val="000000"/>
          <w:szCs w:val="28"/>
        </w:rPr>
      </w:pPr>
      <w:r w:rsidRPr="00A42F24">
        <w:rPr>
          <w:i/>
          <w:szCs w:val="28"/>
        </w:rPr>
        <w:t>В экспериментальной части</w:t>
      </w:r>
      <w:r w:rsidRPr="00A42F24">
        <w:rPr>
          <w:szCs w:val="28"/>
        </w:rPr>
        <w:t xml:space="preserve"> приведены методики </w:t>
      </w:r>
      <w:r w:rsidR="008F644D">
        <w:rPr>
          <w:szCs w:val="28"/>
        </w:rPr>
        <w:t xml:space="preserve">синтеза новых </w:t>
      </w:r>
      <w:r w:rsidRPr="00A42F24">
        <w:rPr>
          <w:szCs w:val="28"/>
        </w:rPr>
        <w:t xml:space="preserve">соединений, их спектральные характеристики, </w:t>
      </w:r>
      <w:r w:rsidR="008F644D">
        <w:rPr>
          <w:szCs w:val="28"/>
        </w:rPr>
        <w:t>физико-химические свойства</w:t>
      </w:r>
      <w:r w:rsidRPr="00A42F24">
        <w:rPr>
          <w:szCs w:val="28"/>
        </w:rPr>
        <w:t xml:space="preserve"> и данные элементного анализа</w:t>
      </w:r>
    </w:p>
    <w:p w:rsidR="003A7B5D" w:rsidRPr="00BA6377" w:rsidRDefault="008F644D" w:rsidP="00BA6377">
      <w:pPr>
        <w:widowControl/>
        <w:shd w:val="clear" w:color="auto" w:fill="FFFFFF"/>
        <w:spacing w:line="269" w:lineRule="auto"/>
        <w:ind w:firstLine="720"/>
        <w:contextualSpacing/>
        <w:jc w:val="both"/>
        <w:rPr>
          <w:szCs w:val="28"/>
        </w:rPr>
      </w:pPr>
      <w:r>
        <w:rPr>
          <w:szCs w:val="28"/>
        </w:rPr>
        <w:t>Особый интерес</w:t>
      </w:r>
      <w:r w:rsidR="003A7B5D" w:rsidRPr="008505D0">
        <w:rPr>
          <w:szCs w:val="28"/>
        </w:rPr>
        <w:t xml:space="preserve"> представлял</w:t>
      </w:r>
      <w:r w:rsidR="00385EBF" w:rsidRPr="008505D0">
        <w:rPr>
          <w:szCs w:val="28"/>
        </w:rPr>
        <w:t>о</w:t>
      </w:r>
      <w:r w:rsidR="003A7B5D" w:rsidRPr="008505D0">
        <w:rPr>
          <w:szCs w:val="28"/>
        </w:rPr>
        <w:t xml:space="preserve"> </w:t>
      </w:r>
      <w:r>
        <w:rPr>
          <w:szCs w:val="28"/>
        </w:rPr>
        <w:t>использование</w:t>
      </w:r>
      <w:r w:rsidR="003A7B5D" w:rsidRPr="008505D0">
        <w:rPr>
          <w:szCs w:val="28"/>
        </w:rPr>
        <w:t xml:space="preserve"> реагент</w:t>
      </w:r>
      <w:r w:rsidR="00B62F9B">
        <w:rPr>
          <w:szCs w:val="28"/>
        </w:rPr>
        <w:t>а</w:t>
      </w:r>
      <w:r w:rsidR="003A7B5D" w:rsidRPr="008505D0">
        <w:rPr>
          <w:szCs w:val="28"/>
        </w:rPr>
        <w:t xml:space="preserve"> </w:t>
      </w:r>
      <w:r w:rsidR="003A7B5D" w:rsidRPr="008505D0">
        <w:rPr>
          <w:szCs w:val="28"/>
          <w:lang w:val="en-US"/>
        </w:rPr>
        <w:t>Lawesson</w:t>
      </w:r>
      <w:r w:rsidR="003A7B5D" w:rsidRPr="008505D0">
        <w:rPr>
          <w:szCs w:val="28"/>
        </w:rPr>
        <w:t xml:space="preserve"> для </w:t>
      </w:r>
      <w:r w:rsidR="00B62F9B">
        <w:rPr>
          <w:szCs w:val="28"/>
        </w:rPr>
        <w:t xml:space="preserve">проведения </w:t>
      </w:r>
      <w:r w:rsidR="003A7B5D" w:rsidRPr="008505D0">
        <w:rPr>
          <w:szCs w:val="28"/>
        </w:rPr>
        <w:t>превращения гликозилмочевин</w:t>
      </w:r>
      <w:r w:rsidR="0011353F" w:rsidRPr="008505D0">
        <w:rPr>
          <w:szCs w:val="28"/>
        </w:rPr>
        <w:t>ы</w:t>
      </w:r>
      <w:r w:rsidR="003A7B5D" w:rsidRPr="008505D0">
        <w:rPr>
          <w:szCs w:val="28"/>
        </w:rPr>
        <w:t xml:space="preserve"> в гликозилтиомочевины в одну стадию. Превращени</w:t>
      </w:r>
      <w:r w:rsidR="00385EBF" w:rsidRPr="008505D0">
        <w:rPr>
          <w:szCs w:val="28"/>
        </w:rPr>
        <w:t>е</w:t>
      </w:r>
      <w:r w:rsidR="003A7B5D" w:rsidRPr="008505D0">
        <w:rPr>
          <w:szCs w:val="28"/>
        </w:rPr>
        <w:t xml:space="preserve"> производных гликозилмочевин</w:t>
      </w:r>
      <w:r w:rsidR="005C12F3" w:rsidRPr="008505D0">
        <w:rPr>
          <w:szCs w:val="28"/>
        </w:rPr>
        <w:t xml:space="preserve"> </w:t>
      </w:r>
      <w:r w:rsidR="00385EBF" w:rsidRPr="008505D0">
        <w:rPr>
          <w:szCs w:val="28"/>
        </w:rPr>
        <w:t>в</w:t>
      </w:r>
      <w:r w:rsidR="005C12F3" w:rsidRPr="008505D0">
        <w:rPr>
          <w:szCs w:val="28"/>
        </w:rPr>
        <w:t xml:space="preserve"> </w:t>
      </w:r>
      <w:r w:rsidR="003A7B5D" w:rsidRPr="008505D0">
        <w:rPr>
          <w:szCs w:val="28"/>
        </w:rPr>
        <w:t xml:space="preserve">гликозилтиомочевины с использованием реагента </w:t>
      </w:r>
      <w:r w:rsidR="003A7B5D" w:rsidRPr="008505D0">
        <w:rPr>
          <w:szCs w:val="28"/>
          <w:lang w:val="en-US"/>
        </w:rPr>
        <w:t>Lawesson</w:t>
      </w:r>
      <w:r w:rsidR="008453F2" w:rsidRPr="008505D0">
        <w:rPr>
          <w:szCs w:val="28"/>
        </w:rPr>
        <w:t xml:space="preserve"> и изучение</w:t>
      </w:r>
      <w:r w:rsidR="003A7B5D" w:rsidRPr="008505D0">
        <w:rPr>
          <w:szCs w:val="28"/>
        </w:rPr>
        <w:t xml:space="preserve"> биологической активности производных тиомочевин </w:t>
      </w:r>
      <w:r w:rsidR="00B62F9B">
        <w:rPr>
          <w:szCs w:val="28"/>
        </w:rPr>
        <w:t>относи</w:t>
      </w:r>
      <w:r w:rsidR="003A7B5D" w:rsidRPr="008505D0">
        <w:rPr>
          <w:szCs w:val="28"/>
        </w:rPr>
        <w:t xml:space="preserve">тся </w:t>
      </w:r>
      <w:r w:rsidR="00B62F9B">
        <w:rPr>
          <w:szCs w:val="28"/>
        </w:rPr>
        <w:t>к основным направлениям</w:t>
      </w:r>
      <w:r w:rsidR="003A7B5D" w:rsidRPr="008505D0">
        <w:rPr>
          <w:szCs w:val="28"/>
        </w:rPr>
        <w:t xml:space="preserve"> решени</w:t>
      </w:r>
      <w:r w:rsidR="00B62F9B">
        <w:rPr>
          <w:szCs w:val="28"/>
        </w:rPr>
        <w:t xml:space="preserve">я задач </w:t>
      </w:r>
      <w:r w:rsidR="003A7B5D" w:rsidRPr="008505D0">
        <w:rPr>
          <w:szCs w:val="28"/>
        </w:rPr>
        <w:t>данной диссертации.</w:t>
      </w:r>
      <w:r w:rsidR="00BA6377">
        <w:rPr>
          <w:szCs w:val="28"/>
        </w:rPr>
        <w:t xml:space="preserve"> </w:t>
      </w:r>
      <w:r w:rsidR="003A7B5D" w:rsidRPr="00A42F24">
        <w:rPr>
          <w:color w:val="000000"/>
          <w:szCs w:val="28"/>
        </w:rPr>
        <w:t>Реакция получения производны</w:t>
      </w:r>
      <w:r w:rsidR="00385EBF">
        <w:rPr>
          <w:color w:val="000000"/>
          <w:szCs w:val="28"/>
        </w:rPr>
        <w:t>х</w:t>
      </w:r>
      <w:r w:rsidR="005C12F3">
        <w:rPr>
          <w:color w:val="000000"/>
          <w:szCs w:val="28"/>
        </w:rPr>
        <w:t xml:space="preserve"> </w:t>
      </w:r>
      <w:r w:rsidR="003A7B5D" w:rsidRPr="00A42F24">
        <w:rPr>
          <w:color w:val="000000"/>
          <w:szCs w:val="28"/>
        </w:rPr>
        <w:t xml:space="preserve">тиомочевин с </w:t>
      </w:r>
      <w:r w:rsidR="003A7B5D" w:rsidRPr="00A42F24">
        <w:rPr>
          <w:szCs w:val="28"/>
        </w:rPr>
        <w:t xml:space="preserve">использованием реагента </w:t>
      </w:r>
      <w:r w:rsidR="003A7B5D" w:rsidRPr="00A42F24">
        <w:rPr>
          <w:szCs w:val="28"/>
          <w:lang w:val="en-US"/>
        </w:rPr>
        <w:t>Lawesson</w:t>
      </w:r>
      <w:r w:rsidR="003A7B5D" w:rsidRPr="00A42F24">
        <w:rPr>
          <w:color w:val="000000"/>
          <w:szCs w:val="28"/>
        </w:rPr>
        <w:t xml:space="preserve"> </w:t>
      </w:r>
      <w:r w:rsidR="00AA0D31">
        <w:rPr>
          <w:color w:val="000000"/>
          <w:szCs w:val="28"/>
        </w:rPr>
        <w:t>позволила</w:t>
      </w:r>
      <w:r w:rsidR="003A7B5D" w:rsidRPr="00A42F24">
        <w:rPr>
          <w:color w:val="000000"/>
          <w:szCs w:val="28"/>
        </w:rPr>
        <w:t xml:space="preserve"> синтезировать </w:t>
      </w:r>
      <w:r w:rsidR="00AA0D31">
        <w:rPr>
          <w:color w:val="000000"/>
          <w:szCs w:val="28"/>
        </w:rPr>
        <w:t xml:space="preserve">новые </w:t>
      </w:r>
      <w:r w:rsidR="003A7B5D" w:rsidRPr="00A42F24">
        <w:rPr>
          <w:color w:val="000000"/>
          <w:szCs w:val="28"/>
        </w:rPr>
        <w:t xml:space="preserve">углеводные </w:t>
      </w:r>
      <w:r w:rsidR="00AA0D31">
        <w:rPr>
          <w:color w:val="000000"/>
          <w:szCs w:val="28"/>
        </w:rPr>
        <w:t>соединени</w:t>
      </w:r>
      <w:r w:rsidR="006C041C">
        <w:rPr>
          <w:color w:val="000000"/>
          <w:szCs w:val="28"/>
        </w:rPr>
        <w:t>я</w:t>
      </w:r>
      <w:r w:rsidR="003A7B5D" w:rsidRPr="00A42F24">
        <w:rPr>
          <w:color w:val="000000"/>
          <w:szCs w:val="28"/>
        </w:rPr>
        <w:t xml:space="preserve"> тиомочевины.</w:t>
      </w:r>
    </w:p>
    <w:p w:rsidR="003A7B5D" w:rsidRDefault="003A7B5D" w:rsidP="00E37817">
      <w:pPr>
        <w:widowControl/>
        <w:shd w:val="clear" w:color="auto" w:fill="FFFFFF"/>
        <w:spacing w:line="269" w:lineRule="auto"/>
        <w:ind w:firstLine="720"/>
        <w:contextualSpacing/>
        <w:jc w:val="both"/>
        <w:rPr>
          <w:color w:val="000000"/>
          <w:szCs w:val="28"/>
        </w:rPr>
      </w:pPr>
      <w:r w:rsidRPr="00A42F24">
        <w:rPr>
          <w:color w:val="000000"/>
          <w:szCs w:val="28"/>
        </w:rPr>
        <w:t>Химическая модификация этих соединени</w:t>
      </w:r>
      <w:r>
        <w:rPr>
          <w:color w:val="000000"/>
          <w:szCs w:val="28"/>
        </w:rPr>
        <w:t>й</w:t>
      </w:r>
      <w:r w:rsidRPr="00A42F24">
        <w:rPr>
          <w:color w:val="000000"/>
          <w:szCs w:val="28"/>
        </w:rPr>
        <w:t xml:space="preserve"> может привести к </w:t>
      </w:r>
      <w:r w:rsidR="00AA0D31">
        <w:rPr>
          <w:color w:val="000000"/>
          <w:szCs w:val="28"/>
        </w:rPr>
        <w:t xml:space="preserve">получению </w:t>
      </w:r>
      <w:r w:rsidRPr="00A42F24">
        <w:rPr>
          <w:color w:val="000000"/>
          <w:szCs w:val="28"/>
        </w:rPr>
        <w:t>биологически активны</w:t>
      </w:r>
      <w:r w:rsidR="00AA0D31">
        <w:rPr>
          <w:color w:val="000000"/>
          <w:szCs w:val="28"/>
        </w:rPr>
        <w:t>х</w:t>
      </w:r>
      <w:r w:rsidR="005C12F3">
        <w:rPr>
          <w:color w:val="000000"/>
          <w:szCs w:val="28"/>
        </w:rPr>
        <w:t xml:space="preserve"> </w:t>
      </w:r>
      <w:r w:rsidRPr="00A42F24">
        <w:rPr>
          <w:color w:val="000000"/>
          <w:szCs w:val="28"/>
        </w:rPr>
        <w:t>сер</w:t>
      </w:r>
      <w:r w:rsidR="00385EBF">
        <w:rPr>
          <w:color w:val="000000"/>
          <w:szCs w:val="28"/>
        </w:rPr>
        <w:t>у</w:t>
      </w:r>
      <w:r w:rsidRPr="00A42F24">
        <w:rPr>
          <w:color w:val="000000"/>
          <w:szCs w:val="28"/>
        </w:rPr>
        <w:t>содержащи</w:t>
      </w:r>
      <w:r w:rsidR="00AA0D31">
        <w:rPr>
          <w:color w:val="000000"/>
          <w:szCs w:val="28"/>
        </w:rPr>
        <w:t>х</w:t>
      </w:r>
      <w:r w:rsidRPr="00A42F24">
        <w:rPr>
          <w:color w:val="000000"/>
          <w:szCs w:val="28"/>
        </w:rPr>
        <w:t xml:space="preserve"> производны</w:t>
      </w:r>
      <w:r w:rsidR="00AA0D31">
        <w:rPr>
          <w:color w:val="000000"/>
          <w:szCs w:val="28"/>
        </w:rPr>
        <w:t>х</w:t>
      </w:r>
      <w:r w:rsidRPr="00A42F24">
        <w:rPr>
          <w:color w:val="000000"/>
          <w:szCs w:val="28"/>
        </w:rPr>
        <w:t xml:space="preserve"> углеводов для нужд медицины. Кроме того, расширение числа представителей производны</w:t>
      </w:r>
      <w:r w:rsidR="00385EBF">
        <w:rPr>
          <w:color w:val="000000"/>
          <w:szCs w:val="28"/>
        </w:rPr>
        <w:t>х</w:t>
      </w:r>
      <w:r w:rsidR="005C12F3">
        <w:rPr>
          <w:color w:val="000000"/>
          <w:szCs w:val="28"/>
        </w:rPr>
        <w:t xml:space="preserve"> </w:t>
      </w:r>
      <w:r w:rsidRPr="00A42F24">
        <w:rPr>
          <w:color w:val="000000"/>
          <w:szCs w:val="28"/>
        </w:rPr>
        <w:lastRenderedPageBreak/>
        <w:t xml:space="preserve">тиомочевины с углеводными фрагментами </w:t>
      </w:r>
      <w:r w:rsidR="00AA0D31">
        <w:rPr>
          <w:color w:val="000000"/>
          <w:szCs w:val="28"/>
        </w:rPr>
        <w:t>является важной</w:t>
      </w:r>
      <w:r w:rsidRPr="00A42F24">
        <w:rPr>
          <w:color w:val="000000"/>
          <w:szCs w:val="28"/>
        </w:rPr>
        <w:t xml:space="preserve"> составляющ</w:t>
      </w:r>
      <w:r w:rsidR="00AA0D31">
        <w:rPr>
          <w:color w:val="000000"/>
          <w:szCs w:val="28"/>
        </w:rPr>
        <w:t>ей</w:t>
      </w:r>
      <w:r w:rsidRPr="00A42F24">
        <w:rPr>
          <w:color w:val="000000"/>
          <w:szCs w:val="28"/>
        </w:rPr>
        <w:t xml:space="preserve"> в формировании фундаментального пласта химической науки.</w:t>
      </w:r>
    </w:p>
    <w:p w:rsidR="00806984" w:rsidRPr="00F21235" w:rsidRDefault="00806984" w:rsidP="00E37817">
      <w:pPr>
        <w:widowControl/>
        <w:shd w:val="clear" w:color="auto" w:fill="FFFFFF"/>
        <w:spacing w:line="269" w:lineRule="auto"/>
        <w:ind w:firstLine="680"/>
        <w:contextualSpacing/>
        <w:jc w:val="center"/>
        <w:rPr>
          <w:b/>
          <w:color w:val="000000"/>
          <w:sz w:val="20"/>
        </w:rPr>
      </w:pPr>
    </w:p>
    <w:p w:rsidR="003A7B5D" w:rsidRDefault="003A7B5D" w:rsidP="00E37817">
      <w:pPr>
        <w:widowControl/>
        <w:shd w:val="clear" w:color="auto" w:fill="FFFFFF"/>
        <w:spacing w:line="269" w:lineRule="auto"/>
        <w:ind w:firstLine="680"/>
        <w:contextualSpacing/>
        <w:jc w:val="center"/>
        <w:rPr>
          <w:b/>
          <w:color w:val="000000"/>
          <w:szCs w:val="28"/>
        </w:rPr>
      </w:pPr>
      <w:r w:rsidRPr="00A42F24">
        <w:rPr>
          <w:b/>
          <w:color w:val="000000"/>
          <w:szCs w:val="28"/>
        </w:rPr>
        <w:t>Результаты  исследования</w:t>
      </w:r>
    </w:p>
    <w:p w:rsidR="00774EB5" w:rsidRPr="00774EB5" w:rsidRDefault="00774EB5" w:rsidP="00E37817">
      <w:pPr>
        <w:widowControl/>
        <w:shd w:val="clear" w:color="auto" w:fill="FFFFFF"/>
        <w:spacing w:line="269" w:lineRule="auto"/>
        <w:ind w:firstLine="680"/>
        <w:contextualSpacing/>
        <w:jc w:val="center"/>
        <w:rPr>
          <w:b/>
          <w:color w:val="000000"/>
          <w:sz w:val="20"/>
        </w:rPr>
      </w:pPr>
    </w:p>
    <w:p w:rsidR="003A7B5D" w:rsidRPr="00A42F24" w:rsidRDefault="005C622A" w:rsidP="00E37817">
      <w:pPr>
        <w:spacing w:line="269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П</w:t>
      </w:r>
      <w:r w:rsidR="003A7B5D" w:rsidRPr="00A42F24">
        <w:rPr>
          <w:szCs w:val="28"/>
        </w:rPr>
        <w:t>ред</w:t>
      </w:r>
      <w:r w:rsidR="003A7B5D">
        <w:rPr>
          <w:szCs w:val="28"/>
        </w:rPr>
        <w:t>ставляло интерес получ</w:t>
      </w:r>
      <w:r w:rsidR="00AA0D31">
        <w:rPr>
          <w:szCs w:val="28"/>
        </w:rPr>
        <w:t>ение</w:t>
      </w:r>
      <w:r w:rsidR="003A7B5D">
        <w:rPr>
          <w:szCs w:val="28"/>
        </w:rPr>
        <w:t xml:space="preserve"> </w:t>
      </w:r>
      <w:r w:rsidR="00AA0D31">
        <w:rPr>
          <w:szCs w:val="28"/>
        </w:rPr>
        <w:t xml:space="preserve">новых </w:t>
      </w:r>
      <w:r w:rsidR="003A7B5D" w:rsidRPr="00A42F24">
        <w:rPr>
          <w:szCs w:val="28"/>
        </w:rPr>
        <w:t>производны</w:t>
      </w:r>
      <w:r w:rsidR="00AA0D31">
        <w:rPr>
          <w:szCs w:val="28"/>
        </w:rPr>
        <w:t>х</w:t>
      </w:r>
      <w:r w:rsidR="003A7B5D" w:rsidRPr="00A42F24">
        <w:rPr>
          <w:szCs w:val="28"/>
        </w:rPr>
        <w:t xml:space="preserve"> замещенных мочевин и изуч</w:t>
      </w:r>
      <w:r w:rsidR="00AA0D31">
        <w:rPr>
          <w:szCs w:val="28"/>
        </w:rPr>
        <w:t>ение</w:t>
      </w:r>
      <w:r w:rsidR="003A7B5D" w:rsidRPr="00A42F24">
        <w:rPr>
          <w:szCs w:val="28"/>
        </w:rPr>
        <w:t xml:space="preserve"> влияни</w:t>
      </w:r>
      <w:r w:rsidR="00AA0D31">
        <w:rPr>
          <w:szCs w:val="28"/>
        </w:rPr>
        <w:t>я</w:t>
      </w:r>
      <w:r w:rsidR="003A7B5D" w:rsidRPr="00A42F24">
        <w:rPr>
          <w:szCs w:val="28"/>
        </w:rPr>
        <w:t xml:space="preserve"> заместителей на ход реакции тионирования. </w:t>
      </w:r>
    </w:p>
    <w:p w:rsidR="003A7B5D" w:rsidRPr="00A42F24" w:rsidRDefault="00385EBF" w:rsidP="00E37817">
      <w:pPr>
        <w:spacing w:line="269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Установлено, что </w:t>
      </w:r>
      <w:r w:rsidR="003A7B5D" w:rsidRPr="00A42F24">
        <w:rPr>
          <w:szCs w:val="28"/>
        </w:rPr>
        <w:t>взаимодействи</w:t>
      </w:r>
      <w:r>
        <w:rPr>
          <w:szCs w:val="28"/>
        </w:rPr>
        <w:t>е</w:t>
      </w:r>
      <w:r w:rsidR="003A7B5D" w:rsidRPr="00A42F24">
        <w:rPr>
          <w:szCs w:val="28"/>
        </w:rPr>
        <w:t xml:space="preserve"> мочевины, фенилмочевины, дифенилмочевины, </w:t>
      </w:r>
      <w:r w:rsidR="003A7B5D" w:rsidRPr="00A42F24">
        <w:rPr>
          <w:szCs w:val="28"/>
          <w:lang w:val="en-US"/>
        </w:rPr>
        <w:t>t</w:t>
      </w:r>
      <w:r w:rsidR="003A7B5D" w:rsidRPr="00A42F24">
        <w:rPr>
          <w:szCs w:val="28"/>
        </w:rPr>
        <w:t xml:space="preserve">-бутилмочевины с реагентом </w:t>
      </w:r>
      <w:r w:rsidR="003A7B5D" w:rsidRPr="00A42F24">
        <w:rPr>
          <w:szCs w:val="28"/>
          <w:lang w:val="en-US"/>
        </w:rPr>
        <w:t>Lawesson</w:t>
      </w:r>
      <w:r w:rsidR="003A7B5D" w:rsidRPr="00A42F24">
        <w:rPr>
          <w:szCs w:val="28"/>
        </w:rPr>
        <w:t xml:space="preserve"> в пиридине в присутствии углекислого газа приводит к образованию соответствующ</w:t>
      </w:r>
      <w:r w:rsidR="00115117">
        <w:rPr>
          <w:szCs w:val="28"/>
        </w:rPr>
        <w:t>их</w:t>
      </w:r>
      <w:r w:rsidR="003A7B5D" w:rsidRPr="00A42F24">
        <w:rPr>
          <w:szCs w:val="28"/>
        </w:rPr>
        <w:t xml:space="preserve"> тиомочевины, фенилтиомочевины, дифенилтиомочевины, </w:t>
      </w:r>
      <w:r w:rsidR="003A7B5D" w:rsidRPr="00A42F24">
        <w:rPr>
          <w:szCs w:val="28"/>
          <w:lang w:val="en-US"/>
        </w:rPr>
        <w:t>t</w:t>
      </w:r>
      <w:r w:rsidR="003A7B5D" w:rsidRPr="00A42F24">
        <w:rPr>
          <w:szCs w:val="28"/>
        </w:rPr>
        <w:t>-бутилтиомочевины</w:t>
      </w:r>
      <w:r w:rsidR="00120521">
        <w:rPr>
          <w:szCs w:val="28"/>
        </w:rPr>
        <w:t xml:space="preserve"> [</w:t>
      </w:r>
      <w:r w:rsidR="00664866">
        <w:rPr>
          <w:szCs w:val="28"/>
        </w:rPr>
        <w:t>А.А.Бакирова</w:t>
      </w:r>
      <w:r w:rsidR="006F54CB">
        <w:rPr>
          <w:szCs w:val="28"/>
        </w:rPr>
        <w:t>,</w:t>
      </w:r>
      <w:r w:rsidR="00664866">
        <w:rPr>
          <w:szCs w:val="28"/>
        </w:rPr>
        <w:t xml:space="preserve"> 2012</w:t>
      </w:r>
      <w:r w:rsidR="00120521">
        <w:rPr>
          <w:szCs w:val="28"/>
        </w:rPr>
        <w:t>]</w:t>
      </w:r>
      <w:r w:rsidR="003A7B5D" w:rsidRPr="00A42F24">
        <w:rPr>
          <w:szCs w:val="28"/>
        </w:rPr>
        <w:t>.</w:t>
      </w:r>
    </w:p>
    <w:p w:rsidR="003A7B5D" w:rsidRDefault="003A7B5D" w:rsidP="00E64373">
      <w:pPr>
        <w:spacing w:line="269" w:lineRule="auto"/>
        <w:ind w:firstLine="708"/>
        <w:contextualSpacing/>
        <w:jc w:val="both"/>
        <w:rPr>
          <w:szCs w:val="28"/>
        </w:rPr>
      </w:pPr>
      <w:r w:rsidRPr="00A42F24">
        <w:rPr>
          <w:szCs w:val="28"/>
        </w:rPr>
        <w:t xml:space="preserve">Реакция протекает в течение </w:t>
      </w:r>
      <w:r w:rsidR="00EC5F27">
        <w:rPr>
          <w:szCs w:val="28"/>
        </w:rPr>
        <w:t>двух</w:t>
      </w:r>
      <w:r w:rsidRPr="00A42F24">
        <w:rPr>
          <w:szCs w:val="28"/>
        </w:rPr>
        <w:t xml:space="preserve"> часов в тетрагидрофуране в прис</w:t>
      </w:r>
      <w:r w:rsidR="00252D87">
        <w:rPr>
          <w:szCs w:val="28"/>
        </w:rPr>
        <w:t>утствии углекислого газа. Выход</w:t>
      </w:r>
      <w:r w:rsidRPr="00A42F24">
        <w:rPr>
          <w:szCs w:val="28"/>
        </w:rPr>
        <w:t xml:space="preserve"> продуктов составляет около </w:t>
      </w:r>
      <w:r>
        <w:rPr>
          <w:szCs w:val="28"/>
        </w:rPr>
        <w:t>75</w:t>
      </w:r>
      <w:r w:rsidRPr="00A42F24">
        <w:rPr>
          <w:szCs w:val="28"/>
        </w:rPr>
        <w:t xml:space="preserve">%. </w:t>
      </w:r>
      <w:r w:rsidRPr="00A42F24">
        <w:rPr>
          <w:color w:val="000000"/>
          <w:szCs w:val="28"/>
        </w:rPr>
        <w:t>Все полученные производны</w:t>
      </w:r>
      <w:r w:rsidR="00252D87">
        <w:rPr>
          <w:color w:val="000000"/>
          <w:szCs w:val="28"/>
        </w:rPr>
        <w:t>е</w:t>
      </w:r>
      <w:r w:rsidRPr="00A42F24">
        <w:rPr>
          <w:color w:val="000000"/>
          <w:szCs w:val="28"/>
        </w:rPr>
        <w:t xml:space="preserve"> мочевин являются желтыми порошкообразны</w:t>
      </w:r>
      <w:r w:rsidR="000D6821">
        <w:rPr>
          <w:color w:val="000000"/>
          <w:szCs w:val="28"/>
        </w:rPr>
        <w:t>ми  веществами, легко растворим</w:t>
      </w:r>
      <w:r w:rsidR="0011353F">
        <w:rPr>
          <w:color w:val="000000"/>
          <w:szCs w:val="28"/>
        </w:rPr>
        <w:t>ы</w:t>
      </w:r>
      <w:r w:rsidR="00AA0D31">
        <w:rPr>
          <w:color w:val="000000"/>
          <w:szCs w:val="28"/>
        </w:rPr>
        <w:t>ми</w:t>
      </w:r>
      <w:r w:rsidRPr="00A42F24">
        <w:rPr>
          <w:color w:val="000000"/>
          <w:szCs w:val="28"/>
        </w:rPr>
        <w:t xml:space="preserve"> в воде.</w:t>
      </w:r>
      <w:r w:rsidR="00E64373">
        <w:rPr>
          <w:color w:val="000000"/>
          <w:szCs w:val="28"/>
        </w:rPr>
        <w:t xml:space="preserve"> </w:t>
      </w:r>
      <w:r w:rsidRPr="00A42F24">
        <w:rPr>
          <w:szCs w:val="28"/>
        </w:rPr>
        <w:t>Строение полученных продуктов было подтверждено физико-химическими методами (табл</w:t>
      </w:r>
      <w:r>
        <w:rPr>
          <w:szCs w:val="28"/>
        </w:rPr>
        <w:t>.</w:t>
      </w:r>
      <w:r w:rsidRPr="00A42F24">
        <w:rPr>
          <w:szCs w:val="28"/>
        </w:rPr>
        <w:t xml:space="preserve"> 1</w:t>
      </w:r>
      <w:r>
        <w:rPr>
          <w:szCs w:val="28"/>
        </w:rPr>
        <w:t xml:space="preserve"> и </w:t>
      </w:r>
      <w:r w:rsidRPr="00A42F24">
        <w:rPr>
          <w:szCs w:val="28"/>
        </w:rPr>
        <w:t xml:space="preserve">2). </w:t>
      </w:r>
    </w:p>
    <w:p w:rsidR="00EC6E41" w:rsidRDefault="00EC6E41" w:rsidP="00EC6E41">
      <w:pPr>
        <w:spacing w:line="269" w:lineRule="auto"/>
        <w:ind w:firstLine="708"/>
        <w:contextualSpacing/>
        <w:jc w:val="both"/>
        <w:rPr>
          <w:szCs w:val="28"/>
        </w:rPr>
      </w:pPr>
      <w:r w:rsidRPr="00A42F24">
        <w:rPr>
          <w:szCs w:val="28"/>
        </w:rPr>
        <w:t>Синтез тиомочевины и её производны</w:t>
      </w:r>
      <w:r>
        <w:rPr>
          <w:szCs w:val="28"/>
        </w:rPr>
        <w:t>х</w:t>
      </w:r>
      <w:r w:rsidRPr="00A42F24">
        <w:rPr>
          <w:szCs w:val="28"/>
        </w:rPr>
        <w:t xml:space="preserve"> с помощью реагент</w:t>
      </w:r>
      <w:r>
        <w:rPr>
          <w:szCs w:val="28"/>
        </w:rPr>
        <w:t xml:space="preserve">а </w:t>
      </w:r>
      <w:r w:rsidRPr="00A42F24">
        <w:rPr>
          <w:szCs w:val="28"/>
          <w:lang w:val="en-US"/>
        </w:rPr>
        <w:t>Lawesson</w:t>
      </w:r>
      <w:r w:rsidRPr="00A42F24">
        <w:rPr>
          <w:szCs w:val="28"/>
        </w:rPr>
        <w:t xml:space="preserve"> осуществлен: А) в тетрагидрофуране в присутствии триэтиламин</w:t>
      </w:r>
      <w:r>
        <w:rPr>
          <w:szCs w:val="28"/>
        </w:rPr>
        <w:t>а</w:t>
      </w:r>
      <w:r w:rsidRPr="00A42F24">
        <w:rPr>
          <w:szCs w:val="28"/>
        </w:rPr>
        <w:t>, Б) в толуоле в присутствии триэтиламин</w:t>
      </w:r>
      <w:r>
        <w:rPr>
          <w:szCs w:val="28"/>
        </w:rPr>
        <w:t>а</w:t>
      </w:r>
      <w:r w:rsidRPr="00A42F24">
        <w:rPr>
          <w:szCs w:val="28"/>
        </w:rPr>
        <w:t xml:space="preserve">, В) в пиридине согласно схеме </w:t>
      </w:r>
      <w:r>
        <w:rPr>
          <w:szCs w:val="28"/>
        </w:rPr>
        <w:t>1</w:t>
      </w:r>
      <w:r w:rsidRPr="00A42F24">
        <w:rPr>
          <w:szCs w:val="28"/>
        </w:rPr>
        <w:t>, причем выходы в пиридине были несколько выше</w:t>
      </w:r>
      <w:r>
        <w:rPr>
          <w:szCs w:val="28"/>
        </w:rPr>
        <w:t>,</w:t>
      </w:r>
      <w:r w:rsidRPr="00A42F24">
        <w:rPr>
          <w:szCs w:val="28"/>
        </w:rPr>
        <w:t xml:space="preserve"> чем в тетрагидрофуране и толуоле</w:t>
      </w:r>
      <w:r>
        <w:rPr>
          <w:szCs w:val="28"/>
        </w:rPr>
        <w:t>.</w:t>
      </w:r>
    </w:p>
    <w:p w:rsidR="00571EB7" w:rsidRPr="00571EB7" w:rsidRDefault="00571EB7" w:rsidP="00EC6E41">
      <w:pPr>
        <w:spacing w:line="269" w:lineRule="auto"/>
        <w:ind w:firstLine="708"/>
        <w:contextualSpacing/>
        <w:jc w:val="both"/>
        <w:rPr>
          <w:sz w:val="20"/>
        </w:rPr>
      </w:pPr>
    </w:p>
    <w:p w:rsidR="00EC6E41" w:rsidRDefault="00EC6E41" w:rsidP="00EC6E41">
      <w:pPr>
        <w:spacing w:line="269" w:lineRule="auto"/>
        <w:contextualSpacing/>
        <w:jc w:val="center"/>
      </w:pPr>
      <w:r>
        <w:object w:dxaOrig="9009" w:dyaOrig="15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8.75pt;height:51.75pt" o:ole="">
            <v:imagedata r:id="rId9" o:title=""/>
          </v:shape>
          <o:OLEObject Type="Embed" ProgID="ChemDraw.Document.6.0" ShapeID="_x0000_i1025" DrawAspect="Content" ObjectID="_1505651082" r:id="rId10"/>
        </w:object>
      </w:r>
    </w:p>
    <w:p w:rsidR="00774EB5" w:rsidRPr="00774EB5" w:rsidRDefault="00774EB5" w:rsidP="00EC6E41">
      <w:pPr>
        <w:spacing w:line="269" w:lineRule="auto"/>
        <w:contextualSpacing/>
        <w:jc w:val="both"/>
        <w:rPr>
          <w:sz w:val="20"/>
        </w:rPr>
      </w:pPr>
    </w:p>
    <w:p w:rsidR="00EC6E41" w:rsidRDefault="00EC6E41" w:rsidP="00EC6E41">
      <w:pPr>
        <w:spacing w:line="269" w:lineRule="auto"/>
        <w:contextualSpacing/>
        <w:jc w:val="both"/>
        <w:rPr>
          <w:sz w:val="24"/>
          <w:szCs w:val="24"/>
        </w:rPr>
      </w:pPr>
      <w:r w:rsidRPr="008505D0">
        <w:rPr>
          <w:sz w:val="24"/>
          <w:szCs w:val="24"/>
        </w:rPr>
        <w:t>где: 1. R=R</w:t>
      </w:r>
      <w:r w:rsidRPr="008505D0">
        <w:rPr>
          <w:sz w:val="24"/>
          <w:szCs w:val="24"/>
          <w:vertAlign w:val="subscript"/>
        </w:rPr>
        <w:t>1</w:t>
      </w:r>
      <w:r w:rsidRPr="008505D0">
        <w:rPr>
          <w:sz w:val="24"/>
          <w:szCs w:val="24"/>
        </w:rPr>
        <w:t>=H.    2. R= С</w:t>
      </w:r>
      <w:r w:rsidRPr="008505D0">
        <w:rPr>
          <w:sz w:val="24"/>
          <w:szCs w:val="24"/>
          <w:vertAlign w:val="subscript"/>
        </w:rPr>
        <w:t>6</w:t>
      </w:r>
      <w:r w:rsidRPr="008505D0">
        <w:rPr>
          <w:sz w:val="24"/>
          <w:szCs w:val="24"/>
        </w:rPr>
        <w:t>H</w:t>
      </w:r>
      <w:r w:rsidRPr="008505D0">
        <w:rPr>
          <w:sz w:val="24"/>
          <w:szCs w:val="24"/>
          <w:vertAlign w:val="subscript"/>
        </w:rPr>
        <w:t>5</w:t>
      </w:r>
      <w:r w:rsidRPr="008505D0">
        <w:rPr>
          <w:sz w:val="24"/>
          <w:szCs w:val="24"/>
        </w:rPr>
        <w:t>; R</w:t>
      </w:r>
      <w:r w:rsidRPr="008505D0">
        <w:rPr>
          <w:sz w:val="24"/>
          <w:szCs w:val="24"/>
          <w:vertAlign w:val="subscript"/>
        </w:rPr>
        <w:t>1</w:t>
      </w:r>
      <w:r w:rsidRPr="008505D0">
        <w:rPr>
          <w:sz w:val="24"/>
          <w:szCs w:val="24"/>
        </w:rPr>
        <w:t>=H.    3. R=R</w:t>
      </w:r>
      <w:r w:rsidRPr="008505D0">
        <w:rPr>
          <w:sz w:val="24"/>
          <w:szCs w:val="24"/>
          <w:vertAlign w:val="subscript"/>
        </w:rPr>
        <w:t>1</w:t>
      </w:r>
      <w:r w:rsidRPr="008505D0">
        <w:rPr>
          <w:sz w:val="24"/>
          <w:szCs w:val="24"/>
        </w:rPr>
        <w:t>=С</w:t>
      </w:r>
      <w:r w:rsidRPr="008505D0">
        <w:rPr>
          <w:sz w:val="24"/>
          <w:szCs w:val="24"/>
          <w:vertAlign w:val="subscript"/>
        </w:rPr>
        <w:t>6</w:t>
      </w:r>
      <w:r w:rsidRPr="008505D0">
        <w:rPr>
          <w:sz w:val="24"/>
          <w:szCs w:val="24"/>
        </w:rPr>
        <w:t>H</w:t>
      </w:r>
      <w:r w:rsidRPr="008505D0">
        <w:rPr>
          <w:sz w:val="24"/>
          <w:szCs w:val="24"/>
          <w:vertAlign w:val="subscript"/>
        </w:rPr>
        <w:t>5</w:t>
      </w:r>
      <w:r w:rsidRPr="008505D0">
        <w:rPr>
          <w:sz w:val="24"/>
          <w:szCs w:val="24"/>
        </w:rPr>
        <w:t>.    4. R=С(СH</w:t>
      </w:r>
      <w:r w:rsidRPr="008505D0">
        <w:rPr>
          <w:sz w:val="24"/>
          <w:szCs w:val="24"/>
          <w:vertAlign w:val="subscript"/>
        </w:rPr>
        <w:t>3</w:t>
      </w:r>
      <w:r w:rsidRPr="008505D0">
        <w:rPr>
          <w:sz w:val="24"/>
          <w:szCs w:val="24"/>
        </w:rPr>
        <w:t>)</w:t>
      </w:r>
      <w:r w:rsidRPr="008505D0">
        <w:rPr>
          <w:sz w:val="24"/>
          <w:szCs w:val="24"/>
          <w:vertAlign w:val="subscript"/>
        </w:rPr>
        <w:t>3</w:t>
      </w:r>
      <w:r w:rsidRPr="008505D0">
        <w:rPr>
          <w:sz w:val="24"/>
          <w:szCs w:val="24"/>
        </w:rPr>
        <w:t>; R</w:t>
      </w:r>
      <w:r w:rsidRPr="008505D0">
        <w:rPr>
          <w:sz w:val="24"/>
          <w:szCs w:val="24"/>
          <w:vertAlign w:val="subscript"/>
        </w:rPr>
        <w:t>1</w:t>
      </w:r>
      <w:r w:rsidRPr="008505D0">
        <w:rPr>
          <w:sz w:val="24"/>
          <w:szCs w:val="24"/>
        </w:rPr>
        <w:t>=H</w:t>
      </w:r>
    </w:p>
    <w:p w:rsidR="00571EB7" w:rsidRDefault="00571EB7" w:rsidP="00EC6E41">
      <w:pPr>
        <w:spacing w:line="269" w:lineRule="auto"/>
        <w:contextualSpacing/>
        <w:jc w:val="both"/>
        <w:rPr>
          <w:sz w:val="24"/>
          <w:szCs w:val="24"/>
        </w:rPr>
      </w:pPr>
    </w:p>
    <w:p w:rsidR="00EC6E41" w:rsidRPr="00C0502A" w:rsidRDefault="00EC6E41" w:rsidP="00EC6E41">
      <w:pPr>
        <w:spacing w:line="269" w:lineRule="auto"/>
        <w:contextualSpacing/>
        <w:jc w:val="both"/>
        <w:rPr>
          <w:szCs w:val="28"/>
        </w:rPr>
      </w:pPr>
      <w:r w:rsidRPr="00C0502A">
        <w:rPr>
          <w:szCs w:val="28"/>
        </w:rPr>
        <w:t>Схема 1. Реакция получения производны</w:t>
      </w:r>
      <w:r>
        <w:rPr>
          <w:szCs w:val="28"/>
        </w:rPr>
        <w:t xml:space="preserve">х </w:t>
      </w:r>
      <w:r w:rsidRPr="00C0502A">
        <w:rPr>
          <w:szCs w:val="28"/>
        </w:rPr>
        <w:t>тиомочевины</w:t>
      </w:r>
      <w:r>
        <w:rPr>
          <w:szCs w:val="28"/>
        </w:rPr>
        <w:t>.</w:t>
      </w:r>
    </w:p>
    <w:p w:rsidR="00E64373" w:rsidRPr="007D6F49" w:rsidRDefault="00E64373" w:rsidP="00E64373">
      <w:pPr>
        <w:spacing w:line="269" w:lineRule="auto"/>
        <w:ind w:firstLine="708"/>
        <w:contextualSpacing/>
        <w:jc w:val="both"/>
        <w:rPr>
          <w:sz w:val="20"/>
        </w:rPr>
      </w:pPr>
    </w:p>
    <w:p w:rsidR="003A7B5D" w:rsidRDefault="003A7B5D" w:rsidP="00E37817">
      <w:pPr>
        <w:spacing w:line="269" w:lineRule="auto"/>
        <w:contextualSpacing/>
        <w:jc w:val="both"/>
        <w:rPr>
          <w:szCs w:val="28"/>
        </w:rPr>
      </w:pPr>
      <w:r w:rsidRPr="006B00C0">
        <w:rPr>
          <w:szCs w:val="28"/>
        </w:rPr>
        <w:t>Таблица 1</w:t>
      </w:r>
      <w:r>
        <w:rPr>
          <w:szCs w:val="28"/>
        </w:rPr>
        <w:t xml:space="preserve"> - </w:t>
      </w:r>
      <w:r w:rsidRPr="006B00C0">
        <w:rPr>
          <w:szCs w:val="28"/>
        </w:rPr>
        <w:t>Физико-химические характеристики производных тиомочевин</w:t>
      </w:r>
    </w:p>
    <w:p w:rsidR="00276E88" w:rsidRPr="00F21235" w:rsidRDefault="00276E88" w:rsidP="00E37817">
      <w:pPr>
        <w:spacing w:line="269" w:lineRule="auto"/>
        <w:contextualSpacing/>
        <w:jc w:val="both"/>
        <w:rPr>
          <w:sz w:val="20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2694"/>
        <w:gridCol w:w="992"/>
        <w:gridCol w:w="992"/>
        <w:gridCol w:w="992"/>
        <w:gridCol w:w="993"/>
        <w:gridCol w:w="850"/>
        <w:gridCol w:w="1134"/>
        <w:gridCol w:w="992"/>
      </w:tblGrid>
      <w:tr w:rsidR="003A7B5D" w:rsidRPr="002C1C33" w:rsidTr="00A0510F">
        <w:trPr>
          <w:trHeight w:val="350"/>
        </w:trPr>
        <w:tc>
          <w:tcPr>
            <w:tcW w:w="284" w:type="dxa"/>
            <w:vMerge w:val="restart"/>
          </w:tcPr>
          <w:p w:rsidR="003A7B5D" w:rsidRPr="00386187" w:rsidRDefault="003A7B5D" w:rsidP="00F21235">
            <w:pPr>
              <w:widowControl/>
              <w:autoSpaceDE/>
              <w:autoSpaceDN/>
              <w:adjustRightInd/>
              <w:spacing w:line="252" w:lineRule="auto"/>
              <w:ind w:hanging="108"/>
              <w:contextualSpacing/>
              <w:jc w:val="center"/>
              <w:rPr>
                <w:sz w:val="24"/>
                <w:szCs w:val="24"/>
              </w:rPr>
            </w:pPr>
            <w:r w:rsidRPr="00386187">
              <w:rPr>
                <w:sz w:val="24"/>
                <w:szCs w:val="24"/>
              </w:rPr>
              <w:t>№</w:t>
            </w:r>
          </w:p>
        </w:tc>
        <w:tc>
          <w:tcPr>
            <w:tcW w:w="2694" w:type="dxa"/>
            <w:vMerge w:val="restart"/>
          </w:tcPr>
          <w:p w:rsidR="009037AE" w:rsidRPr="00386187" w:rsidRDefault="009037AE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386187">
              <w:rPr>
                <w:sz w:val="24"/>
                <w:szCs w:val="24"/>
              </w:rPr>
              <w:t>Наименование</w:t>
            </w:r>
          </w:p>
          <w:p w:rsidR="003A7B5D" w:rsidRPr="00386187" w:rsidRDefault="009037AE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386187">
              <w:rPr>
                <w:sz w:val="24"/>
                <w:szCs w:val="24"/>
              </w:rPr>
              <w:t>соединений</w:t>
            </w:r>
          </w:p>
        </w:tc>
        <w:tc>
          <w:tcPr>
            <w:tcW w:w="992" w:type="dxa"/>
            <w:vMerge w:val="restart"/>
          </w:tcPr>
          <w:p w:rsidR="003A7B5D" w:rsidRPr="0038618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386187">
              <w:rPr>
                <w:sz w:val="24"/>
                <w:szCs w:val="24"/>
              </w:rPr>
              <w:t>Тпл.,</w:t>
            </w:r>
            <w:r w:rsidRPr="00386187">
              <w:rPr>
                <w:sz w:val="24"/>
                <w:szCs w:val="24"/>
                <w:vertAlign w:val="superscript"/>
              </w:rPr>
              <w:t>0</w:t>
            </w:r>
            <w:r w:rsidRPr="00386187">
              <w:rPr>
                <w:sz w:val="24"/>
                <w:szCs w:val="24"/>
              </w:rPr>
              <w:t>С</w:t>
            </w:r>
          </w:p>
        </w:tc>
        <w:tc>
          <w:tcPr>
            <w:tcW w:w="992" w:type="dxa"/>
            <w:vMerge w:val="restart"/>
          </w:tcPr>
          <w:p w:rsidR="003A7B5D" w:rsidRPr="0038618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386187">
              <w:rPr>
                <w:sz w:val="24"/>
                <w:szCs w:val="24"/>
              </w:rPr>
              <w:t>Выход %</w:t>
            </w:r>
          </w:p>
        </w:tc>
        <w:tc>
          <w:tcPr>
            <w:tcW w:w="992" w:type="dxa"/>
            <w:vMerge w:val="restart"/>
          </w:tcPr>
          <w:p w:rsidR="003A7B5D" w:rsidRPr="0038618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vertAlign w:val="superscript"/>
              </w:rPr>
            </w:pPr>
            <w:r w:rsidRPr="00386187">
              <w:rPr>
                <w:sz w:val="24"/>
                <w:szCs w:val="24"/>
                <w:lang w:val="en-US"/>
              </w:rPr>
              <w:t>Rf</w:t>
            </w:r>
            <w:r w:rsidRPr="00386187">
              <w:rPr>
                <w:sz w:val="24"/>
                <w:szCs w:val="24"/>
                <w:vertAlign w:val="superscript"/>
              </w:rPr>
              <w:t>*</w:t>
            </w:r>
            <w:r w:rsidRPr="00386187">
              <w:rPr>
                <w:sz w:val="24"/>
                <w:szCs w:val="24"/>
              </w:rPr>
              <w:t>,</w:t>
            </w:r>
            <w:r w:rsidRPr="00386187">
              <w:rPr>
                <w:sz w:val="24"/>
                <w:szCs w:val="24"/>
                <w:vertAlign w:val="superscript"/>
              </w:rPr>
              <w:t xml:space="preserve"> **</w:t>
            </w:r>
            <w:r w:rsidRPr="00386187">
              <w:rPr>
                <w:sz w:val="24"/>
                <w:szCs w:val="24"/>
              </w:rPr>
              <w:t>,</w:t>
            </w:r>
          </w:p>
          <w:p w:rsidR="003A7B5D" w:rsidRPr="0038618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386187">
              <w:rPr>
                <w:sz w:val="24"/>
                <w:szCs w:val="24"/>
                <w:vertAlign w:val="superscript"/>
              </w:rPr>
              <w:t>***</w:t>
            </w:r>
          </w:p>
        </w:tc>
        <w:tc>
          <w:tcPr>
            <w:tcW w:w="3969" w:type="dxa"/>
            <w:gridSpan w:val="4"/>
          </w:tcPr>
          <w:p w:rsidR="003A7B5D" w:rsidRPr="0038618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386187">
              <w:rPr>
                <w:sz w:val="24"/>
                <w:szCs w:val="24"/>
              </w:rPr>
              <w:t>Вычислено</w:t>
            </w:r>
            <w:r w:rsidR="00756255" w:rsidRPr="00386187">
              <w:rPr>
                <w:sz w:val="24"/>
                <w:szCs w:val="24"/>
              </w:rPr>
              <w:t>,</w:t>
            </w:r>
            <w:r w:rsidRPr="00386187">
              <w:rPr>
                <w:sz w:val="24"/>
                <w:szCs w:val="24"/>
              </w:rPr>
              <w:t xml:space="preserve"> % (найдено</w:t>
            </w:r>
            <w:r w:rsidR="00756255" w:rsidRPr="00386187">
              <w:rPr>
                <w:sz w:val="24"/>
                <w:szCs w:val="24"/>
              </w:rPr>
              <w:t>,</w:t>
            </w:r>
            <w:r w:rsidRPr="00386187">
              <w:rPr>
                <w:sz w:val="24"/>
                <w:szCs w:val="24"/>
              </w:rPr>
              <w:t xml:space="preserve"> %)</w:t>
            </w:r>
          </w:p>
        </w:tc>
      </w:tr>
      <w:tr w:rsidR="003A7B5D" w:rsidRPr="00A42F24" w:rsidTr="00A0510F">
        <w:trPr>
          <w:trHeight w:val="215"/>
        </w:trPr>
        <w:tc>
          <w:tcPr>
            <w:tcW w:w="284" w:type="dxa"/>
            <w:vMerge/>
          </w:tcPr>
          <w:p w:rsidR="003A7B5D" w:rsidRPr="0038618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3A7B5D" w:rsidRPr="0038618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Merge/>
          </w:tcPr>
          <w:p w:rsidR="003A7B5D" w:rsidRPr="0038618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A7B5D" w:rsidRPr="0038618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A7B5D" w:rsidRPr="0038618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A7B5D" w:rsidRPr="0038618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386187">
              <w:rPr>
                <w:sz w:val="24"/>
                <w:szCs w:val="24"/>
              </w:rPr>
              <w:t>С</w:t>
            </w:r>
          </w:p>
        </w:tc>
        <w:tc>
          <w:tcPr>
            <w:tcW w:w="850" w:type="dxa"/>
          </w:tcPr>
          <w:p w:rsidR="003A7B5D" w:rsidRPr="0038618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386187">
              <w:rPr>
                <w:sz w:val="24"/>
                <w:szCs w:val="24"/>
                <w:lang w:val="en-US"/>
              </w:rPr>
              <w:t>H</w:t>
            </w:r>
          </w:p>
        </w:tc>
        <w:tc>
          <w:tcPr>
            <w:tcW w:w="1134" w:type="dxa"/>
          </w:tcPr>
          <w:p w:rsidR="003A7B5D" w:rsidRPr="0038618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386187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992" w:type="dxa"/>
          </w:tcPr>
          <w:p w:rsidR="003A7B5D" w:rsidRPr="0038618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386187">
              <w:rPr>
                <w:sz w:val="24"/>
                <w:szCs w:val="24"/>
                <w:lang w:val="en-US"/>
              </w:rPr>
              <w:t>S</w:t>
            </w:r>
          </w:p>
        </w:tc>
      </w:tr>
      <w:tr w:rsidR="003A7B5D" w:rsidRPr="00A42F24" w:rsidTr="00A0510F">
        <w:tc>
          <w:tcPr>
            <w:tcW w:w="284" w:type="dxa"/>
          </w:tcPr>
          <w:p w:rsidR="003A7B5D" w:rsidRPr="002C1C33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C1C33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3A7B5D" w:rsidRPr="002F3A5D" w:rsidRDefault="001266FC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Тиомочевина</w:t>
            </w:r>
          </w:p>
        </w:tc>
        <w:tc>
          <w:tcPr>
            <w:tcW w:w="992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182</w:t>
            </w:r>
          </w:p>
        </w:tc>
        <w:tc>
          <w:tcPr>
            <w:tcW w:w="992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75,69</w:t>
            </w:r>
          </w:p>
        </w:tc>
        <w:tc>
          <w:tcPr>
            <w:tcW w:w="992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</w:rPr>
              <w:t>0,6</w:t>
            </w:r>
            <w:r w:rsidRPr="002F3A5D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3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</w:rPr>
              <w:t>15</w:t>
            </w:r>
            <w:r w:rsidRPr="002F3A5D">
              <w:rPr>
                <w:sz w:val="24"/>
                <w:szCs w:val="24"/>
                <w:lang w:val="en-US"/>
              </w:rPr>
              <w:t>,</w:t>
            </w:r>
            <w:r w:rsidRPr="002F3A5D">
              <w:rPr>
                <w:sz w:val="24"/>
                <w:szCs w:val="24"/>
              </w:rPr>
              <w:t>77</w:t>
            </w:r>
          </w:p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(15,01)</w:t>
            </w:r>
          </w:p>
        </w:tc>
        <w:tc>
          <w:tcPr>
            <w:tcW w:w="850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5,29</w:t>
            </w:r>
          </w:p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(5,86)</w:t>
            </w:r>
          </w:p>
        </w:tc>
        <w:tc>
          <w:tcPr>
            <w:tcW w:w="1134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36,80</w:t>
            </w:r>
          </w:p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(36,14)</w:t>
            </w:r>
          </w:p>
        </w:tc>
        <w:tc>
          <w:tcPr>
            <w:tcW w:w="992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42,11</w:t>
            </w:r>
          </w:p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(41,86)</w:t>
            </w:r>
          </w:p>
        </w:tc>
      </w:tr>
      <w:tr w:rsidR="003A7B5D" w:rsidRPr="00A42F24" w:rsidTr="00A0510F">
        <w:tc>
          <w:tcPr>
            <w:tcW w:w="284" w:type="dxa"/>
          </w:tcPr>
          <w:p w:rsidR="003A7B5D" w:rsidRPr="002C1C33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C1C33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3A7B5D" w:rsidRPr="002F3A5D" w:rsidRDefault="001266FC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Фенилтиомочевина</w:t>
            </w:r>
          </w:p>
        </w:tc>
        <w:tc>
          <w:tcPr>
            <w:tcW w:w="992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152-153</w:t>
            </w:r>
          </w:p>
        </w:tc>
        <w:tc>
          <w:tcPr>
            <w:tcW w:w="992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49,23</w:t>
            </w:r>
          </w:p>
        </w:tc>
        <w:tc>
          <w:tcPr>
            <w:tcW w:w="992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0,8</w:t>
            </w:r>
            <w:r w:rsidRPr="002F3A5D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93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55,23</w:t>
            </w:r>
          </w:p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(55,98)</w:t>
            </w:r>
          </w:p>
        </w:tc>
        <w:tc>
          <w:tcPr>
            <w:tcW w:w="850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5,29</w:t>
            </w:r>
          </w:p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(5,77)</w:t>
            </w:r>
          </w:p>
        </w:tc>
        <w:tc>
          <w:tcPr>
            <w:tcW w:w="1134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18,40</w:t>
            </w:r>
          </w:p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(18,03)</w:t>
            </w:r>
          </w:p>
        </w:tc>
        <w:tc>
          <w:tcPr>
            <w:tcW w:w="992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21,06</w:t>
            </w:r>
          </w:p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(21,75)</w:t>
            </w:r>
          </w:p>
        </w:tc>
      </w:tr>
      <w:tr w:rsidR="003A7B5D" w:rsidRPr="00A42F24" w:rsidTr="00A0510F">
        <w:tc>
          <w:tcPr>
            <w:tcW w:w="284" w:type="dxa"/>
          </w:tcPr>
          <w:p w:rsidR="003A7B5D" w:rsidRPr="002C1C33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C1C33">
              <w:rPr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3A7B5D" w:rsidRPr="002F3A5D" w:rsidRDefault="001266FC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Дифенилтиомочевина</w:t>
            </w:r>
          </w:p>
        </w:tc>
        <w:tc>
          <w:tcPr>
            <w:tcW w:w="992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157-158</w:t>
            </w:r>
          </w:p>
        </w:tc>
        <w:tc>
          <w:tcPr>
            <w:tcW w:w="992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25,71</w:t>
            </w:r>
          </w:p>
        </w:tc>
        <w:tc>
          <w:tcPr>
            <w:tcW w:w="992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0,8</w:t>
            </w:r>
            <w:r w:rsidRPr="002F3A5D">
              <w:rPr>
                <w:sz w:val="24"/>
                <w:szCs w:val="24"/>
                <w:vertAlign w:val="superscript"/>
              </w:rPr>
              <w:t>***</w:t>
            </w:r>
          </w:p>
        </w:tc>
        <w:tc>
          <w:tcPr>
            <w:tcW w:w="993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68,39</w:t>
            </w:r>
          </w:p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(68,81)</w:t>
            </w:r>
          </w:p>
        </w:tc>
        <w:tc>
          <w:tcPr>
            <w:tcW w:w="850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5,29</w:t>
            </w:r>
          </w:p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(5,90)</w:t>
            </w:r>
          </w:p>
        </w:tc>
        <w:tc>
          <w:tcPr>
            <w:tcW w:w="1134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12,27</w:t>
            </w:r>
          </w:p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(11,98)</w:t>
            </w:r>
          </w:p>
        </w:tc>
        <w:tc>
          <w:tcPr>
            <w:tcW w:w="992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14,04</w:t>
            </w:r>
          </w:p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(14,78)</w:t>
            </w:r>
          </w:p>
        </w:tc>
      </w:tr>
      <w:tr w:rsidR="003A7B5D" w:rsidRPr="00A42F24" w:rsidTr="00A0510F">
        <w:trPr>
          <w:trHeight w:val="626"/>
        </w:trPr>
        <w:tc>
          <w:tcPr>
            <w:tcW w:w="284" w:type="dxa"/>
          </w:tcPr>
          <w:p w:rsidR="003A7B5D" w:rsidRPr="002C1C33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C1C33">
              <w:rPr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3A7B5D" w:rsidRPr="002F3A5D" w:rsidRDefault="001266FC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Третбутилтиомочевина</w:t>
            </w:r>
          </w:p>
        </w:tc>
        <w:tc>
          <w:tcPr>
            <w:tcW w:w="992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217-218</w:t>
            </w:r>
          </w:p>
        </w:tc>
        <w:tc>
          <w:tcPr>
            <w:tcW w:w="992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43,18</w:t>
            </w:r>
          </w:p>
        </w:tc>
        <w:tc>
          <w:tcPr>
            <w:tcW w:w="992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</w:rPr>
              <w:t>0,9</w:t>
            </w:r>
            <w:r w:rsidRPr="002F3A5D">
              <w:rPr>
                <w:sz w:val="24"/>
                <w:szCs w:val="24"/>
                <w:vertAlign w:val="superscript"/>
              </w:rPr>
              <w:t>***</w:t>
            </w:r>
          </w:p>
        </w:tc>
        <w:tc>
          <w:tcPr>
            <w:tcW w:w="993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45,42</w:t>
            </w:r>
          </w:p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(45,99)</w:t>
            </w:r>
          </w:p>
        </w:tc>
        <w:tc>
          <w:tcPr>
            <w:tcW w:w="850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9,14</w:t>
            </w:r>
          </w:p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(9,76)</w:t>
            </w:r>
          </w:p>
        </w:tc>
        <w:tc>
          <w:tcPr>
            <w:tcW w:w="1134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21,18</w:t>
            </w:r>
          </w:p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(20,88)</w:t>
            </w:r>
          </w:p>
        </w:tc>
        <w:tc>
          <w:tcPr>
            <w:tcW w:w="992" w:type="dxa"/>
          </w:tcPr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24,24</w:t>
            </w:r>
          </w:p>
          <w:p w:rsidR="003A7B5D" w:rsidRPr="002F3A5D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(24,95)</w:t>
            </w:r>
          </w:p>
        </w:tc>
      </w:tr>
      <w:tr w:rsidR="003A7B5D" w:rsidRPr="00A42F24" w:rsidTr="00527D92">
        <w:tc>
          <w:tcPr>
            <w:tcW w:w="9923" w:type="dxa"/>
            <w:gridSpan w:val="9"/>
          </w:tcPr>
          <w:p w:rsidR="003A7B5D" w:rsidRPr="002F3A5D" w:rsidRDefault="003A7B5D" w:rsidP="00BA6377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*Система: толуол: тетрагидрофуран (1:9); **система: толуол: тетрагидрофуран (1:1);</w:t>
            </w:r>
          </w:p>
          <w:p w:rsidR="003A7B5D" w:rsidRPr="002F3A5D" w:rsidRDefault="003A7B5D" w:rsidP="00BA6377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 xml:space="preserve">***система: толуол: тетрагидрофуран (5:1)    </w:t>
            </w:r>
          </w:p>
        </w:tc>
      </w:tr>
    </w:tbl>
    <w:p w:rsidR="003A7B5D" w:rsidRDefault="003A7B5D" w:rsidP="00E37817">
      <w:pPr>
        <w:spacing w:line="269" w:lineRule="auto"/>
        <w:contextualSpacing/>
        <w:jc w:val="both"/>
        <w:rPr>
          <w:szCs w:val="28"/>
        </w:rPr>
      </w:pPr>
      <w:r w:rsidRPr="006B00C0">
        <w:rPr>
          <w:szCs w:val="28"/>
        </w:rPr>
        <w:lastRenderedPageBreak/>
        <w:t>Таблица 2</w:t>
      </w:r>
      <w:r>
        <w:rPr>
          <w:szCs w:val="28"/>
        </w:rPr>
        <w:t xml:space="preserve"> - </w:t>
      </w:r>
      <w:r w:rsidRPr="006B00C0">
        <w:rPr>
          <w:szCs w:val="28"/>
        </w:rPr>
        <w:t>Характеристические полосы поглощения в ИК-спектрах</w:t>
      </w:r>
      <w:r w:rsidR="005C12F3">
        <w:rPr>
          <w:szCs w:val="28"/>
        </w:rPr>
        <w:t xml:space="preserve"> </w:t>
      </w:r>
      <w:r w:rsidRPr="006B00C0">
        <w:rPr>
          <w:szCs w:val="28"/>
        </w:rPr>
        <w:t>производных тиомочевины</w:t>
      </w:r>
    </w:p>
    <w:p w:rsidR="00894230" w:rsidRPr="00F21235" w:rsidRDefault="00894230" w:rsidP="00E37817">
      <w:pPr>
        <w:spacing w:line="269" w:lineRule="auto"/>
        <w:contextualSpacing/>
        <w:jc w:val="both"/>
        <w:rPr>
          <w:sz w:val="20"/>
        </w:rPr>
      </w:pPr>
    </w:p>
    <w:tbl>
      <w:tblPr>
        <w:tblW w:w="9737" w:type="dxa"/>
        <w:jc w:val="center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"/>
        <w:gridCol w:w="2693"/>
        <w:gridCol w:w="1286"/>
        <w:gridCol w:w="699"/>
        <w:gridCol w:w="1275"/>
        <w:gridCol w:w="851"/>
        <w:gridCol w:w="1276"/>
        <w:gridCol w:w="1323"/>
      </w:tblGrid>
      <w:tr w:rsidR="003A7B5D" w:rsidRPr="006B00C0" w:rsidTr="00C32C61">
        <w:trPr>
          <w:trHeight w:val="240"/>
          <w:jc w:val="center"/>
        </w:trPr>
        <w:tc>
          <w:tcPr>
            <w:tcW w:w="334" w:type="dxa"/>
            <w:vMerge w:val="restart"/>
          </w:tcPr>
          <w:p w:rsidR="003A7B5D" w:rsidRPr="006B00C0" w:rsidRDefault="003A7B5D" w:rsidP="00F21235">
            <w:pPr>
              <w:spacing w:line="252" w:lineRule="auto"/>
              <w:ind w:hanging="58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№</w:t>
            </w:r>
          </w:p>
        </w:tc>
        <w:tc>
          <w:tcPr>
            <w:tcW w:w="2693" w:type="dxa"/>
            <w:vMerge w:val="restart"/>
          </w:tcPr>
          <w:p w:rsidR="009037AE" w:rsidRPr="006B00C0" w:rsidRDefault="009037AE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Наименование</w:t>
            </w:r>
          </w:p>
          <w:p w:rsidR="003A7B5D" w:rsidRPr="006B00C0" w:rsidRDefault="009037AE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соединений</w:t>
            </w:r>
          </w:p>
        </w:tc>
        <w:tc>
          <w:tcPr>
            <w:tcW w:w="6710" w:type="dxa"/>
            <w:gridSpan w:val="6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Характеристические колебания, см</w:t>
            </w:r>
            <w:r w:rsidRPr="006B00C0">
              <w:rPr>
                <w:sz w:val="24"/>
                <w:szCs w:val="24"/>
                <w:vertAlign w:val="superscript"/>
              </w:rPr>
              <w:t>-1</w:t>
            </w:r>
          </w:p>
        </w:tc>
      </w:tr>
      <w:tr w:rsidR="003A7B5D" w:rsidRPr="00A42F24" w:rsidTr="00D516F3">
        <w:trPr>
          <w:trHeight w:val="240"/>
          <w:jc w:val="center"/>
        </w:trPr>
        <w:tc>
          <w:tcPr>
            <w:tcW w:w="334" w:type="dxa"/>
            <w:vMerge/>
          </w:tcPr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86" w:type="dxa"/>
          </w:tcPr>
          <w:p w:rsidR="003A7B5D" w:rsidRPr="001246B8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Arom</w:t>
            </w:r>
            <w:r w:rsidR="00EC5F27">
              <w:rPr>
                <w:sz w:val="24"/>
                <w:szCs w:val="24"/>
              </w:rPr>
              <w:t xml:space="preserve"> </w:t>
            </w:r>
            <w:r w:rsidRPr="002F3A5D">
              <w:rPr>
                <w:sz w:val="24"/>
                <w:szCs w:val="24"/>
                <w:lang w:val="en-US"/>
              </w:rPr>
              <w:t>C-H</w:t>
            </w:r>
          </w:p>
        </w:tc>
        <w:tc>
          <w:tcPr>
            <w:tcW w:w="699" w:type="dxa"/>
          </w:tcPr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</w:rPr>
              <w:t>С-</w:t>
            </w:r>
            <w:r w:rsidRPr="002F3A5D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1275" w:type="dxa"/>
          </w:tcPr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С=</w:t>
            </w:r>
            <w:r w:rsidRPr="002F3A5D">
              <w:rPr>
                <w:sz w:val="24"/>
                <w:szCs w:val="24"/>
                <w:lang w:val="en-US"/>
              </w:rPr>
              <w:t>S</w:t>
            </w:r>
          </w:p>
        </w:tc>
        <w:tc>
          <w:tcPr>
            <w:tcW w:w="851" w:type="dxa"/>
          </w:tcPr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-</w:t>
            </w:r>
            <w:r w:rsidRPr="002F3A5D">
              <w:rPr>
                <w:sz w:val="24"/>
                <w:szCs w:val="24"/>
                <w:lang w:val="en-US"/>
              </w:rPr>
              <w:t>NH</w:t>
            </w:r>
            <w:r w:rsidRPr="002F3A5D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276" w:type="dxa"/>
          </w:tcPr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N-H</w:t>
            </w:r>
          </w:p>
        </w:tc>
        <w:tc>
          <w:tcPr>
            <w:tcW w:w="1323" w:type="dxa"/>
          </w:tcPr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С(СН</w:t>
            </w:r>
            <w:r w:rsidRPr="002F3A5D">
              <w:rPr>
                <w:sz w:val="24"/>
                <w:szCs w:val="24"/>
                <w:vertAlign w:val="subscript"/>
              </w:rPr>
              <w:t>3</w:t>
            </w:r>
            <w:r w:rsidRPr="002F3A5D">
              <w:rPr>
                <w:sz w:val="24"/>
                <w:szCs w:val="24"/>
              </w:rPr>
              <w:t>)</w:t>
            </w:r>
            <w:r w:rsidRPr="002F3A5D">
              <w:rPr>
                <w:sz w:val="24"/>
                <w:szCs w:val="24"/>
                <w:vertAlign w:val="subscript"/>
              </w:rPr>
              <w:t>3</w:t>
            </w:r>
          </w:p>
        </w:tc>
      </w:tr>
      <w:tr w:rsidR="003A7B5D" w:rsidRPr="00A42F24" w:rsidTr="00D516F3">
        <w:trPr>
          <w:jc w:val="center"/>
        </w:trPr>
        <w:tc>
          <w:tcPr>
            <w:tcW w:w="334" w:type="dxa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A7B5D" w:rsidRPr="002F3A5D" w:rsidRDefault="001266FC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Тиомочевина</w:t>
            </w:r>
          </w:p>
        </w:tc>
        <w:tc>
          <w:tcPr>
            <w:tcW w:w="1286" w:type="dxa"/>
          </w:tcPr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-</w:t>
            </w:r>
          </w:p>
        </w:tc>
        <w:tc>
          <w:tcPr>
            <w:tcW w:w="699" w:type="dxa"/>
          </w:tcPr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1090</w:t>
            </w:r>
          </w:p>
        </w:tc>
        <w:tc>
          <w:tcPr>
            <w:tcW w:w="1275" w:type="dxa"/>
          </w:tcPr>
          <w:p w:rsidR="006B7F4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1431</w:t>
            </w:r>
            <w:r w:rsidR="00D516F3">
              <w:rPr>
                <w:sz w:val="24"/>
                <w:szCs w:val="24"/>
              </w:rPr>
              <w:t>,</w:t>
            </w:r>
          </w:p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1467</w:t>
            </w:r>
          </w:p>
        </w:tc>
        <w:tc>
          <w:tcPr>
            <w:tcW w:w="851" w:type="dxa"/>
          </w:tcPr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3258</w:t>
            </w:r>
          </w:p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3363</w:t>
            </w:r>
          </w:p>
        </w:tc>
        <w:tc>
          <w:tcPr>
            <w:tcW w:w="1276" w:type="dxa"/>
          </w:tcPr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1588</w:t>
            </w:r>
          </w:p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323" w:type="dxa"/>
          </w:tcPr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-</w:t>
            </w:r>
          </w:p>
        </w:tc>
      </w:tr>
      <w:tr w:rsidR="003A7B5D" w:rsidRPr="00A42F24" w:rsidTr="00D516F3">
        <w:trPr>
          <w:jc w:val="center"/>
        </w:trPr>
        <w:tc>
          <w:tcPr>
            <w:tcW w:w="334" w:type="dxa"/>
          </w:tcPr>
          <w:p w:rsidR="003A7B5D" w:rsidRPr="006B00C0" w:rsidRDefault="00C32C61" w:rsidP="00F21235">
            <w:pPr>
              <w:spacing w:line="252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A7B5D" w:rsidRPr="002F3A5D" w:rsidRDefault="001266FC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Фенилтиомочевина</w:t>
            </w:r>
          </w:p>
        </w:tc>
        <w:tc>
          <w:tcPr>
            <w:tcW w:w="1286" w:type="dxa"/>
          </w:tcPr>
          <w:p w:rsidR="003A7B5D" w:rsidRPr="00EB5D13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  <w:lang w:val="en-US"/>
              </w:rPr>
              <w:t>696</w:t>
            </w:r>
            <w:r w:rsidR="00D516F3">
              <w:rPr>
                <w:sz w:val="24"/>
                <w:szCs w:val="24"/>
              </w:rPr>
              <w:t>-</w:t>
            </w:r>
            <w:r w:rsidRPr="002F3A5D">
              <w:rPr>
                <w:sz w:val="24"/>
                <w:szCs w:val="24"/>
                <w:lang w:val="en-US"/>
              </w:rPr>
              <w:t>809</w:t>
            </w:r>
          </w:p>
        </w:tc>
        <w:tc>
          <w:tcPr>
            <w:tcW w:w="699" w:type="dxa"/>
          </w:tcPr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1230</w:t>
            </w:r>
          </w:p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1274</w:t>
            </w:r>
          </w:p>
        </w:tc>
        <w:tc>
          <w:tcPr>
            <w:tcW w:w="1275" w:type="dxa"/>
          </w:tcPr>
          <w:p w:rsidR="006B7F4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  <w:lang w:val="en-US"/>
              </w:rPr>
              <w:t>1316</w:t>
            </w:r>
            <w:r w:rsidR="00D516F3">
              <w:rPr>
                <w:sz w:val="24"/>
                <w:szCs w:val="24"/>
              </w:rPr>
              <w:t>,</w:t>
            </w:r>
          </w:p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1344</w:t>
            </w:r>
          </w:p>
        </w:tc>
        <w:tc>
          <w:tcPr>
            <w:tcW w:w="851" w:type="dxa"/>
          </w:tcPr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  <w:lang w:val="en-US"/>
              </w:rPr>
              <w:t>3423</w:t>
            </w:r>
          </w:p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6B7F4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  <w:lang w:val="en-US"/>
              </w:rPr>
              <w:t>1610</w:t>
            </w:r>
            <w:r w:rsidR="00D516F3">
              <w:rPr>
                <w:sz w:val="24"/>
                <w:szCs w:val="24"/>
              </w:rPr>
              <w:t>,</w:t>
            </w:r>
          </w:p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1589</w:t>
            </w:r>
          </w:p>
        </w:tc>
        <w:tc>
          <w:tcPr>
            <w:tcW w:w="1323" w:type="dxa"/>
          </w:tcPr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-</w:t>
            </w:r>
          </w:p>
        </w:tc>
      </w:tr>
      <w:tr w:rsidR="003A7B5D" w:rsidRPr="00A42F24" w:rsidTr="00D516F3">
        <w:trPr>
          <w:jc w:val="center"/>
        </w:trPr>
        <w:tc>
          <w:tcPr>
            <w:tcW w:w="334" w:type="dxa"/>
          </w:tcPr>
          <w:p w:rsidR="003A7B5D" w:rsidRPr="006B00C0" w:rsidRDefault="00C32C61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A7B5D" w:rsidRPr="002F3A5D" w:rsidRDefault="001266FC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Дифенилтиомочевина</w:t>
            </w:r>
          </w:p>
        </w:tc>
        <w:tc>
          <w:tcPr>
            <w:tcW w:w="1286" w:type="dxa"/>
          </w:tcPr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635</w:t>
            </w:r>
            <w:r w:rsidR="00D516F3">
              <w:rPr>
                <w:sz w:val="24"/>
                <w:szCs w:val="24"/>
              </w:rPr>
              <w:t>-</w:t>
            </w:r>
            <w:r w:rsidRPr="002F3A5D">
              <w:rPr>
                <w:sz w:val="24"/>
                <w:szCs w:val="24"/>
              </w:rPr>
              <w:t>758</w:t>
            </w:r>
          </w:p>
        </w:tc>
        <w:tc>
          <w:tcPr>
            <w:tcW w:w="699" w:type="dxa"/>
          </w:tcPr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1239</w:t>
            </w:r>
          </w:p>
        </w:tc>
        <w:tc>
          <w:tcPr>
            <w:tcW w:w="1275" w:type="dxa"/>
          </w:tcPr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1314</w:t>
            </w:r>
            <w:r w:rsidR="00D516F3">
              <w:rPr>
                <w:sz w:val="24"/>
                <w:szCs w:val="24"/>
              </w:rPr>
              <w:t>,</w:t>
            </w:r>
            <w:r w:rsidRPr="002F3A5D">
              <w:rPr>
                <w:sz w:val="24"/>
                <w:szCs w:val="24"/>
              </w:rPr>
              <w:t>1342</w:t>
            </w:r>
          </w:p>
        </w:tc>
        <w:tc>
          <w:tcPr>
            <w:tcW w:w="851" w:type="dxa"/>
          </w:tcPr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1590</w:t>
            </w:r>
            <w:r w:rsidR="00D516F3">
              <w:rPr>
                <w:sz w:val="24"/>
                <w:szCs w:val="24"/>
              </w:rPr>
              <w:t>,</w:t>
            </w:r>
            <w:r w:rsidRPr="002F3A5D">
              <w:rPr>
                <w:sz w:val="24"/>
                <w:szCs w:val="24"/>
              </w:rPr>
              <w:t>1599</w:t>
            </w:r>
          </w:p>
        </w:tc>
        <w:tc>
          <w:tcPr>
            <w:tcW w:w="1323" w:type="dxa"/>
          </w:tcPr>
          <w:p w:rsidR="003A7B5D" w:rsidRPr="002F3A5D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-</w:t>
            </w:r>
          </w:p>
        </w:tc>
      </w:tr>
      <w:tr w:rsidR="00C32C61" w:rsidRPr="00A42F24" w:rsidTr="00D516F3">
        <w:trPr>
          <w:jc w:val="center"/>
        </w:trPr>
        <w:tc>
          <w:tcPr>
            <w:tcW w:w="334" w:type="dxa"/>
          </w:tcPr>
          <w:p w:rsidR="00C32C61" w:rsidRPr="006B00C0" w:rsidRDefault="00C32C61" w:rsidP="00F21235">
            <w:pPr>
              <w:spacing w:line="252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C32C61" w:rsidRPr="002F3A5D" w:rsidRDefault="00C32C61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Третбутилтиомочевина</w:t>
            </w:r>
          </w:p>
        </w:tc>
        <w:tc>
          <w:tcPr>
            <w:tcW w:w="1286" w:type="dxa"/>
          </w:tcPr>
          <w:p w:rsidR="00C32C61" w:rsidRPr="002F3A5D" w:rsidRDefault="00C32C61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699" w:type="dxa"/>
          </w:tcPr>
          <w:p w:rsidR="00C32C61" w:rsidRPr="002F3A5D" w:rsidRDefault="00C32C61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1255</w:t>
            </w:r>
          </w:p>
        </w:tc>
        <w:tc>
          <w:tcPr>
            <w:tcW w:w="1275" w:type="dxa"/>
          </w:tcPr>
          <w:p w:rsidR="00C32C61" w:rsidRPr="002F3A5D" w:rsidRDefault="00C32C61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1403</w:t>
            </w:r>
          </w:p>
        </w:tc>
        <w:tc>
          <w:tcPr>
            <w:tcW w:w="851" w:type="dxa"/>
          </w:tcPr>
          <w:p w:rsidR="00C32C61" w:rsidRPr="002F3A5D" w:rsidRDefault="00C32C61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2F3A5D">
              <w:rPr>
                <w:sz w:val="24"/>
                <w:szCs w:val="24"/>
                <w:lang w:val="en-US"/>
              </w:rPr>
              <w:t>3405</w:t>
            </w:r>
          </w:p>
        </w:tc>
        <w:tc>
          <w:tcPr>
            <w:tcW w:w="1276" w:type="dxa"/>
          </w:tcPr>
          <w:p w:rsidR="00C32C61" w:rsidRPr="002F3A5D" w:rsidRDefault="00C32C61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</w:rPr>
              <w:t>1596</w:t>
            </w:r>
            <w:r w:rsidR="00D516F3">
              <w:rPr>
                <w:sz w:val="24"/>
                <w:szCs w:val="24"/>
              </w:rPr>
              <w:t>-</w:t>
            </w:r>
            <w:r w:rsidRPr="002F3A5D">
              <w:rPr>
                <w:sz w:val="24"/>
                <w:szCs w:val="24"/>
              </w:rPr>
              <w:t>1702</w:t>
            </w:r>
          </w:p>
        </w:tc>
        <w:tc>
          <w:tcPr>
            <w:tcW w:w="1323" w:type="dxa"/>
          </w:tcPr>
          <w:p w:rsidR="00C32C61" w:rsidRPr="005A4859" w:rsidRDefault="00C32C61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2F3A5D">
              <w:rPr>
                <w:sz w:val="24"/>
                <w:szCs w:val="24"/>
                <w:lang w:val="en-US"/>
              </w:rPr>
              <w:t>1378</w:t>
            </w:r>
            <w:r w:rsidR="00D516F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1365</w:t>
            </w:r>
          </w:p>
        </w:tc>
      </w:tr>
    </w:tbl>
    <w:p w:rsidR="00527D92" w:rsidRPr="00F21235" w:rsidRDefault="00527D92" w:rsidP="00E37817">
      <w:pPr>
        <w:spacing w:line="269" w:lineRule="auto"/>
        <w:ind w:firstLine="709"/>
        <w:contextualSpacing/>
        <w:jc w:val="center"/>
        <w:rPr>
          <w:b/>
          <w:sz w:val="20"/>
        </w:rPr>
      </w:pPr>
    </w:p>
    <w:p w:rsidR="003A7B5D" w:rsidRDefault="003A7B5D" w:rsidP="00E37817">
      <w:pPr>
        <w:spacing w:line="269" w:lineRule="auto"/>
        <w:ind w:firstLine="709"/>
        <w:contextualSpacing/>
        <w:jc w:val="center"/>
        <w:rPr>
          <w:b/>
          <w:szCs w:val="28"/>
        </w:rPr>
      </w:pPr>
      <w:r w:rsidRPr="00A42F24">
        <w:rPr>
          <w:b/>
          <w:szCs w:val="28"/>
        </w:rPr>
        <w:t xml:space="preserve"> Синтез  производных пикрат </w:t>
      </w:r>
      <w:r w:rsidRPr="00A42F24">
        <w:rPr>
          <w:b/>
          <w:szCs w:val="28"/>
          <w:lang w:val="en-US"/>
        </w:rPr>
        <w:t>S</w:t>
      </w:r>
      <w:r w:rsidRPr="00A42F24">
        <w:rPr>
          <w:b/>
          <w:szCs w:val="28"/>
        </w:rPr>
        <w:t>-бензил</w:t>
      </w:r>
      <w:r w:rsidR="006C041C">
        <w:rPr>
          <w:b/>
          <w:szCs w:val="28"/>
        </w:rPr>
        <w:t>-</w:t>
      </w:r>
      <w:r w:rsidRPr="00A42F24">
        <w:rPr>
          <w:b/>
          <w:szCs w:val="28"/>
          <w:lang w:val="en-US"/>
        </w:rPr>
        <w:t>N</w:t>
      </w:r>
      <w:r w:rsidRPr="00A42F24">
        <w:rPr>
          <w:b/>
          <w:szCs w:val="28"/>
        </w:rPr>
        <w:t>-изотиомочевины</w:t>
      </w:r>
    </w:p>
    <w:p w:rsidR="00276E88" w:rsidRPr="00F21235" w:rsidRDefault="00276E88" w:rsidP="00E37817">
      <w:pPr>
        <w:spacing w:line="269" w:lineRule="auto"/>
        <w:ind w:firstLine="709"/>
        <w:contextualSpacing/>
        <w:jc w:val="center"/>
        <w:rPr>
          <w:b/>
          <w:sz w:val="20"/>
        </w:rPr>
      </w:pPr>
    </w:p>
    <w:p w:rsidR="00894230" w:rsidRDefault="003A7B5D" w:rsidP="00E37817">
      <w:pPr>
        <w:spacing w:line="269" w:lineRule="auto"/>
        <w:ind w:firstLine="709"/>
        <w:contextualSpacing/>
        <w:jc w:val="both"/>
        <w:rPr>
          <w:szCs w:val="28"/>
        </w:rPr>
      </w:pPr>
      <w:r w:rsidRPr="00764792">
        <w:rPr>
          <w:szCs w:val="28"/>
        </w:rPr>
        <w:t xml:space="preserve">Нами </w:t>
      </w:r>
      <w:r w:rsidR="00AA0D31" w:rsidRPr="00764792">
        <w:rPr>
          <w:szCs w:val="28"/>
        </w:rPr>
        <w:t xml:space="preserve"> была </w:t>
      </w:r>
      <w:r w:rsidRPr="00764792">
        <w:rPr>
          <w:szCs w:val="28"/>
        </w:rPr>
        <w:t>изучен</w:t>
      </w:r>
      <w:r w:rsidR="00756255" w:rsidRPr="00764792">
        <w:rPr>
          <w:szCs w:val="28"/>
        </w:rPr>
        <w:t>а</w:t>
      </w:r>
      <w:r w:rsidRPr="00764792">
        <w:rPr>
          <w:szCs w:val="28"/>
        </w:rPr>
        <w:t xml:space="preserve"> реакция получения производных пикрат </w:t>
      </w:r>
      <w:r w:rsidRPr="00764792">
        <w:rPr>
          <w:szCs w:val="28"/>
          <w:lang w:val="en-US"/>
        </w:rPr>
        <w:t>S</w:t>
      </w:r>
      <w:r w:rsidRPr="00764792">
        <w:rPr>
          <w:szCs w:val="28"/>
        </w:rPr>
        <w:t>-бензил</w:t>
      </w:r>
      <w:r w:rsidR="006C041C" w:rsidRPr="00764792">
        <w:rPr>
          <w:szCs w:val="28"/>
        </w:rPr>
        <w:t>-</w:t>
      </w:r>
      <w:r w:rsidRPr="00764792">
        <w:rPr>
          <w:szCs w:val="28"/>
          <w:lang w:val="en-US"/>
        </w:rPr>
        <w:t>N</w:t>
      </w:r>
      <w:r w:rsidRPr="00764792">
        <w:rPr>
          <w:szCs w:val="28"/>
        </w:rPr>
        <w:t>-изотиомочевины</w:t>
      </w:r>
      <w:r w:rsidR="00120521" w:rsidRPr="00764792">
        <w:rPr>
          <w:szCs w:val="28"/>
        </w:rPr>
        <w:t xml:space="preserve"> [</w:t>
      </w:r>
      <w:r w:rsidR="00664866" w:rsidRPr="00764792">
        <w:rPr>
          <w:szCs w:val="28"/>
        </w:rPr>
        <w:t>А.А. Бакирова</w:t>
      </w:r>
      <w:r w:rsidR="00953F63" w:rsidRPr="00764792">
        <w:rPr>
          <w:szCs w:val="28"/>
        </w:rPr>
        <w:t>,</w:t>
      </w:r>
      <w:r w:rsidR="00664866" w:rsidRPr="00764792">
        <w:rPr>
          <w:szCs w:val="28"/>
        </w:rPr>
        <w:t xml:space="preserve"> 2012</w:t>
      </w:r>
      <w:r w:rsidR="00120521" w:rsidRPr="00764792">
        <w:rPr>
          <w:szCs w:val="28"/>
        </w:rPr>
        <w:t>]</w:t>
      </w:r>
      <w:r w:rsidRPr="00764792">
        <w:rPr>
          <w:szCs w:val="28"/>
        </w:rPr>
        <w:t>. При</w:t>
      </w:r>
      <w:r w:rsidR="00AA0D31" w:rsidRPr="00764792">
        <w:rPr>
          <w:szCs w:val="28"/>
        </w:rPr>
        <w:t xml:space="preserve"> </w:t>
      </w:r>
      <w:r w:rsidRPr="00764792">
        <w:rPr>
          <w:szCs w:val="28"/>
        </w:rPr>
        <w:t>взаимодействии мочевины в тетрагидрофуране и абс</w:t>
      </w:r>
      <w:r w:rsidR="00756255" w:rsidRPr="00764792">
        <w:rPr>
          <w:szCs w:val="28"/>
        </w:rPr>
        <w:t>олютно</w:t>
      </w:r>
      <w:r w:rsidR="00AA0D31" w:rsidRPr="00764792">
        <w:rPr>
          <w:szCs w:val="28"/>
        </w:rPr>
        <w:t>го</w:t>
      </w:r>
      <w:r w:rsidR="005C12F3" w:rsidRPr="00764792">
        <w:rPr>
          <w:szCs w:val="28"/>
        </w:rPr>
        <w:t xml:space="preserve"> </w:t>
      </w:r>
      <w:r w:rsidRPr="00764792">
        <w:rPr>
          <w:szCs w:val="28"/>
        </w:rPr>
        <w:t xml:space="preserve">триэтиламина с помощью  реагента </w:t>
      </w:r>
      <w:r w:rsidRPr="00764792">
        <w:rPr>
          <w:szCs w:val="28"/>
          <w:lang w:val="en-US"/>
        </w:rPr>
        <w:t>Lawesson</w:t>
      </w:r>
      <w:r w:rsidRPr="00764792">
        <w:rPr>
          <w:szCs w:val="28"/>
        </w:rPr>
        <w:t xml:space="preserve"> в присутствии углекислого газа </w:t>
      </w:r>
      <w:r w:rsidR="00AA0D31" w:rsidRPr="00764792">
        <w:rPr>
          <w:szCs w:val="28"/>
        </w:rPr>
        <w:t xml:space="preserve">при </w:t>
      </w:r>
      <w:r w:rsidRPr="00764792">
        <w:rPr>
          <w:szCs w:val="28"/>
        </w:rPr>
        <w:t>кипя</w:t>
      </w:r>
      <w:r w:rsidR="00AA0D31" w:rsidRPr="00764792">
        <w:rPr>
          <w:szCs w:val="28"/>
        </w:rPr>
        <w:t>чении</w:t>
      </w:r>
      <w:r w:rsidRPr="00764792">
        <w:rPr>
          <w:szCs w:val="28"/>
        </w:rPr>
        <w:t xml:space="preserve"> в течение двух часов с последующим добавлением бензил хлористого и пикриновой кислоты </w:t>
      </w:r>
      <w:r w:rsidR="00AA0D31" w:rsidRPr="00764792">
        <w:rPr>
          <w:szCs w:val="28"/>
        </w:rPr>
        <w:t xml:space="preserve">были </w:t>
      </w:r>
      <w:r w:rsidRPr="00764792">
        <w:rPr>
          <w:szCs w:val="28"/>
        </w:rPr>
        <w:t xml:space="preserve">получены пикрат </w:t>
      </w:r>
      <w:r w:rsidRPr="00764792">
        <w:rPr>
          <w:szCs w:val="28"/>
          <w:lang w:val="en-US"/>
        </w:rPr>
        <w:t>S</w:t>
      </w:r>
      <w:r w:rsidRPr="00764792">
        <w:rPr>
          <w:szCs w:val="28"/>
        </w:rPr>
        <w:t>-бензил</w:t>
      </w:r>
      <w:r w:rsidR="00AA0D31" w:rsidRPr="00764792">
        <w:rPr>
          <w:szCs w:val="28"/>
        </w:rPr>
        <w:t>-</w:t>
      </w:r>
      <w:r w:rsidRPr="00764792">
        <w:rPr>
          <w:szCs w:val="28"/>
          <w:lang w:val="en-US"/>
        </w:rPr>
        <w:t>N</w:t>
      </w:r>
      <w:r w:rsidRPr="00764792">
        <w:rPr>
          <w:szCs w:val="28"/>
        </w:rPr>
        <w:t xml:space="preserve">-изотиомочевины. Выход продуктов составляет 28%. Аналогичным способом получены </w:t>
      </w:r>
      <w:r w:rsidRPr="00764792">
        <w:rPr>
          <w:szCs w:val="28"/>
          <w:lang w:val="en-US"/>
        </w:rPr>
        <w:t>S</w:t>
      </w:r>
      <w:r w:rsidRPr="00764792">
        <w:rPr>
          <w:szCs w:val="28"/>
        </w:rPr>
        <w:t>-метил-</w:t>
      </w:r>
      <w:r w:rsidRPr="00764792">
        <w:rPr>
          <w:szCs w:val="28"/>
          <w:lang w:val="en-US"/>
        </w:rPr>
        <w:t>N</w:t>
      </w:r>
      <w:r w:rsidRPr="00764792">
        <w:rPr>
          <w:szCs w:val="28"/>
        </w:rPr>
        <w:t xml:space="preserve">-фенилизотиомочевины, </w:t>
      </w:r>
      <w:r w:rsidRPr="00764792">
        <w:rPr>
          <w:szCs w:val="28"/>
          <w:lang w:val="en-US"/>
        </w:rPr>
        <w:t>S</w:t>
      </w:r>
      <w:r w:rsidRPr="00764792">
        <w:rPr>
          <w:szCs w:val="28"/>
        </w:rPr>
        <w:t>-бензил</w:t>
      </w:r>
      <w:r w:rsidR="0082149E">
        <w:rPr>
          <w:szCs w:val="28"/>
        </w:rPr>
        <w:t>-</w:t>
      </w:r>
      <w:r w:rsidRPr="00764792">
        <w:rPr>
          <w:szCs w:val="28"/>
          <w:lang w:val="en-US"/>
        </w:rPr>
        <w:t>N</w:t>
      </w:r>
      <w:r w:rsidRPr="00764792">
        <w:rPr>
          <w:szCs w:val="28"/>
        </w:rPr>
        <w:t>-</w:t>
      </w:r>
      <w:r w:rsidRPr="00764792">
        <w:rPr>
          <w:szCs w:val="28"/>
          <w:lang w:val="en-US"/>
        </w:rPr>
        <w:t>N</w:t>
      </w:r>
      <w:r w:rsidRPr="00764792">
        <w:rPr>
          <w:szCs w:val="28"/>
          <w:vertAlign w:val="superscript"/>
        </w:rPr>
        <w:t>1</w:t>
      </w:r>
      <w:r w:rsidRPr="00764792">
        <w:rPr>
          <w:szCs w:val="28"/>
        </w:rPr>
        <w:t xml:space="preserve">-дифенилизотиомочевины, </w:t>
      </w:r>
      <w:r w:rsidRPr="00764792">
        <w:rPr>
          <w:szCs w:val="28"/>
          <w:lang w:val="en-US"/>
        </w:rPr>
        <w:t>S</w:t>
      </w:r>
      <w:r w:rsidRPr="00764792">
        <w:rPr>
          <w:szCs w:val="28"/>
        </w:rPr>
        <w:t>-бензил-</w:t>
      </w:r>
      <w:r w:rsidRPr="00764792">
        <w:rPr>
          <w:szCs w:val="28"/>
          <w:lang w:val="en-US"/>
        </w:rPr>
        <w:t>N</w:t>
      </w:r>
      <w:r w:rsidRPr="00764792">
        <w:rPr>
          <w:szCs w:val="28"/>
        </w:rPr>
        <w:t>-третбутилизотиомочевин</w:t>
      </w:r>
      <w:r w:rsidR="00756255" w:rsidRPr="00764792">
        <w:rPr>
          <w:szCs w:val="28"/>
        </w:rPr>
        <w:t>ы</w:t>
      </w:r>
      <w:r w:rsidRPr="00764792">
        <w:rPr>
          <w:szCs w:val="28"/>
        </w:rPr>
        <w:t>, имеющ</w:t>
      </w:r>
      <w:r w:rsidR="00756255" w:rsidRPr="00764792">
        <w:rPr>
          <w:szCs w:val="28"/>
        </w:rPr>
        <w:t>ие</w:t>
      </w:r>
      <w:r w:rsidRPr="00764792">
        <w:rPr>
          <w:szCs w:val="28"/>
        </w:rPr>
        <w:t xml:space="preserve"> четкую температуру плавления</w:t>
      </w:r>
      <w:r w:rsidR="00115117">
        <w:rPr>
          <w:szCs w:val="28"/>
        </w:rPr>
        <w:t>,</w:t>
      </w:r>
      <w:r w:rsidRPr="00764792">
        <w:rPr>
          <w:szCs w:val="28"/>
        </w:rPr>
        <w:t xml:space="preserve"> согласно схеме </w:t>
      </w:r>
      <w:r w:rsidR="005252DE" w:rsidRPr="00764792">
        <w:rPr>
          <w:szCs w:val="28"/>
        </w:rPr>
        <w:t>2</w:t>
      </w:r>
      <w:r w:rsidRPr="00764792">
        <w:rPr>
          <w:szCs w:val="28"/>
        </w:rPr>
        <w:t>.</w:t>
      </w:r>
      <w:r w:rsidR="003B340C" w:rsidRPr="00764792">
        <w:rPr>
          <w:szCs w:val="28"/>
        </w:rPr>
        <w:t xml:space="preserve"> </w:t>
      </w:r>
    </w:p>
    <w:p w:rsidR="00592193" w:rsidRPr="00022CC0" w:rsidRDefault="00592193" w:rsidP="00E37817">
      <w:pPr>
        <w:spacing w:line="269" w:lineRule="auto"/>
        <w:ind w:firstLine="709"/>
        <w:contextualSpacing/>
        <w:jc w:val="both"/>
        <w:rPr>
          <w:sz w:val="20"/>
        </w:rPr>
      </w:pPr>
    </w:p>
    <w:p w:rsidR="005252DE" w:rsidRDefault="00571EB7" w:rsidP="00E37817">
      <w:pPr>
        <w:spacing w:line="269" w:lineRule="auto"/>
        <w:contextualSpacing/>
        <w:jc w:val="center"/>
      </w:pPr>
      <w:r>
        <w:object w:dxaOrig="8928" w:dyaOrig="3559">
          <v:shape id="_x0000_i1026" type="#_x0000_t75" style="width:350.25pt;height:126pt" o:ole="">
            <v:imagedata r:id="rId11" o:title=""/>
          </v:shape>
          <o:OLEObject Type="Embed" ProgID="ChemDraw.Document.6.0" ShapeID="_x0000_i1026" DrawAspect="Content" ObjectID="_1505651083" r:id="rId12"/>
        </w:object>
      </w:r>
    </w:p>
    <w:p w:rsidR="00592193" w:rsidRDefault="00592193" w:rsidP="00E37817">
      <w:pPr>
        <w:spacing w:line="269" w:lineRule="auto"/>
        <w:contextualSpacing/>
        <w:jc w:val="both"/>
        <w:rPr>
          <w:sz w:val="24"/>
          <w:szCs w:val="24"/>
        </w:rPr>
      </w:pPr>
    </w:p>
    <w:p w:rsidR="00F10F76" w:rsidRPr="008505D0" w:rsidRDefault="00527D92" w:rsidP="00E37817">
      <w:pPr>
        <w:spacing w:line="269" w:lineRule="auto"/>
        <w:contextualSpacing/>
        <w:jc w:val="both"/>
        <w:rPr>
          <w:sz w:val="24"/>
          <w:szCs w:val="24"/>
        </w:rPr>
      </w:pPr>
      <w:r w:rsidRPr="008505D0">
        <w:rPr>
          <w:sz w:val="24"/>
          <w:szCs w:val="24"/>
        </w:rPr>
        <w:t xml:space="preserve">где: 1. </w:t>
      </w:r>
      <w:r w:rsidRPr="008505D0">
        <w:rPr>
          <w:sz w:val="24"/>
          <w:szCs w:val="24"/>
          <w:lang w:val="en-US"/>
        </w:rPr>
        <w:t>R</w:t>
      </w:r>
      <w:r w:rsidRPr="008505D0">
        <w:rPr>
          <w:sz w:val="24"/>
          <w:szCs w:val="24"/>
        </w:rPr>
        <w:t>=</w:t>
      </w:r>
      <w:r w:rsidRPr="008505D0">
        <w:rPr>
          <w:sz w:val="24"/>
          <w:szCs w:val="24"/>
          <w:lang w:val="en-US"/>
        </w:rPr>
        <w:t>R</w:t>
      </w:r>
      <w:r w:rsidRPr="008505D0">
        <w:rPr>
          <w:sz w:val="24"/>
          <w:szCs w:val="24"/>
          <w:vertAlign w:val="subscript"/>
        </w:rPr>
        <w:t>1</w:t>
      </w:r>
      <w:r w:rsidRPr="008505D0">
        <w:rPr>
          <w:sz w:val="24"/>
          <w:szCs w:val="24"/>
        </w:rPr>
        <w:t>=</w:t>
      </w:r>
      <w:r w:rsidRPr="008505D0">
        <w:rPr>
          <w:sz w:val="24"/>
          <w:szCs w:val="24"/>
          <w:lang w:val="en-US"/>
        </w:rPr>
        <w:t>H</w:t>
      </w:r>
      <w:r w:rsidRPr="008505D0">
        <w:rPr>
          <w:sz w:val="24"/>
          <w:szCs w:val="24"/>
        </w:rPr>
        <w:t xml:space="preserve">; </w:t>
      </w:r>
      <w:r w:rsidR="00835A7C" w:rsidRPr="008505D0">
        <w:rPr>
          <w:sz w:val="24"/>
          <w:szCs w:val="24"/>
        </w:rPr>
        <w:t xml:space="preserve">  </w:t>
      </w:r>
      <w:r w:rsidRPr="008505D0">
        <w:rPr>
          <w:sz w:val="24"/>
          <w:szCs w:val="24"/>
          <w:lang w:val="en-US"/>
        </w:rPr>
        <w:t>R</w:t>
      </w:r>
      <w:r w:rsidRPr="008505D0">
        <w:rPr>
          <w:sz w:val="24"/>
          <w:szCs w:val="24"/>
          <w:vertAlign w:val="superscript"/>
        </w:rPr>
        <w:t>/</w:t>
      </w:r>
      <w:r w:rsidRPr="008505D0">
        <w:rPr>
          <w:sz w:val="24"/>
          <w:szCs w:val="24"/>
        </w:rPr>
        <w:t>=С</w:t>
      </w:r>
      <w:r w:rsidRPr="008505D0">
        <w:rPr>
          <w:sz w:val="24"/>
          <w:szCs w:val="24"/>
          <w:lang w:val="en-US"/>
        </w:rPr>
        <w:t>H</w:t>
      </w:r>
      <w:r w:rsidRPr="008505D0">
        <w:rPr>
          <w:sz w:val="24"/>
          <w:szCs w:val="24"/>
          <w:vertAlign w:val="subscript"/>
        </w:rPr>
        <w:t>2</w:t>
      </w:r>
      <w:r w:rsidRPr="008505D0">
        <w:rPr>
          <w:sz w:val="24"/>
          <w:szCs w:val="24"/>
          <w:lang w:val="en-US"/>
        </w:rPr>
        <w:t>Cl</w:t>
      </w:r>
      <w:r w:rsidRPr="008505D0">
        <w:rPr>
          <w:sz w:val="24"/>
          <w:szCs w:val="24"/>
        </w:rPr>
        <w:t>-</w:t>
      </w:r>
      <w:r w:rsidRPr="008505D0">
        <w:rPr>
          <w:sz w:val="24"/>
          <w:szCs w:val="24"/>
          <w:lang w:val="en-US"/>
        </w:rPr>
        <w:t>C</w:t>
      </w:r>
      <w:r w:rsidRPr="008505D0">
        <w:rPr>
          <w:sz w:val="24"/>
          <w:szCs w:val="24"/>
          <w:vertAlign w:val="subscript"/>
        </w:rPr>
        <w:t>6</w:t>
      </w:r>
      <w:r w:rsidRPr="008505D0">
        <w:rPr>
          <w:sz w:val="24"/>
          <w:szCs w:val="24"/>
          <w:lang w:val="en-US"/>
        </w:rPr>
        <w:t>H</w:t>
      </w:r>
      <w:r w:rsidR="00835A7C" w:rsidRPr="008505D0">
        <w:rPr>
          <w:sz w:val="24"/>
          <w:szCs w:val="24"/>
          <w:vertAlign w:val="subscript"/>
        </w:rPr>
        <w:t>5</w:t>
      </w:r>
      <w:r w:rsidR="00835A7C" w:rsidRPr="008505D0">
        <w:rPr>
          <w:sz w:val="24"/>
          <w:szCs w:val="24"/>
        </w:rPr>
        <w:t>;</w:t>
      </w:r>
      <w:r w:rsidRPr="008505D0">
        <w:rPr>
          <w:sz w:val="24"/>
          <w:szCs w:val="24"/>
        </w:rPr>
        <w:t xml:space="preserve">   </w:t>
      </w:r>
      <w:r w:rsidRPr="008505D0">
        <w:rPr>
          <w:sz w:val="24"/>
          <w:szCs w:val="24"/>
          <w:lang w:val="en-US"/>
        </w:rPr>
        <w:t>R</w:t>
      </w:r>
      <w:r w:rsidRPr="008505D0">
        <w:rPr>
          <w:sz w:val="24"/>
          <w:szCs w:val="24"/>
          <w:vertAlign w:val="superscript"/>
        </w:rPr>
        <w:t>//</w:t>
      </w:r>
      <w:r w:rsidRPr="008505D0">
        <w:rPr>
          <w:sz w:val="24"/>
          <w:szCs w:val="24"/>
        </w:rPr>
        <w:t>=</w:t>
      </w:r>
      <w:r w:rsidR="00835A7C" w:rsidRPr="008505D0">
        <w:rPr>
          <w:sz w:val="24"/>
          <w:szCs w:val="24"/>
        </w:rPr>
        <w:t>С</w:t>
      </w:r>
      <w:r w:rsidR="00835A7C" w:rsidRPr="008505D0">
        <w:rPr>
          <w:sz w:val="24"/>
          <w:szCs w:val="24"/>
          <w:lang w:val="en-US"/>
        </w:rPr>
        <w:t>H</w:t>
      </w:r>
      <w:r w:rsidR="00835A7C" w:rsidRPr="008505D0">
        <w:rPr>
          <w:sz w:val="24"/>
          <w:szCs w:val="24"/>
          <w:vertAlign w:val="subscript"/>
        </w:rPr>
        <w:t>2</w:t>
      </w:r>
      <w:r w:rsidR="00835A7C" w:rsidRPr="008505D0">
        <w:rPr>
          <w:sz w:val="24"/>
          <w:szCs w:val="24"/>
        </w:rPr>
        <w:t>-</w:t>
      </w:r>
      <w:r w:rsidR="00835A7C" w:rsidRPr="008505D0">
        <w:rPr>
          <w:sz w:val="24"/>
          <w:szCs w:val="24"/>
          <w:lang w:val="en-US"/>
        </w:rPr>
        <w:t>C</w:t>
      </w:r>
      <w:r w:rsidR="00835A7C" w:rsidRPr="008505D0">
        <w:rPr>
          <w:sz w:val="24"/>
          <w:szCs w:val="24"/>
          <w:vertAlign w:val="subscript"/>
        </w:rPr>
        <w:t>6</w:t>
      </w:r>
      <w:r w:rsidR="00835A7C" w:rsidRPr="008505D0">
        <w:rPr>
          <w:sz w:val="24"/>
          <w:szCs w:val="24"/>
          <w:lang w:val="en-US"/>
        </w:rPr>
        <w:t>H</w:t>
      </w:r>
      <w:r w:rsidR="00835A7C" w:rsidRPr="008505D0">
        <w:rPr>
          <w:sz w:val="24"/>
          <w:szCs w:val="24"/>
          <w:vertAlign w:val="subscript"/>
        </w:rPr>
        <w:t>5</w:t>
      </w:r>
      <w:r w:rsidR="00835A7C" w:rsidRPr="008505D0">
        <w:rPr>
          <w:sz w:val="24"/>
          <w:szCs w:val="24"/>
        </w:rPr>
        <w:t>;</w:t>
      </w:r>
      <w:r w:rsidRPr="008505D0">
        <w:rPr>
          <w:sz w:val="24"/>
          <w:szCs w:val="24"/>
        </w:rPr>
        <w:t xml:space="preserve">    </w:t>
      </w:r>
      <w:r w:rsidRPr="008505D0">
        <w:rPr>
          <w:sz w:val="24"/>
          <w:szCs w:val="24"/>
          <w:lang w:val="en-US"/>
        </w:rPr>
        <w:t>R</w:t>
      </w:r>
      <w:r w:rsidRPr="008505D0">
        <w:rPr>
          <w:sz w:val="24"/>
          <w:szCs w:val="24"/>
          <w:vertAlign w:val="superscript"/>
        </w:rPr>
        <w:t>///</w:t>
      </w:r>
      <w:r w:rsidRPr="008505D0">
        <w:rPr>
          <w:sz w:val="24"/>
          <w:szCs w:val="24"/>
        </w:rPr>
        <w:t>=</w:t>
      </w:r>
      <w:r w:rsidR="00835A7C" w:rsidRPr="008505D0">
        <w:rPr>
          <w:sz w:val="24"/>
          <w:szCs w:val="24"/>
          <w:lang w:val="en-US"/>
        </w:rPr>
        <w:t>H</w:t>
      </w:r>
      <w:r w:rsidR="00835A7C" w:rsidRPr="008505D0">
        <w:rPr>
          <w:sz w:val="24"/>
          <w:szCs w:val="24"/>
        </w:rPr>
        <w:t>О</w:t>
      </w:r>
      <w:r w:rsidR="00835A7C" w:rsidRPr="008505D0">
        <w:rPr>
          <w:sz w:val="24"/>
          <w:szCs w:val="24"/>
          <w:lang w:val="en-US"/>
        </w:rPr>
        <w:t>C</w:t>
      </w:r>
      <w:r w:rsidR="00835A7C" w:rsidRPr="008505D0">
        <w:rPr>
          <w:sz w:val="24"/>
          <w:szCs w:val="24"/>
          <w:vertAlign w:val="subscript"/>
        </w:rPr>
        <w:t>6</w:t>
      </w:r>
      <w:r w:rsidR="00835A7C" w:rsidRPr="008505D0">
        <w:rPr>
          <w:sz w:val="24"/>
          <w:szCs w:val="24"/>
          <w:lang w:val="en-US"/>
        </w:rPr>
        <w:t>H</w:t>
      </w:r>
      <w:r w:rsidR="00835A7C" w:rsidRPr="008505D0">
        <w:rPr>
          <w:sz w:val="24"/>
          <w:szCs w:val="24"/>
          <w:vertAlign w:val="subscript"/>
        </w:rPr>
        <w:t>2</w:t>
      </w:r>
      <w:r w:rsidR="00835A7C" w:rsidRPr="008505D0">
        <w:rPr>
          <w:sz w:val="24"/>
          <w:szCs w:val="24"/>
        </w:rPr>
        <w:t>(</w:t>
      </w:r>
      <w:r w:rsidR="00835A7C" w:rsidRPr="008505D0">
        <w:rPr>
          <w:sz w:val="24"/>
          <w:szCs w:val="24"/>
          <w:lang w:val="en-US"/>
        </w:rPr>
        <w:t>NO</w:t>
      </w:r>
      <w:r w:rsidR="00835A7C" w:rsidRPr="008505D0">
        <w:rPr>
          <w:sz w:val="24"/>
          <w:szCs w:val="24"/>
          <w:vertAlign w:val="subscript"/>
        </w:rPr>
        <w:t>2</w:t>
      </w:r>
      <w:r w:rsidR="00835A7C" w:rsidRPr="008505D0">
        <w:rPr>
          <w:sz w:val="24"/>
          <w:szCs w:val="24"/>
        </w:rPr>
        <w:t>)</w:t>
      </w:r>
      <w:r w:rsidR="00835A7C" w:rsidRPr="008505D0">
        <w:rPr>
          <w:sz w:val="24"/>
          <w:szCs w:val="24"/>
          <w:vertAlign w:val="subscript"/>
        </w:rPr>
        <w:t>3</w:t>
      </w:r>
      <w:r w:rsidR="00835A7C" w:rsidRPr="008505D0">
        <w:rPr>
          <w:sz w:val="24"/>
          <w:szCs w:val="24"/>
        </w:rPr>
        <w:t>.</w:t>
      </w:r>
    </w:p>
    <w:p w:rsidR="00835A7C" w:rsidRPr="008505D0" w:rsidRDefault="00835A7C" w:rsidP="00E37817">
      <w:pPr>
        <w:spacing w:line="269" w:lineRule="auto"/>
        <w:contextualSpacing/>
        <w:jc w:val="both"/>
        <w:rPr>
          <w:sz w:val="24"/>
          <w:szCs w:val="24"/>
          <w:lang w:val="en-US"/>
        </w:rPr>
      </w:pPr>
      <w:r w:rsidRPr="008505D0">
        <w:rPr>
          <w:sz w:val="24"/>
          <w:szCs w:val="24"/>
        </w:rPr>
        <w:t xml:space="preserve">       </w:t>
      </w:r>
      <w:r w:rsidRPr="008505D0">
        <w:rPr>
          <w:sz w:val="24"/>
          <w:szCs w:val="24"/>
          <w:lang w:val="en-US"/>
        </w:rPr>
        <w:t>2. R=C</w:t>
      </w:r>
      <w:r w:rsidRPr="008505D0">
        <w:rPr>
          <w:sz w:val="24"/>
          <w:szCs w:val="24"/>
          <w:vertAlign w:val="subscript"/>
          <w:lang w:val="en-US"/>
        </w:rPr>
        <w:t>6</w:t>
      </w:r>
      <w:r w:rsidRPr="008505D0">
        <w:rPr>
          <w:sz w:val="24"/>
          <w:szCs w:val="24"/>
          <w:lang w:val="en-US"/>
        </w:rPr>
        <w:t>H</w:t>
      </w:r>
      <w:r w:rsidRPr="008505D0">
        <w:rPr>
          <w:sz w:val="24"/>
          <w:szCs w:val="24"/>
          <w:vertAlign w:val="subscript"/>
          <w:lang w:val="en-US"/>
        </w:rPr>
        <w:t>5</w:t>
      </w:r>
      <w:r w:rsidRPr="008505D0">
        <w:rPr>
          <w:sz w:val="24"/>
          <w:szCs w:val="24"/>
          <w:lang w:val="en-US"/>
        </w:rPr>
        <w:t>;    R</w:t>
      </w:r>
      <w:r w:rsidRPr="008505D0">
        <w:rPr>
          <w:sz w:val="24"/>
          <w:szCs w:val="24"/>
          <w:vertAlign w:val="subscript"/>
          <w:lang w:val="en-US"/>
        </w:rPr>
        <w:t>1</w:t>
      </w:r>
      <w:r w:rsidRPr="008505D0">
        <w:rPr>
          <w:sz w:val="24"/>
          <w:szCs w:val="24"/>
          <w:lang w:val="en-US"/>
        </w:rPr>
        <w:t>=H;    R</w:t>
      </w:r>
      <w:r w:rsidRPr="008505D0">
        <w:rPr>
          <w:sz w:val="24"/>
          <w:szCs w:val="24"/>
          <w:vertAlign w:val="superscript"/>
          <w:lang w:val="en-US"/>
        </w:rPr>
        <w:t>/</w:t>
      </w:r>
      <w:r w:rsidRPr="008505D0">
        <w:rPr>
          <w:sz w:val="24"/>
          <w:szCs w:val="24"/>
          <w:lang w:val="en-US"/>
        </w:rPr>
        <w:t>=</w:t>
      </w:r>
      <w:r w:rsidRPr="008505D0">
        <w:rPr>
          <w:sz w:val="24"/>
          <w:szCs w:val="24"/>
        </w:rPr>
        <w:t>С</w:t>
      </w:r>
      <w:r w:rsidRPr="008505D0">
        <w:rPr>
          <w:sz w:val="24"/>
          <w:szCs w:val="24"/>
          <w:lang w:val="en-US"/>
        </w:rPr>
        <w:t>H</w:t>
      </w:r>
      <w:r w:rsidRPr="008505D0">
        <w:rPr>
          <w:sz w:val="24"/>
          <w:szCs w:val="24"/>
          <w:vertAlign w:val="subscript"/>
          <w:lang w:val="en-US"/>
        </w:rPr>
        <w:t>3</w:t>
      </w:r>
      <w:r w:rsidRPr="008505D0">
        <w:rPr>
          <w:sz w:val="24"/>
          <w:szCs w:val="24"/>
          <w:lang w:val="en-US"/>
        </w:rPr>
        <w:t>I;    R</w:t>
      </w:r>
      <w:r w:rsidRPr="008505D0">
        <w:rPr>
          <w:sz w:val="24"/>
          <w:szCs w:val="24"/>
          <w:vertAlign w:val="superscript"/>
          <w:lang w:val="en-US"/>
        </w:rPr>
        <w:t>//</w:t>
      </w:r>
      <w:r w:rsidRPr="008505D0">
        <w:rPr>
          <w:sz w:val="24"/>
          <w:szCs w:val="24"/>
          <w:lang w:val="en-US"/>
        </w:rPr>
        <w:t>=</w:t>
      </w:r>
      <w:r w:rsidRPr="008505D0">
        <w:rPr>
          <w:sz w:val="24"/>
          <w:szCs w:val="24"/>
        </w:rPr>
        <w:t>С</w:t>
      </w:r>
      <w:r w:rsidRPr="008505D0">
        <w:rPr>
          <w:sz w:val="24"/>
          <w:szCs w:val="24"/>
          <w:lang w:val="en-US"/>
        </w:rPr>
        <w:t>H</w:t>
      </w:r>
      <w:r w:rsidRPr="008505D0">
        <w:rPr>
          <w:sz w:val="24"/>
          <w:szCs w:val="24"/>
          <w:vertAlign w:val="subscript"/>
          <w:lang w:val="en-US"/>
        </w:rPr>
        <w:t>3</w:t>
      </w:r>
      <w:r w:rsidRPr="008505D0">
        <w:rPr>
          <w:sz w:val="24"/>
          <w:szCs w:val="24"/>
          <w:lang w:val="en-US"/>
        </w:rPr>
        <w:t>;    R</w:t>
      </w:r>
      <w:r w:rsidRPr="008505D0">
        <w:rPr>
          <w:sz w:val="24"/>
          <w:szCs w:val="24"/>
          <w:vertAlign w:val="superscript"/>
          <w:lang w:val="en-US"/>
        </w:rPr>
        <w:t>///</w:t>
      </w:r>
      <w:r w:rsidRPr="008505D0">
        <w:rPr>
          <w:sz w:val="24"/>
          <w:szCs w:val="24"/>
          <w:lang w:val="en-US"/>
        </w:rPr>
        <w:t>=H</w:t>
      </w:r>
      <w:r w:rsidRPr="008505D0">
        <w:rPr>
          <w:sz w:val="24"/>
          <w:szCs w:val="24"/>
        </w:rPr>
        <w:t>О</w:t>
      </w:r>
      <w:r w:rsidRPr="008505D0">
        <w:rPr>
          <w:sz w:val="24"/>
          <w:szCs w:val="24"/>
          <w:lang w:val="en-US"/>
        </w:rPr>
        <w:t>C</w:t>
      </w:r>
      <w:r w:rsidRPr="008505D0">
        <w:rPr>
          <w:sz w:val="24"/>
          <w:szCs w:val="24"/>
          <w:vertAlign w:val="subscript"/>
          <w:lang w:val="en-US"/>
        </w:rPr>
        <w:t>6</w:t>
      </w:r>
      <w:r w:rsidRPr="008505D0">
        <w:rPr>
          <w:sz w:val="24"/>
          <w:szCs w:val="24"/>
          <w:lang w:val="en-US"/>
        </w:rPr>
        <w:t>H</w:t>
      </w:r>
      <w:r w:rsidRPr="008505D0">
        <w:rPr>
          <w:sz w:val="24"/>
          <w:szCs w:val="24"/>
          <w:vertAlign w:val="subscript"/>
          <w:lang w:val="en-US"/>
        </w:rPr>
        <w:t>2</w:t>
      </w:r>
      <w:r w:rsidRPr="008505D0">
        <w:rPr>
          <w:sz w:val="24"/>
          <w:szCs w:val="24"/>
          <w:lang w:val="en-US"/>
        </w:rPr>
        <w:t>(NO</w:t>
      </w:r>
      <w:r w:rsidRPr="008505D0">
        <w:rPr>
          <w:sz w:val="24"/>
          <w:szCs w:val="24"/>
          <w:vertAlign w:val="subscript"/>
          <w:lang w:val="en-US"/>
        </w:rPr>
        <w:t>2</w:t>
      </w:r>
      <w:r w:rsidRPr="008505D0">
        <w:rPr>
          <w:sz w:val="24"/>
          <w:szCs w:val="24"/>
          <w:lang w:val="en-US"/>
        </w:rPr>
        <w:t>)</w:t>
      </w:r>
      <w:r w:rsidRPr="008505D0">
        <w:rPr>
          <w:sz w:val="24"/>
          <w:szCs w:val="24"/>
          <w:vertAlign w:val="subscript"/>
          <w:lang w:val="en-US"/>
        </w:rPr>
        <w:t>3</w:t>
      </w:r>
      <w:r w:rsidRPr="008505D0">
        <w:rPr>
          <w:sz w:val="24"/>
          <w:szCs w:val="24"/>
          <w:lang w:val="en-US"/>
        </w:rPr>
        <w:t>.</w:t>
      </w:r>
    </w:p>
    <w:p w:rsidR="00835A7C" w:rsidRPr="008505D0" w:rsidRDefault="00835A7C" w:rsidP="00E37817">
      <w:pPr>
        <w:spacing w:line="269" w:lineRule="auto"/>
        <w:contextualSpacing/>
        <w:jc w:val="both"/>
        <w:rPr>
          <w:sz w:val="24"/>
          <w:szCs w:val="24"/>
          <w:lang w:val="en-US"/>
        </w:rPr>
      </w:pPr>
      <w:r w:rsidRPr="008505D0">
        <w:rPr>
          <w:sz w:val="24"/>
          <w:szCs w:val="24"/>
          <w:lang w:val="en-US"/>
        </w:rPr>
        <w:t xml:space="preserve">       3. R= R</w:t>
      </w:r>
      <w:r w:rsidRPr="008505D0">
        <w:rPr>
          <w:sz w:val="24"/>
          <w:szCs w:val="24"/>
          <w:vertAlign w:val="subscript"/>
          <w:lang w:val="en-US"/>
        </w:rPr>
        <w:t>1</w:t>
      </w:r>
      <w:r w:rsidRPr="008505D0">
        <w:rPr>
          <w:sz w:val="24"/>
          <w:szCs w:val="24"/>
          <w:lang w:val="en-US"/>
        </w:rPr>
        <w:t>=C</w:t>
      </w:r>
      <w:r w:rsidRPr="008505D0">
        <w:rPr>
          <w:sz w:val="24"/>
          <w:szCs w:val="24"/>
          <w:vertAlign w:val="subscript"/>
          <w:lang w:val="en-US"/>
        </w:rPr>
        <w:t>6</w:t>
      </w:r>
      <w:r w:rsidRPr="008505D0">
        <w:rPr>
          <w:sz w:val="24"/>
          <w:szCs w:val="24"/>
          <w:lang w:val="en-US"/>
        </w:rPr>
        <w:t>H</w:t>
      </w:r>
      <w:r w:rsidRPr="008505D0">
        <w:rPr>
          <w:sz w:val="24"/>
          <w:szCs w:val="24"/>
          <w:vertAlign w:val="subscript"/>
          <w:lang w:val="en-US"/>
        </w:rPr>
        <w:t>5</w:t>
      </w:r>
      <w:r w:rsidRPr="008505D0">
        <w:rPr>
          <w:sz w:val="24"/>
          <w:szCs w:val="24"/>
          <w:lang w:val="en-US"/>
        </w:rPr>
        <w:t>;   R</w:t>
      </w:r>
      <w:r w:rsidRPr="008505D0">
        <w:rPr>
          <w:sz w:val="24"/>
          <w:szCs w:val="24"/>
          <w:vertAlign w:val="superscript"/>
          <w:lang w:val="en-US"/>
        </w:rPr>
        <w:t>/</w:t>
      </w:r>
      <w:r w:rsidRPr="008505D0">
        <w:rPr>
          <w:sz w:val="24"/>
          <w:szCs w:val="24"/>
          <w:lang w:val="en-US"/>
        </w:rPr>
        <w:t>=</w:t>
      </w:r>
      <w:r w:rsidRPr="008505D0">
        <w:rPr>
          <w:sz w:val="24"/>
          <w:szCs w:val="24"/>
        </w:rPr>
        <w:t>С</w:t>
      </w:r>
      <w:r w:rsidRPr="008505D0">
        <w:rPr>
          <w:sz w:val="24"/>
          <w:szCs w:val="24"/>
          <w:lang w:val="en-US"/>
        </w:rPr>
        <w:t>H</w:t>
      </w:r>
      <w:r w:rsidRPr="008505D0">
        <w:rPr>
          <w:sz w:val="24"/>
          <w:szCs w:val="24"/>
          <w:vertAlign w:val="subscript"/>
          <w:lang w:val="en-US"/>
        </w:rPr>
        <w:t>2</w:t>
      </w:r>
      <w:r w:rsidRPr="008505D0">
        <w:rPr>
          <w:sz w:val="24"/>
          <w:szCs w:val="24"/>
          <w:lang w:val="en-US"/>
        </w:rPr>
        <w:t>Cl-C</w:t>
      </w:r>
      <w:r w:rsidRPr="008505D0">
        <w:rPr>
          <w:sz w:val="24"/>
          <w:szCs w:val="24"/>
          <w:vertAlign w:val="subscript"/>
          <w:lang w:val="en-US"/>
        </w:rPr>
        <w:t>6</w:t>
      </w:r>
      <w:r w:rsidRPr="008505D0">
        <w:rPr>
          <w:sz w:val="24"/>
          <w:szCs w:val="24"/>
          <w:lang w:val="en-US"/>
        </w:rPr>
        <w:t>H</w:t>
      </w:r>
      <w:r w:rsidRPr="008505D0">
        <w:rPr>
          <w:sz w:val="24"/>
          <w:szCs w:val="24"/>
          <w:vertAlign w:val="subscript"/>
          <w:lang w:val="en-US"/>
        </w:rPr>
        <w:t>5</w:t>
      </w:r>
      <w:r w:rsidRPr="008505D0">
        <w:rPr>
          <w:sz w:val="24"/>
          <w:szCs w:val="24"/>
          <w:lang w:val="en-US"/>
        </w:rPr>
        <w:t>;   R</w:t>
      </w:r>
      <w:r w:rsidRPr="008505D0">
        <w:rPr>
          <w:sz w:val="24"/>
          <w:szCs w:val="24"/>
          <w:vertAlign w:val="superscript"/>
          <w:lang w:val="en-US"/>
        </w:rPr>
        <w:t>//</w:t>
      </w:r>
      <w:r w:rsidRPr="008505D0">
        <w:rPr>
          <w:sz w:val="24"/>
          <w:szCs w:val="24"/>
          <w:lang w:val="en-US"/>
        </w:rPr>
        <w:t>=</w:t>
      </w:r>
      <w:r w:rsidRPr="008505D0">
        <w:rPr>
          <w:sz w:val="24"/>
          <w:szCs w:val="24"/>
        </w:rPr>
        <w:t>С</w:t>
      </w:r>
      <w:r w:rsidRPr="008505D0">
        <w:rPr>
          <w:sz w:val="24"/>
          <w:szCs w:val="24"/>
          <w:lang w:val="en-US"/>
        </w:rPr>
        <w:t>H</w:t>
      </w:r>
      <w:r w:rsidRPr="008505D0">
        <w:rPr>
          <w:sz w:val="24"/>
          <w:szCs w:val="24"/>
          <w:vertAlign w:val="subscript"/>
          <w:lang w:val="en-US"/>
        </w:rPr>
        <w:t>2</w:t>
      </w:r>
      <w:r w:rsidRPr="008505D0">
        <w:rPr>
          <w:sz w:val="24"/>
          <w:szCs w:val="24"/>
          <w:lang w:val="en-US"/>
        </w:rPr>
        <w:t>-C</w:t>
      </w:r>
      <w:r w:rsidRPr="008505D0">
        <w:rPr>
          <w:sz w:val="24"/>
          <w:szCs w:val="24"/>
          <w:vertAlign w:val="subscript"/>
          <w:lang w:val="en-US"/>
        </w:rPr>
        <w:t>6</w:t>
      </w:r>
      <w:r w:rsidRPr="008505D0">
        <w:rPr>
          <w:sz w:val="24"/>
          <w:szCs w:val="24"/>
          <w:lang w:val="en-US"/>
        </w:rPr>
        <w:t>H</w:t>
      </w:r>
      <w:r w:rsidRPr="008505D0">
        <w:rPr>
          <w:sz w:val="24"/>
          <w:szCs w:val="24"/>
          <w:vertAlign w:val="subscript"/>
          <w:lang w:val="en-US"/>
        </w:rPr>
        <w:t>5</w:t>
      </w:r>
      <w:r w:rsidRPr="008505D0">
        <w:rPr>
          <w:sz w:val="24"/>
          <w:szCs w:val="24"/>
          <w:lang w:val="en-US"/>
        </w:rPr>
        <w:t>;    R</w:t>
      </w:r>
      <w:r w:rsidRPr="008505D0">
        <w:rPr>
          <w:sz w:val="24"/>
          <w:szCs w:val="24"/>
          <w:vertAlign w:val="superscript"/>
          <w:lang w:val="en-US"/>
        </w:rPr>
        <w:t>///</w:t>
      </w:r>
      <w:r w:rsidRPr="008505D0">
        <w:rPr>
          <w:sz w:val="24"/>
          <w:szCs w:val="24"/>
          <w:lang w:val="en-US"/>
        </w:rPr>
        <w:t>=HCl.</w:t>
      </w:r>
    </w:p>
    <w:p w:rsidR="00835A7C" w:rsidRPr="008505D0" w:rsidRDefault="00835A7C" w:rsidP="00E37817">
      <w:pPr>
        <w:spacing w:line="269" w:lineRule="auto"/>
        <w:contextualSpacing/>
        <w:jc w:val="both"/>
        <w:rPr>
          <w:sz w:val="24"/>
          <w:szCs w:val="24"/>
          <w:lang w:val="en-US"/>
        </w:rPr>
      </w:pPr>
      <w:r w:rsidRPr="008505D0">
        <w:rPr>
          <w:sz w:val="24"/>
          <w:szCs w:val="24"/>
          <w:lang w:val="en-US"/>
        </w:rPr>
        <w:t xml:space="preserve">       4. R=C(CH</w:t>
      </w:r>
      <w:r w:rsidRPr="008505D0">
        <w:rPr>
          <w:sz w:val="24"/>
          <w:szCs w:val="24"/>
          <w:vertAlign w:val="subscript"/>
          <w:lang w:val="en-US"/>
        </w:rPr>
        <w:t>3</w:t>
      </w:r>
      <w:r w:rsidRPr="008505D0">
        <w:rPr>
          <w:sz w:val="24"/>
          <w:szCs w:val="24"/>
          <w:lang w:val="en-US"/>
        </w:rPr>
        <w:t>)</w:t>
      </w:r>
      <w:r w:rsidRPr="008505D0">
        <w:rPr>
          <w:sz w:val="24"/>
          <w:szCs w:val="24"/>
          <w:vertAlign w:val="subscript"/>
          <w:lang w:val="en-US"/>
        </w:rPr>
        <w:t>3</w:t>
      </w:r>
      <w:r w:rsidRPr="008505D0">
        <w:rPr>
          <w:sz w:val="24"/>
          <w:szCs w:val="24"/>
          <w:lang w:val="en-US"/>
        </w:rPr>
        <w:t>;   R</w:t>
      </w:r>
      <w:r w:rsidRPr="008505D0">
        <w:rPr>
          <w:sz w:val="24"/>
          <w:szCs w:val="24"/>
          <w:vertAlign w:val="subscript"/>
          <w:lang w:val="en-US"/>
        </w:rPr>
        <w:t>1</w:t>
      </w:r>
      <w:r w:rsidRPr="008505D0">
        <w:rPr>
          <w:sz w:val="24"/>
          <w:szCs w:val="24"/>
          <w:lang w:val="en-US"/>
        </w:rPr>
        <w:t>=H;  R</w:t>
      </w:r>
      <w:r w:rsidRPr="008505D0">
        <w:rPr>
          <w:sz w:val="24"/>
          <w:szCs w:val="24"/>
          <w:vertAlign w:val="superscript"/>
          <w:lang w:val="en-US"/>
        </w:rPr>
        <w:t>/</w:t>
      </w:r>
      <w:r w:rsidRPr="008505D0">
        <w:rPr>
          <w:sz w:val="24"/>
          <w:szCs w:val="24"/>
          <w:lang w:val="en-US"/>
        </w:rPr>
        <w:t>=</w:t>
      </w:r>
      <w:r w:rsidRPr="008505D0">
        <w:rPr>
          <w:sz w:val="24"/>
          <w:szCs w:val="24"/>
        </w:rPr>
        <w:t>С</w:t>
      </w:r>
      <w:r w:rsidRPr="008505D0">
        <w:rPr>
          <w:sz w:val="24"/>
          <w:szCs w:val="24"/>
          <w:lang w:val="en-US"/>
        </w:rPr>
        <w:t>H</w:t>
      </w:r>
      <w:r w:rsidRPr="008505D0">
        <w:rPr>
          <w:sz w:val="24"/>
          <w:szCs w:val="24"/>
          <w:vertAlign w:val="subscript"/>
          <w:lang w:val="en-US"/>
        </w:rPr>
        <w:t>2</w:t>
      </w:r>
      <w:r w:rsidRPr="008505D0">
        <w:rPr>
          <w:sz w:val="24"/>
          <w:szCs w:val="24"/>
          <w:lang w:val="en-US"/>
        </w:rPr>
        <w:t>Cl-C</w:t>
      </w:r>
      <w:r w:rsidRPr="008505D0">
        <w:rPr>
          <w:sz w:val="24"/>
          <w:szCs w:val="24"/>
          <w:vertAlign w:val="subscript"/>
          <w:lang w:val="en-US"/>
        </w:rPr>
        <w:t>6</w:t>
      </w:r>
      <w:r w:rsidRPr="008505D0">
        <w:rPr>
          <w:sz w:val="24"/>
          <w:szCs w:val="24"/>
          <w:lang w:val="en-US"/>
        </w:rPr>
        <w:t>H</w:t>
      </w:r>
      <w:r w:rsidRPr="008505D0">
        <w:rPr>
          <w:sz w:val="24"/>
          <w:szCs w:val="24"/>
          <w:vertAlign w:val="subscript"/>
          <w:lang w:val="en-US"/>
        </w:rPr>
        <w:t>5</w:t>
      </w:r>
      <w:r w:rsidRPr="008505D0">
        <w:rPr>
          <w:sz w:val="24"/>
          <w:szCs w:val="24"/>
          <w:lang w:val="en-US"/>
        </w:rPr>
        <w:t>;   R</w:t>
      </w:r>
      <w:r w:rsidRPr="008505D0">
        <w:rPr>
          <w:sz w:val="24"/>
          <w:szCs w:val="24"/>
          <w:vertAlign w:val="superscript"/>
          <w:lang w:val="en-US"/>
        </w:rPr>
        <w:t>//</w:t>
      </w:r>
      <w:r w:rsidRPr="008505D0">
        <w:rPr>
          <w:sz w:val="24"/>
          <w:szCs w:val="24"/>
          <w:lang w:val="en-US"/>
        </w:rPr>
        <w:t>=</w:t>
      </w:r>
      <w:r w:rsidRPr="008505D0">
        <w:rPr>
          <w:sz w:val="24"/>
          <w:szCs w:val="24"/>
        </w:rPr>
        <w:t>С</w:t>
      </w:r>
      <w:r w:rsidRPr="008505D0">
        <w:rPr>
          <w:sz w:val="24"/>
          <w:szCs w:val="24"/>
          <w:lang w:val="en-US"/>
        </w:rPr>
        <w:t>H</w:t>
      </w:r>
      <w:r w:rsidRPr="008505D0">
        <w:rPr>
          <w:sz w:val="24"/>
          <w:szCs w:val="24"/>
          <w:vertAlign w:val="subscript"/>
          <w:lang w:val="en-US"/>
        </w:rPr>
        <w:t>2</w:t>
      </w:r>
      <w:r w:rsidRPr="008505D0">
        <w:rPr>
          <w:sz w:val="24"/>
          <w:szCs w:val="24"/>
          <w:lang w:val="en-US"/>
        </w:rPr>
        <w:t>-C</w:t>
      </w:r>
      <w:r w:rsidRPr="008505D0">
        <w:rPr>
          <w:sz w:val="24"/>
          <w:szCs w:val="24"/>
          <w:vertAlign w:val="subscript"/>
          <w:lang w:val="en-US"/>
        </w:rPr>
        <w:t>6</w:t>
      </w:r>
      <w:r w:rsidRPr="008505D0">
        <w:rPr>
          <w:sz w:val="24"/>
          <w:szCs w:val="24"/>
          <w:lang w:val="en-US"/>
        </w:rPr>
        <w:t>H</w:t>
      </w:r>
      <w:r w:rsidRPr="008505D0">
        <w:rPr>
          <w:sz w:val="24"/>
          <w:szCs w:val="24"/>
          <w:vertAlign w:val="subscript"/>
          <w:lang w:val="en-US"/>
        </w:rPr>
        <w:t>5</w:t>
      </w:r>
      <w:r w:rsidRPr="008505D0">
        <w:rPr>
          <w:sz w:val="24"/>
          <w:szCs w:val="24"/>
          <w:lang w:val="en-US"/>
        </w:rPr>
        <w:t>;  R</w:t>
      </w:r>
      <w:r w:rsidRPr="008505D0">
        <w:rPr>
          <w:sz w:val="24"/>
          <w:szCs w:val="24"/>
          <w:vertAlign w:val="superscript"/>
          <w:lang w:val="en-US"/>
        </w:rPr>
        <w:t>///</w:t>
      </w:r>
      <w:r w:rsidRPr="008505D0">
        <w:rPr>
          <w:sz w:val="24"/>
          <w:szCs w:val="24"/>
          <w:lang w:val="en-US"/>
        </w:rPr>
        <w:t>=H</w:t>
      </w:r>
      <w:r w:rsidRPr="008505D0">
        <w:rPr>
          <w:sz w:val="24"/>
          <w:szCs w:val="24"/>
        </w:rPr>
        <w:t>О</w:t>
      </w:r>
      <w:r w:rsidRPr="008505D0">
        <w:rPr>
          <w:sz w:val="24"/>
          <w:szCs w:val="24"/>
          <w:lang w:val="en-US"/>
        </w:rPr>
        <w:t>C</w:t>
      </w:r>
      <w:r w:rsidRPr="008505D0">
        <w:rPr>
          <w:sz w:val="24"/>
          <w:szCs w:val="24"/>
          <w:vertAlign w:val="subscript"/>
          <w:lang w:val="en-US"/>
        </w:rPr>
        <w:t>6</w:t>
      </w:r>
      <w:r w:rsidRPr="008505D0">
        <w:rPr>
          <w:sz w:val="24"/>
          <w:szCs w:val="24"/>
          <w:lang w:val="en-US"/>
        </w:rPr>
        <w:t>H</w:t>
      </w:r>
      <w:r w:rsidRPr="008505D0">
        <w:rPr>
          <w:sz w:val="24"/>
          <w:szCs w:val="24"/>
          <w:vertAlign w:val="subscript"/>
          <w:lang w:val="en-US"/>
        </w:rPr>
        <w:t>2</w:t>
      </w:r>
      <w:r w:rsidRPr="008505D0">
        <w:rPr>
          <w:sz w:val="24"/>
          <w:szCs w:val="24"/>
          <w:lang w:val="en-US"/>
        </w:rPr>
        <w:t>(NO</w:t>
      </w:r>
      <w:r w:rsidRPr="008505D0">
        <w:rPr>
          <w:sz w:val="24"/>
          <w:szCs w:val="24"/>
          <w:vertAlign w:val="subscript"/>
          <w:lang w:val="en-US"/>
        </w:rPr>
        <w:t>2</w:t>
      </w:r>
      <w:r w:rsidRPr="008505D0">
        <w:rPr>
          <w:sz w:val="24"/>
          <w:szCs w:val="24"/>
          <w:lang w:val="en-US"/>
        </w:rPr>
        <w:t>)</w:t>
      </w:r>
      <w:r w:rsidRPr="008505D0">
        <w:rPr>
          <w:sz w:val="24"/>
          <w:szCs w:val="24"/>
          <w:vertAlign w:val="subscript"/>
          <w:lang w:val="en-US"/>
        </w:rPr>
        <w:t>3</w:t>
      </w:r>
      <w:r w:rsidRPr="008505D0">
        <w:rPr>
          <w:sz w:val="24"/>
          <w:szCs w:val="24"/>
          <w:lang w:val="en-US"/>
        </w:rPr>
        <w:t>.</w:t>
      </w:r>
    </w:p>
    <w:p w:rsidR="00835A7C" w:rsidRPr="00F21235" w:rsidRDefault="00835A7C" w:rsidP="00E37817">
      <w:pPr>
        <w:spacing w:line="269" w:lineRule="auto"/>
        <w:contextualSpacing/>
        <w:jc w:val="both"/>
        <w:rPr>
          <w:sz w:val="20"/>
          <w:lang w:val="en-US"/>
        </w:rPr>
      </w:pPr>
    </w:p>
    <w:p w:rsidR="003A7B5D" w:rsidRDefault="003A7B5D" w:rsidP="00E37817">
      <w:pPr>
        <w:spacing w:line="269" w:lineRule="auto"/>
        <w:contextualSpacing/>
        <w:jc w:val="both"/>
        <w:rPr>
          <w:szCs w:val="28"/>
        </w:rPr>
      </w:pPr>
      <w:r w:rsidRPr="00C0502A">
        <w:rPr>
          <w:szCs w:val="28"/>
        </w:rPr>
        <w:t xml:space="preserve">Схема </w:t>
      </w:r>
      <w:r w:rsidR="005252DE" w:rsidRPr="00C0502A">
        <w:rPr>
          <w:szCs w:val="28"/>
        </w:rPr>
        <w:t>2</w:t>
      </w:r>
      <w:r w:rsidRPr="00C0502A">
        <w:rPr>
          <w:szCs w:val="28"/>
        </w:rPr>
        <w:t xml:space="preserve">. Пикрат </w:t>
      </w:r>
      <w:r w:rsidR="005252DE" w:rsidRPr="00C0502A">
        <w:rPr>
          <w:szCs w:val="28"/>
        </w:rPr>
        <w:t xml:space="preserve">производные </w:t>
      </w:r>
      <w:r w:rsidRPr="00C0502A">
        <w:rPr>
          <w:szCs w:val="28"/>
          <w:lang w:val="en-US"/>
        </w:rPr>
        <w:t>S</w:t>
      </w:r>
      <w:r w:rsidRPr="00C0502A">
        <w:rPr>
          <w:szCs w:val="28"/>
        </w:rPr>
        <w:t>-бензил</w:t>
      </w:r>
      <w:r w:rsidR="0082149E">
        <w:rPr>
          <w:szCs w:val="28"/>
        </w:rPr>
        <w:t>-</w:t>
      </w:r>
      <w:r w:rsidRPr="00C0502A">
        <w:rPr>
          <w:szCs w:val="28"/>
          <w:lang w:val="en-US"/>
        </w:rPr>
        <w:t>N</w:t>
      </w:r>
      <w:r w:rsidRPr="00C0502A">
        <w:rPr>
          <w:szCs w:val="28"/>
        </w:rPr>
        <w:t>-изотиомочевины</w:t>
      </w:r>
      <w:r w:rsidR="00115117">
        <w:rPr>
          <w:szCs w:val="28"/>
        </w:rPr>
        <w:t>.</w:t>
      </w:r>
    </w:p>
    <w:p w:rsidR="00BA6377" w:rsidRPr="00BA6377" w:rsidRDefault="00BA6377" w:rsidP="00E37817">
      <w:pPr>
        <w:spacing w:line="269" w:lineRule="auto"/>
        <w:contextualSpacing/>
        <w:jc w:val="both"/>
        <w:rPr>
          <w:sz w:val="20"/>
        </w:rPr>
      </w:pPr>
    </w:p>
    <w:p w:rsidR="00571EB7" w:rsidRDefault="00571EB7" w:rsidP="00571EB7">
      <w:pPr>
        <w:spacing w:line="269" w:lineRule="auto"/>
        <w:ind w:firstLine="708"/>
        <w:contextualSpacing/>
        <w:jc w:val="both"/>
        <w:rPr>
          <w:szCs w:val="28"/>
        </w:rPr>
      </w:pPr>
      <w:r>
        <w:rPr>
          <w:szCs w:val="28"/>
        </w:rPr>
        <w:t>Полученные</w:t>
      </w:r>
      <w:r w:rsidRPr="00A42F24">
        <w:rPr>
          <w:szCs w:val="28"/>
        </w:rPr>
        <w:t xml:space="preserve"> экспер</w:t>
      </w:r>
      <w:r>
        <w:rPr>
          <w:szCs w:val="28"/>
        </w:rPr>
        <w:t>иментальные д</w:t>
      </w:r>
      <w:r w:rsidRPr="00A42F24">
        <w:rPr>
          <w:szCs w:val="28"/>
        </w:rPr>
        <w:t>анные</w:t>
      </w:r>
      <w:r>
        <w:rPr>
          <w:szCs w:val="28"/>
        </w:rPr>
        <w:t xml:space="preserve"> позволили предположить </w:t>
      </w:r>
      <w:r w:rsidRPr="00A42F24">
        <w:rPr>
          <w:szCs w:val="28"/>
        </w:rPr>
        <w:t xml:space="preserve"> возможност</w:t>
      </w:r>
      <w:r>
        <w:rPr>
          <w:szCs w:val="28"/>
        </w:rPr>
        <w:t>ь</w:t>
      </w:r>
      <w:r w:rsidRPr="00A42F24">
        <w:rPr>
          <w:szCs w:val="28"/>
        </w:rPr>
        <w:t xml:space="preserve"> получения </w:t>
      </w:r>
      <w:r w:rsidRPr="00A42F24">
        <w:rPr>
          <w:szCs w:val="28"/>
          <w:lang w:val="en-US"/>
        </w:rPr>
        <w:t>S</w:t>
      </w:r>
      <w:r w:rsidRPr="00A42F24">
        <w:rPr>
          <w:szCs w:val="28"/>
        </w:rPr>
        <w:t xml:space="preserve">-алкил, </w:t>
      </w:r>
      <w:r w:rsidRPr="00A42F24">
        <w:rPr>
          <w:szCs w:val="28"/>
          <w:lang w:val="en-US"/>
        </w:rPr>
        <w:t>S</w:t>
      </w:r>
      <w:r w:rsidRPr="00A42F24">
        <w:rPr>
          <w:szCs w:val="28"/>
        </w:rPr>
        <w:t>-арил -</w:t>
      </w:r>
      <w:r>
        <w:rPr>
          <w:szCs w:val="28"/>
        </w:rPr>
        <w:t xml:space="preserve"> </w:t>
      </w:r>
      <w:r w:rsidRPr="00A42F24">
        <w:rPr>
          <w:szCs w:val="28"/>
        </w:rPr>
        <w:t>изотиомочевин с помощью реагент</w:t>
      </w:r>
      <w:r>
        <w:rPr>
          <w:szCs w:val="28"/>
        </w:rPr>
        <w:t xml:space="preserve">а </w:t>
      </w:r>
      <w:r w:rsidRPr="00A42F24">
        <w:rPr>
          <w:szCs w:val="28"/>
          <w:lang w:val="en-US"/>
        </w:rPr>
        <w:t>Lawesson</w:t>
      </w:r>
      <w:r>
        <w:rPr>
          <w:szCs w:val="28"/>
        </w:rPr>
        <w:t>,</w:t>
      </w:r>
      <w:r w:rsidRPr="00A42F24">
        <w:rPr>
          <w:szCs w:val="28"/>
        </w:rPr>
        <w:t xml:space="preserve"> исходя непосредственно из мочевины «</w:t>
      </w:r>
      <w:r w:rsidRPr="00A42F24">
        <w:rPr>
          <w:szCs w:val="28"/>
          <w:lang w:val="en-US"/>
        </w:rPr>
        <w:t>one</w:t>
      </w:r>
      <w:r>
        <w:rPr>
          <w:szCs w:val="28"/>
        </w:rPr>
        <w:t xml:space="preserve"> </w:t>
      </w:r>
      <w:r w:rsidRPr="00A42F24">
        <w:rPr>
          <w:szCs w:val="28"/>
          <w:lang w:val="en-US"/>
        </w:rPr>
        <w:t>pot</w:t>
      </w:r>
      <w:r w:rsidRPr="00A42F24">
        <w:rPr>
          <w:szCs w:val="28"/>
        </w:rPr>
        <w:t xml:space="preserve">», что и было показано на примере получения </w:t>
      </w:r>
      <w:r w:rsidRPr="00A42F24">
        <w:rPr>
          <w:szCs w:val="28"/>
          <w:lang w:val="en-US"/>
        </w:rPr>
        <w:t>S</w:t>
      </w:r>
      <w:r w:rsidRPr="00A42F24">
        <w:rPr>
          <w:szCs w:val="28"/>
        </w:rPr>
        <w:t>-бензилизотиомочевины с выходом 27,6%</w:t>
      </w:r>
      <w:r>
        <w:rPr>
          <w:szCs w:val="28"/>
        </w:rPr>
        <w:t>,</w:t>
      </w:r>
      <w:r w:rsidRPr="00A42F24">
        <w:rPr>
          <w:szCs w:val="28"/>
        </w:rPr>
        <w:t xml:space="preserve"> считая на пикрат.</w:t>
      </w:r>
    </w:p>
    <w:p w:rsidR="00276E88" w:rsidRDefault="00450B40" w:rsidP="0042318E">
      <w:pPr>
        <w:spacing w:line="269" w:lineRule="auto"/>
        <w:ind w:firstLine="708"/>
        <w:contextualSpacing/>
        <w:jc w:val="both"/>
        <w:rPr>
          <w:szCs w:val="28"/>
        </w:rPr>
      </w:pPr>
      <w:r w:rsidRPr="00764792">
        <w:rPr>
          <w:szCs w:val="28"/>
        </w:rPr>
        <w:lastRenderedPageBreak/>
        <w:t>Физико-химические данные синтезированных новых соединений указаны в табл. 3 и 4.</w:t>
      </w:r>
    </w:p>
    <w:p w:rsidR="00450B40" w:rsidRPr="0088603B" w:rsidRDefault="00450B40" w:rsidP="00E37817">
      <w:pPr>
        <w:spacing w:line="269" w:lineRule="auto"/>
        <w:contextualSpacing/>
        <w:jc w:val="both"/>
        <w:rPr>
          <w:sz w:val="20"/>
        </w:rPr>
      </w:pPr>
    </w:p>
    <w:p w:rsidR="00835A7C" w:rsidRDefault="003A7B5D" w:rsidP="00BA6377">
      <w:pPr>
        <w:spacing w:line="252" w:lineRule="auto"/>
        <w:contextualSpacing/>
        <w:jc w:val="both"/>
        <w:rPr>
          <w:szCs w:val="28"/>
        </w:rPr>
      </w:pPr>
      <w:r w:rsidRPr="006B00C0">
        <w:rPr>
          <w:szCs w:val="28"/>
        </w:rPr>
        <w:t>Таблица 3</w:t>
      </w:r>
      <w:r w:rsidR="00115117">
        <w:rPr>
          <w:szCs w:val="28"/>
        </w:rPr>
        <w:t xml:space="preserve"> </w:t>
      </w:r>
      <w:r>
        <w:rPr>
          <w:szCs w:val="28"/>
        </w:rPr>
        <w:t xml:space="preserve">- </w:t>
      </w:r>
      <w:r w:rsidRPr="006B00C0">
        <w:rPr>
          <w:szCs w:val="28"/>
        </w:rPr>
        <w:t>Физико-химические ха</w:t>
      </w:r>
      <w:r>
        <w:rPr>
          <w:szCs w:val="28"/>
        </w:rPr>
        <w:t xml:space="preserve">рактеристики производных пикрат </w:t>
      </w:r>
      <w:r w:rsidRPr="006B00C0">
        <w:rPr>
          <w:szCs w:val="28"/>
          <w:lang w:val="en-US"/>
        </w:rPr>
        <w:t>S</w:t>
      </w:r>
      <w:r w:rsidRPr="006B00C0">
        <w:rPr>
          <w:szCs w:val="28"/>
        </w:rPr>
        <w:t xml:space="preserve">-бензил </w:t>
      </w:r>
      <w:r w:rsidRPr="006B00C0">
        <w:rPr>
          <w:szCs w:val="28"/>
          <w:lang w:val="en-US"/>
        </w:rPr>
        <w:t>N</w:t>
      </w:r>
      <w:r w:rsidRPr="006B00C0">
        <w:rPr>
          <w:szCs w:val="28"/>
        </w:rPr>
        <w:t>-изотиомочевины</w:t>
      </w:r>
    </w:p>
    <w:p w:rsidR="00894230" w:rsidRPr="00F21235" w:rsidRDefault="00894230" w:rsidP="00E37817">
      <w:pPr>
        <w:spacing w:line="269" w:lineRule="auto"/>
        <w:contextualSpacing/>
        <w:jc w:val="both"/>
        <w:rPr>
          <w:sz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3118"/>
        <w:gridCol w:w="1134"/>
        <w:gridCol w:w="992"/>
        <w:gridCol w:w="993"/>
        <w:gridCol w:w="992"/>
        <w:gridCol w:w="1134"/>
        <w:gridCol w:w="992"/>
      </w:tblGrid>
      <w:tr w:rsidR="003A7B5D" w:rsidRPr="00E37817" w:rsidTr="00756255">
        <w:trPr>
          <w:trHeight w:val="495"/>
        </w:trPr>
        <w:tc>
          <w:tcPr>
            <w:tcW w:w="426" w:type="dxa"/>
            <w:vMerge w:val="restart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 xml:space="preserve"> №</w:t>
            </w:r>
          </w:p>
        </w:tc>
        <w:tc>
          <w:tcPr>
            <w:tcW w:w="3118" w:type="dxa"/>
            <w:vMerge w:val="restart"/>
          </w:tcPr>
          <w:p w:rsidR="009037AE" w:rsidRPr="00E37817" w:rsidRDefault="009037AE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Наименование</w:t>
            </w:r>
          </w:p>
          <w:p w:rsidR="003A7B5D" w:rsidRPr="00E37817" w:rsidRDefault="009037AE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соединений</w:t>
            </w:r>
          </w:p>
        </w:tc>
        <w:tc>
          <w:tcPr>
            <w:tcW w:w="1134" w:type="dxa"/>
            <w:vMerge w:val="restart"/>
          </w:tcPr>
          <w:p w:rsidR="003A7B5D" w:rsidRPr="00E37817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 xml:space="preserve">Тпл., </w:t>
            </w:r>
            <w:r w:rsidRPr="00E37817">
              <w:rPr>
                <w:sz w:val="24"/>
                <w:szCs w:val="24"/>
                <w:vertAlign w:val="superscript"/>
              </w:rPr>
              <w:t>0</w:t>
            </w:r>
            <w:r w:rsidRPr="00E37817">
              <w:rPr>
                <w:sz w:val="24"/>
                <w:szCs w:val="24"/>
              </w:rPr>
              <w:t>С</w:t>
            </w:r>
          </w:p>
        </w:tc>
        <w:tc>
          <w:tcPr>
            <w:tcW w:w="992" w:type="dxa"/>
            <w:vMerge w:val="restart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Выход %</w:t>
            </w:r>
          </w:p>
        </w:tc>
        <w:tc>
          <w:tcPr>
            <w:tcW w:w="4111" w:type="dxa"/>
            <w:gridSpan w:val="4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Вычислено</w:t>
            </w:r>
            <w:r w:rsidR="00756255" w:rsidRPr="00E37817">
              <w:rPr>
                <w:sz w:val="24"/>
                <w:szCs w:val="24"/>
              </w:rPr>
              <w:t>,</w:t>
            </w:r>
            <w:r w:rsidRPr="00E37817">
              <w:rPr>
                <w:sz w:val="24"/>
                <w:szCs w:val="24"/>
              </w:rPr>
              <w:t xml:space="preserve"> %</w:t>
            </w:r>
          </w:p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(найдено</w:t>
            </w:r>
            <w:r w:rsidR="00756255" w:rsidRPr="00E37817">
              <w:rPr>
                <w:sz w:val="24"/>
                <w:szCs w:val="24"/>
              </w:rPr>
              <w:t>,</w:t>
            </w:r>
            <w:r w:rsidRPr="00E37817">
              <w:rPr>
                <w:sz w:val="24"/>
                <w:szCs w:val="24"/>
              </w:rPr>
              <w:t xml:space="preserve"> %)</w:t>
            </w:r>
          </w:p>
        </w:tc>
      </w:tr>
      <w:tr w:rsidR="003A7B5D" w:rsidRPr="00E37817" w:rsidTr="00756255">
        <w:trPr>
          <w:trHeight w:val="307"/>
        </w:trPr>
        <w:tc>
          <w:tcPr>
            <w:tcW w:w="426" w:type="dxa"/>
            <w:vMerge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С</w:t>
            </w:r>
          </w:p>
        </w:tc>
        <w:tc>
          <w:tcPr>
            <w:tcW w:w="992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  <w:lang w:val="en-US"/>
              </w:rPr>
              <w:t>H</w:t>
            </w:r>
          </w:p>
        </w:tc>
        <w:tc>
          <w:tcPr>
            <w:tcW w:w="1134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992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  <w:lang w:val="en-US"/>
              </w:rPr>
              <w:t>S</w:t>
            </w:r>
          </w:p>
        </w:tc>
      </w:tr>
      <w:tr w:rsidR="003A7B5D" w:rsidRPr="00E37817" w:rsidTr="00756255">
        <w:trPr>
          <w:cantSplit/>
          <w:trHeight w:val="553"/>
        </w:trPr>
        <w:tc>
          <w:tcPr>
            <w:tcW w:w="426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EC5F27" w:rsidRPr="00E37817" w:rsidRDefault="00C32C61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 xml:space="preserve">Пикрат </w:t>
            </w:r>
            <w:r w:rsidRPr="00E37817">
              <w:rPr>
                <w:sz w:val="24"/>
                <w:szCs w:val="24"/>
                <w:lang w:val="en-US"/>
              </w:rPr>
              <w:t>S</w:t>
            </w:r>
            <w:r w:rsidRPr="00E37817">
              <w:rPr>
                <w:sz w:val="24"/>
                <w:szCs w:val="24"/>
              </w:rPr>
              <w:t xml:space="preserve">-бензил </w:t>
            </w:r>
          </w:p>
          <w:p w:rsidR="003A7B5D" w:rsidRPr="00E37817" w:rsidRDefault="00C32C61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  <w:lang w:val="en-US"/>
              </w:rPr>
              <w:t>N</w:t>
            </w:r>
            <w:r w:rsidRPr="00E37817">
              <w:rPr>
                <w:sz w:val="24"/>
                <w:szCs w:val="24"/>
              </w:rPr>
              <w:t>-изотиомочевин</w:t>
            </w:r>
            <w:r w:rsidR="00756255" w:rsidRPr="00E37817">
              <w:rPr>
                <w:sz w:val="24"/>
                <w:szCs w:val="24"/>
              </w:rPr>
              <w:t>ы</w:t>
            </w:r>
          </w:p>
        </w:tc>
        <w:tc>
          <w:tcPr>
            <w:tcW w:w="1134" w:type="dxa"/>
          </w:tcPr>
          <w:p w:rsidR="003A7B5D" w:rsidRPr="00E37817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188-189</w:t>
            </w:r>
          </w:p>
        </w:tc>
        <w:tc>
          <w:tcPr>
            <w:tcW w:w="992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27,60</w:t>
            </w:r>
          </w:p>
        </w:tc>
        <w:tc>
          <w:tcPr>
            <w:tcW w:w="993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42,53</w:t>
            </w:r>
          </w:p>
          <w:p w:rsidR="00C32C61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(42,07)</w:t>
            </w:r>
          </w:p>
        </w:tc>
        <w:tc>
          <w:tcPr>
            <w:tcW w:w="992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3,31</w:t>
            </w:r>
          </w:p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(3,01)</w:t>
            </w:r>
          </w:p>
        </w:tc>
        <w:tc>
          <w:tcPr>
            <w:tcW w:w="1134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17,71</w:t>
            </w:r>
          </w:p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(17,14)</w:t>
            </w:r>
          </w:p>
        </w:tc>
        <w:tc>
          <w:tcPr>
            <w:tcW w:w="992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8,10</w:t>
            </w:r>
          </w:p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(8,81)</w:t>
            </w:r>
          </w:p>
        </w:tc>
      </w:tr>
      <w:tr w:rsidR="003A7B5D" w:rsidRPr="00E37817" w:rsidTr="00756255">
        <w:trPr>
          <w:cantSplit/>
          <w:trHeight w:val="561"/>
        </w:trPr>
        <w:tc>
          <w:tcPr>
            <w:tcW w:w="426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EC5F27" w:rsidRPr="00E37817" w:rsidRDefault="00C32C61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 xml:space="preserve">Пикрат </w:t>
            </w:r>
            <w:r w:rsidRPr="00E37817">
              <w:rPr>
                <w:sz w:val="24"/>
                <w:szCs w:val="24"/>
                <w:lang w:val="en-US"/>
              </w:rPr>
              <w:t>S</w:t>
            </w:r>
            <w:r w:rsidRPr="00E37817">
              <w:rPr>
                <w:sz w:val="24"/>
                <w:szCs w:val="24"/>
              </w:rPr>
              <w:t xml:space="preserve">-бензил </w:t>
            </w:r>
          </w:p>
          <w:p w:rsidR="003A7B5D" w:rsidRPr="00E37817" w:rsidRDefault="00C32C61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  <w:lang w:val="en-US"/>
              </w:rPr>
              <w:t>N</w:t>
            </w:r>
            <w:r w:rsidRPr="00E37817">
              <w:rPr>
                <w:sz w:val="24"/>
                <w:szCs w:val="24"/>
              </w:rPr>
              <w:t>-фенилизотиомочевин</w:t>
            </w:r>
            <w:r w:rsidR="00756255" w:rsidRPr="00E37817">
              <w:rPr>
                <w:sz w:val="24"/>
                <w:szCs w:val="24"/>
              </w:rPr>
              <w:t>ы</w:t>
            </w:r>
          </w:p>
        </w:tc>
        <w:tc>
          <w:tcPr>
            <w:tcW w:w="1134" w:type="dxa"/>
          </w:tcPr>
          <w:p w:rsidR="003A7B5D" w:rsidRPr="00E37817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1</w:t>
            </w:r>
            <w:r w:rsidRPr="00E37817">
              <w:rPr>
                <w:sz w:val="24"/>
                <w:szCs w:val="24"/>
                <w:lang w:val="en-US"/>
              </w:rPr>
              <w:t>7</w:t>
            </w:r>
            <w:r w:rsidRPr="00E37817">
              <w:rPr>
                <w:sz w:val="24"/>
                <w:szCs w:val="24"/>
              </w:rPr>
              <w:t>5-1</w:t>
            </w:r>
            <w:r w:rsidRPr="00E37817">
              <w:rPr>
                <w:sz w:val="24"/>
                <w:szCs w:val="24"/>
                <w:lang w:val="en-US"/>
              </w:rPr>
              <w:t>7</w:t>
            </w:r>
            <w:r w:rsidRPr="00E37817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37817">
              <w:rPr>
                <w:sz w:val="24"/>
                <w:szCs w:val="24"/>
              </w:rPr>
              <w:t>4</w:t>
            </w:r>
            <w:r w:rsidRPr="00E37817">
              <w:rPr>
                <w:sz w:val="24"/>
                <w:szCs w:val="24"/>
                <w:lang w:val="en-US"/>
              </w:rPr>
              <w:t>5</w:t>
            </w:r>
            <w:r w:rsidRPr="00E37817">
              <w:rPr>
                <w:sz w:val="24"/>
                <w:szCs w:val="24"/>
              </w:rPr>
              <w:t>,</w:t>
            </w:r>
            <w:r w:rsidRPr="00E37817"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993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42</w:t>
            </w:r>
            <w:r w:rsidRPr="00E37817">
              <w:rPr>
                <w:sz w:val="24"/>
                <w:szCs w:val="24"/>
                <w:lang w:val="en-US"/>
              </w:rPr>
              <w:t>,</w:t>
            </w:r>
            <w:r w:rsidRPr="00E37817">
              <w:rPr>
                <w:sz w:val="24"/>
                <w:szCs w:val="24"/>
              </w:rPr>
              <w:t>53</w:t>
            </w:r>
          </w:p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37817">
              <w:rPr>
                <w:sz w:val="24"/>
                <w:szCs w:val="24"/>
                <w:lang w:val="en-US"/>
              </w:rPr>
              <w:t xml:space="preserve"> (</w:t>
            </w:r>
            <w:r w:rsidRPr="00E37817">
              <w:rPr>
                <w:sz w:val="24"/>
                <w:szCs w:val="24"/>
              </w:rPr>
              <w:t>42</w:t>
            </w:r>
            <w:r w:rsidRPr="00E37817">
              <w:rPr>
                <w:sz w:val="24"/>
                <w:szCs w:val="24"/>
                <w:lang w:val="en-US"/>
              </w:rPr>
              <w:t>,</w:t>
            </w:r>
            <w:r w:rsidRPr="00E37817">
              <w:rPr>
                <w:sz w:val="24"/>
                <w:szCs w:val="24"/>
              </w:rPr>
              <w:t>9</w:t>
            </w:r>
            <w:r w:rsidRPr="00E37817">
              <w:rPr>
                <w:sz w:val="24"/>
                <w:szCs w:val="24"/>
                <w:lang w:val="en-US"/>
              </w:rPr>
              <w:t>8)</w:t>
            </w:r>
          </w:p>
        </w:tc>
        <w:tc>
          <w:tcPr>
            <w:tcW w:w="992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3</w:t>
            </w:r>
            <w:r w:rsidRPr="00E37817">
              <w:rPr>
                <w:sz w:val="24"/>
                <w:szCs w:val="24"/>
                <w:lang w:val="en-US"/>
              </w:rPr>
              <w:t>,</w:t>
            </w:r>
            <w:r w:rsidRPr="00E37817">
              <w:rPr>
                <w:sz w:val="24"/>
                <w:szCs w:val="24"/>
              </w:rPr>
              <w:t>31</w:t>
            </w:r>
          </w:p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37817">
              <w:rPr>
                <w:sz w:val="24"/>
                <w:szCs w:val="24"/>
                <w:lang w:val="en-US"/>
              </w:rPr>
              <w:t>(</w:t>
            </w:r>
            <w:r w:rsidRPr="00E37817">
              <w:rPr>
                <w:sz w:val="24"/>
                <w:szCs w:val="24"/>
              </w:rPr>
              <w:t>3</w:t>
            </w:r>
            <w:r w:rsidRPr="00E37817">
              <w:rPr>
                <w:sz w:val="24"/>
                <w:szCs w:val="24"/>
                <w:lang w:val="en-US"/>
              </w:rPr>
              <w:t>,</w:t>
            </w:r>
            <w:r w:rsidRPr="00E37817">
              <w:rPr>
                <w:sz w:val="24"/>
                <w:szCs w:val="24"/>
              </w:rPr>
              <w:t>66</w:t>
            </w:r>
            <w:r w:rsidRPr="00E37817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134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17</w:t>
            </w:r>
            <w:r w:rsidRPr="00E37817">
              <w:rPr>
                <w:sz w:val="24"/>
                <w:szCs w:val="24"/>
                <w:lang w:val="en-US"/>
              </w:rPr>
              <w:t>,</w:t>
            </w:r>
            <w:r w:rsidRPr="00E37817">
              <w:rPr>
                <w:sz w:val="24"/>
                <w:szCs w:val="24"/>
              </w:rPr>
              <w:t>71</w:t>
            </w:r>
          </w:p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37817">
              <w:rPr>
                <w:sz w:val="24"/>
                <w:szCs w:val="24"/>
                <w:lang w:val="en-US"/>
              </w:rPr>
              <w:t>(</w:t>
            </w:r>
            <w:r w:rsidRPr="00E37817">
              <w:rPr>
                <w:sz w:val="24"/>
                <w:szCs w:val="24"/>
              </w:rPr>
              <w:t>17</w:t>
            </w:r>
            <w:r w:rsidRPr="00E37817">
              <w:rPr>
                <w:sz w:val="24"/>
                <w:szCs w:val="24"/>
                <w:lang w:val="en-US"/>
              </w:rPr>
              <w:t>,</w:t>
            </w:r>
            <w:r w:rsidRPr="00E37817">
              <w:rPr>
                <w:sz w:val="24"/>
                <w:szCs w:val="24"/>
              </w:rPr>
              <w:t>00</w:t>
            </w:r>
            <w:r w:rsidRPr="00E37817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992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8</w:t>
            </w:r>
            <w:r w:rsidRPr="00E37817">
              <w:rPr>
                <w:sz w:val="24"/>
                <w:szCs w:val="24"/>
                <w:lang w:val="en-US"/>
              </w:rPr>
              <w:t>,1</w:t>
            </w:r>
            <w:r w:rsidRPr="00E37817">
              <w:rPr>
                <w:sz w:val="24"/>
                <w:szCs w:val="24"/>
              </w:rPr>
              <w:t>0</w:t>
            </w:r>
          </w:p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37817">
              <w:rPr>
                <w:sz w:val="24"/>
                <w:szCs w:val="24"/>
                <w:lang w:val="en-US"/>
              </w:rPr>
              <w:t>(</w:t>
            </w:r>
            <w:r w:rsidRPr="00E37817">
              <w:rPr>
                <w:sz w:val="24"/>
                <w:szCs w:val="24"/>
              </w:rPr>
              <w:t>8</w:t>
            </w:r>
            <w:r w:rsidRPr="00E37817">
              <w:rPr>
                <w:sz w:val="24"/>
                <w:szCs w:val="24"/>
                <w:lang w:val="en-US"/>
              </w:rPr>
              <w:t>,</w:t>
            </w:r>
            <w:r w:rsidRPr="00E37817">
              <w:rPr>
                <w:sz w:val="24"/>
                <w:szCs w:val="24"/>
              </w:rPr>
              <w:t>95</w:t>
            </w:r>
            <w:r w:rsidRPr="00E37817">
              <w:rPr>
                <w:sz w:val="24"/>
                <w:szCs w:val="24"/>
                <w:lang w:val="en-US"/>
              </w:rPr>
              <w:t>)</w:t>
            </w:r>
          </w:p>
        </w:tc>
      </w:tr>
      <w:tr w:rsidR="003A7B5D" w:rsidRPr="00E37817" w:rsidTr="00756255">
        <w:trPr>
          <w:cantSplit/>
          <w:trHeight w:val="601"/>
        </w:trPr>
        <w:tc>
          <w:tcPr>
            <w:tcW w:w="426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3A7B5D" w:rsidRPr="00E37817" w:rsidRDefault="00C32C61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 xml:space="preserve">Пикрат </w:t>
            </w:r>
            <w:r w:rsidRPr="00E37817">
              <w:rPr>
                <w:sz w:val="24"/>
                <w:szCs w:val="24"/>
                <w:lang w:val="en-US"/>
              </w:rPr>
              <w:t>S</w:t>
            </w:r>
            <w:r w:rsidRPr="00E37817">
              <w:rPr>
                <w:sz w:val="24"/>
                <w:szCs w:val="24"/>
              </w:rPr>
              <w:t>-бензил</w:t>
            </w:r>
            <w:r w:rsidR="006C041C" w:rsidRPr="00E37817">
              <w:rPr>
                <w:sz w:val="24"/>
                <w:szCs w:val="24"/>
              </w:rPr>
              <w:t>-</w:t>
            </w:r>
            <w:r w:rsidRPr="00E37817">
              <w:rPr>
                <w:sz w:val="24"/>
                <w:szCs w:val="24"/>
                <w:lang w:val="en-US"/>
              </w:rPr>
              <w:t>N</w:t>
            </w:r>
            <w:r w:rsidRPr="00E37817">
              <w:rPr>
                <w:sz w:val="24"/>
                <w:szCs w:val="24"/>
              </w:rPr>
              <w:t>,</w:t>
            </w:r>
            <w:r w:rsidRPr="00E37817">
              <w:rPr>
                <w:sz w:val="24"/>
                <w:szCs w:val="24"/>
                <w:lang w:val="en-US"/>
              </w:rPr>
              <w:t>N</w:t>
            </w:r>
            <w:r w:rsidRPr="00E37817">
              <w:rPr>
                <w:sz w:val="24"/>
                <w:szCs w:val="24"/>
              </w:rPr>
              <w:t>'-дифенилизотиомочевины</w:t>
            </w:r>
          </w:p>
        </w:tc>
        <w:tc>
          <w:tcPr>
            <w:tcW w:w="1134" w:type="dxa"/>
          </w:tcPr>
          <w:p w:rsidR="003A7B5D" w:rsidRPr="00E37817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151-153</w:t>
            </w:r>
          </w:p>
        </w:tc>
        <w:tc>
          <w:tcPr>
            <w:tcW w:w="992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37817">
              <w:rPr>
                <w:sz w:val="24"/>
                <w:szCs w:val="24"/>
                <w:lang w:val="en-US"/>
              </w:rPr>
              <w:t>46</w:t>
            </w:r>
            <w:r w:rsidRPr="00E37817">
              <w:rPr>
                <w:sz w:val="24"/>
                <w:szCs w:val="24"/>
              </w:rPr>
              <w:t>,</w:t>
            </w:r>
            <w:r w:rsidRPr="00E37817">
              <w:rPr>
                <w:sz w:val="24"/>
                <w:szCs w:val="24"/>
                <w:lang w:val="en-US"/>
              </w:rPr>
              <w:t>36</w:t>
            </w:r>
          </w:p>
        </w:tc>
        <w:tc>
          <w:tcPr>
            <w:tcW w:w="993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  <w:lang w:val="en-US"/>
              </w:rPr>
              <w:t>6</w:t>
            </w:r>
            <w:r w:rsidRPr="00E37817">
              <w:rPr>
                <w:sz w:val="24"/>
                <w:szCs w:val="24"/>
              </w:rPr>
              <w:t>7</w:t>
            </w:r>
            <w:r w:rsidRPr="00E37817">
              <w:rPr>
                <w:sz w:val="24"/>
                <w:szCs w:val="24"/>
                <w:lang w:val="en-US"/>
              </w:rPr>
              <w:t>,</w:t>
            </w:r>
            <w:r w:rsidRPr="00E37817">
              <w:rPr>
                <w:sz w:val="24"/>
                <w:szCs w:val="24"/>
              </w:rPr>
              <w:t>68</w:t>
            </w:r>
          </w:p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37817">
              <w:rPr>
                <w:sz w:val="24"/>
                <w:szCs w:val="24"/>
                <w:lang w:val="en-US"/>
              </w:rPr>
              <w:t>(6</w:t>
            </w:r>
            <w:r w:rsidRPr="00E37817">
              <w:rPr>
                <w:sz w:val="24"/>
                <w:szCs w:val="24"/>
              </w:rPr>
              <w:t>7</w:t>
            </w:r>
            <w:r w:rsidRPr="00E37817">
              <w:rPr>
                <w:sz w:val="24"/>
                <w:szCs w:val="24"/>
                <w:lang w:val="en-US"/>
              </w:rPr>
              <w:t>,</w:t>
            </w:r>
            <w:r w:rsidRPr="00E37817">
              <w:rPr>
                <w:sz w:val="24"/>
                <w:szCs w:val="24"/>
              </w:rPr>
              <w:t>01</w:t>
            </w:r>
            <w:r w:rsidRPr="00E37817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992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37817">
              <w:rPr>
                <w:sz w:val="24"/>
                <w:szCs w:val="24"/>
                <w:lang w:val="en-US"/>
              </w:rPr>
              <w:t>5,</w:t>
            </w:r>
            <w:r w:rsidRPr="00E37817">
              <w:rPr>
                <w:sz w:val="24"/>
                <w:szCs w:val="24"/>
              </w:rPr>
              <w:t>3</w:t>
            </w:r>
            <w:r w:rsidRPr="00E37817">
              <w:rPr>
                <w:sz w:val="24"/>
                <w:szCs w:val="24"/>
                <w:lang w:val="en-US"/>
              </w:rPr>
              <w:t>9</w:t>
            </w:r>
          </w:p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37817">
              <w:rPr>
                <w:sz w:val="24"/>
                <w:szCs w:val="24"/>
                <w:lang w:val="en-US"/>
              </w:rPr>
              <w:t>(5,9</w:t>
            </w:r>
            <w:r w:rsidRPr="00E37817">
              <w:rPr>
                <w:sz w:val="24"/>
                <w:szCs w:val="24"/>
              </w:rPr>
              <w:t>3</w:t>
            </w:r>
            <w:r w:rsidRPr="00E37817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134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7</w:t>
            </w:r>
            <w:r w:rsidRPr="00E37817">
              <w:rPr>
                <w:sz w:val="24"/>
                <w:szCs w:val="24"/>
                <w:lang w:val="en-US"/>
              </w:rPr>
              <w:t>,</w:t>
            </w:r>
            <w:r w:rsidRPr="00E37817">
              <w:rPr>
                <w:sz w:val="24"/>
                <w:szCs w:val="24"/>
              </w:rPr>
              <w:t>89</w:t>
            </w:r>
          </w:p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37817">
              <w:rPr>
                <w:sz w:val="24"/>
                <w:szCs w:val="24"/>
                <w:lang w:val="en-US"/>
              </w:rPr>
              <w:t>(</w:t>
            </w:r>
            <w:r w:rsidRPr="00E37817">
              <w:rPr>
                <w:sz w:val="24"/>
                <w:szCs w:val="24"/>
              </w:rPr>
              <w:t>7</w:t>
            </w:r>
            <w:r w:rsidRPr="00E37817">
              <w:rPr>
                <w:sz w:val="24"/>
                <w:szCs w:val="24"/>
                <w:lang w:val="en-US"/>
              </w:rPr>
              <w:t>,</w:t>
            </w:r>
            <w:r w:rsidRPr="00E37817">
              <w:rPr>
                <w:sz w:val="24"/>
                <w:szCs w:val="24"/>
              </w:rPr>
              <w:t>0</w:t>
            </w:r>
            <w:r w:rsidRPr="00E37817">
              <w:rPr>
                <w:sz w:val="24"/>
                <w:szCs w:val="24"/>
                <w:lang w:val="en-US"/>
              </w:rPr>
              <w:t>8)</w:t>
            </w:r>
          </w:p>
        </w:tc>
        <w:tc>
          <w:tcPr>
            <w:tcW w:w="992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9</w:t>
            </w:r>
            <w:r w:rsidRPr="00E37817">
              <w:rPr>
                <w:sz w:val="24"/>
                <w:szCs w:val="24"/>
                <w:lang w:val="en-US"/>
              </w:rPr>
              <w:t>,0</w:t>
            </w:r>
            <w:r w:rsidRPr="00E37817">
              <w:rPr>
                <w:sz w:val="24"/>
                <w:szCs w:val="24"/>
              </w:rPr>
              <w:t>3</w:t>
            </w:r>
          </w:p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37817">
              <w:rPr>
                <w:sz w:val="24"/>
                <w:szCs w:val="24"/>
                <w:lang w:val="en-US"/>
              </w:rPr>
              <w:t>(</w:t>
            </w:r>
            <w:r w:rsidRPr="00E37817">
              <w:rPr>
                <w:sz w:val="24"/>
                <w:szCs w:val="24"/>
              </w:rPr>
              <w:t>9</w:t>
            </w:r>
            <w:r w:rsidRPr="00E37817">
              <w:rPr>
                <w:sz w:val="24"/>
                <w:szCs w:val="24"/>
                <w:lang w:val="en-US"/>
              </w:rPr>
              <w:t>,7</w:t>
            </w:r>
            <w:r w:rsidRPr="00E37817">
              <w:rPr>
                <w:sz w:val="24"/>
                <w:szCs w:val="24"/>
              </w:rPr>
              <w:t>8</w:t>
            </w:r>
            <w:r w:rsidRPr="00E37817">
              <w:rPr>
                <w:sz w:val="24"/>
                <w:szCs w:val="24"/>
                <w:lang w:val="en-US"/>
              </w:rPr>
              <w:t>)</w:t>
            </w:r>
          </w:p>
        </w:tc>
      </w:tr>
      <w:tr w:rsidR="003A7B5D" w:rsidRPr="00E37817" w:rsidTr="00756255">
        <w:trPr>
          <w:cantSplit/>
          <w:trHeight w:val="553"/>
        </w:trPr>
        <w:tc>
          <w:tcPr>
            <w:tcW w:w="426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3A7B5D" w:rsidRPr="00E37817" w:rsidRDefault="00C32C61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 xml:space="preserve">Пикрат </w:t>
            </w:r>
            <w:r w:rsidRPr="00E37817">
              <w:rPr>
                <w:sz w:val="24"/>
                <w:szCs w:val="24"/>
                <w:lang w:val="en-US"/>
              </w:rPr>
              <w:t>S</w:t>
            </w:r>
            <w:r w:rsidRPr="00E37817">
              <w:rPr>
                <w:sz w:val="24"/>
                <w:szCs w:val="24"/>
              </w:rPr>
              <w:t>-бензил</w:t>
            </w:r>
            <w:r w:rsidR="006C041C" w:rsidRPr="00E37817">
              <w:rPr>
                <w:sz w:val="24"/>
                <w:szCs w:val="24"/>
              </w:rPr>
              <w:t>-</w:t>
            </w:r>
            <w:r w:rsidRPr="00E37817">
              <w:rPr>
                <w:sz w:val="24"/>
                <w:szCs w:val="24"/>
                <w:lang w:val="en-US"/>
              </w:rPr>
              <w:t>N</w:t>
            </w:r>
            <w:r w:rsidRPr="00E37817">
              <w:rPr>
                <w:sz w:val="24"/>
                <w:szCs w:val="24"/>
              </w:rPr>
              <w:t>-трет</w:t>
            </w:r>
            <w:r w:rsidR="006C041C" w:rsidRPr="00E37817">
              <w:rPr>
                <w:sz w:val="24"/>
                <w:szCs w:val="24"/>
              </w:rPr>
              <w:t>-</w:t>
            </w:r>
            <w:r w:rsidRPr="00E37817">
              <w:rPr>
                <w:sz w:val="24"/>
                <w:szCs w:val="24"/>
              </w:rPr>
              <w:t>бутилизотиомочевины</w:t>
            </w:r>
          </w:p>
        </w:tc>
        <w:tc>
          <w:tcPr>
            <w:tcW w:w="1134" w:type="dxa"/>
          </w:tcPr>
          <w:p w:rsidR="003A7B5D" w:rsidRPr="00E37817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1</w:t>
            </w:r>
            <w:r w:rsidRPr="00E37817">
              <w:rPr>
                <w:sz w:val="24"/>
                <w:szCs w:val="24"/>
                <w:lang w:val="en-US"/>
              </w:rPr>
              <w:t>0</w:t>
            </w:r>
            <w:r w:rsidRPr="00E37817">
              <w:rPr>
                <w:sz w:val="24"/>
                <w:szCs w:val="24"/>
              </w:rPr>
              <w:t>5-1</w:t>
            </w:r>
            <w:r w:rsidRPr="00E37817">
              <w:rPr>
                <w:sz w:val="24"/>
                <w:szCs w:val="24"/>
                <w:lang w:val="en-US"/>
              </w:rPr>
              <w:t>07</w:t>
            </w:r>
          </w:p>
        </w:tc>
        <w:tc>
          <w:tcPr>
            <w:tcW w:w="992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37817">
              <w:rPr>
                <w:sz w:val="24"/>
                <w:szCs w:val="24"/>
              </w:rPr>
              <w:t>4</w:t>
            </w:r>
            <w:r w:rsidRPr="00E37817">
              <w:rPr>
                <w:sz w:val="24"/>
                <w:szCs w:val="24"/>
                <w:lang w:val="en-US"/>
              </w:rPr>
              <w:t>1</w:t>
            </w:r>
            <w:r w:rsidRPr="00E37817">
              <w:rPr>
                <w:sz w:val="24"/>
                <w:szCs w:val="24"/>
              </w:rPr>
              <w:t>,</w:t>
            </w:r>
            <w:r w:rsidRPr="00E37817">
              <w:rPr>
                <w:sz w:val="24"/>
                <w:szCs w:val="24"/>
                <w:lang w:val="en-US"/>
              </w:rPr>
              <w:t>75</w:t>
            </w:r>
          </w:p>
        </w:tc>
        <w:tc>
          <w:tcPr>
            <w:tcW w:w="993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  <w:lang w:val="en-US"/>
              </w:rPr>
              <w:t>4</w:t>
            </w:r>
            <w:r w:rsidRPr="00E37817">
              <w:rPr>
                <w:sz w:val="24"/>
                <w:szCs w:val="24"/>
              </w:rPr>
              <w:t>7</w:t>
            </w:r>
            <w:r w:rsidRPr="00E37817">
              <w:rPr>
                <w:sz w:val="24"/>
                <w:szCs w:val="24"/>
                <w:lang w:val="en-US"/>
              </w:rPr>
              <w:t>,</w:t>
            </w:r>
            <w:r w:rsidRPr="00E37817">
              <w:rPr>
                <w:sz w:val="24"/>
                <w:szCs w:val="24"/>
              </w:rPr>
              <w:t>88</w:t>
            </w:r>
          </w:p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37817">
              <w:rPr>
                <w:sz w:val="24"/>
                <w:szCs w:val="24"/>
                <w:lang w:val="en-US"/>
              </w:rPr>
              <w:t>(4</w:t>
            </w:r>
            <w:r w:rsidRPr="00E37817">
              <w:rPr>
                <w:sz w:val="24"/>
                <w:szCs w:val="24"/>
              </w:rPr>
              <w:t>7</w:t>
            </w:r>
            <w:r w:rsidRPr="00E37817">
              <w:rPr>
                <w:sz w:val="24"/>
                <w:szCs w:val="24"/>
                <w:lang w:val="en-US"/>
              </w:rPr>
              <w:t>,</w:t>
            </w:r>
            <w:r w:rsidRPr="00E37817">
              <w:rPr>
                <w:sz w:val="24"/>
                <w:szCs w:val="24"/>
              </w:rPr>
              <w:t>10</w:t>
            </w:r>
            <w:r w:rsidRPr="00E37817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992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4</w:t>
            </w:r>
            <w:r w:rsidRPr="00E37817">
              <w:rPr>
                <w:sz w:val="24"/>
                <w:szCs w:val="24"/>
                <w:lang w:val="en-US"/>
              </w:rPr>
              <w:t>,</w:t>
            </w:r>
            <w:r w:rsidRPr="00E37817">
              <w:rPr>
                <w:sz w:val="24"/>
                <w:szCs w:val="24"/>
              </w:rPr>
              <w:t>68</w:t>
            </w:r>
          </w:p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37817">
              <w:rPr>
                <w:sz w:val="24"/>
                <w:szCs w:val="24"/>
                <w:lang w:val="en-US"/>
              </w:rPr>
              <w:t>(</w:t>
            </w:r>
            <w:r w:rsidRPr="00E37817">
              <w:rPr>
                <w:sz w:val="24"/>
                <w:szCs w:val="24"/>
              </w:rPr>
              <w:t>4</w:t>
            </w:r>
            <w:r w:rsidRPr="00E37817">
              <w:rPr>
                <w:sz w:val="24"/>
                <w:szCs w:val="24"/>
                <w:lang w:val="en-US"/>
              </w:rPr>
              <w:t>,</w:t>
            </w:r>
            <w:r w:rsidRPr="00E37817">
              <w:rPr>
                <w:sz w:val="24"/>
                <w:szCs w:val="24"/>
              </w:rPr>
              <w:t>02</w:t>
            </w:r>
            <w:r w:rsidRPr="00E37817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1134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37817">
              <w:rPr>
                <w:sz w:val="24"/>
                <w:szCs w:val="24"/>
              </w:rPr>
              <w:t>15</w:t>
            </w:r>
            <w:r w:rsidRPr="00E37817">
              <w:rPr>
                <w:sz w:val="24"/>
                <w:szCs w:val="24"/>
                <w:lang w:val="en-US"/>
              </w:rPr>
              <w:t>,</w:t>
            </w:r>
            <w:r w:rsidRPr="00E37817">
              <w:rPr>
                <w:sz w:val="24"/>
                <w:szCs w:val="24"/>
              </w:rPr>
              <w:t>5</w:t>
            </w:r>
            <w:r w:rsidRPr="00E37817">
              <w:rPr>
                <w:sz w:val="24"/>
                <w:szCs w:val="24"/>
                <w:lang w:val="en-US"/>
              </w:rPr>
              <w:t>1</w:t>
            </w:r>
          </w:p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37817">
              <w:rPr>
                <w:sz w:val="24"/>
                <w:szCs w:val="24"/>
                <w:lang w:val="en-US"/>
              </w:rPr>
              <w:t>(</w:t>
            </w:r>
            <w:r w:rsidRPr="00E37817">
              <w:rPr>
                <w:sz w:val="24"/>
                <w:szCs w:val="24"/>
              </w:rPr>
              <w:t>15</w:t>
            </w:r>
            <w:r w:rsidRPr="00E37817">
              <w:rPr>
                <w:sz w:val="24"/>
                <w:szCs w:val="24"/>
                <w:lang w:val="en-US"/>
              </w:rPr>
              <w:t>,</w:t>
            </w:r>
            <w:r w:rsidRPr="00E37817">
              <w:rPr>
                <w:sz w:val="24"/>
                <w:szCs w:val="24"/>
              </w:rPr>
              <w:t>97</w:t>
            </w:r>
            <w:r w:rsidRPr="00E37817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992" w:type="dxa"/>
          </w:tcPr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7</w:t>
            </w:r>
            <w:r w:rsidRPr="00E37817">
              <w:rPr>
                <w:sz w:val="24"/>
                <w:szCs w:val="24"/>
                <w:lang w:val="en-US"/>
              </w:rPr>
              <w:t>,</w:t>
            </w:r>
            <w:r w:rsidRPr="00E37817">
              <w:rPr>
                <w:sz w:val="24"/>
                <w:szCs w:val="24"/>
              </w:rPr>
              <w:t>10</w:t>
            </w:r>
          </w:p>
          <w:p w:rsidR="003A7B5D" w:rsidRPr="00E37817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37817">
              <w:rPr>
                <w:sz w:val="24"/>
                <w:szCs w:val="24"/>
                <w:lang w:val="en-US"/>
              </w:rPr>
              <w:t>(</w:t>
            </w:r>
            <w:r w:rsidRPr="00E37817">
              <w:rPr>
                <w:sz w:val="24"/>
                <w:szCs w:val="24"/>
              </w:rPr>
              <w:t>7</w:t>
            </w:r>
            <w:r w:rsidRPr="00E37817">
              <w:rPr>
                <w:sz w:val="24"/>
                <w:szCs w:val="24"/>
                <w:lang w:val="en-US"/>
              </w:rPr>
              <w:t>,</w:t>
            </w:r>
            <w:r w:rsidRPr="00E37817">
              <w:rPr>
                <w:sz w:val="24"/>
                <w:szCs w:val="24"/>
              </w:rPr>
              <w:t>84</w:t>
            </w:r>
            <w:r w:rsidRPr="00E37817">
              <w:rPr>
                <w:sz w:val="24"/>
                <w:szCs w:val="24"/>
                <w:lang w:val="en-US"/>
              </w:rPr>
              <w:t>)</w:t>
            </w:r>
          </w:p>
        </w:tc>
      </w:tr>
    </w:tbl>
    <w:p w:rsidR="00450B40" w:rsidRPr="00BA6377" w:rsidRDefault="00450B40" w:rsidP="00F21235">
      <w:pPr>
        <w:spacing w:line="269" w:lineRule="auto"/>
        <w:ind w:firstLine="708"/>
        <w:contextualSpacing/>
        <w:jc w:val="both"/>
        <w:rPr>
          <w:sz w:val="20"/>
        </w:rPr>
      </w:pPr>
    </w:p>
    <w:p w:rsidR="00835A7C" w:rsidRDefault="003A7B5D" w:rsidP="00BA6377">
      <w:pPr>
        <w:widowControl/>
        <w:autoSpaceDE/>
        <w:autoSpaceDN/>
        <w:adjustRightInd/>
        <w:spacing w:line="252" w:lineRule="auto"/>
        <w:contextualSpacing/>
        <w:jc w:val="both"/>
        <w:rPr>
          <w:szCs w:val="28"/>
        </w:rPr>
      </w:pPr>
      <w:r w:rsidRPr="006B00C0">
        <w:rPr>
          <w:szCs w:val="28"/>
        </w:rPr>
        <w:t>Таблица 4</w:t>
      </w:r>
      <w:r>
        <w:rPr>
          <w:szCs w:val="28"/>
        </w:rPr>
        <w:t xml:space="preserve"> - </w:t>
      </w:r>
      <w:r w:rsidRPr="006B00C0">
        <w:rPr>
          <w:szCs w:val="28"/>
        </w:rPr>
        <w:t xml:space="preserve">Характеристические полосы поглощения в ИК-спектрах пикрат </w:t>
      </w:r>
      <w:r w:rsidRPr="006B00C0">
        <w:rPr>
          <w:szCs w:val="28"/>
          <w:lang w:val="en-US"/>
        </w:rPr>
        <w:t>S</w:t>
      </w:r>
      <w:r w:rsidRPr="006B00C0">
        <w:rPr>
          <w:szCs w:val="28"/>
        </w:rPr>
        <w:t>-бензил</w:t>
      </w:r>
      <w:r w:rsidR="006C041C">
        <w:rPr>
          <w:szCs w:val="28"/>
        </w:rPr>
        <w:t>-</w:t>
      </w:r>
      <w:r w:rsidRPr="006B00C0">
        <w:rPr>
          <w:szCs w:val="28"/>
          <w:lang w:val="en-US"/>
        </w:rPr>
        <w:t>N</w:t>
      </w:r>
      <w:r w:rsidRPr="006B00C0">
        <w:rPr>
          <w:szCs w:val="28"/>
        </w:rPr>
        <w:t>-изотиомочевины</w:t>
      </w:r>
    </w:p>
    <w:p w:rsidR="00894230" w:rsidRPr="00F21235" w:rsidRDefault="00894230" w:rsidP="00E37817">
      <w:pPr>
        <w:widowControl/>
        <w:autoSpaceDE/>
        <w:autoSpaceDN/>
        <w:adjustRightInd/>
        <w:spacing w:line="269" w:lineRule="auto"/>
        <w:contextualSpacing/>
        <w:jc w:val="both"/>
        <w:rPr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2835"/>
        <w:gridCol w:w="850"/>
        <w:gridCol w:w="709"/>
        <w:gridCol w:w="709"/>
        <w:gridCol w:w="1417"/>
        <w:gridCol w:w="993"/>
        <w:gridCol w:w="1842"/>
      </w:tblGrid>
      <w:tr w:rsidR="003A7B5D" w:rsidRPr="006B00C0" w:rsidTr="00364810">
        <w:trPr>
          <w:trHeight w:val="240"/>
        </w:trPr>
        <w:tc>
          <w:tcPr>
            <w:tcW w:w="284" w:type="dxa"/>
            <w:vMerge w:val="restart"/>
          </w:tcPr>
          <w:p w:rsidR="003A7B5D" w:rsidRPr="006B00C0" w:rsidRDefault="003A7B5D" w:rsidP="00F21235">
            <w:pPr>
              <w:spacing w:line="252" w:lineRule="auto"/>
              <w:ind w:left="-108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</w:tcPr>
          <w:p w:rsidR="009037AE" w:rsidRPr="006B00C0" w:rsidRDefault="009037AE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Наименование</w:t>
            </w:r>
          </w:p>
          <w:p w:rsidR="003A7B5D" w:rsidRPr="006B00C0" w:rsidRDefault="009037AE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соединений</w:t>
            </w:r>
          </w:p>
        </w:tc>
        <w:tc>
          <w:tcPr>
            <w:tcW w:w="6520" w:type="dxa"/>
            <w:gridSpan w:val="6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Характеристические колебания, см</w:t>
            </w:r>
            <w:r w:rsidRPr="006B00C0">
              <w:rPr>
                <w:sz w:val="24"/>
                <w:szCs w:val="24"/>
                <w:vertAlign w:val="superscript"/>
              </w:rPr>
              <w:t>-1</w:t>
            </w:r>
          </w:p>
        </w:tc>
      </w:tr>
      <w:tr w:rsidR="00917632" w:rsidRPr="00A42F24" w:rsidTr="00364810">
        <w:trPr>
          <w:trHeight w:val="240"/>
        </w:trPr>
        <w:tc>
          <w:tcPr>
            <w:tcW w:w="284" w:type="dxa"/>
            <w:vMerge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05265C">
              <w:rPr>
                <w:sz w:val="24"/>
                <w:szCs w:val="24"/>
                <w:lang w:val="en-US"/>
              </w:rPr>
              <w:t>Arom</w:t>
            </w:r>
          </w:p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  <w:lang w:val="en-US"/>
              </w:rPr>
              <w:t>C-H</w:t>
            </w:r>
          </w:p>
        </w:tc>
        <w:tc>
          <w:tcPr>
            <w:tcW w:w="709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05265C">
              <w:rPr>
                <w:sz w:val="24"/>
                <w:szCs w:val="24"/>
              </w:rPr>
              <w:t>С-</w:t>
            </w:r>
            <w:r w:rsidRPr="0005265C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709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С-</w:t>
            </w:r>
            <w:r w:rsidRPr="0005265C">
              <w:rPr>
                <w:sz w:val="24"/>
                <w:szCs w:val="24"/>
                <w:lang w:val="en-US"/>
              </w:rPr>
              <w:t>S</w:t>
            </w:r>
          </w:p>
        </w:tc>
        <w:tc>
          <w:tcPr>
            <w:tcW w:w="1417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05265C">
              <w:rPr>
                <w:sz w:val="24"/>
                <w:szCs w:val="24"/>
                <w:lang w:val="en-US"/>
              </w:rPr>
              <w:t>N-H</w:t>
            </w:r>
          </w:p>
        </w:tc>
        <w:tc>
          <w:tcPr>
            <w:tcW w:w="993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  <w:lang w:val="en-US"/>
              </w:rPr>
              <w:t>-S-CH</w:t>
            </w:r>
            <w:r w:rsidRPr="0005265C">
              <w:rPr>
                <w:sz w:val="24"/>
                <w:szCs w:val="24"/>
                <w:vertAlign w:val="subscript"/>
                <w:lang w:val="en-US"/>
              </w:rPr>
              <w:t>3</w:t>
            </w:r>
          </w:p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  <w:lang w:val="en-US"/>
              </w:rPr>
              <w:t>-S-</w:t>
            </w:r>
            <w:r w:rsidRPr="0005265C">
              <w:rPr>
                <w:sz w:val="24"/>
                <w:szCs w:val="24"/>
              </w:rPr>
              <w:t>СН</w:t>
            </w:r>
            <w:r w:rsidRPr="0005265C"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842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 xml:space="preserve">Другие </w:t>
            </w:r>
          </w:p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сигналы</w:t>
            </w:r>
          </w:p>
        </w:tc>
      </w:tr>
      <w:tr w:rsidR="00917632" w:rsidRPr="00A42F24" w:rsidTr="00364810">
        <w:trPr>
          <w:trHeight w:val="489"/>
        </w:trPr>
        <w:tc>
          <w:tcPr>
            <w:tcW w:w="284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273F9" w:rsidRDefault="00C32C61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32C61">
              <w:rPr>
                <w:sz w:val="24"/>
                <w:szCs w:val="24"/>
              </w:rPr>
              <w:t xml:space="preserve">икрат </w:t>
            </w:r>
            <w:r w:rsidRPr="00C32C61">
              <w:rPr>
                <w:sz w:val="24"/>
                <w:szCs w:val="24"/>
                <w:lang w:val="en-US"/>
              </w:rPr>
              <w:t>S</w:t>
            </w:r>
            <w:r w:rsidRPr="00C32C61">
              <w:rPr>
                <w:sz w:val="24"/>
                <w:szCs w:val="24"/>
              </w:rPr>
              <w:t xml:space="preserve">-бензил </w:t>
            </w:r>
          </w:p>
          <w:p w:rsidR="003A7B5D" w:rsidRPr="0005265C" w:rsidRDefault="00C32C61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C32C61">
              <w:rPr>
                <w:sz w:val="24"/>
                <w:szCs w:val="24"/>
                <w:lang w:val="en-US"/>
              </w:rPr>
              <w:t>N</w:t>
            </w:r>
            <w:r w:rsidRPr="00C32C61">
              <w:rPr>
                <w:sz w:val="24"/>
                <w:szCs w:val="24"/>
              </w:rPr>
              <w:t>-изотиомочевин</w:t>
            </w:r>
            <w:r w:rsidR="00756255">
              <w:rPr>
                <w:sz w:val="24"/>
                <w:szCs w:val="24"/>
              </w:rPr>
              <w:t>ы</w:t>
            </w:r>
          </w:p>
        </w:tc>
        <w:tc>
          <w:tcPr>
            <w:tcW w:w="850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647</w:t>
            </w:r>
            <w:r w:rsidR="00917632">
              <w:rPr>
                <w:sz w:val="24"/>
                <w:szCs w:val="24"/>
              </w:rPr>
              <w:t>-</w:t>
            </w:r>
            <w:r w:rsidRPr="0005265C">
              <w:rPr>
                <w:sz w:val="24"/>
                <w:szCs w:val="24"/>
              </w:rPr>
              <w:t>783</w:t>
            </w:r>
          </w:p>
        </w:tc>
        <w:tc>
          <w:tcPr>
            <w:tcW w:w="709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1274</w:t>
            </w:r>
          </w:p>
        </w:tc>
        <w:tc>
          <w:tcPr>
            <w:tcW w:w="709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1314</w:t>
            </w:r>
          </w:p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1363</w:t>
            </w:r>
          </w:p>
        </w:tc>
        <w:tc>
          <w:tcPr>
            <w:tcW w:w="1417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1605, 1647</w:t>
            </w:r>
          </w:p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3366, 3460</w:t>
            </w:r>
          </w:p>
        </w:tc>
        <w:tc>
          <w:tcPr>
            <w:tcW w:w="993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1157</w:t>
            </w:r>
          </w:p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1077</w:t>
            </w:r>
          </w:p>
        </w:tc>
        <w:tc>
          <w:tcPr>
            <w:tcW w:w="1842" w:type="dxa"/>
          </w:tcPr>
          <w:p w:rsidR="003A7B5D" w:rsidRPr="0005265C" w:rsidRDefault="00917632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3081-</w:t>
            </w:r>
            <w:r w:rsidR="003A7B5D" w:rsidRPr="0005265C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>75</w:t>
            </w:r>
            <w:r w:rsidR="003A7B5D" w:rsidRPr="0005265C">
              <w:rPr>
                <w:sz w:val="24"/>
                <w:szCs w:val="24"/>
              </w:rPr>
              <w:t>(ОН)</w:t>
            </w:r>
          </w:p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1647 (</w:t>
            </w:r>
            <w:r w:rsidRPr="0005265C">
              <w:rPr>
                <w:sz w:val="24"/>
                <w:szCs w:val="24"/>
                <w:lang w:val="en-US"/>
              </w:rPr>
              <w:t>NO</w:t>
            </w:r>
            <w:r w:rsidRPr="0005265C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05265C">
              <w:rPr>
                <w:sz w:val="24"/>
                <w:szCs w:val="24"/>
              </w:rPr>
              <w:t>)</w:t>
            </w:r>
          </w:p>
        </w:tc>
      </w:tr>
      <w:tr w:rsidR="00917632" w:rsidRPr="00A42F24" w:rsidTr="00364810">
        <w:tc>
          <w:tcPr>
            <w:tcW w:w="284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A7B5D" w:rsidRPr="0005265C" w:rsidRDefault="00C32C61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32C61">
              <w:rPr>
                <w:sz w:val="24"/>
                <w:szCs w:val="24"/>
              </w:rPr>
              <w:t xml:space="preserve">икрат </w:t>
            </w:r>
            <w:r w:rsidRPr="00C32C61">
              <w:rPr>
                <w:sz w:val="24"/>
                <w:szCs w:val="24"/>
                <w:lang w:val="en-US"/>
              </w:rPr>
              <w:t>S</w:t>
            </w:r>
            <w:r w:rsidRPr="00C32C61">
              <w:rPr>
                <w:sz w:val="24"/>
                <w:szCs w:val="24"/>
              </w:rPr>
              <w:t>-бензил</w:t>
            </w:r>
            <w:r w:rsidR="006C041C">
              <w:rPr>
                <w:sz w:val="24"/>
                <w:szCs w:val="24"/>
              </w:rPr>
              <w:t>-</w:t>
            </w:r>
            <w:r w:rsidRPr="00C32C61">
              <w:rPr>
                <w:sz w:val="24"/>
                <w:szCs w:val="24"/>
                <w:lang w:val="en-US"/>
              </w:rPr>
              <w:t>N</w:t>
            </w:r>
            <w:r w:rsidR="006C041C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фенил</w:t>
            </w:r>
            <w:r w:rsidRPr="00C32C61">
              <w:rPr>
                <w:sz w:val="24"/>
                <w:szCs w:val="24"/>
              </w:rPr>
              <w:t>изотиомочевин</w:t>
            </w:r>
            <w:r w:rsidR="00756255">
              <w:rPr>
                <w:sz w:val="24"/>
                <w:szCs w:val="24"/>
              </w:rPr>
              <w:t>ы</w:t>
            </w:r>
          </w:p>
        </w:tc>
        <w:tc>
          <w:tcPr>
            <w:tcW w:w="850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696</w:t>
            </w:r>
            <w:r w:rsidR="00917632">
              <w:rPr>
                <w:sz w:val="24"/>
                <w:szCs w:val="24"/>
              </w:rPr>
              <w:t>-</w:t>
            </w:r>
            <w:r w:rsidRPr="0005265C">
              <w:rPr>
                <w:sz w:val="24"/>
                <w:szCs w:val="24"/>
              </w:rPr>
              <w:t>786</w:t>
            </w:r>
          </w:p>
        </w:tc>
        <w:tc>
          <w:tcPr>
            <w:tcW w:w="709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1236</w:t>
            </w:r>
          </w:p>
        </w:tc>
        <w:tc>
          <w:tcPr>
            <w:tcW w:w="709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1332</w:t>
            </w:r>
          </w:p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1362</w:t>
            </w:r>
          </w:p>
        </w:tc>
        <w:tc>
          <w:tcPr>
            <w:tcW w:w="1417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1652</w:t>
            </w:r>
          </w:p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3398</w:t>
            </w:r>
          </w:p>
        </w:tc>
        <w:tc>
          <w:tcPr>
            <w:tcW w:w="993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1075</w:t>
            </w:r>
          </w:p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1157</w:t>
            </w:r>
          </w:p>
        </w:tc>
        <w:tc>
          <w:tcPr>
            <w:tcW w:w="1842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3097 (ОН),</w:t>
            </w:r>
          </w:p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1566 (</w:t>
            </w:r>
            <w:r w:rsidRPr="0005265C">
              <w:rPr>
                <w:sz w:val="24"/>
                <w:szCs w:val="24"/>
                <w:lang w:val="en-US"/>
              </w:rPr>
              <w:t>NO</w:t>
            </w:r>
            <w:r w:rsidRPr="0005265C">
              <w:rPr>
                <w:sz w:val="24"/>
                <w:szCs w:val="24"/>
                <w:vertAlign w:val="subscript"/>
                <w:lang w:val="en-US"/>
              </w:rPr>
              <w:t>2</w:t>
            </w:r>
            <w:r w:rsidRPr="0005265C">
              <w:rPr>
                <w:sz w:val="24"/>
                <w:szCs w:val="24"/>
              </w:rPr>
              <w:t>)</w:t>
            </w:r>
          </w:p>
        </w:tc>
      </w:tr>
      <w:tr w:rsidR="00917632" w:rsidRPr="00A42F24" w:rsidTr="00364810">
        <w:trPr>
          <w:trHeight w:val="509"/>
        </w:trPr>
        <w:tc>
          <w:tcPr>
            <w:tcW w:w="284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A7B5D" w:rsidRPr="0005265C" w:rsidRDefault="00C32C61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32C61">
              <w:rPr>
                <w:sz w:val="24"/>
                <w:szCs w:val="24"/>
              </w:rPr>
              <w:t xml:space="preserve">икрат </w:t>
            </w:r>
            <w:r w:rsidRPr="00C32C61">
              <w:rPr>
                <w:sz w:val="24"/>
                <w:szCs w:val="24"/>
                <w:lang w:val="en-US"/>
              </w:rPr>
              <w:t>S</w:t>
            </w:r>
            <w:r w:rsidRPr="00C32C61">
              <w:rPr>
                <w:sz w:val="24"/>
                <w:szCs w:val="24"/>
              </w:rPr>
              <w:t>-бензил</w:t>
            </w:r>
            <w:r w:rsidR="006C041C">
              <w:rPr>
                <w:sz w:val="24"/>
                <w:szCs w:val="24"/>
              </w:rPr>
              <w:t>-</w:t>
            </w:r>
            <w:r w:rsidRPr="00C32C61"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,</w:t>
            </w:r>
            <w:r w:rsidRPr="00C32C61">
              <w:rPr>
                <w:sz w:val="24"/>
                <w:szCs w:val="24"/>
                <w:lang w:val="en-US"/>
              </w:rPr>
              <w:t>N</w:t>
            </w:r>
            <w:r w:rsidRPr="00C32C61">
              <w:rPr>
                <w:sz w:val="24"/>
                <w:szCs w:val="24"/>
              </w:rPr>
              <w:t>'-</w:t>
            </w:r>
            <w:r>
              <w:rPr>
                <w:sz w:val="24"/>
                <w:szCs w:val="24"/>
              </w:rPr>
              <w:t>дифенил</w:t>
            </w:r>
            <w:r w:rsidRPr="00C32C61">
              <w:rPr>
                <w:sz w:val="24"/>
                <w:szCs w:val="24"/>
              </w:rPr>
              <w:t>изотиомочевины</w:t>
            </w:r>
          </w:p>
        </w:tc>
        <w:tc>
          <w:tcPr>
            <w:tcW w:w="850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658</w:t>
            </w:r>
            <w:r w:rsidR="00917632">
              <w:rPr>
                <w:sz w:val="24"/>
                <w:szCs w:val="24"/>
              </w:rPr>
              <w:t>-</w:t>
            </w:r>
            <w:r w:rsidRPr="0005265C">
              <w:rPr>
                <w:sz w:val="24"/>
                <w:szCs w:val="24"/>
              </w:rPr>
              <w:t>828</w:t>
            </w:r>
          </w:p>
        </w:tc>
        <w:tc>
          <w:tcPr>
            <w:tcW w:w="709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1255</w:t>
            </w:r>
          </w:p>
        </w:tc>
        <w:tc>
          <w:tcPr>
            <w:tcW w:w="709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1341</w:t>
            </w:r>
          </w:p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1395</w:t>
            </w:r>
          </w:p>
        </w:tc>
        <w:tc>
          <w:tcPr>
            <w:tcW w:w="1417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1646</w:t>
            </w:r>
          </w:p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3180</w:t>
            </w:r>
          </w:p>
        </w:tc>
        <w:tc>
          <w:tcPr>
            <w:tcW w:w="993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1142</w:t>
            </w:r>
          </w:p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1118</w:t>
            </w:r>
          </w:p>
        </w:tc>
        <w:tc>
          <w:tcPr>
            <w:tcW w:w="1842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sz w:val="24"/>
                <w:szCs w:val="24"/>
              </w:rPr>
              <w:t>-</w:t>
            </w:r>
          </w:p>
        </w:tc>
      </w:tr>
      <w:tr w:rsidR="00917632" w:rsidRPr="00A42F24" w:rsidTr="00364810">
        <w:trPr>
          <w:trHeight w:val="1130"/>
        </w:trPr>
        <w:tc>
          <w:tcPr>
            <w:tcW w:w="284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3A7B5D" w:rsidRPr="0005265C" w:rsidRDefault="00C32C61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C32C61">
              <w:rPr>
                <w:sz w:val="24"/>
                <w:szCs w:val="24"/>
              </w:rPr>
              <w:t xml:space="preserve">икрат </w:t>
            </w:r>
            <w:r w:rsidRPr="00C32C61">
              <w:rPr>
                <w:sz w:val="24"/>
                <w:szCs w:val="24"/>
                <w:lang w:val="en-US"/>
              </w:rPr>
              <w:t>S</w:t>
            </w:r>
            <w:r w:rsidRPr="00C32C61">
              <w:rPr>
                <w:sz w:val="24"/>
                <w:szCs w:val="24"/>
              </w:rPr>
              <w:t>-бензил</w:t>
            </w:r>
            <w:r w:rsidR="006C041C">
              <w:rPr>
                <w:sz w:val="24"/>
                <w:szCs w:val="24"/>
              </w:rPr>
              <w:t>-</w:t>
            </w:r>
            <w:r w:rsidRPr="00C32C61">
              <w:rPr>
                <w:sz w:val="24"/>
                <w:szCs w:val="24"/>
                <w:lang w:val="en-US"/>
              </w:rPr>
              <w:t>N</w:t>
            </w:r>
            <w:r w:rsidRPr="00C32C6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трет</w:t>
            </w:r>
            <w:r w:rsidR="00D516F3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бутил</w:t>
            </w:r>
            <w:r w:rsidRPr="00C32C61">
              <w:rPr>
                <w:sz w:val="24"/>
                <w:szCs w:val="24"/>
              </w:rPr>
              <w:t>изотиомочевины</w:t>
            </w:r>
          </w:p>
        </w:tc>
        <w:tc>
          <w:tcPr>
            <w:tcW w:w="850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color w:val="000000"/>
                <w:sz w:val="24"/>
                <w:szCs w:val="24"/>
              </w:rPr>
              <w:t>523</w:t>
            </w:r>
            <w:r w:rsidR="00917632">
              <w:rPr>
                <w:color w:val="000000"/>
                <w:sz w:val="24"/>
                <w:szCs w:val="24"/>
              </w:rPr>
              <w:t>-</w:t>
            </w:r>
            <w:r w:rsidRPr="0005265C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709" w:type="dxa"/>
          </w:tcPr>
          <w:p w:rsidR="003A7B5D" w:rsidRPr="0005265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05265C">
              <w:rPr>
                <w:color w:val="000000"/>
                <w:sz w:val="24"/>
                <w:szCs w:val="24"/>
              </w:rPr>
              <w:t>1265</w:t>
            </w:r>
          </w:p>
        </w:tc>
        <w:tc>
          <w:tcPr>
            <w:tcW w:w="709" w:type="dxa"/>
          </w:tcPr>
          <w:p w:rsidR="003A7B5D" w:rsidRPr="0005265C" w:rsidRDefault="003A7B5D" w:rsidP="00F21235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5265C">
              <w:rPr>
                <w:color w:val="000000"/>
                <w:sz w:val="24"/>
                <w:szCs w:val="24"/>
              </w:rPr>
              <w:t>1343</w:t>
            </w:r>
          </w:p>
          <w:p w:rsidR="003A7B5D" w:rsidRPr="0005265C" w:rsidRDefault="003A7B5D" w:rsidP="00F21235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5265C">
              <w:rPr>
                <w:color w:val="000000"/>
                <w:sz w:val="24"/>
                <w:szCs w:val="24"/>
              </w:rPr>
              <w:t>1431</w:t>
            </w:r>
          </w:p>
        </w:tc>
        <w:tc>
          <w:tcPr>
            <w:tcW w:w="1417" w:type="dxa"/>
          </w:tcPr>
          <w:p w:rsidR="003A7B5D" w:rsidRPr="0005265C" w:rsidRDefault="003A7B5D" w:rsidP="00F21235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5265C">
              <w:rPr>
                <w:color w:val="000000"/>
                <w:sz w:val="24"/>
                <w:szCs w:val="24"/>
              </w:rPr>
              <w:t>1608</w:t>
            </w:r>
          </w:p>
        </w:tc>
        <w:tc>
          <w:tcPr>
            <w:tcW w:w="993" w:type="dxa"/>
          </w:tcPr>
          <w:p w:rsidR="003A7B5D" w:rsidRPr="0005265C" w:rsidRDefault="003A7B5D" w:rsidP="00F21235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5265C">
              <w:rPr>
                <w:color w:val="000000"/>
                <w:sz w:val="24"/>
                <w:szCs w:val="24"/>
              </w:rPr>
              <w:t>1149</w:t>
            </w:r>
          </w:p>
          <w:p w:rsidR="003A7B5D" w:rsidRPr="0005265C" w:rsidRDefault="003A7B5D" w:rsidP="00F21235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5265C">
              <w:rPr>
                <w:color w:val="000000"/>
                <w:sz w:val="24"/>
                <w:szCs w:val="24"/>
              </w:rPr>
              <w:t>1085</w:t>
            </w:r>
          </w:p>
        </w:tc>
        <w:tc>
          <w:tcPr>
            <w:tcW w:w="1842" w:type="dxa"/>
          </w:tcPr>
          <w:p w:rsidR="003A7B5D" w:rsidRPr="0005265C" w:rsidRDefault="00917632" w:rsidP="00F21235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1265-</w:t>
            </w:r>
            <w:r w:rsidR="003A7B5D" w:rsidRPr="0005265C">
              <w:rPr>
                <w:color w:val="000000"/>
                <w:sz w:val="24"/>
                <w:szCs w:val="24"/>
              </w:rPr>
              <w:t>1343</w:t>
            </w:r>
          </w:p>
          <w:p w:rsidR="003A7B5D" w:rsidRPr="0005265C" w:rsidRDefault="003A7B5D" w:rsidP="00F21235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5265C">
              <w:rPr>
                <w:color w:val="000000"/>
                <w:sz w:val="24"/>
                <w:szCs w:val="24"/>
              </w:rPr>
              <w:t xml:space="preserve"> (СН</w:t>
            </w:r>
            <w:r w:rsidRPr="0005265C">
              <w:rPr>
                <w:color w:val="000000"/>
                <w:sz w:val="24"/>
                <w:szCs w:val="24"/>
                <w:vertAlign w:val="subscript"/>
              </w:rPr>
              <w:t>3</w:t>
            </w:r>
            <w:r w:rsidRPr="0005265C">
              <w:rPr>
                <w:color w:val="000000"/>
                <w:sz w:val="24"/>
                <w:szCs w:val="24"/>
              </w:rPr>
              <w:t>)</w:t>
            </w:r>
            <w:r w:rsidRPr="0005265C">
              <w:rPr>
                <w:color w:val="000000"/>
                <w:sz w:val="24"/>
                <w:szCs w:val="24"/>
                <w:vertAlign w:val="subscript"/>
              </w:rPr>
              <w:t>3</w:t>
            </w:r>
            <w:r w:rsidRPr="0005265C">
              <w:rPr>
                <w:color w:val="000000"/>
                <w:sz w:val="24"/>
                <w:szCs w:val="24"/>
              </w:rPr>
              <w:t>-С-)</w:t>
            </w:r>
          </w:p>
          <w:p w:rsidR="008273F9" w:rsidRDefault="008273F9" w:rsidP="00F21235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3103</w:t>
            </w:r>
            <w:r w:rsidR="003A7B5D" w:rsidRPr="0005265C">
              <w:rPr>
                <w:color w:val="000000"/>
                <w:sz w:val="24"/>
                <w:szCs w:val="24"/>
              </w:rPr>
              <w:t>(</w:t>
            </w:r>
            <w:r w:rsidR="007E6C85">
              <w:rPr>
                <w:color w:val="000000"/>
                <w:sz w:val="24"/>
                <w:szCs w:val="24"/>
              </w:rPr>
              <w:t xml:space="preserve">ОН), </w:t>
            </w:r>
          </w:p>
          <w:p w:rsidR="003A7B5D" w:rsidRPr="0005265C" w:rsidRDefault="007E6C85" w:rsidP="00F21235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</w:t>
            </w:r>
            <w:r w:rsidR="008273F9">
              <w:rPr>
                <w:color w:val="000000"/>
                <w:sz w:val="24"/>
                <w:szCs w:val="24"/>
              </w:rPr>
              <w:t>3</w:t>
            </w:r>
            <w:r w:rsidR="003A7B5D" w:rsidRPr="0005265C">
              <w:rPr>
                <w:color w:val="000000"/>
                <w:sz w:val="24"/>
                <w:szCs w:val="24"/>
              </w:rPr>
              <w:t>(</w:t>
            </w:r>
            <w:r w:rsidR="003A7B5D" w:rsidRPr="0005265C">
              <w:rPr>
                <w:sz w:val="24"/>
                <w:szCs w:val="24"/>
                <w:lang w:val="en-US"/>
              </w:rPr>
              <w:t>NO</w:t>
            </w:r>
            <w:r w:rsidR="003A7B5D" w:rsidRPr="0005265C">
              <w:rPr>
                <w:sz w:val="24"/>
                <w:szCs w:val="24"/>
                <w:vertAlign w:val="subscript"/>
                <w:lang w:val="en-US"/>
              </w:rPr>
              <w:t>2</w:t>
            </w:r>
            <w:r w:rsidR="003A7B5D" w:rsidRPr="0005265C">
              <w:rPr>
                <w:color w:val="000000"/>
                <w:sz w:val="24"/>
                <w:szCs w:val="24"/>
              </w:rPr>
              <w:t>)</w:t>
            </w:r>
          </w:p>
        </w:tc>
      </w:tr>
    </w:tbl>
    <w:p w:rsidR="00450B40" w:rsidRPr="00774EB5" w:rsidRDefault="00450B40" w:rsidP="00450B40">
      <w:pPr>
        <w:spacing w:line="269" w:lineRule="auto"/>
        <w:ind w:firstLine="708"/>
        <w:contextualSpacing/>
        <w:jc w:val="both"/>
        <w:rPr>
          <w:szCs w:val="28"/>
        </w:rPr>
      </w:pPr>
    </w:p>
    <w:p w:rsidR="003A7B5D" w:rsidRDefault="003A7B5D" w:rsidP="00E37817">
      <w:pPr>
        <w:spacing w:line="269" w:lineRule="auto"/>
        <w:contextualSpacing/>
        <w:jc w:val="center"/>
        <w:rPr>
          <w:b/>
          <w:szCs w:val="28"/>
        </w:rPr>
      </w:pPr>
      <w:r w:rsidRPr="00A42F24">
        <w:rPr>
          <w:b/>
          <w:szCs w:val="28"/>
        </w:rPr>
        <w:t>Новый способ получения гликозилметилтиомочевин</w:t>
      </w:r>
    </w:p>
    <w:p w:rsidR="00774EB5" w:rsidRPr="00774EB5" w:rsidRDefault="00774EB5" w:rsidP="00E37817">
      <w:pPr>
        <w:spacing w:line="269" w:lineRule="auto"/>
        <w:contextualSpacing/>
        <w:jc w:val="center"/>
        <w:rPr>
          <w:b/>
          <w:sz w:val="20"/>
        </w:rPr>
      </w:pPr>
    </w:p>
    <w:p w:rsidR="003A7B5D" w:rsidRPr="00A42F24" w:rsidRDefault="003A7B5D" w:rsidP="00E37817">
      <w:pPr>
        <w:spacing w:line="269" w:lineRule="auto"/>
        <w:ind w:firstLine="708"/>
        <w:contextualSpacing/>
        <w:jc w:val="both"/>
        <w:rPr>
          <w:szCs w:val="28"/>
        </w:rPr>
      </w:pPr>
      <w:r w:rsidRPr="00A42F24">
        <w:rPr>
          <w:szCs w:val="28"/>
        </w:rPr>
        <w:t>До настоящего времени единственным доступным способом синтеза углеводных производных тиомочевин явля</w:t>
      </w:r>
      <w:r w:rsidR="00115117">
        <w:rPr>
          <w:szCs w:val="28"/>
        </w:rPr>
        <w:t>л</w:t>
      </w:r>
      <w:r w:rsidRPr="00A42F24">
        <w:rPr>
          <w:szCs w:val="28"/>
        </w:rPr>
        <w:t>ся изотиоцианатный метод</w:t>
      </w:r>
      <w:r w:rsidR="00756255">
        <w:rPr>
          <w:szCs w:val="28"/>
        </w:rPr>
        <w:t>,</w:t>
      </w:r>
      <w:r w:rsidRPr="00A42F24">
        <w:rPr>
          <w:szCs w:val="28"/>
        </w:rPr>
        <w:t xml:space="preserve"> разработанный в 1914</w:t>
      </w:r>
      <w:r w:rsidR="00835A7C">
        <w:rPr>
          <w:szCs w:val="28"/>
        </w:rPr>
        <w:t xml:space="preserve"> </w:t>
      </w:r>
      <w:r w:rsidRPr="00A42F24">
        <w:rPr>
          <w:szCs w:val="28"/>
        </w:rPr>
        <w:t>году Э. Фишером</w:t>
      </w:r>
      <w:r w:rsidR="00143452">
        <w:rPr>
          <w:szCs w:val="28"/>
        </w:rPr>
        <w:t xml:space="preserve"> [</w:t>
      </w:r>
      <w:r w:rsidR="00664866">
        <w:rPr>
          <w:lang w:val="en-US"/>
        </w:rPr>
        <w:t>E</w:t>
      </w:r>
      <w:r w:rsidR="00664866" w:rsidRPr="00664866">
        <w:t xml:space="preserve">. </w:t>
      </w:r>
      <w:r w:rsidR="00664866">
        <w:rPr>
          <w:lang w:val="en-US"/>
        </w:rPr>
        <w:t>Fisher</w:t>
      </w:r>
      <w:r w:rsidR="00664866">
        <w:t>,</w:t>
      </w:r>
      <w:r w:rsidR="00664866" w:rsidRPr="00664866">
        <w:t xml:space="preserve"> 1914</w:t>
      </w:r>
      <w:r w:rsidR="00143452">
        <w:rPr>
          <w:szCs w:val="28"/>
        </w:rPr>
        <w:t>]</w:t>
      </w:r>
      <w:r>
        <w:rPr>
          <w:szCs w:val="28"/>
        </w:rPr>
        <w:t>.</w:t>
      </w:r>
    </w:p>
    <w:p w:rsidR="003A7B5D" w:rsidRPr="00A42F24" w:rsidRDefault="003A7B5D" w:rsidP="00E37817">
      <w:pPr>
        <w:spacing w:line="269" w:lineRule="auto"/>
        <w:ind w:firstLine="708"/>
        <w:contextualSpacing/>
        <w:jc w:val="both"/>
        <w:rPr>
          <w:szCs w:val="28"/>
        </w:rPr>
      </w:pPr>
      <w:r w:rsidRPr="00A42F24">
        <w:rPr>
          <w:szCs w:val="28"/>
        </w:rPr>
        <w:t>Синтез гликозилметилтиомочевин, как правило, осуществляется по классическому методу, котор</w:t>
      </w:r>
      <w:r w:rsidR="00AA0D31">
        <w:rPr>
          <w:szCs w:val="28"/>
        </w:rPr>
        <w:t>ый</w:t>
      </w:r>
      <w:r w:rsidRPr="00A42F24">
        <w:rPr>
          <w:szCs w:val="28"/>
        </w:rPr>
        <w:t xml:space="preserve"> на наш взгляд имеет ряд существенных недостатков, а именно</w:t>
      </w:r>
      <w:r w:rsidR="00115117">
        <w:rPr>
          <w:szCs w:val="28"/>
        </w:rPr>
        <w:t xml:space="preserve"> </w:t>
      </w:r>
      <w:r w:rsidR="00AA0D31">
        <w:rPr>
          <w:szCs w:val="28"/>
        </w:rPr>
        <w:t>-</w:t>
      </w:r>
      <w:r w:rsidR="00115117">
        <w:rPr>
          <w:szCs w:val="28"/>
        </w:rPr>
        <w:t xml:space="preserve"> </w:t>
      </w:r>
      <w:r w:rsidRPr="00A42F24">
        <w:rPr>
          <w:szCs w:val="28"/>
        </w:rPr>
        <w:t>многостадийность, использование дорогостоящих реагентов (сол</w:t>
      </w:r>
      <w:r w:rsidR="00115117">
        <w:rPr>
          <w:szCs w:val="28"/>
        </w:rPr>
        <w:t>ей</w:t>
      </w:r>
      <w:r w:rsidRPr="00A42F24">
        <w:rPr>
          <w:szCs w:val="28"/>
        </w:rPr>
        <w:t xml:space="preserve"> серебра), агрессивных веществ</w:t>
      </w:r>
      <w:r w:rsidR="00756255">
        <w:rPr>
          <w:szCs w:val="28"/>
        </w:rPr>
        <w:t xml:space="preserve">, </w:t>
      </w:r>
      <w:r w:rsidRPr="00A42F24">
        <w:rPr>
          <w:szCs w:val="28"/>
        </w:rPr>
        <w:t>дорогостоящего катализатора (двуокиси платины), ядовитых реагентов (азида натрия, брома), дефицитного производного изотиоцианата, проведени</w:t>
      </w:r>
      <w:r w:rsidR="00AA0D31">
        <w:rPr>
          <w:szCs w:val="28"/>
        </w:rPr>
        <w:t>е реакции  при высоком давлении</w:t>
      </w:r>
      <w:r w:rsidRPr="00A42F24">
        <w:rPr>
          <w:szCs w:val="28"/>
        </w:rPr>
        <w:t xml:space="preserve"> в </w:t>
      </w:r>
      <w:r w:rsidRPr="00A42F24">
        <w:rPr>
          <w:szCs w:val="28"/>
        </w:rPr>
        <w:lastRenderedPageBreak/>
        <w:t>течение длительного времени.</w:t>
      </w:r>
    </w:p>
    <w:p w:rsidR="003A7B5D" w:rsidRPr="00764792" w:rsidRDefault="003A7B5D" w:rsidP="00E37817">
      <w:pPr>
        <w:spacing w:line="269" w:lineRule="auto"/>
        <w:contextualSpacing/>
        <w:jc w:val="both"/>
        <w:rPr>
          <w:szCs w:val="28"/>
        </w:rPr>
      </w:pPr>
      <w:r w:rsidRPr="003D6987">
        <w:rPr>
          <w:color w:val="FF0000"/>
          <w:szCs w:val="28"/>
        </w:rPr>
        <w:tab/>
      </w:r>
      <w:r w:rsidRPr="00764792">
        <w:rPr>
          <w:szCs w:val="28"/>
        </w:rPr>
        <w:t>В связи с этим</w:t>
      </w:r>
      <w:r w:rsidR="00764792" w:rsidRPr="00764792">
        <w:rPr>
          <w:szCs w:val="28"/>
        </w:rPr>
        <w:t xml:space="preserve"> нам </w:t>
      </w:r>
      <w:r w:rsidRPr="00764792">
        <w:rPr>
          <w:szCs w:val="28"/>
        </w:rPr>
        <w:t>представлял</w:t>
      </w:r>
      <w:r w:rsidR="00764792" w:rsidRPr="00764792">
        <w:rPr>
          <w:szCs w:val="28"/>
        </w:rPr>
        <w:t>о</w:t>
      </w:r>
      <w:r w:rsidRPr="00764792">
        <w:rPr>
          <w:szCs w:val="28"/>
        </w:rPr>
        <w:t xml:space="preserve"> интерес </w:t>
      </w:r>
      <w:r w:rsidR="00764792" w:rsidRPr="00764792">
        <w:rPr>
          <w:szCs w:val="28"/>
        </w:rPr>
        <w:t xml:space="preserve">разработать методы синтеза  гликозилметилтиомочевины с </w:t>
      </w:r>
      <w:r w:rsidRPr="00764792">
        <w:rPr>
          <w:szCs w:val="28"/>
        </w:rPr>
        <w:t>использова</w:t>
      </w:r>
      <w:r w:rsidR="00AA0D31" w:rsidRPr="00764792">
        <w:rPr>
          <w:szCs w:val="28"/>
        </w:rPr>
        <w:t>ние</w:t>
      </w:r>
      <w:r w:rsidR="00764792" w:rsidRPr="00764792">
        <w:rPr>
          <w:szCs w:val="28"/>
        </w:rPr>
        <w:t>м</w:t>
      </w:r>
      <w:r w:rsidRPr="00764792">
        <w:rPr>
          <w:szCs w:val="28"/>
        </w:rPr>
        <w:t xml:space="preserve"> реагент</w:t>
      </w:r>
      <w:r w:rsidR="00AA0D31" w:rsidRPr="00764792">
        <w:rPr>
          <w:szCs w:val="28"/>
        </w:rPr>
        <w:t>а</w:t>
      </w:r>
      <w:r w:rsidRPr="00764792">
        <w:rPr>
          <w:szCs w:val="28"/>
        </w:rPr>
        <w:t xml:space="preserve"> </w:t>
      </w:r>
      <w:r w:rsidRPr="00764792">
        <w:rPr>
          <w:szCs w:val="28"/>
          <w:lang w:val="en-US"/>
        </w:rPr>
        <w:t>Lawesson</w:t>
      </w:r>
      <w:r w:rsidR="00764792" w:rsidRPr="00764792">
        <w:rPr>
          <w:szCs w:val="28"/>
        </w:rPr>
        <w:t>.</w:t>
      </w:r>
      <w:r w:rsidRPr="00764792">
        <w:rPr>
          <w:szCs w:val="28"/>
        </w:rPr>
        <w:t xml:space="preserve"> </w:t>
      </w:r>
    </w:p>
    <w:p w:rsidR="003A7B5D" w:rsidRPr="00A42F24" w:rsidRDefault="003A7B5D" w:rsidP="00E37817">
      <w:pPr>
        <w:spacing w:line="269" w:lineRule="auto"/>
        <w:contextualSpacing/>
        <w:jc w:val="both"/>
        <w:rPr>
          <w:szCs w:val="28"/>
        </w:rPr>
      </w:pPr>
      <w:r w:rsidRPr="00A42F24">
        <w:rPr>
          <w:szCs w:val="28"/>
        </w:rPr>
        <w:tab/>
        <w:t xml:space="preserve">Нами </w:t>
      </w:r>
      <w:r>
        <w:rPr>
          <w:szCs w:val="28"/>
        </w:rPr>
        <w:t xml:space="preserve">впервые </w:t>
      </w:r>
      <w:r w:rsidRPr="00A42F24">
        <w:rPr>
          <w:szCs w:val="28"/>
        </w:rPr>
        <w:t>разработаны методы получения гликозилметил</w:t>
      </w:r>
      <w:r w:rsidR="008273F9">
        <w:rPr>
          <w:szCs w:val="28"/>
        </w:rPr>
        <w:t>-</w:t>
      </w:r>
      <w:r w:rsidRPr="00A42F24">
        <w:rPr>
          <w:szCs w:val="28"/>
        </w:rPr>
        <w:t>тиомочевины</w:t>
      </w:r>
      <w:r w:rsidR="00143452" w:rsidRPr="00143452">
        <w:rPr>
          <w:szCs w:val="28"/>
        </w:rPr>
        <w:t xml:space="preserve"> [</w:t>
      </w:r>
      <w:r w:rsidR="00664866" w:rsidRPr="00CC5B96">
        <w:t xml:space="preserve">Патент </w:t>
      </w:r>
      <w:r w:rsidR="001D35C6" w:rsidRPr="00CC5B96">
        <w:t xml:space="preserve">КР </w:t>
      </w:r>
      <w:r w:rsidR="00664866" w:rsidRPr="00CC5B96">
        <w:t>№1251,</w:t>
      </w:r>
      <w:r w:rsidR="00D43027">
        <w:t xml:space="preserve"> Ж.А. </w:t>
      </w:r>
      <w:r w:rsidR="00664866">
        <w:t>Джаманбаев</w:t>
      </w:r>
      <w:r w:rsidR="00E340C2">
        <w:t>,</w:t>
      </w:r>
      <w:r w:rsidR="00115117">
        <w:t xml:space="preserve"> В.С. Дермугин</w:t>
      </w:r>
      <w:r w:rsidR="00651F59">
        <w:t xml:space="preserve"> </w:t>
      </w:r>
      <w:r w:rsidR="00115117">
        <w:t>и др.</w:t>
      </w:r>
      <w:r w:rsidR="00D43027">
        <w:t xml:space="preserve">, </w:t>
      </w:r>
      <w:r w:rsidR="00664866" w:rsidRPr="00CC5B96">
        <w:t>2010</w:t>
      </w:r>
      <w:r w:rsidR="00143452" w:rsidRPr="00143452">
        <w:rPr>
          <w:szCs w:val="28"/>
        </w:rPr>
        <w:t>]</w:t>
      </w:r>
      <w:r w:rsidRPr="00A42F24">
        <w:rPr>
          <w:szCs w:val="28"/>
        </w:rPr>
        <w:t xml:space="preserve">. Задача предлагаемого способа </w:t>
      </w:r>
      <w:r>
        <w:rPr>
          <w:szCs w:val="28"/>
        </w:rPr>
        <w:t>-</w:t>
      </w:r>
      <w:r w:rsidRPr="00A42F24">
        <w:rPr>
          <w:szCs w:val="28"/>
        </w:rPr>
        <w:t xml:space="preserve"> упрощение, ускорение и исключение из технологического процесса высокого давления, дорогостоящих реактивов.  </w:t>
      </w:r>
    </w:p>
    <w:p w:rsidR="003A7B5D" w:rsidRDefault="003A7B5D" w:rsidP="00E37817">
      <w:pPr>
        <w:spacing w:line="269" w:lineRule="auto"/>
        <w:contextualSpacing/>
        <w:jc w:val="both"/>
        <w:rPr>
          <w:szCs w:val="28"/>
        </w:rPr>
      </w:pPr>
      <w:r w:rsidRPr="00A42F24">
        <w:rPr>
          <w:szCs w:val="28"/>
        </w:rPr>
        <w:tab/>
        <w:t>Сущность предлагаемого способа заключается во взаимодействии гликозилметилмочевин с реагент</w:t>
      </w:r>
      <w:r>
        <w:rPr>
          <w:szCs w:val="28"/>
        </w:rPr>
        <w:t>ом</w:t>
      </w:r>
      <w:r w:rsidR="003B340C">
        <w:rPr>
          <w:szCs w:val="28"/>
        </w:rPr>
        <w:t xml:space="preserve"> </w:t>
      </w:r>
      <w:r w:rsidRPr="00A42F24">
        <w:rPr>
          <w:szCs w:val="28"/>
          <w:lang w:val="en-US"/>
        </w:rPr>
        <w:t>Lawesson</w:t>
      </w:r>
      <w:r w:rsidRPr="00A42F24">
        <w:rPr>
          <w:szCs w:val="28"/>
        </w:rPr>
        <w:t xml:space="preserve"> при соотношении 1:1 в среде пиридина, в присутствии углекислого газа (схема </w:t>
      </w:r>
      <w:r w:rsidR="005252DE">
        <w:rPr>
          <w:szCs w:val="28"/>
        </w:rPr>
        <w:t>3</w:t>
      </w:r>
      <w:r w:rsidRPr="00A42F24">
        <w:rPr>
          <w:szCs w:val="28"/>
        </w:rPr>
        <w:t>).</w:t>
      </w:r>
    </w:p>
    <w:p w:rsidR="00571EB7" w:rsidRPr="00571EB7" w:rsidRDefault="00571EB7" w:rsidP="00E37817">
      <w:pPr>
        <w:spacing w:line="269" w:lineRule="auto"/>
        <w:contextualSpacing/>
        <w:jc w:val="both"/>
        <w:rPr>
          <w:sz w:val="20"/>
        </w:rPr>
      </w:pPr>
    </w:p>
    <w:p w:rsidR="00464FEB" w:rsidRPr="00F21235" w:rsidRDefault="007D6F49" w:rsidP="00E37817">
      <w:pPr>
        <w:spacing w:line="269" w:lineRule="auto"/>
        <w:contextualSpacing/>
        <w:jc w:val="center"/>
        <w:rPr>
          <w:sz w:val="20"/>
        </w:rPr>
      </w:pPr>
      <w:r>
        <w:object w:dxaOrig="20189" w:dyaOrig="4568">
          <v:shape id="_x0000_i1027" type="#_x0000_t75" style="width:449.25pt;height:138pt" o:ole="">
            <v:imagedata r:id="rId13" o:title=""/>
          </v:shape>
          <o:OLEObject Type="Embed" ProgID="ChemDraw.Document.6.0" ShapeID="_x0000_i1027" DrawAspect="Content" ObjectID="_1505651084" r:id="rId14"/>
        </w:object>
      </w:r>
    </w:p>
    <w:p w:rsidR="007D6F49" w:rsidRPr="007D6F49" w:rsidRDefault="007D6F49" w:rsidP="00E37817">
      <w:pPr>
        <w:widowControl/>
        <w:shd w:val="clear" w:color="auto" w:fill="FFFFFF"/>
        <w:spacing w:line="269" w:lineRule="auto"/>
        <w:contextualSpacing/>
        <w:jc w:val="both"/>
        <w:rPr>
          <w:sz w:val="20"/>
        </w:rPr>
      </w:pPr>
    </w:p>
    <w:p w:rsidR="008273F9" w:rsidRPr="00F21235" w:rsidRDefault="003A7B5D" w:rsidP="00E37817">
      <w:pPr>
        <w:widowControl/>
        <w:shd w:val="clear" w:color="auto" w:fill="FFFFFF"/>
        <w:spacing w:line="269" w:lineRule="auto"/>
        <w:contextualSpacing/>
        <w:jc w:val="both"/>
        <w:rPr>
          <w:color w:val="000000"/>
          <w:sz w:val="20"/>
        </w:rPr>
      </w:pPr>
      <w:r w:rsidRPr="00F21235">
        <w:rPr>
          <w:szCs w:val="28"/>
        </w:rPr>
        <w:t xml:space="preserve">где:  </w:t>
      </w:r>
      <w:r w:rsidRPr="00F21235">
        <w:rPr>
          <w:color w:val="000000"/>
          <w:szCs w:val="28"/>
          <w:lang w:val="en-US"/>
        </w:rPr>
        <w:t>Ry</w:t>
      </w:r>
      <w:r w:rsidRPr="00F21235">
        <w:rPr>
          <w:color w:val="000000"/>
          <w:szCs w:val="28"/>
        </w:rPr>
        <w:t xml:space="preserve"> = ксилоза, глюкоза и галактоза </w:t>
      </w:r>
    </w:p>
    <w:p w:rsidR="00571EB7" w:rsidRPr="00571EB7" w:rsidRDefault="00571EB7" w:rsidP="00E37817">
      <w:pPr>
        <w:widowControl/>
        <w:shd w:val="clear" w:color="auto" w:fill="FFFFFF"/>
        <w:spacing w:line="269" w:lineRule="auto"/>
        <w:contextualSpacing/>
        <w:jc w:val="both"/>
        <w:rPr>
          <w:color w:val="000000"/>
          <w:sz w:val="20"/>
        </w:rPr>
      </w:pPr>
    </w:p>
    <w:p w:rsidR="003A7B5D" w:rsidRDefault="003A7B5D" w:rsidP="00E37817">
      <w:pPr>
        <w:widowControl/>
        <w:shd w:val="clear" w:color="auto" w:fill="FFFFFF"/>
        <w:spacing w:line="269" w:lineRule="auto"/>
        <w:contextualSpacing/>
        <w:jc w:val="both"/>
        <w:rPr>
          <w:szCs w:val="28"/>
        </w:rPr>
      </w:pPr>
      <w:r w:rsidRPr="00C0502A">
        <w:rPr>
          <w:color w:val="000000"/>
          <w:szCs w:val="28"/>
        </w:rPr>
        <w:t xml:space="preserve">Схема </w:t>
      </w:r>
      <w:r w:rsidR="005252DE" w:rsidRPr="00C0502A">
        <w:rPr>
          <w:color w:val="000000"/>
          <w:szCs w:val="28"/>
        </w:rPr>
        <w:t>3</w:t>
      </w:r>
      <w:r w:rsidRPr="00C0502A">
        <w:rPr>
          <w:color w:val="000000"/>
          <w:szCs w:val="28"/>
        </w:rPr>
        <w:t xml:space="preserve">.  </w:t>
      </w:r>
      <w:r w:rsidRPr="00C0502A">
        <w:rPr>
          <w:szCs w:val="28"/>
        </w:rPr>
        <w:t>Механизм реакции тионирования</w:t>
      </w:r>
      <w:r w:rsidR="008243F4">
        <w:rPr>
          <w:szCs w:val="28"/>
        </w:rPr>
        <w:t xml:space="preserve"> </w:t>
      </w:r>
      <w:r w:rsidRPr="00C0502A">
        <w:rPr>
          <w:szCs w:val="28"/>
        </w:rPr>
        <w:t>гликозилметилмочевин</w:t>
      </w:r>
      <w:r w:rsidR="00115117">
        <w:rPr>
          <w:szCs w:val="28"/>
        </w:rPr>
        <w:t>.</w:t>
      </w:r>
    </w:p>
    <w:p w:rsidR="00571EB7" w:rsidRPr="00571EB7" w:rsidRDefault="00571EB7" w:rsidP="00E37817">
      <w:pPr>
        <w:widowControl/>
        <w:shd w:val="clear" w:color="auto" w:fill="FFFFFF"/>
        <w:spacing w:line="269" w:lineRule="auto"/>
        <w:contextualSpacing/>
        <w:jc w:val="both"/>
        <w:rPr>
          <w:sz w:val="20"/>
        </w:rPr>
      </w:pPr>
    </w:p>
    <w:p w:rsidR="00E85884" w:rsidRDefault="00450B40" w:rsidP="00450B40">
      <w:pPr>
        <w:spacing w:line="269" w:lineRule="auto"/>
        <w:ind w:firstLine="709"/>
        <w:contextualSpacing/>
        <w:jc w:val="both"/>
        <w:rPr>
          <w:szCs w:val="28"/>
        </w:rPr>
      </w:pPr>
      <w:r w:rsidRPr="00764792">
        <w:rPr>
          <w:szCs w:val="28"/>
        </w:rPr>
        <w:t>Реакция протекает достаточно быстро, так что зафиксировать образование</w:t>
      </w:r>
      <w:r w:rsidRPr="00115117">
        <w:rPr>
          <w:szCs w:val="28"/>
        </w:rPr>
        <w:t xml:space="preserve"> </w:t>
      </w:r>
      <w:r w:rsidRPr="00764792">
        <w:rPr>
          <w:szCs w:val="28"/>
        </w:rPr>
        <w:t>промежуточн</w:t>
      </w:r>
      <w:r>
        <w:rPr>
          <w:szCs w:val="28"/>
        </w:rPr>
        <w:t>ых</w:t>
      </w:r>
      <w:r w:rsidRPr="00764792">
        <w:rPr>
          <w:szCs w:val="28"/>
        </w:rPr>
        <w:t xml:space="preserve"> соответствующих продуктов нам не удалось.</w:t>
      </w:r>
      <w:r w:rsidRPr="003D6987">
        <w:rPr>
          <w:color w:val="FF0000"/>
          <w:szCs w:val="28"/>
        </w:rPr>
        <w:t xml:space="preserve"> </w:t>
      </w:r>
      <w:r w:rsidRPr="003D6987">
        <w:rPr>
          <w:szCs w:val="28"/>
        </w:rPr>
        <w:t>Вероятнее всего</w:t>
      </w:r>
      <w:r>
        <w:rPr>
          <w:szCs w:val="28"/>
        </w:rPr>
        <w:t>,</w:t>
      </w:r>
      <w:r w:rsidRPr="003D6987">
        <w:rPr>
          <w:szCs w:val="28"/>
        </w:rPr>
        <w:t xml:space="preserve"> это происходит при распаде реагента </w:t>
      </w:r>
      <w:r w:rsidRPr="003D6987">
        <w:rPr>
          <w:szCs w:val="28"/>
          <w:lang w:val="en-US"/>
        </w:rPr>
        <w:t>Lawesson</w:t>
      </w:r>
      <w:r w:rsidRPr="003D6987">
        <w:rPr>
          <w:szCs w:val="28"/>
        </w:rPr>
        <w:t xml:space="preserve"> на</w:t>
      </w:r>
      <w:r>
        <w:rPr>
          <w:szCs w:val="28"/>
        </w:rPr>
        <w:t xml:space="preserve"> дитиометафосфонат</w:t>
      </w:r>
      <w:r w:rsidRPr="008505D0">
        <w:rPr>
          <w:szCs w:val="28"/>
        </w:rPr>
        <w:t xml:space="preserve">, </w:t>
      </w:r>
      <w:r w:rsidRPr="00A42F24">
        <w:rPr>
          <w:szCs w:val="28"/>
        </w:rPr>
        <w:t>который имеет резонансную структуру. Взаимодействие дитиометафосфонат</w:t>
      </w:r>
      <w:r>
        <w:rPr>
          <w:szCs w:val="28"/>
        </w:rPr>
        <w:t>а</w:t>
      </w:r>
      <w:r w:rsidRPr="00A42F24">
        <w:rPr>
          <w:szCs w:val="28"/>
        </w:rPr>
        <w:t xml:space="preserve">  с гликозилметилмочевино</w:t>
      </w:r>
      <w:r>
        <w:rPr>
          <w:szCs w:val="28"/>
        </w:rPr>
        <w:t>й</w:t>
      </w:r>
      <w:r w:rsidRPr="00A42F24">
        <w:rPr>
          <w:szCs w:val="28"/>
        </w:rPr>
        <w:t xml:space="preserve"> приводит к образованию промежу</w:t>
      </w:r>
      <w:r>
        <w:rPr>
          <w:szCs w:val="28"/>
        </w:rPr>
        <w:t>точного циклического тиокеталя,</w:t>
      </w:r>
      <w:r w:rsidRPr="00A42F24">
        <w:rPr>
          <w:szCs w:val="28"/>
        </w:rPr>
        <w:t xml:space="preserve"> при последующем разложении которого образуется конеч</w:t>
      </w:r>
      <w:r>
        <w:rPr>
          <w:szCs w:val="28"/>
        </w:rPr>
        <w:t>ный продукт</w:t>
      </w:r>
      <w:r w:rsidRPr="00A42F24">
        <w:rPr>
          <w:szCs w:val="28"/>
        </w:rPr>
        <w:t>.</w:t>
      </w:r>
    </w:p>
    <w:p w:rsidR="00E85884" w:rsidRPr="00571EB7" w:rsidRDefault="00E85884" w:rsidP="00450B40">
      <w:pPr>
        <w:spacing w:line="269" w:lineRule="auto"/>
        <w:ind w:firstLine="709"/>
        <w:contextualSpacing/>
        <w:jc w:val="both"/>
        <w:rPr>
          <w:sz w:val="20"/>
        </w:rPr>
      </w:pPr>
    </w:p>
    <w:p w:rsidR="008273F9" w:rsidRDefault="003A7B5D" w:rsidP="00A13D57">
      <w:pPr>
        <w:spacing w:line="269" w:lineRule="auto"/>
        <w:contextualSpacing/>
        <w:jc w:val="both"/>
        <w:rPr>
          <w:szCs w:val="28"/>
        </w:rPr>
      </w:pPr>
      <w:r w:rsidRPr="006B00C0">
        <w:rPr>
          <w:szCs w:val="28"/>
        </w:rPr>
        <w:t>Таблица 5</w:t>
      </w:r>
      <w:r>
        <w:rPr>
          <w:szCs w:val="28"/>
        </w:rPr>
        <w:t xml:space="preserve"> - </w:t>
      </w:r>
      <w:r w:rsidRPr="006B00C0">
        <w:rPr>
          <w:szCs w:val="28"/>
        </w:rPr>
        <w:t xml:space="preserve">Физико-химические свойства </w:t>
      </w:r>
      <w:r w:rsidRPr="006B00C0">
        <w:rPr>
          <w:szCs w:val="28"/>
          <w:lang w:val="en-US"/>
        </w:rPr>
        <w:t>N</w:t>
      </w:r>
      <w:r w:rsidRPr="006B00C0">
        <w:rPr>
          <w:szCs w:val="28"/>
        </w:rPr>
        <w:t>-метил-</w:t>
      </w:r>
      <w:r w:rsidRPr="006B00C0">
        <w:rPr>
          <w:szCs w:val="28"/>
          <w:lang w:val="en-US"/>
        </w:rPr>
        <w:t>N</w:t>
      </w:r>
      <w:r w:rsidRPr="006B00C0">
        <w:rPr>
          <w:szCs w:val="28"/>
          <w:vertAlign w:val="superscript"/>
        </w:rPr>
        <w:t>1</w:t>
      </w:r>
      <w:r w:rsidR="00AA0D31">
        <w:rPr>
          <w:szCs w:val="28"/>
        </w:rPr>
        <w:t>-</w:t>
      </w:r>
      <w:r w:rsidRPr="006B00C0">
        <w:rPr>
          <w:szCs w:val="28"/>
        </w:rPr>
        <w:t>(β-</w:t>
      </w:r>
      <w:r w:rsidRPr="006B00C0">
        <w:rPr>
          <w:szCs w:val="28"/>
          <w:lang w:val="en-US"/>
        </w:rPr>
        <w:t>D</w:t>
      </w:r>
      <w:r w:rsidRPr="006B00C0">
        <w:rPr>
          <w:szCs w:val="28"/>
        </w:rPr>
        <w:t>)-гликопиранозил-тиомочевины</w:t>
      </w:r>
    </w:p>
    <w:p w:rsidR="00E85884" w:rsidRPr="00571EB7" w:rsidRDefault="00E85884" w:rsidP="00A13D57">
      <w:pPr>
        <w:spacing w:line="269" w:lineRule="auto"/>
        <w:contextualSpacing/>
        <w:jc w:val="both"/>
        <w:rPr>
          <w:sz w:val="20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2977"/>
        <w:gridCol w:w="992"/>
        <w:gridCol w:w="992"/>
        <w:gridCol w:w="709"/>
        <w:gridCol w:w="992"/>
        <w:gridCol w:w="851"/>
        <w:gridCol w:w="992"/>
        <w:gridCol w:w="992"/>
      </w:tblGrid>
      <w:tr w:rsidR="003A7B5D" w:rsidRPr="006B00C0" w:rsidTr="005732B0">
        <w:trPr>
          <w:trHeight w:val="191"/>
        </w:trPr>
        <w:tc>
          <w:tcPr>
            <w:tcW w:w="284" w:type="dxa"/>
            <w:vMerge w:val="restart"/>
            <w:shd w:val="clear" w:color="auto" w:fill="auto"/>
          </w:tcPr>
          <w:p w:rsidR="003A7B5D" w:rsidRPr="006B00C0" w:rsidRDefault="003A7B5D" w:rsidP="00F21235">
            <w:pPr>
              <w:spacing w:line="252" w:lineRule="auto"/>
              <w:ind w:hanging="108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№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9037AE" w:rsidRPr="006B00C0" w:rsidRDefault="009037AE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Наименование</w:t>
            </w:r>
          </w:p>
          <w:p w:rsidR="003A7B5D" w:rsidRPr="006B00C0" w:rsidRDefault="009037AE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соединений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Тпл</w:t>
            </w:r>
            <w:r w:rsidR="005732B0">
              <w:rPr>
                <w:sz w:val="24"/>
                <w:szCs w:val="24"/>
              </w:rPr>
              <w:t>.</w:t>
            </w:r>
            <w:r w:rsidRPr="006B00C0">
              <w:rPr>
                <w:sz w:val="24"/>
                <w:szCs w:val="24"/>
                <w:vertAlign w:val="superscript"/>
              </w:rPr>
              <w:t>о</w:t>
            </w:r>
            <w:r w:rsidRPr="006B00C0">
              <w:rPr>
                <w:sz w:val="24"/>
                <w:szCs w:val="24"/>
              </w:rPr>
              <w:t>С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Выход</w:t>
            </w:r>
          </w:p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3A7B5D" w:rsidRPr="00035427" w:rsidRDefault="003A7B5D" w:rsidP="00E85884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  <w:lang w:val="en-US"/>
              </w:rPr>
              <w:t>Rf</w:t>
            </w:r>
          </w:p>
        </w:tc>
        <w:tc>
          <w:tcPr>
            <w:tcW w:w="3827" w:type="dxa"/>
            <w:gridSpan w:val="4"/>
            <w:shd w:val="clear" w:color="auto" w:fill="auto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Вычислено</w:t>
            </w:r>
            <w:r w:rsidR="00035427">
              <w:rPr>
                <w:sz w:val="24"/>
                <w:szCs w:val="24"/>
              </w:rPr>
              <w:t>, %</w:t>
            </w:r>
            <w:r w:rsidRPr="006B00C0">
              <w:rPr>
                <w:sz w:val="24"/>
                <w:szCs w:val="24"/>
              </w:rPr>
              <w:t xml:space="preserve"> (найдено</w:t>
            </w:r>
            <w:r w:rsidR="00035427">
              <w:rPr>
                <w:sz w:val="24"/>
                <w:szCs w:val="24"/>
              </w:rPr>
              <w:t>,</w:t>
            </w:r>
            <w:r w:rsidR="005F5BEA">
              <w:rPr>
                <w:sz w:val="24"/>
                <w:szCs w:val="24"/>
              </w:rPr>
              <w:t xml:space="preserve"> </w:t>
            </w:r>
            <w:r w:rsidRPr="006B00C0">
              <w:rPr>
                <w:sz w:val="24"/>
                <w:szCs w:val="24"/>
              </w:rPr>
              <w:t>%</w:t>
            </w:r>
            <w:r w:rsidR="00035427">
              <w:rPr>
                <w:sz w:val="24"/>
                <w:szCs w:val="24"/>
              </w:rPr>
              <w:t>)</w:t>
            </w:r>
          </w:p>
        </w:tc>
      </w:tr>
      <w:tr w:rsidR="003A7B5D" w:rsidRPr="00A42F24" w:rsidTr="005732B0">
        <w:trPr>
          <w:trHeight w:val="255"/>
        </w:trPr>
        <w:tc>
          <w:tcPr>
            <w:tcW w:w="284" w:type="dxa"/>
            <w:vMerge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С</w:t>
            </w:r>
          </w:p>
        </w:tc>
        <w:tc>
          <w:tcPr>
            <w:tcW w:w="851" w:type="dxa"/>
            <w:shd w:val="clear" w:color="auto" w:fill="auto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Н</w:t>
            </w:r>
          </w:p>
        </w:tc>
        <w:tc>
          <w:tcPr>
            <w:tcW w:w="992" w:type="dxa"/>
            <w:shd w:val="clear" w:color="auto" w:fill="auto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6B00C0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992" w:type="dxa"/>
            <w:shd w:val="clear" w:color="auto" w:fill="auto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6B00C0">
              <w:rPr>
                <w:sz w:val="24"/>
                <w:szCs w:val="24"/>
                <w:lang w:val="en-US"/>
              </w:rPr>
              <w:t>S</w:t>
            </w:r>
          </w:p>
        </w:tc>
      </w:tr>
      <w:tr w:rsidR="003A7B5D" w:rsidRPr="00A42F24" w:rsidTr="005732B0">
        <w:trPr>
          <w:trHeight w:val="469"/>
        </w:trPr>
        <w:tc>
          <w:tcPr>
            <w:tcW w:w="284" w:type="dxa"/>
            <w:shd w:val="clear" w:color="auto" w:fill="auto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3A7B5D" w:rsidRPr="0062228E" w:rsidRDefault="007D0279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7F5094">
              <w:rPr>
                <w:sz w:val="24"/>
                <w:szCs w:val="24"/>
                <w:lang w:val="en-US"/>
              </w:rPr>
              <w:t>N</w:t>
            </w:r>
            <w:r w:rsidRPr="007F5094">
              <w:rPr>
                <w:sz w:val="24"/>
                <w:szCs w:val="24"/>
              </w:rPr>
              <w:t>-метил-</w:t>
            </w:r>
            <w:r w:rsidRPr="007F5094">
              <w:rPr>
                <w:sz w:val="24"/>
                <w:szCs w:val="24"/>
                <w:lang w:val="en-US"/>
              </w:rPr>
              <w:t>N</w:t>
            </w:r>
            <w:r w:rsidRPr="007F5094">
              <w:rPr>
                <w:sz w:val="24"/>
                <w:szCs w:val="24"/>
                <w:vertAlign w:val="superscript"/>
              </w:rPr>
              <w:t>1</w:t>
            </w:r>
            <w:r>
              <w:rPr>
                <w:sz w:val="24"/>
                <w:szCs w:val="24"/>
              </w:rPr>
              <w:t>-</w:t>
            </w:r>
            <w:r w:rsidRPr="007F5094">
              <w:rPr>
                <w:sz w:val="24"/>
                <w:szCs w:val="24"/>
              </w:rPr>
              <w:t>(β-</w:t>
            </w:r>
            <w:r w:rsidRPr="007F5094">
              <w:rPr>
                <w:sz w:val="24"/>
                <w:szCs w:val="24"/>
                <w:lang w:val="en-US"/>
              </w:rPr>
              <w:t>D</w:t>
            </w:r>
            <w:r w:rsidRPr="007F509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ксило-</w:t>
            </w:r>
            <w:r w:rsidRPr="007F5094">
              <w:rPr>
                <w:sz w:val="24"/>
                <w:szCs w:val="24"/>
              </w:rPr>
              <w:t>пиранозил</w:t>
            </w:r>
            <w:r>
              <w:rPr>
                <w:sz w:val="24"/>
                <w:szCs w:val="24"/>
              </w:rPr>
              <w:t>)</w:t>
            </w:r>
            <w:r w:rsidRPr="007F5094">
              <w:rPr>
                <w:sz w:val="24"/>
                <w:szCs w:val="24"/>
              </w:rPr>
              <w:t>-тиомочевин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992" w:type="dxa"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122-125</w:t>
            </w:r>
          </w:p>
        </w:tc>
        <w:tc>
          <w:tcPr>
            <w:tcW w:w="992" w:type="dxa"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53</w:t>
            </w:r>
          </w:p>
        </w:tc>
        <w:tc>
          <w:tcPr>
            <w:tcW w:w="709" w:type="dxa"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62228E">
              <w:rPr>
                <w:sz w:val="24"/>
                <w:szCs w:val="24"/>
              </w:rPr>
              <w:t>0,2</w:t>
            </w:r>
          </w:p>
        </w:tc>
        <w:tc>
          <w:tcPr>
            <w:tcW w:w="992" w:type="dxa"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62228E">
              <w:rPr>
                <w:sz w:val="24"/>
                <w:szCs w:val="24"/>
                <w:lang w:val="en-US"/>
              </w:rPr>
              <w:t>38,00 (40</w:t>
            </w:r>
            <w:r w:rsidRPr="0062228E">
              <w:rPr>
                <w:sz w:val="24"/>
                <w:szCs w:val="24"/>
              </w:rPr>
              <w:t>,</w:t>
            </w:r>
            <w:r w:rsidRPr="0062228E">
              <w:rPr>
                <w:sz w:val="24"/>
                <w:szCs w:val="24"/>
                <w:lang w:val="en-US"/>
              </w:rPr>
              <w:t>10)</w:t>
            </w:r>
          </w:p>
        </w:tc>
        <w:tc>
          <w:tcPr>
            <w:tcW w:w="851" w:type="dxa"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62228E">
              <w:rPr>
                <w:sz w:val="24"/>
                <w:szCs w:val="24"/>
                <w:lang w:val="en-US"/>
              </w:rPr>
              <w:t>5,92</w:t>
            </w:r>
          </w:p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(</w:t>
            </w:r>
            <w:r w:rsidRPr="0062228E">
              <w:rPr>
                <w:sz w:val="24"/>
                <w:szCs w:val="24"/>
                <w:lang w:val="en-US"/>
              </w:rPr>
              <w:t>5,77</w:t>
            </w:r>
            <w:r w:rsidRPr="0062228E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62228E">
              <w:rPr>
                <w:sz w:val="24"/>
                <w:szCs w:val="24"/>
                <w:lang w:val="en-US"/>
              </w:rPr>
              <w:t>12,66</w:t>
            </w:r>
          </w:p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(</w:t>
            </w:r>
            <w:r w:rsidRPr="0062228E">
              <w:rPr>
                <w:sz w:val="24"/>
                <w:szCs w:val="24"/>
                <w:lang w:val="en-US"/>
              </w:rPr>
              <w:t>13,20</w:t>
            </w:r>
            <w:r w:rsidRPr="0062228E">
              <w:rPr>
                <w:sz w:val="24"/>
                <w:szCs w:val="24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62228E">
              <w:rPr>
                <w:sz w:val="24"/>
                <w:szCs w:val="24"/>
                <w:lang w:val="en-US"/>
              </w:rPr>
              <w:t>14,49</w:t>
            </w:r>
          </w:p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(</w:t>
            </w:r>
            <w:r w:rsidRPr="0062228E">
              <w:rPr>
                <w:sz w:val="24"/>
                <w:szCs w:val="24"/>
                <w:lang w:val="en-US"/>
              </w:rPr>
              <w:t>13,51</w:t>
            </w:r>
            <w:r w:rsidRPr="0062228E">
              <w:rPr>
                <w:sz w:val="24"/>
                <w:szCs w:val="24"/>
              </w:rPr>
              <w:t>)</w:t>
            </w:r>
          </w:p>
        </w:tc>
      </w:tr>
      <w:tr w:rsidR="003A7B5D" w:rsidRPr="00A42F24" w:rsidTr="005732B0">
        <w:trPr>
          <w:trHeight w:val="553"/>
        </w:trPr>
        <w:tc>
          <w:tcPr>
            <w:tcW w:w="284" w:type="dxa"/>
            <w:shd w:val="clear" w:color="auto" w:fill="auto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6B00C0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977" w:type="dxa"/>
            <w:shd w:val="clear" w:color="auto" w:fill="auto"/>
          </w:tcPr>
          <w:p w:rsidR="003A7B5D" w:rsidRPr="0062228E" w:rsidRDefault="007D0279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7F5094">
              <w:rPr>
                <w:sz w:val="24"/>
                <w:szCs w:val="24"/>
                <w:lang w:val="en-US"/>
              </w:rPr>
              <w:t>N</w:t>
            </w:r>
            <w:r w:rsidRPr="007F5094">
              <w:rPr>
                <w:sz w:val="24"/>
                <w:szCs w:val="24"/>
              </w:rPr>
              <w:t>-метил-</w:t>
            </w:r>
            <w:r w:rsidRPr="007F5094">
              <w:rPr>
                <w:sz w:val="24"/>
                <w:szCs w:val="24"/>
                <w:lang w:val="en-US"/>
              </w:rPr>
              <w:t>N</w:t>
            </w:r>
            <w:r w:rsidRPr="007F5094">
              <w:rPr>
                <w:sz w:val="24"/>
                <w:szCs w:val="24"/>
                <w:vertAlign w:val="superscript"/>
              </w:rPr>
              <w:t>1</w:t>
            </w:r>
            <w:r>
              <w:rPr>
                <w:sz w:val="24"/>
                <w:szCs w:val="24"/>
              </w:rPr>
              <w:t>-</w:t>
            </w:r>
            <w:r w:rsidRPr="007F5094">
              <w:rPr>
                <w:sz w:val="24"/>
                <w:szCs w:val="24"/>
              </w:rPr>
              <w:t>(β-</w:t>
            </w:r>
            <w:r w:rsidRPr="007F5094">
              <w:rPr>
                <w:sz w:val="24"/>
                <w:szCs w:val="24"/>
                <w:lang w:val="en-US"/>
              </w:rPr>
              <w:t>D</w:t>
            </w:r>
            <w:r w:rsidRPr="007F509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галакто-</w:t>
            </w:r>
            <w:r w:rsidRPr="007F5094">
              <w:rPr>
                <w:sz w:val="24"/>
                <w:szCs w:val="24"/>
              </w:rPr>
              <w:t>пиранозил</w:t>
            </w:r>
            <w:r>
              <w:rPr>
                <w:sz w:val="24"/>
                <w:szCs w:val="24"/>
              </w:rPr>
              <w:t>)-</w:t>
            </w:r>
            <w:r w:rsidRPr="007F5094">
              <w:rPr>
                <w:sz w:val="24"/>
                <w:szCs w:val="24"/>
              </w:rPr>
              <w:t>тиомочевин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992" w:type="dxa"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168-170</w:t>
            </w:r>
          </w:p>
        </w:tc>
        <w:tc>
          <w:tcPr>
            <w:tcW w:w="992" w:type="dxa"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48,8</w:t>
            </w:r>
          </w:p>
        </w:tc>
        <w:tc>
          <w:tcPr>
            <w:tcW w:w="709" w:type="dxa"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0,8</w:t>
            </w:r>
          </w:p>
        </w:tc>
        <w:tc>
          <w:tcPr>
            <w:tcW w:w="992" w:type="dxa"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38,09</w:t>
            </w:r>
          </w:p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62228E">
              <w:rPr>
                <w:sz w:val="24"/>
                <w:szCs w:val="24"/>
              </w:rPr>
              <w:t>(</w:t>
            </w:r>
            <w:r w:rsidRPr="0062228E">
              <w:rPr>
                <w:sz w:val="24"/>
                <w:szCs w:val="24"/>
                <w:lang w:val="en-US"/>
              </w:rPr>
              <w:t>40</w:t>
            </w:r>
            <w:r w:rsidRPr="0062228E">
              <w:rPr>
                <w:sz w:val="24"/>
                <w:szCs w:val="24"/>
              </w:rPr>
              <w:t>,</w:t>
            </w:r>
            <w:r w:rsidRPr="0062228E">
              <w:rPr>
                <w:sz w:val="24"/>
                <w:szCs w:val="24"/>
                <w:lang w:val="en-US"/>
              </w:rPr>
              <w:t>0</w:t>
            </w:r>
            <w:r w:rsidRPr="0062228E">
              <w:rPr>
                <w:sz w:val="24"/>
                <w:szCs w:val="24"/>
              </w:rPr>
              <w:t>2)</w:t>
            </w:r>
          </w:p>
        </w:tc>
        <w:tc>
          <w:tcPr>
            <w:tcW w:w="851" w:type="dxa"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6,39</w:t>
            </w:r>
          </w:p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(6,15)</w:t>
            </w:r>
          </w:p>
        </w:tc>
        <w:tc>
          <w:tcPr>
            <w:tcW w:w="992" w:type="dxa"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11,10</w:t>
            </w:r>
          </w:p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(11,29)</w:t>
            </w:r>
          </w:p>
        </w:tc>
        <w:tc>
          <w:tcPr>
            <w:tcW w:w="992" w:type="dxa"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12,71</w:t>
            </w:r>
          </w:p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(11,15)</w:t>
            </w:r>
          </w:p>
        </w:tc>
      </w:tr>
      <w:tr w:rsidR="003A7B5D" w:rsidRPr="00A42F24" w:rsidTr="005732B0">
        <w:trPr>
          <w:trHeight w:val="547"/>
        </w:trPr>
        <w:tc>
          <w:tcPr>
            <w:tcW w:w="284" w:type="dxa"/>
            <w:shd w:val="clear" w:color="auto" w:fill="auto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3A7B5D" w:rsidRPr="0062228E" w:rsidRDefault="007D0279" w:rsidP="00565201">
            <w:pPr>
              <w:spacing w:line="252" w:lineRule="auto"/>
              <w:contextualSpacing/>
              <w:rPr>
                <w:sz w:val="24"/>
                <w:szCs w:val="24"/>
              </w:rPr>
            </w:pPr>
            <w:r w:rsidRPr="007F5094">
              <w:rPr>
                <w:sz w:val="24"/>
                <w:szCs w:val="24"/>
                <w:lang w:val="en-US"/>
              </w:rPr>
              <w:t>N</w:t>
            </w:r>
            <w:r w:rsidRPr="007F5094">
              <w:rPr>
                <w:sz w:val="24"/>
                <w:szCs w:val="24"/>
              </w:rPr>
              <w:t>-метил-</w:t>
            </w:r>
            <w:r w:rsidRPr="007F5094">
              <w:rPr>
                <w:sz w:val="24"/>
                <w:szCs w:val="24"/>
                <w:lang w:val="en-US"/>
              </w:rPr>
              <w:t>N</w:t>
            </w:r>
            <w:r w:rsidRPr="007F5094">
              <w:rPr>
                <w:sz w:val="24"/>
                <w:szCs w:val="24"/>
                <w:vertAlign w:val="superscript"/>
              </w:rPr>
              <w:t>1</w:t>
            </w:r>
            <w:r>
              <w:rPr>
                <w:sz w:val="24"/>
                <w:szCs w:val="24"/>
              </w:rPr>
              <w:t>-</w:t>
            </w:r>
            <w:r w:rsidRPr="007F5094">
              <w:rPr>
                <w:sz w:val="24"/>
                <w:szCs w:val="24"/>
              </w:rPr>
              <w:t>(β-</w:t>
            </w:r>
            <w:r w:rsidRPr="007F5094">
              <w:rPr>
                <w:sz w:val="24"/>
                <w:szCs w:val="24"/>
                <w:lang w:val="en-US"/>
              </w:rPr>
              <w:t>D</w:t>
            </w:r>
            <w:r w:rsidRPr="007F509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глюко-</w:t>
            </w:r>
            <w:r w:rsidRPr="007F5094">
              <w:rPr>
                <w:sz w:val="24"/>
                <w:szCs w:val="24"/>
              </w:rPr>
              <w:t>пиранозил</w:t>
            </w:r>
            <w:r>
              <w:rPr>
                <w:sz w:val="24"/>
                <w:szCs w:val="24"/>
              </w:rPr>
              <w:t>)</w:t>
            </w:r>
            <w:r w:rsidRPr="007F5094">
              <w:rPr>
                <w:sz w:val="24"/>
                <w:szCs w:val="24"/>
              </w:rPr>
              <w:t>-тиомочевин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992" w:type="dxa"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165-167</w:t>
            </w:r>
          </w:p>
        </w:tc>
        <w:tc>
          <w:tcPr>
            <w:tcW w:w="992" w:type="dxa"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58,4</w:t>
            </w:r>
          </w:p>
        </w:tc>
        <w:tc>
          <w:tcPr>
            <w:tcW w:w="709" w:type="dxa"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0,6</w:t>
            </w:r>
          </w:p>
        </w:tc>
        <w:tc>
          <w:tcPr>
            <w:tcW w:w="992" w:type="dxa"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38,09</w:t>
            </w:r>
          </w:p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62228E">
              <w:rPr>
                <w:sz w:val="24"/>
                <w:szCs w:val="24"/>
              </w:rPr>
              <w:t>(39,0</w:t>
            </w:r>
            <w:r w:rsidRPr="0062228E">
              <w:rPr>
                <w:sz w:val="24"/>
                <w:szCs w:val="24"/>
                <w:lang w:val="en-US"/>
              </w:rPr>
              <w:t>1</w:t>
            </w:r>
            <w:r w:rsidRPr="0062228E">
              <w:rPr>
                <w:sz w:val="24"/>
                <w:szCs w:val="24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6,39</w:t>
            </w:r>
          </w:p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(6,40)</w:t>
            </w:r>
          </w:p>
        </w:tc>
        <w:tc>
          <w:tcPr>
            <w:tcW w:w="992" w:type="dxa"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11,10</w:t>
            </w:r>
          </w:p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(11,25)</w:t>
            </w:r>
          </w:p>
        </w:tc>
        <w:tc>
          <w:tcPr>
            <w:tcW w:w="992" w:type="dxa"/>
            <w:shd w:val="clear" w:color="auto" w:fill="auto"/>
          </w:tcPr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12,71</w:t>
            </w:r>
          </w:p>
          <w:p w:rsidR="003A7B5D" w:rsidRPr="0062228E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2228E">
              <w:rPr>
                <w:sz w:val="24"/>
                <w:szCs w:val="24"/>
              </w:rPr>
              <w:t>(11,08)</w:t>
            </w:r>
          </w:p>
        </w:tc>
      </w:tr>
    </w:tbl>
    <w:p w:rsidR="00774EB5" w:rsidRDefault="00774EB5" w:rsidP="00470E57">
      <w:pPr>
        <w:spacing w:line="269" w:lineRule="auto"/>
        <w:ind w:firstLine="709"/>
        <w:contextualSpacing/>
        <w:jc w:val="both"/>
        <w:rPr>
          <w:szCs w:val="28"/>
        </w:rPr>
      </w:pPr>
    </w:p>
    <w:p w:rsidR="00470E57" w:rsidRDefault="00E85884" w:rsidP="00470E57">
      <w:pPr>
        <w:spacing w:line="269" w:lineRule="auto"/>
        <w:ind w:firstLine="709"/>
        <w:contextualSpacing/>
        <w:jc w:val="both"/>
        <w:rPr>
          <w:szCs w:val="28"/>
        </w:rPr>
      </w:pPr>
      <w:r w:rsidRPr="00A42F24">
        <w:rPr>
          <w:szCs w:val="28"/>
        </w:rPr>
        <w:lastRenderedPageBreak/>
        <w:t xml:space="preserve">Синтезированные соединения по новому способу представляют собой кристаллические вещества, характеризующиеся химической стабильностью. Они хранятся без разложения при комнатной температуре, устойчивы в условиях ТСХ. </w:t>
      </w:r>
    </w:p>
    <w:p w:rsidR="00E85884" w:rsidRDefault="00E85884" w:rsidP="00470E57">
      <w:pPr>
        <w:spacing w:line="269" w:lineRule="auto"/>
        <w:ind w:firstLine="709"/>
        <w:contextualSpacing/>
        <w:jc w:val="both"/>
        <w:rPr>
          <w:szCs w:val="28"/>
        </w:rPr>
      </w:pPr>
      <w:r w:rsidRPr="00A42F24">
        <w:rPr>
          <w:szCs w:val="28"/>
        </w:rPr>
        <w:t xml:space="preserve">Индивидуальность и строение целевых продуктов подтверждены методами спектроскопии </w:t>
      </w:r>
      <w:r w:rsidRPr="00A42F24">
        <w:rPr>
          <w:szCs w:val="28"/>
          <w:vertAlign w:val="superscript"/>
        </w:rPr>
        <w:t>13</w:t>
      </w:r>
      <w:r w:rsidRPr="00A42F24">
        <w:rPr>
          <w:szCs w:val="28"/>
        </w:rPr>
        <w:t xml:space="preserve">С ЯМР, </w:t>
      </w:r>
      <w:r w:rsidRPr="008505D0">
        <w:rPr>
          <w:szCs w:val="28"/>
          <w:vertAlign w:val="superscript"/>
        </w:rPr>
        <w:t>1</w:t>
      </w:r>
      <w:r w:rsidRPr="008505D0">
        <w:rPr>
          <w:szCs w:val="28"/>
        </w:rPr>
        <w:t>Н,</w:t>
      </w:r>
      <w:r w:rsidRPr="00A42F24">
        <w:rPr>
          <w:szCs w:val="28"/>
        </w:rPr>
        <w:t xml:space="preserve"> ИК-спектроскопии</w:t>
      </w:r>
      <w:r>
        <w:rPr>
          <w:szCs w:val="28"/>
        </w:rPr>
        <w:t xml:space="preserve"> (табл. </w:t>
      </w:r>
      <w:r w:rsidR="001D35C6" w:rsidRPr="00FD1613">
        <w:rPr>
          <w:szCs w:val="28"/>
        </w:rPr>
        <w:t>5</w:t>
      </w:r>
      <w:r>
        <w:rPr>
          <w:szCs w:val="28"/>
        </w:rPr>
        <w:t xml:space="preserve"> - 8</w:t>
      </w:r>
      <w:r w:rsidRPr="00A42F24">
        <w:rPr>
          <w:szCs w:val="28"/>
        </w:rPr>
        <w:t>).</w:t>
      </w:r>
    </w:p>
    <w:p w:rsidR="00470E57" w:rsidRPr="00571EB7" w:rsidRDefault="00470E57" w:rsidP="00E37817">
      <w:pPr>
        <w:tabs>
          <w:tab w:val="center" w:pos="5173"/>
          <w:tab w:val="right" w:pos="9638"/>
        </w:tabs>
        <w:spacing w:line="269" w:lineRule="auto"/>
        <w:contextualSpacing/>
        <w:jc w:val="both"/>
        <w:rPr>
          <w:sz w:val="20"/>
        </w:rPr>
      </w:pPr>
    </w:p>
    <w:p w:rsidR="008273F9" w:rsidRDefault="003A7B5D" w:rsidP="00E37817">
      <w:pPr>
        <w:tabs>
          <w:tab w:val="center" w:pos="5173"/>
          <w:tab w:val="right" w:pos="9638"/>
        </w:tabs>
        <w:spacing w:line="269" w:lineRule="auto"/>
        <w:contextualSpacing/>
        <w:jc w:val="both"/>
        <w:rPr>
          <w:szCs w:val="28"/>
        </w:rPr>
      </w:pPr>
      <w:r w:rsidRPr="006B00C0">
        <w:rPr>
          <w:szCs w:val="28"/>
        </w:rPr>
        <w:t>Таблица 6</w:t>
      </w:r>
      <w:r>
        <w:rPr>
          <w:szCs w:val="28"/>
        </w:rPr>
        <w:t xml:space="preserve"> - </w:t>
      </w:r>
      <w:r w:rsidRPr="006B00C0">
        <w:rPr>
          <w:szCs w:val="28"/>
        </w:rPr>
        <w:t>Характеристические полосы поглощения</w:t>
      </w:r>
      <w:r w:rsidR="008243F4">
        <w:rPr>
          <w:szCs w:val="28"/>
        </w:rPr>
        <w:t xml:space="preserve"> </w:t>
      </w:r>
      <w:r w:rsidRPr="006B00C0">
        <w:rPr>
          <w:szCs w:val="28"/>
        </w:rPr>
        <w:t xml:space="preserve">в ИК-спектрах </w:t>
      </w:r>
      <w:r w:rsidRPr="006B00C0">
        <w:rPr>
          <w:color w:val="000000"/>
          <w:szCs w:val="28"/>
          <w:lang w:val="en-US"/>
        </w:rPr>
        <w:t>N</w:t>
      </w:r>
      <w:r>
        <w:rPr>
          <w:szCs w:val="28"/>
        </w:rPr>
        <w:t>-метил-</w:t>
      </w:r>
      <w:r w:rsidRPr="006B00C0">
        <w:rPr>
          <w:szCs w:val="28"/>
          <w:lang w:val="en-US"/>
        </w:rPr>
        <w:t>N</w:t>
      </w:r>
      <w:r w:rsidRPr="006B00C0">
        <w:rPr>
          <w:szCs w:val="28"/>
          <w:vertAlign w:val="superscript"/>
        </w:rPr>
        <w:t>1</w:t>
      </w:r>
      <w:r w:rsidRPr="006B00C0">
        <w:rPr>
          <w:szCs w:val="28"/>
        </w:rPr>
        <w:t>-(</w:t>
      </w:r>
      <w:r w:rsidRPr="006B00C0">
        <w:rPr>
          <w:szCs w:val="28"/>
          <w:lang w:val="en-US"/>
        </w:rPr>
        <w:sym w:font="Symbol" w:char="0062"/>
      </w:r>
      <w:r w:rsidRPr="006B00C0">
        <w:rPr>
          <w:szCs w:val="28"/>
        </w:rPr>
        <w:t>-</w:t>
      </w:r>
      <w:r w:rsidRPr="006B00C0">
        <w:rPr>
          <w:szCs w:val="28"/>
          <w:lang w:val="en-US"/>
        </w:rPr>
        <w:t>D</w:t>
      </w:r>
      <w:r>
        <w:rPr>
          <w:szCs w:val="28"/>
        </w:rPr>
        <w:t>-гликопиранозил)-</w:t>
      </w:r>
      <w:r w:rsidRPr="006B00C0">
        <w:rPr>
          <w:szCs w:val="28"/>
        </w:rPr>
        <w:t>тиомочевины</w:t>
      </w:r>
    </w:p>
    <w:p w:rsidR="00E85884" w:rsidRPr="00571EB7" w:rsidRDefault="00E85884" w:rsidP="00E37817">
      <w:pPr>
        <w:tabs>
          <w:tab w:val="center" w:pos="5173"/>
          <w:tab w:val="right" w:pos="9638"/>
        </w:tabs>
        <w:spacing w:line="269" w:lineRule="auto"/>
        <w:contextualSpacing/>
        <w:jc w:val="both"/>
        <w:rPr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2977"/>
        <w:gridCol w:w="850"/>
        <w:gridCol w:w="851"/>
        <w:gridCol w:w="1134"/>
        <w:gridCol w:w="1417"/>
        <w:gridCol w:w="1418"/>
        <w:gridCol w:w="708"/>
      </w:tblGrid>
      <w:tr w:rsidR="003A7B5D" w:rsidRPr="006B00C0" w:rsidTr="00143452">
        <w:trPr>
          <w:trHeight w:val="543"/>
        </w:trPr>
        <w:tc>
          <w:tcPr>
            <w:tcW w:w="284" w:type="dxa"/>
            <w:vMerge w:val="restart"/>
          </w:tcPr>
          <w:p w:rsidR="003A7B5D" w:rsidRPr="006B00C0" w:rsidRDefault="003A7B5D" w:rsidP="00F21235">
            <w:pPr>
              <w:spacing w:line="252" w:lineRule="auto"/>
              <w:ind w:left="-108"/>
              <w:contextualSpacing/>
              <w:jc w:val="both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№</w:t>
            </w:r>
          </w:p>
        </w:tc>
        <w:tc>
          <w:tcPr>
            <w:tcW w:w="2977" w:type="dxa"/>
            <w:vMerge w:val="restart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Наименование</w:t>
            </w:r>
          </w:p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соединений</w:t>
            </w:r>
          </w:p>
        </w:tc>
        <w:tc>
          <w:tcPr>
            <w:tcW w:w="2835" w:type="dxa"/>
            <w:gridSpan w:val="3"/>
          </w:tcPr>
          <w:p w:rsidR="003A7B5D" w:rsidRPr="006B00C0" w:rsidRDefault="003A7B5D" w:rsidP="005F5BEA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 xml:space="preserve">Колебание углеводного фрагмента, </w:t>
            </w:r>
            <w:r w:rsidR="005F5BEA">
              <w:rPr>
                <w:sz w:val="24"/>
                <w:szCs w:val="24"/>
              </w:rPr>
              <w:t>ν</w:t>
            </w:r>
            <w:r w:rsidRPr="006B00C0">
              <w:rPr>
                <w:sz w:val="24"/>
                <w:szCs w:val="24"/>
              </w:rPr>
              <w:t>, см</w:t>
            </w:r>
            <w:r w:rsidRPr="006B00C0">
              <w:rPr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3543" w:type="dxa"/>
            <w:gridSpan w:val="3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Колебание агликона,</w:t>
            </w:r>
          </w:p>
          <w:p w:rsidR="003A7B5D" w:rsidRPr="006B00C0" w:rsidRDefault="005F5BEA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ν</w:t>
            </w:r>
            <w:r w:rsidR="003A7B5D" w:rsidRPr="006B00C0">
              <w:rPr>
                <w:sz w:val="24"/>
                <w:szCs w:val="24"/>
              </w:rPr>
              <w:t>, см</w:t>
            </w:r>
            <w:r w:rsidR="003A7B5D" w:rsidRPr="006B00C0">
              <w:rPr>
                <w:sz w:val="24"/>
                <w:szCs w:val="24"/>
                <w:vertAlign w:val="superscript"/>
              </w:rPr>
              <w:t>-1</w:t>
            </w:r>
          </w:p>
        </w:tc>
      </w:tr>
      <w:tr w:rsidR="003A7B5D" w:rsidRPr="006E1EEC" w:rsidTr="00143452">
        <w:trPr>
          <w:trHeight w:val="330"/>
        </w:trPr>
        <w:tc>
          <w:tcPr>
            <w:tcW w:w="284" w:type="dxa"/>
            <w:vMerge/>
          </w:tcPr>
          <w:p w:rsidR="003A7B5D" w:rsidRPr="006E1EEC" w:rsidRDefault="003A7B5D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A7B5D" w:rsidRPr="006E1EEC" w:rsidRDefault="003A7B5D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-С-О-</w:t>
            </w:r>
          </w:p>
        </w:tc>
        <w:tc>
          <w:tcPr>
            <w:tcW w:w="851" w:type="dxa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ОН</w:t>
            </w:r>
          </w:p>
        </w:tc>
        <w:tc>
          <w:tcPr>
            <w:tcW w:w="1134" w:type="dxa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β-форма</w:t>
            </w:r>
          </w:p>
        </w:tc>
        <w:tc>
          <w:tcPr>
            <w:tcW w:w="1417" w:type="dxa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  <w:lang w:val="en-US"/>
              </w:rPr>
              <w:t>N-H</w:t>
            </w:r>
          </w:p>
        </w:tc>
        <w:tc>
          <w:tcPr>
            <w:tcW w:w="1418" w:type="dxa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6B00C0">
              <w:rPr>
                <w:sz w:val="24"/>
                <w:szCs w:val="24"/>
              </w:rPr>
              <w:t>С</w:t>
            </w:r>
            <w:r w:rsidRPr="006B00C0">
              <w:rPr>
                <w:sz w:val="24"/>
                <w:szCs w:val="24"/>
                <w:lang w:val="en-US"/>
              </w:rPr>
              <w:t>=S</w:t>
            </w:r>
          </w:p>
        </w:tc>
        <w:tc>
          <w:tcPr>
            <w:tcW w:w="708" w:type="dxa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СН</w:t>
            </w:r>
            <w:r w:rsidRPr="006B00C0">
              <w:rPr>
                <w:sz w:val="24"/>
                <w:szCs w:val="24"/>
                <w:vertAlign w:val="subscript"/>
              </w:rPr>
              <w:t>3</w:t>
            </w:r>
          </w:p>
        </w:tc>
      </w:tr>
      <w:tr w:rsidR="003A7B5D" w:rsidRPr="006E1EEC" w:rsidTr="00143452">
        <w:tc>
          <w:tcPr>
            <w:tcW w:w="284" w:type="dxa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3A7B5D" w:rsidRPr="007F5094" w:rsidRDefault="003A7B5D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7F5094">
              <w:rPr>
                <w:sz w:val="24"/>
                <w:szCs w:val="24"/>
                <w:lang w:val="en-US"/>
              </w:rPr>
              <w:t>N</w:t>
            </w:r>
            <w:r w:rsidRPr="007F5094">
              <w:rPr>
                <w:sz w:val="24"/>
                <w:szCs w:val="24"/>
              </w:rPr>
              <w:t>-метил-</w:t>
            </w:r>
            <w:r w:rsidRPr="007F5094">
              <w:rPr>
                <w:sz w:val="24"/>
                <w:szCs w:val="24"/>
                <w:lang w:val="en-US"/>
              </w:rPr>
              <w:t>N</w:t>
            </w:r>
            <w:r w:rsidRPr="007F5094">
              <w:rPr>
                <w:sz w:val="24"/>
                <w:szCs w:val="24"/>
                <w:vertAlign w:val="superscript"/>
              </w:rPr>
              <w:t>1</w:t>
            </w:r>
            <w:r>
              <w:rPr>
                <w:sz w:val="24"/>
                <w:szCs w:val="24"/>
              </w:rPr>
              <w:t>-</w:t>
            </w:r>
            <w:r w:rsidRPr="007F5094">
              <w:rPr>
                <w:sz w:val="24"/>
                <w:szCs w:val="24"/>
              </w:rPr>
              <w:t>(β-</w:t>
            </w:r>
            <w:r w:rsidRPr="007F5094">
              <w:rPr>
                <w:sz w:val="24"/>
                <w:szCs w:val="24"/>
                <w:lang w:val="en-US"/>
              </w:rPr>
              <w:t>D</w:t>
            </w:r>
            <w:r w:rsidRPr="007F509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ксило-</w:t>
            </w:r>
            <w:r w:rsidRPr="007F5094">
              <w:rPr>
                <w:sz w:val="24"/>
                <w:szCs w:val="24"/>
              </w:rPr>
              <w:t>пиранозил</w:t>
            </w:r>
            <w:r>
              <w:rPr>
                <w:sz w:val="24"/>
                <w:szCs w:val="24"/>
              </w:rPr>
              <w:t>)</w:t>
            </w:r>
            <w:r w:rsidRPr="007F5094">
              <w:rPr>
                <w:sz w:val="24"/>
                <w:szCs w:val="24"/>
              </w:rPr>
              <w:t>-тиомочевин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:rsidR="003A7B5D" w:rsidRPr="006E1EE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1029</w:t>
            </w:r>
          </w:p>
          <w:p w:rsidR="003A7B5D" w:rsidRPr="006E1EE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1145</w:t>
            </w:r>
          </w:p>
        </w:tc>
        <w:tc>
          <w:tcPr>
            <w:tcW w:w="851" w:type="dxa"/>
          </w:tcPr>
          <w:p w:rsidR="003A7B5D" w:rsidRPr="006E1EE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2838</w:t>
            </w:r>
          </w:p>
          <w:p w:rsidR="003A7B5D" w:rsidRPr="006E1EE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3046</w:t>
            </w:r>
          </w:p>
        </w:tc>
        <w:tc>
          <w:tcPr>
            <w:tcW w:w="1134" w:type="dxa"/>
          </w:tcPr>
          <w:p w:rsidR="003A7B5D" w:rsidRPr="006E1EE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955</w:t>
            </w:r>
          </w:p>
        </w:tc>
        <w:tc>
          <w:tcPr>
            <w:tcW w:w="1417" w:type="dxa"/>
          </w:tcPr>
          <w:p w:rsidR="003A7B5D" w:rsidRPr="006E1EEC" w:rsidRDefault="003A7B5D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3288</w:t>
            </w:r>
            <w:r>
              <w:rPr>
                <w:sz w:val="24"/>
                <w:szCs w:val="24"/>
              </w:rPr>
              <w:t xml:space="preserve">, </w:t>
            </w:r>
            <w:r w:rsidRPr="006E1EEC">
              <w:rPr>
                <w:sz w:val="24"/>
                <w:szCs w:val="24"/>
              </w:rPr>
              <w:t>1658</w:t>
            </w:r>
            <w:r w:rsidR="00845A25">
              <w:rPr>
                <w:sz w:val="24"/>
                <w:szCs w:val="24"/>
              </w:rPr>
              <w:t xml:space="preserve">, </w:t>
            </w:r>
            <w:r w:rsidRPr="006E1EEC">
              <w:rPr>
                <w:sz w:val="24"/>
                <w:szCs w:val="24"/>
              </w:rPr>
              <w:t>1602</w:t>
            </w:r>
          </w:p>
        </w:tc>
        <w:tc>
          <w:tcPr>
            <w:tcW w:w="1418" w:type="dxa"/>
          </w:tcPr>
          <w:p w:rsidR="003A7B5D" w:rsidRPr="006E1EEC" w:rsidRDefault="003A7B5D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1257</w:t>
            </w:r>
            <w:r>
              <w:rPr>
                <w:sz w:val="24"/>
                <w:szCs w:val="24"/>
              </w:rPr>
              <w:t xml:space="preserve">, </w:t>
            </w:r>
            <w:r w:rsidRPr="006E1EEC">
              <w:rPr>
                <w:sz w:val="24"/>
                <w:szCs w:val="24"/>
              </w:rPr>
              <w:t>1403</w:t>
            </w:r>
          </w:p>
          <w:p w:rsidR="003A7B5D" w:rsidRPr="006E1EEC" w:rsidRDefault="003A7B5D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1439</w:t>
            </w:r>
          </w:p>
        </w:tc>
        <w:tc>
          <w:tcPr>
            <w:tcW w:w="708" w:type="dxa"/>
          </w:tcPr>
          <w:p w:rsidR="003A7B5D" w:rsidRPr="006E1EE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1466</w:t>
            </w:r>
          </w:p>
          <w:p w:rsidR="003A7B5D" w:rsidRPr="006E1EE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2958</w:t>
            </w:r>
          </w:p>
        </w:tc>
      </w:tr>
      <w:tr w:rsidR="003A7B5D" w:rsidRPr="006E1EEC" w:rsidTr="00143452">
        <w:tc>
          <w:tcPr>
            <w:tcW w:w="284" w:type="dxa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3A7B5D" w:rsidRPr="006E1EEC" w:rsidRDefault="003A7B5D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7F5094">
              <w:rPr>
                <w:sz w:val="24"/>
                <w:szCs w:val="24"/>
                <w:lang w:val="en-US"/>
              </w:rPr>
              <w:t>N</w:t>
            </w:r>
            <w:r w:rsidRPr="007F5094">
              <w:rPr>
                <w:sz w:val="24"/>
                <w:szCs w:val="24"/>
              </w:rPr>
              <w:t>-метил-</w:t>
            </w:r>
            <w:r w:rsidRPr="007F5094">
              <w:rPr>
                <w:sz w:val="24"/>
                <w:szCs w:val="24"/>
                <w:lang w:val="en-US"/>
              </w:rPr>
              <w:t>N</w:t>
            </w:r>
            <w:r w:rsidRPr="007F5094">
              <w:rPr>
                <w:sz w:val="24"/>
                <w:szCs w:val="24"/>
                <w:vertAlign w:val="superscript"/>
              </w:rPr>
              <w:t>1</w:t>
            </w:r>
            <w:r>
              <w:rPr>
                <w:sz w:val="24"/>
                <w:szCs w:val="24"/>
              </w:rPr>
              <w:t>-</w:t>
            </w:r>
            <w:r w:rsidRPr="007F5094">
              <w:rPr>
                <w:sz w:val="24"/>
                <w:szCs w:val="24"/>
              </w:rPr>
              <w:t>(β-</w:t>
            </w:r>
            <w:r w:rsidRPr="007F5094">
              <w:rPr>
                <w:sz w:val="24"/>
                <w:szCs w:val="24"/>
                <w:lang w:val="en-US"/>
              </w:rPr>
              <w:t>D</w:t>
            </w:r>
            <w:r w:rsidRPr="007F509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глюко-</w:t>
            </w:r>
            <w:r w:rsidRPr="007F5094">
              <w:rPr>
                <w:sz w:val="24"/>
                <w:szCs w:val="24"/>
              </w:rPr>
              <w:t>пиранозил</w:t>
            </w:r>
            <w:r>
              <w:rPr>
                <w:sz w:val="24"/>
                <w:szCs w:val="24"/>
              </w:rPr>
              <w:t>)</w:t>
            </w:r>
            <w:r w:rsidRPr="007F5094">
              <w:rPr>
                <w:sz w:val="24"/>
                <w:szCs w:val="24"/>
              </w:rPr>
              <w:t>-тиомочевин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:rsidR="003A7B5D" w:rsidRPr="006E1EE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1024</w:t>
            </w:r>
          </w:p>
          <w:p w:rsidR="003A7B5D" w:rsidRPr="006E1EE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1108</w:t>
            </w:r>
          </w:p>
        </w:tc>
        <w:tc>
          <w:tcPr>
            <w:tcW w:w="851" w:type="dxa"/>
          </w:tcPr>
          <w:p w:rsidR="003A7B5D" w:rsidRPr="006E1EE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2939</w:t>
            </w:r>
          </w:p>
        </w:tc>
        <w:tc>
          <w:tcPr>
            <w:tcW w:w="1134" w:type="dxa"/>
          </w:tcPr>
          <w:p w:rsidR="003A7B5D" w:rsidRPr="006E1EE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926</w:t>
            </w:r>
          </w:p>
        </w:tc>
        <w:tc>
          <w:tcPr>
            <w:tcW w:w="1417" w:type="dxa"/>
          </w:tcPr>
          <w:p w:rsidR="003A7B5D" w:rsidRPr="006E1EEC" w:rsidRDefault="003A7B5D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3403</w:t>
            </w:r>
            <w:r>
              <w:rPr>
                <w:sz w:val="24"/>
                <w:szCs w:val="24"/>
              </w:rPr>
              <w:t xml:space="preserve">, </w:t>
            </w:r>
            <w:r w:rsidRPr="006E1EEC">
              <w:rPr>
                <w:sz w:val="24"/>
                <w:szCs w:val="24"/>
              </w:rPr>
              <w:t>1536</w:t>
            </w:r>
            <w:r>
              <w:rPr>
                <w:sz w:val="24"/>
                <w:szCs w:val="24"/>
              </w:rPr>
              <w:t xml:space="preserve">, </w:t>
            </w:r>
            <w:r w:rsidRPr="006E1EEC">
              <w:rPr>
                <w:sz w:val="24"/>
                <w:szCs w:val="24"/>
              </w:rPr>
              <w:t>1649</w:t>
            </w:r>
          </w:p>
        </w:tc>
        <w:tc>
          <w:tcPr>
            <w:tcW w:w="1418" w:type="dxa"/>
          </w:tcPr>
          <w:p w:rsidR="003A7B5D" w:rsidRPr="006E1EEC" w:rsidRDefault="003A7B5D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1256</w:t>
            </w:r>
            <w:r>
              <w:rPr>
                <w:sz w:val="24"/>
                <w:szCs w:val="24"/>
              </w:rPr>
              <w:t xml:space="preserve">, </w:t>
            </w:r>
            <w:r w:rsidRPr="006E1EEC">
              <w:rPr>
                <w:sz w:val="24"/>
                <w:szCs w:val="24"/>
              </w:rPr>
              <w:t>1461</w:t>
            </w:r>
          </w:p>
          <w:p w:rsidR="003A7B5D" w:rsidRPr="006E1EEC" w:rsidRDefault="003A7B5D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1441</w:t>
            </w:r>
          </w:p>
        </w:tc>
        <w:tc>
          <w:tcPr>
            <w:tcW w:w="708" w:type="dxa"/>
          </w:tcPr>
          <w:p w:rsidR="003A7B5D" w:rsidRPr="006E1EE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2836</w:t>
            </w:r>
          </w:p>
          <w:p w:rsidR="003A7B5D" w:rsidRPr="006E1EE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A7B5D" w:rsidRPr="006E1EEC" w:rsidTr="00143452">
        <w:trPr>
          <w:trHeight w:val="547"/>
        </w:trPr>
        <w:tc>
          <w:tcPr>
            <w:tcW w:w="284" w:type="dxa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3A7B5D" w:rsidRPr="006E1EEC" w:rsidRDefault="003A7B5D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7F5094">
              <w:rPr>
                <w:sz w:val="24"/>
                <w:szCs w:val="24"/>
                <w:lang w:val="en-US"/>
              </w:rPr>
              <w:t>N</w:t>
            </w:r>
            <w:r w:rsidRPr="007F5094">
              <w:rPr>
                <w:sz w:val="24"/>
                <w:szCs w:val="24"/>
              </w:rPr>
              <w:t>-метил-</w:t>
            </w:r>
            <w:r w:rsidRPr="007F5094">
              <w:rPr>
                <w:sz w:val="24"/>
                <w:szCs w:val="24"/>
                <w:lang w:val="en-US"/>
              </w:rPr>
              <w:t>N</w:t>
            </w:r>
            <w:r w:rsidRPr="007F5094">
              <w:rPr>
                <w:sz w:val="24"/>
                <w:szCs w:val="24"/>
                <w:vertAlign w:val="superscript"/>
              </w:rPr>
              <w:t>1</w:t>
            </w:r>
            <w:r>
              <w:rPr>
                <w:sz w:val="24"/>
                <w:szCs w:val="24"/>
              </w:rPr>
              <w:t>-</w:t>
            </w:r>
            <w:r w:rsidRPr="007F5094">
              <w:rPr>
                <w:sz w:val="24"/>
                <w:szCs w:val="24"/>
              </w:rPr>
              <w:t>(β-</w:t>
            </w:r>
            <w:r w:rsidRPr="007F5094">
              <w:rPr>
                <w:sz w:val="24"/>
                <w:szCs w:val="24"/>
                <w:lang w:val="en-US"/>
              </w:rPr>
              <w:t>D</w:t>
            </w:r>
            <w:r w:rsidRPr="007F5094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галакто-</w:t>
            </w:r>
            <w:r w:rsidRPr="007F5094">
              <w:rPr>
                <w:sz w:val="24"/>
                <w:szCs w:val="24"/>
              </w:rPr>
              <w:t>пиранозил</w:t>
            </w:r>
            <w:r>
              <w:rPr>
                <w:sz w:val="24"/>
                <w:szCs w:val="24"/>
              </w:rPr>
              <w:t>)-</w:t>
            </w:r>
            <w:r w:rsidRPr="007F5094">
              <w:rPr>
                <w:sz w:val="24"/>
                <w:szCs w:val="24"/>
              </w:rPr>
              <w:t>тиомочевин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:rsidR="003A7B5D" w:rsidRPr="006E1EE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1030</w:t>
            </w:r>
          </w:p>
          <w:p w:rsidR="003A7B5D" w:rsidRPr="006E1EE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14</w:t>
            </w:r>
            <w:r w:rsidRPr="006E1EEC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3A7B5D" w:rsidRPr="006E1EE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2958</w:t>
            </w:r>
          </w:p>
          <w:p w:rsidR="003A7B5D" w:rsidRPr="006E1EE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3046</w:t>
            </w:r>
          </w:p>
        </w:tc>
        <w:tc>
          <w:tcPr>
            <w:tcW w:w="1134" w:type="dxa"/>
          </w:tcPr>
          <w:p w:rsidR="003A7B5D" w:rsidRPr="006E1EE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949</w:t>
            </w:r>
          </w:p>
        </w:tc>
        <w:tc>
          <w:tcPr>
            <w:tcW w:w="1417" w:type="dxa"/>
          </w:tcPr>
          <w:p w:rsidR="003A7B5D" w:rsidRPr="006E1EEC" w:rsidRDefault="003A7B5D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3288</w:t>
            </w:r>
            <w:r>
              <w:rPr>
                <w:sz w:val="24"/>
                <w:szCs w:val="24"/>
              </w:rPr>
              <w:t xml:space="preserve">, </w:t>
            </w:r>
            <w:r w:rsidRPr="006E1EEC">
              <w:rPr>
                <w:sz w:val="24"/>
                <w:szCs w:val="24"/>
              </w:rPr>
              <w:t>1572</w:t>
            </w:r>
            <w:r w:rsidR="00845A25">
              <w:rPr>
                <w:sz w:val="24"/>
                <w:szCs w:val="24"/>
              </w:rPr>
              <w:t xml:space="preserve">, </w:t>
            </w:r>
            <w:r w:rsidRPr="006E1EEC">
              <w:rPr>
                <w:sz w:val="24"/>
                <w:szCs w:val="24"/>
              </w:rPr>
              <w:t>1602</w:t>
            </w:r>
          </w:p>
        </w:tc>
        <w:tc>
          <w:tcPr>
            <w:tcW w:w="1418" w:type="dxa"/>
          </w:tcPr>
          <w:p w:rsidR="003A7B5D" w:rsidRPr="006E1EEC" w:rsidRDefault="003A7B5D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1257</w:t>
            </w:r>
            <w:r w:rsidR="00845A25">
              <w:rPr>
                <w:sz w:val="24"/>
                <w:szCs w:val="24"/>
              </w:rPr>
              <w:t xml:space="preserve">, </w:t>
            </w:r>
            <w:r w:rsidRPr="006E1EEC">
              <w:rPr>
                <w:sz w:val="24"/>
                <w:szCs w:val="24"/>
              </w:rPr>
              <w:t>1453</w:t>
            </w:r>
          </w:p>
        </w:tc>
        <w:tc>
          <w:tcPr>
            <w:tcW w:w="708" w:type="dxa"/>
          </w:tcPr>
          <w:p w:rsidR="003A7B5D" w:rsidRPr="006E1EE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E1EEC">
              <w:rPr>
                <w:sz w:val="24"/>
                <w:szCs w:val="24"/>
              </w:rPr>
              <w:t>2837</w:t>
            </w:r>
          </w:p>
          <w:p w:rsidR="003A7B5D" w:rsidRPr="006E1EEC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</w:tbl>
    <w:p w:rsidR="003B340C" w:rsidRPr="00F21235" w:rsidRDefault="003B340C" w:rsidP="00E37817">
      <w:pPr>
        <w:spacing w:line="269" w:lineRule="auto"/>
        <w:ind w:firstLine="709"/>
        <w:contextualSpacing/>
        <w:jc w:val="both"/>
        <w:rPr>
          <w:sz w:val="20"/>
        </w:rPr>
      </w:pPr>
    </w:p>
    <w:p w:rsidR="003A7B5D" w:rsidRDefault="003A7B5D" w:rsidP="00845A25">
      <w:pPr>
        <w:spacing w:line="269" w:lineRule="auto"/>
        <w:contextualSpacing/>
        <w:jc w:val="both"/>
        <w:rPr>
          <w:szCs w:val="28"/>
        </w:rPr>
      </w:pPr>
      <w:r w:rsidRPr="006B00C0">
        <w:rPr>
          <w:szCs w:val="28"/>
        </w:rPr>
        <w:t>Таблица 7</w:t>
      </w:r>
      <w:r>
        <w:rPr>
          <w:szCs w:val="28"/>
        </w:rPr>
        <w:t xml:space="preserve"> - </w:t>
      </w:r>
      <w:r>
        <w:rPr>
          <w:bCs/>
          <w:iCs/>
          <w:szCs w:val="28"/>
        </w:rPr>
        <w:t xml:space="preserve">Химические сдвиги протонов </w:t>
      </w:r>
      <w:r w:rsidRPr="006B00C0">
        <w:rPr>
          <w:color w:val="000000"/>
          <w:szCs w:val="28"/>
          <w:lang w:val="en-US"/>
        </w:rPr>
        <w:t>N</w:t>
      </w:r>
      <w:r>
        <w:rPr>
          <w:szCs w:val="28"/>
        </w:rPr>
        <w:t>-метил-</w:t>
      </w:r>
      <w:r w:rsidRPr="006B00C0">
        <w:rPr>
          <w:szCs w:val="28"/>
          <w:lang w:val="en-US"/>
        </w:rPr>
        <w:t>N</w:t>
      </w:r>
      <w:r w:rsidRPr="006B00C0">
        <w:rPr>
          <w:szCs w:val="28"/>
          <w:vertAlign w:val="superscript"/>
        </w:rPr>
        <w:t>1</w:t>
      </w:r>
      <w:r w:rsidRPr="006B00C0">
        <w:rPr>
          <w:szCs w:val="28"/>
        </w:rPr>
        <w:t>-(</w:t>
      </w:r>
      <w:r w:rsidRPr="006B00C0">
        <w:rPr>
          <w:szCs w:val="28"/>
          <w:lang w:val="en-US"/>
        </w:rPr>
        <w:sym w:font="Symbol" w:char="0062"/>
      </w:r>
      <w:r w:rsidRPr="006B00C0">
        <w:rPr>
          <w:szCs w:val="28"/>
        </w:rPr>
        <w:t>-</w:t>
      </w:r>
      <w:r w:rsidRPr="006B00C0">
        <w:rPr>
          <w:szCs w:val="28"/>
          <w:lang w:val="en-US"/>
        </w:rPr>
        <w:t>D</w:t>
      </w:r>
      <w:r w:rsidRPr="006B00C0">
        <w:rPr>
          <w:szCs w:val="28"/>
        </w:rPr>
        <w:t>-гликопиранозил)</w:t>
      </w:r>
      <w:r>
        <w:rPr>
          <w:szCs w:val="28"/>
        </w:rPr>
        <w:t>-</w:t>
      </w:r>
      <w:r w:rsidRPr="006B00C0">
        <w:rPr>
          <w:szCs w:val="28"/>
        </w:rPr>
        <w:t>тиомочевин</w:t>
      </w:r>
    </w:p>
    <w:p w:rsidR="00E85884" w:rsidRPr="00571EB7" w:rsidRDefault="00E85884" w:rsidP="00845A25">
      <w:pPr>
        <w:spacing w:line="269" w:lineRule="auto"/>
        <w:contextualSpacing/>
        <w:jc w:val="both"/>
        <w:rPr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2977"/>
        <w:gridCol w:w="1275"/>
        <w:gridCol w:w="2268"/>
        <w:gridCol w:w="1134"/>
        <w:gridCol w:w="1701"/>
      </w:tblGrid>
      <w:tr w:rsidR="003A7B5D" w:rsidRPr="005328D1" w:rsidTr="00565201">
        <w:trPr>
          <w:trHeight w:val="286"/>
        </w:trPr>
        <w:tc>
          <w:tcPr>
            <w:tcW w:w="284" w:type="dxa"/>
            <w:vMerge w:val="restart"/>
          </w:tcPr>
          <w:p w:rsidR="003A7B5D" w:rsidRPr="005328D1" w:rsidRDefault="003A7B5D" w:rsidP="00F21235">
            <w:pPr>
              <w:shd w:val="clear" w:color="auto" w:fill="FFFFFF"/>
              <w:spacing w:line="252" w:lineRule="auto"/>
              <w:ind w:hanging="108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2977" w:type="dxa"/>
            <w:vMerge w:val="restart"/>
          </w:tcPr>
          <w:p w:rsidR="003A7B5D" w:rsidRPr="005328D1" w:rsidRDefault="003A7B5D" w:rsidP="00F21235">
            <w:pPr>
              <w:shd w:val="clear" w:color="auto" w:fill="FFFFFF"/>
              <w:spacing w:line="252" w:lineRule="auto"/>
              <w:ind w:firstLine="34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Наименование</w:t>
            </w:r>
          </w:p>
          <w:p w:rsidR="003A7B5D" w:rsidRPr="005328D1" w:rsidRDefault="00F21235" w:rsidP="00F21235">
            <w:pPr>
              <w:shd w:val="clear" w:color="auto" w:fill="FFFFFF"/>
              <w:spacing w:line="252" w:lineRule="auto"/>
              <w:ind w:firstLine="34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="003A7B5D" w:rsidRPr="005328D1">
              <w:rPr>
                <w:color w:val="000000"/>
                <w:sz w:val="24"/>
                <w:szCs w:val="24"/>
              </w:rPr>
              <w:t>оединений</w:t>
            </w:r>
          </w:p>
        </w:tc>
        <w:tc>
          <w:tcPr>
            <w:tcW w:w="6378" w:type="dxa"/>
            <w:gridSpan w:val="4"/>
          </w:tcPr>
          <w:p w:rsidR="003A7B5D" w:rsidRPr="005328D1" w:rsidRDefault="003A7B5D" w:rsidP="00F21235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Химический сдвиг δ=м.д.</w:t>
            </w:r>
          </w:p>
        </w:tc>
      </w:tr>
      <w:tr w:rsidR="003A7B5D" w:rsidRPr="005328D1" w:rsidTr="00565201">
        <w:trPr>
          <w:trHeight w:val="262"/>
        </w:trPr>
        <w:tc>
          <w:tcPr>
            <w:tcW w:w="284" w:type="dxa"/>
            <w:vMerge/>
          </w:tcPr>
          <w:p w:rsidR="003A7B5D" w:rsidRPr="005328D1" w:rsidRDefault="003A7B5D" w:rsidP="00F21235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A7B5D" w:rsidRPr="005328D1" w:rsidRDefault="003A7B5D" w:rsidP="00F21235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543" w:type="dxa"/>
            <w:gridSpan w:val="2"/>
          </w:tcPr>
          <w:p w:rsidR="003A7B5D" w:rsidRPr="005328D1" w:rsidRDefault="003A7B5D" w:rsidP="00F21235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Углеводная часть</w:t>
            </w:r>
          </w:p>
        </w:tc>
        <w:tc>
          <w:tcPr>
            <w:tcW w:w="2835" w:type="dxa"/>
            <w:gridSpan w:val="2"/>
          </w:tcPr>
          <w:p w:rsidR="003A7B5D" w:rsidRPr="005328D1" w:rsidRDefault="003A7B5D" w:rsidP="00F21235">
            <w:pPr>
              <w:shd w:val="clear" w:color="auto" w:fill="FFFFFF"/>
              <w:spacing w:line="252" w:lineRule="auto"/>
              <w:contextualSpacing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Агликоновая часть</w:t>
            </w:r>
          </w:p>
        </w:tc>
      </w:tr>
      <w:tr w:rsidR="003A7B5D" w:rsidRPr="005328D1" w:rsidTr="00565201">
        <w:trPr>
          <w:trHeight w:val="265"/>
        </w:trPr>
        <w:tc>
          <w:tcPr>
            <w:tcW w:w="284" w:type="dxa"/>
            <w:vMerge/>
          </w:tcPr>
          <w:p w:rsidR="003A7B5D" w:rsidRPr="005328D1" w:rsidRDefault="003A7B5D" w:rsidP="00F21235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A7B5D" w:rsidRPr="005328D1" w:rsidRDefault="003A7B5D" w:rsidP="00F21235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3A7B5D" w:rsidRPr="005328D1" w:rsidRDefault="003A7B5D" w:rsidP="00F21235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СН</w:t>
            </w:r>
          </w:p>
        </w:tc>
        <w:tc>
          <w:tcPr>
            <w:tcW w:w="2268" w:type="dxa"/>
          </w:tcPr>
          <w:p w:rsidR="003A7B5D" w:rsidRPr="005328D1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ОН</w:t>
            </w:r>
          </w:p>
        </w:tc>
        <w:tc>
          <w:tcPr>
            <w:tcW w:w="1134" w:type="dxa"/>
          </w:tcPr>
          <w:p w:rsidR="003A7B5D" w:rsidRPr="005328D1" w:rsidRDefault="003A7B5D" w:rsidP="00F21235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  <w:lang w:val="en-US"/>
              </w:rPr>
              <w:t>NH</w:t>
            </w:r>
          </w:p>
        </w:tc>
        <w:tc>
          <w:tcPr>
            <w:tcW w:w="1701" w:type="dxa"/>
          </w:tcPr>
          <w:p w:rsidR="003A7B5D" w:rsidRPr="005328D1" w:rsidRDefault="003A7B5D" w:rsidP="00F21235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СН</w:t>
            </w:r>
            <w:r w:rsidRPr="005328D1">
              <w:rPr>
                <w:color w:val="000000"/>
                <w:sz w:val="24"/>
                <w:szCs w:val="24"/>
                <w:vertAlign w:val="subscript"/>
              </w:rPr>
              <w:t>3</w:t>
            </w:r>
            <w:r w:rsidRPr="005328D1">
              <w:rPr>
                <w:color w:val="000000"/>
                <w:sz w:val="24"/>
                <w:szCs w:val="24"/>
              </w:rPr>
              <w:t xml:space="preserve"> (3Н)</w:t>
            </w:r>
          </w:p>
        </w:tc>
      </w:tr>
      <w:tr w:rsidR="003A7B5D" w:rsidRPr="005328D1" w:rsidTr="00565201">
        <w:trPr>
          <w:trHeight w:val="453"/>
        </w:trPr>
        <w:tc>
          <w:tcPr>
            <w:tcW w:w="284" w:type="dxa"/>
          </w:tcPr>
          <w:p w:rsidR="003A7B5D" w:rsidRPr="005328D1" w:rsidRDefault="003A7B5D" w:rsidP="00F21235">
            <w:pPr>
              <w:shd w:val="clear" w:color="auto" w:fill="FFFFFF"/>
              <w:spacing w:line="252" w:lineRule="auto"/>
              <w:ind w:left="-108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565201" w:rsidRDefault="003A7B5D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5328D1">
              <w:rPr>
                <w:sz w:val="24"/>
                <w:szCs w:val="24"/>
                <w:lang w:val="en-US"/>
              </w:rPr>
              <w:t>N</w:t>
            </w:r>
            <w:r w:rsidRPr="005328D1">
              <w:rPr>
                <w:sz w:val="24"/>
                <w:szCs w:val="24"/>
              </w:rPr>
              <w:t>-метил-</w:t>
            </w:r>
            <w:r w:rsidRPr="005328D1">
              <w:rPr>
                <w:sz w:val="24"/>
                <w:szCs w:val="24"/>
                <w:lang w:val="en-US"/>
              </w:rPr>
              <w:t>N</w:t>
            </w:r>
            <w:r w:rsidRPr="005328D1">
              <w:rPr>
                <w:sz w:val="24"/>
                <w:szCs w:val="24"/>
                <w:vertAlign w:val="superscript"/>
              </w:rPr>
              <w:t>1</w:t>
            </w:r>
            <w:r w:rsidRPr="005328D1">
              <w:rPr>
                <w:sz w:val="24"/>
                <w:szCs w:val="24"/>
              </w:rPr>
              <w:t>-(β-</w:t>
            </w:r>
            <w:r w:rsidRPr="005328D1">
              <w:rPr>
                <w:sz w:val="24"/>
                <w:szCs w:val="24"/>
                <w:lang w:val="en-US"/>
              </w:rPr>
              <w:t>D</w:t>
            </w:r>
            <w:r w:rsidR="002653E8">
              <w:rPr>
                <w:sz w:val="24"/>
                <w:szCs w:val="24"/>
              </w:rPr>
              <w:t>-ксило</w:t>
            </w:r>
            <w:r w:rsidR="00565201">
              <w:rPr>
                <w:sz w:val="24"/>
                <w:szCs w:val="24"/>
              </w:rPr>
              <w:t>-</w:t>
            </w:r>
          </w:p>
          <w:p w:rsidR="003A7B5D" w:rsidRPr="005328D1" w:rsidRDefault="003A7B5D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5328D1">
              <w:rPr>
                <w:sz w:val="24"/>
                <w:szCs w:val="24"/>
              </w:rPr>
              <w:t>пиранозил)-тиомочевина</w:t>
            </w:r>
          </w:p>
        </w:tc>
        <w:tc>
          <w:tcPr>
            <w:tcW w:w="1275" w:type="dxa"/>
          </w:tcPr>
          <w:p w:rsidR="003A7B5D" w:rsidRPr="005328D1" w:rsidRDefault="003A7B5D" w:rsidP="00F21235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4,7 уш.с.</w:t>
            </w:r>
          </w:p>
          <w:p w:rsidR="003A7B5D" w:rsidRPr="005328D1" w:rsidRDefault="003A7B5D" w:rsidP="00F21235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3,2-3,7</w:t>
            </w:r>
            <w:r w:rsidR="00565201">
              <w:rPr>
                <w:color w:val="000000"/>
                <w:sz w:val="24"/>
                <w:szCs w:val="24"/>
              </w:rPr>
              <w:t xml:space="preserve"> </w:t>
            </w:r>
            <w:r w:rsidRPr="005328D1">
              <w:rPr>
                <w:color w:val="000000"/>
                <w:sz w:val="24"/>
                <w:szCs w:val="24"/>
              </w:rPr>
              <w:t>м.</w:t>
            </w:r>
          </w:p>
        </w:tc>
        <w:tc>
          <w:tcPr>
            <w:tcW w:w="2268" w:type="dxa"/>
          </w:tcPr>
          <w:p w:rsidR="003A7B5D" w:rsidRPr="005328D1" w:rsidRDefault="003A7B5D" w:rsidP="00565201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4,5-4,8 уш.</w:t>
            </w:r>
            <w:r w:rsidR="00565201">
              <w:rPr>
                <w:color w:val="000000"/>
                <w:sz w:val="24"/>
                <w:szCs w:val="24"/>
              </w:rPr>
              <w:t xml:space="preserve"> </w:t>
            </w:r>
            <w:r w:rsidRPr="005328D1">
              <w:rPr>
                <w:color w:val="000000"/>
                <w:sz w:val="24"/>
                <w:szCs w:val="24"/>
              </w:rPr>
              <w:t>с.</w:t>
            </w:r>
            <w:r w:rsidR="00565201">
              <w:rPr>
                <w:color w:val="000000"/>
                <w:sz w:val="24"/>
                <w:szCs w:val="24"/>
              </w:rPr>
              <w:t xml:space="preserve"> </w:t>
            </w:r>
            <w:r w:rsidRPr="005328D1">
              <w:rPr>
                <w:color w:val="000000"/>
                <w:sz w:val="24"/>
                <w:szCs w:val="24"/>
              </w:rPr>
              <w:t>(3ОН)</w:t>
            </w:r>
          </w:p>
        </w:tc>
        <w:tc>
          <w:tcPr>
            <w:tcW w:w="1134" w:type="dxa"/>
          </w:tcPr>
          <w:p w:rsidR="003A7B5D" w:rsidRPr="005328D1" w:rsidRDefault="00725A30" w:rsidP="00F21235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5,4с</w:t>
            </w:r>
            <w:r w:rsidR="003A7B5D" w:rsidRPr="005328D1">
              <w:rPr>
                <w:color w:val="000000"/>
                <w:sz w:val="24"/>
                <w:szCs w:val="24"/>
              </w:rPr>
              <w:t>(1Н)</w:t>
            </w:r>
          </w:p>
        </w:tc>
        <w:tc>
          <w:tcPr>
            <w:tcW w:w="1701" w:type="dxa"/>
          </w:tcPr>
          <w:p w:rsidR="003A7B5D" w:rsidRPr="005328D1" w:rsidRDefault="003A7B5D" w:rsidP="00F21235">
            <w:pPr>
              <w:shd w:val="clear" w:color="auto" w:fill="FFFFFF"/>
              <w:spacing w:line="252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2,7уш.с.(3Н)</w:t>
            </w:r>
          </w:p>
        </w:tc>
      </w:tr>
      <w:tr w:rsidR="003A7B5D" w:rsidRPr="005328D1" w:rsidTr="00565201">
        <w:trPr>
          <w:trHeight w:val="491"/>
        </w:trPr>
        <w:tc>
          <w:tcPr>
            <w:tcW w:w="284" w:type="dxa"/>
          </w:tcPr>
          <w:p w:rsidR="003A7B5D" w:rsidRPr="005328D1" w:rsidRDefault="003A7B5D" w:rsidP="00F21235">
            <w:pPr>
              <w:shd w:val="clear" w:color="auto" w:fill="FFFFFF"/>
              <w:spacing w:line="252" w:lineRule="auto"/>
              <w:ind w:left="-108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3A7B5D" w:rsidRPr="005328D1" w:rsidRDefault="003A7B5D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5328D1">
              <w:rPr>
                <w:sz w:val="24"/>
                <w:szCs w:val="24"/>
                <w:lang w:val="en-US"/>
              </w:rPr>
              <w:t>N</w:t>
            </w:r>
            <w:r w:rsidRPr="005328D1">
              <w:rPr>
                <w:sz w:val="24"/>
                <w:szCs w:val="24"/>
              </w:rPr>
              <w:t>-метил-</w:t>
            </w:r>
            <w:r w:rsidRPr="005328D1">
              <w:rPr>
                <w:sz w:val="24"/>
                <w:szCs w:val="24"/>
                <w:lang w:val="en-US"/>
              </w:rPr>
              <w:t>N</w:t>
            </w:r>
            <w:r w:rsidRPr="005328D1">
              <w:rPr>
                <w:sz w:val="24"/>
                <w:szCs w:val="24"/>
                <w:vertAlign w:val="superscript"/>
              </w:rPr>
              <w:t>1</w:t>
            </w:r>
            <w:r w:rsidRPr="005328D1">
              <w:rPr>
                <w:sz w:val="24"/>
                <w:szCs w:val="24"/>
              </w:rPr>
              <w:t>-(β-</w:t>
            </w:r>
            <w:r w:rsidRPr="005328D1">
              <w:rPr>
                <w:sz w:val="24"/>
                <w:szCs w:val="24"/>
                <w:lang w:val="en-US"/>
              </w:rPr>
              <w:t>D</w:t>
            </w:r>
            <w:r w:rsidRPr="005328D1">
              <w:rPr>
                <w:sz w:val="24"/>
                <w:szCs w:val="24"/>
              </w:rPr>
              <w:t>-глюко</w:t>
            </w:r>
            <w:r w:rsidR="00565201">
              <w:rPr>
                <w:sz w:val="24"/>
                <w:szCs w:val="24"/>
              </w:rPr>
              <w:t>-</w:t>
            </w:r>
            <w:r w:rsidRPr="005328D1">
              <w:rPr>
                <w:sz w:val="24"/>
                <w:szCs w:val="24"/>
              </w:rPr>
              <w:t>пиранозил)-тиомочевина</w:t>
            </w:r>
          </w:p>
        </w:tc>
        <w:tc>
          <w:tcPr>
            <w:tcW w:w="1275" w:type="dxa"/>
          </w:tcPr>
          <w:p w:rsidR="003A7B5D" w:rsidRPr="005328D1" w:rsidRDefault="002653E8" w:rsidP="00F21235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3,5</w:t>
            </w:r>
            <w:r w:rsidR="00565201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трипл</w:t>
            </w:r>
          </w:p>
          <w:p w:rsidR="003A7B5D" w:rsidRPr="005328D1" w:rsidRDefault="003A7B5D" w:rsidP="00F21235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3,6-3,8</w:t>
            </w:r>
            <w:r w:rsidR="00565201">
              <w:rPr>
                <w:color w:val="000000"/>
                <w:sz w:val="24"/>
                <w:szCs w:val="24"/>
              </w:rPr>
              <w:t xml:space="preserve"> </w:t>
            </w:r>
            <w:r w:rsidRPr="005328D1">
              <w:rPr>
                <w:color w:val="000000"/>
                <w:sz w:val="24"/>
                <w:szCs w:val="24"/>
              </w:rPr>
              <w:t>м.</w:t>
            </w:r>
          </w:p>
        </w:tc>
        <w:tc>
          <w:tcPr>
            <w:tcW w:w="2268" w:type="dxa"/>
          </w:tcPr>
          <w:p w:rsidR="003A7B5D" w:rsidRPr="005328D1" w:rsidRDefault="00725A30" w:rsidP="00565201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4,6-4,8</w:t>
            </w:r>
            <w:r w:rsidR="00565201">
              <w:rPr>
                <w:color w:val="000000"/>
                <w:sz w:val="24"/>
                <w:szCs w:val="24"/>
              </w:rPr>
              <w:t xml:space="preserve"> </w:t>
            </w:r>
            <w:r w:rsidR="003A7B5D" w:rsidRPr="005328D1">
              <w:rPr>
                <w:color w:val="000000"/>
                <w:sz w:val="24"/>
                <w:szCs w:val="24"/>
              </w:rPr>
              <w:t>уш.</w:t>
            </w:r>
            <w:r w:rsidR="00565201">
              <w:rPr>
                <w:color w:val="000000"/>
                <w:sz w:val="24"/>
                <w:szCs w:val="24"/>
              </w:rPr>
              <w:t xml:space="preserve"> </w:t>
            </w:r>
            <w:r w:rsidR="003A7B5D" w:rsidRPr="005328D1">
              <w:rPr>
                <w:color w:val="000000"/>
                <w:sz w:val="24"/>
                <w:szCs w:val="24"/>
              </w:rPr>
              <w:t>с</w:t>
            </w:r>
            <w:r w:rsidR="00565201">
              <w:rPr>
                <w:color w:val="000000"/>
                <w:sz w:val="24"/>
                <w:szCs w:val="24"/>
              </w:rPr>
              <w:t xml:space="preserve"> </w:t>
            </w:r>
            <w:r w:rsidR="003A7B5D" w:rsidRPr="005328D1">
              <w:rPr>
                <w:color w:val="000000"/>
                <w:sz w:val="24"/>
                <w:szCs w:val="24"/>
              </w:rPr>
              <w:t>(4ОН)</w:t>
            </w:r>
          </w:p>
        </w:tc>
        <w:tc>
          <w:tcPr>
            <w:tcW w:w="1134" w:type="dxa"/>
          </w:tcPr>
          <w:p w:rsidR="003A7B5D" w:rsidRPr="005328D1" w:rsidRDefault="00725A30" w:rsidP="00F21235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5,4с</w:t>
            </w:r>
            <w:r w:rsidR="003A7B5D" w:rsidRPr="005328D1">
              <w:rPr>
                <w:color w:val="000000"/>
                <w:sz w:val="24"/>
                <w:szCs w:val="24"/>
              </w:rPr>
              <w:t>(1Н)</w:t>
            </w:r>
          </w:p>
        </w:tc>
        <w:tc>
          <w:tcPr>
            <w:tcW w:w="1701" w:type="dxa"/>
          </w:tcPr>
          <w:p w:rsidR="003A7B5D" w:rsidRPr="005328D1" w:rsidRDefault="003A7B5D" w:rsidP="00F21235">
            <w:pPr>
              <w:shd w:val="clear" w:color="auto" w:fill="FFFFFF"/>
              <w:spacing w:line="252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2,7 уш.с.(3Н)</w:t>
            </w:r>
          </w:p>
        </w:tc>
      </w:tr>
      <w:tr w:rsidR="003A7B5D" w:rsidRPr="005328D1" w:rsidTr="00565201">
        <w:tc>
          <w:tcPr>
            <w:tcW w:w="284" w:type="dxa"/>
          </w:tcPr>
          <w:p w:rsidR="003A7B5D" w:rsidRPr="005328D1" w:rsidRDefault="003A7B5D" w:rsidP="00F21235">
            <w:pPr>
              <w:shd w:val="clear" w:color="auto" w:fill="FFFFFF"/>
              <w:spacing w:line="252" w:lineRule="auto"/>
              <w:ind w:left="-108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977" w:type="dxa"/>
          </w:tcPr>
          <w:p w:rsidR="00565201" w:rsidRDefault="003A7B5D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5328D1">
              <w:rPr>
                <w:sz w:val="24"/>
                <w:szCs w:val="24"/>
                <w:lang w:val="en-US"/>
              </w:rPr>
              <w:t>N</w:t>
            </w:r>
            <w:r w:rsidRPr="005328D1">
              <w:rPr>
                <w:sz w:val="24"/>
                <w:szCs w:val="24"/>
              </w:rPr>
              <w:t>-метил-</w:t>
            </w:r>
            <w:r w:rsidRPr="005328D1">
              <w:rPr>
                <w:sz w:val="24"/>
                <w:szCs w:val="24"/>
                <w:lang w:val="en-US"/>
              </w:rPr>
              <w:t>N</w:t>
            </w:r>
            <w:r w:rsidRPr="005328D1">
              <w:rPr>
                <w:sz w:val="24"/>
                <w:szCs w:val="24"/>
                <w:vertAlign w:val="superscript"/>
              </w:rPr>
              <w:t>1</w:t>
            </w:r>
            <w:r w:rsidRPr="005328D1">
              <w:rPr>
                <w:sz w:val="24"/>
                <w:szCs w:val="24"/>
              </w:rPr>
              <w:t>-(β-</w:t>
            </w:r>
            <w:r w:rsidRPr="005328D1">
              <w:rPr>
                <w:sz w:val="24"/>
                <w:szCs w:val="24"/>
                <w:lang w:val="en-US"/>
              </w:rPr>
              <w:t>D</w:t>
            </w:r>
            <w:r w:rsidRPr="005328D1">
              <w:rPr>
                <w:sz w:val="24"/>
                <w:szCs w:val="24"/>
              </w:rPr>
              <w:t>-галакто</w:t>
            </w:r>
            <w:r w:rsidR="00565201">
              <w:rPr>
                <w:sz w:val="24"/>
                <w:szCs w:val="24"/>
              </w:rPr>
              <w:t>-</w:t>
            </w:r>
          </w:p>
          <w:p w:rsidR="003A7B5D" w:rsidRPr="005328D1" w:rsidRDefault="003A7B5D" w:rsidP="00F21235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5328D1">
              <w:rPr>
                <w:sz w:val="24"/>
                <w:szCs w:val="24"/>
              </w:rPr>
              <w:t>пиранозил)-тиомочевина</w:t>
            </w:r>
          </w:p>
        </w:tc>
        <w:tc>
          <w:tcPr>
            <w:tcW w:w="1275" w:type="dxa"/>
          </w:tcPr>
          <w:p w:rsidR="003A7B5D" w:rsidRPr="005328D1" w:rsidRDefault="003A7B5D" w:rsidP="00F21235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3,2-3,9</w:t>
            </w:r>
            <w:r w:rsidR="00565201">
              <w:rPr>
                <w:color w:val="000000"/>
                <w:sz w:val="24"/>
                <w:szCs w:val="24"/>
              </w:rPr>
              <w:t xml:space="preserve"> </w:t>
            </w:r>
            <w:r w:rsidRPr="005328D1">
              <w:rPr>
                <w:color w:val="000000"/>
                <w:sz w:val="24"/>
                <w:szCs w:val="24"/>
              </w:rPr>
              <w:t>м.</w:t>
            </w:r>
          </w:p>
        </w:tc>
        <w:tc>
          <w:tcPr>
            <w:tcW w:w="2268" w:type="dxa"/>
          </w:tcPr>
          <w:p w:rsidR="003A7B5D" w:rsidRPr="005328D1" w:rsidRDefault="00725A30" w:rsidP="00565201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4,6-4,7</w:t>
            </w:r>
            <w:r w:rsidR="00565201">
              <w:rPr>
                <w:color w:val="000000"/>
                <w:sz w:val="24"/>
                <w:szCs w:val="24"/>
              </w:rPr>
              <w:t xml:space="preserve"> </w:t>
            </w:r>
            <w:r w:rsidR="003A7B5D" w:rsidRPr="005328D1">
              <w:rPr>
                <w:color w:val="000000"/>
                <w:sz w:val="24"/>
                <w:szCs w:val="24"/>
              </w:rPr>
              <w:t>уш.</w:t>
            </w:r>
            <w:r w:rsidR="00565201">
              <w:rPr>
                <w:color w:val="000000"/>
                <w:sz w:val="24"/>
                <w:szCs w:val="24"/>
              </w:rPr>
              <w:t xml:space="preserve"> </w:t>
            </w:r>
            <w:r w:rsidR="003A7B5D" w:rsidRPr="005328D1">
              <w:rPr>
                <w:color w:val="000000"/>
                <w:sz w:val="24"/>
                <w:szCs w:val="24"/>
              </w:rPr>
              <w:t>с</w:t>
            </w:r>
            <w:r w:rsidR="00565201">
              <w:rPr>
                <w:color w:val="000000"/>
                <w:sz w:val="24"/>
                <w:szCs w:val="24"/>
              </w:rPr>
              <w:t xml:space="preserve"> </w:t>
            </w:r>
            <w:r w:rsidR="003A7B5D" w:rsidRPr="005328D1">
              <w:rPr>
                <w:color w:val="000000"/>
                <w:sz w:val="24"/>
                <w:szCs w:val="24"/>
              </w:rPr>
              <w:t>(4ОН)</w:t>
            </w:r>
          </w:p>
        </w:tc>
        <w:tc>
          <w:tcPr>
            <w:tcW w:w="1134" w:type="dxa"/>
          </w:tcPr>
          <w:p w:rsidR="003A7B5D" w:rsidRPr="005328D1" w:rsidRDefault="00725A30" w:rsidP="00F21235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5,4с</w:t>
            </w:r>
            <w:r w:rsidR="003A7B5D" w:rsidRPr="005328D1">
              <w:rPr>
                <w:color w:val="000000"/>
                <w:sz w:val="24"/>
                <w:szCs w:val="24"/>
              </w:rPr>
              <w:t>(1Н)</w:t>
            </w:r>
          </w:p>
        </w:tc>
        <w:tc>
          <w:tcPr>
            <w:tcW w:w="1701" w:type="dxa"/>
          </w:tcPr>
          <w:p w:rsidR="003A7B5D" w:rsidRPr="005328D1" w:rsidRDefault="003A7B5D" w:rsidP="00F21235">
            <w:pPr>
              <w:shd w:val="clear" w:color="auto" w:fill="FFFFFF"/>
              <w:spacing w:line="252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2,7 уш.с.(3Н)</w:t>
            </w:r>
          </w:p>
        </w:tc>
      </w:tr>
    </w:tbl>
    <w:p w:rsidR="00222613" w:rsidRPr="00571EB7" w:rsidRDefault="00222613" w:rsidP="004E4470">
      <w:pPr>
        <w:spacing w:line="252" w:lineRule="auto"/>
        <w:contextualSpacing/>
        <w:jc w:val="both"/>
        <w:rPr>
          <w:sz w:val="20"/>
        </w:rPr>
      </w:pPr>
    </w:p>
    <w:p w:rsidR="005732B0" w:rsidRDefault="003A7B5D" w:rsidP="004E4470">
      <w:pPr>
        <w:spacing w:line="252" w:lineRule="auto"/>
        <w:contextualSpacing/>
        <w:jc w:val="both"/>
      </w:pPr>
      <w:r w:rsidRPr="006B00C0">
        <w:rPr>
          <w:szCs w:val="28"/>
        </w:rPr>
        <w:t xml:space="preserve">Таблица  8 </w:t>
      </w:r>
      <w:r>
        <w:rPr>
          <w:szCs w:val="28"/>
        </w:rPr>
        <w:t xml:space="preserve">- </w:t>
      </w:r>
      <w:r w:rsidRPr="006B00C0">
        <w:rPr>
          <w:bCs/>
          <w:iCs/>
          <w:color w:val="000000"/>
        </w:rPr>
        <w:t xml:space="preserve">Химические сдвиги </w:t>
      </w:r>
      <w:r w:rsidR="005732B0" w:rsidRPr="006B00C0">
        <w:rPr>
          <w:bCs/>
          <w:iCs/>
          <w:color w:val="000000"/>
          <w:vertAlign w:val="superscript"/>
        </w:rPr>
        <w:t>13</w:t>
      </w:r>
      <w:r w:rsidR="005732B0" w:rsidRPr="006B00C0">
        <w:rPr>
          <w:bCs/>
          <w:iCs/>
          <w:color w:val="000000"/>
        </w:rPr>
        <w:t xml:space="preserve">С </w:t>
      </w:r>
      <w:r w:rsidRPr="006B00C0">
        <w:rPr>
          <w:bCs/>
          <w:iCs/>
          <w:color w:val="000000"/>
        </w:rPr>
        <w:t xml:space="preserve">ЯМР </w:t>
      </w:r>
      <w:r w:rsidR="005732B0">
        <w:rPr>
          <w:bCs/>
          <w:iCs/>
          <w:color w:val="000000"/>
        </w:rPr>
        <w:t xml:space="preserve"> </w:t>
      </w:r>
      <w:r w:rsidRPr="006B00C0">
        <w:rPr>
          <w:color w:val="000000"/>
          <w:lang w:val="en-US"/>
        </w:rPr>
        <w:t>N</w:t>
      </w:r>
      <w:r w:rsidRPr="006B00C0">
        <w:t xml:space="preserve">- метил- </w:t>
      </w:r>
      <w:r w:rsidRPr="006B00C0">
        <w:rPr>
          <w:lang w:val="en-US"/>
        </w:rPr>
        <w:t>N</w:t>
      </w:r>
      <w:r w:rsidRPr="006B00C0">
        <w:rPr>
          <w:vertAlign w:val="superscript"/>
        </w:rPr>
        <w:t>1</w:t>
      </w:r>
      <w:r w:rsidRPr="006B00C0">
        <w:t>-(</w:t>
      </w:r>
      <w:r w:rsidRPr="006B00C0">
        <w:rPr>
          <w:lang w:val="en-US"/>
        </w:rPr>
        <w:sym w:font="Symbol" w:char="0062"/>
      </w:r>
      <w:r w:rsidRPr="006B00C0">
        <w:t>-</w:t>
      </w:r>
      <w:r w:rsidRPr="006B00C0">
        <w:rPr>
          <w:lang w:val="en-US"/>
        </w:rPr>
        <w:t>D</w:t>
      </w:r>
      <w:r w:rsidRPr="006B00C0">
        <w:t>-гликопиранозил)</w:t>
      </w:r>
      <w:r>
        <w:t>-</w:t>
      </w:r>
      <w:r w:rsidRPr="006B00C0">
        <w:t>тиомочевин</w:t>
      </w:r>
      <w:r w:rsidR="005732B0">
        <w:t xml:space="preserve"> </w:t>
      </w:r>
    </w:p>
    <w:p w:rsidR="00E85884" w:rsidRPr="00571EB7" w:rsidRDefault="00E85884" w:rsidP="004E4470">
      <w:pPr>
        <w:spacing w:line="252" w:lineRule="auto"/>
        <w:contextualSpacing/>
        <w:jc w:val="both"/>
        <w:rPr>
          <w:sz w:val="20"/>
        </w:rPr>
      </w:pPr>
    </w:p>
    <w:tbl>
      <w:tblPr>
        <w:tblW w:w="93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5"/>
        <w:gridCol w:w="4253"/>
        <w:gridCol w:w="2410"/>
        <w:gridCol w:w="1417"/>
        <w:gridCol w:w="851"/>
      </w:tblGrid>
      <w:tr w:rsidR="003A7B5D" w:rsidRPr="005328D1" w:rsidTr="004F3610">
        <w:trPr>
          <w:trHeight w:val="295"/>
        </w:trPr>
        <w:tc>
          <w:tcPr>
            <w:tcW w:w="425" w:type="dxa"/>
            <w:vMerge w:val="restart"/>
          </w:tcPr>
          <w:p w:rsidR="003A7B5D" w:rsidRPr="005328D1" w:rsidRDefault="003A7B5D" w:rsidP="004E4470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5328D1">
              <w:rPr>
                <w:sz w:val="24"/>
                <w:szCs w:val="24"/>
              </w:rPr>
              <w:t>№</w:t>
            </w:r>
          </w:p>
        </w:tc>
        <w:tc>
          <w:tcPr>
            <w:tcW w:w="4253" w:type="dxa"/>
            <w:vMerge w:val="restart"/>
          </w:tcPr>
          <w:p w:rsidR="003A7B5D" w:rsidRPr="005328D1" w:rsidRDefault="003A7B5D" w:rsidP="004E4470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5328D1">
              <w:rPr>
                <w:sz w:val="24"/>
                <w:szCs w:val="24"/>
              </w:rPr>
              <w:t>Наименование</w:t>
            </w:r>
          </w:p>
          <w:p w:rsidR="003A7B5D" w:rsidRPr="005328D1" w:rsidRDefault="003A7B5D" w:rsidP="004E4470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5328D1">
              <w:rPr>
                <w:sz w:val="24"/>
                <w:szCs w:val="24"/>
              </w:rPr>
              <w:t xml:space="preserve">соединений </w:t>
            </w:r>
          </w:p>
        </w:tc>
        <w:tc>
          <w:tcPr>
            <w:tcW w:w="2410" w:type="dxa"/>
          </w:tcPr>
          <w:p w:rsidR="003A7B5D" w:rsidRPr="005328D1" w:rsidRDefault="003A7B5D" w:rsidP="004E4470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Углеводная часть</w:t>
            </w:r>
          </w:p>
        </w:tc>
        <w:tc>
          <w:tcPr>
            <w:tcW w:w="2268" w:type="dxa"/>
            <w:gridSpan w:val="2"/>
          </w:tcPr>
          <w:p w:rsidR="003A7B5D" w:rsidRPr="005328D1" w:rsidRDefault="003A7B5D" w:rsidP="004E4470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Агликон</w:t>
            </w:r>
            <w:r>
              <w:rPr>
                <w:color w:val="000000"/>
                <w:sz w:val="24"/>
                <w:szCs w:val="24"/>
              </w:rPr>
              <w:t>овая</w:t>
            </w:r>
            <w:r w:rsidRPr="005328D1">
              <w:rPr>
                <w:color w:val="000000"/>
                <w:sz w:val="24"/>
                <w:szCs w:val="24"/>
              </w:rPr>
              <w:t xml:space="preserve"> часть</w:t>
            </w:r>
          </w:p>
        </w:tc>
      </w:tr>
      <w:tr w:rsidR="003A7B5D" w:rsidRPr="005328D1" w:rsidTr="009037AE">
        <w:trPr>
          <w:trHeight w:val="279"/>
        </w:trPr>
        <w:tc>
          <w:tcPr>
            <w:tcW w:w="425" w:type="dxa"/>
            <w:vMerge/>
          </w:tcPr>
          <w:p w:rsidR="003A7B5D" w:rsidRPr="005328D1" w:rsidRDefault="003A7B5D" w:rsidP="004E4470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253" w:type="dxa"/>
            <w:vMerge/>
          </w:tcPr>
          <w:p w:rsidR="003A7B5D" w:rsidRPr="005328D1" w:rsidRDefault="003A7B5D" w:rsidP="004E4470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3A7B5D" w:rsidRPr="005328D1" w:rsidRDefault="003A7B5D" w:rsidP="004E4470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С</w:t>
            </w:r>
            <w:r w:rsidRPr="005328D1">
              <w:rPr>
                <w:color w:val="000000"/>
                <w:sz w:val="24"/>
                <w:szCs w:val="24"/>
                <w:vertAlign w:val="subscript"/>
              </w:rPr>
              <w:t xml:space="preserve">1 </w:t>
            </w:r>
            <w:r w:rsidR="00364810">
              <w:rPr>
                <w:color w:val="000000"/>
                <w:sz w:val="24"/>
                <w:szCs w:val="24"/>
              </w:rPr>
              <w:t>-</w:t>
            </w:r>
            <w:r w:rsidRPr="005328D1">
              <w:rPr>
                <w:color w:val="000000"/>
                <w:sz w:val="24"/>
                <w:szCs w:val="24"/>
              </w:rPr>
              <w:t xml:space="preserve"> С</w:t>
            </w:r>
            <w:r w:rsidR="00364810">
              <w:rPr>
                <w:color w:val="000000"/>
                <w:sz w:val="24"/>
                <w:szCs w:val="24"/>
                <w:vertAlign w:val="subscript"/>
              </w:rPr>
              <w:t>6</w:t>
            </w:r>
          </w:p>
        </w:tc>
        <w:tc>
          <w:tcPr>
            <w:tcW w:w="1417" w:type="dxa"/>
          </w:tcPr>
          <w:p w:rsidR="003A7B5D" w:rsidRPr="005328D1" w:rsidRDefault="003A7B5D" w:rsidP="004E4470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С=</w:t>
            </w:r>
            <w:r w:rsidRPr="005328D1">
              <w:rPr>
                <w:color w:val="000000"/>
                <w:sz w:val="24"/>
                <w:szCs w:val="24"/>
                <w:lang w:val="en-US"/>
              </w:rPr>
              <w:t>S</w:t>
            </w:r>
          </w:p>
        </w:tc>
        <w:tc>
          <w:tcPr>
            <w:tcW w:w="851" w:type="dxa"/>
          </w:tcPr>
          <w:p w:rsidR="003A7B5D" w:rsidRPr="005328D1" w:rsidRDefault="003A7B5D" w:rsidP="004E4470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С</w:t>
            </w:r>
            <w:r w:rsidRPr="005328D1">
              <w:rPr>
                <w:color w:val="000000"/>
                <w:sz w:val="24"/>
                <w:szCs w:val="24"/>
                <w:lang w:val="en-US"/>
              </w:rPr>
              <w:t>H</w:t>
            </w:r>
            <w:r w:rsidRPr="005328D1">
              <w:rPr>
                <w:color w:val="000000"/>
                <w:sz w:val="24"/>
                <w:szCs w:val="24"/>
                <w:vertAlign w:val="subscript"/>
              </w:rPr>
              <w:t>3</w:t>
            </w:r>
          </w:p>
        </w:tc>
      </w:tr>
      <w:tr w:rsidR="003A7B5D" w:rsidRPr="005328D1" w:rsidTr="009037AE">
        <w:trPr>
          <w:trHeight w:val="569"/>
        </w:trPr>
        <w:tc>
          <w:tcPr>
            <w:tcW w:w="425" w:type="dxa"/>
          </w:tcPr>
          <w:p w:rsidR="003A7B5D" w:rsidRPr="005328D1" w:rsidRDefault="003A7B5D" w:rsidP="004E4470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5328D1">
              <w:rPr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3A7B5D" w:rsidRPr="005328D1" w:rsidRDefault="003A7B5D" w:rsidP="004E4470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5328D1">
              <w:rPr>
                <w:sz w:val="24"/>
                <w:szCs w:val="24"/>
                <w:lang w:val="en-US"/>
              </w:rPr>
              <w:t>N</w:t>
            </w:r>
            <w:r w:rsidRPr="005328D1">
              <w:rPr>
                <w:sz w:val="24"/>
                <w:szCs w:val="24"/>
              </w:rPr>
              <w:t>-метил-</w:t>
            </w:r>
            <w:r w:rsidRPr="005328D1">
              <w:rPr>
                <w:sz w:val="24"/>
                <w:szCs w:val="24"/>
                <w:lang w:val="en-US"/>
              </w:rPr>
              <w:t>N</w:t>
            </w:r>
            <w:r w:rsidRPr="005328D1">
              <w:rPr>
                <w:sz w:val="24"/>
                <w:szCs w:val="24"/>
                <w:vertAlign w:val="superscript"/>
              </w:rPr>
              <w:t>1</w:t>
            </w:r>
            <w:r w:rsidRPr="005328D1">
              <w:rPr>
                <w:sz w:val="24"/>
                <w:szCs w:val="24"/>
              </w:rPr>
              <w:t>-(β-</w:t>
            </w:r>
            <w:r w:rsidRPr="005328D1">
              <w:rPr>
                <w:sz w:val="24"/>
                <w:szCs w:val="24"/>
                <w:lang w:val="en-US"/>
              </w:rPr>
              <w:t>D</w:t>
            </w:r>
            <w:r w:rsidR="009037AE">
              <w:rPr>
                <w:sz w:val="24"/>
                <w:szCs w:val="24"/>
              </w:rPr>
              <w:t>-ксилопи</w:t>
            </w:r>
            <w:r w:rsidRPr="005328D1">
              <w:rPr>
                <w:sz w:val="24"/>
                <w:szCs w:val="24"/>
              </w:rPr>
              <w:t>ранозил)-тиомочевина</w:t>
            </w:r>
          </w:p>
        </w:tc>
        <w:tc>
          <w:tcPr>
            <w:tcW w:w="2410" w:type="dxa"/>
          </w:tcPr>
          <w:p w:rsidR="003A7B5D" w:rsidRPr="005328D1" w:rsidRDefault="003A7B5D" w:rsidP="004E4470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81,80 - 66,30</w:t>
            </w:r>
          </w:p>
          <w:p w:rsidR="003A7B5D" w:rsidRPr="005328D1" w:rsidRDefault="003A7B5D" w:rsidP="004E4470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3A7B5D" w:rsidRPr="005328D1" w:rsidRDefault="003A7B5D" w:rsidP="004E4470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160,04</w:t>
            </w:r>
          </w:p>
        </w:tc>
        <w:tc>
          <w:tcPr>
            <w:tcW w:w="851" w:type="dxa"/>
          </w:tcPr>
          <w:p w:rsidR="003A7B5D" w:rsidRPr="005328D1" w:rsidRDefault="003A7B5D" w:rsidP="004E4470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26,22</w:t>
            </w:r>
          </w:p>
        </w:tc>
      </w:tr>
      <w:tr w:rsidR="003A7B5D" w:rsidRPr="005328D1" w:rsidTr="009037AE">
        <w:trPr>
          <w:trHeight w:val="563"/>
        </w:trPr>
        <w:tc>
          <w:tcPr>
            <w:tcW w:w="425" w:type="dxa"/>
          </w:tcPr>
          <w:p w:rsidR="003A7B5D" w:rsidRPr="005328D1" w:rsidRDefault="003A7B5D" w:rsidP="004E4470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5328D1">
              <w:rPr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3A7B5D" w:rsidRPr="005328D1" w:rsidRDefault="003A7B5D" w:rsidP="004E4470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5328D1">
              <w:rPr>
                <w:sz w:val="24"/>
                <w:szCs w:val="24"/>
                <w:lang w:val="en-US"/>
              </w:rPr>
              <w:t>N</w:t>
            </w:r>
            <w:r w:rsidRPr="005328D1">
              <w:rPr>
                <w:sz w:val="24"/>
                <w:szCs w:val="24"/>
              </w:rPr>
              <w:t>-метил-</w:t>
            </w:r>
            <w:r w:rsidRPr="005328D1">
              <w:rPr>
                <w:sz w:val="24"/>
                <w:szCs w:val="24"/>
                <w:lang w:val="en-US"/>
              </w:rPr>
              <w:t>N</w:t>
            </w:r>
            <w:r w:rsidRPr="005328D1">
              <w:rPr>
                <w:sz w:val="24"/>
                <w:szCs w:val="24"/>
                <w:vertAlign w:val="superscript"/>
              </w:rPr>
              <w:t>1</w:t>
            </w:r>
            <w:r w:rsidRPr="005328D1">
              <w:rPr>
                <w:sz w:val="24"/>
                <w:szCs w:val="24"/>
              </w:rPr>
              <w:t>-(β-</w:t>
            </w:r>
            <w:r w:rsidRPr="005328D1">
              <w:rPr>
                <w:sz w:val="24"/>
                <w:szCs w:val="24"/>
                <w:lang w:val="en-US"/>
              </w:rPr>
              <w:t>D</w:t>
            </w:r>
            <w:r w:rsidR="009037AE">
              <w:rPr>
                <w:sz w:val="24"/>
                <w:szCs w:val="24"/>
              </w:rPr>
              <w:t>-глюко</w:t>
            </w:r>
            <w:r w:rsidRPr="005328D1">
              <w:rPr>
                <w:sz w:val="24"/>
                <w:szCs w:val="24"/>
              </w:rPr>
              <w:t>пиранозил)-тиомочевина</w:t>
            </w:r>
          </w:p>
        </w:tc>
        <w:tc>
          <w:tcPr>
            <w:tcW w:w="2410" w:type="dxa"/>
          </w:tcPr>
          <w:p w:rsidR="003A7B5D" w:rsidRPr="005328D1" w:rsidRDefault="003A7B5D" w:rsidP="004E4470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81,09 - 60,69</w:t>
            </w:r>
          </w:p>
        </w:tc>
        <w:tc>
          <w:tcPr>
            <w:tcW w:w="1417" w:type="dxa"/>
          </w:tcPr>
          <w:p w:rsidR="003A7B5D" w:rsidRPr="005328D1" w:rsidRDefault="003A7B5D" w:rsidP="004E4470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160,13</w:t>
            </w:r>
          </w:p>
        </w:tc>
        <w:tc>
          <w:tcPr>
            <w:tcW w:w="851" w:type="dxa"/>
          </w:tcPr>
          <w:p w:rsidR="003A7B5D" w:rsidRPr="005328D1" w:rsidRDefault="003A7B5D" w:rsidP="004E4470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26,28</w:t>
            </w:r>
          </w:p>
        </w:tc>
      </w:tr>
      <w:tr w:rsidR="003A7B5D" w:rsidRPr="005328D1" w:rsidTr="009037AE">
        <w:trPr>
          <w:trHeight w:val="541"/>
        </w:trPr>
        <w:tc>
          <w:tcPr>
            <w:tcW w:w="425" w:type="dxa"/>
          </w:tcPr>
          <w:p w:rsidR="003A7B5D" w:rsidRPr="005328D1" w:rsidRDefault="003A7B5D" w:rsidP="004E4470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5328D1">
              <w:rPr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3A7B5D" w:rsidRPr="005328D1" w:rsidRDefault="003A7B5D" w:rsidP="004E4470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5328D1">
              <w:rPr>
                <w:sz w:val="24"/>
                <w:szCs w:val="24"/>
                <w:lang w:val="en-US"/>
              </w:rPr>
              <w:t>N</w:t>
            </w:r>
            <w:r w:rsidRPr="005328D1">
              <w:rPr>
                <w:sz w:val="24"/>
                <w:szCs w:val="24"/>
              </w:rPr>
              <w:t>-метил-</w:t>
            </w:r>
            <w:r w:rsidRPr="005328D1">
              <w:rPr>
                <w:sz w:val="24"/>
                <w:szCs w:val="24"/>
                <w:lang w:val="en-US"/>
              </w:rPr>
              <w:t>N</w:t>
            </w:r>
            <w:r w:rsidRPr="005328D1">
              <w:rPr>
                <w:sz w:val="24"/>
                <w:szCs w:val="24"/>
                <w:vertAlign w:val="superscript"/>
              </w:rPr>
              <w:t>1</w:t>
            </w:r>
            <w:r w:rsidRPr="005328D1">
              <w:rPr>
                <w:sz w:val="24"/>
                <w:szCs w:val="24"/>
              </w:rPr>
              <w:t>-(β-</w:t>
            </w:r>
            <w:r w:rsidRPr="005328D1">
              <w:rPr>
                <w:sz w:val="24"/>
                <w:szCs w:val="24"/>
                <w:lang w:val="en-US"/>
              </w:rPr>
              <w:t>D</w:t>
            </w:r>
            <w:r w:rsidR="009037AE">
              <w:rPr>
                <w:sz w:val="24"/>
                <w:szCs w:val="24"/>
              </w:rPr>
              <w:t>-галакто</w:t>
            </w:r>
            <w:r w:rsidRPr="005328D1">
              <w:rPr>
                <w:sz w:val="24"/>
                <w:szCs w:val="24"/>
              </w:rPr>
              <w:t>пиранозил)-тиомочевина</w:t>
            </w:r>
          </w:p>
        </w:tc>
        <w:tc>
          <w:tcPr>
            <w:tcW w:w="2410" w:type="dxa"/>
          </w:tcPr>
          <w:p w:rsidR="003A7B5D" w:rsidRPr="005328D1" w:rsidRDefault="003A7B5D" w:rsidP="004E4470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81,51 - 60,99</w:t>
            </w:r>
          </w:p>
        </w:tc>
        <w:tc>
          <w:tcPr>
            <w:tcW w:w="1417" w:type="dxa"/>
          </w:tcPr>
          <w:p w:rsidR="003A7B5D" w:rsidRPr="005328D1" w:rsidRDefault="003A7B5D" w:rsidP="004E4470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160,23</w:t>
            </w:r>
          </w:p>
        </w:tc>
        <w:tc>
          <w:tcPr>
            <w:tcW w:w="851" w:type="dxa"/>
          </w:tcPr>
          <w:p w:rsidR="003A7B5D" w:rsidRPr="005328D1" w:rsidRDefault="003A7B5D" w:rsidP="004E4470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28D1">
              <w:rPr>
                <w:color w:val="000000"/>
                <w:sz w:val="24"/>
                <w:szCs w:val="24"/>
              </w:rPr>
              <w:t>26,22</w:t>
            </w:r>
          </w:p>
        </w:tc>
      </w:tr>
    </w:tbl>
    <w:p w:rsidR="005732B0" w:rsidRPr="00F21235" w:rsidRDefault="005732B0" w:rsidP="00E37817">
      <w:pPr>
        <w:spacing w:line="269" w:lineRule="auto"/>
        <w:ind w:firstLine="708"/>
        <w:contextualSpacing/>
        <w:jc w:val="both"/>
        <w:rPr>
          <w:color w:val="000000"/>
          <w:sz w:val="20"/>
        </w:rPr>
      </w:pPr>
    </w:p>
    <w:p w:rsidR="003A7B5D" w:rsidRDefault="003A7B5D" w:rsidP="00E37817">
      <w:pPr>
        <w:spacing w:line="269" w:lineRule="auto"/>
        <w:ind w:firstLine="708"/>
        <w:contextualSpacing/>
        <w:jc w:val="both"/>
        <w:rPr>
          <w:szCs w:val="28"/>
        </w:rPr>
      </w:pPr>
      <w:r w:rsidRPr="00A42F24">
        <w:rPr>
          <w:color w:val="000000"/>
          <w:szCs w:val="28"/>
        </w:rPr>
        <w:t>Таким образом, проведены экспериментальные исследования, ко</w:t>
      </w:r>
      <w:r w:rsidRPr="00A42F24">
        <w:rPr>
          <w:color w:val="000000"/>
          <w:szCs w:val="28"/>
        </w:rPr>
        <w:softHyphen/>
        <w:t xml:space="preserve">торые подтверждают, что при взаимодействии </w:t>
      </w:r>
      <w:r w:rsidRPr="00A42F24">
        <w:rPr>
          <w:szCs w:val="28"/>
          <w:lang w:val="en-US"/>
        </w:rPr>
        <w:t>N</w:t>
      </w:r>
      <w:r w:rsidRPr="00A42F24">
        <w:rPr>
          <w:szCs w:val="28"/>
        </w:rPr>
        <w:t>-метил-</w:t>
      </w:r>
      <w:r w:rsidRPr="00A42F24">
        <w:rPr>
          <w:szCs w:val="28"/>
          <w:lang w:val="en-US"/>
        </w:rPr>
        <w:t>N</w:t>
      </w:r>
      <w:r w:rsidRPr="00A42F24">
        <w:rPr>
          <w:szCs w:val="28"/>
          <w:vertAlign w:val="superscript"/>
        </w:rPr>
        <w:t>1</w:t>
      </w:r>
      <w:r w:rsidRPr="00A42F24">
        <w:rPr>
          <w:szCs w:val="28"/>
        </w:rPr>
        <w:t>-(</w:t>
      </w:r>
      <w:r w:rsidRPr="00A42F24">
        <w:rPr>
          <w:szCs w:val="28"/>
          <w:lang w:val="en-US"/>
        </w:rPr>
        <w:sym w:font="Symbol" w:char="0062"/>
      </w:r>
      <w:r w:rsidRPr="00A42F24">
        <w:rPr>
          <w:szCs w:val="28"/>
        </w:rPr>
        <w:t>-</w:t>
      </w:r>
      <w:r w:rsidRPr="00A42F24">
        <w:rPr>
          <w:szCs w:val="28"/>
          <w:lang w:val="en-US"/>
        </w:rPr>
        <w:t>D</w:t>
      </w:r>
      <w:r w:rsidRPr="00A42F24">
        <w:rPr>
          <w:szCs w:val="28"/>
        </w:rPr>
        <w:t>-гликопиранозил)</w:t>
      </w:r>
      <w:r>
        <w:rPr>
          <w:szCs w:val="28"/>
        </w:rPr>
        <w:t>-</w:t>
      </w:r>
      <w:r w:rsidRPr="00A42F24">
        <w:rPr>
          <w:szCs w:val="28"/>
        </w:rPr>
        <w:lastRenderedPageBreak/>
        <w:t>мочевин</w:t>
      </w:r>
      <w:r w:rsidR="003B340C">
        <w:rPr>
          <w:szCs w:val="28"/>
        </w:rPr>
        <w:t xml:space="preserve"> </w:t>
      </w:r>
      <w:r w:rsidRPr="00A42F24">
        <w:rPr>
          <w:color w:val="000000"/>
          <w:szCs w:val="28"/>
        </w:rPr>
        <w:t xml:space="preserve">с </w:t>
      </w:r>
      <w:r w:rsidRPr="00A42F24">
        <w:rPr>
          <w:szCs w:val="28"/>
        </w:rPr>
        <w:t xml:space="preserve">реагентом  </w:t>
      </w:r>
      <w:r w:rsidRPr="00A42F24">
        <w:rPr>
          <w:szCs w:val="28"/>
          <w:lang w:val="en-US"/>
        </w:rPr>
        <w:t>Lawesson</w:t>
      </w:r>
      <w:r w:rsidRPr="00A42F24">
        <w:rPr>
          <w:szCs w:val="28"/>
        </w:rPr>
        <w:t xml:space="preserve"> при соотношении реагентов 1:1 в пиридине, в среде углекислого газа </w:t>
      </w:r>
      <w:r w:rsidRPr="00A42F24">
        <w:rPr>
          <w:color w:val="000000"/>
          <w:szCs w:val="28"/>
        </w:rPr>
        <w:t xml:space="preserve">происходит образование </w:t>
      </w:r>
      <w:r w:rsidRPr="00A42F24">
        <w:rPr>
          <w:color w:val="000000"/>
          <w:szCs w:val="28"/>
          <w:lang w:val="en-US"/>
        </w:rPr>
        <w:t>N</w:t>
      </w:r>
      <w:r w:rsidRPr="00A42F24">
        <w:rPr>
          <w:szCs w:val="28"/>
        </w:rPr>
        <w:t>-метил-</w:t>
      </w:r>
      <w:r w:rsidRPr="00A42F24">
        <w:rPr>
          <w:szCs w:val="28"/>
          <w:lang w:val="en-US"/>
        </w:rPr>
        <w:t>N</w:t>
      </w:r>
      <w:r w:rsidRPr="00A42F24">
        <w:rPr>
          <w:szCs w:val="28"/>
          <w:vertAlign w:val="superscript"/>
        </w:rPr>
        <w:t>1</w:t>
      </w:r>
      <w:r w:rsidRPr="00A42F24">
        <w:rPr>
          <w:szCs w:val="28"/>
        </w:rPr>
        <w:t>-(</w:t>
      </w:r>
      <w:r w:rsidRPr="00A42F24">
        <w:rPr>
          <w:szCs w:val="28"/>
          <w:lang w:val="en-US"/>
        </w:rPr>
        <w:sym w:font="Symbol" w:char="0062"/>
      </w:r>
      <w:r w:rsidRPr="00A42F24">
        <w:rPr>
          <w:szCs w:val="28"/>
        </w:rPr>
        <w:t>-</w:t>
      </w:r>
      <w:r w:rsidRPr="00A42F24">
        <w:rPr>
          <w:szCs w:val="28"/>
          <w:lang w:val="en-US"/>
        </w:rPr>
        <w:t>D</w:t>
      </w:r>
      <w:r w:rsidRPr="00A42F24">
        <w:rPr>
          <w:szCs w:val="28"/>
        </w:rPr>
        <w:t>-глико</w:t>
      </w:r>
      <w:r w:rsidR="002653E8">
        <w:rPr>
          <w:szCs w:val="28"/>
        </w:rPr>
        <w:t>-</w:t>
      </w:r>
      <w:r w:rsidRPr="00A42F24">
        <w:rPr>
          <w:szCs w:val="28"/>
        </w:rPr>
        <w:t>пиранозил)</w:t>
      </w:r>
      <w:r>
        <w:rPr>
          <w:szCs w:val="28"/>
        </w:rPr>
        <w:t>-</w:t>
      </w:r>
      <w:r w:rsidRPr="00A42F24">
        <w:rPr>
          <w:szCs w:val="28"/>
        </w:rPr>
        <w:t xml:space="preserve">тиомочевин. Преимуществом данного способа является упрощение, ускорение процесса и исключение из технологического процесса высокого давления, дорогостоящей двуокиси платины, ядовитых азида натрия и брома. </w:t>
      </w:r>
    </w:p>
    <w:p w:rsidR="00276E88" w:rsidRPr="00F21235" w:rsidRDefault="00276E88" w:rsidP="00E37817">
      <w:pPr>
        <w:spacing w:line="269" w:lineRule="auto"/>
        <w:ind w:firstLine="708"/>
        <w:contextualSpacing/>
        <w:jc w:val="both"/>
        <w:rPr>
          <w:b/>
          <w:sz w:val="20"/>
        </w:rPr>
      </w:pPr>
    </w:p>
    <w:p w:rsidR="008505D0" w:rsidRDefault="003A7B5D" w:rsidP="001353FB">
      <w:pPr>
        <w:spacing w:line="252" w:lineRule="auto"/>
        <w:contextualSpacing/>
        <w:jc w:val="both"/>
        <w:rPr>
          <w:b/>
          <w:szCs w:val="28"/>
        </w:rPr>
      </w:pPr>
      <w:r w:rsidRPr="00A42F24">
        <w:rPr>
          <w:b/>
          <w:szCs w:val="28"/>
        </w:rPr>
        <w:t xml:space="preserve">Синтез пикрат </w:t>
      </w:r>
      <w:r w:rsidRPr="00A42F24">
        <w:rPr>
          <w:b/>
          <w:szCs w:val="28"/>
          <w:lang w:val="en-US"/>
        </w:rPr>
        <w:t>S</w:t>
      </w:r>
      <w:r w:rsidRPr="00A42F24">
        <w:rPr>
          <w:b/>
          <w:szCs w:val="28"/>
        </w:rPr>
        <w:t>-бензил-</w:t>
      </w:r>
      <w:r w:rsidRPr="00A42F24">
        <w:rPr>
          <w:b/>
          <w:szCs w:val="28"/>
          <w:lang w:val="en-US"/>
        </w:rPr>
        <w:t>N</w:t>
      </w:r>
      <w:r w:rsidRPr="00A42F24">
        <w:rPr>
          <w:b/>
          <w:szCs w:val="28"/>
        </w:rPr>
        <w:t>-метил-</w:t>
      </w:r>
      <w:r w:rsidRPr="00A42F24">
        <w:rPr>
          <w:b/>
          <w:szCs w:val="28"/>
          <w:lang w:val="en-US"/>
        </w:rPr>
        <w:t>N</w:t>
      </w:r>
      <w:r w:rsidRPr="00B67E77">
        <w:rPr>
          <w:b/>
          <w:szCs w:val="28"/>
          <w:vertAlign w:val="superscript"/>
        </w:rPr>
        <w:t>1</w:t>
      </w:r>
      <w:r w:rsidRPr="00A42F24">
        <w:rPr>
          <w:b/>
          <w:szCs w:val="28"/>
        </w:rPr>
        <w:t>-(</w:t>
      </w:r>
      <w:r w:rsidRPr="00A42F24">
        <w:rPr>
          <w:b/>
          <w:szCs w:val="28"/>
          <w:lang w:val="en-US"/>
        </w:rPr>
        <w:t>β</w:t>
      </w:r>
      <w:r w:rsidRPr="00A42F24">
        <w:rPr>
          <w:b/>
          <w:szCs w:val="28"/>
        </w:rPr>
        <w:t>-</w:t>
      </w:r>
      <w:r w:rsidRPr="00A42F24">
        <w:rPr>
          <w:b/>
          <w:szCs w:val="28"/>
          <w:lang w:val="en-US"/>
        </w:rPr>
        <w:t>D</w:t>
      </w:r>
      <w:r w:rsidRPr="00A42F24">
        <w:rPr>
          <w:b/>
          <w:szCs w:val="28"/>
        </w:rPr>
        <w:t>-гликопиранозил)</w:t>
      </w:r>
      <w:r w:rsidR="007D6F49">
        <w:rPr>
          <w:b/>
          <w:szCs w:val="28"/>
        </w:rPr>
        <w:t>-</w:t>
      </w:r>
      <w:r w:rsidR="0042318E">
        <w:rPr>
          <w:b/>
          <w:szCs w:val="28"/>
        </w:rPr>
        <w:t>и</w:t>
      </w:r>
      <w:r w:rsidRPr="00A42F24">
        <w:rPr>
          <w:b/>
          <w:szCs w:val="28"/>
        </w:rPr>
        <w:t>зотиомочевин</w:t>
      </w:r>
    </w:p>
    <w:p w:rsidR="0042318E" w:rsidRPr="00571EB7" w:rsidRDefault="0042318E" w:rsidP="004E4470">
      <w:pPr>
        <w:spacing w:line="252" w:lineRule="auto"/>
        <w:contextualSpacing/>
        <w:jc w:val="center"/>
        <w:outlineLvl w:val="0"/>
        <w:rPr>
          <w:b/>
          <w:sz w:val="20"/>
        </w:rPr>
      </w:pPr>
    </w:p>
    <w:p w:rsidR="00F21235" w:rsidRPr="005966D8" w:rsidRDefault="003A7B5D" w:rsidP="00C155B0">
      <w:pPr>
        <w:spacing w:line="269" w:lineRule="auto"/>
        <w:contextualSpacing/>
        <w:jc w:val="both"/>
        <w:outlineLvl w:val="0"/>
        <w:rPr>
          <w:sz w:val="20"/>
        </w:rPr>
      </w:pPr>
      <w:r w:rsidRPr="00A42F24">
        <w:rPr>
          <w:b/>
          <w:szCs w:val="28"/>
        </w:rPr>
        <w:tab/>
      </w:r>
      <w:r w:rsidRPr="00A42F24">
        <w:rPr>
          <w:szCs w:val="28"/>
        </w:rPr>
        <w:t xml:space="preserve">Нами впервые разработан способ получения пикрат </w:t>
      </w:r>
      <w:r w:rsidRPr="00A42F24">
        <w:rPr>
          <w:szCs w:val="28"/>
          <w:lang w:val="en-US"/>
        </w:rPr>
        <w:t>S</w:t>
      </w:r>
      <w:r w:rsidRPr="00A42F24">
        <w:rPr>
          <w:szCs w:val="28"/>
        </w:rPr>
        <w:t>-бензил-</w:t>
      </w:r>
      <w:r w:rsidRPr="00A42F24">
        <w:rPr>
          <w:szCs w:val="28"/>
          <w:lang w:val="en-US"/>
        </w:rPr>
        <w:t>N</w:t>
      </w:r>
      <w:r w:rsidRPr="00A42F24">
        <w:rPr>
          <w:szCs w:val="28"/>
        </w:rPr>
        <w:t>-метил-</w:t>
      </w:r>
      <w:r w:rsidRPr="00A42F24">
        <w:rPr>
          <w:szCs w:val="28"/>
          <w:lang w:val="en-US"/>
        </w:rPr>
        <w:t>N</w:t>
      </w:r>
      <w:r w:rsidRPr="00A42F24">
        <w:rPr>
          <w:szCs w:val="28"/>
          <w:vertAlign w:val="superscript"/>
        </w:rPr>
        <w:t>1</w:t>
      </w:r>
      <w:r w:rsidRPr="00A42F24">
        <w:rPr>
          <w:szCs w:val="28"/>
        </w:rPr>
        <w:t>-(</w:t>
      </w:r>
      <w:r w:rsidRPr="00A42F24">
        <w:rPr>
          <w:szCs w:val="28"/>
          <w:lang w:val="en-US"/>
        </w:rPr>
        <w:t>β</w:t>
      </w:r>
      <w:r w:rsidRPr="00A42F24">
        <w:rPr>
          <w:szCs w:val="28"/>
        </w:rPr>
        <w:t>-</w:t>
      </w:r>
      <w:r w:rsidRPr="00A42F24">
        <w:rPr>
          <w:szCs w:val="28"/>
          <w:lang w:val="en-US"/>
        </w:rPr>
        <w:t>D</w:t>
      </w:r>
      <w:r w:rsidRPr="00A42F24">
        <w:rPr>
          <w:szCs w:val="28"/>
        </w:rPr>
        <w:t>-гликопиранозил)</w:t>
      </w:r>
      <w:r>
        <w:rPr>
          <w:szCs w:val="28"/>
        </w:rPr>
        <w:t>-</w:t>
      </w:r>
      <w:r w:rsidRPr="00A42F24">
        <w:rPr>
          <w:szCs w:val="28"/>
        </w:rPr>
        <w:t xml:space="preserve">изотиомочевин с применением реагента </w:t>
      </w:r>
      <w:r w:rsidRPr="00A42F24">
        <w:rPr>
          <w:szCs w:val="28"/>
          <w:lang w:val="en-US"/>
        </w:rPr>
        <w:t>L</w:t>
      </w:r>
      <w:r>
        <w:rPr>
          <w:szCs w:val="28"/>
          <w:lang w:val="en-US"/>
        </w:rPr>
        <w:t>awesson</w:t>
      </w:r>
      <w:r w:rsidR="007944BF">
        <w:rPr>
          <w:szCs w:val="28"/>
        </w:rPr>
        <w:t xml:space="preserve"> </w:t>
      </w:r>
      <w:r w:rsidRPr="00A42F24">
        <w:rPr>
          <w:szCs w:val="28"/>
        </w:rPr>
        <w:t xml:space="preserve">(схема </w:t>
      </w:r>
      <w:r w:rsidR="005252DE">
        <w:rPr>
          <w:szCs w:val="28"/>
        </w:rPr>
        <w:t>4)</w:t>
      </w:r>
      <w:r w:rsidRPr="00A42F24">
        <w:rPr>
          <w:szCs w:val="28"/>
        </w:rPr>
        <w:t xml:space="preserve">. </w:t>
      </w:r>
    </w:p>
    <w:p w:rsidR="00571EB7" w:rsidRPr="004E4470" w:rsidRDefault="00571EB7" w:rsidP="00C155B0">
      <w:pPr>
        <w:spacing w:line="269" w:lineRule="auto"/>
        <w:contextualSpacing/>
        <w:jc w:val="both"/>
        <w:outlineLvl w:val="0"/>
        <w:rPr>
          <w:sz w:val="20"/>
        </w:rPr>
      </w:pPr>
    </w:p>
    <w:p w:rsidR="003A7B5D" w:rsidRDefault="00571EB7" w:rsidP="00E37817">
      <w:pPr>
        <w:spacing w:line="269" w:lineRule="auto"/>
        <w:contextualSpacing/>
        <w:jc w:val="center"/>
        <w:outlineLvl w:val="0"/>
      </w:pPr>
      <w:r>
        <w:object w:dxaOrig="9590" w:dyaOrig="5767">
          <v:shape id="_x0000_i1028" type="#_x0000_t75" style="width:342.75pt;height:156.75pt" o:ole="">
            <v:imagedata r:id="rId15" o:title=""/>
          </v:shape>
          <o:OLEObject Type="Embed" ProgID="ChemDraw.Document.6.0" ShapeID="_x0000_i1028" DrawAspect="Content" ObjectID="_1505651085" r:id="rId16"/>
        </w:object>
      </w:r>
    </w:p>
    <w:p w:rsidR="00774EB5" w:rsidRDefault="00774EB5" w:rsidP="00E37817">
      <w:pPr>
        <w:spacing w:line="269" w:lineRule="auto"/>
        <w:contextualSpacing/>
        <w:jc w:val="both"/>
        <w:rPr>
          <w:szCs w:val="28"/>
        </w:rPr>
      </w:pPr>
    </w:p>
    <w:p w:rsidR="003A7B5D" w:rsidRPr="00571EB7" w:rsidRDefault="003A7B5D" w:rsidP="00E37817">
      <w:pPr>
        <w:spacing w:line="269" w:lineRule="auto"/>
        <w:contextualSpacing/>
        <w:jc w:val="both"/>
        <w:rPr>
          <w:szCs w:val="28"/>
        </w:rPr>
      </w:pPr>
      <w:r w:rsidRPr="00571EB7">
        <w:rPr>
          <w:szCs w:val="28"/>
        </w:rPr>
        <w:t xml:space="preserve"> где: R</w:t>
      </w:r>
      <w:r w:rsidR="00933553" w:rsidRPr="00571EB7">
        <w:rPr>
          <w:szCs w:val="28"/>
          <w:lang w:val="en-US"/>
        </w:rPr>
        <w:t>y</w:t>
      </w:r>
      <w:r w:rsidRPr="00571EB7">
        <w:rPr>
          <w:szCs w:val="28"/>
        </w:rPr>
        <w:t>=</w:t>
      </w:r>
      <w:r w:rsidR="00933553" w:rsidRPr="00571EB7">
        <w:rPr>
          <w:szCs w:val="28"/>
        </w:rPr>
        <w:t xml:space="preserve"> ксилоза, глюкоза и галактоза</w:t>
      </w:r>
    </w:p>
    <w:p w:rsidR="007944BF" w:rsidRPr="007944BF" w:rsidRDefault="007944BF" w:rsidP="00E37817">
      <w:pPr>
        <w:spacing w:line="269" w:lineRule="auto"/>
        <w:contextualSpacing/>
        <w:jc w:val="both"/>
        <w:rPr>
          <w:sz w:val="20"/>
        </w:rPr>
      </w:pPr>
    </w:p>
    <w:p w:rsidR="00276E88" w:rsidRDefault="003A7B5D" w:rsidP="00E37817">
      <w:pPr>
        <w:spacing w:line="269" w:lineRule="auto"/>
        <w:contextualSpacing/>
        <w:jc w:val="both"/>
        <w:outlineLvl w:val="0"/>
        <w:rPr>
          <w:szCs w:val="28"/>
        </w:rPr>
      </w:pPr>
      <w:r w:rsidRPr="00C0502A">
        <w:rPr>
          <w:szCs w:val="28"/>
        </w:rPr>
        <w:t xml:space="preserve">Схема </w:t>
      </w:r>
      <w:r w:rsidR="005252DE" w:rsidRPr="00C0502A">
        <w:rPr>
          <w:szCs w:val="28"/>
        </w:rPr>
        <w:t>4</w:t>
      </w:r>
      <w:r w:rsidRPr="00C0502A">
        <w:rPr>
          <w:szCs w:val="28"/>
        </w:rPr>
        <w:t xml:space="preserve">. </w:t>
      </w:r>
      <w:r w:rsidR="00035427">
        <w:rPr>
          <w:szCs w:val="28"/>
        </w:rPr>
        <w:t>Синтез п</w:t>
      </w:r>
      <w:r w:rsidRPr="00C0502A">
        <w:rPr>
          <w:szCs w:val="28"/>
        </w:rPr>
        <w:t>икрат</w:t>
      </w:r>
      <w:r w:rsidR="00035427">
        <w:rPr>
          <w:szCs w:val="28"/>
        </w:rPr>
        <w:t>а</w:t>
      </w:r>
      <w:r w:rsidR="004413B9">
        <w:rPr>
          <w:szCs w:val="28"/>
        </w:rPr>
        <w:t xml:space="preserve"> </w:t>
      </w:r>
      <w:r w:rsidRPr="00C0502A">
        <w:rPr>
          <w:szCs w:val="28"/>
          <w:lang w:val="en-US"/>
        </w:rPr>
        <w:t>S</w:t>
      </w:r>
      <w:r w:rsidRPr="00C0502A">
        <w:rPr>
          <w:szCs w:val="28"/>
        </w:rPr>
        <w:t>-бензил-</w:t>
      </w:r>
      <w:r w:rsidRPr="00C0502A">
        <w:rPr>
          <w:szCs w:val="28"/>
          <w:lang w:val="en-US"/>
        </w:rPr>
        <w:t>N</w:t>
      </w:r>
      <w:r w:rsidRPr="00C0502A">
        <w:rPr>
          <w:szCs w:val="28"/>
        </w:rPr>
        <w:t>-метил-</w:t>
      </w:r>
      <w:r w:rsidRPr="00C0502A">
        <w:rPr>
          <w:szCs w:val="28"/>
          <w:lang w:val="en-US"/>
        </w:rPr>
        <w:t>N</w:t>
      </w:r>
      <w:r w:rsidRPr="00C0502A">
        <w:rPr>
          <w:szCs w:val="28"/>
          <w:vertAlign w:val="superscript"/>
        </w:rPr>
        <w:t>1</w:t>
      </w:r>
      <w:r w:rsidRPr="00C0502A">
        <w:rPr>
          <w:szCs w:val="28"/>
        </w:rPr>
        <w:t>-(</w:t>
      </w:r>
      <w:r w:rsidRPr="00C0502A">
        <w:rPr>
          <w:szCs w:val="28"/>
          <w:lang w:val="en-US"/>
        </w:rPr>
        <w:t>β</w:t>
      </w:r>
      <w:r w:rsidRPr="00C0502A">
        <w:rPr>
          <w:szCs w:val="28"/>
        </w:rPr>
        <w:t>-</w:t>
      </w:r>
      <w:r w:rsidRPr="00C0502A">
        <w:rPr>
          <w:szCs w:val="28"/>
          <w:lang w:val="en-US"/>
        </w:rPr>
        <w:t>D</w:t>
      </w:r>
      <w:r w:rsidRPr="00C0502A">
        <w:rPr>
          <w:szCs w:val="28"/>
        </w:rPr>
        <w:t>-гликопиранозил)-изотиомочевин</w:t>
      </w:r>
      <w:r w:rsidR="00115117">
        <w:rPr>
          <w:szCs w:val="28"/>
        </w:rPr>
        <w:t>.</w:t>
      </w:r>
    </w:p>
    <w:p w:rsidR="004B18D7" w:rsidRPr="004B18D7" w:rsidRDefault="004B18D7" w:rsidP="00E37817">
      <w:pPr>
        <w:spacing w:line="269" w:lineRule="auto"/>
        <w:contextualSpacing/>
        <w:jc w:val="both"/>
        <w:outlineLvl w:val="0"/>
        <w:rPr>
          <w:sz w:val="20"/>
        </w:rPr>
      </w:pPr>
    </w:p>
    <w:p w:rsidR="00450B40" w:rsidRDefault="007944BF" w:rsidP="007944BF">
      <w:pPr>
        <w:spacing w:line="269" w:lineRule="auto"/>
        <w:ind w:firstLine="708"/>
        <w:contextualSpacing/>
        <w:jc w:val="both"/>
        <w:outlineLvl w:val="0"/>
        <w:rPr>
          <w:szCs w:val="28"/>
        </w:rPr>
      </w:pPr>
      <w:r>
        <w:rPr>
          <w:szCs w:val="28"/>
        </w:rPr>
        <w:t>В</w:t>
      </w:r>
      <w:r w:rsidRPr="00A42F24">
        <w:rPr>
          <w:szCs w:val="28"/>
        </w:rPr>
        <w:t>заимодействи</w:t>
      </w:r>
      <w:r>
        <w:rPr>
          <w:szCs w:val="28"/>
        </w:rPr>
        <w:t xml:space="preserve">е </w:t>
      </w:r>
      <w:r w:rsidRPr="00A42F24">
        <w:rPr>
          <w:szCs w:val="28"/>
          <w:lang w:val="en-US"/>
        </w:rPr>
        <w:t>N</w:t>
      </w:r>
      <w:r w:rsidRPr="00A42F24">
        <w:rPr>
          <w:szCs w:val="28"/>
        </w:rPr>
        <w:t>-метил-</w:t>
      </w:r>
      <w:r w:rsidRPr="00A42F24">
        <w:rPr>
          <w:szCs w:val="28"/>
          <w:lang w:val="en-US"/>
        </w:rPr>
        <w:t>N</w:t>
      </w:r>
      <w:r w:rsidRPr="00A42F24">
        <w:rPr>
          <w:szCs w:val="28"/>
          <w:vertAlign w:val="superscript"/>
        </w:rPr>
        <w:t>1</w:t>
      </w:r>
      <w:r w:rsidRPr="00A42F24">
        <w:rPr>
          <w:szCs w:val="28"/>
        </w:rPr>
        <w:t>-(</w:t>
      </w:r>
      <w:r w:rsidRPr="00A42F24">
        <w:rPr>
          <w:szCs w:val="28"/>
          <w:lang w:val="en-US"/>
        </w:rPr>
        <w:sym w:font="Symbol" w:char="0062"/>
      </w:r>
      <w:r w:rsidRPr="00A42F24">
        <w:rPr>
          <w:szCs w:val="28"/>
        </w:rPr>
        <w:t>-</w:t>
      </w:r>
      <w:r w:rsidRPr="00A42F24">
        <w:rPr>
          <w:szCs w:val="28"/>
          <w:lang w:val="en-US"/>
        </w:rPr>
        <w:t>D</w:t>
      </w:r>
      <w:r w:rsidRPr="00A42F24">
        <w:rPr>
          <w:szCs w:val="28"/>
        </w:rPr>
        <w:t>-гликопиранозил)</w:t>
      </w:r>
      <w:r>
        <w:rPr>
          <w:szCs w:val="28"/>
        </w:rPr>
        <w:t xml:space="preserve">-мочевины </w:t>
      </w:r>
      <w:r w:rsidRPr="00A42F24">
        <w:rPr>
          <w:szCs w:val="28"/>
        </w:rPr>
        <w:t>и</w:t>
      </w:r>
      <w:r>
        <w:rPr>
          <w:szCs w:val="28"/>
        </w:rPr>
        <w:t xml:space="preserve"> </w:t>
      </w:r>
      <w:r w:rsidRPr="00A42F24">
        <w:rPr>
          <w:szCs w:val="28"/>
        </w:rPr>
        <w:t>реа</w:t>
      </w:r>
      <w:r>
        <w:rPr>
          <w:szCs w:val="28"/>
        </w:rPr>
        <w:t xml:space="preserve">гента </w:t>
      </w:r>
      <w:r w:rsidRPr="00A42F24">
        <w:rPr>
          <w:szCs w:val="28"/>
          <w:lang w:val="en-US"/>
        </w:rPr>
        <w:t>Lawesson</w:t>
      </w:r>
      <w:r w:rsidRPr="00A42F24">
        <w:rPr>
          <w:szCs w:val="28"/>
        </w:rPr>
        <w:t xml:space="preserve"> в абс</w:t>
      </w:r>
      <w:r>
        <w:rPr>
          <w:szCs w:val="28"/>
        </w:rPr>
        <w:t xml:space="preserve">олютном пиридине </w:t>
      </w:r>
      <w:r w:rsidRPr="00A42F24">
        <w:rPr>
          <w:szCs w:val="28"/>
        </w:rPr>
        <w:t>в среде углекислого газа в течение 30 минут приводит к образованию соответствующих продуктов. К полученному продукту д</w:t>
      </w:r>
      <w:r>
        <w:rPr>
          <w:szCs w:val="28"/>
        </w:rPr>
        <w:t>обавляют этиловый спирт, бензил</w:t>
      </w:r>
      <w:r w:rsidRPr="00A42F24">
        <w:rPr>
          <w:szCs w:val="28"/>
        </w:rPr>
        <w:t xml:space="preserve"> хлорист</w:t>
      </w:r>
      <w:r>
        <w:rPr>
          <w:szCs w:val="28"/>
        </w:rPr>
        <w:t>ый</w:t>
      </w:r>
      <w:r w:rsidRPr="00A42F24">
        <w:rPr>
          <w:szCs w:val="28"/>
        </w:rPr>
        <w:t xml:space="preserve"> и кипятят с обра</w:t>
      </w:r>
      <w:r>
        <w:rPr>
          <w:szCs w:val="28"/>
        </w:rPr>
        <w:t xml:space="preserve">тным холодильником в течение 15 </w:t>
      </w:r>
      <w:r w:rsidRPr="00A42F24">
        <w:rPr>
          <w:szCs w:val="28"/>
        </w:rPr>
        <w:t xml:space="preserve">мин. Затем к кипящему раствору прибавляют горячий 1%-ный водный раствор пикриновой кислоты. В результате образуется соответствующий пикрат </w:t>
      </w:r>
      <w:r w:rsidRPr="00A42F24">
        <w:rPr>
          <w:szCs w:val="28"/>
          <w:lang w:val="en-US"/>
        </w:rPr>
        <w:t>S</w:t>
      </w:r>
      <w:r w:rsidRPr="00A42F24">
        <w:rPr>
          <w:szCs w:val="28"/>
        </w:rPr>
        <w:t>-бензил-</w:t>
      </w:r>
      <w:r w:rsidRPr="00A42F24">
        <w:rPr>
          <w:szCs w:val="28"/>
          <w:lang w:val="en-US"/>
        </w:rPr>
        <w:t>N</w:t>
      </w:r>
      <w:r w:rsidRPr="00A42F24">
        <w:rPr>
          <w:szCs w:val="28"/>
        </w:rPr>
        <w:t>-метил-</w:t>
      </w:r>
      <w:r w:rsidRPr="00A42F24">
        <w:rPr>
          <w:szCs w:val="28"/>
          <w:lang w:val="en-US"/>
        </w:rPr>
        <w:t>N</w:t>
      </w:r>
      <w:r w:rsidRPr="00A42F24">
        <w:rPr>
          <w:szCs w:val="28"/>
          <w:vertAlign w:val="superscript"/>
        </w:rPr>
        <w:t>1</w:t>
      </w:r>
      <w:r w:rsidRPr="00A42F24">
        <w:rPr>
          <w:szCs w:val="28"/>
        </w:rPr>
        <w:t>-(</w:t>
      </w:r>
      <w:r w:rsidRPr="00A42F24">
        <w:rPr>
          <w:szCs w:val="28"/>
          <w:lang w:val="en-US"/>
        </w:rPr>
        <w:t>β</w:t>
      </w:r>
      <w:r w:rsidRPr="00A42F24">
        <w:rPr>
          <w:szCs w:val="28"/>
        </w:rPr>
        <w:t>-</w:t>
      </w:r>
      <w:r w:rsidRPr="00A42F24">
        <w:rPr>
          <w:szCs w:val="28"/>
          <w:lang w:val="en-US"/>
        </w:rPr>
        <w:t>D</w:t>
      </w:r>
      <w:r w:rsidRPr="00A42F24">
        <w:rPr>
          <w:szCs w:val="28"/>
        </w:rPr>
        <w:t>-гликопиранозил)</w:t>
      </w:r>
      <w:r>
        <w:rPr>
          <w:szCs w:val="28"/>
        </w:rPr>
        <w:t>-</w:t>
      </w:r>
      <w:r w:rsidRPr="00A42F24">
        <w:rPr>
          <w:szCs w:val="28"/>
        </w:rPr>
        <w:t>изотиомочевин</w:t>
      </w:r>
      <w:r>
        <w:rPr>
          <w:szCs w:val="28"/>
        </w:rPr>
        <w:t>ы.</w:t>
      </w:r>
    </w:p>
    <w:p w:rsidR="000A18D2" w:rsidRPr="00A42F24" w:rsidRDefault="000A18D2" w:rsidP="000A18D2">
      <w:pPr>
        <w:spacing w:line="269" w:lineRule="auto"/>
        <w:ind w:firstLine="708"/>
        <w:contextualSpacing/>
        <w:jc w:val="both"/>
        <w:outlineLvl w:val="0"/>
        <w:rPr>
          <w:szCs w:val="28"/>
        </w:rPr>
      </w:pPr>
      <w:r w:rsidRPr="00A42F24">
        <w:rPr>
          <w:color w:val="000000"/>
          <w:szCs w:val="28"/>
        </w:rPr>
        <w:t xml:space="preserve">Моносахаридные производные </w:t>
      </w:r>
      <w:r w:rsidRPr="00A42F24">
        <w:rPr>
          <w:szCs w:val="28"/>
        </w:rPr>
        <w:t>пикрат</w:t>
      </w:r>
      <w:r>
        <w:rPr>
          <w:szCs w:val="28"/>
        </w:rPr>
        <w:t xml:space="preserve">а </w:t>
      </w:r>
      <w:r w:rsidRPr="00A42F24">
        <w:rPr>
          <w:szCs w:val="28"/>
          <w:lang w:val="en-US"/>
        </w:rPr>
        <w:t>S</w:t>
      </w:r>
      <w:r w:rsidRPr="00A42F24">
        <w:rPr>
          <w:szCs w:val="28"/>
        </w:rPr>
        <w:t>-бензил</w:t>
      </w:r>
      <w:r>
        <w:rPr>
          <w:szCs w:val="28"/>
        </w:rPr>
        <w:t>-</w:t>
      </w:r>
      <w:r w:rsidRPr="00A42F24">
        <w:rPr>
          <w:szCs w:val="28"/>
          <w:lang w:val="en-US"/>
        </w:rPr>
        <w:t>N</w:t>
      </w:r>
      <w:r w:rsidRPr="00A42F24">
        <w:rPr>
          <w:szCs w:val="28"/>
        </w:rPr>
        <w:t>-изотиомочевины</w:t>
      </w:r>
      <w:r>
        <w:rPr>
          <w:szCs w:val="28"/>
        </w:rPr>
        <w:t xml:space="preserve"> -</w:t>
      </w:r>
      <w:r w:rsidRPr="00A42F24">
        <w:rPr>
          <w:color w:val="000000"/>
          <w:szCs w:val="28"/>
        </w:rPr>
        <w:t xml:space="preserve"> хорошо крис</w:t>
      </w:r>
      <w:r w:rsidRPr="00A42F24">
        <w:rPr>
          <w:color w:val="000000"/>
          <w:szCs w:val="28"/>
        </w:rPr>
        <w:softHyphen/>
        <w:t>таллизующиеся вещества, желтоватого цвета, без запаха, слегка горьковатого вкуса, легко растворимы в воде, устойчивы при длительном хранении</w:t>
      </w:r>
      <w:r>
        <w:rPr>
          <w:color w:val="000000"/>
          <w:szCs w:val="28"/>
        </w:rPr>
        <w:t xml:space="preserve">.  </w:t>
      </w:r>
    </w:p>
    <w:p w:rsidR="00F21235" w:rsidRPr="00A42F24" w:rsidRDefault="00F21235" w:rsidP="00F21235">
      <w:pPr>
        <w:spacing w:line="269" w:lineRule="auto"/>
        <w:ind w:firstLine="708"/>
        <w:contextualSpacing/>
        <w:jc w:val="both"/>
        <w:outlineLvl w:val="0"/>
        <w:rPr>
          <w:szCs w:val="28"/>
        </w:rPr>
      </w:pPr>
      <w:r w:rsidRPr="00A42F24">
        <w:rPr>
          <w:szCs w:val="28"/>
        </w:rPr>
        <w:t>Структура полученных соединений подтверждена методами физико-химическ</w:t>
      </w:r>
      <w:r>
        <w:rPr>
          <w:szCs w:val="28"/>
        </w:rPr>
        <w:t>ого</w:t>
      </w:r>
      <w:r w:rsidRPr="00A42F24">
        <w:rPr>
          <w:szCs w:val="28"/>
        </w:rPr>
        <w:t xml:space="preserve"> и спектральн</w:t>
      </w:r>
      <w:r>
        <w:rPr>
          <w:szCs w:val="28"/>
        </w:rPr>
        <w:t>ого</w:t>
      </w:r>
      <w:r w:rsidRPr="00A42F24">
        <w:rPr>
          <w:szCs w:val="28"/>
        </w:rPr>
        <w:t xml:space="preserve"> анализ</w:t>
      </w:r>
      <w:r>
        <w:rPr>
          <w:szCs w:val="28"/>
        </w:rPr>
        <w:t>а (табл. 9</w:t>
      </w:r>
      <w:r w:rsidRPr="00A42F24">
        <w:rPr>
          <w:szCs w:val="28"/>
        </w:rPr>
        <w:t xml:space="preserve"> и </w:t>
      </w:r>
      <w:r>
        <w:rPr>
          <w:szCs w:val="28"/>
        </w:rPr>
        <w:t>10</w:t>
      </w:r>
      <w:r w:rsidRPr="00A42F24">
        <w:rPr>
          <w:szCs w:val="28"/>
        </w:rPr>
        <w:t xml:space="preserve">). </w:t>
      </w:r>
    </w:p>
    <w:p w:rsidR="00A946EB" w:rsidRDefault="00A946EB">
      <w:pPr>
        <w:widowControl/>
        <w:autoSpaceDE/>
        <w:autoSpaceDN/>
        <w:adjustRightInd/>
        <w:spacing w:after="200" w:line="276" w:lineRule="auto"/>
        <w:rPr>
          <w:szCs w:val="28"/>
        </w:rPr>
      </w:pPr>
      <w:r>
        <w:rPr>
          <w:szCs w:val="28"/>
        </w:rPr>
        <w:br w:type="page"/>
      </w:r>
    </w:p>
    <w:p w:rsidR="003A7B5D" w:rsidRDefault="003A7B5D" w:rsidP="007944BF">
      <w:pPr>
        <w:spacing w:line="252" w:lineRule="auto"/>
        <w:contextualSpacing/>
        <w:jc w:val="both"/>
        <w:outlineLvl w:val="0"/>
        <w:rPr>
          <w:szCs w:val="28"/>
        </w:rPr>
      </w:pPr>
      <w:r w:rsidRPr="006B00C0">
        <w:rPr>
          <w:szCs w:val="28"/>
        </w:rPr>
        <w:lastRenderedPageBreak/>
        <w:t xml:space="preserve">Таблица 9 </w:t>
      </w:r>
      <w:r>
        <w:rPr>
          <w:szCs w:val="28"/>
        </w:rPr>
        <w:t xml:space="preserve">- </w:t>
      </w:r>
      <w:r w:rsidRPr="006B00C0">
        <w:rPr>
          <w:szCs w:val="28"/>
        </w:rPr>
        <w:t>Физико-химические характеристики производных</w:t>
      </w:r>
      <w:r w:rsidR="003B340C">
        <w:rPr>
          <w:szCs w:val="28"/>
        </w:rPr>
        <w:t xml:space="preserve"> </w:t>
      </w:r>
      <w:r w:rsidRPr="006B00C0">
        <w:rPr>
          <w:szCs w:val="28"/>
        </w:rPr>
        <w:t>пикрат</w:t>
      </w:r>
      <w:r w:rsidR="00035427">
        <w:rPr>
          <w:szCs w:val="28"/>
        </w:rPr>
        <w:t>а</w:t>
      </w:r>
      <w:r w:rsidR="003B340C">
        <w:rPr>
          <w:szCs w:val="28"/>
        </w:rPr>
        <w:t xml:space="preserve"> </w:t>
      </w:r>
      <w:r w:rsidRPr="006B00C0">
        <w:rPr>
          <w:szCs w:val="28"/>
          <w:lang w:val="en-US"/>
        </w:rPr>
        <w:t>S</w:t>
      </w:r>
      <w:r w:rsidRPr="006B00C0">
        <w:rPr>
          <w:szCs w:val="28"/>
        </w:rPr>
        <w:t xml:space="preserve">-бензил </w:t>
      </w:r>
      <w:r w:rsidRPr="006B00C0">
        <w:rPr>
          <w:szCs w:val="28"/>
          <w:lang w:val="en-US"/>
        </w:rPr>
        <w:t>N</w:t>
      </w:r>
      <w:r w:rsidRPr="006B00C0">
        <w:rPr>
          <w:szCs w:val="28"/>
        </w:rPr>
        <w:t>-метил-</w:t>
      </w:r>
      <w:r w:rsidRPr="006B00C0">
        <w:rPr>
          <w:szCs w:val="28"/>
          <w:lang w:val="en-US"/>
        </w:rPr>
        <w:t>N</w:t>
      </w:r>
      <w:r w:rsidRPr="006B00C0">
        <w:rPr>
          <w:szCs w:val="28"/>
          <w:vertAlign w:val="superscript"/>
        </w:rPr>
        <w:t>/</w:t>
      </w:r>
      <w:r w:rsidRPr="006B00C0">
        <w:rPr>
          <w:szCs w:val="28"/>
        </w:rPr>
        <w:t>-(</w:t>
      </w:r>
      <w:r w:rsidRPr="006B00C0">
        <w:rPr>
          <w:szCs w:val="28"/>
          <w:lang w:val="en-US"/>
        </w:rPr>
        <w:t>β</w:t>
      </w:r>
      <w:r w:rsidRPr="006B00C0">
        <w:rPr>
          <w:szCs w:val="28"/>
        </w:rPr>
        <w:t>-</w:t>
      </w:r>
      <w:r w:rsidRPr="006B00C0">
        <w:rPr>
          <w:szCs w:val="28"/>
          <w:lang w:val="en-US"/>
        </w:rPr>
        <w:t>D</w:t>
      </w:r>
      <w:r w:rsidRPr="006B00C0">
        <w:rPr>
          <w:szCs w:val="28"/>
        </w:rPr>
        <w:t>-гликопиранозил)</w:t>
      </w:r>
      <w:r>
        <w:rPr>
          <w:szCs w:val="28"/>
        </w:rPr>
        <w:t>-</w:t>
      </w:r>
      <w:r w:rsidRPr="006B00C0">
        <w:rPr>
          <w:szCs w:val="28"/>
        </w:rPr>
        <w:t>изотиомочевины</w:t>
      </w:r>
    </w:p>
    <w:p w:rsidR="00894230" w:rsidRPr="00F21235" w:rsidRDefault="00894230" w:rsidP="00E37817">
      <w:pPr>
        <w:spacing w:line="269" w:lineRule="auto"/>
        <w:contextualSpacing/>
        <w:jc w:val="both"/>
        <w:outlineLvl w:val="0"/>
        <w:rPr>
          <w:sz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3118"/>
        <w:gridCol w:w="993"/>
        <w:gridCol w:w="992"/>
        <w:gridCol w:w="850"/>
        <w:gridCol w:w="851"/>
        <w:gridCol w:w="850"/>
        <w:gridCol w:w="993"/>
        <w:gridCol w:w="850"/>
      </w:tblGrid>
      <w:tr w:rsidR="003A7B5D" w:rsidRPr="006B00C0" w:rsidTr="00F21235">
        <w:trPr>
          <w:trHeight w:val="289"/>
        </w:trPr>
        <w:tc>
          <w:tcPr>
            <w:tcW w:w="284" w:type="dxa"/>
            <w:vMerge w:val="restart"/>
          </w:tcPr>
          <w:p w:rsidR="003A7B5D" w:rsidRPr="006B00C0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418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№</w:t>
            </w:r>
          </w:p>
        </w:tc>
        <w:tc>
          <w:tcPr>
            <w:tcW w:w="3118" w:type="dxa"/>
            <w:vMerge w:val="restart"/>
          </w:tcPr>
          <w:p w:rsidR="003A7B5D" w:rsidRPr="006B00C0" w:rsidRDefault="003A7B5D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Наименование</w:t>
            </w:r>
          </w:p>
          <w:p w:rsidR="003A7B5D" w:rsidRPr="006B00C0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соединений</w:t>
            </w:r>
          </w:p>
        </w:tc>
        <w:tc>
          <w:tcPr>
            <w:tcW w:w="993" w:type="dxa"/>
            <w:vMerge w:val="restart"/>
          </w:tcPr>
          <w:p w:rsidR="003A7B5D" w:rsidRPr="006B00C0" w:rsidRDefault="006E64E4" w:rsidP="00F21235">
            <w:pPr>
              <w:spacing w:line="252" w:lineRule="auto"/>
              <w:ind w:left="-108" w:right="34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A7B5D" w:rsidRPr="006B00C0">
              <w:rPr>
                <w:sz w:val="24"/>
                <w:szCs w:val="24"/>
              </w:rPr>
              <w:t>Тпл.,</w:t>
            </w:r>
            <w:r w:rsidR="003A7B5D" w:rsidRPr="006B00C0">
              <w:rPr>
                <w:sz w:val="24"/>
                <w:szCs w:val="24"/>
                <w:vertAlign w:val="superscript"/>
              </w:rPr>
              <w:t>0</w:t>
            </w:r>
            <w:r w:rsidR="003A7B5D" w:rsidRPr="006B00C0">
              <w:rPr>
                <w:sz w:val="24"/>
                <w:szCs w:val="24"/>
              </w:rPr>
              <w:t>С</w:t>
            </w:r>
          </w:p>
        </w:tc>
        <w:tc>
          <w:tcPr>
            <w:tcW w:w="992" w:type="dxa"/>
            <w:vMerge w:val="restart"/>
          </w:tcPr>
          <w:p w:rsidR="003A7B5D" w:rsidRPr="006B00C0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Выход</w:t>
            </w:r>
          </w:p>
          <w:p w:rsidR="003A7B5D" w:rsidRPr="006B00C0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 xml:space="preserve"> %</w:t>
            </w:r>
          </w:p>
        </w:tc>
        <w:tc>
          <w:tcPr>
            <w:tcW w:w="850" w:type="dxa"/>
            <w:vMerge w:val="restart"/>
          </w:tcPr>
          <w:p w:rsidR="003A7B5D" w:rsidRPr="006B00C0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6B00C0">
              <w:rPr>
                <w:color w:val="000000"/>
                <w:sz w:val="24"/>
                <w:szCs w:val="24"/>
              </w:rPr>
              <w:t>(α)</w:t>
            </w:r>
            <w:r w:rsidRPr="006B00C0">
              <w:rPr>
                <w:color w:val="000000"/>
                <w:sz w:val="24"/>
                <w:szCs w:val="24"/>
                <w:vertAlign w:val="subscript"/>
                <w:lang w:val="en-US"/>
              </w:rPr>
              <w:t>D</w:t>
            </w:r>
            <w:r w:rsidRPr="006B00C0">
              <w:rPr>
                <w:color w:val="000000"/>
                <w:sz w:val="24"/>
                <w:szCs w:val="24"/>
                <w:vertAlign w:val="superscript"/>
              </w:rPr>
              <w:t>20</w:t>
            </w:r>
          </w:p>
          <w:p w:rsidR="003A7B5D" w:rsidRPr="006B00C0" w:rsidRDefault="003A7B5D" w:rsidP="00F21235">
            <w:pPr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град</w:t>
            </w:r>
          </w:p>
        </w:tc>
        <w:tc>
          <w:tcPr>
            <w:tcW w:w="3544" w:type="dxa"/>
            <w:gridSpan w:val="4"/>
          </w:tcPr>
          <w:p w:rsidR="003A7B5D" w:rsidRPr="006B00C0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Вычислено %</w:t>
            </w:r>
            <w:r w:rsidR="00F21235">
              <w:rPr>
                <w:sz w:val="24"/>
                <w:szCs w:val="24"/>
              </w:rPr>
              <w:t xml:space="preserve"> </w:t>
            </w:r>
            <w:r w:rsidRPr="006B00C0">
              <w:rPr>
                <w:sz w:val="24"/>
                <w:szCs w:val="24"/>
              </w:rPr>
              <w:t>(найдено %)</w:t>
            </w:r>
          </w:p>
        </w:tc>
      </w:tr>
      <w:tr w:rsidR="006E64E4" w:rsidRPr="00A42F24" w:rsidTr="006E64E4">
        <w:trPr>
          <w:trHeight w:val="244"/>
        </w:trPr>
        <w:tc>
          <w:tcPr>
            <w:tcW w:w="284" w:type="dxa"/>
            <w:vMerge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D91F69">
              <w:rPr>
                <w:sz w:val="24"/>
                <w:szCs w:val="24"/>
              </w:rPr>
              <w:t>С</w:t>
            </w:r>
          </w:p>
        </w:tc>
        <w:tc>
          <w:tcPr>
            <w:tcW w:w="850" w:type="dxa"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D91F69">
              <w:rPr>
                <w:sz w:val="24"/>
                <w:szCs w:val="24"/>
                <w:lang w:val="en-US"/>
              </w:rPr>
              <w:t>H</w:t>
            </w:r>
          </w:p>
        </w:tc>
        <w:tc>
          <w:tcPr>
            <w:tcW w:w="993" w:type="dxa"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91F69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850" w:type="dxa"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91F69">
              <w:rPr>
                <w:sz w:val="24"/>
                <w:szCs w:val="24"/>
                <w:lang w:val="en-US"/>
              </w:rPr>
              <w:t>S</w:t>
            </w:r>
          </w:p>
        </w:tc>
      </w:tr>
      <w:tr w:rsidR="006E64E4" w:rsidRPr="00A42F24" w:rsidTr="006E64E4">
        <w:trPr>
          <w:trHeight w:val="695"/>
        </w:trPr>
        <w:tc>
          <w:tcPr>
            <w:tcW w:w="284" w:type="dxa"/>
          </w:tcPr>
          <w:p w:rsidR="003A7B5D" w:rsidRPr="006B00C0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E67E0">
              <w:rPr>
                <w:sz w:val="24"/>
                <w:szCs w:val="24"/>
              </w:rPr>
              <w:t xml:space="preserve">икрат  </w:t>
            </w:r>
            <w:r w:rsidRPr="00DE67E0">
              <w:rPr>
                <w:sz w:val="24"/>
                <w:szCs w:val="24"/>
                <w:lang w:val="en-US"/>
              </w:rPr>
              <w:t>S</w:t>
            </w:r>
            <w:r w:rsidRPr="00DE67E0">
              <w:rPr>
                <w:sz w:val="24"/>
                <w:szCs w:val="24"/>
              </w:rPr>
              <w:t xml:space="preserve">-бензил </w:t>
            </w:r>
            <w:r w:rsidRPr="00DE67E0">
              <w:rPr>
                <w:sz w:val="24"/>
                <w:szCs w:val="24"/>
                <w:lang w:val="en-US"/>
              </w:rPr>
              <w:t>N</w:t>
            </w:r>
            <w:r w:rsidRPr="00DE67E0">
              <w:rPr>
                <w:sz w:val="24"/>
                <w:szCs w:val="24"/>
              </w:rPr>
              <w:t>-метил-</w:t>
            </w:r>
            <w:r w:rsidRPr="00DE67E0">
              <w:rPr>
                <w:sz w:val="24"/>
                <w:szCs w:val="24"/>
                <w:lang w:val="en-US"/>
              </w:rPr>
              <w:t>N</w:t>
            </w:r>
            <w:r w:rsidRPr="00DE67E0">
              <w:rPr>
                <w:sz w:val="24"/>
                <w:szCs w:val="24"/>
                <w:vertAlign w:val="superscript"/>
              </w:rPr>
              <w:t>/</w:t>
            </w:r>
            <w:r w:rsidRPr="00DE67E0">
              <w:rPr>
                <w:sz w:val="24"/>
                <w:szCs w:val="24"/>
              </w:rPr>
              <w:t>-(</w:t>
            </w:r>
            <w:r w:rsidRPr="00DE67E0">
              <w:rPr>
                <w:sz w:val="24"/>
                <w:szCs w:val="24"/>
                <w:lang w:val="en-US"/>
              </w:rPr>
              <w:t>β</w:t>
            </w:r>
            <w:r w:rsidRPr="00DE67E0">
              <w:rPr>
                <w:sz w:val="24"/>
                <w:szCs w:val="24"/>
              </w:rPr>
              <w:t>-</w:t>
            </w:r>
            <w:r w:rsidRPr="00DE67E0">
              <w:rPr>
                <w:sz w:val="24"/>
                <w:szCs w:val="24"/>
                <w:lang w:val="en-US"/>
              </w:rPr>
              <w:t>D</w:t>
            </w:r>
            <w:r w:rsidRPr="00DE67E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ксилопиранозил)-изотиомочевина</w:t>
            </w:r>
          </w:p>
        </w:tc>
        <w:tc>
          <w:tcPr>
            <w:tcW w:w="993" w:type="dxa"/>
          </w:tcPr>
          <w:p w:rsidR="003A7B5D" w:rsidRPr="00D91F69" w:rsidRDefault="003A7B5D" w:rsidP="00F21235">
            <w:pPr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D91F69">
              <w:rPr>
                <w:sz w:val="24"/>
                <w:szCs w:val="24"/>
              </w:rPr>
              <w:t>137-</w:t>
            </w:r>
          </w:p>
          <w:p w:rsidR="003A7B5D" w:rsidRPr="00D91F69" w:rsidRDefault="003A7B5D" w:rsidP="00F21235">
            <w:pPr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D91F69">
              <w:rPr>
                <w:sz w:val="24"/>
                <w:szCs w:val="24"/>
              </w:rPr>
              <w:t>138</w:t>
            </w:r>
          </w:p>
        </w:tc>
        <w:tc>
          <w:tcPr>
            <w:tcW w:w="992" w:type="dxa"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91F69">
              <w:rPr>
                <w:sz w:val="24"/>
                <w:szCs w:val="24"/>
              </w:rPr>
              <w:t>54,6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A7B5D" w:rsidRPr="00D91F69" w:rsidRDefault="003A7B5D" w:rsidP="00F21235">
            <w:pPr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91F69">
              <w:rPr>
                <w:sz w:val="24"/>
                <w:szCs w:val="24"/>
                <w:lang w:val="en-US"/>
              </w:rPr>
              <w:t>-23</w:t>
            </w:r>
          </w:p>
        </w:tc>
        <w:tc>
          <w:tcPr>
            <w:tcW w:w="851" w:type="dxa"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D91F69">
              <w:rPr>
                <w:sz w:val="24"/>
                <w:szCs w:val="24"/>
              </w:rPr>
              <w:t>44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36</w:t>
            </w:r>
          </w:p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D91F69">
              <w:rPr>
                <w:sz w:val="24"/>
                <w:szCs w:val="24"/>
                <w:lang w:val="en-US"/>
              </w:rPr>
              <w:t>(</w:t>
            </w:r>
            <w:r w:rsidRPr="00D91F69">
              <w:rPr>
                <w:sz w:val="24"/>
                <w:szCs w:val="24"/>
              </w:rPr>
              <w:t>44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55)</w:t>
            </w:r>
          </w:p>
        </w:tc>
        <w:tc>
          <w:tcPr>
            <w:tcW w:w="850" w:type="dxa"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D91F69">
              <w:rPr>
                <w:sz w:val="24"/>
                <w:szCs w:val="24"/>
              </w:rPr>
              <w:t>4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28</w:t>
            </w:r>
          </w:p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91F69">
              <w:rPr>
                <w:sz w:val="24"/>
                <w:szCs w:val="24"/>
                <w:lang w:val="en-US"/>
              </w:rPr>
              <w:t>(</w:t>
            </w:r>
            <w:r w:rsidRPr="00D91F69">
              <w:rPr>
                <w:sz w:val="24"/>
                <w:szCs w:val="24"/>
              </w:rPr>
              <w:t>3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91</w:t>
            </w:r>
            <w:r w:rsidRPr="00D91F69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993" w:type="dxa"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D91F69">
              <w:rPr>
                <w:sz w:val="24"/>
                <w:szCs w:val="24"/>
              </w:rPr>
              <w:t>12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93</w:t>
            </w:r>
          </w:p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91F69">
              <w:rPr>
                <w:sz w:val="24"/>
                <w:szCs w:val="24"/>
                <w:lang w:val="en-US"/>
              </w:rPr>
              <w:t>(</w:t>
            </w:r>
            <w:r w:rsidRPr="00D91F69">
              <w:rPr>
                <w:sz w:val="24"/>
                <w:szCs w:val="24"/>
              </w:rPr>
              <w:t>13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35</w:t>
            </w:r>
            <w:r w:rsidRPr="00D91F69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850" w:type="dxa"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D91F69">
              <w:rPr>
                <w:sz w:val="24"/>
                <w:szCs w:val="24"/>
              </w:rPr>
              <w:t>5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92</w:t>
            </w:r>
          </w:p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91F69">
              <w:rPr>
                <w:sz w:val="24"/>
                <w:szCs w:val="24"/>
                <w:lang w:val="en-US"/>
              </w:rPr>
              <w:t>(</w:t>
            </w:r>
            <w:r w:rsidRPr="00D91F69">
              <w:rPr>
                <w:sz w:val="24"/>
                <w:szCs w:val="24"/>
              </w:rPr>
              <w:t>6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31</w:t>
            </w:r>
            <w:r w:rsidRPr="00D91F69">
              <w:rPr>
                <w:sz w:val="24"/>
                <w:szCs w:val="24"/>
                <w:lang w:val="en-US"/>
              </w:rPr>
              <w:t>)</w:t>
            </w:r>
          </w:p>
        </w:tc>
      </w:tr>
      <w:tr w:rsidR="006E64E4" w:rsidRPr="00A42F24" w:rsidTr="006E64E4">
        <w:tc>
          <w:tcPr>
            <w:tcW w:w="284" w:type="dxa"/>
          </w:tcPr>
          <w:p w:rsidR="003A7B5D" w:rsidRPr="006B00C0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E67E0">
              <w:rPr>
                <w:sz w:val="24"/>
                <w:szCs w:val="24"/>
              </w:rPr>
              <w:t xml:space="preserve">икрат  </w:t>
            </w:r>
            <w:r w:rsidRPr="00DE67E0">
              <w:rPr>
                <w:sz w:val="24"/>
                <w:szCs w:val="24"/>
                <w:lang w:val="en-US"/>
              </w:rPr>
              <w:t>S</w:t>
            </w:r>
            <w:r w:rsidRPr="00DE67E0">
              <w:rPr>
                <w:sz w:val="24"/>
                <w:szCs w:val="24"/>
              </w:rPr>
              <w:t xml:space="preserve">-бензил </w:t>
            </w:r>
            <w:r w:rsidRPr="00DE67E0">
              <w:rPr>
                <w:sz w:val="24"/>
                <w:szCs w:val="24"/>
                <w:lang w:val="en-US"/>
              </w:rPr>
              <w:t>N</w:t>
            </w:r>
            <w:r w:rsidRPr="00DE67E0">
              <w:rPr>
                <w:sz w:val="24"/>
                <w:szCs w:val="24"/>
              </w:rPr>
              <w:t>-метил-</w:t>
            </w:r>
            <w:r w:rsidRPr="00DE67E0">
              <w:rPr>
                <w:sz w:val="24"/>
                <w:szCs w:val="24"/>
                <w:lang w:val="en-US"/>
              </w:rPr>
              <w:t>N</w:t>
            </w:r>
            <w:r w:rsidRPr="00DE67E0">
              <w:rPr>
                <w:sz w:val="24"/>
                <w:szCs w:val="24"/>
                <w:vertAlign w:val="superscript"/>
              </w:rPr>
              <w:t>/</w:t>
            </w:r>
            <w:r w:rsidRPr="00DE67E0">
              <w:rPr>
                <w:sz w:val="24"/>
                <w:szCs w:val="24"/>
              </w:rPr>
              <w:t>-(</w:t>
            </w:r>
            <w:r w:rsidRPr="00DE67E0">
              <w:rPr>
                <w:sz w:val="24"/>
                <w:szCs w:val="24"/>
                <w:lang w:val="en-US"/>
              </w:rPr>
              <w:t>β</w:t>
            </w:r>
            <w:r w:rsidRPr="00DE67E0">
              <w:rPr>
                <w:sz w:val="24"/>
                <w:szCs w:val="24"/>
              </w:rPr>
              <w:t>-</w:t>
            </w:r>
            <w:r w:rsidRPr="00DE67E0">
              <w:rPr>
                <w:sz w:val="24"/>
                <w:szCs w:val="24"/>
                <w:lang w:val="en-US"/>
              </w:rPr>
              <w:t>D</w:t>
            </w:r>
            <w:r w:rsidRPr="00DE67E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галактопиранозил)-изотиомочевина</w:t>
            </w:r>
          </w:p>
        </w:tc>
        <w:tc>
          <w:tcPr>
            <w:tcW w:w="993" w:type="dxa"/>
          </w:tcPr>
          <w:p w:rsidR="003A7B5D" w:rsidRPr="00D91F69" w:rsidRDefault="003A7B5D" w:rsidP="00F21235">
            <w:pPr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91F69">
              <w:rPr>
                <w:sz w:val="24"/>
                <w:szCs w:val="24"/>
              </w:rPr>
              <w:t>149</w:t>
            </w:r>
          </w:p>
        </w:tc>
        <w:tc>
          <w:tcPr>
            <w:tcW w:w="992" w:type="dxa"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91F69">
              <w:rPr>
                <w:sz w:val="24"/>
                <w:szCs w:val="24"/>
              </w:rPr>
              <w:t>65,8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A7B5D" w:rsidRPr="006E30E4" w:rsidRDefault="003A7B5D" w:rsidP="00F21235">
            <w:pPr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D91F69">
              <w:rPr>
                <w:sz w:val="24"/>
                <w:szCs w:val="24"/>
                <w:lang w:val="en-US"/>
              </w:rPr>
              <w:t>+16,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851" w:type="dxa"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D91F69">
              <w:rPr>
                <w:sz w:val="24"/>
                <w:szCs w:val="24"/>
              </w:rPr>
              <w:t>44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13</w:t>
            </w:r>
          </w:p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91F69">
              <w:rPr>
                <w:sz w:val="24"/>
                <w:szCs w:val="24"/>
                <w:lang w:val="en-US"/>
              </w:rPr>
              <w:t>(</w:t>
            </w:r>
            <w:r w:rsidRPr="00D91F69">
              <w:rPr>
                <w:sz w:val="24"/>
                <w:szCs w:val="24"/>
              </w:rPr>
              <w:t>44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39</w:t>
            </w:r>
            <w:r w:rsidRPr="00D91F69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850" w:type="dxa"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91F69">
              <w:rPr>
                <w:sz w:val="24"/>
                <w:szCs w:val="24"/>
              </w:rPr>
              <w:t>4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4</w:t>
            </w:r>
            <w:r w:rsidRPr="00D91F69">
              <w:rPr>
                <w:sz w:val="24"/>
                <w:szCs w:val="24"/>
                <w:lang w:val="en-US"/>
              </w:rPr>
              <w:t>1</w:t>
            </w:r>
          </w:p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91F69">
              <w:rPr>
                <w:sz w:val="24"/>
                <w:szCs w:val="24"/>
                <w:lang w:val="en-US"/>
              </w:rPr>
              <w:t>(</w:t>
            </w:r>
            <w:r w:rsidRPr="00D91F69">
              <w:rPr>
                <w:sz w:val="24"/>
                <w:szCs w:val="24"/>
              </w:rPr>
              <w:t>3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95</w:t>
            </w:r>
            <w:r w:rsidRPr="00D91F69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993" w:type="dxa"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D91F69">
              <w:rPr>
                <w:sz w:val="24"/>
                <w:szCs w:val="24"/>
              </w:rPr>
              <w:t>12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25</w:t>
            </w:r>
          </w:p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91F69">
              <w:rPr>
                <w:sz w:val="24"/>
                <w:szCs w:val="24"/>
                <w:lang w:val="en-US"/>
              </w:rPr>
              <w:t>(</w:t>
            </w:r>
            <w:r w:rsidRPr="00D91F69">
              <w:rPr>
                <w:sz w:val="24"/>
                <w:szCs w:val="24"/>
              </w:rPr>
              <w:t>12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86</w:t>
            </w:r>
            <w:r w:rsidRPr="00D91F69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850" w:type="dxa"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91F69">
              <w:rPr>
                <w:sz w:val="24"/>
                <w:szCs w:val="24"/>
              </w:rPr>
              <w:t>5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6</w:t>
            </w:r>
            <w:r w:rsidRPr="00D91F69">
              <w:rPr>
                <w:sz w:val="24"/>
                <w:szCs w:val="24"/>
                <w:lang w:val="en-US"/>
              </w:rPr>
              <w:t>1</w:t>
            </w:r>
          </w:p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91F69">
              <w:rPr>
                <w:sz w:val="24"/>
                <w:szCs w:val="24"/>
                <w:lang w:val="en-US"/>
              </w:rPr>
              <w:t>(</w:t>
            </w:r>
            <w:r w:rsidRPr="00D91F69">
              <w:rPr>
                <w:sz w:val="24"/>
                <w:szCs w:val="24"/>
              </w:rPr>
              <w:t>6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45</w:t>
            </w:r>
            <w:r w:rsidRPr="00D91F69">
              <w:rPr>
                <w:sz w:val="24"/>
                <w:szCs w:val="24"/>
                <w:lang w:val="en-US"/>
              </w:rPr>
              <w:t>)</w:t>
            </w:r>
          </w:p>
        </w:tc>
      </w:tr>
      <w:tr w:rsidR="006E64E4" w:rsidRPr="00A42F24" w:rsidTr="006E64E4">
        <w:tc>
          <w:tcPr>
            <w:tcW w:w="284" w:type="dxa"/>
          </w:tcPr>
          <w:p w:rsidR="003A7B5D" w:rsidRPr="006B00C0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E67E0">
              <w:rPr>
                <w:sz w:val="24"/>
                <w:szCs w:val="24"/>
              </w:rPr>
              <w:t xml:space="preserve">икрат  </w:t>
            </w:r>
            <w:r w:rsidRPr="00DE67E0">
              <w:rPr>
                <w:sz w:val="24"/>
                <w:szCs w:val="24"/>
                <w:lang w:val="en-US"/>
              </w:rPr>
              <w:t>S</w:t>
            </w:r>
            <w:r w:rsidRPr="00DE67E0">
              <w:rPr>
                <w:sz w:val="24"/>
                <w:szCs w:val="24"/>
              </w:rPr>
              <w:t xml:space="preserve">-бензил </w:t>
            </w:r>
            <w:r w:rsidRPr="00DE67E0">
              <w:rPr>
                <w:sz w:val="24"/>
                <w:szCs w:val="24"/>
                <w:lang w:val="en-US"/>
              </w:rPr>
              <w:t>N</w:t>
            </w:r>
            <w:r w:rsidRPr="00DE67E0">
              <w:rPr>
                <w:sz w:val="24"/>
                <w:szCs w:val="24"/>
              </w:rPr>
              <w:t>-метил-</w:t>
            </w:r>
            <w:r w:rsidRPr="00DE67E0">
              <w:rPr>
                <w:sz w:val="24"/>
                <w:szCs w:val="24"/>
                <w:lang w:val="en-US"/>
              </w:rPr>
              <w:t>N</w:t>
            </w:r>
            <w:r w:rsidRPr="00DE67E0">
              <w:rPr>
                <w:sz w:val="24"/>
                <w:szCs w:val="24"/>
                <w:vertAlign w:val="superscript"/>
              </w:rPr>
              <w:t>/</w:t>
            </w:r>
            <w:r w:rsidRPr="00DE67E0">
              <w:rPr>
                <w:sz w:val="24"/>
                <w:szCs w:val="24"/>
              </w:rPr>
              <w:t>-(</w:t>
            </w:r>
            <w:r w:rsidRPr="00DE67E0">
              <w:rPr>
                <w:sz w:val="24"/>
                <w:szCs w:val="24"/>
                <w:lang w:val="en-US"/>
              </w:rPr>
              <w:t>β</w:t>
            </w:r>
            <w:r w:rsidRPr="00DE67E0">
              <w:rPr>
                <w:sz w:val="24"/>
                <w:szCs w:val="24"/>
              </w:rPr>
              <w:t>-</w:t>
            </w:r>
            <w:r w:rsidRPr="00DE67E0">
              <w:rPr>
                <w:sz w:val="24"/>
                <w:szCs w:val="24"/>
                <w:lang w:val="en-US"/>
              </w:rPr>
              <w:t>D</w:t>
            </w:r>
            <w:r w:rsidRPr="00DE67E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глюкопиранозил)-изотиомочевина</w:t>
            </w:r>
          </w:p>
        </w:tc>
        <w:tc>
          <w:tcPr>
            <w:tcW w:w="993" w:type="dxa"/>
          </w:tcPr>
          <w:p w:rsidR="003A7B5D" w:rsidRPr="00D91F69" w:rsidRDefault="003A7B5D" w:rsidP="00F21235">
            <w:pPr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D91F69">
              <w:rPr>
                <w:sz w:val="24"/>
                <w:szCs w:val="24"/>
              </w:rPr>
              <w:t>156-</w:t>
            </w:r>
          </w:p>
          <w:p w:rsidR="003A7B5D" w:rsidRPr="00D91F69" w:rsidRDefault="003A7B5D" w:rsidP="00F21235">
            <w:pPr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D91F69">
              <w:rPr>
                <w:sz w:val="24"/>
                <w:szCs w:val="24"/>
              </w:rPr>
              <w:t>158</w:t>
            </w:r>
          </w:p>
        </w:tc>
        <w:tc>
          <w:tcPr>
            <w:tcW w:w="992" w:type="dxa"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91F69">
              <w:rPr>
                <w:sz w:val="24"/>
                <w:szCs w:val="24"/>
              </w:rPr>
              <w:t>46,0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A7B5D" w:rsidRPr="00D91F69" w:rsidRDefault="003A7B5D" w:rsidP="00F21235">
            <w:pPr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D91F69">
              <w:rPr>
                <w:sz w:val="24"/>
                <w:szCs w:val="24"/>
                <w:lang w:val="en-US"/>
              </w:rPr>
              <w:t>-31,2</w:t>
            </w:r>
          </w:p>
        </w:tc>
        <w:tc>
          <w:tcPr>
            <w:tcW w:w="851" w:type="dxa"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D91F69">
              <w:rPr>
                <w:sz w:val="24"/>
                <w:szCs w:val="24"/>
              </w:rPr>
              <w:t>44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13</w:t>
            </w:r>
          </w:p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91F69">
              <w:rPr>
                <w:sz w:val="24"/>
                <w:szCs w:val="24"/>
                <w:lang w:val="en-US"/>
              </w:rPr>
              <w:t>(</w:t>
            </w:r>
            <w:r w:rsidRPr="00D91F69">
              <w:rPr>
                <w:sz w:val="24"/>
                <w:szCs w:val="24"/>
              </w:rPr>
              <w:t>43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12</w:t>
            </w:r>
            <w:r w:rsidRPr="00D91F69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850" w:type="dxa"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91F69">
              <w:rPr>
                <w:sz w:val="24"/>
                <w:szCs w:val="24"/>
              </w:rPr>
              <w:t>4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4</w:t>
            </w:r>
            <w:r w:rsidRPr="00D91F69">
              <w:rPr>
                <w:sz w:val="24"/>
                <w:szCs w:val="24"/>
                <w:lang w:val="en-US"/>
              </w:rPr>
              <w:t>1</w:t>
            </w:r>
          </w:p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91F69">
              <w:rPr>
                <w:sz w:val="24"/>
                <w:szCs w:val="24"/>
                <w:lang w:val="en-US"/>
              </w:rPr>
              <w:t>(</w:t>
            </w:r>
            <w:r w:rsidRPr="00D91F69">
              <w:rPr>
                <w:sz w:val="24"/>
                <w:szCs w:val="24"/>
              </w:rPr>
              <w:t>4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95</w:t>
            </w:r>
            <w:r w:rsidRPr="00D91F69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993" w:type="dxa"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</w:rPr>
            </w:pPr>
            <w:r w:rsidRPr="00D91F69">
              <w:rPr>
                <w:sz w:val="24"/>
                <w:szCs w:val="24"/>
              </w:rPr>
              <w:t>12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25</w:t>
            </w:r>
          </w:p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91F69">
              <w:rPr>
                <w:sz w:val="24"/>
                <w:szCs w:val="24"/>
                <w:lang w:val="en-US"/>
              </w:rPr>
              <w:t>(</w:t>
            </w:r>
            <w:r w:rsidRPr="00D91F69">
              <w:rPr>
                <w:sz w:val="24"/>
                <w:szCs w:val="24"/>
              </w:rPr>
              <w:t>13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54</w:t>
            </w:r>
            <w:r w:rsidRPr="00D91F69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850" w:type="dxa"/>
          </w:tcPr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91F69">
              <w:rPr>
                <w:sz w:val="24"/>
                <w:szCs w:val="24"/>
              </w:rPr>
              <w:t>5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6</w:t>
            </w:r>
            <w:r w:rsidRPr="00D91F69">
              <w:rPr>
                <w:sz w:val="24"/>
                <w:szCs w:val="24"/>
                <w:lang w:val="en-US"/>
              </w:rPr>
              <w:t>1</w:t>
            </w:r>
          </w:p>
          <w:p w:rsidR="003A7B5D" w:rsidRPr="00D91F69" w:rsidRDefault="003A7B5D" w:rsidP="00F21235">
            <w:pPr>
              <w:widowControl/>
              <w:autoSpaceDE/>
              <w:autoSpaceDN/>
              <w:adjustRightInd/>
              <w:spacing w:line="252" w:lineRule="auto"/>
              <w:ind w:left="-1526" w:firstLine="1526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91F69">
              <w:rPr>
                <w:sz w:val="24"/>
                <w:szCs w:val="24"/>
                <w:lang w:val="en-US"/>
              </w:rPr>
              <w:t>(</w:t>
            </w:r>
            <w:r w:rsidRPr="00D91F69">
              <w:rPr>
                <w:sz w:val="24"/>
                <w:szCs w:val="24"/>
              </w:rPr>
              <w:t>6</w:t>
            </w:r>
            <w:r w:rsidRPr="00D91F69">
              <w:rPr>
                <w:sz w:val="24"/>
                <w:szCs w:val="24"/>
                <w:lang w:val="en-US"/>
              </w:rPr>
              <w:t>,</w:t>
            </w:r>
            <w:r w:rsidRPr="00D91F69">
              <w:rPr>
                <w:sz w:val="24"/>
                <w:szCs w:val="24"/>
              </w:rPr>
              <w:t>07</w:t>
            </w:r>
            <w:r w:rsidRPr="00D91F69">
              <w:rPr>
                <w:sz w:val="24"/>
                <w:szCs w:val="24"/>
                <w:lang w:val="en-US"/>
              </w:rPr>
              <w:t>)</w:t>
            </w:r>
          </w:p>
        </w:tc>
      </w:tr>
    </w:tbl>
    <w:p w:rsidR="00894230" w:rsidRPr="00F21235" w:rsidRDefault="00894230" w:rsidP="00E37817">
      <w:pPr>
        <w:spacing w:line="269" w:lineRule="auto"/>
        <w:contextualSpacing/>
        <w:jc w:val="both"/>
        <w:outlineLvl w:val="0"/>
        <w:rPr>
          <w:sz w:val="20"/>
        </w:rPr>
      </w:pPr>
    </w:p>
    <w:p w:rsidR="003A7B5D" w:rsidRPr="006B00C0" w:rsidRDefault="003A7B5D" w:rsidP="007944BF">
      <w:pPr>
        <w:spacing w:line="252" w:lineRule="auto"/>
        <w:contextualSpacing/>
        <w:jc w:val="both"/>
        <w:outlineLvl w:val="0"/>
        <w:rPr>
          <w:szCs w:val="28"/>
        </w:rPr>
      </w:pPr>
      <w:r w:rsidRPr="006B00C0">
        <w:rPr>
          <w:szCs w:val="28"/>
        </w:rPr>
        <w:t>Таблица 10</w:t>
      </w:r>
      <w:r>
        <w:rPr>
          <w:szCs w:val="28"/>
        </w:rPr>
        <w:t xml:space="preserve"> - </w:t>
      </w:r>
      <w:r w:rsidRPr="006B00C0">
        <w:rPr>
          <w:szCs w:val="28"/>
        </w:rPr>
        <w:t xml:space="preserve">Характеристические максимумы полос поглощения в ИК-спектрах   </w:t>
      </w:r>
    </w:p>
    <w:p w:rsidR="006E64E4" w:rsidRDefault="003A7B5D" w:rsidP="007944BF">
      <w:pPr>
        <w:spacing w:line="252" w:lineRule="auto"/>
        <w:contextualSpacing/>
        <w:jc w:val="both"/>
        <w:outlineLvl w:val="0"/>
        <w:rPr>
          <w:szCs w:val="28"/>
        </w:rPr>
      </w:pPr>
      <w:r w:rsidRPr="006B00C0">
        <w:rPr>
          <w:szCs w:val="28"/>
        </w:rPr>
        <w:t xml:space="preserve">пикрат </w:t>
      </w:r>
      <w:r w:rsidRPr="006B00C0">
        <w:rPr>
          <w:szCs w:val="28"/>
          <w:lang w:val="en-US"/>
        </w:rPr>
        <w:t>S</w:t>
      </w:r>
      <w:r w:rsidRPr="006B00C0">
        <w:rPr>
          <w:szCs w:val="28"/>
        </w:rPr>
        <w:t>-бензил-</w:t>
      </w:r>
      <w:r w:rsidRPr="006B00C0">
        <w:rPr>
          <w:szCs w:val="28"/>
          <w:lang w:val="en-US"/>
        </w:rPr>
        <w:t>N</w:t>
      </w:r>
      <w:r w:rsidRPr="006B00C0">
        <w:rPr>
          <w:szCs w:val="28"/>
        </w:rPr>
        <w:t>-метил-</w:t>
      </w:r>
      <w:r w:rsidRPr="006B00C0">
        <w:rPr>
          <w:szCs w:val="28"/>
          <w:lang w:val="en-US"/>
        </w:rPr>
        <w:t>N</w:t>
      </w:r>
      <w:r w:rsidRPr="006B00C0">
        <w:rPr>
          <w:color w:val="000000"/>
          <w:szCs w:val="28"/>
          <w:vertAlign w:val="superscript"/>
        </w:rPr>
        <w:t>1</w:t>
      </w:r>
      <w:r w:rsidRPr="006B00C0">
        <w:rPr>
          <w:szCs w:val="28"/>
        </w:rPr>
        <w:t>-(</w:t>
      </w:r>
      <w:r w:rsidRPr="006B00C0">
        <w:rPr>
          <w:szCs w:val="28"/>
          <w:lang w:val="en-US"/>
        </w:rPr>
        <w:t>β</w:t>
      </w:r>
      <w:r w:rsidRPr="006B00C0">
        <w:rPr>
          <w:szCs w:val="28"/>
        </w:rPr>
        <w:t>-</w:t>
      </w:r>
      <w:r w:rsidRPr="006B00C0">
        <w:rPr>
          <w:szCs w:val="28"/>
          <w:lang w:val="en-US"/>
        </w:rPr>
        <w:t>D</w:t>
      </w:r>
      <w:r w:rsidRPr="006B00C0">
        <w:rPr>
          <w:szCs w:val="28"/>
        </w:rPr>
        <w:t>-гликопиранозил)</w:t>
      </w:r>
      <w:r>
        <w:rPr>
          <w:szCs w:val="28"/>
        </w:rPr>
        <w:t>-</w:t>
      </w:r>
      <w:r w:rsidRPr="006B00C0">
        <w:rPr>
          <w:szCs w:val="28"/>
        </w:rPr>
        <w:t>изотиомочевин</w:t>
      </w:r>
    </w:p>
    <w:p w:rsidR="00894230" w:rsidRPr="00F21235" w:rsidRDefault="00894230" w:rsidP="007944BF">
      <w:pPr>
        <w:spacing w:line="252" w:lineRule="auto"/>
        <w:contextualSpacing/>
        <w:jc w:val="both"/>
        <w:outlineLvl w:val="0"/>
        <w:rPr>
          <w:sz w:val="2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3118"/>
        <w:gridCol w:w="567"/>
        <w:gridCol w:w="851"/>
        <w:gridCol w:w="1559"/>
        <w:gridCol w:w="709"/>
        <w:gridCol w:w="567"/>
        <w:gridCol w:w="1134"/>
        <w:gridCol w:w="992"/>
      </w:tblGrid>
      <w:tr w:rsidR="003A7B5D" w:rsidRPr="006B00C0" w:rsidTr="00D43027">
        <w:trPr>
          <w:trHeight w:val="501"/>
        </w:trPr>
        <w:tc>
          <w:tcPr>
            <w:tcW w:w="284" w:type="dxa"/>
            <w:vMerge w:val="restart"/>
          </w:tcPr>
          <w:p w:rsidR="003A7B5D" w:rsidRPr="006B00C0" w:rsidRDefault="003A7B5D" w:rsidP="00F21235">
            <w:pPr>
              <w:shd w:val="clear" w:color="auto" w:fill="FFFFFF"/>
              <w:tabs>
                <w:tab w:val="left" w:pos="34"/>
              </w:tabs>
              <w:spacing w:line="252" w:lineRule="auto"/>
              <w:ind w:left="-392" w:right="-392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18" w:type="dxa"/>
            <w:vMerge w:val="restart"/>
          </w:tcPr>
          <w:p w:rsidR="003A7B5D" w:rsidRPr="00725A30" w:rsidRDefault="00725A30" w:rsidP="00F21235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Наименование</w:t>
            </w:r>
            <w:r w:rsidR="00432271">
              <w:rPr>
                <w:sz w:val="24"/>
                <w:szCs w:val="24"/>
              </w:rPr>
              <w:t xml:space="preserve"> </w:t>
            </w:r>
            <w:r w:rsidRPr="006B00C0">
              <w:rPr>
                <w:sz w:val="24"/>
                <w:szCs w:val="24"/>
              </w:rPr>
              <w:t>соединений</w:t>
            </w:r>
          </w:p>
        </w:tc>
        <w:tc>
          <w:tcPr>
            <w:tcW w:w="2977" w:type="dxa"/>
            <w:gridSpan w:val="3"/>
          </w:tcPr>
          <w:p w:rsidR="003A7B5D" w:rsidRPr="006B00C0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firstLine="5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Колебание углеводного</w:t>
            </w:r>
          </w:p>
          <w:p w:rsidR="003A7B5D" w:rsidRPr="006B00C0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firstLine="538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 xml:space="preserve">фрагмента, </w:t>
            </w:r>
            <w:r w:rsidR="00092DF6" w:rsidRPr="00092DF6">
              <w:rPr>
                <w:color w:val="000000"/>
                <w:szCs w:val="28"/>
              </w:rPr>
              <w:t>ν</w:t>
            </w:r>
            <w:r w:rsidRPr="006B00C0">
              <w:rPr>
                <w:color w:val="000000"/>
                <w:sz w:val="24"/>
                <w:szCs w:val="24"/>
              </w:rPr>
              <w:t xml:space="preserve"> см</w:t>
            </w:r>
            <w:r w:rsidRPr="006B00C0">
              <w:rPr>
                <w:color w:val="000000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3402" w:type="dxa"/>
            <w:gridSpan w:val="4"/>
          </w:tcPr>
          <w:p w:rsidR="003A7B5D" w:rsidRPr="006B00C0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firstLine="5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Колебания агликона,</w:t>
            </w:r>
          </w:p>
          <w:p w:rsidR="003A7B5D" w:rsidRPr="006B00C0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firstLine="1258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092DF6">
              <w:rPr>
                <w:color w:val="000000"/>
                <w:szCs w:val="28"/>
              </w:rPr>
              <w:t>ν</w:t>
            </w:r>
            <w:r w:rsidRPr="006B00C0">
              <w:rPr>
                <w:color w:val="000000"/>
                <w:sz w:val="24"/>
                <w:szCs w:val="24"/>
              </w:rPr>
              <w:t xml:space="preserve"> см</w:t>
            </w:r>
            <w:r w:rsidRPr="006B00C0">
              <w:rPr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4F3610" w:rsidRPr="00A42F24" w:rsidTr="00D43027">
        <w:trPr>
          <w:trHeight w:val="556"/>
        </w:trPr>
        <w:tc>
          <w:tcPr>
            <w:tcW w:w="284" w:type="dxa"/>
            <w:vMerge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250" w:right="-460"/>
              <w:contextualSpacing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vMerge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firstLine="1258"/>
              <w:contextualSpacing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firstLine="5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-С-О-</w:t>
            </w:r>
          </w:p>
        </w:tc>
        <w:tc>
          <w:tcPr>
            <w:tcW w:w="851" w:type="dxa"/>
          </w:tcPr>
          <w:p w:rsidR="003A7B5D" w:rsidRPr="00856E96" w:rsidRDefault="003A7B5D" w:rsidP="00F21235">
            <w:pPr>
              <w:widowControl/>
              <w:shd w:val="clear" w:color="auto" w:fill="FFFFFF"/>
              <w:tabs>
                <w:tab w:val="left" w:pos="0"/>
              </w:tabs>
              <w:autoSpaceDE/>
              <w:autoSpaceDN/>
              <w:adjustRightInd/>
              <w:spacing w:line="252" w:lineRule="auto"/>
              <w:ind w:left="-538" w:right="-460" w:firstLine="5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  <w:lang w:val="en-US"/>
              </w:rPr>
              <w:t>β</w:t>
            </w:r>
            <w:r w:rsidRPr="00856E96">
              <w:rPr>
                <w:color w:val="000000"/>
                <w:sz w:val="24"/>
                <w:szCs w:val="24"/>
              </w:rPr>
              <w:t>-</w:t>
            </w:r>
          </w:p>
          <w:p w:rsidR="003A7B5D" w:rsidRPr="00856E96" w:rsidRDefault="003A7B5D" w:rsidP="00F21235">
            <w:pPr>
              <w:widowControl/>
              <w:shd w:val="clear" w:color="auto" w:fill="FFFFFF"/>
              <w:tabs>
                <w:tab w:val="left" w:pos="0"/>
              </w:tabs>
              <w:autoSpaceDE/>
              <w:autoSpaceDN/>
              <w:adjustRightInd/>
              <w:spacing w:line="252" w:lineRule="auto"/>
              <w:ind w:left="-391" w:right="-460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форма</w:t>
            </w:r>
          </w:p>
        </w:tc>
        <w:tc>
          <w:tcPr>
            <w:tcW w:w="1559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391" w:right="-460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Пиранозн</w:t>
            </w:r>
            <w:r w:rsidR="00D43027">
              <w:rPr>
                <w:color w:val="000000"/>
                <w:sz w:val="24"/>
                <w:szCs w:val="24"/>
              </w:rPr>
              <w:t>ого</w:t>
            </w:r>
          </w:p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3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кольца</w:t>
            </w:r>
          </w:p>
        </w:tc>
        <w:tc>
          <w:tcPr>
            <w:tcW w:w="709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4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  <w:lang w:val="en-US"/>
              </w:rPr>
              <w:t>NH</w:t>
            </w:r>
          </w:p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4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856E96">
              <w:rPr>
                <w:color w:val="000000"/>
                <w:sz w:val="24"/>
                <w:szCs w:val="24"/>
                <w:lang w:val="en-US"/>
              </w:rPr>
              <w:t>(OH)</w:t>
            </w:r>
          </w:p>
        </w:tc>
        <w:tc>
          <w:tcPr>
            <w:tcW w:w="567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32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  <w:lang w:val="en-US"/>
              </w:rPr>
              <w:t>C</w:t>
            </w:r>
            <w:r w:rsidRPr="00856E96">
              <w:rPr>
                <w:color w:val="000000"/>
                <w:sz w:val="24"/>
                <w:szCs w:val="24"/>
              </w:rPr>
              <w:t>-</w:t>
            </w:r>
            <w:r w:rsidRPr="00856E96">
              <w:rPr>
                <w:color w:val="000000"/>
                <w:sz w:val="24"/>
                <w:szCs w:val="24"/>
                <w:lang w:val="en-US"/>
              </w:rPr>
              <w:t>S</w:t>
            </w:r>
          </w:p>
        </w:tc>
        <w:tc>
          <w:tcPr>
            <w:tcW w:w="1134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firstLine="5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С-Н аром</w:t>
            </w:r>
          </w:p>
        </w:tc>
        <w:tc>
          <w:tcPr>
            <w:tcW w:w="992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4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Другие</w:t>
            </w:r>
          </w:p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4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сигналы</w:t>
            </w:r>
          </w:p>
        </w:tc>
      </w:tr>
      <w:tr w:rsidR="004F3610" w:rsidRPr="00A42F24" w:rsidTr="00D43027">
        <w:tc>
          <w:tcPr>
            <w:tcW w:w="284" w:type="dxa"/>
          </w:tcPr>
          <w:p w:rsidR="003A7B5D" w:rsidRPr="006B00C0" w:rsidRDefault="003A7B5D" w:rsidP="00F21235">
            <w:pPr>
              <w:shd w:val="clear" w:color="auto" w:fill="FFFFFF"/>
              <w:tabs>
                <w:tab w:val="left" w:pos="-1809"/>
              </w:tabs>
              <w:spacing w:line="252" w:lineRule="auto"/>
              <w:ind w:left="-392" w:right="-460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</w:tcPr>
          <w:p w:rsidR="003A7B5D" w:rsidRPr="00856E96" w:rsidRDefault="004F3610" w:rsidP="00F21235">
            <w:pPr>
              <w:shd w:val="clear" w:color="auto" w:fill="FFFFFF"/>
              <w:tabs>
                <w:tab w:val="left" w:pos="317"/>
              </w:tabs>
              <w:spacing w:line="252" w:lineRule="auto"/>
              <w:ind w:right="34"/>
              <w:contextualSpacing/>
              <w:jc w:val="both"/>
              <w:outlineLvl w:val="0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E67E0">
              <w:rPr>
                <w:sz w:val="24"/>
                <w:szCs w:val="24"/>
              </w:rPr>
              <w:t xml:space="preserve">икрат  </w:t>
            </w:r>
            <w:r w:rsidRPr="00DE67E0">
              <w:rPr>
                <w:sz w:val="24"/>
                <w:szCs w:val="24"/>
                <w:lang w:val="en-US"/>
              </w:rPr>
              <w:t>S</w:t>
            </w:r>
            <w:r w:rsidRPr="00DE67E0">
              <w:rPr>
                <w:sz w:val="24"/>
                <w:szCs w:val="24"/>
              </w:rPr>
              <w:t xml:space="preserve">-бензил </w:t>
            </w:r>
            <w:r w:rsidRPr="00DE67E0">
              <w:rPr>
                <w:sz w:val="24"/>
                <w:szCs w:val="24"/>
                <w:lang w:val="en-US"/>
              </w:rPr>
              <w:t>N</w:t>
            </w:r>
            <w:r w:rsidRPr="00DE67E0">
              <w:rPr>
                <w:sz w:val="24"/>
                <w:szCs w:val="24"/>
              </w:rPr>
              <w:t>-метил-</w:t>
            </w:r>
            <w:r w:rsidRPr="00DE67E0">
              <w:rPr>
                <w:sz w:val="24"/>
                <w:szCs w:val="24"/>
                <w:lang w:val="en-US"/>
              </w:rPr>
              <w:t>N</w:t>
            </w:r>
            <w:r w:rsidRPr="00DE67E0">
              <w:rPr>
                <w:sz w:val="24"/>
                <w:szCs w:val="24"/>
                <w:vertAlign w:val="superscript"/>
              </w:rPr>
              <w:t>/</w:t>
            </w:r>
            <w:r w:rsidRPr="00DE67E0">
              <w:rPr>
                <w:sz w:val="24"/>
                <w:szCs w:val="24"/>
              </w:rPr>
              <w:t>-(</w:t>
            </w:r>
            <w:r w:rsidRPr="00DE67E0">
              <w:rPr>
                <w:sz w:val="24"/>
                <w:szCs w:val="24"/>
                <w:lang w:val="en-US"/>
              </w:rPr>
              <w:t>β</w:t>
            </w:r>
            <w:r w:rsidRPr="00DE67E0">
              <w:rPr>
                <w:sz w:val="24"/>
                <w:szCs w:val="24"/>
              </w:rPr>
              <w:t>-</w:t>
            </w:r>
            <w:r w:rsidRPr="00DE67E0">
              <w:rPr>
                <w:sz w:val="24"/>
                <w:szCs w:val="24"/>
                <w:lang w:val="en-US"/>
              </w:rPr>
              <w:t>D</w:t>
            </w:r>
            <w:r w:rsidRPr="00DE67E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ксилопиранозил)-изотиомочевина</w:t>
            </w:r>
          </w:p>
        </w:tc>
        <w:tc>
          <w:tcPr>
            <w:tcW w:w="567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3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1109</w:t>
            </w:r>
          </w:p>
        </w:tc>
        <w:tc>
          <w:tcPr>
            <w:tcW w:w="851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firstLine="5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903</w:t>
            </w:r>
          </w:p>
        </w:tc>
        <w:tc>
          <w:tcPr>
            <w:tcW w:w="1559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3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980</w:t>
            </w:r>
          </w:p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3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1109</w:t>
            </w:r>
          </w:p>
        </w:tc>
        <w:tc>
          <w:tcPr>
            <w:tcW w:w="709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4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3000</w:t>
            </w:r>
          </w:p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4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3500</w:t>
            </w:r>
          </w:p>
        </w:tc>
        <w:tc>
          <w:tcPr>
            <w:tcW w:w="567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32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1340</w:t>
            </w:r>
          </w:p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32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1425</w:t>
            </w:r>
          </w:p>
        </w:tc>
        <w:tc>
          <w:tcPr>
            <w:tcW w:w="1134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firstLine="29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675,713,</w:t>
            </w:r>
          </w:p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firstLine="29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748,787</w:t>
            </w:r>
          </w:p>
        </w:tc>
        <w:tc>
          <w:tcPr>
            <w:tcW w:w="992" w:type="dxa"/>
          </w:tcPr>
          <w:p w:rsidR="004F3610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4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2930</w:t>
            </w:r>
          </w:p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4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(СН</w:t>
            </w:r>
            <w:r w:rsidRPr="00856E96">
              <w:rPr>
                <w:color w:val="000000"/>
                <w:sz w:val="24"/>
                <w:szCs w:val="24"/>
                <w:vertAlign w:val="subscript"/>
              </w:rPr>
              <w:t>3</w:t>
            </w:r>
            <w:r w:rsidRPr="00856E96">
              <w:rPr>
                <w:color w:val="000000"/>
                <w:sz w:val="24"/>
                <w:szCs w:val="24"/>
              </w:rPr>
              <w:t>)</w:t>
            </w:r>
          </w:p>
        </w:tc>
      </w:tr>
      <w:tr w:rsidR="004F3610" w:rsidRPr="00A42F24" w:rsidTr="00D43027">
        <w:trPr>
          <w:trHeight w:val="840"/>
        </w:trPr>
        <w:tc>
          <w:tcPr>
            <w:tcW w:w="284" w:type="dxa"/>
          </w:tcPr>
          <w:p w:rsidR="003A7B5D" w:rsidRPr="006B00C0" w:rsidRDefault="003A7B5D" w:rsidP="00F21235">
            <w:pPr>
              <w:shd w:val="clear" w:color="auto" w:fill="FFFFFF"/>
              <w:tabs>
                <w:tab w:val="left" w:pos="-1809"/>
              </w:tabs>
              <w:spacing w:line="252" w:lineRule="auto"/>
              <w:ind w:left="-392" w:right="-460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3A7B5D" w:rsidRPr="00856E96" w:rsidRDefault="00933553" w:rsidP="00F21235">
            <w:pPr>
              <w:shd w:val="clear" w:color="auto" w:fill="FFFFFF"/>
              <w:tabs>
                <w:tab w:val="left" w:pos="-108"/>
              </w:tabs>
              <w:spacing w:line="252" w:lineRule="auto"/>
              <w:ind w:left="-108"/>
              <w:contextualSpacing/>
              <w:jc w:val="both"/>
              <w:outlineLvl w:val="0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E67E0">
              <w:rPr>
                <w:sz w:val="24"/>
                <w:szCs w:val="24"/>
              </w:rPr>
              <w:t xml:space="preserve">икрат  </w:t>
            </w:r>
            <w:r w:rsidRPr="00DE67E0">
              <w:rPr>
                <w:sz w:val="24"/>
                <w:szCs w:val="24"/>
                <w:lang w:val="en-US"/>
              </w:rPr>
              <w:t>S</w:t>
            </w:r>
            <w:r w:rsidRPr="00DE67E0">
              <w:rPr>
                <w:sz w:val="24"/>
                <w:szCs w:val="24"/>
              </w:rPr>
              <w:t xml:space="preserve">-бензил </w:t>
            </w:r>
            <w:r w:rsidRPr="00DE67E0">
              <w:rPr>
                <w:sz w:val="24"/>
                <w:szCs w:val="24"/>
                <w:lang w:val="en-US"/>
              </w:rPr>
              <w:t>N</w:t>
            </w:r>
            <w:r w:rsidRPr="00DE67E0">
              <w:rPr>
                <w:sz w:val="24"/>
                <w:szCs w:val="24"/>
              </w:rPr>
              <w:t>-метил-</w:t>
            </w:r>
            <w:r w:rsidRPr="00DE67E0">
              <w:rPr>
                <w:sz w:val="24"/>
                <w:szCs w:val="24"/>
                <w:lang w:val="en-US"/>
              </w:rPr>
              <w:t>N</w:t>
            </w:r>
            <w:r w:rsidRPr="00DE67E0">
              <w:rPr>
                <w:sz w:val="24"/>
                <w:szCs w:val="24"/>
                <w:vertAlign w:val="superscript"/>
              </w:rPr>
              <w:t>/</w:t>
            </w:r>
            <w:r w:rsidRPr="00DE67E0">
              <w:rPr>
                <w:sz w:val="24"/>
                <w:szCs w:val="24"/>
              </w:rPr>
              <w:t>-(</w:t>
            </w:r>
            <w:r w:rsidRPr="00DE67E0">
              <w:rPr>
                <w:sz w:val="24"/>
                <w:szCs w:val="24"/>
                <w:lang w:val="en-US"/>
              </w:rPr>
              <w:t>β</w:t>
            </w:r>
            <w:r w:rsidRPr="00DE67E0">
              <w:rPr>
                <w:sz w:val="24"/>
                <w:szCs w:val="24"/>
              </w:rPr>
              <w:t>-</w:t>
            </w:r>
            <w:r w:rsidRPr="00DE67E0">
              <w:rPr>
                <w:sz w:val="24"/>
                <w:szCs w:val="24"/>
                <w:lang w:val="en-US"/>
              </w:rPr>
              <w:t>D</w:t>
            </w:r>
            <w:r w:rsidRPr="00DE67E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галактопиранозил)-изотиомочевина</w:t>
            </w:r>
          </w:p>
        </w:tc>
        <w:tc>
          <w:tcPr>
            <w:tcW w:w="567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3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1158</w:t>
            </w:r>
          </w:p>
        </w:tc>
        <w:tc>
          <w:tcPr>
            <w:tcW w:w="851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firstLine="5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921</w:t>
            </w:r>
          </w:p>
        </w:tc>
        <w:tc>
          <w:tcPr>
            <w:tcW w:w="1559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3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1082</w:t>
            </w:r>
          </w:p>
        </w:tc>
        <w:tc>
          <w:tcPr>
            <w:tcW w:w="709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4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3068</w:t>
            </w:r>
          </w:p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4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3462</w:t>
            </w:r>
          </w:p>
        </w:tc>
        <w:tc>
          <w:tcPr>
            <w:tcW w:w="567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32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1365</w:t>
            </w:r>
          </w:p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32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1337</w:t>
            </w:r>
          </w:p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32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1425</w:t>
            </w:r>
          </w:p>
        </w:tc>
        <w:tc>
          <w:tcPr>
            <w:tcW w:w="1134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113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603, 677,</w:t>
            </w:r>
          </w:p>
          <w:p w:rsidR="003A7B5D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113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716,786,</w:t>
            </w:r>
          </w:p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113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839</w:t>
            </w:r>
          </w:p>
        </w:tc>
        <w:tc>
          <w:tcPr>
            <w:tcW w:w="992" w:type="dxa"/>
          </w:tcPr>
          <w:p w:rsidR="004F3610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4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2925</w:t>
            </w:r>
          </w:p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4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 xml:space="preserve"> (СН</w:t>
            </w:r>
            <w:r w:rsidRPr="00856E96">
              <w:rPr>
                <w:color w:val="000000"/>
                <w:sz w:val="24"/>
                <w:szCs w:val="24"/>
                <w:vertAlign w:val="subscript"/>
              </w:rPr>
              <w:t>3</w:t>
            </w:r>
            <w:r w:rsidRPr="00856E96">
              <w:rPr>
                <w:color w:val="000000"/>
                <w:sz w:val="24"/>
                <w:szCs w:val="24"/>
              </w:rPr>
              <w:t>)</w:t>
            </w:r>
          </w:p>
        </w:tc>
      </w:tr>
      <w:tr w:rsidR="004F3610" w:rsidRPr="00A42F24" w:rsidTr="00D43027">
        <w:trPr>
          <w:trHeight w:val="727"/>
        </w:trPr>
        <w:tc>
          <w:tcPr>
            <w:tcW w:w="284" w:type="dxa"/>
          </w:tcPr>
          <w:p w:rsidR="003A7B5D" w:rsidRPr="006B00C0" w:rsidRDefault="003A7B5D" w:rsidP="00F21235">
            <w:pPr>
              <w:shd w:val="clear" w:color="auto" w:fill="FFFFFF"/>
              <w:tabs>
                <w:tab w:val="left" w:pos="-1809"/>
              </w:tabs>
              <w:spacing w:line="252" w:lineRule="auto"/>
              <w:ind w:left="-392" w:right="-460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3A7B5D" w:rsidRPr="00856E96" w:rsidRDefault="004F3610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108"/>
              <w:contextualSpacing/>
              <w:jc w:val="both"/>
              <w:outlineLvl w:val="0"/>
              <w:rPr>
                <w:b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DE67E0">
              <w:rPr>
                <w:sz w:val="24"/>
                <w:szCs w:val="24"/>
              </w:rPr>
              <w:t xml:space="preserve">икрат  </w:t>
            </w:r>
            <w:r w:rsidRPr="00DE67E0">
              <w:rPr>
                <w:sz w:val="24"/>
                <w:szCs w:val="24"/>
                <w:lang w:val="en-US"/>
              </w:rPr>
              <w:t>S</w:t>
            </w:r>
            <w:r w:rsidRPr="00DE67E0">
              <w:rPr>
                <w:sz w:val="24"/>
                <w:szCs w:val="24"/>
              </w:rPr>
              <w:t xml:space="preserve">-бензил </w:t>
            </w:r>
            <w:r w:rsidRPr="00DE67E0">
              <w:rPr>
                <w:sz w:val="24"/>
                <w:szCs w:val="24"/>
                <w:lang w:val="en-US"/>
              </w:rPr>
              <w:t>N</w:t>
            </w:r>
            <w:r w:rsidRPr="00DE67E0">
              <w:rPr>
                <w:sz w:val="24"/>
                <w:szCs w:val="24"/>
              </w:rPr>
              <w:t>-метил-</w:t>
            </w:r>
            <w:r w:rsidRPr="00DE67E0">
              <w:rPr>
                <w:sz w:val="24"/>
                <w:szCs w:val="24"/>
                <w:lang w:val="en-US"/>
              </w:rPr>
              <w:t>N</w:t>
            </w:r>
            <w:r w:rsidRPr="00DE67E0">
              <w:rPr>
                <w:sz w:val="24"/>
                <w:szCs w:val="24"/>
                <w:vertAlign w:val="superscript"/>
              </w:rPr>
              <w:t>/</w:t>
            </w:r>
            <w:r w:rsidRPr="00DE67E0">
              <w:rPr>
                <w:sz w:val="24"/>
                <w:szCs w:val="24"/>
              </w:rPr>
              <w:t>-(</w:t>
            </w:r>
            <w:r w:rsidRPr="00DE67E0">
              <w:rPr>
                <w:sz w:val="24"/>
                <w:szCs w:val="24"/>
                <w:lang w:val="en-US"/>
              </w:rPr>
              <w:t>β</w:t>
            </w:r>
            <w:r w:rsidRPr="00DE67E0">
              <w:rPr>
                <w:sz w:val="24"/>
                <w:szCs w:val="24"/>
              </w:rPr>
              <w:t>-</w:t>
            </w:r>
            <w:r w:rsidRPr="00DE67E0">
              <w:rPr>
                <w:sz w:val="24"/>
                <w:szCs w:val="24"/>
                <w:lang w:val="en-US"/>
              </w:rPr>
              <w:t>D</w:t>
            </w:r>
            <w:r w:rsidRPr="00DE67E0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глюкопиранозил)-изотиомочевина</w:t>
            </w:r>
          </w:p>
        </w:tc>
        <w:tc>
          <w:tcPr>
            <w:tcW w:w="567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3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1159</w:t>
            </w:r>
          </w:p>
        </w:tc>
        <w:tc>
          <w:tcPr>
            <w:tcW w:w="851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firstLine="5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929</w:t>
            </w:r>
          </w:p>
        </w:tc>
        <w:tc>
          <w:tcPr>
            <w:tcW w:w="1559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3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1079</w:t>
            </w:r>
          </w:p>
        </w:tc>
        <w:tc>
          <w:tcPr>
            <w:tcW w:w="709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4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2854</w:t>
            </w:r>
          </w:p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4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3067</w:t>
            </w:r>
          </w:p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firstLine="1258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32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1338</w:t>
            </w:r>
          </w:p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32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1424</w:t>
            </w:r>
          </w:p>
        </w:tc>
        <w:tc>
          <w:tcPr>
            <w:tcW w:w="1134" w:type="dxa"/>
          </w:tcPr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113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601, 676,</w:t>
            </w:r>
          </w:p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113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787, 838</w:t>
            </w:r>
          </w:p>
        </w:tc>
        <w:tc>
          <w:tcPr>
            <w:tcW w:w="992" w:type="dxa"/>
          </w:tcPr>
          <w:p w:rsidR="004F3610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4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 xml:space="preserve">2925 </w:t>
            </w:r>
          </w:p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hanging="64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856E96">
              <w:rPr>
                <w:color w:val="000000"/>
                <w:sz w:val="24"/>
                <w:szCs w:val="24"/>
              </w:rPr>
              <w:t>(СН</w:t>
            </w:r>
            <w:r w:rsidRPr="00856E96">
              <w:rPr>
                <w:color w:val="000000"/>
                <w:sz w:val="24"/>
                <w:szCs w:val="24"/>
                <w:vertAlign w:val="subscript"/>
              </w:rPr>
              <w:t>3</w:t>
            </w:r>
            <w:r w:rsidRPr="00856E96">
              <w:rPr>
                <w:color w:val="000000"/>
                <w:sz w:val="24"/>
                <w:szCs w:val="24"/>
              </w:rPr>
              <w:t>)</w:t>
            </w:r>
          </w:p>
          <w:p w:rsidR="003A7B5D" w:rsidRPr="00856E96" w:rsidRDefault="003A7B5D" w:rsidP="00F21235">
            <w:pPr>
              <w:shd w:val="clear" w:color="auto" w:fill="FFFFFF"/>
              <w:tabs>
                <w:tab w:val="left" w:pos="0"/>
              </w:tabs>
              <w:spacing w:line="252" w:lineRule="auto"/>
              <w:ind w:left="-538" w:right="-460" w:firstLine="1258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</w:tr>
    </w:tbl>
    <w:p w:rsidR="003A7B5D" w:rsidRPr="00F21235" w:rsidRDefault="003A7B5D" w:rsidP="007944BF">
      <w:pPr>
        <w:spacing w:line="269" w:lineRule="auto"/>
        <w:contextualSpacing/>
        <w:jc w:val="both"/>
        <w:outlineLvl w:val="0"/>
        <w:rPr>
          <w:b/>
          <w:sz w:val="20"/>
        </w:rPr>
      </w:pPr>
    </w:p>
    <w:p w:rsidR="003A7B5D" w:rsidRDefault="003A7B5D" w:rsidP="00E37817">
      <w:pPr>
        <w:spacing w:line="269" w:lineRule="auto"/>
        <w:contextualSpacing/>
        <w:jc w:val="center"/>
        <w:outlineLvl w:val="0"/>
        <w:rPr>
          <w:b/>
          <w:szCs w:val="28"/>
        </w:rPr>
      </w:pPr>
      <w:r w:rsidRPr="00A42F24">
        <w:rPr>
          <w:b/>
          <w:szCs w:val="28"/>
        </w:rPr>
        <w:t>Синтез  производных тиосемикарбазид</w:t>
      </w:r>
      <w:r>
        <w:rPr>
          <w:b/>
          <w:szCs w:val="28"/>
        </w:rPr>
        <w:t>ов</w:t>
      </w:r>
    </w:p>
    <w:p w:rsidR="00774EB5" w:rsidRPr="00774EB5" w:rsidRDefault="00774EB5" w:rsidP="00E37817">
      <w:pPr>
        <w:spacing w:line="269" w:lineRule="auto"/>
        <w:contextualSpacing/>
        <w:jc w:val="center"/>
        <w:outlineLvl w:val="0"/>
        <w:rPr>
          <w:b/>
          <w:sz w:val="20"/>
        </w:rPr>
      </w:pPr>
    </w:p>
    <w:p w:rsidR="003A7B5D" w:rsidRPr="00A42F24" w:rsidRDefault="007030BD" w:rsidP="00E37817">
      <w:pPr>
        <w:spacing w:line="269" w:lineRule="auto"/>
        <w:ind w:firstLine="709"/>
        <w:contextualSpacing/>
        <w:jc w:val="both"/>
        <w:rPr>
          <w:color w:val="000000"/>
          <w:szCs w:val="28"/>
        </w:rPr>
      </w:pPr>
      <w:r w:rsidRPr="002449A9">
        <w:t xml:space="preserve">Производные семикарбазиды все больше привлекают внимание исследователей как биологически активные вещества </w:t>
      </w:r>
      <w:r w:rsidR="00120521">
        <w:rPr>
          <w:color w:val="000000"/>
          <w:szCs w:val="28"/>
        </w:rPr>
        <w:t>[</w:t>
      </w:r>
      <w:r w:rsidR="00664866">
        <w:rPr>
          <w:szCs w:val="28"/>
        </w:rPr>
        <w:t>З.А. Джаманбаева</w:t>
      </w:r>
      <w:r w:rsidR="00312F7D" w:rsidRPr="00312F7D">
        <w:rPr>
          <w:szCs w:val="28"/>
        </w:rPr>
        <w:t xml:space="preserve">, </w:t>
      </w:r>
      <w:r w:rsidR="00664866">
        <w:rPr>
          <w:szCs w:val="28"/>
        </w:rPr>
        <w:t>1984</w:t>
      </w:r>
      <w:r w:rsidR="00120521">
        <w:rPr>
          <w:color w:val="000000"/>
          <w:szCs w:val="28"/>
        </w:rPr>
        <w:t>]</w:t>
      </w:r>
      <w:r w:rsidR="003A7B5D" w:rsidRPr="00A42F24">
        <w:rPr>
          <w:color w:val="000000"/>
          <w:szCs w:val="28"/>
        </w:rPr>
        <w:t xml:space="preserve">. </w:t>
      </w:r>
    </w:p>
    <w:p w:rsidR="003A7B5D" w:rsidRPr="00A42F24" w:rsidRDefault="00115117" w:rsidP="00E37817">
      <w:pPr>
        <w:spacing w:line="269" w:lineRule="auto"/>
        <w:ind w:firstLine="709"/>
        <w:contextualSpacing/>
        <w:jc w:val="both"/>
        <w:rPr>
          <w:szCs w:val="28"/>
        </w:rPr>
      </w:pPr>
      <w:r>
        <w:rPr>
          <w:color w:val="000000"/>
          <w:szCs w:val="28"/>
        </w:rPr>
        <w:t>П</w:t>
      </w:r>
      <w:r w:rsidR="003A7B5D" w:rsidRPr="00A42F24">
        <w:rPr>
          <w:color w:val="000000"/>
          <w:szCs w:val="28"/>
        </w:rPr>
        <w:t>роведены поисковые исследования по подбору услови</w:t>
      </w:r>
      <w:r w:rsidR="00D43027">
        <w:rPr>
          <w:color w:val="000000"/>
          <w:szCs w:val="28"/>
        </w:rPr>
        <w:t>й</w:t>
      </w:r>
      <w:r w:rsidR="003A7B5D" w:rsidRPr="00A42F24">
        <w:rPr>
          <w:color w:val="000000"/>
          <w:szCs w:val="28"/>
        </w:rPr>
        <w:t xml:space="preserve"> проведения реакций производных семикарбазида с реагентом </w:t>
      </w:r>
      <w:r w:rsidR="003A7B5D" w:rsidRPr="00A42F24">
        <w:rPr>
          <w:szCs w:val="28"/>
          <w:lang w:val="en-US"/>
        </w:rPr>
        <w:t>L</w:t>
      </w:r>
      <w:r w:rsidR="003A7B5D">
        <w:rPr>
          <w:szCs w:val="28"/>
          <w:lang w:val="en-US"/>
        </w:rPr>
        <w:t>awesson</w:t>
      </w:r>
      <w:r w:rsidR="003B340C">
        <w:rPr>
          <w:szCs w:val="28"/>
        </w:rPr>
        <w:t xml:space="preserve"> </w:t>
      </w:r>
      <w:r w:rsidR="003A7B5D" w:rsidRPr="00A42F24">
        <w:rPr>
          <w:szCs w:val="28"/>
          <w:lang w:val="en-US"/>
        </w:rPr>
        <w:t>c</w:t>
      </w:r>
      <w:r w:rsidR="003A7B5D" w:rsidRPr="00A42F24">
        <w:rPr>
          <w:szCs w:val="28"/>
        </w:rPr>
        <w:t xml:space="preserve"> целью получения производных тиосемикарбазидов.</w:t>
      </w:r>
    </w:p>
    <w:p w:rsidR="003A7B5D" w:rsidRDefault="003A7B5D" w:rsidP="00E37817">
      <w:pPr>
        <w:spacing w:line="269" w:lineRule="auto"/>
        <w:ind w:firstLine="709"/>
        <w:contextualSpacing/>
        <w:jc w:val="both"/>
        <w:rPr>
          <w:szCs w:val="28"/>
        </w:rPr>
      </w:pPr>
      <w:r w:rsidRPr="007030BD">
        <w:rPr>
          <w:szCs w:val="28"/>
        </w:rPr>
        <w:t>Установлено, что производные семикарбазид</w:t>
      </w:r>
      <w:r w:rsidR="00D43027" w:rsidRPr="007030BD">
        <w:rPr>
          <w:szCs w:val="28"/>
        </w:rPr>
        <w:t>а</w:t>
      </w:r>
      <w:r w:rsidRPr="007030BD">
        <w:rPr>
          <w:szCs w:val="28"/>
        </w:rPr>
        <w:t xml:space="preserve"> с реагентом </w:t>
      </w:r>
      <w:r w:rsidRPr="007030BD">
        <w:rPr>
          <w:szCs w:val="28"/>
          <w:lang w:val="en-US"/>
        </w:rPr>
        <w:t>Lawesson</w:t>
      </w:r>
      <w:r w:rsidRPr="007030BD">
        <w:rPr>
          <w:szCs w:val="28"/>
        </w:rPr>
        <w:t xml:space="preserve"> приводят </w:t>
      </w:r>
      <w:r w:rsidR="00D43027" w:rsidRPr="007030BD">
        <w:rPr>
          <w:szCs w:val="28"/>
        </w:rPr>
        <w:t xml:space="preserve">к </w:t>
      </w:r>
      <w:r w:rsidRPr="007030BD">
        <w:rPr>
          <w:szCs w:val="28"/>
        </w:rPr>
        <w:t>соответствующи</w:t>
      </w:r>
      <w:r w:rsidR="00D43027" w:rsidRPr="007030BD">
        <w:rPr>
          <w:szCs w:val="28"/>
        </w:rPr>
        <w:t>м</w:t>
      </w:r>
      <w:r w:rsidRPr="007030BD">
        <w:rPr>
          <w:szCs w:val="28"/>
        </w:rPr>
        <w:t xml:space="preserve"> продукт</w:t>
      </w:r>
      <w:r w:rsidR="00D43027" w:rsidRPr="007030BD">
        <w:rPr>
          <w:szCs w:val="28"/>
        </w:rPr>
        <w:t>ам</w:t>
      </w:r>
      <w:r w:rsidRPr="007030BD">
        <w:rPr>
          <w:szCs w:val="28"/>
        </w:rPr>
        <w:t xml:space="preserve"> образования (схем</w:t>
      </w:r>
      <w:r w:rsidR="0027211C" w:rsidRPr="007030BD">
        <w:rPr>
          <w:szCs w:val="28"/>
        </w:rPr>
        <w:t>ы</w:t>
      </w:r>
      <w:r w:rsidR="007030BD" w:rsidRPr="007030BD">
        <w:rPr>
          <w:szCs w:val="28"/>
        </w:rPr>
        <w:t xml:space="preserve"> </w:t>
      </w:r>
      <w:r w:rsidR="005252DE" w:rsidRPr="007030BD">
        <w:rPr>
          <w:szCs w:val="28"/>
        </w:rPr>
        <w:t>5</w:t>
      </w:r>
      <w:r w:rsidR="0027211C" w:rsidRPr="007030BD">
        <w:rPr>
          <w:szCs w:val="28"/>
        </w:rPr>
        <w:t xml:space="preserve"> и </w:t>
      </w:r>
      <w:r w:rsidR="005252DE" w:rsidRPr="007030BD">
        <w:rPr>
          <w:szCs w:val="28"/>
        </w:rPr>
        <w:t>6</w:t>
      </w:r>
      <w:r w:rsidR="008505D0" w:rsidRPr="007030BD">
        <w:rPr>
          <w:szCs w:val="28"/>
        </w:rPr>
        <w:t>).</w:t>
      </w:r>
    </w:p>
    <w:p w:rsidR="00571EB7" w:rsidRPr="00571EB7" w:rsidRDefault="00571EB7" w:rsidP="00E37817">
      <w:pPr>
        <w:spacing w:line="269" w:lineRule="auto"/>
        <w:ind w:firstLine="709"/>
        <w:contextualSpacing/>
        <w:jc w:val="both"/>
        <w:rPr>
          <w:sz w:val="20"/>
        </w:rPr>
      </w:pPr>
    </w:p>
    <w:p w:rsidR="003A7B5D" w:rsidRDefault="000A18D2" w:rsidP="00E37817">
      <w:pPr>
        <w:spacing w:line="269" w:lineRule="auto"/>
        <w:ind w:firstLine="709"/>
        <w:contextualSpacing/>
        <w:jc w:val="center"/>
      </w:pPr>
      <w:r>
        <w:object w:dxaOrig="7119" w:dyaOrig="1517">
          <v:shape id="_x0000_i1029" type="#_x0000_t75" style="width:306pt;height:50.25pt" o:ole="">
            <v:imagedata r:id="rId17" o:title=""/>
          </v:shape>
          <o:OLEObject Type="Embed" ProgID="ChemDraw.Document.6.0" ShapeID="_x0000_i1029" DrawAspect="Content" ObjectID="_1505651086" r:id="rId18"/>
        </w:object>
      </w:r>
    </w:p>
    <w:p w:rsidR="00571EB7" w:rsidRPr="00571EB7" w:rsidRDefault="00571EB7" w:rsidP="00E37817">
      <w:pPr>
        <w:spacing w:line="269" w:lineRule="auto"/>
        <w:contextualSpacing/>
        <w:jc w:val="both"/>
        <w:rPr>
          <w:sz w:val="20"/>
        </w:rPr>
      </w:pPr>
    </w:p>
    <w:p w:rsidR="0027218B" w:rsidRDefault="003A7B5D" w:rsidP="00E37817">
      <w:pPr>
        <w:spacing w:line="269" w:lineRule="auto"/>
        <w:contextualSpacing/>
        <w:jc w:val="both"/>
        <w:rPr>
          <w:szCs w:val="28"/>
        </w:rPr>
      </w:pPr>
      <w:r w:rsidRPr="007030BD">
        <w:rPr>
          <w:szCs w:val="28"/>
        </w:rPr>
        <w:t xml:space="preserve">Схема </w:t>
      </w:r>
      <w:r w:rsidR="005252DE" w:rsidRPr="007030BD">
        <w:rPr>
          <w:szCs w:val="28"/>
        </w:rPr>
        <w:t>5</w:t>
      </w:r>
      <w:r w:rsidRPr="007030BD">
        <w:rPr>
          <w:szCs w:val="28"/>
        </w:rPr>
        <w:t>. Синтез тиосемикарбазида</w:t>
      </w:r>
      <w:r w:rsidR="00115117">
        <w:rPr>
          <w:szCs w:val="28"/>
        </w:rPr>
        <w:t>.</w:t>
      </w:r>
      <w:r w:rsidR="007030BD">
        <w:rPr>
          <w:szCs w:val="28"/>
        </w:rPr>
        <w:t xml:space="preserve"> </w:t>
      </w:r>
      <w:r w:rsidR="00276E88">
        <w:rPr>
          <w:szCs w:val="28"/>
        </w:rPr>
        <w:t xml:space="preserve"> </w:t>
      </w:r>
    </w:p>
    <w:p w:rsidR="00276E88" w:rsidRDefault="003D2D1C" w:rsidP="00E37817">
      <w:pPr>
        <w:spacing w:line="269" w:lineRule="auto"/>
        <w:contextualSpacing/>
        <w:jc w:val="center"/>
      </w:pPr>
      <w:r>
        <w:object w:dxaOrig="10284" w:dyaOrig="1547">
          <v:shape id="_x0000_i1030" type="#_x0000_t75" style="width:389.25pt;height:48.75pt" o:ole="">
            <v:imagedata r:id="rId19" o:title=""/>
          </v:shape>
          <o:OLEObject Type="Embed" ProgID="ChemDraw.Document.6.0" ShapeID="_x0000_i1030" DrawAspect="Content" ObjectID="_1505651087" r:id="rId20"/>
        </w:object>
      </w:r>
    </w:p>
    <w:p w:rsidR="00571EB7" w:rsidRPr="00571EB7" w:rsidRDefault="00571EB7" w:rsidP="00E37817">
      <w:pPr>
        <w:spacing w:line="269" w:lineRule="auto"/>
        <w:contextualSpacing/>
        <w:jc w:val="both"/>
        <w:rPr>
          <w:sz w:val="20"/>
        </w:rPr>
      </w:pPr>
    </w:p>
    <w:p w:rsidR="003A7B5D" w:rsidRPr="007030BD" w:rsidRDefault="003A7B5D" w:rsidP="00E37817">
      <w:pPr>
        <w:spacing w:line="269" w:lineRule="auto"/>
        <w:contextualSpacing/>
        <w:jc w:val="both"/>
        <w:rPr>
          <w:szCs w:val="28"/>
        </w:rPr>
      </w:pPr>
      <w:r w:rsidRPr="007030BD">
        <w:rPr>
          <w:szCs w:val="28"/>
        </w:rPr>
        <w:t xml:space="preserve">Схема </w:t>
      </w:r>
      <w:r w:rsidR="005252DE" w:rsidRPr="007030BD">
        <w:rPr>
          <w:szCs w:val="28"/>
        </w:rPr>
        <w:t>6</w:t>
      </w:r>
      <w:r w:rsidRPr="007030BD">
        <w:rPr>
          <w:szCs w:val="28"/>
        </w:rPr>
        <w:t>. Синтез  тиосемикарбазона</w:t>
      </w:r>
      <w:r w:rsidR="0080060D" w:rsidRPr="007030BD">
        <w:rPr>
          <w:szCs w:val="28"/>
        </w:rPr>
        <w:t xml:space="preserve"> </w:t>
      </w:r>
      <w:r w:rsidRPr="007030BD">
        <w:rPr>
          <w:szCs w:val="28"/>
        </w:rPr>
        <w:t>метилэтилкетона</w:t>
      </w:r>
      <w:r w:rsidR="00115117">
        <w:rPr>
          <w:szCs w:val="28"/>
        </w:rPr>
        <w:t>.</w:t>
      </w:r>
    </w:p>
    <w:p w:rsidR="00364810" w:rsidRPr="00F21235" w:rsidRDefault="00364810" w:rsidP="00E37817">
      <w:pPr>
        <w:spacing w:line="269" w:lineRule="auto"/>
        <w:contextualSpacing/>
        <w:jc w:val="both"/>
        <w:rPr>
          <w:color w:val="FF0000"/>
          <w:sz w:val="20"/>
        </w:rPr>
      </w:pPr>
    </w:p>
    <w:p w:rsidR="003A7B5D" w:rsidRPr="00A42F24" w:rsidRDefault="003A7B5D" w:rsidP="00E37817">
      <w:pPr>
        <w:spacing w:line="269" w:lineRule="auto"/>
        <w:ind w:firstLine="709"/>
        <w:contextualSpacing/>
        <w:jc w:val="both"/>
        <w:rPr>
          <w:szCs w:val="28"/>
        </w:rPr>
      </w:pPr>
      <w:r w:rsidRPr="00A42F24">
        <w:rPr>
          <w:szCs w:val="28"/>
        </w:rPr>
        <w:t>С целью получения углевод</w:t>
      </w:r>
      <w:r>
        <w:rPr>
          <w:szCs w:val="28"/>
        </w:rPr>
        <w:t>ны</w:t>
      </w:r>
      <w:r w:rsidR="00D43027">
        <w:rPr>
          <w:szCs w:val="28"/>
        </w:rPr>
        <w:t>х</w:t>
      </w:r>
      <w:r w:rsidR="0080060D">
        <w:rPr>
          <w:szCs w:val="28"/>
        </w:rPr>
        <w:t xml:space="preserve"> </w:t>
      </w:r>
      <w:r w:rsidRPr="00A42F24">
        <w:rPr>
          <w:szCs w:val="28"/>
        </w:rPr>
        <w:t>производн</w:t>
      </w:r>
      <w:r w:rsidR="00D43027">
        <w:rPr>
          <w:szCs w:val="28"/>
        </w:rPr>
        <w:t>ых</w:t>
      </w:r>
      <w:r w:rsidR="0080060D">
        <w:rPr>
          <w:szCs w:val="28"/>
        </w:rPr>
        <w:t xml:space="preserve"> </w:t>
      </w:r>
      <w:r w:rsidRPr="00A42F24">
        <w:rPr>
          <w:szCs w:val="28"/>
        </w:rPr>
        <w:t>тиосемикарбазид</w:t>
      </w:r>
      <w:r>
        <w:rPr>
          <w:szCs w:val="28"/>
        </w:rPr>
        <w:t>ов</w:t>
      </w:r>
      <w:r w:rsidRPr="00A42F24">
        <w:rPr>
          <w:szCs w:val="28"/>
        </w:rPr>
        <w:t xml:space="preserve">,  </w:t>
      </w:r>
      <w:r w:rsidR="00307505">
        <w:rPr>
          <w:szCs w:val="28"/>
        </w:rPr>
        <w:t xml:space="preserve">в качестве </w:t>
      </w:r>
      <w:r w:rsidRPr="00A42F24">
        <w:rPr>
          <w:szCs w:val="28"/>
        </w:rPr>
        <w:t>исходн</w:t>
      </w:r>
      <w:r w:rsidR="00307505">
        <w:rPr>
          <w:szCs w:val="28"/>
        </w:rPr>
        <w:t>ого</w:t>
      </w:r>
      <w:r w:rsidRPr="00A42F24">
        <w:rPr>
          <w:szCs w:val="28"/>
        </w:rPr>
        <w:t xml:space="preserve"> компонент</w:t>
      </w:r>
      <w:r w:rsidR="00307505">
        <w:rPr>
          <w:szCs w:val="28"/>
        </w:rPr>
        <w:t>а</w:t>
      </w:r>
      <w:r w:rsidRPr="00A42F24">
        <w:rPr>
          <w:szCs w:val="28"/>
        </w:rPr>
        <w:t xml:space="preserve"> применяли ранее синтезированные </w:t>
      </w:r>
      <w:r w:rsidRPr="00A42F24">
        <w:rPr>
          <w:szCs w:val="28"/>
          <w:lang w:val="en-US"/>
        </w:rPr>
        <w:t>N</w:t>
      </w:r>
      <w:r w:rsidRPr="00A42F24">
        <w:rPr>
          <w:szCs w:val="28"/>
        </w:rPr>
        <w:t>-гликозилированны</w:t>
      </w:r>
      <w:r w:rsidR="00D43027">
        <w:rPr>
          <w:szCs w:val="28"/>
        </w:rPr>
        <w:t>е</w:t>
      </w:r>
      <w:r w:rsidR="0080060D">
        <w:rPr>
          <w:szCs w:val="28"/>
        </w:rPr>
        <w:t xml:space="preserve"> </w:t>
      </w:r>
      <w:r w:rsidRPr="00A42F24">
        <w:rPr>
          <w:szCs w:val="28"/>
        </w:rPr>
        <w:t>семикарбазид</w:t>
      </w:r>
      <w:r w:rsidR="00D43027">
        <w:rPr>
          <w:szCs w:val="28"/>
        </w:rPr>
        <w:t>ы</w:t>
      </w:r>
      <w:r w:rsidRPr="00A42F24">
        <w:rPr>
          <w:szCs w:val="28"/>
        </w:rPr>
        <w:t xml:space="preserve">, </w:t>
      </w:r>
      <w:r w:rsidR="00D43027">
        <w:rPr>
          <w:szCs w:val="28"/>
        </w:rPr>
        <w:t xml:space="preserve">в </w:t>
      </w:r>
      <w:r w:rsidRPr="00A42F24">
        <w:rPr>
          <w:szCs w:val="28"/>
        </w:rPr>
        <w:t>которы</w:t>
      </w:r>
      <w:r w:rsidR="00D43027">
        <w:rPr>
          <w:szCs w:val="28"/>
        </w:rPr>
        <w:t>х</w:t>
      </w:r>
      <w:r w:rsidRPr="00A42F24">
        <w:rPr>
          <w:szCs w:val="28"/>
        </w:rPr>
        <w:t xml:space="preserve"> концев</w:t>
      </w:r>
      <w:r w:rsidR="00D43027">
        <w:rPr>
          <w:szCs w:val="28"/>
        </w:rPr>
        <w:t>ая</w:t>
      </w:r>
      <w:r w:rsidRPr="00A42F24">
        <w:rPr>
          <w:szCs w:val="28"/>
        </w:rPr>
        <w:t xml:space="preserve"> аминогрупп</w:t>
      </w:r>
      <w:r w:rsidR="00D43027">
        <w:rPr>
          <w:szCs w:val="28"/>
        </w:rPr>
        <w:t>а</w:t>
      </w:r>
      <w:r w:rsidRPr="00A42F24">
        <w:rPr>
          <w:szCs w:val="28"/>
        </w:rPr>
        <w:t xml:space="preserve"> наход</w:t>
      </w:r>
      <w:r w:rsidR="00D43027">
        <w:rPr>
          <w:szCs w:val="28"/>
        </w:rPr>
        <w:t>и</w:t>
      </w:r>
      <w:r w:rsidRPr="00A42F24">
        <w:rPr>
          <w:szCs w:val="28"/>
        </w:rPr>
        <w:t>тся в своей активной форме, обладаю</w:t>
      </w:r>
      <w:r>
        <w:rPr>
          <w:szCs w:val="28"/>
        </w:rPr>
        <w:t>щей</w:t>
      </w:r>
      <w:r w:rsidRPr="00A42F24">
        <w:rPr>
          <w:szCs w:val="28"/>
        </w:rPr>
        <w:t xml:space="preserve"> высокой нуклеофильной реакционной  способностью. </w:t>
      </w:r>
    </w:p>
    <w:p w:rsidR="00E37817" w:rsidRDefault="003A7B5D" w:rsidP="00E37817">
      <w:pPr>
        <w:spacing w:line="269" w:lineRule="auto"/>
        <w:ind w:firstLine="708"/>
        <w:contextualSpacing/>
        <w:jc w:val="both"/>
        <w:rPr>
          <w:szCs w:val="28"/>
        </w:rPr>
      </w:pPr>
      <w:r w:rsidRPr="00A42F24">
        <w:rPr>
          <w:szCs w:val="28"/>
        </w:rPr>
        <w:t xml:space="preserve">Взаимодействие </w:t>
      </w:r>
      <w:r w:rsidRPr="00A42F24">
        <w:rPr>
          <w:szCs w:val="28"/>
          <w:lang w:val="en-US"/>
        </w:rPr>
        <w:t>N</w:t>
      </w:r>
      <w:r>
        <w:rPr>
          <w:szCs w:val="28"/>
        </w:rPr>
        <w:t>-</w:t>
      </w:r>
      <w:r w:rsidRPr="00A42F24">
        <w:rPr>
          <w:szCs w:val="28"/>
        </w:rPr>
        <w:t>(</w:t>
      </w:r>
      <w:r w:rsidRPr="00A42F24">
        <w:rPr>
          <w:szCs w:val="28"/>
          <w:lang w:val="en-US"/>
        </w:rPr>
        <w:sym w:font="Symbol" w:char="0062"/>
      </w:r>
      <w:r w:rsidRPr="00A42F24">
        <w:rPr>
          <w:szCs w:val="28"/>
        </w:rPr>
        <w:t>-</w:t>
      </w:r>
      <w:r w:rsidRPr="00A42F24">
        <w:rPr>
          <w:szCs w:val="28"/>
          <w:lang w:val="en-US"/>
        </w:rPr>
        <w:t>D</w:t>
      </w:r>
      <w:r w:rsidRPr="00A42F24">
        <w:rPr>
          <w:szCs w:val="28"/>
        </w:rPr>
        <w:t xml:space="preserve">-гликопиранозил)-семикарбазидов с реагентом  </w:t>
      </w:r>
      <w:r w:rsidRPr="00A42F24">
        <w:rPr>
          <w:szCs w:val="28"/>
          <w:lang w:val="en-US"/>
        </w:rPr>
        <w:t>L</w:t>
      </w:r>
      <w:r>
        <w:rPr>
          <w:szCs w:val="28"/>
          <w:lang w:val="en-US"/>
        </w:rPr>
        <w:t>awesson</w:t>
      </w:r>
      <w:r w:rsidRPr="00A42F24">
        <w:rPr>
          <w:szCs w:val="28"/>
        </w:rPr>
        <w:t xml:space="preserve"> в пиридине </w:t>
      </w:r>
      <w:r>
        <w:rPr>
          <w:szCs w:val="28"/>
        </w:rPr>
        <w:t>в</w:t>
      </w:r>
      <w:r w:rsidR="006E64E4">
        <w:rPr>
          <w:szCs w:val="28"/>
        </w:rPr>
        <w:t xml:space="preserve"> </w:t>
      </w:r>
      <w:r w:rsidRPr="00A42F24">
        <w:rPr>
          <w:szCs w:val="28"/>
          <w:lang w:val="en-US"/>
        </w:rPr>
        <w:t>c</w:t>
      </w:r>
      <w:r w:rsidRPr="00A42F24">
        <w:rPr>
          <w:szCs w:val="28"/>
        </w:rPr>
        <w:t xml:space="preserve">реде углекислого газа в течение 20 минут приводит к образованию соответствующих </w:t>
      </w:r>
      <w:r w:rsidRPr="00A42F24">
        <w:rPr>
          <w:szCs w:val="28"/>
          <w:lang w:val="en-US"/>
        </w:rPr>
        <w:t>N</w:t>
      </w:r>
      <w:r>
        <w:rPr>
          <w:szCs w:val="28"/>
        </w:rPr>
        <w:t>-</w:t>
      </w:r>
      <w:r w:rsidRPr="00A42F24">
        <w:rPr>
          <w:szCs w:val="28"/>
        </w:rPr>
        <w:t>(</w:t>
      </w:r>
      <w:r w:rsidRPr="00A42F24">
        <w:rPr>
          <w:szCs w:val="28"/>
          <w:lang w:val="en-US"/>
        </w:rPr>
        <w:sym w:font="Symbol" w:char="0062"/>
      </w:r>
      <w:r w:rsidRPr="00A42F24">
        <w:rPr>
          <w:szCs w:val="28"/>
        </w:rPr>
        <w:t>-</w:t>
      </w:r>
      <w:r w:rsidRPr="00A42F24">
        <w:rPr>
          <w:szCs w:val="28"/>
          <w:lang w:val="en-US"/>
        </w:rPr>
        <w:t>D</w:t>
      </w:r>
      <w:r w:rsidRPr="00A42F24">
        <w:rPr>
          <w:szCs w:val="28"/>
        </w:rPr>
        <w:t xml:space="preserve">-гликопиранозил)-тиосемикарбазидов (схема </w:t>
      </w:r>
      <w:r w:rsidR="005252DE">
        <w:rPr>
          <w:szCs w:val="28"/>
        </w:rPr>
        <w:t>7</w:t>
      </w:r>
      <w:r w:rsidR="00E37817">
        <w:rPr>
          <w:szCs w:val="28"/>
        </w:rPr>
        <w:t>).</w:t>
      </w:r>
    </w:p>
    <w:p w:rsidR="00774EB5" w:rsidRPr="00E37817" w:rsidRDefault="00774EB5" w:rsidP="00E37817">
      <w:pPr>
        <w:spacing w:line="269" w:lineRule="auto"/>
        <w:ind w:firstLine="708"/>
        <w:contextualSpacing/>
        <w:jc w:val="both"/>
        <w:rPr>
          <w:sz w:val="20"/>
        </w:rPr>
      </w:pPr>
    </w:p>
    <w:p w:rsidR="003A7B5D" w:rsidRPr="00A42F24" w:rsidRDefault="00571EB7" w:rsidP="00E37817">
      <w:pPr>
        <w:spacing w:line="269" w:lineRule="auto"/>
        <w:ind w:firstLine="708"/>
        <w:contextualSpacing/>
        <w:jc w:val="center"/>
        <w:rPr>
          <w:szCs w:val="28"/>
        </w:rPr>
      </w:pPr>
      <w:r w:rsidRPr="00323B6C">
        <w:rPr>
          <w:sz w:val="24"/>
          <w:szCs w:val="24"/>
        </w:rPr>
        <w:object w:dxaOrig="7759" w:dyaOrig="1746">
          <v:shape id="_x0000_i1031" type="#_x0000_t75" style="width:428.25pt;height:71.25pt" o:ole="">
            <v:imagedata r:id="rId21" o:title=""/>
          </v:shape>
          <o:OLEObject Type="Embed" ProgID="ChemDraw.Document.6.0" ShapeID="_x0000_i1031" DrawAspect="Content" ObjectID="_1505651088" r:id="rId22"/>
        </w:object>
      </w:r>
    </w:p>
    <w:p w:rsidR="0027218B" w:rsidRPr="00F21235" w:rsidRDefault="0027218B" w:rsidP="00E37817">
      <w:pPr>
        <w:spacing w:line="269" w:lineRule="auto"/>
        <w:ind w:firstLine="708"/>
        <w:contextualSpacing/>
        <w:jc w:val="both"/>
        <w:rPr>
          <w:sz w:val="20"/>
          <w:lang w:val="en-US"/>
        </w:rPr>
      </w:pPr>
    </w:p>
    <w:p w:rsidR="003A7B5D" w:rsidRPr="00E439C7" w:rsidRDefault="003A7B5D" w:rsidP="00E37817">
      <w:pPr>
        <w:spacing w:line="269" w:lineRule="auto"/>
        <w:ind w:firstLine="708"/>
        <w:contextualSpacing/>
        <w:jc w:val="both"/>
        <w:rPr>
          <w:color w:val="000000"/>
          <w:sz w:val="24"/>
          <w:szCs w:val="24"/>
          <w:lang w:val="en-US"/>
        </w:rPr>
      </w:pPr>
      <w:r w:rsidRPr="00E439C7">
        <w:rPr>
          <w:sz w:val="24"/>
          <w:szCs w:val="24"/>
        </w:rPr>
        <w:t>где</w:t>
      </w:r>
      <w:r w:rsidRPr="00E439C7">
        <w:rPr>
          <w:sz w:val="24"/>
          <w:szCs w:val="24"/>
          <w:lang w:val="en-US"/>
        </w:rPr>
        <w:t>:</w:t>
      </w:r>
      <w:r w:rsidR="001508DE" w:rsidRPr="001508DE">
        <w:rPr>
          <w:sz w:val="24"/>
          <w:szCs w:val="24"/>
          <w:lang w:val="en-US"/>
        </w:rPr>
        <w:t xml:space="preserve">    </w:t>
      </w:r>
      <w:r w:rsidRPr="00E439C7">
        <w:rPr>
          <w:color w:val="000000"/>
          <w:sz w:val="24"/>
          <w:szCs w:val="24"/>
          <w:lang w:val="en-US"/>
        </w:rPr>
        <w:t>R=H;</w:t>
      </w:r>
      <w:r w:rsidRPr="00E439C7">
        <w:rPr>
          <w:color w:val="000000"/>
          <w:sz w:val="24"/>
          <w:szCs w:val="24"/>
          <w:lang w:val="en-US"/>
        </w:rPr>
        <w:tab/>
      </w:r>
      <w:r w:rsidRPr="00E439C7">
        <w:rPr>
          <w:color w:val="000000"/>
          <w:sz w:val="24"/>
          <w:szCs w:val="24"/>
          <w:lang w:val="en-US"/>
        </w:rPr>
        <w:tab/>
        <w:t xml:space="preserve"> R</w:t>
      </w:r>
      <w:r w:rsidRPr="00E439C7">
        <w:rPr>
          <w:color w:val="000000"/>
          <w:sz w:val="24"/>
          <w:szCs w:val="24"/>
          <w:vertAlign w:val="subscript"/>
          <w:lang w:val="en-US"/>
        </w:rPr>
        <w:t>1</w:t>
      </w:r>
      <w:r w:rsidRPr="00E439C7">
        <w:rPr>
          <w:color w:val="000000"/>
          <w:sz w:val="24"/>
          <w:szCs w:val="24"/>
          <w:lang w:val="en-US"/>
        </w:rPr>
        <w:t>= H;     R</w:t>
      </w:r>
      <w:r w:rsidRPr="00E439C7">
        <w:rPr>
          <w:color w:val="000000"/>
          <w:sz w:val="24"/>
          <w:szCs w:val="24"/>
          <w:vertAlign w:val="subscript"/>
          <w:lang w:val="en-US"/>
        </w:rPr>
        <w:t>2</w:t>
      </w:r>
      <w:r w:rsidRPr="00E439C7">
        <w:rPr>
          <w:color w:val="000000"/>
          <w:sz w:val="24"/>
          <w:szCs w:val="24"/>
          <w:lang w:val="en-US"/>
        </w:rPr>
        <w:t>=OH;</w:t>
      </w:r>
    </w:p>
    <w:p w:rsidR="002653E8" w:rsidRPr="00E37817" w:rsidRDefault="003A7B5D" w:rsidP="00E37817">
      <w:pPr>
        <w:widowControl/>
        <w:shd w:val="clear" w:color="auto" w:fill="FFFFFF"/>
        <w:spacing w:line="269" w:lineRule="auto"/>
        <w:ind w:firstLine="720"/>
        <w:contextualSpacing/>
        <w:jc w:val="both"/>
        <w:rPr>
          <w:color w:val="000000"/>
          <w:sz w:val="24"/>
          <w:szCs w:val="24"/>
          <w:lang w:val="en-US"/>
        </w:rPr>
      </w:pPr>
      <w:r w:rsidRPr="00E439C7">
        <w:rPr>
          <w:color w:val="000000"/>
          <w:sz w:val="24"/>
          <w:szCs w:val="24"/>
          <w:lang w:val="en-US"/>
        </w:rPr>
        <w:t xml:space="preserve">          R=CH</w:t>
      </w:r>
      <w:r w:rsidRPr="00E439C7">
        <w:rPr>
          <w:color w:val="000000"/>
          <w:sz w:val="24"/>
          <w:szCs w:val="24"/>
          <w:vertAlign w:val="subscript"/>
          <w:lang w:val="en-US"/>
        </w:rPr>
        <w:t>2</w:t>
      </w:r>
      <w:r w:rsidRPr="00E439C7">
        <w:rPr>
          <w:color w:val="000000"/>
          <w:sz w:val="24"/>
          <w:szCs w:val="24"/>
          <w:lang w:val="en-US"/>
        </w:rPr>
        <w:t xml:space="preserve"> OH;</w:t>
      </w:r>
      <w:r w:rsidRPr="00E439C7">
        <w:rPr>
          <w:color w:val="000000"/>
          <w:sz w:val="24"/>
          <w:szCs w:val="24"/>
          <w:lang w:val="en-US"/>
        </w:rPr>
        <w:tab/>
        <w:t xml:space="preserve"> R</w:t>
      </w:r>
      <w:r w:rsidRPr="00E439C7">
        <w:rPr>
          <w:color w:val="000000"/>
          <w:sz w:val="24"/>
          <w:szCs w:val="24"/>
          <w:vertAlign w:val="subscript"/>
          <w:lang w:val="en-US"/>
        </w:rPr>
        <w:t>1</w:t>
      </w:r>
      <w:r w:rsidRPr="00E439C7">
        <w:rPr>
          <w:color w:val="000000"/>
          <w:sz w:val="24"/>
          <w:szCs w:val="24"/>
          <w:lang w:val="en-US"/>
        </w:rPr>
        <w:t>=OH;   R</w:t>
      </w:r>
      <w:r w:rsidRPr="00E439C7">
        <w:rPr>
          <w:color w:val="000000"/>
          <w:sz w:val="24"/>
          <w:szCs w:val="24"/>
          <w:vertAlign w:val="subscript"/>
          <w:lang w:val="en-US"/>
        </w:rPr>
        <w:t>2</w:t>
      </w:r>
      <w:r w:rsidRPr="00E439C7">
        <w:rPr>
          <w:color w:val="000000"/>
          <w:sz w:val="24"/>
          <w:szCs w:val="24"/>
          <w:lang w:val="en-US"/>
        </w:rPr>
        <w:t>=H</w:t>
      </w:r>
    </w:p>
    <w:p w:rsidR="00E37817" w:rsidRPr="00E37817" w:rsidRDefault="00E37817" w:rsidP="00E37817">
      <w:pPr>
        <w:widowControl/>
        <w:shd w:val="clear" w:color="auto" w:fill="FFFFFF"/>
        <w:spacing w:line="269" w:lineRule="auto"/>
        <w:ind w:firstLine="720"/>
        <w:contextualSpacing/>
        <w:jc w:val="both"/>
        <w:rPr>
          <w:color w:val="000000"/>
          <w:sz w:val="20"/>
          <w:lang w:val="en-US"/>
        </w:rPr>
      </w:pPr>
    </w:p>
    <w:p w:rsidR="003A7B5D" w:rsidRDefault="003A7B5D" w:rsidP="00E37817">
      <w:pPr>
        <w:widowControl/>
        <w:shd w:val="clear" w:color="auto" w:fill="FFFFFF"/>
        <w:spacing w:line="269" w:lineRule="auto"/>
        <w:contextualSpacing/>
        <w:jc w:val="both"/>
        <w:rPr>
          <w:szCs w:val="28"/>
        </w:rPr>
      </w:pPr>
      <w:r w:rsidRPr="00C0502A">
        <w:rPr>
          <w:szCs w:val="28"/>
        </w:rPr>
        <w:t>Схема</w:t>
      </w:r>
      <w:r w:rsidRPr="00AC3CC5">
        <w:rPr>
          <w:szCs w:val="28"/>
        </w:rPr>
        <w:t xml:space="preserve"> </w:t>
      </w:r>
      <w:r w:rsidR="005252DE" w:rsidRPr="00AC3CC5">
        <w:rPr>
          <w:szCs w:val="28"/>
        </w:rPr>
        <w:t>7</w:t>
      </w:r>
      <w:r w:rsidR="00D43027" w:rsidRPr="00AC3CC5">
        <w:rPr>
          <w:szCs w:val="28"/>
        </w:rPr>
        <w:t>.</w:t>
      </w:r>
      <w:r w:rsidR="00573D91" w:rsidRPr="00AC3CC5">
        <w:rPr>
          <w:szCs w:val="28"/>
        </w:rPr>
        <w:t xml:space="preserve"> </w:t>
      </w:r>
      <w:r w:rsidR="00D43027">
        <w:rPr>
          <w:szCs w:val="28"/>
        </w:rPr>
        <w:t xml:space="preserve">Синтез </w:t>
      </w:r>
      <w:r w:rsidR="00D43027" w:rsidRPr="00A42F24">
        <w:rPr>
          <w:szCs w:val="28"/>
          <w:lang w:val="en-US"/>
        </w:rPr>
        <w:t>N</w:t>
      </w:r>
      <w:r w:rsidR="00D43027">
        <w:rPr>
          <w:szCs w:val="28"/>
        </w:rPr>
        <w:t>-</w:t>
      </w:r>
      <w:r w:rsidR="00D43027" w:rsidRPr="00A42F24">
        <w:rPr>
          <w:szCs w:val="28"/>
        </w:rPr>
        <w:t>(</w:t>
      </w:r>
      <w:r w:rsidR="00D43027" w:rsidRPr="00A42F24">
        <w:rPr>
          <w:szCs w:val="28"/>
          <w:lang w:val="en-US"/>
        </w:rPr>
        <w:sym w:font="Symbol" w:char="0062"/>
      </w:r>
      <w:r w:rsidR="00D43027" w:rsidRPr="00A42F24">
        <w:rPr>
          <w:szCs w:val="28"/>
        </w:rPr>
        <w:t>-</w:t>
      </w:r>
      <w:r w:rsidR="00D43027" w:rsidRPr="00A42F24">
        <w:rPr>
          <w:szCs w:val="28"/>
          <w:lang w:val="en-US"/>
        </w:rPr>
        <w:t>D</w:t>
      </w:r>
      <w:r w:rsidR="00D43027" w:rsidRPr="00A42F24">
        <w:rPr>
          <w:szCs w:val="28"/>
        </w:rPr>
        <w:t>-гликопиранозил)-</w:t>
      </w:r>
      <w:r w:rsidR="00D43027">
        <w:rPr>
          <w:szCs w:val="28"/>
        </w:rPr>
        <w:t>тио</w:t>
      </w:r>
      <w:r w:rsidR="00D43027" w:rsidRPr="00A42F24">
        <w:rPr>
          <w:szCs w:val="28"/>
        </w:rPr>
        <w:t>семикарбазидов</w:t>
      </w:r>
      <w:r w:rsidR="007944BF">
        <w:rPr>
          <w:szCs w:val="28"/>
        </w:rPr>
        <w:t>.</w:t>
      </w:r>
    </w:p>
    <w:p w:rsidR="002653E8" w:rsidRPr="004E4470" w:rsidRDefault="002053B2" w:rsidP="00C45BA1">
      <w:pPr>
        <w:spacing w:line="269" w:lineRule="auto"/>
        <w:ind w:firstLine="708"/>
        <w:contextualSpacing/>
        <w:jc w:val="both"/>
        <w:outlineLvl w:val="0"/>
        <w:rPr>
          <w:sz w:val="20"/>
        </w:rPr>
      </w:pPr>
      <w:r>
        <w:rPr>
          <w:color w:val="000000"/>
          <w:szCs w:val="28"/>
        </w:rPr>
        <w:t xml:space="preserve"> </w:t>
      </w:r>
    </w:p>
    <w:p w:rsidR="003A7B5D" w:rsidRDefault="003A7B5D" w:rsidP="00E37817">
      <w:pPr>
        <w:spacing w:line="269" w:lineRule="auto"/>
        <w:ind w:firstLine="708"/>
        <w:contextualSpacing/>
        <w:jc w:val="both"/>
        <w:outlineLvl w:val="0"/>
        <w:rPr>
          <w:szCs w:val="28"/>
        </w:rPr>
      </w:pPr>
      <w:r w:rsidRPr="00A42F24">
        <w:rPr>
          <w:szCs w:val="28"/>
        </w:rPr>
        <w:t>Структура полученных соединений подтверждена методами физико-химическ</w:t>
      </w:r>
      <w:r w:rsidR="007E6C85">
        <w:rPr>
          <w:szCs w:val="28"/>
        </w:rPr>
        <w:t>ого</w:t>
      </w:r>
      <w:r w:rsidRPr="00A42F24">
        <w:rPr>
          <w:szCs w:val="28"/>
        </w:rPr>
        <w:t xml:space="preserve"> и </w:t>
      </w:r>
      <w:r>
        <w:rPr>
          <w:szCs w:val="28"/>
        </w:rPr>
        <w:t>спектральн</w:t>
      </w:r>
      <w:r w:rsidR="007E6C85">
        <w:rPr>
          <w:szCs w:val="28"/>
        </w:rPr>
        <w:t>ого</w:t>
      </w:r>
      <w:r>
        <w:rPr>
          <w:szCs w:val="28"/>
        </w:rPr>
        <w:t xml:space="preserve"> анализа (табл.</w:t>
      </w:r>
      <w:r w:rsidRPr="00A42F24">
        <w:rPr>
          <w:szCs w:val="28"/>
        </w:rPr>
        <w:t xml:space="preserve"> 1</w:t>
      </w:r>
      <w:r w:rsidR="00C45BA1">
        <w:rPr>
          <w:szCs w:val="28"/>
        </w:rPr>
        <w:t>1</w:t>
      </w:r>
      <w:r w:rsidRPr="00A42F24">
        <w:rPr>
          <w:szCs w:val="28"/>
        </w:rPr>
        <w:t>, 1</w:t>
      </w:r>
      <w:r w:rsidR="00C45BA1">
        <w:rPr>
          <w:szCs w:val="28"/>
        </w:rPr>
        <w:t>2</w:t>
      </w:r>
      <w:r>
        <w:rPr>
          <w:szCs w:val="28"/>
        </w:rPr>
        <w:t>)</w:t>
      </w:r>
      <w:r w:rsidRPr="00A42F24">
        <w:rPr>
          <w:szCs w:val="28"/>
        </w:rPr>
        <w:t xml:space="preserve">. </w:t>
      </w:r>
    </w:p>
    <w:p w:rsidR="006B7F4C" w:rsidRPr="00571EB7" w:rsidRDefault="006B7F4C" w:rsidP="00E37817">
      <w:pPr>
        <w:spacing w:line="269" w:lineRule="auto"/>
        <w:ind w:firstLine="708"/>
        <w:contextualSpacing/>
        <w:jc w:val="both"/>
        <w:outlineLvl w:val="0"/>
        <w:rPr>
          <w:sz w:val="20"/>
        </w:rPr>
      </w:pPr>
    </w:p>
    <w:p w:rsidR="00364810" w:rsidRDefault="003A7B5D" w:rsidP="004E4470">
      <w:pPr>
        <w:spacing w:line="252" w:lineRule="auto"/>
        <w:contextualSpacing/>
        <w:jc w:val="both"/>
        <w:outlineLvl w:val="0"/>
        <w:rPr>
          <w:szCs w:val="28"/>
        </w:rPr>
      </w:pPr>
      <w:r w:rsidRPr="006B00C0">
        <w:rPr>
          <w:szCs w:val="28"/>
        </w:rPr>
        <w:t>Таблица 1</w:t>
      </w:r>
      <w:r w:rsidR="00C45BA1">
        <w:rPr>
          <w:szCs w:val="28"/>
        </w:rPr>
        <w:t>1</w:t>
      </w:r>
      <w:r>
        <w:rPr>
          <w:szCs w:val="28"/>
        </w:rPr>
        <w:t xml:space="preserve"> - </w:t>
      </w:r>
      <w:r w:rsidRPr="006B00C0">
        <w:rPr>
          <w:szCs w:val="28"/>
        </w:rPr>
        <w:t>Физико-химические характеристик</w:t>
      </w:r>
      <w:r w:rsidR="00115117">
        <w:rPr>
          <w:szCs w:val="28"/>
        </w:rPr>
        <w:t>и</w:t>
      </w:r>
      <w:r w:rsidRPr="006B00C0">
        <w:rPr>
          <w:szCs w:val="28"/>
        </w:rPr>
        <w:t xml:space="preserve"> производных тиосемикарбазидов</w:t>
      </w:r>
    </w:p>
    <w:p w:rsidR="00894230" w:rsidRPr="002053B2" w:rsidRDefault="00894230" w:rsidP="00E37817">
      <w:pPr>
        <w:spacing w:line="269" w:lineRule="auto"/>
        <w:contextualSpacing/>
        <w:jc w:val="both"/>
        <w:outlineLvl w:val="0"/>
        <w:rPr>
          <w:sz w:val="2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268"/>
        <w:gridCol w:w="1134"/>
        <w:gridCol w:w="992"/>
        <w:gridCol w:w="850"/>
        <w:gridCol w:w="993"/>
        <w:gridCol w:w="850"/>
        <w:gridCol w:w="992"/>
        <w:gridCol w:w="993"/>
      </w:tblGrid>
      <w:tr w:rsidR="003A7B5D" w:rsidRPr="00B1558D" w:rsidTr="009258BC">
        <w:trPr>
          <w:trHeight w:val="361"/>
        </w:trPr>
        <w:tc>
          <w:tcPr>
            <w:tcW w:w="426" w:type="dxa"/>
            <w:vMerge w:val="restart"/>
          </w:tcPr>
          <w:p w:rsidR="003A7B5D" w:rsidRPr="00B1558D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B1558D">
              <w:rPr>
                <w:sz w:val="24"/>
                <w:szCs w:val="24"/>
              </w:rPr>
              <w:t>№</w:t>
            </w:r>
          </w:p>
        </w:tc>
        <w:tc>
          <w:tcPr>
            <w:tcW w:w="2268" w:type="dxa"/>
            <w:vMerge w:val="restart"/>
          </w:tcPr>
          <w:p w:rsidR="003A7B5D" w:rsidRPr="00B1558D" w:rsidRDefault="004F3610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Наименование</w:t>
            </w:r>
            <w:r w:rsidR="00432271">
              <w:rPr>
                <w:sz w:val="24"/>
                <w:szCs w:val="24"/>
              </w:rPr>
              <w:t xml:space="preserve"> </w:t>
            </w:r>
            <w:r w:rsidRPr="006B00C0">
              <w:rPr>
                <w:sz w:val="24"/>
                <w:szCs w:val="24"/>
              </w:rPr>
              <w:t>соединений</w:t>
            </w:r>
          </w:p>
        </w:tc>
        <w:tc>
          <w:tcPr>
            <w:tcW w:w="1134" w:type="dxa"/>
            <w:vMerge w:val="restart"/>
          </w:tcPr>
          <w:p w:rsidR="003A7B5D" w:rsidRPr="00B1558D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B1558D">
              <w:rPr>
                <w:sz w:val="24"/>
                <w:szCs w:val="24"/>
              </w:rPr>
              <w:t xml:space="preserve">Тпл., </w:t>
            </w:r>
            <w:r w:rsidRPr="00B1558D">
              <w:rPr>
                <w:sz w:val="24"/>
                <w:szCs w:val="24"/>
                <w:vertAlign w:val="superscript"/>
              </w:rPr>
              <w:t>0</w:t>
            </w:r>
            <w:r w:rsidRPr="00B1558D">
              <w:rPr>
                <w:sz w:val="24"/>
                <w:szCs w:val="24"/>
              </w:rPr>
              <w:t>С</w:t>
            </w:r>
          </w:p>
        </w:tc>
        <w:tc>
          <w:tcPr>
            <w:tcW w:w="992" w:type="dxa"/>
            <w:vMerge w:val="restart"/>
          </w:tcPr>
          <w:p w:rsidR="003A7B5D" w:rsidRPr="00B1558D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B1558D">
              <w:rPr>
                <w:sz w:val="24"/>
                <w:szCs w:val="24"/>
              </w:rPr>
              <w:t>Выход %</w:t>
            </w:r>
          </w:p>
        </w:tc>
        <w:tc>
          <w:tcPr>
            <w:tcW w:w="850" w:type="dxa"/>
            <w:vMerge w:val="restart"/>
          </w:tcPr>
          <w:p w:rsidR="003A7B5D" w:rsidRPr="00B1558D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B1558D">
              <w:rPr>
                <w:sz w:val="24"/>
                <w:szCs w:val="24"/>
                <w:lang w:val="en-US"/>
              </w:rPr>
              <w:t>Rf</w:t>
            </w:r>
            <w:r w:rsidRPr="00B1558D">
              <w:rPr>
                <w:sz w:val="24"/>
                <w:szCs w:val="24"/>
                <w:vertAlign w:val="superscript"/>
              </w:rPr>
              <w:t>*, **</w:t>
            </w:r>
          </w:p>
        </w:tc>
        <w:tc>
          <w:tcPr>
            <w:tcW w:w="3828" w:type="dxa"/>
            <w:gridSpan w:val="4"/>
          </w:tcPr>
          <w:p w:rsidR="003A7B5D" w:rsidRPr="00B1558D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B1558D">
              <w:rPr>
                <w:sz w:val="24"/>
                <w:szCs w:val="24"/>
              </w:rPr>
              <w:t>Вычислено</w:t>
            </w:r>
            <w:r w:rsidR="007E6C85">
              <w:rPr>
                <w:sz w:val="24"/>
                <w:szCs w:val="24"/>
              </w:rPr>
              <w:t>,</w:t>
            </w:r>
            <w:r w:rsidRPr="00B1558D">
              <w:rPr>
                <w:sz w:val="24"/>
                <w:szCs w:val="24"/>
              </w:rPr>
              <w:t xml:space="preserve"> %</w:t>
            </w:r>
            <w:r w:rsidR="00432271">
              <w:rPr>
                <w:sz w:val="24"/>
                <w:szCs w:val="24"/>
              </w:rPr>
              <w:t xml:space="preserve"> </w:t>
            </w:r>
            <w:r w:rsidRPr="00B1558D">
              <w:rPr>
                <w:sz w:val="24"/>
                <w:szCs w:val="24"/>
              </w:rPr>
              <w:t>(найдено</w:t>
            </w:r>
            <w:r w:rsidR="007E6C85">
              <w:rPr>
                <w:sz w:val="24"/>
                <w:szCs w:val="24"/>
              </w:rPr>
              <w:t>,</w:t>
            </w:r>
            <w:r w:rsidRPr="00B1558D">
              <w:rPr>
                <w:sz w:val="24"/>
                <w:szCs w:val="24"/>
              </w:rPr>
              <w:t xml:space="preserve"> %)</w:t>
            </w:r>
          </w:p>
        </w:tc>
      </w:tr>
      <w:tr w:rsidR="003A7B5D" w:rsidRPr="00A42F24" w:rsidTr="009258BC">
        <w:trPr>
          <w:trHeight w:val="243"/>
        </w:trPr>
        <w:tc>
          <w:tcPr>
            <w:tcW w:w="426" w:type="dxa"/>
            <w:vMerge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vMerge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993" w:type="dxa"/>
          </w:tcPr>
          <w:p w:rsidR="003A7B5D" w:rsidRPr="00B1558D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B1558D">
              <w:rPr>
                <w:sz w:val="24"/>
                <w:szCs w:val="24"/>
              </w:rPr>
              <w:t>С</w:t>
            </w:r>
          </w:p>
        </w:tc>
        <w:tc>
          <w:tcPr>
            <w:tcW w:w="850" w:type="dxa"/>
          </w:tcPr>
          <w:p w:rsidR="003A7B5D" w:rsidRPr="00B1558D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B1558D">
              <w:rPr>
                <w:sz w:val="24"/>
                <w:szCs w:val="24"/>
                <w:lang w:val="en-US"/>
              </w:rPr>
              <w:t>H</w:t>
            </w:r>
          </w:p>
        </w:tc>
        <w:tc>
          <w:tcPr>
            <w:tcW w:w="992" w:type="dxa"/>
          </w:tcPr>
          <w:p w:rsidR="003A7B5D" w:rsidRPr="00B1558D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B1558D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993" w:type="dxa"/>
          </w:tcPr>
          <w:p w:rsidR="003A7B5D" w:rsidRPr="00B1558D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B1558D">
              <w:rPr>
                <w:sz w:val="24"/>
                <w:szCs w:val="24"/>
                <w:lang w:val="en-US"/>
              </w:rPr>
              <w:t>S</w:t>
            </w:r>
          </w:p>
        </w:tc>
      </w:tr>
      <w:tr w:rsidR="003A7B5D" w:rsidRPr="00A42F24" w:rsidTr="009258BC">
        <w:trPr>
          <w:trHeight w:val="541"/>
        </w:trPr>
        <w:tc>
          <w:tcPr>
            <w:tcW w:w="426" w:type="dxa"/>
          </w:tcPr>
          <w:p w:rsidR="003A7B5D" w:rsidRPr="001E1650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1E1650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3A7B5D" w:rsidRPr="00E64D4E" w:rsidRDefault="004F3610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Тиосемикарбазид</w:t>
            </w:r>
          </w:p>
        </w:tc>
        <w:tc>
          <w:tcPr>
            <w:tcW w:w="1134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64D4E">
              <w:rPr>
                <w:sz w:val="24"/>
                <w:szCs w:val="24"/>
              </w:rPr>
              <w:t>180-183</w:t>
            </w:r>
          </w:p>
        </w:tc>
        <w:tc>
          <w:tcPr>
            <w:tcW w:w="992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64D4E">
              <w:rPr>
                <w:sz w:val="24"/>
                <w:szCs w:val="24"/>
              </w:rPr>
              <w:t>43,70</w:t>
            </w:r>
          </w:p>
        </w:tc>
        <w:tc>
          <w:tcPr>
            <w:tcW w:w="850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</w:rPr>
              <w:t>0,5</w:t>
            </w:r>
            <w:r w:rsidRPr="00E64D4E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3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64D4E">
              <w:rPr>
                <w:sz w:val="24"/>
                <w:szCs w:val="24"/>
              </w:rPr>
              <w:t>13</w:t>
            </w:r>
            <w:r w:rsidRPr="00E64D4E">
              <w:rPr>
                <w:sz w:val="24"/>
                <w:szCs w:val="24"/>
                <w:lang w:val="en-US"/>
              </w:rPr>
              <w:t>,</w:t>
            </w:r>
            <w:r w:rsidRPr="00E64D4E">
              <w:rPr>
                <w:sz w:val="24"/>
                <w:szCs w:val="24"/>
              </w:rPr>
              <w:t>17</w:t>
            </w:r>
          </w:p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  <w:lang w:val="en-US"/>
              </w:rPr>
              <w:t>(1</w:t>
            </w:r>
            <w:r w:rsidRPr="00E64D4E">
              <w:rPr>
                <w:sz w:val="24"/>
                <w:szCs w:val="24"/>
              </w:rPr>
              <w:t>4</w:t>
            </w:r>
            <w:r w:rsidRPr="00E64D4E">
              <w:rPr>
                <w:sz w:val="24"/>
                <w:szCs w:val="24"/>
                <w:lang w:val="en-US"/>
              </w:rPr>
              <w:t>,</w:t>
            </w:r>
            <w:r w:rsidRPr="00E64D4E">
              <w:rPr>
                <w:sz w:val="24"/>
                <w:szCs w:val="24"/>
              </w:rPr>
              <w:t>7</w:t>
            </w:r>
            <w:r w:rsidRPr="00E64D4E">
              <w:rPr>
                <w:sz w:val="24"/>
                <w:szCs w:val="24"/>
                <w:lang w:val="en-US"/>
              </w:rPr>
              <w:t>1)</w:t>
            </w:r>
          </w:p>
        </w:tc>
        <w:tc>
          <w:tcPr>
            <w:tcW w:w="850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64D4E">
              <w:rPr>
                <w:sz w:val="24"/>
                <w:szCs w:val="24"/>
                <w:lang w:val="en-US"/>
              </w:rPr>
              <w:t>5,</w:t>
            </w:r>
            <w:r w:rsidRPr="00E64D4E">
              <w:rPr>
                <w:sz w:val="24"/>
                <w:szCs w:val="24"/>
              </w:rPr>
              <w:t>53</w:t>
            </w:r>
          </w:p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  <w:lang w:val="en-US"/>
              </w:rPr>
              <w:t>(5,</w:t>
            </w:r>
            <w:r w:rsidRPr="00E64D4E">
              <w:rPr>
                <w:sz w:val="24"/>
                <w:szCs w:val="24"/>
              </w:rPr>
              <w:t>02</w:t>
            </w:r>
            <w:r w:rsidRPr="00E64D4E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992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  <w:lang w:val="en-US"/>
              </w:rPr>
              <w:t>46,10</w:t>
            </w:r>
          </w:p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  <w:lang w:val="en-US"/>
              </w:rPr>
              <w:t>(46,94)</w:t>
            </w:r>
          </w:p>
        </w:tc>
        <w:tc>
          <w:tcPr>
            <w:tcW w:w="993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  <w:lang w:val="en-US"/>
              </w:rPr>
              <w:t>35,18</w:t>
            </w:r>
          </w:p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  <w:lang w:val="en-US"/>
              </w:rPr>
              <w:t>(34,7</w:t>
            </w:r>
            <w:r w:rsidRPr="00E64D4E">
              <w:rPr>
                <w:sz w:val="24"/>
                <w:szCs w:val="24"/>
              </w:rPr>
              <w:t>3</w:t>
            </w:r>
            <w:r w:rsidRPr="00E64D4E">
              <w:rPr>
                <w:sz w:val="24"/>
                <w:szCs w:val="24"/>
                <w:lang w:val="en-US"/>
              </w:rPr>
              <w:t>)</w:t>
            </w:r>
          </w:p>
        </w:tc>
      </w:tr>
      <w:tr w:rsidR="003A7B5D" w:rsidRPr="00A42F24" w:rsidTr="009258BC">
        <w:trPr>
          <w:trHeight w:val="591"/>
        </w:trPr>
        <w:tc>
          <w:tcPr>
            <w:tcW w:w="426" w:type="dxa"/>
          </w:tcPr>
          <w:p w:rsidR="003A7B5D" w:rsidRPr="001E1650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1E1650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3A7B5D" w:rsidRPr="00E64D4E" w:rsidRDefault="004F3610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Тиосемикарбазон</w:t>
            </w:r>
          </w:p>
        </w:tc>
        <w:tc>
          <w:tcPr>
            <w:tcW w:w="1134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64D4E">
              <w:rPr>
                <w:sz w:val="24"/>
                <w:szCs w:val="24"/>
              </w:rPr>
              <w:t>104-105</w:t>
            </w:r>
          </w:p>
        </w:tc>
        <w:tc>
          <w:tcPr>
            <w:tcW w:w="992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64D4E">
              <w:rPr>
                <w:sz w:val="24"/>
                <w:szCs w:val="24"/>
              </w:rPr>
              <w:t>33,50</w:t>
            </w:r>
          </w:p>
        </w:tc>
        <w:tc>
          <w:tcPr>
            <w:tcW w:w="850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64D4E"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64D4E">
              <w:rPr>
                <w:sz w:val="24"/>
                <w:szCs w:val="24"/>
                <w:lang w:val="en-US"/>
              </w:rPr>
              <w:t>41,06</w:t>
            </w:r>
          </w:p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  <w:lang w:val="en-US"/>
              </w:rPr>
              <w:t>(42,01)</w:t>
            </w:r>
          </w:p>
        </w:tc>
        <w:tc>
          <w:tcPr>
            <w:tcW w:w="850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64D4E">
              <w:rPr>
                <w:sz w:val="24"/>
                <w:szCs w:val="24"/>
                <w:lang w:val="en-US"/>
              </w:rPr>
              <w:t>8,2</w:t>
            </w:r>
            <w:r w:rsidRPr="00E64D4E">
              <w:rPr>
                <w:sz w:val="24"/>
                <w:szCs w:val="24"/>
              </w:rPr>
              <w:t>7</w:t>
            </w:r>
          </w:p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  <w:lang w:val="en-US"/>
              </w:rPr>
              <w:t>(7,77)</w:t>
            </w:r>
          </w:p>
        </w:tc>
        <w:tc>
          <w:tcPr>
            <w:tcW w:w="992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</w:rPr>
              <w:t>2</w:t>
            </w:r>
            <w:r w:rsidRPr="00E64D4E">
              <w:rPr>
                <w:sz w:val="24"/>
                <w:szCs w:val="24"/>
                <w:lang w:val="en-US"/>
              </w:rPr>
              <w:t>8,73</w:t>
            </w:r>
          </w:p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  <w:lang w:val="en-US"/>
              </w:rPr>
              <w:t>(</w:t>
            </w:r>
            <w:r w:rsidRPr="00E64D4E">
              <w:rPr>
                <w:sz w:val="24"/>
                <w:szCs w:val="24"/>
              </w:rPr>
              <w:t>2</w:t>
            </w:r>
            <w:r w:rsidRPr="00E64D4E">
              <w:rPr>
                <w:sz w:val="24"/>
                <w:szCs w:val="24"/>
                <w:lang w:val="en-US"/>
              </w:rPr>
              <w:t>7,14)</w:t>
            </w:r>
          </w:p>
        </w:tc>
        <w:tc>
          <w:tcPr>
            <w:tcW w:w="993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  <w:lang w:val="en-US"/>
              </w:rPr>
              <w:t>21,92</w:t>
            </w:r>
          </w:p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  <w:lang w:val="en-US"/>
              </w:rPr>
              <w:t>(21,03)</w:t>
            </w:r>
          </w:p>
        </w:tc>
      </w:tr>
      <w:tr w:rsidR="003A7B5D" w:rsidRPr="00A42F24" w:rsidTr="009258BC">
        <w:trPr>
          <w:trHeight w:val="814"/>
        </w:trPr>
        <w:tc>
          <w:tcPr>
            <w:tcW w:w="426" w:type="dxa"/>
          </w:tcPr>
          <w:p w:rsidR="003A7B5D" w:rsidRPr="001E1650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1E1650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3A7B5D" w:rsidRPr="00E64D4E" w:rsidRDefault="004F3610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F60829">
              <w:rPr>
                <w:sz w:val="24"/>
                <w:szCs w:val="24"/>
                <w:lang w:val="en-US"/>
              </w:rPr>
              <w:t>N</w:t>
            </w:r>
            <w:r w:rsidRPr="00F60829">
              <w:rPr>
                <w:sz w:val="24"/>
                <w:szCs w:val="24"/>
              </w:rPr>
              <w:t>-(</w:t>
            </w:r>
            <w:r w:rsidRPr="00F60829">
              <w:rPr>
                <w:sz w:val="24"/>
                <w:szCs w:val="24"/>
                <w:lang w:val="en-US"/>
              </w:rPr>
              <w:sym w:font="Symbol" w:char="0062"/>
            </w:r>
            <w:r w:rsidRPr="00F60829">
              <w:rPr>
                <w:sz w:val="24"/>
                <w:szCs w:val="24"/>
              </w:rPr>
              <w:t>-</w:t>
            </w:r>
            <w:r w:rsidRPr="00F60829">
              <w:rPr>
                <w:sz w:val="24"/>
                <w:szCs w:val="24"/>
                <w:lang w:val="en-US"/>
              </w:rPr>
              <w:t>D</w:t>
            </w:r>
            <w:r w:rsidRPr="00F60829">
              <w:rPr>
                <w:sz w:val="24"/>
                <w:szCs w:val="24"/>
              </w:rPr>
              <w:t>-</w:t>
            </w:r>
            <w:r w:rsidR="0080060D">
              <w:rPr>
                <w:sz w:val="24"/>
                <w:szCs w:val="24"/>
              </w:rPr>
              <w:t>ксило</w:t>
            </w:r>
            <w:r w:rsidRPr="00F60829">
              <w:rPr>
                <w:sz w:val="24"/>
                <w:szCs w:val="24"/>
              </w:rPr>
              <w:t>пира</w:t>
            </w:r>
            <w:r w:rsidR="009258BC">
              <w:rPr>
                <w:sz w:val="24"/>
                <w:szCs w:val="24"/>
              </w:rPr>
              <w:t>-</w:t>
            </w:r>
            <w:r w:rsidRPr="00F60829">
              <w:rPr>
                <w:sz w:val="24"/>
                <w:szCs w:val="24"/>
              </w:rPr>
              <w:t>нозил)-тиосемикар</w:t>
            </w:r>
            <w:r w:rsidR="009258BC">
              <w:rPr>
                <w:sz w:val="24"/>
                <w:szCs w:val="24"/>
              </w:rPr>
              <w:t>-</w:t>
            </w:r>
            <w:r w:rsidRPr="00F60829">
              <w:rPr>
                <w:sz w:val="24"/>
                <w:szCs w:val="24"/>
              </w:rPr>
              <w:t>базид</w:t>
            </w:r>
          </w:p>
        </w:tc>
        <w:tc>
          <w:tcPr>
            <w:tcW w:w="1134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64D4E">
              <w:rPr>
                <w:sz w:val="24"/>
                <w:szCs w:val="24"/>
              </w:rPr>
              <w:t>217-219</w:t>
            </w:r>
          </w:p>
        </w:tc>
        <w:tc>
          <w:tcPr>
            <w:tcW w:w="992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64D4E">
              <w:rPr>
                <w:sz w:val="24"/>
                <w:szCs w:val="24"/>
              </w:rPr>
              <w:t>35,60</w:t>
            </w:r>
          </w:p>
        </w:tc>
        <w:tc>
          <w:tcPr>
            <w:tcW w:w="850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64D4E">
              <w:rPr>
                <w:sz w:val="24"/>
                <w:szCs w:val="24"/>
              </w:rPr>
              <w:t>0,8</w:t>
            </w:r>
            <w:r w:rsidRPr="00E64D4E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93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</w:rPr>
              <w:t>3</w:t>
            </w:r>
            <w:r w:rsidRPr="00E64D4E">
              <w:rPr>
                <w:sz w:val="24"/>
                <w:szCs w:val="24"/>
                <w:lang w:val="en-US"/>
              </w:rPr>
              <w:t>2,28</w:t>
            </w:r>
          </w:p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  <w:lang w:val="en-US"/>
              </w:rPr>
              <w:t>(</w:t>
            </w:r>
            <w:r w:rsidRPr="00E64D4E">
              <w:rPr>
                <w:sz w:val="24"/>
                <w:szCs w:val="24"/>
              </w:rPr>
              <w:t>3</w:t>
            </w:r>
            <w:r w:rsidRPr="00E64D4E">
              <w:rPr>
                <w:sz w:val="24"/>
                <w:szCs w:val="24"/>
                <w:lang w:val="en-US"/>
              </w:rPr>
              <w:t>1,70)</w:t>
            </w:r>
          </w:p>
        </w:tc>
        <w:tc>
          <w:tcPr>
            <w:tcW w:w="850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  <w:lang w:val="en-US"/>
              </w:rPr>
              <w:t>5,86</w:t>
            </w:r>
          </w:p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  <w:lang w:val="en-US"/>
              </w:rPr>
              <w:t>(5,00)</w:t>
            </w:r>
          </w:p>
        </w:tc>
        <w:tc>
          <w:tcPr>
            <w:tcW w:w="992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64D4E">
              <w:rPr>
                <w:sz w:val="24"/>
                <w:szCs w:val="24"/>
                <w:lang w:val="en-US"/>
              </w:rPr>
              <w:t>18,82</w:t>
            </w:r>
          </w:p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  <w:lang w:val="en-US"/>
              </w:rPr>
              <w:t>(18,02)</w:t>
            </w:r>
          </w:p>
        </w:tc>
        <w:tc>
          <w:tcPr>
            <w:tcW w:w="993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64D4E">
              <w:rPr>
                <w:sz w:val="24"/>
                <w:szCs w:val="24"/>
                <w:lang w:val="en-US"/>
              </w:rPr>
              <w:t>14,3</w:t>
            </w:r>
            <w:r w:rsidRPr="00E64D4E">
              <w:rPr>
                <w:sz w:val="24"/>
                <w:szCs w:val="24"/>
              </w:rPr>
              <w:t>6</w:t>
            </w:r>
          </w:p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  <w:lang w:val="en-US"/>
              </w:rPr>
              <w:t>(15,14)</w:t>
            </w:r>
          </w:p>
        </w:tc>
      </w:tr>
      <w:tr w:rsidR="003A7B5D" w:rsidRPr="00A42F24" w:rsidTr="009258BC">
        <w:trPr>
          <w:trHeight w:val="871"/>
        </w:trPr>
        <w:tc>
          <w:tcPr>
            <w:tcW w:w="426" w:type="dxa"/>
          </w:tcPr>
          <w:p w:rsidR="003A7B5D" w:rsidRPr="001E1650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1E1650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3A7B5D" w:rsidRPr="00E64D4E" w:rsidRDefault="004F3610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F60829">
              <w:rPr>
                <w:sz w:val="24"/>
                <w:szCs w:val="24"/>
                <w:lang w:val="en-US"/>
              </w:rPr>
              <w:t>N</w:t>
            </w:r>
            <w:r w:rsidRPr="00F60829">
              <w:rPr>
                <w:sz w:val="24"/>
                <w:szCs w:val="24"/>
              </w:rPr>
              <w:t>-(</w:t>
            </w:r>
            <w:r w:rsidRPr="00F60829">
              <w:rPr>
                <w:sz w:val="24"/>
                <w:szCs w:val="24"/>
                <w:lang w:val="en-US"/>
              </w:rPr>
              <w:sym w:font="Symbol" w:char="0062"/>
            </w:r>
            <w:r w:rsidRPr="00F60829">
              <w:rPr>
                <w:sz w:val="24"/>
                <w:szCs w:val="24"/>
              </w:rPr>
              <w:t>-</w:t>
            </w:r>
            <w:r w:rsidRPr="00F60829">
              <w:rPr>
                <w:sz w:val="24"/>
                <w:szCs w:val="24"/>
                <w:lang w:val="en-US"/>
              </w:rPr>
              <w:t>D</w:t>
            </w:r>
            <w:r w:rsidRPr="00F60829">
              <w:rPr>
                <w:sz w:val="24"/>
                <w:szCs w:val="24"/>
              </w:rPr>
              <w:t>-</w:t>
            </w:r>
            <w:r w:rsidR="0080060D">
              <w:rPr>
                <w:sz w:val="24"/>
                <w:szCs w:val="24"/>
              </w:rPr>
              <w:t>галакто</w:t>
            </w:r>
            <w:r w:rsidRPr="00F60829">
              <w:rPr>
                <w:sz w:val="24"/>
                <w:szCs w:val="24"/>
              </w:rPr>
              <w:t>пи</w:t>
            </w:r>
            <w:r w:rsidR="0080060D">
              <w:rPr>
                <w:sz w:val="24"/>
                <w:szCs w:val="24"/>
              </w:rPr>
              <w:t>-</w:t>
            </w:r>
            <w:r w:rsidRPr="00F60829">
              <w:rPr>
                <w:sz w:val="24"/>
                <w:szCs w:val="24"/>
              </w:rPr>
              <w:t>ранозил)-тиосеми</w:t>
            </w:r>
            <w:r w:rsidR="0080060D">
              <w:rPr>
                <w:sz w:val="24"/>
                <w:szCs w:val="24"/>
              </w:rPr>
              <w:t>-</w:t>
            </w:r>
            <w:r w:rsidRPr="00F60829">
              <w:rPr>
                <w:sz w:val="24"/>
                <w:szCs w:val="24"/>
              </w:rPr>
              <w:t>карбазид</w:t>
            </w:r>
          </w:p>
        </w:tc>
        <w:tc>
          <w:tcPr>
            <w:tcW w:w="1134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64D4E">
              <w:rPr>
                <w:sz w:val="24"/>
                <w:szCs w:val="24"/>
              </w:rPr>
              <w:t>210-211</w:t>
            </w:r>
          </w:p>
        </w:tc>
        <w:tc>
          <w:tcPr>
            <w:tcW w:w="992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64D4E">
              <w:rPr>
                <w:sz w:val="24"/>
                <w:szCs w:val="24"/>
              </w:rPr>
              <w:t>46,00</w:t>
            </w:r>
          </w:p>
        </w:tc>
        <w:tc>
          <w:tcPr>
            <w:tcW w:w="850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</w:rPr>
              <w:t>0,9</w:t>
            </w:r>
            <w:r w:rsidRPr="00E64D4E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93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64D4E">
              <w:rPr>
                <w:sz w:val="24"/>
                <w:szCs w:val="24"/>
              </w:rPr>
              <w:t>3</w:t>
            </w:r>
            <w:r w:rsidRPr="00E64D4E">
              <w:rPr>
                <w:sz w:val="24"/>
                <w:szCs w:val="24"/>
                <w:lang w:val="en-US"/>
              </w:rPr>
              <w:t>3,19</w:t>
            </w:r>
          </w:p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  <w:lang w:val="en-US"/>
              </w:rPr>
              <w:t>(</w:t>
            </w:r>
            <w:r w:rsidRPr="00E64D4E">
              <w:rPr>
                <w:sz w:val="24"/>
                <w:szCs w:val="24"/>
              </w:rPr>
              <w:t>3</w:t>
            </w:r>
            <w:r w:rsidRPr="00E64D4E">
              <w:rPr>
                <w:sz w:val="24"/>
                <w:szCs w:val="24"/>
                <w:lang w:val="en-US"/>
              </w:rPr>
              <w:t>3,96)</w:t>
            </w:r>
          </w:p>
        </w:tc>
        <w:tc>
          <w:tcPr>
            <w:tcW w:w="850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E64D4E">
              <w:rPr>
                <w:sz w:val="24"/>
                <w:szCs w:val="24"/>
                <w:lang w:val="en-US"/>
              </w:rPr>
              <w:t>5,9</w:t>
            </w:r>
            <w:r w:rsidRPr="00E64D4E">
              <w:rPr>
                <w:sz w:val="24"/>
                <w:szCs w:val="24"/>
              </w:rPr>
              <w:t>7</w:t>
            </w:r>
          </w:p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  <w:lang w:val="en-US"/>
              </w:rPr>
              <w:t>(6,28)</w:t>
            </w:r>
          </w:p>
        </w:tc>
        <w:tc>
          <w:tcPr>
            <w:tcW w:w="992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  <w:lang w:val="en-US"/>
              </w:rPr>
              <w:t>16,59</w:t>
            </w:r>
          </w:p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  <w:lang w:val="en-US"/>
              </w:rPr>
              <w:t>(</w:t>
            </w:r>
            <w:r w:rsidRPr="00E64D4E">
              <w:rPr>
                <w:sz w:val="24"/>
                <w:szCs w:val="24"/>
              </w:rPr>
              <w:t>1</w:t>
            </w:r>
            <w:r w:rsidRPr="00E64D4E">
              <w:rPr>
                <w:sz w:val="24"/>
                <w:szCs w:val="24"/>
                <w:lang w:val="en-US"/>
              </w:rPr>
              <w:t>5,91)</w:t>
            </w:r>
          </w:p>
        </w:tc>
        <w:tc>
          <w:tcPr>
            <w:tcW w:w="993" w:type="dxa"/>
          </w:tcPr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</w:rPr>
              <w:t>1</w:t>
            </w:r>
            <w:r w:rsidRPr="00E64D4E">
              <w:rPr>
                <w:sz w:val="24"/>
                <w:szCs w:val="24"/>
                <w:lang w:val="en-US"/>
              </w:rPr>
              <w:t>2,66</w:t>
            </w:r>
          </w:p>
          <w:p w:rsidR="003A7B5D" w:rsidRPr="00E64D4E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E64D4E">
              <w:rPr>
                <w:sz w:val="24"/>
                <w:szCs w:val="24"/>
                <w:lang w:val="en-US"/>
              </w:rPr>
              <w:t>(</w:t>
            </w:r>
            <w:r w:rsidRPr="00E64D4E">
              <w:rPr>
                <w:sz w:val="24"/>
                <w:szCs w:val="24"/>
              </w:rPr>
              <w:t>1</w:t>
            </w:r>
            <w:r w:rsidRPr="00E64D4E">
              <w:rPr>
                <w:sz w:val="24"/>
                <w:szCs w:val="24"/>
                <w:lang w:val="en-US"/>
              </w:rPr>
              <w:t>1,98)</w:t>
            </w:r>
          </w:p>
        </w:tc>
      </w:tr>
      <w:tr w:rsidR="003A7B5D" w:rsidRPr="00A42F24" w:rsidTr="00143452">
        <w:tc>
          <w:tcPr>
            <w:tcW w:w="9498" w:type="dxa"/>
            <w:gridSpan w:val="9"/>
            <w:tcBorders>
              <w:bottom w:val="single" w:sz="4" w:space="0" w:color="auto"/>
            </w:tcBorders>
          </w:tcPr>
          <w:p w:rsidR="003A7B5D" w:rsidRPr="00E64D4E" w:rsidRDefault="003A7B5D" w:rsidP="006B7F4C">
            <w:pPr>
              <w:widowControl/>
              <w:autoSpaceDE/>
              <w:autoSpaceDN/>
              <w:adjustRightInd/>
              <w:spacing w:line="252" w:lineRule="auto"/>
              <w:contextualSpacing/>
              <w:rPr>
                <w:sz w:val="24"/>
                <w:szCs w:val="24"/>
              </w:rPr>
            </w:pPr>
            <w:r w:rsidRPr="00E64D4E">
              <w:rPr>
                <w:sz w:val="24"/>
                <w:szCs w:val="24"/>
              </w:rPr>
              <w:t>*Система: толуол:</w:t>
            </w:r>
            <w:r w:rsidR="006B7F4C">
              <w:rPr>
                <w:sz w:val="24"/>
                <w:szCs w:val="24"/>
              </w:rPr>
              <w:t>ТГФ</w:t>
            </w:r>
            <w:r w:rsidRPr="00E64D4E">
              <w:rPr>
                <w:sz w:val="24"/>
                <w:szCs w:val="24"/>
              </w:rPr>
              <w:t xml:space="preserve"> (5:1);</w:t>
            </w:r>
            <w:r w:rsidR="004E4470">
              <w:rPr>
                <w:sz w:val="24"/>
                <w:szCs w:val="24"/>
              </w:rPr>
              <w:t xml:space="preserve"> </w:t>
            </w:r>
            <w:r w:rsidRPr="00E64D4E">
              <w:rPr>
                <w:sz w:val="24"/>
                <w:szCs w:val="24"/>
              </w:rPr>
              <w:t xml:space="preserve">**система: хлороформ:этанол:метилэтилкетон (1:2:1)     </w:t>
            </w:r>
          </w:p>
        </w:tc>
      </w:tr>
    </w:tbl>
    <w:p w:rsidR="009258BC" w:rsidRDefault="003A7B5D" w:rsidP="004E4470">
      <w:pPr>
        <w:widowControl/>
        <w:autoSpaceDE/>
        <w:autoSpaceDN/>
        <w:adjustRightInd/>
        <w:spacing w:line="252" w:lineRule="auto"/>
        <w:contextualSpacing/>
        <w:jc w:val="both"/>
        <w:rPr>
          <w:szCs w:val="28"/>
        </w:rPr>
      </w:pPr>
      <w:r w:rsidRPr="006B00C0">
        <w:rPr>
          <w:szCs w:val="28"/>
        </w:rPr>
        <w:lastRenderedPageBreak/>
        <w:t>Таблица 1</w:t>
      </w:r>
      <w:r w:rsidR="00C45BA1">
        <w:rPr>
          <w:szCs w:val="28"/>
        </w:rPr>
        <w:t>2</w:t>
      </w:r>
      <w:r w:rsidRPr="006B00C0">
        <w:rPr>
          <w:szCs w:val="28"/>
        </w:rPr>
        <w:t xml:space="preserve"> </w:t>
      </w:r>
      <w:r>
        <w:rPr>
          <w:szCs w:val="28"/>
        </w:rPr>
        <w:t xml:space="preserve">- </w:t>
      </w:r>
      <w:r w:rsidRPr="006B00C0">
        <w:rPr>
          <w:szCs w:val="28"/>
        </w:rPr>
        <w:t>Характеристические максимумы полос по</w:t>
      </w:r>
      <w:r w:rsidR="009258BC">
        <w:rPr>
          <w:szCs w:val="28"/>
        </w:rPr>
        <w:t>глощения в ИК-спектр</w:t>
      </w:r>
      <w:r w:rsidR="00307505">
        <w:rPr>
          <w:szCs w:val="28"/>
        </w:rPr>
        <w:t>е</w:t>
      </w:r>
    </w:p>
    <w:p w:rsidR="004A0D19" w:rsidRDefault="003A7B5D" w:rsidP="004E4470">
      <w:pPr>
        <w:widowControl/>
        <w:autoSpaceDE/>
        <w:autoSpaceDN/>
        <w:adjustRightInd/>
        <w:spacing w:line="252" w:lineRule="auto"/>
        <w:contextualSpacing/>
        <w:jc w:val="both"/>
        <w:rPr>
          <w:szCs w:val="28"/>
        </w:rPr>
      </w:pPr>
      <w:r w:rsidRPr="006B00C0">
        <w:rPr>
          <w:szCs w:val="28"/>
        </w:rPr>
        <w:t>производных тиосемикарбазида</w:t>
      </w:r>
    </w:p>
    <w:p w:rsidR="00571EB7" w:rsidRPr="00571EB7" w:rsidRDefault="00571EB7" w:rsidP="004E4470">
      <w:pPr>
        <w:widowControl/>
        <w:autoSpaceDE/>
        <w:autoSpaceDN/>
        <w:adjustRightInd/>
        <w:spacing w:line="252" w:lineRule="auto"/>
        <w:contextualSpacing/>
        <w:jc w:val="both"/>
        <w:rPr>
          <w:sz w:val="16"/>
          <w:szCs w:val="16"/>
        </w:rPr>
      </w:pPr>
    </w:p>
    <w:tbl>
      <w:tblPr>
        <w:tblW w:w="9762" w:type="dxa"/>
        <w:jc w:val="center"/>
        <w:tblInd w:w="-4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2188"/>
        <w:gridCol w:w="851"/>
        <w:gridCol w:w="708"/>
        <w:gridCol w:w="993"/>
        <w:gridCol w:w="1842"/>
        <w:gridCol w:w="770"/>
        <w:gridCol w:w="728"/>
        <w:gridCol w:w="1398"/>
      </w:tblGrid>
      <w:tr w:rsidR="003A7B5D" w:rsidRPr="00E37817" w:rsidTr="00143452">
        <w:trPr>
          <w:trHeight w:val="726"/>
          <w:jc w:val="center"/>
        </w:trPr>
        <w:tc>
          <w:tcPr>
            <w:tcW w:w="284" w:type="dxa"/>
            <w:vMerge w:val="restart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ind w:left="-98" w:right="23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2188" w:type="dxa"/>
            <w:vMerge w:val="restart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Наименование</w:t>
            </w:r>
          </w:p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соединений</w:t>
            </w:r>
          </w:p>
        </w:tc>
        <w:tc>
          <w:tcPr>
            <w:tcW w:w="2552" w:type="dxa"/>
            <w:gridSpan w:val="3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Колебание</w:t>
            </w:r>
          </w:p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углеводного</w:t>
            </w:r>
          </w:p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фрагмента, ν см</w:t>
            </w:r>
            <w:r w:rsidRPr="00E37817">
              <w:rPr>
                <w:color w:val="000000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4738" w:type="dxa"/>
            <w:gridSpan w:val="4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Колебания агликона,  ν см-1</w:t>
            </w:r>
          </w:p>
        </w:tc>
      </w:tr>
      <w:tr w:rsidR="003A7B5D" w:rsidRPr="00E37817" w:rsidTr="004F3610">
        <w:trPr>
          <w:trHeight w:val="559"/>
          <w:jc w:val="center"/>
        </w:trPr>
        <w:tc>
          <w:tcPr>
            <w:tcW w:w="284" w:type="dxa"/>
            <w:vMerge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ind w:right="23" w:firstLine="720"/>
              <w:contextualSpacing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188" w:type="dxa"/>
            <w:vMerge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-С-О-</w:t>
            </w:r>
          </w:p>
        </w:tc>
        <w:tc>
          <w:tcPr>
            <w:tcW w:w="708" w:type="dxa"/>
          </w:tcPr>
          <w:p w:rsidR="003A7B5D" w:rsidRPr="00E37817" w:rsidRDefault="003A7B5D" w:rsidP="002053B2">
            <w:pPr>
              <w:widowControl/>
              <w:shd w:val="clear" w:color="auto" w:fill="FFFFFF"/>
              <w:autoSpaceDE/>
              <w:autoSpaceDN/>
              <w:adjustRightInd/>
              <w:spacing w:line="252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  <w:lang w:val="en-US"/>
              </w:rPr>
              <w:t>β</w:t>
            </w:r>
            <w:r w:rsidRPr="00E37817">
              <w:rPr>
                <w:color w:val="000000"/>
                <w:sz w:val="24"/>
                <w:szCs w:val="24"/>
              </w:rPr>
              <w:t>-фор</w:t>
            </w:r>
          </w:p>
        </w:tc>
        <w:tc>
          <w:tcPr>
            <w:tcW w:w="993" w:type="dxa"/>
          </w:tcPr>
          <w:p w:rsidR="003A7B5D" w:rsidRPr="00E37817" w:rsidRDefault="004F3610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Пиран</w:t>
            </w:r>
            <w:r w:rsidR="003A7B5D" w:rsidRPr="00E37817">
              <w:rPr>
                <w:color w:val="000000"/>
                <w:sz w:val="24"/>
                <w:szCs w:val="24"/>
              </w:rPr>
              <w:t>. кольца</w:t>
            </w:r>
          </w:p>
        </w:tc>
        <w:tc>
          <w:tcPr>
            <w:tcW w:w="1842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  <w:lang w:val="en-US"/>
              </w:rPr>
              <w:t>NH(OH)</w:t>
            </w:r>
          </w:p>
        </w:tc>
        <w:tc>
          <w:tcPr>
            <w:tcW w:w="770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  <w:lang w:val="en-US"/>
              </w:rPr>
              <w:t>NH</w:t>
            </w:r>
            <w:r w:rsidRPr="00E37817">
              <w:rPr>
                <w:color w:val="000000"/>
                <w:sz w:val="24"/>
                <w:szCs w:val="24"/>
                <w:vertAlign w:val="subscript"/>
              </w:rPr>
              <w:t>2</w:t>
            </w:r>
          </w:p>
          <w:p w:rsidR="003A7B5D" w:rsidRPr="00E37817" w:rsidRDefault="003A7B5D" w:rsidP="002053B2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728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E37817">
              <w:rPr>
                <w:color w:val="000000"/>
                <w:sz w:val="24"/>
                <w:szCs w:val="24"/>
                <w:lang w:val="en-US"/>
              </w:rPr>
              <w:t>C=S</w:t>
            </w:r>
          </w:p>
        </w:tc>
        <w:tc>
          <w:tcPr>
            <w:tcW w:w="1398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Другие</w:t>
            </w:r>
          </w:p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сигналы</w:t>
            </w:r>
          </w:p>
        </w:tc>
      </w:tr>
      <w:tr w:rsidR="003A7B5D" w:rsidRPr="00E37817" w:rsidTr="00143452">
        <w:trPr>
          <w:jc w:val="center"/>
        </w:trPr>
        <w:tc>
          <w:tcPr>
            <w:tcW w:w="284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ind w:left="-72" w:right="23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88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Тиосемикарбазид</w:t>
            </w:r>
          </w:p>
        </w:tc>
        <w:tc>
          <w:tcPr>
            <w:tcW w:w="851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1583, 1662</w:t>
            </w:r>
          </w:p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3195</w:t>
            </w:r>
          </w:p>
        </w:tc>
        <w:tc>
          <w:tcPr>
            <w:tcW w:w="770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3462</w:t>
            </w:r>
          </w:p>
        </w:tc>
        <w:tc>
          <w:tcPr>
            <w:tcW w:w="728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1349</w:t>
            </w:r>
          </w:p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1440</w:t>
            </w:r>
          </w:p>
        </w:tc>
        <w:tc>
          <w:tcPr>
            <w:tcW w:w="1398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1060</w:t>
            </w:r>
          </w:p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(С-</w:t>
            </w:r>
            <w:r w:rsidRPr="00E37817">
              <w:rPr>
                <w:color w:val="000000"/>
                <w:sz w:val="24"/>
                <w:szCs w:val="24"/>
                <w:lang w:val="en-US"/>
              </w:rPr>
              <w:t>N</w:t>
            </w:r>
            <w:r w:rsidRPr="00E37817">
              <w:rPr>
                <w:color w:val="000000"/>
                <w:sz w:val="24"/>
                <w:szCs w:val="24"/>
              </w:rPr>
              <w:t>)</w:t>
            </w:r>
          </w:p>
        </w:tc>
      </w:tr>
      <w:tr w:rsidR="003A7B5D" w:rsidRPr="00E37817" w:rsidTr="004F3610">
        <w:trPr>
          <w:trHeight w:val="451"/>
          <w:jc w:val="center"/>
        </w:trPr>
        <w:tc>
          <w:tcPr>
            <w:tcW w:w="284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ind w:left="-71" w:right="23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188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sz w:val="24"/>
                <w:szCs w:val="24"/>
              </w:rPr>
              <w:t>Тиосемикарбазон</w:t>
            </w:r>
          </w:p>
        </w:tc>
        <w:tc>
          <w:tcPr>
            <w:tcW w:w="851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708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1842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ν(</w:t>
            </w:r>
            <w:r w:rsidRPr="00E37817">
              <w:rPr>
                <w:color w:val="000000"/>
                <w:sz w:val="24"/>
                <w:szCs w:val="24"/>
                <w:lang w:val="en-US"/>
              </w:rPr>
              <w:t>NH</w:t>
            </w:r>
            <w:r w:rsidRPr="00E37817">
              <w:rPr>
                <w:color w:val="000000"/>
                <w:sz w:val="24"/>
                <w:szCs w:val="24"/>
              </w:rPr>
              <w:t>)3063</w:t>
            </w:r>
          </w:p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δ(</w:t>
            </w:r>
            <w:r w:rsidRPr="00E37817">
              <w:rPr>
                <w:color w:val="000000"/>
                <w:sz w:val="24"/>
                <w:szCs w:val="24"/>
                <w:lang w:val="en-US"/>
              </w:rPr>
              <w:t>NH</w:t>
            </w:r>
            <w:r w:rsidRPr="00E37817">
              <w:rPr>
                <w:color w:val="000000"/>
                <w:sz w:val="24"/>
                <w:szCs w:val="24"/>
              </w:rPr>
              <w:t>)1587</w:t>
            </w:r>
          </w:p>
        </w:tc>
        <w:tc>
          <w:tcPr>
            <w:tcW w:w="770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3432</w:t>
            </w:r>
          </w:p>
        </w:tc>
        <w:tc>
          <w:tcPr>
            <w:tcW w:w="728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1388</w:t>
            </w:r>
          </w:p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1482</w:t>
            </w:r>
          </w:p>
        </w:tc>
        <w:tc>
          <w:tcPr>
            <w:tcW w:w="1398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2882 (СН</w:t>
            </w:r>
            <w:r w:rsidRPr="00E37817">
              <w:rPr>
                <w:color w:val="000000"/>
                <w:sz w:val="24"/>
                <w:szCs w:val="24"/>
                <w:vertAlign w:val="subscript"/>
              </w:rPr>
              <w:t>3</w:t>
            </w:r>
            <w:r w:rsidRPr="00E37817">
              <w:rPr>
                <w:color w:val="000000"/>
                <w:sz w:val="24"/>
                <w:szCs w:val="24"/>
              </w:rPr>
              <w:t>)</w:t>
            </w:r>
          </w:p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1685(С=</w:t>
            </w:r>
            <w:r w:rsidRPr="00E37817">
              <w:rPr>
                <w:color w:val="000000"/>
                <w:sz w:val="24"/>
                <w:szCs w:val="24"/>
                <w:lang w:val="en-US"/>
              </w:rPr>
              <w:t>N</w:t>
            </w:r>
            <w:r w:rsidRPr="00E37817">
              <w:rPr>
                <w:color w:val="000000"/>
                <w:sz w:val="24"/>
                <w:szCs w:val="24"/>
              </w:rPr>
              <w:t>)</w:t>
            </w:r>
          </w:p>
        </w:tc>
      </w:tr>
      <w:tr w:rsidR="003A7B5D" w:rsidRPr="00E37817" w:rsidTr="00143452">
        <w:trPr>
          <w:jc w:val="center"/>
        </w:trPr>
        <w:tc>
          <w:tcPr>
            <w:tcW w:w="284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ind w:left="-71" w:right="23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  <w:p w:rsidR="003A7B5D" w:rsidRPr="00E37817" w:rsidRDefault="003A7B5D" w:rsidP="002053B2">
            <w:pPr>
              <w:shd w:val="clear" w:color="auto" w:fill="FFFFFF"/>
              <w:spacing w:line="252" w:lineRule="auto"/>
              <w:ind w:left="-71" w:right="23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188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sz w:val="24"/>
                <w:szCs w:val="24"/>
                <w:lang w:val="en-US"/>
              </w:rPr>
              <w:t>N</w:t>
            </w:r>
            <w:r w:rsidRPr="00E37817">
              <w:rPr>
                <w:sz w:val="24"/>
                <w:szCs w:val="24"/>
              </w:rPr>
              <w:t>-(</w:t>
            </w:r>
            <w:r w:rsidRPr="00E37817">
              <w:rPr>
                <w:sz w:val="24"/>
                <w:szCs w:val="24"/>
                <w:lang w:val="en-US"/>
              </w:rPr>
              <w:sym w:font="Symbol" w:char="0062"/>
            </w:r>
            <w:r w:rsidRPr="00E37817">
              <w:rPr>
                <w:sz w:val="24"/>
                <w:szCs w:val="24"/>
              </w:rPr>
              <w:t>-</w:t>
            </w:r>
            <w:r w:rsidRPr="00E37817">
              <w:rPr>
                <w:sz w:val="24"/>
                <w:szCs w:val="24"/>
                <w:lang w:val="en-US"/>
              </w:rPr>
              <w:t>D</w:t>
            </w:r>
            <w:r w:rsidRPr="00E37817">
              <w:rPr>
                <w:sz w:val="24"/>
                <w:szCs w:val="24"/>
              </w:rPr>
              <w:t>-</w:t>
            </w:r>
            <w:r w:rsidR="0080060D" w:rsidRPr="00E37817">
              <w:rPr>
                <w:sz w:val="24"/>
                <w:szCs w:val="24"/>
              </w:rPr>
              <w:t>ксило</w:t>
            </w:r>
            <w:r w:rsidRPr="00E37817">
              <w:rPr>
                <w:sz w:val="24"/>
                <w:szCs w:val="24"/>
              </w:rPr>
              <w:t>пира</w:t>
            </w:r>
            <w:r w:rsidR="0080060D" w:rsidRPr="00E37817">
              <w:rPr>
                <w:sz w:val="24"/>
                <w:szCs w:val="24"/>
              </w:rPr>
              <w:t>-</w:t>
            </w:r>
            <w:r w:rsidRPr="00E37817">
              <w:rPr>
                <w:sz w:val="24"/>
                <w:szCs w:val="24"/>
              </w:rPr>
              <w:t>нозил)-тиосеми</w:t>
            </w:r>
            <w:r w:rsidR="0080060D" w:rsidRPr="00E37817">
              <w:rPr>
                <w:sz w:val="24"/>
                <w:szCs w:val="24"/>
              </w:rPr>
              <w:t>-</w:t>
            </w:r>
            <w:r w:rsidRPr="00E37817">
              <w:rPr>
                <w:sz w:val="24"/>
                <w:szCs w:val="24"/>
              </w:rPr>
              <w:t>карбазид</w:t>
            </w:r>
          </w:p>
        </w:tc>
        <w:tc>
          <w:tcPr>
            <w:tcW w:w="851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E37817">
              <w:rPr>
                <w:color w:val="000000"/>
                <w:sz w:val="24"/>
                <w:szCs w:val="24"/>
                <w:lang w:val="en-US"/>
              </w:rPr>
              <w:t>1108</w:t>
            </w:r>
          </w:p>
        </w:tc>
        <w:tc>
          <w:tcPr>
            <w:tcW w:w="708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E37817">
              <w:rPr>
                <w:color w:val="000000"/>
                <w:sz w:val="24"/>
                <w:szCs w:val="24"/>
                <w:lang w:val="en-US"/>
              </w:rPr>
              <w:t>901</w:t>
            </w:r>
          </w:p>
        </w:tc>
        <w:tc>
          <w:tcPr>
            <w:tcW w:w="993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E37817">
              <w:rPr>
                <w:color w:val="000000"/>
                <w:sz w:val="24"/>
                <w:szCs w:val="24"/>
                <w:lang w:val="en-US"/>
              </w:rPr>
              <w:t>1028</w:t>
            </w:r>
          </w:p>
        </w:tc>
        <w:tc>
          <w:tcPr>
            <w:tcW w:w="1842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ν(</w:t>
            </w:r>
            <w:r w:rsidRPr="00E37817">
              <w:rPr>
                <w:color w:val="000000"/>
                <w:sz w:val="24"/>
                <w:szCs w:val="24"/>
                <w:lang w:val="en-US"/>
              </w:rPr>
              <w:t>NH</w:t>
            </w:r>
            <w:r w:rsidRPr="00E37817">
              <w:rPr>
                <w:color w:val="000000"/>
                <w:sz w:val="24"/>
                <w:szCs w:val="24"/>
              </w:rPr>
              <w:t>)3</w:t>
            </w:r>
            <w:r w:rsidRPr="00E37817">
              <w:rPr>
                <w:color w:val="000000"/>
                <w:sz w:val="24"/>
                <w:szCs w:val="24"/>
                <w:lang w:val="en-US"/>
              </w:rPr>
              <w:t>251</w:t>
            </w:r>
          </w:p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δ(</w:t>
            </w:r>
            <w:r w:rsidRPr="00E37817">
              <w:rPr>
                <w:color w:val="000000"/>
                <w:sz w:val="24"/>
                <w:szCs w:val="24"/>
                <w:lang w:val="en-US"/>
              </w:rPr>
              <w:t>NH</w:t>
            </w:r>
            <w:r w:rsidRPr="00E37817">
              <w:rPr>
                <w:color w:val="000000"/>
                <w:sz w:val="24"/>
                <w:szCs w:val="24"/>
              </w:rPr>
              <w:t>)15</w:t>
            </w:r>
            <w:r w:rsidRPr="00E37817">
              <w:rPr>
                <w:color w:val="000000"/>
                <w:sz w:val="24"/>
                <w:szCs w:val="24"/>
                <w:lang w:val="en-US"/>
              </w:rPr>
              <w:t>05</w:t>
            </w:r>
          </w:p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  <w:lang w:val="en-US"/>
              </w:rPr>
              <w:t>3000-3500 (OH)</w:t>
            </w:r>
          </w:p>
        </w:tc>
        <w:tc>
          <w:tcPr>
            <w:tcW w:w="770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3377</w:t>
            </w:r>
          </w:p>
        </w:tc>
        <w:tc>
          <w:tcPr>
            <w:tcW w:w="728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E37817">
              <w:rPr>
                <w:color w:val="000000"/>
                <w:sz w:val="24"/>
                <w:szCs w:val="24"/>
                <w:lang w:val="en-US"/>
              </w:rPr>
              <w:t>1377</w:t>
            </w:r>
          </w:p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E37817">
              <w:rPr>
                <w:color w:val="000000"/>
                <w:sz w:val="24"/>
                <w:szCs w:val="24"/>
                <w:lang w:val="en-US"/>
              </w:rPr>
              <w:t>1461</w:t>
            </w:r>
          </w:p>
        </w:tc>
        <w:tc>
          <w:tcPr>
            <w:tcW w:w="1398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7817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</w:tr>
      <w:tr w:rsidR="003A7B5D" w:rsidRPr="00E37817" w:rsidTr="00143452">
        <w:trPr>
          <w:trHeight w:val="782"/>
          <w:jc w:val="center"/>
        </w:trPr>
        <w:tc>
          <w:tcPr>
            <w:tcW w:w="284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ind w:left="-71" w:right="23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  <w:p w:rsidR="003A7B5D" w:rsidRPr="00E37817" w:rsidRDefault="003A7B5D" w:rsidP="002053B2">
            <w:pPr>
              <w:shd w:val="clear" w:color="auto" w:fill="FFFFFF"/>
              <w:spacing w:line="252" w:lineRule="auto"/>
              <w:ind w:left="-71" w:right="23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188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sz w:val="24"/>
                <w:szCs w:val="24"/>
                <w:lang w:val="en-US"/>
              </w:rPr>
              <w:t>N</w:t>
            </w:r>
            <w:r w:rsidRPr="00E37817">
              <w:rPr>
                <w:sz w:val="24"/>
                <w:szCs w:val="24"/>
              </w:rPr>
              <w:t>-(</w:t>
            </w:r>
            <w:r w:rsidRPr="00E37817">
              <w:rPr>
                <w:sz w:val="24"/>
                <w:szCs w:val="24"/>
                <w:lang w:val="en-US"/>
              </w:rPr>
              <w:sym w:font="Symbol" w:char="0062"/>
            </w:r>
            <w:r w:rsidRPr="00E37817">
              <w:rPr>
                <w:sz w:val="24"/>
                <w:szCs w:val="24"/>
              </w:rPr>
              <w:t>-</w:t>
            </w:r>
            <w:r w:rsidRPr="00E37817">
              <w:rPr>
                <w:sz w:val="24"/>
                <w:szCs w:val="24"/>
                <w:lang w:val="en-US"/>
              </w:rPr>
              <w:t>D</w:t>
            </w:r>
            <w:r w:rsidRPr="00E37817">
              <w:rPr>
                <w:sz w:val="24"/>
                <w:szCs w:val="24"/>
              </w:rPr>
              <w:t>-</w:t>
            </w:r>
            <w:r w:rsidR="0080060D" w:rsidRPr="00E37817">
              <w:rPr>
                <w:sz w:val="24"/>
                <w:szCs w:val="24"/>
              </w:rPr>
              <w:t>галакто</w:t>
            </w:r>
            <w:r w:rsidRPr="00E37817">
              <w:rPr>
                <w:sz w:val="24"/>
                <w:szCs w:val="24"/>
              </w:rPr>
              <w:t>пи</w:t>
            </w:r>
            <w:r w:rsidR="0080060D" w:rsidRPr="00E37817">
              <w:rPr>
                <w:sz w:val="24"/>
                <w:szCs w:val="24"/>
              </w:rPr>
              <w:t>-</w:t>
            </w:r>
            <w:r w:rsidRPr="00E37817">
              <w:rPr>
                <w:sz w:val="24"/>
                <w:szCs w:val="24"/>
              </w:rPr>
              <w:t>ранозил)-тиосеми</w:t>
            </w:r>
            <w:r w:rsidR="0080060D" w:rsidRPr="00E37817">
              <w:rPr>
                <w:sz w:val="24"/>
                <w:szCs w:val="24"/>
              </w:rPr>
              <w:t>-</w:t>
            </w:r>
            <w:r w:rsidRPr="00E37817">
              <w:rPr>
                <w:sz w:val="24"/>
                <w:szCs w:val="24"/>
              </w:rPr>
              <w:t>карбазид</w:t>
            </w:r>
          </w:p>
        </w:tc>
        <w:tc>
          <w:tcPr>
            <w:tcW w:w="851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1138</w:t>
            </w:r>
          </w:p>
        </w:tc>
        <w:tc>
          <w:tcPr>
            <w:tcW w:w="708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908</w:t>
            </w:r>
          </w:p>
        </w:tc>
        <w:tc>
          <w:tcPr>
            <w:tcW w:w="993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999</w:t>
            </w:r>
          </w:p>
        </w:tc>
        <w:tc>
          <w:tcPr>
            <w:tcW w:w="1842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ν(</w:t>
            </w:r>
            <w:r w:rsidRPr="00E37817">
              <w:rPr>
                <w:color w:val="000000"/>
                <w:sz w:val="24"/>
                <w:szCs w:val="24"/>
                <w:lang w:val="en-US"/>
              </w:rPr>
              <w:t>NH</w:t>
            </w:r>
            <w:r w:rsidRPr="00E37817">
              <w:rPr>
                <w:color w:val="000000"/>
                <w:sz w:val="24"/>
                <w:szCs w:val="24"/>
              </w:rPr>
              <w:t>)3263</w:t>
            </w:r>
          </w:p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δ(</w:t>
            </w:r>
            <w:r w:rsidRPr="00E37817">
              <w:rPr>
                <w:color w:val="000000"/>
                <w:sz w:val="24"/>
                <w:szCs w:val="24"/>
                <w:lang w:val="en-US"/>
              </w:rPr>
              <w:t>NH</w:t>
            </w:r>
            <w:r w:rsidRPr="00E37817">
              <w:rPr>
                <w:color w:val="000000"/>
                <w:sz w:val="24"/>
                <w:szCs w:val="24"/>
              </w:rPr>
              <w:t>)1530</w:t>
            </w:r>
          </w:p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  <w:lang w:val="en-US"/>
              </w:rPr>
              <w:t>3000-3</w:t>
            </w:r>
            <w:r w:rsidRPr="00E37817">
              <w:rPr>
                <w:color w:val="000000"/>
                <w:sz w:val="24"/>
                <w:szCs w:val="24"/>
              </w:rPr>
              <w:t>4</w:t>
            </w:r>
            <w:r w:rsidRPr="00E37817">
              <w:rPr>
                <w:color w:val="000000"/>
                <w:sz w:val="24"/>
                <w:szCs w:val="24"/>
                <w:lang w:val="en-US"/>
              </w:rPr>
              <w:t>00 (OH)</w:t>
            </w:r>
          </w:p>
        </w:tc>
        <w:tc>
          <w:tcPr>
            <w:tcW w:w="770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3369</w:t>
            </w:r>
          </w:p>
        </w:tc>
        <w:tc>
          <w:tcPr>
            <w:tcW w:w="728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E37817">
              <w:rPr>
                <w:color w:val="000000"/>
                <w:sz w:val="24"/>
                <w:szCs w:val="24"/>
              </w:rPr>
              <w:t>1332</w:t>
            </w:r>
          </w:p>
        </w:tc>
        <w:tc>
          <w:tcPr>
            <w:tcW w:w="1398" w:type="dxa"/>
          </w:tcPr>
          <w:p w:rsidR="003A7B5D" w:rsidRPr="00E37817" w:rsidRDefault="003A7B5D" w:rsidP="002053B2">
            <w:pPr>
              <w:shd w:val="clear" w:color="auto" w:fill="FFFFFF"/>
              <w:spacing w:line="252" w:lineRule="auto"/>
              <w:ind w:firstLine="34"/>
              <w:contextualSpacing/>
              <w:jc w:val="center"/>
              <w:outlineLvl w:val="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37817">
              <w:rPr>
                <w:rFonts w:ascii="Arial" w:hAnsi="Arial" w:cs="Arial"/>
                <w:color w:val="000000"/>
                <w:sz w:val="24"/>
                <w:szCs w:val="24"/>
              </w:rPr>
              <w:t>-</w:t>
            </w:r>
          </w:p>
        </w:tc>
      </w:tr>
    </w:tbl>
    <w:p w:rsidR="009258BC" w:rsidRPr="00774EB5" w:rsidRDefault="009258BC" w:rsidP="00E37817">
      <w:pPr>
        <w:spacing w:line="269" w:lineRule="auto"/>
        <w:ind w:firstLine="709"/>
        <w:contextualSpacing/>
        <w:jc w:val="both"/>
        <w:rPr>
          <w:sz w:val="16"/>
          <w:szCs w:val="16"/>
        </w:rPr>
      </w:pPr>
    </w:p>
    <w:p w:rsidR="00C45BA1" w:rsidRDefault="00222613" w:rsidP="00236974">
      <w:pPr>
        <w:spacing w:line="269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П</w:t>
      </w:r>
      <w:r w:rsidR="003A7B5D" w:rsidRPr="00A42F24">
        <w:rPr>
          <w:szCs w:val="28"/>
        </w:rPr>
        <w:t>о результатам проведенных исследований установлен</w:t>
      </w:r>
      <w:r w:rsidR="007E6C85">
        <w:rPr>
          <w:szCs w:val="28"/>
        </w:rPr>
        <w:t>о</w:t>
      </w:r>
      <w:r w:rsidR="003A7B5D" w:rsidRPr="00A42F24">
        <w:rPr>
          <w:szCs w:val="28"/>
        </w:rPr>
        <w:t>, что замена гетероатома кислорода на серу приводит к изменению спектра биологической активности, что свидетельствует о перспективности поиска новых БАС на основе углеводных производных семикарбазида и тиосемикарбазида.</w:t>
      </w:r>
    </w:p>
    <w:p w:rsidR="00450B40" w:rsidRPr="00571EB7" w:rsidRDefault="003A7B5D" w:rsidP="00DC3EAD">
      <w:pPr>
        <w:spacing w:line="269" w:lineRule="auto"/>
        <w:ind w:firstLine="708"/>
        <w:contextualSpacing/>
        <w:jc w:val="both"/>
        <w:outlineLvl w:val="0"/>
        <w:rPr>
          <w:sz w:val="16"/>
          <w:szCs w:val="16"/>
        </w:rPr>
      </w:pPr>
      <w:r w:rsidRPr="00571EB7">
        <w:rPr>
          <w:sz w:val="16"/>
          <w:szCs w:val="16"/>
        </w:rPr>
        <w:t xml:space="preserve"> </w:t>
      </w:r>
    </w:p>
    <w:p w:rsidR="003A7B5D" w:rsidRDefault="003A7B5D" w:rsidP="00E37817">
      <w:pPr>
        <w:spacing w:line="269" w:lineRule="auto"/>
        <w:contextualSpacing/>
        <w:jc w:val="center"/>
        <w:rPr>
          <w:b/>
          <w:szCs w:val="28"/>
        </w:rPr>
      </w:pPr>
      <w:r w:rsidRPr="00A42F24">
        <w:rPr>
          <w:b/>
          <w:szCs w:val="28"/>
        </w:rPr>
        <w:t>Тионирование карбамидов сахаров</w:t>
      </w:r>
    </w:p>
    <w:p w:rsidR="00774EB5" w:rsidRPr="00774EB5" w:rsidRDefault="00774EB5" w:rsidP="00E37817">
      <w:pPr>
        <w:spacing w:line="269" w:lineRule="auto"/>
        <w:contextualSpacing/>
        <w:jc w:val="center"/>
        <w:rPr>
          <w:b/>
          <w:sz w:val="16"/>
          <w:szCs w:val="16"/>
        </w:rPr>
      </w:pPr>
    </w:p>
    <w:p w:rsidR="003A7B5D" w:rsidRPr="00A42F24" w:rsidRDefault="003A7B5D" w:rsidP="00E37817">
      <w:pPr>
        <w:spacing w:line="269" w:lineRule="auto"/>
        <w:ind w:firstLine="708"/>
        <w:contextualSpacing/>
        <w:jc w:val="both"/>
        <w:rPr>
          <w:szCs w:val="28"/>
        </w:rPr>
      </w:pPr>
      <w:r w:rsidRPr="00A42F24">
        <w:rPr>
          <w:szCs w:val="28"/>
        </w:rPr>
        <w:t>Ранее были синтезированы 2,3,4,6-тетра-О-ацетил-</w:t>
      </w:r>
      <w:r w:rsidRPr="00A42F24">
        <w:rPr>
          <w:szCs w:val="28"/>
        </w:rPr>
        <w:sym w:font="Symbol" w:char="F062"/>
      </w:r>
      <w:r w:rsidRPr="00A42F24">
        <w:rPr>
          <w:szCs w:val="28"/>
        </w:rPr>
        <w:t>-</w:t>
      </w:r>
      <w:r w:rsidRPr="00A42F24">
        <w:rPr>
          <w:szCs w:val="28"/>
          <w:lang w:val="en-US"/>
        </w:rPr>
        <w:t>D</w:t>
      </w:r>
      <w:r w:rsidRPr="00A42F24">
        <w:rPr>
          <w:szCs w:val="28"/>
        </w:rPr>
        <w:t>-галактопиранозил</w:t>
      </w:r>
      <w:r w:rsidRPr="006822F0">
        <w:rPr>
          <w:szCs w:val="28"/>
        </w:rPr>
        <w:t>-</w:t>
      </w:r>
      <w:r w:rsidRPr="00A42F24">
        <w:rPr>
          <w:szCs w:val="28"/>
        </w:rPr>
        <w:t>карбамоил)</w:t>
      </w:r>
      <w:r w:rsidRPr="006822F0">
        <w:rPr>
          <w:szCs w:val="28"/>
        </w:rPr>
        <w:t>-</w:t>
      </w:r>
      <w:r w:rsidRPr="00A42F24">
        <w:rPr>
          <w:szCs w:val="28"/>
        </w:rPr>
        <w:t>диэтилендиамин, 1-[</w:t>
      </w:r>
      <w:r w:rsidRPr="00A42F24">
        <w:rPr>
          <w:szCs w:val="28"/>
          <w:lang w:val="en-US"/>
        </w:rPr>
        <w:t>N</w:t>
      </w:r>
      <w:r w:rsidRPr="00A42F24">
        <w:rPr>
          <w:szCs w:val="28"/>
        </w:rPr>
        <w:t>-(</w:t>
      </w:r>
      <w:r w:rsidRPr="00A42F24">
        <w:rPr>
          <w:szCs w:val="28"/>
          <w:lang w:val="en-US"/>
        </w:rPr>
        <w:t>β</w:t>
      </w:r>
      <w:r w:rsidRPr="00A42F24">
        <w:rPr>
          <w:szCs w:val="28"/>
        </w:rPr>
        <w:t>-</w:t>
      </w:r>
      <w:r w:rsidRPr="00A42F24">
        <w:rPr>
          <w:szCs w:val="28"/>
          <w:lang w:val="en-US"/>
        </w:rPr>
        <w:t>D</w:t>
      </w:r>
      <w:r w:rsidRPr="00A42F24">
        <w:rPr>
          <w:szCs w:val="28"/>
        </w:rPr>
        <w:t xml:space="preserve">-ксилопиранозил)-карбамоил]-3,5-диметилпиразол и </w:t>
      </w:r>
      <w:r w:rsidRPr="00A42F24">
        <w:rPr>
          <w:szCs w:val="28"/>
          <w:lang w:val="en-US"/>
        </w:rPr>
        <w:t>N</w:t>
      </w:r>
      <w:r w:rsidRPr="00A42F24">
        <w:rPr>
          <w:szCs w:val="28"/>
        </w:rPr>
        <w:t>-(</w:t>
      </w:r>
      <w:r w:rsidRPr="00A42F24">
        <w:rPr>
          <w:szCs w:val="28"/>
          <w:lang w:val="en-US"/>
        </w:rPr>
        <w:t>β</w:t>
      </w:r>
      <w:r w:rsidRPr="00A42F24">
        <w:rPr>
          <w:szCs w:val="28"/>
        </w:rPr>
        <w:t>-</w:t>
      </w:r>
      <w:r w:rsidRPr="00A42F24">
        <w:rPr>
          <w:szCs w:val="28"/>
          <w:lang w:val="en-US"/>
        </w:rPr>
        <w:t>D</w:t>
      </w:r>
      <w:r w:rsidRPr="00A42F24">
        <w:rPr>
          <w:szCs w:val="28"/>
        </w:rPr>
        <w:t>-гликопиранозил)</w:t>
      </w:r>
      <w:r w:rsidRPr="006822F0">
        <w:rPr>
          <w:szCs w:val="28"/>
        </w:rPr>
        <w:t>-</w:t>
      </w:r>
      <w:r w:rsidRPr="00A42F24">
        <w:rPr>
          <w:szCs w:val="28"/>
        </w:rPr>
        <w:t>фенилмочевин</w:t>
      </w:r>
      <w:r w:rsidR="007E6C85">
        <w:rPr>
          <w:szCs w:val="28"/>
        </w:rPr>
        <w:t>а</w:t>
      </w:r>
      <w:r w:rsidR="00307505">
        <w:rPr>
          <w:szCs w:val="28"/>
        </w:rPr>
        <w:t>,</w:t>
      </w:r>
      <w:r w:rsidR="007E6C85">
        <w:rPr>
          <w:szCs w:val="28"/>
        </w:rPr>
        <w:t xml:space="preserve"> обладающие</w:t>
      </w:r>
      <w:r w:rsidRPr="00A42F24">
        <w:rPr>
          <w:szCs w:val="28"/>
        </w:rPr>
        <w:t xml:space="preserve"> антигельминтн</w:t>
      </w:r>
      <w:r w:rsidR="007E6C85">
        <w:rPr>
          <w:szCs w:val="28"/>
        </w:rPr>
        <w:t>ой</w:t>
      </w:r>
      <w:r w:rsidRPr="00A42F24">
        <w:rPr>
          <w:szCs w:val="28"/>
        </w:rPr>
        <w:t xml:space="preserve"> и анальгетическ</w:t>
      </w:r>
      <w:r w:rsidR="007E6C85">
        <w:rPr>
          <w:szCs w:val="28"/>
        </w:rPr>
        <w:t xml:space="preserve">ой </w:t>
      </w:r>
      <w:r w:rsidRPr="00A42F24">
        <w:rPr>
          <w:szCs w:val="28"/>
        </w:rPr>
        <w:t>активность</w:t>
      </w:r>
      <w:r w:rsidR="007E6C85">
        <w:rPr>
          <w:szCs w:val="28"/>
        </w:rPr>
        <w:t>ю</w:t>
      </w:r>
      <w:r w:rsidR="00120521" w:rsidRPr="000A5665">
        <w:rPr>
          <w:szCs w:val="28"/>
        </w:rPr>
        <w:t xml:space="preserve"> [</w:t>
      </w:r>
      <w:r w:rsidR="000A5665">
        <w:rPr>
          <w:szCs w:val="28"/>
        </w:rPr>
        <w:t>Б.К. Э</w:t>
      </w:r>
      <w:r w:rsidR="00312F7D">
        <w:rPr>
          <w:szCs w:val="28"/>
        </w:rPr>
        <w:t>рназарова,</w:t>
      </w:r>
      <w:r w:rsidR="007E6C85">
        <w:rPr>
          <w:szCs w:val="28"/>
        </w:rPr>
        <w:t xml:space="preserve"> Ж.А. </w:t>
      </w:r>
      <w:r w:rsidR="000479F2">
        <w:rPr>
          <w:szCs w:val="28"/>
        </w:rPr>
        <w:t xml:space="preserve">Джаманбаев и др., </w:t>
      </w:r>
      <w:r w:rsidR="000A5665">
        <w:rPr>
          <w:szCs w:val="28"/>
        </w:rPr>
        <w:t>2011</w:t>
      </w:r>
      <w:r w:rsidR="00120521" w:rsidRPr="000A5665">
        <w:rPr>
          <w:szCs w:val="28"/>
        </w:rPr>
        <w:t>]</w:t>
      </w:r>
      <w:r w:rsidRPr="00A42F24">
        <w:rPr>
          <w:szCs w:val="28"/>
        </w:rPr>
        <w:t>. Известно, что превращение к</w:t>
      </w:r>
      <w:r w:rsidR="000479F2">
        <w:rPr>
          <w:szCs w:val="28"/>
        </w:rPr>
        <w:t xml:space="preserve">ислородсодержащих соединений в </w:t>
      </w:r>
      <w:r w:rsidRPr="00A42F24">
        <w:rPr>
          <w:szCs w:val="28"/>
        </w:rPr>
        <w:t>сер</w:t>
      </w:r>
      <w:r w:rsidR="000479F2">
        <w:rPr>
          <w:szCs w:val="28"/>
        </w:rPr>
        <w:t>у</w:t>
      </w:r>
      <w:r w:rsidR="00307505">
        <w:rPr>
          <w:szCs w:val="28"/>
        </w:rPr>
        <w:t xml:space="preserve">содержащие </w:t>
      </w:r>
      <w:r w:rsidRPr="00A42F24">
        <w:rPr>
          <w:szCs w:val="28"/>
        </w:rPr>
        <w:t>резко изменяет фармакологическую активность.</w:t>
      </w:r>
    </w:p>
    <w:p w:rsidR="002053B2" w:rsidRDefault="00222613" w:rsidP="002053B2">
      <w:pPr>
        <w:spacing w:line="269" w:lineRule="auto"/>
        <w:ind w:firstLine="708"/>
        <w:contextualSpacing/>
        <w:jc w:val="both"/>
        <w:rPr>
          <w:szCs w:val="28"/>
        </w:rPr>
      </w:pPr>
      <w:r>
        <w:rPr>
          <w:szCs w:val="28"/>
        </w:rPr>
        <w:t>В связи с этим нами у</w:t>
      </w:r>
      <w:r w:rsidR="003A7B5D" w:rsidRPr="00A42F24">
        <w:rPr>
          <w:szCs w:val="28"/>
        </w:rPr>
        <w:t xml:space="preserve">становлено, что </w:t>
      </w:r>
      <w:r w:rsidR="003A7B5D" w:rsidRPr="00A42F24">
        <w:rPr>
          <w:color w:val="000000"/>
          <w:szCs w:val="28"/>
        </w:rPr>
        <w:t>2,3,4,6-тетра-О-ацетил-</w:t>
      </w:r>
      <w:r w:rsidR="003A7B5D" w:rsidRPr="00A42F24">
        <w:rPr>
          <w:color w:val="000000"/>
          <w:szCs w:val="28"/>
        </w:rPr>
        <w:sym w:font="Symbol" w:char="F062"/>
      </w:r>
      <w:r w:rsidR="003A7B5D" w:rsidRPr="00A42F24">
        <w:rPr>
          <w:color w:val="000000"/>
          <w:szCs w:val="28"/>
        </w:rPr>
        <w:t>-</w:t>
      </w:r>
      <w:r w:rsidR="003A7B5D" w:rsidRPr="00A42F24">
        <w:rPr>
          <w:color w:val="000000"/>
          <w:szCs w:val="28"/>
          <w:lang w:val="en-US"/>
        </w:rPr>
        <w:t>D</w:t>
      </w:r>
      <w:r w:rsidR="005D186A">
        <w:rPr>
          <w:color w:val="000000"/>
          <w:szCs w:val="28"/>
        </w:rPr>
        <w:t>-галактопиранозил</w:t>
      </w:r>
      <w:r w:rsidR="003A7B5D" w:rsidRPr="00A42F24">
        <w:rPr>
          <w:szCs w:val="28"/>
        </w:rPr>
        <w:t>карбамоил)</w:t>
      </w:r>
      <w:r w:rsidR="003A7B5D">
        <w:rPr>
          <w:szCs w:val="28"/>
        </w:rPr>
        <w:t>-</w:t>
      </w:r>
      <w:r w:rsidR="003A7B5D" w:rsidRPr="00A42F24">
        <w:rPr>
          <w:szCs w:val="28"/>
        </w:rPr>
        <w:t>диэтилендиамин,</w:t>
      </w:r>
      <w:r w:rsidR="009258BC">
        <w:rPr>
          <w:szCs w:val="28"/>
        </w:rPr>
        <w:t xml:space="preserve"> </w:t>
      </w:r>
      <w:r w:rsidR="003A7B5D" w:rsidRPr="00A42F24">
        <w:rPr>
          <w:szCs w:val="28"/>
        </w:rPr>
        <w:t>1-[</w:t>
      </w:r>
      <w:r w:rsidR="003A7B5D" w:rsidRPr="00A42F24">
        <w:rPr>
          <w:szCs w:val="28"/>
          <w:lang w:val="en-US"/>
        </w:rPr>
        <w:t>N</w:t>
      </w:r>
      <w:r w:rsidR="003A7B5D" w:rsidRPr="00A42F24">
        <w:rPr>
          <w:szCs w:val="28"/>
        </w:rPr>
        <w:t>-(</w:t>
      </w:r>
      <w:r w:rsidR="003A7B5D" w:rsidRPr="00A42F24">
        <w:rPr>
          <w:szCs w:val="28"/>
          <w:lang w:val="en-US"/>
        </w:rPr>
        <w:t>β</w:t>
      </w:r>
      <w:r w:rsidR="003A7B5D" w:rsidRPr="00A42F24">
        <w:rPr>
          <w:szCs w:val="28"/>
        </w:rPr>
        <w:t>-</w:t>
      </w:r>
      <w:r w:rsidR="003A7B5D" w:rsidRPr="00A42F24">
        <w:rPr>
          <w:szCs w:val="28"/>
          <w:lang w:val="en-US"/>
        </w:rPr>
        <w:t>D</w:t>
      </w:r>
      <w:r w:rsidR="003A7B5D" w:rsidRPr="00A42F24">
        <w:rPr>
          <w:szCs w:val="28"/>
        </w:rPr>
        <w:t>-ксилопиранозил)</w:t>
      </w:r>
      <w:r w:rsidR="003A7B5D">
        <w:rPr>
          <w:szCs w:val="28"/>
        </w:rPr>
        <w:t>-</w:t>
      </w:r>
      <w:r w:rsidR="003A7B5D" w:rsidRPr="00A42F24">
        <w:rPr>
          <w:szCs w:val="28"/>
        </w:rPr>
        <w:t xml:space="preserve">карбамоил]-3,5-диметилпиразол и </w:t>
      </w:r>
      <w:r w:rsidR="003A7B5D" w:rsidRPr="00A42F24">
        <w:rPr>
          <w:szCs w:val="28"/>
          <w:lang w:val="en-US"/>
        </w:rPr>
        <w:t>N</w:t>
      </w:r>
      <w:r w:rsidR="003A7B5D" w:rsidRPr="00A42F24">
        <w:rPr>
          <w:szCs w:val="28"/>
        </w:rPr>
        <w:t>-(</w:t>
      </w:r>
      <w:r w:rsidR="003A7B5D" w:rsidRPr="00A42F24">
        <w:rPr>
          <w:szCs w:val="28"/>
          <w:lang w:val="en-US"/>
        </w:rPr>
        <w:t>β</w:t>
      </w:r>
      <w:r w:rsidR="003A7B5D" w:rsidRPr="00A42F24">
        <w:rPr>
          <w:szCs w:val="28"/>
        </w:rPr>
        <w:t>-</w:t>
      </w:r>
      <w:r w:rsidR="003A7B5D" w:rsidRPr="00A42F24">
        <w:rPr>
          <w:szCs w:val="28"/>
          <w:lang w:val="en-US"/>
        </w:rPr>
        <w:t>D</w:t>
      </w:r>
      <w:r w:rsidR="003A7B5D" w:rsidRPr="00A42F24">
        <w:rPr>
          <w:szCs w:val="28"/>
        </w:rPr>
        <w:t>-ксило(галакто)пиранозил)</w:t>
      </w:r>
      <w:r w:rsidR="003A7B5D">
        <w:rPr>
          <w:szCs w:val="28"/>
        </w:rPr>
        <w:t>-</w:t>
      </w:r>
      <w:r w:rsidR="003A7B5D" w:rsidRPr="00A42F24">
        <w:rPr>
          <w:szCs w:val="28"/>
        </w:rPr>
        <w:t>фенил</w:t>
      </w:r>
      <w:r w:rsidR="005966D8">
        <w:rPr>
          <w:szCs w:val="28"/>
        </w:rPr>
        <w:t>-</w:t>
      </w:r>
      <w:r w:rsidR="003A7B5D" w:rsidRPr="00A42F24">
        <w:rPr>
          <w:szCs w:val="28"/>
        </w:rPr>
        <w:t>мочевины в</w:t>
      </w:r>
      <w:r w:rsidR="003A7B5D" w:rsidRPr="00A42F24">
        <w:rPr>
          <w:color w:val="000000"/>
          <w:szCs w:val="28"/>
        </w:rPr>
        <w:t xml:space="preserve"> тетрагидрофуран</w:t>
      </w:r>
      <w:r w:rsidR="000479F2">
        <w:rPr>
          <w:color w:val="000000"/>
          <w:szCs w:val="28"/>
        </w:rPr>
        <w:t>е</w:t>
      </w:r>
      <w:r w:rsidR="003A7B5D" w:rsidRPr="00A42F24">
        <w:rPr>
          <w:color w:val="000000"/>
          <w:szCs w:val="28"/>
        </w:rPr>
        <w:t xml:space="preserve"> и триэтиламин</w:t>
      </w:r>
      <w:r w:rsidR="000479F2">
        <w:rPr>
          <w:color w:val="000000"/>
          <w:szCs w:val="28"/>
        </w:rPr>
        <w:t>е</w:t>
      </w:r>
      <w:r w:rsidR="003A7B5D" w:rsidRPr="00A42F24">
        <w:rPr>
          <w:color w:val="000000"/>
          <w:szCs w:val="28"/>
        </w:rPr>
        <w:t xml:space="preserve"> </w:t>
      </w:r>
      <w:r w:rsidR="00307505" w:rsidRPr="00A42F24">
        <w:rPr>
          <w:szCs w:val="28"/>
        </w:rPr>
        <w:t>при кипячении в течение двух часов</w:t>
      </w:r>
      <w:r w:rsidR="00307505" w:rsidRPr="00A42F24">
        <w:rPr>
          <w:color w:val="000000"/>
          <w:szCs w:val="28"/>
        </w:rPr>
        <w:t xml:space="preserve"> </w:t>
      </w:r>
      <w:r w:rsidR="003A7B5D" w:rsidRPr="00A42F24">
        <w:rPr>
          <w:color w:val="000000"/>
          <w:szCs w:val="28"/>
        </w:rPr>
        <w:t>с</w:t>
      </w:r>
      <w:r w:rsidR="003A7B5D" w:rsidRPr="00A42F24">
        <w:rPr>
          <w:szCs w:val="28"/>
        </w:rPr>
        <w:t xml:space="preserve"> углекислым газом с помощью реагента </w:t>
      </w:r>
      <w:r w:rsidR="003A7B5D" w:rsidRPr="00A42F24">
        <w:rPr>
          <w:szCs w:val="28"/>
          <w:lang w:val="en-US"/>
        </w:rPr>
        <w:t>Lawesson</w:t>
      </w:r>
      <w:r w:rsidR="00F6724A">
        <w:rPr>
          <w:szCs w:val="28"/>
        </w:rPr>
        <w:t xml:space="preserve"> </w:t>
      </w:r>
      <w:r w:rsidR="003A7B5D" w:rsidRPr="00A42F24">
        <w:rPr>
          <w:szCs w:val="28"/>
        </w:rPr>
        <w:t>привод</w:t>
      </w:r>
      <w:r w:rsidR="00115117">
        <w:rPr>
          <w:szCs w:val="28"/>
        </w:rPr>
        <w:t>я</w:t>
      </w:r>
      <w:r w:rsidR="003A7B5D" w:rsidRPr="00A42F24">
        <w:rPr>
          <w:szCs w:val="28"/>
        </w:rPr>
        <w:t>т к образованию целевых продуктов (схем</w:t>
      </w:r>
      <w:r w:rsidR="0027211C">
        <w:rPr>
          <w:szCs w:val="28"/>
        </w:rPr>
        <w:t>ы</w:t>
      </w:r>
      <w:r w:rsidR="002653E8">
        <w:rPr>
          <w:szCs w:val="28"/>
        </w:rPr>
        <w:t xml:space="preserve"> </w:t>
      </w:r>
      <w:r w:rsidR="005252DE">
        <w:rPr>
          <w:szCs w:val="28"/>
        </w:rPr>
        <w:t>8</w:t>
      </w:r>
      <w:r w:rsidR="003A7B5D" w:rsidRPr="00A42F24">
        <w:rPr>
          <w:szCs w:val="28"/>
        </w:rPr>
        <w:t>-</w:t>
      </w:r>
      <w:r w:rsidR="003A7B5D">
        <w:rPr>
          <w:szCs w:val="28"/>
        </w:rPr>
        <w:t>1</w:t>
      </w:r>
      <w:r w:rsidR="005252DE">
        <w:rPr>
          <w:szCs w:val="28"/>
        </w:rPr>
        <w:t>0</w:t>
      </w:r>
      <w:r w:rsidR="003A7B5D" w:rsidRPr="00A42F24">
        <w:rPr>
          <w:szCs w:val="28"/>
        </w:rPr>
        <w:t>).</w:t>
      </w:r>
    </w:p>
    <w:p w:rsidR="00571EB7" w:rsidRPr="00571EB7" w:rsidRDefault="00571EB7" w:rsidP="002053B2">
      <w:pPr>
        <w:spacing w:line="269" w:lineRule="auto"/>
        <w:ind w:firstLine="708"/>
        <w:contextualSpacing/>
        <w:jc w:val="both"/>
        <w:rPr>
          <w:sz w:val="16"/>
          <w:szCs w:val="16"/>
        </w:rPr>
      </w:pPr>
    </w:p>
    <w:p w:rsidR="003A7B5D" w:rsidRDefault="003D2D1C" w:rsidP="00E37817">
      <w:pPr>
        <w:spacing w:line="269" w:lineRule="auto"/>
        <w:contextualSpacing/>
        <w:jc w:val="center"/>
        <w:rPr>
          <w:szCs w:val="28"/>
        </w:rPr>
      </w:pPr>
      <w:r w:rsidRPr="00A42F24">
        <w:rPr>
          <w:szCs w:val="28"/>
        </w:rPr>
        <w:object w:dxaOrig="10184" w:dyaOrig="1893">
          <v:shape id="_x0000_i1032" type="#_x0000_t75" style="width:390pt;height:66.75pt" o:ole="">
            <v:imagedata r:id="rId23" o:title=""/>
          </v:shape>
          <o:OLEObject Type="Embed" ProgID="ChemDraw.Document.6.0" ShapeID="_x0000_i1032" DrawAspect="Content" ObjectID="_1505651089" r:id="rId24"/>
        </w:object>
      </w:r>
    </w:p>
    <w:p w:rsidR="00571EB7" w:rsidRPr="00571EB7" w:rsidRDefault="00571EB7" w:rsidP="00E37817">
      <w:pPr>
        <w:spacing w:line="269" w:lineRule="auto"/>
        <w:contextualSpacing/>
        <w:jc w:val="both"/>
        <w:rPr>
          <w:sz w:val="16"/>
          <w:szCs w:val="16"/>
        </w:rPr>
      </w:pPr>
    </w:p>
    <w:p w:rsidR="001508DE" w:rsidRDefault="003A7B5D" w:rsidP="00571EB7">
      <w:pPr>
        <w:spacing w:line="252" w:lineRule="auto"/>
        <w:contextualSpacing/>
        <w:jc w:val="both"/>
        <w:rPr>
          <w:szCs w:val="28"/>
        </w:rPr>
      </w:pPr>
      <w:r w:rsidRPr="005252DE">
        <w:rPr>
          <w:szCs w:val="28"/>
        </w:rPr>
        <w:t xml:space="preserve">Схема </w:t>
      </w:r>
      <w:r w:rsidR="005252DE" w:rsidRPr="005252DE">
        <w:rPr>
          <w:szCs w:val="28"/>
        </w:rPr>
        <w:t xml:space="preserve">8. Синтез </w:t>
      </w:r>
      <w:r w:rsidRPr="005252DE">
        <w:rPr>
          <w:szCs w:val="28"/>
        </w:rPr>
        <w:t>1-[</w:t>
      </w:r>
      <w:r w:rsidRPr="005252DE">
        <w:rPr>
          <w:szCs w:val="28"/>
          <w:lang w:val="en-US"/>
        </w:rPr>
        <w:t>N</w:t>
      </w:r>
      <w:r w:rsidRPr="005252DE">
        <w:rPr>
          <w:szCs w:val="28"/>
        </w:rPr>
        <w:t>-(</w:t>
      </w:r>
      <w:r w:rsidRPr="005252DE">
        <w:rPr>
          <w:szCs w:val="28"/>
          <w:lang w:val="en-US"/>
        </w:rPr>
        <w:t>β</w:t>
      </w:r>
      <w:r w:rsidRPr="005252DE">
        <w:rPr>
          <w:szCs w:val="28"/>
        </w:rPr>
        <w:t>-</w:t>
      </w:r>
      <w:r w:rsidRPr="005252DE">
        <w:rPr>
          <w:szCs w:val="28"/>
          <w:lang w:val="en-US"/>
        </w:rPr>
        <w:t>D</w:t>
      </w:r>
      <w:r w:rsidRPr="005252DE">
        <w:rPr>
          <w:szCs w:val="28"/>
        </w:rPr>
        <w:t>-ксилопиранозил)-тиокарбамоил]-3,5-диметил</w:t>
      </w:r>
      <w:r w:rsidR="00C0502A">
        <w:rPr>
          <w:szCs w:val="28"/>
        </w:rPr>
        <w:t>-</w:t>
      </w:r>
      <w:r w:rsidRPr="005252DE">
        <w:rPr>
          <w:szCs w:val="28"/>
        </w:rPr>
        <w:t>пиразола</w:t>
      </w:r>
      <w:r w:rsidR="00115117">
        <w:rPr>
          <w:szCs w:val="28"/>
        </w:rPr>
        <w:t>.</w:t>
      </w:r>
    </w:p>
    <w:p w:rsidR="003A7B5D" w:rsidRDefault="003D2D1C" w:rsidP="00E37817">
      <w:pPr>
        <w:spacing w:line="269" w:lineRule="auto"/>
        <w:contextualSpacing/>
        <w:jc w:val="center"/>
        <w:rPr>
          <w:szCs w:val="28"/>
        </w:rPr>
      </w:pPr>
      <w:r>
        <w:object w:dxaOrig="8796" w:dyaOrig="1838">
          <v:shape id="_x0000_i1033" type="#_x0000_t75" style="width:444.75pt;height:90.75pt" o:ole="">
            <v:imagedata r:id="rId25" o:title=""/>
          </v:shape>
          <o:OLEObject Type="Embed" ProgID="ChemDraw.Document.6.0" ShapeID="_x0000_i1033" DrawAspect="Content" ObjectID="_1505651090" r:id="rId26"/>
        </w:object>
      </w:r>
    </w:p>
    <w:p w:rsidR="00571EB7" w:rsidRPr="00571EB7" w:rsidRDefault="00571EB7" w:rsidP="00E37817">
      <w:pPr>
        <w:spacing w:line="269" w:lineRule="auto"/>
        <w:contextualSpacing/>
        <w:jc w:val="both"/>
        <w:rPr>
          <w:sz w:val="20"/>
        </w:rPr>
      </w:pPr>
    </w:p>
    <w:p w:rsidR="003A7B5D" w:rsidRPr="005252DE" w:rsidRDefault="003A7B5D" w:rsidP="00E37817">
      <w:pPr>
        <w:spacing w:line="269" w:lineRule="auto"/>
        <w:contextualSpacing/>
        <w:jc w:val="both"/>
        <w:rPr>
          <w:szCs w:val="28"/>
        </w:rPr>
      </w:pPr>
      <w:r w:rsidRPr="005252DE">
        <w:rPr>
          <w:szCs w:val="28"/>
        </w:rPr>
        <w:t xml:space="preserve">Схема </w:t>
      </w:r>
      <w:r w:rsidR="005252DE" w:rsidRPr="005252DE">
        <w:rPr>
          <w:szCs w:val="28"/>
        </w:rPr>
        <w:t>9</w:t>
      </w:r>
      <w:r w:rsidRPr="005252DE">
        <w:rPr>
          <w:szCs w:val="28"/>
        </w:rPr>
        <w:t xml:space="preserve">.  Синтез </w:t>
      </w:r>
      <w:r w:rsidRPr="005252DE">
        <w:rPr>
          <w:color w:val="000000"/>
          <w:szCs w:val="28"/>
        </w:rPr>
        <w:t>2,3,4,6-тетра-О-ацетил-</w:t>
      </w:r>
      <w:r w:rsidRPr="005252DE">
        <w:rPr>
          <w:color w:val="000000"/>
          <w:szCs w:val="28"/>
        </w:rPr>
        <w:sym w:font="Symbol" w:char="F062"/>
      </w:r>
      <w:r w:rsidRPr="005252DE">
        <w:rPr>
          <w:color w:val="000000"/>
          <w:szCs w:val="28"/>
        </w:rPr>
        <w:t>-</w:t>
      </w:r>
      <w:r w:rsidRPr="005252DE">
        <w:rPr>
          <w:color w:val="000000"/>
          <w:szCs w:val="28"/>
          <w:lang w:val="en-US"/>
        </w:rPr>
        <w:t>D</w:t>
      </w:r>
      <w:r w:rsidRPr="005252DE">
        <w:rPr>
          <w:color w:val="000000"/>
          <w:szCs w:val="28"/>
        </w:rPr>
        <w:t>-галактопиранозилтио</w:t>
      </w:r>
      <w:r w:rsidRPr="005252DE">
        <w:rPr>
          <w:szCs w:val="28"/>
        </w:rPr>
        <w:t>карбамоил)-</w:t>
      </w:r>
    </w:p>
    <w:p w:rsidR="001508DE" w:rsidRDefault="00115117" w:rsidP="00E37817">
      <w:pPr>
        <w:spacing w:line="269" w:lineRule="auto"/>
        <w:contextualSpacing/>
        <w:jc w:val="both"/>
        <w:rPr>
          <w:szCs w:val="28"/>
        </w:rPr>
      </w:pPr>
      <w:r>
        <w:rPr>
          <w:szCs w:val="28"/>
        </w:rPr>
        <w:t>д</w:t>
      </w:r>
      <w:r w:rsidR="003A7B5D" w:rsidRPr="005252DE">
        <w:rPr>
          <w:szCs w:val="28"/>
        </w:rPr>
        <w:t>иэтилендиамина</w:t>
      </w:r>
      <w:r>
        <w:rPr>
          <w:szCs w:val="28"/>
        </w:rPr>
        <w:t>.</w:t>
      </w:r>
    </w:p>
    <w:p w:rsidR="00B7534B" w:rsidRPr="002053B2" w:rsidRDefault="00B7534B" w:rsidP="00E37817">
      <w:pPr>
        <w:spacing w:line="269" w:lineRule="auto"/>
        <w:contextualSpacing/>
        <w:jc w:val="both"/>
        <w:rPr>
          <w:sz w:val="20"/>
        </w:rPr>
      </w:pPr>
    </w:p>
    <w:p w:rsidR="003A7B5D" w:rsidRPr="002053B2" w:rsidRDefault="00571EB7" w:rsidP="00E37817">
      <w:pPr>
        <w:spacing w:line="269" w:lineRule="auto"/>
        <w:contextualSpacing/>
        <w:jc w:val="center"/>
        <w:rPr>
          <w:b/>
          <w:sz w:val="20"/>
        </w:rPr>
      </w:pPr>
      <w:r>
        <w:object w:dxaOrig="10482" w:dyaOrig="1761">
          <v:shape id="_x0000_i1034" type="#_x0000_t75" style="width:483pt;height:93.75pt" o:ole="">
            <v:imagedata r:id="rId27" o:title=""/>
          </v:shape>
          <o:OLEObject Type="Embed" ProgID="ChemDraw.Document.6.0" ShapeID="_x0000_i1034" DrawAspect="Content" ObjectID="_1505651091" r:id="rId28"/>
        </w:object>
      </w:r>
    </w:p>
    <w:p w:rsidR="003A7B5D" w:rsidRPr="00CF4397" w:rsidRDefault="003A7B5D" w:rsidP="00E37817">
      <w:pPr>
        <w:widowControl/>
        <w:shd w:val="clear" w:color="auto" w:fill="FFFFFF"/>
        <w:spacing w:line="269" w:lineRule="auto"/>
        <w:ind w:firstLine="720"/>
        <w:contextualSpacing/>
        <w:jc w:val="both"/>
        <w:rPr>
          <w:color w:val="000000"/>
          <w:sz w:val="24"/>
          <w:szCs w:val="24"/>
          <w:lang w:val="en-US"/>
        </w:rPr>
      </w:pPr>
      <w:r w:rsidRPr="00CF4397">
        <w:rPr>
          <w:sz w:val="24"/>
          <w:szCs w:val="24"/>
        </w:rPr>
        <w:t>где</w:t>
      </w:r>
      <w:r w:rsidRPr="00CF4397">
        <w:rPr>
          <w:sz w:val="24"/>
          <w:szCs w:val="24"/>
          <w:lang w:val="en-US"/>
        </w:rPr>
        <w:t xml:space="preserve">: </w:t>
      </w:r>
      <w:r w:rsidR="005966D8" w:rsidRPr="005966D8">
        <w:rPr>
          <w:sz w:val="24"/>
          <w:szCs w:val="24"/>
          <w:lang w:val="en-US"/>
        </w:rPr>
        <w:t xml:space="preserve"> </w:t>
      </w:r>
      <w:r w:rsidR="00E37797">
        <w:rPr>
          <w:color w:val="000000"/>
          <w:sz w:val="24"/>
          <w:szCs w:val="24"/>
          <w:lang w:val="en-US"/>
        </w:rPr>
        <w:t>R=H;</w:t>
      </w:r>
      <w:r w:rsidR="00E37797">
        <w:rPr>
          <w:color w:val="000000"/>
          <w:sz w:val="24"/>
          <w:szCs w:val="24"/>
          <w:lang w:val="en-US"/>
        </w:rPr>
        <w:tab/>
      </w:r>
      <w:r w:rsidR="00E37797" w:rsidRPr="00E37797">
        <w:rPr>
          <w:color w:val="000000"/>
          <w:sz w:val="24"/>
          <w:szCs w:val="24"/>
          <w:lang w:val="en-US"/>
        </w:rPr>
        <w:t xml:space="preserve">              </w:t>
      </w:r>
      <w:r w:rsidRPr="00CF4397">
        <w:rPr>
          <w:color w:val="000000"/>
          <w:sz w:val="24"/>
          <w:szCs w:val="24"/>
          <w:lang w:val="en-US"/>
        </w:rPr>
        <w:t>R</w:t>
      </w:r>
      <w:r w:rsidRPr="00CF4397">
        <w:rPr>
          <w:color w:val="000000"/>
          <w:sz w:val="24"/>
          <w:szCs w:val="24"/>
          <w:vertAlign w:val="subscript"/>
          <w:lang w:val="en-US"/>
        </w:rPr>
        <w:t>1</w:t>
      </w:r>
      <w:r w:rsidRPr="00CF4397">
        <w:rPr>
          <w:color w:val="000000"/>
          <w:sz w:val="24"/>
          <w:szCs w:val="24"/>
          <w:lang w:val="en-US"/>
        </w:rPr>
        <w:t xml:space="preserve">= H; </w:t>
      </w:r>
      <w:r w:rsidRPr="00CF4397">
        <w:rPr>
          <w:color w:val="000000"/>
          <w:sz w:val="24"/>
          <w:szCs w:val="24"/>
          <w:lang w:val="en-US"/>
        </w:rPr>
        <w:tab/>
        <w:t>R</w:t>
      </w:r>
      <w:r w:rsidRPr="00CF4397">
        <w:rPr>
          <w:color w:val="000000"/>
          <w:sz w:val="24"/>
          <w:szCs w:val="24"/>
          <w:vertAlign w:val="subscript"/>
          <w:lang w:val="en-US"/>
        </w:rPr>
        <w:t>2</w:t>
      </w:r>
      <w:r w:rsidRPr="00CF4397">
        <w:rPr>
          <w:color w:val="000000"/>
          <w:sz w:val="24"/>
          <w:szCs w:val="24"/>
          <w:lang w:val="en-US"/>
        </w:rPr>
        <w:t>=OH;</w:t>
      </w:r>
    </w:p>
    <w:p w:rsidR="003A7B5D" w:rsidRPr="00515881" w:rsidRDefault="00E37797" w:rsidP="00E37817">
      <w:pPr>
        <w:widowControl/>
        <w:shd w:val="clear" w:color="auto" w:fill="FFFFFF"/>
        <w:spacing w:line="269" w:lineRule="auto"/>
        <w:ind w:firstLine="720"/>
        <w:contextualSpacing/>
        <w:jc w:val="both"/>
        <w:rPr>
          <w:color w:val="000000"/>
          <w:sz w:val="24"/>
          <w:szCs w:val="24"/>
          <w:lang w:val="en-US"/>
        </w:rPr>
      </w:pPr>
      <w:r w:rsidRPr="00E37797">
        <w:rPr>
          <w:color w:val="000000"/>
          <w:sz w:val="24"/>
          <w:szCs w:val="24"/>
          <w:lang w:val="en-US"/>
        </w:rPr>
        <w:t xml:space="preserve">        </w:t>
      </w:r>
      <w:r w:rsidR="003A7B5D" w:rsidRPr="00CF4397">
        <w:rPr>
          <w:color w:val="000000"/>
          <w:sz w:val="24"/>
          <w:szCs w:val="24"/>
          <w:lang w:val="en-US"/>
        </w:rPr>
        <w:t>R=CH</w:t>
      </w:r>
      <w:r w:rsidR="003A7B5D" w:rsidRPr="00CF4397">
        <w:rPr>
          <w:color w:val="000000"/>
          <w:sz w:val="24"/>
          <w:szCs w:val="24"/>
          <w:vertAlign w:val="subscript"/>
          <w:lang w:val="en-US"/>
        </w:rPr>
        <w:t>2</w:t>
      </w:r>
      <w:r w:rsidR="003A7B5D" w:rsidRPr="00CF4397">
        <w:rPr>
          <w:color w:val="000000"/>
          <w:sz w:val="24"/>
          <w:szCs w:val="24"/>
          <w:lang w:val="en-US"/>
        </w:rPr>
        <w:t xml:space="preserve"> OH;</w:t>
      </w:r>
      <w:r w:rsidR="003A7B5D" w:rsidRPr="00CF4397">
        <w:rPr>
          <w:color w:val="000000"/>
          <w:sz w:val="24"/>
          <w:szCs w:val="24"/>
          <w:lang w:val="en-US"/>
        </w:rPr>
        <w:tab/>
        <w:t xml:space="preserve">  R</w:t>
      </w:r>
      <w:r w:rsidR="003A7B5D" w:rsidRPr="00CF4397">
        <w:rPr>
          <w:color w:val="000000"/>
          <w:sz w:val="24"/>
          <w:szCs w:val="24"/>
          <w:vertAlign w:val="subscript"/>
          <w:lang w:val="en-US"/>
        </w:rPr>
        <w:t>1</w:t>
      </w:r>
      <w:r w:rsidR="003A7B5D" w:rsidRPr="00CF4397">
        <w:rPr>
          <w:color w:val="000000"/>
          <w:sz w:val="24"/>
          <w:szCs w:val="24"/>
          <w:lang w:val="en-US"/>
        </w:rPr>
        <w:t>=OH;</w:t>
      </w:r>
      <w:r w:rsidR="003A7B5D" w:rsidRPr="00CF4397">
        <w:rPr>
          <w:color w:val="000000"/>
          <w:sz w:val="24"/>
          <w:szCs w:val="24"/>
          <w:lang w:val="en-US"/>
        </w:rPr>
        <w:tab/>
        <w:t>R</w:t>
      </w:r>
      <w:r w:rsidR="003A7B5D" w:rsidRPr="00CF4397">
        <w:rPr>
          <w:color w:val="000000"/>
          <w:sz w:val="24"/>
          <w:szCs w:val="24"/>
          <w:vertAlign w:val="subscript"/>
          <w:lang w:val="en-US"/>
        </w:rPr>
        <w:t>2</w:t>
      </w:r>
      <w:r w:rsidR="003A7B5D" w:rsidRPr="00CF4397">
        <w:rPr>
          <w:color w:val="000000"/>
          <w:sz w:val="24"/>
          <w:szCs w:val="24"/>
          <w:lang w:val="en-US"/>
        </w:rPr>
        <w:t>=H;</w:t>
      </w:r>
    </w:p>
    <w:p w:rsidR="00364810" w:rsidRPr="002053B2" w:rsidRDefault="00364810" w:rsidP="00E37817">
      <w:pPr>
        <w:widowControl/>
        <w:shd w:val="clear" w:color="auto" w:fill="FFFFFF"/>
        <w:spacing w:line="269" w:lineRule="auto"/>
        <w:ind w:firstLine="720"/>
        <w:contextualSpacing/>
        <w:jc w:val="both"/>
        <w:rPr>
          <w:color w:val="000000"/>
          <w:sz w:val="20"/>
          <w:lang w:val="en-US"/>
        </w:rPr>
      </w:pPr>
    </w:p>
    <w:p w:rsidR="003A7B5D" w:rsidRPr="005252DE" w:rsidRDefault="003A7B5D" w:rsidP="00E37817">
      <w:pPr>
        <w:widowControl/>
        <w:shd w:val="clear" w:color="auto" w:fill="FFFFFF"/>
        <w:spacing w:line="269" w:lineRule="auto"/>
        <w:contextualSpacing/>
        <w:jc w:val="both"/>
        <w:rPr>
          <w:szCs w:val="28"/>
        </w:rPr>
      </w:pPr>
      <w:r w:rsidRPr="005252DE">
        <w:rPr>
          <w:szCs w:val="28"/>
        </w:rPr>
        <w:t>Схема 1</w:t>
      </w:r>
      <w:r w:rsidR="005252DE" w:rsidRPr="005252DE">
        <w:rPr>
          <w:szCs w:val="28"/>
        </w:rPr>
        <w:t>0</w:t>
      </w:r>
      <w:r w:rsidRPr="005252DE">
        <w:rPr>
          <w:szCs w:val="28"/>
        </w:rPr>
        <w:t xml:space="preserve">.  Синтез </w:t>
      </w:r>
      <w:r w:rsidRPr="005252DE">
        <w:rPr>
          <w:szCs w:val="28"/>
          <w:lang w:val="en-US"/>
        </w:rPr>
        <w:t>N</w:t>
      </w:r>
      <w:r w:rsidRPr="005252DE">
        <w:rPr>
          <w:szCs w:val="28"/>
        </w:rPr>
        <w:t>-(</w:t>
      </w:r>
      <w:r w:rsidRPr="005252DE">
        <w:rPr>
          <w:szCs w:val="28"/>
          <w:lang w:val="en-US"/>
        </w:rPr>
        <w:t>β</w:t>
      </w:r>
      <w:r w:rsidRPr="005252DE">
        <w:rPr>
          <w:szCs w:val="28"/>
        </w:rPr>
        <w:t>-</w:t>
      </w:r>
      <w:r w:rsidRPr="005252DE">
        <w:rPr>
          <w:szCs w:val="28"/>
          <w:lang w:val="en-US"/>
        </w:rPr>
        <w:t>D</w:t>
      </w:r>
      <w:r w:rsidRPr="005252DE">
        <w:rPr>
          <w:szCs w:val="28"/>
        </w:rPr>
        <w:t>-ксило(галакто)пиранозил)-фенилтиомочевины</w:t>
      </w:r>
      <w:r w:rsidR="00115117">
        <w:rPr>
          <w:szCs w:val="28"/>
        </w:rPr>
        <w:t>.</w:t>
      </w:r>
    </w:p>
    <w:p w:rsidR="003A7B5D" w:rsidRPr="002053B2" w:rsidRDefault="003A7B5D" w:rsidP="00E37817">
      <w:pPr>
        <w:widowControl/>
        <w:shd w:val="clear" w:color="auto" w:fill="FFFFFF"/>
        <w:spacing w:line="269" w:lineRule="auto"/>
        <w:ind w:firstLine="720"/>
        <w:contextualSpacing/>
        <w:jc w:val="center"/>
        <w:rPr>
          <w:sz w:val="20"/>
        </w:rPr>
      </w:pPr>
    </w:p>
    <w:p w:rsidR="00450B40" w:rsidRDefault="00450B40" w:rsidP="00450B40">
      <w:pPr>
        <w:spacing w:line="269" w:lineRule="auto"/>
        <w:ind w:firstLine="708"/>
        <w:contextualSpacing/>
        <w:jc w:val="both"/>
        <w:rPr>
          <w:szCs w:val="28"/>
        </w:rPr>
      </w:pPr>
      <w:r w:rsidRPr="00A42F24">
        <w:rPr>
          <w:szCs w:val="28"/>
        </w:rPr>
        <w:t>Физико-химические характеристики синтезированных соединений приве</w:t>
      </w:r>
      <w:r>
        <w:rPr>
          <w:szCs w:val="28"/>
        </w:rPr>
        <w:t>дены в табл.</w:t>
      </w:r>
      <w:r w:rsidRPr="00A42F24">
        <w:rPr>
          <w:szCs w:val="28"/>
        </w:rPr>
        <w:t xml:space="preserve"> 1</w:t>
      </w:r>
      <w:r w:rsidR="00573D91">
        <w:rPr>
          <w:szCs w:val="28"/>
        </w:rPr>
        <w:t>3</w:t>
      </w:r>
      <w:r w:rsidRPr="00A42F24">
        <w:rPr>
          <w:szCs w:val="28"/>
        </w:rPr>
        <w:t>-1</w:t>
      </w:r>
      <w:r w:rsidR="00573D91">
        <w:rPr>
          <w:szCs w:val="28"/>
        </w:rPr>
        <w:t>4</w:t>
      </w:r>
      <w:r w:rsidRPr="00A42F24">
        <w:rPr>
          <w:szCs w:val="28"/>
        </w:rPr>
        <w:t>.</w:t>
      </w:r>
      <w:r w:rsidRPr="002053B2">
        <w:rPr>
          <w:szCs w:val="28"/>
        </w:rPr>
        <w:t xml:space="preserve"> </w:t>
      </w:r>
    </w:p>
    <w:p w:rsidR="00B7534B" w:rsidRDefault="00B7534B" w:rsidP="00450B40">
      <w:pPr>
        <w:spacing w:line="269" w:lineRule="auto"/>
        <w:ind w:firstLine="708"/>
        <w:contextualSpacing/>
        <w:jc w:val="both"/>
        <w:rPr>
          <w:szCs w:val="28"/>
        </w:rPr>
      </w:pPr>
    </w:p>
    <w:p w:rsidR="00917632" w:rsidRDefault="003A7B5D" w:rsidP="00DC3EAD">
      <w:pPr>
        <w:spacing w:line="252" w:lineRule="auto"/>
        <w:contextualSpacing/>
        <w:jc w:val="both"/>
        <w:rPr>
          <w:szCs w:val="28"/>
        </w:rPr>
      </w:pPr>
      <w:r w:rsidRPr="006B00C0">
        <w:rPr>
          <w:szCs w:val="28"/>
        </w:rPr>
        <w:t>Таблица  1</w:t>
      </w:r>
      <w:r w:rsidR="00573D91">
        <w:rPr>
          <w:szCs w:val="28"/>
        </w:rPr>
        <w:t>3</w:t>
      </w:r>
      <w:r w:rsidRPr="006B00C0">
        <w:rPr>
          <w:szCs w:val="28"/>
        </w:rPr>
        <w:t xml:space="preserve"> </w:t>
      </w:r>
      <w:r>
        <w:rPr>
          <w:szCs w:val="28"/>
        </w:rPr>
        <w:t xml:space="preserve">- </w:t>
      </w:r>
      <w:r w:rsidRPr="006B00C0">
        <w:rPr>
          <w:szCs w:val="28"/>
        </w:rPr>
        <w:t>Физико-химические характеристики производных тиокарбамидов сахаров</w:t>
      </w:r>
    </w:p>
    <w:p w:rsidR="00894230" w:rsidRPr="002053B2" w:rsidRDefault="00894230" w:rsidP="00DC3EAD">
      <w:pPr>
        <w:spacing w:line="252" w:lineRule="auto"/>
        <w:contextualSpacing/>
        <w:jc w:val="both"/>
        <w:rPr>
          <w:sz w:val="20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2410"/>
        <w:gridCol w:w="992"/>
        <w:gridCol w:w="992"/>
        <w:gridCol w:w="851"/>
        <w:gridCol w:w="709"/>
        <w:gridCol w:w="992"/>
        <w:gridCol w:w="850"/>
        <w:gridCol w:w="993"/>
        <w:gridCol w:w="992"/>
      </w:tblGrid>
      <w:tr w:rsidR="003A7B5D" w:rsidRPr="006B00C0" w:rsidTr="00450B40">
        <w:trPr>
          <w:trHeight w:val="300"/>
        </w:trPr>
        <w:tc>
          <w:tcPr>
            <w:tcW w:w="284" w:type="dxa"/>
            <w:vMerge w:val="restart"/>
          </w:tcPr>
          <w:p w:rsidR="003A7B5D" w:rsidRPr="006B00C0" w:rsidRDefault="003A7B5D" w:rsidP="002053B2">
            <w:pPr>
              <w:widowControl/>
              <w:autoSpaceDE/>
              <w:autoSpaceDN/>
              <w:adjustRightInd/>
              <w:spacing w:line="252" w:lineRule="auto"/>
              <w:ind w:left="-108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№</w:t>
            </w:r>
          </w:p>
        </w:tc>
        <w:tc>
          <w:tcPr>
            <w:tcW w:w="2410" w:type="dxa"/>
            <w:vMerge w:val="restart"/>
          </w:tcPr>
          <w:p w:rsidR="004F3610" w:rsidRPr="006B00C0" w:rsidRDefault="004F3610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Наименование</w:t>
            </w:r>
          </w:p>
          <w:p w:rsidR="003A7B5D" w:rsidRPr="006B00C0" w:rsidRDefault="004F3610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соединений</w:t>
            </w:r>
          </w:p>
        </w:tc>
        <w:tc>
          <w:tcPr>
            <w:tcW w:w="992" w:type="dxa"/>
            <w:vMerge w:val="restart"/>
          </w:tcPr>
          <w:p w:rsidR="003A7B5D" w:rsidRPr="006B00C0" w:rsidRDefault="003A7B5D" w:rsidP="002053B2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 xml:space="preserve">Тпл. </w:t>
            </w:r>
            <w:r w:rsidRPr="006B00C0">
              <w:rPr>
                <w:sz w:val="24"/>
                <w:szCs w:val="24"/>
                <w:vertAlign w:val="superscript"/>
              </w:rPr>
              <w:t>0</w:t>
            </w:r>
            <w:r w:rsidRPr="006B00C0">
              <w:rPr>
                <w:sz w:val="24"/>
                <w:szCs w:val="24"/>
              </w:rPr>
              <w:t>С</w:t>
            </w:r>
          </w:p>
        </w:tc>
        <w:tc>
          <w:tcPr>
            <w:tcW w:w="992" w:type="dxa"/>
            <w:vMerge w:val="restart"/>
          </w:tcPr>
          <w:p w:rsidR="003A7B5D" w:rsidRPr="006B00C0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Выход %</w:t>
            </w:r>
          </w:p>
        </w:tc>
        <w:tc>
          <w:tcPr>
            <w:tcW w:w="851" w:type="dxa"/>
            <w:vMerge w:val="restart"/>
          </w:tcPr>
          <w:p w:rsidR="003A7B5D" w:rsidRPr="006B00C0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(α)</w:t>
            </w:r>
            <w:r w:rsidRPr="006B00C0">
              <w:rPr>
                <w:color w:val="000000"/>
                <w:sz w:val="24"/>
                <w:szCs w:val="24"/>
                <w:vertAlign w:val="subscript"/>
              </w:rPr>
              <w:t>р</w:t>
            </w:r>
            <w:r w:rsidRPr="006B00C0">
              <w:rPr>
                <w:color w:val="000000"/>
                <w:sz w:val="24"/>
                <w:szCs w:val="24"/>
                <w:vertAlign w:val="superscript"/>
              </w:rPr>
              <w:t xml:space="preserve">20 </w:t>
            </w:r>
            <w:r w:rsidRPr="006B00C0">
              <w:rPr>
                <w:color w:val="000000"/>
                <w:sz w:val="24"/>
                <w:szCs w:val="24"/>
              </w:rPr>
              <w:t>град</w:t>
            </w:r>
          </w:p>
        </w:tc>
        <w:tc>
          <w:tcPr>
            <w:tcW w:w="709" w:type="dxa"/>
            <w:vMerge w:val="restart"/>
          </w:tcPr>
          <w:p w:rsidR="003A7B5D" w:rsidRPr="006B00C0" w:rsidRDefault="003A7B5D" w:rsidP="002053B2">
            <w:pPr>
              <w:spacing w:line="252" w:lineRule="auto"/>
              <w:contextualSpacing/>
              <w:jc w:val="center"/>
              <w:rPr>
                <w:sz w:val="24"/>
                <w:szCs w:val="24"/>
                <w:vertAlign w:val="superscript"/>
              </w:rPr>
            </w:pPr>
            <w:r w:rsidRPr="006B00C0">
              <w:rPr>
                <w:sz w:val="24"/>
                <w:szCs w:val="24"/>
                <w:lang w:val="en-US"/>
              </w:rPr>
              <w:t>Rf</w:t>
            </w:r>
            <w:r w:rsidRPr="006B00C0">
              <w:rPr>
                <w:sz w:val="24"/>
                <w:szCs w:val="24"/>
                <w:vertAlign w:val="superscript"/>
              </w:rPr>
              <w:t xml:space="preserve">*, </w:t>
            </w:r>
          </w:p>
          <w:p w:rsidR="003A7B5D" w:rsidRPr="006B00C0" w:rsidRDefault="003A7B5D" w:rsidP="002053B2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  <w:vertAlign w:val="superscript"/>
              </w:rPr>
              <w:t>**,***</w:t>
            </w:r>
          </w:p>
        </w:tc>
        <w:tc>
          <w:tcPr>
            <w:tcW w:w="3827" w:type="dxa"/>
            <w:gridSpan w:val="4"/>
          </w:tcPr>
          <w:p w:rsidR="003A7B5D" w:rsidRPr="006B00C0" w:rsidRDefault="003A7B5D" w:rsidP="00450B40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Вычислено %</w:t>
            </w:r>
            <w:r w:rsidR="00450B40">
              <w:rPr>
                <w:sz w:val="24"/>
                <w:szCs w:val="24"/>
              </w:rPr>
              <w:t xml:space="preserve"> </w:t>
            </w:r>
            <w:r w:rsidRPr="006B00C0">
              <w:rPr>
                <w:sz w:val="24"/>
                <w:szCs w:val="24"/>
              </w:rPr>
              <w:t>(найдено %)</w:t>
            </w:r>
          </w:p>
        </w:tc>
      </w:tr>
      <w:tr w:rsidR="003A7B5D" w:rsidRPr="00A42F24" w:rsidTr="009258BC">
        <w:trPr>
          <w:trHeight w:val="179"/>
        </w:trPr>
        <w:tc>
          <w:tcPr>
            <w:tcW w:w="284" w:type="dxa"/>
            <w:vMerge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</w:rPr>
              <w:t>С</w:t>
            </w:r>
          </w:p>
        </w:tc>
        <w:tc>
          <w:tcPr>
            <w:tcW w:w="850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  <w:lang w:val="en-US"/>
              </w:rPr>
              <w:t>H</w:t>
            </w:r>
          </w:p>
        </w:tc>
        <w:tc>
          <w:tcPr>
            <w:tcW w:w="993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  <w:lang w:val="en-US"/>
              </w:rPr>
              <w:t>N</w:t>
            </w:r>
          </w:p>
        </w:tc>
        <w:tc>
          <w:tcPr>
            <w:tcW w:w="992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  <w:lang w:val="en-US"/>
              </w:rPr>
              <w:t>S</w:t>
            </w:r>
          </w:p>
        </w:tc>
      </w:tr>
      <w:tr w:rsidR="003A7B5D" w:rsidRPr="00A42F24" w:rsidTr="009258BC">
        <w:trPr>
          <w:cantSplit/>
          <w:trHeight w:val="829"/>
        </w:trPr>
        <w:tc>
          <w:tcPr>
            <w:tcW w:w="284" w:type="dxa"/>
          </w:tcPr>
          <w:p w:rsidR="003A7B5D" w:rsidRPr="006B00C0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3A7B5D" w:rsidRPr="007D77F7" w:rsidRDefault="00917632" w:rsidP="002053B2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A75611">
              <w:rPr>
                <w:sz w:val="24"/>
                <w:szCs w:val="24"/>
              </w:rPr>
              <w:t>1-[</w:t>
            </w:r>
            <w:r w:rsidRPr="00A75611">
              <w:rPr>
                <w:sz w:val="24"/>
                <w:szCs w:val="24"/>
                <w:lang w:val="en-US"/>
              </w:rPr>
              <w:t>N</w:t>
            </w:r>
            <w:r w:rsidRPr="00A75611">
              <w:rPr>
                <w:sz w:val="24"/>
                <w:szCs w:val="24"/>
              </w:rPr>
              <w:t>-(</w:t>
            </w:r>
            <w:r w:rsidRPr="00A75611">
              <w:rPr>
                <w:sz w:val="24"/>
                <w:szCs w:val="24"/>
                <w:lang w:val="en-US"/>
              </w:rPr>
              <w:t>β</w:t>
            </w:r>
            <w:r w:rsidRPr="00A75611">
              <w:rPr>
                <w:sz w:val="24"/>
                <w:szCs w:val="24"/>
              </w:rPr>
              <w:t>-</w:t>
            </w:r>
            <w:r w:rsidRPr="00A75611">
              <w:rPr>
                <w:sz w:val="24"/>
                <w:szCs w:val="24"/>
                <w:lang w:val="en-US"/>
              </w:rPr>
              <w:t>D</w:t>
            </w:r>
            <w:r w:rsidRPr="00A75611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к</w:t>
            </w:r>
            <w:r w:rsidRPr="00A75611">
              <w:rPr>
                <w:sz w:val="24"/>
                <w:szCs w:val="24"/>
              </w:rPr>
              <w:t>сило</w:t>
            </w:r>
            <w:r w:rsidR="009258BC">
              <w:rPr>
                <w:sz w:val="24"/>
                <w:szCs w:val="24"/>
              </w:rPr>
              <w:t>-</w:t>
            </w:r>
            <w:r w:rsidRPr="00A75611">
              <w:rPr>
                <w:sz w:val="24"/>
                <w:szCs w:val="24"/>
              </w:rPr>
              <w:t>пира</w:t>
            </w:r>
            <w:r>
              <w:rPr>
                <w:sz w:val="24"/>
                <w:szCs w:val="24"/>
              </w:rPr>
              <w:t>нозил)-тиока</w:t>
            </w:r>
            <w:r w:rsidR="0080060D">
              <w:rPr>
                <w:sz w:val="24"/>
                <w:szCs w:val="24"/>
              </w:rPr>
              <w:t>р</w:t>
            </w:r>
            <w:r w:rsidR="009258BC">
              <w:rPr>
                <w:sz w:val="24"/>
                <w:szCs w:val="24"/>
              </w:rPr>
              <w:t>-</w:t>
            </w:r>
            <w:r w:rsidRPr="00A75611">
              <w:rPr>
                <w:sz w:val="24"/>
                <w:szCs w:val="24"/>
              </w:rPr>
              <w:t>бамоил]-3,5-диметилпиразол</w:t>
            </w:r>
          </w:p>
        </w:tc>
        <w:tc>
          <w:tcPr>
            <w:tcW w:w="992" w:type="dxa"/>
          </w:tcPr>
          <w:p w:rsidR="003A7B5D" w:rsidRPr="007D77F7" w:rsidRDefault="003A7B5D" w:rsidP="002053B2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</w:rPr>
              <w:t>1</w:t>
            </w:r>
            <w:r w:rsidRPr="007D77F7">
              <w:rPr>
                <w:sz w:val="24"/>
                <w:szCs w:val="24"/>
                <w:lang w:val="en-US"/>
              </w:rPr>
              <w:t>16</w:t>
            </w:r>
            <w:r w:rsidRPr="007D77F7">
              <w:rPr>
                <w:sz w:val="24"/>
                <w:szCs w:val="24"/>
              </w:rPr>
              <w:t>-1</w:t>
            </w:r>
            <w:r w:rsidRPr="007D77F7">
              <w:rPr>
                <w:sz w:val="24"/>
                <w:szCs w:val="24"/>
                <w:lang w:val="en-US"/>
              </w:rPr>
              <w:t>16,5</w:t>
            </w:r>
          </w:p>
        </w:tc>
        <w:tc>
          <w:tcPr>
            <w:tcW w:w="992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</w:rPr>
              <w:t>58,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</w:rPr>
              <w:t>+</w:t>
            </w:r>
            <w:r w:rsidRPr="007D77F7">
              <w:rPr>
                <w:sz w:val="24"/>
                <w:szCs w:val="24"/>
                <w:lang w:val="en-US"/>
              </w:rPr>
              <w:t>32</w:t>
            </w:r>
          </w:p>
        </w:tc>
        <w:tc>
          <w:tcPr>
            <w:tcW w:w="709" w:type="dxa"/>
          </w:tcPr>
          <w:p w:rsidR="003A7B5D" w:rsidRPr="007D77F7" w:rsidRDefault="003A7B5D" w:rsidP="002053B2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</w:rPr>
              <w:t>0,</w:t>
            </w:r>
            <w:r w:rsidRPr="007D77F7">
              <w:rPr>
                <w:sz w:val="24"/>
                <w:szCs w:val="24"/>
                <w:lang w:val="en-US"/>
              </w:rPr>
              <w:t>89</w:t>
            </w:r>
            <w:r w:rsidRPr="007D77F7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2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  <w:lang w:val="en-US"/>
              </w:rPr>
              <w:t>45,98</w:t>
            </w:r>
          </w:p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  <w:lang w:val="en-US"/>
              </w:rPr>
              <w:t>(</w:t>
            </w:r>
            <w:r w:rsidRPr="007D77F7">
              <w:rPr>
                <w:sz w:val="24"/>
                <w:szCs w:val="24"/>
              </w:rPr>
              <w:t>4</w:t>
            </w:r>
            <w:r w:rsidRPr="007D77F7">
              <w:rPr>
                <w:sz w:val="24"/>
                <w:szCs w:val="24"/>
                <w:lang w:val="en-US"/>
              </w:rPr>
              <w:t>5,</w:t>
            </w:r>
            <w:r w:rsidRPr="007D77F7">
              <w:rPr>
                <w:sz w:val="24"/>
                <w:szCs w:val="24"/>
              </w:rPr>
              <w:t>0</w:t>
            </w:r>
            <w:r w:rsidRPr="007D77F7">
              <w:rPr>
                <w:sz w:val="24"/>
                <w:szCs w:val="24"/>
                <w:lang w:val="en-US"/>
              </w:rPr>
              <w:t>7)</w:t>
            </w:r>
          </w:p>
        </w:tc>
        <w:tc>
          <w:tcPr>
            <w:tcW w:w="850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</w:rPr>
              <w:t>5</w:t>
            </w:r>
            <w:r w:rsidRPr="007D77F7">
              <w:rPr>
                <w:sz w:val="24"/>
                <w:szCs w:val="24"/>
                <w:lang w:val="en-US"/>
              </w:rPr>
              <w:t>,</w:t>
            </w:r>
            <w:r w:rsidRPr="007D77F7">
              <w:rPr>
                <w:sz w:val="24"/>
                <w:szCs w:val="24"/>
              </w:rPr>
              <w:t>9</w:t>
            </w:r>
            <w:r w:rsidRPr="007D77F7">
              <w:rPr>
                <w:sz w:val="24"/>
                <w:szCs w:val="24"/>
                <w:lang w:val="en-US"/>
              </w:rPr>
              <w:t>6</w:t>
            </w:r>
          </w:p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  <w:lang w:val="en-US"/>
              </w:rPr>
              <w:t>(</w:t>
            </w:r>
            <w:r w:rsidRPr="007D77F7">
              <w:rPr>
                <w:sz w:val="24"/>
                <w:szCs w:val="24"/>
              </w:rPr>
              <w:t>5</w:t>
            </w:r>
            <w:r w:rsidRPr="007D77F7">
              <w:rPr>
                <w:sz w:val="24"/>
                <w:szCs w:val="24"/>
                <w:lang w:val="en-US"/>
              </w:rPr>
              <w:t>,</w:t>
            </w:r>
            <w:r w:rsidRPr="007D77F7">
              <w:rPr>
                <w:sz w:val="24"/>
                <w:szCs w:val="24"/>
              </w:rPr>
              <w:t>1</w:t>
            </w:r>
            <w:r w:rsidRPr="007D77F7">
              <w:rPr>
                <w:sz w:val="24"/>
                <w:szCs w:val="24"/>
                <w:lang w:val="en-US"/>
              </w:rPr>
              <w:t>3)</w:t>
            </w:r>
          </w:p>
        </w:tc>
        <w:tc>
          <w:tcPr>
            <w:tcW w:w="993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</w:rPr>
              <w:t>1</w:t>
            </w:r>
            <w:r w:rsidRPr="007D77F7">
              <w:rPr>
                <w:sz w:val="24"/>
                <w:szCs w:val="24"/>
                <w:lang w:val="en-US"/>
              </w:rPr>
              <w:t>4,</w:t>
            </w:r>
            <w:r w:rsidRPr="007D77F7">
              <w:rPr>
                <w:sz w:val="24"/>
                <w:szCs w:val="24"/>
              </w:rPr>
              <w:t>6</w:t>
            </w:r>
            <w:r w:rsidRPr="007D77F7">
              <w:rPr>
                <w:sz w:val="24"/>
                <w:szCs w:val="24"/>
                <w:lang w:val="en-US"/>
              </w:rPr>
              <w:t>2</w:t>
            </w:r>
          </w:p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  <w:lang w:val="en-US"/>
              </w:rPr>
              <w:t>(</w:t>
            </w:r>
            <w:r w:rsidRPr="007D77F7">
              <w:rPr>
                <w:sz w:val="24"/>
                <w:szCs w:val="24"/>
              </w:rPr>
              <w:t>13</w:t>
            </w:r>
            <w:r w:rsidRPr="007D77F7">
              <w:rPr>
                <w:sz w:val="24"/>
                <w:szCs w:val="24"/>
                <w:lang w:val="en-US"/>
              </w:rPr>
              <w:t>,</w:t>
            </w:r>
            <w:r w:rsidRPr="007D77F7">
              <w:rPr>
                <w:sz w:val="24"/>
                <w:szCs w:val="24"/>
              </w:rPr>
              <w:t>70</w:t>
            </w:r>
            <w:r w:rsidRPr="007D77F7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992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</w:rPr>
              <w:t>1</w:t>
            </w:r>
            <w:r w:rsidRPr="007D77F7">
              <w:rPr>
                <w:sz w:val="24"/>
                <w:szCs w:val="24"/>
                <w:lang w:val="en-US"/>
              </w:rPr>
              <w:t>1,15</w:t>
            </w:r>
          </w:p>
          <w:p w:rsidR="003A7B5D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  <w:lang w:val="en-US"/>
              </w:rPr>
              <w:t>(</w:t>
            </w:r>
            <w:r w:rsidRPr="007D77F7">
              <w:rPr>
                <w:sz w:val="24"/>
                <w:szCs w:val="24"/>
              </w:rPr>
              <w:t>1</w:t>
            </w:r>
            <w:r w:rsidRPr="007D77F7">
              <w:rPr>
                <w:sz w:val="24"/>
                <w:szCs w:val="24"/>
                <w:lang w:val="en-US"/>
              </w:rPr>
              <w:t>0,</w:t>
            </w:r>
            <w:r w:rsidRPr="007D77F7">
              <w:rPr>
                <w:sz w:val="24"/>
                <w:szCs w:val="24"/>
              </w:rPr>
              <w:t>25</w:t>
            </w:r>
            <w:r w:rsidRPr="007D77F7">
              <w:rPr>
                <w:sz w:val="24"/>
                <w:szCs w:val="24"/>
                <w:lang w:val="en-US"/>
              </w:rPr>
              <w:t>)</w:t>
            </w:r>
          </w:p>
          <w:p w:rsidR="003A7B5D" w:rsidRPr="00E643C6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A7B5D" w:rsidRPr="00A42F24" w:rsidTr="009258BC">
        <w:trPr>
          <w:cantSplit/>
          <w:trHeight w:val="1164"/>
        </w:trPr>
        <w:tc>
          <w:tcPr>
            <w:tcW w:w="284" w:type="dxa"/>
          </w:tcPr>
          <w:p w:rsidR="003A7B5D" w:rsidRPr="006B00C0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3A7B5D" w:rsidRPr="009258BC" w:rsidRDefault="00917632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2D7272">
              <w:rPr>
                <w:color w:val="000000"/>
                <w:sz w:val="24"/>
                <w:szCs w:val="24"/>
              </w:rPr>
              <w:t>2,3,4,6-тетра-О-ацетил-</w:t>
            </w:r>
            <w:r w:rsidRPr="002D7272">
              <w:rPr>
                <w:color w:val="000000"/>
                <w:sz w:val="24"/>
                <w:szCs w:val="24"/>
              </w:rPr>
              <w:sym w:font="Symbol" w:char="F062"/>
            </w:r>
            <w:r w:rsidRPr="002D7272">
              <w:rPr>
                <w:color w:val="000000"/>
                <w:sz w:val="24"/>
                <w:szCs w:val="24"/>
              </w:rPr>
              <w:t>-</w:t>
            </w:r>
            <w:r w:rsidRPr="002D7272">
              <w:rPr>
                <w:color w:val="000000"/>
                <w:sz w:val="24"/>
                <w:szCs w:val="24"/>
                <w:lang w:val="en-US"/>
              </w:rPr>
              <w:t>D</w:t>
            </w:r>
            <w:r w:rsidRPr="002D7272">
              <w:rPr>
                <w:color w:val="000000"/>
                <w:sz w:val="24"/>
                <w:szCs w:val="24"/>
              </w:rPr>
              <w:t>-галакто</w:t>
            </w:r>
            <w:r w:rsidR="009258BC">
              <w:rPr>
                <w:color w:val="000000"/>
                <w:sz w:val="24"/>
                <w:szCs w:val="24"/>
              </w:rPr>
              <w:t>-</w:t>
            </w:r>
            <w:r w:rsidRPr="002D7272">
              <w:rPr>
                <w:color w:val="000000"/>
                <w:sz w:val="24"/>
                <w:szCs w:val="24"/>
              </w:rPr>
              <w:t>пиранозил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D7272">
              <w:rPr>
                <w:color w:val="000000"/>
                <w:sz w:val="24"/>
                <w:szCs w:val="24"/>
              </w:rPr>
              <w:t>тио</w:t>
            </w:r>
            <w:r w:rsidRPr="002D7272">
              <w:rPr>
                <w:sz w:val="24"/>
                <w:szCs w:val="24"/>
              </w:rPr>
              <w:t>карба</w:t>
            </w:r>
            <w:r w:rsidR="009258BC">
              <w:rPr>
                <w:sz w:val="24"/>
                <w:szCs w:val="24"/>
              </w:rPr>
              <w:t>-</w:t>
            </w:r>
            <w:r w:rsidRPr="002D7272">
              <w:rPr>
                <w:sz w:val="24"/>
                <w:szCs w:val="24"/>
              </w:rPr>
              <w:t>моил)-диэтилен</w:t>
            </w:r>
            <w:r w:rsidR="009258BC">
              <w:rPr>
                <w:sz w:val="24"/>
                <w:szCs w:val="24"/>
              </w:rPr>
              <w:t>-</w:t>
            </w:r>
            <w:r w:rsidRPr="002D7272">
              <w:rPr>
                <w:sz w:val="24"/>
                <w:szCs w:val="24"/>
              </w:rPr>
              <w:t>диамин</w:t>
            </w:r>
          </w:p>
        </w:tc>
        <w:tc>
          <w:tcPr>
            <w:tcW w:w="992" w:type="dxa"/>
          </w:tcPr>
          <w:p w:rsidR="003A7B5D" w:rsidRPr="007D77F7" w:rsidRDefault="003A7B5D" w:rsidP="002053B2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</w:rPr>
              <w:t>1</w:t>
            </w:r>
            <w:r w:rsidRPr="007D77F7">
              <w:rPr>
                <w:sz w:val="24"/>
                <w:szCs w:val="24"/>
                <w:lang w:val="en-US"/>
              </w:rPr>
              <w:t>3</w:t>
            </w:r>
            <w:r w:rsidRPr="007D77F7">
              <w:rPr>
                <w:sz w:val="24"/>
                <w:szCs w:val="24"/>
              </w:rPr>
              <w:t>5-1</w:t>
            </w:r>
            <w:r w:rsidRPr="007D77F7">
              <w:rPr>
                <w:sz w:val="24"/>
                <w:szCs w:val="24"/>
                <w:lang w:val="en-US"/>
              </w:rPr>
              <w:t>37</w:t>
            </w:r>
          </w:p>
        </w:tc>
        <w:tc>
          <w:tcPr>
            <w:tcW w:w="992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</w:rPr>
              <w:t>62,5</w:t>
            </w:r>
          </w:p>
        </w:tc>
        <w:tc>
          <w:tcPr>
            <w:tcW w:w="851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  <w:lang w:val="en-US"/>
              </w:rPr>
              <w:t>+25,7</w:t>
            </w:r>
          </w:p>
        </w:tc>
        <w:tc>
          <w:tcPr>
            <w:tcW w:w="709" w:type="dxa"/>
          </w:tcPr>
          <w:p w:rsidR="003A7B5D" w:rsidRPr="007D77F7" w:rsidRDefault="003A7B5D" w:rsidP="002053B2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</w:rPr>
              <w:t>0,8</w:t>
            </w:r>
            <w:r w:rsidRPr="007D77F7">
              <w:rPr>
                <w:sz w:val="24"/>
                <w:szCs w:val="24"/>
                <w:lang w:val="en-US"/>
              </w:rPr>
              <w:t>4</w:t>
            </w:r>
            <w:r w:rsidRPr="007D77F7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92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  <w:lang w:val="en-US"/>
              </w:rPr>
              <w:t>4</w:t>
            </w:r>
            <w:r w:rsidRPr="007D77F7">
              <w:rPr>
                <w:sz w:val="24"/>
                <w:szCs w:val="24"/>
              </w:rPr>
              <w:t>8</w:t>
            </w:r>
            <w:r w:rsidRPr="007D77F7">
              <w:rPr>
                <w:sz w:val="24"/>
                <w:szCs w:val="24"/>
                <w:lang w:val="en-US"/>
              </w:rPr>
              <w:t>,61</w:t>
            </w:r>
          </w:p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  <w:lang w:val="en-US"/>
              </w:rPr>
              <w:t>(</w:t>
            </w:r>
            <w:r w:rsidRPr="007D77F7">
              <w:rPr>
                <w:sz w:val="24"/>
                <w:szCs w:val="24"/>
              </w:rPr>
              <w:t>4</w:t>
            </w:r>
            <w:r w:rsidRPr="007D77F7">
              <w:rPr>
                <w:sz w:val="24"/>
                <w:szCs w:val="24"/>
                <w:lang w:val="en-US"/>
              </w:rPr>
              <w:t>7,97)</w:t>
            </w:r>
          </w:p>
        </w:tc>
        <w:tc>
          <w:tcPr>
            <w:tcW w:w="850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  <w:lang w:val="en-US"/>
              </w:rPr>
              <w:t>4,</w:t>
            </w:r>
            <w:r w:rsidRPr="007D77F7">
              <w:rPr>
                <w:sz w:val="24"/>
                <w:szCs w:val="24"/>
              </w:rPr>
              <w:t>9</w:t>
            </w:r>
            <w:r w:rsidRPr="007D77F7">
              <w:rPr>
                <w:sz w:val="24"/>
                <w:szCs w:val="24"/>
                <w:lang w:val="en-US"/>
              </w:rPr>
              <w:t>3</w:t>
            </w:r>
          </w:p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  <w:lang w:val="en-US"/>
              </w:rPr>
              <w:t>(4,28)</w:t>
            </w:r>
          </w:p>
        </w:tc>
        <w:tc>
          <w:tcPr>
            <w:tcW w:w="993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  <w:lang w:val="en-US"/>
              </w:rPr>
              <w:t>8,95</w:t>
            </w:r>
          </w:p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  <w:lang w:val="en-US"/>
              </w:rPr>
              <w:t>(8,33)</w:t>
            </w:r>
          </w:p>
        </w:tc>
        <w:tc>
          <w:tcPr>
            <w:tcW w:w="992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  <w:lang w:val="en-US"/>
              </w:rPr>
              <w:t>6,82</w:t>
            </w:r>
          </w:p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  <w:lang w:val="en-US"/>
              </w:rPr>
              <w:t>(6,21)</w:t>
            </w:r>
          </w:p>
        </w:tc>
      </w:tr>
      <w:tr w:rsidR="003A7B5D" w:rsidRPr="00A42F24" w:rsidTr="009258BC">
        <w:trPr>
          <w:cantSplit/>
          <w:trHeight w:val="517"/>
        </w:trPr>
        <w:tc>
          <w:tcPr>
            <w:tcW w:w="284" w:type="dxa"/>
          </w:tcPr>
          <w:p w:rsidR="003A7B5D" w:rsidRPr="006B00C0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3A7B5D" w:rsidRPr="00917632" w:rsidRDefault="00917632" w:rsidP="002053B2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2D7272">
              <w:rPr>
                <w:sz w:val="24"/>
                <w:szCs w:val="24"/>
                <w:lang w:val="en-US"/>
              </w:rPr>
              <w:t>N</w:t>
            </w:r>
            <w:r w:rsidRPr="002D7272">
              <w:rPr>
                <w:sz w:val="24"/>
                <w:szCs w:val="24"/>
              </w:rPr>
              <w:t>-(</w:t>
            </w:r>
            <w:r w:rsidRPr="002D7272">
              <w:rPr>
                <w:sz w:val="24"/>
                <w:szCs w:val="24"/>
                <w:lang w:val="en-US"/>
              </w:rPr>
              <w:t>β</w:t>
            </w:r>
            <w:r w:rsidRPr="002D7272">
              <w:rPr>
                <w:sz w:val="24"/>
                <w:szCs w:val="24"/>
              </w:rPr>
              <w:t>-</w:t>
            </w:r>
            <w:r w:rsidRPr="002D7272">
              <w:rPr>
                <w:sz w:val="24"/>
                <w:szCs w:val="24"/>
                <w:lang w:val="en-US"/>
              </w:rPr>
              <w:t>D</w:t>
            </w:r>
            <w:r w:rsidRPr="002D7272">
              <w:rPr>
                <w:sz w:val="24"/>
                <w:szCs w:val="24"/>
              </w:rPr>
              <w:t>-ксилопира</w:t>
            </w:r>
            <w:r w:rsidR="00AD1DB5">
              <w:rPr>
                <w:sz w:val="24"/>
                <w:szCs w:val="24"/>
              </w:rPr>
              <w:t>-</w:t>
            </w:r>
            <w:r w:rsidRPr="002D7272">
              <w:rPr>
                <w:sz w:val="24"/>
                <w:szCs w:val="24"/>
              </w:rPr>
              <w:t>нозил)</w:t>
            </w:r>
            <w:r w:rsidRPr="005328D1">
              <w:rPr>
                <w:sz w:val="24"/>
                <w:szCs w:val="24"/>
              </w:rPr>
              <w:t>-</w:t>
            </w:r>
            <w:r w:rsidRPr="002D7272">
              <w:rPr>
                <w:sz w:val="24"/>
                <w:szCs w:val="24"/>
              </w:rPr>
              <w:t>фенил</w:t>
            </w:r>
            <w:r w:rsidR="00AD1DB5">
              <w:rPr>
                <w:sz w:val="24"/>
                <w:szCs w:val="24"/>
              </w:rPr>
              <w:t>-</w:t>
            </w:r>
            <w:r w:rsidRPr="002D7272">
              <w:rPr>
                <w:sz w:val="24"/>
                <w:szCs w:val="24"/>
              </w:rPr>
              <w:t>тиомочевин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</w:rPr>
              <w:t>94-96</w:t>
            </w:r>
          </w:p>
        </w:tc>
        <w:tc>
          <w:tcPr>
            <w:tcW w:w="992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</w:rPr>
              <w:t>52</w:t>
            </w:r>
            <w:r>
              <w:rPr>
                <w:sz w:val="24"/>
                <w:szCs w:val="24"/>
              </w:rPr>
              <w:t>,23</w:t>
            </w:r>
          </w:p>
        </w:tc>
        <w:tc>
          <w:tcPr>
            <w:tcW w:w="851" w:type="dxa"/>
          </w:tcPr>
          <w:p w:rsidR="003A7B5D" w:rsidRPr="007D77F7" w:rsidRDefault="003A7B5D" w:rsidP="002053B2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</w:rPr>
              <w:t>-</w:t>
            </w:r>
            <w:r w:rsidRPr="007D77F7">
              <w:rPr>
                <w:sz w:val="24"/>
                <w:szCs w:val="24"/>
                <w:lang w:val="en-US"/>
              </w:rPr>
              <w:t>2</w:t>
            </w:r>
            <w:r w:rsidRPr="007D77F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3A7B5D" w:rsidRPr="007D77F7" w:rsidRDefault="003A7B5D" w:rsidP="002053B2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</w:rPr>
              <w:t xml:space="preserve">0,87 </w:t>
            </w:r>
            <w:r w:rsidRPr="007D77F7">
              <w:rPr>
                <w:sz w:val="24"/>
                <w:szCs w:val="24"/>
                <w:vertAlign w:val="superscript"/>
              </w:rPr>
              <w:t>***</w:t>
            </w:r>
          </w:p>
        </w:tc>
        <w:tc>
          <w:tcPr>
            <w:tcW w:w="992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</w:rPr>
              <w:t>50</w:t>
            </w:r>
            <w:r w:rsidRPr="007D77F7">
              <w:rPr>
                <w:sz w:val="24"/>
                <w:szCs w:val="24"/>
                <w:lang w:val="en-US"/>
              </w:rPr>
              <w:t>,</w:t>
            </w:r>
            <w:r w:rsidRPr="007D77F7">
              <w:rPr>
                <w:sz w:val="24"/>
                <w:szCs w:val="24"/>
              </w:rPr>
              <w:t>6</w:t>
            </w:r>
            <w:r w:rsidRPr="007D77F7">
              <w:rPr>
                <w:sz w:val="24"/>
                <w:szCs w:val="24"/>
                <w:lang w:val="en-US"/>
              </w:rPr>
              <w:t>9</w:t>
            </w:r>
          </w:p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  <w:lang w:val="en-US"/>
              </w:rPr>
              <w:t>(5</w:t>
            </w:r>
            <w:r w:rsidRPr="007D77F7">
              <w:rPr>
                <w:sz w:val="24"/>
                <w:szCs w:val="24"/>
              </w:rPr>
              <w:t>0</w:t>
            </w:r>
            <w:r w:rsidRPr="007D77F7">
              <w:rPr>
                <w:sz w:val="24"/>
                <w:szCs w:val="24"/>
                <w:lang w:val="en-US"/>
              </w:rPr>
              <w:t>,</w:t>
            </w:r>
            <w:r w:rsidRPr="007D77F7">
              <w:rPr>
                <w:sz w:val="24"/>
                <w:szCs w:val="24"/>
              </w:rPr>
              <w:t>04</w:t>
            </w:r>
            <w:r w:rsidRPr="007D77F7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850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</w:rPr>
              <w:t>5</w:t>
            </w:r>
            <w:r w:rsidRPr="007D77F7">
              <w:rPr>
                <w:sz w:val="24"/>
                <w:szCs w:val="24"/>
                <w:lang w:val="en-US"/>
              </w:rPr>
              <w:t>,6</w:t>
            </w:r>
            <w:r w:rsidRPr="007D77F7">
              <w:rPr>
                <w:sz w:val="24"/>
                <w:szCs w:val="24"/>
              </w:rPr>
              <w:t>7</w:t>
            </w:r>
          </w:p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  <w:lang w:val="en-US"/>
              </w:rPr>
              <w:t>(</w:t>
            </w:r>
            <w:r w:rsidRPr="007D77F7">
              <w:rPr>
                <w:sz w:val="24"/>
                <w:szCs w:val="24"/>
              </w:rPr>
              <w:t>4</w:t>
            </w:r>
            <w:r w:rsidRPr="007D77F7">
              <w:rPr>
                <w:sz w:val="24"/>
                <w:szCs w:val="24"/>
                <w:lang w:val="en-US"/>
              </w:rPr>
              <w:t>,</w:t>
            </w:r>
            <w:r w:rsidRPr="007D77F7">
              <w:rPr>
                <w:sz w:val="24"/>
                <w:szCs w:val="24"/>
              </w:rPr>
              <w:t>98</w:t>
            </w:r>
            <w:r w:rsidRPr="007D77F7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993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</w:rPr>
              <w:t>9</w:t>
            </w:r>
            <w:r w:rsidRPr="007D77F7">
              <w:rPr>
                <w:sz w:val="24"/>
                <w:szCs w:val="24"/>
                <w:lang w:val="en-US"/>
              </w:rPr>
              <w:t>,</w:t>
            </w:r>
            <w:r w:rsidRPr="007D77F7">
              <w:rPr>
                <w:sz w:val="24"/>
                <w:szCs w:val="24"/>
              </w:rPr>
              <w:t>85</w:t>
            </w:r>
          </w:p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  <w:lang w:val="en-US"/>
              </w:rPr>
              <w:t>(</w:t>
            </w:r>
            <w:r w:rsidRPr="007D77F7">
              <w:rPr>
                <w:sz w:val="24"/>
                <w:szCs w:val="24"/>
              </w:rPr>
              <w:t>8</w:t>
            </w:r>
            <w:r w:rsidRPr="007D77F7">
              <w:rPr>
                <w:sz w:val="24"/>
                <w:szCs w:val="24"/>
                <w:lang w:val="en-US"/>
              </w:rPr>
              <w:t>,</w:t>
            </w:r>
            <w:r w:rsidRPr="007D77F7">
              <w:rPr>
                <w:sz w:val="24"/>
                <w:szCs w:val="24"/>
              </w:rPr>
              <w:t>9</w:t>
            </w:r>
            <w:r w:rsidRPr="007D77F7">
              <w:rPr>
                <w:sz w:val="24"/>
                <w:szCs w:val="24"/>
                <w:lang w:val="en-US"/>
              </w:rPr>
              <w:t>4)</w:t>
            </w:r>
          </w:p>
        </w:tc>
        <w:tc>
          <w:tcPr>
            <w:tcW w:w="992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</w:rPr>
              <w:t>1</w:t>
            </w:r>
            <w:r w:rsidRPr="007D77F7">
              <w:rPr>
                <w:sz w:val="24"/>
                <w:szCs w:val="24"/>
                <w:lang w:val="en-US"/>
              </w:rPr>
              <w:t>1,</w:t>
            </w:r>
            <w:r w:rsidRPr="007D77F7">
              <w:rPr>
                <w:sz w:val="24"/>
                <w:szCs w:val="24"/>
              </w:rPr>
              <w:t>27</w:t>
            </w:r>
          </w:p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  <w:lang w:val="en-US"/>
              </w:rPr>
              <w:t>(</w:t>
            </w:r>
            <w:r w:rsidRPr="007D77F7">
              <w:rPr>
                <w:sz w:val="24"/>
                <w:szCs w:val="24"/>
              </w:rPr>
              <w:t>1</w:t>
            </w:r>
            <w:r w:rsidRPr="007D77F7">
              <w:rPr>
                <w:sz w:val="24"/>
                <w:szCs w:val="24"/>
                <w:lang w:val="en-US"/>
              </w:rPr>
              <w:t>0,</w:t>
            </w:r>
            <w:r w:rsidRPr="007D77F7">
              <w:rPr>
                <w:sz w:val="24"/>
                <w:szCs w:val="24"/>
              </w:rPr>
              <w:t>76</w:t>
            </w:r>
            <w:r w:rsidRPr="007D77F7">
              <w:rPr>
                <w:sz w:val="24"/>
                <w:szCs w:val="24"/>
                <w:lang w:val="en-US"/>
              </w:rPr>
              <w:t>)</w:t>
            </w:r>
          </w:p>
        </w:tc>
      </w:tr>
      <w:tr w:rsidR="003A7B5D" w:rsidRPr="00A42F24" w:rsidTr="009258BC">
        <w:trPr>
          <w:cantSplit/>
          <w:trHeight w:val="539"/>
        </w:trPr>
        <w:tc>
          <w:tcPr>
            <w:tcW w:w="284" w:type="dxa"/>
          </w:tcPr>
          <w:p w:rsidR="003A7B5D" w:rsidRPr="006B00C0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3A7B5D" w:rsidRPr="007D77F7" w:rsidRDefault="00917632" w:rsidP="002053B2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2D7272">
              <w:rPr>
                <w:sz w:val="24"/>
                <w:szCs w:val="24"/>
                <w:lang w:val="en-US"/>
              </w:rPr>
              <w:t>N</w:t>
            </w:r>
            <w:r w:rsidRPr="002D7272">
              <w:rPr>
                <w:sz w:val="24"/>
                <w:szCs w:val="24"/>
              </w:rPr>
              <w:t>-(</w:t>
            </w:r>
            <w:r w:rsidRPr="002D7272">
              <w:rPr>
                <w:sz w:val="24"/>
                <w:szCs w:val="24"/>
                <w:lang w:val="en-US"/>
              </w:rPr>
              <w:t>β</w:t>
            </w:r>
            <w:r w:rsidRPr="002D7272">
              <w:rPr>
                <w:sz w:val="24"/>
                <w:szCs w:val="24"/>
              </w:rPr>
              <w:t>-</w:t>
            </w:r>
            <w:r w:rsidRPr="002D7272"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>-</w:t>
            </w:r>
            <w:r w:rsidRPr="002D7272">
              <w:rPr>
                <w:sz w:val="24"/>
                <w:szCs w:val="24"/>
              </w:rPr>
              <w:t>галактопира</w:t>
            </w:r>
            <w:r w:rsidR="00AD1DB5">
              <w:rPr>
                <w:sz w:val="24"/>
                <w:szCs w:val="24"/>
              </w:rPr>
              <w:t>-но</w:t>
            </w:r>
            <w:r w:rsidRPr="002D7272">
              <w:rPr>
                <w:sz w:val="24"/>
                <w:szCs w:val="24"/>
              </w:rPr>
              <w:t>зил)</w:t>
            </w:r>
            <w:r w:rsidRPr="00454733">
              <w:rPr>
                <w:sz w:val="24"/>
                <w:szCs w:val="24"/>
              </w:rPr>
              <w:t>-</w:t>
            </w:r>
            <w:r w:rsidRPr="002D7272">
              <w:rPr>
                <w:sz w:val="24"/>
                <w:szCs w:val="24"/>
              </w:rPr>
              <w:t>фенил</w:t>
            </w:r>
            <w:r w:rsidR="00AD1DB5">
              <w:rPr>
                <w:sz w:val="24"/>
                <w:szCs w:val="24"/>
              </w:rPr>
              <w:t>-</w:t>
            </w:r>
            <w:r w:rsidRPr="002D7272">
              <w:rPr>
                <w:sz w:val="24"/>
                <w:szCs w:val="24"/>
              </w:rPr>
              <w:t>тиомочевин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</w:rPr>
              <w:t>1</w:t>
            </w:r>
            <w:r w:rsidRPr="007D77F7">
              <w:rPr>
                <w:sz w:val="24"/>
                <w:szCs w:val="24"/>
                <w:lang w:val="en-US"/>
              </w:rPr>
              <w:t>3</w:t>
            </w:r>
            <w:r w:rsidRPr="007D77F7">
              <w:rPr>
                <w:sz w:val="24"/>
                <w:szCs w:val="24"/>
              </w:rPr>
              <w:t>7-140</w:t>
            </w:r>
          </w:p>
        </w:tc>
        <w:tc>
          <w:tcPr>
            <w:tcW w:w="992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</w:rPr>
              <w:t>56</w:t>
            </w:r>
            <w:r>
              <w:rPr>
                <w:sz w:val="24"/>
                <w:szCs w:val="24"/>
              </w:rPr>
              <w:t>,24</w:t>
            </w:r>
          </w:p>
        </w:tc>
        <w:tc>
          <w:tcPr>
            <w:tcW w:w="851" w:type="dxa"/>
          </w:tcPr>
          <w:p w:rsidR="003A7B5D" w:rsidRPr="007D77F7" w:rsidRDefault="003A7B5D" w:rsidP="002053B2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</w:rPr>
              <w:t>-</w:t>
            </w:r>
            <w:r w:rsidRPr="007D77F7">
              <w:rPr>
                <w:sz w:val="24"/>
                <w:szCs w:val="24"/>
                <w:lang w:val="en-US"/>
              </w:rPr>
              <w:t>2</w:t>
            </w:r>
            <w:r w:rsidRPr="007D77F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3A7B5D" w:rsidRDefault="003A7B5D" w:rsidP="002053B2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</w:rPr>
              <w:t>0,8</w:t>
            </w:r>
            <w:r w:rsidRPr="007D77F7">
              <w:rPr>
                <w:sz w:val="24"/>
                <w:szCs w:val="24"/>
                <w:lang w:val="en-US"/>
              </w:rPr>
              <w:t>4</w:t>
            </w:r>
          </w:p>
          <w:p w:rsidR="003A7B5D" w:rsidRPr="007D77F7" w:rsidRDefault="003A7B5D" w:rsidP="002053B2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  <w:vertAlign w:val="superscript"/>
              </w:rPr>
              <w:t>***</w:t>
            </w:r>
          </w:p>
        </w:tc>
        <w:tc>
          <w:tcPr>
            <w:tcW w:w="992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  <w:lang w:val="en-US"/>
              </w:rPr>
              <w:t>4</w:t>
            </w:r>
            <w:r w:rsidRPr="007D77F7">
              <w:rPr>
                <w:sz w:val="24"/>
                <w:szCs w:val="24"/>
              </w:rPr>
              <w:t>9</w:t>
            </w:r>
            <w:r w:rsidRPr="007D77F7">
              <w:rPr>
                <w:sz w:val="24"/>
                <w:szCs w:val="24"/>
                <w:lang w:val="en-US"/>
              </w:rPr>
              <w:t>,6</w:t>
            </w:r>
            <w:r w:rsidRPr="007D77F7">
              <w:rPr>
                <w:sz w:val="24"/>
                <w:szCs w:val="24"/>
              </w:rPr>
              <w:t>7</w:t>
            </w:r>
          </w:p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  <w:lang w:val="en-US"/>
              </w:rPr>
              <w:t>(</w:t>
            </w:r>
            <w:r w:rsidRPr="007D77F7">
              <w:rPr>
                <w:sz w:val="24"/>
                <w:szCs w:val="24"/>
              </w:rPr>
              <w:t>49</w:t>
            </w:r>
            <w:r w:rsidRPr="007D77F7">
              <w:rPr>
                <w:sz w:val="24"/>
                <w:szCs w:val="24"/>
                <w:lang w:val="en-US"/>
              </w:rPr>
              <w:t>,</w:t>
            </w:r>
            <w:r w:rsidRPr="007D77F7">
              <w:rPr>
                <w:sz w:val="24"/>
                <w:szCs w:val="24"/>
              </w:rPr>
              <w:t>21</w:t>
            </w:r>
            <w:r w:rsidRPr="007D77F7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850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</w:rPr>
              <w:t>5</w:t>
            </w:r>
            <w:r w:rsidRPr="007D77F7">
              <w:rPr>
                <w:sz w:val="24"/>
                <w:szCs w:val="24"/>
                <w:lang w:val="en-US"/>
              </w:rPr>
              <w:t>,</w:t>
            </w:r>
            <w:r w:rsidRPr="007D77F7">
              <w:rPr>
                <w:sz w:val="24"/>
                <w:szCs w:val="24"/>
              </w:rPr>
              <w:t>77</w:t>
            </w:r>
          </w:p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  <w:lang w:val="en-US"/>
              </w:rPr>
              <w:t>(</w:t>
            </w:r>
            <w:r w:rsidRPr="007D77F7">
              <w:rPr>
                <w:sz w:val="24"/>
                <w:szCs w:val="24"/>
              </w:rPr>
              <w:t>5</w:t>
            </w:r>
            <w:r w:rsidRPr="007D77F7">
              <w:rPr>
                <w:sz w:val="24"/>
                <w:szCs w:val="24"/>
                <w:lang w:val="en-US"/>
              </w:rPr>
              <w:t>,</w:t>
            </w:r>
            <w:r w:rsidRPr="007D77F7">
              <w:rPr>
                <w:sz w:val="24"/>
                <w:szCs w:val="24"/>
              </w:rPr>
              <w:t>1</w:t>
            </w:r>
            <w:r w:rsidRPr="007D77F7">
              <w:rPr>
                <w:sz w:val="24"/>
                <w:szCs w:val="24"/>
                <w:lang w:val="en-US"/>
              </w:rPr>
              <w:t>8)</w:t>
            </w:r>
          </w:p>
        </w:tc>
        <w:tc>
          <w:tcPr>
            <w:tcW w:w="993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  <w:lang w:val="en-US"/>
              </w:rPr>
              <w:t>8,9</w:t>
            </w:r>
            <w:r w:rsidRPr="007D77F7">
              <w:rPr>
                <w:sz w:val="24"/>
                <w:szCs w:val="24"/>
              </w:rPr>
              <w:t>1</w:t>
            </w:r>
          </w:p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  <w:lang w:val="en-US"/>
              </w:rPr>
              <w:t>(8,</w:t>
            </w:r>
            <w:r w:rsidRPr="007D77F7">
              <w:rPr>
                <w:sz w:val="24"/>
                <w:szCs w:val="24"/>
              </w:rPr>
              <w:t>44</w:t>
            </w:r>
            <w:r w:rsidRPr="007D77F7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992" w:type="dxa"/>
          </w:tcPr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7D77F7">
              <w:rPr>
                <w:sz w:val="24"/>
                <w:szCs w:val="24"/>
              </w:rPr>
              <w:t>10</w:t>
            </w:r>
            <w:r w:rsidRPr="007D77F7">
              <w:rPr>
                <w:sz w:val="24"/>
                <w:szCs w:val="24"/>
                <w:lang w:val="en-US"/>
              </w:rPr>
              <w:t>,</w:t>
            </w:r>
            <w:r w:rsidRPr="007D77F7">
              <w:rPr>
                <w:sz w:val="24"/>
                <w:szCs w:val="24"/>
              </w:rPr>
              <w:t>19</w:t>
            </w:r>
          </w:p>
          <w:p w:rsidR="003A7B5D" w:rsidRPr="007D77F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D77F7">
              <w:rPr>
                <w:sz w:val="24"/>
                <w:szCs w:val="24"/>
                <w:lang w:val="en-US"/>
              </w:rPr>
              <w:t>(</w:t>
            </w:r>
            <w:r w:rsidRPr="007D77F7">
              <w:rPr>
                <w:sz w:val="24"/>
                <w:szCs w:val="24"/>
              </w:rPr>
              <w:t>9</w:t>
            </w:r>
            <w:r w:rsidRPr="007D77F7">
              <w:rPr>
                <w:sz w:val="24"/>
                <w:szCs w:val="24"/>
                <w:lang w:val="en-US"/>
              </w:rPr>
              <w:t>,</w:t>
            </w:r>
            <w:r w:rsidRPr="007D77F7">
              <w:rPr>
                <w:sz w:val="24"/>
                <w:szCs w:val="24"/>
              </w:rPr>
              <w:t>77</w:t>
            </w:r>
            <w:r w:rsidRPr="007D77F7">
              <w:rPr>
                <w:sz w:val="24"/>
                <w:szCs w:val="24"/>
                <w:lang w:val="en-US"/>
              </w:rPr>
              <w:t>)</w:t>
            </w:r>
          </w:p>
        </w:tc>
      </w:tr>
      <w:tr w:rsidR="003A7B5D" w:rsidRPr="00A42F24" w:rsidTr="00143452">
        <w:tc>
          <w:tcPr>
            <w:tcW w:w="10065" w:type="dxa"/>
            <w:gridSpan w:val="10"/>
          </w:tcPr>
          <w:p w:rsidR="003A7B5D" w:rsidRPr="00642910" w:rsidRDefault="003A7B5D" w:rsidP="00642EFC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642910">
              <w:rPr>
                <w:sz w:val="24"/>
                <w:szCs w:val="24"/>
                <w:vertAlign w:val="superscript"/>
              </w:rPr>
              <w:t>*</w:t>
            </w:r>
            <w:r w:rsidRPr="00642910">
              <w:rPr>
                <w:sz w:val="24"/>
                <w:szCs w:val="24"/>
              </w:rPr>
              <w:t>Система: хлороформ:этанол (3:1); **система: толуол:тетрагидрофуран (1:2);</w:t>
            </w:r>
            <w:r w:rsidR="00236974">
              <w:rPr>
                <w:sz w:val="24"/>
                <w:szCs w:val="24"/>
              </w:rPr>
              <w:t xml:space="preserve"> </w:t>
            </w:r>
            <w:r w:rsidR="00642EFC">
              <w:rPr>
                <w:sz w:val="24"/>
                <w:szCs w:val="24"/>
              </w:rPr>
              <w:t>***ацетонитрил</w:t>
            </w:r>
          </w:p>
        </w:tc>
      </w:tr>
    </w:tbl>
    <w:p w:rsidR="008453F2" w:rsidRPr="002053B2" w:rsidRDefault="008453F2" w:rsidP="00E37817">
      <w:pPr>
        <w:spacing w:line="269" w:lineRule="auto"/>
        <w:contextualSpacing/>
        <w:jc w:val="both"/>
        <w:outlineLvl w:val="0"/>
        <w:rPr>
          <w:sz w:val="20"/>
        </w:rPr>
      </w:pPr>
    </w:p>
    <w:p w:rsidR="003A7B5D" w:rsidRDefault="003A7B5D" w:rsidP="00DC3EAD">
      <w:pPr>
        <w:spacing w:line="252" w:lineRule="auto"/>
        <w:contextualSpacing/>
        <w:jc w:val="both"/>
        <w:outlineLvl w:val="0"/>
        <w:rPr>
          <w:szCs w:val="28"/>
        </w:rPr>
      </w:pPr>
      <w:r w:rsidRPr="006B00C0">
        <w:rPr>
          <w:szCs w:val="28"/>
        </w:rPr>
        <w:lastRenderedPageBreak/>
        <w:t>Таблица  1</w:t>
      </w:r>
      <w:r w:rsidR="00573D91">
        <w:rPr>
          <w:szCs w:val="28"/>
        </w:rPr>
        <w:t>4</w:t>
      </w:r>
      <w:r w:rsidRPr="006B00C0">
        <w:rPr>
          <w:szCs w:val="28"/>
        </w:rPr>
        <w:t xml:space="preserve"> </w:t>
      </w:r>
      <w:r>
        <w:rPr>
          <w:szCs w:val="28"/>
        </w:rPr>
        <w:t xml:space="preserve">- </w:t>
      </w:r>
      <w:r w:rsidRPr="006B00C0">
        <w:rPr>
          <w:szCs w:val="28"/>
        </w:rPr>
        <w:t>Характеристические максимумы полос п</w:t>
      </w:r>
      <w:r>
        <w:rPr>
          <w:szCs w:val="28"/>
        </w:rPr>
        <w:t xml:space="preserve">оглощения в ИК-спектрах </w:t>
      </w:r>
      <w:r w:rsidRPr="006B00C0">
        <w:rPr>
          <w:szCs w:val="28"/>
        </w:rPr>
        <w:t>производных тиокарбамидов сахаров</w:t>
      </w:r>
    </w:p>
    <w:p w:rsidR="00894230" w:rsidRPr="002053B2" w:rsidRDefault="00894230" w:rsidP="00DC3EAD">
      <w:pPr>
        <w:spacing w:line="252" w:lineRule="auto"/>
        <w:contextualSpacing/>
        <w:jc w:val="both"/>
        <w:outlineLvl w:val="0"/>
        <w:rPr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2835"/>
        <w:gridCol w:w="850"/>
        <w:gridCol w:w="709"/>
        <w:gridCol w:w="851"/>
        <w:gridCol w:w="1417"/>
        <w:gridCol w:w="851"/>
        <w:gridCol w:w="708"/>
        <w:gridCol w:w="1134"/>
      </w:tblGrid>
      <w:tr w:rsidR="003A7B5D" w:rsidRPr="001935A1" w:rsidTr="00143452">
        <w:trPr>
          <w:trHeight w:val="518"/>
        </w:trPr>
        <w:tc>
          <w:tcPr>
            <w:tcW w:w="284" w:type="dxa"/>
            <w:vMerge w:val="restart"/>
          </w:tcPr>
          <w:p w:rsidR="003A7B5D" w:rsidRPr="006B00C0" w:rsidRDefault="003A7B5D" w:rsidP="002053B2">
            <w:pPr>
              <w:shd w:val="clear" w:color="auto" w:fill="FFFFFF"/>
              <w:spacing w:line="252" w:lineRule="auto"/>
              <w:ind w:left="-179" w:right="-250" w:hanging="60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  <w:p w:rsidR="003A7B5D" w:rsidRPr="006B00C0" w:rsidRDefault="003A7B5D" w:rsidP="002053B2">
            <w:pPr>
              <w:shd w:val="clear" w:color="auto" w:fill="FFFFFF"/>
              <w:spacing w:line="252" w:lineRule="auto"/>
              <w:ind w:left="-179" w:right="-250" w:hanging="60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</w:tcPr>
          <w:p w:rsidR="003A7B5D" w:rsidRPr="006B00C0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</w:p>
          <w:p w:rsidR="003A7B5D" w:rsidRPr="006B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Наименование</w:t>
            </w:r>
          </w:p>
          <w:p w:rsidR="003A7B5D" w:rsidRPr="006B00C0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6B00C0">
              <w:rPr>
                <w:color w:val="000000"/>
                <w:sz w:val="24"/>
                <w:szCs w:val="24"/>
              </w:rPr>
              <w:t>соединений</w:t>
            </w:r>
          </w:p>
        </w:tc>
        <w:tc>
          <w:tcPr>
            <w:tcW w:w="2410" w:type="dxa"/>
            <w:gridSpan w:val="3"/>
          </w:tcPr>
          <w:p w:rsidR="003A7B5D" w:rsidRPr="005C622A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Колебани</w:t>
            </w:r>
            <w:r w:rsidR="000479F2">
              <w:rPr>
                <w:color w:val="000000"/>
                <w:sz w:val="24"/>
                <w:szCs w:val="24"/>
              </w:rPr>
              <w:t>я</w:t>
            </w:r>
            <w:r w:rsidR="001935A1" w:rsidRPr="005C622A">
              <w:rPr>
                <w:color w:val="000000"/>
                <w:sz w:val="24"/>
                <w:szCs w:val="24"/>
              </w:rPr>
              <w:t xml:space="preserve"> </w:t>
            </w:r>
            <w:r w:rsidR="001935A1">
              <w:rPr>
                <w:color w:val="000000"/>
                <w:sz w:val="24"/>
                <w:szCs w:val="24"/>
              </w:rPr>
              <w:t>углевод</w:t>
            </w:r>
            <w:r w:rsidR="001935A1" w:rsidRPr="005C622A">
              <w:rPr>
                <w:color w:val="000000"/>
                <w:sz w:val="24"/>
                <w:szCs w:val="24"/>
              </w:rPr>
              <w:t xml:space="preserve">. </w:t>
            </w:r>
            <w:r w:rsidRPr="006B00C0">
              <w:rPr>
                <w:color w:val="000000"/>
                <w:sz w:val="24"/>
                <w:szCs w:val="24"/>
              </w:rPr>
              <w:t>фрагмента</w:t>
            </w:r>
            <w:r w:rsidRPr="005C622A">
              <w:rPr>
                <w:color w:val="000000"/>
                <w:sz w:val="24"/>
                <w:szCs w:val="24"/>
              </w:rPr>
              <w:t xml:space="preserve">,  </w:t>
            </w:r>
            <w:r w:rsidRPr="006B00C0">
              <w:rPr>
                <w:color w:val="000000"/>
                <w:sz w:val="24"/>
                <w:szCs w:val="24"/>
              </w:rPr>
              <w:t>ν</w:t>
            </w:r>
            <w:r w:rsidRPr="005C622A">
              <w:rPr>
                <w:color w:val="000000"/>
                <w:sz w:val="24"/>
                <w:szCs w:val="24"/>
              </w:rPr>
              <w:t xml:space="preserve"> </w:t>
            </w:r>
            <w:r w:rsidRPr="006B00C0">
              <w:rPr>
                <w:color w:val="000000"/>
                <w:sz w:val="24"/>
                <w:szCs w:val="24"/>
              </w:rPr>
              <w:t>см</w:t>
            </w:r>
            <w:r w:rsidRPr="005C622A">
              <w:rPr>
                <w:color w:val="000000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4110" w:type="dxa"/>
            <w:gridSpan w:val="4"/>
          </w:tcPr>
          <w:p w:rsidR="003A7B5D" w:rsidRPr="001935A1" w:rsidRDefault="003A7B5D" w:rsidP="002053B2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6B00C0">
              <w:rPr>
                <w:color w:val="000000"/>
                <w:sz w:val="24"/>
                <w:szCs w:val="24"/>
              </w:rPr>
              <w:t>Колебания</w:t>
            </w:r>
            <w:r w:rsidRPr="001935A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6B00C0">
              <w:rPr>
                <w:color w:val="000000"/>
                <w:sz w:val="24"/>
                <w:szCs w:val="24"/>
              </w:rPr>
              <w:t>агликона</w:t>
            </w:r>
            <w:r w:rsidRPr="001935A1">
              <w:rPr>
                <w:color w:val="000000"/>
                <w:sz w:val="24"/>
                <w:szCs w:val="24"/>
                <w:lang w:val="en-US"/>
              </w:rPr>
              <w:t xml:space="preserve">,  </w:t>
            </w:r>
            <w:r w:rsidRPr="006B00C0">
              <w:rPr>
                <w:color w:val="000000"/>
                <w:sz w:val="24"/>
                <w:szCs w:val="24"/>
              </w:rPr>
              <w:t>ν</w:t>
            </w:r>
            <w:r w:rsidRPr="001935A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6B00C0">
              <w:rPr>
                <w:color w:val="000000"/>
                <w:sz w:val="24"/>
                <w:szCs w:val="24"/>
              </w:rPr>
              <w:t>см</w:t>
            </w:r>
            <w:r w:rsidRPr="001935A1">
              <w:rPr>
                <w:color w:val="000000"/>
                <w:sz w:val="24"/>
                <w:szCs w:val="24"/>
                <w:vertAlign w:val="superscript"/>
                <w:lang w:val="en-US"/>
              </w:rPr>
              <w:t>-1</w:t>
            </w:r>
          </w:p>
        </w:tc>
      </w:tr>
      <w:tr w:rsidR="003A7B5D" w:rsidRPr="001935A1" w:rsidTr="00143452">
        <w:trPr>
          <w:trHeight w:val="732"/>
        </w:trPr>
        <w:tc>
          <w:tcPr>
            <w:tcW w:w="284" w:type="dxa"/>
            <w:vMerge/>
          </w:tcPr>
          <w:p w:rsidR="003A7B5D" w:rsidRPr="001935A1" w:rsidRDefault="003A7B5D" w:rsidP="002053B2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vMerge/>
          </w:tcPr>
          <w:p w:rsidR="003A7B5D" w:rsidRPr="001935A1" w:rsidRDefault="003A7B5D" w:rsidP="002053B2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b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</w:tcPr>
          <w:p w:rsidR="003A7B5D" w:rsidRPr="001935A1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1935A1">
              <w:rPr>
                <w:color w:val="000000"/>
                <w:sz w:val="24"/>
                <w:szCs w:val="24"/>
                <w:lang w:val="en-US"/>
              </w:rPr>
              <w:t>-</w:t>
            </w:r>
            <w:r w:rsidRPr="00DF6F87">
              <w:rPr>
                <w:color w:val="000000"/>
                <w:sz w:val="24"/>
                <w:szCs w:val="24"/>
              </w:rPr>
              <w:t>С</w:t>
            </w:r>
            <w:r w:rsidRPr="001935A1">
              <w:rPr>
                <w:color w:val="000000"/>
                <w:sz w:val="24"/>
                <w:szCs w:val="24"/>
                <w:lang w:val="en-US"/>
              </w:rPr>
              <w:t>-</w:t>
            </w:r>
            <w:r w:rsidRPr="00DF6F87">
              <w:rPr>
                <w:color w:val="000000"/>
                <w:sz w:val="24"/>
                <w:szCs w:val="24"/>
              </w:rPr>
              <w:t>О</w:t>
            </w:r>
            <w:r w:rsidRPr="001935A1">
              <w:rPr>
                <w:color w:val="000000"/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dxa"/>
          </w:tcPr>
          <w:p w:rsidR="003A7B5D" w:rsidRPr="001935A1" w:rsidRDefault="003A7B5D" w:rsidP="002053B2">
            <w:pPr>
              <w:widowControl/>
              <w:shd w:val="clear" w:color="auto" w:fill="FFFFFF"/>
              <w:autoSpaceDE/>
              <w:autoSpaceDN/>
              <w:adjustRightInd/>
              <w:spacing w:line="252" w:lineRule="auto"/>
              <w:contextualSpacing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DF6F87">
              <w:rPr>
                <w:color w:val="000000"/>
                <w:sz w:val="24"/>
                <w:szCs w:val="24"/>
                <w:lang w:val="en-US"/>
              </w:rPr>
              <w:t>β</w:t>
            </w:r>
            <w:r w:rsidRPr="001935A1">
              <w:rPr>
                <w:color w:val="000000"/>
                <w:sz w:val="24"/>
                <w:szCs w:val="24"/>
                <w:lang w:val="en-US"/>
              </w:rPr>
              <w:t>-</w:t>
            </w:r>
            <w:r w:rsidRPr="00DF6F87">
              <w:rPr>
                <w:color w:val="000000"/>
                <w:sz w:val="24"/>
                <w:szCs w:val="24"/>
              </w:rPr>
              <w:t>фо</w:t>
            </w:r>
            <w:r>
              <w:rPr>
                <w:color w:val="000000"/>
                <w:sz w:val="24"/>
                <w:szCs w:val="24"/>
              </w:rPr>
              <w:t>р</w:t>
            </w:r>
            <w:r w:rsidRPr="00DF6F87">
              <w:rPr>
                <w:color w:val="000000"/>
                <w:sz w:val="24"/>
                <w:szCs w:val="24"/>
              </w:rPr>
              <w:t>ма</w:t>
            </w:r>
          </w:p>
        </w:tc>
        <w:tc>
          <w:tcPr>
            <w:tcW w:w="851" w:type="dxa"/>
          </w:tcPr>
          <w:p w:rsidR="003A7B5D" w:rsidRPr="001935A1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DF6F87">
              <w:rPr>
                <w:color w:val="000000"/>
                <w:sz w:val="24"/>
                <w:szCs w:val="24"/>
              </w:rPr>
              <w:t>Пиранозн</w:t>
            </w:r>
            <w:r w:rsidRPr="001935A1">
              <w:rPr>
                <w:color w:val="000000"/>
                <w:sz w:val="24"/>
                <w:szCs w:val="24"/>
                <w:lang w:val="en-US"/>
              </w:rPr>
              <w:t xml:space="preserve">. </w:t>
            </w:r>
            <w:r w:rsidRPr="00DF6F87">
              <w:rPr>
                <w:color w:val="000000"/>
                <w:sz w:val="24"/>
                <w:szCs w:val="24"/>
              </w:rPr>
              <w:t>коль</w:t>
            </w:r>
            <w:r>
              <w:rPr>
                <w:color w:val="000000"/>
                <w:sz w:val="24"/>
                <w:szCs w:val="24"/>
              </w:rPr>
              <w:t>ц</w:t>
            </w:r>
          </w:p>
        </w:tc>
        <w:tc>
          <w:tcPr>
            <w:tcW w:w="1417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DF6F87">
              <w:rPr>
                <w:color w:val="000000"/>
                <w:sz w:val="24"/>
                <w:szCs w:val="24"/>
                <w:lang w:val="en-US"/>
              </w:rPr>
              <w:t>NH(OH)</w:t>
            </w:r>
          </w:p>
        </w:tc>
        <w:tc>
          <w:tcPr>
            <w:tcW w:w="851" w:type="dxa"/>
          </w:tcPr>
          <w:p w:rsidR="003A7B5D" w:rsidRPr="001935A1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DF6F87">
              <w:rPr>
                <w:color w:val="000000"/>
                <w:sz w:val="24"/>
                <w:szCs w:val="24"/>
                <w:lang w:val="en-US"/>
              </w:rPr>
              <w:t>N</w:t>
            </w:r>
            <w:r w:rsidRPr="00DF6F87">
              <w:rPr>
                <w:color w:val="000000"/>
                <w:sz w:val="24"/>
                <w:szCs w:val="24"/>
              </w:rPr>
              <w:t>Н</w:t>
            </w:r>
          </w:p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DF6F87">
              <w:rPr>
                <w:color w:val="000000"/>
                <w:sz w:val="24"/>
                <w:szCs w:val="24"/>
              </w:rPr>
              <w:t>Амид</w:t>
            </w:r>
            <w:r w:rsidRPr="00DF6F87">
              <w:rPr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708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DF6F87">
              <w:rPr>
                <w:color w:val="000000"/>
                <w:sz w:val="24"/>
                <w:szCs w:val="24"/>
                <w:lang w:val="en-US"/>
              </w:rPr>
              <w:t>C=S</w:t>
            </w:r>
          </w:p>
        </w:tc>
        <w:tc>
          <w:tcPr>
            <w:tcW w:w="1134" w:type="dxa"/>
          </w:tcPr>
          <w:p w:rsidR="003A7B5D" w:rsidRPr="001935A1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DF6F87">
              <w:rPr>
                <w:color w:val="000000"/>
                <w:sz w:val="24"/>
                <w:szCs w:val="24"/>
              </w:rPr>
              <w:t>Другие</w:t>
            </w:r>
            <w:r w:rsidRPr="001935A1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DF6F87">
              <w:rPr>
                <w:color w:val="000000"/>
                <w:sz w:val="24"/>
                <w:szCs w:val="24"/>
              </w:rPr>
              <w:t>сигналы</w:t>
            </w:r>
          </w:p>
        </w:tc>
      </w:tr>
      <w:tr w:rsidR="003A7B5D" w:rsidRPr="00A42F24" w:rsidTr="00143452">
        <w:trPr>
          <w:cantSplit/>
          <w:trHeight w:val="745"/>
        </w:trPr>
        <w:tc>
          <w:tcPr>
            <w:tcW w:w="284" w:type="dxa"/>
          </w:tcPr>
          <w:p w:rsidR="003A7B5D" w:rsidRPr="001935A1" w:rsidRDefault="003A7B5D" w:rsidP="002053B2">
            <w:pPr>
              <w:shd w:val="clear" w:color="auto" w:fill="FFFFFF"/>
              <w:spacing w:line="252" w:lineRule="auto"/>
              <w:ind w:left="-250" w:right="-250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1935A1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2835" w:type="dxa"/>
          </w:tcPr>
          <w:p w:rsidR="003A7B5D" w:rsidRDefault="003A7B5D" w:rsidP="002053B2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5C622A">
              <w:rPr>
                <w:sz w:val="24"/>
                <w:szCs w:val="24"/>
              </w:rPr>
              <w:t>1-[</w:t>
            </w:r>
            <w:r w:rsidRPr="00A75611">
              <w:rPr>
                <w:sz w:val="24"/>
                <w:szCs w:val="24"/>
                <w:lang w:val="en-US"/>
              </w:rPr>
              <w:t>N</w:t>
            </w:r>
            <w:r w:rsidRPr="005C622A">
              <w:rPr>
                <w:sz w:val="24"/>
                <w:szCs w:val="24"/>
              </w:rPr>
              <w:t>-(</w:t>
            </w:r>
            <w:r w:rsidRPr="00A75611">
              <w:rPr>
                <w:sz w:val="24"/>
                <w:szCs w:val="24"/>
                <w:lang w:val="en-US"/>
              </w:rPr>
              <w:t>β</w:t>
            </w:r>
            <w:r w:rsidRPr="005C622A">
              <w:rPr>
                <w:sz w:val="24"/>
                <w:szCs w:val="24"/>
              </w:rPr>
              <w:t>-</w:t>
            </w:r>
            <w:r w:rsidRPr="00A75611">
              <w:rPr>
                <w:sz w:val="24"/>
                <w:szCs w:val="24"/>
                <w:lang w:val="en-US"/>
              </w:rPr>
              <w:t>D</w:t>
            </w:r>
            <w:r w:rsidRPr="005C622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к</w:t>
            </w:r>
            <w:r w:rsidRPr="00A75611">
              <w:rPr>
                <w:sz w:val="24"/>
                <w:szCs w:val="24"/>
              </w:rPr>
              <w:t>силопира</w:t>
            </w:r>
            <w:r>
              <w:rPr>
                <w:sz w:val="24"/>
                <w:szCs w:val="24"/>
              </w:rPr>
              <w:t>но</w:t>
            </w:r>
            <w:r w:rsidRPr="005C622A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зил</w:t>
            </w:r>
            <w:r w:rsidRPr="005C622A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-</w:t>
            </w:r>
            <w:r w:rsidRPr="00A75611">
              <w:rPr>
                <w:sz w:val="24"/>
                <w:szCs w:val="24"/>
              </w:rPr>
              <w:t>тиокарбамоил]</w:t>
            </w:r>
          </w:p>
          <w:p w:rsidR="003A7B5D" w:rsidRPr="00A75611" w:rsidRDefault="003A7B5D" w:rsidP="002053B2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A75611">
              <w:rPr>
                <w:sz w:val="24"/>
                <w:szCs w:val="24"/>
              </w:rPr>
              <w:t>-3,5-диметилпиразол</w:t>
            </w:r>
          </w:p>
        </w:tc>
        <w:tc>
          <w:tcPr>
            <w:tcW w:w="850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1216</w:t>
            </w:r>
          </w:p>
        </w:tc>
        <w:tc>
          <w:tcPr>
            <w:tcW w:w="709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909</w:t>
            </w:r>
          </w:p>
        </w:tc>
        <w:tc>
          <w:tcPr>
            <w:tcW w:w="851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1068</w:t>
            </w:r>
          </w:p>
        </w:tc>
        <w:tc>
          <w:tcPr>
            <w:tcW w:w="1417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b/>
                <w:color w:val="000000"/>
                <w:sz w:val="24"/>
                <w:szCs w:val="24"/>
              </w:rPr>
              <w:t>ν</w:t>
            </w:r>
            <w:r w:rsidRPr="00DF6F87">
              <w:rPr>
                <w:color w:val="000000"/>
                <w:sz w:val="24"/>
                <w:szCs w:val="24"/>
              </w:rPr>
              <w:t>(</w:t>
            </w:r>
            <w:r w:rsidRPr="00DF6F87">
              <w:rPr>
                <w:color w:val="000000"/>
                <w:sz w:val="24"/>
                <w:szCs w:val="24"/>
                <w:lang w:val="en-US"/>
              </w:rPr>
              <w:t>NH</w:t>
            </w:r>
            <w:r w:rsidRPr="00DF6F87">
              <w:rPr>
                <w:color w:val="000000"/>
                <w:sz w:val="24"/>
                <w:szCs w:val="24"/>
              </w:rPr>
              <w:t>)3269</w:t>
            </w:r>
          </w:p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δ(</w:t>
            </w:r>
            <w:r w:rsidRPr="00DF6F87">
              <w:rPr>
                <w:color w:val="000000"/>
                <w:sz w:val="24"/>
                <w:szCs w:val="24"/>
                <w:lang w:val="en-US"/>
              </w:rPr>
              <w:t>NH</w:t>
            </w:r>
            <w:r w:rsidRPr="00DF6F87">
              <w:rPr>
                <w:color w:val="000000"/>
                <w:sz w:val="24"/>
                <w:szCs w:val="24"/>
              </w:rPr>
              <w:t>)1533</w:t>
            </w:r>
          </w:p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(ОН)3453</w:t>
            </w:r>
          </w:p>
        </w:tc>
        <w:tc>
          <w:tcPr>
            <w:tcW w:w="851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1626</w:t>
            </w:r>
          </w:p>
        </w:tc>
        <w:tc>
          <w:tcPr>
            <w:tcW w:w="708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1424</w:t>
            </w:r>
          </w:p>
        </w:tc>
        <w:tc>
          <w:tcPr>
            <w:tcW w:w="1134" w:type="dxa"/>
          </w:tcPr>
          <w:p w:rsidR="003A7B5D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2919 </w:t>
            </w:r>
          </w:p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(СН</w:t>
            </w:r>
            <w:r w:rsidRPr="00DF6F87">
              <w:rPr>
                <w:color w:val="000000"/>
                <w:sz w:val="24"/>
                <w:szCs w:val="24"/>
                <w:vertAlign w:val="subscript"/>
              </w:rPr>
              <w:t>3</w:t>
            </w:r>
            <w:r w:rsidRPr="00DF6F87">
              <w:rPr>
                <w:color w:val="000000"/>
                <w:sz w:val="24"/>
                <w:szCs w:val="24"/>
              </w:rPr>
              <w:t>)</w:t>
            </w:r>
          </w:p>
        </w:tc>
      </w:tr>
      <w:tr w:rsidR="003A7B5D" w:rsidRPr="00A42F24" w:rsidTr="00143452">
        <w:trPr>
          <w:trHeight w:val="870"/>
        </w:trPr>
        <w:tc>
          <w:tcPr>
            <w:tcW w:w="284" w:type="dxa"/>
          </w:tcPr>
          <w:p w:rsidR="003A7B5D" w:rsidRPr="006B00C0" w:rsidRDefault="003A7B5D" w:rsidP="002053B2">
            <w:pPr>
              <w:shd w:val="clear" w:color="auto" w:fill="FFFFFF"/>
              <w:spacing w:line="252" w:lineRule="auto"/>
              <w:ind w:left="-250" w:right="-250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A7B5D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2D7272">
              <w:rPr>
                <w:color w:val="000000"/>
                <w:sz w:val="24"/>
                <w:szCs w:val="24"/>
              </w:rPr>
              <w:t>2,3,4,6-тетра-О-ацетил</w:t>
            </w:r>
          </w:p>
          <w:p w:rsidR="003A7B5D" w:rsidRPr="002D7272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2D7272">
              <w:rPr>
                <w:color w:val="000000"/>
                <w:sz w:val="24"/>
                <w:szCs w:val="24"/>
              </w:rPr>
              <w:t>-</w:t>
            </w:r>
            <w:r w:rsidRPr="002D7272">
              <w:rPr>
                <w:color w:val="000000"/>
                <w:sz w:val="24"/>
                <w:szCs w:val="24"/>
              </w:rPr>
              <w:sym w:font="Symbol" w:char="F062"/>
            </w:r>
            <w:r w:rsidRPr="002D7272">
              <w:rPr>
                <w:color w:val="000000"/>
                <w:sz w:val="24"/>
                <w:szCs w:val="24"/>
              </w:rPr>
              <w:t>-</w:t>
            </w:r>
            <w:r w:rsidRPr="002D7272">
              <w:rPr>
                <w:color w:val="000000"/>
                <w:sz w:val="24"/>
                <w:szCs w:val="24"/>
                <w:lang w:val="en-US"/>
              </w:rPr>
              <w:t>D</w:t>
            </w:r>
            <w:r w:rsidRPr="002D7272">
              <w:rPr>
                <w:color w:val="000000"/>
                <w:sz w:val="24"/>
                <w:szCs w:val="24"/>
              </w:rPr>
              <w:t>-галактопиранозил</w:t>
            </w:r>
            <w:r>
              <w:rPr>
                <w:color w:val="000000"/>
                <w:sz w:val="24"/>
                <w:szCs w:val="24"/>
              </w:rPr>
              <w:t>-</w:t>
            </w:r>
            <w:r w:rsidRPr="002D7272">
              <w:rPr>
                <w:color w:val="000000"/>
                <w:sz w:val="24"/>
                <w:szCs w:val="24"/>
              </w:rPr>
              <w:t>тио</w:t>
            </w:r>
            <w:r w:rsidRPr="002D7272">
              <w:rPr>
                <w:sz w:val="24"/>
                <w:szCs w:val="24"/>
              </w:rPr>
              <w:t>карбамоил)-диэтилендиамин</w:t>
            </w:r>
          </w:p>
        </w:tc>
        <w:tc>
          <w:tcPr>
            <w:tcW w:w="850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DF6F87">
              <w:rPr>
                <w:color w:val="000000"/>
                <w:sz w:val="24"/>
                <w:szCs w:val="24"/>
                <w:lang w:val="en-US"/>
              </w:rPr>
              <w:t>1228</w:t>
            </w:r>
          </w:p>
        </w:tc>
        <w:tc>
          <w:tcPr>
            <w:tcW w:w="709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DF6F87">
              <w:rPr>
                <w:color w:val="000000"/>
                <w:sz w:val="24"/>
                <w:szCs w:val="24"/>
                <w:lang w:val="en-US"/>
              </w:rPr>
              <w:t>918</w:t>
            </w:r>
          </w:p>
        </w:tc>
        <w:tc>
          <w:tcPr>
            <w:tcW w:w="851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DF6F87">
              <w:rPr>
                <w:color w:val="000000"/>
                <w:sz w:val="24"/>
                <w:szCs w:val="24"/>
                <w:lang w:val="en-US"/>
              </w:rPr>
              <w:t>1038</w:t>
            </w:r>
          </w:p>
        </w:tc>
        <w:tc>
          <w:tcPr>
            <w:tcW w:w="1417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DF6F87">
              <w:rPr>
                <w:color w:val="000000"/>
                <w:sz w:val="24"/>
                <w:szCs w:val="24"/>
                <w:lang w:val="en-US"/>
              </w:rPr>
              <w:t>3371(NH)</w:t>
            </w:r>
          </w:p>
          <w:p w:rsidR="003A7B5D" w:rsidRPr="00DF6F87" w:rsidRDefault="003A7B5D" w:rsidP="002053B2">
            <w:pPr>
              <w:shd w:val="clear" w:color="auto" w:fill="FFFFFF"/>
              <w:spacing w:line="252" w:lineRule="auto"/>
              <w:ind w:firstLine="720"/>
              <w:contextualSpacing/>
              <w:jc w:val="both"/>
              <w:outlineLvl w:val="0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DF6F87">
              <w:rPr>
                <w:color w:val="000000"/>
                <w:sz w:val="24"/>
                <w:szCs w:val="24"/>
                <w:lang w:val="en-US"/>
              </w:rPr>
              <w:t>1541</w:t>
            </w:r>
          </w:p>
        </w:tc>
        <w:tc>
          <w:tcPr>
            <w:tcW w:w="708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DF6F87">
              <w:rPr>
                <w:color w:val="000000"/>
                <w:sz w:val="24"/>
                <w:szCs w:val="24"/>
                <w:lang w:val="en-US"/>
              </w:rPr>
              <w:t>1367</w:t>
            </w:r>
          </w:p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DF6F87">
              <w:rPr>
                <w:color w:val="000000"/>
                <w:sz w:val="24"/>
                <w:szCs w:val="24"/>
                <w:lang w:val="en-US"/>
              </w:rPr>
              <w:t>1421</w:t>
            </w:r>
          </w:p>
        </w:tc>
        <w:tc>
          <w:tcPr>
            <w:tcW w:w="1134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  <w:lang w:val="en-US"/>
              </w:rPr>
              <w:t>601(CH</w:t>
            </w:r>
            <w:r w:rsidRPr="00DF6F87">
              <w:rPr>
                <w:color w:val="000000"/>
                <w:sz w:val="24"/>
                <w:szCs w:val="24"/>
              </w:rPr>
              <w:t xml:space="preserve"> аром.</w:t>
            </w:r>
            <w:r w:rsidRPr="00DF6F87">
              <w:rPr>
                <w:color w:val="000000"/>
                <w:sz w:val="24"/>
                <w:szCs w:val="24"/>
                <w:lang w:val="en-US"/>
              </w:rPr>
              <w:t>)</w:t>
            </w:r>
          </w:p>
          <w:p w:rsidR="003A7B5D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1332</w:t>
            </w:r>
          </w:p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(ОАс)</w:t>
            </w:r>
          </w:p>
        </w:tc>
      </w:tr>
      <w:tr w:rsidR="003A7B5D" w:rsidRPr="00A42F24" w:rsidTr="00143452">
        <w:trPr>
          <w:trHeight w:val="830"/>
        </w:trPr>
        <w:tc>
          <w:tcPr>
            <w:tcW w:w="284" w:type="dxa"/>
          </w:tcPr>
          <w:p w:rsidR="003A7B5D" w:rsidRPr="006B00C0" w:rsidRDefault="003A7B5D" w:rsidP="002053B2">
            <w:pPr>
              <w:shd w:val="clear" w:color="auto" w:fill="FFFFFF"/>
              <w:spacing w:line="252" w:lineRule="auto"/>
              <w:ind w:left="-250" w:right="-250" w:firstLine="31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3A7B5D" w:rsidRPr="002D7272" w:rsidRDefault="003A7B5D" w:rsidP="002053B2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2D7272">
              <w:rPr>
                <w:sz w:val="24"/>
                <w:szCs w:val="24"/>
                <w:lang w:val="en-US"/>
              </w:rPr>
              <w:t>N</w:t>
            </w:r>
            <w:r w:rsidRPr="002D7272">
              <w:rPr>
                <w:sz w:val="24"/>
                <w:szCs w:val="24"/>
              </w:rPr>
              <w:t>-(</w:t>
            </w:r>
            <w:r w:rsidRPr="002D7272">
              <w:rPr>
                <w:sz w:val="24"/>
                <w:szCs w:val="24"/>
                <w:lang w:val="en-US"/>
              </w:rPr>
              <w:t>β</w:t>
            </w:r>
            <w:r w:rsidRPr="002D7272">
              <w:rPr>
                <w:sz w:val="24"/>
                <w:szCs w:val="24"/>
              </w:rPr>
              <w:t>-</w:t>
            </w:r>
            <w:r w:rsidRPr="002D7272">
              <w:rPr>
                <w:sz w:val="24"/>
                <w:szCs w:val="24"/>
                <w:lang w:val="en-US"/>
              </w:rPr>
              <w:t>D</w:t>
            </w:r>
            <w:r w:rsidRPr="002D7272">
              <w:rPr>
                <w:sz w:val="24"/>
                <w:szCs w:val="24"/>
              </w:rPr>
              <w:t>-ксилопиранозил)</w:t>
            </w:r>
            <w:r w:rsidRPr="005328D1">
              <w:rPr>
                <w:sz w:val="24"/>
                <w:szCs w:val="24"/>
              </w:rPr>
              <w:t>-</w:t>
            </w:r>
            <w:r w:rsidRPr="002D7272">
              <w:rPr>
                <w:sz w:val="24"/>
                <w:szCs w:val="24"/>
              </w:rPr>
              <w:t>фенилтиомочевин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1233</w:t>
            </w:r>
          </w:p>
        </w:tc>
        <w:tc>
          <w:tcPr>
            <w:tcW w:w="709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1044</w:t>
            </w:r>
          </w:p>
        </w:tc>
        <w:tc>
          <w:tcPr>
            <w:tcW w:w="1417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b/>
                <w:color w:val="000000"/>
                <w:sz w:val="24"/>
                <w:szCs w:val="24"/>
              </w:rPr>
              <w:t>ν</w:t>
            </w:r>
            <w:r w:rsidRPr="00DF6F87">
              <w:rPr>
                <w:color w:val="000000"/>
                <w:sz w:val="24"/>
                <w:szCs w:val="24"/>
              </w:rPr>
              <w:t>(</w:t>
            </w:r>
            <w:r w:rsidRPr="00DF6F87">
              <w:rPr>
                <w:color w:val="000000"/>
                <w:sz w:val="24"/>
                <w:szCs w:val="24"/>
                <w:lang w:val="en-US"/>
              </w:rPr>
              <w:t>NH</w:t>
            </w:r>
            <w:r w:rsidRPr="00DF6F87">
              <w:rPr>
                <w:color w:val="000000"/>
                <w:sz w:val="24"/>
                <w:szCs w:val="24"/>
              </w:rPr>
              <w:t>)3028</w:t>
            </w:r>
          </w:p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δ(</w:t>
            </w:r>
            <w:r w:rsidRPr="00DF6F87">
              <w:rPr>
                <w:color w:val="000000"/>
                <w:sz w:val="24"/>
                <w:szCs w:val="24"/>
                <w:lang w:val="en-US"/>
              </w:rPr>
              <w:t>NH</w:t>
            </w:r>
            <w:r w:rsidRPr="00DF6F87">
              <w:rPr>
                <w:color w:val="000000"/>
                <w:sz w:val="24"/>
                <w:szCs w:val="24"/>
              </w:rPr>
              <w:t>)1525</w:t>
            </w:r>
          </w:p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(ОН)3463</w:t>
            </w:r>
          </w:p>
        </w:tc>
        <w:tc>
          <w:tcPr>
            <w:tcW w:w="851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1748</w:t>
            </w:r>
          </w:p>
        </w:tc>
        <w:tc>
          <w:tcPr>
            <w:tcW w:w="708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1364</w:t>
            </w:r>
          </w:p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1448</w:t>
            </w:r>
          </w:p>
        </w:tc>
        <w:tc>
          <w:tcPr>
            <w:tcW w:w="1134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482-</w:t>
            </w:r>
            <w:r w:rsidRPr="00DF6F87">
              <w:rPr>
                <w:color w:val="000000"/>
                <w:sz w:val="24"/>
                <w:szCs w:val="24"/>
              </w:rPr>
              <w:t>834</w:t>
            </w:r>
          </w:p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(С-Н</w:t>
            </w:r>
            <w:r w:rsidR="00236974">
              <w:rPr>
                <w:color w:val="000000"/>
                <w:sz w:val="24"/>
                <w:szCs w:val="24"/>
              </w:rPr>
              <w:t xml:space="preserve"> </w:t>
            </w:r>
            <w:r w:rsidRPr="00DF6F87">
              <w:rPr>
                <w:color w:val="000000"/>
                <w:sz w:val="24"/>
                <w:szCs w:val="24"/>
              </w:rPr>
              <w:t>аром)</w:t>
            </w:r>
          </w:p>
        </w:tc>
      </w:tr>
      <w:tr w:rsidR="003A7B5D" w:rsidRPr="00A42F24" w:rsidTr="00143452">
        <w:trPr>
          <w:cantSplit/>
          <w:trHeight w:val="843"/>
        </w:trPr>
        <w:tc>
          <w:tcPr>
            <w:tcW w:w="284" w:type="dxa"/>
          </w:tcPr>
          <w:p w:rsidR="003A7B5D" w:rsidRPr="006B00C0" w:rsidRDefault="003A7B5D" w:rsidP="002053B2">
            <w:pPr>
              <w:shd w:val="clear" w:color="auto" w:fill="FFFFFF"/>
              <w:spacing w:line="252" w:lineRule="auto"/>
              <w:ind w:left="-250" w:right="-250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3A7B5D" w:rsidRPr="002D7272" w:rsidRDefault="003A7B5D" w:rsidP="002053B2">
            <w:pPr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2D7272">
              <w:rPr>
                <w:sz w:val="24"/>
                <w:szCs w:val="24"/>
                <w:lang w:val="en-US"/>
              </w:rPr>
              <w:t>N</w:t>
            </w:r>
            <w:r w:rsidRPr="002D7272">
              <w:rPr>
                <w:sz w:val="24"/>
                <w:szCs w:val="24"/>
              </w:rPr>
              <w:t>-(</w:t>
            </w:r>
            <w:r w:rsidRPr="002D7272">
              <w:rPr>
                <w:sz w:val="24"/>
                <w:szCs w:val="24"/>
                <w:lang w:val="en-US"/>
              </w:rPr>
              <w:t>β</w:t>
            </w:r>
            <w:r w:rsidRPr="002D7272">
              <w:rPr>
                <w:sz w:val="24"/>
                <w:szCs w:val="24"/>
              </w:rPr>
              <w:t>-</w:t>
            </w:r>
            <w:r w:rsidRPr="002D7272">
              <w:rPr>
                <w:sz w:val="24"/>
                <w:szCs w:val="24"/>
                <w:lang w:val="en-US"/>
              </w:rPr>
              <w:t>D</w:t>
            </w:r>
            <w:r>
              <w:rPr>
                <w:sz w:val="24"/>
                <w:szCs w:val="24"/>
              </w:rPr>
              <w:t>-</w:t>
            </w:r>
            <w:r w:rsidRPr="002D7272">
              <w:rPr>
                <w:sz w:val="24"/>
                <w:szCs w:val="24"/>
              </w:rPr>
              <w:t>галактопира</w:t>
            </w:r>
            <w:r>
              <w:rPr>
                <w:sz w:val="24"/>
                <w:szCs w:val="24"/>
              </w:rPr>
              <w:t>но-</w:t>
            </w:r>
            <w:r w:rsidRPr="002D7272">
              <w:rPr>
                <w:sz w:val="24"/>
                <w:szCs w:val="24"/>
              </w:rPr>
              <w:t>зил)</w:t>
            </w:r>
            <w:r w:rsidRPr="00454733">
              <w:rPr>
                <w:sz w:val="24"/>
                <w:szCs w:val="24"/>
              </w:rPr>
              <w:t>-</w:t>
            </w:r>
            <w:r w:rsidRPr="002D7272">
              <w:rPr>
                <w:sz w:val="24"/>
                <w:szCs w:val="24"/>
              </w:rPr>
              <w:t>фенилтиомочевин</w:t>
            </w:r>
            <w:r>
              <w:rPr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1228</w:t>
            </w:r>
          </w:p>
        </w:tc>
        <w:tc>
          <w:tcPr>
            <w:tcW w:w="709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1042</w:t>
            </w:r>
          </w:p>
        </w:tc>
        <w:tc>
          <w:tcPr>
            <w:tcW w:w="1417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b/>
                <w:color w:val="000000"/>
                <w:sz w:val="24"/>
                <w:szCs w:val="24"/>
              </w:rPr>
              <w:t>ν</w:t>
            </w:r>
            <w:r w:rsidRPr="00DF6F87">
              <w:rPr>
                <w:color w:val="000000"/>
                <w:sz w:val="24"/>
                <w:szCs w:val="24"/>
              </w:rPr>
              <w:t>(</w:t>
            </w:r>
            <w:r w:rsidRPr="00DF6F87">
              <w:rPr>
                <w:color w:val="000000"/>
                <w:sz w:val="24"/>
                <w:szCs w:val="24"/>
                <w:lang w:val="en-US"/>
              </w:rPr>
              <w:t>NH</w:t>
            </w:r>
            <w:r w:rsidRPr="00DF6F87">
              <w:rPr>
                <w:color w:val="000000"/>
                <w:sz w:val="24"/>
                <w:szCs w:val="24"/>
              </w:rPr>
              <w:t>)2960</w:t>
            </w:r>
          </w:p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δ(</w:t>
            </w:r>
            <w:r w:rsidRPr="00DF6F87">
              <w:rPr>
                <w:color w:val="000000"/>
                <w:sz w:val="24"/>
                <w:szCs w:val="24"/>
                <w:lang w:val="en-US"/>
              </w:rPr>
              <w:t>NH</w:t>
            </w:r>
            <w:r w:rsidRPr="00DF6F87">
              <w:rPr>
                <w:color w:val="000000"/>
                <w:sz w:val="24"/>
                <w:szCs w:val="24"/>
              </w:rPr>
              <w:t>)1536</w:t>
            </w:r>
          </w:p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(ОН)3339</w:t>
            </w:r>
          </w:p>
        </w:tc>
        <w:tc>
          <w:tcPr>
            <w:tcW w:w="851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1750</w:t>
            </w:r>
          </w:p>
        </w:tc>
        <w:tc>
          <w:tcPr>
            <w:tcW w:w="708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1371</w:t>
            </w:r>
          </w:p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1499</w:t>
            </w:r>
          </w:p>
        </w:tc>
        <w:tc>
          <w:tcPr>
            <w:tcW w:w="1134" w:type="dxa"/>
          </w:tcPr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492-831</w:t>
            </w:r>
          </w:p>
          <w:p w:rsidR="003A7B5D" w:rsidRPr="00DF6F87" w:rsidRDefault="003A7B5D" w:rsidP="002053B2">
            <w:pPr>
              <w:shd w:val="clear" w:color="auto" w:fill="FFFFFF"/>
              <w:spacing w:line="252" w:lineRule="auto"/>
              <w:contextualSpacing/>
              <w:jc w:val="both"/>
              <w:outlineLvl w:val="0"/>
              <w:rPr>
                <w:color w:val="000000"/>
                <w:sz w:val="24"/>
                <w:szCs w:val="24"/>
              </w:rPr>
            </w:pPr>
            <w:r w:rsidRPr="00DF6F87">
              <w:rPr>
                <w:color w:val="000000"/>
                <w:sz w:val="24"/>
                <w:szCs w:val="24"/>
              </w:rPr>
              <w:t>(С-Н аром)</w:t>
            </w:r>
          </w:p>
        </w:tc>
      </w:tr>
    </w:tbl>
    <w:p w:rsidR="00DC3EAD" w:rsidRPr="001935A1" w:rsidRDefault="00236974" w:rsidP="00E37817">
      <w:pPr>
        <w:spacing w:line="269" w:lineRule="auto"/>
        <w:ind w:firstLine="708"/>
        <w:contextualSpacing/>
        <w:jc w:val="both"/>
        <w:rPr>
          <w:sz w:val="20"/>
        </w:rPr>
      </w:pPr>
      <w:r>
        <w:rPr>
          <w:szCs w:val="28"/>
        </w:rPr>
        <w:t xml:space="preserve"> </w:t>
      </w:r>
    </w:p>
    <w:p w:rsidR="003A7B5D" w:rsidRDefault="000479F2" w:rsidP="001935A1">
      <w:pPr>
        <w:spacing w:line="269" w:lineRule="auto"/>
        <w:ind w:firstLine="709"/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Таким образом, </w:t>
      </w:r>
      <w:r w:rsidR="003A7B5D" w:rsidRPr="00A42F24">
        <w:rPr>
          <w:color w:val="000000"/>
          <w:szCs w:val="28"/>
        </w:rPr>
        <w:t>экспериментальны</w:t>
      </w:r>
      <w:r>
        <w:rPr>
          <w:color w:val="000000"/>
          <w:szCs w:val="28"/>
        </w:rPr>
        <w:t>е</w:t>
      </w:r>
      <w:r w:rsidR="003A7B5D" w:rsidRPr="00A42F24">
        <w:rPr>
          <w:color w:val="000000"/>
          <w:szCs w:val="28"/>
        </w:rPr>
        <w:t xml:space="preserve"> данны</w:t>
      </w:r>
      <w:r>
        <w:rPr>
          <w:color w:val="000000"/>
          <w:szCs w:val="28"/>
        </w:rPr>
        <w:t>е</w:t>
      </w:r>
      <w:r w:rsidR="003A7B5D" w:rsidRPr="00A42F24">
        <w:rPr>
          <w:color w:val="000000"/>
          <w:szCs w:val="28"/>
        </w:rPr>
        <w:t xml:space="preserve"> свидетельству</w:t>
      </w:r>
      <w:r>
        <w:rPr>
          <w:color w:val="000000"/>
          <w:szCs w:val="28"/>
        </w:rPr>
        <w:t>ю</w:t>
      </w:r>
      <w:r w:rsidR="003A7B5D" w:rsidRPr="00A42F24">
        <w:rPr>
          <w:color w:val="000000"/>
          <w:szCs w:val="28"/>
        </w:rPr>
        <w:t>т о том, что новый способ тионирования карбамидов сахаров открывает возмож</w:t>
      </w:r>
      <w:r w:rsidR="003A7B5D">
        <w:rPr>
          <w:color w:val="000000"/>
          <w:szCs w:val="28"/>
        </w:rPr>
        <w:t>ность синтез</w:t>
      </w:r>
      <w:r w:rsidR="00307505">
        <w:rPr>
          <w:color w:val="000000"/>
          <w:szCs w:val="28"/>
        </w:rPr>
        <w:t>а</w:t>
      </w:r>
      <w:r w:rsidR="003A7B5D">
        <w:rPr>
          <w:color w:val="000000"/>
          <w:szCs w:val="28"/>
        </w:rPr>
        <w:t xml:space="preserve"> </w:t>
      </w:r>
      <w:r w:rsidR="003A7B5D" w:rsidRPr="00A42F24">
        <w:rPr>
          <w:color w:val="000000"/>
          <w:szCs w:val="28"/>
        </w:rPr>
        <w:t>сер</w:t>
      </w:r>
      <w:r>
        <w:rPr>
          <w:color w:val="000000"/>
          <w:szCs w:val="28"/>
        </w:rPr>
        <w:t>у</w:t>
      </w:r>
      <w:r w:rsidR="003A7B5D" w:rsidRPr="00A42F24">
        <w:rPr>
          <w:color w:val="000000"/>
          <w:szCs w:val="28"/>
        </w:rPr>
        <w:t>содержащи</w:t>
      </w:r>
      <w:r w:rsidR="00307505">
        <w:rPr>
          <w:color w:val="000000"/>
          <w:szCs w:val="28"/>
        </w:rPr>
        <w:t>х</w:t>
      </w:r>
      <w:r w:rsidR="0080060D">
        <w:rPr>
          <w:color w:val="000000"/>
          <w:szCs w:val="28"/>
        </w:rPr>
        <w:t xml:space="preserve"> </w:t>
      </w:r>
      <w:r w:rsidR="003A7B5D">
        <w:rPr>
          <w:color w:val="000000"/>
          <w:szCs w:val="28"/>
        </w:rPr>
        <w:t>биологически активны</w:t>
      </w:r>
      <w:r w:rsidR="00307505">
        <w:rPr>
          <w:color w:val="000000"/>
          <w:szCs w:val="28"/>
        </w:rPr>
        <w:t>х</w:t>
      </w:r>
      <w:r w:rsidR="003A7B5D">
        <w:rPr>
          <w:color w:val="000000"/>
          <w:szCs w:val="28"/>
        </w:rPr>
        <w:t xml:space="preserve"> соединени</w:t>
      </w:r>
      <w:r w:rsidR="00307505">
        <w:rPr>
          <w:color w:val="000000"/>
          <w:szCs w:val="28"/>
        </w:rPr>
        <w:t>й</w:t>
      </w:r>
      <w:r w:rsidR="003A7B5D">
        <w:rPr>
          <w:color w:val="000000"/>
          <w:szCs w:val="28"/>
        </w:rPr>
        <w:t xml:space="preserve"> с </w:t>
      </w:r>
      <w:r w:rsidR="003A7B5D" w:rsidRPr="00A42F24">
        <w:rPr>
          <w:color w:val="000000"/>
          <w:szCs w:val="28"/>
        </w:rPr>
        <w:t>углеводны</w:t>
      </w:r>
      <w:r w:rsidR="003A7B5D">
        <w:rPr>
          <w:color w:val="000000"/>
          <w:szCs w:val="28"/>
        </w:rPr>
        <w:t>ми</w:t>
      </w:r>
      <w:r w:rsidR="003A7B5D" w:rsidRPr="00A42F24">
        <w:rPr>
          <w:color w:val="000000"/>
          <w:szCs w:val="28"/>
        </w:rPr>
        <w:t xml:space="preserve"> фрагмент</w:t>
      </w:r>
      <w:r w:rsidR="003A7B5D">
        <w:rPr>
          <w:color w:val="000000"/>
          <w:szCs w:val="28"/>
        </w:rPr>
        <w:t>ами</w:t>
      </w:r>
      <w:r w:rsidR="003A7B5D" w:rsidRPr="00A42F24">
        <w:rPr>
          <w:color w:val="000000"/>
          <w:szCs w:val="28"/>
        </w:rPr>
        <w:t xml:space="preserve">.   </w:t>
      </w:r>
    </w:p>
    <w:p w:rsidR="00126D67" w:rsidRDefault="00126D67" w:rsidP="001935A1">
      <w:pPr>
        <w:spacing w:line="269" w:lineRule="auto"/>
        <w:ind w:firstLine="709"/>
        <w:contextualSpacing/>
        <w:jc w:val="both"/>
        <w:rPr>
          <w:color w:val="000000"/>
          <w:szCs w:val="28"/>
        </w:rPr>
      </w:pPr>
    </w:p>
    <w:p w:rsidR="003A7B5D" w:rsidRDefault="003A7B5D" w:rsidP="00E37817">
      <w:pPr>
        <w:spacing w:line="269" w:lineRule="auto"/>
        <w:contextualSpacing/>
        <w:jc w:val="center"/>
        <w:rPr>
          <w:b/>
          <w:szCs w:val="28"/>
        </w:rPr>
      </w:pPr>
      <w:r w:rsidRPr="00A42F24">
        <w:rPr>
          <w:b/>
          <w:szCs w:val="28"/>
        </w:rPr>
        <w:t xml:space="preserve">Синтез </w:t>
      </w:r>
      <w:r w:rsidRPr="00A42F24">
        <w:rPr>
          <w:b/>
          <w:szCs w:val="28"/>
          <w:lang w:val="en-US"/>
        </w:rPr>
        <w:t>N</w:t>
      </w:r>
      <w:r>
        <w:rPr>
          <w:b/>
          <w:szCs w:val="28"/>
        </w:rPr>
        <w:t>-</w:t>
      </w:r>
      <w:r w:rsidRPr="00A42F24">
        <w:rPr>
          <w:b/>
          <w:szCs w:val="28"/>
        </w:rPr>
        <w:t>(</w:t>
      </w:r>
      <w:r w:rsidRPr="00A42F24">
        <w:rPr>
          <w:b/>
          <w:szCs w:val="28"/>
          <w:lang w:val="en-US"/>
        </w:rPr>
        <w:sym w:font="Symbol" w:char="F062"/>
      </w:r>
      <w:r w:rsidRPr="00454733">
        <w:rPr>
          <w:b/>
          <w:szCs w:val="28"/>
        </w:rPr>
        <w:t>-</w:t>
      </w:r>
      <w:r w:rsidRPr="00A42F24">
        <w:rPr>
          <w:b/>
          <w:szCs w:val="28"/>
          <w:lang w:val="en-US"/>
        </w:rPr>
        <w:t>D</w:t>
      </w:r>
      <w:r w:rsidRPr="00A42F24">
        <w:rPr>
          <w:b/>
          <w:szCs w:val="28"/>
        </w:rPr>
        <w:t>-галактопиранозил-1)-2-никотиноил-семикарбазида</w:t>
      </w:r>
    </w:p>
    <w:p w:rsidR="003A7B5D" w:rsidRDefault="003A7B5D" w:rsidP="00E37817">
      <w:pPr>
        <w:spacing w:line="269" w:lineRule="auto"/>
        <w:contextualSpacing/>
        <w:jc w:val="center"/>
        <w:rPr>
          <w:b/>
          <w:szCs w:val="28"/>
        </w:rPr>
      </w:pPr>
      <w:r w:rsidRPr="00A42F24">
        <w:rPr>
          <w:b/>
          <w:szCs w:val="28"/>
        </w:rPr>
        <w:t xml:space="preserve">  и  </w:t>
      </w:r>
      <w:r w:rsidRPr="00A42F24">
        <w:rPr>
          <w:b/>
          <w:szCs w:val="28"/>
          <w:lang w:val="en-US"/>
        </w:rPr>
        <w:t>N</w:t>
      </w:r>
      <w:r>
        <w:rPr>
          <w:b/>
          <w:szCs w:val="28"/>
        </w:rPr>
        <w:t>-</w:t>
      </w:r>
      <w:r w:rsidRPr="00A42F24">
        <w:rPr>
          <w:b/>
          <w:szCs w:val="28"/>
        </w:rPr>
        <w:t>(</w:t>
      </w:r>
      <w:r w:rsidRPr="00A42F24">
        <w:rPr>
          <w:b/>
          <w:szCs w:val="28"/>
          <w:lang w:val="en-US"/>
        </w:rPr>
        <w:sym w:font="Symbol" w:char="F062"/>
      </w:r>
      <w:r w:rsidRPr="00454733">
        <w:rPr>
          <w:b/>
          <w:szCs w:val="28"/>
        </w:rPr>
        <w:t>-</w:t>
      </w:r>
      <w:r w:rsidRPr="00A42F24">
        <w:rPr>
          <w:b/>
          <w:szCs w:val="28"/>
          <w:lang w:val="en-US"/>
        </w:rPr>
        <w:t>D</w:t>
      </w:r>
      <w:r w:rsidRPr="00A42F24">
        <w:rPr>
          <w:b/>
          <w:szCs w:val="28"/>
        </w:rPr>
        <w:t>-галактопиранозил-1)-2-изоникотиноил-семикарбазида</w:t>
      </w:r>
    </w:p>
    <w:p w:rsidR="00AD1DB5" w:rsidRPr="002053B2" w:rsidRDefault="00AD1DB5" w:rsidP="00E37817">
      <w:pPr>
        <w:spacing w:line="269" w:lineRule="auto"/>
        <w:contextualSpacing/>
        <w:jc w:val="center"/>
        <w:rPr>
          <w:b/>
          <w:sz w:val="20"/>
        </w:rPr>
      </w:pPr>
    </w:p>
    <w:p w:rsidR="003A7B5D" w:rsidRPr="00A42F24" w:rsidRDefault="003A7B5D" w:rsidP="00E37817">
      <w:pPr>
        <w:spacing w:line="269" w:lineRule="auto"/>
        <w:ind w:firstLine="708"/>
        <w:contextualSpacing/>
        <w:jc w:val="both"/>
        <w:rPr>
          <w:szCs w:val="28"/>
        </w:rPr>
      </w:pPr>
      <w:r w:rsidRPr="00A42F24">
        <w:rPr>
          <w:szCs w:val="28"/>
        </w:rPr>
        <w:t>Производные изониазида явля</w:t>
      </w:r>
      <w:r w:rsidR="000479F2">
        <w:rPr>
          <w:szCs w:val="28"/>
        </w:rPr>
        <w:t>ю</w:t>
      </w:r>
      <w:r w:rsidRPr="00A42F24">
        <w:rPr>
          <w:szCs w:val="28"/>
        </w:rPr>
        <w:t>тся биологически активными соединениями</w:t>
      </w:r>
      <w:r w:rsidR="00432271">
        <w:rPr>
          <w:szCs w:val="28"/>
        </w:rPr>
        <w:t xml:space="preserve"> </w:t>
      </w:r>
      <w:r w:rsidRPr="00A42F24">
        <w:rPr>
          <w:szCs w:val="28"/>
        </w:rPr>
        <w:t>и занима</w:t>
      </w:r>
      <w:r w:rsidR="00C20038">
        <w:rPr>
          <w:szCs w:val="28"/>
        </w:rPr>
        <w:t>ю</w:t>
      </w:r>
      <w:r w:rsidRPr="00A42F24">
        <w:rPr>
          <w:szCs w:val="28"/>
        </w:rPr>
        <w:t>т место в ряду наиболее эффективных химиопрепаратов для лечения больных туберкулезом</w:t>
      </w:r>
      <w:r w:rsidR="00410D7B">
        <w:rPr>
          <w:szCs w:val="28"/>
        </w:rPr>
        <w:t xml:space="preserve"> </w:t>
      </w:r>
      <w:r w:rsidR="00410D7B" w:rsidRPr="00410D7B">
        <w:t>[</w:t>
      </w:r>
      <w:r w:rsidR="00410D7B">
        <w:t>А.К</w:t>
      </w:r>
      <w:r w:rsidR="00410D7B" w:rsidRPr="00A42F24">
        <w:rPr>
          <w:szCs w:val="28"/>
        </w:rPr>
        <w:t>.</w:t>
      </w:r>
      <w:r w:rsidR="00410D7B" w:rsidRPr="00410D7B">
        <w:rPr>
          <w:szCs w:val="28"/>
        </w:rPr>
        <w:t xml:space="preserve"> </w:t>
      </w:r>
      <w:r w:rsidR="00410D7B">
        <w:t>Стрелис</w:t>
      </w:r>
      <w:r w:rsidR="00410D7B" w:rsidRPr="007545E2">
        <w:t>,</w:t>
      </w:r>
      <w:r w:rsidR="00410D7B" w:rsidRPr="00410D7B">
        <w:t xml:space="preserve"> 2002</w:t>
      </w:r>
      <w:r w:rsidR="00410D7B" w:rsidRPr="00410D7B">
        <w:rPr>
          <w:szCs w:val="28"/>
        </w:rPr>
        <w:t>]</w:t>
      </w:r>
      <w:r w:rsidRPr="00A42F24">
        <w:rPr>
          <w:szCs w:val="28"/>
        </w:rPr>
        <w:t>. Поэтому поиск путей получения углеводсодержащих производных гидразидникотиновой и изоникотиновой кислоты и внедрение их</w:t>
      </w:r>
      <w:r w:rsidR="004F5621">
        <w:rPr>
          <w:szCs w:val="28"/>
        </w:rPr>
        <w:t xml:space="preserve"> в практику значительно расширя</w:t>
      </w:r>
      <w:r w:rsidR="00115117">
        <w:rPr>
          <w:szCs w:val="28"/>
        </w:rPr>
        <w:t>ет</w:t>
      </w:r>
      <w:r w:rsidRPr="00A42F24">
        <w:rPr>
          <w:szCs w:val="28"/>
        </w:rPr>
        <w:t xml:space="preserve"> терапевтические возможности борьбы с туберкулезными болезнями</w:t>
      </w:r>
      <w:r w:rsidR="00410D7B" w:rsidRPr="00410D7B">
        <w:rPr>
          <w:szCs w:val="28"/>
        </w:rPr>
        <w:t>.</w:t>
      </w:r>
      <w:r w:rsidRPr="00A42F24">
        <w:rPr>
          <w:szCs w:val="28"/>
        </w:rPr>
        <w:t xml:space="preserve"> </w:t>
      </w:r>
    </w:p>
    <w:p w:rsidR="003A7B5D" w:rsidRDefault="003A7B5D" w:rsidP="00E37817">
      <w:pPr>
        <w:spacing w:line="269" w:lineRule="auto"/>
        <w:contextualSpacing/>
        <w:jc w:val="both"/>
        <w:rPr>
          <w:szCs w:val="28"/>
        </w:rPr>
      </w:pPr>
      <w:r w:rsidRPr="00A42F24">
        <w:rPr>
          <w:szCs w:val="28"/>
        </w:rPr>
        <w:tab/>
        <w:t>С целью выяснения влияния  природы углеводного фрагмента на биологическую активность известных медицинских препаратов, обладающих противотуберкулезной активностью, нами изучены реакции гликозилкарбамоилировани</w:t>
      </w:r>
      <w:r w:rsidR="00C20038">
        <w:rPr>
          <w:szCs w:val="28"/>
        </w:rPr>
        <w:t>я</w:t>
      </w:r>
      <w:r w:rsidR="0080060D">
        <w:rPr>
          <w:szCs w:val="28"/>
        </w:rPr>
        <w:t xml:space="preserve"> </w:t>
      </w:r>
      <w:r w:rsidR="00C20038">
        <w:rPr>
          <w:szCs w:val="28"/>
        </w:rPr>
        <w:t>гидразид</w:t>
      </w:r>
      <w:r w:rsidRPr="00A42F24">
        <w:rPr>
          <w:szCs w:val="28"/>
        </w:rPr>
        <w:t>никотиновой и изоникотиновой кислоты</w:t>
      </w:r>
      <w:r>
        <w:rPr>
          <w:szCs w:val="28"/>
        </w:rPr>
        <w:t>.</w:t>
      </w:r>
    </w:p>
    <w:p w:rsidR="00450B40" w:rsidRPr="002053B2" w:rsidRDefault="003A7B5D" w:rsidP="00E37817">
      <w:pPr>
        <w:spacing w:line="269" w:lineRule="auto"/>
        <w:ind w:firstLine="708"/>
        <w:contextualSpacing/>
        <w:jc w:val="both"/>
        <w:rPr>
          <w:sz w:val="20"/>
        </w:rPr>
      </w:pPr>
      <w:r w:rsidRPr="00A42F24">
        <w:rPr>
          <w:szCs w:val="28"/>
        </w:rPr>
        <w:t xml:space="preserve">Данное соединение получают в результате взаимодействия  </w:t>
      </w:r>
      <w:r w:rsidRPr="00A42F24">
        <w:rPr>
          <w:szCs w:val="28"/>
          <w:lang w:val="en-US"/>
        </w:rPr>
        <w:t>N</w:t>
      </w:r>
      <w:r w:rsidRPr="00A42F24">
        <w:rPr>
          <w:szCs w:val="28"/>
        </w:rPr>
        <w:t>-метил-</w:t>
      </w:r>
      <w:r w:rsidRPr="00A42F24">
        <w:rPr>
          <w:szCs w:val="28"/>
          <w:lang w:val="en-US"/>
        </w:rPr>
        <w:t>N</w:t>
      </w:r>
      <w:r w:rsidRPr="00A42F24">
        <w:rPr>
          <w:szCs w:val="28"/>
          <w:vertAlign w:val="superscript"/>
        </w:rPr>
        <w:t>1</w:t>
      </w:r>
      <w:r w:rsidRPr="00A42F24">
        <w:rPr>
          <w:szCs w:val="28"/>
        </w:rPr>
        <w:t>-(</w:t>
      </w:r>
      <w:r w:rsidRPr="00A42F24">
        <w:rPr>
          <w:szCs w:val="28"/>
          <w:lang w:val="en-US"/>
        </w:rPr>
        <w:t>β</w:t>
      </w:r>
      <w:r w:rsidRPr="00A42F24">
        <w:rPr>
          <w:szCs w:val="28"/>
        </w:rPr>
        <w:t>-</w:t>
      </w:r>
      <w:r w:rsidRPr="00A42F24">
        <w:rPr>
          <w:szCs w:val="28"/>
          <w:lang w:val="en-US"/>
        </w:rPr>
        <w:t>D</w:t>
      </w:r>
      <w:r w:rsidRPr="00A42F24">
        <w:rPr>
          <w:szCs w:val="28"/>
        </w:rPr>
        <w:t>-г</w:t>
      </w:r>
      <w:r>
        <w:rPr>
          <w:szCs w:val="28"/>
        </w:rPr>
        <w:t>алакто</w:t>
      </w:r>
      <w:r w:rsidRPr="00A42F24">
        <w:rPr>
          <w:szCs w:val="28"/>
        </w:rPr>
        <w:t>пиранозил)-</w:t>
      </w:r>
      <w:r w:rsidRPr="00A42F24">
        <w:rPr>
          <w:szCs w:val="28"/>
          <w:lang w:val="en-US"/>
        </w:rPr>
        <w:t>N</w:t>
      </w:r>
      <w:r w:rsidR="00C20038">
        <w:rPr>
          <w:szCs w:val="28"/>
        </w:rPr>
        <w:t>-нитрозомочевины с гидразид</w:t>
      </w:r>
      <w:r w:rsidRPr="00A42F24">
        <w:rPr>
          <w:szCs w:val="28"/>
        </w:rPr>
        <w:t>никотиновой и  изоникотиновой кислот</w:t>
      </w:r>
      <w:r w:rsidR="00C20038">
        <w:rPr>
          <w:szCs w:val="28"/>
        </w:rPr>
        <w:t>ой</w:t>
      </w:r>
      <w:r>
        <w:rPr>
          <w:szCs w:val="28"/>
        </w:rPr>
        <w:t xml:space="preserve"> (схем</w:t>
      </w:r>
      <w:r w:rsidR="0027211C">
        <w:rPr>
          <w:szCs w:val="28"/>
        </w:rPr>
        <w:t>ы</w:t>
      </w:r>
      <w:r>
        <w:rPr>
          <w:szCs w:val="28"/>
        </w:rPr>
        <w:t xml:space="preserve"> 1</w:t>
      </w:r>
      <w:r w:rsidR="005252DE">
        <w:rPr>
          <w:szCs w:val="28"/>
        </w:rPr>
        <w:t>1</w:t>
      </w:r>
      <w:r>
        <w:rPr>
          <w:szCs w:val="28"/>
        </w:rPr>
        <w:t>-1</w:t>
      </w:r>
      <w:r w:rsidR="005252DE">
        <w:rPr>
          <w:szCs w:val="28"/>
        </w:rPr>
        <w:t>2</w:t>
      </w:r>
      <w:r>
        <w:rPr>
          <w:szCs w:val="28"/>
        </w:rPr>
        <w:t>)</w:t>
      </w:r>
      <w:r w:rsidRPr="00A42F24">
        <w:rPr>
          <w:szCs w:val="28"/>
        </w:rPr>
        <w:t>.</w:t>
      </w:r>
    </w:p>
    <w:p w:rsidR="00C84161" w:rsidRDefault="002B7B08" w:rsidP="00E37817">
      <w:pPr>
        <w:spacing w:line="269" w:lineRule="auto"/>
        <w:contextualSpacing/>
        <w:jc w:val="both"/>
        <w:rPr>
          <w:szCs w:val="28"/>
        </w:rPr>
      </w:pPr>
      <w:r>
        <w:object w:dxaOrig="9689" w:dyaOrig="1843">
          <v:shape id="_x0000_i1035" type="#_x0000_t75" style="width:467.25pt;height:93pt" o:ole="">
            <v:imagedata r:id="rId29" o:title=""/>
          </v:shape>
          <o:OLEObject Type="Embed" ProgID="ChemDraw.Document.6.0" ShapeID="_x0000_i1035" DrawAspect="Content" ObjectID="_1505651092" r:id="rId30"/>
        </w:object>
      </w:r>
    </w:p>
    <w:p w:rsidR="00571EB7" w:rsidRDefault="00571EB7" w:rsidP="00E37817">
      <w:pPr>
        <w:spacing w:line="269" w:lineRule="auto"/>
        <w:contextualSpacing/>
        <w:jc w:val="both"/>
        <w:rPr>
          <w:szCs w:val="28"/>
        </w:rPr>
      </w:pPr>
    </w:p>
    <w:p w:rsidR="003A7B5D" w:rsidRDefault="003A7B5D" w:rsidP="00E37817">
      <w:pPr>
        <w:spacing w:line="269" w:lineRule="auto"/>
        <w:contextualSpacing/>
        <w:jc w:val="both"/>
        <w:rPr>
          <w:szCs w:val="28"/>
        </w:rPr>
      </w:pPr>
      <w:r w:rsidRPr="005252DE">
        <w:rPr>
          <w:szCs w:val="28"/>
        </w:rPr>
        <w:t>Схема 1</w:t>
      </w:r>
      <w:r w:rsidR="00FA0BB8">
        <w:rPr>
          <w:szCs w:val="28"/>
        </w:rPr>
        <w:t>1</w:t>
      </w:r>
      <w:r w:rsidRPr="005252DE">
        <w:rPr>
          <w:szCs w:val="28"/>
        </w:rPr>
        <w:t xml:space="preserve">. </w:t>
      </w:r>
      <w:r w:rsidR="00C20038">
        <w:rPr>
          <w:szCs w:val="28"/>
        </w:rPr>
        <w:t>Синтез</w:t>
      </w:r>
      <w:r w:rsidR="00262B06">
        <w:rPr>
          <w:szCs w:val="28"/>
        </w:rPr>
        <w:t xml:space="preserve"> </w:t>
      </w:r>
      <w:r w:rsidRPr="005252DE">
        <w:rPr>
          <w:szCs w:val="28"/>
          <w:lang w:val="en-US"/>
        </w:rPr>
        <w:t>N</w:t>
      </w:r>
      <w:r w:rsidRPr="005252DE">
        <w:rPr>
          <w:szCs w:val="28"/>
        </w:rPr>
        <w:t>-(</w:t>
      </w:r>
      <w:r w:rsidRPr="005252DE">
        <w:rPr>
          <w:szCs w:val="28"/>
          <w:lang w:val="en-US"/>
        </w:rPr>
        <w:sym w:font="Symbol" w:char="F062"/>
      </w:r>
      <w:r w:rsidRPr="005252DE">
        <w:rPr>
          <w:szCs w:val="28"/>
        </w:rPr>
        <w:t>-</w:t>
      </w:r>
      <w:r w:rsidRPr="005252DE">
        <w:rPr>
          <w:szCs w:val="28"/>
          <w:lang w:val="en-US"/>
        </w:rPr>
        <w:t>D</w:t>
      </w:r>
      <w:r w:rsidRPr="005252DE">
        <w:rPr>
          <w:szCs w:val="28"/>
        </w:rPr>
        <w:t>-галактопиранозил-1)-2-никотиноил-семикарбазида</w:t>
      </w:r>
      <w:r w:rsidR="00627CB2">
        <w:rPr>
          <w:szCs w:val="28"/>
        </w:rPr>
        <w:t>.</w:t>
      </w:r>
    </w:p>
    <w:p w:rsidR="003A7B5D" w:rsidRDefault="003A7B5D" w:rsidP="00E37817">
      <w:pPr>
        <w:spacing w:line="269" w:lineRule="auto"/>
        <w:contextualSpacing/>
        <w:jc w:val="center"/>
        <w:rPr>
          <w:szCs w:val="28"/>
        </w:rPr>
      </w:pPr>
    </w:p>
    <w:p w:rsidR="005966D8" w:rsidRDefault="005966D8" w:rsidP="00E37817">
      <w:pPr>
        <w:spacing w:line="269" w:lineRule="auto"/>
        <w:contextualSpacing/>
        <w:jc w:val="center"/>
        <w:rPr>
          <w:szCs w:val="28"/>
        </w:rPr>
      </w:pPr>
    </w:p>
    <w:p w:rsidR="00C84161" w:rsidRDefault="002B7B08" w:rsidP="00E37817">
      <w:pPr>
        <w:spacing w:line="269" w:lineRule="auto"/>
        <w:contextualSpacing/>
        <w:jc w:val="both"/>
        <w:rPr>
          <w:szCs w:val="28"/>
        </w:rPr>
      </w:pPr>
      <w:r>
        <w:object w:dxaOrig="11585" w:dyaOrig="1678">
          <v:shape id="_x0000_i1036" type="#_x0000_t75" style="width:487.5pt;height:80.25pt" o:ole="">
            <v:imagedata r:id="rId31" o:title=""/>
          </v:shape>
          <o:OLEObject Type="Embed" ProgID="ChemDraw.Document.6.0" ShapeID="_x0000_i1036" DrawAspect="Content" ObjectID="_1505651093" r:id="rId32"/>
        </w:object>
      </w:r>
    </w:p>
    <w:p w:rsidR="003A7B5D" w:rsidRDefault="003A7B5D" w:rsidP="00E37817">
      <w:pPr>
        <w:spacing w:line="269" w:lineRule="auto"/>
        <w:contextualSpacing/>
        <w:jc w:val="both"/>
        <w:rPr>
          <w:szCs w:val="28"/>
        </w:rPr>
      </w:pPr>
      <w:r w:rsidRPr="005252DE">
        <w:rPr>
          <w:szCs w:val="28"/>
        </w:rPr>
        <w:t>Схема 1</w:t>
      </w:r>
      <w:r w:rsidR="00FA0BB8">
        <w:rPr>
          <w:szCs w:val="28"/>
        </w:rPr>
        <w:t>2</w:t>
      </w:r>
      <w:r w:rsidRPr="005252DE">
        <w:rPr>
          <w:szCs w:val="28"/>
        </w:rPr>
        <w:t xml:space="preserve">. </w:t>
      </w:r>
      <w:r w:rsidR="00C20038">
        <w:rPr>
          <w:szCs w:val="28"/>
        </w:rPr>
        <w:t>Синтез</w:t>
      </w:r>
      <w:r w:rsidR="00262B06">
        <w:rPr>
          <w:szCs w:val="28"/>
        </w:rPr>
        <w:t xml:space="preserve"> </w:t>
      </w:r>
      <w:r w:rsidRPr="005252DE">
        <w:rPr>
          <w:szCs w:val="28"/>
          <w:lang w:val="en-US"/>
        </w:rPr>
        <w:t>N</w:t>
      </w:r>
      <w:r w:rsidRPr="005252DE">
        <w:rPr>
          <w:szCs w:val="28"/>
        </w:rPr>
        <w:t>-(</w:t>
      </w:r>
      <w:r w:rsidRPr="005252DE">
        <w:rPr>
          <w:szCs w:val="28"/>
          <w:lang w:val="en-US"/>
        </w:rPr>
        <w:sym w:font="Symbol" w:char="F062"/>
      </w:r>
      <w:r w:rsidRPr="005252DE">
        <w:rPr>
          <w:szCs w:val="28"/>
        </w:rPr>
        <w:t>-</w:t>
      </w:r>
      <w:r w:rsidRPr="005252DE">
        <w:rPr>
          <w:szCs w:val="28"/>
          <w:lang w:val="en-US"/>
        </w:rPr>
        <w:t>D</w:t>
      </w:r>
      <w:r w:rsidRPr="005252DE">
        <w:rPr>
          <w:szCs w:val="28"/>
        </w:rPr>
        <w:t>-галактопиранозил-1)-2-изоникотиноил-семикарбазида</w:t>
      </w:r>
      <w:r w:rsidR="00627CB2">
        <w:rPr>
          <w:szCs w:val="28"/>
        </w:rPr>
        <w:t>.</w:t>
      </w:r>
    </w:p>
    <w:p w:rsidR="00E340C2" w:rsidRPr="00774EB5" w:rsidRDefault="00E340C2" w:rsidP="00E37817">
      <w:pPr>
        <w:spacing w:line="269" w:lineRule="auto"/>
        <w:contextualSpacing/>
        <w:jc w:val="both"/>
        <w:rPr>
          <w:szCs w:val="28"/>
        </w:rPr>
      </w:pPr>
    </w:p>
    <w:p w:rsidR="003A7B5D" w:rsidRDefault="00450B40" w:rsidP="00236974">
      <w:pPr>
        <w:spacing w:line="269" w:lineRule="auto"/>
        <w:ind w:firstLine="708"/>
        <w:contextualSpacing/>
        <w:jc w:val="both"/>
        <w:rPr>
          <w:szCs w:val="28"/>
        </w:rPr>
      </w:pPr>
      <w:r w:rsidRPr="00A42F24">
        <w:rPr>
          <w:color w:val="000000"/>
          <w:szCs w:val="28"/>
        </w:rPr>
        <w:t>Реакция протекает гладко в спиртовой среде.</w:t>
      </w:r>
      <w:r w:rsidRPr="00A42F24">
        <w:rPr>
          <w:szCs w:val="28"/>
        </w:rPr>
        <w:t xml:space="preserve"> Полученные уг</w:t>
      </w:r>
      <w:r>
        <w:rPr>
          <w:szCs w:val="28"/>
        </w:rPr>
        <w:t>леводные производные никотиноил</w:t>
      </w:r>
      <w:r w:rsidRPr="00A42F24">
        <w:rPr>
          <w:szCs w:val="28"/>
        </w:rPr>
        <w:t>семикарбазид</w:t>
      </w:r>
      <w:r>
        <w:rPr>
          <w:szCs w:val="28"/>
        </w:rPr>
        <w:t>ов</w:t>
      </w:r>
      <w:r w:rsidRPr="00A42F24">
        <w:rPr>
          <w:szCs w:val="28"/>
        </w:rPr>
        <w:t xml:space="preserve"> являются желтыми кристаллическими веществами, легко растворимы</w:t>
      </w:r>
      <w:r>
        <w:rPr>
          <w:szCs w:val="28"/>
        </w:rPr>
        <w:t>ми</w:t>
      </w:r>
      <w:r w:rsidRPr="00A42F24">
        <w:rPr>
          <w:szCs w:val="28"/>
        </w:rPr>
        <w:t xml:space="preserve"> в воде.</w:t>
      </w:r>
      <w:r w:rsidRPr="00A42F24">
        <w:rPr>
          <w:color w:val="000000"/>
          <w:szCs w:val="28"/>
        </w:rPr>
        <w:t xml:space="preserve"> Выход продуктов составля</w:t>
      </w:r>
      <w:r>
        <w:rPr>
          <w:color w:val="000000"/>
          <w:szCs w:val="28"/>
        </w:rPr>
        <w:t>е</w:t>
      </w:r>
      <w:r w:rsidRPr="00A42F24">
        <w:rPr>
          <w:color w:val="000000"/>
          <w:szCs w:val="28"/>
        </w:rPr>
        <w:t>т около 54%.</w:t>
      </w:r>
      <w:r w:rsidR="007B6262">
        <w:rPr>
          <w:color w:val="000000"/>
          <w:szCs w:val="28"/>
        </w:rPr>
        <w:t xml:space="preserve"> </w:t>
      </w:r>
      <w:r w:rsidR="00236974">
        <w:rPr>
          <w:color w:val="000000"/>
          <w:szCs w:val="28"/>
        </w:rPr>
        <w:t xml:space="preserve"> </w:t>
      </w:r>
      <w:r w:rsidR="003A7B5D" w:rsidRPr="00A42F24">
        <w:rPr>
          <w:color w:val="000000"/>
          <w:szCs w:val="28"/>
        </w:rPr>
        <w:t>Физико-химические характери</w:t>
      </w:r>
      <w:r w:rsidR="003A7B5D">
        <w:rPr>
          <w:color w:val="000000"/>
          <w:szCs w:val="28"/>
        </w:rPr>
        <w:t xml:space="preserve">стики и </w:t>
      </w:r>
      <w:r w:rsidR="003A7B5D">
        <w:rPr>
          <w:szCs w:val="28"/>
        </w:rPr>
        <w:t>с</w:t>
      </w:r>
      <w:r w:rsidR="003A7B5D" w:rsidRPr="00A42F24">
        <w:rPr>
          <w:szCs w:val="28"/>
        </w:rPr>
        <w:t>пектральные данные полученных соединений при</w:t>
      </w:r>
      <w:r w:rsidR="003A7B5D">
        <w:rPr>
          <w:szCs w:val="28"/>
        </w:rPr>
        <w:t>ведены в табл.</w:t>
      </w:r>
      <w:r w:rsidR="003A7B5D" w:rsidRPr="00A42F24">
        <w:rPr>
          <w:szCs w:val="28"/>
        </w:rPr>
        <w:t xml:space="preserve"> 1</w:t>
      </w:r>
      <w:r w:rsidR="00573D91">
        <w:rPr>
          <w:szCs w:val="28"/>
        </w:rPr>
        <w:t xml:space="preserve">5 </w:t>
      </w:r>
      <w:r w:rsidR="003A7B5D" w:rsidRPr="00A42F24">
        <w:rPr>
          <w:szCs w:val="28"/>
        </w:rPr>
        <w:t>-</w:t>
      </w:r>
      <w:r w:rsidR="00573D91">
        <w:rPr>
          <w:szCs w:val="28"/>
        </w:rPr>
        <w:t xml:space="preserve"> </w:t>
      </w:r>
      <w:r w:rsidR="003A7B5D" w:rsidRPr="00A42F24">
        <w:rPr>
          <w:szCs w:val="28"/>
        </w:rPr>
        <w:t>1</w:t>
      </w:r>
      <w:r w:rsidR="00573D91">
        <w:rPr>
          <w:szCs w:val="28"/>
        </w:rPr>
        <w:t>8</w:t>
      </w:r>
      <w:r w:rsidR="003A7B5D">
        <w:rPr>
          <w:szCs w:val="28"/>
        </w:rPr>
        <w:t>.</w:t>
      </w:r>
    </w:p>
    <w:p w:rsidR="00DC3EAD" w:rsidRPr="00774EB5" w:rsidRDefault="00DC3EAD" w:rsidP="00236974">
      <w:pPr>
        <w:spacing w:line="269" w:lineRule="auto"/>
        <w:ind w:firstLine="708"/>
        <w:contextualSpacing/>
        <w:jc w:val="both"/>
        <w:rPr>
          <w:color w:val="000000"/>
          <w:szCs w:val="28"/>
        </w:rPr>
      </w:pPr>
    </w:p>
    <w:p w:rsidR="003A7B5D" w:rsidRDefault="003A7B5D" w:rsidP="00DC3EAD">
      <w:pPr>
        <w:widowControl/>
        <w:shd w:val="clear" w:color="auto" w:fill="FFFFFF"/>
        <w:spacing w:line="252" w:lineRule="auto"/>
        <w:contextualSpacing/>
        <w:jc w:val="both"/>
        <w:rPr>
          <w:szCs w:val="28"/>
        </w:rPr>
      </w:pPr>
      <w:r w:rsidRPr="006B00C0">
        <w:rPr>
          <w:szCs w:val="28"/>
        </w:rPr>
        <w:t>Таблица  1</w:t>
      </w:r>
      <w:r w:rsidR="00573D91">
        <w:rPr>
          <w:szCs w:val="28"/>
        </w:rPr>
        <w:t>5</w:t>
      </w:r>
      <w:r w:rsidRPr="006B00C0">
        <w:rPr>
          <w:szCs w:val="28"/>
        </w:rPr>
        <w:t xml:space="preserve"> </w:t>
      </w:r>
      <w:r>
        <w:rPr>
          <w:szCs w:val="28"/>
        </w:rPr>
        <w:t xml:space="preserve">- </w:t>
      </w:r>
      <w:r w:rsidRPr="006B00C0">
        <w:rPr>
          <w:szCs w:val="28"/>
        </w:rPr>
        <w:t xml:space="preserve">Физико-химические характеристики </w:t>
      </w:r>
      <w:r w:rsidRPr="006B00C0">
        <w:rPr>
          <w:szCs w:val="28"/>
          <w:lang w:val="en-US"/>
        </w:rPr>
        <w:t>N</w:t>
      </w:r>
      <w:r>
        <w:rPr>
          <w:szCs w:val="28"/>
        </w:rPr>
        <w:t>-</w:t>
      </w:r>
      <w:r w:rsidRPr="006B00C0">
        <w:rPr>
          <w:szCs w:val="28"/>
        </w:rPr>
        <w:t>(</w:t>
      </w:r>
      <w:r w:rsidRPr="006B00C0">
        <w:rPr>
          <w:szCs w:val="28"/>
          <w:lang w:val="en-US"/>
        </w:rPr>
        <w:sym w:font="Symbol" w:char="F062"/>
      </w:r>
      <w:r w:rsidRPr="00454733">
        <w:rPr>
          <w:szCs w:val="28"/>
        </w:rPr>
        <w:t>-</w:t>
      </w:r>
      <w:r w:rsidRPr="006B00C0">
        <w:rPr>
          <w:szCs w:val="28"/>
          <w:lang w:val="en-US"/>
        </w:rPr>
        <w:t>D</w:t>
      </w:r>
      <w:r w:rsidRPr="006B00C0">
        <w:rPr>
          <w:szCs w:val="28"/>
        </w:rPr>
        <w:t>-галактопиранозил-1)-2-никотиноил-семикарбазида и</w:t>
      </w:r>
      <w:r w:rsidR="00262B06">
        <w:rPr>
          <w:szCs w:val="28"/>
        </w:rPr>
        <w:t xml:space="preserve"> </w:t>
      </w:r>
      <w:r w:rsidRPr="006B00C0">
        <w:rPr>
          <w:szCs w:val="28"/>
          <w:lang w:val="en-US"/>
        </w:rPr>
        <w:t>N</w:t>
      </w:r>
      <w:r>
        <w:rPr>
          <w:szCs w:val="28"/>
        </w:rPr>
        <w:t>-</w:t>
      </w:r>
      <w:r w:rsidRPr="006B00C0">
        <w:rPr>
          <w:szCs w:val="28"/>
        </w:rPr>
        <w:t>(</w:t>
      </w:r>
      <w:r w:rsidRPr="006B00C0">
        <w:rPr>
          <w:szCs w:val="28"/>
          <w:lang w:val="en-US"/>
        </w:rPr>
        <w:sym w:font="Symbol" w:char="F062"/>
      </w:r>
      <w:r w:rsidRPr="00454733">
        <w:rPr>
          <w:szCs w:val="28"/>
        </w:rPr>
        <w:t>-</w:t>
      </w:r>
      <w:r w:rsidRPr="006B00C0">
        <w:rPr>
          <w:szCs w:val="28"/>
          <w:lang w:val="en-US"/>
        </w:rPr>
        <w:t>D</w:t>
      </w:r>
      <w:r w:rsidRPr="006B00C0">
        <w:rPr>
          <w:szCs w:val="28"/>
        </w:rPr>
        <w:t>-галактопиранозил-1)-2-изоникотиноил-семикарбазида</w:t>
      </w:r>
    </w:p>
    <w:p w:rsidR="00E340C2" w:rsidRPr="00774EB5" w:rsidRDefault="00E340C2" w:rsidP="00E37817">
      <w:pPr>
        <w:widowControl/>
        <w:shd w:val="clear" w:color="auto" w:fill="FFFFFF"/>
        <w:spacing w:line="269" w:lineRule="auto"/>
        <w:contextualSpacing/>
        <w:jc w:val="both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4"/>
        <w:gridCol w:w="2977"/>
        <w:gridCol w:w="992"/>
        <w:gridCol w:w="992"/>
        <w:gridCol w:w="851"/>
        <w:gridCol w:w="708"/>
        <w:gridCol w:w="993"/>
        <w:gridCol w:w="850"/>
        <w:gridCol w:w="992"/>
      </w:tblGrid>
      <w:tr w:rsidR="003A7B5D" w:rsidRPr="006B00C0" w:rsidTr="00AD1DB5">
        <w:trPr>
          <w:trHeight w:val="495"/>
        </w:trPr>
        <w:tc>
          <w:tcPr>
            <w:tcW w:w="284" w:type="dxa"/>
            <w:vMerge w:val="restart"/>
          </w:tcPr>
          <w:p w:rsidR="003A7B5D" w:rsidRPr="006B00C0" w:rsidRDefault="003A7B5D" w:rsidP="002053B2">
            <w:pPr>
              <w:widowControl/>
              <w:autoSpaceDE/>
              <w:autoSpaceDN/>
              <w:adjustRightInd/>
              <w:spacing w:line="252" w:lineRule="auto"/>
              <w:ind w:hanging="108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№</w:t>
            </w:r>
          </w:p>
        </w:tc>
        <w:tc>
          <w:tcPr>
            <w:tcW w:w="2977" w:type="dxa"/>
            <w:vMerge w:val="restart"/>
          </w:tcPr>
          <w:p w:rsidR="003A7B5D" w:rsidRPr="006B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Наименование</w:t>
            </w:r>
          </w:p>
          <w:p w:rsidR="003A7B5D" w:rsidRPr="006B00C0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6B00C0">
              <w:rPr>
                <w:color w:val="000000"/>
                <w:sz w:val="24"/>
                <w:szCs w:val="24"/>
              </w:rPr>
              <w:t>соединений</w:t>
            </w:r>
          </w:p>
        </w:tc>
        <w:tc>
          <w:tcPr>
            <w:tcW w:w="992" w:type="dxa"/>
            <w:vMerge w:val="restart"/>
          </w:tcPr>
          <w:p w:rsidR="003A7B5D" w:rsidRPr="006B00C0" w:rsidRDefault="003A7B5D" w:rsidP="002053B2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 xml:space="preserve">Тпл. </w:t>
            </w:r>
            <w:r w:rsidRPr="006B00C0">
              <w:rPr>
                <w:sz w:val="24"/>
                <w:szCs w:val="24"/>
                <w:vertAlign w:val="superscript"/>
              </w:rPr>
              <w:t>0</w:t>
            </w:r>
            <w:r w:rsidRPr="006B00C0">
              <w:rPr>
                <w:sz w:val="24"/>
                <w:szCs w:val="24"/>
              </w:rPr>
              <w:t>С</w:t>
            </w:r>
          </w:p>
        </w:tc>
        <w:tc>
          <w:tcPr>
            <w:tcW w:w="992" w:type="dxa"/>
            <w:vMerge w:val="restart"/>
          </w:tcPr>
          <w:p w:rsidR="003A7B5D" w:rsidRPr="006B00C0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Выход %</w:t>
            </w:r>
          </w:p>
        </w:tc>
        <w:tc>
          <w:tcPr>
            <w:tcW w:w="851" w:type="dxa"/>
            <w:vMerge w:val="restart"/>
          </w:tcPr>
          <w:p w:rsidR="003A7B5D" w:rsidRPr="006B00C0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(α)</w:t>
            </w:r>
            <w:r w:rsidRPr="006B00C0">
              <w:rPr>
                <w:color w:val="000000"/>
                <w:sz w:val="24"/>
                <w:szCs w:val="24"/>
                <w:vertAlign w:val="subscript"/>
              </w:rPr>
              <w:t>р</w:t>
            </w:r>
            <w:r w:rsidRPr="006B00C0">
              <w:rPr>
                <w:color w:val="000000"/>
                <w:sz w:val="24"/>
                <w:szCs w:val="24"/>
                <w:vertAlign w:val="superscript"/>
              </w:rPr>
              <w:t xml:space="preserve">20 </w:t>
            </w:r>
            <w:r w:rsidRPr="006B00C0">
              <w:rPr>
                <w:color w:val="000000"/>
                <w:sz w:val="24"/>
                <w:szCs w:val="24"/>
              </w:rPr>
              <w:t>град</w:t>
            </w:r>
          </w:p>
        </w:tc>
        <w:tc>
          <w:tcPr>
            <w:tcW w:w="708" w:type="dxa"/>
            <w:vMerge w:val="restart"/>
          </w:tcPr>
          <w:p w:rsidR="003A7B5D" w:rsidRPr="006B00C0" w:rsidRDefault="003A7B5D" w:rsidP="002053B2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  <w:lang w:val="en-US"/>
              </w:rPr>
              <w:t>Rf</w:t>
            </w:r>
            <w:r w:rsidRPr="006B00C0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835" w:type="dxa"/>
            <w:gridSpan w:val="3"/>
          </w:tcPr>
          <w:p w:rsidR="00236974" w:rsidRDefault="003A7B5D" w:rsidP="00236974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Вычислено</w:t>
            </w:r>
            <w:r w:rsidR="00C20038">
              <w:rPr>
                <w:sz w:val="24"/>
                <w:szCs w:val="24"/>
              </w:rPr>
              <w:t>,</w:t>
            </w:r>
            <w:r w:rsidRPr="006B00C0">
              <w:rPr>
                <w:sz w:val="24"/>
                <w:szCs w:val="24"/>
              </w:rPr>
              <w:t xml:space="preserve"> %</w:t>
            </w:r>
            <w:r w:rsidR="00236974">
              <w:rPr>
                <w:sz w:val="24"/>
                <w:szCs w:val="24"/>
              </w:rPr>
              <w:t xml:space="preserve"> </w:t>
            </w:r>
          </w:p>
          <w:p w:rsidR="003A7B5D" w:rsidRDefault="003A7B5D" w:rsidP="00236974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(найдено</w:t>
            </w:r>
            <w:r w:rsidR="00C20038">
              <w:rPr>
                <w:sz w:val="24"/>
                <w:szCs w:val="24"/>
              </w:rPr>
              <w:t>,</w:t>
            </w:r>
            <w:r w:rsidRPr="006B00C0">
              <w:rPr>
                <w:sz w:val="24"/>
                <w:szCs w:val="24"/>
              </w:rPr>
              <w:t xml:space="preserve"> %)</w:t>
            </w:r>
          </w:p>
          <w:p w:rsidR="00FF2C7A" w:rsidRPr="006B00C0" w:rsidRDefault="00FF2C7A" w:rsidP="00236974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3A7B5D" w:rsidRPr="00DF6F87" w:rsidTr="00AD1DB5">
        <w:trPr>
          <w:trHeight w:val="188"/>
        </w:trPr>
        <w:tc>
          <w:tcPr>
            <w:tcW w:w="284" w:type="dxa"/>
            <w:vMerge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DF6F87">
              <w:rPr>
                <w:sz w:val="24"/>
                <w:szCs w:val="24"/>
              </w:rPr>
              <w:t>С</w:t>
            </w:r>
          </w:p>
        </w:tc>
        <w:tc>
          <w:tcPr>
            <w:tcW w:w="850" w:type="dxa"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DF6F87">
              <w:rPr>
                <w:sz w:val="24"/>
                <w:szCs w:val="24"/>
                <w:lang w:val="en-US"/>
              </w:rPr>
              <w:t>H</w:t>
            </w:r>
          </w:p>
        </w:tc>
        <w:tc>
          <w:tcPr>
            <w:tcW w:w="992" w:type="dxa"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DF6F87">
              <w:rPr>
                <w:sz w:val="24"/>
                <w:szCs w:val="24"/>
                <w:lang w:val="en-US"/>
              </w:rPr>
              <w:t>N</w:t>
            </w:r>
          </w:p>
        </w:tc>
      </w:tr>
      <w:tr w:rsidR="003A7B5D" w:rsidRPr="00DF6F87" w:rsidTr="00AD1DB5">
        <w:trPr>
          <w:trHeight w:val="561"/>
        </w:trPr>
        <w:tc>
          <w:tcPr>
            <w:tcW w:w="284" w:type="dxa"/>
          </w:tcPr>
          <w:p w:rsidR="003A7B5D" w:rsidRPr="006B00C0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3A7B5D" w:rsidRPr="00DF6F87" w:rsidRDefault="003A7B5D" w:rsidP="002053B2">
            <w:pPr>
              <w:widowControl/>
              <w:shd w:val="clear" w:color="auto" w:fill="FFFFFF"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A5566B">
              <w:rPr>
                <w:sz w:val="24"/>
                <w:szCs w:val="24"/>
                <w:lang w:val="en-US"/>
              </w:rPr>
              <w:t>N</w:t>
            </w:r>
            <w:r w:rsidRPr="00A5566B">
              <w:rPr>
                <w:sz w:val="24"/>
                <w:szCs w:val="24"/>
              </w:rPr>
              <w:t>-(</w:t>
            </w:r>
            <w:r w:rsidRPr="00A5566B">
              <w:rPr>
                <w:sz w:val="24"/>
                <w:szCs w:val="24"/>
                <w:lang w:val="en-US"/>
              </w:rPr>
              <w:sym w:font="Symbol" w:char="F062"/>
            </w:r>
            <w:r w:rsidRPr="00454733">
              <w:rPr>
                <w:sz w:val="24"/>
                <w:szCs w:val="24"/>
              </w:rPr>
              <w:t>-</w:t>
            </w:r>
            <w:r w:rsidRPr="00A5566B">
              <w:rPr>
                <w:sz w:val="24"/>
                <w:szCs w:val="24"/>
                <w:lang w:val="en-US"/>
              </w:rPr>
              <w:t>D</w:t>
            </w:r>
            <w:r w:rsidRPr="00A5566B">
              <w:rPr>
                <w:sz w:val="24"/>
                <w:szCs w:val="24"/>
              </w:rPr>
              <w:t>-галактопирано</w:t>
            </w:r>
            <w:r>
              <w:rPr>
                <w:sz w:val="24"/>
                <w:szCs w:val="24"/>
              </w:rPr>
              <w:t>зил-1)-2-никотиноил-</w:t>
            </w:r>
            <w:r w:rsidRPr="00A5566B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емикарбазид</w:t>
            </w:r>
          </w:p>
        </w:tc>
        <w:tc>
          <w:tcPr>
            <w:tcW w:w="992" w:type="dxa"/>
          </w:tcPr>
          <w:p w:rsidR="003A7B5D" w:rsidRPr="00DF6F87" w:rsidRDefault="003A7B5D" w:rsidP="002053B2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F6F87">
              <w:rPr>
                <w:sz w:val="24"/>
                <w:szCs w:val="24"/>
              </w:rPr>
              <w:t>214-219</w:t>
            </w:r>
          </w:p>
        </w:tc>
        <w:tc>
          <w:tcPr>
            <w:tcW w:w="992" w:type="dxa"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DF6F87">
              <w:rPr>
                <w:sz w:val="24"/>
                <w:szCs w:val="24"/>
              </w:rPr>
              <w:t>54,26</w:t>
            </w:r>
          </w:p>
        </w:tc>
        <w:tc>
          <w:tcPr>
            <w:tcW w:w="851" w:type="dxa"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DF6F87">
              <w:rPr>
                <w:sz w:val="24"/>
                <w:szCs w:val="24"/>
              </w:rPr>
              <w:t>+14</w:t>
            </w:r>
          </w:p>
        </w:tc>
        <w:tc>
          <w:tcPr>
            <w:tcW w:w="708" w:type="dxa"/>
          </w:tcPr>
          <w:p w:rsidR="003A7B5D" w:rsidRPr="00DF6F87" w:rsidRDefault="003A7B5D" w:rsidP="002053B2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DF6F87">
              <w:rPr>
                <w:sz w:val="24"/>
                <w:szCs w:val="24"/>
              </w:rPr>
              <w:t xml:space="preserve">0,25 </w:t>
            </w:r>
            <w:r w:rsidRPr="00DF6F87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993" w:type="dxa"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F6F87">
              <w:rPr>
                <w:sz w:val="24"/>
                <w:szCs w:val="24"/>
              </w:rPr>
              <w:t>4</w:t>
            </w:r>
            <w:r w:rsidRPr="00DF6F87">
              <w:rPr>
                <w:sz w:val="24"/>
                <w:szCs w:val="24"/>
                <w:lang w:val="en-US"/>
              </w:rPr>
              <w:t>5,61</w:t>
            </w:r>
          </w:p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F6F87">
              <w:rPr>
                <w:sz w:val="24"/>
                <w:szCs w:val="24"/>
                <w:lang w:val="en-US"/>
              </w:rPr>
              <w:t>(</w:t>
            </w:r>
            <w:r w:rsidRPr="00DF6F87">
              <w:rPr>
                <w:sz w:val="24"/>
                <w:szCs w:val="24"/>
              </w:rPr>
              <w:t>4</w:t>
            </w:r>
            <w:r w:rsidRPr="00DF6F87">
              <w:rPr>
                <w:sz w:val="24"/>
                <w:szCs w:val="24"/>
                <w:lang w:val="en-US"/>
              </w:rPr>
              <w:t>5,15)</w:t>
            </w:r>
          </w:p>
        </w:tc>
        <w:tc>
          <w:tcPr>
            <w:tcW w:w="850" w:type="dxa"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F6F87">
              <w:rPr>
                <w:sz w:val="24"/>
                <w:szCs w:val="24"/>
              </w:rPr>
              <w:t>5</w:t>
            </w:r>
            <w:r w:rsidRPr="00DF6F87">
              <w:rPr>
                <w:sz w:val="24"/>
                <w:szCs w:val="24"/>
                <w:lang w:val="en-US"/>
              </w:rPr>
              <w:t>,30</w:t>
            </w:r>
          </w:p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F6F87">
              <w:rPr>
                <w:sz w:val="24"/>
                <w:szCs w:val="24"/>
                <w:lang w:val="en-US"/>
              </w:rPr>
              <w:t>(</w:t>
            </w:r>
            <w:r w:rsidRPr="00DF6F87">
              <w:rPr>
                <w:sz w:val="24"/>
                <w:szCs w:val="24"/>
              </w:rPr>
              <w:t>5</w:t>
            </w:r>
            <w:r w:rsidRPr="00DF6F87">
              <w:rPr>
                <w:sz w:val="24"/>
                <w:szCs w:val="24"/>
                <w:lang w:val="en-US"/>
              </w:rPr>
              <w:t>,70)</w:t>
            </w:r>
          </w:p>
        </w:tc>
        <w:tc>
          <w:tcPr>
            <w:tcW w:w="992" w:type="dxa"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DF6F87">
              <w:rPr>
                <w:sz w:val="24"/>
                <w:szCs w:val="24"/>
              </w:rPr>
              <w:t>1</w:t>
            </w:r>
            <w:r w:rsidRPr="00DF6F87">
              <w:rPr>
                <w:sz w:val="24"/>
                <w:szCs w:val="24"/>
                <w:lang w:val="en-US"/>
              </w:rPr>
              <w:t>6,3</w:t>
            </w:r>
            <w:r w:rsidRPr="00DF6F87">
              <w:rPr>
                <w:sz w:val="24"/>
                <w:szCs w:val="24"/>
              </w:rPr>
              <w:t>6</w:t>
            </w:r>
          </w:p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F6F87">
              <w:rPr>
                <w:sz w:val="24"/>
                <w:szCs w:val="24"/>
                <w:lang w:val="en-US"/>
              </w:rPr>
              <w:t>(</w:t>
            </w:r>
            <w:r w:rsidRPr="00DF6F87">
              <w:rPr>
                <w:sz w:val="24"/>
                <w:szCs w:val="24"/>
              </w:rPr>
              <w:t>1</w:t>
            </w:r>
            <w:r w:rsidRPr="00DF6F87">
              <w:rPr>
                <w:sz w:val="24"/>
                <w:szCs w:val="24"/>
                <w:lang w:val="en-US"/>
              </w:rPr>
              <w:t>7,</w:t>
            </w:r>
            <w:r w:rsidRPr="00DF6F87">
              <w:rPr>
                <w:sz w:val="24"/>
                <w:szCs w:val="24"/>
              </w:rPr>
              <w:t>00</w:t>
            </w:r>
            <w:r w:rsidRPr="00DF6F87">
              <w:rPr>
                <w:sz w:val="24"/>
                <w:szCs w:val="24"/>
                <w:lang w:val="en-US"/>
              </w:rPr>
              <w:t>)</w:t>
            </w:r>
          </w:p>
        </w:tc>
      </w:tr>
      <w:tr w:rsidR="003A7B5D" w:rsidRPr="00DF6F87" w:rsidTr="00AD1DB5">
        <w:trPr>
          <w:trHeight w:val="596"/>
        </w:trPr>
        <w:tc>
          <w:tcPr>
            <w:tcW w:w="284" w:type="dxa"/>
          </w:tcPr>
          <w:p w:rsidR="003A7B5D" w:rsidRPr="006B00C0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A5566B">
              <w:rPr>
                <w:sz w:val="24"/>
                <w:szCs w:val="24"/>
                <w:lang w:val="en-US"/>
              </w:rPr>
              <w:t>N</w:t>
            </w:r>
            <w:r w:rsidRPr="00A5566B">
              <w:rPr>
                <w:sz w:val="24"/>
                <w:szCs w:val="24"/>
              </w:rPr>
              <w:t>-(</w:t>
            </w:r>
            <w:r w:rsidRPr="00A5566B">
              <w:rPr>
                <w:sz w:val="24"/>
                <w:szCs w:val="24"/>
                <w:lang w:val="en-US"/>
              </w:rPr>
              <w:sym w:font="Symbol" w:char="F062"/>
            </w:r>
            <w:r w:rsidRPr="00454733">
              <w:rPr>
                <w:sz w:val="24"/>
                <w:szCs w:val="24"/>
              </w:rPr>
              <w:t>-</w:t>
            </w:r>
            <w:r w:rsidRPr="00A5566B">
              <w:rPr>
                <w:sz w:val="24"/>
                <w:szCs w:val="24"/>
                <w:lang w:val="en-US"/>
              </w:rPr>
              <w:t>D</w:t>
            </w:r>
            <w:r w:rsidRPr="00A5566B">
              <w:rPr>
                <w:sz w:val="24"/>
                <w:szCs w:val="24"/>
              </w:rPr>
              <w:t>-галактопиранозил-1)-2-</w:t>
            </w:r>
            <w:r>
              <w:rPr>
                <w:sz w:val="24"/>
                <w:szCs w:val="24"/>
              </w:rPr>
              <w:t>изо</w:t>
            </w:r>
            <w:r w:rsidRPr="00A5566B">
              <w:rPr>
                <w:sz w:val="24"/>
                <w:szCs w:val="24"/>
              </w:rPr>
              <w:t>никотиноил-семикарбазид</w:t>
            </w:r>
          </w:p>
        </w:tc>
        <w:tc>
          <w:tcPr>
            <w:tcW w:w="992" w:type="dxa"/>
          </w:tcPr>
          <w:p w:rsidR="003A7B5D" w:rsidRPr="00DF6F87" w:rsidRDefault="003A7B5D" w:rsidP="002053B2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DF6F87">
              <w:rPr>
                <w:sz w:val="24"/>
                <w:szCs w:val="24"/>
              </w:rPr>
              <w:t>212-213</w:t>
            </w:r>
          </w:p>
        </w:tc>
        <w:tc>
          <w:tcPr>
            <w:tcW w:w="992" w:type="dxa"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F6F87">
              <w:rPr>
                <w:sz w:val="24"/>
                <w:szCs w:val="24"/>
              </w:rPr>
              <w:t>58,38</w:t>
            </w:r>
          </w:p>
        </w:tc>
        <w:tc>
          <w:tcPr>
            <w:tcW w:w="851" w:type="dxa"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F6F87">
              <w:rPr>
                <w:sz w:val="24"/>
                <w:szCs w:val="24"/>
              </w:rPr>
              <w:t>+21</w:t>
            </w:r>
          </w:p>
        </w:tc>
        <w:tc>
          <w:tcPr>
            <w:tcW w:w="708" w:type="dxa"/>
          </w:tcPr>
          <w:p w:rsidR="003A7B5D" w:rsidRPr="00DF6F87" w:rsidRDefault="003A7B5D" w:rsidP="00DC3EAD">
            <w:pPr>
              <w:spacing w:line="252" w:lineRule="auto"/>
              <w:contextualSpacing/>
              <w:rPr>
                <w:sz w:val="24"/>
                <w:szCs w:val="24"/>
              </w:rPr>
            </w:pPr>
            <w:r w:rsidRPr="00DF6F87">
              <w:rPr>
                <w:sz w:val="24"/>
                <w:szCs w:val="24"/>
              </w:rPr>
              <w:t>0,5</w:t>
            </w:r>
            <w:r w:rsidRPr="00DF6F87">
              <w:rPr>
                <w:sz w:val="24"/>
                <w:szCs w:val="24"/>
                <w:vertAlign w:val="superscript"/>
              </w:rPr>
              <w:t>**</w:t>
            </w:r>
          </w:p>
        </w:tc>
        <w:tc>
          <w:tcPr>
            <w:tcW w:w="993" w:type="dxa"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F6F87">
              <w:rPr>
                <w:sz w:val="24"/>
                <w:szCs w:val="24"/>
                <w:lang w:val="en-US"/>
              </w:rPr>
              <w:t>45,61</w:t>
            </w:r>
          </w:p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F6F87">
              <w:rPr>
                <w:sz w:val="24"/>
                <w:szCs w:val="24"/>
                <w:lang w:val="en-US"/>
              </w:rPr>
              <w:t xml:space="preserve"> (</w:t>
            </w:r>
            <w:r w:rsidRPr="00DF6F87">
              <w:rPr>
                <w:sz w:val="24"/>
                <w:szCs w:val="24"/>
              </w:rPr>
              <w:t>4</w:t>
            </w:r>
            <w:r w:rsidRPr="00DF6F87">
              <w:rPr>
                <w:sz w:val="24"/>
                <w:szCs w:val="24"/>
                <w:lang w:val="en-US"/>
              </w:rPr>
              <w:t>4,9</w:t>
            </w:r>
            <w:r w:rsidRPr="00DF6F87">
              <w:rPr>
                <w:sz w:val="24"/>
                <w:szCs w:val="24"/>
              </w:rPr>
              <w:t>0</w:t>
            </w:r>
            <w:r w:rsidRPr="00DF6F87">
              <w:rPr>
                <w:sz w:val="24"/>
                <w:szCs w:val="24"/>
                <w:lang w:val="en-US"/>
              </w:rPr>
              <w:t>)</w:t>
            </w:r>
          </w:p>
        </w:tc>
        <w:tc>
          <w:tcPr>
            <w:tcW w:w="850" w:type="dxa"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F6F87">
              <w:rPr>
                <w:sz w:val="24"/>
                <w:szCs w:val="24"/>
              </w:rPr>
              <w:t>5</w:t>
            </w:r>
            <w:r w:rsidRPr="00DF6F87">
              <w:rPr>
                <w:sz w:val="24"/>
                <w:szCs w:val="24"/>
                <w:lang w:val="en-US"/>
              </w:rPr>
              <w:t>,30</w:t>
            </w:r>
          </w:p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F6F87">
              <w:rPr>
                <w:sz w:val="24"/>
                <w:szCs w:val="24"/>
                <w:lang w:val="en-US"/>
              </w:rPr>
              <w:t>(5,59)</w:t>
            </w:r>
          </w:p>
        </w:tc>
        <w:tc>
          <w:tcPr>
            <w:tcW w:w="992" w:type="dxa"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DF6F87">
              <w:rPr>
                <w:sz w:val="24"/>
                <w:szCs w:val="24"/>
              </w:rPr>
              <w:t>1</w:t>
            </w:r>
            <w:r w:rsidRPr="00DF6F87">
              <w:rPr>
                <w:sz w:val="24"/>
                <w:szCs w:val="24"/>
                <w:lang w:val="en-US"/>
              </w:rPr>
              <w:t>6,3</w:t>
            </w:r>
            <w:r w:rsidRPr="00DF6F87">
              <w:rPr>
                <w:sz w:val="24"/>
                <w:szCs w:val="24"/>
              </w:rPr>
              <w:t>6</w:t>
            </w:r>
          </w:p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DF6F87">
              <w:rPr>
                <w:sz w:val="24"/>
                <w:szCs w:val="24"/>
                <w:lang w:val="en-US"/>
              </w:rPr>
              <w:t>(</w:t>
            </w:r>
            <w:r w:rsidRPr="00DF6F87">
              <w:rPr>
                <w:sz w:val="24"/>
                <w:szCs w:val="24"/>
              </w:rPr>
              <w:t>16</w:t>
            </w:r>
            <w:r w:rsidRPr="00DF6F87">
              <w:rPr>
                <w:sz w:val="24"/>
                <w:szCs w:val="24"/>
                <w:lang w:val="en-US"/>
              </w:rPr>
              <w:t>,9</w:t>
            </w:r>
            <w:r w:rsidRPr="00DF6F87">
              <w:rPr>
                <w:sz w:val="24"/>
                <w:szCs w:val="24"/>
              </w:rPr>
              <w:t>5</w:t>
            </w:r>
            <w:r w:rsidRPr="00DF6F87">
              <w:rPr>
                <w:sz w:val="24"/>
                <w:szCs w:val="24"/>
                <w:lang w:val="en-US"/>
              </w:rPr>
              <w:t>)</w:t>
            </w:r>
          </w:p>
        </w:tc>
      </w:tr>
      <w:tr w:rsidR="003A7B5D" w:rsidRPr="00DF6F87" w:rsidTr="005966D8">
        <w:trPr>
          <w:trHeight w:val="369"/>
        </w:trPr>
        <w:tc>
          <w:tcPr>
            <w:tcW w:w="9639" w:type="dxa"/>
            <w:gridSpan w:val="9"/>
          </w:tcPr>
          <w:p w:rsidR="002B7B08" w:rsidRDefault="002B7B08" w:rsidP="00642EFC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</w:p>
          <w:p w:rsidR="00C84161" w:rsidRDefault="003A7B5D" w:rsidP="002B7B08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DF6F87">
              <w:rPr>
                <w:sz w:val="24"/>
                <w:szCs w:val="24"/>
              </w:rPr>
              <w:t xml:space="preserve">*Система: хлороформ:метанол (1:1); </w:t>
            </w:r>
            <w:r w:rsidR="00DC3EAD">
              <w:rPr>
                <w:sz w:val="24"/>
                <w:szCs w:val="24"/>
              </w:rPr>
              <w:t xml:space="preserve"> </w:t>
            </w:r>
            <w:r w:rsidRPr="00DF6F87">
              <w:rPr>
                <w:sz w:val="24"/>
                <w:szCs w:val="24"/>
              </w:rPr>
              <w:t>**система: этанол:хлороф</w:t>
            </w:r>
            <w:r w:rsidR="00FF07A9">
              <w:rPr>
                <w:sz w:val="24"/>
                <w:szCs w:val="24"/>
              </w:rPr>
              <w:t>о</w:t>
            </w:r>
            <w:r w:rsidRPr="00DF6F87">
              <w:rPr>
                <w:sz w:val="24"/>
                <w:szCs w:val="24"/>
              </w:rPr>
              <w:t>рм:ацетон (2:1:1)</w:t>
            </w:r>
          </w:p>
          <w:p w:rsidR="002B7B08" w:rsidRPr="00DF6F87" w:rsidRDefault="002B7B08" w:rsidP="002B7B08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:rsidR="008453F2" w:rsidRDefault="008453F2" w:rsidP="00E37817">
      <w:pPr>
        <w:spacing w:line="269" w:lineRule="auto"/>
        <w:contextualSpacing/>
        <w:jc w:val="both"/>
        <w:rPr>
          <w:sz w:val="20"/>
        </w:rPr>
      </w:pPr>
    </w:p>
    <w:p w:rsidR="005966D8" w:rsidRDefault="005966D8" w:rsidP="00E37817">
      <w:pPr>
        <w:spacing w:line="269" w:lineRule="auto"/>
        <w:contextualSpacing/>
        <w:jc w:val="both"/>
        <w:rPr>
          <w:sz w:val="20"/>
        </w:rPr>
      </w:pPr>
    </w:p>
    <w:p w:rsidR="003A7B5D" w:rsidRDefault="003A7B5D" w:rsidP="00DC3EAD">
      <w:pPr>
        <w:spacing w:line="252" w:lineRule="auto"/>
        <w:contextualSpacing/>
        <w:jc w:val="both"/>
        <w:rPr>
          <w:szCs w:val="28"/>
        </w:rPr>
      </w:pPr>
      <w:r w:rsidRPr="006B00C0">
        <w:rPr>
          <w:szCs w:val="28"/>
        </w:rPr>
        <w:lastRenderedPageBreak/>
        <w:t>Таблица  1</w:t>
      </w:r>
      <w:r w:rsidR="00573D91">
        <w:rPr>
          <w:szCs w:val="28"/>
        </w:rPr>
        <w:t>6</w:t>
      </w:r>
      <w:r w:rsidR="00627CB2">
        <w:rPr>
          <w:szCs w:val="28"/>
        </w:rPr>
        <w:t xml:space="preserve"> </w:t>
      </w:r>
      <w:r>
        <w:rPr>
          <w:szCs w:val="28"/>
        </w:rPr>
        <w:t xml:space="preserve">- </w:t>
      </w:r>
      <w:r w:rsidR="00DD29C5">
        <w:rPr>
          <w:szCs w:val="28"/>
        </w:rPr>
        <w:t>И</w:t>
      </w:r>
      <w:r w:rsidRPr="006B00C0">
        <w:rPr>
          <w:bCs/>
          <w:iCs/>
          <w:color w:val="000000"/>
          <w:szCs w:val="28"/>
        </w:rPr>
        <w:t>К-спектр</w:t>
      </w:r>
      <w:r w:rsidR="00DD29C5">
        <w:rPr>
          <w:bCs/>
          <w:iCs/>
          <w:color w:val="000000"/>
          <w:szCs w:val="28"/>
        </w:rPr>
        <w:t>ы</w:t>
      </w:r>
      <w:r w:rsidRPr="006B00C0">
        <w:rPr>
          <w:bCs/>
          <w:iCs/>
          <w:color w:val="000000"/>
          <w:szCs w:val="28"/>
        </w:rPr>
        <w:t xml:space="preserve"> </w:t>
      </w:r>
      <w:r w:rsidRPr="006B00C0">
        <w:rPr>
          <w:szCs w:val="28"/>
          <w:lang w:val="en-US"/>
        </w:rPr>
        <w:t>N</w:t>
      </w:r>
      <w:r>
        <w:rPr>
          <w:szCs w:val="28"/>
        </w:rPr>
        <w:t>-</w:t>
      </w:r>
      <w:r w:rsidRPr="006B00C0">
        <w:rPr>
          <w:szCs w:val="28"/>
        </w:rPr>
        <w:t>(</w:t>
      </w:r>
      <w:r w:rsidRPr="006B00C0">
        <w:rPr>
          <w:szCs w:val="28"/>
          <w:lang w:val="en-US"/>
        </w:rPr>
        <w:sym w:font="Symbol" w:char="F062"/>
      </w:r>
      <w:r w:rsidRPr="00454733">
        <w:rPr>
          <w:szCs w:val="28"/>
        </w:rPr>
        <w:t>-</w:t>
      </w:r>
      <w:r w:rsidRPr="006B00C0">
        <w:rPr>
          <w:szCs w:val="28"/>
          <w:lang w:val="en-US"/>
        </w:rPr>
        <w:t>D</w:t>
      </w:r>
      <w:r w:rsidRPr="006B00C0">
        <w:rPr>
          <w:szCs w:val="28"/>
        </w:rPr>
        <w:t xml:space="preserve">-галактопиранозил-1)-2-никотиноил-семикарбазида и </w:t>
      </w:r>
      <w:r w:rsidRPr="006B00C0">
        <w:rPr>
          <w:szCs w:val="28"/>
          <w:lang w:val="en-US"/>
        </w:rPr>
        <w:t>N</w:t>
      </w:r>
      <w:r>
        <w:rPr>
          <w:szCs w:val="28"/>
        </w:rPr>
        <w:t>-</w:t>
      </w:r>
      <w:r w:rsidRPr="006B00C0">
        <w:rPr>
          <w:szCs w:val="28"/>
        </w:rPr>
        <w:t>(</w:t>
      </w:r>
      <w:r w:rsidRPr="006B00C0">
        <w:rPr>
          <w:szCs w:val="28"/>
          <w:lang w:val="en-US"/>
        </w:rPr>
        <w:sym w:font="Symbol" w:char="F062"/>
      </w:r>
      <w:r w:rsidRPr="00454733">
        <w:rPr>
          <w:szCs w:val="28"/>
        </w:rPr>
        <w:t>-</w:t>
      </w:r>
      <w:r w:rsidRPr="006B00C0">
        <w:rPr>
          <w:szCs w:val="28"/>
          <w:lang w:val="en-US"/>
        </w:rPr>
        <w:t>D</w:t>
      </w:r>
      <w:r w:rsidRPr="006B00C0">
        <w:rPr>
          <w:szCs w:val="28"/>
        </w:rPr>
        <w:t>-галактопиранозил-1)-2-изоникотиноил-семикарбазид</w:t>
      </w:r>
      <w:r w:rsidR="00C20038">
        <w:rPr>
          <w:szCs w:val="28"/>
        </w:rPr>
        <w:t>а</w:t>
      </w:r>
    </w:p>
    <w:p w:rsidR="007B6262" w:rsidRPr="00774EB5" w:rsidRDefault="007B6262" w:rsidP="00DC3EAD">
      <w:pPr>
        <w:spacing w:line="252" w:lineRule="auto"/>
        <w:contextualSpacing/>
        <w:jc w:val="both"/>
        <w:rPr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2835"/>
        <w:gridCol w:w="709"/>
        <w:gridCol w:w="708"/>
        <w:gridCol w:w="1276"/>
        <w:gridCol w:w="851"/>
        <w:gridCol w:w="850"/>
        <w:gridCol w:w="851"/>
        <w:gridCol w:w="1417"/>
      </w:tblGrid>
      <w:tr w:rsidR="003A7B5D" w:rsidRPr="006B00C0" w:rsidTr="00C20038">
        <w:trPr>
          <w:trHeight w:val="583"/>
        </w:trPr>
        <w:tc>
          <w:tcPr>
            <w:tcW w:w="284" w:type="dxa"/>
            <w:vMerge w:val="restart"/>
          </w:tcPr>
          <w:p w:rsidR="003A7B5D" w:rsidRPr="006B00C0" w:rsidRDefault="003A7B5D" w:rsidP="002053B2">
            <w:pPr>
              <w:widowControl/>
              <w:autoSpaceDE/>
              <w:autoSpaceDN/>
              <w:adjustRightInd/>
              <w:spacing w:line="252" w:lineRule="auto"/>
              <w:ind w:left="-108"/>
              <w:contextualSpacing/>
              <w:rPr>
                <w:sz w:val="24"/>
                <w:szCs w:val="24"/>
              </w:rPr>
            </w:pPr>
            <w:r w:rsidRPr="006B00C0">
              <w:rPr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</w:tcPr>
          <w:p w:rsidR="003A7B5D" w:rsidRPr="006B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Наименование</w:t>
            </w:r>
          </w:p>
          <w:p w:rsidR="003A7B5D" w:rsidRPr="006B00C0" w:rsidRDefault="003A7B5D" w:rsidP="002053B2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6B00C0">
              <w:rPr>
                <w:color w:val="000000"/>
                <w:sz w:val="24"/>
                <w:szCs w:val="24"/>
              </w:rPr>
              <w:t>соединений</w:t>
            </w:r>
          </w:p>
        </w:tc>
        <w:tc>
          <w:tcPr>
            <w:tcW w:w="2693" w:type="dxa"/>
            <w:gridSpan w:val="3"/>
          </w:tcPr>
          <w:p w:rsidR="003A7B5D" w:rsidRPr="006B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Колебани</w:t>
            </w:r>
            <w:r w:rsidR="00C20038">
              <w:rPr>
                <w:color w:val="000000"/>
                <w:sz w:val="24"/>
                <w:szCs w:val="24"/>
              </w:rPr>
              <w:t>я</w:t>
            </w:r>
            <w:r w:rsidRPr="006B00C0">
              <w:rPr>
                <w:color w:val="000000"/>
                <w:sz w:val="24"/>
                <w:szCs w:val="24"/>
              </w:rPr>
              <w:t xml:space="preserve"> углеводного фрагмента,  ν см</w:t>
            </w:r>
            <w:r w:rsidRPr="006B00C0">
              <w:rPr>
                <w:color w:val="000000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3969" w:type="dxa"/>
            <w:gridSpan w:val="4"/>
          </w:tcPr>
          <w:p w:rsidR="003A7B5D" w:rsidRPr="006B00C0" w:rsidRDefault="003A7B5D" w:rsidP="002053B2">
            <w:pPr>
              <w:shd w:val="clear" w:color="auto" w:fill="FFFFFF"/>
              <w:spacing w:line="252" w:lineRule="auto"/>
              <w:ind w:firstLine="34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Колебания агликона,  ν см</w:t>
            </w:r>
            <w:r w:rsidRPr="006B00C0">
              <w:rPr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3A7B5D" w:rsidRPr="00A42F24" w:rsidTr="00C20038">
        <w:trPr>
          <w:trHeight w:val="820"/>
        </w:trPr>
        <w:tc>
          <w:tcPr>
            <w:tcW w:w="284" w:type="dxa"/>
            <w:vMerge/>
          </w:tcPr>
          <w:p w:rsidR="003A7B5D" w:rsidRPr="009F368C" w:rsidRDefault="003A7B5D" w:rsidP="002053B2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A7B5D" w:rsidRPr="009F368C" w:rsidRDefault="003A7B5D" w:rsidP="002053B2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</w:tcPr>
          <w:p w:rsidR="003A7B5D" w:rsidRPr="008505D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sz w:val="24"/>
                <w:szCs w:val="24"/>
              </w:rPr>
            </w:pPr>
            <w:r w:rsidRPr="008505D0">
              <w:rPr>
                <w:sz w:val="24"/>
                <w:szCs w:val="24"/>
              </w:rPr>
              <w:t>-С-О-</w:t>
            </w:r>
          </w:p>
        </w:tc>
        <w:tc>
          <w:tcPr>
            <w:tcW w:w="708" w:type="dxa"/>
          </w:tcPr>
          <w:p w:rsidR="003A7B5D" w:rsidRPr="006B00C0" w:rsidRDefault="003A7B5D" w:rsidP="002053B2">
            <w:pPr>
              <w:widowControl/>
              <w:shd w:val="clear" w:color="auto" w:fill="FFFFFF"/>
              <w:autoSpaceDE/>
              <w:autoSpaceDN/>
              <w:adjustRightInd/>
              <w:spacing w:line="252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  <w:lang w:val="en-US"/>
              </w:rPr>
              <w:t>β</w:t>
            </w:r>
            <w:r w:rsidRPr="006B00C0">
              <w:rPr>
                <w:color w:val="000000"/>
                <w:sz w:val="24"/>
                <w:szCs w:val="24"/>
              </w:rPr>
              <w:t>-форма</w:t>
            </w:r>
          </w:p>
        </w:tc>
        <w:tc>
          <w:tcPr>
            <w:tcW w:w="1276" w:type="dxa"/>
          </w:tcPr>
          <w:p w:rsidR="003A7B5D" w:rsidRPr="006B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Пиранозн. кольца</w:t>
            </w:r>
          </w:p>
        </w:tc>
        <w:tc>
          <w:tcPr>
            <w:tcW w:w="851" w:type="dxa"/>
          </w:tcPr>
          <w:p w:rsidR="003A7B5D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  <w:lang w:val="en-US"/>
              </w:rPr>
              <w:t>NH</w:t>
            </w:r>
          </w:p>
          <w:p w:rsidR="003A7B5D" w:rsidRPr="006B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6B00C0">
              <w:rPr>
                <w:color w:val="000000"/>
                <w:sz w:val="24"/>
                <w:szCs w:val="24"/>
                <w:lang w:val="en-US"/>
              </w:rPr>
              <w:t>(OH)</w:t>
            </w:r>
          </w:p>
        </w:tc>
        <w:tc>
          <w:tcPr>
            <w:tcW w:w="850" w:type="dxa"/>
          </w:tcPr>
          <w:p w:rsidR="003A7B5D" w:rsidRPr="006B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  <w:lang w:val="en-US"/>
              </w:rPr>
              <w:t>N</w:t>
            </w:r>
            <w:r w:rsidRPr="006B00C0">
              <w:rPr>
                <w:color w:val="000000"/>
                <w:sz w:val="24"/>
                <w:szCs w:val="24"/>
              </w:rPr>
              <w:t>Н</w:t>
            </w:r>
          </w:p>
          <w:p w:rsidR="003A7B5D" w:rsidRPr="006B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6B00C0">
              <w:rPr>
                <w:color w:val="000000"/>
                <w:sz w:val="24"/>
                <w:szCs w:val="24"/>
              </w:rPr>
              <w:t>Амид</w:t>
            </w:r>
            <w:r w:rsidRPr="006B00C0">
              <w:rPr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851" w:type="dxa"/>
          </w:tcPr>
          <w:p w:rsidR="003A7B5D" w:rsidRPr="006B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  <w:lang w:val="en-US"/>
              </w:rPr>
              <w:t>C=</w:t>
            </w:r>
            <w:r w:rsidRPr="006B00C0">
              <w:rPr>
                <w:color w:val="000000"/>
                <w:sz w:val="24"/>
                <w:szCs w:val="24"/>
              </w:rPr>
              <w:t>О</w:t>
            </w:r>
          </w:p>
          <w:p w:rsidR="003A7B5D" w:rsidRPr="006B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Амид</w:t>
            </w:r>
            <w:r w:rsidRPr="006B00C0"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417" w:type="dxa"/>
          </w:tcPr>
          <w:p w:rsidR="003A7B5D" w:rsidRPr="006B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6B00C0">
              <w:rPr>
                <w:color w:val="000000"/>
                <w:sz w:val="24"/>
                <w:szCs w:val="24"/>
              </w:rPr>
              <w:t>С-Н аром</w:t>
            </w:r>
          </w:p>
        </w:tc>
      </w:tr>
      <w:tr w:rsidR="003A7B5D" w:rsidRPr="00A42F24" w:rsidTr="00C20038">
        <w:tc>
          <w:tcPr>
            <w:tcW w:w="284" w:type="dxa"/>
          </w:tcPr>
          <w:p w:rsidR="003A7B5D" w:rsidRPr="0071112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11127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835" w:type="dxa"/>
          </w:tcPr>
          <w:p w:rsidR="003A7B5D" w:rsidRPr="00DF6F87" w:rsidRDefault="003A7B5D" w:rsidP="002053B2">
            <w:pPr>
              <w:widowControl/>
              <w:shd w:val="clear" w:color="auto" w:fill="FFFFFF"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A5566B">
              <w:rPr>
                <w:sz w:val="24"/>
                <w:szCs w:val="24"/>
                <w:lang w:val="en-US"/>
              </w:rPr>
              <w:t>N</w:t>
            </w:r>
            <w:r w:rsidRPr="00A5566B">
              <w:rPr>
                <w:sz w:val="24"/>
                <w:szCs w:val="24"/>
              </w:rPr>
              <w:t>-(</w:t>
            </w:r>
            <w:r w:rsidRPr="00A5566B">
              <w:rPr>
                <w:sz w:val="24"/>
                <w:szCs w:val="24"/>
                <w:lang w:val="en-US"/>
              </w:rPr>
              <w:sym w:font="Symbol" w:char="F062"/>
            </w:r>
            <w:r w:rsidRPr="00454733">
              <w:rPr>
                <w:sz w:val="24"/>
                <w:szCs w:val="24"/>
              </w:rPr>
              <w:t>-</w:t>
            </w:r>
            <w:r w:rsidRPr="00A5566B">
              <w:rPr>
                <w:sz w:val="24"/>
                <w:szCs w:val="24"/>
                <w:lang w:val="en-US"/>
              </w:rPr>
              <w:t>D</w:t>
            </w:r>
            <w:r w:rsidRPr="00A5566B">
              <w:rPr>
                <w:sz w:val="24"/>
                <w:szCs w:val="24"/>
              </w:rPr>
              <w:t>-галактопирано</w:t>
            </w:r>
            <w:r>
              <w:rPr>
                <w:sz w:val="24"/>
                <w:szCs w:val="24"/>
              </w:rPr>
              <w:t>-</w:t>
            </w:r>
            <w:r w:rsidRPr="00A5566B">
              <w:rPr>
                <w:sz w:val="24"/>
                <w:szCs w:val="24"/>
              </w:rPr>
              <w:t>зил-1)-2-никотиноил-с</w:t>
            </w:r>
            <w:r>
              <w:rPr>
                <w:sz w:val="24"/>
                <w:szCs w:val="24"/>
              </w:rPr>
              <w:t>емикарбазид</w:t>
            </w:r>
          </w:p>
        </w:tc>
        <w:tc>
          <w:tcPr>
            <w:tcW w:w="709" w:type="dxa"/>
          </w:tcPr>
          <w:p w:rsidR="003A7B5D" w:rsidRPr="009F368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F368C">
              <w:rPr>
                <w:color w:val="000000"/>
                <w:sz w:val="24"/>
                <w:szCs w:val="24"/>
              </w:rPr>
              <w:t>1271</w:t>
            </w:r>
          </w:p>
        </w:tc>
        <w:tc>
          <w:tcPr>
            <w:tcW w:w="708" w:type="dxa"/>
          </w:tcPr>
          <w:p w:rsidR="003A7B5D" w:rsidRPr="009F368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F368C">
              <w:rPr>
                <w:color w:val="000000"/>
                <w:sz w:val="24"/>
                <w:szCs w:val="24"/>
              </w:rPr>
              <w:t>906</w:t>
            </w:r>
          </w:p>
        </w:tc>
        <w:tc>
          <w:tcPr>
            <w:tcW w:w="1276" w:type="dxa"/>
          </w:tcPr>
          <w:p w:rsidR="003A7B5D" w:rsidRPr="009F368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F368C">
              <w:rPr>
                <w:color w:val="000000"/>
                <w:sz w:val="24"/>
                <w:szCs w:val="24"/>
              </w:rPr>
              <w:t>1070</w:t>
            </w:r>
          </w:p>
        </w:tc>
        <w:tc>
          <w:tcPr>
            <w:tcW w:w="851" w:type="dxa"/>
          </w:tcPr>
          <w:p w:rsidR="003A7B5D" w:rsidRPr="009F368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F368C">
              <w:rPr>
                <w:color w:val="000000"/>
                <w:sz w:val="24"/>
                <w:szCs w:val="24"/>
              </w:rPr>
              <w:t>3322</w:t>
            </w:r>
          </w:p>
          <w:p w:rsidR="003A7B5D" w:rsidRPr="009F368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F368C">
              <w:rPr>
                <w:color w:val="000000"/>
                <w:sz w:val="24"/>
                <w:szCs w:val="24"/>
              </w:rPr>
              <w:t>1548</w:t>
            </w:r>
          </w:p>
          <w:p w:rsidR="003A7B5D" w:rsidRPr="009F368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F368C">
              <w:rPr>
                <w:color w:val="000000"/>
                <w:sz w:val="24"/>
                <w:szCs w:val="24"/>
              </w:rPr>
              <w:t>3208</w:t>
            </w:r>
          </w:p>
        </w:tc>
        <w:tc>
          <w:tcPr>
            <w:tcW w:w="850" w:type="dxa"/>
          </w:tcPr>
          <w:p w:rsidR="003A7B5D" w:rsidRPr="009F368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F368C">
              <w:rPr>
                <w:color w:val="000000"/>
                <w:sz w:val="24"/>
                <w:szCs w:val="24"/>
              </w:rPr>
              <w:t>1580</w:t>
            </w:r>
          </w:p>
        </w:tc>
        <w:tc>
          <w:tcPr>
            <w:tcW w:w="851" w:type="dxa"/>
          </w:tcPr>
          <w:p w:rsidR="003A7B5D" w:rsidRPr="009F368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F368C">
              <w:rPr>
                <w:color w:val="000000"/>
                <w:sz w:val="24"/>
                <w:szCs w:val="24"/>
              </w:rPr>
              <w:t>1642</w:t>
            </w:r>
          </w:p>
        </w:tc>
        <w:tc>
          <w:tcPr>
            <w:tcW w:w="1417" w:type="dxa"/>
          </w:tcPr>
          <w:p w:rsidR="003A7B5D" w:rsidRDefault="003A7B5D" w:rsidP="002053B2">
            <w:pPr>
              <w:shd w:val="clear" w:color="auto" w:fill="FFFFFF"/>
              <w:spacing w:line="252" w:lineRule="auto"/>
              <w:contextualSpacing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δ(С</w:t>
            </w:r>
            <w:r w:rsidRPr="009F368C">
              <w:rPr>
                <w:color w:val="000000"/>
                <w:sz w:val="24"/>
                <w:szCs w:val="24"/>
              </w:rPr>
              <w:t>Н)</w:t>
            </w:r>
          </w:p>
          <w:p w:rsidR="003A7B5D" w:rsidRPr="009F368C" w:rsidRDefault="003A7B5D" w:rsidP="002053B2">
            <w:pPr>
              <w:shd w:val="clear" w:color="auto" w:fill="FFFFFF"/>
              <w:spacing w:line="252" w:lineRule="auto"/>
              <w:contextualSpacing/>
              <w:outlineLvl w:val="0"/>
              <w:rPr>
                <w:color w:val="000000"/>
                <w:sz w:val="24"/>
                <w:szCs w:val="24"/>
              </w:rPr>
            </w:pPr>
            <w:r w:rsidRPr="009F368C">
              <w:rPr>
                <w:color w:val="000000"/>
                <w:sz w:val="24"/>
                <w:szCs w:val="24"/>
              </w:rPr>
              <w:t>626</w:t>
            </w:r>
            <w:r>
              <w:rPr>
                <w:color w:val="000000"/>
                <w:sz w:val="24"/>
                <w:szCs w:val="24"/>
              </w:rPr>
              <w:t>-</w:t>
            </w:r>
            <w:r w:rsidRPr="009F368C">
              <w:rPr>
                <w:color w:val="000000"/>
                <w:sz w:val="24"/>
                <w:szCs w:val="24"/>
              </w:rPr>
              <w:t>745</w:t>
            </w:r>
          </w:p>
          <w:p w:rsidR="003A7B5D" w:rsidRPr="009F368C" w:rsidRDefault="003A7B5D" w:rsidP="002053B2">
            <w:pPr>
              <w:shd w:val="clear" w:color="auto" w:fill="FFFFFF"/>
              <w:spacing w:line="252" w:lineRule="auto"/>
              <w:contextualSpacing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ν (С</w:t>
            </w:r>
            <w:r w:rsidRPr="009F368C">
              <w:rPr>
                <w:color w:val="000000"/>
                <w:sz w:val="24"/>
                <w:szCs w:val="24"/>
              </w:rPr>
              <w:t>Н)2914</w:t>
            </w:r>
          </w:p>
        </w:tc>
      </w:tr>
      <w:tr w:rsidR="003A7B5D" w:rsidRPr="00A42F24" w:rsidTr="00C20038">
        <w:tc>
          <w:tcPr>
            <w:tcW w:w="284" w:type="dxa"/>
          </w:tcPr>
          <w:p w:rsidR="003A7B5D" w:rsidRPr="00711127" w:rsidRDefault="003A7B5D" w:rsidP="002053B2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711127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835" w:type="dxa"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A5566B">
              <w:rPr>
                <w:sz w:val="24"/>
                <w:szCs w:val="24"/>
                <w:lang w:val="en-US"/>
              </w:rPr>
              <w:t>N</w:t>
            </w:r>
            <w:r w:rsidRPr="00A5566B">
              <w:rPr>
                <w:sz w:val="24"/>
                <w:szCs w:val="24"/>
              </w:rPr>
              <w:t>-(</w:t>
            </w:r>
            <w:r w:rsidRPr="00A5566B">
              <w:rPr>
                <w:sz w:val="24"/>
                <w:szCs w:val="24"/>
                <w:lang w:val="en-US"/>
              </w:rPr>
              <w:sym w:font="Symbol" w:char="F062"/>
            </w:r>
            <w:r w:rsidRPr="00454733">
              <w:rPr>
                <w:sz w:val="24"/>
                <w:szCs w:val="24"/>
              </w:rPr>
              <w:t>-</w:t>
            </w:r>
            <w:r w:rsidRPr="00A5566B">
              <w:rPr>
                <w:sz w:val="24"/>
                <w:szCs w:val="24"/>
                <w:lang w:val="en-US"/>
              </w:rPr>
              <w:t>D</w:t>
            </w:r>
            <w:r w:rsidRPr="00A5566B">
              <w:rPr>
                <w:sz w:val="24"/>
                <w:szCs w:val="24"/>
              </w:rPr>
              <w:t>-галактопирано</w:t>
            </w:r>
            <w:r>
              <w:rPr>
                <w:sz w:val="24"/>
                <w:szCs w:val="24"/>
              </w:rPr>
              <w:t>-зил-1)-2-изо</w:t>
            </w:r>
            <w:r w:rsidRPr="00A5566B">
              <w:rPr>
                <w:sz w:val="24"/>
                <w:szCs w:val="24"/>
              </w:rPr>
              <w:t>никотиноил-семикарбазид</w:t>
            </w:r>
          </w:p>
        </w:tc>
        <w:tc>
          <w:tcPr>
            <w:tcW w:w="709" w:type="dxa"/>
          </w:tcPr>
          <w:p w:rsidR="003A7B5D" w:rsidRPr="009F368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F368C">
              <w:rPr>
                <w:color w:val="000000"/>
                <w:sz w:val="24"/>
                <w:szCs w:val="24"/>
              </w:rPr>
              <w:t>1262</w:t>
            </w:r>
          </w:p>
        </w:tc>
        <w:tc>
          <w:tcPr>
            <w:tcW w:w="708" w:type="dxa"/>
          </w:tcPr>
          <w:p w:rsidR="003A7B5D" w:rsidRPr="009F368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F368C">
              <w:rPr>
                <w:color w:val="000000"/>
                <w:sz w:val="24"/>
                <w:szCs w:val="24"/>
              </w:rPr>
              <w:t>893</w:t>
            </w:r>
          </w:p>
        </w:tc>
        <w:tc>
          <w:tcPr>
            <w:tcW w:w="1276" w:type="dxa"/>
          </w:tcPr>
          <w:p w:rsidR="003A7B5D" w:rsidRPr="009F368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F368C">
              <w:rPr>
                <w:color w:val="000000"/>
                <w:sz w:val="24"/>
                <w:szCs w:val="24"/>
              </w:rPr>
              <w:t>1058</w:t>
            </w:r>
          </w:p>
        </w:tc>
        <w:tc>
          <w:tcPr>
            <w:tcW w:w="851" w:type="dxa"/>
          </w:tcPr>
          <w:p w:rsidR="003A7B5D" w:rsidRPr="009F368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F368C">
              <w:rPr>
                <w:color w:val="000000"/>
                <w:sz w:val="24"/>
                <w:szCs w:val="24"/>
              </w:rPr>
              <w:t>3311</w:t>
            </w:r>
          </w:p>
          <w:p w:rsidR="003A7B5D" w:rsidRPr="009F368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F368C">
              <w:rPr>
                <w:color w:val="000000"/>
                <w:sz w:val="24"/>
                <w:szCs w:val="24"/>
              </w:rPr>
              <w:t>1535</w:t>
            </w:r>
          </w:p>
          <w:p w:rsidR="003A7B5D" w:rsidRPr="009F368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F368C">
              <w:rPr>
                <w:color w:val="000000"/>
                <w:sz w:val="24"/>
                <w:szCs w:val="24"/>
              </w:rPr>
              <w:t>3181</w:t>
            </w:r>
          </w:p>
        </w:tc>
        <w:tc>
          <w:tcPr>
            <w:tcW w:w="850" w:type="dxa"/>
          </w:tcPr>
          <w:p w:rsidR="003A7B5D" w:rsidRPr="009F368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F368C">
              <w:rPr>
                <w:color w:val="000000"/>
                <w:sz w:val="24"/>
                <w:szCs w:val="24"/>
              </w:rPr>
              <w:t>1587</w:t>
            </w:r>
          </w:p>
        </w:tc>
        <w:tc>
          <w:tcPr>
            <w:tcW w:w="851" w:type="dxa"/>
          </w:tcPr>
          <w:p w:rsidR="003A7B5D" w:rsidRPr="009F368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F368C">
              <w:rPr>
                <w:color w:val="000000"/>
                <w:sz w:val="24"/>
                <w:szCs w:val="24"/>
              </w:rPr>
              <w:t>1640</w:t>
            </w:r>
          </w:p>
        </w:tc>
        <w:tc>
          <w:tcPr>
            <w:tcW w:w="1417" w:type="dxa"/>
          </w:tcPr>
          <w:p w:rsidR="003A7B5D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δ(С</w:t>
            </w:r>
            <w:r w:rsidRPr="009F368C">
              <w:rPr>
                <w:color w:val="000000"/>
                <w:sz w:val="24"/>
                <w:szCs w:val="24"/>
              </w:rPr>
              <w:t>Н)</w:t>
            </w:r>
          </w:p>
          <w:p w:rsidR="003A7B5D" w:rsidRPr="009F368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9F368C">
              <w:rPr>
                <w:color w:val="000000"/>
                <w:sz w:val="24"/>
                <w:szCs w:val="24"/>
              </w:rPr>
              <w:t>628</w:t>
            </w:r>
            <w:r>
              <w:rPr>
                <w:color w:val="000000"/>
                <w:sz w:val="24"/>
                <w:szCs w:val="24"/>
              </w:rPr>
              <w:t>-</w:t>
            </w:r>
            <w:r w:rsidRPr="009F368C">
              <w:rPr>
                <w:color w:val="000000"/>
                <w:sz w:val="24"/>
                <w:szCs w:val="24"/>
              </w:rPr>
              <w:t>768</w:t>
            </w:r>
          </w:p>
          <w:p w:rsidR="003A7B5D" w:rsidRPr="009F368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ν(С</w:t>
            </w:r>
            <w:r w:rsidRPr="009F368C">
              <w:rPr>
                <w:color w:val="000000"/>
                <w:sz w:val="24"/>
                <w:szCs w:val="24"/>
              </w:rPr>
              <w:t>Н) 2931</w:t>
            </w:r>
          </w:p>
        </w:tc>
      </w:tr>
    </w:tbl>
    <w:p w:rsidR="00AD1DB5" w:rsidRPr="00774EB5" w:rsidRDefault="00AD1DB5" w:rsidP="00E37817">
      <w:pPr>
        <w:spacing w:line="269" w:lineRule="auto"/>
        <w:contextualSpacing/>
        <w:jc w:val="both"/>
        <w:rPr>
          <w:szCs w:val="28"/>
        </w:rPr>
      </w:pPr>
    </w:p>
    <w:p w:rsidR="003A7B5D" w:rsidRDefault="003A7B5D" w:rsidP="00DC3EAD">
      <w:pPr>
        <w:spacing w:line="252" w:lineRule="auto"/>
        <w:contextualSpacing/>
        <w:jc w:val="both"/>
        <w:rPr>
          <w:szCs w:val="28"/>
        </w:rPr>
      </w:pPr>
      <w:r w:rsidRPr="005300C0">
        <w:rPr>
          <w:szCs w:val="28"/>
        </w:rPr>
        <w:t>Таблица  1</w:t>
      </w:r>
      <w:r w:rsidR="00573D91">
        <w:rPr>
          <w:szCs w:val="28"/>
        </w:rPr>
        <w:t>7</w:t>
      </w:r>
      <w:r>
        <w:rPr>
          <w:szCs w:val="28"/>
        </w:rPr>
        <w:t xml:space="preserve"> - </w:t>
      </w:r>
      <w:r w:rsidRPr="005300C0">
        <w:rPr>
          <w:bCs/>
          <w:iCs/>
          <w:color w:val="000000"/>
          <w:szCs w:val="28"/>
        </w:rPr>
        <w:t xml:space="preserve">Химические сдвиги  протонов </w:t>
      </w:r>
      <w:r w:rsidRPr="005300C0">
        <w:rPr>
          <w:szCs w:val="28"/>
          <w:lang w:val="en-US"/>
        </w:rPr>
        <w:t>N</w:t>
      </w:r>
      <w:r>
        <w:rPr>
          <w:szCs w:val="28"/>
        </w:rPr>
        <w:t>-</w:t>
      </w:r>
      <w:r w:rsidRPr="005300C0">
        <w:rPr>
          <w:szCs w:val="28"/>
        </w:rPr>
        <w:t>(</w:t>
      </w:r>
      <w:r w:rsidRPr="005300C0">
        <w:rPr>
          <w:szCs w:val="28"/>
          <w:lang w:val="en-US"/>
        </w:rPr>
        <w:sym w:font="Symbol" w:char="F062"/>
      </w:r>
      <w:r w:rsidRPr="00454733">
        <w:rPr>
          <w:szCs w:val="28"/>
        </w:rPr>
        <w:t>-</w:t>
      </w:r>
      <w:r w:rsidRPr="005300C0">
        <w:rPr>
          <w:szCs w:val="28"/>
          <w:lang w:val="en-US"/>
        </w:rPr>
        <w:t>D</w:t>
      </w:r>
      <w:r w:rsidRPr="005300C0">
        <w:rPr>
          <w:szCs w:val="28"/>
        </w:rPr>
        <w:t>-галактопиранозил-1)-2-никотиноил-семикарбазида и</w:t>
      </w:r>
      <w:r w:rsidR="00262B06">
        <w:rPr>
          <w:szCs w:val="28"/>
        </w:rPr>
        <w:t xml:space="preserve"> </w:t>
      </w:r>
      <w:r w:rsidRPr="005300C0">
        <w:rPr>
          <w:szCs w:val="28"/>
          <w:lang w:val="en-US"/>
        </w:rPr>
        <w:t>N</w:t>
      </w:r>
      <w:r>
        <w:rPr>
          <w:szCs w:val="28"/>
        </w:rPr>
        <w:t>-</w:t>
      </w:r>
      <w:r w:rsidRPr="005300C0">
        <w:rPr>
          <w:szCs w:val="28"/>
        </w:rPr>
        <w:t>(</w:t>
      </w:r>
      <w:r w:rsidRPr="005300C0">
        <w:rPr>
          <w:szCs w:val="28"/>
          <w:lang w:val="en-US"/>
        </w:rPr>
        <w:sym w:font="Symbol" w:char="F062"/>
      </w:r>
      <w:r w:rsidRPr="00454733">
        <w:rPr>
          <w:szCs w:val="28"/>
        </w:rPr>
        <w:t>-</w:t>
      </w:r>
      <w:r w:rsidRPr="005300C0">
        <w:rPr>
          <w:szCs w:val="28"/>
          <w:lang w:val="en-US"/>
        </w:rPr>
        <w:t>D</w:t>
      </w:r>
      <w:r w:rsidRPr="005300C0">
        <w:rPr>
          <w:szCs w:val="28"/>
        </w:rPr>
        <w:t>-галактопиранозил-1)-2-изоникотиноил-семикарбазид</w:t>
      </w:r>
      <w:r w:rsidR="00C20038">
        <w:rPr>
          <w:szCs w:val="28"/>
        </w:rPr>
        <w:t>а</w:t>
      </w:r>
    </w:p>
    <w:p w:rsidR="007B6262" w:rsidRPr="00774EB5" w:rsidRDefault="007B6262" w:rsidP="00DC3EAD">
      <w:pPr>
        <w:spacing w:line="252" w:lineRule="auto"/>
        <w:contextualSpacing/>
        <w:jc w:val="both"/>
        <w:rPr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2835"/>
        <w:gridCol w:w="1276"/>
        <w:gridCol w:w="1134"/>
        <w:gridCol w:w="1134"/>
        <w:gridCol w:w="992"/>
        <w:gridCol w:w="1984"/>
      </w:tblGrid>
      <w:tr w:rsidR="003A7B5D" w:rsidRPr="005300C0" w:rsidTr="00C20038">
        <w:trPr>
          <w:trHeight w:val="255"/>
        </w:trPr>
        <w:tc>
          <w:tcPr>
            <w:tcW w:w="284" w:type="dxa"/>
            <w:vMerge w:val="restart"/>
          </w:tcPr>
          <w:p w:rsidR="003A7B5D" w:rsidRPr="005300C0" w:rsidRDefault="003A7B5D" w:rsidP="002053B2">
            <w:pPr>
              <w:widowControl/>
              <w:autoSpaceDE/>
              <w:autoSpaceDN/>
              <w:adjustRightInd/>
              <w:spacing w:line="252" w:lineRule="auto"/>
              <w:ind w:left="-108"/>
              <w:contextualSpacing/>
              <w:jc w:val="center"/>
              <w:rPr>
                <w:sz w:val="24"/>
                <w:szCs w:val="24"/>
              </w:rPr>
            </w:pPr>
            <w:r w:rsidRPr="005300C0">
              <w:rPr>
                <w:sz w:val="24"/>
                <w:szCs w:val="24"/>
              </w:rPr>
              <w:t>№</w:t>
            </w:r>
          </w:p>
        </w:tc>
        <w:tc>
          <w:tcPr>
            <w:tcW w:w="2835" w:type="dxa"/>
            <w:vMerge w:val="restart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Наименование</w:t>
            </w:r>
          </w:p>
          <w:p w:rsidR="003A7B5D" w:rsidRPr="005300C0" w:rsidRDefault="003A7B5D" w:rsidP="002053B2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5300C0">
              <w:rPr>
                <w:color w:val="000000"/>
                <w:sz w:val="24"/>
                <w:szCs w:val="24"/>
              </w:rPr>
              <w:t>соединений</w:t>
            </w:r>
          </w:p>
        </w:tc>
        <w:tc>
          <w:tcPr>
            <w:tcW w:w="6520" w:type="dxa"/>
            <w:gridSpan w:val="5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ind w:firstLine="34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Химические сдвиги δ=м.д.</w:t>
            </w:r>
          </w:p>
        </w:tc>
      </w:tr>
      <w:tr w:rsidR="003A7B5D" w:rsidRPr="00A42F24" w:rsidTr="00C20038">
        <w:trPr>
          <w:trHeight w:val="268"/>
        </w:trPr>
        <w:tc>
          <w:tcPr>
            <w:tcW w:w="284" w:type="dxa"/>
            <w:vMerge/>
          </w:tcPr>
          <w:p w:rsidR="003A7B5D" w:rsidRPr="005034CC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A7B5D" w:rsidRPr="005034CC" w:rsidRDefault="003A7B5D" w:rsidP="002053B2">
            <w:pPr>
              <w:spacing w:line="252" w:lineRule="auto"/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gridSpan w:val="2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Углеводная часть</w:t>
            </w:r>
          </w:p>
        </w:tc>
        <w:tc>
          <w:tcPr>
            <w:tcW w:w="4110" w:type="dxa"/>
            <w:gridSpan w:val="3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ind w:firstLine="33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Агликоновая часть</w:t>
            </w:r>
          </w:p>
        </w:tc>
      </w:tr>
      <w:tr w:rsidR="003A7B5D" w:rsidRPr="00A42F24" w:rsidTr="00C20038">
        <w:trPr>
          <w:trHeight w:val="239"/>
        </w:trPr>
        <w:tc>
          <w:tcPr>
            <w:tcW w:w="284" w:type="dxa"/>
            <w:vMerge/>
          </w:tcPr>
          <w:p w:rsidR="003A7B5D" w:rsidRPr="005034CC" w:rsidRDefault="003A7B5D" w:rsidP="002053B2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3A7B5D" w:rsidRPr="005034CC" w:rsidRDefault="003A7B5D" w:rsidP="002053B2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СН</w:t>
            </w:r>
          </w:p>
        </w:tc>
        <w:tc>
          <w:tcPr>
            <w:tcW w:w="1134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ОН</w:t>
            </w:r>
          </w:p>
        </w:tc>
        <w:tc>
          <w:tcPr>
            <w:tcW w:w="1134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5300C0">
              <w:rPr>
                <w:color w:val="000000"/>
                <w:sz w:val="24"/>
                <w:szCs w:val="24"/>
                <w:lang w:val="en-US"/>
              </w:rPr>
              <w:t>NH(</w:t>
            </w:r>
            <w:r w:rsidRPr="005300C0">
              <w:rPr>
                <w:color w:val="000000"/>
                <w:sz w:val="24"/>
                <w:szCs w:val="24"/>
              </w:rPr>
              <w:t>1</w:t>
            </w:r>
            <w:r w:rsidRPr="005300C0">
              <w:rPr>
                <w:color w:val="000000"/>
                <w:sz w:val="24"/>
                <w:szCs w:val="24"/>
                <w:lang w:val="en-US"/>
              </w:rPr>
              <w:t>H)</w:t>
            </w:r>
          </w:p>
        </w:tc>
        <w:tc>
          <w:tcPr>
            <w:tcW w:w="992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  <w:lang w:val="en-US"/>
              </w:rPr>
              <w:t>NH</w:t>
            </w:r>
            <w:r w:rsidRPr="005300C0">
              <w:rPr>
                <w:color w:val="000000"/>
                <w:sz w:val="24"/>
                <w:szCs w:val="24"/>
              </w:rPr>
              <w:t>-СО</w:t>
            </w:r>
          </w:p>
        </w:tc>
        <w:tc>
          <w:tcPr>
            <w:tcW w:w="1984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С-Н аром (4Н)</w:t>
            </w:r>
          </w:p>
        </w:tc>
      </w:tr>
      <w:tr w:rsidR="003A7B5D" w:rsidRPr="00A42F24" w:rsidTr="00C20038">
        <w:trPr>
          <w:trHeight w:val="531"/>
        </w:trPr>
        <w:tc>
          <w:tcPr>
            <w:tcW w:w="284" w:type="dxa"/>
          </w:tcPr>
          <w:p w:rsidR="003A7B5D" w:rsidRPr="005300C0" w:rsidRDefault="003A7B5D" w:rsidP="002053B2">
            <w:pPr>
              <w:widowControl/>
              <w:autoSpaceDE/>
              <w:autoSpaceDN/>
              <w:adjustRightInd/>
              <w:spacing w:line="252" w:lineRule="auto"/>
              <w:ind w:left="-108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5300C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2835" w:type="dxa"/>
          </w:tcPr>
          <w:p w:rsidR="003A7B5D" w:rsidRPr="00DF6F87" w:rsidRDefault="003A7B5D" w:rsidP="002053B2">
            <w:pPr>
              <w:widowControl/>
              <w:shd w:val="clear" w:color="auto" w:fill="FFFFFF"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A5566B">
              <w:rPr>
                <w:sz w:val="24"/>
                <w:szCs w:val="24"/>
                <w:lang w:val="en-US"/>
              </w:rPr>
              <w:t>N</w:t>
            </w:r>
            <w:r w:rsidRPr="00A5566B">
              <w:rPr>
                <w:sz w:val="24"/>
                <w:szCs w:val="24"/>
              </w:rPr>
              <w:t>-(</w:t>
            </w:r>
            <w:r w:rsidRPr="00A5566B">
              <w:rPr>
                <w:sz w:val="24"/>
                <w:szCs w:val="24"/>
                <w:lang w:val="en-US"/>
              </w:rPr>
              <w:sym w:font="Symbol" w:char="F062"/>
            </w:r>
            <w:r w:rsidRPr="00454733">
              <w:rPr>
                <w:sz w:val="24"/>
                <w:szCs w:val="24"/>
              </w:rPr>
              <w:t>-</w:t>
            </w:r>
            <w:r w:rsidRPr="00A5566B">
              <w:rPr>
                <w:sz w:val="24"/>
                <w:szCs w:val="24"/>
                <w:lang w:val="en-US"/>
              </w:rPr>
              <w:t>D</w:t>
            </w:r>
            <w:r w:rsidRPr="00A5566B">
              <w:rPr>
                <w:sz w:val="24"/>
                <w:szCs w:val="24"/>
              </w:rPr>
              <w:t>-галактопирано</w:t>
            </w:r>
            <w:r>
              <w:rPr>
                <w:sz w:val="24"/>
                <w:szCs w:val="24"/>
              </w:rPr>
              <w:t>-</w:t>
            </w:r>
            <w:r w:rsidRPr="00A5566B">
              <w:rPr>
                <w:sz w:val="24"/>
                <w:szCs w:val="24"/>
              </w:rPr>
              <w:t>зил-1)-2-никотиноил-семикарбазид</w:t>
            </w:r>
          </w:p>
        </w:tc>
        <w:tc>
          <w:tcPr>
            <w:tcW w:w="1276" w:type="dxa"/>
          </w:tcPr>
          <w:p w:rsidR="003A7B5D" w:rsidRPr="005034C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034CC">
              <w:rPr>
                <w:color w:val="000000"/>
                <w:sz w:val="24"/>
                <w:szCs w:val="24"/>
              </w:rPr>
              <w:t>4,7 уш.с.(8Н)</w:t>
            </w:r>
          </w:p>
        </w:tc>
        <w:tc>
          <w:tcPr>
            <w:tcW w:w="1134" w:type="dxa"/>
          </w:tcPr>
          <w:p w:rsidR="003A7B5D" w:rsidRPr="005034C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034CC">
              <w:rPr>
                <w:color w:val="000000"/>
                <w:sz w:val="24"/>
                <w:szCs w:val="24"/>
              </w:rPr>
              <w:t>3,55-4м (4ОН)</w:t>
            </w:r>
          </w:p>
        </w:tc>
        <w:tc>
          <w:tcPr>
            <w:tcW w:w="1134" w:type="dxa"/>
          </w:tcPr>
          <w:p w:rsidR="003A7B5D" w:rsidRPr="005034C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034CC">
              <w:rPr>
                <w:color w:val="000000"/>
                <w:sz w:val="24"/>
                <w:szCs w:val="24"/>
              </w:rPr>
              <w:t>5,4с (1Н)</w:t>
            </w:r>
          </w:p>
        </w:tc>
        <w:tc>
          <w:tcPr>
            <w:tcW w:w="992" w:type="dxa"/>
          </w:tcPr>
          <w:p w:rsidR="003A7B5D" w:rsidRPr="005034C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034CC">
              <w:rPr>
                <w:color w:val="000000"/>
                <w:sz w:val="24"/>
                <w:szCs w:val="24"/>
              </w:rPr>
              <w:t>4,8д (1Н)</w:t>
            </w:r>
          </w:p>
        </w:tc>
        <w:tc>
          <w:tcPr>
            <w:tcW w:w="1984" w:type="dxa"/>
          </w:tcPr>
          <w:p w:rsidR="00C20038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034CC">
              <w:rPr>
                <w:color w:val="000000"/>
                <w:sz w:val="24"/>
                <w:szCs w:val="24"/>
              </w:rPr>
              <w:t>8,9с (1Н),</w:t>
            </w:r>
          </w:p>
          <w:p w:rsidR="003A7B5D" w:rsidRPr="005034C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034CC">
              <w:rPr>
                <w:color w:val="000000"/>
                <w:sz w:val="24"/>
                <w:szCs w:val="24"/>
              </w:rPr>
              <w:t xml:space="preserve"> 8,65д(1Н)</w:t>
            </w:r>
          </w:p>
          <w:p w:rsidR="00C20038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034CC">
              <w:rPr>
                <w:color w:val="000000"/>
                <w:sz w:val="24"/>
                <w:szCs w:val="24"/>
              </w:rPr>
              <w:t xml:space="preserve">8,2д(1Н), </w:t>
            </w:r>
          </w:p>
          <w:p w:rsidR="003A7B5D" w:rsidRPr="005034C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034CC">
              <w:rPr>
                <w:color w:val="000000"/>
                <w:sz w:val="24"/>
                <w:szCs w:val="24"/>
              </w:rPr>
              <w:t>7,55т(1Н)</w:t>
            </w:r>
          </w:p>
        </w:tc>
      </w:tr>
      <w:tr w:rsidR="003A7B5D" w:rsidRPr="00A42F24" w:rsidTr="00C20038">
        <w:trPr>
          <w:trHeight w:val="828"/>
        </w:trPr>
        <w:tc>
          <w:tcPr>
            <w:tcW w:w="284" w:type="dxa"/>
          </w:tcPr>
          <w:p w:rsidR="003A7B5D" w:rsidRPr="005300C0" w:rsidRDefault="003A7B5D" w:rsidP="002053B2">
            <w:pPr>
              <w:spacing w:line="252" w:lineRule="auto"/>
              <w:ind w:left="-108"/>
              <w:contextualSpacing/>
              <w:jc w:val="center"/>
              <w:rPr>
                <w:sz w:val="24"/>
                <w:szCs w:val="24"/>
              </w:rPr>
            </w:pPr>
            <w:r w:rsidRPr="005300C0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A5566B">
              <w:rPr>
                <w:sz w:val="24"/>
                <w:szCs w:val="24"/>
                <w:lang w:val="en-US"/>
              </w:rPr>
              <w:t>N</w:t>
            </w:r>
            <w:r w:rsidRPr="00A5566B">
              <w:rPr>
                <w:sz w:val="24"/>
                <w:szCs w:val="24"/>
              </w:rPr>
              <w:t>-(</w:t>
            </w:r>
            <w:r w:rsidRPr="00A5566B">
              <w:rPr>
                <w:sz w:val="24"/>
                <w:szCs w:val="24"/>
                <w:lang w:val="en-US"/>
              </w:rPr>
              <w:sym w:font="Symbol" w:char="F062"/>
            </w:r>
            <w:r w:rsidRPr="00454733">
              <w:rPr>
                <w:sz w:val="24"/>
                <w:szCs w:val="24"/>
              </w:rPr>
              <w:t>-</w:t>
            </w:r>
            <w:r w:rsidRPr="00A5566B">
              <w:rPr>
                <w:sz w:val="24"/>
                <w:szCs w:val="24"/>
                <w:lang w:val="en-US"/>
              </w:rPr>
              <w:t>D</w:t>
            </w:r>
            <w:r w:rsidRPr="00A5566B">
              <w:rPr>
                <w:sz w:val="24"/>
                <w:szCs w:val="24"/>
              </w:rPr>
              <w:t>-галактопирано</w:t>
            </w:r>
            <w:r>
              <w:rPr>
                <w:sz w:val="24"/>
                <w:szCs w:val="24"/>
              </w:rPr>
              <w:t>-</w:t>
            </w:r>
            <w:r w:rsidRPr="00A5566B">
              <w:rPr>
                <w:sz w:val="24"/>
                <w:szCs w:val="24"/>
              </w:rPr>
              <w:t>зил-1)-2-</w:t>
            </w:r>
            <w:r>
              <w:rPr>
                <w:sz w:val="24"/>
                <w:szCs w:val="24"/>
              </w:rPr>
              <w:t>изоникотиноил-</w:t>
            </w:r>
            <w:r w:rsidRPr="00A5566B">
              <w:rPr>
                <w:sz w:val="24"/>
                <w:szCs w:val="24"/>
              </w:rPr>
              <w:t>семикарбазид</w:t>
            </w:r>
          </w:p>
        </w:tc>
        <w:tc>
          <w:tcPr>
            <w:tcW w:w="1276" w:type="dxa"/>
          </w:tcPr>
          <w:p w:rsidR="003A7B5D" w:rsidRPr="005034C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034CC">
              <w:rPr>
                <w:color w:val="000000"/>
                <w:sz w:val="24"/>
                <w:szCs w:val="24"/>
              </w:rPr>
              <w:t>4,7 уш.с.(8Н)</w:t>
            </w:r>
          </w:p>
        </w:tc>
        <w:tc>
          <w:tcPr>
            <w:tcW w:w="1134" w:type="dxa"/>
          </w:tcPr>
          <w:p w:rsidR="003A7B5D" w:rsidRPr="005034C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034CC">
              <w:rPr>
                <w:color w:val="000000"/>
                <w:sz w:val="24"/>
                <w:szCs w:val="24"/>
              </w:rPr>
              <w:t>3,95-4,19м (4ОН)</w:t>
            </w:r>
          </w:p>
        </w:tc>
        <w:tc>
          <w:tcPr>
            <w:tcW w:w="1134" w:type="dxa"/>
          </w:tcPr>
          <w:p w:rsidR="003A7B5D" w:rsidRPr="005034C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034CC">
              <w:rPr>
                <w:color w:val="000000"/>
                <w:sz w:val="24"/>
                <w:szCs w:val="24"/>
              </w:rPr>
              <w:t>5,65с (1Н)</w:t>
            </w:r>
          </w:p>
        </w:tc>
        <w:tc>
          <w:tcPr>
            <w:tcW w:w="992" w:type="dxa"/>
          </w:tcPr>
          <w:p w:rsidR="003A7B5D" w:rsidRPr="005034C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034CC">
              <w:rPr>
                <w:color w:val="000000"/>
                <w:sz w:val="24"/>
                <w:szCs w:val="24"/>
              </w:rPr>
              <w:t>5д (1Н)</w:t>
            </w:r>
          </w:p>
        </w:tc>
        <w:tc>
          <w:tcPr>
            <w:tcW w:w="1984" w:type="dxa"/>
          </w:tcPr>
          <w:p w:rsidR="00C20038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034CC">
              <w:rPr>
                <w:color w:val="000000"/>
                <w:sz w:val="24"/>
                <w:szCs w:val="24"/>
              </w:rPr>
              <w:t xml:space="preserve">8,9с (2Н), </w:t>
            </w:r>
          </w:p>
          <w:p w:rsidR="003A7B5D" w:rsidRPr="005034C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034CC">
              <w:rPr>
                <w:color w:val="000000"/>
                <w:sz w:val="24"/>
                <w:szCs w:val="24"/>
              </w:rPr>
              <w:t>8с (2Н)</w:t>
            </w:r>
          </w:p>
          <w:p w:rsidR="003A7B5D" w:rsidRPr="005034CC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</w:tr>
    </w:tbl>
    <w:p w:rsidR="00B0003B" w:rsidRPr="00571EB7" w:rsidRDefault="00B0003B" w:rsidP="00E37817">
      <w:pPr>
        <w:widowControl/>
        <w:autoSpaceDE/>
        <w:autoSpaceDN/>
        <w:adjustRightInd/>
        <w:spacing w:line="269" w:lineRule="auto"/>
        <w:contextualSpacing/>
        <w:jc w:val="both"/>
        <w:rPr>
          <w:sz w:val="20"/>
        </w:rPr>
      </w:pPr>
    </w:p>
    <w:p w:rsidR="003A7B5D" w:rsidRDefault="00095ADE" w:rsidP="00E37817">
      <w:pPr>
        <w:widowControl/>
        <w:autoSpaceDE/>
        <w:autoSpaceDN/>
        <w:adjustRightInd/>
        <w:spacing w:line="269" w:lineRule="auto"/>
        <w:contextualSpacing/>
        <w:jc w:val="both"/>
        <w:rPr>
          <w:szCs w:val="28"/>
        </w:rPr>
      </w:pPr>
      <w:r>
        <w:rPr>
          <w:szCs w:val="28"/>
        </w:rPr>
        <w:t>Таблица</w:t>
      </w:r>
      <w:r w:rsidR="003A7B5D" w:rsidRPr="005300C0">
        <w:rPr>
          <w:szCs w:val="28"/>
        </w:rPr>
        <w:t xml:space="preserve"> 1</w:t>
      </w:r>
      <w:r w:rsidR="00573D91">
        <w:rPr>
          <w:szCs w:val="28"/>
        </w:rPr>
        <w:t>8</w:t>
      </w:r>
      <w:r w:rsidR="003A7B5D">
        <w:rPr>
          <w:szCs w:val="28"/>
        </w:rPr>
        <w:t xml:space="preserve"> -</w:t>
      </w:r>
      <w:r w:rsidR="00DD29C5">
        <w:rPr>
          <w:szCs w:val="28"/>
        </w:rPr>
        <w:t xml:space="preserve"> </w:t>
      </w:r>
      <w:r w:rsidR="003A7B5D" w:rsidRPr="005300C0">
        <w:rPr>
          <w:bCs/>
          <w:iCs/>
          <w:color w:val="000000"/>
          <w:szCs w:val="28"/>
        </w:rPr>
        <w:t xml:space="preserve">ЯМР </w:t>
      </w:r>
      <w:r w:rsidR="00DD29C5" w:rsidRPr="005300C0">
        <w:rPr>
          <w:bCs/>
          <w:iCs/>
          <w:color w:val="000000"/>
          <w:szCs w:val="28"/>
          <w:vertAlign w:val="superscript"/>
        </w:rPr>
        <w:t>13</w:t>
      </w:r>
      <w:r w:rsidR="00DD29C5" w:rsidRPr="005300C0">
        <w:rPr>
          <w:bCs/>
          <w:iCs/>
          <w:color w:val="000000"/>
          <w:szCs w:val="28"/>
        </w:rPr>
        <w:t>С</w:t>
      </w:r>
      <w:r w:rsidR="003A7B5D" w:rsidRPr="005300C0">
        <w:rPr>
          <w:bCs/>
          <w:iCs/>
          <w:color w:val="000000"/>
          <w:szCs w:val="28"/>
        </w:rPr>
        <w:t xml:space="preserve"> </w:t>
      </w:r>
      <w:r w:rsidR="003A7B5D" w:rsidRPr="005300C0">
        <w:rPr>
          <w:szCs w:val="28"/>
          <w:lang w:val="en-US"/>
        </w:rPr>
        <w:t>N</w:t>
      </w:r>
      <w:r w:rsidR="003A7B5D">
        <w:rPr>
          <w:szCs w:val="28"/>
        </w:rPr>
        <w:t>-</w:t>
      </w:r>
      <w:r w:rsidR="003A7B5D" w:rsidRPr="005300C0">
        <w:rPr>
          <w:szCs w:val="28"/>
        </w:rPr>
        <w:t>(</w:t>
      </w:r>
      <w:r w:rsidR="003A7B5D" w:rsidRPr="005300C0">
        <w:rPr>
          <w:szCs w:val="28"/>
          <w:lang w:val="en-US"/>
        </w:rPr>
        <w:sym w:font="Symbol" w:char="F062"/>
      </w:r>
      <w:r w:rsidR="003A7B5D" w:rsidRPr="00454733">
        <w:rPr>
          <w:szCs w:val="28"/>
        </w:rPr>
        <w:t>-</w:t>
      </w:r>
      <w:r w:rsidR="003A7B5D" w:rsidRPr="005300C0">
        <w:rPr>
          <w:szCs w:val="28"/>
          <w:lang w:val="en-US"/>
        </w:rPr>
        <w:t>D</w:t>
      </w:r>
      <w:r w:rsidR="003A7B5D" w:rsidRPr="005300C0">
        <w:rPr>
          <w:szCs w:val="28"/>
        </w:rPr>
        <w:t>-галактопиранозил-1)-2-никотиноил-семикарбазида и</w:t>
      </w:r>
      <w:r w:rsidR="00262B06">
        <w:rPr>
          <w:szCs w:val="28"/>
        </w:rPr>
        <w:t xml:space="preserve"> </w:t>
      </w:r>
      <w:r w:rsidR="003A7B5D" w:rsidRPr="005300C0">
        <w:rPr>
          <w:szCs w:val="28"/>
          <w:lang w:val="en-US"/>
        </w:rPr>
        <w:t>N</w:t>
      </w:r>
      <w:r w:rsidR="003A7B5D">
        <w:rPr>
          <w:szCs w:val="28"/>
        </w:rPr>
        <w:t>-</w:t>
      </w:r>
      <w:r w:rsidR="003A7B5D" w:rsidRPr="005300C0">
        <w:rPr>
          <w:szCs w:val="28"/>
        </w:rPr>
        <w:t>(</w:t>
      </w:r>
      <w:r w:rsidR="003A7B5D" w:rsidRPr="005300C0">
        <w:rPr>
          <w:szCs w:val="28"/>
          <w:lang w:val="en-US"/>
        </w:rPr>
        <w:sym w:font="Symbol" w:char="F062"/>
      </w:r>
      <w:r w:rsidR="003A7B5D" w:rsidRPr="00454733">
        <w:rPr>
          <w:szCs w:val="28"/>
        </w:rPr>
        <w:t>-</w:t>
      </w:r>
      <w:r w:rsidR="003A7B5D" w:rsidRPr="005300C0">
        <w:rPr>
          <w:szCs w:val="28"/>
          <w:lang w:val="en-US"/>
        </w:rPr>
        <w:t>D</w:t>
      </w:r>
      <w:r w:rsidR="003A7B5D" w:rsidRPr="005300C0">
        <w:rPr>
          <w:szCs w:val="28"/>
        </w:rPr>
        <w:t>-галактопиранозил-1)-2-изоникотиноил-семикарбазид</w:t>
      </w:r>
      <w:r w:rsidR="00C20038">
        <w:rPr>
          <w:szCs w:val="28"/>
        </w:rPr>
        <w:t>а</w:t>
      </w:r>
    </w:p>
    <w:p w:rsidR="007B6262" w:rsidRPr="00774EB5" w:rsidRDefault="007B6262" w:rsidP="00E37817">
      <w:pPr>
        <w:widowControl/>
        <w:autoSpaceDE/>
        <w:autoSpaceDN/>
        <w:adjustRightInd/>
        <w:spacing w:line="269" w:lineRule="auto"/>
        <w:contextualSpacing/>
        <w:jc w:val="both"/>
        <w:rPr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0"/>
        <w:gridCol w:w="3547"/>
        <w:gridCol w:w="853"/>
        <w:gridCol w:w="990"/>
        <w:gridCol w:w="992"/>
        <w:gridCol w:w="993"/>
        <w:gridCol w:w="993"/>
        <w:gridCol w:w="851"/>
      </w:tblGrid>
      <w:tr w:rsidR="003A7B5D" w:rsidRPr="005300C0" w:rsidTr="00762BEA">
        <w:trPr>
          <w:trHeight w:val="155"/>
        </w:trPr>
        <w:tc>
          <w:tcPr>
            <w:tcW w:w="420" w:type="dxa"/>
            <w:vMerge w:val="restart"/>
          </w:tcPr>
          <w:p w:rsidR="003A7B5D" w:rsidRPr="005300C0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5300C0">
              <w:rPr>
                <w:sz w:val="24"/>
                <w:szCs w:val="24"/>
              </w:rPr>
              <w:t>№</w:t>
            </w:r>
          </w:p>
        </w:tc>
        <w:tc>
          <w:tcPr>
            <w:tcW w:w="3547" w:type="dxa"/>
            <w:vMerge w:val="restart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Наименование</w:t>
            </w:r>
          </w:p>
          <w:p w:rsidR="003A7B5D" w:rsidRPr="005300C0" w:rsidRDefault="003A7B5D" w:rsidP="002053B2">
            <w:pPr>
              <w:spacing w:line="252" w:lineRule="auto"/>
              <w:contextualSpacing/>
              <w:jc w:val="center"/>
              <w:rPr>
                <w:szCs w:val="28"/>
                <w:lang w:val="en-US"/>
              </w:rPr>
            </w:pPr>
            <w:r w:rsidRPr="005300C0">
              <w:rPr>
                <w:color w:val="000000"/>
                <w:sz w:val="24"/>
                <w:szCs w:val="24"/>
              </w:rPr>
              <w:t>соединений</w:t>
            </w:r>
          </w:p>
        </w:tc>
        <w:tc>
          <w:tcPr>
            <w:tcW w:w="5672" w:type="dxa"/>
            <w:gridSpan w:val="6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Углеводная часть</w:t>
            </w:r>
          </w:p>
        </w:tc>
      </w:tr>
      <w:tr w:rsidR="003A7B5D" w:rsidRPr="00A42F24" w:rsidTr="00762BEA">
        <w:trPr>
          <w:trHeight w:val="245"/>
        </w:trPr>
        <w:tc>
          <w:tcPr>
            <w:tcW w:w="420" w:type="dxa"/>
            <w:vMerge/>
          </w:tcPr>
          <w:p w:rsidR="003A7B5D" w:rsidRPr="00A5566B" w:rsidRDefault="003A7B5D" w:rsidP="002053B2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3A7B5D" w:rsidRPr="00A42F24" w:rsidRDefault="003A7B5D" w:rsidP="002053B2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b/>
                <w:color w:val="000000"/>
                <w:szCs w:val="28"/>
              </w:rPr>
            </w:pPr>
          </w:p>
        </w:tc>
        <w:tc>
          <w:tcPr>
            <w:tcW w:w="853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С</w:t>
            </w:r>
            <w:r w:rsidRPr="005300C0">
              <w:rPr>
                <w:color w:val="000000"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990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С</w:t>
            </w:r>
            <w:r w:rsidRPr="005300C0">
              <w:rPr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2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С</w:t>
            </w:r>
            <w:r w:rsidRPr="005300C0">
              <w:rPr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93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С</w:t>
            </w:r>
            <w:r w:rsidRPr="005300C0">
              <w:rPr>
                <w:color w:val="00000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993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С</w:t>
            </w:r>
            <w:r w:rsidRPr="005300C0">
              <w:rPr>
                <w:color w:val="00000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851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С</w:t>
            </w:r>
            <w:r w:rsidRPr="005300C0">
              <w:rPr>
                <w:color w:val="000000"/>
                <w:sz w:val="24"/>
                <w:szCs w:val="24"/>
                <w:vertAlign w:val="subscript"/>
              </w:rPr>
              <w:t>6</w:t>
            </w:r>
          </w:p>
        </w:tc>
      </w:tr>
      <w:tr w:rsidR="003A7B5D" w:rsidRPr="00A42F24" w:rsidTr="00762BEA">
        <w:trPr>
          <w:trHeight w:val="561"/>
        </w:trPr>
        <w:tc>
          <w:tcPr>
            <w:tcW w:w="420" w:type="dxa"/>
          </w:tcPr>
          <w:p w:rsidR="003A7B5D" w:rsidRPr="005300C0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5300C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547" w:type="dxa"/>
          </w:tcPr>
          <w:p w:rsidR="003A7B5D" w:rsidRPr="00DF6F87" w:rsidRDefault="003A7B5D" w:rsidP="002053B2">
            <w:pPr>
              <w:widowControl/>
              <w:shd w:val="clear" w:color="auto" w:fill="FFFFFF"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A5566B">
              <w:rPr>
                <w:sz w:val="24"/>
                <w:szCs w:val="24"/>
                <w:lang w:val="en-US"/>
              </w:rPr>
              <w:t>N</w:t>
            </w:r>
            <w:r w:rsidRPr="00A5566B">
              <w:rPr>
                <w:sz w:val="24"/>
                <w:szCs w:val="24"/>
              </w:rPr>
              <w:t>-(</w:t>
            </w:r>
            <w:r w:rsidRPr="00A5566B">
              <w:rPr>
                <w:sz w:val="24"/>
                <w:szCs w:val="24"/>
                <w:lang w:val="en-US"/>
              </w:rPr>
              <w:sym w:font="Symbol" w:char="F062"/>
            </w:r>
            <w:r w:rsidRPr="00454733">
              <w:rPr>
                <w:sz w:val="24"/>
                <w:szCs w:val="24"/>
              </w:rPr>
              <w:t>-</w:t>
            </w:r>
            <w:r w:rsidRPr="00A5566B">
              <w:rPr>
                <w:sz w:val="24"/>
                <w:szCs w:val="24"/>
                <w:lang w:val="en-US"/>
              </w:rPr>
              <w:t>D</w:t>
            </w:r>
            <w:r w:rsidRPr="00A5566B">
              <w:rPr>
                <w:sz w:val="24"/>
                <w:szCs w:val="24"/>
              </w:rPr>
              <w:t>-галактопиранозил-1)-2-никотиноил-с</w:t>
            </w:r>
            <w:r>
              <w:rPr>
                <w:sz w:val="24"/>
                <w:szCs w:val="24"/>
              </w:rPr>
              <w:t>емикарбазид</w:t>
            </w:r>
          </w:p>
        </w:tc>
        <w:tc>
          <w:tcPr>
            <w:tcW w:w="853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81,3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69,43</w:t>
            </w:r>
          </w:p>
        </w:tc>
        <w:tc>
          <w:tcPr>
            <w:tcW w:w="992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73,39</w:t>
            </w:r>
          </w:p>
        </w:tc>
        <w:tc>
          <w:tcPr>
            <w:tcW w:w="993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68,67</w:t>
            </w:r>
          </w:p>
        </w:tc>
        <w:tc>
          <w:tcPr>
            <w:tcW w:w="993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76,43</w:t>
            </w:r>
          </w:p>
        </w:tc>
        <w:tc>
          <w:tcPr>
            <w:tcW w:w="851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60,97</w:t>
            </w:r>
          </w:p>
        </w:tc>
      </w:tr>
      <w:tr w:rsidR="003A7B5D" w:rsidRPr="00A42F24" w:rsidTr="00762BEA">
        <w:trPr>
          <w:trHeight w:val="556"/>
        </w:trPr>
        <w:tc>
          <w:tcPr>
            <w:tcW w:w="420" w:type="dxa"/>
          </w:tcPr>
          <w:p w:rsidR="003A7B5D" w:rsidRPr="005300C0" w:rsidRDefault="003A7B5D" w:rsidP="002053B2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5300C0">
              <w:rPr>
                <w:sz w:val="24"/>
                <w:szCs w:val="24"/>
              </w:rPr>
              <w:t>2</w:t>
            </w:r>
          </w:p>
        </w:tc>
        <w:tc>
          <w:tcPr>
            <w:tcW w:w="3547" w:type="dxa"/>
          </w:tcPr>
          <w:p w:rsidR="003A7B5D" w:rsidRPr="00DF6F87" w:rsidRDefault="003A7B5D" w:rsidP="002053B2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A5566B">
              <w:rPr>
                <w:sz w:val="24"/>
                <w:szCs w:val="24"/>
                <w:lang w:val="en-US"/>
              </w:rPr>
              <w:t>N</w:t>
            </w:r>
            <w:r w:rsidRPr="00A5566B">
              <w:rPr>
                <w:sz w:val="24"/>
                <w:szCs w:val="24"/>
              </w:rPr>
              <w:t>-(</w:t>
            </w:r>
            <w:r w:rsidRPr="00A5566B">
              <w:rPr>
                <w:sz w:val="24"/>
                <w:szCs w:val="24"/>
                <w:lang w:val="en-US"/>
              </w:rPr>
              <w:sym w:font="Symbol" w:char="F062"/>
            </w:r>
            <w:r w:rsidRPr="00454733">
              <w:rPr>
                <w:sz w:val="24"/>
                <w:szCs w:val="24"/>
              </w:rPr>
              <w:t>-</w:t>
            </w:r>
            <w:r w:rsidRPr="00A5566B">
              <w:rPr>
                <w:sz w:val="24"/>
                <w:szCs w:val="24"/>
                <w:lang w:val="en-US"/>
              </w:rPr>
              <w:t>D</w:t>
            </w:r>
            <w:r w:rsidRPr="00A5566B">
              <w:rPr>
                <w:sz w:val="24"/>
                <w:szCs w:val="24"/>
              </w:rPr>
              <w:t>-галактопиранозил-1)-2-</w:t>
            </w:r>
            <w:r>
              <w:rPr>
                <w:sz w:val="24"/>
                <w:szCs w:val="24"/>
              </w:rPr>
              <w:t>изо</w:t>
            </w:r>
            <w:r w:rsidRPr="00A5566B">
              <w:rPr>
                <w:sz w:val="24"/>
                <w:szCs w:val="24"/>
              </w:rPr>
              <w:t>никотиноил-семикарбазид</w:t>
            </w:r>
          </w:p>
        </w:tc>
        <w:tc>
          <w:tcPr>
            <w:tcW w:w="853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81,5</w:t>
            </w:r>
          </w:p>
        </w:tc>
        <w:tc>
          <w:tcPr>
            <w:tcW w:w="990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69,63</w:t>
            </w:r>
          </w:p>
        </w:tc>
        <w:tc>
          <w:tcPr>
            <w:tcW w:w="992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73,56</w:t>
            </w:r>
          </w:p>
        </w:tc>
        <w:tc>
          <w:tcPr>
            <w:tcW w:w="993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68,85</w:t>
            </w:r>
          </w:p>
        </w:tc>
        <w:tc>
          <w:tcPr>
            <w:tcW w:w="993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76,57</w:t>
            </w:r>
          </w:p>
        </w:tc>
        <w:tc>
          <w:tcPr>
            <w:tcW w:w="851" w:type="dxa"/>
          </w:tcPr>
          <w:p w:rsidR="003A7B5D" w:rsidRPr="005300C0" w:rsidRDefault="003A7B5D" w:rsidP="002053B2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61,13</w:t>
            </w:r>
          </w:p>
        </w:tc>
      </w:tr>
    </w:tbl>
    <w:p w:rsidR="002653E8" w:rsidRDefault="002653E8" w:rsidP="00E37817">
      <w:pPr>
        <w:spacing w:line="269" w:lineRule="auto"/>
        <w:ind w:firstLine="708"/>
        <w:contextualSpacing/>
        <w:jc w:val="both"/>
        <w:rPr>
          <w:sz w:val="20"/>
        </w:rPr>
      </w:pPr>
    </w:p>
    <w:p w:rsidR="00774EB5" w:rsidRDefault="00774EB5" w:rsidP="00E37817">
      <w:pPr>
        <w:spacing w:line="269" w:lineRule="auto"/>
        <w:ind w:firstLine="708"/>
        <w:contextualSpacing/>
        <w:jc w:val="both"/>
        <w:rPr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0"/>
        <w:gridCol w:w="3547"/>
        <w:gridCol w:w="853"/>
        <w:gridCol w:w="990"/>
        <w:gridCol w:w="992"/>
        <w:gridCol w:w="993"/>
        <w:gridCol w:w="993"/>
        <w:gridCol w:w="851"/>
      </w:tblGrid>
      <w:tr w:rsidR="00236974" w:rsidRPr="005300C0" w:rsidTr="001935A1">
        <w:trPr>
          <w:trHeight w:val="232"/>
        </w:trPr>
        <w:tc>
          <w:tcPr>
            <w:tcW w:w="420" w:type="dxa"/>
            <w:vMerge w:val="restart"/>
          </w:tcPr>
          <w:p w:rsidR="00236974" w:rsidRPr="005300C0" w:rsidRDefault="00236974" w:rsidP="001935A1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3547" w:type="dxa"/>
            <w:vMerge w:val="restart"/>
          </w:tcPr>
          <w:p w:rsidR="00236974" w:rsidRPr="005300C0" w:rsidRDefault="00236974" w:rsidP="00236974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Наименование</w:t>
            </w:r>
          </w:p>
          <w:p w:rsidR="00236974" w:rsidRPr="005300C0" w:rsidRDefault="00236974" w:rsidP="00236974">
            <w:pPr>
              <w:spacing w:line="252" w:lineRule="auto"/>
              <w:contextualSpacing/>
              <w:jc w:val="center"/>
              <w:rPr>
                <w:szCs w:val="28"/>
                <w:lang w:val="en-US"/>
              </w:rPr>
            </w:pPr>
            <w:r w:rsidRPr="005300C0">
              <w:rPr>
                <w:color w:val="000000"/>
                <w:sz w:val="24"/>
                <w:szCs w:val="24"/>
              </w:rPr>
              <w:t>соединений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72" w:type="dxa"/>
            <w:gridSpan w:val="6"/>
          </w:tcPr>
          <w:p w:rsidR="00236974" w:rsidRPr="005300C0" w:rsidRDefault="00236974" w:rsidP="001935A1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Агликоновая часть</w:t>
            </w:r>
          </w:p>
        </w:tc>
      </w:tr>
      <w:tr w:rsidR="00236974" w:rsidRPr="00A42F24" w:rsidTr="001935A1">
        <w:trPr>
          <w:trHeight w:val="204"/>
        </w:trPr>
        <w:tc>
          <w:tcPr>
            <w:tcW w:w="420" w:type="dxa"/>
            <w:vMerge/>
          </w:tcPr>
          <w:p w:rsidR="00236974" w:rsidRPr="00A5566B" w:rsidRDefault="00236974" w:rsidP="001935A1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547" w:type="dxa"/>
            <w:vMerge/>
          </w:tcPr>
          <w:p w:rsidR="00236974" w:rsidRPr="00A42F24" w:rsidRDefault="00236974" w:rsidP="001935A1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b/>
                <w:color w:val="000000"/>
                <w:szCs w:val="28"/>
              </w:rPr>
            </w:pPr>
          </w:p>
        </w:tc>
        <w:tc>
          <w:tcPr>
            <w:tcW w:w="853" w:type="dxa"/>
          </w:tcPr>
          <w:p w:rsidR="00236974" w:rsidRPr="005300C0" w:rsidRDefault="00236974" w:rsidP="001935A1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С=О</w:t>
            </w:r>
          </w:p>
        </w:tc>
        <w:tc>
          <w:tcPr>
            <w:tcW w:w="990" w:type="dxa"/>
          </w:tcPr>
          <w:p w:rsidR="00236974" w:rsidRPr="005300C0" w:rsidRDefault="00236974" w:rsidP="001935A1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5300C0">
              <w:rPr>
                <w:color w:val="000000"/>
                <w:sz w:val="24"/>
                <w:szCs w:val="24"/>
              </w:rPr>
              <w:t>С</w:t>
            </w:r>
            <w:r w:rsidRPr="005300C0">
              <w:rPr>
                <w:color w:val="000000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992" w:type="dxa"/>
          </w:tcPr>
          <w:p w:rsidR="00236974" w:rsidRPr="005300C0" w:rsidRDefault="00236974" w:rsidP="001935A1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С</w:t>
            </w:r>
            <w:r w:rsidRPr="005300C0">
              <w:rPr>
                <w:color w:val="000000"/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993" w:type="dxa"/>
          </w:tcPr>
          <w:p w:rsidR="00236974" w:rsidRPr="005300C0" w:rsidRDefault="00236974" w:rsidP="001935A1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С</w:t>
            </w:r>
            <w:r w:rsidRPr="005300C0">
              <w:rPr>
                <w:color w:val="000000"/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993" w:type="dxa"/>
          </w:tcPr>
          <w:p w:rsidR="00236974" w:rsidRPr="005300C0" w:rsidRDefault="00236974" w:rsidP="001935A1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С</w:t>
            </w:r>
            <w:r w:rsidRPr="005300C0">
              <w:rPr>
                <w:color w:val="000000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851" w:type="dxa"/>
          </w:tcPr>
          <w:p w:rsidR="00236974" w:rsidRPr="005300C0" w:rsidRDefault="00236974" w:rsidP="001935A1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С</w:t>
            </w:r>
            <w:r w:rsidRPr="005300C0">
              <w:rPr>
                <w:color w:val="000000"/>
                <w:sz w:val="24"/>
                <w:szCs w:val="24"/>
                <w:vertAlign w:val="subscript"/>
              </w:rPr>
              <w:t>6</w:t>
            </w:r>
          </w:p>
        </w:tc>
      </w:tr>
      <w:tr w:rsidR="00236974" w:rsidRPr="00A42F24" w:rsidTr="001935A1">
        <w:trPr>
          <w:trHeight w:val="561"/>
        </w:trPr>
        <w:tc>
          <w:tcPr>
            <w:tcW w:w="420" w:type="dxa"/>
          </w:tcPr>
          <w:p w:rsidR="00236974" w:rsidRPr="005300C0" w:rsidRDefault="00236974" w:rsidP="001935A1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5300C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547" w:type="dxa"/>
          </w:tcPr>
          <w:p w:rsidR="00236974" w:rsidRPr="00DF6F87" w:rsidRDefault="00236974" w:rsidP="001935A1">
            <w:pPr>
              <w:widowControl/>
              <w:shd w:val="clear" w:color="auto" w:fill="FFFFFF"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A5566B">
              <w:rPr>
                <w:sz w:val="24"/>
                <w:szCs w:val="24"/>
                <w:lang w:val="en-US"/>
              </w:rPr>
              <w:t>N</w:t>
            </w:r>
            <w:r w:rsidRPr="00A5566B">
              <w:rPr>
                <w:sz w:val="24"/>
                <w:szCs w:val="24"/>
              </w:rPr>
              <w:t>-(</w:t>
            </w:r>
            <w:r w:rsidRPr="00A5566B">
              <w:rPr>
                <w:sz w:val="24"/>
                <w:szCs w:val="24"/>
                <w:lang w:val="en-US"/>
              </w:rPr>
              <w:sym w:font="Symbol" w:char="F062"/>
            </w:r>
            <w:r w:rsidRPr="00454733">
              <w:rPr>
                <w:sz w:val="24"/>
                <w:szCs w:val="24"/>
              </w:rPr>
              <w:t>-</w:t>
            </w:r>
            <w:r w:rsidRPr="00A5566B">
              <w:rPr>
                <w:sz w:val="24"/>
                <w:szCs w:val="24"/>
                <w:lang w:val="en-US"/>
              </w:rPr>
              <w:t>D</w:t>
            </w:r>
            <w:r w:rsidRPr="00A5566B">
              <w:rPr>
                <w:sz w:val="24"/>
                <w:szCs w:val="24"/>
              </w:rPr>
              <w:t>-галактопиранозил-1)-2-никотиноил-семикарбазид</w:t>
            </w:r>
          </w:p>
        </w:tc>
        <w:tc>
          <w:tcPr>
            <w:tcW w:w="853" w:type="dxa"/>
          </w:tcPr>
          <w:p w:rsidR="00236974" w:rsidRPr="005300C0" w:rsidRDefault="00236974" w:rsidP="001935A1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168,2</w:t>
            </w:r>
          </w:p>
          <w:p w:rsidR="00236974" w:rsidRPr="005300C0" w:rsidRDefault="00236974" w:rsidP="001935A1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159,1</w:t>
            </w:r>
          </w:p>
        </w:tc>
        <w:tc>
          <w:tcPr>
            <w:tcW w:w="990" w:type="dxa"/>
          </w:tcPr>
          <w:p w:rsidR="00236974" w:rsidRPr="005300C0" w:rsidRDefault="00236974" w:rsidP="001935A1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152,1</w:t>
            </w:r>
          </w:p>
        </w:tc>
        <w:tc>
          <w:tcPr>
            <w:tcW w:w="992" w:type="dxa"/>
          </w:tcPr>
          <w:p w:rsidR="00236974" w:rsidRPr="005300C0" w:rsidRDefault="00236974" w:rsidP="001935A1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127,9</w:t>
            </w:r>
          </w:p>
        </w:tc>
        <w:tc>
          <w:tcPr>
            <w:tcW w:w="993" w:type="dxa"/>
          </w:tcPr>
          <w:p w:rsidR="00236974" w:rsidRPr="005300C0" w:rsidRDefault="00236974" w:rsidP="001935A1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136,4</w:t>
            </w:r>
          </w:p>
        </w:tc>
        <w:tc>
          <w:tcPr>
            <w:tcW w:w="993" w:type="dxa"/>
          </w:tcPr>
          <w:p w:rsidR="00236974" w:rsidRPr="005300C0" w:rsidRDefault="00236974" w:rsidP="001935A1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124,2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236974" w:rsidRPr="005300C0" w:rsidRDefault="00236974" w:rsidP="001935A1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147,5</w:t>
            </w:r>
          </w:p>
        </w:tc>
      </w:tr>
      <w:tr w:rsidR="00236974" w:rsidRPr="00A42F24" w:rsidTr="001935A1">
        <w:trPr>
          <w:trHeight w:val="557"/>
        </w:trPr>
        <w:tc>
          <w:tcPr>
            <w:tcW w:w="420" w:type="dxa"/>
          </w:tcPr>
          <w:p w:rsidR="00236974" w:rsidRPr="005300C0" w:rsidRDefault="00236974" w:rsidP="001935A1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5300C0">
              <w:rPr>
                <w:sz w:val="24"/>
                <w:szCs w:val="24"/>
              </w:rPr>
              <w:t>2</w:t>
            </w:r>
          </w:p>
        </w:tc>
        <w:tc>
          <w:tcPr>
            <w:tcW w:w="3547" w:type="dxa"/>
          </w:tcPr>
          <w:p w:rsidR="00236974" w:rsidRPr="00DF6F87" w:rsidRDefault="00236974" w:rsidP="001935A1">
            <w:pPr>
              <w:widowControl/>
              <w:autoSpaceDE/>
              <w:autoSpaceDN/>
              <w:adjustRightInd/>
              <w:spacing w:line="252" w:lineRule="auto"/>
              <w:contextualSpacing/>
              <w:jc w:val="both"/>
              <w:rPr>
                <w:sz w:val="24"/>
                <w:szCs w:val="24"/>
              </w:rPr>
            </w:pPr>
            <w:r w:rsidRPr="00A5566B">
              <w:rPr>
                <w:sz w:val="24"/>
                <w:szCs w:val="24"/>
                <w:lang w:val="en-US"/>
              </w:rPr>
              <w:t>N</w:t>
            </w:r>
            <w:r w:rsidRPr="00A5566B">
              <w:rPr>
                <w:sz w:val="24"/>
                <w:szCs w:val="24"/>
              </w:rPr>
              <w:t>-(</w:t>
            </w:r>
            <w:r w:rsidRPr="00A5566B">
              <w:rPr>
                <w:sz w:val="24"/>
                <w:szCs w:val="24"/>
                <w:lang w:val="en-US"/>
              </w:rPr>
              <w:sym w:font="Symbol" w:char="F062"/>
            </w:r>
            <w:r w:rsidRPr="00454733">
              <w:rPr>
                <w:sz w:val="24"/>
                <w:szCs w:val="24"/>
              </w:rPr>
              <w:t>-</w:t>
            </w:r>
            <w:r w:rsidRPr="00A5566B">
              <w:rPr>
                <w:sz w:val="24"/>
                <w:szCs w:val="24"/>
                <w:lang w:val="en-US"/>
              </w:rPr>
              <w:t>D</w:t>
            </w:r>
            <w:r w:rsidRPr="00A5566B">
              <w:rPr>
                <w:sz w:val="24"/>
                <w:szCs w:val="24"/>
              </w:rPr>
              <w:t>-галактопиранозил-1)-2-</w:t>
            </w:r>
            <w:r>
              <w:rPr>
                <w:sz w:val="24"/>
                <w:szCs w:val="24"/>
              </w:rPr>
              <w:t>изо</w:t>
            </w:r>
            <w:r w:rsidRPr="00A5566B">
              <w:rPr>
                <w:sz w:val="24"/>
                <w:szCs w:val="24"/>
              </w:rPr>
              <w:t>никотиноил-семикарбазид</w:t>
            </w:r>
          </w:p>
        </w:tc>
        <w:tc>
          <w:tcPr>
            <w:tcW w:w="853" w:type="dxa"/>
          </w:tcPr>
          <w:p w:rsidR="00236974" w:rsidRPr="005300C0" w:rsidRDefault="00236974" w:rsidP="001935A1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168,3</w:t>
            </w:r>
          </w:p>
          <w:p w:rsidR="00236974" w:rsidRPr="005300C0" w:rsidRDefault="00236974" w:rsidP="001935A1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159,1</w:t>
            </w:r>
          </w:p>
        </w:tc>
        <w:tc>
          <w:tcPr>
            <w:tcW w:w="990" w:type="dxa"/>
          </w:tcPr>
          <w:p w:rsidR="00236974" w:rsidRPr="005300C0" w:rsidRDefault="00236974" w:rsidP="001935A1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149,8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236974" w:rsidRPr="005300C0" w:rsidRDefault="00236974" w:rsidP="001935A1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124,7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236974" w:rsidRPr="005300C0" w:rsidRDefault="00236974" w:rsidP="001935A1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139,9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236974" w:rsidRPr="005300C0" w:rsidRDefault="00236974" w:rsidP="001935A1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121,9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236974" w:rsidRPr="005300C0" w:rsidRDefault="00236974" w:rsidP="001935A1">
            <w:pPr>
              <w:shd w:val="clear" w:color="auto" w:fill="FFFFFF"/>
              <w:spacing w:line="252" w:lineRule="auto"/>
              <w:contextualSpacing/>
              <w:outlineLvl w:val="0"/>
              <w:rPr>
                <w:color w:val="000000"/>
                <w:sz w:val="24"/>
                <w:szCs w:val="24"/>
              </w:rPr>
            </w:pPr>
            <w:r w:rsidRPr="005300C0">
              <w:rPr>
                <w:color w:val="000000"/>
                <w:sz w:val="24"/>
                <w:szCs w:val="24"/>
              </w:rPr>
              <w:t>144,8</w:t>
            </w:r>
          </w:p>
        </w:tc>
      </w:tr>
    </w:tbl>
    <w:p w:rsidR="001E2B5D" w:rsidRDefault="004839FE" w:rsidP="0088603B">
      <w:pPr>
        <w:spacing w:line="269" w:lineRule="auto"/>
        <w:ind w:firstLine="708"/>
        <w:contextualSpacing/>
        <w:jc w:val="both"/>
        <w:rPr>
          <w:szCs w:val="28"/>
        </w:rPr>
      </w:pPr>
      <w:r>
        <w:rPr>
          <w:szCs w:val="28"/>
        </w:rPr>
        <w:lastRenderedPageBreak/>
        <w:t>Р</w:t>
      </w:r>
      <w:r w:rsidR="001E2B5D" w:rsidRPr="00A42F24">
        <w:rPr>
          <w:szCs w:val="28"/>
        </w:rPr>
        <w:t>езультаты показыва</w:t>
      </w:r>
      <w:r w:rsidR="001E2B5D">
        <w:rPr>
          <w:szCs w:val="28"/>
        </w:rPr>
        <w:t>ют, что</w:t>
      </w:r>
      <w:r w:rsidR="001E2B5D" w:rsidRPr="00A42F24">
        <w:rPr>
          <w:szCs w:val="28"/>
        </w:rPr>
        <w:t xml:space="preserve"> взаимодействи</w:t>
      </w:r>
      <w:r w:rsidR="001E2B5D">
        <w:rPr>
          <w:szCs w:val="28"/>
        </w:rPr>
        <w:t>е</w:t>
      </w:r>
      <w:r w:rsidR="001E2B5D" w:rsidRPr="00A42F24">
        <w:rPr>
          <w:szCs w:val="28"/>
        </w:rPr>
        <w:t xml:space="preserve"> </w:t>
      </w:r>
      <w:r w:rsidR="001E2B5D" w:rsidRPr="00A42F24">
        <w:rPr>
          <w:szCs w:val="28"/>
          <w:lang w:val="en-US"/>
        </w:rPr>
        <w:t>N</w:t>
      </w:r>
      <w:r w:rsidR="001E2B5D" w:rsidRPr="00A42F24">
        <w:rPr>
          <w:szCs w:val="28"/>
        </w:rPr>
        <w:t>-метил-</w:t>
      </w:r>
      <w:r w:rsidR="001E2B5D" w:rsidRPr="00A42F24">
        <w:rPr>
          <w:szCs w:val="28"/>
          <w:lang w:val="en-US"/>
        </w:rPr>
        <w:t>N</w:t>
      </w:r>
      <w:r w:rsidR="001E2B5D" w:rsidRPr="00A42F24">
        <w:rPr>
          <w:szCs w:val="28"/>
          <w:vertAlign w:val="superscript"/>
        </w:rPr>
        <w:t>1</w:t>
      </w:r>
      <w:r w:rsidR="001E2B5D" w:rsidRPr="00A42F24">
        <w:rPr>
          <w:szCs w:val="28"/>
        </w:rPr>
        <w:t>-(</w:t>
      </w:r>
      <w:r w:rsidR="001E2B5D" w:rsidRPr="00A42F24">
        <w:rPr>
          <w:szCs w:val="28"/>
          <w:lang w:val="en-US"/>
        </w:rPr>
        <w:t>β</w:t>
      </w:r>
      <w:r w:rsidR="001E2B5D" w:rsidRPr="00A42F24">
        <w:rPr>
          <w:szCs w:val="28"/>
        </w:rPr>
        <w:t>-</w:t>
      </w:r>
      <w:r w:rsidR="001E2B5D" w:rsidRPr="00A42F24">
        <w:rPr>
          <w:szCs w:val="28"/>
          <w:lang w:val="en-US"/>
        </w:rPr>
        <w:t>D</w:t>
      </w:r>
      <w:r w:rsidR="001E2B5D" w:rsidRPr="00A42F24">
        <w:rPr>
          <w:szCs w:val="28"/>
        </w:rPr>
        <w:t>-галактопиранозил)-</w:t>
      </w:r>
      <w:r w:rsidR="001E2B5D" w:rsidRPr="00A42F24">
        <w:rPr>
          <w:szCs w:val="28"/>
          <w:lang w:val="en-US"/>
        </w:rPr>
        <w:t>N</w:t>
      </w:r>
      <w:r w:rsidR="001E2B5D" w:rsidRPr="00A42F24">
        <w:rPr>
          <w:szCs w:val="28"/>
        </w:rPr>
        <w:t>-нитрозомочевин с гидразид</w:t>
      </w:r>
      <w:r w:rsidR="003D2D1C">
        <w:rPr>
          <w:szCs w:val="28"/>
        </w:rPr>
        <w:t xml:space="preserve"> </w:t>
      </w:r>
      <w:r w:rsidR="001E2B5D">
        <w:rPr>
          <w:szCs w:val="28"/>
        </w:rPr>
        <w:t>-</w:t>
      </w:r>
      <w:r w:rsidR="003D2D1C">
        <w:rPr>
          <w:szCs w:val="28"/>
        </w:rPr>
        <w:t xml:space="preserve"> </w:t>
      </w:r>
      <w:r w:rsidR="001E2B5D" w:rsidRPr="00A42F24">
        <w:rPr>
          <w:szCs w:val="28"/>
        </w:rPr>
        <w:t>никотиновой и изоникотиновой кислот</w:t>
      </w:r>
      <w:r w:rsidR="001E2B5D">
        <w:rPr>
          <w:szCs w:val="28"/>
        </w:rPr>
        <w:t>ой</w:t>
      </w:r>
      <w:r w:rsidR="001E2B5D" w:rsidRPr="00A42F24">
        <w:rPr>
          <w:szCs w:val="28"/>
        </w:rPr>
        <w:t xml:space="preserve"> в спиртовой среде  приводит к образованию соответствующи</w:t>
      </w:r>
      <w:r w:rsidR="001E2B5D">
        <w:rPr>
          <w:szCs w:val="28"/>
        </w:rPr>
        <w:t>х</w:t>
      </w:r>
      <w:r w:rsidR="001E2B5D" w:rsidRPr="00A42F24">
        <w:rPr>
          <w:szCs w:val="28"/>
        </w:rPr>
        <w:t xml:space="preserve"> </w:t>
      </w:r>
      <w:r w:rsidR="001E2B5D" w:rsidRPr="00A42F24">
        <w:rPr>
          <w:szCs w:val="28"/>
          <w:lang w:val="en-US"/>
        </w:rPr>
        <w:t>N</w:t>
      </w:r>
      <w:r w:rsidR="001E2B5D" w:rsidRPr="00A42F24">
        <w:rPr>
          <w:szCs w:val="28"/>
        </w:rPr>
        <w:t>-(</w:t>
      </w:r>
      <w:r w:rsidR="001E2B5D" w:rsidRPr="00A42F24">
        <w:rPr>
          <w:szCs w:val="28"/>
          <w:lang w:val="en-US"/>
        </w:rPr>
        <w:sym w:font="Symbol" w:char="F062"/>
      </w:r>
      <w:r w:rsidR="001E2B5D" w:rsidRPr="00A42F24">
        <w:rPr>
          <w:szCs w:val="28"/>
        </w:rPr>
        <w:t>-</w:t>
      </w:r>
      <w:r w:rsidR="001E2B5D" w:rsidRPr="00A42F24">
        <w:rPr>
          <w:szCs w:val="28"/>
          <w:lang w:val="en-US"/>
        </w:rPr>
        <w:t>D</w:t>
      </w:r>
      <w:r w:rsidR="001E2B5D" w:rsidRPr="00A42F24">
        <w:rPr>
          <w:szCs w:val="28"/>
        </w:rPr>
        <w:t xml:space="preserve">-галактопиранозил-1)-2-никотиноил-семикарбазид и </w:t>
      </w:r>
      <w:r w:rsidR="001E2B5D" w:rsidRPr="00A42F24">
        <w:rPr>
          <w:szCs w:val="28"/>
          <w:lang w:val="en-US"/>
        </w:rPr>
        <w:t>N</w:t>
      </w:r>
      <w:r w:rsidR="001E2B5D" w:rsidRPr="00A42F24">
        <w:rPr>
          <w:szCs w:val="28"/>
        </w:rPr>
        <w:t>-(</w:t>
      </w:r>
      <w:r w:rsidR="001E2B5D" w:rsidRPr="00A42F24">
        <w:rPr>
          <w:szCs w:val="28"/>
          <w:lang w:val="en-US"/>
        </w:rPr>
        <w:sym w:font="Symbol" w:char="F062"/>
      </w:r>
      <w:r w:rsidR="001E2B5D">
        <w:rPr>
          <w:szCs w:val="28"/>
        </w:rPr>
        <w:t>-</w:t>
      </w:r>
      <w:r w:rsidR="001E2B5D" w:rsidRPr="00A42F24">
        <w:rPr>
          <w:szCs w:val="28"/>
          <w:lang w:val="en-US"/>
        </w:rPr>
        <w:t>D</w:t>
      </w:r>
      <w:r w:rsidR="001E2B5D" w:rsidRPr="00A42F24">
        <w:rPr>
          <w:szCs w:val="28"/>
        </w:rPr>
        <w:t>-галактопиранозил-1)-2-изоникотиноил</w:t>
      </w:r>
      <w:r w:rsidR="001E2B5D">
        <w:rPr>
          <w:szCs w:val="28"/>
        </w:rPr>
        <w:t>-</w:t>
      </w:r>
      <w:r w:rsidR="001E2B5D" w:rsidRPr="00A42F24">
        <w:rPr>
          <w:szCs w:val="28"/>
        </w:rPr>
        <w:t>семикарбазидов</w:t>
      </w:r>
      <w:r w:rsidR="001E2B5D">
        <w:rPr>
          <w:szCs w:val="28"/>
        </w:rPr>
        <w:t>.</w:t>
      </w:r>
    </w:p>
    <w:p w:rsidR="001E2B5D" w:rsidRDefault="003A7B5D" w:rsidP="001E2B5D">
      <w:pPr>
        <w:spacing w:line="269" w:lineRule="auto"/>
        <w:ind w:firstLine="708"/>
        <w:contextualSpacing/>
        <w:jc w:val="both"/>
        <w:rPr>
          <w:color w:val="FF0000"/>
        </w:rPr>
      </w:pPr>
      <w:r w:rsidRPr="00A42F24">
        <w:rPr>
          <w:szCs w:val="28"/>
        </w:rPr>
        <w:t xml:space="preserve">Полученные продукты тионировали с </w:t>
      </w:r>
      <w:r>
        <w:rPr>
          <w:szCs w:val="28"/>
        </w:rPr>
        <w:t xml:space="preserve">применением </w:t>
      </w:r>
      <w:r w:rsidRPr="00A42F24">
        <w:rPr>
          <w:szCs w:val="28"/>
        </w:rPr>
        <w:t xml:space="preserve">реагента </w:t>
      </w:r>
      <w:r w:rsidRPr="00A42F24">
        <w:rPr>
          <w:szCs w:val="28"/>
          <w:lang w:val="en-US"/>
        </w:rPr>
        <w:t>Lawesson</w:t>
      </w:r>
      <w:r w:rsidR="001E2B5D">
        <w:rPr>
          <w:szCs w:val="28"/>
        </w:rPr>
        <w:t xml:space="preserve"> в абс. пиридине с угл</w:t>
      </w:r>
      <w:r w:rsidR="003D2D1C">
        <w:rPr>
          <w:szCs w:val="28"/>
        </w:rPr>
        <w:t>екислым газом в течение 80 мин.</w:t>
      </w:r>
      <w:r w:rsidR="0080060D">
        <w:rPr>
          <w:szCs w:val="28"/>
        </w:rPr>
        <w:t xml:space="preserve"> </w:t>
      </w:r>
      <w:r w:rsidRPr="00E05E96">
        <w:rPr>
          <w:szCs w:val="28"/>
        </w:rPr>
        <w:t>У</w:t>
      </w:r>
      <w:r>
        <w:rPr>
          <w:szCs w:val="28"/>
        </w:rPr>
        <w:t>г</w:t>
      </w:r>
      <w:r w:rsidR="00C20038">
        <w:rPr>
          <w:szCs w:val="28"/>
        </w:rPr>
        <w:t>леводные производные никотиноил</w:t>
      </w:r>
      <w:r>
        <w:rPr>
          <w:szCs w:val="28"/>
        </w:rPr>
        <w:t>тио</w:t>
      </w:r>
      <w:r w:rsidRPr="00A42F24">
        <w:rPr>
          <w:szCs w:val="28"/>
        </w:rPr>
        <w:t>семикарбазид</w:t>
      </w:r>
      <w:r w:rsidR="00C20038">
        <w:rPr>
          <w:szCs w:val="28"/>
        </w:rPr>
        <w:t>ов</w:t>
      </w:r>
      <w:r w:rsidRPr="00A42F24">
        <w:rPr>
          <w:szCs w:val="28"/>
        </w:rPr>
        <w:t xml:space="preserve"> являются </w:t>
      </w:r>
      <w:r>
        <w:rPr>
          <w:szCs w:val="28"/>
        </w:rPr>
        <w:t xml:space="preserve">сиропообразными </w:t>
      </w:r>
      <w:r w:rsidRPr="00A42F24">
        <w:rPr>
          <w:szCs w:val="28"/>
        </w:rPr>
        <w:t>веществами, легко растворимы</w:t>
      </w:r>
      <w:r w:rsidR="00627CB2">
        <w:rPr>
          <w:szCs w:val="28"/>
        </w:rPr>
        <w:t>ми</w:t>
      </w:r>
      <w:r w:rsidR="0088603B">
        <w:rPr>
          <w:szCs w:val="28"/>
        </w:rPr>
        <w:t xml:space="preserve"> в воде</w:t>
      </w:r>
      <w:r w:rsidR="001E2B5D">
        <w:rPr>
          <w:szCs w:val="28"/>
        </w:rPr>
        <w:t xml:space="preserve">. </w:t>
      </w:r>
      <w:r w:rsidR="001E2B5D">
        <w:rPr>
          <w:color w:val="000000"/>
        </w:rPr>
        <w:t>Выход</w:t>
      </w:r>
      <w:r w:rsidR="001E2B5D" w:rsidRPr="00106FB7">
        <w:rPr>
          <w:color w:val="000000"/>
        </w:rPr>
        <w:t xml:space="preserve"> продуктов составля</w:t>
      </w:r>
      <w:r w:rsidR="001E2B5D">
        <w:rPr>
          <w:color w:val="000000"/>
        </w:rPr>
        <w:t>е</w:t>
      </w:r>
      <w:r w:rsidR="001E2B5D" w:rsidRPr="00106FB7">
        <w:rPr>
          <w:color w:val="000000"/>
        </w:rPr>
        <w:t xml:space="preserve">т около </w:t>
      </w:r>
      <w:r w:rsidR="001E2B5D">
        <w:rPr>
          <w:color w:val="000000"/>
        </w:rPr>
        <w:t>50</w:t>
      </w:r>
      <w:r w:rsidR="001E2B5D" w:rsidRPr="00106FB7">
        <w:rPr>
          <w:color w:val="000000"/>
        </w:rPr>
        <w:t>%</w:t>
      </w:r>
      <w:r w:rsidR="001E2B5D">
        <w:rPr>
          <w:color w:val="000000"/>
        </w:rPr>
        <w:t>.</w:t>
      </w:r>
      <w:r w:rsidR="001E2B5D" w:rsidRPr="00106FB7">
        <w:rPr>
          <w:color w:val="000000"/>
        </w:rPr>
        <w:t xml:space="preserve"> Ход реак</w:t>
      </w:r>
      <w:r w:rsidR="001E2B5D" w:rsidRPr="00106FB7">
        <w:rPr>
          <w:color w:val="000000"/>
        </w:rPr>
        <w:softHyphen/>
        <w:t xml:space="preserve">ции контролировали </w:t>
      </w:r>
      <w:r w:rsidR="001E2B5D">
        <w:rPr>
          <w:color w:val="000000"/>
        </w:rPr>
        <w:t xml:space="preserve">с помощью </w:t>
      </w:r>
      <w:r w:rsidR="008A49D0">
        <w:rPr>
          <w:color w:val="000000"/>
        </w:rPr>
        <w:t>ТСХ</w:t>
      </w:r>
      <w:r w:rsidR="001E2B5D" w:rsidRPr="00106FB7">
        <w:rPr>
          <w:color w:val="000000"/>
        </w:rPr>
        <w:t xml:space="preserve"> в системе </w:t>
      </w:r>
      <w:r w:rsidR="001E2B5D">
        <w:rPr>
          <w:color w:val="000000"/>
        </w:rPr>
        <w:t>этиловый спирт-вода 1:1</w:t>
      </w:r>
      <w:r w:rsidR="008A49D0">
        <w:rPr>
          <w:color w:val="000000"/>
        </w:rPr>
        <w:t>. Данные ИК-спектры показано в табл.19.</w:t>
      </w:r>
    </w:p>
    <w:p w:rsidR="001E2B5D" w:rsidRPr="003D2D1C" w:rsidRDefault="001E2B5D" w:rsidP="001E2B5D">
      <w:pPr>
        <w:spacing w:line="269" w:lineRule="auto"/>
        <w:ind w:firstLine="708"/>
        <w:contextualSpacing/>
        <w:jc w:val="both"/>
        <w:rPr>
          <w:sz w:val="20"/>
        </w:rPr>
      </w:pPr>
    </w:p>
    <w:p w:rsidR="00627CB2" w:rsidRDefault="00095ADE" w:rsidP="00897333">
      <w:pPr>
        <w:widowControl/>
        <w:autoSpaceDE/>
        <w:autoSpaceDN/>
        <w:adjustRightInd/>
        <w:spacing w:line="269" w:lineRule="auto"/>
        <w:contextualSpacing/>
        <w:jc w:val="both"/>
        <w:rPr>
          <w:szCs w:val="28"/>
        </w:rPr>
      </w:pPr>
      <w:r>
        <w:rPr>
          <w:szCs w:val="28"/>
        </w:rPr>
        <w:t>Таблица</w:t>
      </w:r>
      <w:r w:rsidR="003A7B5D" w:rsidRPr="00B841E9">
        <w:rPr>
          <w:szCs w:val="28"/>
        </w:rPr>
        <w:t xml:space="preserve"> </w:t>
      </w:r>
      <w:r w:rsidR="00573D91">
        <w:rPr>
          <w:szCs w:val="28"/>
        </w:rPr>
        <w:t>19</w:t>
      </w:r>
      <w:r w:rsidR="003A7B5D">
        <w:rPr>
          <w:szCs w:val="28"/>
        </w:rPr>
        <w:t xml:space="preserve"> - </w:t>
      </w:r>
      <w:r w:rsidR="003A7B5D" w:rsidRPr="00B841E9">
        <w:rPr>
          <w:bCs/>
          <w:iCs/>
          <w:color w:val="000000"/>
        </w:rPr>
        <w:t>Характеристические максимумы полос поглощения</w:t>
      </w:r>
      <w:r w:rsidR="00432271">
        <w:rPr>
          <w:bCs/>
          <w:iCs/>
          <w:color w:val="000000"/>
        </w:rPr>
        <w:t xml:space="preserve"> </w:t>
      </w:r>
      <w:r w:rsidR="003A7B5D" w:rsidRPr="00B841E9">
        <w:rPr>
          <w:bCs/>
          <w:iCs/>
          <w:color w:val="000000"/>
        </w:rPr>
        <w:t xml:space="preserve">в ИК-спектрах </w:t>
      </w:r>
      <w:r w:rsidR="003A7B5D" w:rsidRPr="00B841E9">
        <w:rPr>
          <w:szCs w:val="28"/>
          <w:lang w:val="en-US"/>
        </w:rPr>
        <w:t>N</w:t>
      </w:r>
      <w:r w:rsidR="003A7B5D" w:rsidRPr="00B841E9">
        <w:rPr>
          <w:szCs w:val="28"/>
        </w:rPr>
        <w:t>-(</w:t>
      </w:r>
      <w:r w:rsidR="003A7B5D" w:rsidRPr="00B841E9">
        <w:rPr>
          <w:szCs w:val="28"/>
          <w:lang w:val="en-US"/>
        </w:rPr>
        <w:sym w:font="Symbol" w:char="F062"/>
      </w:r>
      <w:r w:rsidR="003A7B5D" w:rsidRPr="00B841E9">
        <w:rPr>
          <w:szCs w:val="28"/>
        </w:rPr>
        <w:t>-</w:t>
      </w:r>
      <w:r w:rsidR="003A7B5D" w:rsidRPr="00B841E9">
        <w:rPr>
          <w:szCs w:val="28"/>
          <w:lang w:val="en-US"/>
        </w:rPr>
        <w:t>D</w:t>
      </w:r>
      <w:r w:rsidR="003A7B5D" w:rsidRPr="00B841E9">
        <w:rPr>
          <w:szCs w:val="28"/>
        </w:rPr>
        <w:t>-галактопиранозил-1)-2-тионикотиноил-тиосемикарбазида</w:t>
      </w:r>
      <w:r w:rsidR="00262B06">
        <w:rPr>
          <w:szCs w:val="28"/>
        </w:rPr>
        <w:t xml:space="preserve"> </w:t>
      </w:r>
      <w:r w:rsidR="003A7B5D" w:rsidRPr="00B841E9">
        <w:rPr>
          <w:szCs w:val="28"/>
        </w:rPr>
        <w:t xml:space="preserve">и </w:t>
      </w:r>
      <w:r w:rsidR="003A7B5D" w:rsidRPr="00B841E9">
        <w:rPr>
          <w:szCs w:val="28"/>
          <w:lang w:val="en-US"/>
        </w:rPr>
        <w:t>N</w:t>
      </w:r>
      <w:r w:rsidR="003A7B5D" w:rsidRPr="00B841E9">
        <w:rPr>
          <w:szCs w:val="28"/>
        </w:rPr>
        <w:t>-(</w:t>
      </w:r>
      <w:r w:rsidR="003A7B5D" w:rsidRPr="00B841E9">
        <w:rPr>
          <w:szCs w:val="28"/>
          <w:lang w:val="en-US"/>
        </w:rPr>
        <w:sym w:font="Symbol" w:char="F062"/>
      </w:r>
      <w:r w:rsidR="003A7B5D" w:rsidRPr="00B841E9">
        <w:rPr>
          <w:szCs w:val="28"/>
        </w:rPr>
        <w:t>-</w:t>
      </w:r>
      <w:r w:rsidR="003A7B5D" w:rsidRPr="00B841E9">
        <w:rPr>
          <w:szCs w:val="28"/>
          <w:lang w:val="en-US"/>
        </w:rPr>
        <w:t>D</w:t>
      </w:r>
      <w:r w:rsidR="003A7B5D" w:rsidRPr="00B841E9">
        <w:rPr>
          <w:szCs w:val="28"/>
        </w:rPr>
        <w:t>-галактопиранозил-1)-2-тиоизоникотиноил-тиосемикарбазид</w:t>
      </w:r>
      <w:r w:rsidR="00C20038">
        <w:rPr>
          <w:szCs w:val="28"/>
        </w:rPr>
        <w:t>а</w:t>
      </w:r>
    </w:p>
    <w:p w:rsidR="00EA3234" w:rsidRPr="00E37817" w:rsidRDefault="00EA3234" w:rsidP="00897333">
      <w:pPr>
        <w:widowControl/>
        <w:autoSpaceDE/>
        <w:autoSpaceDN/>
        <w:adjustRightInd/>
        <w:spacing w:line="269" w:lineRule="auto"/>
        <w:contextualSpacing/>
        <w:jc w:val="both"/>
        <w:rPr>
          <w:sz w:val="20"/>
        </w:rPr>
      </w:pPr>
    </w:p>
    <w:p w:rsidR="00627CB2" w:rsidRDefault="003D2D1C" w:rsidP="00E37817">
      <w:pPr>
        <w:widowControl/>
        <w:autoSpaceDE/>
        <w:autoSpaceDN/>
        <w:adjustRightInd/>
        <w:spacing w:line="269" w:lineRule="auto"/>
        <w:contextualSpacing/>
        <w:jc w:val="center"/>
      </w:pPr>
      <w:r>
        <w:object w:dxaOrig="3644" w:dyaOrig="927">
          <v:shape id="_x0000_i1037" type="#_x0000_t75" style="width:168.75pt;height:48.75pt" o:ole="">
            <v:imagedata r:id="rId33" o:title=""/>
          </v:shape>
          <o:OLEObject Type="Embed" ProgID="ChemDraw.Document.6.0" ShapeID="_x0000_i1037" DrawAspect="Content" ObjectID="_1505651094" r:id="rId34"/>
        </w:object>
      </w:r>
    </w:p>
    <w:p w:rsidR="00EA3234" w:rsidRPr="00E37817" w:rsidRDefault="00EA3234" w:rsidP="00E37817">
      <w:pPr>
        <w:widowControl/>
        <w:autoSpaceDE/>
        <w:autoSpaceDN/>
        <w:adjustRightInd/>
        <w:spacing w:line="269" w:lineRule="auto"/>
        <w:contextualSpacing/>
        <w:jc w:val="center"/>
        <w:rPr>
          <w:sz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4"/>
        <w:gridCol w:w="992"/>
        <w:gridCol w:w="851"/>
        <w:gridCol w:w="850"/>
        <w:gridCol w:w="1134"/>
        <w:gridCol w:w="1559"/>
        <w:gridCol w:w="1134"/>
        <w:gridCol w:w="1560"/>
        <w:gridCol w:w="1275"/>
      </w:tblGrid>
      <w:tr w:rsidR="003A7B5D" w:rsidRPr="00D4591E" w:rsidTr="00143452">
        <w:trPr>
          <w:trHeight w:val="555"/>
        </w:trPr>
        <w:tc>
          <w:tcPr>
            <w:tcW w:w="284" w:type="dxa"/>
            <w:vMerge w:val="restart"/>
          </w:tcPr>
          <w:p w:rsidR="003A7B5D" w:rsidRPr="00B841E9" w:rsidRDefault="003A7B5D" w:rsidP="00E37817">
            <w:pPr>
              <w:widowControl/>
              <w:autoSpaceDE/>
              <w:autoSpaceDN/>
              <w:adjustRightInd/>
              <w:spacing w:line="252" w:lineRule="auto"/>
              <w:ind w:left="-108"/>
              <w:contextualSpacing/>
              <w:jc w:val="center"/>
              <w:rPr>
                <w:sz w:val="24"/>
                <w:szCs w:val="24"/>
              </w:rPr>
            </w:pPr>
            <w:r w:rsidRPr="00B841E9">
              <w:rPr>
                <w:sz w:val="24"/>
                <w:szCs w:val="24"/>
              </w:rPr>
              <w:t>№</w:t>
            </w:r>
          </w:p>
        </w:tc>
        <w:tc>
          <w:tcPr>
            <w:tcW w:w="992" w:type="dxa"/>
            <w:vMerge w:val="restart"/>
          </w:tcPr>
          <w:p w:rsidR="003A7B5D" w:rsidRPr="00B841E9" w:rsidRDefault="003A7B5D" w:rsidP="00E37817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B841E9">
              <w:rPr>
                <w:sz w:val="24"/>
                <w:szCs w:val="24"/>
                <w:lang w:val="en-US"/>
              </w:rPr>
              <w:t>R</w:t>
            </w:r>
            <w:r w:rsidR="00897333" w:rsidRPr="00897333">
              <w:rPr>
                <w:sz w:val="24"/>
                <w:szCs w:val="24"/>
                <w:vertAlign w:val="superscript"/>
                <w:lang w:val="en-US"/>
              </w:rPr>
              <w:t>1</w:t>
            </w:r>
          </w:p>
        </w:tc>
        <w:tc>
          <w:tcPr>
            <w:tcW w:w="2835" w:type="dxa"/>
            <w:gridSpan w:val="3"/>
          </w:tcPr>
          <w:p w:rsidR="003A7B5D" w:rsidRPr="00B841E9" w:rsidRDefault="00C20038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Колебание углеводного фрагмента</w:t>
            </w:r>
            <w:r w:rsidR="003A7B5D" w:rsidRPr="00B841E9">
              <w:rPr>
                <w:color w:val="000000"/>
                <w:sz w:val="24"/>
                <w:szCs w:val="24"/>
              </w:rPr>
              <w:t xml:space="preserve">  ν</w:t>
            </w:r>
            <w:r>
              <w:rPr>
                <w:color w:val="000000"/>
                <w:sz w:val="24"/>
                <w:szCs w:val="24"/>
              </w:rPr>
              <w:t>,</w:t>
            </w:r>
            <w:r w:rsidR="003A7B5D" w:rsidRPr="00B841E9">
              <w:rPr>
                <w:color w:val="000000"/>
                <w:sz w:val="24"/>
                <w:szCs w:val="24"/>
              </w:rPr>
              <w:t xml:space="preserve"> см</w:t>
            </w:r>
            <w:r w:rsidR="003A7B5D" w:rsidRPr="00B841E9">
              <w:rPr>
                <w:color w:val="000000"/>
                <w:sz w:val="24"/>
                <w:szCs w:val="24"/>
                <w:vertAlign w:val="superscript"/>
              </w:rPr>
              <w:t>-1</w:t>
            </w:r>
          </w:p>
        </w:tc>
        <w:tc>
          <w:tcPr>
            <w:tcW w:w="5528" w:type="dxa"/>
            <w:gridSpan w:val="4"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ind w:firstLine="34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</w:rPr>
              <w:t>Колебания агликона,  ν см</w:t>
            </w:r>
            <w:r w:rsidRPr="00B841E9">
              <w:rPr>
                <w:color w:val="000000"/>
                <w:sz w:val="24"/>
                <w:szCs w:val="24"/>
                <w:vertAlign w:val="superscript"/>
              </w:rPr>
              <w:t>-1</w:t>
            </w:r>
          </w:p>
        </w:tc>
      </w:tr>
      <w:tr w:rsidR="003A7B5D" w:rsidRPr="00D4591E" w:rsidTr="00143452">
        <w:trPr>
          <w:trHeight w:val="527"/>
        </w:trPr>
        <w:tc>
          <w:tcPr>
            <w:tcW w:w="284" w:type="dxa"/>
            <w:vMerge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ind w:firstLine="720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</w:rPr>
              <w:t>-С-О-</w:t>
            </w:r>
          </w:p>
        </w:tc>
        <w:tc>
          <w:tcPr>
            <w:tcW w:w="850" w:type="dxa"/>
          </w:tcPr>
          <w:p w:rsidR="003A7B5D" w:rsidRPr="00B841E9" w:rsidRDefault="003A7B5D" w:rsidP="00E37817">
            <w:pPr>
              <w:widowControl/>
              <w:shd w:val="clear" w:color="auto" w:fill="FFFFFF"/>
              <w:autoSpaceDE/>
              <w:autoSpaceDN/>
              <w:adjustRightInd/>
              <w:spacing w:line="252" w:lineRule="auto"/>
              <w:contextualSpacing/>
              <w:jc w:val="center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  <w:lang w:val="en-US"/>
              </w:rPr>
              <w:t>β</w:t>
            </w:r>
            <w:r w:rsidRPr="00B841E9">
              <w:rPr>
                <w:color w:val="000000"/>
                <w:sz w:val="24"/>
                <w:szCs w:val="24"/>
              </w:rPr>
              <w:t>-фор</w:t>
            </w:r>
            <w:r>
              <w:rPr>
                <w:color w:val="000000"/>
                <w:sz w:val="24"/>
                <w:szCs w:val="24"/>
              </w:rPr>
              <w:t>м</w:t>
            </w:r>
          </w:p>
        </w:tc>
        <w:tc>
          <w:tcPr>
            <w:tcW w:w="1134" w:type="dxa"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</w:rPr>
              <w:t>Пира</w:t>
            </w:r>
            <w:r>
              <w:rPr>
                <w:color w:val="000000"/>
                <w:sz w:val="24"/>
                <w:szCs w:val="24"/>
              </w:rPr>
              <w:t>нозкольц</w:t>
            </w:r>
          </w:p>
        </w:tc>
        <w:tc>
          <w:tcPr>
            <w:tcW w:w="1559" w:type="dxa"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B841E9">
              <w:rPr>
                <w:color w:val="000000"/>
                <w:sz w:val="24"/>
                <w:szCs w:val="24"/>
                <w:lang w:val="en-US"/>
              </w:rPr>
              <w:t>NH(OH)</w:t>
            </w:r>
          </w:p>
        </w:tc>
        <w:tc>
          <w:tcPr>
            <w:tcW w:w="1134" w:type="dxa"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  <w:lang w:val="en-US"/>
              </w:rPr>
              <w:t>N</w:t>
            </w:r>
            <w:r w:rsidRPr="00B841E9">
              <w:rPr>
                <w:color w:val="000000"/>
                <w:sz w:val="24"/>
                <w:szCs w:val="24"/>
              </w:rPr>
              <w:t>Н</w:t>
            </w:r>
          </w:p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B841E9">
              <w:rPr>
                <w:color w:val="000000"/>
                <w:sz w:val="24"/>
                <w:szCs w:val="24"/>
              </w:rPr>
              <w:t>Амид</w:t>
            </w:r>
            <w:r w:rsidR="00262B06">
              <w:rPr>
                <w:color w:val="000000"/>
                <w:sz w:val="24"/>
                <w:szCs w:val="24"/>
              </w:rPr>
              <w:t xml:space="preserve"> </w:t>
            </w:r>
            <w:r w:rsidRPr="00B841E9">
              <w:rPr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560" w:type="dxa"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B841E9">
              <w:rPr>
                <w:color w:val="000000"/>
                <w:sz w:val="24"/>
                <w:szCs w:val="24"/>
                <w:lang w:val="en-US"/>
              </w:rPr>
              <w:t>C=S</w:t>
            </w:r>
          </w:p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</w:rPr>
              <w:t>Амид</w:t>
            </w:r>
            <w:r w:rsidR="00262B06">
              <w:rPr>
                <w:color w:val="000000"/>
                <w:sz w:val="24"/>
                <w:szCs w:val="24"/>
              </w:rPr>
              <w:t xml:space="preserve"> </w:t>
            </w:r>
            <w:r w:rsidRPr="00B841E9"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275" w:type="dxa"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</w:rPr>
              <w:t>С-Н аром</w:t>
            </w:r>
          </w:p>
        </w:tc>
      </w:tr>
      <w:tr w:rsidR="003A7B5D" w:rsidRPr="00D4591E" w:rsidTr="00143452">
        <w:trPr>
          <w:trHeight w:val="685"/>
        </w:trPr>
        <w:tc>
          <w:tcPr>
            <w:tcW w:w="284" w:type="dxa"/>
          </w:tcPr>
          <w:p w:rsidR="003A7B5D" w:rsidRPr="00B841E9" w:rsidRDefault="003A7B5D" w:rsidP="00E37817">
            <w:pPr>
              <w:widowControl/>
              <w:autoSpaceDE/>
              <w:autoSpaceDN/>
              <w:adjustRightInd/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B841E9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92" w:type="dxa"/>
          </w:tcPr>
          <w:p w:rsidR="003A7B5D" w:rsidRPr="00B841E9" w:rsidRDefault="003A7B5D" w:rsidP="00E37817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B841E9">
              <w:rPr>
                <w:sz w:val="24"/>
                <w:szCs w:val="24"/>
              </w:rPr>
              <w:object w:dxaOrig="645" w:dyaOrig="1013">
                <v:shape id="_x0000_i1038" type="#_x0000_t75" style="width:36.75pt;height:33.75pt" o:ole="">
                  <v:imagedata r:id="rId35" o:title=""/>
                </v:shape>
                <o:OLEObject Type="Embed" ProgID="ChemDraw.Document.6.0" ShapeID="_x0000_i1038" DrawAspect="Content" ObjectID="_1505651095" r:id="rId36"/>
              </w:object>
            </w:r>
          </w:p>
        </w:tc>
        <w:tc>
          <w:tcPr>
            <w:tcW w:w="851" w:type="dxa"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</w:rPr>
              <w:t>1258</w:t>
            </w:r>
          </w:p>
        </w:tc>
        <w:tc>
          <w:tcPr>
            <w:tcW w:w="850" w:type="dxa"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</w:rPr>
              <w:t>892</w:t>
            </w:r>
          </w:p>
        </w:tc>
        <w:tc>
          <w:tcPr>
            <w:tcW w:w="1134" w:type="dxa"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</w:rPr>
              <w:t>1051</w:t>
            </w:r>
          </w:p>
        </w:tc>
        <w:tc>
          <w:tcPr>
            <w:tcW w:w="1559" w:type="dxa"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</w:rPr>
              <w:t>ν(</w:t>
            </w:r>
            <w:r w:rsidRPr="00B841E9">
              <w:rPr>
                <w:color w:val="000000"/>
                <w:sz w:val="24"/>
                <w:szCs w:val="24"/>
                <w:lang w:val="en-US"/>
              </w:rPr>
              <w:t>NH</w:t>
            </w:r>
            <w:r w:rsidRPr="00B841E9">
              <w:rPr>
                <w:color w:val="000000"/>
                <w:sz w:val="24"/>
                <w:szCs w:val="24"/>
              </w:rPr>
              <w:t>)2997</w:t>
            </w:r>
          </w:p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</w:rPr>
              <w:t xml:space="preserve"> (ОН)3100</w:t>
            </w:r>
          </w:p>
        </w:tc>
        <w:tc>
          <w:tcPr>
            <w:tcW w:w="1134" w:type="dxa"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</w:rPr>
              <w:t>1633</w:t>
            </w:r>
          </w:p>
        </w:tc>
        <w:tc>
          <w:tcPr>
            <w:tcW w:w="1560" w:type="dxa"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</w:rPr>
              <w:t>1354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B841E9">
              <w:rPr>
                <w:color w:val="000000"/>
                <w:sz w:val="24"/>
                <w:szCs w:val="24"/>
                <w:lang w:val="en-US"/>
              </w:rPr>
              <w:t>1401</w:t>
            </w:r>
          </w:p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B841E9">
              <w:rPr>
                <w:color w:val="000000"/>
                <w:sz w:val="24"/>
                <w:szCs w:val="24"/>
                <w:lang w:val="en-US"/>
              </w:rPr>
              <w:t>1425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 w:rsidRPr="00B841E9">
              <w:rPr>
                <w:color w:val="000000"/>
                <w:sz w:val="24"/>
                <w:szCs w:val="24"/>
                <w:lang w:val="en-US"/>
              </w:rPr>
              <w:t>1474</w:t>
            </w:r>
          </w:p>
        </w:tc>
        <w:tc>
          <w:tcPr>
            <w:tcW w:w="1275" w:type="dxa"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</w:rPr>
              <w:t>δ(С-Н)6</w:t>
            </w:r>
            <w:r w:rsidRPr="00B841E9">
              <w:rPr>
                <w:color w:val="000000"/>
                <w:sz w:val="24"/>
                <w:szCs w:val="24"/>
                <w:lang w:val="en-US"/>
              </w:rPr>
              <w:t>78</w:t>
            </w:r>
          </w:p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</w:rPr>
              <w:t>7</w:t>
            </w:r>
            <w:r w:rsidRPr="00B841E9">
              <w:rPr>
                <w:color w:val="000000"/>
                <w:sz w:val="24"/>
                <w:szCs w:val="24"/>
                <w:lang w:val="en-US"/>
              </w:rPr>
              <w:t>11</w:t>
            </w:r>
            <w:r w:rsidRPr="00B841E9">
              <w:rPr>
                <w:color w:val="000000"/>
                <w:sz w:val="24"/>
                <w:szCs w:val="24"/>
              </w:rPr>
              <w:t>,7</w:t>
            </w:r>
            <w:r w:rsidRPr="00B841E9">
              <w:rPr>
                <w:color w:val="000000"/>
                <w:sz w:val="24"/>
                <w:szCs w:val="24"/>
                <w:lang w:val="en-US"/>
              </w:rPr>
              <w:t>84</w:t>
            </w:r>
          </w:p>
        </w:tc>
      </w:tr>
      <w:tr w:rsidR="003A7B5D" w:rsidRPr="00D4591E" w:rsidTr="00143452">
        <w:trPr>
          <w:trHeight w:val="543"/>
        </w:trPr>
        <w:tc>
          <w:tcPr>
            <w:tcW w:w="284" w:type="dxa"/>
          </w:tcPr>
          <w:p w:rsidR="003A7B5D" w:rsidRPr="00B841E9" w:rsidRDefault="003A7B5D" w:rsidP="00E37817">
            <w:pPr>
              <w:spacing w:line="252" w:lineRule="auto"/>
              <w:contextualSpacing/>
              <w:jc w:val="center"/>
              <w:rPr>
                <w:sz w:val="24"/>
                <w:szCs w:val="24"/>
                <w:lang w:val="en-US"/>
              </w:rPr>
            </w:pPr>
            <w:r w:rsidRPr="00B841E9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992" w:type="dxa"/>
          </w:tcPr>
          <w:p w:rsidR="003A7B5D" w:rsidRPr="00B841E9" w:rsidRDefault="003A7B5D" w:rsidP="00E37817">
            <w:pPr>
              <w:spacing w:line="252" w:lineRule="auto"/>
              <w:contextualSpacing/>
              <w:jc w:val="center"/>
              <w:rPr>
                <w:sz w:val="24"/>
                <w:szCs w:val="24"/>
              </w:rPr>
            </w:pPr>
            <w:r w:rsidRPr="00B841E9">
              <w:rPr>
                <w:sz w:val="24"/>
                <w:szCs w:val="24"/>
              </w:rPr>
              <w:object w:dxaOrig="1143" w:dyaOrig="949">
                <v:shape id="_x0000_i1039" type="#_x0000_t75" style="width:36.75pt;height:30pt" o:ole="">
                  <v:imagedata r:id="rId37" o:title=""/>
                </v:shape>
                <o:OLEObject Type="Embed" ProgID="ChemDraw.Document.6.0" ShapeID="_x0000_i1039" DrawAspect="Content" ObjectID="_1505651096" r:id="rId38"/>
              </w:object>
            </w:r>
          </w:p>
        </w:tc>
        <w:tc>
          <w:tcPr>
            <w:tcW w:w="851" w:type="dxa"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</w:rPr>
              <w:t>12</w:t>
            </w:r>
            <w:r w:rsidRPr="00B841E9">
              <w:rPr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850" w:type="dxa"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</w:rPr>
              <w:t>8</w:t>
            </w:r>
            <w:r w:rsidRPr="00B841E9">
              <w:rPr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1134" w:type="dxa"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</w:rPr>
              <w:t>10</w:t>
            </w:r>
            <w:r w:rsidRPr="00B841E9">
              <w:rPr>
                <w:color w:val="000000"/>
                <w:sz w:val="24"/>
                <w:szCs w:val="24"/>
                <w:lang w:val="en-US"/>
              </w:rPr>
              <w:t>67</w:t>
            </w:r>
          </w:p>
        </w:tc>
        <w:tc>
          <w:tcPr>
            <w:tcW w:w="1559" w:type="dxa"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</w:rPr>
              <w:t>ν(</w:t>
            </w:r>
            <w:r w:rsidRPr="00B841E9">
              <w:rPr>
                <w:color w:val="000000"/>
                <w:sz w:val="24"/>
                <w:szCs w:val="24"/>
                <w:lang w:val="en-US"/>
              </w:rPr>
              <w:t>NH</w:t>
            </w:r>
            <w:r w:rsidRPr="00B841E9">
              <w:rPr>
                <w:color w:val="000000"/>
                <w:sz w:val="24"/>
                <w:szCs w:val="24"/>
              </w:rPr>
              <w:t>) 2937</w:t>
            </w:r>
          </w:p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</w:rPr>
              <w:t xml:space="preserve"> (ОН)</w:t>
            </w:r>
            <w:r w:rsidRPr="00B841E9">
              <w:rPr>
                <w:color w:val="000000"/>
                <w:sz w:val="24"/>
                <w:szCs w:val="24"/>
                <w:lang w:val="en-US"/>
              </w:rPr>
              <w:t>3384</w:t>
            </w:r>
          </w:p>
        </w:tc>
        <w:tc>
          <w:tcPr>
            <w:tcW w:w="1134" w:type="dxa"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  <w:lang w:val="en-US"/>
              </w:rPr>
              <w:t>1630</w:t>
            </w:r>
          </w:p>
        </w:tc>
        <w:tc>
          <w:tcPr>
            <w:tcW w:w="1560" w:type="dxa"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B841E9">
              <w:rPr>
                <w:color w:val="000000"/>
                <w:sz w:val="24"/>
                <w:szCs w:val="24"/>
                <w:lang w:val="en-US"/>
              </w:rPr>
              <w:t>1357</w:t>
            </w:r>
          </w:p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  <w:lang w:val="en-US"/>
              </w:rPr>
            </w:pPr>
            <w:r w:rsidRPr="00B841E9">
              <w:rPr>
                <w:color w:val="000000"/>
                <w:sz w:val="24"/>
                <w:szCs w:val="24"/>
                <w:lang w:val="en-US"/>
              </w:rPr>
              <w:t>1444</w:t>
            </w:r>
          </w:p>
        </w:tc>
        <w:tc>
          <w:tcPr>
            <w:tcW w:w="1275" w:type="dxa"/>
          </w:tcPr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</w:rPr>
              <w:t>δ(С-Н)6</w:t>
            </w:r>
            <w:r w:rsidRPr="00B841E9">
              <w:rPr>
                <w:color w:val="000000"/>
                <w:sz w:val="24"/>
                <w:szCs w:val="24"/>
                <w:lang w:val="en-US"/>
              </w:rPr>
              <w:t>5</w:t>
            </w:r>
            <w:r w:rsidRPr="00B841E9">
              <w:rPr>
                <w:color w:val="000000"/>
                <w:sz w:val="24"/>
                <w:szCs w:val="24"/>
              </w:rPr>
              <w:t>8</w:t>
            </w:r>
          </w:p>
          <w:p w:rsidR="003A7B5D" w:rsidRPr="00B841E9" w:rsidRDefault="003A7B5D" w:rsidP="00E37817">
            <w:pPr>
              <w:shd w:val="clear" w:color="auto" w:fill="FFFFFF"/>
              <w:spacing w:line="252" w:lineRule="auto"/>
              <w:contextualSpacing/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B841E9">
              <w:rPr>
                <w:color w:val="000000"/>
                <w:sz w:val="24"/>
                <w:szCs w:val="24"/>
                <w:lang w:val="en-US"/>
              </w:rPr>
              <w:t>6</w:t>
            </w:r>
            <w:r w:rsidRPr="00B841E9">
              <w:rPr>
                <w:color w:val="000000"/>
                <w:sz w:val="24"/>
                <w:szCs w:val="24"/>
              </w:rPr>
              <w:t>70,7</w:t>
            </w:r>
            <w:r w:rsidRPr="00B841E9">
              <w:rPr>
                <w:color w:val="000000"/>
                <w:sz w:val="24"/>
                <w:szCs w:val="24"/>
                <w:lang w:val="en-US"/>
              </w:rPr>
              <w:t>07</w:t>
            </w:r>
          </w:p>
        </w:tc>
      </w:tr>
    </w:tbl>
    <w:p w:rsidR="00AD1DB5" w:rsidRPr="00774EB5" w:rsidRDefault="00AD1DB5" w:rsidP="00E37817">
      <w:pPr>
        <w:spacing w:line="269" w:lineRule="auto"/>
        <w:contextualSpacing/>
        <w:jc w:val="center"/>
        <w:rPr>
          <w:b/>
          <w:szCs w:val="28"/>
        </w:rPr>
      </w:pPr>
    </w:p>
    <w:p w:rsidR="00725A30" w:rsidRDefault="00725A30" w:rsidP="001752FD">
      <w:pPr>
        <w:spacing w:line="269" w:lineRule="auto"/>
        <w:contextualSpacing/>
        <w:jc w:val="center"/>
        <w:rPr>
          <w:b/>
          <w:szCs w:val="28"/>
        </w:rPr>
      </w:pPr>
      <w:r>
        <w:rPr>
          <w:b/>
          <w:szCs w:val="28"/>
        </w:rPr>
        <w:t>Б</w:t>
      </w:r>
      <w:r w:rsidR="00312F7D">
        <w:rPr>
          <w:b/>
          <w:szCs w:val="28"/>
        </w:rPr>
        <w:t>иологические испытания углевод</w:t>
      </w:r>
      <w:r w:rsidR="001752FD">
        <w:rPr>
          <w:b/>
          <w:szCs w:val="28"/>
        </w:rPr>
        <w:t xml:space="preserve"> - </w:t>
      </w:r>
      <w:r>
        <w:rPr>
          <w:b/>
          <w:szCs w:val="28"/>
        </w:rPr>
        <w:t>производных тиосемикарбазидов</w:t>
      </w:r>
    </w:p>
    <w:p w:rsidR="001508DE" w:rsidRPr="00774EB5" w:rsidRDefault="001508DE" w:rsidP="00E37817">
      <w:pPr>
        <w:spacing w:line="269" w:lineRule="auto"/>
        <w:contextualSpacing/>
        <w:jc w:val="center"/>
        <w:rPr>
          <w:b/>
          <w:szCs w:val="28"/>
        </w:rPr>
      </w:pPr>
    </w:p>
    <w:p w:rsidR="00725A30" w:rsidRDefault="00725A30" w:rsidP="00E37817">
      <w:pPr>
        <w:spacing w:line="269" w:lineRule="auto"/>
        <w:ind w:firstLine="708"/>
        <w:contextualSpacing/>
        <w:jc w:val="both"/>
        <w:rPr>
          <w:color w:val="C00000"/>
          <w:szCs w:val="28"/>
        </w:rPr>
      </w:pPr>
      <w:r>
        <w:rPr>
          <w:szCs w:val="28"/>
        </w:rPr>
        <w:t>С целью предварительной оценки влияни</w:t>
      </w:r>
      <w:r w:rsidR="00C20038">
        <w:rPr>
          <w:szCs w:val="28"/>
        </w:rPr>
        <w:t>я</w:t>
      </w:r>
      <w:r>
        <w:rPr>
          <w:szCs w:val="28"/>
        </w:rPr>
        <w:t xml:space="preserve"> природы углеводного носителя на активность и избирательность действия углеводных аналогов тиосемикарбазида были проведены о</w:t>
      </w:r>
      <w:r w:rsidRPr="00326DA2">
        <w:rPr>
          <w:color w:val="000000"/>
          <w:szCs w:val="28"/>
        </w:rPr>
        <w:t xml:space="preserve">пыты </w:t>
      </w:r>
      <w:r w:rsidR="0050076E" w:rsidRPr="00ED05D4">
        <w:t>на кафедре биотехнологии и химии Кыргызск</w:t>
      </w:r>
      <w:r w:rsidR="0050076E">
        <w:t>ого</w:t>
      </w:r>
      <w:r w:rsidR="0050076E" w:rsidRPr="00ED05D4">
        <w:t xml:space="preserve"> нац</w:t>
      </w:r>
      <w:r w:rsidR="0050076E">
        <w:t xml:space="preserve">ионального аграрного </w:t>
      </w:r>
      <w:r w:rsidR="0050076E" w:rsidRPr="00ED05D4">
        <w:t>университета им. К.И. Скрябина</w:t>
      </w:r>
      <w:r w:rsidR="0050076E">
        <w:t xml:space="preserve"> </w:t>
      </w:r>
      <w:r w:rsidRPr="00326DA2">
        <w:rPr>
          <w:color w:val="000000"/>
          <w:szCs w:val="28"/>
        </w:rPr>
        <w:t xml:space="preserve"> и в отделе бактериологии  </w:t>
      </w:r>
      <w:r>
        <w:rPr>
          <w:rFonts w:ascii="Times New Roman UniToktom" w:hAnsi="Times New Roman UniToktom" w:cs="Times New Roman UniToktom"/>
          <w:color w:val="000000"/>
          <w:spacing w:val="-7"/>
          <w:szCs w:val="28"/>
        </w:rPr>
        <w:t>Кыргызского республиканского центра диагностики и экспертизы</w:t>
      </w:r>
      <w:r>
        <w:rPr>
          <w:color w:val="000000"/>
          <w:szCs w:val="28"/>
        </w:rPr>
        <w:t xml:space="preserve">  методом </w:t>
      </w:r>
      <w:r>
        <w:rPr>
          <w:color w:val="000000"/>
          <w:szCs w:val="28"/>
          <w:lang w:val="en-US"/>
        </w:rPr>
        <w:t>in</w:t>
      </w:r>
      <w:r w:rsidR="008453F2">
        <w:rPr>
          <w:color w:val="000000"/>
          <w:szCs w:val="28"/>
        </w:rPr>
        <w:t xml:space="preserve"> </w:t>
      </w:r>
      <w:r>
        <w:rPr>
          <w:color w:val="000000"/>
          <w:szCs w:val="28"/>
          <w:lang w:val="en-US"/>
        </w:rPr>
        <w:t>vitro</w:t>
      </w:r>
      <w:r w:rsidR="008453F2">
        <w:rPr>
          <w:color w:val="000000"/>
          <w:szCs w:val="28"/>
        </w:rPr>
        <w:t xml:space="preserve"> </w:t>
      </w:r>
      <w:r>
        <w:rPr>
          <w:color w:val="000000"/>
          <w:szCs w:val="28"/>
          <w:lang w:val="en-US"/>
        </w:rPr>
        <w:t>c</w:t>
      </w:r>
      <w:r w:rsidR="008453F2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использованием общепринятых методик </w:t>
      </w:r>
      <w:r w:rsidRPr="00951C27">
        <w:rPr>
          <w:color w:val="000000"/>
          <w:szCs w:val="28"/>
        </w:rPr>
        <w:t>бактериологии</w:t>
      </w:r>
      <w:r w:rsidR="00312F7D" w:rsidRPr="00312F7D">
        <w:rPr>
          <w:color w:val="000000"/>
          <w:szCs w:val="28"/>
        </w:rPr>
        <w:t xml:space="preserve"> [</w:t>
      </w:r>
      <w:r w:rsidR="00312F7D" w:rsidRPr="004C4AE9">
        <w:rPr>
          <w:szCs w:val="28"/>
        </w:rPr>
        <w:t>Д.А.</w:t>
      </w:r>
      <w:r w:rsidR="00095ADE">
        <w:rPr>
          <w:szCs w:val="28"/>
        </w:rPr>
        <w:t xml:space="preserve"> </w:t>
      </w:r>
      <w:r w:rsidR="00312F7D" w:rsidRPr="004C4AE9">
        <w:rPr>
          <w:szCs w:val="28"/>
        </w:rPr>
        <w:t>Васильев,</w:t>
      </w:r>
      <w:r w:rsidR="00312F7D" w:rsidRPr="00312F7D">
        <w:rPr>
          <w:szCs w:val="28"/>
        </w:rPr>
        <w:t xml:space="preserve"> 2003</w:t>
      </w:r>
      <w:r w:rsidR="00312F7D" w:rsidRPr="00312F7D">
        <w:rPr>
          <w:color w:val="000000"/>
          <w:szCs w:val="28"/>
        </w:rPr>
        <w:t>]</w:t>
      </w:r>
      <w:r w:rsidRPr="00B23C7C">
        <w:rPr>
          <w:color w:val="000000"/>
          <w:szCs w:val="28"/>
        </w:rPr>
        <w:t xml:space="preserve">. </w:t>
      </w:r>
    </w:p>
    <w:p w:rsidR="00725A30" w:rsidRDefault="00725A30" w:rsidP="00E37817">
      <w:pPr>
        <w:spacing w:line="269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Результаты опытов, проведенных на плотной питательной среде, показывают, что испытуемое соединение </w:t>
      </w:r>
      <w:r w:rsidR="007E779A">
        <w:rPr>
          <w:szCs w:val="28"/>
        </w:rPr>
        <w:t>проявляет</w:t>
      </w:r>
      <w:r>
        <w:rPr>
          <w:szCs w:val="28"/>
        </w:rPr>
        <w:t xml:space="preserve"> бактерицидн</w:t>
      </w:r>
      <w:r w:rsidR="00C20038">
        <w:rPr>
          <w:szCs w:val="28"/>
        </w:rPr>
        <w:t>ую</w:t>
      </w:r>
      <w:r>
        <w:rPr>
          <w:szCs w:val="28"/>
        </w:rPr>
        <w:t xml:space="preserve"> активность против выбранных микробных культур, хотя выраженная видовая  специфичность  в его действии</w:t>
      </w:r>
      <w:r w:rsidR="007E779A" w:rsidRPr="007E779A">
        <w:rPr>
          <w:szCs w:val="28"/>
        </w:rPr>
        <w:t xml:space="preserve"> </w:t>
      </w:r>
      <w:r w:rsidR="007E779A">
        <w:rPr>
          <w:szCs w:val="28"/>
        </w:rPr>
        <w:t>не наблюдается</w:t>
      </w:r>
      <w:r>
        <w:rPr>
          <w:szCs w:val="28"/>
        </w:rPr>
        <w:t>.</w:t>
      </w:r>
    </w:p>
    <w:p w:rsidR="00725A30" w:rsidRDefault="00725A30" w:rsidP="00E37817">
      <w:pPr>
        <w:spacing w:line="269" w:lineRule="auto"/>
        <w:ind w:firstLine="709"/>
        <w:contextualSpacing/>
        <w:jc w:val="both"/>
        <w:rPr>
          <w:color w:val="000000"/>
          <w:szCs w:val="28"/>
        </w:rPr>
      </w:pPr>
      <w:r>
        <w:rPr>
          <w:szCs w:val="28"/>
        </w:rPr>
        <w:lastRenderedPageBreak/>
        <w:t xml:space="preserve"> Бактериостатическая активность вещества изучалась путем его разведения в мясопептонном бульоне в </w:t>
      </w:r>
      <w:r w:rsidR="00627CB2">
        <w:rPr>
          <w:szCs w:val="28"/>
        </w:rPr>
        <w:t>тех же концентрациях, что и</w:t>
      </w:r>
      <w:r>
        <w:rPr>
          <w:szCs w:val="28"/>
        </w:rPr>
        <w:t xml:space="preserve"> в предыдущем опыте, с последующим посевом чистых культур в нем. Результаты этой серии опытов показали, что вещество бактериостатически действует на </w:t>
      </w:r>
      <w:r>
        <w:rPr>
          <w:color w:val="000000"/>
          <w:szCs w:val="28"/>
          <w:lang w:val="en-US"/>
        </w:rPr>
        <w:t>Esch</w:t>
      </w:r>
      <w:r w:rsidRPr="00A82CB6">
        <w:rPr>
          <w:color w:val="000000"/>
          <w:szCs w:val="28"/>
        </w:rPr>
        <w:t xml:space="preserve">. </w:t>
      </w:r>
      <w:r>
        <w:rPr>
          <w:color w:val="000000"/>
          <w:szCs w:val="28"/>
          <w:lang w:val="en-US"/>
        </w:rPr>
        <w:t>coli</w:t>
      </w:r>
      <w:r w:rsidR="00095ADE">
        <w:rPr>
          <w:color w:val="000000"/>
          <w:szCs w:val="28"/>
        </w:rPr>
        <w:t xml:space="preserve"> 055</w:t>
      </w:r>
      <w:r w:rsidRPr="00A82CB6">
        <w:rPr>
          <w:color w:val="000000"/>
          <w:szCs w:val="28"/>
        </w:rPr>
        <w:t xml:space="preserve"> </w:t>
      </w:r>
      <w:r w:rsidR="007E779A">
        <w:rPr>
          <w:color w:val="000000"/>
          <w:szCs w:val="28"/>
        </w:rPr>
        <w:t>в</w:t>
      </w:r>
      <w:r>
        <w:rPr>
          <w:color w:val="000000"/>
          <w:szCs w:val="28"/>
        </w:rPr>
        <w:t xml:space="preserve"> разведени</w:t>
      </w:r>
      <w:r w:rsidR="007E779A">
        <w:rPr>
          <w:color w:val="000000"/>
          <w:szCs w:val="28"/>
        </w:rPr>
        <w:t>и</w:t>
      </w:r>
      <w:r>
        <w:rPr>
          <w:color w:val="000000"/>
          <w:szCs w:val="28"/>
        </w:rPr>
        <w:t xml:space="preserve"> 1:380, </w:t>
      </w:r>
      <w:r w:rsidR="007E779A">
        <w:rPr>
          <w:color w:val="000000"/>
          <w:szCs w:val="28"/>
        </w:rPr>
        <w:t xml:space="preserve">а </w:t>
      </w:r>
      <w:r>
        <w:rPr>
          <w:color w:val="000000"/>
          <w:szCs w:val="28"/>
        </w:rPr>
        <w:t xml:space="preserve">на остальные культуры  </w:t>
      </w:r>
      <w:r w:rsidR="007E779A">
        <w:rPr>
          <w:color w:val="000000"/>
          <w:szCs w:val="28"/>
        </w:rPr>
        <w:t>в</w:t>
      </w:r>
      <w:r>
        <w:rPr>
          <w:color w:val="000000"/>
          <w:szCs w:val="28"/>
        </w:rPr>
        <w:t xml:space="preserve"> разведени</w:t>
      </w:r>
      <w:r w:rsidR="007E779A">
        <w:rPr>
          <w:color w:val="000000"/>
          <w:szCs w:val="28"/>
        </w:rPr>
        <w:t>и</w:t>
      </w:r>
      <w:r>
        <w:rPr>
          <w:color w:val="000000"/>
          <w:szCs w:val="28"/>
        </w:rPr>
        <w:t xml:space="preserve">  1:640.</w:t>
      </w:r>
    </w:p>
    <w:p w:rsidR="00725A30" w:rsidRPr="004C487C" w:rsidRDefault="00725A30" w:rsidP="00E37817">
      <w:pPr>
        <w:spacing w:line="269" w:lineRule="auto"/>
        <w:contextualSpacing/>
        <w:jc w:val="both"/>
        <w:rPr>
          <w:szCs w:val="28"/>
        </w:rPr>
      </w:pPr>
      <w:r w:rsidRPr="003D6987">
        <w:rPr>
          <w:color w:val="FF0000"/>
          <w:szCs w:val="28"/>
        </w:rPr>
        <w:tab/>
      </w:r>
      <w:r w:rsidRPr="004C487C">
        <w:rPr>
          <w:szCs w:val="28"/>
        </w:rPr>
        <w:t>Анализ полученных результатов</w:t>
      </w:r>
      <w:r w:rsidR="007E779A" w:rsidRPr="004C487C">
        <w:rPr>
          <w:szCs w:val="28"/>
        </w:rPr>
        <w:t xml:space="preserve"> </w:t>
      </w:r>
      <w:r w:rsidRPr="004C487C">
        <w:rPr>
          <w:szCs w:val="28"/>
        </w:rPr>
        <w:t>позволяет сделать заключение о том, что изученное</w:t>
      </w:r>
      <w:r w:rsidR="00AD1DB5" w:rsidRPr="004C487C">
        <w:rPr>
          <w:szCs w:val="28"/>
        </w:rPr>
        <w:t xml:space="preserve"> </w:t>
      </w:r>
      <w:r w:rsidRPr="004C487C">
        <w:rPr>
          <w:szCs w:val="28"/>
        </w:rPr>
        <w:t>новое синтетическое соединение -</w:t>
      </w:r>
      <w:r w:rsidR="00C7619E">
        <w:rPr>
          <w:szCs w:val="28"/>
        </w:rPr>
        <w:t xml:space="preserve"> </w:t>
      </w:r>
      <w:r w:rsidRPr="004C487C">
        <w:rPr>
          <w:szCs w:val="28"/>
          <w:lang w:val="en-US"/>
        </w:rPr>
        <w:t>N</w:t>
      </w:r>
      <w:r w:rsidRPr="004C487C">
        <w:rPr>
          <w:szCs w:val="28"/>
        </w:rPr>
        <w:t>-(</w:t>
      </w:r>
      <w:r w:rsidRPr="004C487C">
        <w:rPr>
          <w:szCs w:val="28"/>
          <w:lang w:val="en-US"/>
        </w:rPr>
        <w:t>β</w:t>
      </w:r>
      <w:r w:rsidRPr="004C487C">
        <w:rPr>
          <w:szCs w:val="28"/>
        </w:rPr>
        <w:t>-</w:t>
      </w:r>
      <w:r w:rsidRPr="004C487C">
        <w:rPr>
          <w:szCs w:val="28"/>
          <w:lang w:val="en-US"/>
        </w:rPr>
        <w:t>D</w:t>
      </w:r>
      <w:r w:rsidRPr="004C487C">
        <w:rPr>
          <w:szCs w:val="28"/>
        </w:rPr>
        <w:t>-галактопиранозил)-тиосемикарбазида в и</w:t>
      </w:r>
      <w:r w:rsidR="00627CB2">
        <w:rPr>
          <w:szCs w:val="28"/>
        </w:rPr>
        <w:t>сследованных</w:t>
      </w:r>
      <w:r w:rsidRPr="004C487C">
        <w:rPr>
          <w:szCs w:val="28"/>
        </w:rPr>
        <w:t xml:space="preserve"> концентрациях обладает выраженным бактерицидным и бактериостатическим действи</w:t>
      </w:r>
      <w:r w:rsidR="00C20038" w:rsidRPr="004C487C">
        <w:rPr>
          <w:szCs w:val="28"/>
        </w:rPr>
        <w:t>ем</w:t>
      </w:r>
      <w:r w:rsidRPr="004C487C">
        <w:rPr>
          <w:szCs w:val="28"/>
        </w:rPr>
        <w:t>.</w:t>
      </w:r>
    </w:p>
    <w:p w:rsidR="00725A30" w:rsidRDefault="00725A30" w:rsidP="00E37817">
      <w:pPr>
        <w:spacing w:line="269" w:lineRule="auto"/>
        <w:ind w:firstLine="708"/>
        <w:contextualSpacing/>
        <w:jc w:val="both"/>
        <w:rPr>
          <w:color w:val="000000"/>
          <w:szCs w:val="28"/>
        </w:rPr>
      </w:pPr>
      <w:r>
        <w:rPr>
          <w:szCs w:val="28"/>
        </w:rPr>
        <w:t xml:space="preserve">При изучении острой токсичности </w:t>
      </w:r>
      <w:r w:rsidRPr="00FE69BC">
        <w:rPr>
          <w:szCs w:val="28"/>
        </w:rPr>
        <w:t>ново</w:t>
      </w:r>
      <w:r>
        <w:rPr>
          <w:szCs w:val="28"/>
        </w:rPr>
        <w:t>го</w:t>
      </w:r>
      <w:r w:rsidRPr="00FE69BC">
        <w:rPr>
          <w:szCs w:val="28"/>
        </w:rPr>
        <w:t xml:space="preserve"> синтетическо</w:t>
      </w:r>
      <w:r w:rsidR="00C20038">
        <w:rPr>
          <w:szCs w:val="28"/>
        </w:rPr>
        <w:t>го</w:t>
      </w:r>
      <w:r w:rsidRPr="00FE69BC">
        <w:rPr>
          <w:szCs w:val="28"/>
        </w:rPr>
        <w:t xml:space="preserve"> соединени</w:t>
      </w:r>
      <w:r w:rsidR="00C20038">
        <w:rPr>
          <w:szCs w:val="28"/>
        </w:rPr>
        <w:t>я</w:t>
      </w:r>
      <w:r w:rsidRPr="00FE69BC">
        <w:rPr>
          <w:szCs w:val="28"/>
        </w:rPr>
        <w:t xml:space="preserve"> - </w:t>
      </w:r>
      <w:r w:rsidRPr="00FE69BC">
        <w:rPr>
          <w:szCs w:val="28"/>
          <w:lang w:val="en-US"/>
        </w:rPr>
        <w:t>N</w:t>
      </w:r>
      <w:r w:rsidRPr="00FE69BC">
        <w:rPr>
          <w:szCs w:val="28"/>
        </w:rPr>
        <w:t>-(</w:t>
      </w:r>
      <w:r w:rsidRPr="00FE69BC">
        <w:rPr>
          <w:szCs w:val="28"/>
          <w:lang w:val="en-US"/>
        </w:rPr>
        <w:t>β</w:t>
      </w:r>
      <w:r w:rsidRPr="00FE69BC">
        <w:rPr>
          <w:szCs w:val="28"/>
        </w:rPr>
        <w:t>-</w:t>
      </w:r>
      <w:r w:rsidRPr="00FE69BC">
        <w:rPr>
          <w:szCs w:val="28"/>
          <w:lang w:val="en-US"/>
        </w:rPr>
        <w:t>D</w:t>
      </w:r>
      <w:r w:rsidRPr="00FE69BC">
        <w:rPr>
          <w:szCs w:val="28"/>
        </w:rPr>
        <w:t>-галактопиранозил)-тиосемикарбазид</w:t>
      </w:r>
      <w:r>
        <w:rPr>
          <w:szCs w:val="28"/>
        </w:rPr>
        <w:t xml:space="preserve">а установлено, что вещество относится к </w:t>
      </w:r>
      <w:r w:rsidRPr="00FE69BC">
        <w:rPr>
          <w:szCs w:val="28"/>
        </w:rPr>
        <w:t>малотоксичным для теплокровных</w:t>
      </w:r>
      <w:r w:rsidR="00C20038">
        <w:rPr>
          <w:szCs w:val="28"/>
        </w:rPr>
        <w:t xml:space="preserve"> животных веществом. Его средне</w:t>
      </w:r>
      <w:r w:rsidRPr="00FE69BC">
        <w:rPr>
          <w:szCs w:val="28"/>
        </w:rPr>
        <w:t xml:space="preserve">смертельная доза для белых мышей равна ЛД </w:t>
      </w:r>
      <w:r w:rsidRPr="00FE69BC">
        <w:rPr>
          <w:szCs w:val="28"/>
          <w:vertAlign w:val="subscript"/>
        </w:rPr>
        <w:t>50</w:t>
      </w:r>
      <w:r w:rsidRPr="00FE69BC">
        <w:rPr>
          <w:szCs w:val="28"/>
        </w:rPr>
        <w:t xml:space="preserve"> = 1134 (95</w:t>
      </w:r>
      <w:r w:rsidR="00C20038">
        <w:rPr>
          <w:szCs w:val="28"/>
        </w:rPr>
        <w:t>7±1311) мг/кг. Это значит</w:t>
      </w:r>
      <w:r w:rsidR="00AD1DB5">
        <w:rPr>
          <w:szCs w:val="28"/>
        </w:rPr>
        <w:t xml:space="preserve">, что по </w:t>
      </w:r>
      <w:r w:rsidRPr="00FE69BC">
        <w:rPr>
          <w:szCs w:val="28"/>
        </w:rPr>
        <w:t>ныне существующей классификации опасности</w:t>
      </w:r>
      <w:r w:rsidR="00AD1DB5">
        <w:rPr>
          <w:szCs w:val="28"/>
        </w:rPr>
        <w:t>,</w:t>
      </w:r>
      <w:r w:rsidRPr="00FE69BC">
        <w:rPr>
          <w:szCs w:val="28"/>
        </w:rPr>
        <w:t xml:space="preserve"> </w:t>
      </w:r>
      <w:r w:rsidR="007E779A">
        <w:rPr>
          <w:szCs w:val="28"/>
        </w:rPr>
        <w:t xml:space="preserve">вещества </w:t>
      </w:r>
      <w:r w:rsidRPr="00FE69BC">
        <w:rPr>
          <w:szCs w:val="28"/>
        </w:rPr>
        <w:t>N-(β-D-галактопиранозил)-тиосемикарбазид относится к веществам III класса умеренной опасности.</w:t>
      </w:r>
    </w:p>
    <w:p w:rsidR="00725A30" w:rsidRDefault="00725A30" w:rsidP="00E37817">
      <w:pPr>
        <w:spacing w:line="269" w:lineRule="auto"/>
        <w:ind w:firstLine="708"/>
        <w:contextualSpacing/>
        <w:jc w:val="both"/>
        <w:rPr>
          <w:szCs w:val="28"/>
        </w:rPr>
      </w:pPr>
      <w:r>
        <w:rPr>
          <w:szCs w:val="28"/>
        </w:rPr>
        <w:t>Н</w:t>
      </w:r>
      <w:r w:rsidRPr="00CE4C83">
        <w:rPr>
          <w:szCs w:val="28"/>
        </w:rPr>
        <w:t xml:space="preserve">изкая токсичность и высокая антибактериальная активность </w:t>
      </w:r>
      <w:r w:rsidRPr="00CE4C83">
        <w:rPr>
          <w:szCs w:val="28"/>
          <w:lang w:val="en-US"/>
        </w:rPr>
        <w:t>N</w:t>
      </w:r>
      <w:r w:rsidRPr="00CE4C83">
        <w:rPr>
          <w:szCs w:val="28"/>
        </w:rPr>
        <w:t>-(</w:t>
      </w:r>
      <w:r w:rsidRPr="00CE4C83">
        <w:rPr>
          <w:szCs w:val="28"/>
          <w:lang w:val="en-US"/>
        </w:rPr>
        <w:t>β</w:t>
      </w:r>
      <w:r w:rsidRPr="00CE4C83">
        <w:rPr>
          <w:szCs w:val="28"/>
        </w:rPr>
        <w:t>-</w:t>
      </w:r>
      <w:r w:rsidRPr="00CE4C83">
        <w:rPr>
          <w:szCs w:val="28"/>
          <w:lang w:val="en-US"/>
        </w:rPr>
        <w:t>D</w:t>
      </w:r>
      <w:r w:rsidRPr="00CE4C83">
        <w:rPr>
          <w:szCs w:val="28"/>
        </w:rPr>
        <w:t xml:space="preserve">-галактопиранозил)-тиосемикарбазида является предпосылкой для разработки </w:t>
      </w:r>
      <w:r w:rsidR="00F52FDF">
        <w:rPr>
          <w:szCs w:val="28"/>
        </w:rPr>
        <w:t xml:space="preserve">на </w:t>
      </w:r>
      <w:r w:rsidRPr="00CE4C83">
        <w:rPr>
          <w:szCs w:val="28"/>
        </w:rPr>
        <w:t>его</w:t>
      </w:r>
      <w:r w:rsidR="00F52FDF">
        <w:rPr>
          <w:szCs w:val="28"/>
        </w:rPr>
        <w:t xml:space="preserve"> основе</w:t>
      </w:r>
      <w:r w:rsidRPr="00CE4C83">
        <w:rPr>
          <w:szCs w:val="28"/>
        </w:rPr>
        <w:t xml:space="preserve"> противомикробных препаратов для нужд медицины и ветеринарии</w:t>
      </w:r>
      <w:r>
        <w:rPr>
          <w:szCs w:val="28"/>
        </w:rPr>
        <w:t>.</w:t>
      </w:r>
    </w:p>
    <w:p w:rsidR="00123649" w:rsidRDefault="00725A30" w:rsidP="00E37817">
      <w:pPr>
        <w:spacing w:line="269" w:lineRule="auto"/>
        <w:ind w:firstLine="708"/>
        <w:contextualSpacing/>
        <w:jc w:val="both"/>
        <w:rPr>
          <w:szCs w:val="28"/>
        </w:rPr>
      </w:pPr>
      <w:r w:rsidRPr="00FE69BC">
        <w:t>Это подтверждает</w:t>
      </w:r>
      <w:r w:rsidRPr="00FE69BC">
        <w:rPr>
          <w:szCs w:val="28"/>
        </w:rPr>
        <w:t xml:space="preserve"> перспективность дальнейшего изучения данного соединения в этом направлении.</w:t>
      </w:r>
    </w:p>
    <w:p w:rsidR="005966D8" w:rsidRPr="00774EB5" w:rsidRDefault="005966D8" w:rsidP="00E37817">
      <w:pPr>
        <w:spacing w:line="269" w:lineRule="auto"/>
        <w:ind w:firstLine="708"/>
        <w:contextualSpacing/>
        <w:jc w:val="both"/>
        <w:rPr>
          <w:szCs w:val="28"/>
        </w:rPr>
      </w:pPr>
    </w:p>
    <w:p w:rsidR="00187A43" w:rsidRDefault="00187A43" w:rsidP="001752FD">
      <w:pPr>
        <w:spacing w:line="269" w:lineRule="auto"/>
        <w:ind w:firstLine="708"/>
        <w:contextualSpacing/>
        <w:jc w:val="center"/>
        <w:rPr>
          <w:b/>
        </w:rPr>
      </w:pPr>
      <w:r>
        <w:rPr>
          <w:b/>
        </w:rPr>
        <w:t>ВЫВОДЫ</w:t>
      </w:r>
    </w:p>
    <w:p w:rsidR="00894230" w:rsidRPr="00774EB5" w:rsidRDefault="00894230" w:rsidP="00E37817">
      <w:pPr>
        <w:spacing w:line="269" w:lineRule="auto"/>
        <w:ind w:firstLine="708"/>
        <w:contextualSpacing/>
        <w:jc w:val="both"/>
        <w:rPr>
          <w:szCs w:val="28"/>
        </w:rPr>
      </w:pPr>
    </w:p>
    <w:p w:rsidR="00B51B3C" w:rsidRDefault="00B51B3C" w:rsidP="00E37817">
      <w:pPr>
        <w:pStyle w:val="af4"/>
        <w:numPr>
          <w:ilvl w:val="0"/>
          <w:numId w:val="24"/>
        </w:numPr>
        <w:spacing w:line="269" w:lineRule="auto"/>
        <w:ind w:left="0" w:firstLine="0"/>
        <w:contextualSpacing/>
        <w:jc w:val="both"/>
      </w:pPr>
      <w:r w:rsidRPr="008505D0">
        <w:t xml:space="preserve">Разработан модифицированный способ получения реагент </w:t>
      </w:r>
      <w:r w:rsidRPr="00D10B02">
        <w:rPr>
          <w:lang w:val="en-US"/>
        </w:rPr>
        <w:t>Lawesson</w:t>
      </w:r>
      <w:r w:rsidRPr="008505D0">
        <w:t xml:space="preserve"> для синтеза труднодоступных производных тиомочевин. </w:t>
      </w:r>
    </w:p>
    <w:p w:rsidR="00B51B3C" w:rsidRPr="00D10B02" w:rsidRDefault="00B51B3C" w:rsidP="00E37817">
      <w:pPr>
        <w:pStyle w:val="af4"/>
        <w:numPr>
          <w:ilvl w:val="0"/>
          <w:numId w:val="24"/>
        </w:numPr>
        <w:spacing w:line="269" w:lineRule="auto"/>
        <w:ind w:left="0" w:firstLine="0"/>
        <w:contextualSpacing/>
        <w:jc w:val="both"/>
        <w:rPr>
          <w:color w:val="FF0000"/>
        </w:rPr>
      </w:pPr>
      <w:r w:rsidRPr="008505D0">
        <w:t xml:space="preserve">На основе реакции тионирования с применением реагента </w:t>
      </w:r>
      <w:r w:rsidRPr="00D10B02">
        <w:rPr>
          <w:lang w:val="en-US"/>
        </w:rPr>
        <w:t>Lawesson</w:t>
      </w:r>
      <w:r w:rsidRPr="008505D0">
        <w:t xml:space="preserve"> разработаны способы синтеза производных тиомочевин. Синтезировано </w:t>
      </w:r>
      <w:r>
        <w:t xml:space="preserve">всего </w:t>
      </w:r>
      <w:r w:rsidRPr="008505D0">
        <w:t>27 соединений, из них 16 соединени</w:t>
      </w:r>
      <w:r w:rsidR="005434DA">
        <w:t xml:space="preserve">й получены </w:t>
      </w:r>
      <w:r>
        <w:t>впервые и предложены возможные</w:t>
      </w:r>
      <w:r w:rsidRPr="008505D0">
        <w:t xml:space="preserve"> области их практического использования.</w:t>
      </w:r>
    </w:p>
    <w:p w:rsidR="00B51B3C" w:rsidRPr="00D10B02" w:rsidRDefault="00B51B3C" w:rsidP="00E37817">
      <w:pPr>
        <w:pStyle w:val="af4"/>
        <w:numPr>
          <w:ilvl w:val="0"/>
          <w:numId w:val="24"/>
        </w:numPr>
        <w:spacing w:line="269" w:lineRule="auto"/>
        <w:ind w:left="0" w:firstLine="0"/>
        <w:contextualSpacing/>
        <w:jc w:val="both"/>
        <w:rPr>
          <w:color w:val="FF0000"/>
        </w:rPr>
      </w:pPr>
      <w:r w:rsidRPr="00A42F24">
        <w:t>Впервые разработан</w:t>
      </w:r>
      <w:r>
        <w:t xml:space="preserve"> новый способ получения гликозилметил-тиомочевин, который</w:t>
      </w:r>
      <w:r w:rsidRPr="009A655E">
        <w:t xml:space="preserve"> </w:t>
      </w:r>
      <w:r>
        <w:t>имеет ряд преимуществ по сравнению с ранее известными, заключающихся в упрощении, ускорении и исключении из технологического процесса высокого давления и дорогостоящих реактивов.</w:t>
      </w:r>
      <w:r w:rsidRPr="00D10B02">
        <w:rPr>
          <w:color w:val="FF0000"/>
        </w:rPr>
        <w:t xml:space="preserve"> </w:t>
      </w:r>
    </w:p>
    <w:p w:rsidR="00B51B3C" w:rsidRPr="00D10B02" w:rsidRDefault="00B51B3C" w:rsidP="00E37817">
      <w:pPr>
        <w:pStyle w:val="af4"/>
        <w:numPr>
          <w:ilvl w:val="0"/>
          <w:numId w:val="24"/>
        </w:numPr>
        <w:spacing w:line="269" w:lineRule="auto"/>
        <w:ind w:left="0" w:firstLine="0"/>
        <w:contextualSpacing/>
        <w:jc w:val="both"/>
        <w:rPr>
          <w:color w:val="FF0000"/>
        </w:rPr>
      </w:pPr>
      <w:r w:rsidRPr="00D10B02">
        <w:rPr>
          <w:color w:val="000000"/>
        </w:rPr>
        <w:t xml:space="preserve">Показано, что реакция тионирования с реагентом </w:t>
      </w:r>
      <w:r w:rsidRPr="00D10B02">
        <w:rPr>
          <w:color w:val="000000"/>
          <w:lang w:val="en-US"/>
        </w:rPr>
        <w:t>Lawesson</w:t>
      </w:r>
      <w:r w:rsidRPr="00D10B02">
        <w:rPr>
          <w:color w:val="000000"/>
        </w:rPr>
        <w:t xml:space="preserve"> в присутствии оснований (триэтиламина, пиридина) способствует повышению выхода конечных гликозилтиомочевин. Установлено, что реакции тионирования гликозилмочевин без участия оснований не происходят.  </w:t>
      </w:r>
    </w:p>
    <w:p w:rsidR="00B51B3C" w:rsidRPr="00D10B02" w:rsidRDefault="00B51B3C" w:rsidP="00E37817">
      <w:pPr>
        <w:pStyle w:val="af4"/>
        <w:numPr>
          <w:ilvl w:val="0"/>
          <w:numId w:val="24"/>
        </w:numPr>
        <w:spacing w:line="269" w:lineRule="auto"/>
        <w:ind w:left="0" w:firstLine="0"/>
        <w:contextualSpacing/>
        <w:jc w:val="both"/>
        <w:rPr>
          <w:color w:val="FF0000"/>
        </w:rPr>
      </w:pPr>
      <w:r w:rsidRPr="008505D0">
        <w:t xml:space="preserve">Предложен новый метод тионирования гликозилсемикарбазидов с </w:t>
      </w:r>
      <w:r w:rsidRPr="008505D0">
        <w:lastRenderedPageBreak/>
        <w:t>активной концевой группой</w:t>
      </w:r>
      <w:r>
        <w:t>.</w:t>
      </w:r>
      <w:r w:rsidRPr="00D10B02">
        <w:t xml:space="preserve"> </w:t>
      </w:r>
      <w:r>
        <w:t xml:space="preserve">Установлено, что </w:t>
      </w:r>
      <w:r w:rsidRPr="008505D0">
        <w:t xml:space="preserve">N-(β-D-галактопиранозил)-тиосемикарбазида </w:t>
      </w:r>
      <w:r>
        <w:t>обладает малой токсичностью и высокой антибактериальной активностью.</w:t>
      </w:r>
    </w:p>
    <w:p w:rsidR="00B51B3C" w:rsidRPr="00D10B02" w:rsidRDefault="00B51B3C" w:rsidP="00E37817">
      <w:pPr>
        <w:pStyle w:val="af4"/>
        <w:numPr>
          <w:ilvl w:val="0"/>
          <w:numId w:val="24"/>
        </w:numPr>
        <w:spacing w:line="269" w:lineRule="auto"/>
        <w:ind w:left="0" w:firstLine="0"/>
        <w:contextualSpacing/>
        <w:jc w:val="both"/>
        <w:rPr>
          <w:color w:val="FF0000"/>
        </w:rPr>
      </w:pPr>
      <w:r>
        <w:t xml:space="preserve">Проведен компьютерный прогноз </w:t>
      </w:r>
      <w:r w:rsidRPr="008505D0">
        <w:t xml:space="preserve">биологической активности </w:t>
      </w:r>
      <w:r>
        <w:t xml:space="preserve">новых соединений </w:t>
      </w:r>
      <w:r w:rsidRPr="008505D0">
        <w:t xml:space="preserve">с помощью программы </w:t>
      </w:r>
      <w:r w:rsidRPr="00D10B02">
        <w:rPr>
          <w:lang w:val="en-US"/>
        </w:rPr>
        <w:t>PASS</w:t>
      </w:r>
      <w:r w:rsidRPr="008505D0">
        <w:t>. Установлено, что замена гетероатома кислорода на серу приводит к изменению спектра биологической активности органических соединений.</w:t>
      </w:r>
    </w:p>
    <w:p w:rsidR="00B51B3C" w:rsidRPr="00D10B02" w:rsidRDefault="00B51B3C" w:rsidP="00E37817">
      <w:pPr>
        <w:pStyle w:val="af4"/>
        <w:numPr>
          <w:ilvl w:val="0"/>
          <w:numId w:val="24"/>
        </w:numPr>
        <w:spacing w:line="269" w:lineRule="auto"/>
        <w:ind w:left="0" w:firstLine="0"/>
        <w:contextualSpacing/>
        <w:jc w:val="both"/>
        <w:rPr>
          <w:color w:val="FF0000"/>
        </w:rPr>
      </w:pPr>
      <w:r>
        <w:t xml:space="preserve"> </w:t>
      </w:r>
      <w:r w:rsidRPr="00A42F24">
        <w:t>Впервые разработан способ тионирования</w:t>
      </w:r>
      <w:r>
        <w:t xml:space="preserve"> </w:t>
      </w:r>
      <w:r w:rsidRPr="00D10B02">
        <w:rPr>
          <w:color w:val="000000"/>
        </w:rPr>
        <w:t>2,3,4,6-тетра-О-ацетил-(</w:t>
      </w:r>
      <w:r w:rsidRPr="00A42F24">
        <w:rPr>
          <w:color w:val="000000"/>
        </w:rPr>
        <w:sym w:font="Symbol" w:char="F062"/>
      </w:r>
      <w:r w:rsidRPr="00D10B02">
        <w:rPr>
          <w:color w:val="000000"/>
        </w:rPr>
        <w:t>-</w:t>
      </w:r>
      <w:r w:rsidRPr="00D10B02">
        <w:rPr>
          <w:color w:val="000000"/>
          <w:lang w:val="en-US"/>
        </w:rPr>
        <w:t>D</w:t>
      </w:r>
      <w:r w:rsidRPr="00D10B02">
        <w:rPr>
          <w:color w:val="000000"/>
        </w:rPr>
        <w:t>-галактопиранозил</w:t>
      </w:r>
      <w:r w:rsidRPr="00A42F24">
        <w:t>карбамоил)</w:t>
      </w:r>
      <w:r w:rsidRPr="00A556DC">
        <w:t>-</w:t>
      </w:r>
      <w:r w:rsidRPr="00A42F24">
        <w:t>диэтилендиамина,</w:t>
      </w:r>
      <w:r w:rsidR="00627CB2">
        <w:t xml:space="preserve"> </w:t>
      </w:r>
      <w:r w:rsidRPr="00A42F24">
        <w:t>1-[</w:t>
      </w:r>
      <w:r w:rsidRPr="00D10B02">
        <w:rPr>
          <w:lang w:val="en-US"/>
        </w:rPr>
        <w:t>N</w:t>
      </w:r>
      <w:r w:rsidRPr="00A42F24">
        <w:t>-(</w:t>
      </w:r>
      <w:r w:rsidRPr="00D10B02">
        <w:rPr>
          <w:lang w:val="en-US"/>
        </w:rPr>
        <w:t>β</w:t>
      </w:r>
      <w:r w:rsidRPr="00A42F24">
        <w:t>-</w:t>
      </w:r>
      <w:r w:rsidRPr="00D10B02">
        <w:rPr>
          <w:lang w:val="en-US"/>
        </w:rPr>
        <w:t>D</w:t>
      </w:r>
      <w:r>
        <w:t>-ксилопира</w:t>
      </w:r>
      <w:r w:rsidRPr="00A42F24">
        <w:t>нозил)</w:t>
      </w:r>
      <w:r>
        <w:t>-</w:t>
      </w:r>
      <w:r w:rsidRPr="00A42F24">
        <w:t xml:space="preserve">карбамоил]-3,5-диметилпиразола и </w:t>
      </w:r>
      <w:r w:rsidRPr="00D10B02">
        <w:rPr>
          <w:lang w:val="en-US"/>
        </w:rPr>
        <w:t>N</w:t>
      </w:r>
      <w:r w:rsidRPr="00A42F24">
        <w:t>-(</w:t>
      </w:r>
      <w:r w:rsidRPr="00D10B02">
        <w:rPr>
          <w:lang w:val="en-US"/>
        </w:rPr>
        <w:t>β</w:t>
      </w:r>
      <w:r w:rsidRPr="00A42F24">
        <w:t>-</w:t>
      </w:r>
      <w:r w:rsidRPr="00D10B02">
        <w:rPr>
          <w:lang w:val="en-US"/>
        </w:rPr>
        <w:t>D</w:t>
      </w:r>
      <w:r w:rsidRPr="00A42F24">
        <w:t xml:space="preserve">-гликопиранозил)-фенилмочевины с применением реагента </w:t>
      </w:r>
      <w:r w:rsidRPr="00D10B02">
        <w:rPr>
          <w:lang w:val="en-US"/>
        </w:rPr>
        <w:t>Lawesson</w:t>
      </w:r>
      <w:r>
        <w:t xml:space="preserve">.  </w:t>
      </w:r>
    </w:p>
    <w:p w:rsidR="00B51B3C" w:rsidRPr="00D10B02" w:rsidRDefault="00B51B3C" w:rsidP="00E37817">
      <w:pPr>
        <w:pStyle w:val="af4"/>
        <w:numPr>
          <w:ilvl w:val="0"/>
          <w:numId w:val="24"/>
        </w:numPr>
        <w:spacing w:line="269" w:lineRule="auto"/>
        <w:ind w:left="0" w:firstLine="0"/>
        <w:contextualSpacing/>
        <w:jc w:val="both"/>
        <w:rPr>
          <w:color w:val="FF0000"/>
        </w:rPr>
      </w:pPr>
      <w:r w:rsidRPr="00A42F24">
        <w:t xml:space="preserve">Показано, что взаимодействие гликозилнитрозометилмочевины с изоникотиновой кислотой </w:t>
      </w:r>
      <w:r>
        <w:t xml:space="preserve">приводит к образованию </w:t>
      </w:r>
      <w:r w:rsidRPr="00A42F24">
        <w:t xml:space="preserve">соответствующих производных карбамидов сахаров </w:t>
      </w:r>
      <w:r>
        <w:t xml:space="preserve">и выявлены условия тионирования полученных </w:t>
      </w:r>
      <w:r w:rsidRPr="00A42F24">
        <w:t>с</w:t>
      </w:r>
      <w:r>
        <w:t>оединений</w:t>
      </w:r>
      <w:r w:rsidRPr="00A42F24">
        <w:t xml:space="preserve"> </w:t>
      </w:r>
      <w:r w:rsidR="00627CB2">
        <w:t>при применении</w:t>
      </w:r>
      <w:r w:rsidRPr="00A42F24">
        <w:t xml:space="preserve"> реагента </w:t>
      </w:r>
      <w:r w:rsidRPr="00D10B02">
        <w:rPr>
          <w:lang w:val="en-US"/>
        </w:rPr>
        <w:t>Lawesson</w:t>
      </w:r>
      <w:r>
        <w:t>.</w:t>
      </w:r>
      <w:r w:rsidRPr="00A42F24">
        <w:t xml:space="preserve"> </w:t>
      </w:r>
      <w:r>
        <w:t xml:space="preserve"> </w:t>
      </w:r>
    </w:p>
    <w:p w:rsidR="00DC3EAD" w:rsidRPr="001752FD" w:rsidRDefault="00B51B3C" w:rsidP="00DC3EAD">
      <w:pPr>
        <w:pStyle w:val="af4"/>
        <w:numPr>
          <w:ilvl w:val="0"/>
          <w:numId w:val="24"/>
        </w:numPr>
        <w:spacing w:line="269" w:lineRule="auto"/>
        <w:ind w:left="0" w:firstLine="0"/>
        <w:contextualSpacing/>
        <w:jc w:val="both"/>
        <w:rPr>
          <w:color w:val="FF0000"/>
        </w:rPr>
      </w:pPr>
      <w:r w:rsidRPr="00A42F24">
        <w:t xml:space="preserve">Установлено, что  </w:t>
      </w:r>
      <w:r w:rsidRPr="001752FD">
        <w:rPr>
          <w:color w:val="000000"/>
        </w:rPr>
        <w:t xml:space="preserve">новый способ тионирования карбамидов сахаров с использованием реагента Lawesson </w:t>
      </w:r>
      <w:r w:rsidR="00897333">
        <w:rPr>
          <w:color w:val="000000"/>
        </w:rPr>
        <w:t>открывает возможность</w:t>
      </w:r>
      <w:r w:rsidRPr="001752FD">
        <w:rPr>
          <w:color w:val="000000"/>
        </w:rPr>
        <w:t xml:space="preserve"> синтез новых </w:t>
      </w:r>
      <w:r w:rsidR="00897333">
        <w:rPr>
          <w:color w:val="000000"/>
        </w:rPr>
        <w:t xml:space="preserve">биологически активных соединений </w:t>
      </w:r>
      <w:r w:rsidRPr="001752FD">
        <w:rPr>
          <w:color w:val="000000"/>
        </w:rPr>
        <w:t xml:space="preserve">для нужд медицины и ветеринарии. </w:t>
      </w:r>
    </w:p>
    <w:p w:rsidR="00B51B3C" w:rsidRPr="00774EB5" w:rsidRDefault="00B51B3C" w:rsidP="00E37817">
      <w:pPr>
        <w:spacing w:line="269" w:lineRule="auto"/>
        <w:ind w:firstLine="708"/>
        <w:contextualSpacing/>
        <w:jc w:val="both"/>
        <w:rPr>
          <w:szCs w:val="28"/>
        </w:rPr>
      </w:pPr>
    </w:p>
    <w:p w:rsidR="003A7B5D" w:rsidRDefault="00187A43" w:rsidP="00E37817">
      <w:pPr>
        <w:spacing w:line="269" w:lineRule="auto"/>
        <w:ind w:left="720"/>
        <w:contextualSpacing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  <w:r w:rsidR="003A7B5D">
        <w:rPr>
          <w:b/>
          <w:szCs w:val="28"/>
        </w:rPr>
        <w:t>СПИСОК ОПУБЛИКОВАННЫХ РАБОТ</w:t>
      </w:r>
    </w:p>
    <w:p w:rsidR="001508DE" w:rsidRPr="00774EB5" w:rsidRDefault="001508DE" w:rsidP="00E37817">
      <w:pPr>
        <w:spacing w:line="269" w:lineRule="auto"/>
        <w:ind w:left="720"/>
        <w:contextualSpacing/>
        <w:jc w:val="center"/>
        <w:rPr>
          <w:b/>
          <w:szCs w:val="28"/>
        </w:rPr>
      </w:pPr>
    </w:p>
    <w:p w:rsidR="003A7B5D" w:rsidRPr="00A42F24" w:rsidRDefault="003A7B5D" w:rsidP="00E37817">
      <w:pPr>
        <w:pStyle w:val="af2"/>
        <w:spacing w:after="0" w:line="269" w:lineRule="auto"/>
        <w:contextualSpacing/>
        <w:jc w:val="both"/>
        <w:rPr>
          <w:szCs w:val="28"/>
        </w:rPr>
      </w:pPr>
      <w:r w:rsidRPr="00A42F24">
        <w:rPr>
          <w:szCs w:val="28"/>
        </w:rPr>
        <w:t xml:space="preserve">1. </w:t>
      </w:r>
      <w:r w:rsidR="00627CB2" w:rsidRPr="00627CB2">
        <w:rPr>
          <w:b/>
          <w:szCs w:val="28"/>
        </w:rPr>
        <w:t>Бакирова</w:t>
      </w:r>
      <w:r w:rsidR="00FF4C34">
        <w:rPr>
          <w:b/>
          <w:szCs w:val="28"/>
        </w:rPr>
        <w:t>,</w:t>
      </w:r>
      <w:r w:rsidR="00627CB2" w:rsidRPr="00627CB2">
        <w:rPr>
          <w:b/>
          <w:szCs w:val="28"/>
        </w:rPr>
        <w:t xml:space="preserve"> А.А.</w:t>
      </w:r>
      <w:r w:rsidR="00627CB2">
        <w:rPr>
          <w:szCs w:val="28"/>
        </w:rPr>
        <w:t xml:space="preserve"> </w:t>
      </w:r>
      <w:r w:rsidRPr="00A42F24">
        <w:rPr>
          <w:szCs w:val="28"/>
        </w:rPr>
        <w:t>Синтез и физико-химические свойства реагента L</w:t>
      </w:r>
      <w:r>
        <w:rPr>
          <w:szCs w:val="28"/>
          <w:lang w:val="en-US"/>
        </w:rPr>
        <w:t>awesson</w:t>
      </w:r>
      <w:r w:rsidRPr="00A42F24">
        <w:rPr>
          <w:szCs w:val="28"/>
        </w:rPr>
        <w:t xml:space="preserve"> (</w:t>
      </w:r>
      <w:r w:rsidRPr="00A42F24">
        <w:rPr>
          <w:szCs w:val="28"/>
          <w:lang w:val="en-US"/>
        </w:rPr>
        <w:t>LR</w:t>
      </w:r>
      <w:r w:rsidRPr="00A42F24">
        <w:rPr>
          <w:szCs w:val="28"/>
        </w:rPr>
        <w:t xml:space="preserve">) [Текст] / А.А. Бакирова, </w:t>
      </w:r>
      <w:r w:rsidR="000603BA">
        <w:rPr>
          <w:szCs w:val="28"/>
        </w:rPr>
        <w:t>В.С. Дермугин, Ж.А. Джаманбаев</w:t>
      </w:r>
      <w:r w:rsidR="00627CB2">
        <w:rPr>
          <w:szCs w:val="28"/>
        </w:rPr>
        <w:t xml:space="preserve"> и</w:t>
      </w:r>
      <w:r w:rsidRPr="00A42F24">
        <w:rPr>
          <w:szCs w:val="28"/>
        </w:rPr>
        <w:t xml:space="preserve"> </w:t>
      </w:r>
      <w:r w:rsidR="00627CB2">
        <w:rPr>
          <w:szCs w:val="28"/>
        </w:rPr>
        <w:t xml:space="preserve">др. </w:t>
      </w:r>
      <w:r w:rsidRPr="00A42F24">
        <w:rPr>
          <w:szCs w:val="28"/>
        </w:rPr>
        <w:t xml:space="preserve">// Вестник КНУ им. Ж. Баласагына. </w:t>
      </w:r>
      <w:r w:rsidR="00627CB2">
        <w:rPr>
          <w:szCs w:val="28"/>
        </w:rPr>
        <w:t>-</w:t>
      </w:r>
      <w:r w:rsidR="00627CB2" w:rsidRPr="00A42F24">
        <w:rPr>
          <w:szCs w:val="28"/>
        </w:rPr>
        <w:t xml:space="preserve"> Бишкек,  2007. </w:t>
      </w:r>
      <w:r w:rsidRPr="00A42F24">
        <w:rPr>
          <w:szCs w:val="28"/>
        </w:rPr>
        <w:t>- Сер.</w:t>
      </w:r>
      <w:r w:rsidR="0024513F">
        <w:rPr>
          <w:szCs w:val="28"/>
        </w:rPr>
        <w:t xml:space="preserve"> </w:t>
      </w:r>
      <w:r w:rsidRPr="00A42F24">
        <w:rPr>
          <w:szCs w:val="28"/>
        </w:rPr>
        <w:t>5. - В.</w:t>
      </w:r>
      <w:r w:rsidR="0024513F">
        <w:rPr>
          <w:szCs w:val="28"/>
        </w:rPr>
        <w:t xml:space="preserve"> </w:t>
      </w:r>
      <w:r w:rsidRPr="00A42F24">
        <w:rPr>
          <w:szCs w:val="28"/>
        </w:rPr>
        <w:t>1. - Т.</w:t>
      </w:r>
      <w:r w:rsidR="0024513F">
        <w:rPr>
          <w:szCs w:val="28"/>
        </w:rPr>
        <w:t xml:space="preserve"> </w:t>
      </w:r>
      <w:r w:rsidRPr="00A42F24">
        <w:rPr>
          <w:szCs w:val="28"/>
        </w:rPr>
        <w:t>1. - С. 221</w:t>
      </w:r>
      <w:r w:rsidR="0024513F">
        <w:rPr>
          <w:szCs w:val="28"/>
        </w:rPr>
        <w:t xml:space="preserve"> </w:t>
      </w:r>
      <w:r w:rsidRPr="00A42F24">
        <w:rPr>
          <w:szCs w:val="28"/>
        </w:rPr>
        <w:t>-</w:t>
      </w:r>
      <w:r w:rsidR="0024513F">
        <w:rPr>
          <w:szCs w:val="28"/>
        </w:rPr>
        <w:t xml:space="preserve"> </w:t>
      </w:r>
      <w:r w:rsidRPr="00A42F24">
        <w:rPr>
          <w:szCs w:val="28"/>
        </w:rPr>
        <w:t xml:space="preserve">224. </w:t>
      </w:r>
    </w:p>
    <w:p w:rsidR="00385112" w:rsidRPr="000311B2" w:rsidRDefault="003A7B5D" w:rsidP="00E37817">
      <w:pPr>
        <w:pStyle w:val="msobodytextcxspmiddle"/>
        <w:spacing w:before="0" w:beforeAutospacing="0" w:after="0" w:afterAutospacing="0" w:line="269" w:lineRule="auto"/>
        <w:contextualSpacing/>
        <w:jc w:val="both"/>
        <w:rPr>
          <w:sz w:val="28"/>
          <w:szCs w:val="28"/>
        </w:rPr>
      </w:pPr>
      <w:r w:rsidRPr="00A42F24">
        <w:rPr>
          <w:sz w:val="28"/>
          <w:szCs w:val="28"/>
        </w:rPr>
        <w:t xml:space="preserve">2. </w:t>
      </w:r>
      <w:r w:rsidR="00627CB2" w:rsidRPr="00627CB2">
        <w:rPr>
          <w:b/>
          <w:sz w:val="28"/>
          <w:szCs w:val="28"/>
        </w:rPr>
        <w:t>Бакирова</w:t>
      </w:r>
      <w:r w:rsidR="00FF4C34">
        <w:rPr>
          <w:b/>
          <w:sz w:val="28"/>
          <w:szCs w:val="28"/>
        </w:rPr>
        <w:t>,</w:t>
      </w:r>
      <w:r w:rsidR="00627CB2" w:rsidRPr="00627CB2">
        <w:rPr>
          <w:b/>
          <w:sz w:val="28"/>
          <w:szCs w:val="28"/>
        </w:rPr>
        <w:t xml:space="preserve"> А.А.</w:t>
      </w:r>
      <w:r w:rsidR="00627CB2">
        <w:rPr>
          <w:szCs w:val="28"/>
        </w:rPr>
        <w:t xml:space="preserve"> </w:t>
      </w:r>
      <w:r w:rsidRPr="00A42F24">
        <w:rPr>
          <w:sz w:val="28"/>
          <w:szCs w:val="28"/>
        </w:rPr>
        <w:t>Синтез и физико-химические свойства ксантил</w:t>
      </w:r>
      <w:r w:rsidR="00111E2D">
        <w:rPr>
          <w:sz w:val="28"/>
          <w:szCs w:val="28"/>
        </w:rPr>
        <w:t>-</w:t>
      </w:r>
      <w:r w:rsidRPr="00A42F24">
        <w:rPr>
          <w:sz w:val="28"/>
          <w:szCs w:val="28"/>
        </w:rPr>
        <w:t xml:space="preserve">фенилмочевины [Текст] / А.А. Бакирова, </w:t>
      </w:r>
      <w:r w:rsidR="000828A3" w:rsidRPr="00A42F24">
        <w:rPr>
          <w:sz w:val="28"/>
          <w:szCs w:val="28"/>
        </w:rPr>
        <w:t>Ж.А. Джаманбаев,</w:t>
      </w:r>
      <w:r w:rsidR="000828A3">
        <w:rPr>
          <w:sz w:val="28"/>
          <w:szCs w:val="28"/>
        </w:rPr>
        <w:t xml:space="preserve"> В.С. Дермугин</w:t>
      </w:r>
      <w:r w:rsidR="00627CB2">
        <w:rPr>
          <w:sz w:val="28"/>
          <w:szCs w:val="28"/>
        </w:rPr>
        <w:t xml:space="preserve"> </w:t>
      </w:r>
      <w:r w:rsidR="00627CB2" w:rsidRPr="00627CB2">
        <w:rPr>
          <w:sz w:val="28"/>
          <w:szCs w:val="28"/>
        </w:rPr>
        <w:t>и др.</w:t>
      </w:r>
      <w:r w:rsidR="00627CB2">
        <w:rPr>
          <w:szCs w:val="28"/>
        </w:rPr>
        <w:t xml:space="preserve"> </w:t>
      </w:r>
      <w:r w:rsidRPr="00A42F24">
        <w:rPr>
          <w:sz w:val="28"/>
          <w:szCs w:val="28"/>
        </w:rPr>
        <w:t xml:space="preserve">// Вестник КНУ им. Ж. Баласагына. </w:t>
      </w:r>
      <w:r w:rsidR="00627CB2">
        <w:rPr>
          <w:sz w:val="28"/>
          <w:szCs w:val="28"/>
        </w:rPr>
        <w:t>-</w:t>
      </w:r>
      <w:r w:rsidR="00627CB2" w:rsidRPr="00A42F24">
        <w:rPr>
          <w:sz w:val="28"/>
          <w:szCs w:val="28"/>
        </w:rPr>
        <w:t xml:space="preserve"> Бишкек,  2008. </w:t>
      </w:r>
      <w:r w:rsidRPr="00A42F24">
        <w:rPr>
          <w:sz w:val="28"/>
          <w:szCs w:val="28"/>
        </w:rPr>
        <w:t>- Сер.</w:t>
      </w:r>
      <w:r w:rsidR="0024513F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>5. - В.</w:t>
      </w:r>
      <w:r w:rsidR="0024513F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>1. - Т.</w:t>
      </w:r>
      <w:r w:rsidR="0024513F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>1.</w:t>
      </w:r>
    </w:p>
    <w:p w:rsidR="003A7B5D" w:rsidRPr="00A42F24" w:rsidRDefault="003A7B5D" w:rsidP="00E37817">
      <w:pPr>
        <w:pStyle w:val="msobodytextcxspmiddle"/>
        <w:spacing w:before="0" w:beforeAutospacing="0" w:after="0" w:afterAutospacing="0" w:line="269" w:lineRule="auto"/>
        <w:contextualSpacing/>
        <w:jc w:val="both"/>
        <w:rPr>
          <w:sz w:val="28"/>
          <w:szCs w:val="28"/>
        </w:rPr>
      </w:pPr>
      <w:r w:rsidRPr="00A42F24">
        <w:rPr>
          <w:sz w:val="28"/>
          <w:szCs w:val="28"/>
        </w:rPr>
        <w:t xml:space="preserve"> - С. 76</w:t>
      </w:r>
      <w:r w:rsidR="0024513F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>-</w:t>
      </w:r>
      <w:r w:rsidR="0024513F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 xml:space="preserve">80. </w:t>
      </w:r>
    </w:p>
    <w:p w:rsidR="003A7B5D" w:rsidRPr="00A42F24" w:rsidRDefault="003A7B5D" w:rsidP="00E37817">
      <w:pPr>
        <w:pStyle w:val="msobodytextcxspmiddle"/>
        <w:spacing w:before="0" w:beforeAutospacing="0" w:after="0" w:afterAutospacing="0" w:line="269" w:lineRule="auto"/>
        <w:contextualSpacing/>
        <w:jc w:val="both"/>
        <w:rPr>
          <w:sz w:val="28"/>
          <w:szCs w:val="28"/>
        </w:rPr>
      </w:pPr>
      <w:r w:rsidRPr="00A42F24">
        <w:rPr>
          <w:sz w:val="28"/>
          <w:szCs w:val="28"/>
        </w:rPr>
        <w:t xml:space="preserve">3. </w:t>
      </w:r>
      <w:r w:rsidR="00627CB2" w:rsidRPr="00627CB2">
        <w:rPr>
          <w:b/>
          <w:sz w:val="28"/>
          <w:szCs w:val="28"/>
        </w:rPr>
        <w:t>Бакирова</w:t>
      </w:r>
      <w:r w:rsidR="00FF4C34">
        <w:rPr>
          <w:b/>
          <w:sz w:val="28"/>
          <w:szCs w:val="28"/>
        </w:rPr>
        <w:t>,</w:t>
      </w:r>
      <w:r w:rsidR="00627CB2" w:rsidRPr="00627CB2">
        <w:rPr>
          <w:b/>
          <w:sz w:val="28"/>
          <w:szCs w:val="28"/>
        </w:rPr>
        <w:t xml:space="preserve"> А.А.</w:t>
      </w:r>
      <w:r w:rsidR="00627CB2">
        <w:rPr>
          <w:b/>
          <w:sz w:val="28"/>
          <w:szCs w:val="28"/>
        </w:rPr>
        <w:t xml:space="preserve"> </w:t>
      </w:r>
      <w:r w:rsidRPr="00A42F24">
        <w:rPr>
          <w:sz w:val="28"/>
          <w:szCs w:val="28"/>
        </w:rPr>
        <w:t xml:space="preserve">Синтез производных тиомочевин [Текст] / А.А. Бакирова // Вестник ОшГУ. </w:t>
      </w:r>
      <w:r>
        <w:rPr>
          <w:sz w:val="28"/>
          <w:szCs w:val="28"/>
        </w:rPr>
        <w:t>-</w:t>
      </w:r>
      <w:r w:rsidRPr="00A42F24">
        <w:rPr>
          <w:sz w:val="28"/>
          <w:szCs w:val="28"/>
        </w:rPr>
        <w:t xml:space="preserve"> Ош,  2009. </w:t>
      </w:r>
      <w:r>
        <w:rPr>
          <w:sz w:val="28"/>
          <w:szCs w:val="28"/>
        </w:rPr>
        <w:t>-</w:t>
      </w:r>
      <w:r w:rsidRPr="00A42F24">
        <w:rPr>
          <w:sz w:val="28"/>
          <w:szCs w:val="28"/>
        </w:rPr>
        <w:t xml:space="preserve"> С. 10</w:t>
      </w:r>
      <w:r w:rsidR="0024513F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>-</w:t>
      </w:r>
      <w:r w:rsidR="0024513F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>14.</w:t>
      </w:r>
    </w:p>
    <w:p w:rsidR="003A7B5D" w:rsidRPr="00A42F24" w:rsidRDefault="003A7B5D" w:rsidP="00E37817">
      <w:pPr>
        <w:pStyle w:val="msobodytextcxspmiddle"/>
        <w:spacing w:before="0" w:beforeAutospacing="0" w:after="0" w:afterAutospacing="0" w:line="269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27CB2" w:rsidRPr="00627CB2">
        <w:rPr>
          <w:b/>
          <w:sz w:val="28"/>
          <w:szCs w:val="28"/>
        </w:rPr>
        <w:t>Бакирова</w:t>
      </w:r>
      <w:r w:rsidR="00FF4C34">
        <w:rPr>
          <w:b/>
          <w:sz w:val="28"/>
          <w:szCs w:val="28"/>
        </w:rPr>
        <w:t>,</w:t>
      </w:r>
      <w:r w:rsidR="00627CB2" w:rsidRPr="00627CB2">
        <w:rPr>
          <w:b/>
          <w:sz w:val="28"/>
          <w:szCs w:val="28"/>
        </w:rPr>
        <w:t xml:space="preserve"> А.А.</w:t>
      </w:r>
      <w:r w:rsidR="00627CB2">
        <w:rPr>
          <w:b/>
          <w:sz w:val="28"/>
          <w:szCs w:val="28"/>
        </w:rPr>
        <w:t xml:space="preserve"> </w:t>
      </w:r>
      <w:r w:rsidRPr="00A42F24">
        <w:rPr>
          <w:sz w:val="28"/>
          <w:szCs w:val="28"/>
        </w:rPr>
        <w:t>О реакции тионирования с помощью реактива L</w:t>
      </w:r>
      <w:r w:rsidRPr="00A42F24">
        <w:rPr>
          <w:sz w:val="28"/>
          <w:szCs w:val="28"/>
          <w:lang w:val="en-US"/>
        </w:rPr>
        <w:t>awesson</w:t>
      </w:r>
      <w:r w:rsidRPr="00A42F24">
        <w:rPr>
          <w:sz w:val="28"/>
          <w:szCs w:val="28"/>
        </w:rPr>
        <w:t xml:space="preserve"> (</w:t>
      </w:r>
      <w:r w:rsidRPr="00A42F24">
        <w:rPr>
          <w:sz w:val="28"/>
          <w:szCs w:val="28"/>
          <w:lang w:val="en-US"/>
        </w:rPr>
        <w:t>LR</w:t>
      </w:r>
      <w:r w:rsidR="000603BA">
        <w:rPr>
          <w:sz w:val="28"/>
          <w:szCs w:val="28"/>
        </w:rPr>
        <w:t xml:space="preserve">) [Текст] / А.А. Бакирова, </w:t>
      </w:r>
      <w:r w:rsidRPr="00A42F24">
        <w:rPr>
          <w:sz w:val="28"/>
          <w:szCs w:val="28"/>
        </w:rPr>
        <w:t>Ж.А. Джаманбаев, В.С. Дермугин</w:t>
      </w:r>
      <w:r w:rsidR="00627CB2">
        <w:rPr>
          <w:sz w:val="28"/>
          <w:szCs w:val="28"/>
        </w:rPr>
        <w:t xml:space="preserve"> и др. </w:t>
      </w:r>
      <w:r w:rsidRPr="00A42F24">
        <w:rPr>
          <w:sz w:val="28"/>
          <w:szCs w:val="28"/>
        </w:rPr>
        <w:t>// Тезисы докл.</w:t>
      </w:r>
      <w:r w:rsidR="0080060D">
        <w:rPr>
          <w:sz w:val="28"/>
          <w:szCs w:val="28"/>
        </w:rPr>
        <w:t xml:space="preserve"> </w:t>
      </w:r>
      <w:r w:rsidR="0080060D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а</w:t>
      </w:r>
      <w:r w:rsidR="0080060D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 w:rsidRPr="00814F57">
        <w:rPr>
          <w:color w:val="000000"/>
          <w:sz w:val="28"/>
          <w:szCs w:val="28"/>
        </w:rPr>
        <w:t>аучно-практической конференции</w:t>
      </w:r>
      <w:r w:rsidR="0080060D">
        <w:rPr>
          <w:color w:val="000000"/>
          <w:sz w:val="28"/>
          <w:szCs w:val="28"/>
        </w:rPr>
        <w:t xml:space="preserve"> </w:t>
      </w:r>
      <w:r w:rsidR="00307044">
        <w:rPr>
          <w:color w:val="000000"/>
          <w:sz w:val="28"/>
          <w:szCs w:val="28"/>
        </w:rPr>
        <w:t>м</w:t>
      </w:r>
      <w:r w:rsidR="00307044" w:rsidRPr="00814F57">
        <w:rPr>
          <w:color w:val="000000"/>
          <w:sz w:val="28"/>
          <w:szCs w:val="28"/>
        </w:rPr>
        <w:t>олодых ученых</w:t>
      </w:r>
      <w:r w:rsidR="00307044">
        <w:rPr>
          <w:color w:val="000000"/>
          <w:sz w:val="28"/>
          <w:szCs w:val="28"/>
        </w:rPr>
        <w:t xml:space="preserve"> и аспирантов НАН КР </w:t>
      </w:r>
      <w:r>
        <w:rPr>
          <w:color w:val="000000"/>
          <w:sz w:val="28"/>
          <w:szCs w:val="28"/>
        </w:rPr>
        <w:t>«Старт в</w:t>
      </w:r>
      <w:r w:rsidRPr="00814F57">
        <w:rPr>
          <w:color w:val="000000"/>
          <w:sz w:val="28"/>
          <w:szCs w:val="28"/>
        </w:rPr>
        <w:t xml:space="preserve"> науку»</w:t>
      </w:r>
      <w:r w:rsidRPr="00A42F24">
        <w:rPr>
          <w:sz w:val="28"/>
          <w:szCs w:val="28"/>
        </w:rPr>
        <w:t xml:space="preserve">. </w:t>
      </w:r>
      <w:r>
        <w:rPr>
          <w:sz w:val="28"/>
          <w:szCs w:val="28"/>
        </w:rPr>
        <w:t>-</w:t>
      </w:r>
      <w:r w:rsidRPr="00A42F24">
        <w:rPr>
          <w:sz w:val="28"/>
          <w:szCs w:val="28"/>
        </w:rPr>
        <w:t xml:space="preserve"> Бишкек,  2009. </w:t>
      </w:r>
      <w:r>
        <w:rPr>
          <w:sz w:val="28"/>
          <w:szCs w:val="28"/>
        </w:rPr>
        <w:t>-</w:t>
      </w:r>
      <w:r w:rsidRPr="00A42F24">
        <w:rPr>
          <w:sz w:val="28"/>
          <w:szCs w:val="28"/>
        </w:rPr>
        <w:t xml:space="preserve"> С.</w:t>
      </w:r>
      <w:r w:rsidR="0024513F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 xml:space="preserve">45. </w:t>
      </w:r>
    </w:p>
    <w:p w:rsidR="00886426" w:rsidRPr="000311B2" w:rsidRDefault="003A7B5D" w:rsidP="00E37817">
      <w:pPr>
        <w:pStyle w:val="msobodytextcxspmiddle"/>
        <w:spacing w:before="0" w:beforeAutospacing="0" w:after="0" w:afterAutospacing="0" w:line="269" w:lineRule="auto"/>
        <w:contextualSpacing/>
        <w:jc w:val="both"/>
        <w:rPr>
          <w:sz w:val="28"/>
          <w:szCs w:val="28"/>
        </w:rPr>
      </w:pPr>
      <w:r w:rsidRPr="00A42F24">
        <w:rPr>
          <w:sz w:val="28"/>
          <w:szCs w:val="28"/>
        </w:rPr>
        <w:t xml:space="preserve">5. </w:t>
      </w:r>
      <w:r w:rsidR="00627CB2" w:rsidRPr="00627CB2">
        <w:rPr>
          <w:b/>
          <w:sz w:val="28"/>
          <w:szCs w:val="28"/>
        </w:rPr>
        <w:t>Бакирова</w:t>
      </w:r>
      <w:r w:rsidR="00FF4C34">
        <w:rPr>
          <w:b/>
          <w:sz w:val="28"/>
          <w:szCs w:val="28"/>
        </w:rPr>
        <w:t>,</w:t>
      </w:r>
      <w:r w:rsidR="00627CB2" w:rsidRPr="00627CB2">
        <w:rPr>
          <w:b/>
          <w:sz w:val="28"/>
          <w:szCs w:val="28"/>
        </w:rPr>
        <w:t xml:space="preserve"> А.А.</w:t>
      </w:r>
      <w:r w:rsidR="00627CB2">
        <w:rPr>
          <w:b/>
          <w:sz w:val="28"/>
          <w:szCs w:val="28"/>
        </w:rPr>
        <w:t xml:space="preserve"> </w:t>
      </w:r>
      <w:r w:rsidRPr="00A42F24">
        <w:rPr>
          <w:sz w:val="28"/>
          <w:szCs w:val="28"/>
        </w:rPr>
        <w:t>Использование реактива L</w:t>
      </w:r>
      <w:r w:rsidRPr="00A42F24">
        <w:rPr>
          <w:sz w:val="28"/>
          <w:szCs w:val="28"/>
          <w:lang w:val="en-US"/>
        </w:rPr>
        <w:t>awesson</w:t>
      </w:r>
      <w:r w:rsidRPr="00A42F24">
        <w:rPr>
          <w:sz w:val="28"/>
          <w:szCs w:val="28"/>
        </w:rPr>
        <w:t xml:space="preserve"> (</w:t>
      </w:r>
      <w:r w:rsidRPr="00A42F24">
        <w:rPr>
          <w:sz w:val="28"/>
          <w:szCs w:val="28"/>
          <w:lang w:val="en-US"/>
        </w:rPr>
        <w:t>LR</w:t>
      </w:r>
      <w:r w:rsidRPr="00A42F24">
        <w:rPr>
          <w:sz w:val="28"/>
          <w:szCs w:val="28"/>
        </w:rPr>
        <w:t xml:space="preserve">) в органическом синтезе [Текст] / А.А. Бакирова // Известия НАН КР. </w:t>
      </w:r>
      <w:r>
        <w:rPr>
          <w:sz w:val="28"/>
          <w:szCs w:val="28"/>
        </w:rPr>
        <w:t>-</w:t>
      </w:r>
      <w:r w:rsidRPr="00A42F24">
        <w:rPr>
          <w:sz w:val="28"/>
          <w:szCs w:val="28"/>
        </w:rPr>
        <w:t xml:space="preserve"> Бишкек, 2010. </w:t>
      </w:r>
      <w:r w:rsidR="003E7E86" w:rsidRPr="00A42F24">
        <w:rPr>
          <w:sz w:val="28"/>
          <w:szCs w:val="28"/>
        </w:rPr>
        <w:t>- №</w:t>
      </w:r>
      <w:r w:rsidR="0024513F">
        <w:rPr>
          <w:sz w:val="28"/>
          <w:szCs w:val="28"/>
        </w:rPr>
        <w:t xml:space="preserve"> </w:t>
      </w:r>
      <w:r w:rsidR="003E7E86" w:rsidRPr="00A42F24">
        <w:rPr>
          <w:sz w:val="28"/>
          <w:szCs w:val="28"/>
        </w:rPr>
        <w:t xml:space="preserve">2. </w:t>
      </w:r>
    </w:p>
    <w:p w:rsidR="003A7B5D" w:rsidRPr="00A42F24" w:rsidRDefault="003A7B5D" w:rsidP="00E37817">
      <w:pPr>
        <w:pStyle w:val="msobodytextcxspmiddle"/>
        <w:spacing w:before="0" w:beforeAutospacing="0" w:after="0" w:afterAutospacing="0" w:line="269" w:lineRule="auto"/>
        <w:contextualSpacing/>
        <w:jc w:val="both"/>
        <w:rPr>
          <w:sz w:val="28"/>
          <w:szCs w:val="28"/>
        </w:rPr>
      </w:pPr>
      <w:r w:rsidRPr="00A42F24">
        <w:rPr>
          <w:sz w:val="28"/>
          <w:szCs w:val="28"/>
        </w:rPr>
        <w:t>- С. 103</w:t>
      </w:r>
      <w:r w:rsidR="0024513F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>-</w:t>
      </w:r>
      <w:r w:rsidR="0024513F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>107.</w:t>
      </w:r>
    </w:p>
    <w:p w:rsidR="003A7B5D" w:rsidRPr="00385112" w:rsidRDefault="00D516F3" w:rsidP="00E37817">
      <w:pPr>
        <w:pStyle w:val="msobodytextcxspmiddle"/>
        <w:spacing w:before="0" w:beforeAutospacing="0" w:after="0" w:afterAutospacing="0" w:line="269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A7B5D">
        <w:rPr>
          <w:sz w:val="28"/>
          <w:szCs w:val="28"/>
        </w:rPr>
        <w:t>.</w:t>
      </w:r>
      <w:r w:rsidR="006958B8">
        <w:rPr>
          <w:sz w:val="28"/>
          <w:szCs w:val="28"/>
        </w:rPr>
        <w:t xml:space="preserve"> </w:t>
      </w:r>
      <w:r w:rsidR="003A7B5D" w:rsidRPr="00A42F24">
        <w:rPr>
          <w:sz w:val="28"/>
          <w:szCs w:val="28"/>
        </w:rPr>
        <w:t>Способ получения гликозилметилтиомочевин [Текст] / Ж.А. Джаманбаев, В.С. Дермугин, А.А. Бакирова</w:t>
      </w:r>
      <w:r w:rsidR="003E7E86">
        <w:rPr>
          <w:sz w:val="28"/>
          <w:szCs w:val="28"/>
        </w:rPr>
        <w:t xml:space="preserve"> и др.</w:t>
      </w:r>
      <w:r w:rsidR="003A7B5D" w:rsidRPr="00A42F24">
        <w:rPr>
          <w:sz w:val="28"/>
          <w:szCs w:val="28"/>
        </w:rPr>
        <w:t xml:space="preserve"> // </w:t>
      </w:r>
      <w:r w:rsidR="00385112" w:rsidRPr="00A42F24">
        <w:rPr>
          <w:sz w:val="28"/>
          <w:szCs w:val="28"/>
        </w:rPr>
        <w:t xml:space="preserve">Патент </w:t>
      </w:r>
      <w:r w:rsidR="00385112">
        <w:rPr>
          <w:sz w:val="28"/>
          <w:szCs w:val="28"/>
        </w:rPr>
        <w:t>КР.</w:t>
      </w:r>
      <w:r w:rsidR="00385112" w:rsidRPr="00A42F24">
        <w:rPr>
          <w:sz w:val="28"/>
          <w:szCs w:val="28"/>
        </w:rPr>
        <w:t xml:space="preserve"> </w:t>
      </w:r>
      <w:r w:rsidR="003E7E86">
        <w:rPr>
          <w:sz w:val="28"/>
          <w:szCs w:val="28"/>
        </w:rPr>
        <w:t>-</w:t>
      </w:r>
      <w:r w:rsidR="003E7E86" w:rsidRPr="00A42F24">
        <w:rPr>
          <w:sz w:val="28"/>
          <w:szCs w:val="28"/>
        </w:rPr>
        <w:t xml:space="preserve"> Бишкек, 2010. </w:t>
      </w:r>
      <w:r w:rsidR="00A20207">
        <w:rPr>
          <w:sz w:val="28"/>
          <w:szCs w:val="28"/>
        </w:rPr>
        <w:t xml:space="preserve">- </w:t>
      </w:r>
      <w:r w:rsidR="003A7B5D" w:rsidRPr="00A42F24">
        <w:rPr>
          <w:sz w:val="28"/>
          <w:szCs w:val="28"/>
        </w:rPr>
        <w:t>№</w:t>
      </w:r>
      <w:r w:rsidR="007B2FFF">
        <w:rPr>
          <w:sz w:val="28"/>
          <w:szCs w:val="28"/>
        </w:rPr>
        <w:t xml:space="preserve"> </w:t>
      </w:r>
      <w:r w:rsidR="00385112">
        <w:rPr>
          <w:sz w:val="28"/>
          <w:szCs w:val="28"/>
        </w:rPr>
        <w:t>1251.</w:t>
      </w:r>
    </w:p>
    <w:p w:rsidR="003A7B5D" w:rsidRPr="00A42F24" w:rsidRDefault="00D516F3" w:rsidP="00E37817">
      <w:pPr>
        <w:pStyle w:val="msobodytextcxspmiddle"/>
        <w:spacing w:before="0" w:beforeAutospacing="0" w:after="0" w:afterAutospacing="0" w:line="269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  <w:r w:rsidR="003A7B5D" w:rsidRPr="00A42F24">
        <w:rPr>
          <w:sz w:val="28"/>
          <w:szCs w:val="28"/>
        </w:rPr>
        <w:t xml:space="preserve">. </w:t>
      </w:r>
      <w:r w:rsidR="00627CB2" w:rsidRPr="00627CB2">
        <w:rPr>
          <w:b/>
          <w:sz w:val="28"/>
          <w:szCs w:val="28"/>
        </w:rPr>
        <w:t>Бакирова</w:t>
      </w:r>
      <w:r w:rsidR="00FF4C34">
        <w:rPr>
          <w:b/>
          <w:sz w:val="28"/>
          <w:szCs w:val="28"/>
        </w:rPr>
        <w:t>,</w:t>
      </w:r>
      <w:r w:rsidR="00627CB2" w:rsidRPr="00627CB2">
        <w:rPr>
          <w:b/>
          <w:sz w:val="28"/>
          <w:szCs w:val="28"/>
        </w:rPr>
        <w:t xml:space="preserve"> А.А.</w:t>
      </w:r>
      <w:r w:rsidR="00627CB2">
        <w:rPr>
          <w:b/>
          <w:sz w:val="28"/>
          <w:szCs w:val="28"/>
        </w:rPr>
        <w:t xml:space="preserve"> </w:t>
      </w:r>
      <w:r w:rsidR="003A7B5D" w:rsidRPr="00A42F24">
        <w:rPr>
          <w:sz w:val="28"/>
          <w:szCs w:val="28"/>
        </w:rPr>
        <w:t>Новый метод синтеза гликозилметилтиомочевин [Текст] / А.А. Бакирова, Б.К. Эрназарова, Ж.А. Джаманбаев</w:t>
      </w:r>
      <w:r w:rsidR="003E7E86">
        <w:rPr>
          <w:sz w:val="28"/>
          <w:szCs w:val="28"/>
        </w:rPr>
        <w:t xml:space="preserve"> и др. </w:t>
      </w:r>
      <w:r w:rsidR="003A7B5D" w:rsidRPr="00A42F24">
        <w:rPr>
          <w:sz w:val="28"/>
          <w:szCs w:val="28"/>
        </w:rPr>
        <w:t xml:space="preserve">// Тезисы докл. </w:t>
      </w:r>
      <w:r w:rsidR="003A7B5D" w:rsidRPr="00A42F24">
        <w:rPr>
          <w:sz w:val="28"/>
          <w:szCs w:val="28"/>
          <w:lang w:val="en-US"/>
        </w:rPr>
        <w:t>II</w:t>
      </w:r>
      <w:r w:rsidR="0080060D">
        <w:rPr>
          <w:sz w:val="28"/>
          <w:szCs w:val="28"/>
        </w:rPr>
        <w:t xml:space="preserve"> </w:t>
      </w:r>
      <w:r w:rsidR="003A7B5D" w:rsidRPr="00A42F24">
        <w:rPr>
          <w:sz w:val="28"/>
          <w:szCs w:val="28"/>
        </w:rPr>
        <w:t xml:space="preserve">Международной научно-практической конференции «Перспективы развития научно-инновационной деятельности». - Бишкек, 2010. - С. 62.  </w:t>
      </w:r>
    </w:p>
    <w:p w:rsidR="003A7B5D" w:rsidRPr="00A42F24" w:rsidRDefault="00D516F3" w:rsidP="00E37817">
      <w:pPr>
        <w:pStyle w:val="msobodytextcxspmiddle"/>
        <w:spacing w:before="0" w:beforeAutospacing="0" w:after="0" w:afterAutospacing="0" w:line="269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3A7B5D" w:rsidRPr="00A42F24">
        <w:rPr>
          <w:sz w:val="28"/>
          <w:szCs w:val="28"/>
        </w:rPr>
        <w:t xml:space="preserve">. </w:t>
      </w:r>
      <w:r w:rsidR="00627CB2" w:rsidRPr="00627CB2">
        <w:rPr>
          <w:b/>
          <w:sz w:val="28"/>
          <w:szCs w:val="28"/>
        </w:rPr>
        <w:t>Бакирова</w:t>
      </w:r>
      <w:r w:rsidR="00FF4C34">
        <w:rPr>
          <w:b/>
          <w:sz w:val="28"/>
          <w:szCs w:val="28"/>
        </w:rPr>
        <w:t>,</w:t>
      </w:r>
      <w:r w:rsidR="00627CB2" w:rsidRPr="00627CB2">
        <w:rPr>
          <w:b/>
          <w:sz w:val="28"/>
          <w:szCs w:val="28"/>
        </w:rPr>
        <w:t xml:space="preserve"> А.А.</w:t>
      </w:r>
      <w:r w:rsidR="00627CB2">
        <w:rPr>
          <w:b/>
          <w:sz w:val="28"/>
          <w:szCs w:val="28"/>
        </w:rPr>
        <w:t xml:space="preserve"> </w:t>
      </w:r>
      <w:r w:rsidR="003A7B5D" w:rsidRPr="00A42F24">
        <w:rPr>
          <w:sz w:val="28"/>
          <w:szCs w:val="28"/>
        </w:rPr>
        <w:t>О механизме тионирования карбонильных соединений под действием реагента L</w:t>
      </w:r>
      <w:r w:rsidR="003A7B5D" w:rsidRPr="00A42F24">
        <w:rPr>
          <w:sz w:val="28"/>
          <w:szCs w:val="28"/>
          <w:lang w:val="en-US"/>
        </w:rPr>
        <w:t>awesson</w:t>
      </w:r>
      <w:r w:rsidR="00385112" w:rsidRPr="00385112">
        <w:rPr>
          <w:sz w:val="28"/>
          <w:szCs w:val="28"/>
        </w:rPr>
        <w:t xml:space="preserve"> </w:t>
      </w:r>
      <w:r w:rsidR="003A7B5D" w:rsidRPr="00A42F24">
        <w:rPr>
          <w:sz w:val="28"/>
          <w:szCs w:val="28"/>
        </w:rPr>
        <w:t>(</w:t>
      </w:r>
      <w:r w:rsidR="003A7B5D" w:rsidRPr="00A42F24">
        <w:rPr>
          <w:sz w:val="28"/>
          <w:szCs w:val="28"/>
          <w:lang w:val="en-US"/>
        </w:rPr>
        <w:t>LR</w:t>
      </w:r>
      <w:r w:rsidR="003A7B5D" w:rsidRPr="00A42F24">
        <w:rPr>
          <w:sz w:val="28"/>
          <w:szCs w:val="28"/>
        </w:rPr>
        <w:t>) [Текст] / А.А. Бакирова // Наука и новые технологии. -  Бишкек, 2010.</w:t>
      </w:r>
      <w:r w:rsidR="003E7E86" w:rsidRPr="003E7E86">
        <w:rPr>
          <w:sz w:val="28"/>
          <w:szCs w:val="28"/>
        </w:rPr>
        <w:t xml:space="preserve"> </w:t>
      </w:r>
      <w:r w:rsidR="003E7E86" w:rsidRPr="00A42F24">
        <w:rPr>
          <w:sz w:val="28"/>
          <w:szCs w:val="28"/>
        </w:rPr>
        <w:t>- №</w:t>
      </w:r>
      <w:r w:rsidR="007B2FFF">
        <w:rPr>
          <w:sz w:val="28"/>
          <w:szCs w:val="28"/>
        </w:rPr>
        <w:t xml:space="preserve"> </w:t>
      </w:r>
      <w:r w:rsidR="003E7E86" w:rsidRPr="00A42F24">
        <w:rPr>
          <w:sz w:val="28"/>
          <w:szCs w:val="28"/>
        </w:rPr>
        <w:t xml:space="preserve">3. </w:t>
      </w:r>
      <w:r w:rsidR="003A7B5D" w:rsidRPr="00A42F24">
        <w:rPr>
          <w:sz w:val="28"/>
          <w:szCs w:val="28"/>
        </w:rPr>
        <w:t xml:space="preserve"> - С. 138</w:t>
      </w:r>
      <w:r w:rsidR="0024513F">
        <w:rPr>
          <w:sz w:val="28"/>
          <w:szCs w:val="28"/>
        </w:rPr>
        <w:t xml:space="preserve"> </w:t>
      </w:r>
      <w:r w:rsidR="003A7B5D" w:rsidRPr="00A42F24">
        <w:rPr>
          <w:sz w:val="28"/>
          <w:szCs w:val="28"/>
        </w:rPr>
        <w:t>-</w:t>
      </w:r>
      <w:r w:rsidR="0024513F">
        <w:rPr>
          <w:sz w:val="28"/>
          <w:szCs w:val="28"/>
        </w:rPr>
        <w:t xml:space="preserve"> </w:t>
      </w:r>
      <w:r w:rsidR="003A7B5D" w:rsidRPr="00A42F24">
        <w:rPr>
          <w:sz w:val="28"/>
          <w:szCs w:val="28"/>
        </w:rPr>
        <w:t>141.</w:t>
      </w:r>
    </w:p>
    <w:p w:rsidR="003A7B5D" w:rsidRPr="00C530EE" w:rsidRDefault="00D516F3" w:rsidP="00E37817">
      <w:pPr>
        <w:pStyle w:val="msobodytextcxspmiddle"/>
        <w:spacing w:before="0" w:beforeAutospacing="0" w:after="0" w:afterAutospacing="0" w:line="269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A7B5D" w:rsidRPr="00A42F24">
        <w:rPr>
          <w:sz w:val="28"/>
          <w:szCs w:val="28"/>
        </w:rPr>
        <w:t xml:space="preserve">. </w:t>
      </w:r>
      <w:r w:rsidR="00627CB2" w:rsidRPr="00627CB2">
        <w:rPr>
          <w:b/>
          <w:sz w:val="28"/>
          <w:szCs w:val="28"/>
        </w:rPr>
        <w:t>Бакирова</w:t>
      </w:r>
      <w:r w:rsidR="00FF4C34">
        <w:rPr>
          <w:b/>
          <w:sz w:val="28"/>
          <w:szCs w:val="28"/>
        </w:rPr>
        <w:t>,</w:t>
      </w:r>
      <w:r w:rsidR="00627CB2" w:rsidRPr="00627CB2">
        <w:rPr>
          <w:b/>
          <w:sz w:val="28"/>
          <w:szCs w:val="28"/>
        </w:rPr>
        <w:t xml:space="preserve"> А.А.</w:t>
      </w:r>
      <w:r w:rsidR="00627CB2">
        <w:rPr>
          <w:b/>
          <w:sz w:val="28"/>
          <w:szCs w:val="28"/>
        </w:rPr>
        <w:t xml:space="preserve"> </w:t>
      </w:r>
      <w:r w:rsidR="003A7B5D" w:rsidRPr="00A42F24">
        <w:rPr>
          <w:sz w:val="28"/>
          <w:szCs w:val="28"/>
        </w:rPr>
        <w:t>Изогипсические реакции амидов [Текст] / А.А. Бакирова, В.С. Дермугин, Ж.А. Джаманбаев</w:t>
      </w:r>
      <w:r w:rsidR="003E7E86">
        <w:rPr>
          <w:sz w:val="28"/>
          <w:szCs w:val="28"/>
        </w:rPr>
        <w:t xml:space="preserve"> и др.</w:t>
      </w:r>
      <w:r w:rsidR="003A7B5D" w:rsidRPr="00A42F24">
        <w:rPr>
          <w:sz w:val="28"/>
          <w:szCs w:val="28"/>
        </w:rPr>
        <w:t xml:space="preserve"> // Вестник КНУ им. Ж. Баласагына.</w:t>
      </w:r>
      <w:r w:rsidR="00C530EE" w:rsidRPr="00C73DD6">
        <w:rPr>
          <w:sz w:val="28"/>
          <w:szCs w:val="28"/>
        </w:rPr>
        <w:t xml:space="preserve">        </w:t>
      </w:r>
      <w:r w:rsidR="003A7B5D" w:rsidRPr="00A42F24">
        <w:rPr>
          <w:sz w:val="28"/>
          <w:szCs w:val="28"/>
        </w:rPr>
        <w:t>- Сер.</w:t>
      </w:r>
      <w:r w:rsidR="007B2FFF">
        <w:rPr>
          <w:sz w:val="28"/>
          <w:szCs w:val="28"/>
        </w:rPr>
        <w:t xml:space="preserve"> </w:t>
      </w:r>
      <w:r w:rsidR="003A7B5D" w:rsidRPr="00A42F24">
        <w:rPr>
          <w:sz w:val="28"/>
          <w:szCs w:val="28"/>
        </w:rPr>
        <w:t>3. - В.</w:t>
      </w:r>
      <w:r w:rsidR="007B2FFF">
        <w:rPr>
          <w:sz w:val="28"/>
          <w:szCs w:val="28"/>
        </w:rPr>
        <w:t xml:space="preserve"> </w:t>
      </w:r>
      <w:r w:rsidR="003A7B5D" w:rsidRPr="00A42F24">
        <w:rPr>
          <w:sz w:val="28"/>
          <w:szCs w:val="28"/>
        </w:rPr>
        <w:t xml:space="preserve">1. </w:t>
      </w:r>
      <w:r w:rsidR="003A7B5D">
        <w:rPr>
          <w:sz w:val="28"/>
          <w:szCs w:val="28"/>
        </w:rPr>
        <w:t>-</w:t>
      </w:r>
      <w:r w:rsidR="003A7B5D" w:rsidRPr="00A42F24">
        <w:rPr>
          <w:sz w:val="28"/>
          <w:szCs w:val="28"/>
        </w:rPr>
        <w:t xml:space="preserve"> Бишкек,  2010. - С. 60</w:t>
      </w:r>
      <w:r w:rsidR="0024513F">
        <w:rPr>
          <w:sz w:val="28"/>
          <w:szCs w:val="28"/>
        </w:rPr>
        <w:t xml:space="preserve"> </w:t>
      </w:r>
      <w:r w:rsidR="003A7B5D" w:rsidRPr="00A42F24">
        <w:rPr>
          <w:sz w:val="28"/>
          <w:szCs w:val="28"/>
        </w:rPr>
        <w:t>-</w:t>
      </w:r>
      <w:r w:rsidR="0024513F">
        <w:rPr>
          <w:sz w:val="28"/>
          <w:szCs w:val="28"/>
        </w:rPr>
        <w:t xml:space="preserve"> </w:t>
      </w:r>
      <w:r w:rsidR="003A7B5D" w:rsidRPr="00A42F24">
        <w:rPr>
          <w:sz w:val="28"/>
          <w:szCs w:val="28"/>
        </w:rPr>
        <w:t>65.</w:t>
      </w:r>
    </w:p>
    <w:p w:rsidR="00385112" w:rsidRPr="000311B2" w:rsidRDefault="003A7B5D" w:rsidP="00E37817">
      <w:pPr>
        <w:pStyle w:val="msobodytextcxspmiddle"/>
        <w:spacing w:before="0" w:beforeAutospacing="0" w:after="0" w:afterAutospacing="0" w:line="269" w:lineRule="auto"/>
        <w:contextualSpacing/>
        <w:jc w:val="both"/>
        <w:rPr>
          <w:sz w:val="28"/>
          <w:szCs w:val="28"/>
        </w:rPr>
      </w:pPr>
      <w:r w:rsidRPr="00A42F24">
        <w:rPr>
          <w:sz w:val="28"/>
          <w:szCs w:val="28"/>
        </w:rPr>
        <w:t>1</w:t>
      </w:r>
      <w:r w:rsidR="00D516F3">
        <w:rPr>
          <w:sz w:val="28"/>
          <w:szCs w:val="28"/>
        </w:rPr>
        <w:t>0</w:t>
      </w:r>
      <w:r w:rsidRPr="00A42F24">
        <w:rPr>
          <w:sz w:val="28"/>
          <w:szCs w:val="28"/>
        </w:rPr>
        <w:t xml:space="preserve">. </w:t>
      </w:r>
      <w:r w:rsidR="00627CB2" w:rsidRPr="00627CB2">
        <w:rPr>
          <w:b/>
          <w:sz w:val="28"/>
          <w:szCs w:val="28"/>
        </w:rPr>
        <w:t>Бакирова</w:t>
      </w:r>
      <w:r w:rsidR="00FF4C34">
        <w:rPr>
          <w:b/>
          <w:sz w:val="28"/>
          <w:szCs w:val="28"/>
        </w:rPr>
        <w:t>,</w:t>
      </w:r>
      <w:r w:rsidR="00627CB2" w:rsidRPr="00627CB2">
        <w:rPr>
          <w:b/>
          <w:sz w:val="28"/>
          <w:szCs w:val="28"/>
        </w:rPr>
        <w:t xml:space="preserve"> А.А.</w:t>
      </w:r>
      <w:r w:rsidR="00627CB2">
        <w:rPr>
          <w:b/>
          <w:sz w:val="28"/>
          <w:szCs w:val="28"/>
        </w:rPr>
        <w:t xml:space="preserve"> </w:t>
      </w:r>
      <w:r w:rsidRPr="00A42F24">
        <w:rPr>
          <w:sz w:val="28"/>
          <w:szCs w:val="28"/>
        </w:rPr>
        <w:t xml:space="preserve">О возможности применения реагента </w:t>
      </w:r>
      <w:r w:rsidRPr="00A42F24">
        <w:rPr>
          <w:sz w:val="28"/>
          <w:szCs w:val="28"/>
          <w:lang w:val="en-US"/>
        </w:rPr>
        <w:t>Lawesson</w:t>
      </w:r>
      <w:r w:rsidRPr="00A42F24">
        <w:rPr>
          <w:sz w:val="28"/>
          <w:szCs w:val="28"/>
        </w:rPr>
        <w:t xml:space="preserve"> для тионирования</w:t>
      </w:r>
      <w:r w:rsidR="0080060D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 xml:space="preserve">производных мочевин [Текст] / А.А. Бакирова // Химический журнал Казахстана. </w:t>
      </w:r>
      <w:r w:rsidR="003E7E86" w:rsidRPr="00A42F24">
        <w:rPr>
          <w:sz w:val="28"/>
          <w:szCs w:val="28"/>
        </w:rPr>
        <w:t>- Алма-Ата</w:t>
      </w:r>
      <w:r w:rsidR="003E7E86">
        <w:rPr>
          <w:sz w:val="28"/>
          <w:szCs w:val="28"/>
        </w:rPr>
        <w:t xml:space="preserve"> (Казахстан)</w:t>
      </w:r>
      <w:r w:rsidR="003E7E86" w:rsidRPr="00A42F24">
        <w:rPr>
          <w:sz w:val="28"/>
          <w:szCs w:val="28"/>
        </w:rPr>
        <w:t xml:space="preserve">, 2012. </w:t>
      </w:r>
      <w:r w:rsidRPr="00A42F24">
        <w:rPr>
          <w:sz w:val="28"/>
          <w:szCs w:val="28"/>
        </w:rPr>
        <w:t>- Специальный выпуск 38.</w:t>
      </w:r>
    </w:p>
    <w:p w:rsidR="003A7B5D" w:rsidRPr="00A42F24" w:rsidRDefault="003A7B5D" w:rsidP="00E37817">
      <w:pPr>
        <w:pStyle w:val="msobodytextcxspmiddle"/>
        <w:spacing w:before="0" w:beforeAutospacing="0" w:after="0" w:afterAutospacing="0" w:line="269" w:lineRule="auto"/>
        <w:contextualSpacing/>
        <w:jc w:val="both"/>
        <w:rPr>
          <w:sz w:val="28"/>
          <w:szCs w:val="28"/>
        </w:rPr>
      </w:pPr>
      <w:r w:rsidRPr="00A42F24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Pr="00A42F24">
        <w:rPr>
          <w:sz w:val="28"/>
          <w:szCs w:val="28"/>
        </w:rPr>
        <w:t xml:space="preserve"> С. 78</w:t>
      </w:r>
      <w:r w:rsidR="0024513F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>-</w:t>
      </w:r>
      <w:r w:rsidR="0024513F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>84.</w:t>
      </w:r>
    </w:p>
    <w:p w:rsidR="00385112" w:rsidRPr="000311B2" w:rsidRDefault="003A7B5D" w:rsidP="00E37817">
      <w:pPr>
        <w:pStyle w:val="msobodytextcxspmiddle"/>
        <w:spacing w:before="0" w:beforeAutospacing="0" w:after="0" w:afterAutospacing="0" w:line="269" w:lineRule="auto"/>
        <w:contextualSpacing/>
        <w:jc w:val="both"/>
        <w:rPr>
          <w:sz w:val="28"/>
          <w:szCs w:val="28"/>
        </w:rPr>
      </w:pPr>
      <w:r w:rsidRPr="00A42F24">
        <w:rPr>
          <w:sz w:val="28"/>
          <w:szCs w:val="28"/>
        </w:rPr>
        <w:t>1</w:t>
      </w:r>
      <w:r w:rsidR="00D516F3">
        <w:rPr>
          <w:sz w:val="28"/>
          <w:szCs w:val="28"/>
        </w:rPr>
        <w:t>1</w:t>
      </w:r>
      <w:r w:rsidRPr="00A42F24">
        <w:rPr>
          <w:sz w:val="28"/>
          <w:szCs w:val="28"/>
        </w:rPr>
        <w:t xml:space="preserve">. </w:t>
      </w:r>
      <w:r w:rsidR="00627CB2" w:rsidRPr="00627CB2">
        <w:rPr>
          <w:b/>
          <w:sz w:val="28"/>
          <w:szCs w:val="28"/>
        </w:rPr>
        <w:t>Бакирова</w:t>
      </w:r>
      <w:r w:rsidR="00FF4C34">
        <w:rPr>
          <w:b/>
          <w:sz w:val="28"/>
          <w:szCs w:val="28"/>
        </w:rPr>
        <w:t>,</w:t>
      </w:r>
      <w:r w:rsidR="00627CB2" w:rsidRPr="00627CB2">
        <w:rPr>
          <w:b/>
          <w:sz w:val="28"/>
          <w:szCs w:val="28"/>
        </w:rPr>
        <w:t xml:space="preserve"> А.А.</w:t>
      </w:r>
      <w:r w:rsidR="00627CB2">
        <w:rPr>
          <w:b/>
          <w:sz w:val="28"/>
          <w:szCs w:val="28"/>
        </w:rPr>
        <w:t xml:space="preserve"> </w:t>
      </w:r>
      <w:r w:rsidRPr="00A42F24">
        <w:rPr>
          <w:sz w:val="28"/>
          <w:szCs w:val="28"/>
        </w:rPr>
        <w:t xml:space="preserve">Новый способ синтеза производных тиомочевин [Текст] / А.А. Бакирова // Тезисы докл. </w:t>
      </w:r>
      <w:r w:rsidR="00307044">
        <w:rPr>
          <w:sz w:val="28"/>
          <w:szCs w:val="28"/>
        </w:rPr>
        <w:t>к</w:t>
      </w:r>
      <w:r w:rsidRPr="00A42F24">
        <w:rPr>
          <w:sz w:val="28"/>
          <w:szCs w:val="28"/>
        </w:rPr>
        <w:t>онференци</w:t>
      </w:r>
      <w:r w:rsidR="00307044">
        <w:rPr>
          <w:sz w:val="28"/>
          <w:szCs w:val="28"/>
        </w:rPr>
        <w:t>и</w:t>
      </w:r>
      <w:r w:rsidRPr="00A42F24">
        <w:rPr>
          <w:sz w:val="28"/>
          <w:szCs w:val="28"/>
        </w:rPr>
        <w:t xml:space="preserve"> выпускников Высших курсов стран СНГ «Синхротронные и нейтронные исследования наносистем». СИН НАНО. </w:t>
      </w:r>
    </w:p>
    <w:p w:rsidR="003A7B5D" w:rsidRPr="00A42F24" w:rsidRDefault="003A7B5D" w:rsidP="00E37817">
      <w:pPr>
        <w:pStyle w:val="msobodytextcxspmiddle"/>
        <w:spacing w:before="0" w:beforeAutospacing="0" w:after="0" w:afterAutospacing="0" w:line="269" w:lineRule="auto"/>
        <w:contextualSpacing/>
        <w:jc w:val="both"/>
        <w:rPr>
          <w:sz w:val="28"/>
          <w:szCs w:val="28"/>
        </w:rPr>
      </w:pPr>
      <w:r w:rsidRPr="00A42F24">
        <w:rPr>
          <w:sz w:val="28"/>
          <w:szCs w:val="28"/>
        </w:rPr>
        <w:t>- Москва-Дубна</w:t>
      </w:r>
      <w:r>
        <w:rPr>
          <w:sz w:val="28"/>
          <w:szCs w:val="28"/>
        </w:rPr>
        <w:t xml:space="preserve"> (Россия)</w:t>
      </w:r>
      <w:r w:rsidRPr="00A42F24">
        <w:rPr>
          <w:sz w:val="28"/>
          <w:szCs w:val="28"/>
        </w:rPr>
        <w:t xml:space="preserve">, 2012. </w:t>
      </w:r>
      <w:r>
        <w:rPr>
          <w:sz w:val="28"/>
          <w:szCs w:val="28"/>
        </w:rPr>
        <w:t>-</w:t>
      </w:r>
      <w:r w:rsidRPr="00A42F24">
        <w:rPr>
          <w:sz w:val="28"/>
          <w:szCs w:val="28"/>
        </w:rPr>
        <w:t xml:space="preserve"> С. 30</w:t>
      </w:r>
      <w:r w:rsidR="0024513F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>-</w:t>
      </w:r>
      <w:r w:rsidR="0024513F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>32.</w:t>
      </w:r>
    </w:p>
    <w:p w:rsidR="003A7B5D" w:rsidRPr="00A42F24" w:rsidRDefault="003A7B5D" w:rsidP="00E37817">
      <w:pPr>
        <w:pStyle w:val="msobodytextcxspmiddle"/>
        <w:spacing w:before="0" w:beforeAutospacing="0" w:after="0" w:afterAutospacing="0" w:line="269" w:lineRule="auto"/>
        <w:contextualSpacing/>
        <w:jc w:val="both"/>
        <w:rPr>
          <w:sz w:val="28"/>
          <w:szCs w:val="28"/>
        </w:rPr>
      </w:pPr>
      <w:r w:rsidRPr="00A42F24">
        <w:rPr>
          <w:sz w:val="28"/>
          <w:szCs w:val="28"/>
        </w:rPr>
        <w:t>1</w:t>
      </w:r>
      <w:r w:rsidR="00D516F3">
        <w:rPr>
          <w:sz w:val="28"/>
          <w:szCs w:val="28"/>
        </w:rPr>
        <w:t>2</w:t>
      </w:r>
      <w:r w:rsidR="00E17931">
        <w:rPr>
          <w:sz w:val="28"/>
          <w:szCs w:val="28"/>
        </w:rPr>
        <w:t xml:space="preserve">. </w:t>
      </w:r>
      <w:r w:rsidR="00E17931" w:rsidRPr="00E17931">
        <w:rPr>
          <w:b/>
          <w:sz w:val="28"/>
          <w:szCs w:val="28"/>
        </w:rPr>
        <w:t>Эрназарова, Б.К.</w:t>
      </w:r>
      <w:r w:rsidR="00E17931" w:rsidRPr="00A42F24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 xml:space="preserve">Применение </w:t>
      </w:r>
      <w:r w:rsidRPr="00A42F24">
        <w:rPr>
          <w:sz w:val="28"/>
          <w:szCs w:val="28"/>
          <w:lang w:val="en-US"/>
        </w:rPr>
        <w:t>LR</w:t>
      </w:r>
      <w:r w:rsidR="0080060D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>в качестве реагента для</w:t>
      </w:r>
      <w:r w:rsidR="0080060D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>тионировани</w:t>
      </w:r>
      <w:r w:rsidR="00F52FDF">
        <w:rPr>
          <w:sz w:val="28"/>
          <w:szCs w:val="28"/>
        </w:rPr>
        <w:t>я</w:t>
      </w:r>
      <w:r w:rsidR="0080060D">
        <w:rPr>
          <w:sz w:val="28"/>
          <w:szCs w:val="28"/>
        </w:rPr>
        <w:t xml:space="preserve"> гликозилметил</w:t>
      </w:r>
      <w:r w:rsidRPr="00A42F24">
        <w:rPr>
          <w:sz w:val="28"/>
          <w:szCs w:val="28"/>
        </w:rPr>
        <w:t>мочевин [Текст] / Б.К. Эрназарова</w:t>
      </w:r>
      <w:r>
        <w:rPr>
          <w:sz w:val="28"/>
          <w:szCs w:val="28"/>
        </w:rPr>
        <w:t>,</w:t>
      </w:r>
      <w:r w:rsidRPr="00A42F24">
        <w:rPr>
          <w:sz w:val="28"/>
          <w:szCs w:val="28"/>
        </w:rPr>
        <w:t xml:space="preserve"> А.А. Бакирова, Ж.А. Джаманбаев // Материалы международной заочной научно-практической конференции «Теоретические и практические аспекты естественных и матем</w:t>
      </w:r>
      <w:r w:rsidR="003E7E86">
        <w:rPr>
          <w:sz w:val="28"/>
          <w:szCs w:val="28"/>
        </w:rPr>
        <w:t>атических наук».</w:t>
      </w:r>
      <w:r w:rsidR="00307044">
        <w:rPr>
          <w:sz w:val="28"/>
          <w:szCs w:val="28"/>
        </w:rPr>
        <w:t xml:space="preserve"> - Новосибирск</w:t>
      </w:r>
      <w:r>
        <w:rPr>
          <w:sz w:val="28"/>
          <w:szCs w:val="28"/>
        </w:rPr>
        <w:t xml:space="preserve"> (Россия)</w:t>
      </w:r>
      <w:r w:rsidRPr="00A42F24">
        <w:rPr>
          <w:sz w:val="28"/>
          <w:szCs w:val="28"/>
        </w:rPr>
        <w:t>, 2012. - С.</w:t>
      </w:r>
      <w:r w:rsidR="007B2FFF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>137</w:t>
      </w:r>
      <w:r w:rsidR="0024513F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>-</w:t>
      </w:r>
      <w:r w:rsidR="0024513F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>144.</w:t>
      </w:r>
    </w:p>
    <w:p w:rsidR="00C0502A" w:rsidRDefault="003A7B5D" w:rsidP="00E37817">
      <w:pPr>
        <w:pStyle w:val="msobodytextcxspmiddle"/>
        <w:spacing w:before="0" w:beforeAutospacing="0" w:after="0" w:afterAutospacing="0" w:line="269" w:lineRule="auto"/>
        <w:contextualSpacing/>
        <w:jc w:val="both"/>
        <w:rPr>
          <w:sz w:val="28"/>
          <w:szCs w:val="28"/>
        </w:rPr>
      </w:pPr>
      <w:r w:rsidRPr="00A42F24">
        <w:rPr>
          <w:sz w:val="28"/>
          <w:szCs w:val="28"/>
        </w:rPr>
        <w:t>1</w:t>
      </w:r>
      <w:r w:rsidR="00D516F3">
        <w:rPr>
          <w:sz w:val="28"/>
          <w:szCs w:val="28"/>
        </w:rPr>
        <w:t>3</w:t>
      </w:r>
      <w:r w:rsidRPr="00A42F24">
        <w:rPr>
          <w:sz w:val="28"/>
          <w:szCs w:val="28"/>
        </w:rPr>
        <w:t xml:space="preserve">. </w:t>
      </w:r>
      <w:r w:rsidR="00E17931" w:rsidRPr="00E17931">
        <w:rPr>
          <w:b/>
          <w:sz w:val="28"/>
          <w:szCs w:val="28"/>
        </w:rPr>
        <w:t>Эрназарова, Б.К.</w:t>
      </w:r>
      <w:r w:rsidR="00E17931" w:rsidRPr="00A42F24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 xml:space="preserve">Синтез </w:t>
      </w:r>
      <w:r w:rsidRPr="00A42F24">
        <w:rPr>
          <w:sz w:val="28"/>
          <w:szCs w:val="28"/>
          <w:lang w:val="en-US"/>
        </w:rPr>
        <w:t>N</w:t>
      </w:r>
      <w:r w:rsidRPr="00A42F24">
        <w:rPr>
          <w:sz w:val="28"/>
          <w:szCs w:val="28"/>
        </w:rPr>
        <w:t>-[(2,3,4,6-тетра-О-ацетил-</w:t>
      </w:r>
      <w:r w:rsidRPr="00A42F24">
        <w:rPr>
          <w:sz w:val="28"/>
          <w:szCs w:val="28"/>
          <w:lang w:val="en-US"/>
        </w:rPr>
        <w:t>β</w:t>
      </w:r>
      <w:r w:rsidRPr="00A42F24">
        <w:rPr>
          <w:sz w:val="28"/>
          <w:szCs w:val="28"/>
        </w:rPr>
        <w:t>-</w:t>
      </w:r>
      <w:r w:rsidRPr="00A42F24">
        <w:rPr>
          <w:sz w:val="28"/>
          <w:szCs w:val="28"/>
          <w:lang w:val="en-US"/>
        </w:rPr>
        <w:t>D</w:t>
      </w:r>
      <w:r w:rsidRPr="00A42F24">
        <w:rPr>
          <w:sz w:val="28"/>
          <w:szCs w:val="28"/>
        </w:rPr>
        <w:t>-галакто</w:t>
      </w:r>
      <w:r w:rsidR="00E17931">
        <w:rPr>
          <w:sz w:val="28"/>
          <w:szCs w:val="28"/>
        </w:rPr>
        <w:t>-</w:t>
      </w:r>
      <w:r w:rsidRPr="00A42F24">
        <w:rPr>
          <w:sz w:val="28"/>
          <w:szCs w:val="28"/>
        </w:rPr>
        <w:t>пиранозил)-тиокарбамоил]-пипераз</w:t>
      </w:r>
      <w:r>
        <w:rPr>
          <w:sz w:val="28"/>
          <w:szCs w:val="28"/>
        </w:rPr>
        <w:t>ина с помощью реагента Lawesson</w:t>
      </w:r>
      <w:r w:rsidRPr="00A42F24">
        <w:rPr>
          <w:sz w:val="28"/>
          <w:szCs w:val="28"/>
        </w:rPr>
        <w:t xml:space="preserve"> (</w:t>
      </w:r>
      <w:r w:rsidRPr="00A42F24">
        <w:rPr>
          <w:sz w:val="28"/>
          <w:szCs w:val="28"/>
          <w:lang w:val="en-US"/>
        </w:rPr>
        <w:t>LR</w:t>
      </w:r>
      <w:r w:rsidR="00E17931">
        <w:rPr>
          <w:sz w:val="28"/>
          <w:szCs w:val="28"/>
        </w:rPr>
        <w:t xml:space="preserve">) [Текст] / </w:t>
      </w:r>
      <w:r w:rsidRPr="00A42F24">
        <w:rPr>
          <w:sz w:val="28"/>
          <w:szCs w:val="28"/>
        </w:rPr>
        <w:t xml:space="preserve">Б.К. Эрназарова, </w:t>
      </w:r>
      <w:r w:rsidRPr="00A42F24">
        <w:rPr>
          <w:color w:val="000000"/>
          <w:sz w:val="28"/>
          <w:szCs w:val="28"/>
        </w:rPr>
        <w:t>А.К. Бейшеналиев</w:t>
      </w:r>
      <w:r w:rsidRPr="00A42F24">
        <w:rPr>
          <w:sz w:val="28"/>
          <w:szCs w:val="28"/>
        </w:rPr>
        <w:t>, А.А. Бакирова</w:t>
      </w:r>
      <w:r w:rsidR="003E7E86">
        <w:rPr>
          <w:sz w:val="28"/>
          <w:szCs w:val="28"/>
        </w:rPr>
        <w:t xml:space="preserve"> и др.</w:t>
      </w:r>
      <w:r w:rsidRPr="00A42F24">
        <w:rPr>
          <w:sz w:val="28"/>
          <w:szCs w:val="28"/>
        </w:rPr>
        <w:t xml:space="preserve"> // Известия В</w:t>
      </w:r>
      <w:r w:rsidR="00307044">
        <w:rPr>
          <w:sz w:val="28"/>
          <w:szCs w:val="28"/>
        </w:rPr>
        <w:t>УЗ</w:t>
      </w:r>
      <w:r w:rsidR="003E7E86">
        <w:rPr>
          <w:sz w:val="28"/>
          <w:szCs w:val="28"/>
        </w:rPr>
        <w:t>ов.</w:t>
      </w:r>
      <w:r w:rsidRPr="00A42F24">
        <w:rPr>
          <w:sz w:val="28"/>
          <w:szCs w:val="28"/>
        </w:rPr>
        <w:t xml:space="preserve"> - Бишкек, 2013. </w:t>
      </w:r>
      <w:r w:rsidR="003E7E86" w:rsidRPr="00A42F24">
        <w:rPr>
          <w:sz w:val="28"/>
          <w:szCs w:val="28"/>
        </w:rPr>
        <w:t>- №</w:t>
      </w:r>
      <w:r w:rsidR="007B2FFF">
        <w:rPr>
          <w:sz w:val="28"/>
          <w:szCs w:val="28"/>
        </w:rPr>
        <w:t xml:space="preserve"> </w:t>
      </w:r>
      <w:r w:rsidR="003E7E86">
        <w:rPr>
          <w:sz w:val="28"/>
          <w:szCs w:val="28"/>
        </w:rPr>
        <w:t>2</w:t>
      </w:r>
      <w:r w:rsidR="006958B8">
        <w:rPr>
          <w:sz w:val="28"/>
          <w:szCs w:val="28"/>
        </w:rPr>
        <w:t>.</w:t>
      </w:r>
      <w:r w:rsidR="003E7E86" w:rsidRPr="00A42F24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 xml:space="preserve">- С. </w:t>
      </w:r>
      <w:r w:rsidR="00B84CC2">
        <w:rPr>
          <w:sz w:val="28"/>
          <w:szCs w:val="28"/>
        </w:rPr>
        <w:t>59</w:t>
      </w:r>
      <w:r w:rsidR="0024513F">
        <w:rPr>
          <w:sz w:val="28"/>
          <w:szCs w:val="28"/>
        </w:rPr>
        <w:t xml:space="preserve"> </w:t>
      </w:r>
      <w:r w:rsidRPr="00A42F24">
        <w:rPr>
          <w:sz w:val="28"/>
          <w:szCs w:val="28"/>
        </w:rPr>
        <w:t>-</w:t>
      </w:r>
      <w:r w:rsidR="0024513F">
        <w:rPr>
          <w:sz w:val="28"/>
          <w:szCs w:val="28"/>
        </w:rPr>
        <w:t xml:space="preserve"> </w:t>
      </w:r>
      <w:r w:rsidR="00B84CC2">
        <w:rPr>
          <w:sz w:val="28"/>
          <w:szCs w:val="28"/>
        </w:rPr>
        <w:t>61</w:t>
      </w:r>
      <w:r w:rsidRPr="00A42F24">
        <w:rPr>
          <w:sz w:val="28"/>
          <w:szCs w:val="28"/>
        </w:rPr>
        <w:t>.</w:t>
      </w:r>
    </w:p>
    <w:p w:rsidR="003A7B5D" w:rsidRPr="00A42F24" w:rsidRDefault="003A7B5D" w:rsidP="00E37817">
      <w:pPr>
        <w:pStyle w:val="msobodytextcxspmiddle"/>
        <w:spacing w:before="0" w:beforeAutospacing="0" w:after="0" w:afterAutospacing="0" w:line="269" w:lineRule="auto"/>
        <w:contextualSpacing/>
        <w:jc w:val="both"/>
        <w:rPr>
          <w:sz w:val="28"/>
          <w:szCs w:val="28"/>
        </w:rPr>
      </w:pPr>
      <w:r w:rsidRPr="00A42F24">
        <w:rPr>
          <w:sz w:val="28"/>
          <w:szCs w:val="28"/>
        </w:rPr>
        <w:t>1</w:t>
      </w:r>
      <w:r w:rsidR="00D516F3">
        <w:rPr>
          <w:sz w:val="28"/>
          <w:szCs w:val="28"/>
        </w:rPr>
        <w:t>4</w:t>
      </w:r>
      <w:r w:rsidRPr="00A42F24">
        <w:rPr>
          <w:sz w:val="28"/>
          <w:szCs w:val="28"/>
        </w:rPr>
        <w:t xml:space="preserve">. </w:t>
      </w:r>
      <w:r w:rsidR="00E17931" w:rsidRPr="00E17931">
        <w:rPr>
          <w:b/>
          <w:color w:val="000000"/>
          <w:sz w:val="28"/>
          <w:szCs w:val="28"/>
        </w:rPr>
        <w:t>Бейшеналиев,</w:t>
      </w:r>
      <w:r w:rsidR="00AC667D" w:rsidRPr="00AC667D">
        <w:rPr>
          <w:b/>
          <w:sz w:val="28"/>
          <w:szCs w:val="28"/>
        </w:rPr>
        <w:t xml:space="preserve"> А.</w:t>
      </w:r>
      <w:r w:rsidR="00E17931">
        <w:rPr>
          <w:b/>
          <w:sz w:val="28"/>
          <w:szCs w:val="28"/>
        </w:rPr>
        <w:t>К</w:t>
      </w:r>
      <w:r w:rsidR="00AC667D" w:rsidRPr="00AC667D">
        <w:rPr>
          <w:b/>
          <w:sz w:val="28"/>
          <w:szCs w:val="28"/>
        </w:rPr>
        <w:t>.</w:t>
      </w:r>
      <w:r w:rsidR="00AC667D">
        <w:rPr>
          <w:b/>
          <w:szCs w:val="28"/>
        </w:rPr>
        <w:t xml:space="preserve"> </w:t>
      </w:r>
      <w:r w:rsidRPr="00A42F24">
        <w:rPr>
          <w:sz w:val="28"/>
          <w:szCs w:val="28"/>
        </w:rPr>
        <w:t xml:space="preserve">Синтез галактопиранозилтиосемикарбазида [Текст] / </w:t>
      </w:r>
      <w:r w:rsidRPr="00A42F24">
        <w:rPr>
          <w:color w:val="000000"/>
          <w:sz w:val="28"/>
          <w:szCs w:val="28"/>
        </w:rPr>
        <w:t xml:space="preserve">А.К. Бейшеналиев, </w:t>
      </w:r>
      <w:r w:rsidRPr="00A42F24">
        <w:rPr>
          <w:sz w:val="28"/>
          <w:szCs w:val="28"/>
        </w:rPr>
        <w:t>А.А. Бакирова, Б.К. Джашакуева // Вестник</w:t>
      </w:r>
      <w:r>
        <w:rPr>
          <w:sz w:val="28"/>
          <w:szCs w:val="28"/>
        </w:rPr>
        <w:t xml:space="preserve"> КНУ им. </w:t>
      </w:r>
      <w:r w:rsidR="00886426" w:rsidRPr="00886426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Ж. Баласагына. </w:t>
      </w:r>
      <w:r w:rsidRPr="00A42F24">
        <w:rPr>
          <w:sz w:val="28"/>
          <w:szCs w:val="28"/>
        </w:rPr>
        <w:t xml:space="preserve">- Бишкек,  2013. </w:t>
      </w:r>
      <w:r w:rsidR="00C530EE" w:rsidRPr="00A42F24">
        <w:rPr>
          <w:sz w:val="28"/>
          <w:szCs w:val="28"/>
        </w:rPr>
        <w:t>- В.</w:t>
      </w:r>
      <w:r w:rsidR="00C530EE">
        <w:rPr>
          <w:sz w:val="28"/>
          <w:szCs w:val="28"/>
        </w:rPr>
        <w:t xml:space="preserve"> 2</w:t>
      </w:r>
      <w:r w:rsidR="00C530EE" w:rsidRPr="00A42F24">
        <w:rPr>
          <w:sz w:val="28"/>
          <w:szCs w:val="28"/>
        </w:rPr>
        <w:t xml:space="preserve">. </w:t>
      </w:r>
      <w:r w:rsidRPr="00A42F24">
        <w:rPr>
          <w:sz w:val="28"/>
          <w:szCs w:val="28"/>
        </w:rPr>
        <w:t>- С.</w:t>
      </w:r>
      <w:r>
        <w:rPr>
          <w:sz w:val="28"/>
          <w:szCs w:val="28"/>
        </w:rPr>
        <w:t xml:space="preserve"> 11 - 14</w:t>
      </w:r>
      <w:r w:rsidRPr="00A42F24">
        <w:rPr>
          <w:sz w:val="28"/>
          <w:szCs w:val="28"/>
        </w:rPr>
        <w:t>.</w:t>
      </w:r>
    </w:p>
    <w:p w:rsidR="003A7B5D" w:rsidRDefault="003A7B5D" w:rsidP="00E37817">
      <w:pPr>
        <w:spacing w:line="269" w:lineRule="auto"/>
        <w:contextualSpacing/>
        <w:jc w:val="both"/>
      </w:pPr>
      <w:r w:rsidRPr="00A42F24">
        <w:rPr>
          <w:szCs w:val="28"/>
        </w:rPr>
        <w:t>1</w:t>
      </w:r>
      <w:r w:rsidR="00D516F3">
        <w:rPr>
          <w:szCs w:val="28"/>
        </w:rPr>
        <w:t>5</w:t>
      </w:r>
      <w:r w:rsidRPr="00A42F24">
        <w:rPr>
          <w:szCs w:val="28"/>
        </w:rPr>
        <w:t xml:space="preserve">. </w:t>
      </w:r>
      <w:r w:rsidR="00627CB2" w:rsidRPr="00627CB2">
        <w:rPr>
          <w:b/>
          <w:szCs w:val="28"/>
        </w:rPr>
        <w:t>Бакирова</w:t>
      </w:r>
      <w:r w:rsidR="00FF4C34">
        <w:rPr>
          <w:b/>
          <w:szCs w:val="28"/>
        </w:rPr>
        <w:t>,</w:t>
      </w:r>
      <w:r w:rsidR="00627CB2" w:rsidRPr="00627CB2">
        <w:rPr>
          <w:b/>
          <w:szCs w:val="28"/>
        </w:rPr>
        <w:t xml:space="preserve"> А.А.</w:t>
      </w:r>
      <w:r w:rsidR="00627CB2">
        <w:rPr>
          <w:b/>
          <w:szCs w:val="28"/>
        </w:rPr>
        <w:t xml:space="preserve"> </w:t>
      </w:r>
      <w:r w:rsidRPr="00A42F24">
        <w:rPr>
          <w:rStyle w:val="articleseperator"/>
          <w:rFonts w:eastAsia="Calibri"/>
          <w:szCs w:val="28"/>
        </w:rPr>
        <w:t xml:space="preserve">Целенаправленный синтез новых биологически активных веществ с применением реагента </w:t>
      </w:r>
      <w:r w:rsidRPr="00A42F24">
        <w:rPr>
          <w:szCs w:val="28"/>
          <w:lang w:val="en-US"/>
        </w:rPr>
        <w:t>Lawesson</w:t>
      </w:r>
      <w:r w:rsidRPr="00A42F24">
        <w:rPr>
          <w:szCs w:val="28"/>
        </w:rPr>
        <w:t xml:space="preserve"> [Текст] /</w:t>
      </w:r>
      <w:r w:rsidR="0024513F">
        <w:rPr>
          <w:szCs w:val="28"/>
        </w:rPr>
        <w:t xml:space="preserve"> </w:t>
      </w:r>
      <w:r w:rsidRPr="00A42F24">
        <w:rPr>
          <w:szCs w:val="28"/>
        </w:rPr>
        <w:t>А.А. Бакирова</w:t>
      </w:r>
      <w:r>
        <w:rPr>
          <w:szCs w:val="28"/>
        </w:rPr>
        <w:t>,</w:t>
      </w:r>
      <w:r w:rsidR="0080060D">
        <w:rPr>
          <w:szCs w:val="28"/>
        </w:rPr>
        <w:t xml:space="preserve"> </w:t>
      </w:r>
      <w:r w:rsidRPr="00A42F24">
        <w:rPr>
          <w:szCs w:val="28"/>
        </w:rPr>
        <w:t>Б.К. Эрназарова  //</w:t>
      </w:r>
      <w:r w:rsidR="0080060D">
        <w:rPr>
          <w:szCs w:val="28"/>
        </w:rPr>
        <w:t xml:space="preserve"> </w:t>
      </w:r>
      <w:r>
        <w:t>Тезисы</w:t>
      </w:r>
      <w:r w:rsidR="0080060D">
        <w:t xml:space="preserve"> </w:t>
      </w:r>
      <w:r w:rsidRPr="00960FB8">
        <w:t>докл.</w:t>
      </w:r>
      <w:r w:rsidRPr="00A42F24">
        <w:rPr>
          <w:szCs w:val="28"/>
        </w:rPr>
        <w:t xml:space="preserve"> Международн</w:t>
      </w:r>
      <w:r w:rsidR="00307044">
        <w:rPr>
          <w:szCs w:val="28"/>
        </w:rPr>
        <w:t>о</w:t>
      </w:r>
      <w:r w:rsidRPr="00A42F24">
        <w:rPr>
          <w:szCs w:val="28"/>
        </w:rPr>
        <w:t>й конференция "Молодые ученые - объединяющая сила мировой науки и к</w:t>
      </w:r>
      <w:r>
        <w:rPr>
          <w:szCs w:val="28"/>
        </w:rPr>
        <w:t xml:space="preserve">ультуры". </w:t>
      </w:r>
      <w:r>
        <w:t>Электрон. опт. диск (</w:t>
      </w:r>
      <w:r>
        <w:rPr>
          <w:lang w:val="en-US"/>
        </w:rPr>
        <w:t>DWD</w:t>
      </w:r>
      <w:r w:rsidRPr="005A17B2">
        <w:t>-</w:t>
      </w:r>
      <w:r>
        <w:rPr>
          <w:lang w:val="en-US"/>
        </w:rPr>
        <w:t>RW</w:t>
      </w:r>
      <w:r>
        <w:t>)</w:t>
      </w:r>
      <w:r w:rsidRPr="009A0F0F">
        <w:t>,</w:t>
      </w:r>
      <w:r w:rsidR="0080060D">
        <w:t xml:space="preserve"> </w:t>
      </w:r>
      <w:r w:rsidRPr="009A0F0F">
        <w:t>(</w:t>
      </w:r>
      <w:r>
        <w:t>PDF</w:t>
      </w:r>
      <w:r w:rsidRPr="009A0F0F">
        <w:t>)</w:t>
      </w:r>
      <w:r>
        <w:t>; Секция II. - Достижения молодых ученых в области точных наук.</w:t>
      </w:r>
      <w:r w:rsidR="00886426" w:rsidRPr="00886426">
        <w:t xml:space="preserve"> </w:t>
      </w:r>
      <w:r w:rsidR="005F5BEA">
        <w:t xml:space="preserve"> </w:t>
      </w:r>
      <w:r w:rsidR="00886426" w:rsidRPr="00886426">
        <w:t xml:space="preserve"> </w:t>
      </w:r>
      <w:r>
        <w:rPr>
          <w:szCs w:val="28"/>
        </w:rPr>
        <w:t xml:space="preserve">- Ашхабад </w:t>
      </w:r>
      <w:r w:rsidRPr="00CC5B96">
        <w:t>(Туркменистан</w:t>
      </w:r>
      <w:r>
        <w:t>)</w:t>
      </w:r>
      <w:r>
        <w:rPr>
          <w:szCs w:val="28"/>
        </w:rPr>
        <w:t xml:space="preserve">, 2013. - С. </w:t>
      </w:r>
      <w:r>
        <w:t>371 - 373.</w:t>
      </w:r>
    </w:p>
    <w:p w:rsidR="003A7B5D" w:rsidRDefault="00D516F3" w:rsidP="00E37817">
      <w:pPr>
        <w:spacing w:line="269" w:lineRule="auto"/>
        <w:contextualSpacing/>
        <w:jc w:val="both"/>
        <w:rPr>
          <w:color w:val="000000"/>
          <w:szCs w:val="28"/>
        </w:rPr>
      </w:pPr>
      <w:r>
        <w:t>16</w:t>
      </w:r>
      <w:r w:rsidR="003A7B5D">
        <w:t xml:space="preserve">. </w:t>
      </w:r>
      <w:r w:rsidR="00627CB2" w:rsidRPr="00627CB2">
        <w:rPr>
          <w:b/>
          <w:szCs w:val="28"/>
        </w:rPr>
        <w:t>Бакирова</w:t>
      </w:r>
      <w:r w:rsidR="00FF4C34">
        <w:rPr>
          <w:b/>
          <w:szCs w:val="28"/>
        </w:rPr>
        <w:t>,</w:t>
      </w:r>
      <w:r w:rsidR="00627CB2" w:rsidRPr="00627CB2">
        <w:rPr>
          <w:b/>
          <w:szCs w:val="28"/>
        </w:rPr>
        <w:t xml:space="preserve"> А.А.</w:t>
      </w:r>
      <w:r w:rsidR="00627CB2">
        <w:rPr>
          <w:b/>
          <w:szCs w:val="28"/>
        </w:rPr>
        <w:t xml:space="preserve"> </w:t>
      </w:r>
      <w:r w:rsidR="003A7B5D">
        <w:t>Синтез производных тиомочевин с помощью реагента Lawesson</w:t>
      </w:r>
      <w:r w:rsidR="003A7B5D" w:rsidRPr="00AD6991">
        <w:rPr>
          <w:vertAlign w:val="superscript"/>
        </w:rPr>
        <w:t>’</w:t>
      </w:r>
      <w:r w:rsidR="003A7B5D">
        <w:t>s</w:t>
      </w:r>
      <w:r w:rsidR="003A7B5D" w:rsidRPr="00AD6991">
        <w:t xml:space="preserve"> [</w:t>
      </w:r>
      <w:r w:rsidR="003A7B5D">
        <w:t>Текст</w:t>
      </w:r>
      <w:r w:rsidR="003A7B5D" w:rsidRPr="00AD6991">
        <w:t>]</w:t>
      </w:r>
      <w:r w:rsidR="003A7B5D">
        <w:t xml:space="preserve"> / А.А. Бакирова // Тезисы докл. </w:t>
      </w:r>
      <w:r w:rsidR="00307044">
        <w:rPr>
          <w:color w:val="000000"/>
          <w:szCs w:val="28"/>
        </w:rPr>
        <w:t>н</w:t>
      </w:r>
      <w:r w:rsidR="003A7B5D">
        <w:rPr>
          <w:color w:val="000000"/>
          <w:szCs w:val="28"/>
        </w:rPr>
        <w:t>аучно-практической конференции молодых ученых Кыргызстана «Старт в большую науку». Сборник материалов</w:t>
      </w:r>
      <w:r w:rsidR="00432271">
        <w:rPr>
          <w:color w:val="000000"/>
          <w:szCs w:val="28"/>
        </w:rPr>
        <w:t xml:space="preserve"> </w:t>
      </w:r>
      <w:r w:rsidR="00307044">
        <w:rPr>
          <w:color w:val="000000"/>
          <w:szCs w:val="28"/>
        </w:rPr>
        <w:t>НАН КР.</w:t>
      </w:r>
      <w:r w:rsidR="003A7B5D">
        <w:rPr>
          <w:color w:val="000000"/>
          <w:szCs w:val="28"/>
        </w:rPr>
        <w:t xml:space="preserve"> </w:t>
      </w:r>
      <w:r w:rsidR="003E7E86">
        <w:rPr>
          <w:color w:val="000000"/>
          <w:szCs w:val="28"/>
        </w:rPr>
        <w:t xml:space="preserve">- </w:t>
      </w:r>
      <w:r w:rsidR="003A7B5D">
        <w:rPr>
          <w:color w:val="000000"/>
          <w:szCs w:val="28"/>
        </w:rPr>
        <w:t>Бишкек, 2013. - С. 134 - 135.</w:t>
      </w:r>
    </w:p>
    <w:p w:rsidR="003A7B5D" w:rsidRDefault="00122B60" w:rsidP="006958B8">
      <w:pPr>
        <w:widowControl/>
        <w:autoSpaceDE/>
        <w:autoSpaceDN/>
        <w:adjustRightInd/>
        <w:spacing w:after="200" w:line="276" w:lineRule="auto"/>
        <w:jc w:val="both"/>
        <w:rPr>
          <w:b/>
          <w:szCs w:val="28"/>
        </w:rPr>
      </w:pPr>
      <w:r>
        <w:rPr>
          <w:b/>
          <w:szCs w:val="28"/>
        </w:rPr>
        <w:br w:type="page"/>
      </w:r>
      <w:r w:rsidR="003A7B5D" w:rsidRPr="00A42F24">
        <w:rPr>
          <w:b/>
          <w:szCs w:val="28"/>
        </w:rPr>
        <w:lastRenderedPageBreak/>
        <w:t>Бакирова Аида Адилбековнанын «Тионирлөө</w:t>
      </w:r>
      <w:r w:rsidR="0080060D">
        <w:rPr>
          <w:b/>
          <w:szCs w:val="28"/>
        </w:rPr>
        <w:t xml:space="preserve"> </w:t>
      </w:r>
      <w:r w:rsidR="003A7B5D" w:rsidRPr="00A42F24">
        <w:rPr>
          <w:b/>
          <w:szCs w:val="28"/>
        </w:rPr>
        <w:t>реакциясынын</w:t>
      </w:r>
      <w:r w:rsidR="0080060D">
        <w:rPr>
          <w:b/>
          <w:szCs w:val="28"/>
        </w:rPr>
        <w:t xml:space="preserve"> </w:t>
      </w:r>
      <w:r w:rsidR="003A7B5D" w:rsidRPr="00A42F24">
        <w:rPr>
          <w:b/>
          <w:szCs w:val="28"/>
        </w:rPr>
        <w:t>негизинде</w:t>
      </w:r>
      <w:r w:rsidR="0080060D">
        <w:rPr>
          <w:b/>
          <w:szCs w:val="28"/>
        </w:rPr>
        <w:t xml:space="preserve"> </w:t>
      </w:r>
      <w:r w:rsidR="003A7B5D" w:rsidRPr="00A42F24">
        <w:rPr>
          <w:b/>
          <w:szCs w:val="28"/>
        </w:rPr>
        <w:t>тиомочевинанын</w:t>
      </w:r>
      <w:r w:rsidR="0080060D">
        <w:rPr>
          <w:b/>
          <w:szCs w:val="28"/>
        </w:rPr>
        <w:t xml:space="preserve"> </w:t>
      </w:r>
      <w:r w:rsidR="003A7B5D" w:rsidRPr="00A42F24">
        <w:rPr>
          <w:b/>
          <w:szCs w:val="28"/>
        </w:rPr>
        <w:t>туундуларын</w:t>
      </w:r>
      <w:r w:rsidR="0080060D">
        <w:rPr>
          <w:b/>
          <w:szCs w:val="28"/>
        </w:rPr>
        <w:t xml:space="preserve"> </w:t>
      </w:r>
      <w:r w:rsidR="003A7B5D" w:rsidRPr="00A42F24">
        <w:rPr>
          <w:b/>
          <w:szCs w:val="28"/>
        </w:rPr>
        <w:t>синтездөө» деген</w:t>
      </w:r>
      <w:r w:rsidR="0080060D">
        <w:rPr>
          <w:b/>
          <w:szCs w:val="28"/>
        </w:rPr>
        <w:t xml:space="preserve"> </w:t>
      </w:r>
      <w:r w:rsidR="003A7B5D" w:rsidRPr="00A42F24">
        <w:rPr>
          <w:b/>
          <w:szCs w:val="28"/>
        </w:rPr>
        <w:t>темадагы 02.00.03-органикалык химия адистиги</w:t>
      </w:r>
      <w:r w:rsidR="0080060D">
        <w:rPr>
          <w:b/>
          <w:szCs w:val="28"/>
        </w:rPr>
        <w:t xml:space="preserve"> </w:t>
      </w:r>
      <w:r w:rsidR="003A7B5D" w:rsidRPr="00A42F24">
        <w:rPr>
          <w:b/>
          <w:szCs w:val="28"/>
        </w:rPr>
        <w:t>боюнча химия илимдеринин кандидаты окумуштуулук</w:t>
      </w:r>
      <w:r w:rsidR="0080060D">
        <w:rPr>
          <w:b/>
          <w:szCs w:val="28"/>
        </w:rPr>
        <w:t xml:space="preserve"> </w:t>
      </w:r>
      <w:r w:rsidR="003A7B5D" w:rsidRPr="00A42F24">
        <w:rPr>
          <w:b/>
          <w:szCs w:val="28"/>
        </w:rPr>
        <w:t>даражасына</w:t>
      </w:r>
      <w:r w:rsidR="0080060D">
        <w:rPr>
          <w:b/>
          <w:szCs w:val="28"/>
        </w:rPr>
        <w:t xml:space="preserve"> </w:t>
      </w:r>
      <w:r w:rsidR="003A7B5D" w:rsidRPr="00A42F24">
        <w:rPr>
          <w:b/>
          <w:szCs w:val="28"/>
        </w:rPr>
        <w:t>сунуш</w:t>
      </w:r>
      <w:r w:rsidR="0080060D">
        <w:rPr>
          <w:b/>
          <w:szCs w:val="28"/>
        </w:rPr>
        <w:t xml:space="preserve"> </w:t>
      </w:r>
      <w:r w:rsidR="003A7B5D" w:rsidRPr="00A42F24">
        <w:rPr>
          <w:b/>
          <w:szCs w:val="28"/>
        </w:rPr>
        <w:t>кылынган</w:t>
      </w:r>
      <w:r w:rsidR="0080060D">
        <w:rPr>
          <w:b/>
          <w:szCs w:val="28"/>
        </w:rPr>
        <w:t xml:space="preserve"> </w:t>
      </w:r>
      <w:r w:rsidR="003A7B5D" w:rsidRPr="00A42F24">
        <w:rPr>
          <w:b/>
          <w:szCs w:val="28"/>
        </w:rPr>
        <w:t>диссертациясынын</w:t>
      </w:r>
    </w:p>
    <w:p w:rsidR="00E340C2" w:rsidRPr="002053B2" w:rsidRDefault="00E340C2" w:rsidP="00E37817">
      <w:pPr>
        <w:spacing w:line="269" w:lineRule="auto"/>
        <w:contextualSpacing/>
        <w:jc w:val="both"/>
        <w:rPr>
          <w:b/>
          <w:sz w:val="20"/>
        </w:rPr>
      </w:pPr>
    </w:p>
    <w:p w:rsidR="003A7B5D" w:rsidRDefault="003A7B5D" w:rsidP="00E37817">
      <w:pPr>
        <w:spacing w:line="269" w:lineRule="auto"/>
        <w:contextualSpacing/>
        <w:jc w:val="center"/>
        <w:rPr>
          <w:b/>
          <w:szCs w:val="28"/>
        </w:rPr>
      </w:pPr>
      <w:r w:rsidRPr="00A42F24">
        <w:rPr>
          <w:b/>
          <w:szCs w:val="28"/>
        </w:rPr>
        <w:t>КОРУТУНДУСУ</w:t>
      </w:r>
    </w:p>
    <w:p w:rsidR="00E47948" w:rsidRPr="002053B2" w:rsidRDefault="00E47948" w:rsidP="00E37817">
      <w:pPr>
        <w:spacing w:line="269" w:lineRule="auto"/>
        <w:contextualSpacing/>
        <w:jc w:val="center"/>
        <w:rPr>
          <w:b/>
          <w:sz w:val="20"/>
        </w:rPr>
      </w:pPr>
    </w:p>
    <w:p w:rsidR="003A7B5D" w:rsidRPr="00A42F24" w:rsidRDefault="003A7B5D" w:rsidP="00E37817">
      <w:pPr>
        <w:shd w:val="clear" w:color="auto" w:fill="FFFFFF"/>
        <w:spacing w:line="269" w:lineRule="auto"/>
        <w:contextualSpacing/>
        <w:jc w:val="both"/>
        <w:rPr>
          <w:szCs w:val="28"/>
        </w:rPr>
      </w:pPr>
      <w:r w:rsidRPr="00A42F24">
        <w:rPr>
          <w:b/>
          <w:szCs w:val="28"/>
        </w:rPr>
        <w:t>Негизги</w:t>
      </w:r>
      <w:r w:rsidR="00B93696">
        <w:rPr>
          <w:b/>
          <w:szCs w:val="28"/>
        </w:rPr>
        <w:t xml:space="preserve"> </w:t>
      </w:r>
      <w:r w:rsidRPr="00A42F24">
        <w:rPr>
          <w:b/>
          <w:szCs w:val="28"/>
        </w:rPr>
        <w:t xml:space="preserve">сөздөр: </w:t>
      </w:r>
      <w:r w:rsidRPr="00A42F24">
        <w:rPr>
          <w:szCs w:val="28"/>
        </w:rPr>
        <w:t>синтез, тиомочевина, тиосемикарбазид</w:t>
      </w:r>
      <w:r w:rsidR="00F52FDF">
        <w:rPr>
          <w:szCs w:val="28"/>
        </w:rPr>
        <w:t xml:space="preserve">, гликозилтиомочевина, спектр, </w:t>
      </w:r>
      <w:r w:rsidRPr="00A42F24">
        <w:rPr>
          <w:szCs w:val="28"/>
          <w:lang w:val="en-US"/>
        </w:rPr>
        <w:t>Lawesson</w:t>
      </w:r>
      <w:r w:rsidR="0080060D">
        <w:rPr>
          <w:szCs w:val="28"/>
        </w:rPr>
        <w:t xml:space="preserve"> </w:t>
      </w:r>
      <w:r w:rsidR="00F52FDF" w:rsidRPr="00A42F24">
        <w:rPr>
          <w:szCs w:val="28"/>
        </w:rPr>
        <w:t>реагент</w:t>
      </w:r>
      <w:r w:rsidR="00F52FDF">
        <w:rPr>
          <w:szCs w:val="28"/>
        </w:rPr>
        <w:t>и</w:t>
      </w:r>
      <w:r w:rsidRPr="00A42F24">
        <w:rPr>
          <w:szCs w:val="28"/>
        </w:rPr>
        <w:t>, биологиялык скрининг, карбамид.</w:t>
      </w:r>
    </w:p>
    <w:p w:rsidR="003A7B5D" w:rsidRPr="00A42F24" w:rsidRDefault="003A7B5D" w:rsidP="00E37817">
      <w:pPr>
        <w:shd w:val="clear" w:color="auto" w:fill="FFFFFF"/>
        <w:spacing w:line="269" w:lineRule="auto"/>
        <w:contextualSpacing/>
        <w:jc w:val="both"/>
        <w:rPr>
          <w:szCs w:val="28"/>
        </w:rPr>
      </w:pPr>
      <w:r w:rsidRPr="00A42F24">
        <w:rPr>
          <w:b/>
          <w:szCs w:val="28"/>
        </w:rPr>
        <w:t>Изилдөөнун</w:t>
      </w:r>
      <w:r w:rsidR="00B93696">
        <w:rPr>
          <w:b/>
          <w:szCs w:val="28"/>
        </w:rPr>
        <w:t xml:space="preserve"> </w:t>
      </w:r>
      <w:r w:rsidRPr="00A42F24">
        <w:rPr>
          <w:b/>
          <w:szCs w:val="28"/>
        </w:rPr>
        <w:t>обьектиси</w:t>
      </w:r>
      <w:r w:rsidRPr="00A42F24">
        <w:rPr>
          <w:szCs w:val="28"/>
        </w:rPr>
        <w:t>: тионирлөө, тиомочевинанын</w:t>
      </w:r>
      <w:r w:rsidR="0080060D">
        <w:rPr>
          <w:szCs w:val="28"/>
        </w:rPr>
        <w:t xml:space="preserve"> </w:t>
      </w:r>
      <w:r w:rsidRPr="00A42F24">
        <w:rPr>
          <w:szCs w:val="28"/>
        </w:rPr>
        <w:t>туундулары,</w:t>
      </w:r>
      <w:r w:rsidR="0080060D">
        <w:rPr>
          <w:szCs w:val="28"/>
        </w:rPr>
        <w:t xml:space="preserve"> </w:t>
      </w:r>
      <w:r w:rsidRPr="00A42F24">
        <w:rPr>
          <w:szCs w:val="28"/>
          <w:lang w:val="en-US"/>
        </w:rPr>
        <w:t>Lawesson</w:t>
      </w:r>
      <w:r w:rsidR="0080060D">
        <w:rPr>
          <w:szCs w:val="28"/>
        </w:rPr>
        <w:t xml:space="preserve"> </w:t>
      </w:r>
      <w:r w:rsidR="00F52FDF" w:rsidRPr="00A42F24">
        <w:rPr>
          <w:szCs w:val="28"/>
        </w:rPr>
        <w:t>реагент</w:t>
      </w:r>
      <w:r w:rsidR="00F52FDF">
        <w:rPr>
          <w:szCs w:val="28"/>
        </w:rPr>
        <w:t>и</w:t>
      </w:r>
      <w:r w:rsidRPr="00A42F24">
        <w:rPr>
          <w:szCs w:val="28"/>
        </w:rPr>
        <w:t>, күкүрткармалган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 xml:space="preserve">бирикмелер. </w:t>
      </w:r>
    </w:p>
    <w:p w:rsidR="003A7B5D" w:rsidRPr="00A42F24" w:rsidRDefault="003A7B5D" w:rsidP="00E37817">
      <w:pPr>
        <w:shd w:val="clear" w:color="auto" w:fill="FFFFFF"/>
        <w:spacing w:line="269" w:lineRule="auto"/>
        <w:contextualSpacing/>
        <w:jc w:val="both"/>
        <w:rPr>
          <w:szCs w:val="28"/>
        </w:rPr>
      </w:pPr>
      <w:r w:rsidRPr="00A42F24">
        <w:rPr>
          <w:b/>
          <w:szCs w:val="28"/>
        </w:rPr>
        <w:t>Иштин</w:t>
      </w:r>
      <w:r w:rsidR="00B93696">
        <w:rPr>
          <w:b/>
          <w:szCs w:val="28"/>
        </w:rPr>
        <w:t xml:space="preserve"> </w:t>
      </w:r>
      <w:r w:rsidRPr="00A42F24">
        <w:rPr>
          <w:b/>
          <w:szCs w:val="28"/>
        </w:rPr>
        <w:t>максаты:</w:t>
      </w:r>
      <w:r w:rsidR="00B93696">
        <w:rPr>
          <w:b/>
          <w:szCs w:val="28"/>
        </w:rPr>
        <w:t xml:space="preserve"> </w:t>
      </w:r>
      <w:r w:rsidRPr="00A42F24">
        <w:rPr>
          <w:szCs w:val="28"/>
          <w:lang w:val="en-US"/>
        </w:rPr>
        <w:t>Lawesson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реагентинин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жардамы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менен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тиомочевинанын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туундуларын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синтездөө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жолун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иштеп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чыгуу, углеводдук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фрагменти бар тиомочевинанын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туундуларын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жөнөкөй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жана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экономдуу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жол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менен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алууну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издөө.</w:t>
      </w:r>
    </w:p>
    <w:p w:rsidR="003A7B5D" w:rsidRPr="00242ADD" w:rsidRDefault="003A7B5D" w:rsidP="00E37817">
      <w:pPr>
        <w:shd w:val="clear" w:color="auto" w:fill="FFFFFF"/>
        <w:spacing w:line="269" w:lineRule="auto"/>
        <w:contextualSpacing/>
        <w:jc w:val="both"/>
        <w:rPr>
          <w:szCs w:val="28"/>
        </w:rPr>
      </w:pPr>
      <w:r w:rsidRPr="00A42F24">
        <w:rPr>
          <w:b/>
          <w:szCs w:val="28"/>
        </w:rPr>
        <w:t>Изилдөөнун</w:t>
      </w:r>
      <w:r w:rsidR="00B93696">
        <w:rPr>
          <w:b/>
          <w:szCs w:val="28"/>
        </w:rPr>
        <w:t xml:space="preserve"> </w:t>
      </w:r>
      <w:r w:rsidRPr="00A42F24">
        <w:rPr>
          <w:b/>
          <w:szCs w:val="28"/>
        </w:rPr>
        <w:t>ыкмалары</w:t>
      </w:r>
      <w:r w:rsidR="00F52FDF">
        <w:rPr>
          <w:szCs w:val="28"/>
        </w:rPr>
        <w:t xml:space="preserve">: </w:t>
      </w:r>
      <w:r w:rsidR="006F21B6" w:rsidRPr="00A42F24">
        <w:rPr>
          <w:szCs w:val="28"/>
        </w:rPr>
        <w:t>жука катмард</w:t>
      </w:r>
      <w:r w:rsidR="006F21B6">
        <w:rPr>
          <w:szCs w:val="28"/>
        </w:rPr>
        <w:t>ык</w:t>
      </w:r>
      <w:r w:rsidR="00B93696">
        <w:rPr>
          <w:szCs w:val="28"/>
        </w:rPr>
        <w:t xml:space="preserve"> </w:t>
      </w:r>
      <w:r w:rsidR="006F21B6" w:rsidRPr="00A42F24">
        <w:rPr>
          <w:szCs w:val="28"/>
        </w:rPr>
        <w:t>хроматография,</w:t>
      </w:r>
      <w:r w:rsidR="00B93696">
        <w:rPr>
          <w:szCs w:val="28"/>
        </w:rPr>
        <w:t xml:space="preserve"> </w:t>
      </w:r>
      <w:r w:rsidR="00F52FDF">
        <w:rPr>
          <w:szCs w:val="28"/>
        </w:rPr>
        <w:t>элементтик анализ,</w:t>
      </w:r>
      <w:r w:rsidR="006F21B6">
        <w:rPr>
          <w:szCs w:val="28"/>
        </w:rPr>
        <w:t xml:space="preserve"> ИК, </w:t>
      </w:r>
      <w:r w:rsidR="006F21B6" w:rsidRPr="00A42F24">
        <w:rPr>
          <w:szCs w:val="28"/>
          <w:vertAlign w:val="superscript"/>
        </w:rPr>
        <w:t>1</w:t>
      </w:r>
      <w:r w:rsidR="006F21B6" w:rsidRPr="00A42F24">
        <w:rPr>
          <w:szCs w:val="28"/>
        </w:rPr>
        <w:t>Н</w:t>
      </w:r>
      <w:r w:rsidR="00B93696">
        <w:rPr>
          <w:szCs w:val="28"/>
        </w:rPr>
        <w:t xml:space="preserve"> </w:t>
      </w:r>
      <w:r w:rsidR="006F21B6">
        <w:rPr>
          <w:szCs w:val="28"/>
        </w:rPr>
        <w:t>жана</w:t>
      </w:r>
      <w:r w:rsidR="00B93696">
        <w:rPr>
          <w:szCs w:val="28"/>
        </w:rPr>
        <w:t xml:space="preserve"> </w:t>
      </w:r>
      <w:r w:rsidR="006F21B6" w:rsidRPr="00A42F24">
        <w:rPr>
          <w:szCs w:val="28"/>
          <w:vertAlign w:val="superscript"/>
        </w:rPr>
        <w:t>13</w:t>
      </w:r>
      <w:r w:rsidR="006F21B6" w:rsidRPr="00A42F24">
        <w:rPr>
          <w:szCs w:val="28"/>
        </w:rPr>
        <w:t>С ЯМР</w:t>
      </w:r>
      <w:r w:rsidR="006F21B6">
        <w:rPr>
          <w:szCs w:val="28"/>
        </w:rPr>
        <w:t>-спектроскопиялары,</w:t>
      </w:r>
      <w:r w:rsidR="00F52FDF">
        <w:rPr>
          <w:szCs w:val="28"/>
        </w:rPr>
        <w:t xml:space="preserve"> у</w:t>
      </w:r>
      <w:r w:rsidR="003E7E86">
        <w:rPr>
          <w:szCs w:val="28"/>
        </w:rPr>
        <w:t>ф-</w:t>
      </w:r>
      <w:r w:rsidRPr="00645833">
        <w:rPr>
          <w:szCs w:val="28"/>
        </w:rPr>
        <w:t>спектрометри</w:t>
      </w:r>
      <w:r w:rsidR="003E7E86">
        <w:rPr>
          <w:szCs w:val="28"/>
        </w:rPr>
        <w:t>ясы</w:t>
      </w:r>
      <w:r>
        <w:rPr>
          <w:szCs w:val="28"/>
        </w:rPr>
        <w:t>,</w:t>
      </w:r>
      <w:r w:rsidR="00B93696">
        <w:rPr>
          <w:szCs w:val="28"/>
        </w:rPr>
        <w:t xml:space="preserve"> </w:t>
      </w:r>
      <w:r w:rsidR="006F21B6">
        <w:rPr>
          <w:szCs w:val="28"/>
        </w:rPr>
        <w:t>поляриметрия</w:t>
      </w:r>
      <w:r>
        <w:rPr>
          <w:szCs w:val="28"/>
        </w:rPr>
        <w:t>.</w:t>
      </w:r>
    </w:p>
    <w:p w:rsidR="003A7B5D" w:rsidRPr="00276E88" w:rsidRDefault="006F21B6" w:rsidP="00E37817">
      <w:pPr>
        <w:spacing w:line="269" w:lineRule="auto"/>
        <w:contextualSpacing/>
        <w:jc w:val="both"/>
        <w:rPr>
          <w:b/>
          <w:szCs w:val="28"/>
        </w:rPr>
      </w:pPr>
      <w:r w:rsidRPr="00276E88">
        <w:rPr>
          <w:b/>
          <w:szCs w:val="28"/>
        </w:rPr>
        <w:t xml:space="preserve">Аппараттар: </w:t>
      </w:r>
      <w:r w:rsidRPr="00276E88">
        <w:rPr>
          <w:szCs w:val="28"/>
        </w:rPr>
        <w:t>ИКС-29, Spec</w:t>
      </w:r>
      <w:r w:rsidRPr="00276E88">
        <w:rPr>
          <w:szCs w:val="28"/>
          <w:lang w:val="en-US"/>
        </w:rPr>
        <w:t>ord</w:t>
      </w:r>
      <w:r w:rsidR="00B93696" w:rsidRPr="00276E88">
        <w:rPr>
          <w:szCs w:val="28"/>
        </w:rPr>
        <w:t xml:space="preserve"> </w:t>
      </w:r>
      <w:r w:rsidRPr="00276E88">
        <w:rPr>
          <w:szCs w:val="28"/>
          <w:lang w:val="en-US"/>
        </w:rPr>
        <w:t>M</w:t>
      </w:r>
      <w:r w:rsidR="00434C21" w:rsidRPr="00276E88">
        <w:rPr>
          <w:szCs w:val="28"/>
        </w:rPr>
        <w:t>-80</w:t>
      </w:r>
      <w:r w:rsidR="00B93696" w:rsidRPr="00276E88">
        <w:rPr>
          <w:szCs w:val="28"/>
        </w:rPr>
        <w:t xml:space="preserve"> </w:t>
      </w:r>
      <w:r w:rsidRPr="00276E88">
        <w:rPr>
          <w:szCs w:val="28"/>
        </w:rPr>
        <w:t>спектрофотомерлери</w:t>
      </w:r>
      <w:r w:rsidR="00B93696" w:rsidRPr="00276E88">
        <w:rPr>
          <w:szCs w:val="28"/>
        </w:rPr>
        <w:t xml:space="preserve"> </w:t>
      </w:r>
      <w:r w:rsidRPr="00276E88">
        <w:rPr>
          <w:szCs w:val="28"/>
        </w:rPr>
        <w:t>«Soft</w:t>
      </w:r>
      <w:r w:rsidR="00D96953">
        <w:rPr>
          <w:szCs w:val="28"/>
        </w:rPr>
        <w:t xml:space="preserve"> </w:t>
      </w:r>
      <w:r w:rsidRPr="00276E88">
        <w:rPr>
          <w:szCs w:val="28"/>
        </w:rPr>
        <w:t>Spe</w:t>
      </w:r>
      <w:r w:rsidRPr="00276E88">
        <w:rPr>
          <w:szCs w:val="28"/>
          <w:lang w:val="en-US"/>
        </w:rPr>
        <w:t>c</w:t>
      </w:r>
      <w:r w:rsidRPr="00276E88">
        <w:rPr>
          <w:szCs w:val="28"/>
        </w:rPr>
        <w:t>tra»</w:t>
      </w:r>
      <w:r w:rsidR="00B93696" w:rsidRPr="00276E88">
        <w:rPr>
          <w:szCs w:val="28"/>
        </w:rPr>
        <w:t xml:space="preserve"> </w:t>
      </w:r>
      <w:r w:rsidRPr="00276E88">
        <w:rPr>
          <w:szCs w:val="28"/>
        </w:rPr>
        <w:t>программасы</w:t>
      </w:r>
      <w:r w:rsidR="00B93696" w:rsidRPr="00276E88">
        <w:rPr>
          <w:szCs w:val="28"/>
        </w:rPr>
        <w:t xml:space="preserve"> </w:t>
      </w:r>
      <w:r w:rsidRPr="00276E88">
        <w:rPr>
          <w:szCs w:val="28"/>
        </w:rPr>
        <w:t>менен, «</w:t>
      </w:r>
      <w:r w:rsidR="00D9033B" w:rsidRPr="00276E88">
        <w:rPr>
          <w:szCs w:val="28"/>
          <w:lang w:val="en-US"/>
        </w:rPr>
        <w:t>Spectrum</w:t>
      </w:r>
      <w:r w:rsidR="00B93696" w:rsidRPr="00276E88">
        <w:rPr>
          <w:szCs w:val="28"/>
        </w:rPr>
        <w:t xml:space="preserve"> </w:t>
      </w:r>
      <w:r w:rsidR="00D9033B" w:rsidRPr="00276E88">
        <w:rPr>
          <w:szCs w:val="28"/>
          <w:lang w:val="en-US"/>
        </w:rPr>
        <w:t>BX</w:t>
      </w:r>
      <w:r w:rsidR="00B93696" w:rsidRPr="00276E88">
        <w:rPr>
          <w:szCs w:val="28"/>
        </w:rPr>
        <w:t xml:space="preserve"> </w:t>
      </w:r>
      <w:r w:rsidR="00D9033B" w:rsidRPr="00276E88">
        <w:rPr>
          <w:szCs w:val="28"/>
          <w:lang w:val="en-US"/>
        </w:rPr>
        <w:t>II</w:t>
      </w:r>
      <w:r w:rsidRPr="00276E88">
        <w:rPr>
          <w:szCs w:val="28"/>
        </w:rPr>
        <w:t>»</w:t>
      </w:r>
      <w:r w:rsidR="00D9033B" w:rsidRPr="00276E88">
        <w:rPr>
          <w:szCs w:val="28"/>
        </w:rPr>
        <w:t xml:space="preserve"> Фурье-ИК-спектрометри, «</w:t>
      </w:r>
      <w:r w:rsidR="00D9033B" w:rsidRPr="00276E88">
        <w:rPr>
          <w:szCs w:val="28"/>
          <w:lang w:val="en-US"/>
        </w:rPr>
        <w:t>Bruker</w:t>
      </w:r>
      <w:r w:rsidR="00B93696" w:rsidRPr="00276E88">
        <w:rPr>
          <w:szCs w:val="28"/>
        </w:rPr>
        <w:t xml:space="preserve"> </w:t>
      </w:r>
      <w:r w:rsidR="00D9033B" w:rsidRPr="00276E88">
        <w:rPr>
          <w:szCs w:val="28"/>
          <w:lang w:val="en-US"/>
        </w:rPr>
        <w:t>AM</w:t>
      </w:r>
      <w:r w:rsidR="00D9033B" w:rsidRPr="00276E88">
        <w:rPr>
          <w:szCs w:val="28"/>
        </w:rPr>
        <w:t xml:space="preserve">-300, </w:t>
      </w:r>
      <w:r w:rsidR="00D9033B" w:rsidRPr="00276E88">
        <w:rPr>
          <w:szCs w:val="28"/>
          <w:lang w:val="en-US"/>
        </w:rPr>
        <w:t>SF</w:t>
      </w:r>
      <w:r w:rsidR="00D9033B" w:rsidRPr="00276E88">
        <w:rPr>
          <w:szCs w:val="28"/>
        </w:rPr>
        <w:t>=300,13</w:t>
      </w:r>
      <w:r w:rsidR="00D9033B" w:rsidRPr="00276E88">
        <w:rPr>
          <w:szCs w:val="28"/>
          <w:lang w:val="en-US"/>
        </w:rPr>
        <w:t>MHz</w:t>
      </w:r>
      <w:r w:rsidR="00D9033B" w:rsidRPr="00276E88">
        <w:rPr>
          <w:szCs w:val="28"/>
        </w:rPr>
        <w:t xml:space="preserve">», </w:t>
      </w:r>
      <w:r w:rsidR="00576AB4" w:rsidRPr="00276E88">
        <w:rPr>
          <w:szCs w:val="28"/>
        </w:rPr>
        <w:t>«</w:t>
      </w:r>
      <w:r w:rsidR="00D9033B" w:rsidRPr="00276E88">
        <w:rPr>
          <w:szCs w:val="28"/>
          <w:lang w:val="en-US"/>
        </w:rPr>
        <w:t>Bruker</w:t>
      </w:r>
      <w:r w:rsidR="00B93696" w:rsidRPr="00276E88">
        <w:rPr>
          <w:szCs w:val="28"/>
        </w:rPr>
        <w:t xml:space="preserve"> </w:t>
      </w:r>
      <w:r w:rsidR="00D9033B" w:rsidRPr="00276E88">
        <w:rPr>
          <w:szCs w:val="28"/>
          <w:lang w:val="en-US"/>
        </w:rPr>
        <w:t>AM</w:t>
      </w:r>
      <w:r w:rsidR="00D9033B" w:rsidRPr="00276E88">
        <w:rPr>
          <w:szCs w:val="28"/>
        </w:rPr>
        <w:t xml:space="preserve">-300, </w:t>
      </w:r>
      <w:r w:rsidR="00D9033B" w:rsidRPr="00276E88">
        <w:rPr>
          <w:szCs w:val="28"/>
          <w:lang w:val="en-US"/>
        </w:rPr>
        <w:t>SF</w:t>
      </w:r>
      <w:r w:rsidR="00D9033B" w:rsidRPr="00276E88">
        <w:rPr>
          <w:szCs w:val="28"/>
        </w:rPr>
        <w:t>=75,47</w:t>
      </w:r>
      <w:r w:rsidR="00D9033B" w:rsidRPr="00276E88">
        <w:rPr>
          <w:szCs w:val="28"/>
          <w:lang w:val="en-US"/>
        </w:rPr>
        <w:t>MHz</w:t>
      </w:r>
      <w:r w:rsidR="00D9033B" w:rsidRPr="00276E88">
        <w:rPr>
          <w:szCs w:val="28"/>
        </w:rPr>
        <w:t xml:space="preserve">» ЯМР-спектрометрлери, </w:t>
      </w:r>
      <w:r w:rsidR="00F52FDF" w:rsidRPr="00276E88">
        <w:rPr>
          <w:szCs w:val="28"/>
        </w:rPr>
        <w:t>СУ-2</w:t>
      </w:r>
      <w:r w:rsidR="00B93696" w:rsidRPr="00276E88">
        <w:rPr>
          <w:szCs w:val="28"/>
        </w:rPr>
        <w:t xml:space="preserve"> </w:t>
      </w:r>
      <w:r w:rsidR="00F52FDF" w:rsidRPr="00276E88">
        <w:rPr>
          <w:szCs w:val="28"/>
        </w:rPr>
        <w:t>п</w:t>
      </w:r>
      <w:r w:rsidR="003A7B5D" w:rsidRPr="00276E88">
        <w:rPr>
          <w:szCs w:val="28"/>
        </w:rPr>
        <w:t>оляриметр</w:t>
      </w:r>
      <w:r w:rsidRPr="00276E88">
        <w:rPr>
          <w:szCs w:val="28"/>
        </w:rPr>
        <w:t>и</w:t>
      </w:r>
      <w:r w:rsidR="003A7B5D" w:rsidRPr="00276E88">
        <w:rPr>
          <w:szCs w:val="28"/>
        </w:rPr>
        <w:t xml:space="preserve">, </w:t>
      </w:r>
      <w:r w:rsidRPr="00276E88">
        <w:rPr>
          <w:szCs w:val="28"/>
        </w:rPr>
        <w:t>«</w:t>
      </w:r>
      <w:r w:rsidRPr="00276E88">
        <w:rPr>
          <w:szCs w:val="28"/>
          <w:lang w:val="en-US"/>
        </w:rPr>
        <w:t>Boetuis</w:t>
      </w:r>
      <w:r w:rsidRPr="00276E88">
        <w:rPr>
          <w:szCs w:val="28"/>
        </w:rPr>
        <w:t>»</w:t>
      </w:r>
      <w:r w:rsidR="00B93696" w:rsidRPr="00276E88">
        <w:rPr>
          <w:szCs w:val="28"/>
        </w:rPr>
        <w:t xml:space="preserve"> </w:t>
      </w:r>
      <w:r w:rsidR="003A7B5D" w:rsidRPr="00276E88">
        <w:rPr>
          <w:szCs w:val="28"/>
        </w:rPr>
        <w:t>микро ысытуучу</w:t>
      </w:r>
      <w:r w:rsidR="00B93696" w:rsidRPr="00276E88">
        <w:rPr>
          <w:szCs w:val="28"/>
        </w:rPr>
        <w:t xml:space="preserve"> </w:t>
      </w:r>
      <w:r w:rsidR="003A7B5D" w:rsidRPr="00276E88">
        <w:rPr>
          <w:szCs w:val="28"/>
        </w:rPr>
        <w:t>столчо.</w:t>
      </w:r>
    </w:p>
    <w:p w:rsidR="003A7B5D" w:rsidRPr="00A42F24" w:rsidRDefault="003A7B5D" w:rsidP="00E37817">
      <w:pPr>
        <w:spacing w:line="269" w:lineRule="auto"/>
        <w:ind w:firstLine="708"/>
        <w:contextualSpacing/>
        <w:jc w:val="both"/>
        <w:rPr>
          <w:szCs w:val="28"/>
        </w:rPr>
      </w:pPr>
      <w:r w:rsidRPr="00A42F24">
        <w:rPr>
          <w:szCs w:val="28"/>
        </w:rPr>
        <w:t>Жумушта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кыйынчылык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туудурган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тиомочевинанын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туундуларын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алуу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үчүн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модифицирленген</w:t>
      </w:r>
      <w:r w:rsidR="00B93696">
        <w:rPr>
          <w:szCs w:val="28"/>
        </w:rPr>
        <w:t xml:space="preserve"> </w:t>
      </w:r>
      <w:r w:rsidRPr="00A42F24">
        <w:rPr>
          <w:szCs w:val="28"/>
          <w:lang w:val="en-US"/>
        </w:rPr>
        <w:t>Lawesson</w:t>
      </w:r>
      <w:r w:rsidR="00B93696">
        <w:rPr>
          <w:szCs w:val="28"/>
        </w:rPr>
        <w:t xml:space="preserve"> </w:t>
      </w:r>
      <w:r w:rsidRPr="00A42F24">
        <w:rPr>
          <w:szCs w:val="28"/>
        </w:rPr>
        <w:t xml:space="preserve">реагентин 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алуу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жолу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иштелип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чыкты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жана</w:t>
      </w:r>
      <w:r w:rsidR="00B93696">
        <w:rPr>
          <w:szCs w:val="28"/>
        </w:rPr>
        <w:t xml:space="preserve"> </w:t>
      </w:r>
      <w:r>
        <w:rPr>
          <w:szCs w:val="28"/>
        </w:rPr>
        <w:t>тио</w:t>
      </w:r>
      <w:r w:rsidRPr="00A42F24">
        <w:rPr>
          <w:szCs w:val="28"/>
        </w:rPr>
        <w:t xml:space="preserve">мочевинанын, </w:t>
      </w:r>
      <w:r>
        <w:rPr>
          <w:szCs w:val="28"/>
        </w:rPr>
        <w:t>тио</w:t>
      </w:r>
      <w:r w:rsidRPr="00A42F24">
        <w:rPr>
          <w:szCs w:val="28"/>
        </w:rPr>
        <w:t>семикарбазиддин, сахардын</w:t>
      </w:r>
      <w:r w:rsidR="00B93696">
        <w:rPr>
          <w:szCs w:val="28"/>
        </w:rPr>
        <w:t xml:space="preserve"> </w:t>
      </w:r>
      <w:r>
        <w:rPr>
          <w:szCs w:val="28"/>
        </w:rPr>
        <w:t>тио</w:t>
      </w:r>
      <w:r w:rsidRPr="00A42F24">
        <w:rPr>
          <w:szCs w:val="28"/>
        </w:rPr>
        <w:t>карбамиддеринин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туундуларын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алуу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реакциялары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изилденди.</w:t>
      </w:r>
    </w:p>
    <w:p w:rsidR="003A7B5D" w:rsidRPr="00A42F24" w:rsidRDefault="003A7B5D" w:rsidP="00E37817">
      <w:pPr>
        <w:spacing w:line="269" w:lineRule="auto"/>
        <w:ind w:firstLine="708"/>
        <w:contextualSpacing/>
        <w:jc w:val="both"/>
        <w:rPr>
          <w:szCs w:val="28"/>
        </w:rPr>
      </w:pPr>
      <w:r w:rsidRPr="00A42F24">
        <w:rPr>
          <w:szCs w:val="28"/>
        </w:rPr>
        <w:t>Гликозилтиомочевинанын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жаны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ыкмасы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иштелип</w:t>
      </w:r>
      <w:r w:rsidR="00B93696">
        <w:rPr>
          <w:szCs w:val="28"/>
        </w:rPr>
        <w:t xml:space="preserve"> </w:t>
      </w:r>
      <w:r w:rsidRPr="00A42F24">
        <w:rPr>
          <w:szCs w:val="28"/>
        </w:rPr>
        <w:t xml:space="preserve">чыкты, </w:t>
      </w:r>
      <w:r w:rsidR="00B93696">
        <w:rPr>
          <w:szCs w:val="28"/>
        </w:rPr>
        <w:t xml:space="preserve">бул </w:t>
      </w:r>
      <w:r w:rsidRPr="00A42F24">
        <w:rPr>
          <w:szCs w:val="28"/>
        </w:rPr>
        <w:t>ыкманын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өзгөчөлүгү</w:t>
      </w:r>
      <w:r w:rsidR="00B93696">
        <w:rPr>
          <w:szCs w:val="28"/>
        </w:rPr>
        <w:t xml:space="preserve"> </w:t>
      </w:r>
      <w:r w:rsidRPr="00A42F24">
        <w:rPr>
          <w:szCs w:val="28"/>
        </w:rPr>
        <w:t xml:space="preserve">болуп </w:t>
      </w:r>
      <w:r w:rsidR="00B93696">
        <w:rPr>
          <w:szCs w:val="28"/>
        </w:rPr>
        <w:t>-</w:t>
      </w:r>
      <w:r w:rsidRPr="00A42F24">
        <w:rPr>
          <w:szCs w:val="28"/>
        </w:rPr>
        <w:t xml:space="preserve"> стадиянын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кыскарышы, реакциянын тез жүрүшү, жогорку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басымды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жана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кымбатка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турган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уулу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натрийдин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азидин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жана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бромду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технологиялык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процесстен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алынып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салышы.</w:t>
      </w:r>
    </w:p>
    <w:p w:rsidR="003A7B5D" w:rsidRPr="00A42F24" w:rsidRDefault="003A7B5D" w:rsidP="00E37817">
      <w:pPr>
        <w:spacing w:line="269" w:lineRule="auto"/>
        <w:ind w:firstLine="708"/>
        <w:contextualSpacing/>
        <w:jc w:val="both"/>
        <w:rPr>
          <w:szCs w:val="28"/>
        </w:rPr>
      </w:pPr>
      <w:r>
        <w:rPr>
          <w:szCs w:val="28"/>
        </w:rPr>
        <w:t>Биринчи</w:t>
      </w:r>
      <w:r w:rsidR="00B93696">
        <w:rPr>
          <w:szCs w:val="28"/>
        </w:rPr>
        <w:t xml:space="preserve"> </w:t>
      </w:r>
      <w:r>
        <w:rPr>
          <w:szCs w:val="28"/>
        </w:rPr>
        <w:t>жолу</w:t>
      </w:r>
      <w:r w:rsidR="00B93696">
        <w:rPr>
          <w:szCs w:val="28"/>
        </w:rPr>
        <w:t xml:space="preserve"> </w:t>
      </w:r>
      <w:r w:rsidRPr="00A42F24">
        <w:rPr>
          <w:szCs w:val="28"/>
          <w:lang w:val="en-US"/>
        </w:rPr>
        <w:t>N</w:t>
      </w:r>
      <w:r>
        <w:rPr>
          <w:szCs w:val="28"/>
        </w:rPr>
        <w:t>-</w:t>
      </w:r>
      <w:r w:rsidRPr="00A42F24">
        <w:rPr>
          <w:szCs w:val="28"/>
        </w:rPr>
        <w:t>(</w:t>
      </w:r>
      <w:r w:rsidRPr="00A42F24">
        <w:rPr>
          <w:szCs w:val="28"/>
          <w:lang w:val="en-US"/>
        </w:rPr>
        <w:sym w:font="Symbol" w:char="0062"/>
      </w:r>
      <w:r>
        <w:rPr>
          <w:szCs w:val="28"/>
        </w:rPr>
        <w:t>-</w:t>
      </w:r>
      <w:r w:rsidRPr="00A42F24">
        <w:rPr>
          <w:szCs w:val="28"/>
          <w:lang w:val="en-US"/>
        </w:rPr>
        <w:t>D</w:t>
      </w:r>
      <w:r w:rsidRPr="00A42F24">
        <w:rPr>
          <w:szCs w:val="28"/>
        </w:rPr>
        <w:t xml:space="preserve">-галактопиранозил-1)-2-никотиноил-семикарбазид </w:t>
      </w:r>
      <w:r>
        <w:rPr>
          <w:szCs w:val="28"/>
        </w:rPr>
        <w:t>жана</w:t>
      </w:r>
      <w:r w:rsidR="00B93696">
        <w:rPr>
          <w:szCs w:val="28"/>
        </w:rPr>
        <w:t xml:space="preserve"> </w:t>
      </w:r>
      <w:r w:rsidRPr="00A42F24">
        <w:rPr>
          <w:szCs w:val="28"/>
          <w:lang w:val="en-US"/>
        </w:rPr>
        <w:t>N</w:t>
      </w:r>
      <w:r>
        <w:rPr>
          <w:szCs w:val="28"/>
        </w:rPr>
        <w:t>-</w:t>
      </w:r>
      <w:r w:rsidRPr="00A42F24">
        <w:rPr>
          <w:szCs w:val="28"/>
        </w:rPr>
        <w:t>(</w:t>
      </w:r>
      <w:r w:rsidRPr="00A42F24">
        <w:rPr>
          <w:szCs w:val="28"/>
          <w:lang w:val="en-US"/>
        </w:rPr>
        <w:sym w:font="Symbol" w:char="0062"/>
      </w:r>
      <w:r>
        <w:rPr>
          <w:szCs w:val="28"/>
        </w:rPr>
        <w:t>-</w:t>
      </w:r>
      <w:r w:rsidRPr="00A42F24">
        <w:rPr>
          <w:szCs w:val="28"/>
          <w:lang w:val="en-US"/>
        </w:rPr>
        <w:t>D</w:t>
      </w:r>
      <w:r w:rsidRPr="00A42F24">
        <w:rPr>
          <w:szCs w:val="28"/>
        </w:rPr>
        <w:t>-гала</w:t>
      </w:r>
      <w:r>
        <w:rPr>
          <w:szCs w:val="28"/>
        </w:rPr>
        <w:t>ктопиранозил-1)-2-изоникотиноил</w:t>
      </w:r>
      <w:r w:rsidRPr="00A42F24">
        <w:rPr>
          <w:szCs w:val="28"/>
        </w:rPr>
        <w:t xml:space="preserve">семикарбазид </w:t>
      </w:r>
      <w:r>
        <w:rPr>
          <w:szCs w:val="28"/>
        </w:rPr>
        <w:t>синтезделип</w:t>
      </w:r>
      <w:r w:rsidR="00B93696">
        <w:rPr>
          <w:szCs w:val="28"/>
        </w:rPr>
        <w:t xml:space="preserve"> </w:t>
      </w:r>
      <w:r>
        <w:rPr>
          <w:szCs w:val="28"/>
        </w:rPr>
        <w:t>чыкты</w:t>
      </w:r>
      <w:r w:rsidR="00B93696">
        <w:rPr>
          <w:szCs w:val="28"/>
        </w:rPr>
        <w:t xml:space="preserve"> </w:t>
      </w:r>
      <w:r>
        <w:rPr>
          <w:szCs w:val="28"/>
        </w:rPr>
        <w:t>жана</w:t>
      </w:r>
      <w:r w:rsidR="00B93696">
        <w:rPr>
          <w:szCs w:val="28"/>
        </w:rPr>
        <w:t xml:space="preserve"> </w:t>
      </w:r>
      <w:r w:rsidRPr="00A42F24">
        <w:rPr>
          <w:szCs w:val="28"/>
          <w:lang w:val="en-US"/>
        </w:rPr>
        <w:t>Lawesson</w:t>
      </w:r>
      <w:r w:rsidR="00B93696">
        <w:rPr>
          <w:szCs w:val="28"/>
        </w:rPr>
        <w:t xml:space="preserve"> </w:t>
      </w:r>
      <w:r>
        <w:rPr>
          <w:szCs w:val="28"/>
        </w:rPr>
        <w:t>реагентинин</w:t>
      </w:r>
      <w:r w:rsidR="00B93696">
        <w:rPr>
          <w:szCs w:val="28"/>
        </w:rPr>
        <w:t xml:space="preserve"> </w:t>
      </w:r>
      <w:r>
        <w:rPr>
          <w:szCs w:val="28"/>
        </w:rPr>
        <w:t>жардамы</w:t>
      </w:r>
      <w:r w:rsidR="00B93696">
        <w:rPr>
          <w:szCs w:val="28"/>
        </w:rPr>
        <w:t xml:space="preserve"> </w:t>
      </w:r>
      <w:r>
        <w:rPr>
          <w:szCs w:val="28"/>
        </w:rPr>
        <w:t>менен</w:t>
      </w:r>
      <w:r w:rsidR="00B93696">
        <w:rPr>
          <w:szCs w:val="28"/>
        </w:rPr>
        <w:t xml:space="preserve"> </w:t>
      </w:r>
      <w:r>
        <w:rPr>
          <w:szCs w:val="28"/>
        </w:rPr>
        <w:t>анын</w:t>
      </w:r>
      <w:r w:rsidR="00B93696">
        <w:rPr>
          <w:szCs w:val="28"/>
        </w:rPr>
        <w:t xml:space="preserve"> </w:t>
      </w:r>
      <w:r>
        <w:rPr>
          <w:szCs w:val="28"/>
        </w:rPr>
        <w:t>тионирл</w:t>
      </w:r>
      <w:r w:rsidRPr="00A42F24">
        <w:rPr>
          <w:szCs w:val="28"/>
        </w:rPr>
        <w:t>өө</w:t>
      </w:r>
      <w:r w:rsidR="00B93696">
        <w:rPr>
          <w:szCs w:val="28"/>
        </w:rPr>
        <w:t xml:space="preserve"> </w:t>
      </w:r>
      <w:r>
        <w:rPr>
          <w:szCs w:val="28"/>
        </w:rPr>
        <w:t>шарттары</w:t>
      </w:r>
      <w:r w:rsidR="00B93696">
        <w:rPr>
          <w:szCs w:val="28"/>
        </w:rPr>
        <w:t xml:space="preserve"> </w:t>
      </w:r>
      <w:r>
        <w:rPr>
          <w:szCs w:val="28"/>
        </w:rPr>
        <w:t>аныкталды.</w:t>
      </w:r>
    </w:p>
    <w:p w:rsidR="003A7B5D" w:rsidRDefault="003A7B5D" w:rsidP="00E37817">
      <w:pPr>
        <w:spacing w:line="269" w:lineRule="auto"/>
        <w:ind w:firstLine="708"/>
        <w:contextualSpacing/>
        <w:jc w:val="both"/>
        <w:rPr>
          <w:szCs w:val="28"/>
        </w:rPr>
      </w:pPr>
      <w:r w:rsidRPr="00A42F24">
        <w:rPr>
          <w:szCs w:val="28"/>
        </w:rPr>
        <w:t>Сахардын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карбамиддерин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тионирлөө медицина жана ветеринария үчүн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түрдүү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баалуу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күкүрт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кармалган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физиологиялык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активдүү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заттарды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синтездөөгө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жол</w:t>
      </w:r>
      <w:r w:rsidR="00B93696">
        <w:rPr>
          <w:szCs w:val="28"/>
        </w:rPr>
        <w:t xml:space="preserve"> </w:t>
      </w:r>
      <w:r w:rsidRPr="00A42F24">
        <w:rPr>
          <w:szCs w:val="28"/>
        </w:rPr>
        <w:t>ачат.</w:t>
      </w:r>
    </w:p>
    <w:p w:rsidR="00111E2D" w:rsidRPr="004858C0" w:rsidRDefault="00111E2D" w:rsidP="00E37817">
      <w:pPr>
        <w:spacing w:line="269" w:lineRule="auto"/>
        <w:contextualSpacing/>
        <w:rPr>
          <w:b/>
          <w:sz w:val="20"/>
        </w:rPr>
      </w:pPr>
    </w:p>
    <w:p w:rsidR="003A7B5D" w:rsidRDefault="003A7B5D" w:rsidP="00E37817">
      <w:pPr>
        <w:spacing w:line="269" w:lineRule="auto"/>
        <w:contextualSpacing/>
        <w:rPr>
          <w:szCs w:val="28"/>
        </w:rPr>
      </w:pPr>
      <w:r w:rsidRPr="00A42F24">
        <w:rPr>
          <w:b/>
          <w:szCs w:val="28"/>
        </w:rPr>
        <w:t>Колдонуу</w:t>
      </w:r>
      <w:r w:rsidR="00B93696">
        <w:rPr>
          <w:b/>
          <w:szCs w:val="28"/>
        </w:rPr>
        <w:t xml:space="preserve"> </w:t>
      </w:r>
      <w:r w:rsidRPr="00A42F24">
        <w:rPr>
          <w:b/>
          <w:szCs w:val="28"/>
        </w:rPr>
        <w:t xml:space="preserve">аймагы: </w:t>
      </w:r>
      <w:r w:rsidRPr="00A42F24">
        <w:rPr>
          <w:szCs w:val="28"/>
        </w:rPr>
        <w:t xml:space="preserve"> химия, медицина, ветеринар</w:t>
      </w:r>
      <w:r w:rsidR="003A399A">
        <w:rPr>
          <w:szCs w:val="28"/>
        </w:rPr>
        <w:t>ия жана</w:t>
      </w:r>
      <w:r>
        <w:rPr>
          <w:szCs w:val="28"/>
        </w:rPr>
        <w:t xml:space="preserve"> айыл</w:t>
      </w:r>
      <w:r w:rsidR="003A399A">
        <w:rPr>
          <w:szCs w:val="28"/>
        </w:rPr>
        <w:t xml:space="preserve"> </w:t>
      </w:r>
      <w:r>
        <w:rPr>
          <w:szCs w:val="28"/>
        </w:rPr>
        <w:t>-</w:t>
      </w:r>
      <w:r w:rsidR="003A399A">
        <w:rPr>
          <w:szCs w:val="28"/>
        </w:rPr>
        <w:t xml:space="preserve"> </w:t>
      </w:r>
      <w:r w:rsidRPr="00A42F24">
        <w:rPr>
          <w:szCs w:val="28"/>
        </w:rPr>
        <w:t xml:space="preserve">чарбасы.  </w:t>
      </w:r>
    </w:p>
    <w:p w:rsidR="00894230" w:rsidRPr="002053B2" w:rsidRDefault="00894230" w:rsidP="00E37817">
      <w:pPr>
        <w:spacing w:line="269" w:lineRule="auto"/>
        <w:contextualSpacing/>
        <w:jc w:val="center"/>
        <w:rPr>
          <w:b/>
          <w:sz w:val="20"/>
        </w:rPr>
      </w:pPr>
    </w:p>
    <w:p w:rsidR="004B165E" w:rsidRPr="000311B2" w:rsidRDefault="004B165E" w:rsidP="00E37817">
      <w:pPr>
        <w:spacing w:line="269" w:lineRule="auto"/>
        <w:contextualSpacing/>
        <w:jc w:val="center"/>
        <w:rPr>
          <w:b/>
          <w:szCs w:val="28"/>
        </w:rPr>
      </w:pPr>
    </w:p>
    <w:p w:rsidR="003A7B5D" w:rsidRDefault="003A7B5D" w:rsidP="00E37817">
      <w:pPr>
        <w:spacing w:line="269" w:lineRule="auto"/>
        <w:contextualSpacing/>
        <w:jc w:val="center"/>
        <w:rPr>
          <w:b/>
          <w:szCs w:val="28"/>
        </w:rPr>
      </w:pPr>
      <w:r w:rsidRPr="00A42F24">
        <w:rPr>
          <w:b/>
          <w:szCs w:val="28"/>
        </w:rPr>
        <w:lastRenderedPageBreak/>
        <w:t>РЕЗЮМЕ</w:t>
      </w:r>
    </w:p>
    <w:p w:rsidR="00E47948" w:rsidRPr="002053B2" w:rsidRDefault="00E47948" w:rsidP="00E37817">
      <w:pPr>
        <w:spacing w:line="269" w:lineRule="auto"/>
        <w:contextualSpacing/>
        <w:jc w:val="center"/>
        <w:rPr>
          <w:b/>
          <w:sz w:val="20"/>
        </w:rPr>
      </w:pPr>
    </w:p>
    <w:p w:rsidR="003A7B5D" w:rsidRPr="00A42F24" w:rsidRDefault="003A7B5D" w:rsidP="00E37817">
      <w:pPr>
        <w:spacing w:line="269" w:lineRule="auto"/>
        <w:contextualSpacing/>
        <w:jc w:val="both"/>
        <w:rPr>
          <w:b/>
          <w:szCs w:val="28"/>
        </w:rPr>
      </w:pPr>
      <w:r w:rsidRPr="00A42F24">
        <w:rPr>
          <w:b/>
          <w:szCs w:val="28"/>
        </w:rPr>
        <w:t>диссертации Бакировой Аиды</w:t>
      </w:r>
      <w:r w:rsidR="003A399A">
        <w:rPr>
          <w:b/>
          <w:szCs w:val="28"/>
        </w:rPr>
        <w:t xml:space="preserve"> </w:t>
      </w:r>
      <w:r w:rsidRPr="00A42F24">
        <w:rPr>
          <w:b/>
          <w:szCs w:val="28"/>
        </w:rPr>
        <w:t>Адилбековны на тему «Синтез производных тиомочевин на основе реакции тионировани</w:t>
      </w:r>
      <w:r w:rsidR="00D9033B">
        <w:rPr>
          <w:b/>
          <w:szCs w:val="28"/>
        </w:rPr>
        <w:t>я</w:t>
      </w:r>
      <w:r w:rsidRPr="00A42F24">
        <w:rPr>
          <w:b/>
          <w:szCs w:val="28"/>
        </w:rPr>
        <w:t>»</w:t>
      </w:r>
      <w:r w:rsidR="00E47948">
        <w:rPr>
          <w:b/>
          <w:szCs w:val="28"/>
        </w:rPr>
        <w:t>, представленной</w:t>
      </w:r>
      <w:r w:rsidRPr="00A42F24">
        <w:rPr>
          <w:b/>
          <w:szCs w:val="28"/>
        </w:rPr>
        <w:t xml:space="preserve"> на соискание ученой степени кандидата химических наук по специальности 02.00.03-органическая химия</w:t>
      </w:r>
    </w:p>
    <w:p w:rsidR="003A7B5D" w:rsidRPr="002053B2" w:rsidRDefault="003A7B5D" w:rsidP="00E37817">
      <w:pPr>
        <w:shd w:val="clear" w:color="auto" w:fill="FFFFFF"/>
        <w:spacing w:line="269" w:lineRule="auto"/>
        <w:contextualSpacing/>
        <w:jc w:val="both"/>
        <w:rPr>
          <w:b/>
          <w:sz w:val="20"/>
        </w:rPr>
      </w:pPr>
    </w:p>
    <w:p w:rsidR="003A7B5D" w:rsidRPr="00A42F24" w:rsidRDefault="003A7B5D" w:rsidP="00E37817">
      <w:pPr>
        <w:shd w:val="clear" w:color="auto" w:fill="FFFFFF"/>
        <w:spacing w:line="269" w:lineRule="auto"/>
        <w:contextualSpacing/>
        <w:jc w:val="both"/>
        <w:rPr>
          <w:szCs w:val="28"/>
        </w:rPr>
      </w:pPr>
      <w:r w:rsidRPr="00A42F24">
        <w:rPr>
          <w:b/>
          <w:szCs w:val="28"/>
        </w:rPr>
        <w:t xml:space="preserve">Ключевые слова: </w:t>
      </w:r>
      <w:r w:rsidRPr="00A42F24">
        <w:rPr>
          <w:szCs w:val="28"/>
        </w:rPr>
        <w:t>синтез, тиомочевина, тиосемикарбазид, гликозил</w:t>
      </w:r>
      <w:r w:rsidR="00D516F3">
        <w:rPr>
          <w:szCs w:val="28"/>
        </w:rPr>
        <w:t>-</w:t>
      </w:r>
      <w:r w:rsidRPr="00A42F24">
        <w:rPr>
          <w:szCs w:val="28"/>
        </w:rPr>
        <w:t>тиомочеви</w:t>
      </w:r>
      <w:r>
        <w:rPr>
          <w:szCs w:val="28"/>
        </w:rPr>
        <w:t xml:space="preserve">на, </w:t>
      </w:r>
      <w:r w:rsidRPr="008505D0">
        <w:rPr>
          <w:szCs w:val="28"/>
        </w:rPr>
        <w:t>спектр,</w:t>
      </w:r>
      <w:r>
        <w:rPr>
          <w:szCs w:val="28"/>
        </w:rPr>
        <w:t xml:space="preserve"> </w:t>
      </w:r>
      <w:r w:rsidRPr="00A42F24">
        <w:rPr>
          <w:szCs w:val="28"/>
        </w:rPr>
        <w:t xml:space="preserve">реагент  </w:t>
      </w:r>
      <w:r w:rsidRPr="00A42F24">
        <w:rPr>
          <w:szCs w:val="28"/>
          <w:lang w:val="en-US"/>
        </w:rPr>
        <w:t>Lawesson</w:t>
      </w:r>
      <w:r w:rsidRPr="00A42F24">
        <w:rPr>
          <w:szCs w:val="28"/>
        </w:rPr>
        <w:t>, биологический скрининг, карбамид.</w:t>
      </w:r>
    </w:p>
    <w:p w:rsidR="003A7B5D" w:rsidRPr="00A42F24" w:rsidRDefault="003A7B5D" w:rsidP="00E37817">
      <w:pPr>
        <w:shd w:val="clear" w:color="auto" w:fill="FFFFFF"/>
        <w:spacing w:line="269" w:lineRule="auto"/>
        <w:contextualSpacing/>
        <w:jc w:val="both"/>
        <w:rPr>
          <w:szCs w:val="28"/>
        </w:rPr>
      </w:pPr>
      <w:r w:rsidRPr="00A42F24">
        <w:rPr>
          <w:b/>
          <w:szCs w:val="28"/>
        </w:rPr>
        <w:t>Объект исследования</w:t>
      </w:r>
      <w:r w:rsidRPr="00A42F24">
        <w:rPr>
          <w:szCs w:val="28"/>
        </w:rPr>
        <w:t>: тиониро</w:t>
      </w:r>
      <w:r>
        <w:rPr>
          <w:szCs w:val="28"/>
        </w:rPr>
        <w:t>вание, производные тиомочевины,</w:t>
      </w:r>
      <w:r w:rsidR="003A399A">
        <w:rPr>
          <w:szCs w:val="28"/>
        </w:rPr>
        <w:t xml:space="preserve"> </w:t>
      </w:r>
      <w:r w:rsidRPr="00A42F24">
        <w:rPr>
          <w:szCs w:val="28"/>
        </w:rPr>
        <w:t xml:space="preserve">реагент  </w:t>
      </w:r>
      <w:r w:rsidRPr="00A42F24">
        <w:rPr>
          <w:szCs w:val="28"/>
          <w:lang w:val="en-US"/>
        </w:rPr>
        <w:t>Lawesson</w:t>
      </w:r>
      <w:r w:rsidRPr="00A42F24">
        <w:rPr>
          <w:szCs w:val="28"/>
        </w:rPr>
        <w:t>, сер</w:t>
      </w:r>
      <w:r w:rsidR="00D9033B">
        <w:rPr>
          <w:szCs w:val="28"/>
        </w:rPr>
        <w:t>у</w:t>
      </w:r>
      <w:r w:rsidRPr="00A42F24">
        <w:rPr>
          <w:szCs w:val="28"/>
        </w:rPr>
        <w:t>содержащие соединени</w:t>
      </w:r>
      <w:r w:rsidR="00D9033B">
        <w:rPr>
          <w:szCs w:val="28"/>
        </w:rPr>
        <w:t>я</w:t>
      </w:r>
      <w:r w:rsidRPr="00A42F24">
        <w:rPr>
          <w:szCs w:val="28"/>
        </w:rPr>
        <w:t xml:space="preserve">. </w:t>
      </w:r>
    </w:p>
    <w:p w:rsidR="003A7B5D" w:rsidRPr="00A42F24" w:rsidRDefault="003A7B5D" w:rsidP="00E37817">
      <w:pPr>
        <w:shd w:val="clear" w:color="auto" w:fill="FFFFFF"/>
        <w:spacing w:line="269" w:lineRule="auto"/>
        <w:contextualSpacing/>
        <w:jc w:val="both"/>
        <w:rPr>
          <w:szCs w:val="28"/>
        </w:rPr>
      </w:pPr>
      <w:r w:rsidRPr="00A42F24">
        <w:rPr>
          <w:b/>
          <w:szCs w:val="28"/>
        </w:rPr>
        <w:t>Цель работы:</w:t>
      </w:r>
      <w:r w:rsidRPr="00A42F24">
        <w:rPr>
          <w:color w:val="000000"/>
          <w:szCs w:val="28"/>
        </w:rPr>
        <w:t xml:space="preserve"> разработка метод</w:t>
      </w:r>
      <w:r w:rsidR="00D9033B">
        <w:rPr>
          <w:color w:val="000000"/>
          <w:szCs w:val="28"/>
        </w:rPr>
        <w:t>ов</w:t>
      </w:r>
      <w:r w:rsidRPr="00A42F24">
        <w:rPr>
          <w:color w:val="000000"/>
          <w:szCs w:val="28"/>
        </w:rPr>
        <w:t xml:space="preserve"> синтеза производных тиомочевин с применением  </w:t>
      </w:r>
      <w:r w:rsidRPr="00A42F24">
        <w:rPr>
          <w:szCs w:val="28"/>
        </w:rPr>
        <w:t xml:space="preserve">реагента  </w:t>
      </w:r>
      <w:r w:rsidRPr="00A42F24">
        <w:rPr>
          <w:szCs w:val="28"/>
          <w:lang w:val="en-US"/>
        </w:rPr>
        <w:t>Lawesson</w:t>
      </w:r>
      <w:r w:rsidRPr="00A42F24">
        <w:rPr>
          <w:szCs w:val="28"/>
        </w:rPr>
        <w:t>, изыскание просто</w:t>
      </w:r>
      <w:r w:rsidR="00D9033B">
        <w:rPr>
          <w:szCs w:val="28"/>
        </w:rPr>
        <w:t>го</w:t>
      </w:r>
      <w:r w:rsidRPr="00A42F24">
        <w:rPr>
          <w:szCs w:val="28"/>
        </w:rPr>
        <w:t xml:space="preserve"> и экономическ</w:t>
      </w:r>
      <w:r w:rsidR="00D9033B">
        <w:rPr>
          <w:szCs w:val="28"/>
        </w:rPr>
        <w:t>и выгодного</w:t>
      </w:r>
      <w:r w:rsidRPr="00A42F24">
        <w:rPr>
          <w:szCs w:val="28"/>
        </w:rPr>
        <w:t xml:space="preserve"> способ</w:t>
      </w:r>
      <w:r w:rsidR="00D9033B">
        <w:rPr>
          <w:szCs w:val="28"/>
        </w:rPr>
        <w:t>а</w:t>
      </w:r>
      <w:r w:rsidRPr="00A42F24">
        <w:rPr>
          <w:szCs w:val="28"/>
        </w:rPr>
        <w:t xml:space="preserve"> получения производных тиомочевин с углеводными фрагментами.</w:t>
      </w:r>
    </w:p>
    <w:p w:rsidR="00D9033B" w:rsidRPr="00242ADD" w:rsidRDefault="003A7B5D" w:rsidP="00E37817">
      <w:pPr>
        <w:shd w:val="clear" w:color="auto" w:fill="FFFFFF"/>
        <w:spacing w:line="269" w:lineRule="auto"/>
        <w:contextualSpacing/>
        <w:jc w:val="both"/>
        <w:rPr>
          <w:szCs w:val="28"/>
        </w:rPr>
      </w:pPr>
      <w:r w:rsidRPr="00A42F24">
        <w:rPr>
          <w:b/>
          <w:szCs w:val="28"/>
        </w:rPr>
        <w:t xml:space="preserve">Методы исследования: </w:t>
      </w:r>
      <w:r w:rsidR="00D9033B" w:rsidRPr="00A42F24">
        <w:rPr>
          <w:szCs w:val="28"/>
        </w:rPr>
        <w:t>тонкослойная хроматография</w:t>
      </w:r>
      <w:r w:rsidR="00D9033B">
        <w:rPr>
          <w:szCs w:val="28"/>
        </w:rPr>
        <w:t xml:space="preserve">, элементный анализ, ИК, </w:t>
      </w:r>
      <w:r w:rsidR="00D9033B" w:rsidRPr="00A42F24">
        <w:rPr>
          <w:szCs w:val="28"/>
          <w:vertAlign w:val="superscript"/>
        </w:rPr>
        <w:t>1</w:t>
      </w:r>
      <w:r w:rsidR="00D9033B" w:rsidRPr="00A42F24">
        <w:rPr>
          <w:szCs w:val="28"/>
        </w:rPr>
        <w:t>Н</w:t>
      </w:r>
      <w:r w:rsidR="00E47948">
        <w:rPr>
          <w:szCs w:val="28"/>
        </w:rPr>
        <w:t xml:space="preserve"> </w:t>
      </w:r>
      <w:r w:rsidR="00576AB4">
        <w:rPr>
          <w:szCs w:val="28"/>
        </w:rPr>
        <w:t>и</w:t>
      </w:r>
      <w:r w:rsidR="00E47948">
        <w:rPr>
          <w:szCs w:val="28"/>
        </w:rPr>
        <w:t xml:space="preserve"> </w:t>
      </w:r>
      <w:r w:rsidR="00D9033B" w:rsidRPr="00A42F24">
        <w:rPr>
          <w:szCs w:val="28"/>
          <w:vertAlign w:val="superscript"/>
        </w:rPr>
        <w:t>13</w:t>
      </w:r>
      <w:r w:rsidR="00D9033B" w:rsidRPr="00A42F24">
        <w:rPr>
          <w:szCs w:val="28"/>
        </w:rPr>
        <w:t>С ЯМР</w:t>
      </w:r>
      <w:r w:rsidR="00D9033B">
        <w:rPr>
          <w:szCs w:val="28"/>
        </w:rPr>
        <w:t>-спектроскопии, ультрафиолетовый спектрометр, поляриметрия.</w:t>
      </w:r>
    </w:p>
    <w:p w:rsidR="003A7B5D" w:rsidRPr="008505D0" w:rsidRDefault="00D9033B" w:rsidP="00E37817">
      <w:pPr>
        <w:spacing w:line="269" w:lineRule="auto"/>
        <w:contextualSpacing/>
        <w:jc w:val="both"/>
        <w:rPr>
          <w:b/>
          <w:szCs w:val="28"/>
        </w:rPr>
      </w:pPr>
      <w:r w:rsidRPr="008505D0">
        <w:rPr>
          <w:b/>
          <w:szCs w:val="28"/>
        </w:rPr>
        <w:t>Аппарат</w:t>
      </w:r>
      <w:r w:rsidR="00576AB4" w:rsidRPr="008505D0">
        <w:rPr>
          <w:b/>
          <w:szCs w:val="28"/>
        </w:rPr>
        <w:t>у</w:t>
      </w:r>
      <w:r w:rsidRPr="008505D0">
        <w:rPr>
          <w:b/>
          <w:szCs w:val="28"/>
        </w:rPr>
        <w:t>р</w:t>
      </w:r>
      <w:r w:rsidR="00576AB4" w:rsidRPr="008505D0">
        <w:rPr>
          <w:b/>
          <w:szCs w:val="28"/>
        </w:rPr>
        <w:t>а</w:t>
      </w:r>
      <w:r w:rsidRPr="008505D0">
        <w:rPr>
          <w:b/>
          <w:szCs w:val="28"/>
        </w:rPr>
        <w:t xml:space="preserve">: </w:t>
      </w:r>
      <w:r w:rsidR="00CE430F" w:rsidRPr="008505D0">
        <w:rPr>
          <w:szCs w:val="28"/>
        </w:rPr>
        <w:t>с</w:t>
      </w:r>
      <w:r w:rsidR="00576AB4" w:rsidRPr="008505D0">
        <w:rPr>
          <w:szCs w:val="28"/>
        </w:rPr>
        <w:t xml:space="preserve">пектрофотометры </w:t>
      </w:r>
      <w:r w:rsidRPr="008505D0">
        <w:rPr>
          <w:szCs w:val="28"/>
        </w:rPr>
        <w:t>ИКС-29, Spec</w:t>
      </w:r>
      <w:r w:rsidRPr="008505D0">
        <w:rPr>
          <w:szCs w:val="28"/>
          <w:lang w:val="en-US"/>
        </w:rPr>
        <w:t>ord</w:t>
      </w:r>
      <w:r w:rsidR="003A399A" w:rsidRPr="008505D0">
        <w:rPr>
          <w:szCs w:val="28"/>
        </w:rPr>
        <w:t xml:space="preserve"> </w:t>
      </w:r>
      <w:r w:rsidRPr="008505D0">
        <w:rPr>
          <w:szCs w:val="28"/>
          <w:lang w:val="en-US"/>
        </w:rPr>
        <w:t>M</w:t>
      </w:r>
      <w:r w:rsidR="00CE430F" w:rsidRPr="008505D0">
        <w:rPr>
          <w:szCs w:val="28"/>
        </w:rPr>
        <w:t>-80</w:t>
      </w:r>
      <w:r w:rsidR="003A399A" w:rsidRPr="008505D0">
        <w:rPr>
          <w:szCs w:val="28"/>
        </w:rPr>
        <w:t xml:space="preserve"> </w:t>
      </w:r>
      <w:r w:rsidR="00576AB4" w:rsidRPr="008505D0">
        <w:rPr>
          <w:szCs w:val="28"/>
        </w:rPr>
        <w:t xml:space="preserve">с программой </w:t>
      </w:r>
      <w:r w:rsidRPr="008505D0">
        <w:rPr>
          <w:szCs w:val="28"/>
        </w:rPr>
        <w:t>«Soft</w:t>
      </w:r>
      <w:r w:rsidR="003A399A" w:rsidRPr="008505D0">
        <w:rPr>
          <w:szCs w:val="28"/>
        </w:rPr>
        <w:t xml:space="preserve"> </w:t>
      </w:r>
      <w:r w:rsidRPr="008505D0">
        <w:rPr>
          <w:szCs w:val="28"/>
        </w:rPr>
        <w:t>Spe</w:t>
      </w:r>
      <w:r w:rsidRPr="008505D0">
        <w:rPr>
          <w:szCs w:val="28"/>
          <w:lang w:val="en-US"/>
        </w:rPr>
        <w:t>c</w:t>
      </w:r>
      <w:r w:rsidRPr="008505D0">
        <w:rPr>
          <w:szCs w:val="28"/>
        </w:rPr>
        <w:t>tra», «</w:t>
      </w:r>
      <w:r w:rsidRPr="008505D0">
        <w:rPr>
          <w:szCs w:val="28"/>
          <w:lang w:val="en-US"/>
        </w:rPr>
        <w:t>Spectrum</w:t>
      </w:r>
      <w:r w:rsidR="003A399A" w:rsidRPr="008505D0">
        <w:rPr>
          <w:szCs w:val="28"/>
        </w:rPr>
        <w:t xml:space="preserve"> </w:t>
      </w:r>
      <w:r w:rsidRPr="008505D0">
        <w:rPr>
          <w:szCs w:val="28"/>
          <w:lang w:val="en-US"/>
        </w:rPr>
        <w:t>BX</w:t>
      </w:r>
      <w:r w:rsidR="003A399A" w:rsidRPr="008505D0">
        <w:rPr>
          <w:szCs w:val="28"/>
        </w:rPr>
        <w:t xml:space="preserve"> </w:t>
      </w:r>
      <w:r w:rsidRPr="008505D0">
        <w:rPr>
          <w:szCs w:val="28"/>
          <w:lang w:val="en-US"/>
        </w:rPr>
        <w:t>II</w:t>
      </w:r>
      <w:r w:rsidRPr="008505D0">
        <w:rPr>
          <w:szCs w:val="28"/>
        </w:rPr>
        <w:t xml:space="preserve">» Фурье-ИК-спектрометр, </w:t>
      </w:r>
      <w:r w:rsidR="00576AB4" w:rsidRPr="008505D0">
        <w:rPr>
          <w:szCs w:val="28"/>
        </w:rPr>
        <w:t xml:space="preserve">ЯМР-спектрометры </w:t>
      </w:r>
      <w:r w:rsidRPr="008505D0">
        <w:rPr>
          <w:szCs w:val="28"/>
        </w:rPr>
        <w:t>«</w:t>
      </w:r>
      <w:r w:rsidRPr="008505D0">
        <w:rPr>
          <w:szCs w:val="28"/>
          <w:lang w:val="en-US"/>
        </w:rPr>
        <w:t>Bruker</w:t>
      </w:r>
      <w:r w:rsidR="003A399A" w:rsidRPr="008505D0">
        <w:rPr>
          <w:szCs w:val="28"/>
        </w:rPr>
        <w:t xml:space="preserve"> </w:t>
      </w:r>
      <w:r w:rsidRPr="008505D0">
        <w:rPr>
          <w:szCs w:val="28"/>
          <w:lang w:val="en-US"/>
        </w:rPr>
        <w:t>AM</w:t>
      </w:r>
      <w:r w:rsidRPr="008505D0">
        <w:rPr>
          <w:szCs w:val="28"/>
        </w:rPr>
        <w:t xml:space="preserve">-300, </w:t>
      </w:r>
      <w:r w:rsidRPr="008505D0">
        <w:rPr>
          <w:szCs w:val="28"/>
          <w:lang w:val="en-US"/>
        </w:rPr>
        <w:t>SF</w:t>
      </w:r>
      <w:r w:rsidRPr="008505D0">
        <w:rPr>
          <w:szCs w:val="28"/>
        </w:rPr>
        <w:t>=300,13</w:t>
      </w:r>
      <w:r w:rsidRPr="008505D0">
        <w:rPr>
          <w:szCs w:val="28"/>
          <w:lang w:val="en-US"/>
        </w:rPr>
        <w:t>MHz</w:t>
      </w:r>
      <w:r w:rsidRPr="008505D0">
        <w:rPr>
          <w:szCs w:val="28"/>
        </w:rPr>
        <w:t xml:space="preserve">», </w:t>
      </w:r>
      <w:r w:rsidR="00576AB4" w:rsidRPr="008505D0">
        <w:rPr>
          <w:szCs w:val="28"/>
        </w:rPr>
        <w:t>«</w:t>
      </w:r>
      <w:r w:rsidRPr="008505D0">
        <w:rPr>
          <w:szCs w:val="28"/>
          <w:lang w:val="en-US"/>
        </w:rPr>
        <w:t>Bruker</w:t>
      </w:r>
      <w:r w:rsidR="003A399A" w:rsidRPr="008505D0">
        <w:rPr>
          <w:szCs w:val="28"/>
        </w:rPr>
        <w:t xml:space="preserve"> </w:t>
      </w:r>
      <w:r w:rsidRPr="008505D0">
        <w:rPr>
          <w:szCs w:val="28"/>
          <w:lang w:val="en-US"/>
        </w:rPr>
        <w:t>AM</w:t>
      </w:r>
      <w:r w:rsidRPr="008505D0">
        <w:rPr>
          <w:szCs w:val="28"/>
        </w:rPr>
        <w:t xml:space="preserve">-300, </w:t>
      </w:r>
      <w:r w:rsidRPr="008505D0">
        <w:rPr>
          <w:szCs w:val="28"/>
          <w:lang w:val="en-US"/>
        </w:rPr>
        <w:t>SF</w:t>
      </w:r>
      <w:r w:rsidRPr="008505D0">
        <w:rPr>
          <w:szCs w:val="28"/>
        </w:rPr>
        <w:t>=75,47</w:t>
      </w:r>
      <w:r w:rsidRPr="008505D0">
        <w:rPr>
          <w:szCs w:val="28"/>
          <w:lang w:val="en-US"/>
        </w:rPr>
        <w:t>MHz</w:t>
      </w:r>
      <w:r w:rsidRPr="008505D0">
        <w:rPr>
          <w:szCs w:val="28"/>
        </w:rPr>
        <w:t xml:space="preserve">», </w:t>
      </w:r>
      <w:r w:rsidR="00576AB4" w:rsidRPr="008505D0">
        <w:rPr>
          <w:szCs w:val="28"/>
        </w:rPr>
        <w:t xml:space="preserve">поляриметр </w:t>
      </w:r>
      <w:r w:rsidRPr="008505D0">
        <w:rPr>
          <w:szCs w:val="28"/>
        </w:rPr>
        <w:t xml:space="preserve">СУ-2, </w:t>
      </w:r>
      <w:r w:rsidR="00576AB4" w:rsidRPr="008505D0">
        <w:rPr>
          <w:szCs w:val="28"/>
        </w:rPr>
        <w:t xml:space="preserve">микронагревательный столик </w:t>
      </w:r>
      <w:r w:rsidRPr="008505D0">
        <w:rPr>
          <w:szCs w:val="28"/>
        </w:rPr>
        <w:t>«</w:t>
      </w:r>
      <w:r w:rsidRPr="008505D0">
        <w:rPr>
          <w:szCs w:val="28"/>
          <w:lang w:val="en-US"/>
        </w:rPr>
        <w:t>Boetuis</w:t>
      </w:r>
      <w:r w:rsidRPr="008505D0">
        <w:rPr>
          <w:szCs w:val="28"/>
        </w:rPr>
        <w:t>»</w:t>
      </w:r>
      <w:r w:rsidR="003A7B5D" w:rsidRPr="008505D0">
        <w:rPr>
          <w:szCs w:val="28"/>
        </w:rPr>
        <w:t>.</w:t>
      </w:r>
    </w:p>
    <w:p w:rsidR="003A7B5D" w:rsidRPr="00A42F24" w:rsidRDefault="00576AB4" w:rsidP="00E37817">
      <w:pPr>
        <w:spacing w:line="269" w:lineRule="auto"/>
        <w:ind w:firstLine="709"/>
        <w:contextualSpacing/>
        <w:jc w:val="both"/>
        <w:rPr>
          <w:szCs w:val="28"/>
        </w:rPr>
      </w:pPr>
      <w:r>
        <w:rPr>
          <w:szCs w:val="28"/>
        </w:rPr>
        <w:t>В работе разработан</w:t>
      </w:r>
      <w:r w:rsidR="003A7B5D" w:rsidRPr="00A42F24">
        <w:rPr>
          <w:szCs w:val="28"/>
        </w:rPr>
        <w:t xml:space="preserve"> модифицированный способ получения реагента </w:t>
      </w:r>
      <w:r w:rsidR="003A7B5D" w:rsidRPr="00A42F24">
        <w:rPr>
          <w:szCs w:val="28"/>
          <w:lang w:val="en-US"/>
        </w:rPr>
        <w:t>Lawesson</w:t>
      </w:r>
      <w:r w:rsidR="003A399A">
        <w:rPr>
          <w:szCs w:val="28"/>
        </w:rPr>
        <w:t xml:space="preserve"> </w:t>
      </w:r>
      <w:r w:rsidR="003A7B5D" w:rsidRPr="00A42F24">
        <w:rPr>
          <w:szCs w:val="28"/>
        </w:rPr>
        <w:t>для синтеза труднодоступных производных тиомочевин,  изучен</w:t>
      </w:r>
      <w:r>
        <w:rPr>
          <w:szCs w:val="28"/>
        </w:rPr>
        <w:t>ы</w:t>
      </w:r>
      <w:r w:rsidR="003A7B5D" w:rsidRPr="00A42F24">
        <w:rPr>
          <w:szCs w:val="28"/>
        </w:rPr>
        <w:t xml:space="preserve"> реакции тионировани</w:t>
      </w:r>
      <w:r>
        <w:rPr>
          <w:szCs w:val="28"/>
        </w:rPr>
        <w:t>я</w:t>
      </w:r>
      <w:r w:rsidR="003A7B5D" w:rsidRPr="00A42F24">
        <w:rPr>
          <w:szCs w:val="28"/>
        </w:rPr>
        <w:t xml:space="preserve"> производных мочевин, семикарбазидов, карбамидов сахаров.</w:t>
      </w:r>
    </w:p>
    <w:p w:rsidR="003A7B5D" w:rsidRDefault="003A7B5D" w:rsidP="00E37817">
      <w:pPr>
        <w:spacing w:line="269" w:lineRule="auto"/>
        <w:ind w:firstLine="709"/>
        <w:contextualSpacing/>
        <w:jc w:val="both"/>
        <w:rPr>
          <w:szCs w:val="28"/>
        </w:rPr>
      </w:pPr>
      <w:r w:rsidRPr="00A42F24">
        <w:rPr>
          <w:szCs w:val="28"/>
        </w:rPr>
        <w:t>Разработан новый метод получени</w:t>
      </w:r>
      <w:r w:rsidR="00576AB4">
        <w:rPr>
          <w:szCs w:val="28"/>
        </w:rPr>
        <w:t>я</w:t>
      </w:r>
      <w:r w:rsidR="003A399A">
        <w:rPr>
          <w:szCs w:val="28"/>
        </w:rPr>
        <w:t xml:space="preserve"> </w:t>
      </w:r>
      <w:r w:rsidRPr="00A42F24">
        <w:rPr>
          <w:szCs w:val="28"/>
        </w:rPr>
        <w:t>гликозилметилтиомочевин,</w:t>
      </w:r>
      <w:r w:rsidR="003A399A">
        <w:rPr>
          <w:szCs w:val="28"/>
        </w:rPr>
        <w:t xml:space="preserve"> </w:t>
      </w:r>
      <w:r w:rsidRPr="00A42F24">
        <w:rPr>
          <w:szCs w:val="28"/>
        </w:rPr>
        <w:t xml:space="preserve">преимуществом </w:t>
      </w:r>
      <w:r w:rsidR="00576AB4">
        <w:rPr>
          <w:szCs w:val="28"/>
        </w:rPr>
        <w:t xml:space="preserve">которого является </w:t>
      </w:r>
      <w:r w:rsidRPr="00A42F24">
        <w:rPr>
          <w:szCs w:val="28"/>
        </w:rPr>
        <w:t xml:space="preserve">упрощение, ускорение и исключение из технологического процесса высокого давления, дорогостоящей двуокиси платины, ядовитых азида натрия и брома. </w:t>
      </w:r>
    </w:p>
    <w:p w:rsidR="003A7B5D" w:rsidRDefault="003A7B5D" w:rsidP="00E37817">
      <w:pPr>
        <w:spacing w:line="269" w:lineRule="auto"/>
        <w:ind w:firstLine="709"/>
        <w:contextualSpacing/>
        <w:jc w:val="both"/>
        <w:rPr>
          <w:color w:val="000000"/>
          <w:szCs w:val="28"/>
        </w:rPr>
      </w:pPr>
      <w:r w:rsidRPr="00A42F24">
        <w:rPr>
          <w:szCs w:val="28"/>
        </w:rPr>
        <w:t>Синтезирован</w:t>
      </w:r>
      <w:r w:rsidR="00AD1DB5">
        <w:rPr>
          <w:szCs w:val="28"/>
        </w:rPr>
        <w:t>ы</w:t>
      </w:r>
      <w:r w:rsidRPr="00A42F24">
        <w:rPr>
          <w:szCs w:val="28"/>
        </w:rPr>
        <w:t xml:space="preserve">  </w:t>
      </w:r>
      <w:r w:rsidRPr="00A42F24">
        <w:rPr>
          <w:szCs w:val="28"/>
          <w:lang w:val="en-US"/>
        </w:rPr>
        <w:t>N</w:t>
      </w:r>
      <w:r>
        <w:rPr>
          <w:szCs w:val="28"/>
        </w:rPr>
        <w:t>-</w:t>
      </w:r>
      <w:r w:rsidRPr="00A42F24">
        <w:rPr>
          <w:szCs w:val="28"/>
        </w:rPr>
        <w:t>(</w:t>
      </w:r>
      <w:r w:rsidRPr="00A42F24">
        <w:rPr>
          <w:szCs w:val="28"/>
          <w:lang w:val="en-US"/>
        </w:rPr>
        <w:sym w:font="Symbol" w:char="0062"/>
      </w:r>
      <w:r>
        <w:rPr>
          <w:szCs w:val="28"/>
        </w:rPr>
        <w:t>-</w:t>
      </w:r>
      <w:r w:rsidRPr="00A42F24">
        <w:rPr>
          <w:szCs w:val="28"/>
          <w:lang w:val="en-US"/>
        </w:rPr>
        <w:t>D</w:t>
      </w:r>
      <w:r w:rsidRPr="00A42F24">
        <w:rPr>
          <w:szCs w:val="28"/>
        </w:rPr>
        <w:t>-галактопираноз</w:t>
      </w:r>
      <w:r w:rsidR="00576AB4">
        <w:rPr>
          <w:szCs w:val="28"/>
        </w:rPr>
        <w:t>ил-1)-2-никотиноил-семикарбазид</w:t>
      </w:r>
      <w:r w:rsidRPr="00A42F24">
        <w:rPr>
          <w:szCs w:val="28"/>
        </w:rPr>
        <w:t xml:space="preserve"> и </w:t>
      </w:r>
      <w:r w:rsidRPr="00A42F24">
        <w:rPr>
          <w:szCs w:val="28"/>
          <w:lang w:val="en-US"/>
        </w:rPr>
        <w:t>N</w:t>
      </w:r>
      <w:r>
        <w:rPr>
          <w:szCs w:val="28"/>
        </w:rPr>
        <w:t>-</w:t>
      </w:r>
      <w:r w:rsidRPr="00A42F24">
        <w:rPr>
          <w:szCs w:val="28"/>
        </w:rPr>
        <w:t>(</w:t>
      </w:r>
      <w:r w:rsidRPr="00A42F24">
        <w:rPr>
          <w:szCs w:val="28"/>
          <w:lang w:val="en-US"/>
        </w:rPr>
        <w:sym w:font="Symbol" w:char="0062"/>
      </w:r>
      <w:r>
        <w:rPr>
          <w:szCs w:val="28"/>
        </w:rPr>
        <w:t>-</w:t>
      </w:r>
      <w:r w:rsidRPr="00A42F24">
        <w:rPr>
          <w:szCs w:val="28"/>
          <w:lang w:val="en-US"/>
        </w:rPr>
        <w:t>D</w:t>
      </w:r>
      <w:r w:rsidRPr="00A42F24">
        <w:rPr>
          <w:szCs w:val="28"/>
        </w:rPr>
        <w:t>-галактопиранозил-1</w:t>
      </w:r>
      <w:r w:rsidR="00576AB4">
        <w:rPr>
          <w:szCs w:val="28"/>
        </w:rPr>
        <w:t>)-2-изоникотиноил-семикарбазид</w:t>
      </w:r>
      <w:r>
        <w:rPr>
          <w:szCs w:val="28"/>
        </w:rPr>
        <w:t xml:space="preserve"> и</w:t>
      </w:r>
      <w:r w:rsidRPr="00A42F24">
        <w:rPr>
          <w:szCs w:val="28"/>
        </w:rPr>
        <w:t xml:space="preserve"> выявлены условия тионировани</w:t>
      </w:r>
      <w:r w:rsidR="00576AB4">
        <w:rPr>
          <w:szCs w:val="28"/>
        </w:rPr>
        <w:t>я</w:t>
      </w:r>
      <w:r w:rsidRPr="00A42F24">
        <w:rPr>
          <w:szCs w:val="28"/>
        </w:rPr>
        <w:t xml:space="preserve"> полученных соединений с применением реагента </w:t>
      </w:r>
      <w:r w:rsidRPr="00A42F24">
        <w:rPr>
          <w:szCs w:val="28"/>
          <w:lang w:val="en-US"/>
        </w:rPr>
        <w:t>Lawesson</w:t>
      </w:r>
      <w:r>
        <w:rPr>
          <w:szCs w:val="28"/>
        </w:rPr>
        <w:t xml:space="preserve">. </w:t>
      </w:r>
      <w:r w:rsidRPr="00A42F24">
        <w:rPr>
          <w:szCs w:val="28"/>
        </w:rPr>
        <w:t>Т</w:t>
      </w:r>
      <w:r w:rsidRPr="00A42F24">
        <w:rPr>
          <w:color w:val="000000"/>
          <w:szCs w:val="28"/>
        </w:rPr>
        <w:t>ионирование карбамидов сахаров открывает возможность</w:t>
      </w:r>
      <w:r w:rsidR="00576AB4">
        <w:rPr>
          <w:color w:val="000000"/>
          <w:szCs w:val="28"/>
        </w:rPr>
        <w:t xml:space="preserve"> для</w:t>
      </w:r>
      <w:r w:rsidRPr="00A42F24">
        <w:rPr>
          <w:color w:val="000000"/>
          <w:szCs w:val="28"/>
        </w:rPr>
        <w:t xml:space="preserve"> синтез</w:t>
      </w:r>
      <w:r w:rsidR="00576AB4">
        <w:rPr>
          <w:color w:val="000000"/>
          <w:szCs w:val="28"/>
        </w:rPr>
        <w:t>а</w:t>
      </w:r>
      <w:r w:rsidRPr="00A42F24">
        <w:rPr>
          <w:color w:val="000000"/>
          <w:szCs w:val="28"/>
        </w:rPr>
        <w:t xml:space="preserve"> разнообразны</w:t>
      </w:r>
      <w:r w:rsidR="00576AB4">
        <w:rPr>
          <w:color w:val="000000"/>
          <w:szCs w:val="28"/>
        </w:rPr>
        <w:t>х</w:t>
      </w:r>
      <w:r w:rsidRPr="00A42F24">
        <w:rPr>
          <w:color w:val="000000"/>
          <w:szCs w:val="28"/>
        </w:rPr>
        <w:t xml:space="preserve"> ценны</w:t>
      </w:r>
      <w:r w:rsidR="00576AB4">
        <w:rPr>
          <w:color w:val="000000"/>
          <w:szCs w:val="28"/>
        </w:rPr>
        <w:t>х</w:t>
      </w:r>
      <w:r w:rsidR="003A399A">
        <w:rPr>
          <w:color w:val="000000"/>
          <w:szCs w:val="28"/>
        </w:rPr>
        <w:t xml:space="preserve"> </w:t>
      </w:r>
      <w:r w:rsidRPr="00A42F24">
        <w:rPr>
          <w:color w:val="000000"/>
          <w:szCs w:val="28"/>
        </w:rPr>
        <w:t>сер</w:t>
      </w:r>
      <w:r w:rsidR="00576AB4">
        <w:rPr>
          <w:color w:val="000000"/>
          <w:szCs w:val="28"/>
        </w:rPr>
        <w:t>у</w:t>
      </w:r>
      <w:r w:rsidRPr="00A42F24">
        <w:rPr>
          <w:color w:val="000000"/>
          <w:szCs w:val="28"/>
        </w:rPr>
        <w:t>содержащи</w:t>
      </w:r>
      <w:r w:rsidR="00576AB4">
        <w:rPr>
          <w:color w:val="000000"/>
          <w:szCs w:val="28"/>
        </w:rPr>
        <w:t>х</w:t>
      </w:r>
      <w:r w:rsidRPr="00A42F24">
        <w:rPr>
          <w:color w:val="000000"/>
          <w:szCs w:val="28"/>
        </w:rPr>
        <w:t xml:space="preserve"> физиологически активных соединений для нужд медицины и ветеринарии.   </w:t>
      </w:r>
    </w:p>
    <w:p w:rsidR="00111E2D" w:rsidRPr="004858C0" w:rsidRDefault="00111E2D" w:rsidP="00E37817">
      <w:pPr>
        <w:spacing w:line="269" w:lineRule="auto"/>
        <w:contextualSpacing/>
        <w:rPr>
          <w:b/>
          <w:sz w:val="20"/>
        </w:rPr>
      </w:pPr>
    </w:p>
    <w:p w:rsidR="003A7B5D" w:rsidRDefault="003A7B5D" w:rsidP="00E37817">
      <w:pPr>
        <w:spacing w:line="269" w:lineRule="auto"/>
        <w:contextualSpacing/>
        <w:rPr>
          <w:szCs w:val="28"/>
        </w:rPr>
      </w:pPr>
      <w:r w:rsidRPr="00A42F24">
        <w:rPr>
          <w:b/>
          <w:szCs w:val="28"/>
        </w:rPr>
        <w:t xml:space="preserve">Область применения: </w:t>
      </w:r>
      <w:r w:rsidRPr="00A42F24">
        <w:rPr>
          <w:szCs w:val="28"/>
        </w:rPr>
        <w:t xml:space="preserve"> химия, медицина, ветеринар</w:t>
      </w:r>
      <w:r w:rsidR="003A399A">
        <w:rPr>
          <w:szCs w:val="28"/>
        </w:rPr>
        <w:t>ия</w:t>
      </w:r>
      <w:r w:rsidR="003A399A" w:rsidRPr="003A399A">
        <w:rPr>
          <w:szCs w:val="28"/>
        </w:rPr>
        <w:t xml:space="preserve"> и </w:t>
      </w:r>
      <w:r w:rsidR="00372702">
        <w:rPr>
          <w:szCs w:val="28"/>
        </w:rPr>
        <w:t>сельское</w:t>
      </w:r>
      <w:r w:rsidRPr="00A42F24">
        <w:rPr>
          <w:szCs w:val="28"/>
        </w:rPr>
        <w:t xml:space="preserve"> хозяйств</w:t>
      </w:r>
      <w:r w:rsidR="00576AB4">
        <w:rPr>
          <w:szCs w:val="28"/>
        </w:rPr>
        <w:t>о</w:t>
      </w:r>
      <w:r w:rsidRPr="00A42F24">
        <w:rPr>
          <w:szCs w:val="28"/>
        </w:rPr>
        <w:t xml:space="preserve">.  </w:t>
      </w:r>
    </w:p>
    <w:p w:rsidR="004B165E" w:rsidRDefault="004B165E" w:rsidP="00E37817">
      <w:pPr>
        <w:spacing w:line="269" w:lineRule="auto"/>
        <w:ind w:firstLine="708"/>
        <w:contextualSpacing/>
        <w:jc w:val="center"/>
        <w:rPr>
          <w:b/>
          <w:sz w:val="20"/>
        </w:rPr>
      </w:pPr>
    </w:p>
    <w:p w:rsidR="004B165E" w:rsidRDefault="004B165E" w:rsidP="00E37817">
      <w:pPr>
        <w:spacing w:line="269" w:lineRule="auto"/>
        <w:ind w:firstLine="708"/>
        <w:contextualSpacing/>
        <w:jc w:val="center"/>
        <w:rPr>
          <w:b/>
          <w:sz w:val="20"/>
        </w:rPr>
      </w:pPr>
    </w:p>
    <w:p w:rsidR="004B165E" w:rsidRDefault="004B165E" w:rsidP="00E37817">
      <w:pPr>
        <w:spacing w:line="269" w:lineRule="auto"/>
        <w:ind w:firstLine="708"/>
        <w:contextualSpacing/>
        <w:jc w:val="center"/>
        <w:rPr>
          <w:b/>
          <w:sz w:val="20"/>
        </w:rPr>
      </w:pPr>
    </w:p>
    <w:p w:rsidR="004B165E" w:rsidRDefault="004B165E" w:rsidP="00E37817">
      <w:pPr>
        <w:spacing w:line="269" w:lineRule="auto"/>
        <w:ind w:firstLine="708"/>
        <w:contextualSpacing/>
        <w:jc w:val="center"/>
        <w:rPr>
          <w:b/>
          <w:sz w:val="20"/>
        </w:rPr>
      </w:pPr>
    </w:p>
    <w:p w:rsidR="00122B60" w:rsidRPr="00A946EB" w:rsidRDefault="00122B60">
      <w:pPr>
        <w:widowControl/>
        <w:autoSpaceDE/>
        <w:autoSpaceDN/>
        <w:adjustRightInd/>
        <w:spacing w:after="200" w:line="276" w:lineRule="auto"/>
        <w:rPr>
          <w:b/>
          <w:szCs w:val="28"/>
        </w:rPr>
      </w:pPr>
      <w:r w:rsidRPr="00A946EB">
        <w:rPr>
          <w:b/>
          <w:szCs w:val="28"/>
        </w:rPr>
        <w:br w:type="page"/>
      </w:r>
    </w:p>
    <w:p w:rsidR="003A7B5D" w:rsidRPr="004D25DF" w:rsidRDefault="003A7B5D" w:rsidP="00E37817">
      <w:pPr>
        <w:spacing w:line="269" w:lineRule="auto"/>
        <w:ind w:firstLine="708"/>
        <w:contextualSpacing/>
        <w:jc w:val="center"/>
        <w:rPr>
          <w:b/>
          <w:szCs w:val="28"/>
          <w:lang w:val="en-US"/>
        </w:rPr>
      </w:pPr>
      <w:r w:rsidRPr="00A42F24">
        <w:rPr>
          <w:b/>
          <w:szCs w:val="28"/>
          <w:lang w:val="en-US"/>
        </w:rPr>
        <w:lastRenderedPageBreak/>
        <w:t>RESUME</w:t>
      </w:r>
    </w:p>
    <w:p w:rsidR="00E47948" w:rsidRPr="002053B2" w:rsidRDefault="00E47948" w:rsidP="00E37817">
      <w:pPr>
        <w:spacing w:line="269" w:lineRule="auto"/>
        <w:ind w:firstLine="708"/>
        <w:contextualSpacing/>
        <w:jc w:val="center"/>
        <w:rPr>
          <w:b/>
          <w:sz w:val="20"/>
          <w:lang w:val="en-US"/>
        </w:rPr>
      </w:pPr>
    </w:p>
    <w:p w:rsidR="003A7B5D" w:rsidRPr="00A42F24" w:rsidRDefault="003A7B5D" w:rsidP="00E37817">
      <w:pPr>
        <w:spacing w:line="269" w:lineRule="auto"/>
        <w:contextualSpacing/>
        <w:jc w:val="both"/>
        <w:rPr>
          <w:b/>
          <w:szCs w:val="28"/>
          <w:lang w:val="en-US"/>
        </w:rPr>
      </w:pPr>
      <w:r w:rsidRPr="00A42F24">
        <w:rPr>
          <w:b/>
          <w:szCs w:val="28"/>
          <w:lang w:val="en-US"/>
        </w:rPr>
        <w:t xml:space="preserve">of the dissertation of Bakirova Aida Adilbekovna on the theme "Synthesis of derivatives of thioureas by </w:t>
      </w:r>
      <w:r w:rsidR="00576AB4" w:rsidRPr="00A42F24">
        <w:rPr>
          <w:b/>
          <w:szCs w:val="28"/>
          <w:lang w:val="en-US"/>
        </w:rPr>
        <w:t>t</w:t>
      </w:r>
      <w:r w:rsidR="00576AB4">
        <w:rPr>
          <w:b/>
          <w:szCs w:val="28"/>
          <w:lang w:val="en-US"/>
        </w:rPr>
        <w:t>hi</w:t>
      </w:r>
      <w:r w:rsidR="00576AB4" w:rsidRPr="00A42F24">
        <w:rPr>
          <w:b/>
          <w:szCs w:val="28"/>
          <w:lang w:val="en-US"/>
        </w:rPr>
        <w:t>on</w:t>
      </w:r>
      <w:r w:rsidR="00576AB4">
        <w:rPr>
          <w:b/>
          <w:szCs w:val="28"/>
          <w:lang w:val="en-US"/>
        </w:rPr>
        <w:t>ation</w:t>
      </w:r>
      <w:r w:rsidR="003A399A" w:rsidRPr="003A399A">
        <w:rPr>
          <w:b/>
          <w:szCs w:val="28"/>
          <w:lang w:val="en-US"/>
        </w:rPr>
        <w:t xml:space="preserve"> </w:t>
      </w:r>
      <w:r w:rsidR="00576AB4">
        <w:rPr>
          <w:b/>
          <w:szCs w:val="28"/>
          <w:lang w:val="en-US"/>
        </w:rPr>
        <w:t>reaction</w:t>
      </w:r>
      <w:r w:rsidRPr="00A42F24">
        <w:rPr>
          <w:b/>
          <w:szCs w:val="28"/>
          <w:lang w:val="en-US"/>
        </w:rPr>
        <w:t>" presented for getting of  the  scientific degree of the candidate of chemical sciences on 02.00.03- organic chemistry specialty</w:t>
      </w:r>
    </w:p>
    <w:p w:rsidR="003A7B5D" w:rsidRPr="002053B2" w:rsidRDefault="003A7B5D" w:rsidP="00E37817">
      <w:pPr>
        <w:spacing w:line="269" w:lineRule="auto"/>
        <w:ind w:firstLine="708"/>
        <w:contextualSpacing/>
        <w:jc w:val="both"/>
        <w:rPr>
          <w:b/>
          <w:sz w:val="20"/>
          <w:lang w:val="en-US"/>
        </w:rPr>
      </w:pPr>
    </w:p>
    <w:p w:rsidR="003A7B5D" w:rsidRPr="00A42F24" w:rsidRDefault="003A7B5D" w:rsidP="00E37817">
      <w:pPr>
        <w:spacing w:line="269" w:lineRule="auto"/>
        <w:contextualSpacing/>
        <w:jc w:val="both"/>
        <w:rPr>
          <w:szCs w:val="28"/>
          <w:lang w:val="en-US"/>
        </w:rPr>
      </w:pPr>
      <w:r w:rsidRPr="00A42F24">
        <w:rPr>
          <w:b/>
          <w:szCs w:val="28"/>
          <w:lang w:val="en-US"/>
        </w:rPr>
        <w:t>Key words</w:t>
      </w:r>
      <w:r w:rsidRPr="00A42F24">
        <w:rPr>
          <w:szCs w:val="28"/>
          <w:lang w:val="en-US"/>
        </w:rPr>
        <w:t>: synthesis, thiourea, thiosemicarbazide, gl</w:t>
      </w:r>
      <w:r w:rsidR="003E7E86">
        <w:rPr>
          <w:szCs w:val="28"/>
          <w:lang w:val="en-US"/>
        </w:rPr>
        <w:t>ycozilthiourea</w:t>
      </w:r>
      <w:r w:rsidRPr="00A42F24">
        <w:rPr>
          <w:szCs w:val="28"/>
          <w:lang w:val="en-US"/>
        </w:rPr>
        <w:t xml:space="preserve">, </w:t>
      </w:r>
      <w:r w:rsidRPr="008505D0">
        <w:rPr>
          <w:szCs w:val="28"/>
          <w:lang w:val="en-US"/>
        </w:rPr>
        <w:t>spectrum,</w:t>
      </w:r>
      <w:r>
        <w:rPr>
          <w:szCs w:val="28"/>
          <w:lang w:val="en-US"/>
        </w:rPr>
        <w:t xml:space="preserve"> properties,</w:t>
      </w:r>
      <w:r w:rsidR="003A399A" w:rsidRPr="003A399A">
        <w:rPr>
          <w:szCs w:val="28"/>
          <w:lang w:val="en-US"/>
        </w:rPr>
        <w:t xml:space="preserve"> </w:t>
      </w:r>
      <w:r w:rsidR="00576AB4">
        <w:rPr>
          <w:szCs w:val="28"/>
          <w:lang w:val="en-US"/>
        </w:rPr>
        <w:t>Lawesson</w:t>
      </w:r>
      <w:r>
        <w:rPr>
          <w:szCs w:val="28"/>
          <w:lang w:val="en-US"/>
        </w:rPr>
        <w:t xml:space="preserve"> reagent</w:t>
      </w:r>
      <w:r w:rsidRPr="00A42F24">
        <w:rPr>
          <w:szCs w:val="28"/>
          <w:lang w:val="en-US"/>
        </w:rPr>
        <w:t>, biological screening, urea.</w:t>
      </w:r>
    </w:p>
    <w:p w:rsidR="003A7B5D" w:rsidRPr="00A42F24" w:rsidRDefault="003A7B5D" w:rsidP="00E37817">
      <w:pPr>
        <w:spacing w:line="269" w:lineRule="auto"/>
        <w:contextualSpacing/>
        <w:jc w:val="both"/>
        <w:rPr>
          <w:szCs w:val="28"/>
          <w:lang w:val="en-US"/>
        </w:rPr>
      </w:pPr>
      <w:r w:rsidRPr="00A42F24">
        <w:rPr>
          <w:b/>
          <w:szCs w:val="28"/>
          <w:lang w:val="en-US"/>
        </w:rPr>
        <w:t>Object of research</w:t>
      </w:r>
      <w:r w:rsidRPr="00A42F24">
        <w:rPr>
          <w:szCs w:val="28"/>
          <w:lang w:val="en-US"/>
        </w:rPr>
        <w:t>: t</w:t>
      </w:r>
      <w:r>
        <w:rPr>
          <w:szCs w:val="28"/>
          <w:lang w:val="en-US"/>
        </w:rPr>
        <w:t>h</w:t>
      </w:r>
      <w:r w:rsidRPr="00A42F24">
        <w:rPr>
          <w:szCs w:val="28"/>
          <w:lang w:val="en-US"/>
        </w:rPr>
        <w:t>io</w:t>
      </w:r>
      <w:r w:rsidR="00CE430F" w:rsidRPr="00CE430F">
        <w:rPr>
          <w:szCs w:val="28"/>
          <w:lang w:val="en-US"/>
        </w:rPr>
        <w:t>nation</w:t>
      </w:r>
      <w:r w:rsidR="00576AB4">
        <w:rPr>
          <w:szCs w:val="28"/>
          <w:lang w:val="en-US"/>
        </w:rPr>
        <w:t>,</w:t>
      </w:r>
      <w:r w:rsidR="003A399A" w:rsidRPr="003A399A">
        <w:rPr>
          <w:szCs w:val="28"/>
          <w:lang w:val="en-US"/>
        </w:rPr>
        <w:t xml:space="preserve"> </w:t>
      </w:r>
      <w:r w:rsidR="00CE430F" w:rsidRPr="00A42F24">
        <w:rPr>
          <w:szCs w:val="28"/>
          <w:lang w:val="en-US"/>
        </w:rPr>
        <w:t>thiourea</w:t>
      </w:r>
      <w:r w:rsidR="003A399A" w:rsidRPr="003A399A">
        <w:rPr>
          <w:szCs w:val="28"/>
          <w:lang w:val="en-US"/>
        </w:rPr>
        <w:t xml:space="preserve"> </w:t>
      </w:r>
      <w:r w:rsidRPr="00A42F24">
        <w:rPr>
          <w:szCs w:val="28"/>
          <w:lang w:val="en-US"/>
        </w:rPr>
        <w:t>deriv</w:t>
      </w:r>
      <w:r w:rsidR="00CE430F">
        <w:rPr>
          <w:szCs w:val="28"/>
          <w:lang w:val="en-US"/>
        </w:rPr>
        <w:t>atives,</w:t>
      </w:r>
      <w:r w:rsidR="003A399A" w:rsidRPr="003A399A">
        <w:rPr>
          <w:szCs w:val="28"/>
          <w:lang w:val="en-US"/>
        </w:rPr>
        <w:t xml:space="preserve"> </w:t>
      </w:r>
      <w:r w:rsidR="00CE430F">
        <w:rPr>
          <w:szCs w:val="28"/>
          <w:lang w:val="en-US"/>
        </w:rPr>
        <w:t>Lawesson</w:t>
      </w:r>
      <w:r w:rsidRPr="00A42F24">
        <w:rPr>
          <w:rFonts w:ascii="Cambria Math" w:hAnsi="Cambria Math" w:cs="Cambria Math"/>
          <w:szCs w:val="28"/>
          <w:lang w:val="en-US"/>
        </w:rPr>
        <w:t>​​</w:t>
      </w:r>
      <w:r w:rsidR="003A399A" w:rsidRPr="003A399A">
        <w:rPr>
          <w:rFonts w:ascii="Cambria Math" w:hAnsi="Cambria Math" w:cs="Cambria Math"/>
          <w:szCs w:val="28"/>
          <w:lang w:val="en-US"/>
        </w:rPr>
        <w:t xml:space="preserve"> </w:t>
      </w:r>
      <w:r w:rsidR="00CE430F">
        <w:rPr>
          <w:szCs w:val="28"/>
          <w:lang w:val="en-US"/>
        </w:rPr>
        <w:t>reagents</w:t>
      </w:r>
      <w:r w:rsidRPr="00A42F24">
        <w:rPr>
          <w:szCs w:val="28"/>
          <w:lang w:val="en-US"/>
        </w:rPr>
        <w:t>, sulfur-containing compound</w:t>
      </w:r>
      <w:r w:rsidR="003E7E86">
        <w:rPr>
          <w:szCs w:val="28"/>
          <w:lang w:val="en-US"/>
        </w:rPr>
        <w:t>s</w:t>
      </w:r>
      <w:r w:rsidRPr="00A42F24">
        <w:rPr>
          <w:szCs w:val="28"/>
          <w:lang w:val="en-US"/>
        </w:rPr>
        <w:t>.</w:t>
      </w:r>
    </w:p>
    <w:p w:rsidR="003A7B5D" w:rsidRPr="00A42F24" w:rsidRDefault="003A7B5D" w:rsidP="00E37817">
      <w:pPr>
        <w:spacing w:line="269" w:lineRule="auto"/>
        <w:contextualSpacing/>
        <w:jc w:val="both"/>
        <w:rPr>
          <w:szCs w:val="28"/>
          <w:lang w:val="en-US"/>
        </w:rPr>
      </w:pPr>
      <w:r w:rsidRPr="00A42F24">
        <w:rPr>
          <w:b/>
          <w:szCs w:val="28"/>
          <w:lang w:val="en-US"/>
        </w:rPr>
        <w:t>Purpose of work:</w:t>
      </w:r>
      <w:r w:rsidR="003A399A" w:rsidRPr="003A399A">
        <w:rPr>
          <w:b/>
          <w:szCs w:val="28"/>
          <w:lang w:val="en-US"/>
        </w:rPr>
        <w:t xml:space="preserve"> </w:t>
      </w:r>
      <w:r w:rsidR="00CE430F">
        <w:rPr>
          <w:szCs w:val="28"/>
          <w:lang w:val="en-US"/>
        </w:rPr>
        <w:t>t</w:t>
      </w:r>
      <w:r w:rsidRPr="00A42F24">
        <w:rPr>
          <w:szCs w:val="28"/>
          <w:lang w:val="en-US"/>
        </w:rPr>
        <w:t xml:space="preserve">o develop methods for the synthesis of thioureas with </w:t>
      </w:r>
      <w:r w:rsidR="00CE430F" w:rsidRPr="00A42F24">
        <w:rPr>
          <w:szCs w:val="28"/>
          <w:lang w:val="en-US"/>
        </w:rPr>
        <w:t>Lawes</w:t>
      </w:r>
      <w:r w:rsidR="00CE430F">
        <w:rPr>
          <w:szCs w:val="28"/>
          <w:lang w:val="en-US"/>
        </w:rPr>
        <w:t>son</w:t>
      </w:r>
      <w:r w:rsidR="003A399A" w:rsidRPr="003A399A">
        <w:rPr>
          <w:szCs w:val="28"/>
          <w:lang w:val="en-US"/>
        </w:rPr>
        <w:t xml:space="preserve"> </w:t>
      </w:r>
      <w:r w:rsidR="00CE430F">
        <w:rPr>
          <w:szCs w:val="28"/>
          <w:lang w:val="en-US"/>
        </w:rPr>
        <w:t>reagent</w:t>
      </w:r>
      <w:r w:rsidRPr="00A42F24">
        <w:rPr>
          <w:szCs w:val="28"/>
          <w:lang w:val="en-US"/>
        </w:rPr>
        <w:t xml:space="preserve">, finding a simple and economical method of </w:t>
      </w:r>
      <w:r w:rsidR="003E7E86">
        <w:rPr>
          <w:szCs w:val="28"/>
          <w:lang w:val="en-US"/>
        </w:rPr>
        <w:t>producing</w:t>
      </w:r>
      <w:r w:rsidRPr="00A42F24">
        <w:rPr>
          <w:szCs w:val="28"/>
          <w:lang w:val="en-US"/>
        </w:rPr>
        <w:t xml:space="preserve"> derivatives of thioureas with carbohydrate </w:t>
      </w:r>
      <w:r w:rsidR="00CE430F">
        <w:rPr>
          <w:szCs w:val="28"/>
          <w:lang w:val="en-US"/>
        </w:rPr>
        <w:t>fragments</w:t>
      </w:r>
      <w:r w:rsidRPr="00A42F24">
        <w:rPr>
          <w:szCs w:val="28"/>
          <w:lang w:val="en-US"/>
        </w:rPr>
        <w:t>.</w:t>
      </w:r>
    </w:p>
    <w:p w:rsidR="003A7B5D" w:rsidRPr="00242ADD" w:rsidRDefault="003A7B5D" w:rsidP="00E37817">
      <w:pPr>
        <w:spacing w:line="269" w:lineRule="auto"/>
        <w:contextualSpacing/>
        <w:jc w:val="both"/>
        <w:rPr>
          <w:szCs w:val="28"/>
          <w:lang w:val="en-US"/>
        </w:rPr>
      </w:pPr>
      <w:r w:rsidRPr="00A42F24">
        <w:rPr>
          <w:b/>
          <w:szCs w:val="28"/>
          <w:lang w:val="en-US"/>
        </w:rPr>
        <w:t>Methods of research:</w:t>
      </w:r>
      <w:r w:rsidR="003A399A" w:rsidRPr="003A399A">
        <w:rPr>
          <w:b/>
          <w:szCs w:val="28"/>
          <w:lang w:val="en-US"/>
        </w:rPr>
        <w:t xml:space="preserve"> </w:t>
      </w:r>
      <w:r w:rsidR="00CE430F">
        <w:rPr>
          <w:szCs w:val="28"/>
          <w:lang w:val="en-US"/>
        </w:rPr>
        <w:t>t</w:t>
      </w:r>
      <w:r w:rsidR="00CE430F" w:rsidRPr="00CE430F">
        <w:rPr>
          <w:szCs w:val="28"/>
          <w:lang w:val="en-US"/>
        </w:rPr>
        <w:t>hi</w:t>
      </w:r>
      <w:r w:rsidR="00CE430F">
        <w:rPr>
          <w:szCs w:val="28"/>
          <w:lang w:val="en-US"/>
        </w:rPr>
        <w:t>n layer chromatography, element</w:t>
      </w:r>
      <w:r w:rsidR="00CE430F" w:rsidRPr="00CE430F">
        <w:rPr>
          <w:szCs w:val="28"/>
          <w:lang w:val="en-US"/>
        </w:rPr>
        <w:t xml:space="preserve"> analysis, IR, </w:t>
      </w:r>
      <w:r w:rsidR="00CE430F" w:rsidRPr="00CE430F">
        <w:rPr>
          <w:szCs w:val="28"/>
          <w:vertAlign w:val="superscript"/>
          <w:lang w:val="en-US"/>
        </w:rPr>
        <w:t>1</w:t>
      </w:r>
      <w:r w:rsidR="00CE430F" w:rsidRPr="00CE430F">
        <w:rPr>
          <w:szCs w:val="28"/>
          <w:lang w:val="en-US"/>
        </w:rPr>
        <w:t>H and</w:t>
      </w:r>
      <w:r w:rsidR="00CE430F" w:rsidRPr="00CE430F">
        <w:rPr>
          <w:szCs w:val="28"/>
          <w:vertAlign w:val="superscript"/>
          <w:lang w:val="en-US"/>
        </w:rPr>
        <w:t>13</w:t>
      </w:r>
      <w:r w:rsidR="00CE430F" w:rsidRPr="00CE430F">
        <w:rPr>
          <w:szCs w:val="28"/>
          <w:lang w:val="en-US"/>
        </w:rPr>
        <w:t>C NMR spectroscopy, ultraviolet spectrometr</w:t>
      </w:r>
      <w:r w:rsidR="003E7E86">
        <w:rPr>
          <w:szCs w:val="28"/>
          <w:lang w:val="en-US"/>
        </w:rPr>
        <w:t>y</w:t>
      </w:r>
      <w:r w:rsidR="00CE430F">
        <w:rPr>
          <w:szCs w:val="28"/>
          <w:lang w:val="en-US"/>
        </w:rPr>
        <w:t>,</w:t>
      </w:r>
      <w:r w:rsidR="003A399A" w:rsidRPr="003A399A">
        <w:rPr>
          <w:szCs w:val="28"/>
          <w:lang w:val="en-US"/>
        </w:rPr>
        <w:t xml:space="preserve"> </w:t>
      </w:r>
      <w:r w:rsidR="00CE430F" w:rsidRPr="00CE430F">
        <w:rPr>
          <w:szCs w:val="28"/>
          <w:lang w:val="en-US"/>
        </w:rPr>
        <w:t>polarimetry.</w:t>
      </w:r>
    </w:p>
    <w:p w:rsidR="003A7B5D" w:rsidRPr="00B51B3C" w:rsidRDefault="003A7B5D" w:rsidP="00E37817">
      <w:pPr>
        <w:spacing w:line="269" w:lineRule="auto"/>
        <w:contextualSpacing/>
        <w:jc w:val="both"/>
        <w:rPr>
          <w:b/>
          <w:szCs w:val="28"/>
          <w:lang w:val="en-US"/>
        </w:rPr>
      </w:pPr>
      <w:r w:rsidRPr="00B51B3C">
        <w:rPr>
          <w:b/>
          <w:szCs w:val="28"/>
          <w:lang w:val="en-US"/>
        </w:rPr>
        <w:t>Equipment</w:t>
      </w:r>
      <w:r w:rsidR="00CE430F" w:rsidRPr="00B51B3C">
        <w:rPr>
          <w:szCs w:val="28"/>
          <w:lang w:val="en-US"/>
        </w:rPr>
        <w:t>: spectrophotometers-IKS-29, Specord M-80 with the program «Soft Spectra», «Spectrum BX II» FT</w:t>
      </w:r>
      <w:r w:rsidR="00434C21" w:rsidRPr="00B51B3C">
        <w:rPr>
          <w:szCs w:val="28"/>
          <w:lang w:val="en-US"/>
        </w:rPr>
        <w:t>-</w:t>
      </w:r>
      <w:r w:rsidR="00CE430F" w:rsidRPr="00B51B3C">
        <w:rPr>
          <w:szCs w:val="28"/>
          <w:lang w:val="en-US"/>
        </w:rPr>
        <w:t>IR Spectro</w:t>
      </w:r>
      <w:r w:rsidR="00434C21" w:rsidRPr="00B51B3C">
        <w:rPr>
          <w:szCs w:val="28"/>
          <w:lang w:val="en-US"/>
        </w:rPr>
        <w:t>photo</w:t>
      </w:r>
      <w:r w:rsidR="00CE430F" w:rsidRPr="00B51B3C">
        <w:rPr>
          <w:szCs w:val="28"/>
          <w:lang w:val="en-US"/>
        </w:rPr>
        <w:t>meter, NMR spectrometers «Bruker</w:t>
      </w:r>
      <w:r w:rsidR="003A399A" w:rsidRPr="00B51B3C">
        <w:rPr>
          <w:szCs w:val="28"/>
          <w:lang w:val="en-US"/>
        </w:rPr>
        <w:t xml:space="preserve"> </w:t>
      </w:r>
      <w:r w:rsidR="00CE430F" w:rsidRPr="00B51B3C">
        <w:rPr>
          <w:szCs w:val="28"/>
          <w:lang w:val="en-US"/>
        </w:rPr>
        <w:t>AM-300, SF = 300,13 MHz»,</w:t>
      </w:r>
      <w:r w:rsidR="003A399A" w:rsidRPr="00B51B3C">
        <w:rPr>
          <w:szCs w:val="28"/>
          <w:lang w:val="en-US"/>
        </w:rPr>
        <w:t xml:space="preserve"> «Bruker AM-300, SF = 75,47 MHz</w:t>
      </w:r>
      <w:r w:rsidR="00CE430F" w:rsidRPr="00B51B3C">
        <w:rPr>
          <w:szCs w:val="28"/>
          <w:lang w:val="en-US"/>
        </w:rPr>
        <w:t>», polarimeter</w:t>
      </w:r>
      <w:r w:rsidR="003A399A" w:rsidRPr="00B51B3C">
        <w:rPr>
          <w:szCs w:val="28"/>
          <w:lang w:val="en-US"/>
        </w:rPr>
        <w:t xml:space="preserve"> </w:t>
      </w:r>
      <w:r w:rsidR="00434C21" w:rsidRPr="00B51B3C">
        <w:rPr>
          <w:szCs w:val="28"/>
          <w:lang w:val="en-US"/>
        </w:rPr>
        <w:t>SU-2</w:t>
      </w:r>
      <w:r w:rsidR="00CE430F" w:rsidRPr="00B51B3C">
        <w:rPr>
          <w:szCs w:val="28"/>
          <w:lang w:val="en-US"/>
        </w:rPr>
        <w:t xml:space="preserve">, </w:t>
      </w:r>
      <w:r w:rsidR="00434C21" w:rsidRPr="00B51B3C">
        <w:rPr>
          <w:szCs w:val="28"/>
          <w:lang w:val="en-US"/>
        </w:rPr>
        <w:t>micro heating</w:t>
      </w:r>
      <w:r w:rsidR="00CE430F" w:rsidRPr="00B51B3C">
        <w:rPr>
          <w:szCs w:val="28"/>
          <w:lang w:val="en-US"/>
        </w:rPr>
        <w:t xml:space="preserve"> table</w:t>
      </w:r>
      <w:r w:rsidR="00434C21" w:rsidRPr="00B51B3C">
        <w:rPr>
          <w:szCs w:val="28"/>
          <w:lang w:val="en-US"/>
        </w:rPr>
        <w:t xml:space="preserve"> «</w:t>
      </w:r>
      <w:r w:rsidR="00CE430F" w:rsidRPr="00B51B3C">
        <w:rPr>
          <w:szCs w:val="28"/>
          <w:lang w:val="en-US"/>
        </w:rPr>
        <w:t>Boetuis</w:t>
      </w:r>
      <w:r w:rsidR="00434C21" w:rsidRPr="00B51B3C">
        <w:rPr>
          <w:szCs w:val="28"/>
          <w:lang w:val="en-US"/>
        </w:rPr>
        <w:t>».</w:t>
      </w:r>
    </w:p>
    <w:p w:rsidR="003A7B5D" w:rsidRPr="00A42F24" w:rsidRDefault="00434C21" w:rsidP="00E37817">
      <w:pPr>
        <w:spacing w:line="269" w:lineRule="auto"/>
        <w:ind w:firstLine="708"/>
        <w:contextualSpacing/>
        <w:jc w:val="both"/>
        <w:rPr>
          <w:szCs w:val="28"/>
          <w:lang w:val="en-US"/>
        </w:rPr>
      </w:pPr>
      <w:r>
        <w:rPr>
          <w:szCs w:val="28"/>
          <w:lang w:val="en-US"/>
        </w:rPr>
        <w:t xml:space="preserve">A </w:t>
      </w:r>
      <w:r w:rsidR="003A7B5D" w:rsidRPr="00A42F24">
        <w:rPr>
          <w:szCs w:val="28"/>
          <w:lang w:val="en-US"/>
        </w:rPr>
        <w:t>modified method</w:t>
      </w:r>
      <w:r w:rsidR="003A7B5D">
        <w:rPr>
          <w:szCs w:val="28"/>
          <w:lang w:val="en-US"/>
        </w:rPr>
        <w:t xml:space="preserve"> of reagent Lawesson</w:t>
      </w:r>
      <w:r w:rsidR="003A399A" w:rsidRPr="003A399A">
        <w:rPr>
          <w:szCs w:val="28"/>
          <w:lang w:val="en-US"/>
        </w:rPr>
        <w:t xml:space="preserve"> </w:t>
      </w:r>
      <w:r>
        <w:rPr>
          <w:szCs w:val="28"/>
          <w:lang w:val="en-US"/>
        </w:rPr>
        <w:t>producing</w:t>
      </w:r>
      <w:r w:rsidR="003A399A" w:rsidRPr="003A399A">
        <w:rPr>
          <w:szCs w:val="28"/>
          <w:lang w:val="en-US"/>
        </w:rPr>
        <w:t xml:space="preserve"> </w:t>
      </w:r>
      <w:r w:rsidR="003A7B5D" w:rsidRPr="00A42F24">
        <w:rPr>
          <w:szCs w:val="28"/>
          <w:lang w:val="en-US"/>
        </w:rPr>
        <w:t>for the synthesis of hard-thiourea derivatives,</w:t>
      </w:r>
      <w:r w:rsidR="003A399A" w:rsidRPr="003A399A">
        <w:rPr>
          <w:szCs w:val="28"/>
          <w:lang w:val="en-US"/>
        </w:rPr>
        <w:t xml:space="preserve"> </w:t>
      </w:r>
      <w:r>
        <w:rPr>
          <w:szCs w:val="28"/>
          <w:lang w:val="en-US"/>
        </w:rPr>
        <w:t>was</w:t>
      </w:r>
      <w:r w:rsidRPr="00A42F24">
        <w:rPr>
          <w:szCs w:val="28"/>
          <w:lang w:val="en-US"/>
        </w:rPr>
        <w:t xml:space="preserve"> developed</w:t>
      </w:r>
      <w:r w:rsidR="003A7B5D" w:rsidRPr="00A42F24">
        <w:rPr>
          <w:szCs w:val="28"/>
          <w:lang w:val="en-US"/>
        </w:rPr>
        <w:t xml:space="preserve"> the reaction</w:t>
      </w:r>
      <w:r>
        <w:rPr>
          <w:szCs w:val="28"/>
          <w:lang w:val="en-US"/>
        </w:rPr>
        <w:t>s of</w:t>
      </w:r>
      <w:r w:rsidR="003A399A" w:rsidRPr="003A399A">
        <w:rPr>
          <w:szCs w:val="28"/>
          <w:lang w:val="en-US"/>
        </w:rPr>
        <w:t xml:space="preserve"> </w:t>
      </w:r>
      <w:r w:rsidRPr="00A42F24">
        <w:rPr>
          <w:szCs w:val="28"/>
          <w:lang w:val="en-US"/>
        </w:rPr>
        <w:t>t</w:t>
      </w:r>
      <w:r>
        <w:rPr>
          <w:szCs w:val="28"/>
          <w:lang w:val="en-US"/>
        </w:rPr>
        <w:t>h</w:t>
      </w:r>
      <w:r w:rsidRPr="00A42F24">
        <w:rPr>
          <w:szCs w:val="28"/>
          <w:lang w:val="en-US"/>
        </w:rPr>
        <w:t>io</w:t>
      </w:r>
      <w:r w:rsidRPr="00CE430F">
        <w:rPr>
          <w:szCs w:val="28"/>
          <w:lang w:val="en-US"/>
        </w:rPr>
        <w:t>nation</w:t>
      </w:r>
      <w:r w:rsidR="003E7E86">
        <w:rPr>
          <w:szCs w:val="28"/>
          <w:lang w:val="en-US"/>
        </w:rPr>
        <w:t xml:space="preserve"> of</w:t>
      </w:r>
      <w:r w:rsidR="003A7B5D" w:rsidRPr="00A42F24">
        <w:rPr>
          <w:szCs w:val="28"/>
          <w:lang w:val="en-US"/>
        </w:rPr>
        <w:t xml:space="preserve"> urea derivatives, semicarbazide</w:t>
      </w:r>
      <w:r>
        <w:rPr>
          <w:szCs w:val="28"/>
          <w:lang w:val="en-US"/>
        </w:rPr>
        <w:t>s</w:t>
      </w:r>
      <w:r w:rsidR="003A7B5D" w:rsidRPr="00A42F24">
        <w:rPr>
          <w:szCs w:val="28"/>
          <w:lang w:val="en-US"/>
        </w:rPr>
        <w:t>, sugar</w:t>
      </w:r>
      <w:r w:rsidR="003A399A" w:rsidRPr="003A399A">
        <w:rPr>
          <w:szCs w:val="28"/>
          <w:lang w:val="en-US"/>
        </w:rPr>
        <w:t xml:space="preserve"> </w:t>
      </w:r>
      <w:r>
        <w:rPr>
          <w:szCs w:val="28"/>
          <w:lang w:val="en-US"/>
        </w:rPr>
        <w:t xml:space="preserve">carbamides </w:t>
      </w:r>
      <w:r w:rsidR="003E7E86">
        <w:rPr>
          <w:szCs w:val="28"/>
          <w:lang w:val="en-US"/>
        </w:rPr>
        <w:t>were</w:t>
      </w:r>
      <w:r w:rsidR="003A399A" w:rsidRPr="003A399A">
        <w:rPr>
          <w:szCs w:val="28"/>
          <w:lang w:val="en-US"/>
        </w:rPr>
        <w:t xml:space="preserve"> </w:t>
      </w:r>
      <w:r w:rsidRPr="00A42F24">
        <w:rPr>
          <w:szCs w:val="28"/>
          <w:lang w:val="en-US"/>
        </w:rPr>
        <w:t>studied</w:t>
      </w:r>
      <w:r w:rsidR="003A7B5D" w:rsidRPr="00A42F24">
        <w:rPr>
          <w:szCs w:val="28"/>
          <w:lang w:val="en-US"/>
        </w:rPr>
        <w:t>.</w:t>
      </w:r>
    </w:p>
    <w:p w:rsidR="00417A27" w:rsidRDefault="003A7B5D" w:rsidP="00E37817">
      <w:pPr>
        <w:spacing w:line="269" w:lineRule="auto"/>
        <w:ind w:firstLine="708"/>
        <w:contextualSpacing/>
        <w:jc w:val="both"/>
        <w:rPr>
          <w:szCs w:val="28"/>
          <w:lang w:val="en-US"/>
        </w:rPr>
      </w:pPr>
      <w:r w:rsidRPr="00A42F24">
        <w:rPr>
          <w:szCs w:val="28"/>
          <w:lang w:val="en-US"/>
        </w:rPr>
        <w:t xml:space="preserve">A new method for obtaining </w:t>
      </w:r>
      <w:r w:rsidR="003E7E86">
        <w:rPr>
          <w:szCs w:val="28"/>
          <w:lang w:val="en-US"/>
        </w:rPr>
        <w:t xml:space="preserve">of </w:t>
      </w:r>
      <w:r w:rsidRPr="00A42F24">
        <w:rPr>
          <w:szCs w:val="28"/>
          <w:lang w:val="en-US"/>
        </w:rPr>
        <w:t>gl</w:t>
      </w:r>
      <w:r w:rsidR="00D81E75">
        <w:rPr>
          <w:szCs w:val="28"/>
          <w:lang w:val="en-US"/>
        </w:rPr>
        <w:t>yc</w:t>
      </w:r>
      <w:r w:rsidRPr="00A42F24">
        <w:rPr>
          <w:szCs w:val="28"/>
          <w:lang w:val="en-US"/>
        </w:rPr>
        <w:t>ozilmetilt</w:t>
      </w:r>
      <w:r>
        <w:rPr>
          <w:szCs w:val="28"/>
          <w:lang w:val="en-US"/>
        </w:rPr>
        <w:t>h</w:t>
      </w:r>
      <w:r w:rsidRPr="00A42F24">
        <w:rPr>
          <w:szCs w:val="28"/>
          <w:lang w:val="en-US"/>
        </w:rPr>
        <w:t>io</w:t>
      </w:r>
      <w:r w:rsidR="00D81E75">
        <w:rPr>
          <w:szCs w:val="28"/>
          <w:lang w:val="en-US"/>
        </w:rPr>
        <w:t>urea</w:t>
      </w:r>
      <w:r w:rsidR="003E7E86">
        <w:rPr>
          <w:szCs w:val="28"/>
          <w:lang w:val="en-US"/>
        </w:rPr>
        <w:t>s</w:t>
      </w:r>
      <w:r w:rsidRPr="00A42F24">
        <w:rPr>
          <w:szCs w:val="28"/>
          <w:lang w:val="en-US"/>
        </w:rPr>
        <w:t xml:space="preserve"> advantage of </w:t>
      </w:r>
      <w:r w:rsidR="00D81E75">
        <w:rPr>
          <w:szCs w:val="28"/>
          <w:lang w:val="en-US"/>
        </w:rPr>
        <w:t>which</w:t>
      </w:r>
      <w:r w:rsidR="003A399A" w:rsidRPr="003A399A">
        <w:rPr>
          <w:szCs w:val="28"/>
          <w:lang w:val="en-US"/>
        </w:rPr>
        <w:t xml:space="preserve"> </w:t>
      </w:r>
      <w:r w:rsidR="00D81E75">
        <w:rPr>
          <w:szCs w:val="28"/>
          <w:lang w:val="en-US"/>
        </w:rPr>
        <w:t xml:space="preserve">is </w:t>
      </w:r>
      <w:r w:rsidR="003A399A">
        <w:rPr>
          <w:szCs w:val="28"/>
          <w:lang w:val="en-US"/>
        </w:rPr>
        <w:t>simplification</w:t>
      </w:r>
      <w:r>
        <w:rPr>
          <w:szCs w:val="28"/>
          <w:lang w:val="en-US"/>
        </w:rPr>
        <w:t>, accelerat</w:t>
      </w:r>
      <w:r w:rsidR="00D81E75">
        <w:rPr>
          <w:szCs w:val="28"/>
          <w:lang w:val="en-US"/>
        </w:rPr>
        <w:t>ion</w:t>
      </w:r>
      <w:r>
        <w:rPr>
          <w:szCs w:val="28"/>
          <w:lang w:val="en-US"/>
        </w:rPr>
        <w:t>, and excep</w:t>
      </w:r>
      <w:r w:rsidRPr="00A42F24">
        <w:rPr>
          <w:szCs w:val="28"/>
          <w:lang w:val="en-US"/>
        </w:rPr>
        <w:t xml:space="preserve">tion </w:t>
      </w:r>
      <w:r w:rsidR="00D81E75">
        <w:rPr>
          <w:szCs w:val="28"/>
          <w:lang w:val="en-US"/>
        </w:rPr>
        <w:t>from</w:t>
      </w:r>
      <w:r w:rsidRPr="00A42F24">
        <w:rPr>
          <w:szCs w:val="28"/>
          <w:lang w:val="en-US"/>
        </w:rPr>
        <w:t xml:space="preserve"> the technological process of high pressure, exp</w:t>
      </w:r>
      <w:r w:rsidR="00D81E75">
        <w:rPr>
          <w:szCs w:val="28"/>
          <w:lang w:val="en-US"/>
        </w:rPr>
        <w:t>a</w:t>
      </w:r>
      <w:r w:rsidRPr="00A42F24">
        <w:rPr>
          <w:szCs w:val="28"/>
          <w:lang w:val="en-US"/>
        </w:rPr>
        <w:t>nsive platinum dioxide, toxic sodium azide and bromine</w:t>
      </w:r>
      <w:r w:rsidR="003E7E86">
        <w:rPr>
          <w:szCs w:val="28"/>
          <w:lang w:val="en-US"/>
        </w:rPr>
        <w:t xml:space="preserve"> was developed</w:t>
      </w:r>
      <w:r w:rsidRPr="00A42F24">
        <w:rPr>
          <w:szCs w:val="28"/>
          <w:lang w:val="en-US"/>
        </w:rPr>
        <w:t xml:space="preserve">. </w:t>
      </w:r>
    </w:p>
    <w:p w:rsidR="00417A27" w:rsidRDefault="00417A27" w:rsidP="00E37817">
      <w:pPr>
        <w:spacing w:line="269" w:lineRule="auto"/>
        <w:ind w:firstLine="708"/>
        <w:contextualSpacing/>
        <w:jc w:val="both"/>
        <w:rPr>
          <w:szCs w:val="28"/>
          <w:lang w:val="en-US"/>
        </w:rPr>
      </w:pPr>
      <w:r w:rsidRPr="00417A27">
        <w:rPr>
          <w:szCs w:val="28"/>
          <w:lang w:val="en-US"/>
        </w:rPr>
        <w:t>N-(</w:t>
      </w:r>
      <w:r w:rsidR="00C6585B" w:rsidRPr="00A42F24">
        <w:rPr>
          <w:szCs w:val="28"/>
          <w:lang w:val="en-US"/>
        </w:rPr>
        <w:sym w:font="Symbol" w:char="0062"/>
      </w:r>
      <w:r w:rsidR="00C6585B" w:rsidRPr="00C6585B">
        <w:rPr>
          <w:szCs w:val="28"/>
          <w:lang w:val="en-US"/>
        </w:rPr>
        <w:t>-</w:t>
      </w:r>
      <w:r w:rsidR="00AD29A5">
        <w:rPr>
          <w:szCs w:val="28"/>
          <w:lang w:val="en-US"/>
        </w:rPr>
        <w:t>D-galactopyranosyl-1)-2</w:t>
      </w:r>
      <w:r w:rsidR="00C6585B">
        <w:rPr>
          <w:szCs w:val="28"/>
          <w:lang w:val="en-US"/>
        </w:rPr>
        <w:t>-</w:t>
      </w:r>
      <w:r w:rsidR="00AD29A5">
        <w:rPr>
          <w:szCs w:val="28"/>
          <w:lang w:val="en-US"/>
        </w:rPr>
        <w:t>nicotinoyl-</w:t>
      </w:r>
      <w:r w:rsidRPr="00417A27">
        <w:rPr>
          <w:szCs w:val="28"/>
          <w:lang w:val="en-US"/>
        </w:rPr>
        <w:t>semicarbazide and N-(</w:t>
      </w:r>
      <w:r w:rsidR="00C6585B" w:rsidRPr="00A42F24">
        <w:rPr>
          <w:szCs w:val="28"/>
          <w:lang w:val="en-US"/>
        </w:rPr>
        <w:sym w:font="Symbol" w:char="0062"/>
      </w:r>
      <w:r w:rsidR="00C6585B" w:rsidRPr="00C6585B">
        <w:rPr>
          <w:szCs w:val="28"/>
          <w:lang w:val="en-US"/>
        </w:rPr>
        <w:t>-</w:t>
      </w:r>
      <w:r w:rsidR="00C6585B">
        <w:rPr>
          <w:szCs w:val="28"/>
          <w:lang w:val="en-US"/>
        </w:rPr>
        <w:t>D- galacto</w:t>
      </w:r>
      <w:r w:rsidR="00AD29A5">
        <w:rPr>
          <w:szCs w:val="28"/>
          <w:lang w:val="en-US"/>
        </w:rPr>
        <w:t>-</w:t>
      </w:r>
      <w:r w:rsidR="00C6585B">
        <w:rPr>
          <w:szCs w:val="28"/>
          <w:lang w:val="en-US"/>
        </w:rPr>
        <w:t>pyranosyl-1)-2-</w:t>
      </w:r>
      <w:r w:rsidRPr="00417A27">
        <w:rPr>
          <w:szCs w:val="28"/>
          <w:lang w:val="en-US"/>
        </w:rPr>
        <w:t xml:space="preserve">isonicotinoyl - semicarbazide </w:t>
      </w:r>
      <w:r w:rsidR="003E7E86">
        <w:rPr>
          <w:szCs w:val="28"/>
          <w:lang w:val="en-US"/>
        </w:rPr>
        <w:t>were s</w:t>
      </w:r>
      <w:r w:rsidR="003E7E86" w:rsidRPr="00417A27">
        <w:rPr>
          <w:szCs w:val="28"/>
          <w:lang w:val="en-US"/>
        </w:rPr>
        <w:t xml:space="preserve">ynthesized </w:t>
      </w:r>
      <w:r w:rsidRPr="00417A27">
        <w:rPr>
          <w:szCs w:val="28"/>
          <w:lang w:val="en-US"/>
        </w:rPr>
        <w:t>and conditions</w:t>
      </w:r>
      <w:r w:rsidR="00AD29A5">
        <w:rPr>
          <w:szCs w:val="28"/>
          <w:lang w:val="en-US"/>
        </w:rPr>
        <w:t xml:space="preserve"> of the obtained compounds </w:t>
      </w:r>
      <w:r w:rsidRPr="00417A27">
        <w:rPr>
          <w:szCs w:val="28"/>
          <w:lang w:val="en-US"/>
        </w:rPr>
        <w:t>thionation</w:t>
      </w:r>
      <w:r w:rsidR="00AD29A5">
        <w:rPr>
          <w:szCs w:val="28"/>
          <w:lang w:val="en-US"/>
        </w:rPr>
        <w:t xml:space="preserve"> by</w:t>
      </w:r>
      <w:r w:rsidRPr="00417A27">
        <w:rPr>
          <w:szCs w:val="28"/>
          <w:lang w:val="en-US"/>
        </w:rPr>
        <w:t xml:space="preserve"> </w:t>
      </w:r>
      <w:r w:rsidR="00AD29A5" w:rsidRPr="00417A27">
        <w:rPr>
          <w:szCs w:val="28"/>
          <w:lang w:val="en-US"/>
        </w:rPr>
        <w:t xml:space="preserve">Lawesson </w:t>
      </w:r>
      <w:r w:rsidRPr="00417A27">
        <w:rPr>
          <w:szCs w:val="28"/>
          <w:lang w:val="en-US"/>
        </w:rPr>
        <w:t>reagent using</w:t>
      </w:r>
      <w:r w:rsidR="00AD29A5" w:rsidRPr="00AD29A5">
        <w:rPr>
          <w:szCs w:val="28"/>
          <w:lang w:val="en-US"/>
        </w:rPr>
        <w:t xml:space="preserve"> </w:t>
      </w:r>
      <w:r w:rsidR="00AD29A5">
        <w:rPr>
          <w:szCs w:val="28"/>
          <w:lang w:val="en-US"/>
        </w:rPr>
        <w:t xml:space="preserve">were </w:t>
      </w:r>
      <w:r w:rsidR="00AD29A5" w:rsidRPr="00417A27">
        <w:rPr>
          <w:szCs w:val="28"/>
          <w:lang w:val="en-US"/>
        </w:rPr>
        <w:t>detected</w:t>
      </w:r>
      <w:r w:rsidRPr="00417A27">
        <w:rPr>
          <w:szCs w:val="28"/>
          <w:lang w:val="en-US"/>
        </w:rPr>
        <w:t>. Thionation</w:t>
      </w:r>
      <w:r w:rsidR="003A399A" w:rsidRPr="003A399A">
        <w:rPr>
          <w:szCs w:val="28"/>
          <w:lang w:val="en-US"/>
        </w:rPr>
        <w:t xml:space="preserve"> </w:t>
      </w:r>
      <w:r w:rsidR="00AD29A5">
        <w:rPr>
          <w:szCs w:val="28"/>
          <w:lang w:val="en-US"/>
        </w:rPr>
        <w:t xml:space="preserve">of </w:t>
      </w:r>
      <w:r w:rsidR="00AD29A5" w:rsidRPr="00417A27">
        <w:rPr>
          <w:szCs w:val="28"/>
          <w:lang w:val="en-US"/>
        </w:rPr>
        <w:t xml:space="preserve">sugars </w:t>
      </w:r>
      <w:r w:rsidRPr="00417A27">
        <w:rPr>
          <w:szCs w:val="28"/>
          <w:lang w:val="en-US"/>
        </w:rPr>
        <w:t>carbamides opens up the possibility for the synthesis of a variety of sulfur-containing physiologically active compounds for the needs o</w:t>
      </w:r>
      <w:r>
        <w:rPr>
          <w:szCs w:val="28"/>
          <w:lang w:val="en-US"/>
        </w:rPr>
        <w:t xml:space="preserve">f </w:t>
      </w:r>
      <w:r w:rsidR="00573D91">
        <w:rPr>
          <w:szCs w:val="28"/>
          <w:lang w:val="en-US"/>
        </w:rPr>
        <w:t>medicine</w:t>
      </w:r>
      <w:r w:rsidR="00C54612">
        <w:rPr>
          <w:szCs w:val="28"/>
          <w:lang w:val="en-US"/>
        </w:rPr>
        <w:t xml:space="preserve"> and veterinary</w:t>
      </w:r>
      <w:r w:rsidRPr="00417A27">
        <w:rPr>
          <w:szCs w:val="28"/>
          <w:lang w:val="en-US"/>
        </w:rPr>
        <w:t>.</w:t>
      </w:r>
    </w:p>
    <w:p w:rsidR="00111E2D" w:rsidRPr="004858C0" w:rsidRDefault="00111E2D" w:rsidP="00573D91">
      <w:pPr>
        <w:spacing w:line="269" w:lineRule="auto"/>
        <w:ind w:firstLine="708"/>
        <w:contextualSpacing/>
        <w:jc w:val="both"/>
        <w:rPr>
          <w:sz w:val="20"/>
          <w:lang w:val="en-US"/>
        </w:rPr>
      </w:pPr>
    </w:p>
    <w:p w:rsidR="008273F9" w:rsidRPr="008273F9" w:rsidRDefault="00573D91" w:rsidP="00573D91">
      <w:pPr>
        <w:spacing w:line="269" w:lineRule="auto"/>
        <w:ind w:firstLine="708"/>
        <w:contextualSpacing/>
        <w:jc w:val="both"/>
        <w:rPr>
          <w:szCs w:val="28"/>
          <w:lang w:val="en-US"/>
        </w:rPr>
      </w:pPr>
      <w:r w:rsidRPr="00573D91">
        <w:rPr>
          <w:szCs w:val="28"/>
          <w:lang w:val="en-US"/>
        </w:rPr>
        <w:t xml:space="preserve"> </w:t>
      </w:r>
      <w:r w:rsidR="003A7B5D" w:rsidRPr="00A42F24">
        <w:rPr>
          <w:b/>
          <w:szCs w:val="28"/>
          <w:lang w:val="en-US"/>
        </w:rPr>
        <w:t>Field of using</w:t>
      </w:r>
      <w:r w:rsidR="003A7B5D" w:rsidRPr="00A42F24">
        <w:rPr>
          <w:szCs w:val="28"/>
          <w:lang w:val="en-US"/>
        </w:rPr>
        <w:t>: chemistry, medicine, vete</w:t>
      </w:r>
      <w:r w:rsidR="003A399A">
        <w:rPr>
          <w:szCs w:val="28"/>
          <w:lang w:val="en-US"/>
        </w:rPr>
        <w:t>rinary</w:t>
      </w:r>
      <w:r w:rsidR="003A399A" w:rsidRPr="003A399A">
        <w:rPr>
          <w:szCs w:val="28"/>
          <w:lang w:val="en-US"/>
        </w:rPr>
        <w:t xml:space="preserve"> and</w:t>
      </w:r>
      <w:r w:rsidR="003A399A">
        <w:rPr>
          <w:szCs w:val="28"/>
          <w:lang w:val="en-US"/>
        </w:rPr>
        <w:t xml:space="preserve"> agriculture</w:t>
      </w:r>
      <w:r w:rsidR="003A7B5D" w:rsidRPr="005300C0">
        <w:rPr>
          <w:szCs w:val="28"/>
          <w:lang w:val="en-US"/>
        </w:rPr>
        <w:t>.</w:t>
      </w:r>
    </w:p>
    <w:p w:rsidR="001F2915" w:rsidRPr="00F26718" w:rsidRDefault="001F2915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  <w:lang w:val="en-US"/>
        </w:rPr>
      </w:pPr>
    </w:p>
    <w:p w:rsidR="004858C0" w:rsidRPr="000311B2" w:rsidRDefault="00CE1FCB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  <w:bookmarkStart w:id="0" w:name="_GoBack"/>
      <w:bookmarkEnd w:id="0"/>
      <w:r>
        <w:rPr>
          <w:noProof/>
          <w:szCs w:val="28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4604385</wp:posOffset>
            </wp:positionH>
            <wp:positionV relativeFrom="paragraph">
              <wp:posOffset>462915</wp:posOffset>
            </wp:positionV>
            <wp:extent cx="1228725" cy="676275"/>
            <wp:effectExtent l="1905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A7B5D">
        <w:rPr>
          <w:szCs w:val="28"/>
        </w:rPr>
        <w:t>Автор выражает искреннюю благодарность кандидату химических наук Дермугину В.С. за помощь, оказанную при работе над экспериментальной частью данного исследования.</w:t>
      </w:r>
    </w:p>
    <w:p w:rsidR="00BB5230" w:rsidRPr="00F913CD" w:rsidRDefault="003A7B5D" w:rsidP="00F913CD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i/>
          <w:szCs w:val="28"/>
        </w:rPr>
      </w:pPr>
      <w:r>
        <w:rPr>
          <w:szCs w:val="28"/>
        </w:rPr>
        <w:t xml:space="preserve"> </w:t>
      </w: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F913CD" w:rsidRPr="003A238B" w:rsidRDefault="00F913CD" w:rsidP="00BB5230">
      <w:pPr>
        <w:jc w:val="center"/>
        <w:rPr>
          <w:szCs w:val="28"/>
        </w:rPr>
      </w:pPr>
    </w:p>
    <w:p w:rsidR="00F913CD" w:rsidRPr="003A238B" w:rsidRDefault="00F913CD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F913CD" w:rsidRPr="003A238B" w:rsidRDefault="00F913CD" w:rsidP="00BB5230">
      <w:pPr>
        <w:jc w:val="center"/>
        <w:rPr>
          <w:szCs w:val="28"/>
        </w:rPr>
      </w:pPr>
    </w:p>
    <w:p w:rsidR="00BB5230" w:rsidRPr="003A238B" w:rsidRDefault="00BB5230" w:rsidP="00BB5230">
      <w:pPr>
        <w:jc w:val="center"/>
        <w:rPr>
          <w:szCs w:val="28"/>
        </w:rPr>
      </w:pPr>
    </w:p>
    <w:p w:rsidR="008E4642" w:rsidRPr="003A238B" w:rsidRDefault="008E4642" w:rsidP="00BB5230">
      <w:pPr>
        <w:jc w:val="center"/>
        <w:rPr>
          <w:szCs w:val="28"/>
        </w:rPr>
      </w:pPr>
    </w:p>
    <w:p w:rsidR="006B26EC" w:rsidRPr="003A238B" w:rsidRDefault="003A238B" w:rsidP="006B26EC">
      <w:pPr>
        <w:jc w:val="both"/>
        <w:rPr>
          <w:szCs w:val="28"/>
        </w:rPr>
      </w:pPr>
      <w:r w:rsidRPr="003A238B">
        <w:rPr>
          <w:szCs w:val="28"/>
        </w:rPr>
        <w:t xml:space="preserve"> </w:t>
      </w:r>
    </w:p>
    <w:p w:rsidR="003A238B" w:rsidRPr="003A238B" w:rsidRDefault="003A238B" w:rsidP="006B26EC">
      <w:pPr>
        <w:jc w:val="both"/>
        <w:rPr>
          <w:szCs w:val="28"/>
        </w:rPr>
      </w:pPr>
    </w:p>
    <w:p w:rsidR="003A238B" w:rsidRPr="003A238B" w:rsidRDefault="003A238B" w:rsidP="006B26EC">
      <w:pPr>
        <w:jc w:val="both"/>
        <w:rPr>
          <w:szCs w:val="28"/>
        </w:rPr>
      </w:pPr>
    </w:p>
    <w:p w:rsidR="003A238B" w:rsidRPr="003A238B" w:rsidRDefault="003A238B" w:rsidP="006B26EC">
      <w:pPr>
        <w:jc w:val="both"/>
        <w:rPr>
          <w:szCs w:val="28"/>
        </w:rPr>
      </w:pPr>
    </w:p>
    <w:p w:rsidR="003A238B" w:rsidRPr="003A238B" w:rsidRDefault="003A238B" w:rsidP="00A759EC">
      <w:pPr>
        <w:jc w:val="center"/>
        <w:rPr>
          <w:szCs w:val="28"/>
        </w:rPr>
      </w:pPr>
    </w:p>
    <w:p w:rsidR="003A238B" w:rsidRPr="003A238B" w:rsidRDefault="003A238B" w:rsidP="006B26EC">
      <w:pPr>
        <w:jc w:val="both"/>
        <w:rPr>
          <w:szCs w:val="28"/>
        </w:rPr>
      </w:pPr>
    </w:p>
    <w:p w:rsidR="00BB5230" w:rsidRPr="003A238B" w:rsidRDefault="00BB5230" w:rsidP="00BB5230">
      <w:pPr>
        <w:shd w:val="clear" w:color="auto" w:fill="FFFFFF"/>
        <w:jc w:val="center"/>
        <w:rPr>
          <w:szCs w:val="28"/>
        </w:rPr>
      </w:pPr>
    </w:p>
    <w:p w:rsidR="00A759EC" w:rsidRDefault="00A759EC" w:rsidP="003A238B">
      <w:pPr>
        <w:jc w:val="center"/>
        <w:rPr>
          <w:szCs w:val="28"/>
        </w:rPr>
      </w:pPr>
    </w:p>
    <w:p w:rsidR="003A238B" w:rsidRDefault="003A238B" w:rsidP="003A238B">
      <w:pPr>
        <w:jc w:val="center"/>
        <w:rPr>
          <w:szCs w:val="28"/>
        </w:rPr>
      </w:pPr>
      <w:r>
        <w:rPr>
          <w:szCs w:val="28"/>
        </w:rPr>
        <w:t xml:space="preserve"> </w:t>
      </w:r>
      <w:r w:rsidR="00BB5230" w:rsidRPr="00F913CD">
        <w:rPr>
          <w:szCs w:val="28"/>
        </w:rPr>
        <w:t xml:space="preserve"> Формат 60х84</w:t>
      </w:r>
      <w:r w:rsidR="00847ADE" w:rsidRPr="00F913CD">
        <w:rPr>
          <w:szCs w:val="28"/>
        </w:rPr>
        <w:t xml:space="preserve"> 1/16</w:t>
      </w:r>
      <w:r w:rsidRPr="003A238B">
        <w:rPr>
          <w:szCs w:val="28"/>
        </w:rPr>
        <w:t xml:space="preserve">. </w:t>
      </w:r>
      <w:r>
        <w:rPr>
          <w:szCs w:val="28"/>
        </w:rPr>
        <w:t>Бумага офсетная</w:t>
      </w:r>
      <w:r w:rsidR="00847ADE" w:rsidRPr="00F913CD">
        <w:rPr>
          <w:szCs w:val="28"/>
        </w:rPr>
        <w:t xml:space="preserve">. </w:t>
      </w:r>
    </w:p>
    <w:p w:rsidR="00BB5230" w:rsidRPr="003A238B" w:rsidRDefault="00BB5230" w:rsidP="003A238B">
      <w:pPr>
        <w:jc w:val="center"/>
        <w:rPr>
          <w:szCs w:val="28"/>
          <w:vertAlign w:val="subscript"/>
        </w:rPr>
      </w:pPr>
      <w:r w:rsidRPr="00F913CD">
        <w:rPr>
          <w:szCs w:val="28"/>
        </w:rPr>
        <w:t xml:space="preserve">Объем </w:t>
      </w:r>
      <w:r w:rsidR="003A238B">
        <w:rPr>
          <w:szCs w:val="28"/>
        </w:rPr>
        <w:t>1</w:t>
      </w:r>
      <w:r w:rsidRPr="00F913CD">
        <w:rPr>
          <w:szCs w:val="28"/>
        </w:rPr>
        <w:t>,</w:t>
      </w:r>
      <w:r w:rsidR="003A238B">
        <w:rPr>
          <w:szCs w:val="28"/>
        </w:rPr>
        <w:t>625</w:t>
      </w:r>
      <w:r w:rsidRPr="00F913CD">
        <w:rPr>
          <w:szCs w:val="28"/>
        </w:rPr>
        <w:t xml:space="preserve"> п.л.</w:t>
      </w:r>
      <w:r w:rsidR="003A238B">
        <w:rPr>
          <w:szCs w:val="28"/>
          <w:vertAlign w:val="subscript"/>
        </w:rPr>
        <w:t xml:space="preserve"> </w:t>
      </w:r>
      <w:r w:rsidRPr="00F913CD">
        <w:rPr>
          <w:szCs w:val="28"/>
        </w:rPr>
        <w:t xml:space="preserve">Тираж 100 экз. </w:t>
      </w:r>
      <w:r w:rsidR="00D22EC0">
        <w:rPr>
          <w:szCs w:val="28"/>
        </w:rPr>
        <w:t xml:space="preserve"> </w:t>
      </w:r>
    </w:p>
    <w:p w:rsidR="00774EB5" w:rsidRDefault="00774EB5" w:rsidP="00BB5230">
      <w:pPr>
        <w:jc w:val="center"/>
        <w:rPr>
          <w:szCs w:val="28"/>
        </w:rPr>
      </w:pPr>
    </w:p>
    <w:p w:rsidR="00BB5230" w:rsidRPr="00F913CD" w:rsidRDefault="00D22EC0" w:rsidP="00BB5230">
      <w:pPr>
        <w:jc w:val="center"/>
        <w:rPr>
          <w:szCs w:val="28"/>
        </w:rPr>
      </w:pPr>
      <w:r>
        <w:rPr>
          <w:szCs w:val="28"/>
        </w:rPr>
        <w:t>Отпечатано в типографии</w:t>
      </w:r>
      <w:r w:rsidR="00A759EC">
        <w:rPr>
          <w:szCs w:val="28"/>
        </w:rPr>
        <w:t xml:space="preserve"> «Айат»</w:t>
      </w:r>
    </w:p>
    <w:p w:rsidR="00BB5230" w:rsidRPr="00F913CD" w:rsidRDefault="00BB5230" w:rsidP="00BB5230">
      <w:pPr>
        <w:jc w:val="center"/>
        <w:rPr>
          <w:szCs w:val="28"/>
        </w:rPr>
      </w:pPr>
      <w:r w:rsidRPr="00F913CD">
        <w:rPr>
          <w:szCs w:val="28"/>
        </w:rPr>
        <w:t xml:space="preserve">г. Бишкек, </w:t>
      </w:r>
      <w:r w:rsidR="00D22EC0">
        <w:rPr>
          <w:szCs w:val="28"/>
        </w:rPr>
        <w:t>ул</w:t>
      </w:r>
      <w:r w:rsidRPr="00F913CD">
        <w:rPr>
          <w:szCs w:val="28"/>
        </w:rPr>
        <w:t xml:space="preserve">. </w:t>
      </w:r>
      <w:r w:rsidR="00A759EC">
        <w:rPr>
          <w:szCs w:val="28"/>
        </w:rPr>
        <w:t>Ташкентская</w:t>
      </w:r>
      <w:r w:rsidRPr="00F913CD">
        <w:rPr>
          <w:szCs w:val="28"/>
        </w:rPr>
        <w:t xml:space="preserve">, </w:t>
      </w:r>
      <w:r w:rsidR="00A759EC">
        <w:rPr>
          <w:szCs w:val="28"/>
        </w:rPr>
        <w:t>60</w:t>
      </w:r>
    </w:p>
    <w:p w:rsidR="00847ADE" w:rsidRDefault="00847ADE" w:rsidP="00BB5230">
      <w:pPr>
        <w:jc w:val="center"/>
        <w:rPr>
          <w:sz w:val="24"/>
          <w:szCs w:val="24"/>
        </w:rPr>
      </w:pPr>
    </w:p>
    <w:p w:rsidR="00847ADE" w:rsidRPr="004B6B27" w:rsidRDefault="00F913CD" w:rsidP="00847ADE">
      <w:pPr>
        <w:jc w:val="center"/>
        <w:rPr>
          <w:szCs w:val="28"/>
        </w:rPr>
      </w:pPr>
      <w:r>
        <w:rPr>
          <w:szCs w:val="28"/>
        </w:rPr>
        <w:t xml:space="preserve"> </w:t>
      </w:r>
    </w:p>
    <w:p w:rsidR="00847ADE" w:rsidRPr="00BB5230" w:rsidRDefault="00CE1FCB" w:rsidP="00BB5230">
      <w:pPr>
        <w:jc w:val="center"/>
        <w:rPr>
          <w:sz w:val="24"/>
          <w:szCs w:val="24"/>
        </w:rPr>
      </w:pPr>
      <w:r>
        <w:rPr>
          <w:noProof/>
          <w:szCs w:val="28"/>
        </w:rPr>
        <w:pict>
          <v:shape id="_x0000_s1061" type="#_x0000_t202" style="position:absolute;left:0;text-align:left;margin-left:228.2pt;margin-top:19.4pt;width:25.75pt;height:23.25pt;z-index:251664384;mso-width-relative:margin;mso-height-relative:margin" strokecolor="white">
            <v:textbox style="mso-next-textbox:#_x0000_s1061">
              <w:txbxContent>
                <w:p w:rsidR="00C57E79" w:rsidRPr="00591E14" w:rsidRDefault="00C57E79" w:rsidP="006B26EC">
                  <w:pPr>
                    <w:rPr>
                      <w:color w:val="FFFFFF"/>
                    </w:rPr>
                  </w:pPr>
                </w:p>
              </w:txbxContent>
            </v:textbox>
          </v:shape>
        </w:pict>
      </w: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6B26EC" w:rsidRDefault="006B26EC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</w:p>
    <w:p w:rsidR="00BB5230" w:rsidRDefault="00E44E1D" w:rsidP="00E37817">
      <w:pPr>
        <w:widowControl/>
        <w:shd w:val="clear" w:color="auto" w:fill="FFFFFF"/>
        <w:spacing w:line="269" w:lineRule="auto"/>
        <w:ind w:firstLine="708"/>
        <w:contextualSpacing/>
        <w:jc w:val="both"/>
        <w:rPr>
          <w:szCs w:val="28"/>
        </w:rPr>
      </w:pPr>
      <w:r>
        <w:rPr>
          <w:noProof/>
          <w:szCs w:val="28"/>
        </w:rPr>
        <w:pict>
          <v:shape id="_x0000_s1044" type="#_x0000_t202" style="position:absolute;left:0;text-align:left;margin-left:224.45pt;margin-top:74.4pt;width:31pt;height:26.15pt;z-index:251663360;mso-width-relative:margin;mso-height-relative:margin" strokecolor="white">
            <v:textbox style="mso-next-textbox:#_x0000_s1044">
              <w:txbxContent>
                <w:p w:rsidR="00C57E79" w:rsidRPr="00591E14" w:rsidRDefault="00C57E79" w:rsidP="00BB5230">
                  <w:pPr>
                    <w:rPr>
                      <w:color w:val="FFFFFF"/>
                    </w:rPr>
                  </w:pPr>
                </w:p>
              </w:txbxContent>
            </v:textbox>
          </v:shape>
        </w:pict>
      </w:r>
    </w:p>
    <w:sectPr w:rsidR="00BB5230" w:rsidSect="002820B2">
      <w:footerReference w:type="even" r:id="rId40"/>
      <w:footerReference w:type="default" r:id="rId41"/>
      <w:pgSz w:w="11906" w:h="16838"/>
      <w:pgMar w:top="964" w:right="1134" w:bottom="96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264" w:rsidRDefault="00202264" w:rsidP="00D803FB">
      <w:r>
        <w:separator/>
      </w:r>
    </w:p>
  </w:endnote>
  <w:endnote w:type="continuationSeparator" w:id="1">
    <w:p w:rsidR="00202264" w:rsidRDefault="00202264" w:rsidP="00D803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UniToktom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8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E79" w:rsidRDefault="00C57E79" w:rsidP="00143452">
    <w:pPr>
      <w:pStyle w:val="a5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57E79" w:rsidRDefault="00C57E7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7E79" w:rsidRDefault="00C57E79">
    <w:pPr>
      <w:pStyle w:val="a5"/>
      <w:jc w:val="center"/>
    </w:pPr>
    <w:fldSimple w:instr=" PAGE   \* MERGEFORMAT ">
      <w:r w:rsidR="00CE1FCB">
        <w:rPr>
          <w:noProof/>
        </w:rPr>
        <w:t>27</w:t>
      </w:r>
    </w:fldSimple>
  </w:p>
  <w:p w:rsidR="00C57E79" w:rsidRDefault="00C57E7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264" w:rsidRDefault="00202264" w:rsidP="00D803FB">
      <w:r>
        <w:separator/>
      </w:r>
    </w:p>
  </w:footnote>
  <w:footnote w:type="continuationSeparator" w:id="1">
    <w:p w:rsidR="00202264" w:rsidRDefault="00202264" w:rsidP="00D803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E4345"/>
    <w:multiLevelType w:val="hybridMultilevel"/>
    <w:tmpl w:val="F1260882"/>
    <w:lvl w:ilvl="0" w:tplc="DF80F70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472448A"/>
    <w:multiLevelType w:val="hybridMultilevel"/>
    <w:tmpl w:val="D6CAA7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6014F0"/>
    <w:multiLevelType w:val="hybridMultilevel"/>
    <w:tmpl w:val="B7BACD24"/>
    <w:lvl w:ilvl="0" w:tplc="7512D18A">
      <w:start w:val="1"/>
      <w:numFmt w:val="decimal"/>
      <w:lvlText w:val="%1."/>
      <w:lvlJc w:val="left"/>
      <w:pPr>
        <w:ind w:left="1744" w:hanging="10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CA1417"/>
    <w:multiLevelType w:val="hybridMultilevel"/>
    <w:tmpl w:val="1F5EBFF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0B564D"/>
    <w:multiLevelType w:val="hybridMultilevel"/>
    <w:tmpl w:val="EB26D6D6"/>
    <w:lvl w:ilvl="0" w:tplc="13E6D408">
      <w:start w:val="9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997EC8"/>
    <w:multiLevelType w:val="hybridMultilevel"/>
    <w:tmpl w:val="64F2FC50"/>
    <w:lvl w:ilvl="0" w:tplc="0DF49158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7AE1412"/>
    <w:multiLevelType w:val="hybridMultilevel"/>
    <w:tmpl w:val="8C087F9A"/>
    <w:lvl w:ilvl="0" w:tplc="65AAADB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EC268E"/>
    <w:multiLevelType w:val="hybridMultilevel"/>
    <w:tmpl w:val="DFAA41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387693"/>
    <w:multiLevelType w:val="hybridMultilevel"/>
    <w:tmpl w:val="487AF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C648A"/>
    <w:multiLevelType w:val="hybridMultilevel"/>
    <w:tmpl w:val="C7F48C48"/>
    <w:lvl w:ilvl="0" w:tplc="FFFFFFFF">
      <w:start w:val="5"/>
      <w:numFmt w:val="decimal"/>
      <w:lvlText w:val="(%1)"/>
      <w:lvlJc w:val="left"/>
      <w:pPr>
        <w:tabs>
          <w:tab w:val="num" w:pos="6030"/>
        </w:tabs>
        <w:ind w:left="6030" w:hanging="489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E022BB7"/>
    <w:multiLevelType w:val="hybridMultilevel"/>
    <w:tmpl w:val="BE067C6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7D59F9"/>
    <w:multiLevelType w:val="hybridMultilevel"/>
    <w:tmpl w:val="C04CD2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C67B1B"/>
    <w:multiLevelType w:val="hybridMultilevel"/>
    <w:tmpl w:val="F66E8E60"/>
    <w:lvl w:ilvl="0" w:tplc="85F448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F68004A"/>
    <w:multiLevelType w:val="hybridMultilevel"/>
    <w:tmpl w:val="07C0BEF8"/>
    <w:lvl w:ilvl="0" w:tplc="B5B2DD4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2706FB"/>
    <w:multiLevelType w:val="hybridMultilevel"/>
    <w:tmpl w:val="3E4EAAE0"/>
    <w:lvl w:ilvl="0" w:tplc="78C6C8F6">
      <w:start w:val="1"/>
      <w:numFmt w:val="decimal"/>
      <w:lvlText w:val="%1."/>
      <w:lvlJc w:val="left"/>
      <w:pPr>
        <w:tabs>
          <w:tab w:val="num" w:pos="1095"/>
        </w:tabs>
        <w:ind w:left="109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C636E71"/>
    <w:multiLevelType w:val="hybridMultilevel"/>
    <w:tmpl w:val="5ABE8E8A"/>
    <w:lvl w:ilvl="0" w:tplc="D2FEFC2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06C3704"/>
    <w:multiLevelType w:val="hybridMultilevel"/>
    <w:tmpl w:val="49DE5FD4"/>
    <w:lvl w:ilvl="0" w:tplc="D92E77E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5D746D"/>
    <w:multiLevelType w:val="hybridMultilevel"/>
    <w:tmpl w:val="948E855A"/>
    <w:lvl w:ilvl="0" w:tplc="2F9CBF6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C592EE0"/>
    <w:multiLevelType w:val="hybridMultilevel"/>
    <w:tmpl w:val="D2386E5C"/>
    <w:lvl w:ilvl="0" w:tplc="5AA862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D224EFA"/>
    <w:multiLevelType w:val="hybridMultilevel"/>
    <w:tmpl w:val="9F6C71AA"/>
    <w:lvl w:ilvl="0" w:tplc="DBE2F800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F212AF"/>
    <w:multiLevelType w:val="hybridMultilevel"/>
    <w:tmpl w:val="DC7C09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5"/>
  </w:num>
  <w:num w:numId="12">
    <w:abstractNumId w:val="18"/>
  </w:num>
  <w:num w:numId="13">
    <w:abstractNumId w:val="11"/>
  </w:num>
  <w:num w:numId="14">
    <w:abstractNumId w:val="0"/>
  </w:num>
  <w:num w:numId="15">
    <w:abstractNumId w:val="12"/>
  </w:num>
  <w:num w:numId="16">
    <w:abstractNumId w:val="4"/>
  </w:num>
  <w:num w:numId="17">
    <w:abstractNumId w:val="8"/>
  </w:num>
  <w:num w:numId="18">
    <w:abstractNumId w:val="16"/>
  </w:num>
  <w:num w:numId="19">
    <w:abstractNumId w:val="19"/>
  </w:num>
  <w:num w:numId="20">
    <w:abstractNumId w:val="3"/>
  </w:num>
  <w:num w:numId="21">
    <w:abstractNumId w:val="10"/>
  </w:num>
  <w:num w:numId="2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13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7B5D"/>
    <w:rsid w:val="00001668"/>
    <w:rsid w:val="00001F00"/>
    <w:rsid w:val="00002008"/>
    <w:rsid w:val="00003536"/>
    <w:rsid w:val="00005648"/>
    <w:rsid w:val="000075EF"/>
    <w:rsid w:val="00010B6C"/>
    <w:rsid w:val="00010D0B"/>
    <w:rsid w:val="000117B4"/>
    <w:rsid w:val="000139EF"/>
    <w:rsid w:val="00013A15"/>
    <w:rsid w:val="00013E65"/>
    <w:rsid w:val="00014FF3"/>
    <w:rsid w:val="00015BD6"/>
    <w:rsid w:val="00016906"/>
    <w:rsid w:val="00017F00"/>
    <w:rsid w:val="00020FEE"/>
    <w:rsid w:val="00022CC0"/>
    <w:rsid w:val="00023BE8"/>
    <w:rsid w:val="00024549"/>
    <w:rsid w:val="0002745A"/>
    <w:rsid w:val="0002783F"/>
    <w:rsid w:val="000311B2"/>
    <w:rsid w:val="0003247C"/>
    <w:rsid w:val="0003347E"/>
    <w:rsid w:val="00034976"/>
    <w:rsid w:val="00035427"/>
    <w:rsid w:val="00035E3B"/>
    <w:rsid w:val="00036AC7"/>
    <w:rsid w:val="0003717C"/>
    <w:rsid w:val="00037286"/>
    <w:rsid w:val="00041490"/>
    <w:rsid w:val="000415B9"/>
    <w:rsid w:val="000416DF"/>
    <w:rsid w:val="00042224"/>
    <w:rsid w:val="0004265B"/>
    <w:rsid w:val="000452FC"/>
    <w:rsid w:val="0004559C"/>
    <w:rsid w:val="00045608"/>
    <w:rsid w:val="00047857"/>
    <w:rsid w:val="000479F2"/>
    <w:rsid w:val="000525A1"/>
    <w:rsid w:val="0005260C"/>
    <w:rsid w:val="00053ABC"/>
    <w:rsid w:val="00054C34"/>
    <w:rsid w:val="00057A18"/>
    <w:rsid w:val="000603BA"/>
    <w:rsid w:val="0006161B"/>
    <w:rsid w:val="00061816"/>
    <w:rsid w:val="00062F84"/>
    <w:rsid w:val="00064D44"/>
    <w:rsid w:val="00064F52"/>
    <w:rsid w:val="000656F8"/>
    <w:rsid w:val="00065B49"/>
    <w:rsid w:val="000673C2"/>
    <w:rsid w:val="00070F61"/>
    <w:rsid w:val="00071887"/>
    <w:rsid w:val="00071BAD"/>
    <w:rsid w:val="00072418"/>
    <w:rsid w:val="000735B9"/>
    <w:rsid w:val="00073929"/>
    <w:rsid w:val="00075028"/>
    <w:rsid w:val="000769E6"/>
    <w:rsid w:val="00076B06"/>
    <w:rsid w:val="00076FD5"/>
    <w:rsid w:val="000777C9"/>
    <w:rsid w:val="000778F0"/>
    <w:rsid w:val="0008198D"/>
    <w:rsid w:val="00081A02"/>
    <w:rsid w:val="000828A3"/>
    <w:rsid w:val="000840F1"/>
    <w:rsid w:val="00084336"/>
    <w:rsid w:val="000855D7"/>
    <w:rsid w:val="00085A3F"/>
    <w:rsid w:val="00085B08"/>
    <w:rsid w:val="00085B8F"/>
    <w:rsid w:val="00087205"/>
    <w:rsid w:val="000906C7"/>
    <w:rsid w:val="00090D07"/>
    <w:rsid w:val="00090EC4"/>
    <w:rsid w:val="00092C9A"/>
    <w:rsid w:val="00092DF6"/>
    <w:rsid w:val="00093CB4"/>
    <w:rsid w:val="00094221"/>
    <w:rsid w:val="000947EE"/>
    <w:rsid w:val="00095ADE"/>
    <w:rsid w:val="00095D12"/>
    <w:rsid w:val="00096989"/>
    <w:rsid w:val="00096A84"/>
    <w:rsid w:val="000975D9"/>
    <w:rsid w:val="00097C13"/>
    <w:rsid w:val="000A0C95"/>
    <w:rsid w:val="000A1072"/>
    <w:rsid w:val="000A11E1"/>
    <w:rsid w:val="000A18D2"/>
    <w:rsid w:val="000A2A1D"/>
    <w:rsid w:val="000A4169"/>
    <w:rsid w:val="000A4E11"/>
    <w:rsid w:val="000A5665"/>
    <w:rsid w:val="000B25D4"/>
    <w:rsid w:val="000B3C5C"/>
    <w:rsid w:val="000B6D8E"/>
    <w:rsid w:val="000C51FA"/>
    <w:rsid w:val="000C57FD"/>
    <w:rsid w:val="000C59AA"/>
    <w:rsid w:val="000C78AC"/>
    <w:rsid w:val="000C7929"/>
    <w:rsid w:val="000D0636"/>
    <w:rsid w:val="000D09C9"/>
    <w:rsid w:val="000D0BEE"/>
    <w:rsid w:val="000D2342"/>
    <w:rsid w:val="000D3246"/>
    <w:rsid w:val="000D4F14"/>
    <w:rsid w:val="000D5CF7"/>
    <w:rsid w:val="000D6821"/>
    <w:rsid w:val="000E26E1"/>
    <w:rsid w:val="000E308D"/>
    <w:rsid w:val="000E7C0C"/>
    <w:rsid w:val="000F2FEA"/>
    <w:rsid w:val="000F4592"/>
    <w:rsid w:val="000F482E"/>
    <w:rsid w:val="000F5C7F"/>
    <w:rsid w:val="000F6B06"/>
    <w:rsid w:val="000F7D44"/>
    <w:rsid w:val="00101569"/>
    <w:rsid w:val="0010206B"/>
    <w:rsid w:val="00103FA2"/>
    <w:rsid w:val="00104742"/>
    <w:rsid w:val="001054DC"/>
    <w:rsid w:val="00107492"/>
    <w:rsid w:val="00110CD8"/>
    <w:rsid w:val="001115D4"/>
    <w:rsid w:val="00111D2C"/>
    <w:rsid w:val="00111E2D"/>
    <w:rsid w:val="0011353F"/>
    <w:rsid w:val="00113B13"/>
    <w:rsid w:val="001149B6"/>
    <w:rsid w:val="00115117"/>
    <w:rsid w:val="001155FA"/>
    <w:rsid w:val="00116A73"/>
    <w:rsid w:val="001203BD"/>
    <w:rsid w:val="00120521"/>
    <w:rsid w:val="00120F68"/>
    <w:rsid w:val="00121121"/>
    <w:rsid w:val="00121E99"/>
    <w:rsid w:val="001228D6"/>
    <w:rsid w:val="00122B60"/>
    <w:rsid w:val="00123649"/>
    <w:rsid w:val="001266FC"/>
    <w:rsid w:val="00126812"/>
    <w:rsid w:val="00126D67"/>
    <w:rsid w:val="001275DA"/>
    <w:rsid w:val="001313B3"/>
    <w:rsid w:val="00131BD6"/>
    <w:rsid w:val="00131E32"/>
    <w:rsid w:val="00132F5D"/>
    <w:rsid w:val="00133A72"/>
    <w:rsid w:val="001353FB"/>
    <w:rsid w:val="0013612B"/>
    <w:rsid w:val="00136166"/>
    <w:rsid w:val="00137E2E"/>
    <w:rsid w:val="00140450"/>
    <w:rsid w:val="001427B2"/>
    <w:rsid w:val="00143452"/>
    <w:rsid w:val="0014392A"/>
    <w:rsid w:val="00143AA7"/>
    <w:rsid w:val="00143B2F"/>
    <w:rsid w:val="00143D09"/>
    <w:rsid w:val="0014404B"/>
    <w:rsid w:val="001440F1"/>
    <w:rsid w:val="001451FB"/>
    <w:rsid w:val="00145A81"/>
    <w:rsid w:val="00145E0E"/>
    <w:rsid w:val="0015077E"/>
    <w:rsid w:val="001508DE"/>
    <w:rsid w:val="001526BB"/>
    <w:rsid w:val="0015399E"/>
    <w:rsid w:val="001544D0"/>
    <w:rsid w:val="00155AB0"/>
    <w:rsid w:val="001564F0"/>
    <w:rsid w:val="001569AB"/>
    <w:rsid w:val="00160FF4"/>
    <w:rsid w:val="0016304F"/>
    <w:rsid w:val="001646F4"/>
    <w:rsid w:val="001654DF"/>
    <w:rsid w:val="00165A3A"/>
    <w:rsid w:val="0016653F"/>
    <w:rsid w:val="001671C2"/>
    <w:rsid w:val="00167331"/>
    <w:rsid w:val="0016778A"/>
    <w:rsid w:val="00170D0A"/>
    <w:rsid w:val="0017160B"/>
    <w:rsid w:val="00171640"/>
    <w:rsid w:val="0017212A"/>
    <w:rsid w:val="00173F73"/>
    <w:rsid w:val="00173FD1"/>
    <w:rsid w:val="001752FD"/>
    <w:rsid w:val="00181FBF"/>
    <w:rsid w:val="001820BF"/>
    <w:rsid w:val="00183CF4"/>
    <w:rsid w:val="00184AFA"/>
    <w:rsid w:val="00185148"/>
    <w:rsid w:val="0018514D"/>
    <w:rsid w:val="00185C45"/>
    <w:rsid w:val="00187A43"/>
    <w:rsid w:val="00192763"/>
    <w:rsid w:val="001935A1"/>
    <w:rsid w:val="001949C5"/>
    <w:rsid w:val="0019597D"/>
    <w:rsid w:val="0019686D"/>
    <w:rsid w:val="001A1A38"/>
    <w:rsid w:val="001A33DB"/>
    <w:rsid w:val="001A3C27"/>
    <w:rsid w:val="001A46BB"/>
    <w:rsid w:val="001A4D52"/>
    <w:rsid w:val="001A7246"/>
    <w:rsid w:val="001A783A"/>
    <w:rsid w:val="001B0D9E"/>
    <w:rsid w:val="001B2D12"/>
    <w:rsid w:val="001B4256"/>
    <w:rsid w:val="001B593E"/>
    <w:rsid w:val="001B7A0F"/>
    <w:rsid w:val="001C003F"/>
    <w:rsid w:val="001C147E"/>
    <w:rsid w:val="001C610B"/>
    <w:rsid w:val="001C746E"/>
    <w:rsid w:val="001C7C90"/>
    <w:rsid w:val="001D0067"/>
    <w:rsid w:val="001D02A8"/>
    <w:rsid w:val="001D1163"/>
    <w:rsid w:val="001D248C"/>
    <w:rsid w:val="001D3291"/>
    <w:rsid w:val="001D35C6"/>
    <w:rsid w:val="001D3842"/>
    <w:rsid w:val="001D3A49"/>
    <w:rsid w:val="001D5913"/>
    <w:rsid w:val="001D5BC0"/>
    <w:rsid w:val="001D7055"/>
    <w:rsid w:val="001E0ABF"/>
    <w:rsid w:val="001E0BDE"/>
    <w:rsid w:val="001E0E30"/>
    <w:rsid w:val="001E272D"/>
    <w:rsid w:val="001E2B5D"/>
    <w:rsid w:val="001E4AF6"/>
    <w:rsid w:val="001E5494"/>
    <w:rsid w:val="001E58C6"/>
    <w:rsid w:val="001F0544"/>
    <w:rsid w:val="001F1D8A"/>
    <w:rsid w:val="001F2915"/>
    <w:rsid w:val="001F3A8B"/>
    <w:rsid w:val="001F5F60"/>
    <w:rsid w:val="001F75ED"/>
    <w:rsid w:val="001F7A1F"/>
    <w:rsid w:val="0020003A"/>
    <w:rsid w:val="00201A91"/>
    <w:rsid w:val="00202264"/>
    <w:rsid w:val="002023B4"/>
    <w:rsid w:val="00202928"/>
    <w:rsid w:val="00202F90"/>
    <w:rsid w:val="00202FD0"/>
    <w:rsid w:val="00203130"/>
    <w:rsid w:val="00204FD2"/>
    <w:rsid w:val="002050C2"/>
    <w:rsid w:val="002053B2"/>
    <w:rsid w:val="00211DA4"/>
    <w:rsid w:val="002142AE"/>
    <w:rsid w:val="00214676"/>
    <w:rsid w:val="00214B86"/>
    <w:rsid w:val="00215750"/>
    <w:rsid w:val="00215864"/>
    <w:rsid w:val="00215F8B"/>
    <w:rsid w:val="00217168"/>
    <w:rsid w:val="002208B1"/>
    <w:rsid w:val="002215B5"/>
    <w:rsid w:val="0022223A"/>
    <w:rsid w:val="002225F3"/>
    <w:rsid w:val="00222613"/>
    <w:rsid w:val="00223CB6"/>
    <w:rsid w:val="0022411B"/>
    <w:rsid w:val="0022536A"/>
    <w:rsid w:val="0022747C"/>
    <w:rsid w:val="0023080F"/>
    <w:rsid w:val="00231106"/>
    <w:rsid w:val="00231B67"/>
    <w:rsid w:val="00231E86"/>
    <w:rsid w:val="00231FFC"/>
    <w:rsid w:val="00232080"/>
    <w:rsid w:val="00233972"/>
    <w:rsid w:val="00236974"/>
    <w:rsid w:val="002374C1"/>
    <w:rsid w:val="0023762C"/>
    <w:rsid w:val="00240A8E"/>
    <w:rsid w:val="00241296"/>
    <w:rsid w:val="00243210"/>
    <w:rsid w:val="0024331A"/>
    <w:rsid w:val="00243443"/>
    <w:rsid w:val="0024431A"/>
    <w:rsid w:val="00244ED0"/>
    <w:rsid w:val="00245041"/>
    <w:rsid w:val="0024513F"/>
    <w:rsid w:val="002453A9"/>
    <w:rsid w:val="00245B91"/>
    <w:rsid w:val="00246115"/>
    <w:rsid w:val="00247538"/>
    <w:rsid w:val="00247935"/>
    <w:rsid w:val="00247E66"/>
    <w:rsid w:val="00250EDB"/>
    <w:rsid w:val="0025111F"/>
    <w:rsid w:val="00251C17"/>
    <w:rsid w:val="002525F1"/>
    <w:rsid w:val="00252D87"/>
    <w:rsid w:val="002533D4"/>
    <w:rsid w:val="00253AB2"/>
    <w:rsid w:val="002556DE"/>
    <w:rsid w:val="002564C7"/>
    <w:rsid w:val="00256526"/>
    <w:rsid w:val="00256695"/>
    <w:rsid w:val="002606DB"/>
    <w:rsid w:val="00260E71"/>
    <w:rsid w:val="00261E17"/>
    <w:rsid w:val="0026218C"/>
    <w:rsid w:val="00262454"/>
    <w:rsid w:val="00262B06"/>
    <w:rsid w:val="0026371B"/>
    <w:rsid w:val="0026400B"/>
    <w:rsid w:val="00265008"/>
    <w:rsid w:val="002653E8"/>
    <w:rsid w:val="0026674E"/>
    <w:rsid w:val="00266BA7"/>
    <w:rsid w:val="00271D26"/>
    <w:rsid w:val="0027211C"/>
    <w:rsid w:val="0027218B"/>
    <w:rsid w:val="00272FC2"/>
    <w:rsid w:val="00275740"/>
    <w:rsid w:val="00276780"/>
    <w:rsid w:val="002769C3"/>
    <w:rsid w:val="00276E88"/>
    <w:rsid w:val="002778AA"/>
    <w:rsid w:val="002818D4"/>
    <w:rsid w:val="002820B2"/>
    <w:rsid w:val="002826C7"/>
    <w:rsid w:val="00283636"/>
    <w:rsid w:val="00284943"/>
    <w:rsid w:val="002857E0"/>
    <w:rsid w:val="00286F84"/>
    <w:rsid w:val="00290507"/>
    <w:rsid w:val="002913CB"/>
    <w:rsid w:val="00291934"/>
    <w:rsid w:val="0029278E"/>
    <w:rsid w:val="002938A7"/>
    <w:rsid w:val="002944CB"/>
    <w:rsid w:val="00294873"/>
    <w:rsid w:val="00295A23"/>
    <w:rsid w:val="00296020"/>
    <w:rsid w:val="00296304"/>
    <w:rsid w:val="00296B39"/>
    <w:rsid w:val="00296DC4"/>
    <w:rsid w:val="00297A7C"/>
    <w:rsid w:val="00297BB2"/>
    <w:rsid w:val="002A0713"/>
    <w:rsid w:val="002A0A41"/>
    <w:rsid w:val="002A0F6A"/>
    <w:rsid w:val="002A1BC2"/>
    <w:rsid w:val="002A2EB7"/>
    <w:rsid w:val="002A30C7"/>
    <w:rsid w:val="002A3D82"/>
    <w:rsid w:val="002A401D"/>
    <w:rsid w:val="002A50C9"/>
    <w:rsid w:val="002A6FBE"/>
    <w:rsid w:val="002A7195"/>
    <w:rsid w:val="002A7DC1"/>
    <w:rsid w:val="002B457A"/>
    <w:rsid w:val="002B65FD"/>
    <w:rsid w:val="002B7286"/>
    <w:rsid w:val="002B7B08"/>
    <w:rsid w:val="002C07BC"/>
    <w:rsid w:val="002C18B4"/>
    <w:rsid w:val="002C3BA1"/>
    <w:rsid w:val="002C3F49"/>
    <w:rsid w:val="002C41BA"/>
    <w:rsid w:val="002C4947"/>
    <w:rsid w:val="002C673E"/>
    <w:rsid w:val="002C6AE1"/>
    <w:rsid w:val="002C6F0A"/>
    <w:rsid w:val="002C720F"/>
    <w:rsid w:val="002D09EC"/>
    <w:rsid w:val="002D3446"/>
    <w:rsid w:val="002D37CF"/>
    <w:rsid w:val="002D47FC"/>
    <w:rsid w:val="002D4AB6"/>
    <w:rsid w:val="002D53A3"/>
    <w:rsid w:val="002D5BCF"/>
    <w:rsid w:val="002D5DCF"/>
    <w:rsid w:val="002D7CF9"/>
    <w:rsid w:val="002D7DFA"/>
    <w:rsid w:val="002E1877"/>
    <w:rsid w:val="002E18D9"/>
    <w:rsid w:val="002E344E"/>
    <w:rsid w:val="002E5D1A"/>
    <w:rsid w:val="002E6674"/>
    <w:rsid w:val="002E71AC"/>
    <w:rsid w:val="002E743A"/>
    <w:rsid w:val="002E76CD"/>
    <w:rsid w:val="002F0A25"/>
    <w:rsid w:val="002F12AE"/>
    <w:rsid w:val="002F1DE0"/>
    <w:rsid w:val="002F2146"/>
    <w:rsid w:val="002F224D"/>
    <w:rsid w:val="002F366C"/>
    <w:rsid w:val="002F47F8"/>
    <w:rsid w:val="002F4944"/>
    <w:rsid w:val="002F5AE8"/>
    <w:rsid w:val="002F791F"/>
    <w:rsid w:val="002F7C8E"/>
    <w:rsid w:val="00300045"/>
    <w:rsid w:val="003015C1"/>
    <w:rsid w:val="00301B4C"/>
    <w:rsid w:val="00305B14"/>
    <w:rsid w:val="00305E0D"/>
    <w:rsid w:val="0030630F"/>
    <w:rsid w:val="00307044"/>
    <w:rsid w:val="00307283"/>
    <w:rsid w:val="00307505"/>
    <w:rsid w:val="003106C1"/>
    <w:rsid w:val="003108B8"/>
    <w:rsid w:val="00310D53"/>
    <w:rsid w:val="00311926"/>
    <w:rsid w:val="00311E78"/>
    <w:rsid w:val="003122F7"/>
    <w:rsid w:val="00312408"/>
    <w:rsid w:val="003128B2"/>
    <w:rsid w:val="00312A82"/>
    <w:rsid w:val="00312B94"/>
    <w:rsid w:val="00312F7D"/>
    <w:rsid w:val="0031422E"/>
    <w:rsid w:val="0031556F"/>
    <w:rsid w:val="003166E9"/>
    <w:rsid w:val="00316C27"/>
    <w:rsid w:val="00320742"/>
    <w:rsid w:val="00322004"/>
    <w:rsid w:val="003229D8"/>
    <w:rsid w:val="00323238"/>
    <w:rsid w:val="00323C5A"/>
    <w:rsid w:val="0032569F"/>
    <w:rsid w:val="00326F66"/>
    <w:rsid w:val="003272A0"/>
    <w:rsid w:val="00332D21"/>
    <w:rsid w:val="0033765F"/>
    <w:rsid w:val="00341733"/>
    <w:rsid w:val="00341C20"/>
    <w:rsid w:val="00342B7F"/>
    <w:rsid w:val="003438C4"/>
    <w:rsid w:val="00343DB8"/>
    <w:rsid w:val="003446AF"/>
    <w:rsid w:val="003446CD"/>
    <w:rsid w:val="00344CB2"/>
    <w:rsid w:val="0034606A"/>
    <w:rsid w:val="003460A1"/>
    <w:rsid w:val="00346508"/>
    <w:rsid w:val="00347AD3"/>
    <w:rsid w:val="003504DF"/>
    <w:rsid w:val="00351D33"/>
    <w:rsid w:val="00352530"/>
    <w:rsid w:val="00352FA7"/>
    <w:rsid w:val="00354484"/>
    <w:rsid w:val="00356B52"/>
    <w:rsid w:val="003606B9"/>
    <w:rsid w:val="003606CA"/>
    <w:rsid w:val="00362C55"/>
    <w:rsid w:val="003642AF"/>
    <w:rsid w:val="00364315"/>
    <w:rsid w:val="00364532"/>
    <w:rsid w:val="00364810"/>
    <w:rsid w:val="003650DD"/>
    <w:rsid w:val="00366373"/>
    <w:rsid w:val="00370863"/>
    <w:rsid w:val="00371988"/>
    <w:rsid w:val="00372452"/>
    <w:rsid w:val="00372702"/>
    <w:rsid w:val="0037397E"/>
    <w:rsid w:val="00377151"/>
    <w:rsid w:val="00380783"/>
    <w:rsid w:val="00380987"/>
    <w:rsid w:val="00380B0F"/>
    <w:rsid w:val="0038184C"/>
    <w:rsid w:val="003826ED"/>
    <w:rsid w:val="00383F7D"/>
    <w:rsid w:val="00384D72"/>
    <w:rsid w:val="00385112"/>
    <w:rsid w:val="00385EBF"/>
    <w:rsid w:val="00386187"/>
    <w:rsid w:val="00391493"/>
    <w:rsid w:val="00391624"/>
    <w:rsid w:val="00394B8E"/>
    <w:rsid w:val="003951F5"/>
    <w:rsid w:val="00397C80"/>
    <w:rsid w:val="00397DB2"/>
    <w:rsid w:val="003A023E"/>
    <w:rsid w:val="003A03E0"/>
    <w:rsid w:val="003A09B7"/>
    <w:rsid w:val="003A0BB2"/>
    <w:rsid w:val="003A16F2"/>
    <w:rsid w:val="003A1DF3"/>
    <w:rsid w:val="003A238B"/>
    <w:rsid w:val="003A3040"/>
    <w:rsid w:val="003A399A"/>
    <w:rsid w:val="003A3E02"/>
    <w:rsid w:val="003A4499"/>
    <w:rsid w:val="003A7B5D"/>
    <w:rsid w:val="003B0919"/>
    <w:rsid w:val="003B1AA8"/>
    <w:rsid w:val="003B2CC4"/>
    <w:rsid w:val="003B33DA"/>
    <w:rsid w:val="003B340C"/>
    <w:rsid w:val="003C07FA"/>
    <w:rsid w:val="003C1566"/>
    <w:rsid w:val="003C1B03"/>
    <w:rsid w:val="003C3EED"/>
    <w:rsid w:val="003C5DD7"/>
    <w:rsid w:val="003C5E47"/>
    <w:rsid w:val="003D0F2A"/>
    <w:rsid w:val="003D212E"/>
    <w:rsid w:val="003D2D1C"/>
    <w:rsid w:val="003D420E"/>
    <w:rsid w:val="003D590A"/>
    <w:rsid w:val="003D6987"/>
    <w:rsid w:val="003D6FD8"/>
    <w:rsid w:val="003E035A"/>
    <w:rsid w:val="003E1BDC"/>
    <w:rsid w:val="003E2B0E"/>
    <w:rsid w:val="003E2CBF"/>
    <w:rsid w:val="003E350D"/>
    <w:rsid w:val="003E4F30"/>
    <w:rsid w:val="003E5278"/>
    <w:rsid w:val="003E6556"/>
    <w:rsid w:val="003E7324"/>
    <w:rsid w:val="003E7E86"/>
    <w:rsid w:val="003F1440"/>
    <w:rsid w:val="003F1E9D"/>
    <w:rsid w:val="003F301F"/>
    <w:rsid w:val="003F35E1"/>
    <w:rsid w:val="003F3F40"/>
    <w:rsid w:val="003F52DF"/>
    <w:rsid w:val="003F6917"/>
    <w:rsid w:val="003F6C69"/>
    <w:rsid w:val="003F6D6B"/>
    <w:rsid w:val="003F73F2"/>
    <w:rsid w:val="003F7945"/>
    <w:rsid w:val="00401F83"/>
    <w:rsid w:val="0040287D"/>
    <w:rsid w:val="00402FA3"/>
    <w:rsid w:val="00402FCB"/>
    <w:rsid w:val="00404FFC"/>
    <w:rsid w:val="004056FD"/>
    <w:rsid w:val="00405798"/>
    <w:rsid w:val="004072C7"/>
    <w:rsid w:val="00410D7B"/>
    <w:rsid w:val="004127B1"/>
    <w:rsid w:val="00412D90"/>
    <w:rsid w:val="004148B3"/>
    <w:rsid w:val="00414E4E"/>
    <w:rsid w:val="00415C3E"/>
    <w:rsid w:val="00416D6B"/>
    <w:rsid w:val="00416DBE"/>
    <w:rsid w:val="00416E4F"/>
    <w:rsid w:val="00417A27"/>
    <w:rsid w:val="00421EB5"/>
    <w:rsid w:val="004225B5"/>
    <w:rsid w:val="0042318E"/>
    <w:rsid w:val="0042444A"/>
    <w:rsid w:val="004247A8"/>
    <w:rsid w:val="00426C83"/>
    <w:rsid w:val="0043063C"/>
    <w:rsid w:val="004307C3"/>
    <w:rsid w:val="00431192"/>
    <w:rsid w:val="00431E53"/>
    <w:rsid w:val="00432271"/>
    <w:rsid w:val="00434582"/>
    <w:rsid w:val="004349E3"/>
    <w:rsid w:val="00434C21"/>
    <w:rsid w:val="00435183"/>
    <w:rsid w:val="004354AD"/>
    <w:rsid w:val="00436548"/>
    <w:rsid w:val="0043686A"/>
    <w:rsid w:val="004413B9"/>
    <w:rsid w:val="0044188F"/>
    <w:rsid w:val="004419E0"/>
    <w:rsid w:val="00441FF8"/>
    <w:rsid w:val="00442581"/>
    <w:rsid w:val="00443A94"/>
    <w:rsid w:val="0044413B"/>
    <w:rsid w:val="00444334"/>
    <w:rsid w:val="00445780"/>
    <w:rsid w:val="004467F2"/>
    <w:rsid w:val="00446AD2"/>
    <w:rsid w:val="00446E29"/>
    <w:rsid w:val="00447022"/>
    <w:rsid w:val="0045012E"/>
    <w:rsid w:val="00450AEC"/>
    <w:rsid w:val="00450B40"/>
    <w:rsid w:val="0045502C"/>
    <w:rsid w:val="00455911"/>
    <w:rsid w:val="00456A6F"/>
    <w:rsid w:val="00457D6F"/>
    <w:rsid w:val="00460577"/>
    <w:rsid w:val="00461D08"/>
    <w:rsid w:val="00463423"/>
    <w:rsid w:val="00463BEA"/>
    <w:rsid w:val="00464FEB"/>
    <w:rsid w:val="00465801"/>
    <w:rsid w:val="00466864"/>
    <w:rsid w:val="004677A3"/>
    <w:rsid w:val="00470121"/>
    <w:rsid w:val="00470B18"/>
    <w:rsid w:val="00470E57"/>
    <w:rsid w:val="004728EE"/>
    <w:rsid w:val="00474B95"/>
    <w:rsid w:val="00475252"/>
    <w:rsid w:val="00476937"/>
    <w:rsid w:val="004803AD"/>
    <w:rsid w:val="00480980"/>
    <w:rsid w:val="00483653"/>
    <w:rsid w:val="004839FE"/>
    <w:rsid w:val="00484B64"/>
    <w:rsid w:val="00484EFA"/>
    <w:rsid w:val="004858C0"/>
    <w:rsid w:val="00485CBC"/>
    <w:rsid w:val="00487F43"/>
    <w:rsid w:val="00491532"/>
    <w:rsid w:val="00491F86"/>
    <w:rsid w:val="004934A4"/>
    <w:rsid w:val="00493659"/>
    <w:rsid w:val="004970F5"/>
    <w:rsid w:val="00497DF4"/>
    <w:rsid w:val="004A0BDA"/>
    <w:rsid w:val="004A0D19"/>
    <w:rsid w:val="004A10D4"/>
    <w:rsid w:val="004A1799"/>
    <w:rsid w:val="004A2CCD"/>
    <w:rsid w:val="004A4B40"/>
    <w:rsid w:val="004A61FB"/>
    <w:rsid w:val="004A6EAC"/>
    <w:rsid w:val="004A7149"/>
    <w:rsid w:val="004A7271"/>
    <w:rsid w:val="004A758F"/>
    <w:rsid w:val="004B0600"/>
    <w:rsid w:val="004B0E54"/>
    <w:rsid w:val="004B165E"/>
    <w:rsid w:val="004B18D7"/>
    <w:rsid w:val="004B2E7F"/>
    <w:rsid w:val="004B4492"/>
    <w:rsid w:val="004B5F03"/>
    <w:rsid w:val="004C1610"/>
    <w:rsid w:val="004C26D5"/>
    <w:rsid w:val="004C2E9F"/>
    <w:rsid w:val="004C31B3"/>
    <w:rsid w:val="004C487C"/>
    <w:rsid w:val="004C550E"/>
    <w:rsid w:val="004C5E85"/>
    <w:rsid w:val="004C6FD8"/>
    <w:rsid w:val="004C72E6"/>
    <w:rsid w:val="004D15FC"/>
    <w:rsid w:val="004D1901"/>
    <w:rsid w:val="004D2035"/>
    <w:rsid w:val="004D225B"/>
    <w:rsid w:val="004D230A"/>
    <w:rsid w:val="004D25DF"/>
    <w:rsid w:val="004D28BF"/>
    <w:rsid w:val="004D30BE"/>
    <w:rsid w:val="004D3BF5"/>
    <w:rsid w:val="004D4734"/>
    <w:rsid w:val="004D5C27"/>
    <w:rsid w:val="004D6CC6"/>
    <w:rsid w:val="004D7063"/>
    <w:rsid w:val="004D753A"/>
    <w:rsid w:val="004D76E7"/>
    <w:rsid w:val="004D79F4"/>
    <w:rsid w:val="004E1044"/>
    <w:rsid w:val="004E290C"/>
    <w:rsid w:val="004E4470"/>
    <w:rsid w:val="004E4601"/>
    <w:rsid w:val="004E4A23"/>
    <w:rsid w:val="004E5F66"/>
    <w:rsid w:val="004E7267"/>
    <w:rsid w:val="004F0066"/>
    <w:rsid w:val="004F0FA0"/>
    <w:rsid w:val="004F3610"/>
    <w:rsid w:val="004F3A84"/>
    <w:rsid w:val="004F5621"/>
    <w:rsid w:val="004F58E0"/>
    <w:rsid w:val="004F621E"/>
    <w:rsid w:val="004F7159"/>
    <w:rsid w:val="0050076E"/>
    <w:rsid w:val="005008D2"/>
    <w:rsid w:val="00501457"/>
    <w:rsid w:val="00504313"/>
    <w:rsid w:val="0050438C"/>
    <w:rsid w:val="00504975"/>
    <w:rsid w:val="005075AB"/>
    <w:rsid w:val="00507E3C"/>
    <w:rsid w:val="0051028C"/>
    <w:rsid w:val="0051085D"/>
    <w:rsid w:val="00510EDB"/>
    <w:rsid w:val="005117ED"/>
    <w:rsid w:val="005119D7"/>
    <w:rsid w:val="00512A7B"/>
    <w:rsid w:val="00512D23"/>
    <w:rsid w:val="00513AD8"/>
    <w:rsid w:val="00514B8D"/>
    <w:rsid w:val="00515881"/>
    <w:rsid w:val="00517C0C"/>
    <w:rsid w:val="00521344"/>
    <w:rsid w:val="0052155C"/>
    <w:rsid w:val="005222A5"/>
    <w:rsid w:val="00524FB8"/>
    <w:rsid w:val="005252DE"/>
    <w:rsid w:val="005260D4"/>
    <w:rsid w:val="0052736D"/>
    <w:rsid w:val="0052750A"/>
    <w:rsid w:val="00527A5B"/>
    <w:rsid w:val="00527CC3"/>
    <w:rsid w:val="00527D92"/>
    <w:rsid w:val="005307F1"/>
    <w:rsid w:val="00530A6F"/>
    <w:rsid w:val="00530BD0"/>
    <w:rsid w:val="00530F03"/>
    <w:rsid w:val="005329C3"/>
    <w:rsid w:val="00532CD7"/>
    <w:rsid w:val="00537D28"/>
    <w:rsid w:val="0054022B"/>
    <w:rsid w:val="0054184D"/>
    <w:rsid w:val="00542088"/>
    <w:rsid w:val="005434DA"/>
    <w:rsid w:val="00543CF1"/>
    <w:rsid w:val="00545911"/>
    <w:rsid w:val="00546056"/>
    <w:rsid w:val="005463C3"/>
    <w:rsid w:val="00547F38"/>
    <w:rsid w:val="00552419"/>
    <w:rsid w:val="005538A3"/>
    <w:rsid w:val="00554DE8"/>
    <w:rsid w:val="00555227"/>
    <w:rsid w:val="00556406"/>
    <w:rsid w:val="0056020D"/>
    <w:rsid w:val="0056172A"/>
    <w:rsid w:val="00561ED3"/>
    <w:rsid w:val="0056221B"/>
    <w:rsid w:val="00564F42"/>
    <w:rsid w:val="00565201"/>
    <w:rsid w:val="00565480"/>
    <w:rsid w:val="00567351"/>
    <w:rsid w:val="005674D8"/>
    <w:rsid w:val="00567519"/>
    <w:rsid w:val="00570CD4"/>
    <w:rsid w:val="00571EB7"/>
    <w:rsid w:val="00572797"/>
    <w:rsid w:val="00572C45"/>
    <w:rsid w:val="005732B0"/>
    <w:rsid w:val="0057351C"/>
    <w:rsid w:val="005738D4"/>
    <w:rsid w:val="00573D91"/>
    <w:rsid w:val="00574C0F"/>
    <w:rsid w:val="00574D7E"/>
    <w:rsid w:val="00576794"/>
    <w:rsid w:val="005768C4"/>
    <w:rsid w:val="00576AB4"/>
    <w:rsid w:val="00576F11"/>
    <w:rsid w:val="00580DDD"/>
    <w:rsid w:val="00581AD6"/>
    <w:rsid w:val="00581EAF"/>
    <w:rsid w:val="0058216F"/>
    <w:rsid w:val="0058240B"/>
    <w:rsid w:val="00582ABA"/>
    <w:rsid w:val="00582EBF"/>
    <w:rsid w:val="00584589"/>
    <w:rsid w:val="0058775B"/>
    <w:rsid w:val="00592193"/>
    <w:rsid w:val="00596118"/>
    <w:rsid w:val="00596603"/>
    <w:rsid w:val="005966D8"/>
    <w:rsid w:val="00596962"/>
    <w:rsid w:val="00596B5E"/>
    <w:rsid w:val="0059713E"/>
    <w:rsid w:val="005A1B3A"/>
    <w:rsid w:val="005A310E"/>
    <w:rsid w:val="005A4C3F"/>
    <w:rsid w:val="005A585C"/>
    <w:rsid w:val="005A5925"/>
    <w:rsid w:val="005A60A0"/>
    <w:rsid w:val="005A7244"/>
    <w:rsid w:val="005B0016"/>
    <w:rsid w:val="005B02F3"/>
    <w:rsid w:val="005B0ADC"/>
    <w:rsid w:val="005B1389"/>
    <w:rsid w:val="005B3BD5"/>
    <w:rsid w:val="005B4545"/>
    <w:rsid w:val="005B6704"/>
    <w:rsid w:val="005C06E5"/>
    <w:rsid w:val="005C07F7"/>
    <w:rsid w:val="005C12F3"/>
    <w:rsid w:val="005C26DF"/>
    <w:rsid w:val="005C2D77"/>
    <w:rsid w:val="005C3C90"/>
    <w:rsid w:val="005C5F9A"/>
    <w:rsid w:val="005C622A"/>
    <w:rsid w:val="005C6647"/>
    <w:rsid w:val="005D186A"/>
    <w:rsid w:val="005D235C"/>
    <w:rsid w:val="005D41F3"/>
    <w:rsid w:val="005D46B0"/>
    <w:rsid w:val="005D46DC"/>
    <w:rsid w:val="005D6992"/>
    <w:rsid w:val="005D6BB9"/>
    <w:rsid w:val="005D7BCD"/>
    <w:rsid w:val="005D7FE8"/>
    <w:rsid w:val="005E015C"/>
    <w:rsid w:val="005E039D"/>
    <w:rsid w:val="005E14FE"/>
    <w:rsid w:val="005E182A"/>
    <w:rsid w:val="005E27F5"/>
    <w:rsid w:val="005E45B5"/>
    <w:rsid w:val="005E4D3C"/>
    <w:rsid w:val="005E5F59"/>
    <w:rsid w:val="005E6F9B"/>
    <w:rsid w:val="005F0AB1"/>
    <w:rsid w:val="005F1965"/>
    <w:rsid w:val="005F202A"/>
    <w:rsid w:val="005F30C7"/>
    <w:rsid w:val="005F3AD8"/>
    <w:rsid w:val="005F41C4"/>
    <w:rsid w:val="005F58AA"/>
    <w:rsid w:val="005F5BEA"/>
    <w:rsid w:val="005F7A0A"/>
    <w:rsid w:val="00600C5A"/>
    <w:rsid w:val="00601253"/>
    <w:rsid w:val="0060427C"/>
    <w:rsid w:val="006057C1"/>
    <w:rsid w:val="00606561"/>
    <w:rsid w:val="0060690C"/>
    <w:rsid w:val="0061115B"/>
    <w:rsid w:val="006118F1"/>
    <w:rsid w:val="006126D4"/>
    <w:rsid w:val="0061309D"/>
    <w:rsid w:val="0061626F"/>
    <w:rsid w:val="00616551"/>
    <w:rsid w:val="00617F4E"/>
    <w:rsid w:val="0062055E"/>
    <w:rsid w:val="00620F2B"/>
    <w:rsid w:val="00622F90"/>
    <w:rsid w:val="00623E0B"/>
    <w:rsid w:val="00624161"/>
    <w:rsid w:val="006245A1"/>
    <w:rsid w:val="00626091"/>
    <w:rsid w:val="00627813"/>
    <w:rsid w:val="00627CB2"/>
    <w:rsid w:val="006308E1"/>
    <w:rsid w:val="00631534"/>
    <w:rsid w:val="00631C7C"/>
    <w:rsid w:val="006367C8"/>
    <w:rsid w:val="006376C7"/>
    <w:rsid w:val="006409E5"/>
    <w:rsid w:val="0064258F"/>
    <w:rsid w:val="00642EFC"/>
    <w:rsid w:val="006430D9"/>
    <w:rsid w:val="006441F0"/>
    <w:rsid w:val="00645008"/>
    <w:rsid w:val="00645409"/>
    <w:rsid w:val="00645B79"/>
    <w:rsid w:val="00646028"/>
    <w:rsid w:val="00646B15"/>
    <w:rsid w:val="0064761B"/>
    <w:rsid w:val="00647987"/>
    <w:rsid w:val="0065115A"/>
    <w:rsid w:val="0065116D"/>
    <w:rsid w:val="00651F59"/>
    <w:rsid w:val="00651FF5"/>
    <w:rsid w:val="006520F1"/>
    <w:rsid w:val="006524E6"/>
    <w:rsid w:val="0065423F"/>
    <w:rsid w:val="0065543B"/>
    <w:rsid w:val="00655B34"/>
    <w:rsid w:val="00655EDD"/>
    <w:rsid w:val="00655FE8"/>
    <w:rsid w:val="00657580"/>
    <w:rsid w:val="0065782B"/>
    <w:rsid w:val="006608BC"/>
    <w:rsid w:val="00661ADB"/>
    <w:rsid w:val="00662C9A"/>
    <w:rsid w:val="0066379E"/>
    <w:rsid w:val="00663A1A"/>
    <w:rsid w:val="006641EE"/>
    <w:rsid w:val="00664866"/>
    <w:rsid w:val="006654FB"/>
    <w:rsid w:val="006665D5"/>
    <w:rsid w:val="00667F86"/>
    <w:rsid w:val="006749BC"/>
    <w:rsid w:val="006801E7"/>
    <w:rsid w:val="00681491"/>
    <w:rsid w:val="00682546"/>
    <w:rsid w:val="00683F8A"/>
    <w:rsid w:val="006847B5"/>
    <w:rsid w:val="00684FED"/>
    <w:rsid w:val="006866EE"/>
    <w:rsid w:val="00692C92"/>
    <w:rsid w:val="00693A20"/>
    <w:rsid w:val="00694F0B"/>
    <w:rsid w:val="00695169"/>
    <w:rsid w:val="006958B8"/>
    <w:rsid w:val="00695970"/>
    <w:rsid w:val="00696292"/>
    <w:rsid w:val="006A1D73"/>
    <w:rsid w:val="006A2715"/>
    <w:rsid w:val="006A3280"/>
    <w:rsid w:val="006A3F3D"/>
    <w:rsid w:val="006A44B8"/>
    <w:rsid w:val="006A44E2"/>
    <w:rsid w:val="006A5C2F"/>
    <w:rsid w:val="006A60C1"/>
    <w:rsid w:val="006A7FC0"/>
    <w:rsid w:val="006B0427"/>
    <w:rsid w:val="006B20A5"/>
    <w:rsid w:val="006B26EC"/>
    <w:rsid w:val="006B7F4C"/>
    <w:rsid w:val="006C041C"/>
    <w:rsid w:val="006C1C03"/>
    <w:rsid w:val="006C21AE"/>
    <w:rsid w:val="006C40A3"/>
    <w:rsid w:val="006C532B"/>
    <w:rsid w:val="006D02B4"/>
    <w:rsid w:val="006D0382"/>
    <w:rsid w:val="006D172C"/>
    <w:rsid w:val="006D1776"/>
    <w:rsid w:val="006D1AF1"/>
    <w:rsid w:val="006D1ECE"/>
    <w:rsid w:val="006D1F9E"/>
    <w:rsid w:val="006D4DB8"/>
    <w:rsid w:val="006D5F38"/>
    <w:rsid w:val="006D6D60"/>
    <w:rsid w:val="006D73B7"/>
    <w:rsid w:val="006E06EE"/>
    <w:rsid w:val="006E1211"/>
    <w:rsid w:val="006E1EAE"/>
    <w:rsid w:val="006E2039"/>
    <w:rsid w:val="006E28B5"/>
    <w:rsid w:val="006E3288"/>
    <w:rsid w:val="006E454D"/>
    <w:rsid w:val="006E465C"/>
    <w:rsid w:val="006E5B08"/>
    <w:rsid w:val="006E5B59"/>
    <w:rsid w:val="006E64E4"/>
    <w:rsid w:val="006E7A1C"/>
    <w:rsid w:val="006F07F4"/>
    <w:rsid w:val="006F0E48"/>
    <w:rsid w:val="006F14A8"/>
    <w:rsid w:val="006F16E8"/>
    <w:rsid w:val="006F21B6"/>
    <w:rsid w:val="006F3223"/>
    <w:rsid w:val="006F40C5"/>
    <w:rsid w:val="006F54CB"/>
    <w:rsid w:val="006F56D5"/>
    <w:rsid w:val="006F5E56"/>
    <w:rsid w:val="006F7A0E"/>
    <w:rsid w:val="007030BD"/>
    <w:rsid w:val="0070446E"/>
    <w:rsid w:val="0070487E"/>
    <w:rsid w:val="00707085"/>
    <w:rsid w:val="0070744B"/>
    <w:rsid w:val="00707B3D"/>
    <w:rsid w:val="00710C07"/>
    <w:rsid w:val="0071148F"/>
    <w:rsid w:val="007121BF"/>
    <w:rsid w:val="00712EB8"/>
    <w:rsid w:val="0071345A"/>
    <w:rsid w:val="00713C72"/>
    <w:rsid w:val="00715CDB"/>
    <w:rsid w:val="00716431"/>
    <w:rsid w:val="00717FE9"/>
    <w:rsid w:val="00720DC3"/>
    <w:rsid w:val="00720ED7"/>
    <w:rsid w:val="00723973"/>
    <w:rsid w:val="00724843"/>
    <w:rsid w:val="007250D0"/>
    <w:rsid w:val="00725421"/>
    <w:rsid w:val="007254B2"/>
    <w:rsid w:val="00725A30"/>
    <w:rsid w:val="00726125"/>
    <w:rsid w:val="00732099"/>
    <w:rsid w:val="007334C6"/>
    <w:rsid w:val="0073369D"/>
    <w:rsid w:val="0073438B"/>
    <w:rsid w:val="00734943"/>
    <w:rsid w:val="007357C7"/>
    <w:rsid w:val="00735A1F"/>
    <w:rsid w:val="00735BF5"/>
    <w:rsid w:val="007367EA"/>
    <w:rsid w:val="00736927"/>
    <w:rsid w:val="00741041"/>
    <w:rsid w:val="00743240"/>
    <w:rsid w:val="00743A3F"/>
    <w:rsid w:val="00743BD4"/>
    <w:rsid w:val="00746765"/>
    <w:rsid w:val="00746D7E"/>
    <w:rsid w:val="00746F3E"/>
    <w:rsid w:val="00750868"/>
    <w:rsid w:val="00750B41"/>
    <w:rsid w:val="00751E5E"/>
    <w:rsid w:val="00755C05"/>
    <w:rsid w:val="00755EDF"/>
    <w:rsid w:val="00756255"/>
    <w:rsid w:val="007567E2"/>
    <w:rsid w:val="00756B54"/>
    <w:rsid w:val="00757C8B"/>
    <w:rsid w:val="00762BEA"/>
    <w:rsid w:val="00764792"/>
    <w:rsid w:val="007647B0"/>
    <w:rsid w:val="00765DD9"/>
    <w:rsid w:val="00766B40"/>
    <w:rsid w:val="00767617"/>
    <w:rsid w:val="00770315"/>
    <w:rsid w:val="00771792"/>
    <w:rsid w:val="00773285"/>
    <w:rsid w:val="00773FAD"/>
    <w:rsid w:val="00774637"/>
    <w:rsid w:val="00774EA7"/>
    <w:rsid w:val="00774EB5"/>
    <w:rsid w:val="007752E8"/>
    <w:rsid w:val="00776FEC"/>
    <w:rsid w:val="00780AF7"/>
    <w:rsid w:val="00781748"/>
    <w:rsid w:val="00784095"/>
    <w:rsid w:val="00784753"/>
    <w:rsid w:val="00785E65"/>
    <w:rsid w:val="007879AB"/>
    <w:rsid w:val="0079224B"/>
    <w:rsid w:val="007924BE"/>
    <w:rsid w:val="00792761"/>
    <w:rsid w:val="00792B6B"/>
    <w:rsid w:val="007935BC"/>
    <w:rsid w:val="007937EC"/>
    <w:rsid w:val="007944BF"/>
    <w:rsid w:val="00794595"/>
    <w:rsid w:val="00794D25"/>
    <w:rsid w:val="00794D5C"/>
    <w:rsid w:val="00796606"/>
    <w:rsid w:val="00797A1D"/>
    <w:rsid w:val="007A04AC"/>
    <w:rsid w:val="007A258D"/>
    <w:rsid w:val="007A3FDA"/>
    <w:rsid w:val="007A6F08"/>
    <w:rsid w:val="007B0979"/>
    <w:rsid w:val="007B152F"/>
    <w:rsid w:val="007B18D4"/>
    <w:rsid w:val="007B2FFF"/>
    <w:rsid w:val="007B323F"/>
    <w:rsid w:val="007B52B8"/>
    <w:rsid w:val="007B6262"/>
    <w:rsid w:val="007B69ED"/>
    <w:rsid w:val="007B7270"/>
    <w:rsid w:val="007C092C"/>
    <w:rsid w:val="007C0EFF"/>
    <w:rsid w:val="007C1CF9"/>
    <w:rsid w:val="007C24AF"/>
    <w:rsid w:val="007C3058"/>
    <w:rsid w:val="007C3A8B"/>
    <w:rsid w:val="007C3B84"/>
    <w:rsid w:val="007C5A81"/>
    <w:rsid w:val="007C5CF5"/>
    <w:rsid w:val="007D0279"/>
    <w:rsid w:val="007D1584"/>
    <w:rsid w:val="007D23FB"/>
    <w:rsid w:val="007D3B95"/>
    <w:rsid w:val="007D535D"/>
    <w:rsid w:val="007D545E"/>
    <w:rsid w:val="007D6F49"/>
    <w:rsid w:val="007D7766"/>
    <w:rsid w:val="007E0ADA"/>
    <w:rsid w:val="007E3565"/>
    <w:rsid w:val="007E6356"/>
    <w:rsid w:val="007E6C85"/>
    <w:rsid w:val="007E779A"/>
    <w:rsid w:val="007E7BA8"/>
    <w:rsid w:val="007F057B"/>
    <w:rsid w:val="007F19FA"/>
    <w:rsid w:val="007F1B33"/>
    <w:rsid w:val="007F1E3C"/>
    <w:rsid w:val="007F2148"/>
    <w:rsid w:val="007F290E"/>
    <w:rsid w:val="007F43DE"/>
    <w:rsid w:val="007F4464"/>
    <w:rsid w:val="007F4EF0"/>
    <w:rsid w:val="007F553D"/>
    <w:rsid w:val="007F5D5D"/>
    <w:rsid w:val="007F6033"/>
    <w:rsid w:val="007F620F"/>
    <w:rsid w:val="007F6B93"/>
    <w:rsid w:val="0080060D"/>
    <w:rsid w:val="0080222D"/>
    <w:rsid w:val="008030D5"/>
    <w:rsid w:val="008030D6"/>
    <w:rsid w:val="0080360E"/>
    <w:rsid w:val="00803D53"/>
    <w:rsid w:val="0080475B"/>
    <w:rsid w:val="00804C7A"/>
    <w:rsid w:val="00806984"/>
    <w:rsid w:val="00807E47"/>
    <w:rsid w:val="00810A55"/>
    <w:rsid w:val="00811F72"/>
    <w:rsid w:val="00812054"/>
    <w:rsid w:val="00812D62"/>
    <w:rsid w:val="00814EAE"/>
    <w:rsid w:val="008167D1"/>
    <w:rsid w:val="0082149E"/>
    <w:rsid w:val="00821AC0"/>
    <w:rsid w:val="00821D36"/>
    <w:rsid w:val="00821E4F"/>
    <w:rsid w:val="008227A1"/>
    <w:rsid w:val="00822C72"/>
    <w:rsid w:val="00823AC5"/>
    <w:rsid w:val="008243F4"/>
    <w:rsid w:val="0082459D"/>
    <w:rsid w:val="00824715"/>
    <w:rsid w:val="00825571"/>
    <w:rsid w:val="00826536"/>
    <w:rsid w:val="0082679F"/>
    <w:rsid w:val="008273F9"/>
    <w:rsid w:val="00830318"/>
    <w:rsid w:val="00830676"/>
    <w:rsid w:val="00830B6B"/>
    <w:rsid w:val="008319FB"/>
    <w:rsid w:val="00831CC2"/>
    <w:rsid w:val="00833AC5"/>
    <w:rsid w:val="00833F7A"/>
    <w:rsid w:val="0083413F"/>
    <w:rsid w:val="00834AEC"/>
    <w:rsid w:val="00835A7C"/>
    <w:rsid w:val="00835F90"/>
    <w:rsid w:val="00836704"/>
    <w:rsid w:val="00837F06"/>
    <w:rsid w:val="0084027A"/>
    <w:rsid w:val="00841284"/>
    <w:rsid w:val="008412B8"/>
    <w:rsid w:val="00841B29"/>
    <w:rsid w:val="00841DB0"/>
    <w:rsid w:val="00841E07"/>
    <w:rsid w:val="00842D04"/>
    <w:rsid w:val="00844BD9"/>
    <w:rsid w:val="008453F2"/>
    <w:rsid w:val="00845A25"/>
    <w:rsid w:val="00846068"/>
    <w:rsid w:val="00847ADE"/>
    <w:rsid w:val="008505D0"/>
    <w:rsid w:val="008505F2"/>
    <w:rsid w:val="008516DB"/>
    <w:rsid w:val="008517A3"/>
    <w:rsid w:val="008521FF"/>
    <w:rsid w:val="00852C4C"/>
    <w:rsid w:val="00855E81"/>
    <w:rsid w:val="00857E3D"/>
    <w:rsid w:val="00860029"/>
    <w:rsid w:val="00860639"/>
    <w:rsid w:val="0086194A"/>
    <w:rsid w:val="0086282A"/>
    <w:rsid w:val="00866C84"/>
    <w:rsid w:val="00867C4B"/>
    <w:rsid w:val="00870D3D"/>
    <w:rsid w:val="00870FF1"/>
    <w:rsid w:val="008712B9"/>
    <w:rsid w:val="00872752"/>
    <w:rsid w:val="00872DFE"/>
    <w:rsid w:val="0087392E"/>
    <w:rsid w:val="00873A60"/>
    <w:rsid w:val="00873D7D"/>
    <w:rsid w:val="0087443B"/>
    <w:rsid w:val="0088221A"/>
    <w:rsid w:val="00882577"/>
    <w:rsid w:val="00882EFC"/>
    <w:rsid w:val="00883BDB"/>
    <w:rsid w:val="0088603B"/>
    <w:rsid w:val="00886426"/>
    <w:rsid w:val="0088666E"/>
    <w:rsid w:val="00886775"/>
    <w:rsid w:val="00886AA1"/>
    <w:rsid w:val="00887318"/>
    <w:rsid w:val="00887EDF"/>
    <w:rsid w:val="00890E13"/>
    <w:rsid w:val="0089167D"/>
    <w:rsid w:val="00892232"/>
    <w:rsid w:val="008930D3"/>
    <w:rsid w:val="0089316C"/>
    <w:rsid w:val="00894230"/>
    <w:rsid w:val="00894372"/>
    <w:rsid w:val="0089510E"/>
    <w:rsid w:val="00895F77"/>
    <w:rsid w:val="00896647"/>
    <w:rsid w:val="00897333"/>
    <w:rsid w:val="008979F2"/>
    <w:rsid w:val="008A10D1"/>
    <w:rsid w:val="008A1276"/>
    <w:rsid w:val="008A23AE"/>
    <w:rsid w:val="008A431A"/>
    <w:rsid w:val="008A49D0"/>
    <w:rsid w:val="008A5B64"/>
    <w:rsid w:val="008A5D0E"/>
    <w:rsid w:val="008A6C33"/>
    <w:rsid w:val="008A6DB1"/>
    <w:rsid w:val="008A7851"/>
    <w:rsid w:val="008A7F50"/>
    <w:rsid w:val="008B0C40"/>
    <w:rsid w:val="008B1084"/>
    <w:rsid w:val="008B367A"/>
    <w:rsid w:val="008B4F42"/>
    <w:rsid w:val="008B5978"/>
    <w:rsid w:val="008B78AF"/>
    <w:rsid w:val="008C0761"/>
    <w:rsid w:val="008C0DA5"/>
    <w:rsid w:val="008C2BFA"/>
    <w:rsid w:val="008C4F3C"/>
    <w:rsid w:val="008C506C"/>
    <w:rsid w:val="008C5ED4"/>
    <w:rsid w:val="008C6614"/>
    <w:rsid w:val="008C67EE"/>
    <w:rsid w:val="008C6CE2"/>
    <w:rsid w:val="008C6DB7"/>
    <w:rsid w:val="008C6E3C"/>
    <w:rsid w:val="008D1475"/>
    <w:rsid w:val="008D1CA2"/>
    <w:rsid w:val="008D1DD5"/>
    <w:rsid w:val="008D2A1E"/>
    <w:rsid w:val="008D2DFD"/>
    <w:rsid w:val="008D2EEE"/>
    <w:rsid w:val="008D2FDB"/>
    <w:rsid w:val="008D58C8"/>
    <w:rsid w:val="008D6A45"/>
    <w:rsid w:val="008E0604"/>
    <w:rsid w:val="008E0DE5"/>
    <w:rsid w:val="008E1CEC"/>
    <w:rsid w:val="008E461D"/>
    <w:rsid w:val="008E4642"/>
    <w:rsid w:val="008E49C2"/>
    <w:rsid w:val="008E592C"/>
    <w:rsid w:val="008E78A9"/>
    <w:rsid w:val="008E7A45"/>
    <w:rsid w:val="008E7E5E"/>
    <w:rsid w:val="008F0C4C"/>
    <w:rsid w:val="008F1D05"/>
    <w:rsid w:val="008F37CD"/>
    <w:rsid w:val="008F3A21"/>
    <w:rsid w:val="008F63E1"/>
    <w:rsid w:val="008F644D"/>
    <w:rsid w:val="008F6F9C"/>
    <w:rsid w:val="008F786F"/>
    <w:rsid w:val="009002EE"/>
    <w:rsid w:val="00900883"/>
    <w:rsid w:val="0090130A"/>
    <w:rsid w:val="00902FC8"/>
    <w:rsid w:val="009037AE"/>
    <w:rsid w:val="00904364"/>
    <w:rsid w:val="00905543"/>
    <w:rsid w:val="0090596C"/>
    <w:rsid w:val="00905A67"/>
    <w:rsid w:val="00905D1B"/>
    <w:rsid w:val="00906478"/>
    <w:rsid w:val="0090707D"/>
    <w:rsid w:val="00910E53"/>
    <w:rsid w:val="00911E80"/>
    <w:rsid w:val="00912F55"/>
    <w:rsid w:val="0091339E"/>
    <w:rsid w:val="0091352D"/>
    <w:rsid w:val="00914AEF"/>
    <w:rsid w:val="0091571E"/>
    <w:rsid w:val="00916504"/>
    <w:rsid w:val="00916F58"/>
    <w:rsid w:val="009174FB"/>
    <w:rsid w:val="00917632"/>
    <w:rsid w:val="00917E30"/>
    <w:rsid w:val="0092019E"/>
    <w:rsid w:val="00920225"/>
    <w:rsid w:val="00922F54"/>
    <w:rsid w:val="0092305A"/>
    <w:rsid w:val="00923165"/>
    <w:rsid w:val="0092322C"/>
    <w:rsid w:val="00923ACB"/>
    <w:rsid w:val="00923DF9"/>
    <w:rsid w:val="00924247"/>
    <w:rsid w:val="009243E7"/>
    <w:rsid w:val="0092467A"/>
    <w:rsid w:val="009246FE"/>
    <w:rsid w:val="00924723"/>
    <w:rsid w:val="00925453"/>
    <w:rsid w:val="009258BC"/>
    <w:rsid w:val="00926F2E"/>
    <w:rsid w:val="00927BAA"/>
    <w:rsid w:val="00927F1E"/>
    <w:rsid w:val="00930667"/>
    <w:rsid w:val="00931138"/>
    <w:rsid w:val="00931C09"/>
    <w:rsid w:val="00932355"/>
    <w:rsid w:val="0093285D"/>
    <w:rsid w:val="00933553"/>
    <w:rsid w:val="00933B72"/>
    <w:rsid w:val="0093471D"/>
    <w:rsid w:val="009347E3"/>
    <w:rsid w:val="00936D71"/>
    <w:rsid w:val="00940B21"/>
    <w:rsid w:val="00941B7D"/>
    <w:rsid w:val="00941E5C"/>
    <w:rsid w:val="009423FB"/>
    <w:rsid w:val="00942636"/>
    <w:rsid w:val="0094348F"/>
    <w:rsid w:val="00943C83"/>
    <w:rsid w:val="00944034"/>
    <w:rsid w:val="00944491"/>
    <w:rsid w:val="00944612"/>
    <w:rsid w:val="00946D2D"/>
    <w:rsid w:val="00946E9E"/>
    <w:rsid w:val="00947796"/>
    <w:rsid w:val="0095069A"/>
    <w:rsid w:val="00951702"/>
    <w:rsid w:val="0095261E"/>
    <w:rsid w:val="009533CC"/>
    <w:rsid w:val="00953F63"/>
    <w:rsid w:val="009547C8"/>
    <w:rsid w:val="00954FAD"/>
    <w:rsid w:val="00955310"/>
    <w:rsid w:val="0095657B"/>
    <w:rsid w:val="00956C1F"/>
    <w:rsid w:val="00956C54"/>
    <w:rsid w:val="00956E71"/>
    <w:rsid w:val="0096245A"/>
    <w:rsid w:val="00963A98"/>
    <w:rsid w:val="00964015"/>
    <w:rsid w:val="00964FC4"/>
    <w:rsid w:val="00966EB6"/>
    <w:rsid w:val="009673B7"/>
    <w:rsid w:val="00971690"/>
    <w:rsid w:val="00971AE9"/>
    <w:rsid w:val="00973FE6"/>
    <w:rsid w:val="00975485"/>
    <w:rsid w:val="00976430"/>
    <w:rsid w:val="00980280"/>
    <w:rsid w:val="00980D64"/>
    <w:rsid w:val="009836E3"/>
    <w:rsid w:val="00985BE1"/>
    <w:rsid w:val="00986EF4"/>
    <w:rsid w:val="00987082"/>
    <w:rsid w:val="00987298"/>
    <w:rsid w:val="0099301D"/>
    <w:rsid w:val="00995FB4"/>
    <w:rsid w:val="00996BF5"/>
    <w:rsid w:val="00997D10"/>
    <w:rsid w:val="009A0883"/>
    <w:rsid w:val="009A0ED8"/>
    <w:rsid w:val="009A4022"/>
    <w:rsid w:val="009A5FBF"/>
    <w:rsid w:val="009B063B"/>
    <w:rsid w:val="009B1075"/>
    <w:rsid w:val="009B2385"/>
    <w:rsid w:val="009B2424"/>
    <w:rsid w:val="009B2442"/>
    <w:rsid w:val="009B3571"/>
    <w:rsid w:val="009B52D0"/>
    <w:rsid w:val="009B7716"/>
    <w:rsid w:val="009C1BCF"/>
    <w:rsid w:val="009C4EF3"/>
    <w:rsid w:val="009C59D3"/>
    <w:rsid w:val="009C5DD1"/>
    <w:rsid w:val="009C7DC9"/>
    <w:rsid w:val="009D035E"/>
    <w:rsid w:val="009D17A3"/>
    <w:rsid w:val="009D1A85"/>
    <w:rsid w:val="009D2771"/>
    <w:rsid w:val="009D48E1"/>
    <w:rsid w:val="009D5F38"/>
    <w:rsid w:val="009D6E5C"/>
    <w:rsid w:val="009E000A"/>
    <w:rsid w:val="009E0737"/>
    <w:rsid w:val="009E0E1B"/>
    <w:rsid w:val="009E2276"/>
    <w:rsid w:val="009E3100"/>
    <w:rsid w:val="009E4287"/>
    <w:rsid w:val="009E4674"/>
    <w:rsid w:val="009E59A3"/>
    <w:rsid w:val="009E68FA"/>
    <w:rsid w:val="009E7AC0"/>
    <w:rsid w:val="009F14CE"/>
    <w:rsid w:val="009F1EAC"/>
    <w:rsid w:val="009F32D7"/>
    <w:rsid w:val="009F3873"/>
    <w:rsid w:val="009F42EB"/>
    <w:rsid w:val="009F44E6"/>
    <w:rsid w:val="009F4FA5"/>
    <w:rsid w:val="009F6080"/>
    <w:rsid w:val="009F7670"/>
    <w:rsid w:val="00A00CEE"/>
    <w:rsid w:val="00A019D0"/>
    <w:rsid w:val="00A03524"/>
    <w:rsid w:val="00A0510F"/>
    <w:rsid w:val="00A05EB9"/>
    <w:rsid w:val="00A06403"/>
    <w:rsid w:val="00A069FC"/>
    <w:rsid w:val="00A06D33"/>
    <w:rsid w:val="00A075DB"/>
    <w:rsid w:val="00A101B8"/>
    <w:rsid w:val="00A101D8"/>
    <w:rsid w:val="00A10ADB"/>
    <w:rsid w:val="00A11C91"/>
    <w:rsid w:val="00A13648"/>
    <w:rsid w:val="00A13D57"/>
    <w:rsid w:val="00A13E31"/>
    <w:rsid w:val="00A14765"/>
    <w:rsid w:val="00A14804"/>
    <w:rsid w:val="00A14AD2"/>
    <w:rsid w:val="00A155CD"/>
    <w:rsid w:val="00A15EE8"/>
    <w:rsid w:val="00A16484"/>
    <w:rsid w:val="00A176C3"/>
    <w:rsid w:val="00A17775"/>
    <w:rsid w:val="00A20207"/>
    <w:rsid w:val="00A21025"/>
    <w:rsid w:val="00A2176D"/>
    <w:rsid w:val="00A21C8C"/>
    <w:rsid w:val="00A21D6F"/>
    <w:rsid w:val="00A225F5"/>
    <w:rsid w:val="00A23140"/>
    <w:rsid w:val="00A23EA6"/>
    <w:rsid w:val="00A26E99"/>
    <w:rsid w:val="00A27034"/>
    <w:rsid w:val="00A307C9"/>
    <w:rsid w:val="00A30AD6"/>
    <w:rsid w:val="00A332C3"/>
    <w:rsid w:val="00A338CB"/>
    <w:rsid w:val="00A3435E"/>
    <w:rsid w:val="00A35B7C"/>
    <w:rsid w:val="00A35CAC"/>
    <w:rsid w:val="00A36969"/>
    <w:rsid w:val="00A37339"/>
    <w:rsid w:val="00A37361"/>
    <w:rsid w:val="00A37F9D"/>
    <w:rsid w:val="00A43CEE"/>
    <w:rsid w:val="00A45097"/>
    <w:rsid w:val="00A465E8"/>
    <w:rsid w:val="00A47BAF"/>
    <w:rsid w:val="00A5188E"/>
    <w:rsid w:val="00A52359"/>
    <w:rsid w:val="00A5411B"/>
    <w:rsid w:val="00A54830"/>
    <w:rsid w:val="00A55080"/>
    <w:rsid w:val="00A558DD"/>
    <w:rsid w:val="00A5597A"/>
    <w:rsid w:val="00A55A8A"/>
    <w:rsid w:val="00A5613B"/>
    <w:rsid w:val="00A60500"/>
    <w:rsid w:val="00A614F0"/>
    <w:rsid w:val="00A627D0"/>
    <w:rsid w:val="00A65B69"/>
    <w:rsid w:val="00A65FD8"/>
    <w:rsid w:val="00A660FF"/>
    <w:rsid w:val="00A6768C"/>
    <w:rsid w:val="00A67F85"/>
    <w:rsid w:val="00A71A0A"/>
    <w:rsid w:val="00A71AC3"/>
    <w:rsid w:val="00A73673"/>
    <w:rsid w:val="00A752A5"/>
    <w:rsid w:val="00A759EC"/>
    <w:rsid w:val="00A75C4B"/>
    <w:rsid w:val="00A75DA9"/>
    <w:rsid w:val="00A77DB5"/>
    <w:rsid w:val="00A80BDC"/>
    <w:rsid w:val="00A82540"/>
    <w:rsid w:val="00A8260F"/>
    <w:rsid w:val="00A82704"/>
    <w:rsid w:val="00A83E26"/>
    <w:rsid w:val="00A840B0"/>
    <w:rsid w:val="00A849D2"/>
    <w:rsid w:val="00A84E92"/>
    <w:rsid w:val="00A85775"/>
    <w:rsid w:val="00A872F8"/>
    <w:rsid w:val="00A90AC3"/>
    <w:rsid w:val="00A910D4"/>
    <w:rsid w:val="00A9124F"/>
    <w:rsid w:val="00A91C40"/>
    <w:rsid w:val="00A92394"/>
    <w:rsid w:val="00A92876"/>
    <w:rsid w:val="00A9324B"/>
    <w:rsid w:val="00A93E7C"/>
    <w:rsid w:val="00A94399"/>
    <w:rsid w:val="00A946EB"/>
    <w:rsid w:val="00A96603"/>
    <w:rsid w:val="00A97FBC"/>
    <w:rsid w:val="00AA0D31"/>
    <w:rsid w:val="00AA24F1"/>
    <w:rsid w:val="00AA28BE"/>
    <w:rsid w:val="00AA31B1"/>
    <w:rsid w:val="00AA5FC6"/>
    <w:rsid w:val="00AA6656"/>
    <w:rsid w:val="00AA6689"/>
    <w:rsid w:val="00AA753B"/>
    <w:rsid w:val="00AB0245"/>
    <w:rsid w:val="00AB169C"/>
    <w:rsid w:val="00AB1DFA"/>
    <w:rsid w:val="00AB3616"/>
    <w:rsid w:val="00AB45AD"/>
    <w:rsid w:val="00AB6DE7"/>
    <w:rsid w:val="00AB7ACA"/>
    <w:rsid w:val="00AC0699"/>
    <w:rsid w:val="00AC0914"/>
    <w:rsid w:val="00AC10C8"/>
    <w:rsid w:val="00AC1235"/>
    <w:rsid w:val="00AC15C9"/>
    <w:rsid w:val="00AC180C"/>
    <w:rsid w:val="00AC1B2A"/>
    <w:rsid w:val="00AC2155"/>
    <w:rsid w:val="00AC21FA"/>
    <w:rsid w:val="00AC3CC5"/>
    <w:rsid w:val="00AC40A5"/>
    <w:rsid w:val="00AC4D23"/>
    <w:rsid w:val="00AC5BA0"/>
    <w:rsid w:val="00AC61D6"/>
    <w:rsid w:val="00AC667D"/>
    <w:rsid w:val="00AC692D"/>
    <w:rsid w:val="00AC6A08"/>
    <w:rsid w:val="00AD1DB5"/>
    <w:rsid w:val="00AD29A5"/>
    <w:rsid w:val="00AD4903"/>
    <w:rsid w:val="00AD5264"/>
    <w:rsid w:val="00AE0EFB"/>
    <w:rsid w:val="00AE1281"/>
    <w:rsid w:val="00AE33C0"/>
    <w:rsid w:val="00AE3848"/>
    <w:rsid w:val="00AE5AFA"/>
    <w:rsid w:val="00AE5BFF"/>
    <w:rsid w:val="00AE5E78"/>
    <w:rsid w:val="00AE5EA8"/>
    <w:rsid w:val="00AE7A8C"/>
    <w:rsid w:val="00AF19F9"/>
    <w:rsid w:val="00AF20CE"/>
    <w:rsid w:val="00AF4A52"/>
    <w:rsid w:val="00AF7C6D"/>
    <w:rsid w:val="00B0002E"/>
    <w:rsid w:val="00B0003B"/>
    <w:rsid w:val="00B038B8"/>
    <w:rsid w:val="00B045C8"/>
    <w:rsid w:val="00B04860"/>
    <w:rsid w:val="00B0533D"/>
    <w:rsid w:val="00B060C5"/>
    <w:rsid w:val="00B0715E"/>
    <w:rsid w:val="00B0740C"/>
    <w:rsid w:val="00B1071F"/>
    <w:rsid w:val="00B10C1E"/>
    <w:rsid w:val="00B11739"/>
    <w:rsid w:val="00B12117"/>
    <w:rsid w:val="00B131E7"/>
    <w:rsid w:val="00B13966"/>
    <w:rsid w:val="00B13B9E"/>
    <w:rsid w:val="00B14C73"/>
    <w:rsid w:val="00B14F79"/>
    <w:rsid w:val="00B17036"/>
    <w:rsid w:val="00B17D87"/>
    <w:rsid w:val="00B21493"/>
    <w:rsid w:val="00B219D9"/>
    <w:rsid w:val="00B224D3"/>
    <w:rsid w:val="00B2283F"/>
    <w:rsid w:val="00B2307B"/>
    <w:rsid w:val="00B23AF8"/>
    <w:rsid w:val="00B24A6B"/>
    <w:rsid w:val="00B24F66"/>
    <w:rsid w:val="00B258A8"/>
    <w:rsid w:val="00B267C8"/>
    <w:rsid w:val="00B27278"/>
    <w:rsid w:val="00B30842"/>
    <w:rsid w:val="00B30D21"/>
    <w:rsid w:val="00B31C40"/>
    <w:rsid w:val="00B32D20"/>
    <w:rsid w:val="00B330DD"/>
    <w:rsid w:val="00B33440"/>
    <w:rsid w:val="00B33A04"/>
    <w:rsid w:val="00B34DEE"/>
    <w:rsid w:val="00B34EDB"/>
    <w:rsid w:val="00B374E4"/>
    <w:rsid w:val="00B40E1D"/>
    <w:rsid w:val="00B42CE1"/>
    <w:rsid w:val="00B436B6"/>
    <w:rsid w:val="00B43A55"/>
    <w:rsid w:val="00B444F2"/>
    <w:rsid w:val="00B44E52"/>
    <w:rsid w:val="00B460B1"/>
    <w:rsid w:val="00B504AC"/>
    <w:rsid w:val="00B50D69"/>
    <w:rsid w:val="00B51B3C"/>
    <w:rsid w:val="00B51CBC"/>
    <w:rsid w:val="00B5317B"/>
    <w:rsid w:val="00B562A7"/>
    <w:rsid w:val="00B57C49"/>
    <w:rsid w:val="00B614E8"/>
    <w:rsid w:val="00B6158C"/>
    <w:rsid w:val="00B62F3E"/>
    <w:rsid w:val="00B62F9B"/>
    <w:rsid w:val="00B63258"/>
    <w:rsid w:val="00B63F00"/>
    <w:rsid w:val="00B64D30"/>
    <w:rsid w:val="00B65104"/>
    <w:rsid w:val="00B65329"/>
    <w:rsid w:val="00B653FC"/>
    <w:rsid w:val="00B659B6"/>
    <w:rsid w:val="00B670B7"/>
    <w:rsid w:val="00B71F90"/>
    <w:rsid w:val="00B73584"/>
    <w:rsid w:val="00B74A7C"/>
    <w:rsid w:val="00B7534B"/>
    <w:rsid w:val="00B7737C"/>
    <w:rsid w:val="00B77D8F"/>
    <w:rsid w:val="00B80585"/>
    <w:rsid w:val="00B81874"/>
    <w:rsid w:val="00B81AE9"/>
    <w:rsid w:val="00B8206F"/>
    <w:rsid w:val="00B84CC2"/>
    <w:rsid w:val="00B859E4"/>
    <w:rsid w:val="00B86657"/>
    <w:rsid w:val="00B868D4"/>
    <w:rsid w:val="00B86A8C"/>
    <w:rsid w:val="00B90509"/>
    <w:rsid w:val="00B909D7"/>
    <w:rsid w:val="00B91A5F"/>
    <w:rsid w:val="00B91A63"/>
    <w:rsid w:val="00B9267F"/>
    <w:rsid w:val="00B935AE"/>
    <w:rsid w:val="00B93689"/>
    <w:rsid w:val="00B93696"/>
    <w:rsid w:val="00B938C6"/>
    <w:rsid w:val="00B93DB1"/>
    <w:rsid w:val="00B94343"/>
    <w:rsid w:val="00B9651C"/>
    <w:rsid w:val="00B979AB"/>
    <w:rsid w:val="00BA0689"/>
    <w:rsid w:val="00BA29AA"/>
    <w:rsid w:val="00BA4B55"/>
    <w:rsid w:val="00BA5D80"/>
    <w:rsid w:val="00BA6377"/>
    <w:rsid w:val="00BA7EC0"/>
    <w:rsid w:val="00BB1960"/>
    <w:rsid w:val="00BB1D7B"/>
    <w:rsid w:val="00BB2FEE"/>
    <w:rsid w:val="00BB4A59"/>
    <w:rsid w:val="00BB5230"/>
    <w:rsid w:val="00BB597A"/>
    <w:rsid w:val="00BB7B06"/>
    <w:rsid w:val="00BC17E7"/>
    <w:rsid w:val="00BC17FE"/>
    <w:rsid w:val="00BC31BE"/>
    <w:rsid w:val="00BC34CF"/>
    <w:rsid w:val="00BC44D3"/>
    <w:rsid w:val="00BC4C81"/>
    <w:rsid w:val="00BC55C5"/>
    <w:rsid w:val="00BC5ED6"/>
    <w:rsid w:val="00BC61DA"/>
    <w:rsid w:val="00BC65E8"/>
    <w:rsid w:val="00BD11C3"/>
    <w:rsid w:val="00BD1D88"/>
    <w:rsid w:val="00BD35FF"/>
    <w:rsid w:val="00BD3D4A"/>
    <w:rsid w:val="00BD3DBE"/>
    <w:rsid w:val="00BD3F0A"/>
    <w:rsid w:val="00BD4CA6"/>
    <w:rsid w:val="00BE17BA"/>
    <w:rsid w:val="00BE1983"/>
    <w:rsid w:val="00BE24A2"/>
    <w:rsid w:val="00BE2BD9"/>
    <w:rsid w:val="00BE2CC4"/>
    <w:rsid w:val="00BE4980"/>
    <w:rsid w:val="00BE50CC"/>
    <w:rsid w:val="00BE5A20"/>
    <w:rsid w:val="00BE6522"/>
    <w:rsid w:val="00BE70E0"/>
    <w:rsid w:val="00BE75F4"/>
    <w:rsid w:val="00BE7BF5"/>
    <w:rsid w:val="00BF05CB"/>
    <w:rsid w:val="00BF1CEA"/>
    <w:rsid w:val="00BF38F6"/>
    <w:rsid w:val="00BF3E43"/>
    <w:rsid w:val="00BF5804"/>
    <w:rsid w:val="00BF7924"/>
    <w:rsid w:val="00C0054B"/>
    <w:rsid w:val="00C00660"/>
    <w:rsid w:val="00C02559"/>
    <w:rsid w:val="00C049DA"/>
    <w:rsid w:val="00C0502A"/>
    <w:rsid w:val="00C05992"/>
    <w:rsid w:val="00C0626B"/>
    <w:rsid w:val="00C0796D"/>
    <w:rsid w:val="00C10405"/>
    <w:rsid w:val="00C11D7A"/>
    <w:rsid w:val="00C122E9"/>
    <w:rsid w:val="00C127BB"/>
    <w:rsid w:val="00C14443"/>
    <w:rsid w:val="00C14C8E"/>
    <w:rsid w:val="00C155B0"/>
    <w:rsid w:val="00C174C9"/>
    <w:rsid w:val="00C20038"/>
    <w:rsid w:val="00C21AE0"/>
    <w:rsid w:val="00C2244C"/>
    <w:rsid w:val="00C22A46"/>
    <w:rsid w:val="00C2388A"/>
    <w:rsid w:val="00C23FB0"/>
    <w:rsid w:val="00C246DE"/>
    <w:rsid w:val="00C24E64"/>
    <w:rsid w:val="00C25232"/>
    <w:rsid w:val="00C30510"/>
    <w:rsid w:val="00C32C61"/>
    <w:rsid w:val="00C33DBE"/>
    <w:rsid w:val="00C34338"/>
    <w:rsid w:val="00C34CD1"/>
    <w:rsid w:val="00C35068"/>
    <w:rsid w:val="00C40545"/>
    <w:rsid w:val="00C41036"/>
    <w:rsid w:val="00C414DC"/>
    <w:rsid w:val="00C41726"/>
    <w:rsid w:val="00C459D1"/>
    <w:rsid w:val="00C45BA1"/>
    <w:rsid w:val="00C472E2"/>
    <w:rsid w:val="00C51979"/>
    <w:rsid w:val="00C52254"/>
    <w:rsid w:val="00C526DA"/>
    <w:rsid w:val="00C52A9D"/>
    <w:rsid w:val="00C530EE"/>
    <w:rsid w:val="00C53DA4"/>
    <w:rsid w:val="00C53F66"/>
    <w:rsid w:val="00C54612"/>
    <w:rsid w:val="00C56822"/>
    <w:rsid w:val="00C56F7E"/>
    <w:rsid w:val="00C579C9"/>
    <w:rsid w:val="00C57E79"/>
    <w:rsid w:val="00C61592"/>
    <w:rsid w:val="00C61808"/>
    <w:rsid w:val="00C61838"/>
    <w:rsid w:val="00C61A69"/>
    <w:rsid w:val="00C62530"/>
    <w:rsid w:val="00C63206"/>
    <w:rsid w:val="00C63A9A"/>
    <w:rsid w:val="00C64890"/>
    <w:rsid w:val="00C6585B"/>
    <w:rsid w:val="00C67D9B"/>
    <w:rsid w:val="00C70AC1"/>
    <w:rsid w:val="00C71057"/>
    <w:rsid w:val="00C71AE9"/>
    <w:rsid w:val="00C72BA6"/>
    <w:rsid w:val="00C73C5A"/>
    <w:rsid w:val="00C73CB7"/>
    <w:rsid w:val="00C73DD6"/>
    <w:rsid w:val="00C7502A"/>
    <w:rsid w:val="00C75631"/>
    <w:rsid w:val="00C757F2"/>
    <w:rsid w:val="00C7619E"/>
    <w:rsid w:val="00C76E41"/>
    <w:rsid w:val="00C774BB"/>
    <w:rsid w:val="00C77872"/>
    <w:rsid w:val="00C81473"/>
    <w:rsid w:val="00C81A01"/>
    <w:rsid w:val="00C822E3"/>
    <w:rsid w:val="00C82B66"/>
    <w:rsid w:val="00C83803"/>
    <w:rsid w:val="00C84161"/>
    <w:rsid w:val="00C85246"/>
    <w:rsid w:val="00C8753F"/>
    <w:rsid w:val="00C87586"/>
    <w:rsid w:val="00C91378"/>
    <w:rsid w:val="00C91FDD"/>
    <w:rsid w:val="00C93531"/>
    <w:rsid w:val="00C95494"/>
    <w:rsid w:val="00C962C7"/>
    <w:rsid w:val="00C96DB5"/>
    <w:rsid w:val="00CA1426"/>
    <w:rsid w:val="00CA223E"/>
    <w:rsid w:val="00CA3543"/>
    <w:rsid w:val="00CA4008"/>
    <w:rsid w:val="00CA4CA8"/>
    <w:rsid w:val="00CA70C3"/>
    <w:rsid w:val="00CB15AE"/>
    <w:rsid w:val="00CB38B8"/>
    <w:rsid w:val="00CB3CA2"/>
    <w:rsid w:val="00CB4DC9"/>
    <w:rsid w:val="00CB547E"/>
    <w:rsid w:val="00CB554D"/>
    <w:rsid w:val="00CC0FA1"/>
    <w:rsid w:val="00CC25CF"/>
    <w:rsid w:val="00CC2E62"/>
    <w:rsid w:val="00CC567C"/>
    <w:rsid w:val="00CC6884"/>
    <w:rsid w:val="00CC6A8B"/>
    <w:rsid w:val="00CD10AB"/>
    <w:rsid w:val="00CD1F1E"/>
    <w:rsid w:val="00CD318C"/>
    <w:rsid w:val="00CD32E2"/>
    <w:rsid w:val="00CD3D0B"/>
    <w:rsid w:val="00CD7B09"/>
    <w:rsid w:val="00CE1898"/>
    <w:rsid w:val="00CE19BC"/>
    <w:rsid w:val="00CE1FCB"/>
    <w:rsid w:val="00CE2084"/>
    <w:rsid w:val="00CE244D"/>
    <w:rsid w:val="00CE2D35"/>
    <w:rsid w:val="00CE3446"/>
    <w:rsid w:val="00CE36E4"/>
    <w:rsid w:val="00CE430F"/>
    <w:rsid w:val="00CE4E2D"/>
    <w:rsid w:val="00CE649F"/>
    <w:rsid w:val="00CE653B"/>
    <w:rsid w:val="00CE7CD7"/>
    <w:rsid w:val="00CF1986"/>
    <w:rsid w:val="00CF1FA9"/>
    <w:rsid w:val="00CF2121"/>
    <w:rsid w:val="00CF3DB2"/>
    <w:rsid w:val="00CF4D55"/>
    <w:rsid w:val="00CF5375"/>
    <w:rsid w:val="00CF6F93"/>
    <w:rsid w:val="00D0078E"/>
    <w:rsid w:val="00D00815"/>
    <w:rsid w:val="00D00823"/>
    <w:rsid w:val="00D012FF"/>
    <w:rsid w:val="00D02372"/>
    <w:rsid w:val="00D03FA1"/>
    <w:rsid w:val="00D048C5"/>
    <w:rsid w:val="00D0538B"/>
    <w:rsid w:val="00D05888"/>
    <w:rsid w:val="00D06D2B"/>
    <w:rsid w:val="00D06E93"/>
    <w:rsid w:val="00D07DA4"/>
    <w:rsid w:val="00D10442"/>
    <w:rsid w:val="00D163FA"/>
    <w:rsid w:val="00D17576"/>
    <w:rsid w:val="00D21747"/>
    <w:rsid w:val="00D218B9"/>
    <w:rsid w:val="00D22D3A"/>
    <w:rsid w:val="00D22EC0"/>
    <w:rsid w:val="00D24B22"/>
    <w:rsid w:val="00D253B5"/>
    <w:rsid w:val="00D254CD"/>
    <w:rsid w:val="00D260B9"/>
    <w:rsid w:val="00D309F9"/>
    <w:rsid w:val="00D30B57"/>
    <w:rsid w:val="00D31E55"/>
    <w:rsid w:val="00D320DE"/>
    <w:rsid w:val="00D3406D"/>
    <w:rsid w:val="00D345C1"/>
    <w:rsid w:val="00D36354"/>
    <w:rsid w:val="00D36D2E"/>
    <w:rsid w:val="00D37581"/>
    <w:rsid w:val="00D37B54"/>
    <w:rsid w:val="00D405C3"/>
    <w:rsid w:val="00D408A7"/>
    <w:rsid w:val="00D41D2E"/>
    <w:rsid w:val="00D42CEB"/>
    <w:rsid w:val="00D43027"/>
    <w:rsid w:val="00D43EF9"/>
    <w:rsid w:val="00D4420B"/>
    <w:rsid w:val="00D455FA"/>
    <w:rsid w:val="00D46274"/>
    <w:rsid w:val="00D4707C"/>
    <w:rsid w:val="00D47625"/>
    <w:rsid w:val="00D47698"/>
    <w:rsid w:val="00D47921"/>
    <w:rsid w:val="00D47AD5"/>
    <w:rsid w:val="00D5065B"/>
    <w:rsid w:val="00D516F3"/>
    <w:rsid w:val="00D51C8D"/>
    <w:rsid w:val="00D54CA5"/>
    <w:rsid w:val="00D55960"/>
    <w:rsid w:val="00D57078"/>
    <w:rsid w:val="00D60239"/>
    <w:rsid w:val="00D61716"/>
    <w:rsid w:val="00D617C3"/>
    <w:rsid w:val="00D62C96"/>
    <w:rsid w:val="00D63E4E"/>
    <w:rsid w:val="00D64B0B"/>
    <w:rsid w:val="00D66DED"/>
    <w:rsid w:val="00D71E07"/>
    <w:rsid w:val="00D71E3C"/>
    <w:rsid w:val="00D73A21"/>
    <w:rsid w:val="00D74A2E"/>
    <w:rsid w:val="00D753AC"/>
    <w:rsid w:val="00D75807"/>
    <w:rsid w:val="00D7587C"/>
    <w:rsid w:val="00D75AC5"/>
    <w:rsid w:val="00D803FB"/>
    <w:rsid w:val="00D805E7"/>
    <w:rsid w:val="00D80632"/>
    <w:rsid w:val="00D80BA2"/>
    <w:rsid w:val="00D81115"/>
    <w:rsid w:val="00D81E75"/>
    <w:rsid w:val="00D8328A"/>
    <w:rsid w:val="00D84EB5"/>
    <w:rsid w:val="00D853B7"/>
    <w:rsid w:val="00D853D9"/>
    <w:rsid w:val="00D8559A"/>
    <w:rsid w:val="00D85823"/>
    <w:rsid w:val="00D85DD3"/>
    <w:rsid w:val="00D86F7B"/>
    <w:rsid w:val="00D87828"/>
    <w:rsid w:val="00D9033B"/>
    <w:rsid w:val="00D92213"/>
    <w:rsid w:val="00D92ABF"/>
    <w:rsid w:val="00D93233"/>
    <w:rsid w:val="00D93B16"/>
    <w:rsid w:val="00D93D18"/>
    <w:rsid w:val="00D94468"/>
    <w:rsid w:val="00D95867"/>
    <w:rsid w:val="00D96953"/>
    <w:rsid w:val="00DA218C"/>
    <w:rsid w:val="00DA6282"/>
    <w:rsid w:val="00DA62E0"/>
    <w:rsid w:val="00DA6D02"/>
    <w:rsid w:val="00DA6F1D"/>
    <w:rsid w:val="00DB0463"/>
    <w:rsid w:val="00DB06AF"/>
    <w:rsid w:val="00DB124B"/>
    <w:rsid w:val="00DB3E10"/>
    <w:rsid w:val="00DB5C9F"/>
    <w:rsid w:val="00DB5EE6"/>
    <w:rsid w:val="00DB721C"/>
    <w:rsid w:val="00DB73D0"/>
    <w:rsid w:val="00DC1778"/>
    <w:rsid w:val="00DC1980"/>
    <w:rsid w:val="00DC2708"/>
    <w:rsid w:val="00DC37DE"/>
    <w:rsid w:val="00DC3CF1"/>
    <w:rsid w:val="00DC3EAD"/>
    <w:rsid w:val="00DC5341"/>
    <w:rsid w:val="00DC55D3"/>
    <w:rsid w:val="00DC671F"/>
    <w:rsid w:val="00DD0A59"/>
    <w:rsid w:val="00DD10D2"/>
    <w:rsid w:val="00DD1739"/>
    <w:rsid w:val="00DD29C5"/>
    <w:rsid w:val="00DD33EB"/>
    <w:rsid w:val="00DD462F"/>
    <w:rsid w:val="00DD4AB8"/>
    <w:rsid w:val="00DD6125"/>
    <w:rsid w:val="00DD6260"/>
    <w:rsid w:val="00DD7C19"/>
    <w:rsid w:val="00DE1C53"/>
    <w:rsid w:val="00DE2C0A"/>
    <w:rsid w:val="00DE30AE"/>
    <w:rsid w:val="00DE3D0C"/>
    <w:rsid w:val="00DE4093"/>
    <w:rsid w:val="00DE4466"/>
    <w:rsid w:val="00DE46F2"/>
    <w:rsid w:val="00DE49B6"/>
    <w:rsid w:val="00DE5F2C"/>
    <w:rsid w:val="00DE6B5E"/>
    <w:rsid w:val="00DE71CA"/>
    <w:rsid w:val="00DF0771"/>
    <w:rsid w:val="00DF16DC"/>
    <w:rsid w:val="00DF20EA"/>
    <w:rsid w:val="00DF3D56"/>
    <w:rsid w:val="00DF5337"/>
    <w:rsid w:val="00DF594A"/>
    <w:rsid w:val="00DF6579"/>
    <w:rsid w:val="00DF7895"/>
    <w:rsid w:val="00E009C6"/>
    <w:rsid w:val="00E01681"/>
    <w:rsid w:val="00E01A14"/>
    <w:rsid w:val="00E026B0"/>
    <w:rsid w:val="00E03AE0"/>
    <w:rsid w:val="00E0561E"/>
    <w:rsid w:val="00E06568"/>
    <w:rsid w:val="00E073FF"/>
    <w:rsid w:val="00E101E0"/>
    <w:rsid w:val="00E10251"/>
    <w:rsid w:val="00E104D2"/>
    <w:rsid w:val="00E10BB2"/>
    <w:rsid w:val="00E11DE7"/>
    <w:rsid w:val="00E11E59"/>
    <w:rsid w:val="00E16892"/>
    <w:rsid w:val="00E1707C"/>
    <w:rsid w:val="00E1731E"/>
    <w:rsid w:val="00E1781D"/>
    <w:rsid w:val="00E17931"/>
    <w:rsid w:val="00E200A3"/>
    <w:rsid w:val="00E20AD9"/>
    <w:rsid w:val="00E20B5B"/>
    <w:rsid w:val="00E2193E"/>
    <w:rsid w:val="00E219D4"/>
    <w:rsid w:val="00E21A96"/>
    <w:rsid w:val="00E227EC"/>
    <w:rsid w:val="00E2291A"/>
    <w:rsid w:val="00E24923"/>
    <w:rsid w:val="00E271B1"/>
    <w:rsid w:val="00E27D52"/>
    <w:rsid w:val="00E32CFC"/>
    <w:rsid w:val="00E340C2"/>
    <w:rsid w:val="00E34FF1"/>
    <w:rsid w:val="00E360FE"/>
    <w:rsid w:val="00E37797"/>
    <w:rsid w:val="00E37817"/>
    <w:rsid w:val="00E3790C"/>
    <w:rsid w:val="00E40D7E"/>
    <w:rsid w:val="00E41944"/>
    <w:rsid w:val="00E4195E"/>
    <w:rsid w:val="00E42035"/>
    <w:rsid w:val="00E4360E"/>
    <w:rsid w:val="00E437F7"/>
    <w:rsid w:val="00E445DF"/>
    <w:rsid w:val="00E44B5E"/>
    <w:rsid w:val="00E44E1D"/>
    <w:rsid w:val="00E47948"/>
    <w:rsid w:val="00E50805"/>
    <w:rsid w:val="00E517A3"/>
    <w:rsid w:val="00E520EB"/>
    <w:rsid w:val="00E527DD"/>
    <w:rsid w:val="00E548AF"/>
    <w:rsid w:val="00E54DDF"/>
    <w:rsid w:val="00E566B7"/>
    <w:rsid w:val="00E613A6"/>
    <w:rsid w:val="00E61FD4"/>
    <w:rsid w:val="00E64373"/>
    <w:rsid w:val="00E65005"/>
    <w:rsid w:val="00E66B89"/>
    <w:rsid w:val="00E6715F"/>
    <w:rsid w:val="00E67548"/>
    <w:rsid w:val="00E675C9"/>
    <w:rsid w:val="00E67EFF"/>
    <w:rsid w:val="00E70031"/>
    <w:rsid w:val="00E7076F"/>
    <w:rsid w:val="00E723BC"/>
    <w:rsid w:val="00E73B97"/>
    <w:rsid w:val="00E74274"/>
    <w:rsid w:val="00E7531C"/>
    <w:rsid w:val="00E765E5"/>
    <w:rsid w:val="00E76DBE"/>
    <w:rsid w:val="00E7774D"/>
    <w:rsid w:val="00E80292"/>
    <w:rsid w:val="00E80F27"/>
    <w:rsid w:val="00E81B51"/>
    <w:rsid w:val="00E825AF"/>
    <w:rsid w:val="00E83B1E"/>
    <w:rsid w:val="00E84ABF"/>
    <w:rsid w:val="00E85884"/>
    <w:rsid w:val="00E85B79"/>
    <w:rsid w:val="00E869E4"/>
    <w:rsid w:val="00E86CC4"/>
    <w:rsid w:val="00E87E74"/>
    <w:rsid w:val="00E87EB1"/>
    <w:rsid w:val="00E918E1"/>
    <w:rsid w:val="00E91C61"/>
    <w:rsid w:val="00E92482"/>
    <w:rsid w:val="00E929E9"/>
    <w:rsid w:val="00E93364"/>
    <w:rsid w:val="00E9389A"/>
    <w:rsid w:val="00E96CE9"/>
    <w:rsid w:val="00E975BD"/>
    <w:rsid w:val="00EA0AF6"/>
    <w:rsid w:val="00EA0B8C"/>
    <w:rsid w:val="00EA0B9B"/>
    <w:rsid w:val="00EA0FBD"/>
    <w:rsid w:val="00EA18C7"/>
    <w:rsid w:val="00EA19A9"/>
    <w:rsid w:val="00EA2D51"/>
    <w:rsid w:val="00EA3234"/>
    <w:rsid w:val="00EA40BB"/>
    <w:rsid w:val="00EA427D"/>
    <w:rsid w:val="00EA4CB2"/>
    <w:rsid w:val="00EA78D5"/>
    <w:rsid w:val="00EB155F"/>
    <w:rsid w:val="00EB1EF5"/>
    <w:rsid w:val="00EB2348"/>
    <w:rsid w:val="00EB5025"/>
    <w:rsid w:val="00EB55BE"/>
    <w:rsid w:val="00EB5904"/>
    <w:rsid w:val="00EB7753"/>
    <w:rsid w:val="00EC06F9"/>
    <w:rsid w:val="00EC1ECE"/>
    <w:rsid w:val="00EC2993"/>
    <w:rsid w:val="00EC2D73"/>
    <w:rsid w:val="00EC2F8D"/>
    <w:rsid w:val="00EC5F27"/>
    <w:rsid w:val="00EC5F38"/>
    <w:rsid w:val="00EC6E41"/>
    <w:rsid w:val="00ED0633"/>
    <w:rsid w:val="00ED0D77"/>
    <w:rsid w:val="00ED1EC2"/>
    <w:rsid w:val="00ED31D5"/>
    <w:rsid w:val="00ED3BCE"/>
    <w:rsid w:val="00ED58EF"/>
    <w:rsid w:val="00ED59BE"/>
    <w:rsid w:val="00ED641F"/>
    <w:rsid w:val="00ED6B35"/>
    <w:rsid w:val="00EE0958"/>
    <w:rsid w:val="00EE18E4"/>
    <w:rsid w:val="00EE23E8"/>
    <w:rsid w:val="00EE73C8"/>
    <w:rsid w:val="00EE79F9"/>
    <w:rsid w:val="00EE7A66"/>
    <w:rsid w:val="00EE7C3A"/>
    <w:rsid w:val="00EF2532"/>
    <w:rsid w:val="00EF2F12"/>
    <w:rsid w:val="00EF4AFD"/>
    <w:rsid w:val="00EF5806"/>
    <w:rsid w:val="00EF5C52"/>
    <w:rsid w:val="00EF6088"/>
    <w:rsid w:val="00EF656D"/>
    <w:rsid w:val="00EF6E24"/>
    <w:rsid w:val="00EF79B8"/>
    <w:rsid w:val="00F01084"/>
    <w:rsid w:val="00F01627"/>
    <w:rsid w:val="00F02465"/>
    <w:rsid w:val="00F02E11"/>
    <w:rsid w:val="00F036A3"/>
    <w:rsid w:val="00F048AE"/>
    <w:rsid w:val="00F057D5"/>
    <w:rsid w:val="00F05C05"/>
    <w:rsid w:val="00F07529"/>
    <w:rsid w:val="00F07F9E"/>
    <w:rsid w:val="00F10128"/>
    <w:rsid w:val="00F10DD5"/>
    <w:rsid w:val="00F10F76"/>
    <w:rsid w:val="00F11FFE"/>
    <w:rsid w:val="00F138BC"/>
    <w:rsid w:val="00F14E74"/>
    <w:rsid w:val="00F1511B"/>
    <w:rsid w:val="00F15864"/>
    <w:rsid w:val="00F17270"/>
    <w:rsid w:val="00F201A6"/>
    <w:rsid w:val="00F21037"/>
    <w:rsid w:val="00F21235"/>
    <w:rsid w:val="00F23F36"/>
    <w:rsid w:val="00F240AF"/>
    <w:rsid w:val="00F24B1B"/>
    <w:rsid w:val="00F25183"/>
    <w:rsid w:val="00F26718"/>
    <w:rsid w:val="00F300CD"/>
    <w:rsid w:val="00F3165F"/>
    <w:rsid w:val="00F3255E"/>
    <w:rsid w:val="00F3287D"/>
    <w:rsid w:val="00F32997"/>
    <w:rsid w:val="00F349BF"/>
    <w:rsid w:val="00F3596A"/>
    <w:rsid w:val="00F37090"/>
    <w:rsid w:val="00F3754A"/>
    <w:rsid w:val="00F37F8E"/>
    <w:rsid w:val="00F40FBB"/>
    <w:rsid w:val="00F418D1"/>
    <w:rsid w:val="00F41BB6"/>
    <w:rsid w:val="00F4463E"/>
    <w:rsid w:val="00F44B46"/>
    <w:rsid w:val="00F450AC"/>
    <w:rsid w:val="00F45947"/>
    <w:rsid w:val="00F45C96"/>
    <w:rsid w:val="00F4716C"/>
    <w:rsid w:val="00F506E9"/>
    <w:rsid w:val="00F51F8C"/>
    <w:rsid w:val="00F52164"/>
    <w:rsid w:val="00F52353"/>
    <w:rsid w:val="00F52672"/>
    <w:rsid w:val="00F52FDF"/>
    <w:rsid w:val="00F5448D"/>
    <w:rsid w:val="00F544EA"/>
    <w:rsid w:val="00F559B0"/>
    <w:rsid w:val="00F55D41"/>
    <w:rsid w:val="00F5662A"/>
    <w:rsid w:val="00F60A01"/>
    <w:rsid w:val="00F60ED3"/>
    <w:rsid w:val="00F622C2"/>
    <w:rsid w:val="00F622E5"/>
    <w:rsid w:val="00F625C7"/>
    <w:rsid w:val="00F62FF1"/>
    <w:rsid w:val="00F64303"/>
    <w:rsid w:val="00F65420"/>
    <w:rsid w:val="00F66EC2"/>
    <w:rsid w:val="00F6724A"/>
    <w:rsid w:val="00F723C9"/>
    <w:rsid w:val="00F73CF4"/>
    <w:rsid w:val="00F74F32"/>
    <w:rsid w:val="00F74F90"/>
    <w:rsid w:val="00F75499"/>
    <w:rsid w:val="00F773AE"/>
    <w:rsid w:val="00F81F0E"/>
    <w:rsid w:val="00F827A7"/>
    <w:rsid w:val="00F8386A"/>
    <w:rsid w:val="00F848D9"/>
    <w:rsid w:val="00F86180"/>
    <w:rsid w:val="00F86854"/>
    <w:rsid w:val="00F86904"/>
    <w:rsid w:val="00F87160"/>
    <w:rsid w:val="00F875A6"/>
    <w:rsid w:val="00F905A1"/>
    <w:rsid w:val="00F913CD"/>
    <w:rsid w:val="00F92527"/>
    <w:rsid w:val="00F93BA6"/>
    <w:rsid w:val="00F93C1C"/>
    <w:rsid w:val="00F94AFA"/>
    <w:rsid w:val="00F9555C"/>
    <w:rsid w:val="00FA0BB8"/>
    <w:rsid w:val="00FA19D5"/>
    <w:rsid w:val="00FA1C6D"/>
    <w:rsid w:val="00FA2892"/>
    <w:rsid w:val="00FA2BD5"/>
    <w:rsid w:val="00FA475C"/>
    <w:rsid w:val="00FB1545"/>
    <w:rsid w:val="00FB2409"/>
    <w:rsid w:val="00FB2ACD"/>
    <w:rsid w:val="00FB2D2A"/>
    <w:rsid w:val="00FB3934"/>
    <w:rsid w:val="00FB574F"/>
    <w:rsid w:val="00FB6391"/>
    <w:rsid w:val="00FB6755"/>
    <w:rsid w:val="00FB7620"/>
    <w:rsid w:val="00FB7F15"/>
    <w:rsid w:val="00FC66B7"/>
    <w:rsid w:val="00FD0C69"/>
    <w:rsid w:val="00FD1613"/>
    <w:rsid w:val="00FD1E12"/>
    <w:rsid w:val="00FD2057"/>
    <w:rsid w:val="00FD526F"/>
    <w:rsid w:val="00FD5B1B"/>
    <w:rsid w:val="00FD761A"/>
    <w:rsid w:val="00FE121B"/>
    <w:rsid w:val="00FE25E5"/>
    <w:rsid w:val="00FE2B2B"/>
    <w:rsid w:val="00FF07A9"/>
    <w:rsid w:val="00FF089D"/>
    <w:rsid w:val="00FF19A2"/>
    <w:rsid w:val="00FF1D57"/>
    <w:rsid w:val="00FF2447"/>
    <w:rsid w:val="00FF2C7A"/>
    <w:rsid w:val="00FF3115"/>
    <w:rsid w:val="00FF3868"/>
    <w:rsid w:val="00FF3996"/>
    <w:rsid w:val="00FF3D1B"/>
    <w:rsid w:val="00FF3FB5"/>
    <w:rsid w:val="00FF4C34"/>
    <w:rsid w:val="00FF5B76"/>
    <w:rsid w:val="00FF5C2C"/>
    <w:rsid w:val="00FF5EE7"/>
    <w:rsid w:val="00FF6C63"/>
    <w:rsid w:val="00FF7C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A7B5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A7B5D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3A7B5D"/>
    <w:pPr>
      <w:keepNext/>
      <w:widowControl/>
      <w:shd w:val="clear" w:color="auto" w:fill="FFFFFF"/>
      <w:jc w:val="center"/>
      <w:outlineLvl w:val="2"/>
    </w:pPr>
    <w:rPr>
      <w:color w:val="000000"/>
      <w:sz w:val="26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A7B5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A7B5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A7B5D"/>
    <w:rPr>
      <w:rFonts w:ascii="Times New Roman" w:eastAsia="Times New Roman" w:hAnsi="Times New Roman" w:cs="Times New Roman"/>
      <w:color w:val="000000"/>
      <w:sz w:val="26"/>
      <w:szCs w:val="34"/>
      <w:shd w:val="clear" w:color="auto" w:fill="FFFFFF"/>
      <w:lang w:eastAsia="ru-RU"/>
    </w:rPr>
  </w:style>
  <w:style w:type="paragraph" w:styleId="31">
    <w:name w:val="Body Text Indent 3"/>
    <w:basedOn w:val="a"/>
    <w:link w:val="32"/>
    <w:rsid w:val="003A7B5D"/>
    <w:pPr>
      <w:widowControl/>
      <w:shd w:val="clear" w:color="auto" w:fill="FFFFFF"/>
      <w:ind w:firstLine="720"/>
      <w:jc w:val="both"/>
    </w:pPr>
    <w:rPr>
      <w:rFonts w:ascii="Arial" w:hAnsi="Arial" w:cs="Arial"/>
      <w:color w:val="000000"/>
      <w:sz w:val="26"/>
      <w:szCs w:val="34"/>
    </w:rPr>
  </w:style>
  <w:style w:type="character" w:customStyle="1" w:styleId="32">
    <w:name w:val="Основной текст с отступом 3 Знак"/>
    <w:basedOn w:val="a0"/>
    <w:link w:val="31"/>
    <w:rsid w:val="003A7B5D"/>
    <w:rPr>
      <w:rFonts w:ascii="Arial" w:eastAsia="Times New Roman" w:hAnsi="Arial" w:cs="Arial"/>
      <w:color w:val="000000"/>
      <w:sz w:val="26"/>
      <w:szCs w:val="34"/>
      <w:shd w:val="clear" w:color="auto" w:fill="FFFFFF"/>
      <w:lang w:eastAsia="ru-RU"/>
    </w:rPr>
  </w:style>
  <w:style w:type="paragraph" w:styleId="a3">
    <w:name w:val="Body Text Indent"/>
    <w:basedOn w:val="a"/>
    <w:link w:val="a4"/>
    <w:rsid w:val="003A7B5D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3A7B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3A7B5D"/>
    <w:pPr>
      <w:widowControl/>
      <w:tabs>
        <w:tab w:val="center" w:pos="4153"/>
        <w:tab w:val="right" w:pos="8306"/>
      </w:tabs>
      <w:autoSpaceDE/>
      <w:autoSpaceDN/>
      <w:adjustRightInd/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3A7B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caption"/>
    <w:basedOn w:val="a"/>
    <w:next w:val="a"/>
    <w:qFormat/>
    <w:rsid w:val="003A7B5D"/>
    <w:pPr>
      <w:widowControl/>
      <w:autoSpaceDE/>
      <w:autoSpaceDN/>
      <w:adjustRightInd/>
      <w:jc w:val="center"/>
    </w:pPr>
    <w:rPr>
      <w:b/>
      <w:sz w:val="24"/>
      <w:szCs w:val="24"/>
    </w:rPr>
  </w:style>
  <w:style w:type="paragraph" w:styleId="a8">
    <w:name w:val="Title"/>
    <w:basedOn w:val="a"/>
    <w:link w:val="a9"/>
    <w:qFormat/>
    <w:rsid w:val="003A7B5D"/>
    <w:pPr>
      <w:widowControl/>
      <w:autoSpaceDE/>
      <w:autoSpaceDN/>
      <w:adjustRightInd/>
      <w:jc w:val="center"/>
    </w:pPr>
    <w:rPr>
      <w:b/>
      <w:szCs w:val="24"/>
    </w:rPr>
  </w:style>
  <w:style w:type="character" w:customStyle="1" w:styleId="a9">
    <w:name w:val="Название Знак"/>
    <w:basedOn w:val="a0"/>
    <w:link w:val="a8"/>
    <w:rsid w:val="003A7B5D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a">
    <w:name w:val="Table Grid"/>
    <w:basedOn w:val="a1"/>
    <w:rsid w:val="003A7B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3A7B5D"/>
    <w:rPr>
      <w:strike w:val="0"/>
      <w:dstrike w:val="0"/>
      <w:color w:val="0046B9"/>
      <w:u w:val="none"/>
      <w:effect w:val="none"/>
    </w:rPr>
  </w:style>
  <w:style w:type="paragraph" w:styleId="ac">
    <w:name w:val="Balloon Text"/>
    <w:basedOn w:val="a"/>
    <w:link w:val="ad"/>
    <w:uiPriority w:val="99"/>
    <w:unhideWhenUsed/>
    <w:rsid w:val="003A7B5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3A7B5D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rmal (Web)"/>
    <w:basedOn w:val="a"/>
    <w:uiPriority w:val="99"/>
    <w:unhideWhenUsed/>
    <w:rsid w:val="003A7B5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">
    <w:name w:val="page number"/>
    <w:basedOn w:val="a0"/>
    <w:rsid w:val="003A7B5D"/>
  </w:style>
  <w:style w:type="paragraph" w:styleId="af0">
    <w:name w:val="header"/>
    <w:basedOn w:val="a"/>
    <w:link w:val="af1"/>
    <w:rsid w:val="003A7B5D"/>
    <w:pPr>
      <w:tabs>
        <w:tab w:val="center" w:pos="4536"/>
        <w:tab w:val="right" w:pos="9072"/>
      </w:tabs>
    </w:pPr>
  </w:style>
  <w:style w:type="character" w:customStyle="1" w:styleId="af1">
    <w:name w:val="Верхний колонтитул Знак"/>
    <w:basedOn w:val="a0"/>
    <w:link w:val="af0"/>
    <w:rsid w:val="003A7B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Body Text"/>
    <w:basedOn w:val="a"/>
    <w:link w:val="af3"/>
    <w:rsid w:val="003A7B5D"/>
    <w:pPr>
      <w:spacing w:after="120"/>
    </w:pPr>
  </w:style>
  <w:style w:type="character" w:customStyle="1" w:styleId="af3">
    <w:name w:val="Основной текст Знак"/>
    <w:basedOn w:val="a0"/>
    <w:link w:val="af2"/>
    <w:rsid w:val="003A7B5D"/>
    <w:rPr>
      <w:rFonts w:ascii="Times New Roman" w:eastAsia="Times New Roman" w:hAnsi="Times New Roman" w:cs="Times New Roman"/>
      <w:sz w:val="28"/>
      <w:szCs w:val="20"/>
    </w:rPr>
  </w:style>
  <w:style w:type="paragraph" w:customStyle="1" w:styleId="msobodytextcxspmiddle">
    <w:name w:val="msobodytextcxspmiddle"/>
    <w:basedOn w:val="a"/>
    <w:rsid w:val="003A7B5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msobodytextcxsplast">
    <w:name w:val="msobodytextcxsplast"/>
    <w:basedOn w:val="a"/>
    <w:rsid w:val="003A7B5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rticleseperator">
    <w:name w:val="article_seperator"/>
    <w:basedOn w:val="a0"/>
    <w:rsid w:val="003A7B5D"/>
    <w:rPr>
      <w:rFonts w:cs="Times New Roman"/>
    </w:rPr>
  </w:style>
  <w:style w:type="paragraph" w:styleId="af4">
    <w:name w:val="List Paragraph"/>
    <w:basedOn w:val="a"/>
    <w:uiPriority w:val="99"/>
    <w:qFormat/>
    <w:rsid w:val="00187A43"/>
    <w:pPr>
      <w:ind w:left="720"/>
    </w:pPr>
    <w:rPr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e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8.emf"/><Relationship Id="rId34" Type="http://schemas.openxmlformats.org/officeDocument/2006/relationships/oleObject" Target="embeddings/oleObject13.bin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emf"/><Relationship Id="rId25" Type="http://schemas.openxmlformats.org/officeDocument/2006/relationships/image" Target="media/image10.emf"/><Relationship Id="rId33" Type="http://schemas.openxmlformats.org/officeDocument/2006/relationships/image" Target="media/image14.emf"/><Relationship Id="rId38" Type="http://schemas.openxmlformats.org/officeDocument/2006/relationships/oleObject" Target="embeddings/oleObject15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2.emf"/><Relationship Id="rId4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emf"/><Relationship Id="rId4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10" Type="http://schemas.openxmlformats.org/officeDocument/2006/relationships/oleObject" Target="embeddings/oleObject1.bin"/><Relationship Id="rId19" Type="http://schemas.openxmlformats.org/officeDocument/2006/relationships/image" Target="media/image7.emf"/><Relationship Id="rId31" Type="http://schemas.openxmlformats.org/officeDocument/2006/relationships/image" Target="media/image1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1.e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e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EC79BF-B13A-4E2C-831A-F9181F296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28</Pages>
  <Words>7420</Words>
  <Characters>42294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Администратор</dc:creator>
  <cp:lastModifiedBy>User</cp:lastModifiedBy>
  <cp:revision>8</cp:revision>
  <cp:lastPrinted>2015-06-28T11:09:00Z</cp:lastPrinted>
  <dcterms:created xsi:type="dcterms:W3CDTF">2015-10-05T08:42:00Z</dcterms:created>
  <dcterms:modified xsi:type="dcterms:W3CDTF">2015-10-06T11:38:00Z</dcterms:modified>
</cp:coreProperties>
</file>