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3A7" w:rsidRPr="00AB775A" w:rsidRDefault="00CD23A7" w:rsidP="00CD23A7">
      <w:pPr>
        <w:jc w:val="center"/>
        <w:rPr>
          <w:sz w:val="28"/>
          <w:szCs w:val="28"/>
        </w:rPr>
      </w:pPr>
      <w:r w:rsidRPr="00AB775A">
        <w:rPr>
          <w:sz w:val="28"/>
          <w:szCs w:val="28"/>
        </w:rPr>
        <w:t>НАЦИОНАЛЬНАЯ АКАДЕМИЯ НАУК КЫРГЫЗСКОЙ РЕСПУБЛИКИ</w:t>
      </w:r>
    </w:p>
    <w:p w:rsidR="00CD23A7" w:rsidRPr="00AB775A" w:rsidRDefault="00CD23A7" w:rsidP="00CD23A7">
      <w:pPr>
        <w:jc w:val="center"/>
        <w:rPr>
          <w:sz w:val="12"/>
          <w:szCs w:val="12"/>
        </w:rPr>
      </w:pPr>
    </w:p>
    <w:p w:rsidR="00CD23A7" w:rsidRPr="00AB775A" w:rsidRDefault="00CD23A7" w:rsidP="00CD23A7">
      <w:pPr>
        <w:jc w:val="center"/>
        <w:rPr>
          <w:sz w:val="28"/>
          <w:szCs w:val="28"/>
        </w:rPr>
      </w:pPr>
      <w:r w:rsidRPr="00AB775A">
        <w:rPr>
          <w:sz w:val="28"/>
          <w:szCs w:val="28"/>
        </w:rPr>
        <w:t xml:space="preserve">БИОЛОГО-ПОЧВЕННЫЙ ИНСТИТУТ </w:t>
      </w:r>
    </w:p>
    <w:p w:rsidR="00CD23A7" w:rsidRPr="00AB775A" w:rsidRDefault="00CD23A7" w:rsidP="00CD23A7">
      <w:pPr>
        <w:jc w:val="center"/>
        <w:rPr>
          <w:sz w:val="12"/>
          <w:szCs w:val="12"/>
        </w:rPr>
      </w:pPr>
    </w:p>
    <w:p w:rsidR="00CD23A7" w:rsidRPr="00AB775A" w:rsidRDefault="00CD23A7" w:rsidP="00CD23A7">
      <w:pPr>
        <w:jc w:val="center"/>
        <w:rPr>
          <w:sz w:val="28"/>
          <w:szCs w:val="28"/>
        </w:rPr>
      </w:pPr>
      <w:r w:rsidRPr="00AB775A">
        <w:rPr>
          <w:sz w:val="28"/>
          <w:szCs w:val="28"/>
        </w:rPr>
        <w:t xml:space="preserve">МИНИСТЕРСТВО ОБРАЗОВАНИЯ И НАУКИ </w:t>
      </w:r>
    </w:p>
    <w:p w:rsidR="00CD23A7" w:rsidRPr="00AB775A" w:rsidRDefault="00CD23A7" w:rsidP="00CD23A7">
      <w:pPr>
        <w:jc w:val="center"/>
        <w:rPr>
          <w:sz w:val="28"/>
          <w:szCs w:val="28"/>
        </w:rPr>
      </w:pPr>
      <w:r w:rsidRPr="00AB775A">
        <w:rPr>
          <w:sz w:val="28"/>
          <w:szCs w:val="28"/>
        </w:rPr>
        <w:t xml:space="preserve">КЫРГЫЗСКОЙ РЕСПУБЛИКИ </w:t>
      </w:r>
    </w:p>
    <w:p w:rsidR="00CD23A7" w:rsidRPr="00AB775A" w:rsidRDefault="00CD23A7" w:rsidP="00CD23A7">
      <w:pPr>
        <w:jc w:val="center"/>
        <w:rPr>
          <w:sz w:val="12"/>
          <w:szCs w:val="12"/>
        </w:rPr>
      </w:pPr>
    </w:p>
    <w:p w:rsidR="00CD23A7" w:rsidRPr="00AB775A" w:rsidRDefault="00CD23A7" w:rsidP="00CD23A7">
      <w:pPr>
        <w:jc w:val="center"/>
        <w:rPr>
          <w:sz w:val="28"/>
          <w:szCs w:val="28"/>
        </w:rPr>
      </w:pPr>
      <w:r w:rsidRPr="00AB775A">
        <w:rPr>
          <w:sz w:val="28"/>
          <w:szCs w:val="28"/>
        </w:rPr>
        <w:t>ОШСКИЙ ТЕХНОЛОГИЧЕСКИЙ УНИВЕРСИТЕТ</w:t>
      </w:r>
    </w:p>
    <w:p w:rsidR="00CD23A7" w:rsidRPr="00AB775A" w:rsidRDefault="00CD23A7" w:rsidP="00CD23A7">
      <w:pPr>
        <w:jc w:val="center"/>
        <w:rPr>
          <w:sz w:val="28"/>
          <w:szCs w:val="28"/>
        </w:rPr>
      </w:pPr>
    </w:p>
    <w:p w:rsidR="00CD23A7" w:rsidRPr="00AB775A" w:rsidRDefault="00CD23A7" w:rsidP="00CD23A7">
      <w:pPr>
        <w:jc w:val="center"/>
        <w:rPr>
          <w:sz w:val="28"/>
          <w:szCs w:val="28"/>
        </w:rPr>
      </w:pPr>
      <w:r w:rsidRPr="00AB775A">
        <w:rPr>
          <w:sz w:val="28"/>
          <w:szCs w:val="28"/>
        </w:rPr>
        <w:t>Межведомственный диссертационный совет Д.03.11.036</w:t>
      </w:r>
    </w:p>
    <w:p w:rsidR="00CD23A7" w:rsidRPr="00AB775A" w:rsidRDefault="00CD23A7" w:rsidP="00CD23A7">
      <w:pPr>
        <w:jc w:val="center"/>
        <w:rPr>
          <w:sz w:val="28"/>
          <w:szCs w:val="28"/>
        </w:rPr>
      </w:pPr>
    </w:p>
    <w:p w:rsidR="00CD23A7" w:rsidRPr="00AB775A" w:rsidRDefault="00CD23A7" w:rsidP="00CD23A7">
      <w:pPr>
        <w:jc w:val="right"/>
        <w:rPr>
          <w:b/>
          <w:sz w:val="28"/>
          <w:szCs w:val="28"/>
        </w:rPr>
      </w:pPr>
      <w:r w:rsidRPr="00AB775A">
        <w:rPr>
          <w:b/>
          <w:sz w:val="28"/>
          <w:szCs w:val="28"/>
        </w:rPr>
        <w:t xml:space="preserve">На правах рукописи </w:t>
      </w:r>
    </w:p>
    <w:p w:rsidR="00CD23A7" w:rsidRPr="00AB775A" w:rsidRDefault="00CD23A7" w:rsidP="00CD23A7">
      <w:pPr>
        <w:jc w:val="right"/>
        <w:rPr>
          <w:b/>
          <w:sz w:val="28"/>
          <w:szCs w:val="28"/>
        </w:rPr>
      </w:pPr>
      <w:r w:rsidRPr="00AB775A">
        <w:rPr>
          <w:b/>
          <w:sz w:val="28"/>
          <w:szCs w:val="28"/>
        </w:rPr>
        <w:t xml:space="preserve">УДК 598.5 </w:t>
      </w:r>
    </w:p>
    <w:p w:rsidR="00CD23A7" w:rsidRPr="00AB775A" w:rsidRDefault="00CD23A7" w:rsidP="00CD23A7">
      <w:pPr>
        <w:jc w:val="center"/>
        <w:rPr>
          <w:b/>
          <w:sz w:val="28"/>
          <w:szCs w:val="28"/>
        </w:rPr>
      </w:pPr>
    </w:p>
    <w:p w:rsidR="00CD23A7" w:rsidRDefault="00CD23A7" w:rsidP="00CD23A7">
      <w:pPr>
        <w:jc w:val="center"/>
        <w:rPr>
          <w:b/>
          <w:sz w:val="28"/>
          <w:szCs w:val="28"/>
        </w:rPr>
      </w:pPr>
    </w:p>
    <w:p w:rsidR="00CD23A7" w:rsidRDefault="00CD23A7" w:rsidP="00CD23A7">
      <w:pPr>
        <w:jc w:val="center"/>
        <w:rPr>
          <w:b/>
          <w:sz w:val="28"/>
          <w:szCs w:val="28"/>
        </w:rPr>
      </w:pPr>
    </w:p>
    <w:p w:rsidR="00CD23A7"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r w:rsidRPr="00AB775A">
        <w:rPr>
          <w:b/>
          <w:sz w:val="28"/>
          <w:szCs w:val="28"/>
        </w:rPr>
        <w:t>Атабеков Усан Аданович</w:t>
      </w:r>
    </w:p>
    <w:p w:rsidR="00CD23A7" w:rsidRPr="00AB775A" w:rsidRDefault="00CD23A7" w:rsidP="00CD23A7">
      <w:pPr>
        <w:jc w:val="center"/>
        <w:rPr>
          <w:b/>
          <w:sz w:val="28"/>
          <w:szCs w:val="28"/>
        </w:rPr>
      </w:pPr>
    </w:p>
    <w:p w:rsidR="00CD23A7" w:rsidRPr="00AB775A" w:rsidRDefault="00CD23A7" w:rsidP="00CD23A7">
      <w:pPr>
        <w:jc w:val="center"/>
        <w:rPr>
          <w:b/>
          <w:sz w:val="28"/>
          <w:szCs w:val="28"/>
        </w:rPr>
      </w:pPr>
      <w:r w:rsidRPr="00AB775A">
        <w:rPr>
          <w:b/>
          <w:sz w:val="28"/>
          <w:szCs w:val="28"/>
        </w:rPr>
        <w:t xml:space="preserve">Фауна мышевидных грызунов южного Кыргызстана </w:t>
      </w: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sz w:val="28"/>
          <w:szCs w:val="28"/>
        </w:rPr>
      </w:pPr>
      <w:r w:rsidRPr="00AB775A">
        <w:rPr>
          <w:sz w:val="28"/>
          <w:szCs w:val="28"/>
        </w:rPr>
        <w:t xml:space="preserve">03.02.04 – зоология </w:t>
      </w: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sz w:val="28"/>
          <w:szCs w:val="28"/>
        </w:rPr>
      </w:pPr>
      <w:r w:rsidRPr="00AB775A">
        <w:rPr>
          <w:sz w:val="28"/>
          <w:szCs w:val="28"/>
        </w:rPr>
        <w:t xml:space="preserve">Автореферат диссертации </w:t>
      </w:r>
    </w:p>
    <w:p w:rsidR="00CD23A7" w:rsidRPr="00AB775A" w:rsidRDefault="00CD23A7" w:rsidP="00CD23A7">
      <w:pPr>
        <w:jc w:val="center"/>
        <w:rPr>
          <w:sz w:val="28"/>
          <w:szCs w:val="28"/>
        </w:rPr>
      </w:pPr>
      <w:r w:rsidRPr="00AB775A">
        <w:rPr>
          <w:sz w:val="28"/>
          <w:szCs w:val="28"/>
        </w:rPr>
        <w:t xml:space="preserve">на соискание ученой степени </w:t>
      </w:r>
    </w:p>
    <w:p w:rsidR="00CD23A7" w:rsidRPr="00AB775A" w:rsidRDefault="00CD23A7" w:rsidP="00CD23A7">
      <w:pPr>
        <w:jc w:val="center"/>
        <w:rPr>
          <w:sz w:val="28"/>
          <w:szCs w:val="28"/>
        </w:rPr>
      </w:pPr>
      <w:r w:rsidRPr="00AB775A">
        <w:rPr>
          <w:sz w:val="28"/>
          <w:szCs w:val="28"/>
        </w:rPr>
        <w:t xml:space="preserve">кандидата биологических наук </w:t>
      </w: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AB775A" w:rsidRDefault="00CD23A7" w:rsidP="00CD23A7">
      <w:pPr>
        <w:jc w:val="center"/>
        <w:rPr>
          <w:b/>
          <w:sz w:val="28"/>
          <w:szCs w:val="28"/>
        </w:rPr>
      </w:pPr>
    </w:p>
    <w:p w:rsidR="00CD23A7" w:rsidRPr="00CD23A7" w:rsidRDefault="00CD23A7" w:rsidP="00CD23A7">
      <w:pPr>
        <w:jc w:val="center"/>
        <w:rPr>
          <w:b/>
          <w:sz w:val="28"/>
          <w:szCs w:val="28"/>
        </w:rPr>
      </w:pPr>
    </w:p>
    <w:p w:rsidR="00CD23A7" w:rsidRPr="00CD23A7" w:rsidRDefault="00CD23A7" w:rsidP="00CD23A7">
      <w:pPr>
        <w:jc w:val="center"/>
        <w:rPr>
          <w:b/>
          <w:sz w:val="28"/>
          <w:szCs w:val="28"/>
        </w:rPr>
      </w:pPr>
    </w:p>
    <w:p w:rsidR="00CD23A7" w:rsidRPr="00AB775A" w:rsidRDefault="00CD23A7" w:rsidP="00CD23A7">
      <w:pPr>
        <w:jc w:val="center"/>
        <w:rPr>
          <w:b/>
          <w:sz w:val="28"/>
          <w:szCs w:val="28"/>
        </w:rPr>
      </w:pPr>
      <w:r w:rsidRPr="00AB775A">
        <w:rPr>
          <w:b/>
          <w:sz w:val="28"/>
          <w:szCs w:val="28"/>
        </w:rPr>
        <w:t xml:space="preserve">Бишкек – 2013 </w:t>
      </w:r>
    </w:p>
    <w:p w:rsidR="00CD23A7" w:rsidRPr="00AB775A" w:rsidRDefault="00CD23A7" w:rsidP="00CD23A7">
      <w:pPr>
        <w:ind w:firstLine="851"/>
        <w:jc w:val="both"/>
        <w:rPr>
          <w:sz w:val="28"/>
          <w:szCs w:val="28"/>
        </w:rPr>
      </w:pPr>
    </w:p>
    <w:p w:rsidR="00CD23A7" w:rsidRPr="00AB775A" w:rsidRDefault="00CD23A7" w:rsidP="00CD23A7">
      <w:pPr>
        <w:ind w:firstLine="851"/>
        <w:jc w:val="both"/>
        <w:rPr>
          <w:sz w:val="28"/>
          <w:szCs w:val="28"/>
        </w:rPr>
      </w:pPr>
      <w:r w:rsidRPr="00AB775A">
        <w:rPr>
          <w:sz w:val="28"/>
          <w:szCs w:val="28"/>
        </w:rPr>
        <w:t xml:space="preserve">Работа выполнена на кафедре зоологии и экологии Ошского государственного университета </w:t>
      </w:r>
    </w:p>
    <w:p w:rsidR="00CD23A7" w:rsidRPr="00AB775A" w:rsidRDefault="00CD23A7" w:rsidP="00CD23A7">
      <w:pPr>
        <w:jc w:val="both"/>
        <w:rPr>
          <w:sz w:val="28"/>
          <w:szCs w:val="28"/>
        </w:rPr>
      </w:pPr>
    </w:p>
    <w:p w:rsidR="00CD23A7" w:rsidRPr="00AB775A" w:rsidRDefault="00CD23A7" w:rsidP="00CD23A7">
      <w:pPr>
        <w:jc w:val="both"/>
        <w:rPr>
          <w:sz w:val="28"/>
          <w:szCs w:val="28"/>
        </w:rPr>
      </w:pPr>
    </w:p>
    <w:p w:rsidR="00CD23A7" w:rsidRPr="00AB775A" w:rsidRDefault="00CD23A7" w:rsidP="00CD23A7">
      <w:pPr>
        <w:jc w:val="both"/>
        <w:rPr>
          <w:sz w:val="28"/>
          <w:szCs w:val="28"/>
        </w:rPr>
      </w:pPr>
      <w:r w:rsidRPr="00AB775A">
        <w:rPr>
          <w:b/>
          <w:sz w:val="28"/>
          <w:szCs w:val="28"/>
        </w:rPr>
        <w:t>Научный руководитель:</w:t>
      </w:r>
      <w:r w:rsidRPr="00AB775A">
        <w:rPr>
          <w:sz w:val="28"/>
          <w:szCs w:val="28"/>
        </w:rPr>
        <w:tab/>
      </w:r>
      <w:r w:rsidRPr="00AB775A">
        <w:rPr>
          <w:sz w:val="28"/>
          <w:szCs w:val="28"/>
        </w:rPr>
        <w:tab/>
        <w:t xml:space="preserve">доктор биологических наук, профессор </w:t>
      </w:r>
    </w:p>
    <w:p w:rsidR="00CD23A7" w:rsidRPr="00AB775A" w:rsidRDefault="00CD23A7" w:rsidP="00CD23A7">
      <w:pPr>
        <w:ind w:left="3540" w:firstLine="708"/>
        <w:jc w:val="both"/>
        <w:rPr>
          <w:b/>
          <w:sz w:val="28"/>
          <w:szCs w:val="28"/>
        </w:rPr>
      </w:pPr>
      <w:r w:rsidRPr="00AB775A">
        <w:rPr>
          <w:b/>
          <w:sz w:val="28"/>
          <w:szCs w:val="28"/>
        </w:rPr>
        <w:t>Кулназаров Болот Карамырзаевич</w:t>
      </w:r>
    </w:p>
    <w:p w:rsidR="00CD23A7" w:rsidRPr="00AB775A" w:rsidRDefault="00CD23A7" w:rsidP="00CD23A7">
      <w:pPr>
        <w:jc w:val="both"/>
        <w:rPr>
          <w:sz w:val="28"/>
          <w:szCs w:val="28"/>
        </w:rPr>
      </w:pPr>
    </w:p>
    <w:p w:rsidR="00CD23A7" w:rsidRPr="00AB775A" w:rsidRDefault="00CD23A7" w:rsidP="00CD23A7">
      <w:pPr>
        <w:jc w:val="both"/>
        <w:rPr>
          <w:sz w:val="28"/>
          <w:szCs w:val="28"/>
        </w:rPr>
      </w:pPr>
    </w:p>
    <w:p w:rsidR="00CD23A7" w:rsidRPr="00AB775A" w:rsidRDefault="00CD23A7" w:rsidP="00CD23A7">
      <w:pPr>
        <w:jc w:val="both"/>
        <w:rPr>
          <w:sz w:val="28"/>
          <w:szCs w:val="28"/>
        </w:rPr>
      </w:pPr>
      <w:r w:rsidRPr="00AB775A">
        <w:rPr>
          <w:b/>
          <w:sz w:val="28"/>
          <w:szCs w:val="28"/>
        </w:rPr>
        <w:t>Официальные оппоненты</w:t>
      </w:r>
      <w:r w:rsidRPr="00AB775A">
        <w:rPr>
          <w:b/>
          <w:bCs/>
          <w:sz w:val="28"/>
          <w:szCs w:val="28"/>
        </w:rPr>
        <w:t>:</w:t>
      </w:r>
      <w:r w:rsidRPr="00AB775A">
        <w:rPr>
          <w:b/>
          <w:bCs/>
          <w:sz w:val="28"/>
          <w:szCs w:val="28"/>
        </w:rPr>
        <w:tab/>
      </w:r>
      <w:r w:rsidRPr="00AB775A">
        <w:rPr>
          <w:b/>
          <w:bCs/>
          <w:sz w:val="28"/>
          <w:szCs w:val="28"/>
        </w:rPr>
        <w:tab/>
      </w:r>
      <w:r w:rsidRPr="00AB775A">
        <w:rPr>
          <w:sz w:val="28"/>
          <w:szCs w:val="28"/>
        </w:rPr>
        <w:t xml:space="preserve">доктор биологических наук, профессор </w:t>
      </w:r>
    </w:p>
    <w:p w:rsidR="00CD23A7" w:rsidRPr="00AB775A" w:rsidRDefault="00CD23A7" w:rsidP="00CD23A7">
      <w:pPr>
        <w:ind w:left="3540" w:firstLine="708"/>
        <w:jc w:val="both"/>
        <w:rPr>
          <w:b/>
          <w:sz w:val="28"/>
          <w:szCs w:val="28"/>
        </w:rPr>
      </w:pPr>
      <w:r w:rsidRPr="00AB775A">
        <w:rPr>
          <w:b/>
          <w:sz w:val="28"/>
          <w:szCs w:val="28"/>
        </w:rPr>
        <w:t xml:space="preserve">Доолоткельдиева Тинатин </w:t>
      </w:r>
    </w:p>
    <w:p w:rsidR="00CD23A7" w:rsidRPr="00AB775A" w:rsidRDefault="00CD23A7" w:rsidP="00CD23A7">
      <w:pPr>
        <w:ind w:left="3540" w:firstLine="708"/>
        <w:jc w:val="both"/>
        <w:rPr>
          <w:b/>
          <w:sz w:val="28"/>
          <w:szCs w:val="28"/>
        </w:rPr>
      </w:pPr>
      <w:r w:rsidRPr="00AB775A">
        <w:rPr>
          <w:b/>
          <w:sz w:val="28"/>
          <w:szCs w:val="28"/>
        </w:rPr>
        <w:t xml:space="preserve">Доолоткельдиевна </w:t>
      </w:r>
    </w:p>
    <w:p w:rsidR="00CD23A7" w:rsidRPr="00AB775A" w:rsidRDefault="00CD23A7" w:rsidP="00CD23A7">
      <w:pPr>
        <w:rPr>
          <w:bCs/>
          <w:sz w:val="28"/>
          <w:szCs w:val="28"/>
        </w:rPr>
      </w:pPr>
    </w:p>
    <w:p w:rsidR="00CD23A7" w:rsidRPr="00AB775A" w:rsidRDefault="00CD23A7" w:rsidP="00CD23A7">
      <w:pPr>
        <w:jc w:val="both"/>
        <w:rPr>
          <w:sz w:val="28"/>
          <w:szCs w:val="28"/>
        </w:rPr>
      </w:pPr>
      <w:r w:rsidRPr="00AB775A">
        <w:rPr>
          <w:bCs/>
          <w:sz w:val="28"/>
          <w:szCs w:val="28"/>
        </w:rPr>
        <w:tab/>
      </w:r>
      <w:r w:rsidRPr="00AB775A">
        <w:rPr>
          <w:bCs/>
          <w:sz w:val="28"/>
          <w:szCs w:val="28"/>
        </w:rPr>
        <w:tab/>
      </w:r>
      <w:r w:rsidRPr="00AB775A">
        <w:rPr>
          <w:bCs/>
          <w:sz w:val="28"/>
          <w:szCs w:val="28"/>
        </w:rPr>
        <w:tab/>
      </w:r>
      <w:r w:rsidRPr="00AB775A">
        <w:rPr>
          <w:bCs/>
          <w:sz w:val="28"/>
          <w:szCs w:val="28"/>
        </w:rPr>
        <w:tab/>
      </w:r>
      <w:r w:rsidRPr="00AB775A">
        <w:rPr>
          <w:bCs/>
          <w:sz w:val="28"/>
          <w:szCs w:val="28"/>
        </w:rPr>
        <w:tab/>
      </w:r>
      <w:r w:rsidRPr="00AB775A">
        <w:rPr>
          <w:bCs/>
          <w:sz w:val="28"/>
          <w:szCs w:val="28"/>
        </w:rPr>
        <w:tab/>
      </w:r>
      <w:r w:rsidRPr="00AB775A">
        <w:rPr>
          <w:sz w:val="28"/>
          <w:szCs w:val="28"/>
        </w:rPr>
        <w:t>кандидат биологических наук, доцент</w:t>
      </w:r>
    </w:p>
    <w:p w:rsidR="00CD23A7" w:rsidRPr="00AB775A" w:rsidRDefault="00CD23A7" w:rsidP="00CD23A7">
      <w:pPr>
        <w:ind w:left="3540" w:firstLine="708"/>
        <w:jc w:val="both"/>
        <w:rPr>
          <w:b/>
          <w:sz w:val="28"/>
          <w:szCs w:val="28"/>
        </w:rPr>
      </w:pPr>
      <w:r w:rsidRPr="00AB775A">
        <w:rPr>
          <w:b/>
          <w:sz w:val="28"/>
          <w:szCs w:val="28"/>
        </w:rPr>
        <w:t xml:space="preserve">Алымкулова Анара Абдыкуловна </w:t>
      </w:r>
    </w:p>
    <w:p w:rsidR="00CD23A7" w:rsidRPr="00AB775A" w:rsidRDefault="00CD23A7" w:rsidP="00CD23A7">
      <w:pPr>
        <w:rPr>
          <w:bCs/>
          <w:sz w:val="28"/>
          <w:szCs w:val="28"/>
        </w:rPr>
      </w:pPr>
    </w:p>
    <w:p w:rsidR="00CD23A7" w:rsidRPr="00AB775A" w:rsidRDefault="00CD23A7" w:rsidP="00CD23A7">
      <w:pPr>
        <w:rPr>
          <w:bCs/>
          <w:sz w:val="28"/>
          <w:szCs w:val="28"/>
        </w:rPr>
      </w:pPr>
    </w:p>
    <w:p w:rsidR="00CD23A7" w:rsidRPr="00AB775A" w:rsidRDefault="00CD23A7" w:rsidP="00CD23A7">
      <w:pPr>
        <w:rPr>
          <w:bCs/>
          <w:sz w:val="28"/>
          <w:szCs w:val="28"/>
        </w:rPr>
      </w:pPr>
      <w:r w:rsidRPr="00AB775A">
        <w:rPr>
          <w:b/>
          <w:sz w:val="28"/>
          <w:szCs w:val="28"/>
        </w:rPr>
        <w:t>Ведущая организация:</w:t>
      </w:r>
      <w:r w:rsidRPr="00AB775A">
        <w:rPr>
          <w:bCs/>
          <w:sz w:val="28"/>
          <w:szCs w:val="28"/>
        </w:rPr>
        <w:tab/>
      </w:r>
      <w:r w:rsidRPr="00AB775A">
        <w:rPr>
          <w:bCs/>
          <w:sz w:val="28"/>
          <w:szCs w:val="28"/>
        </w:rPr>
        <w:tab/>
        <w:t xml:space="preserve">Кыргызский Национальный университет </w:t>
      </w:r>
    </w:p>
    <w:p w:rsidR="00CD23A7" w:rsidRPr="00AB775A" w:rsidRDefault="00CD23A7" w:rsidP="00CD23A7">
      <w:pPr>
        <w:rPr>
          <w:bCs/>
          <w:sz w:val="28"/>
          <w:szCs w:val="28"/>
        </w:rPr>
      </w:pPr>
      <w:r w:rsidRPr="00AB775A">
        <w:rPr>
          <w:bCs/>
          <w:sz w:val="28"/>
          <w:szCs w:val="28"/>
        </w:rPr>
        <w:tab/>
      </w:r>
      <w:r w:rsidRPr="00AB775A">
        <w:rPr>
          <w:bCs/>
          <w:sz w:val="28"/>
          <w:szCs w:val="28"/>
        </w:rPr>
        <w:tab/>
      </w:r>
      <w:r w:rsidRPr="00AB775A">
        <w:rPr>
          <w:bCs/>
          <w:sz w:val="28"/>
          <w:szCs w:val="28"/>
        </w:rPr>
        <w:tab/>
      </w:r>
      <w:r w:rsidRPr="00AB775A">
        <w:rPr>
          <w:bCs/>
          <w:sz w:val="28"/>
          <w:szCs w:val="28"/>
        </w:rPr>
        <w:tab/>
      </w:r>
      <w:r w:rsidRPr="00AB775A">
        <w:rPr>
          <w:bCs/>
          <w:sz w:val="28"/>
          <w:szCs w:val="28"/>
        </w:rPr>
        <w:tab/>
      </w:r>
      <w:r w:rsidRPr="00AB775A">
        <w:rPr>
          <w:bCs/>
          <w:sz w:val="28"/>
          <w:szCs w:val="28"/>
        </w:rPr>
        <w:tab/>
        <w:t xml:space="preserve">имени Жусупа Баласагына </w:t>
      </w:r>
    </w:p>
    <w:p w:rsidR="00CD23A7" w:rsidRPr="00AB775A" w:rsidRDefault="00CD23A7" w:rsidP="00CD23A7">
      <w:pPr>
        <w:rPr>
          <w:sz w:val="28"/>
          <w:szCs w:val="28"/>
        </w:rPr>
      </w:pPr>
    </w:p>
    <w:p w:rsidR="00CD23A7" w:rsidRPr="00AB775A" w:rsidRDefault="00CD23A7" w:rsidP="00CD23A7">
      <w:pPr>
        <w:rPr>
          <w:sz w:val="28"/>
          <w:szCs w:val="28"/>
        </w:rPr>
      </w:pPr>
    </w:p>
    <w:p w:rsidR="00CD23A7" w:rsidRPr="00AB775A" w:rsidRDefault="00CD23A7" w:rsidP="00CD23A7">
      <w:pPr>
        <w:ind w:firstLine="851"/>
        <w:jc w:val="both"/>
        <w:rPr>
          <w:sz w:val="28"/>
          <w:szCs w:val="28"/>
        </w:rPr>
      </w:pPr>
      <w:r w:rsidRPr="00AB775A">
        <w:rPr>
          <w:sz w:val="28"/>
          <w:szCs w:val="28"/>
        </w:rPr>
        <w:t>Защита диссертации состоится «</w:t>
      </w:r>
      <w:r>
        <w:rPr>
          <w:sz w:val="28"/>
          <w:szCs w:val="28"/>
        </w:rPr>
        <w:t>___</w:t>
      </w:r>
      <w:r w:rsidRPr="00AB775A">
        <w:rPr>
          <w:sz w:val="28"/>
          <w:szCs w:val="28"/>
        </w:rPr>
        <w:t xml:space="preserve">» </w:t>
      </w:r>
      <w:r>
        <w:rPr>
          <w:sz w:val="28"/>
          <w:szCs w:val="28"/>
        </w:rPr>
        <w:t>_________</w:t>
      </w:r>
      <w:r w:rsidRPr="00AB775A">
        <w:rPr>
          <w:sz w:val="28"/>
          <w:szCs w:val="28"/>
        </w:rPr>
        <w:t xml:space="preserve"> 20</w:t>
      </w:r>
      <w:r>
        <w:rPr>
          <w:sz w:val="28"/>
          <w:szCs w:val="28"/>
        </w:rPr>
        <w:t>13</w:t>
      </w:r>
      <w:r w:rsidRPr="00AB775A">
        <w:rPr>
          <w:sz w:val="28"/>
          <w:szCs w:val="28"/>
        </w:rPr>
        <w:t xml:space="preserve"> года в </w:t>
      </w:r>
      <w:r>
        <w:rPr>
          <w:sz w:val="28"/>
          <w:szCs w:val="28"/>
        </w:rPr>
        <w:t>_____</w:t>
      </w:r>
      <w:r w:rsidRPr="00AB775A">
        <w:rPr>
          <w:sz w:val="28"/>
          <w:szCs w:val="28"/>
        </w:rPr>
        <w:t xml:space="preserve"> часов на заседании Межведомственного диссертационного совета Д.03.11.036 по защите диссертаций на соискание ученой степени доктора (кандидата) биологических наук при Биологo-почвенном институте НАН КР (соучредитель: Ошский технологический университет Министерства образования и науки Кыргызской Республики) по адресу: </w:t>
      </w:r>
      <w:smartTag w:uri="urn:schemas-microsoft-com:office:smarttags" w:element="metricconverter">
        <w:smartTagPr>
          <w:attr w:name="ProductID" w:val="720071, г"/>
        </w:smartTagPr>
        <w:r w:rsidRPr="00AB775A">
          <w:rPr>
            <w:sz w:val="28"/>
            <w:szCs w:val="28"/>
          </w:rPr>
          <w:t>720071, г</w:t>
        </w:r>
      </w:smartTag>
      <w:r w:rsidRPr="00AB775A">
        <w:rPr>
          <w:sz w:val="28"/>
          <w:szCs w:val="28"/>
        </w:rPr>
        <w:t xml:space="preserve">. Бишкек, проспект Чуй, 265. </w:t>
      </w:r>
    </w:p>
    <w:p w:rsidR="00CD23A7" w:rsidRPr="00AB775A" w:rsidRDefault="00CD23A7" w:rsidP="00CD23A7">
      <w:pPr>
        <w:ind w:firstLine="851"/>
        <w:jc w:val="both"/>
        <w:rPr>
          <w:sz w:val="28"/>
          <w:szCs w:val="28"/>
        </w:rPr>
      </w:pPr>
    </w:p>
    <w:p w:rsidR="00CD23A7" w:rsidRPr="00AB775A" w:rsidRDefault="00CD23A7" w:rsidP="00CD23A7">
      <w:pPr>
        <w:ind w:firstLine="851"/>
        <w:jc w:val="both"/>
        <w:rPr>
          <w:sz w:val="28"/>
          <w:szCs w:val="28"/>
        </w:rPr>
      </w:pPr>
      <w:r w:rsidRPr="00AB775A">
        <w:rPr>
          <w:sz w:val="28"/>
          <w:szCs w:val="28"/>
        </w:rPr>
        <w:t xml:space="preserve">С диссертацией можно ознакомиться в Центральной научной библиотеке Национальной академии наук Кыргызской Республики по адресу: </w:t>
      </w:r>
      <w:smartTag w:uri="urn:schemas-microsoft-com:office:smarttags" w:element="metricconverter">
        <w:smartTagPr>
          <w:attr w:name="ProductID" w:val="720071, г"/>
        </w:smartTagPr>
        <w:r w:rsidRPr="00AB775A">
          <w:rPr>
            <w:sz w:val="28"/>
            <w:szCs w:val="28"/>
          </w:rPr>
          <w:t>720071, г</w:t>
        </w:r>
      </w:smartTag>
      <w:r w:rsidRPr="00AB775A">
        <w:rPr>
          <w:sz w:val="28"/>
          <w:szCs w:val="28"/>
        </w:rPr>
        <w:t xml:space="preserve">.Бишкек, проспект Чуй, 265а. </w:t>
      </w:r>
    </w:p>
    <w:p w:rsidR="00CD23A7" w:rsidRPr="00AB775A" w:rsidRDefault="00CD23A7" w:rsidP="00CD23A7">
      <w:pPr>
        <w:jc w:val="both"/>
        <w:rPr>
          <w:sz w:val="28"/>
          <w:szCs w:val="28"/>
        </w:rPr>
      </w:pPr>
    </w:p>
    <w:p w:rsidR="00CD23A7" w:rsidRPr="00AB775A" w:rsidRDefault="00CD23A7" w:rsidP="00CD23A7">
      <w:pPr>
        <w:jc w:val="both"/>
        <w:rPr>
          <w:sz w:val="28"/>
          <w:szCs w:val="28"/>
        </w:rPr>
      </w:pPr>
    </w:p>
    <w:p w:rsidR="00CD23A7" w:rsidRPr="00AB775A" w:rsidRDefault="00CD23A7" w:rsidP="00CD23A7">
      <w:pPr>
        <w:ind w:firstLine="851"/>
        <w:jc w:val="both"/>
        <w:rPr>
          <w:sz w:val="28"/>
          <w:szCs w:val="28"/>
        </w:rPr>
      </w:pPr>
      <w:r w:rsidRPr="00AB775A">
        <w:rPr>
          <w:sz w:val="28"/>
          <w:szCs w:val="28"/>
        </w:rPr>
        <w:t>Автореферат разослан:</w:t>
      </w:r>
      <w:r w:rsidRPr="00AB775A">
        <w:rPr>
          <w:sz w:val="28"/>
          <w:szCs w:val="28"/>
        </w:rPr>
        <w:tab/>
      </w:r>
      <w:r w:rsidRPr="00AB775A">
        <w:rPr>
          <w:sz w:val="28"/>
          <w:szCs w:val="28"/>
        </w:rPr>
        <w:tab/>
      </w:r>
      <w:r w:rsidRPr="00AB775A">
        <w:rPr>
          <w:sz w:val="28"/>
          <w:szCs w:val="28"/>
        </w:rPr>
        <w:tab/>
        <w:t xml:space="preserve">«____» _____________ </w:t>
      </w:r>
      <w:smartTag w:uri="urn:schemas-microsoft-com:office:smarttags" w:element="metricconverter">
        <w:smartTagPr>
          <w:attr w:name="ProductID" w:val="2013 г"/>
        </w:smartTagPr>
        <w:r w:rsidRPr="00AB775A">
          <w:rPr>
            <w:sz w:val="28"/>
            <w:szCs w:val="28"/>
          </w:rPr>
          <w:t>2013 г</w:t>
        </w:r>
      </w:smartTag>
      <w:r w:rsidRPr="00AB775A">
        <w:rPr>
          <w:sz w:val="28"/>
          <w:szCs w:val="28"/>
        </w:rPr>
        <w:t xml:space="preserve">. </w:t>
      </w:r>
    </w:p>
    <w:p w:rsidR="00CD23A7" w:rsidRPr="00AB775A" w:rsidRDefault="00CD23A7" w:rsidP="00CD23A7">
      <w:pPr>
        <w:jc w:val="both"/>
        <w:rPr>
          <w:sz w:val="28"/>
          <w:szCs w:val="28"/>
        </w:rPr>
      </w:pPr>
    </w:p>
    <w:p w:rsidR="00CD23A7" w:rsidRPr="00AB775A" w:rsidRDefault="00CD23A7" w:rsidP="00CD23A7">
      <w:pPr>
        <w:rPr>
          <w:sz w:val="28"/>
          <w:szCs w:val="28"/>
        </w:rPr>
      </w:pPr>
    </w:p>
    <w:p w:rsidR="00CD23A7" w:rsidRPr="00AB775A" w:rsidRDefault="00CD23A7" w:rsidP="00CD23A7">
      <w:pPr>
        <w:rPr>
          <w:sz w:val="28"/>
          <w:szCs w:val="28"/>
        </w:rPr>
      </w:pPr>
    </w:p>
    <w:p w:rsidR="00CD23A7" w:rsidRPr="00AB775A" w:rsidRDefault="00CD23A7" w:rsidP="00CD23A7">
      <w:pPr>
        <w:rPr>
          <w:sz w:val="28"/>
          <w:szCs w:val="28"/>
        </w:rPr>
      </w:pPr>
    </w:p>
    <w:p w:rsidR="00CD23A7" w:rsidRPr="00AB775A" w:rsidRDefault="00CD23A7" w:rsidP="00CD23A7">
      <w:pPr>
        <w:rPr>
          <w:sz w:val="28"/>
          <w:szCs w:val="28"/>
        </w:rPr>
      </w:pPr>
      <w:r w:rsidRPr="00AB775A">
        <w:rPr>
          <w:sz w:val="28"/>
          <w:szCs w:val="28"/>
        </w:rPr>
        <w:t xml:space="preserve">Ученый секретарь </w:t>
      </w:r>
    </w:p>
    <w:p w:rsidR="00CD23A7" w:rsidRPr="00AB775A" w:rsidRDefault="00CD23A7" w:rsidP="00CD23A7">
      <w:pPr>
        <w:rPr>
          <w:sz w:val="28"/>
          <w:szCs w:val="28"/>
        </w:rPr>
      </w:pPr>
      <w:r w:rsidRPr="00AB775A">
        <w:rPr>
          <w:sz w:val="28"/>
          <w:szCs w:val="28"/>
        </w:rPr>
        <w:t xml:space="preserve">Межведомственного </w:t>
      </w:r>
    </w:p>
    <w:p w:rsidR="00CD23A7" w:rsidRPr="00AB775A" w:rsidRDefault="00CD23A7" w:rsidP="00CD23A7">
      <w:pPr>
        <w:rPr>
          <w:sz w:val="28"/>
          <w:szCs w:val="28"/>
        </w:rPr>
      </w:pPr>
      <w:r w:rsidRPr="00AB775A">
        <w:rPr>
          <w:sz w:val="28"/>
          <w:szCs w:val="28"/>
        </w:rPr>
        <w:t xml:space="preserve">диссертационного совета, </w:t>
      </w:r>
    </w:p>
    <w:p w:rsidR="00CD23A7" w:rsidRPr="00AB775A" w:rsidRDefault="00CD23A7" w:rsidP="00CD23A7">
      <w:pPr>
        <w:rPr>
          <w:sz w:val="28"/>
          <w:szCs w:val="28"/>
        </w:rPr>
      </w:pPr>
      <w:r w:rsidRPr="00AB775A">
        <w:rPr>
          <w:sz w:val="28"/>
          <w:szCs w:val="28"/>
        </w:rPr>
        <w:t xml:space="preserve">кандидат биологических наук, </w:t>
      </w:r>
    </w:p>
    <w:p w:rsidR="00CD23A7" w:rsidRPr="00AB775A" w:rsidRDefault="00CD23A7" w:rsidP="00CD23A7">
      <w:pPr>
        <w:rPr>
          <w:sz w:val="28"/>
          <w:szCs w:val="28"/>
        </w:rPr>
      </w:pPr>
      <w:r w:rsidRPr="00AB775A">
        <w:rPr>
          <w:sz w:val="28"/>
          <w:szCs w:val="28"/>
        </w:rPr>
        <w:t>старший научный сотрудник</w:t>
      </w:r>
      <w:r w:rsidRPr="00AB775A">
        <w:rPr>
          <w:sz w:val="28"/>
          <w:szCs w:val="28"/>
        </w:rPr>
        <w:tab/>
      </w:r>
      <w:r w:rsidRPr="00AB775A">
        <w:rPr>
          <w:sz w:val="28"/>
          <w:szCs w:val="28"/>
        </w:rPr>
        <w:tab/>
      </w:r>
      <w:r w:rsidRPr="00AB775A">
        <w:rPr>
          <w:sz w:val="28"/>
          <w:szCs w:val="28"/>
        </w:rPr>
        <w:tab/>
      </w:r>
      <w:r w:rsidRPr="00AB775A">
        <w:rPr>
          <w:sz w:val="28"/>
          <w:szCs w:val="28"/>
        </w:rPr>
        <w:tab/>
      </w:r>
      <w:r w:rsidRPr="00AB775A">
        <w:rPr>
          <w:sz w:val="28"/>
          <w:szCs w:val="28"/>
        </w:rPr>
        <w:tab/>
      </w:r>
      <w:r w:rsidRPr="00AB775A">
        <w:rPr>
          <w:sz w:val="28"/>
          <w:szCs w:val="28"/>
        </w:rPr>
        <w:tab/>
        <w:t xml:space="preserve">Приходько С.Л. </w:t>
      </w:r>
    </w:p>
    <w:p w:rsidR="00CD23A7" w:rsidRPr="00AB775A" w:rsidRDefault="00CD23A7" w:rsidP="00CD23A7">
      <w:pPr>
        <w:rPr>
          <w:sz w:val="28"/>
          <w:szCs w:val="28"/>
        </w:rPr>
      </w:pPr>
    </w:p>
    <w:p w:rsidR="00CD23A7" w:rsidRPr="00AB775A" w:rsidRDefault="00CD23A7" w:rsidP="00CD23A7">
      <w:pPr>
        <w:jc w:val="center"/>
        <w:rPr>
          <w:b/>
          <w:sz w:val="28"/>
          <w:szCs w:val="28"/>
        </w:rPr>
      </w:pPr>
      <w:r w:rsidRPr="00AB775A">
        <w:rPr>
          <w:b/>
          <w:sz w:val="28"/>
          <w:szCs w:val="28"/>
        </w:rPr>
        <w:lastRenderedPageBreak/>
        <w:t>ОБЩАЯ ХАРАКТЕРИСТИКА РАБОТЫ</w:t>
      </w:r>
    </w:p>
    <w:p w:rsidR="00CD23A7" w:rsidRPr="00AB775A" w:rsidRDefault="00CD23A7" w:rsidP="00CD23A7">
      <w:pPr>
        <w:spacing w:line="264" w:lineRule="auto"/>
        <w:jc w:val="center"/>
        <w:rPr>
          <w:sz w:val="28"/>
          <w:szCs w:val="28"/>
        </w:rPr>
      </w:pPr>
    </w:p>
    <w:p w:rsidR="00CD23A7" w:rsidRPr="00AB775A" w:rsidRDefault="00CD23A7" w:rsidP="00CD23A7">
      <w:pPr>
        <w:spacing w:line="264" w:lineRule="auto"/>
        <w:ind w:firstLine="851"/>
        <w:jc w:val="both"/>
        <w:rPr>
          <w:sz w:val="28"/>
          <w:szCs w:val="28"/>
        </w:rPr>
      </w:pPr>
      <w:r w:rsidRPr="00AB775A">
        <w:rPr>
          <w:b/>
          <w:sz w:val="28"/>
          <w:szCs w:val="28"/>
        </w:rPr>
        <w:t xml:space="preserve">Актуальность темы. </w:t>
      </w:r>
      <w:r w:rsidRPr="00AB775A">
        <w:rPr>
          <w:sz w:val="28"/>
          <w:szCs w:val="28"/>
        </w:rPr>
        <w:t xml:space="preserve">В последние годы на юге Кыргызстана </w:t>
      </w:r>
      <w:r>
        <w:rPr>
          <w:sz w:val="28"/>
          <w:szCs w:val="28"/>
        </w:rPr>
        <w:t xml:space="preserve">заметно увеличивается </w:t>
      </w:r>
      <w:r w:rsidRPr="00AB775A">
        <w:rPr>
          <w:sz w:val="28"/>
          <w:szCs w:val="28"/>
        </w:rPr>
        <w:t>воздействие антропогенных ф</w:t>
      </w:r>
      <w:r>
        <w:rPr>
          <w:sz w:val="28"/>
          <w:szCs w:val="28"/>
        </w:rPr>
        <w:t>акторов на различные ландшафты:</w:t>
      </w:r>
      <w:r w:rsidRPr="00AB775A">
        <w:rPr>
          <w:sz w:val="28"/>
          <w:szCs w:val="28"/>
        </w:rPr>
        <w:t xml:space="preserve"> ис</w:t>
      </w:r>
      <w:r>
        <w:rPr>
          <w:sz w:val="28"/>
          <w:szCs w:val="28"/>
        </w:rPr>
        <w:t>пользование земли для сельского и</w:t>
      </w:r>
      <w:r w:rsidRPr="00AB775A">
        <w:rPr>
          <w:sz w:val="28"/>
          <w:szCs w:val="28"/>
        </w:rPr>
        <w:t xml:space="preserve"> лесного хозяйства</w:t>
      </w:r>
      <w:r>
        <w:rPr>
          <w:sz w:val="28"/>
          <w:szCs w:val="28"/>
        </w:rPr>
        <w:t>, строительство гидротехнических</w:t>
      </w:r>
      <w:r w:rsidRPr="00AB775A">
        <w:rPr>
          <w:sz w:val="28"/>
          <w:szCs w:val="28"/>
        </w:rPr>
        <w:t xml:space="preserve"> соору</w:t>
      </w:r>
      <w:r>
        <w:rPr>
          <w:sz w:val="28"/>
          <w:szCs w:val="28"/>
        </w:rPr>
        <w:t>жений</w:t>
      </w:r>
      <w:r w:rsidRPr="00AB775A">
        <w:rPr>
          <w:sz w:val="28"/>
          <w:szCs w:val="28"/>
        </w:rPr>
        <w:t>. При таких ма</w:t>
      </w:r>
      <w:r>
        <w:rPr>
          <w:sz w:val="28"/>
          <w:szCs w:val="28"/>
        </w:rPr>
        <w:t>сштабных преобразованиях земель</w:t>
      </w:r>
      <w:r w:rsidRPr="00AB775A">
        <w:rPr>
          <w:sz w:val="28"/>
          <w:szCs w:val="28"/>
        </w:rPr>
        <w:t xml:space="preserve"> происходит перестройка природных комплексов юга Кыргызстана в целом: изменяются гидрологический режим почвы</w:t>
      </w:r>
      <w:r>
        <w:rPr>
          <w:sz w:val="28"/>
          <w:szCs w:val="28"/>
        </w:rPr>
        <w:t xml:space="preserve"> и</w:t>
      </w:r>
      <w:r w:rsidRPr="00AB775A">
        <w:rPr>
          <w:sz w:val="28"/>
          <w:szCs w:val="28"/>
        </w:rPr>
        <w:t xml:space="preserve"> климата, а также растительный и животный мир. Под воздействием антр</w:t>
      </w:r>
      <w:r>
        <w:rPr>
          <w:sz w:val="28"/>
          <w:szCs w:val="28"/>
        </w:rPr>
        <w:t>опогенных факторов также изменяе</w:t>
      </w:r>
      <w:r w:rsidRPr="00AB775A">
        <w:rPr>
          <w:sz w:val="28"/>
          <w:szCs w:val="28"/>
        </w:rPr>
        <w:t xml:space="preserve">тся качественные и количественные популяции мышевидных грызунов, их виды и ареал обитания. </w:t>
      </w:r>
    </w:p>
    <w:p w:rsidR="00CD23A7" w:rsidRPr="00601F68" w:rsidRDefault="00CD23A7" w:rsidP="00CD23A7">
      <w:pPr>
        <w:spacing w:line="264" w:lineRule="auto"/>
        <w:ind w:firstLine="851"/>
        <w:jc w:val="both"/>
        <w:rPr>
          <w:sz w:val="28"/>
          <w:szCs w:val="28"/>
        </w:rPr>
      </w:pPr>
      <w:r w:rsidRPr="00AB775A">
        <w:rPr>
          <w:sz w:val="28"/>
          <w:szCs w:val="28"/>
        </w:rPr>
        <w:t xml:space="preserve">Изучение и установление современного состояния фаунистических комплексов мышевидных грызунов (видовой состав, численность, ландшафтное распределение), их горизонтальное, вертикальное распространение и зоогеографические особенности в современных условиях интенсивной трансформации естественных и искусственных природных комплексов </w:t>
      </w:r>
      <w:r w:rsidRPr="00601F68">
        <w:rPr>
          <w:sz w:val="28"/>
          <w:szCs w:val="28"/>
        </w:rPr>
        <w:t xml:space="preserve">определяют актуальность проведенного исследования. </w:t>
      </w:r>
    </w:p>
    <w:p w:rsidR="00CD23A7" w:rsidRPr="00AB775A" w:rsidRDefault="00CD23A7" w:rsidP="00CD23A7">
      <w:pPr>
        <w:spacing w:line="264" w:lineRule="auto"/>
        <w:ind w:firstLine="851"/>
        <w:jc w:val="both"/>
        <w:rPr>
          <w:sz w:val="28"/>
          <w:szCs w:val="28"/>
        </w:rPr>
      </w:pPr>
      <w:r w:rsidRPr="00AB775A">
        <w:rPr>
          <w:b/>
          <w:sz w:val="28"/>
          <w:szCs w:val="28"/>
        </w:rPr>
        <w:t>Связь темы диссертации с научными программами</w:t>
      </w:r>
      <w:r w:rsidRPr="00AB775A">
        <w:rPr>
          <w:sz w:val="28"/>
          <w:szCs w:val="28"/>
        </w:rPr>
        <w:t xml:space="preserve">. Работа является одним из разделов научного изучения фауны южного Кыргызстана, проводимого сотрудниками кафедры зоологии и экологии Ошского Государственного университета. </w:t>
      </w:r>
    </w:p>
    <w:p w:rsidR="00CD23A7" w:rsidRPr="00AB775A" w:rsidRDefault="00CD23A7" w:rsidP="00CD23A7">
      <w:pPr>
        <w:spacing w:line="264" w:lineRule="auto"/>
        <w:ind w:firstLine="851"/>
        <w:jc w:val="both"/>
        <w:rPr>
          <w:sz w:val="28"/>
          <w:szCs w:val="28"/>
        </w:rPr>
      </w:pPr>
      <w:r w:rsidRPr="00AB775A">
        <w:rPr>
          <w:b/>
          <w:sz w:val="28"/>
          <w:szCs w:val="28"/>
        </w:rPr>
        <w:t>Цель и задачи исследования</w:t>
      </w:r>
      <w:r w:rsidRPr="00AB775A">
        <w:rPr>
          <w:sz w:val="28"/>
          <w:szCs w:val="28"/>
        </w:rPr>
        <w:t xml:space="preserve">. Основной целью явилось изучение фауны мышевидных грызунов естественных и преобразованных ландшафтов южного Кыргызстана. В соответствии с этим ставятся следующие задачи: </w:t>
      </w:r>
    </w:p>
    <w:p w:rsidR="00CD23A7" w:rsidRPr="00AB775A" w:rsidRDefault="00CD23A7" w:rsidP="00CD23A7">
      <w:pPr>
        <w:numPr>
          <w:ilvl w:val="0"/>
          <w:numId w:val="1"/>
        </w:numPr>
        <w:tabs>
          <w:tab w:val="clear" w:pos="4968"/>
        </w:tabs>
        <w:spacing w:line="264" w:lineRule="auto"/>
        <w:ind w:left="0" w:firstLine="0"/>
        <w:jc w:val="both"/>
        <w:rPr>
          <w:sz w:val="28"/>
          <w:szCs w:val="28"/>
        </w:rPr>
      </w:pPr>
      <w:r w:rsidRPr="00AB775A">
        <w:rPr>
          <w:sz w:val="28"/>
          <w:szCs w:val="28"/>
        </w:rPr>
        <w:t xml:space="preserve">Выявить видовой состав мышевидных грызунов юга Кыргызстана; </w:t>
      </w:r>
    </w:p>
    <w:p w:rsidR="00CD23A7" w:rsidRPr="00AB775A" w:rsidRDefault="00CD23A7" w:rsidP="00CD23A7">
      <w:pPr>
        <w:numPr>
          <w:ilvl w:val="0"/>
          <w:numId w:val="1"/>
        </w:numPr>
        <w:tabs>
          <w:tab w:val="clear" w:pos="4968"/>
        </w:tabs>
        <w:spacing w:line="264" w:lineRule="auto"/>
        <w:ind w:left="0" w:firstLine="0"/>
        <w:jc w:val="both"/>
        <w:rPr>
          <w:sz w:val="28"/>
          <w:szCs w:val="28"/>
        </w:rPr>
      </w:pPr>
      <w:r w:rsidRPr="00AB775A">
        <w:rPr>
          <w:sz w:val="28"/>
          <w:szCs w:val="28"/>
        </w:rPr>
        <w:t xml:space="preserve">Изучить численность мышевидных грызунов в различных ландшафтах; </w:t>
      </w:r>
    </w:p>
    <w:p w:rsidR="00CD23A7" w:rsidRPr="00AB775A" w:rsidRDefault="00CD23A7" w:rsidP="00CD23A7">
      <w:pPr>
        <w:numPr>
          <w:ilvl w:val="0"/>
          <w:numId w:val="1"/>
        </w:numPr>
        <w:tabs>
          <w:tab w:val="clear" w:pos="4968"/>
        </w:tabs>
        <w:spacing w:line="264" w:lineRule="auto"/>
        <w:ind w:left="0" w:firstLine="0"/>
        <w:jc w:val="both"/>
        <w:rPr>
          <w:sz w:val="28"/>
          <w:szCs w:val="28"/>
        </w:rPr>
      </w:pPr>
      <w:r w:rsidRPr="00AB775A">
        <w:rPr>
          <w:sz w:val="28"/>
          <w:szCs w:val="28"/>
        </w:rPr>
        <w:t xml:space="preserve">Зоогеографический анализ мышевидных грызунов Нагорно-Азиатской и Туранской провинции; </w:t>
      </w:r>
    </w:p>
    <w:p w:rsidR="00CD23A7" w:rsidRPr="00AB775A" w:rsidRDefault="00CD23A7" w:rsidP="00CD23A7">
      <w:pPr>
        <w:numPr>
          <w:ilvl w:val="0"/>
          <w:numId w:val="1"/>
        </w:numPr>
        <w:tabs>
          <w:tab w:val="clear" w:pos="4968"/>
        </w:tabs>
        <w:spacing w:line="264" w:lineRule="auto"/>
        <w:ind w:left="0" w:firstLine="0"/>
        <w:jc w:val="both"/>
        <w:rPr>
          <w:sz w:val="28"/>
          <w:szCs w:val="28"/>
        </w:rPr>
      </w:pPr>
      <w:r w:rsidRPr="00AB775A">
        <w:rPr>
          <w:sz w:val="28"/>
          <w:szCs w:val="28"/>
        </w:rPr>
        <w:t>Изучить современное состояние мышевидных грызунов в различных преобразованных ландшафтах и влияние на них антропогенных факторов;</w:t>
      </w:r>
    </w:p>
    <w:p w:rsidR="00CD23A7" w:rsidRPr="00AB775A" w:rsidRDefault="00CD23A7" w:rsidP="00CD23A7">
      <w:pPr>
        <w:numPr>
          <w:ilvl w:val="0"/>
          <w:numId w:val="1"/>
        </w:numPr>
        <w:tabs>
          <w:tab w:val="clear" w:pos="4968"/>
        </w:tabs>
        <w:spacing w:line="264" w:lineRule="auto"/>
        <w:ind w:left="0" w:firstLine="0"/>
        <w:jc w:val="both"/>
        <w:rPr>
          <w:sz w:val="28"/>
          <w:szCs w:val="28"/>
        </w:rPr>
      </w:pPr>
      <w:r w:rsidRPr="00AB775A">
        <w:rPr>
          <w:sz w:val="28"/>
          <w:szCs w:val="28"/>
        </w:rPr>
        <w:t xml:space="preserve">Установить ареалы распространения (картирование) и численность серой </w:t>
      </w:r>
      <w:r w:rsidRPr="00601F68">
        <w:rPr>
          <w:sz w:val="28"/>
          <w:szCs w:val="28"/>
        </w:rPr>
        <w:t>крысы (Rattus norvegicus (Berkentheut, 1769)),</w:t>
      </w:r>
      <w:r w:rsidRPr="00AB775A">
        <w:rPr>
          <w:sz w:val="28"/>
          <w:szCs w:val="28"/>
        </w:rPr>
        <w:t xml:space="preserve"> как нового вида фауны млекопитающих юга Кыргызстана. </w:t>
      </w:r>
    </w:p>
    <w:p w:rsidR="00CD23A7" w:rsidRPr="00AB775A" w:rsidRDefault="00CD23A7" w:rsidP="00CD23A7">
      <w:pPr>
        <w:spacing w:line="264" w:lineRule="auto"/>
        <w:ind w:firstLine="851"/>
        <w:jc w:val="both"/>
        <w:rPr>
          <w:sz w:val="28"/>
          <w:szCs w:val="28"/>
        </w:rPr>
      </w:pPr>
      <w:r w:rsidRPr="00AB775A">
        <w:rPr>
          <w:b/>
          <w:sz w:val="28"/>
          <w:szCs w:val="28"/>
        </w:rPr>
        <w:t>Научная новизна</w:t>
      </w:r>
      <w:r w:rsidRPr="00AB775A">
        <w:rPr>
          <w:sz w:val="28"/>
          <w:szCs w:val="28"/>
        </w:rPr>
        <w:t xml:space="preserve">. Автором впервые проведены на юге Кыргызстана инвентаризация, анализ качественного и количественного состава всех видов мышевидных грызунов и их распределение в различных естественных и преобразованных ландшафтах. </w:t>
      </w:r>
    </w:p>
    <w:p w:rsidR="00CD23A7" w:rsidRPr="00AB775A" w:rsidRDefault="00CD23A7" w:rsidP="00CD23A7">
      <w:pPr>
        <w:spacing w:line="264" w:lineRule="auto"/>
        <w:ind w:firstLine="851"/>
        <w:jc w:val="both"/>
        <w:rPr>
          <w:sz w:val="28"/>
          <w:szCs w:val="28"/>
        </w:rPr>
      </w:pPr>
      <w:r w:rsidRPr="00AB775A">
        <w:rPr>
          <w:sz w:val="28"/>
          <w:szCs w:val="28"/>
        </w:rPr>
        <w:t xml:space="preserve">Детально проанализировано распределение видов мышевидных грызунов по Нагорно-Азиатской и Туранской провинции. </w:t>
      </w:r>
    </w:p>
    <w:p w:rsidR="00CD23A7" w:rsidRPr="00AB775A" w:rsidRDefault="00CD23A7" w:rsidP="00CD23A7">
      <w:pPr>
        <w:spacing w:line="264" w:lineRule="auto"/>
        <w:ind w:firstLine="851"/>
        <w:jc w:val="both"/>
        <w:rPr>
          <w:sz w:val="28"/>
          <w:szCs w:val="28"/>
        </w:rPr>
      </w:pPr>
      <w:r w:rsidRPr="00AB775A">
        <w:rPr>
          <w:sz w:val="28"/>
          <w:szCs w:val="28"/>
        </w:rPr>
        <w:lastRenderedPageBreak/>
        <w:t>Впервые установлены ареалы</w:t>
      </w:r>
      <w:r>
        <w:rPr>
          <w:sz w:val="28"/>
          <w:szCs w:val="28"/>
        </w:rPr>
        <w:t xml:space="preserve"> </w:t>
      </w:r>
      <w:r w:rsidRPr="00AB775A">
        <w:rPr>
          <w:sz w:val="28"/>
          <w:szCs w:val="28"/>
        </w:rPr>
        <w:t>(карт</w:t>
      </w:r>
      <w:r>
        <w:rPr>
          <w:sz w:val="28"/>
          <w:szCs w:val="28"/>
        </w:rPr>
        <w:t xml:space="preserve">а-схема) и численность </w:t>
      </w:r>
      <w:r w:rsidRPr="00AB775A">
        <w:rPr>
          <w:sz w:val="28"/>
          <w:szCs w:val="28"/>
        </w:rPr>
        <w:t>серой</w:t>
      </w:r>
      <w:r w:rsidRPr="00B42368">
        <w:rPr>
          <w:sz w:val="28"/>
          <w:szCs w:val="28"/>
        </w:rPr>
        <w:t xml:space="preserve"> </w:t>
      </w:r>
      <w:r w:rsidRPr="00601F68">
        <w:rPr>
          <w:sz w:val="28"/>
          <w:szCs w:val="28"/>
        </w:rPr>
        <w:t>крысы (Rattus norvegicus</w:t>
      </w:r>
      <w:r>
        <w:rPr>
          <w:sz w:val="28"/>
          <w:szCs w:val="28"/>
        </w:rPr>
        <w:t xml:space="preserve"> </w:t>
      </w:r>
      <w:r>
        <w:rPr>
          <w:sz w:val="28"/>
          <w:szCs w:val="28"/>
          <w:lang w:val="en-US"/>
        </w:rPr>
        <w:t>Berkenhout</w:t>
      </w:r>
      <w:r>
        <w:rPr>
          <w:sz w:val="28"/>
          <w:szCs w:val="28"/>
        </w:rPr>
        <w:t>,</w:t>
      </w:r>
      <w:r w:rsidRPr="001E4391">
        <w:rPr>
          <w:sz w:val="28"/>
          <w:szCs w:val="28"/>
        </w:rPr>
        <w:t xml:space="preserve"> 1769</w:t>
      </w:r>
      <w:r w:rsidRPr="00601F68">
        <w:rPr>
          <w:sz w:val="28"/>
          <w:szCs w:val="28"/>
        </w:rPr>
        <w:t>),</w:t>
      </w:r>
      <w:r w:rsidRPr="00AB775A">
        <w:rPr>
          <w:sz w:val="28"/>
          <w:szCs w:val="28"/>
        </w:rPr>
        <w:t xml:space="preserve"> как нового вида млекопитающих юга Кыргызстана. </w:t>
      </w:r>
    </w:p>
    <w:p w:rsidR="00CD23A7" w:rsidRPr="00AB775A" w:rsidRDefault="00CD23A7" w:rsidP="00CD23A7">
      <w:pPr>
        <w:spacing w:line="264" w:lineRule="auto"/>
        <w:ind w:firstLine="851"/>
        <w:jc w:val="both"/>
        <w:rPr>
          <w:sz w:val="28"/>
          <w:szCs w:val="28"/>
        </w:rPr>
      </w:pPr>
      <w:r w:rsidRPr="00AB775A">
        <w:rPr>
          <w:b/>
          <w:sz w:val="28"/>
          <w:szCs w:val="28"/>
        </w:rPr>
        <w:t xml:space="preserve">Практическая значимость полученных результатов. </w:t>
      </w:r>
      <w:r w:rsidRPr="00AB775A">
        <w:rPr>
          <w:sz w:val="28"/>
          <w:szCs w:val="28"/>
        </w:rPr>
        <w:t xml:space="preserve">Полученные данные могут быть использованы в Центре Госсанэпиднадзора и отделениях Республиканского Центра карантинных и особо опасных инфекций (РЦК и ООИ) для прогнозирования и принятия, соответствующих мер в целях профилактики чумы и других инфекционных, инвазионных заболеваний. </w:t>
      </w:r>
    </w:p>
    <w:p w:rsidR="00CD23A7" w:rsidRPr="00AB775A" w:rsidRDefault="00CD23A7" w:rsidP="00CD23A7">
      <w:pPr>
        <w:spacing w:line="264" w:lineRule="auto"/>
        <w:ind w:firstLine="851"/>
        <w:jc w:val="both"/>
        <w:rPr>
          <w:sz w:val="28"/>
          <w:szCs w:val="28"/>
        </w:rPr>
      </w:pPr>
      <w:r w:rsidRPr="00AB775A">
        <w:rPr>
          <w:sz w:val="28"/>
          <w:szCs w:val="28"/>
        </w:rPr>
        <w:t>Результаты научных исследований внед</w:t>
      </w:r>
      <w:r>
        <w:rPr>
          <w:sz w:val="28"/>
          <w:szCs w:val="28"/>
        </w:rPr>
        <w:t>рены в учебный процесс Ошского г</w:t>
      </w:r>
      <w:r w:rsidRPr="00AB775A">
        <w:rPr>
          <w:sz w:val="28"/>
          <w:szCs w:val="28"/>
        </w:rPr>
        <w:t xml:space="preserve">осударственного университета и включены в курсы лекции по дисциплинам: «Животный мир Кыргызстана», «Экология» и «Паразитология». </w:t>
      </w:r>
    </w:p>
    <w:p w:rsidR="00CD23A7" w:rsidRPr="00AB775A" w:rsidRDefault="00CD23A7" w:rsidP="00CD23A7">
      <w:pPr>
        <w:spacing w:line="264" w:lineRule="auto"/>
        <w:ind w:firstLine="851"/>
        <w:jc w:val="both"/>
        <w:rPr>
          <w:b/>
          <w:sz w:val="28"/>
          <w:szCs w:val="28"/>
        </w:rPr>
      </w:pPr>
      <w:r w:rsidRPr="00AB775A">
        <w:rPr>
          <w:b/>
          <w:sz w:val="28"/>
          <w:szCs w:val="28"/>
        </w:rPr>
        <w:t xml:space="preserve">Основные положения диссертации, выносимые на защиту: </w:t>
      </w:r>
    </w:p>
    <w:p w:rsidR="00CD23A7" w:rsidRPr="00AB775A" w:rsidRDefault="00CD23A7" w:rsidP="00CD23A7">
      <w:pPr>
        <w:numPr>
          <w:ilvl w:val="0"/>
          <w:numId w:val="9"/>
        </w:numPr>
        <w:spacing w:line="264" w:lineRule="auto"/>
        <w:ind w:left="0" w:firstLine="855"/>
        <w:jc w:val="both"/>
        <w:rPr>
          <w:sz w:val="28"/>
          <w:szCs w:val="28"/>
        </w:rPr>
      </w:pPr>
      <w:r w:rsidRPr="00AB775A">
        <w:rPr>
          <w:sz w:val="28"/>
          <w:szCs w:val="28"/>
        </w:rPr>
        <w:t xml:space="preserve">Видовой состав мышевидных грызунов юга Кыргызстана; </w:t>
      </w:r>
    </w:p>
    <w:p w:rsidR="00CD23A7" w:rsidRPr="00AB775A" w:rsidRDefault="00CD23A7" w:rsidP="00CD23A7">
      <w:pPr>
        <w:numPr>
          <w:ilvl w:val="0"/>
          <w:numId w:val="9"/>
        </w:numPr>
        <w:tabs>
          <w:tab w:val="clear" w:pos="1428"/>
          <w:tab w:val="num" w:pos="0"/>
        </w:tabs>
        <w:spacing w:line="264" w:lineRule="auto"/>
        <w:ind w:left="0" w:firstLine="855"/>
        <w:jc w:val="both"/>
        <w:rPr>
          <w:sz w:val="28"/>
          <w:szCs w:val="28"/>
        </w:rPr>
      </w:pPr>
      <w:r w:rsidRPr="00AB775A">
        <w:rPr>
          <w:sz w:val="28"/>
          <w:szCs w:val="28"/>
        </w:rPr>
        <w:t xml:space="preserve">Ландшафтное, вертикальное распределение и численность популяции мышевидных грызунов; </w:t>
      </w:r>
    </w:p>
    <w:p w:rsidR="00CD23A7" w:rsidRPr="00AB775A" w:rsidRDefault="00CD23A7" w:rsidP="00CD23A7">
      <w:pPr>
        <w:numPr>
          <w:ilvl w:val="0"/>
          <w:numId w:val="9"/>
        </w:numPr>
        <w:tabs>
          <w:tab w:val="clear" w:pos="1428"/>
          <w:tab w:val="num" w:pos="0"/>
        </w:tabs>
        <w:spacing w:line="264" w:lineRule="auto"/>
        <w:ind w:left="0" w:firstLine="855"/>
        <w:jc w:val="both"/>
        <w:rPr>
          <w:sz w:val="28"/>
          <w:szCs w:val="28"/>
        </w:rPr>
      </w:pPr>
      <w:r w:rsidRPr="00AB775A">
        <w:rPr>
          <w:sz w:val="28"/>
          <w:szCs w:val="28"/>
        </w:rPr>
        <w:t xml:space="preserve">Зоогеографический анализ мышевидных грызунов, установленных в результате ревизии видового состава; </w:t>
      </w:r>
    </w:p>
    <w:p w:rsidR="00CD23A7" w:rsidRPr="00AB775A" w:rsidRDefault="00CD23A7" w:rsidP="00CD23A7">
      <w:pPr>
        <w:numPr>
          <w:ilvl w:val="0"/>
          <w:numId w:val="9"/>
        </w:numPr>
        <w:tabs>
          <w:tab w:val="clear" w:pos="1428"/>
          <w:tab w:val="num" w:pos="0"/>
        </w:tabs>
        <w:spacing w:line="264" w:lineRule="auto"/>
        <w:ind w:left="0" w:firstLine="855"/>
        <w:jc w:val="both"/>
        <w:rPr>
          <w:sz w:val="28"/>
          <w:szCs w:val="28"/>
        </w:rPr>
      </w:pPr>
      <w:r w:rsidRPr="00AB775A">
        <w:rPr>
          <w:sz w:val="28"/>
          <w:szCs w:val="28"/>
        </w:rPr>
        <w:t>Ареалы и численность серой крысы</w:t>
      </w:r>
      <w:r w:rsidRPr="002F7AF3">
        <w:rPr>
          <w:sz w:val="28"/>
          <w:szCs w:val="28"/>
        </w:rPr>
        <w:t xml:space="preserve"> (Rattus norvegicus) на </w:t>
      </w:r>
      <w:r w:rsidRPr="00AB775A">
        <w:rPr>
          <w:sz w:val="28"/>
          <w:szCs w:val="28"/>
        </w:rPr>
        <w:t xml:space="preserve">территории юга Кыргызстана. </w:t>
      </w:r>
    </w:p>
    <w:p w:rsidR="00CD23A7" w:rsidRPr="00AB775A" w:rsidRDefault="00CD23A7" w:rsidP="00CD23A7">
      <w:pPr>
        <w:spacing w:line="264" w:lineRule="auto"/>
        <w:ind w:firstLine="851"/>
        <w:jc w:val="both"/>
        <w:rPr>
          <w:sz w:val="28"/>
          <w:szCs w:val="28"/>
        </w:rPr>
      </w:pPr>
      <w:r w:rsidRPr="00AB775A">
        <w:rPr>
          <w:b/>
          <w:sz w:val="28"/>
          <w:szCs w:val="28"/>
        </w:rPr>
        <w:t>Личный вклад соискателя</w:t>
      </w:r>
      <w:r w:rsidRPr="00AB775A">
        <w:rPr>
          <w:sz w:val="28"/>
          <w:szCs w:val="28"/>
        </w:rPr>
        <w:t xml:space="preserve">. В основу диссертации положены многолетние зоологические материалы, собранные автором с 1989 по 2010 годы. </w:t>
      </w:r>
    </w:p>
    <w:p w:rsidR="00CD23A7" w:rsidRPr="00AB775A" w:rsidRDefault="00CD23A7" w:rsidP="00CD23A7">
      <w:pPr>
        <w:spacing w:line="276" w:lineRule="auto"/>
        <w:ind w:firstLine="851"/>
        <w:jc w:val="both"/>
        <w:rPr>
          <w:sz w:val="28"/>
          <w:szCs w:val="28"/>
        </w:rPr>
      </w:pPr>
      <w:r w:rsidRPr="00AB775A">
        <w:rPr>
          <w:b/>
          <w:sz w:val="28"/>
          <w:szCs w:val="28"/>
        </w:rPr>
        <w:t>Апробация работы</w:t>
      </w:r>
      <w:r w:rsidRPr="00AB775A">
        <w:rPr>
          <w:sz w:val="28"/>
          <w:szCs w:val="28"/>
        </w:rPr>
        <w:t xml:space="preserve">. Основные материалы диссертации </w:t>
      </w:r>
      <w:r>
        <w:rPr>
          <w:sz w:val="28"/>
          <w:szCs w:val="28"/>
        </w:rPr>
        <w:t xml:space="preserve">представлены в виде докладов </w:t>
      </w:r>
      <w:r w:rsidRPr="00AB775A">
        <w:rPr>
          <w:sz w:val="28"/>
          <w:szCs w:val="28"/>
        </w:rPr>
        <w:t>на научно-практических конференциях и симпозиумах: «Проблемы и пути интенсификации сельскохозяйственного производства в современных условиях» (Ош, 1999); «Сохранение и защита горных лесов» (Ош, 1999); «Активизация творческих возможностей молодых ученых ВУЗов юга Кыргызстана» (Ош, 2002); «Региональная политика экологического мониторинга Кыргызстана и сопредельных стран» (Бишкек, 2005); «Кыргызстандын биокөптүрдүүлүгүн коргоонун актуалдуу проблемалары» (Ош, 2009); «Биосферные территории Центральной Азии как природное наследие» (Бишкек, 2009); «Современные достижения естественных наук в решении проблем повышения биопродуктивности горных экосистем» (Бишкек, 2010); «Инновационное развитие</w:t>
      </w:r>
      <w:r w:rsidRPr="00AB775A">
        <w:rPr>
          <w:b/>
          <w:sz w:val="28"/>
          <w:szCs w:val="28"/>
        </w:rPr>
        <w:t xml:space="preserve"> </w:t>
      </w:r>
      <w:r w:rsidRPr="00AB775A">
        <w:rPr>
          <w:sz w:val="28"/>
          <w:szCs w:val="28"/>
        </w:rPr>
        <w:t xml:space="preserve">образования и науки: проблемы и перспективы» (Каракол, 2010), «Стимулирование потенциала общества, науки и неправительственных организаций к сохранению биоразнообразия и охраны окружающей среды» (Душанбе, 2011), на расширенном заседании кафедры зоологии и экологии Ошского госуниверситета (Ош, 2012); на заседании Ученого совета Биолого-почвенного института НАН КР (Бишкек, </w:t>
      </w:r>
      <w:r w:rsidRPr="00AB775A">
        <w:rPr>
          <w:sz w:val="28"/>
          <w:szCs w:val="28"/>
        </w:rPr>
        <w:lastRenderedPageBreak/>
        <w:t>2013) и на заседании</w:t>
      </w:r>
      <w:r>
        <w:rPr>
          <w:sz w:val="28"/>
          <w:szCs w:val="28"/>
        </w:rPr>
        <w:t xml:space="preserve"> </w:t>
      </w:r>
      <w:r w:rsidRPr="00AB775A">
        <w:rPr>
          <w:sz w:val="28"/>
          <w:szCs w:val="28"/>
        </w:rPr>
        <w:t>кафедры биоте</w:t>
      </w:r>
      <w:r>
        <w:rPr>
          <w:sz w:val="28"/>
          <w:szCs w:val="28"/>
        </w:rPr>
        <w:t xml:space="preserve">хнологии и биологии </w:t>
      </w:r>
      <w:r w:rsidRPr="00AB775A">
        <w:rPr>
          <w:sz w:val="28"/>
          <w:szCs w:val="28"/>
        </w:rPr>
        <w:t>Кыргызского</w:t>
      </w:r>
      <w:r>
        <w:rPr>
          <w:sz w:val="28"/>
          <w:szCs w:val="28"/>
        </w:rPr>
        <w:t xml:space="preserve"> </w:t>
      </w:r>
      <w:r w:rsidRPr="00AB775A">
        <w:rPr>
          <w:sz w:val="28"/>
          <w:szCs w:val="28"/>
        </w:rPr>
        <w:t xml:space="preserve">Национального аграрного университета (2013). </w:t>
      </w:r>
    </w:p>
    <w:p w:rsidR="00CD23A7" w:rsidRPr="00AB775A" w:rsidRDefault="00CD23A7" w:rsidP="00CD23A7">
      <w:pPr>
        <w:spacing w:line="264" w:lineRule="auto"/>
        <w:ind w:firstLine="851"/>
        <w:jc w:val="both"/>
        <w:rPr>
          <w:sz w:val="28"/>
          <w:szCs w:val="28"/>
        </w:rPr>
      </w:pPr>
      <w:r w:rsidRPr="00AB775A">
        <w:rPr>
          <w:b/>
          <w:sz w:val="28"/>
          <w:szCs w:val="28"/>
        </w:rPr>
        <w:t>Полнота отражения результатов диссертации в публикациях.</w:t>
      </w:r>
      <w:r w:rsidRPr="00AB775A">
        <w:rPr>
          <w:sz w:val="28"/>
          <w:szCs w:val="28"/>
        </w:rPr>
        <w:t xml:space="preserve"> По материалам диссертации опубликовано 25 научных работ. </w:t>
      </w:r>
    </w:p>
    <w:p w:rsidR="00CD23A7" w:rsidRPr="00AB775A" w:rsidRDefault="00CD23A7" w:rsidP="00CD23A7">
      <w:pPr>
        <w:spacing w:line="264" w:lineRule="auto"/>
        <w:ind w:firstLine="851"/>
        <w:jc w:val="both"/>
        <w:rPr>
          <w:sz w:val="28"/>
          <w:szCs w:val="28"/>
        </w:rPr>
      </w:pPr>
      <w:r w:rsidRPr="00AB775A">
        <w:rPr>
          <w:b/>
          <w:sz w:val="28"/>
          <w:szCs w:val="28"/>
        </w:rPr>
        <w:t>Структура и объем диссертации</w:t>
      </w:r>
      <w:r w:rsidRPr="00AB775A">
        <w:rPr>
          <w:sz w:val="28"/>
          <w:szCs w:val="28"/>
        </w:rPr>
        <w:t xml:space="preserve">. Диссертация состоит из введения, 7 глав, иллюстрированных 20 таблицами, 8 диаграммами, 20 фотоматериалами и приложениями, выводов и списка литературы с 89 наименованием. Общий объем работы составляет 110 листов компьютерного текста. </w:t>
      </w:r>
    </w:p>
    <w:p w:rsidR="00CD23A7" w:rsidRPr="00AB775A" w:rsidRDefault="00CD23A7" w:rsidP="00CD23A7">
      <w:pPr>
        <w:spacing w:line="264" w:lineRule="auto"/>
        <w:jc w:val="both"/>
        <w:rPr>
          <w:sz w:val="28"/>
          <w:szCs w:val="28"/>
        </w:rPr>
      </w:pPr>
    </w:p>
    <w:p w:rsidR="00CD23A7" w:rsidRPr="00AB775A" w:rsidRDefault="00CD23A7" w:rsidP="00CD23A7">
      <w:pPr>
        <w:spacing w:line="264" w:lineRule="auto"/>
        <w:jc w:val="center"/>
        <w:rPr>
          <w:b/>
          <w:sz w:val="28"/>
          <w:szCs w:val="28"/>
        </w:rPr>
      </w:pPr>
      <w:r w:rsidRPr="00AB775A">
        <w:rPr>
          <w:b/>
          <w:sz w:val="28"/>
          <w:szCs w:val="28"/>
        </w:rPr>
        <w:t>ОСНОВНОЕ СОДЕРЖАНИЕ РАБОТЫ</w:t>
      </w:r>
    </w:p>
    <w:p w:rsidR="00CD23A7" w:rsidRPr="00AB775A" w:rsidRDefault="00CD23A7" w:rsidP="00CD23A7">
      <w:pPr>
        <w:spacing w:line="264" w:lineRule="auto"/>
        <w:jc w:val="both"/>
        <w:rPr>
          <w:sz w:val="12"/>
          <w:szCs w:val="12"/>
        </w:rPr>
      </w:pPr>
    </w:p>
    <w:p w:rsidR="00CD23A7" w:rsidRPr="00AB775A" w:rsidRDefault="00CD23A7" w:rsidP="00CD23A7">
      <w:pPr>
        <w:spacing w:line="264" w:lineRule="auto"/>
        <w:jc w:val="center"/>
        <w:rPr>
          <w:b/>
          <w:sz w:val="28"/>
          <w:szCs w:val="28"/>
        </w:rPr>
      </w:pPr>
      <w:r w:rsidRPr="00AB775A">
        <w:rPr>
          <w:b/>
          <w:sz w:val="28"/>
          <w:szCs w:val="28"/>
        </w:rPr>
        <w:t>Глава 1. История изучения мышевидных грызунов Кыргызстана</w:t>
      </w:r>
    </w:p>
    <w:p w:rsidR="00CD23A7" w:rsidRDefault="00CD23A7" w:rsidP="00CD23A7">
      <w:pPr>
        <w:spacing w:line="264" w:lineRule="auto"/>
        <w:ind w:firstLine="851"/>
        <w:jc w:val="both"/>
        <w:rPr>
          <w:sz w:val="28"/>
          <w:szCs w:val="28"/>
        </w:rPr>
      </w:pPr>
      <w:r w:rsidRPr="00AB775A">
        <w:rPr>
          <w:sz w:val="28"/>
          <w:szCs w:val="28"/>
        </w:rPr>
        <w:t xml:space="preserve">В этой главе </w:t>
      </w:r>
      <w:r>
        <w:rPr>
          <w:sz w:val="28"/>
          <w:szCs w:val="28"/>
        </w:rPr>
        <w:t>на основе</w:t>
      </w:r>
      <w:r w:rsidRPr="00AB775A">
        <w:rPr>
          <w:sz w:val="28"/>
          <w:szCs w:val="28"/>
        </w:rPr>
        <w:t xml:space="preserve"> литературных данных (Северцов, 1976; Федченко, 1875; Шнитников, 1936; Кашкаров, 1923; Кузнецов, 1937; Дементьев, 1938; Айзин, 1954; Янушеевич, Айзин 1972; Токтосунов, 1958, 1967; Кулназаров, 2004, 2008 и др.) дана характеристика исследовани</w:t>
      </w:r>
      <w:r>
        <w:rPr>
          <w:sz w:val="28"/>
          <w:szCs w:val="28"/>
        </w:rPr>
        <w:t>й</w:t>
      </w:r>
      <w:r w:rsidRPr="00AB775A">
        <w:rPr>
          <w:sz w:val="28"/>
          <w:szCs w:val="28"/>
        </w:rPr>
        <w:t xml:space="preserve"> мышевидных грызунов Кыргызстана. В них </w:t>
      </w:r>
      <w:r>
        <w:rPr>
          <w:sz w:val="28"/>
          <w:szCs w:val="28"/>
        </w:rPr>
        <w:t xml:space="preserve">в </w:t>
      </w:r>
      <w:r w:rsidRPr="00AB775A">
        <w:rPr>
          <w:sz w:val="28"/>
          <w:szCs w:val="28"/>
        </w:rPr>
        <w:t>основном исследовались видовой состав, систематическое положение некоторых видов, вредност</w:t>
      </w:r>
      <w:r>
        <w:rPr>
          <w:sz w:val="28"/>
          <w:szCs w:val="28"/>
        </w:rPr>
        <w:t>ь</w:t>
      </w:r>
      <w:r w:rsidRPr="00AB775A">
        <w:rPr>
          <w:sz w:val="28"/>
          <w:szCs w:val="28"/>
        </w:rPr>
        <w:t>, экологическ</w:t>
      </w:r>
      <w:r>
        <w:rPr>
          <w:sz w:val="28"/>
          <w:szCs w:val="28"/>
        </w:rPr>
        <w:t>ие и биологически</w:t>
      </w:r>
      <w:r w:rsidRPr="00AB775A">
        <w:rPr>
          <w:sz w:val="28"/>
          <w:szCs w:val="28"/>
        </w:rPr>
        <w:t>е особенности грызунов в естественных ландшафтах Кыргызстана. Обз</w:t>
      </w:r>
      <w:r>
        <w:rPr>
          <w:sz w:val="28"/>
          <w:szCs w:val="28"/>
        </w:rPr>
        <w:t>ор литературных данных показывае</w:t>
      </w:r>
      <w:r w:rsidRPr="00AB775A">
        <w:rPr>
          <w:sz w:val="28"/>
          <w:szCs w:val="28"/>
        </w:rPr>
        <w:t>т, что м</w:t>
      </w:r>
      <w:r>
        <w:rPr>
          <w:sz w:val="28"/>
          <w:szCs w:val="28"/>
        </w:rPr>
        <w:t>ногие исследования</w:t>
      </w:r>
      <w:r w:rsidRPr="00AB775A">
        <w:rPr>
          <w:sz w:val="28"/>
          <w:szCs w:val="28"/>
        </w:rPr>
        <w:t xml:space="preserve"> проводились </w:t>
      </w:r>
      <w:r>
        <w:rPr>
          <w:sz w:val="28"/>
          <w:szCs w:val="28"/>
        </w:rPr>
        <w:t>в</w:t>
      </w:r>
      <w:r w:rsidRPr="00AB775A">
        <w:rPr>
          <w:sz w:val="28"/>
          <w:szCs w:val="28"/>
        </w:rPr>
        <w:t xml:space="preserve"> северных частях республики. В </w:t>
      </w:r>
      <w:r>
        <w:rPr>
          <w:sz w:val="28"/>
          <w:szCs w:val="28"/>
        </w:rPr>
        <w:t>связи с не изученностью вышеуказанных особенностью грызунов на юге республики инвентаризации</w:t>
      </w:r>
      <w:r w:rsidRPr="00AB775A">
        <w:rPr>
          <w:sz w:val="28"/>
          <w:szCs w:val="28"/>
        </w:rPr>
        <w:t xml:space="preserve"> видовог</w:t>
      </w:r>
      <w:r>
        <w:rPr>
          <w:sz w:val="28"/>
          <w:szCs w:val="28"/>
        </w:rPr>
        <w:t>о состава, исследования различий</w:t>
      </w:r>
      <w:r w:rsidRPr="00AB775A">
        <w:rPr>
          <w:sz w:val="28"/>
          <w:szCs w:val="28"/>
        </w:rPr>
        <w:t xml:space="preserve"> распространени</w:t>
      </w:r>
      <w:r>
        <w:rPr>
          <w:sz w:val="28"/>
          <w:szCs w:val="28"/>
        </w:rPr>
        <w:t>я</w:t>
      </w:r>
      <w:r w:rsidRPr="00AB775A">
        <w:rPr>
          <w:sz w:val="28"/>
          <w:szCs w:val="28"/>
        </w:rPr>
        <w:t xml:space="preserve"> (вертикальн</w:t>
      </w:r>
      <w:r>
        <w:rPr>
          <w:sz w:val="28"/>
          <w:szCs w:val="28"/>
        </w:rPr>
        <w:t>ого</w:t>
      </w:r>
      <w:r w:rsidRPr="00AB775A">
        <w:rPr>
          <w:sz w:val="28"/>
          <w:szCs w:val="28"/>
        </w:rPr>
        <w:t xml:space="preserve"> и горизонтальн</w:t>
      </w:r>
      <w:r>
        <w:rPr>
          <w:sz w:val="28"/>
          <w:szCs w:val="28"/>
        </w:rPr>
        <w:t>ого</w:t>
      </w:r>
      <w:r w:rsidRPr="00AB775A">
        <w:rPr>
          <w:sz w:val="28"/>
          <w:szCs w:val="28"/>
        </w:rPr>
        <w:t>) мышевидных грызунов южного Кыргызстана на естественных и измененных ланд</w:t>
      </w:r>
      <w:r>
        <w:rPr>
          <w:sz w:val="28"/>
          <w:szCs w:val="28"/>
        </w:rPr>
        <w:t>шафтах, определениия их численности, экологических</w:t>
      </w:r>
      <w:r w:rsidRPr="00AB775A">
        <w:rPr>
          <w:sz w:val="28"/>
          <w:szCs w:val="28"/>
        </w:rPr>
        <w:t xml:space="preserve"> и биологическ</w:t>
      </w:r>
      <w:r>
        <w:rPr>
          <w:sz w:val="28"/>
          <w:szCs w:val="28"/>
        </w:rPr>
        <w:t>их различий.</w:t>
      </w:r>
    </w:p>
    <w:p w:rsidR="00CD23A7" w:rsidRPr="00AB775A" w:rsidRDefault="00CD23A7" w:rsidP="00CD23A7">
      <w:pPr>
        <w:spacing w:line="264" w:lineRule="auto"/>
        <w:jc w:val="both"/>
        <w:rPr>
          <w:sz w:val="28"/>
          <w:szCs w:val="28"/>
        </w:rPr>
      </w:pPr>
    </w:p>
    <w:p w:rsidR="00CD23A7" w:rsidRPr="00AB775A" w:rsidRDefault="00CD23A7" w:rsidP="00CD23A7">
      <w:pPr>
        <w:spacing w:line="264" w:lineRule="auto"/>
        <w:jc w:val="center"/>
        <w:rPr>
          <w:b/>
          <w:sz w:val="28"/>
          <w:szCs w:val="28"/>
        </w:rPr>
      </w:pPr>
      <w:r w:rsidRPr="00AB775A">
        <w:rPr>
          <w:b/>
          <w:sz w:val="28"/>
          <w:szCs w:val="28"/>
        </w:rPr>
        <w:t>Глава 2. Физико-географическая характеристика района исследований</w:t>
      </w:r>
    </w:p>
    <w:p w:rsidR="00CD23A7" w:rsidRPr="00AB775A" w:rsidRDefault="00CD23A7" w:rsidP="00CD23A7">
      <w:pPr>
        <w:pStyle w:val="ab"/>
        <w:spacing w:after="0" w:line="264" w:lineRule="auto"/>
        <w:ind w:firstLine="708"/>
        <w:jc w:val="both"/>
        <w:rPr>
          <w:sz w:val="28"/>
          <w:szCs w:val="28"/>
        </w:rPr>
      </w:pPr>
      <w:r w:rsidRPr="00AB775A">
        <w:rPr>
          <w:sz w:val="28"/>
          <w:szCs w:val="28"/>
        </w:rPr>
        <w:t>Территория южного Кыргызстана охватывает юго-западны</w:t>
      </w:r>
      <w:r>
        <w:rPr>
          <w:sz w:val="28"/>
          <w:szCs w:val="28"/>
        </w:rPr>
        <w:t>е окрестности</w:t>
      </w:r>
      <w:r w:rsidRPr="00AB775A">
        <w:rPr>
          <w:sz w:val="28"/>
          <w:szCs w:val="28"/>
        </w:rPr>
        <w:t xml:space="preserve"> горных систем Тянь-Шаня (Нагорно-Азиатская провинция) и северо-восточны</w:t>
      </w:r>
      <w:r>
        <w:rPr>
          <w:sz w:val="28"/>
          <w:szCs w:val="28"/>
        </w:rPr>
        <w:t>е</w:t>
      </w:r>
      <w:r w:rsidRPr="00AB775A">
        <w:rPr>
          <w:sz w:val="28"/>
          <w:szCs w:val="28"/>
        </w:rPr>
        <w:t xml:space="preserve"> част</w:t>
      </w:r>
      <w:r>
        <w:rPr>
          <w:sz w:val="28"/>
          <w:szCs w:val="28"/>
        </w:rPr>
        <w:t>и</w:t>
      </w:r>
      <w:r w:rsidRPr="00AB775A">
        <w:rPr>
          <w:sz w:val="28"/>
          <w:szCs w:val="28"/>
        </w:rPr>
        <w:t xml:space="preserve"> Памиро-Алая. Подножия этих горных си</w:t>
      </w:r>
      <w:r>
        <w:rPr>
          <w:sz w:val="28"/>
          <w:szCs w:val="28"/>
        </w:rPr>
        <w:t>стем разделены Ферганской долиной</w:t>
      </w:r>
      <w:r w:rsidRPr="00AB775A">
        <w:rPr>
          <w:sz w:val="28"/>
          <w:szCs w:val="28"/>
        </w:rPr>
        <w:t>, которая входит в Туранск</w:t>
      </w:r>
      <w:r>
        <w:rPr>
          <w:sz w:val="28"/>
          <w:szCs w:val="28"/>
        </w:rPr>
        <w:t>ую</w:t>
      </w:r>
      <w:r w:rsidRPr="00AB775A">
        <w:rPr>
          <w:sz w:val="28"/>
          <w:szCs w:val="28"/>
        </w:rPr>
        <w:t xml:space="preserve"> провинци</w:t>
      </w:r>
      <w:r>
        <w:rPr>
          <w:sz w:val="28"/>
          <w:szCs w:val="28"/>
        </w:rPr>
        <w:t>ю</w:t>
      </w:r>
      <w:r w:rsidRPr="00AB775A">
        <w:rPr>
          <w:sz w:val="28"/>
          <w:szCs w:val="28"/>
        </w:rPr>
        <w:t xml:space="preserve">. Эта долина расположена </w:t>
      </w:r>
      <w:r>
        <w:rPr>
          <w:sz w:val="28"/>
          <w:szCs w:val="28"/>
        </w:rPr>
        <w:t xml:space="preserve">на высоте </w:t>
      </w:r>
      <w:r w:rsidRPr="00AB775A">
        <w:rPr>
          <w:sz w:val="28"/>
          <w:szCs w:val="28"/>
        </w:rPr>
        <w:t>500-</w:t>
      </w:r>
      <w:smartTag w:uri="urn:schemas-microsoft-com:office:smarttags" w:element="metricconverter">
        <w:smartTagPr>
          <w:attr w:name="ProductID" w:val="900 м"/>
        </w:smartTagPr>
        <w:r w:rsidRPr="00AB775A">
          <w:rPr>
            <w:sz w:val="28"/>
            <w:szCs w:val="28"/>
          </w:rPr>
          <w:t>900 м</w:t>
        </w:r>
      </w:smartTag>
      <w:r w:rsidRPr="00AB775A">
        <w:rPr>
          <w:sz w:val="28"/>
          <w:szCs w:val="28"/>
        </w:rPr>
        <w:t xml:space="preserve"> </w:t>
      </w:r>
      <w:r w:rsidRPr="00AB775A">
        <w:rPr>
          <w:spacing w:val="10"/>
          <w:sz w:val="28"/>
          <w:szCs w:val="28"/>
        </w:rPr>
        <w:t>над уровнем моря, ее границы постепенно поднимаются</w:t>
      </w:r>
      <w:r>
        <w:rPr>
          <w:spacing w:val="10"/>
          <w:sz w:val="28"/>
          <w:szCs w:val="28"/>
        </w:rPr>
        <w:t xml:space="preserve"> и переходят на предгорные степи</w:t>
      </w:r>
      <w:r w:rsidRPr="00AB775A">
        <w:rPr>
          <w:spacing w:val="10"/>
          <w:sz w:val="28"/>
          <w:szCs w:val="28"/>
        </w:rPr>
        <w:t>, далее</w:t>
      </w:r>
      <w:r>
        <w:rPr>
          <w:spacing w:val="10"/>
          <w:sz w:val="28"/>
          <w:szCs w:val="28"/>
        </w:rPr>
        <w:t xml:space="preserve"> на</w:t>
      </w:r>
      <w:r w:rsidRPr="00AB775A">
        <w:rPr>
          <w:spacing w:val="10"/>
          <w:sz w:val="28"/>
          <w:szCs w:val="28"/>
        </w:rPr>
        <w:t xml:space="preserve"> среднегорные и высокогорные хребты. </w:t>
      </w:r>
      <w:r w:rsidRPr="00AB775A">
        <w:rPr>
          <w:sz w:val="28"/>
          <w:szCs w:val="28"/>
        </w:rPr>
        <w:t>В северно</w:t>
      </w:r>
      <w:r>
        <w:rPr>
          <w:sz w:val="28"/>
          <w:szCs w:val="28"/>
        </w:rPr>
        <w:t>й</w:t>
      </w:r>
      <w:r w:rsidRPr="00AB775A">
        <w:rPr>
          <w:sz w:val="28"/>
          <w:szCs w:val="28"/>
        </w:rPr>
        <w:t xml:space="preserve"> и северо-восточно</w:t>
      </w:r>
      <w:r>
        <w:rPr>
          <w:sz w:val="28"/>
          <w:szCs w:val="28"/>
        </w:rPr>
        <w:t>й частях региона</w:t>
      </w:r>
      <w:r w:rsidRPr="00AB775A">
        <w:rPr>
          <w:sz w:val="28"/>
          <w:szCs w:val="28"/>
        </w:rPr>
        <w:t xml:space="preserve"> расположены Чаткальс</w:t>
      </w:r>
      <w:r>
        <w:rPr>
          <w:sz w:val="28"/>
          <w:szCs w:val="28"/>
        </w:rPr>
        <w:t>кий и Ферганский хребты, в южной</w:t>
      </w:r>
      <w:r w:rsidRPr="00AB775A">
        <w:rPr>
          <w:sz w:val="28"/>
          <w:szCs w:val="28"/>
        </w:rPr>
        <w:t xml:space="preserve"> и юго-восточно</w:t>
      </w:r>
      <w:r>
        <w:rPr>
          <w:sz w:val="28"/>
          <w:szCs w:val="28"/>
        </w:rPr>
        <w:t>й</w:t>
      </w:r>
      <w:r w:rsidRPr="00AB775A">
        <w:rPr>
          <w:sz w:val="28"/>
          <w:szCs w:val="28"/>
        </w:rPr>
        <w:t xml:space="preserve"> - Алайский и Туркестанский хребты. Между Алайск</w:t>
      </w:r>
      <w:r>
        <w:rPr>
          <w:sz w:val="28"/>
          <w:szCs w:val="28"/>
        </w:rPr>
        <w:t>им</w:t>
      </w:r>
      <w:r w:rsidRPr="00AB775A">
        <w:rPr>
          <w:sz w:val="28"/>
          <w:szCs w:val="28"/>
        </w:rPr>
        <w:t xml:space="preserve"> и Чон-Алайск</w:t>
      </w:r>
      <w:r>
        <w:rPr>
          <w:sz w:val="28"/>
          <w:szCs w:val="28"/>
        </w:rPr>
        <w:t>им</w:t>
      </w:r>
      <w:r w:rsidRPr="00AB775A">
        <w:rPr>
          <w:sz w:val="28"/>
          <w:szCs w:val="28"/>
        </w:rPr>
        <w:t xml:space="preserve"> хребтах расположена Алайская долина, </w:t>
      </w:r>
      <w:r>
        <w:rPr>
          <w:sz w:val="28"/>
          <w:szCs w:val="28"/>
        </w:rPr>
        <w:t xml:space="preserve">между </w:t>
      </w:r>
      <w:r w:rsidRPr="00AB775A">
        <w:rPr>
          <w:sz w:val="28"/>
          <w:szCs w:val="28"/>
        </w:rPr>
        <w:t>Чаткальск</w:t>
      </w:r>
      <w:r>
        <w:rPr>
          <w:sz w:val="28"/>
          <w:szCs w:val="28"/>
        </w:rPr>
        <w:t>им</w:t>
      </w:r>
      <w:r w:rsidRPr="00AB775A">
        <w:rPr>
          <w:sz w:val="28"/>
          <w:szCs w:val="28"/>
        </w:rPr>
        <w:t xml:space="preserve"> и Пскемск</w:t>
      </w:r>
      <w:r>
        <w:rPr>
          <w:sz w:val="28"/>
          <w:szCs w:val="28"/>
        </w:rPr>
        <w:t>им</w:t>
      </w:r>
      <w:r w:rsidRPr="00AB775A">
        <w:rPr>
          <w:sz w:val="28"/>
          <w:szCs w:val="28"/>
        </w:rPr>
        <w:t xml:space="preserve"> хребта</w:t>
      </w:r>
      <w:r>
        <w:rPr>
          <w:sz w:val="28"/>
          <w:szCs w:val="28"/>
        </w:rPr>
        <w:t>ми</w:t>
      </w:r>
      <w:r w:rsidRPr="00AB775A">
        <w:rPr>
          <w:sz w:val="28"/>
          <w:szCs w:val="28"/>
        </w:rPr>
        <w:t xml:space="preserve"> -</w:t>
      </w:r>
      <w:r>
        <w:rPr>
          <w:sz w:val="28"/>
          <w:szCs w:val="28"/>
        </w:rPr>
        <w:t xml:space="preserve"> </w:t>
      </w:r>
      <w:r w:rsidRPr="00AB775A">
        <w:rPr>
          <w:sz w:val="28"/>
          <w:szCs w:val="28"/>
        </w:rPr>
        <w:t xml:space="preserve">Чаткальская и Чандалашская долины. </w:t>
      </w:r>
      <w:r w:rsidRPr="00AB775A">
        <w:rPr>
          <w:sz w:val="28"/>
          <w:szCs w:val="28"/>
        </w:rPr>
        <w:lastRenderedPageBreak/>
        <w:t>В связи ландшафтн</w:t>
      </w:r>
      <w:r>
        <w:rPr>
          <w:sz w:val="28"/>
          <w:szCs w:val="28"/>
        </w:rPr>
        <w:t>ыми особенностями этого региона и различае</w:t>
      </w:r>
      <w:r w:rsidRPr="00AB775A">
        <w:rPr>
          <w:sz w:val="28"/>
          <w:szCs w:val="28"/>
        </w:rPr>
        <w:t>тся видовой состав животного мира.</w:t>
      </w:r>
    </w:p>
    <w:p w:rsidR="00CD23A7" w:rsidRPr="00AB775A" w:rsidRDefault="00CD23A7" w:rsidP="00CD23A7">
      <w:pPr>
        <w:pStyle w:val="ab"/>
        <w:spacing w:after="0" w:line="264" w:lineRule="auto"/>
        <w:ind w:firstLine="708"/>
        <w:jc w:val="both"/>
        <w:rPr>
          <w:sz w:val="28"/>
          <w:szCs w:val="28"/>
        </w:rPr>
      </w:pPr>
    </w:p>
    <w:p w:rsidR="00CD23A7" w:rsidRPr="00AB775A" w:rsidRDefault="00CD23A7" w:rsidP="00CD23A7">
      <w:pPr>
        <w:spacing w:line="264" w:lineRule="auto"/>
        <w:jc w:val="center"/>
        <w:rPr>
          <w:b/>
          <w:sz w:val="28"/>
          <w:szCs w:val="28"/>
        </w:rPr>
      </w:pPr>
      <w:r w:rsidRPr="00AB775A">
        <w:rPr>
          <w:b/>
          <w:sz w:val="28"/>
          <w:szCs w:val="28"/>
        </w:rPr>
        <w:t>Глава 3. Материалы и методы исследований</w:t>
      </w:r>
    </w:p>
    <w:p w:rsidR="00CD23A7" w:rsidRPr="00AB775A" w:rsidRDefault="00CD23A7" w:rsidP="00CD23A7">
      <w:pPr>
        <w:spacing w:line="264" w:lineRule="auto"/>
        <w:ind w:firstLine="851"/>
        <w:jc w:val="both"/>
        <w:rPr>
          <w:spacing w:val="-6"/>
          <w:sz w:val="28"/>
          <w:szCs w:val="28"/>
        </w:rPr>
      </w:pPr>
      <w:r w:rsidRPr="00AB775A">
        <w:rPr>
          <w:spacing w:val="-6"/>
          <w:sz w:val="28"/>
          <w:szCs w:val="28"/>
        </w:rPr>
        <w:t xml:space="preserve">Сбор полевого материала производился </w:t>
      </w:r>
      <w:r>
        <w:rPr>
          <w:spacing w:val="-6"/>
          <w:sz w:val="28"/>
          <w:szCs w:val="28"/>
        </w:rPr>
        <w:t xml:space="preserve">в течении </w:t>
      </w:r>
      <w:r w:rsidRPr="00AB775A">
        <w:rPr>
          <w:spacing w:val="-6"/>
          <w:sz w:val="28"/>
          <w:szCs w:val="28"/>
        </w:rPr>
        <w:t>длительн</w:t>
      </w:r>
      <w:r>
        <w:rPr>
          <w:spacing w:val="-6"/>
          <w:sz w:val="28"/>
          <w:szCs w:val="28"/>
        </w:rPr>
        <w:t>ого</w:t>
      </w:r>
      <w:r w:rsidRPr="00AB775A">
        <w:rPr>
          <w:spacing w:val="-6"/>
          <w:sz w:val="28"/>
          <w:szCs w:val="28"/>
        </w:rPr>
        <w:t xml:space="preserve"> период</w:t>
      </w:r>
      <w:r>
        <w:rPr>
          <w:spacing w:val="-6"/>
          <w:sz w:val="28"/>
          <w:szCs w:val="28"/>
        </w:rPr>
        <w:t>а</w:t>
      </w:r>
      <w:r w:rsidRPr="00AB775A">
        <w:rPr>
          <w:spacing w:val="-6"/>
          <w:sz w:val="28"/>
          <w:szCs w:val="28"/>
        </w:rPr>
        <w:t xml:space="preserve"> на территории юга Кыргызстана с 1989 по 2010 гг. На территории Джалал-Абадской, Ошской и Баткенской областей были организованы 13 основных стационаров и 17 экспедиционных выездов. Таким образом, исследования проводились в естественных и преобразованных ландшафтах. Зоологические исследования проводились по общепринятым методикам (В.В. Кучерук, 1952; В.В. Кучерук, Е.И. Коренберг, 1964; А.Т. Токтосунов, 1958; А.И. Янушевич и др. 1972). Обработка материалов проводилась в лабораториях кафедры зоологии, экологии Ошского Государственного университета. </w:t>
      </w:r>
    </w:p>
    <w:p w:rsidR="00CD23A7" w:rsidRPr="00AB775A" w:rsidRDefault="00CD23A7" w:rsidP="00CD23A7">
      <w:pPr>
        <w:spacing w:line="264" w:lineRule="auto"/>
        <w:ind w:firstLine="851"/>
        <w:jc w:val="both"/>
        <w:rPr>
          <w:sz w:val="28"/>
          <w:szCs w:val="28"/>
        </w:rPr>
      </w:pPr>
      <w:r w:rsidRPr="00AB775A">
        <w:rPr>
          <w:sz w:val="28"/>
          <w:szCs w:val="28"/>
        </w:rPr>
        <w:t>Для характеристики видового состава и обилия мелких млекопитающих юга Кыргызстана применяли метод «ловушко-суток». В каждой линии учета было поставлено 25 капканов. Всего обработано 286 950 ловушко-суток учета мышевидных грызунов. Добыто 11 537 зверьков, принадлежащих 14 видам. Учет восточной слепушонки проводился по методике А.А. Сластенина (1963). Для установления видового состава мышевидных грызунов использовались погадки хищных птиц по методике Б.К. Кулназарова «Инструкция по сбору погадок птиц и помета хищных млекопитающих для лабораторных исследований»</w:t>
      </w:r>
      <w:r>
        <w:rPr>
          <w:sz w:val="28"/>
          <w:szCs w:val="28"/>
        </w:rPr>
        <w:t xml:space="preserve"> (1996)</w:t>
      </w:r>
      <w:r w:rsidRPr="00AB775A">
        <w:rPr>
          <w:sz w:val="28"/>
          <w:szCs w:val="28"/>
        </w:rPr>
        <w:t xml:space="preserve">. Всего собрано 1 570 погадок хищных птиц. </w:t>
      </w:r>
    </w:p>
    <w:p w:rsidR="00CD23A7" w:rsidRPr="00AB775A" w:rsidRDefault="00CD23A7" w:rsidP="00CD23A7">
      <w:pPr>
        <w:spacing w:line="264" w:lineRule="auto"/>
        <w:ind w:firstLine="851"/>
        <w:jc w:val="both"/>
        <w:rPr>
          <w:sz w:val="28"/>
          <w:szCs w:val="28"/>
        </w:rPr>
      </w:pPr>
      <w:r w:rsidRPr="00AB775A">
        <w:rPr>
          <w:sz w:val="28"/>
          <w:szCs w:val="28"/>
        </w:rPr>
        <w:t xml:space="preserve">Для точной диагностики видовой принадлежности мышевидных грызунов использовались их черепа по методике А.И.Янушевича (1972), А.Т.Токтосунова (1958), которые очищались в лабораториях кафедры зоологии и экологии ОшГУ. </w:t>
      </w:r>
    </w:p>
    <w:p w:rsidR="00CD23A7" w:rsidRPr="00AB775A" w:rsidRDefault="00CD23A7" w:rsidP="00CD23A7">
      <w:pPr>
        <w:spacing w:line="264" w:lineRule="auto"/>
        <w:ind w:firstLine="851"/>
        <w:jc w:val="both"/>
        <w:rPr>
          <w:spacing w:val="-6"/>
          <w:sz w:val="28"/>
          <w:szCs w:val="28"/>
        </w:rPr>
      </w:pPr>
      <w:r w:rsidRPr="00AB775A">
        <w:rPr>
          <w:spacing w:val="-6"/>
          <w:sz w:val="28"/>
          <w:szCs w:val="28"/>
        </w:rPr>
        <w:t xml:space="preserve">Количественные показатели подвергались статистической обработке по общепринятым формулам, взятым из руководств П.Ф.Рокицкого (1967). Расчеты выполнены на программируемых микро ЭВМ (Электроника МК-62) по программам, разработанным Б.К.Кулназаровым (1993) и по программам «Papnloxta Ecolog», «Ramas», «Eсolog». Тексты, графики и таблицы сделаны с использованием программ Мicrosoft Office 2003 и Мicrosoft Office 2007. </w:t>
      </w:r>
    </w:p>
    <w:p w:rsidR="00CD23A7" w:rsidRPr="00AB775A" w:rsidRDefault="00CD23A7" w:rsidP="00CD23A7">
      <w:pPr>
        <w:spacing w:line="264" w:lineRule="auto"/>
        <w:ind w:firstLine="709"/>
        <w:jc w:val="both"/>
        <w:rPr>
          <w:sz w:val="20"/>
          <w:szCs w:val="20"/>
        </w:rPr>
      </w:pPr>
    </w:p>
    <w:p w:rsidR="00CD23A7" w:rsidRPr="00AB775A" w:rsidRDefault="00CD23A7" w:rsidP="00CD23A7">
      <w:pPr>
        <w:spacing w:line="264" w:lineRule="auto"/>
        <w:jc w:val="center"/>
        <w:rPr>
          <w:sz w:val="28"/>
          <w:szCs w:val="28"/>
        </w:rPr>
      </w:pPr>
      <w:r w:rsidRPr="00AB775A">
        <w:rPr>
          <w:b/>
          <w:sz w:val="28"/>
          <w:szCs w:val="28"/>
        </w:rPr>
        <w:t>4-глава. Видовой состав мышевидных грызунов южного Кыргызстана</w:t>
      </w:r>
    </w:p>
    <w:p w:rsidR="00CD23A7" w:rsidRPr="00AB775A" w:rsidRDefault="00CD23A7" w:rsidP="00CD23A7">
      <w:pPr>
        <w:spacing w:line="264" w:lineRule="auto"/>
        <w:ind w:firstLine="851"/>
        <w:jc w:val="both"/>
        <w:rPr>
          <w:sz w:val="28"/>
          <w:szCs w:val="28"/>
        </w:rPr>
      </w:pPr>
      <w:r w:rsidRPr="00AB775A">
        <w:rPr>
          <w:sz w:val="28"/>
          <w:szCs w:val="28"/>
        </w:rPr>
        <w:t xml:space="preserve">За период с 1989 по 2010 годы на юге Кыргызстана установлены 14 видов мышевидных грызунов (табл. </w:t>
      </w:r>
      <w:r w:rsidRPr="00CD23A7">
        <w:rPr>
          <w:sz w:val="28"/>
          <w:szCs w:val="28"/>
        </w:rPr>
        <w:t>4</w:t>
      </w:r>
      <w:r w:rsidRPr="00AB775A">
        <w:rPr>
          <w:sz w:val="28"/>
          <w:szCs w:val="28"/>
        </w:rPr>
        <w:t xml:space="preserve">.1). </w:t>
      </w:r>
    </w:p>
    <w:p w:rsidR="00CD23A7" w:rsidRPr="00AB775A" w:rsidRDefault="00CD23A7" w:rsidP="00CD23A7">
      <w:pPr>
        <w:spacing w:line="264" w:lineRule="auto"/>
        <w:ind w:firstLine="851"/>
        <w:jc w:val="both"/>
        <w:rPr>
          <w:sz w:val="28"/>
          <w:szCs w:val="28"/>
        </w:rPr>
      </w:pPr>
      <w:r w:rsidRPr="00AB775A">
        <w:rPr>
          <w:sz w:val="28"/>
          <w:szCs w:val="28"/>
        </w:rPr>
        <w:t>Эти виды встречаются на всей территории южного Кыргызстана. В результате наших исследований фауна мышевидных грызунов пополнилась еще одним, раннее не встречавшимся видом - серой крыс</w:t>
      </w:r>
      <w:r>
        <w:rPr>
          <w:sz w:val="28"/>
          <w:szCs w:val="28"/>
        </w:rPr>
        <w:t>ой</w:t>
      </w:r>
      <w:r w:rsidRPr="00AB775A">
        <w:rPr>
          <w:sz w:val="28"/>
          <w:szCs w:val="28"/>
        </w:rPr>
        <w:t xml:space="preserve"> </w:t>
      </w:r>
      <w:r w:rsidRPr="00DB64FC">
        <w:rPr>
          <w:sz w:val="28"/>
          <w:szCs w:val="28"/>
        </w:rPr>
        <w:t>(Rattus norvegicus).</w:t>
      </w:r>
      <w:r w:rsidRPr="00AB775A">
        <w:rPr>
          <w:sz w:val="28"/>
          <w:szCs w:val="28"/>
        </w:rPr>
        <w:t xml:space="preserve"> Среди мышевидных грызунов в южном регионе доминантное </w:t>
      </w:r>
      <w:r w:rsidRPr="00AB775A">
        <w:rPr>
          <w:sz w:val="28"/>
          <w:szCs w:val="28"/>
        </w:rPr>
        <w:lastRenderedPageBreak/>
        <w:t xml:space="preserve">место занимает лесная мышь, что </w:t>
      </w:r>
      <w:r>
        <w:rPr>
          <w:sz w:val="28"/>
          <w:szCs w:val="28"/>
        </w:rPr>
        <w:t xml:space="preserve">доля </w:t>
      </w:r>
      <w:r w:rsidRPr="00AB775A">
        <w:rPr>
          <w:sz w:val="28"/>
          <w:szCs w:val="28"/>
        </w:rPr>
        <w:t xml:space="preserve">составляет 22,5±0,39% </w:t>
      </w:r>
      <w:r>
        <w:rPr>
          <w:sz w:val="28"/>
          <w:szCs w:val="28"/>
        </w:rPr>
        <w:t>от</w:t>
      </w:r>
      <w:r w:rsidRPr="00AB775A">
        <w:rPr>
          <w:sz w:val="28"/>
          <w:szCs w:val="28"/>
        </w:rPr>
        <w:t xml:space="preserve"> общего числа пойманных грызунов. Памирская полевка, серебристая полевка и домовая мышь занимают субдоминантное место, что составляет 15,7±0,33, 14,5±0,33 и 12,2±0,30%</w:t>
      </w:r>
      <w:r>
        <w:rPr>
          <w:sz w:val="28"/>
          <w:szCs w:val="28"/>
        </w:rPr>
        <w:t>,</w:t>
      </w:r>
      <w:r w:rsidRPr="00AB775A">
        <w:rPr>
          <w:sz w:val="28"/>
          <w:szCs w:val="28"/>
        </w:rPr>
        <w:t xml:space="preserve"> соответственно. </w:t>
      </w:r>
    </w:p>
    <w:p w:rsidR="00CD23A7" w:rsidRPr="00AB775A" w:rsidRDefault="00CD23A7" w:rsidP="00CD23A7">
      <w:pPr>
        <w:spacing w:line="264" w:lineRule="auto"/>
        <w:ind w:firstLine="851"/>
        <w:jc w:val="both"/>
        <w:rPr>
          <w:spacing w:val="-2"/>
          <w:sz w:val="28"/>
          <w:szCs w:val="28"/>
        </w:rPr>
      </w:pPr>
      <w:r w:rsidRPr="00AB775A">
        <w:rPr>
          <w:spacing w:val="-2"/>
          <w:sz w:val="28"/>
          <w:szCs w:val="28"/>
        </w:rPr>
        <w:t>Если проанализировать их доминантное и субдоминантное место и просчитать статистические отличия, то получаются следующие цифровые данные: доминантный вид – лесная мышь отличается от других субдоминантов по следующим статистическим показателям: t=4,9</w:t>
      </w:r>
      <w:r>
        <w:rPr>
          <w:spacing w:val="-2"/>
          <w:sz w:val="28"/>
          <w:szCs w:val="28"/>
        </w:rPr>
        <w:t xml:space="preserve">; </w:t>
      </w:r>
      <w:r w:rsidRPr="00AB775A">
        <w:rPr>
          <w:spacing w:val="-2"/>
          <w:sz w:val="28"/>
          <w:szCs w:val="28"/>
        </w:rPr>
        <w:t>5,1; 8,3</w:t>
      </w:r>
      <w:r>
        <w:rPr>
          <w:spacing w:val="-2"/>
          <w:sz w:val="28"/>
          <w:szCs w:val="28"/>
        </w:rPr>
        <w:t>; 9,1</w:t>
      </w:r>
      <w:r w:rsidRPr="00AB775A">
        <w:rPr>
          <w:spacing w:val="-2"/>
          <w:sz w:val="28"/>
          <w:szCs w:val="28"/>
        </w:rPr>
        <w:t>. Статистические отличия субдоминантных видов памирской полёвки и серебристой полёвки составили от t=0,2 до t=</w:t>
      </w:r>
      <w:r>
        <w:rPr>
          <w:spacing w:val="-2"/>
          <w:sz w:val="28"/>
          <w:szCs w:val="28"/>
        </w:rPr>
        <w:t>1,3, т.е. достоверные отличия ме</w:t>
      </w:r>
      <w:r w:rsidRPr="00AB775A">
        <w:rPr>
          <w:spacing w:val="-2"/>
          <w:sz w:val="28"/>
          <w:szCs w:val="28"/>
        </w:rPr>
        <w:t xml:space="preserve">жду ними практически </w:t>
      </w:r>
      <w:r>
        <w:rPr>
          <w:spacing w:val="-2"/>
          <w:sz w:val="28"/>
          <w:szCs w:val="28"/>
        </w:rPr>
        <w:t>отсутствуют</w:t>
      </w:r>
      <w:r w:rsidRPr="00AB775A">
        <w:rPr>
          <w:spacing w:val="-2"/>
          <w:sz w:val="28"/>
          <w:szCs w:val="28"/>
        </w:rPr>
        <w:t>. Процентное соотношение остальных видов мышевидных грызунов по сравнению с вышеотмеченными</w:t>
      </w:r>
      <w:r>
        <w:rPr>
          <w:spacing w:val="-2"/>
          <w:sz w:val="28"/>
          <w:szCs w:val="28"/>
        </w:rPr>
        <w:t xml:space="preserve"> видами</w:t>
      </w:r>
      <w:r w:rsidRPr="00AB775A">
        <w:rPr>
          <w:spacing w:val="-2"/>
          <w:sz w:val="28"/>
          <w:szCs w:val="28"/>
        </w:rPr>
        <w:t xml:space="preserve">, оказалось намного ниже. </w:t>
      </w:r>
    </w:p>
    <w:p w:rsidR="00CD23A7" w:rsidRPr="00AB775A" w:rsidRDefault="00CD23A7" w:rsidP="00CD23A7">
      <w:pPr>
        <w:spacing w:line="264" w:lineRule="auto"/>
        <w:ind w:firstLine="851"/>
        <w:jc w:val="both"/>
        <w:rPr>
          <w:sz w:val="20"/>
          <w:szCs w:val="20"/>
        </w:rPr>
      </w:pPr>
    </w:p>
    <w:p w:rsidR="00CD23A7" w:rsidRPr="00AB775A" w:rsidRDefault="00CD23A7" w:rsidP="00CD23A7">
      <w:pPr>
        <w:spacing w:line="264" w:lineRule="auto"/>
        <w:jc w:val="both"/>
        <w:rPr>
          <w:sz w:val="28"/>
          <w:szCs w:val="28"/>
        </w:rPr>
      </w:pPr>
      <w:r w:rsidRPr="00AB775A">
        <w:rPr>
          <w:sz w:val="28"/>
          <w:szCs w:val="28"/>
        </w:rPr>
        <w:t>Таблица 4.1</w:t>
      </w:r>
      <w:r w:rsidRPr="00DA12FB">
        <w:rPr>
          <w:sz w:val="28"/>
          <w:szCs w:val="28"/>
        </w:rPr>
        <w:t xml:space="preserve"> -</w:t>
      </w:r>
      <w:r w:rsidRPr="00AB775A">
        <w:rPr>
          <w:sz w:val="28"/>
          <w:szCs w:val="28"/>
        </w:rPr>
        <w:t xml:space="preserve"> Видовой состав мышевидных грызунов </w:t>
      </w:r>
    </w:p>
    <w:p w:rsidR="00CD23A7" w:rsidRPr="00AB775A" w:rsidRDefault="00CD23A7" w:rsidP="00CD23A7">
      <w:pPr>
        <w:spacing w:line="264" w:lineRule="auto"/>
        <w:ind w:firstLine="708"/>
        <w:jc w:val="center"/>
        <w:rPr>
          <w:b/>
          <w:sz w:val="4"/>
          <w:szCs w:val="4"/>
        </w:rPr>
      </w:pPr>
    </w:p>
    <w:tbl>
      <w:tblPr>
        <w:tblW w:w="0" w:type="auto"/>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5201"/>
        <w:gridCol w:w="1824"/>
        <w:gridCol w:w="1669"/>
      </w:tblGrid>
      <w:tr w:rsidR="00CD23A7" w:rsidRPr="00AB775A" w:rsidTr="007047B4">
        <w:trPr>
          <w:jc w:val="center"/>
        </w:trPr>
        <w:tc>
          <w:tcPr>
            <w:tcW w:w="566" w:type="dxa"/>
            <w:vAlign w:val="center"/>
          </w:tcPr>
          <w:p w:rsidR="00CD23A7" w:rsidRPr="00E32346" w:rsidRDefault="00CD23A7" w:rsidP="007047B4">
            <w:pPr>
              <w:jc w:val="center"/>
              <w:rPr>
                <w:sz w:val="28"/>
                <w:szCs w:val="28"/>
              </w:rPr>
            </w:pPr>
            <w:r w:rsidRPr="00E32346">
              <w:rPr>
                <w:sz w:val="28"/>
                <w:szCs w:val="28"/>
              </w:rPr>
              <w:t>№</w:t>
            </w:r>
          </w:p>
        </w:tc>
        <w:tc>
          <w:tcPr>
            <w:tcW w:w="5201" w:type="dxa"/>
            <w:vAlign w:val="center"/>
          </w:tcPr>
          <w:p w:rsidR="00CD23A7" w:rsidRPr="00E32346" w:rsidRDefault="00CD23A7" w:rsidP="007047B4">
            <w:pPr>
              <w:jc w:val="center"/>
              <w:rPr>
                <w:sz w:val="28"/>
                <w:szCs w:val="28"/>
              </w:rPr>
            </w:pPr>
            <w:r w:rsidRPr="00E32346">
              <w:rPr>
                <w:sz w:val="28"/>
                <w:szCs w:val="28"/>
              </w:rPr>
              <w:t>Виды</w:t>
            </w:r>
          </w:p>
        </w:tc>
        <w:tc>
          <w:tcPr>
            <w:tcW w:w="1824" w:type="dxa"/>
            <w:vAlign w:val="center"/>
          </w:tcPr>
          <w:p w:rsidR="00CD23A7" w:rsidRPr="00E32346" w:rsidRDefault="00CD23A7" w:rsidP="007047B4">
            <w:pPr>
              <w:jc w:val="center"/>
              <w:rPr>
                <w:sz w:val="28"/>
                <w:szCs w:val="28"/>
              </w:rPr>
            </w:pPr>
            <w:r w:rsidRPr="00E32346">
              <w:rPr>
                <w:sz w:val="28"/>
                <w:szCs w:val="28"/>
              </w:rPr>
              <w:t>Точное количество</w:t>
            </w:r>
          </w:p>
        </w:tc>
        <w:tc>
          <w:tcPr>
            <w:tcW w:w="1669" w:type="dxa"/>
            <w:vAlign w:val="center"/>
          </w:tcPr>
          <w:p w:rsidR="00CD23A7" w:rsidRPr="00E32346" w:rsidRDefault="00CD23A7" w:rsidP="007047B4">
            <w:pPr>
              <w:jc w:val="center"/>
              <w:rPr>
                <w:sz w:val="28"/>
                <w:szCs w:val="28"/>
              </w:rPr>
            </w:pPr>
            <w:r w:rsidRPr="00E32346">
              <w:rPr>
                <w:sz w:val="28"/>
                <w:szCs w:val="28"/>
              </w:rPr>
              <w:t>%</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1.</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Dryomys nitedula (Pallas, 1779)</w:t>
            </w:r>
          </w:p>
        </w:tc>
        <w:tc>
          <w:tcPr>
            <w:tcW w:w="1824" w:type="dxa"/>
            <w:vAlign w:val="center"/>
          </w:tcPr>
          <w:p w:rsidR="00CD23A7" w:rsidRPr="00AB775A" w:rsidRDefault="00CD23A7" w:rsidP="007047B4">
            <w:pPr>
              <w:jc w:val="center"/>
              <w:rPr>
                <w:sz w:val="28"/>
                <w:szCs w:val="28"/>
              </w:rPr>
            </w:pPr>
            <w:r w:rsidRPr="00AB775A">
              <w:rPr>
                <w:sz w:val="28"/>
                <w:szCs w:val="28"/>
              </w:rPr>
              <w:t>620</w:t>
            </w:r>
          </w:p>
        </w:tc>
        <w:tc>
          <w:tcPr>
            <w:tcW w:w="1669" w:type="dxa"/>
            <w:vAlign w:val="center"/>
          </w:tcPr>
          <w:p w:rsidR="00CD23A7" w:rsidRPr="00AB775A" w:rsidRDefault="00CD23A7" w:rsidP="007047B4">
            <w:pPr>
              <w:jc w:val="center"/>
              <w:rPr>
                <w:sz w:val="28"/>
                <w:szCs w:val="28"/>
              </w:rPr>
            </w:pPr>
            <w:r w:rsidRPr="00AB775A">
              <w:rPr>
                <w:sz w:val="28"/>
                <w:szCs w:val="28"/>
              </w:rPr>
              <w:t>5,37±0,21</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2.</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Allactaga elater (Lichtenstein, 1825)</w:t>
            </w:r>
          </w:p>
        </w:tc>
        <w:tc>
          <w:tcPr>
            <w:tcW w:w="1824" w:type="dxa"/>
            <w:vAlign w:val="center"/>
          </w:tcPr>
          <w:p w:rsidR="00CD23A7" w:rsidRPr="00AB775A" w:rsidRDefault="00CD23A7" w:rsidP="007047B4">
            <w:pPr>
              <w:jc w:val="center"/>
              <w:rPr>
                <w:sz w:val="28"/>
                <w:szCs w:val="28"/>
              </w:rPr>
            </w:pPr>
            <w:r w:rsidRPr="00AB775A">
              <w:rPr>
                <w:sz w:val="28"/>
                <w:szCs w:val="28"/>
              </w:rPr>
              <w:t>8</w:t>
            </w:r>
          </w:p>
        </w:tc>
        <w:tc>
          <w:tcPr>
            <w:tcW w:w="1669" w:type="dxa"/>
            <w:vAlign w:val="center"/>
          </w:tcPr>
          <w:p w:rsidR="00CD23A7" w:rsidRPr="00AB775A" w:rsidRDefault="00CD23A7" w:rsidP="007047B4">
            <w:pPr>
              <w:jc w:val="center"/>
              <w:rPr>
                <w:sz w:val="28"/>
                <w:szCs w:val="28"/>
              </w:rPr>
            </w:pPr>
            <w:r w:rsidRPr="00AB775A">
              <w:rPr>
                <w:sz w:val="28"/>
                <w:szCs w:val="28"/>
              </w:rPr>
              <w:t>0,07±0,02</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3.</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Cricetulus migratorius (Pallas, 1773)</w:t>
            </w:r>
          </w:p>
        </w:tc>
        <w:tc>
          <w:tcPr>
            <w:tcW w:w="1824" w:type="dxa"/>
            <w:vAlign w:val="center"/>
          </w:tcPr>
          <w:p w:rsidR="00CD23A7" w:rsidRPr="00AB775A" w:rsidRDefault="00CD23A7" w:rsidP="007047B4">
            <w:pPr>
              <w:jc w:val="center"/>
              <w:rPr>
                <w:sz w:val="28"/>
                <w:szCs w:val="28"/>
              </w:rPr>
            </w:pPr>
            <w:r w:rsidRPr="00AB775A">
              <w:rPr>
                <w:sz w:val="28"/>
                <w:szCs w:val="28"/>
              </w:rPr>
              <w:t>338</w:t>
            </w:r>
          </w:p>
        </w:tc>
        <w:tc>
          <w:tcPr>
            <w:tcW w:w="1669" w:type="dxa"/>
            <w:vAlign w:val="center"/>
          </w:tcPr>
          <w:p w:rsidR="00CD23A7" w:rsidRPr="00AB775A" w:rsidRDefault="00CD23A7" w:rsidP="007047B4">
            <w:pPr>
              <w:jc w:val="center"/>
              <w:rPr>
                <w:sz w:val="28"/>
                <w:szCs w:val="28"/>
              </w:rPr>
            </w:pPr>
            <w:r w:rsidRPr="00AB775A">
              <w:rPr>
                <w:sz w:val="28"/>
                <w:szCs w:val="28"/>
              </w:rPr>
              <w:t>2,70±0,16</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4.</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Alticola (A.) argentatus (Severtzov, 1879)</w:t>
            </w:r>
          </w:p>
        </w:tc>
        <w:tc>
          <w:tcPr>
            <w:tcW w:w="1824" w:type="dxa"/>
            <w:vAlign w:val="center"/>
          </w:tcPr>
          <w:p w:rsidR="00CD23A7" w:rsidRPr="00AB775A" w:rsidRDefault="00CD23A7" w:rsidP="007047B4">
            <w:pPr>
              <w:jc w:val="center"/>
              <w:rPr>
                <w:sz w:val="28"/>
                <w:szCs w:val="28"/>
              </w:rPr>
            </w:pPr>
            <w:r w:rsidRPr="00AB775A">
              <w:rPr>
                <w:sz w:val="28"/>
                <w:szCs w:val="28"/>
              </w:rPr>
              <w:t xml:space="preserve">1 413 </w:t>
            </w:r>
          </w:p>
        </w:tc>
        <w:tc>
          <w:tcPr>
            <w:tcW w:w="1669" w:type="dxa"/>
            <w:vAlign w:val="center"/>
          </w:tcPr>
          <w:p w:rsidR="00CD23A7" w:rsidRPr="00AB775A" w:rsidRDefault="00CD23A7" w:rsidP="007047B4">
            <w:pPr>
              <w:jc w:val="center"/>
              <w:rPr>
                <w:sz w:val="28"/>
                <w:szCs w:val="28"/>
              </w:rPr>
            </w:pPr>
            <w:r w:rsidRPr="00AB775A">
              <w:rPr>
                <w:sz w:val="28"/>
                <w:szCs w:val="28"/>
              </w:rPr>
              <w:t>12,2±0,30</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5.</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Microtus carrutersi (Thomas, 1909)</w:t>
            </w:r>
          </w:p>
        </w:tc>
        <w:tc>
          <w:tcPr>
            <w:tcW w:w="1824" w:type="dxa"/>
            <w:vAlign w:val="center"/>
          </w:tcPr>
          <w:p w:rsidR="00CD23A7" w:rsidRPr="00AB775A" w:rsidRDefault="00CD23A7" w:rsidP="007047B4">
            <w:pPr>
              <w:jc w:val="center"/>
              <w:rPr>
                <w:sz w:val="28"/>
                <w:szCs w:val="28"/>
              </w:rPr>
            </w:pPr>
            <w:r w:rsidRPr="00AB775A">
              <w:rPr>
                <w:sz w:val="28"/>
                <w:szCs w:val="28"/>
              </w:rPr>
              <w:t xml:space="preserve">1 739 </w:t>
            </w:r>
          </w:p>
        </w:tc>
        <w:tc>
          <w:tcPr>
            <w:tcW w:w="1669" w:type="dxa"/>
            <w:vAlign w:val="center"/>
          </w:tcPr>
          <w:p w:rsidR="00CD23A7" w:rsidRPr="00AB775A" w:rsidRDefault="00CD23A7" w:rsidP="007047B4">
            <w:pPr>
              <w:jc w:val="center"/>
              <w:rPr>
                <w:sz w:val="28"/>
                <w:szCs w:val="28"/>
              </w:rPr>
            </w:pPr>
            <w:r w:rsidRPr="00AB775A">
              <w:rPr>
                <w:sz w:val="28"/>
                <w:szCs w:val="28"/>
              </w:rPr>
              <w:t>15,7±0,33</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6.</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Microtus arvalis (Pallas, 1779)</w:t>
            </w:r>
          </w:p>
        </w:tc>
        <w:tc>
          <w:tcPr>
            <w:tcW w:w="1824" w:type="dxa"/>
            <w:vAlign w:val="center"/>
          </w:tcPr>
          <w:p w:rsidR="00CD23A7" w:rsidRPr="00AB775A" w:rsidRDefault="00CD23A7" w:rsidP="007047B4">
            <w:pPr>
              <w:jc w:val="center"/>
              <w:rPr>
                <w:sz w:val="28"/>
                <w:szCs w:val="28"/>
              </w:rPr>
            </w:pPr>
            <w:r w:rsidRPr="00AB775A">
              <w:rPr>
                <w:sz w:val="28"/>
                <w:szCs w:val="28"/>
              </w:rPr>
              <w:t>288</w:t>
            </w:r>
          </w:p>
        </w:tc>
        <w:tc>
          <w:tcPr>
            <w:tcW w:w="1669" w:type="dxa"/>
            <w:vAlign w:val="center"/>
          </w:tcPr>
          <w:p w:rsidR="00CD23A7" w:rsidRPr="00AB775A" w:rsidRDefault="00CD23A7" w:rsidP="007047B4">
            <w:pPr>
              <w:jc w:val="center"/>
              <w:rPr>
                <w:sz w:val="28"/>
                <w:szCs w:val="28"/>
              </w:rPr>
            </w:pPr>
            <w:r w:rsidRPr="00AB775A">
              <w:rPr>
                <w:sz w:val="28"/>
                <w:szCs w:val="28"/>
              </w:rPr>
              <w:t>2,30±0,14</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7.</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Microtus gregalis (Pallas, 1779)</w:t>
            </w:r>
          </w:p>
        </w:tc>
        <w:tc>
          <w:tcPr>
            <w:tcW w:w="1824" w:type="dxa"/>
            <w:vAlign w:val="center"/>
          </w:tcPr>
          <w:p w:rsidR="00CD23A7" w:rsidRPr="00AB775A" w:rsidRDefault="00CD23A7" w:rsidP="007047B4">
            <w:pPr>
              <w:jc w:val="center"/>
              <w:rPr>
                <w:sz w:val="28"/>
                <w:szCs w:val="28"/>
              </w:rPr>
            </w:pPr>
            <w:r w:rsidRPr="00AB775A">
              <w:rPr>
                <w:sz w:val="28"/>
                <w:szCs w:val="28"/>
              </w:rPr>
              <w:t>153</w:t>
            </w:r>
          </w:p>
        </w:tc>
        <w:tc>
          <w:tcPr>
            <w:tcW w:w="1669" w:type="dxa"/>
            <w:vAlign w:val="center"/>
          </w:tcPr>
          <w:p w:rsidR="00CD23A7" w:rsidRPr="00AB775A" w:rsidRDefault="00CD23A7" w:rsidP="007047B4">
            <w:pPr>
              <w:jc w:val="center"/>
              <w:rPr>
                <w:sz w:val="28"/>
                <w:szCs w:val="28"/>
              </w:rPr>
            </w:pPr>
            <w:r w:rsidRPr="00AB775A">
              <w:rPr>
                <w:sz w:val="28"/>
                <w:szCs w:val="28"/>
              </w:rPr>
              <w:t>1,33±0,11</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8.</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Ellobius tancrei (Blasius,1884)</w:t>
            </w:r>
          </w:p>
        </w:tc>
        <w:tc>
          <w:tcPr>
            <w:tcW w:w="1824" w:type="dxa"/>
            <w:vAlign w:val="center"/>
          </w:tcPr>
          <w:p w:rsidR="00CD23A7" w:rsidRPr="00AB775A" w:rsidRDefault="00CD23A7" w:rsidP="007047B4">
            <w:pPr>
              <w:jc w:val="center"/>
              <w:rPr>
                <w:sz w:val="28"/>
                <w:szCs w:val="28"/>
              </w:rPr>
            </w:pPr>
            <w:r w:rsidRPr="00AB775A">
              <w:rPr>
                <w:sz w:val="28"/>
                <w:szCs w:val="28"/>
              </w:rPr>
              <w:t>138</w:t>
            </w:r>
          </w:p>
        </w:tc>
        <w:tc>
          <w:tcPr>
            <w:tcW w:w="1669" w:type="dxa"/>
            <w:vAlign w:val="center"/>
          </w:tcPr>
          <w:p w:rsidR="00CD23A7" w:rsidRPr="00AB775A" w:rsidRDefault="00CD23A7" w:rsidP="007047B4">
            <w:pPr>
              <w:jc w:val="center"/>
              <w:rPr>
                <w:sz w:val="28"/>
                <w:szCs w:val="28"/>
              </w:rPr>
            </w:pPr>
            <w:r w:rsidRPr="00AB775A">
              <w:rPr>
                <w:sz w:val="28"/>
                <w:szCs w:val="28"/>
              </w:rPr>
              <w:t>1,20±0,10</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9.</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Meriones tamariscinus (Pallas, 1773)</w:t>
            </w:r>
          </w:p>
        </w:tc>
        <w:tc>
          <w:tcPr>
            <w:tcW w:w="1824" w:type="dxa"/>
            <w:vAlign w:val="center"/>
          </w:tcPr>
          <w:p w:rsidR="00CD23A7" w:rsidRPr="00AB775A" w:rsidRDefault="00CD23A7" w:rsidP="007047B4">
            <w:pPr>
              <w:jc w:val="center"/>
              <w:rPr>
                <w:sz w:val="28"/>
                <w:szCs w:val="28"/>
              </w:rPr>
            </w:pPr>
            <w:r w:rsidRPr="00AB775A">
              <w:rPr>
                <w:sz w:val="28"/>
                <w:szCs w:val="28"/>
              </w:rPr>
              <w:t>307</w:t>
            </w:r>
          </w:p>
        </w:tc>
        <w:tc>
          <w:tcPr>
            <w:tcW w:w="1669" w:type="dxa"/>
            <w:vAlign w:val="center"/>
          </w:tcPr>
          <w:p w:rsidR="00CD23A7" w:rsidRPr="00AB775A" w:rsidRDefault="00CD23A7" w:rsidP="007047B4">
            <w:pPr>
              <w:jc w:val="center"/>
              <w:rPr>
                <w:sz w:val="28"/>
                <w:szCs w:val="28"/>
              </w:rPr>
            </w:pPr>
            <w:r w:rsidRPr="00AB775A">
              <w:rPr>
                <w:sz w:val="28"/>
                <w:szCs w:val="28"/>
              </w:rPr>
              <w:t>2,66±0,15</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10.</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Meriones libycus (Lichtenstein,1823)</w:t>
            </w:r>
          </w:p>
        </w:tc>
        <w:tc>
          <w:tcPr>
            <w:tcW w:w="1824" w:type="dxa"/>
            <w:vAlign w:val="center"/>
          </w:tcPr>
          <w:p w:rsidR="00CD23A7" w:rsidRPr="00AB775A" w:rsidRDefault="00CD23A7" w:rsidP="007047B4">
            <w:pPr>
              <w:jc w:val="center"/>
              <w:rPr>
                <w:sz w:val="28"/>
                <w:szCs w:val="28"/>
              </w:rPr>
            </w:pPr>
            <w:r w:rsidRPr="00AB775A">
              <w:rPr>
                <w:sz w:val="28"/>
                <w:szCs w:val="28"/>
              </w:rPr>
              <w:t>492</w:t>
            </w:r>
          </w:p>
        </w:tc>
        <w:tc>
          <w:tcPr>
            <w:tcW w:w="1669" w:type="dxa"/>
            <w:vAlign w:val="center"/>
          </w:tcPr>
          <w:p w:rsidR="00CD23A7" w:rsidRPr="00AB775A" w:rsidRDefault="00CD23A7" w:rsidP="007047B4">
            <w:pPr>
              <w:jc w:val="center"/>
              <w:rPr>
                <w:sz w:val="28"/>
                <w:szCs w:val="28"/>
              </w:rPr>
            </w:pPr>
            <w:r w:rsidRPr="00AB775A">
              <w:rPr>
                <w:sz w:val="28"/>
                <w:szCs w:val="28"/>
              </w:rPr>
              <w:t>4,26±0,19</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11.</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Apodemus sylvaticus (Linnaeus, 1758)</w:t>
            </w:r>
          </w:p>
        </w:tc>
        <w:tc>
          <w:tcPr>
            <w:tcW w:w="1824" w:type="dxa"/>
            <w:vAlign w:val="center"/>
          </w:tcPr>
          <w:p w:rsidR="00CD23A7" w:rsidRPr="00AB775A" w:rsidRDefault="00CD23A7" w:rsidP="007047B4">
            <w:pPr>
              <w:jc w:val="center"/>
              <w:rPr>
                <w:sz w:val="28"/>
                <w:szCs w:val="28"/>
              </w:rPr>
            </w:pPr>
            <w:r w:rsidRPr="00AB775A">
              <w:rPr>
                <w:sz w:val="28"/>
                <w:szCs w:val="28"/>
              </w:rPr>
              <w:t xml:space="preserve">2 618 </w:t>
            </w:r>
          </w:p>
        </w:tc>
        <w:tc>
          <w:tcPr>
            <w:tcW w:w="1669" w:type="dxa"/>
            <w:vAlign w:val="center"/>
          </w:tcPr>
          <w:p w:rsidR="00CD23A7" w:rsidRPr="00AB775A" w:rsidRDefault="00CD23A7" w:rsidP="007047B4">
            <w:pPr>
              <w:jc w:val="center"/>
              <w:rPr>
                <w:sz w:val="28"/>
                <w:szCs w:val="28"/>
              </w:rPr>
            </w:pPr>
            <w:r w:rsidRPr="00AB775A">
              <w:rPr>
                <w:sz w:val="28"/>
                <w:szCs w:val="28"/>
              </w:rPr>
              <w:t>22,5±0,39</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12.</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Mus musculus (Linnaeus, 1758)</w:t>
            </w:r>
          </w:p>
        </w:tc>
        <w:tc>
          <w:tcPr>
            <w:tcW w:w="1824" w:type="dxa"/>
            <w:vAlign w:val="center"/>
          </w:tcPr>
          <w:p w:rsidR="00CD23A7" w:rsidRPr="00AB775A" w:rsidRDefault="00CD23A7" w:rsidP="007047B4">
            <w:pPr>
              <w:jc w:val="center"/>
              <w:rPr>
                <w:sz w:val="28"/>
                <w:szCs w:val="28"/>
              </w:rPr>
            </w:pPr>
            <w:r w:rsidRPr="00AB775A">
              <w:rPr>
                <w:sz w:val="28"/>
                <w:szCs w:val="28"/>
              </w:rPr>
              <w:t xml:space="preserve">1 670 </w:t>
            </w:r>
          </w:p>
        </w:tc>
        <w:tc>
          <w:tcPr>
            <w:tcW w:w="1669" w:type="dxa"/>
            <w:vAlign w:val="center"/>
          </w:tcPr>
          <w:p w:rsidR="00CD23A7" w:rsidRPr="00AB775A" w:rsidRDefault="00CD23A7" w:rsidP="007047B4">
            <w:pPr>
              <w:jc w:val="center"/>
              <w:rPr>
                <w:sz w:val="28"/>
                <w:szCs w:val="28"/>
              </w:rPr>
            </w:pPr>
            <w:r w:rsidRPr="00AB775A">
              <w:rPr>
                <w:sz w:val="28"/>
                <w:szCs w:val="28"/>
              </w:rPr>
              <w:t>14,5±0,33</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13.</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Rattus turkestanicus (Satunin, 1903)</w:t>
            </w:r>
          </w:p>
        </w:tc>
        <w:tc>
          <w:tcPr>
            <w:tcW w:w="1824" w:type="dxa"/>
            <w:vAlign w:val="center"/>
          </w:tcPr>
          <w:p w:rsidR="00CD23A7" w:rsidRPr="00AB775A" w:rsidRDefault="00CD23A7" w:rsidP="007047B4">
            <w:pPr>
              <w:jc w:val="center"/>
              <w:rPr>
                <w:sz w:val="28"/>
                <w:szCs w:val="28"/>
              </w:rPr>
            </w:pPr>
            <w:r w:rsidRPr="00AB775A">
              <w:rPr>
                <w:sz w:val="28"/>
                <w:szCs w:val="28"/>
              </w:rPr>
              <w:t xml:space="preserve">1 175 </w:t>
            </w:r>
          </w:p>
        </w:tc>
        <w:tc>
          <w:tcPr>
            <w:tcW w:w="1669" w:type="dxa"/>
            <w:vAlign w:val="center"/>
          </w:tcPr>
          <w:p w:rsidR="00CD23A7" w:rsidRPr="00AB775A" w:rsidRDefault="00CD23A7" w:rsidP="007047B4">
            <w:pPr>
              <w:jc w:val="center"/>
              <w:rPr>
                <w:sz w:val="28"/>
                <w:szCs w:val="28"/>
              </w:rPr>
            </w:pPr>
            <w:r w:rsidRPr="00AB775A">
              <w:rPr>
                <w:sz w:val="28"/>
                <w:szCs w:val="28"/>
              </w:rPr>
              <w:t>10,2±0,28</w:t>
            </w:r>
          </w:p>
        </w:tc>
      </w:tr>
      <w:tr w:rsidR="00CD23A7" w:rsidRPr="00AB775A" w:rsidTr="007047B4">
        <w:trPr>
          <w:jc w:val="center"/>
        </w:trPr>
        <w:tc>
          <w:tcPr>
            <w:tcW w:w="566" w:type="dxa"/>
            <w:vAlign w:val="center"/>
          </w:tcPr>
          <w:p w:rsidR="00CD23A7" w:rsidRPr="00AB775A" w:rsidRDefault="00CD23A7" w:rsidP="007047B4">
            <w:pPr>
              <w:jc w:val="center"/>
              <w:rPr>
                <w:sz w:val="28"/>
                <w:szCs w:val="28"/>
              </w:rPr>
            </w:pPr>
            <w:r w:rsidRPr="00AB775A">
              <w:rPr>
                <w:sz w:val="28"/>
                <w:szCs w:val="28"/>
              </w:rPr>
              <w:t>14.</w:t>
            </w:r>
          </w:p>
        </w:tc>
        <w:tc>
          <w:tcPr>
            <w:tcW w:w="5201" w:type="dxa"/>
          </w:tcPr>
          <w:p w:rsidR="00CD23A7" w:rsidRPr="00AB775A" w:rsidRDefault="00CD23A7" w:rsidP="007047B4">
            <w:pPr>
              <w:widowControl w:val="0"/>
              <w:autoSpaceDE w:val="0"/>
              <w:autoSpaceDN w:val="0"/>
              <w:adjustRightInd w:val="0"/>
              <w:rPr>
                <w:sz w:val="28"/>
                <w:szCs w:val="28"/>
              </w:rPr>
            </w:pPr>
            <w:r w:rsidRPr="00AB775A">
              <w:rPr>
                <w:sz w:val="28"/>
                <w:szCs w:val="28"/>
              </w:rPr>
              <w:t>Rattus norvegicus (Berkenhout, 1769)</w:t>
            </w:r>
          </w:p>
        </w:tc>
        <w:tc>
          <w:tcPr>
            <w:tcW w:w="1824" w:type="dxa"/>
            <w:vAlign w:val="center"/>
          </w:tcPr>
          <w:p w:rsidR="00CD23A7" w:rsidRPr="00AB775A" w:rsidRDefault="00CD23A7" w:rsidP="007047B4">
            <w:pPr>
              <w:jc w:val="center"/>
              <w:rPr>
                <w:sz w:val="28"/>
                <w:szCs w:val="28"/>
              </w:rPr>
            </w:pPr>
            <w:r w:rsidRPr="00AB775A">
              <w:rPr>
                <w:sz w:val="28"/>
                <w:szCs w:val="28"/>
              </w:rPr>
              <w:t>578</w:t>
            </w:r>
          </w:p>
        </w:tc>
        <w:tc>
          <w:tcPr>
            <w:tcW w:w="1669" w:type="dxa"/>
            <w:vAlign w:val="center"/>
          </w:tcPr>
          <w:p w:rsidR="00CD23A7" w:rsidRPr="00AB775A" w:rsidRDefault="00CD23A7" w:rsidP="007047B4">
            <w:pPr>
              <w:jc w:val="center"/>
              <w:rPr>
                <w:sz w:val="28"/>
                <w:szCs w:val="28"/>
              </w:rPr>
            </w:pPr>
            <w:r w:rsidRPr="00AB775A">
              <w:rPr>
                <w:sz w:val="28"/>
                <w:szCs w:val="28"/>
              </w:rPr>
              <w:t>5,01±0,20</w:t>
            </w:r>
          </w:p>
        </w:tc>
      </w:tr>
      <w:tr w:rsidR="00CD23A7" w:rsidRPr="00AB775A" w:rsidTr="007047B4">
        <w:trPr>
          <w:jc w:val="center"/>
        </w:trPr>
        <w:tc>
          <w:tcPr>
            <w:tcW w:w="566" w:type="dxa"/>
          </w:tcPr>
          <w:p w:rsidR="00CD23A7" w:rsidRPr="00AB775A" w:rsidRDefault="00CD23A7" w:rsidP="007047B4">
            <w:pPr>
              <w:jc w:val="center"/>
              <w:rPr>
                <w:sz w:val="28"/>
                <w:szCs w:val="28"/>
              </w:rPr>
            </w:pPr>
          </w:p>
        </w:tc>
        <w:tc>
          <w:tcPr>
            <w:tcW w:w="5201" w:type="dxa"/>
          </w:tcPr>
          <w:p w:rsidR="00CD23A7" w:rsidRPr="00AB775A" w:rsidRDefault="00CD23A7" w:rsidP="007047B4">
            <w:pPr>
              <w:jc w:val="center"/>
              <w:rPr>
                <w:b/>
                <w:sz w:val="28"/>
                <w:szCs w:val="28"/>
              </w:rPr>
            </w:pPr>
            <w:r w:rsidRPr="00AB775A">
              <w:rPr>
                <w:b/>
                <w:sz w:val="28"/>
                <w:szCs w:val="28"/>
              </w:rPr>
              <w:t xml:space="preserve">Итого: </w:t>
            </w:r>
          </w:p>
        </w:tc>
        <w:tc>
          <w:tcPr>
            <w:tcW w:w="1824" w:type="dxa"/>
            <w:vAlign w:val="center"/>
          </w:tcPr>
          <w:p w:rsidR="00CD23A7" w:rsidRPr="00AB775A" w:rsidRDefault="00CD23A7" w:rsidP="007047B4">
            <w:pPr>
              <w:jc w:val="center"/>
              <w:rPr>
                <w:b/>
                <w:sz w:val="28"/>
                <w:szCs w:val="28"/>
              </w:rPr>
            </w:pPr>
            <w:r w:rsidRPr="00AB775A">
              <w:rPr>
                <w:b/>
                <w:sz w:val="28"/>
                <w:szCs w:val="28"/>
              </w:rPr>
              <w:t xml:space="preserve">11 537 </w:t>
            </w:r>
          </w:p>
        </w:tc>
        <w:tc>
          <w:tcPr>
            <w:tcW w:w="1669" w:type="dxa"/>
            <w:vAlign w:val="center"/>
          </w:tcPr>
          <w:p w:rsidR="00CD23A7" w:rsidRPr="00AB775A" w:rsidRDefault="00CD23A7" w:rsidP="007047B4">
            <w:pPr>
              <w:jc w:val="center"/>
              <w:rPr>
                <w:sz w:val="28"/>
                <w:szCs w:val="28"/>
              </w:rPr>
            </w:pPr>
          </w:p>
        </w:tc>
      </w:tr>
    </w:tbl>
    <w:p w:rsidR="00CD23A7" w:rsidRPr="00AB775A" w:rsidRDefault="00CD23A7" w:rsidP="00CD23A7">
      <w:pPr>
        <w:spacing w:line="264" w:lineRule="auto"/>
        <w:ind w:firstLine="709"/>
        <w:jc w:val="both"/>
        <w:rPr>
          <w:sz w:val="20"/>
          <w:szCs w:val="20"/>
        </w:rPr>
      </w:pPr>
    </w:p>
    <w:p w:rsidR="00CD23A7" w:rsidRPr="00AB775A" w:rsidRDefault="00CD23A7" w:rsidP="00CD23A7">
      <w:pPr>
        <w:spacing w:line="264" w:lineRule="auto"/>
        <w:ind w:firstLine="851"/>
        <w:jc w:val="both"/>
        <w:rPr>
          <w:sz w:val="28"/>
          <w:szCs w:val="28"/>
        </w:rPr>
      </w:pPr>
      <w:r w:rsidRPr="00AB775A">
        <w:rPr>
          <w:sz w:val="28"/>
          <w:szCs w:val="28"/>
        </w:rPr>
        <w:t>Наряду с этим в трудах некоторых ученых (В.Г.Карелин, 1959; А.И.Янушевич, 1972; Б.М.Айзин, 1979) содержатся сведения о том, что на юге Кыргызстана встречаются мохноногий тушканчик</w:t>
      </w:r>
      <w:r>
        <w:rPr>
          <w:sz w:val="28"/>
          <w:szCs w:val="28"/>
        </w:rPr>
        <w:t xml:space="preserve"> </w:t>
      </w:r>
      <w:r w:rsidRPr="00DE18DA">
        <w:rPr>
          <w:spacing w:val="-8"/>
          <w:sz w:val="28"/>
          <w:szCs w:val="28"/>
          <w:lang w:val="ky-KG"/>
        </w:rPr>
        <w:t>(Dipus sagitta</w:t>
      </w:r>
      <w:r w:rsidRPr="00503E77">
        <w:rPr>
          <w:spacing w:val="-8"/>
          <w:sz w:val="28"/>
          <w:szCs w:val="28"/>
        </w:rPr>
        <w:t xml:space="preserve"> </w:t>
      </w:r>
      <w:r>
        <w:rPr>
          <w:spacing w:val="-8"/>
          <w:sz w:val="28"/>
          <w:szCs w:val="28"/>
          <w:lang w:val="en-US"/>
        </w:rPr>
        <w:t>Pall</w:t>
      </w:r>
      <w:r w:rsidRPr="00503E77">
        <w:rPr>
          <w:spacing w:val="-8"/>
          <w:sz w:val="28"/>
          <w:szCs w:val="28"/>
        </w:rPr>
        <w:t>. (1773)</w:t>
      </w:r>
      <w:r w:rsidRPr="00DE18DA">
        <w:rPr>
          <w:spacing w:val="-8"/>
          <w:sz w:val="28"/>
          <w:szCs w:val="28"/>
          <w:lang w:val="ky-KG"/>
        </w:rPr>
        <w:t>)</w:t>
      </w:r>
      <w:r w:rsidRPr="00AB775A">
        <w:rPr>
          <w:sz w:val="28"/>
          <w:szCs w:val="28"/>
        </w:rPr>
        <w:t>, тянь-шаньская мышовка</w:t>
      </w:r>
      <w:r>
        <w:rPr>
          <w:sz w:val="28"/>
          <w:szCs w:val="28"/>
        </w:rPr>
        <w:t xml:space="preserve"> </w:t>
      </w:r>
      <w:r w:rsidRPr="00DE18DA">
        <w:rPr>
          <w:spacing w:val="-8"/>
          <w:sz w:val="28"/>
          <w:szCs w:val="28"/>
          <w:lang w:val="ky-KG"/>
        </w:rPr>
        <w:t>(Sicista tianshanica</w:t>
      </w:r>
      <w:r>
        <w:rPr>
          <w:spacing w:val="-8"/>
          <w:sz w:val="28"/>
          <w:szCs w:val="28"/>
          <w:lang w:val="ky-KG"/>
        </w:rPr>
        <w:t xml:space="preserve"> </w:t>
      </w:r>
      <w:r>
        <w:rPr>
          <w:spacing w:val="-8"/>
          <w:sz w:val="28"/>
          <w:szCs w:val="28"/>
          <w:lang w:val="en-US"/>
        </w:rPr>
        <w:t>Salens</w:t>
      </w:r>
      <w:r w:rsidRPr="00503E77">
        <w:rPr>
          <w:spacing w:val="-8"/>
          <w:sz w:val="28"/>
          <w:szCs w:val="28"/>
        </w:rPr>
        <w:t>. (1903)</w:t>
      </w:r>
      <w:r w:rsidRPr="00DE18DA">
        <w:rPr>
          <w:spacing w:val="-8"/>
          <w:sz w:val="28"/>
          <w:szCs w:val="28"/>
          <w:lang w:val="ky-KG"/>
        </w:rPr>
        <w:t>)</w:t>
      </w:r>
      <w:r>
        <w:rPr>
          <w:sz w:val="28"/>
          <w:szCs w:val="28"/>
        </w:rPr>
        <w:t xml:space="preserve"> и</w:t>
      </w:r>
      <w:r w:rsidRPr="00AB775A">
        <w:rPr>
          <w:sz w:val="28"/>
          <w:szCs w:val="28"/>
        </w:rPr>
        <w:t xml:space="preserve"> тянь-шаньская лесная полевка</w:t>
      </w:r>
      <w:r>
        <w:rPr>
          <w:sz w:val="28"/>
          <w:szCs w:val="28"/>
        </w:rPr>
        <w:t xml:space="preserve"> </w:t>
      </w:r>
      <w:r w:rsidRPr="00DE18DA">
        <w:rPr>
          <w:spacing w:val="-8"/>
          <w:sz w:val="28"/>
          <w:szCs w:val="28"/>
          <w:lang w:val="ky-KG"/>
        </w:rPr>
        <w:t>(Clethrionomys frater</w:t>
      </w:r>
      <w:r w:rsidRPr="00503E77">
        <w:rPr>
          <w:spacing w:val="-8"/>
          <w:sz w:val="28"/>
          <w:szCs w:val="28"/>
        </w:rPr>
        <w:t xml:space="preserve"> </w:t>
      </w:r>
      <w:r>
        <w:rPr>
          <w:spacing w:val="-8"/>
          <w:sz w:val="28"/>
          <w:szCs w:val="28"/>
          <w:lang w:val="en-US"/>
        </w:rPr>
        <w:t>Thomas</w:t>
      </w:r>
      <w:r w:rsidRPr="00503E77">
        <w:rPr>
          <w:spacing w:val="-8"/>
          <w:sz w:val="28"/>
          <w:szCs w:val="28"/>
        </w:rPr>
        <w:t xml:space="preserve"> (1908)</w:t>
      </w:r>
      <w:r w:rsidRPr="00DE18DA">
        <w:rPr>
          <w:spacing w:val="-8"/>
          <w:sz w:val="28"/>
          <w:szCs w:val="28"/>
          <w:lang w:val="ky-KG"/>
        </w:rPr>
        <w:t>)</w:t>
      </w:r>
      <w:r w:rsidRPr="00AB775A">
        <w:rPr>
          <w:sz w:val="28"/>
          <w:szCs w:val="28"/>
        </w:rPr>
        <w:t xml:space="preserve">. Однако наши многолетние исследования подтвердили их отсутствие </w:t>
      </w:r>
      <w:r>
        <w:rPr>
          <w:sz w:val="28"/>
          <w:szCs w:val="28"/>
        </w:rPr>
        <w:t>на юге Кыргызстана</w:t>
      </w:r>
      <w:r w:rsidRPr="00AB775A">
        <w:rPr>
          <w:sz w:val="28"/>
          <w:szCs w:val="28"/>
        </w:rPr>
        <w:t xml:space="preserve">. </w:t>
      </w:r>
    </w:p>
    <w:p w:rsidR="00CD23A7" w:rsidRPr="00AB775A" w:rsidRDefault="00CD23A7" w:rsidP="00CD23A7">
      <w:pPr>
        <w:spacing w:line="264" w:lineRule="auto"/>
        <w:jc w:val="both"/>
        <w:rPr>
          <w:sz w:val="20"/>
          <w:szCs w:val="20"/>
        </w:rPr>
      </w:pPr>
    </w:p>
    <w:p w:rsidR="00CD23A7" w:rsidRPr="00AB775A" w:rsidRDefault="00CD23A7" w:rsidP="00CD23A7">
      <w:pPr>
        <w:spacing w:line="264" w:lineRule="auto"/>
        <w:jc w:val="center"/>
        <w:rPr>
          <w:b/>
          <w:sz w:val="28"/>
          <w:szCs w:val="28"/>
        </w:rPr>
      </w:pPr>
      <w:r w:rsidRPr="00AB775A">
        <w:rPr>
          <w:b/>
          <w:sz w:val="28"/>
          <w:szCs w:val="28"/>
        </w:rPr>
        <w:t xml:space="preserve">Глава 5. Распределение мышевидных грызунов по высотным поясам </w:t>
      </w:r>
    </w:p>
    <w:p w:rsidR="00CD23A7" w:rsidRPr="00AB775A" w:rsidRDefault="00CD23A7" w:rsidP="00CD23A7">
      <w:pPr>
        <w:spacing w:line="264" w:lineRule="auto"/>
        <w:ind w:firstLine="851"/>
        <w:jc w:val="both"/>
        <w:rPr>
          <w:sz w:val="28"/>
          <w:szCs w:val="28"/>
        </w:rPr>
      </w:pPr>
      <w:r w:rsidRPr="00AB775A">
        <w:rPr>
          <w:sz w:val="28"/>
          <w:szCs w:val="28"/>
        </w:rPr>
        <w:t xml:space="preserve">Распределение мышевидных грызунов по высотным поясам в Чаткальском, Ферганском, Алайском и Туркестанском горных хребтах </w:t>
      </w:r>
      <w:r w:rsidRPr="00AB775A">
        <w:rPr>
          <w:sz w:val="28"/>
          <w:szCs w:val="28"/>
        </w:rPr>
        <w:lastRenderedPageBreak/>
        <w:t xml:space="preserve">южного Кыргызстана велось по классификации А.И.Янушевича (1968), который ландшафтные полосы горных хребтов разделил на три пояса. </w:t>
      </w:r>
    </w:p>
    <w:p w:rsidR="00CD23A7" w:rsidRDefault="00CD23A7" w:rsidP="00CD23A7">
      <w:pPr>
        <w:spacing w:line="264" w:lineRule="auto"/>
        <w:ind w:firstLine="851"/>
        <w:jc w:val="both"/>
        <w:rPr>
          <w:sz w:val="28"/>
          <w:szCs w:val="28"/>
        </w:rPr>
      </w:pPr>
      <w:r>
        <w:rPr>
          <w:b/>
          <w:sz w:val="28"/>
          <w:szCs w:val="28"/>
        </w:rPr>
        <w:t>5.</w:t>
      </w:r>
      <w:r w:rsidRPr="00AB775A">
        <w:rPr>
          <w:b/>
          <w:sz w:val="28"/>
          <w:szCs w:val="28"/>
        </w:rPr>
        <w:t xml:space="preserve">1. Мышевидные грызуны предгорных ландшафтов. </w:t>
      </w:r>
      <w:r w:rsidRPr="00AB775A">
        <w:rPr>
          <w:sz w:val="28"/>
          <w:szCs w:val="28"/>
        </w:rPr>
        <w:t>В преобразованных предгорных ландшафтах установлен</w:t>
      </w:r>
      <w:r>
        <w:rPr>
          <w:sz w:val="28"/>
          <w:szCs w:val="28"/>
        </w:rPr>
        <w:t>о</w:t>
      </w:r>
      <w:r w:rsidRPr="00AB775A">
        <w:rPr>
          <w:sz w:val="28"/>
          <w:szCs w:val="28"/>
        </w:rPr>
        <w:t xml:space="preserve"> 9 видов мышевидных грызунов (табл. 5.1). Больше всех по количеству встречаются домов</w:t>
      </w:r>
      <w:r>
        <w:rPr>
          <w:sz w:val="28"/>
          <w:szCs w:val="28"/>
        </w:rPr>
        <w:t>ая мышь</w:t>
      </w:r>
      <w:r w:rsidRPr="00AB775A">
        <w:rPr>
          <w:sz w:val="28"/>
          <w:szCs w:val="28"/>
        </w:rPr>
        <w:t>, туркестанск</w:t>
      </w:r>
      <w:r>
        <w:rPr>
          <w:sz w:val="28"/>
          <w:szCs w:val="28"/>
        </w:rPr>
        <w:t>ая</w:t>
      </w:r>
      <w:r w:rsidRPr="00AB775A">
        <w:rPr>
          <w:sz w:val="28"/>
          <w:szCs w:val="28"/>
        </w:rPr>
        <w:t xml:space="preserve"> крыс</w:t>
      </w:r>
      <w:r>
        <w:rPr>
          <w:sz w:val="28"/>
          <w:szCs w:val="28"/>
        </w:rPr>
        <w:t>а</w:t>
      </w:r>
      <w:r w:rsidRPr="00AB775A">
        <w:rPr>
          <w:sz w:val="28"/>
          <w:szCs w:val="28"/>
        </w:rPr>
        <w:t xml:space="preserve"> и лесн</w:t>
      </w:r>
      <w:r>
        <w:rPr>
          <w:sz w:val="28"/>
          <w:szCs w:val="28"/>
        </w:rPr>
        <w:t>ая мышь</w:t>
      </w:r>
      <w:r w:rsidRPr="00AB775A">
        <w:rPr>
          <w:sz w:val="28"/>
          <w:szCs w:val="28"/>
        </w:rPr>
        <w:t>. Их доля среди пойманных составляет</w:t>
      </w:r>
      <w:r>
        <w:rPr>
          <w:sz w:val="28"/>
          <w:szCs w:val="28"/>
        </w:rPr>
        <w:t>,</w:t>
      </w:r>
      <w:r w:rsidRPr="00AB775A">
        <w:rPr>
          <w:sz w:val="28"/>
          <w:szCs w:val="28"/>
        </w:rPr>
        <w:t xml:space="preserve"> соответственно</w:t>
      </w:r>
      <w:r>
        <w:rPr>
          <w:sz w:val="28"/>
          <w:szCs w:val="28"/>
        </w:rPr>
        <w:t>,</w:t>
      </w:r>
      <w:r w:rsidRPr="00AB775A">
        <w:rPr>
          <w:sz w:val="28"/>
          <w:szCs w:val="28"/>
        </w:rPr>
        <w:t xml:space="preserve"> 27,8±0.77%; 23,1±0,73 и 14,9±0,61%. </w:t>
      </w:r>
    </w:p>
    <w:p w:rsidR="00CD23A7" w:rsidRDefault="00CD23A7" w:rsidP="00CD23A7">
      <w:pPr>
        <w:spacing w:line="264" w:lineRule="auto"/>
        <w:ind w:firstLine="851"/>
        <w:jc w:val="both"/>
        <w:rPr>
          <w:sz w:val="28"/>
          <w:szCs w:val="28"/>
        </w:rPr>
      </w:pPr>
    </w:p>
    <w:p w:rsidR="00CD23A7" w:rsidRPr="00AB775A" w:rsidRDefault="00CD23A7" w:rsidP="00CD23A7">
      <w:pPr>
        <w:spacing w:line="264" w:lineRule="auto"/>
        <w:jc w:val="both"/>
        <w:rPr>
          <w:sz w:val="28"/>
          <w:szCs w:val="28"/>
        </w:rPr>
      </w:pPr>
      <w:r w:rsidRPr="00AB775A">
        <w:rPr>
          <w:sz w:val="28"/>
          <w:szCs w:val="28"/>
        </w:rPr>
        <w:t xml:space="preserve">Таблица </w:t>
      </w:r>
      <w:r>
        <w:rPr>
          <w:sz w:val="28"/>
          <w:szCs w:val="28"/>
        </w:rPr>
        <w:t xml:space="preserve">5.1 - </w:t>
      </w:r>
      <w:r w:rsidRPr="00AB775A">
        <w:rPr>
          <w:sz w:val="28"/>
          <w:szCs w:val="28"/>
        </w:rPr>
        <w:t>Видовой состав мышевидных грызунов, встречающихся в предгорных поясах</w:t>
      </w:r>
    </w:p>
    <w:p w:rsidR="00CD23A7" w:rsidRPr="00AB775A" w:rsidRDefault="00CD23A7" w:rsidP="00CD23A7">
      <w:pPr>
        <w:spacing w:line="264" w:lineRule="auto"/>
        <w:jc w:val="center"/>
        <w:rPr>
          <w:sz w:val="4"/>
          <w:szCs w:val="4"/>
        </w:rPr>
      </w:pPr>
    </w:p>
    <w:tbl>
      <w:tblPr>
        <w:tblW w:w="92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8"/>
        <w:gridCol w:w="5472"/>
        <w:gridCol w:w="3021"/>
      </w:tblGrid>
      <w:tr w:rsidR="00CD23A7" w:rsidRPr="00AB775A" w:rsidTr="007047B4">
        <w:trPr>
          <w:trHeight w:val="359"/>
        </w:trPr>
        <w:tc>
          <w:tcPr>
            <w:tcW w:w="798" w:type="dxa"/>
            <w:vAlign w:val="center"/>
          </w:tcPr>
          <w:p w:rsidR="00CD23A7" w:rsidRPr="00E32346" w:rsidRDefault="00CD23A7" w:rsidP="007047B4">
            <w:pPr>
              <w:jc w:val="center"/>
              <w:rPr>
                <w:sz w:val="28"/>
                <w:szCs w:val="28"/>
              </w:rPr>
            </w:pPr>
            <w:r w:rsidRPr="00E32346">
              <w:rPr>
                <w:sz w:val="28"/>
                <w:szCs w:val="28"/>
              </w:rPr>
              <w:t>№</w:t>
            </w:r>
          </w:p>
        </w:tc>
        <w:tc>
          <w:tcPr>
            <w:tcW w:w="5472" w:type="dxa"/>
            <w:vAlign w:val="center"/>
          </w:tcPr>
          <w:p w:rsidR="00CD23A7" w:rsidRPr="00E32346" w:rsidRDefault="00CD23A7" w:rsidP="007047B4">
            <w:pPr>
              <w:jc w:val="center"/>
              <w:rPr>
                <w:sz w:val="28"/>
                <w:szCs w:val="28"/>
              </w:rPr>
            </w:pPr>
            <w:r w:rsidRPr="00E32346">
              <w:rPr>
                <w:sz w:val="28"/>
                <w:szCs w:val="28"/>
              </w:rPr>
              <w:t>Виды</w:t>
            </w:r>
          </w:p>
        </w:tc>
        <w:tc>
          <w:tcPr>
            <w:tcW w:w="3021" w:type="dxa"/>
            <w:vAlign w:val="center"/>
          </w:tcPr>
          <w:p w:rsidR="00CD23A7" w:rsidRPr="00E32346" w:rsidRDefault="00CD23A7" w:rsidP="007047B4">
            <w:pPr>
              <w:jc w:val="center"/>
              <w:rPr>
                <w:sz w:val="28"/>
                <w:szCs w:val="28"/>
              </w:rPr>
            </w:pPr>
            <w:r w:rsidRPr="00E32346">
              <w:rPr>
                <w:sz w:val="28"/>
                <w:szCs w:val="28"/>
              </w:rPr>
              <w:t>%</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1.</w:t>
            </w:r>
          </w:p>
        </w:tc>
        <w:tc>
          <w:tcPr>
            <w:tcW w:w="5472" w:type="dxa"/>
          </w:tcPr>
          <w:p w:rsidR="00CD23A7" w:rsidRPr="00AB775A" w:rsidRDefault="00CD23A7" w:rsidP="007047B4">
            <w:pPr>
              <w:jc w:val="both"/>
              <w:rPr>
                <w:sz w:val="28"/>
                <w:szCs w:val="28"/>
              </w:rPr>
            </w:pPr>
            <w:r w:rsidRPr="00AB775A">
              <w:rPr>
                <w:sz w:val="28"/>
                <w:szCs w:val="28"/>
              </w:rPr>
              <w:t>Лесная соня</w:t>
            </w:r>
          </w:p>
        </w:tc>
        <w:tc>
          <w:tcPr>
            <w:tcW w:w="3021" w:type="dxa"/>
          </w:tcPr>
          <w:p w:rsidR="00CD23A7" w:rsidRPr="00AB775A" w:rsidRDefault="00CD23A7" w:rsidP="007047B4">
            <w:pPr>
              <w:jc w:val="center"/>
              <w:rPr>
                <w:sz w:val="28"/>
                <w:szCs w:val="28"/>
              </w:rPr>
            </w:pPr>
            <w:r w:rsidRPr="00AB775A">
              <w:rPr>
                <w:sz w:val="28"/>
                <w:szCs w:val="28"/>
              </w:rPr>
              <w:t>2,88±0,28</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2.</w:t>
            </w:r>
          </w:p>
        </w:tc>
        <w:tc>
          <w:tcPr>
            <w:tcW w:w="5472" w:type="dxa"/>
          </w:tcPr>
          <w:p w:rsidR="00CD23A7" w:rsidRPr="00AB775A" w:rsidRDefault="00CD23A7" w:rsidP="007047B4">
            <w:pPr>
              <w:jc w:val="both"/>
              <w:rPr>
                <w:sz w:val="28"/>
                <w:szCs w:val="28"/>
              </w:rPr>
            </w:pPr>
            <w:r w:rsidRPr="00AB775A">
              <w:rPr>
                <w:sz w:val="28"/>
                <w:szCs w:val="28"/>
              </w:rPr>
              <w:t>Малый тушканчик</w:t>
            </w:r>
          </w:p>
        </w:tc>
        <w:tc>
          <w:tcPr>
            <w:tcW w:w="3021" w:type="dxa"/>
          </w:tcPr>
          <w:p w:rsidR="00CD23A7" w:rsidRPr="00AB775A" w:rsidRDefault="00CD23A7" w:rsidP="007047B4">
            <w:pPr>
              <w:jc w:val="center"/>
              <w:rPr>
                <w:sz w:val="28"/>
                <w:szCs w:val="28"/>
              </w:rPr>
            </w:pPr>
            <w:r w:rsidRPr="00AB775A">
              <w:rPr>
                <w:sz w:val="28"/>
                <w:szCs w:val="28"/>
              </w:rPr>
              <w:t>0,24±0,08</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3.</w:t>
            </w:r>
          </w:p>
        </w:tc>
        <w:tc>
          <w:tcPr>
            <w:tcW w:w="5472"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Обыкновенная полевка </w:t>
            </w:r>
          </w:p>
        </w:tc>
        <w:tc>
          <w:tcPr>
            <w:tcW w:w="3021" w:type="dxa"/>
          </w:tcPr>
          <w:p w:rsidR="00CD23A7" w:rsidRPr="00AB775A" w:rsidRDefault="00CD23A7" w:rsidP="007047B4">
            <w:pPr>
              <w:jc w:val="center"/>
              <w:rPr>
                <w:sz w:val="28"/>
                <w:szCs w:val="28"/>
              </w:rPr>
            </w:pPr>
            <w:r w:rsidRPr="00AB775A">
              <w:rPr>
                <w:sz w:val="28"/>
                <w:szCs w:val="28"/>
              </w:rPr>
              <w:t>6,16±0,41</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4.</w:t>
            </w:r>
          </w:p>
        </w:tc>
        <w:tc>
          <w:tcPr>
            <w:tcW w:w="5472" w:type="dxa"/>
          </w:tcPr>
          <w:p w:rsidR="00CD23A7" w:rsidRPr="00AB775A" w:rsidRDefault="00CD23A7" w:rsidP="007047B4">
            <w:pPr>
              <w:widowControl w:val="0"/>
              <w:autoSpaceDE w:val="0"/>
              <w:autoSpaceDN w:val="0"/>
              <w:adjustRightInd w:val="0"/>
              <w:rPr>
                <w:sz w:val="28"/>
                <w:szCs w:val="28"/>
              </w:rPr>
            </w:pPr>
            <w:r w:rsidRPr="00AB775A">
              <w:rPr>
                <w:sz w:val="28"/>
                <w:szCs w:val="28"/>
              </w:rPr>
              <w:t>Тамарисковая песчанка</w:t>
            </w:r>
          </w:p>
        </w:tc>
        <w:tc>
          <w:tcPr>
            <w:tcW w:w="3021" w:type="dxa"/>
          </w:tcPr>
          <w:p w:rsidR="00CD23A7" w:rsidRPr="00AB775A" w:rsidRDefault="00CD23A7" w:rsidP="007047B4">
            <w:pPr>
              <w:jc w:val="center"/>
              <w:rPr>
                <w:b/>
                <w:sz w:val="28"/>
                <w:szCs w:val="28"/>
              </w:rPr>
            </w:pPr>
            <w:r w:rsidRPr="00AB775A">
              <w:rPr>
                <w:sz w:val="28"/>
                <w:szCs w:val="28"/>
              </w:rPr>
              <w:t>6,52±0,43</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5.</w:t>
            </w:r>
          </w:p>
        </w:tc>
        <w:tc>
          <w:tcPr>
            <w:tcW w:w="5472" w:type="dxa"/>
          </w:tcPr>
          <w:p w:rsidR="00CD23A7" w:rsidRPr="00AB775A" w:rsidRDefault="00CD23A7" w:rsidP="007047B4">
            <w:pPr>
              <w:widowControl w:val="0"/>
              <w:autoSpaceDE w:val="0"/>
              <w:autoSpaceDN w:val="0"/>
              <w:adjustRightInd w:val="0"/>
              <w:rPr>
                <w:sz w:val="28"/>
                <w:szCs w:val="28"/>
              </w:rPr>
            </w:pPr>
            <w:r w:rsidRPr="00AB775A">
              <w:rPr>
                <w:sz w:val="28"/>
                <w:szCs w:val="28"/>
              </w:rPr>
              <w:t>Краснохвостая песчанка</w:t>
            </w:r>
          </w:p>
        </w:tc>
        <w:tc>
          <w:tcPr>
            <w:tcW w:w="3021" w:type="dxa"/>
          </w:tcPr>
          <w:p w:rsidR="00CD23A7" w:rsidRPr="00AB775A" w:rsidRDefault="00CD23A7" w:rsidP="007047B4">
            <w:pPr>
              <w:jc w:val="center"/>
              <w:rPr>
                <w:sz w:val="28"/>
                <w:szCs w:val="28"/>
              </w:rPr>
            </w:pPr>
            <w:r w:rsidRPr="00AB775A">
              <w:rPr>
                <w:sz w:val="28"/>
                <w:szCs w:val="28"/>
              </w:rPr>
              <w:t>11,7±0,55</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6.</w:t>
            </w:r>
          </w:p>
        </w:tc>
        <w:tc>
          <w:tcPr>
            <w:tcW w:w="5472"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Лесная мышь </w:t>
            </w:r>
          </w:p>
        </w:tc>
        <w:tc>
          <w:tcPr>
            <w:tcW w:w="3021" w:type="dxa"/>
          </w:tcPr>
          <w:p w:rsidR="00CD23A7" w:rsidRPr="00AB775A" w:rsidRDefault="00CD23A7" w:rsidP="007047B4">
            <w:pPr>
              <w:jc w:val="center"/>
              <w:rPr>
                <w:b/>
                <w:sz w:val="28"/>
                <w:szCs w:val="28"/>
              </w:rPr>
            </w:pPr>
            <w:r w:rsidRPr="00AB775A">
              <w:rPr>
                <w:sz w:val="28"/>
                <w:szCs w:val="28"/>
              </w:rPr>
              <w:t>14,9±0,61</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7.</w:t>
            </w:r>
          </w:p>
        </w:tc>
        <w:tc>
          <w:tcPr>
            <w:tcW w:w="5472" w:type="dxa"/>
          </w:tcPr>
          <w:p w:rsidR="00CD23A7" w:rsidRPr="00AB775A" w:rsidRDefault="00CD23A7" w:rsidP="007047B4">
            <w:pPr>
              <w:widowControl w:val="0"/>
              <w:autoSpaceDE w:val="0"/>
              <w:autoSpaceDN w:val="0"/>
              <w:adjustRightInd w:val="0"/>
              <w:rPr>
                <w:sz w:val="28"/>
                <w:szCs w:val="28"/>
              </w:rPr>
            </w:pPr>
            <w:r w:rsidRPr="00AB775A">
              <w:rPr>
                <w:sz w:val="28"/>
                <w:szCs w:val="28"/>
              </w:rPr>
              <w:t>Домовая мышь</w:t>
            </w:r>
          </w:p>
        </w:tc>
        <w:tc>
          <w:tcPr>
            <w:tcW w:w="3021" w:type="dxa"/>
          </w:tcPr>
          <w:p w:rsidR="00CD23A7" w:rsidRPr="00AB775A" w:rsidRDefault="00CD23A7" w:rsidP="007047B4">
            <w:pPr>
              <w:jc w:val="center"/>
              <w:rPr>
                <w:b/>
                <w:sz w:val="28"/>
                <w:szCs w:val="28"/>
              </w:rPr>
            </w:pPr>
            <w:r w:rsidRPr="00AB775A">
              <w:rPr>
                <w:sz w:val="28"/>
                <w:szCs w:val="28"/>
              </w:rPr>
              <w:t>27,8±0,77</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8.</w:t>
            </w:r>
          </w:p>
        </w:tc>
        <w:tc>
          <w:tcPr>
            <w:tcW w:w="5472"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3021" w:type="dxa"/>
          </w:tcPr>
          <w:p w:rsidR="00CD23A7" w:rsidRPr="00AB775A" w:rsidRDefault="00CD23A7" w:rsidP="007047B4">
            <w:pPr>
              <w:jc w:val="center"/>
              <w:rPr>
                <w:sz w:val="28"/>
                <w:szCs w:val="28"/>
              </w:rPr>
            </w:pPr>
            <w:r w:rsidRPr="00AB775A">
              <w:rPr>
                <w:sz w:val="28"/>
                <w:szCs w:val="28"/>
              </w:rPr>
              <w:t>23,1±0,73</w:t>
            </w:r>
          </w:p>
        </w:tc>
      </w:tr>
      <w:tr w:rsidR="00CD23A7" w:rsidRPr="00AB775A" w:rsidTr="007047B4">
        <w:tc>
          <w:tcPr>
            <w:tcW w:w="798" w:type="dxa"/>
            <w:vAlign w:val="center"/>
          </w:tcPr>
          <w:p w:rsidR="00CD23A7" w:rsidRPr="00AB775A" w:rsidRDefault="00CD23A7" w:rsidP="007047B4">
            <w:pPr>
              <w:jc w:val="center"/>
              <w:rPr>
                <w:b/>
                <w:sz w:val="28"/>
                <w:szCs w:val="28"/>
              </w:rPr>
            </w:pPr>
            <w:r w:rsidRPr="00AB775A">
              <w:rPr>
                <w:b/>
                <w:sz w:val="28"/>
                <w:szCs w:val="28"/>
              </w:rPr>
              <w:t>9.</w:t>
            </w:r>
          </w:p>
        </w:tc>
        <w:tc>
          <w:tcPr>
            <w:tcW w:w="5472" w:type="dxa"/>
          </w:tcPr>
          <w:p w:rsidR="00CD23A7" w:rsidRPr="00AB775A" w:rsidRDefault="00CD23A7" w:rsidP="007047B4">
            <w:pPr>
              <w:widowControl w:val="0"/>
              <w:autoSpaceDE w:val="0"/>
              <w:autoSpaceDN w:val="0"/>
              <w:adjustRightInd w:val="0"/>
              <w:rPr>
                <w:sz w:val="28"/>
                <w:szCs w:val="28"/>
              </w:rPr>
            </w:pPr>
            <w:r w:rsidRPr="00AB775A">
              <w:rPr>
                <w:sz w:val="28"/>
                <w:szCs w:val="28"/>
              </w:rPr>
              <w:t>Серая крыса</w:t>
            </w:r>
          </w:p>
        </w:tc>
        <w:tc>
          <w:tcPr>
            <w:tcW w:w="3021" w:type="dxa"/>
          </w:tcPr>
          <w:p w:rsidR="00CD23A7" w:rsidRPr="00AB775A" w:rsidRDefault="00CD23A7" w:rsidP="007047B4">
            <w:pPr>
              <w:jc w:val="center"/>
              <w:rPr>
                <w:sz w:val="28"/>
                <w:szCs w:val="28"/>
              </w:rPr>
            </w:pPr>
            <w:r w:rsidRPr="00AB775A">
              <w:rPr>
                <w:sz w:val="28"/>
                <w:szCs w:val="28"/>
              </w:rPr>
              <w:t>6,82±0,43</w:t>
            </w:r>
          </w:p>
        </w:tc>
      </w:tr>
    </w:tbl>
    <w:p w:rsidR="00CD23A7" w:rsidRDefault="00CD23A7" w:rsidP="00CD23A7">
      <w:pPr>
        <w:spacing w:line="264" w:lineRule="auto"/>
        <w:jc w:val="both"/>
        <w:rPr>
          <w:sz w:val="28"/>
          <w:szCs w:val="28"/>
        </w:rPr>
      </w:pPr>
    </w:p>
    <w:p w:rsidR="00CD23A7" w:rsidRPr="00AB775A" w:rsidRDefault="00CD23A7" w:rsidP="00CD23A7">
      <w:pPr>
        <w:spacing w:line="264" w:lineRule="auto"/>
        <w:jc w:val="both"/>
        <w:rPr>
          <w:sz w:val="28"/>
          <w:szCs w:val="28"/>
        </w:rPr>
      </w:pPr>
      <w:r w:rsidRPr="00AB775A">
        <w:rPr>
          <w:sz w:val="28"/>
          <w:szCs w:val="28"/>
        </w:rPr>
        <w:t xml:space="preserve">Причем домовая мышь и туркестанская крыса являются доминантными, а лесная мышь занимает субдоминантное место. Это означает, </w:t>
      </w:r>
      <w:r>
        <w:rPr>
          <w:sz w:val="28"/>
          <w:szCs w:val="28"/>
        </w:rPr>
        <w:t>что статистических</w:t>
      </w:r>
      <w:r w:rsidRPr="00AB775A">
        <w:rPr>
          <w:sz w:val="28"/>
          <w:szCs w:val="28"/>
        </w:rPr>
        <w:t xml:space="preserve"> отличи</w:t>
      </w:r>
      <w:r>
        <w:rPr>
          <w:sz w:val="28"/>
          <w:szCs w:val="28"/>
        </w:rPr>
        <w:t>й</w:t>
      </w:r>
      <w:r w:rsidRPr="00AB775A">
        <w:rPr>
          <w:sz w:val="28"/>
          <w:szCs w:val="28"/>
        </w:rPr>
        <w:t xml:space="preserve"> между домовой мышью и туркестанской крысой нет (t=0,02). Тогда как между доминантными (домовая мышь и туркестанская крыса) и субдоминантным (лесная мышь) видами выя</w:t>
      </w:r>
      <w:r>
        <w:rPr>
          <w:sz w:val="28"/>
          <w:szCs w:val="28"/>
        </w:rPr>
        <w:t>вилось статис</w:t>
      </w:r>
      <w:r w:rsidRPr="00AB775A">
        <w:rPr>
          <w:sz w:val="28"/>
          <w:szCs w:val="28"/>
        </w:rPr>
        <w:t>тическое отличие по критерию профессора Стьюдента t= 3,5:2,9.</w:t>
      </w:r>
    </w:p>
    <w:p w:rsidR="00CD23A7" w:rsidRPr="00AB775A" w:rsidRDefault="00CD23A7" w:rsidP="00CD23A7">
      <w:pPr>
        <w:spacing w:line="264" w:lineRule="auto"/>
        <w:ind w:firstLine="851"/>
        <w:jc w:val="both"/>
        <w:rPr>
          <w:sz w:val="28"/>
          <w:szCs w:val="28"/>
        </w:rPr>
      </w:pPr>
      <w:r w:rsidRPr="00AB775A">
        <w:rPr>
          <w:sz w:val="28"/>
          <w:szCs w:val="28"/>
        </w:rPr>
        <w:t xml:space="preserve">Предгорные преобразованные ландшафты рассматривали, разделив их на 7 типов. Видовой состав мышевидных грызунов здесь оказался разным. Самыми удобными из предгорных ландшафтов для обитания мышевидных грызунов оказались экотоны полуизмененных естественных прибрежий (реки Ак-Буура, Араван-Сай, Куршаб и др.) и </w:t>
      </w:r>
      <w:r>
        <w:rPr>
          <w:sz w:val="28"/>
          <w:szCs w:val="28"/>
        </w:rPr>
        <w:t>ис</w:t>
      </w:r>
      <w:r w:rsidRPr="00AB775A">
        <w:rPr>
          <w:sz w:val="28"/>
          <w:szCs w:val="28"/>
        </w:rPr>
        <w:t xml:space="preserve">кусственных прибрежий (прибрежья магистралей, мелиоративных каналов, урбанизированные культурные ландшафты и агроценозы). </w:t>
      </w:r>
    </w:p>
    <w:p w:rsidR="00CD23A7" w:rsidRDefault="00CD23A7" w:rsidP="00CD23A7">
      <w:pPr>
        <w:spacing w:line="264" w:lineRule="auto"/>
        <w:ind w:firstLine="851"/>
        <w:jc w:val="both"/>
        <w:rPr>
          <w:sz w:val="28"/>
          <w:szCs w:val="28"/>
        </w:rPr>
      </w:pPr>
      <w:r w:rsidRPr="00AB775A">
        <w:rPr>
          <w:sz w:val="28"/>
          <w:szCs w:val="28"/>
        </w:rPr>
        <w:t xml:space="preserve">По количественному </w:t>
      </w:r>
      <w:r>
        <w:rPr>
          <w:sz w:val="28"/>
          <w:szCs w:val="28"/>
        </w:rPr>
        <w:t>обилию</w:t>
      </w:r>
      <w:r w:rsidRPr="00AB775A">
        <w:rPr>
          <w:sz w:val="28"/>
          <w:szCs w:val="28"/>
        </w:rPr>
        <w:t xml:space="preserve"> мышевидные грызуны экотонов полуизмененных естественных прибрежий составляют 27,9±0,70% от общего числа мышевидных грызунов. А в </w:t>
      </w:r>
      <w:r w:rsidRPr="00AB775A">
        <w:rPr>
          <w:spacing w:val="-6"/>
          <w:sz w:val="28"/>
          <w:szCs w:val="28"/>
        </w:rPr>
        <w:t>антропогенно-селитебных</w:t>
      </w:r>
      <w:r w:rsidRPr="00AB775A">
        <w:rPr>
          <w:sz w:val="28"/>
          <w:szCs w:val="28"/>
        </w:rPr>
        <w:t xml:space="preserve"> ландшафтах, несмотря на низкое видовое разнообразие, количественн</w:t>
      </w:r>
      <w:r>
        <w:rPr>
          <w:sz w:val="28"/>
          <w:szCs w:val="28"/>
        </w:rPr>
        <w:t>о</w:t>
      </w:r>
      <w:r w:rsidRPr="00AB775A">
        <w:rPr>
          <w:sz w:val="28"/>
          <w:szCs w:val="28"/>
        </w:rPr>
        <w:t xml:space="preserve">е </w:t>
      </w:r>
      <w:r>
        <w:rPr>
          <w:sz w:val="28"/>
          <w:szCs w:val="28"/>
        </w:rPr>
        <w:t xml:space="preserve">обилие </w:t>
      </w:r>
      <w:r w:rsidRPr="00AB775A">
        <w:rPr>
          <w:sz w:val="28"/>
          <w:szCs w:val="28"/>
        </w:rPr>
        <w:t xml:space="preserve">мышевидных грызунов намного выше (26,4±0,69), чем в других преобразованных </w:t>
      </w:r>
      <w:r w:rsidRPr="00266CD3">
        <w:rPr>
          <w:sz w:val="28"/>
          <w:szCs w:val="28"/>
        </w:rPr>
        <w:t>ландшафтах (рис. 5.</w:t>
      </w:r>
      <w:r>
        <w:rPr>
          <w:sz w:val="28"/>
          <w:szCs w:val="28"/>
        </w:rPr>
        <w:t>1</w:t>
      </w:r>
      <w:r w:rsidRPr="00266CD3">
        <w:rPr>
          <w:sz w:val="28"/>
          <w:szCs w:val="28"/>
        </w:rPr>
        <w:t>).</w:t>
      </w:r>
      <w:r w:rsidRPr="00AB775A">
        <w:rPr>
          <w:sz w:val="28"/>
          <w:szCs w:val="28"/>
        </w:rPr>
        <w:t xml:space="preserve"> </w:t>
      </w: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r>
        <w:rPr>
          <w:noProof/>
          <w:sz w:val="28"/>
          <w:szCs w:val="28"/>
        </w:rPr>
        <w:lastRenderedPageBreak/>
        <w:drawing>
          <wp:anchor distT="0" distB="0" distL="114300" distR="114300" simplePos="0" relativeHeight="251662336" behindDoc="1" locked="0" layoutInCell="1" allowOverlap="1">
            <wp:simplePos x="0" y="0"/>
            <wp:positionH relativeFrom="column">
              <wp:posOffset>289560</wp:posOffset>
            </wp:positionH>
            <wp:positionV relativeFrom="paragraph">
              <wp:posOffset>36195</wp:posOffset>
            </wp:positionV>
            <wp:extent cx="5501640" cy="287655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501640" cy="2876550"/>
                    </a:xfrm>
                    <a:prstGeom prst="rect">
                      <a:avLst/>
                    </a:prstGeom>
                    <a:noFill/>
                    <a:ln w="9525">
                      <a:noFill/>
                      <a:miter lim="800000"/>
                      <a:headEnd/>
                      <a:tailEnd/>
                    </a:ln>
                  </pic:spPr>
                </pic:pic>
              </a:graphicData>
            </a:graphic>
          </wp:anchor>
        </w:drawing>
      </w: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r w:rsidRPr="00AB775A">
        <w:rPr>
          <w:noProof/>
          <w:sz w:val="28"/>
          <w:szCs w:val="28"/>
        </w:rPr>
        <w:pict>
          <v:rect id="_x0000_s1026" style="position:absolute;left:0;text-align:left;margin-left:34.2pt;margin-top:4.5pt;width:433.2pt;height:30.35pt;z-index:-251656192" wrapcoords="-59 0 -59 21159 21600 21159 21600 0 -59 0" stroked="f">
            <v:textbox style="mso-next-textbox:#_x0000_s1026">
              <w:txbxContent>
                <w:p w:rsidR="00CD23A7" w:rsidRPr="00044E5B" w:rsidRDefault="00CD23A7" w:rsidP="00CD23A7">
                  <w:pPr>
                    <w:spacing w:line="192" w:lineRule="auto"/>
                    <w:jc w:val="both"/>
                    <w:rPr>
                      <w:sz w:val="26"/>
                      <w:szCs w:val="26"/>
                      <w:lang w:val="ky-KG"/>
                    </w:rPr>
                  </w:pPr>
                  <w:r w:rsidRPr="00C40837">
                    <w:rPr>
                      <w:sz w:val="26"/>
                      <w:szCs w:val="26"/>
                      <w:lang w:val="ky-KG"/>
                    </w:rPr>
                    <w:t xml:space="preserve">Рис. </w:t>
                  </w:r>
                  <w:r>
                    <w:rPr>
                      <w:sz w:val="26"/>
                      <w:szCs w:val="26"/>
                      <w:lang w:val="ky-KG"/>
                    </w:rPr>
                    <w:t>5.1</w:t>
                  </w:r>
                  <w:r w:rsidRPr="00266CD3">
                    <w:rPr>
                      <w:sz w:val="26"/>
                      <w:szCs w:val="26"/>
                    </w:rPr>
                    <w:t>. Количественное обилие мышевидных грызунов</w:t>
                  </w:r>
                  <w:r w:rsidRPr="00C40837">
                    <w:rPr>
                      <w:sz w:val="26"/>
                      <w:szCs w:val="26"/>
                      <w:lang w:val="ky-KG"/>
                    </w:rPr>
                    <w:t xml:space="preserve"> в предгорных </w:t>
                  </w:r>
                  <w:r w:rsidRPr="00044E5B">
                    <w:rPr>
                      <w:sz w:val="26"/>
                      <w:szCs w:val="26"/>
                      <w:lang w:val="ky-KG"/>
                    </w:rPr>
                    <w:t>ландшафтах (в% ).</w:t>
                  </w:r>
                </w:p>
              </w:txbxContent>
            </v:textbox>
            <w10:wrap type="tight"/>
          </v:rect>
        </w:pict>
      </w: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Pr="00AB775A" w:rsidRDefault="00CD23A7" w:rsidP="00CD23A7">
      <w:pPr>
        <w:spacing w:line="264" w:lineRule="auto"/>
        <w:ind w:firstLine="851"/>
        <w:jc w:val="both"/>
        <w:rPr>
          <w:sz w:val="28"/>
          <w:szCs w:val="28"/>
        </w:rPr>
      </w:pPr>
      <w:r>
        <w:rPr>
          <w:b/>
          <w:sz w:val="28"/>
          <w:szCs w:val="28"/>
        </w:rPr>
        <w:t>5.</w:t>
      </w:r>
      <w:r w:rsidRPr="00AB775A">
        <w:rPr>
          <w:b/>
          <w:sz w:val="28"/>
          <w:szCs w:val="28"/>
        </w:rPr>
        <w:t xml:space="preserve">2. Мышевидные грызуны в ландшафтах среднегорья. </w:t>
      </w:r>
      <w:r w:rsidRPr="00AB775A">
        <w:rPr>
          <w:sz w:val="28"/>
          <w:szCs w:val="28"/>
        </w:rPr>
        <w:t>В средн</w:t>
      </w:r>
      <w:r>
        <w:rPr>
          <w:sz w:val="28"/>
          <w:szCs w:val="28"/>
        </w:rPr>
        <w:t xml:space="preserve">егорье установлено </w:t>
      </w:r>
      <w:r w:rsidRPr="00AB775A">
        <w:rPr>
          <w:sz w:val="28"/>
          <w:szCs w:val="28"/>
        </w:rPr>
        <w:t xml:space="preserve">8 видов мышевидных грызунов (табл. 5.2). Здесь количественные показатели оказались выше у лесной мыши, памирской полевки и туркестанской крысы. </w:t>
      </w:r>
    </w:p>
    <w:p w:rsidR="00CD23A7" w:rsidRPr="00AB775A" w:rsidRDefault="00CD23A7" w:rsidP="00CD23A7">
      <w:pPr>
        <w:spacing w:line="264" w:lineRule="auto"/>
        <w:ind w:firstLine="851"/>
        <w:jc w:val="both"/>
        <w:rPr>
          <w:sz w:val="28"/>
          <w:szCs w:val="28"/>
        </w:rPr>
      </w:pPr>
    </w:p>
    <w:p w:rsidR="00CD23A7" w:rsidRPr="00AB775A" w:rsidRDefault="00CD23A7" w:rsidP="00CD23A7">
      <w:pPr>
        <w:spacing w:line="264" w:lineRule="auto"/>
        <w:jc w:val="both"/>
        <w:rPr>
          <w:sz w:val="28"/>
          <w:szCs w:val="28"/>
        </w:rPr>
      </w:pPr>
      <w:r w:rsidRPr="00AB775A">
        <w:rPr>
          <w:sz w:val="28"/>
          <w:szCs w:val="28"/>
        </w:rPr>
        <w:t xml:space="preserve">Таблица </w:t>
      </w:r>
      <w:r>
        <w:rPr>
          <w:sz w:val="28"/>
          <w:szCs w:val="28"/>
        </w:rPr>
        <w:t xml:space="preserve">5.2 - </w:t>
      </w:r>
      <w:r w:rsidRPr="00AB775A">
        <w:rPr>
          <w:sz w:val="28"/>
          <w:szCs w:val="28"/>
        </w:rPr>
        <w:t xml:space="preserve">Видовой состав мышевидных грызунов среднегорья </w:t>
      </w:r>
    </w:p>
    <w:p w:rsidR="00CD23A7" w:rsidRPr="00AB775A" w:rsidRDefault="00CD23A7" w:rsidP="00CD23A7">
      <w:pPr>
        <w:ind w:firstLine="708"/>
        <w:jc w:val="center"/>
        <w:rPr>
          <w:b/>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4"/>
        <w:gridCol w:w="6126"/>
        <w:gridCol w:w="2520"/>
      </w:tblGrid>
      <w:tr w:rsidR="00CD23A7" w:rsidRPr="00AB775A" w:rsidTr="007047B4">
        <w:trPr>
          <w:trHeight w:val="403"/>
        </w:trPr>
        <w:tc>
          <w:tcPr>
            <w:tcW w:w="714" w:type="dxa"/>
            <w:vAlign w:val="center"/>
          </w:tcPr>
          <w:p w:rsidR="00CD23A7" w:rsidRPr="00E32346" w:rsidRDefault="00CD23A7" w:rsidP="007047B4">
            <w:pPr>
              <w:pStyle w:val="a4"/>
              <w:tabs>
                <w:tab w:val="clear" w:pos="4677"/>
                <w:tab w:val="clear" w:pos="9355"/>
              </w:tabs>
              <w:jc w:val="center"/>
              <w:rPr>
                <w:sz w:val="28"/>
                <w:szCs w:val="28"/>
              </w:rPr>
            </w:pPr>
            <w:r w:rsidRPr="00E32346">
              <w:rPr>
                <w:sz w:val="28"/>
                <w:szCs w:val="28"/>
              </w:rPr>
              <w:t>№</w:t>
            </w:r>
          </w:p>
        </w:tc>
        <w:tc>
          <w:tcPr>
            <w:tcW w:w="6126" w:type="dxa"/>
            <w:vAlign w:val="center"/>
          </w:tcPr>
          <w:p w:rsidR="00CD23A7" w:rsidRPr="00E32346" w:rsidRDefault="00CD23A7" w:rsidP="007047B4">
            <w:pPr>
              <w:jc w:val="center"/>
              <w:rPr>
                <w:sz w:val="28"/>
                <w:szCs w:val="28"/>
              </w:rPr>
            </w:pPr>
            <w:r w:rsidRPr="00E32346">
              <w:rPr>
                <w:sz w:val="28"/>
                <w:szCs w:val="28"/>
              </w:rPr>
              <w:t>Виды</w:t>
            </w:r>
          </w:p>
        </w:tc>
        <w:tc>
          <w:tcPr>
            <w:tcW w:w="2520" w:type="dxa"/>
            <w:vAlign w:val="center"/>
          </w:tcPr>
          <w:p w:rsidR="00CD23A7" w:rsidRPr="00E32346" w:rsidRDefault="00CD23A7" w:rsidP="007047B4">
            <w:pPr>
              <w:pStyle w:val="a4"/>
              <w:tabs>
                <w:tab w:val="clear" w:pos="4677"/>
                <w:tab w:val="clear" w:pos="9355"/>
              </w:tabs>
              <w:jc w:val="center"/>
              <w:rPr>
                <w:sz w:val="28"/>
                <w:szCs w:val="28"/>
              </w:rPr>
            </w:pPr>
            <w:r w:rsidRPr="00E32346">
              <w:rPr>
                <w:sz w:val="28"/>
                <w:szCs w:val="28"/>
              </w:rPr>
              <w:t>%</w:t>
            </w:r>
          </w:p>
        </w:tc>
      </w:tr>
      <w:tr w:rsidR="00CD23A7" w:rsidRPr="00AB775A" w:rsidTr="007047B4">
        <w:tc>
          <w:tcPr>
            <w:tcW w:w="714" w:type="dxa"/>
          </w:tcPr>
          <w:p w:rsidR="00CD23A7" w:rsidRPr="00AB775A" w:rsidRDefault="00CD23A7" w:rsidP="007047B4">
            <w:pPr>
              <w:pStyle w:val="a4"/>
              <w:tabs>
                <w:tab w:val="clear" w:pos="4677"/>
                <w:tab w:val="clear" w:pos="9355"/>
              </w:tabs>
              <w:jc w:val="center"/>
              <w:rPr>
                <w:sz w:val="28"/>
                <w:szCs w:val="28"/>
              </w:rPr>
            </w:pPr>
            <w:r w:rsidRPr="00AB775A">
              <w:rPr>
                <w:sz w:val="28"/>
                <w:szCs w:val="28"/>
              </w:rPr>
              <w:t>1.</w:t>
            </w:r>
          </w:p>
        </w:tc>
        <w:tc>
          <w:tcPr>
            <w:tcW w:w="6126" w:type="dxa"/>
          </w:tcPr>
          <w:p w:rsidR="00CD23A7" w:rsidRPr="00AB775A" w:rsidRDefault="00CD23A7" w:rsidP="007047B4">
            <w:pPr>
              <w:jc w:val="both"/>
              <w:rPr>
                <w:sz w:val="28"/>
                <w:szCs w:val="28"/>
              </w:rPr>
            </w:pPr>
            <w:r w:rsidRPr="00AB775A">
              <w:rPr>
                <w:sz w:val="28"/>
                <w:szCs w:val="28"/>
              </w:rPr>
              <w:t>Лесная соня</w:t>
            </w:r>
          </w:p>
        </w:tc>
        <w:tc>
          <w:tcPr>
            <w:tcW w:w="2520" w:type="dxa"/>
          </w:tcPr>
          <w:p w:rsidR="00CD23A7" w:rsidRPr="00AB775A" w:rsidRDefault="00CD23A7" w:rsidP="007047B4">
            <w:pPr>
              <w:pStyle w:val="a4"/>
              <w:tabs>
                <w:tab w:val="clear" w:pos="4677"/>
                <w:tab w:val="clear" w:pos="9355"/>
              </w:tabs>
              <w:jc w:val="center"/>
              <w:rPr>
                <w:sz w:val="28"/>
                <w:szCs w:val="28"/>
              </w:rPr>
            </w:pPr>
            <w:r w:rsidRPr="00AB775A">
              <w:rPr>
                <w:sz w:val="28"/>
                <w:szCs w:val="28"/>
              </w:rPr>
              <w:t>10,1±0,56</w:t>
            </w:r>
          </w:p>
        </w:tc>
      </w:tr>
      <w:tr w:rsidR="00CD23A7" w:rsidRPr="00AB775A" w:rsidTr="007047B4">
        <w:tc>
          <w:tcPr>
            <w:tcW w:w="714" w:type="dxa"/>
          </w:tcPr>
          <w:p w:rsidR="00CD23A7" w:rsidRPr="00AB775A" w:rsidRDefault="00CD23A7" w:rsidP="007047B4">
            <w:pPr>
              <w:pStyle w:val="a4"/>
              <w:tabs>
                <w:tab w:val="clear" w:pos="4677"/>
                <w:tab w:val="clear" w:pos="9355"/>
              </w:tabs>
              <w:jc w:val="center"/>
              <w:rPr>
                <w:sz w:val="28"/>
                <w:szCs w:val="28"/>
              </w:rPr>
            </w:pPr>
            <w:r w:rsidRPr="00AB775A">
              <w:rPr>
                <w:sz w:val="28"/>
                <w:szCs w:val="28"/>
              </w:rPr>
              <w:t>2.</w:t>
            </w:r>
          </w:p>
        </w:tc>
        <w:tc>
          <w:tcPr>
            <w:tcW w:w="6126" w:type="dxa"/>
          </w:tcPr>
          <w:p w:rsidR="00CD23A7" w:rsidRPr="00AB775A" w:rsidRDefault="00CD23A7" w:rsidP="007047B4">
            <w:pPr>
              <w:jc w:val="both"/>
              <w:rPr>
                <w:sz w:val="28"/>
                <w:szCs w:val="28"/>
              </w:rPr>
            </w:pPr>
            <w:r w:rsidRPr="00AB775A">
              <w:rPr>
                <w:sz w:val="28"/>
                <w:szCs w:val="28"/>
              </w:rPr>
              <w:t>Серебристая полевка</w:t>
            </w:r>
          </w:p>
        </w:tc>
        <w:tc>
          <w:tcPr>
            <w:tcW w:w="2520" w:type="dxa"/>
          </w:tcPr>
          <w:p w:rsidR="00CD23A7" w:rsidRPr="00AB775A" w:rsidRDefault="00CD23A7" w:rsidP="007047B4">
            <w:pPr>
              <w:pStyle w:val="a4"/>
              <w:tabs>
                <w:tab w:val="clear" w:pos="4677"/>
                <w:tab w:val="clear" w:pos="9355"/>
              </w:tabs>
              <w:jc w:val="center"/>
              <w:rPr>
                <w:sz w:val="28"/>
                <w:szCs w:val="28"/>
              </w:rPr>
            </w:pPr>
            <w:r w:rsidRPr="00AB775A">
              <w:rPr>
                <w:sz w:val="28"/>
                <w:szCs w:val="28"/>
              </w:rPr>
              <w:t>0,86±0,11</w:t>
            </w:r>
          </w:p>
        </w:tc>
      </w:tr>
      <w:tr w:rsidR="00CD23A7" w:rsidRPr="00AB775A" w:rsidTr="007047B4">
        <w:tc>
          <w:tcPr>
            <w:tcW w:w="714" w:type="dxa"/>
          </w:tcPr>
          <w:p w:rsidR="00CD23A7" w:rsidRPr="00AB775A" w:rsidRDefault="00CD23A7" w:rsidP="007047B4">
            <w:pPr>
              <w:pStyle w:val="a4"/>
              <w:tabs>
                <w:tab w:val="clear" w:pos="4677"/>
                <w:tab w:val="clear" w:pos="9355"/>
              </w:tabs>
              <w:jc w:val="center"/>
              <w:rPr>
                <w:sz w:val="28"/>
                <w:szCs w:val="28"/>
              </w:rPr>
            </w:pPr>
            <w:r w:rsidRPr="00AB775A">
              <w:rPr>
                <w:sz w:val="28"/>
                <w:szCs w:val="28"/>
              </w:rPr>
              <w:t>3.</w:t>
            </w:r>
          </w:p>
        </w:tc>
        <w:tc>
          <w:tcPr>
            <w:tcW w:w="6126" w:type="dxa"/>
          </w:tcPr>
          <w:p w:rsidR="00CD23A7" w:rsidRPr="00AB775A" w:rsidRDefault="00CD23A7" w:rsidP="007047B4">
            <w:pPr>
              <w:widowControl w:val="0"/>
              <w:autoSpaceDE w:val="0"/>
              <w:autoSpaceDN w:val="0"/>
              <w:adjustRightInd w:val="0"/>
              <w:rPr>
                <w:sz w:val="28"/>
                <w:szCs w:val="28"/>
              </w:rPr>
            </w:pPr>
            <w:r w:rsidRPr="00AB775A">
              <w:rPr>
                <w:sz w:val="28"/>
                <w:szCs w:val="28"/>
              </w:rPr>
              <w:t>Памирская полевка</w:t>
            </w:r>
          </w:p>
        </w:tc>
        <w:tc>
          <w:tcPr>
            <w:tcW w:w="2520" w:type="dxa"/>
          </w:tcPr>
          <w:p w:rsidR="00CD23A7" w:rsidRPr="00AB775A" w:rsidRDefault="00CD23A7" w:rsidP="007047B4">
            <w:pPr>
              <w:pStyle w:val="a4"/>
              <w:tabs>
                <w:tab w:val="clear" w:pos="4677"/>
                <w:tab w:val="clear" w:pos="9355"/>
              </w:tabs>
              <w:jc w:val="center"/>
              <w:rPr>
                <w:sz w:val="28"/>
                <w:szCs w:val="28"/>
              </w:rPr>
            </w:pPr>
            <w:r w:rsidRPr="00AB775A">
              <w:rPr>
                <w:sz w:val="28"/>
                <w:szCs w:val="28"/>
              </w:rPr>
              <w:t>27,1±0,82</w:t>
            </w:r>
          </w:p>
        </w:tc>
      </w:tr>
      <w:tr w:rsidR="00CD23A7" w:rsidRPr="00AB775A" w:rsidTr="007047B4">
        <w:tc>
          <w:tcPr>
            <w:tcW w:w="714" w:type="dxa"/>
          </w:tcPr>
          <w:p w:rsidR="00CD23A7" w:rsidRPr="00AB775A" w:rsidRDefault="00CD23A7" w:rsidP="007047B4">
            <w:pPr>
              <w:pStyle w:val="a4"/>
              <w:tabs>
                <w:tab w:val="clear" w:pos="4677"/>
                <w:tab w:val="clear" w:pos="9355"/>
              </w:tabs>
              <w:jc w:val="center"/>
              <w:rPr>
                <w:sz w:val="28"/>
                <w:szCs w:val="28"/>
              </w:rPr>
            </w:pPr>
            <w:r w:rsidRPr="00AB775A">
              <w:rPr>
                <w:sz w:val="28"/>
                <w:szCs w:val="28"/>
              </w:rPr>
              <w:t>4.</w:t>
            </w:r>
          </w:p>
        </w:tc>
        <w:tc>
          <w:tcPr>
            <w:tcW w:w="6126" w:type="dxa"/>
          </w:tcPr>
          <w:p w:rsidR="00CD23A7" w:rsidRPr="00AB775A" w:rsidRDefault="00CD23A7" w:rsidP="007047B4">
            <w:pPr>
              <w:widowControl w:val="0"/>
              <w:autoSpaceDE w:val="0"/>
              <w:autoSpaceDN w:val="0"/>
              <w:adjustRightInd w:val="0"/>
              <w:rPr>
                <w:sz w:val="28"/>
                <w:szCs w:val="28"/>
              </w:rPr>
            </w:pPr>
            <w:r w:rsidRPr="00AB775A">
              <w:rPr>
                <w:sz w:val="28"/>
                <w:szCs w:val="28"/>
              </w:rPr>
              <w:t>Обыкновенная полевка</w:t>
            </w:r>
          </w:p>
        </w:tc>
        <w:tc>
          <w:tcPr>
            <w:tcW w:w="2520" w:type="dxa"/>
          </w:tcPr>
          <w:p w:rsidR="00CD23A7" w:rsidRPr="00AB775A" w:rsidRDefault="00CD23A7" w:rsidP="007047B4">
            <w:pPr>
              <w:pStyle w:val="a4"/>
              <w:tabs>
                <w:tab w:val="clear" w:pos="4677"/>
                <w:tab w:val="clear" w:pos="9355"/>
              </w:tabs>
              <w:jc w:val="center"/>
              <w:rPr>
                <w:sz w:val="28"/>
                <w:szCs w:val="28"/>
              </w:rPr>
            </w:pPr>
            <w:r w:rsidRPr="00AB775A">
              <w:rPr>
                <w:sz w:val="28"/>
                <w:szCs w:val="28"/>
              </w:rPr>
              <w:t>2,78±0,30</w:t>
            </w:r>
          </w:p>
        </w:tc>
      </w:tr>
      <w:tr w:rsidR="00CD23A7" w:rsidRPr="00AB775A" w:rsidTr="007047B4">
        <w:tc>
          <w:tcPr>
            <w:tcW w:w="714" w:type="dxa"/>
          </w:tcPr>
          <w:p w:rsidR="00CD23A7" w:rsidRPr="00AB775A" w:rsidRDefault="00CD23A7" w:rsidP="007047B4">
            <w:pPr>
              <w:pStyle w:val="a4"/>
              <w:tabs>
                <w:tab w:val="clear" w:pos="4677"/>
                <w:tab w:val="clear" w:pos="9355"/>
              </w:tabs>
              <w:jc w:val="center"/>
              <w:rPr>
                <w:sz w:val="28"/>
                <w:szCs w:val="28"/>
              </w:rPr>
            </w:pPr>
            <w:r w:rsidRPr="00AB775A">
              <w:rPr>
                <w:sz w:val="28"/>
                <w:szCs w:val="28"/>
              </w:rPr>
              <w:t>5.</w:t>
            </w:r>
          </w:p>
        </w:tc>
        <w:tc>
          <w:tcPr>
            <w:tcW w:w="6126" w:type="dxa"/>
          </w:tcPr>
          <w:p w:rsidR="00CD23A7" w:rsidRPr="00AB775A" w:rsidRDefault="00CD23A7" w:rsidP="007047B4">
            <w:pPr>
              <w:widowControl w:val="0"/>
              <w:autoSpaceDE w:val="0"/>
              <w:autoSpaceDN w:val="0"/>
              <w:adjustRightInd w:val="0"/>
              <w:rPr>
                <w:sz w:val="28"/>
                <w:szCs w:val="28"/>
              </w:rPr>
            </w:pPr>
            <w:r w:rsidRPr="00AB775A">
              <w:rPr>
                <w:sz w:val="28"/>
                <w:szCs w:val="28"/>
              </w:rPr>
              <w:t>Лесная мышь</w:t>
            </w:r>
          </w:p>
        </w:tc>
        <w:tc>
          <w:tcPr>
            <w:tcW w:w="2520" w:type="dxa"/>
          </w:tcPr>
          <w:p w:rsidR="00CD23A7" w:rsidRPr="00AB775A" w:rsidRDefault="00CD23A7" w:rsidP="007047B4">
            <w:pPr>
              <w:pStyle w:val="a4"/>
              <w:tabs>
                <w:tab w:val="clear" w:pos="4677"/>
                <w:tab w:val="clear" w:pos="9355"/>
              </w:tabs>
              <w:jc w:val="center"/>
              <w:rPr>
                <w:sz w:val="28"/>
                <w:szCs w:val="28"/>
              </w:rPr>
            </w:pPr>
            <w:r w:rsidRPr="00AB775A">
              <w:rPr>
                <w:sz w:val="28"/>
                <w:szCs w:val="28"/>
              </w:rPr>
              <w:t>27,4±0,83</w:t>
            </w:r>
          </w:p>
        </w:tc>
      </w:tr>
      <w:tr w:rsidR="00CD23A7" w:rsidRPr="00AB775A" w:rsidTr="007047B4">
        <w:tc>
          <w:tcPr>
            <w:tcW w:w="714" w:type="dxa"/>
          </w:tcPr>
          <w:p w:rsidR="00CD23A7" w:rsidRPr="00AB775A" w:rsidRDefault="00CD23A7" w:rsidP="007047B4">
            <w:pPr>
              <w:pStyle w:val="a4"/>
              <w:tabs>
                <w:tab w:val="clear" w:pos="4677"/>
                <w:tab w:val="clear" w:pos="9355"/>
              </w:tabs>
              <w:jc w:val="center"/>
              <w:rPr>
                <w:sz w:val="28"/>
                <w:szCs w:val="28"/>
              </w:rPr>
            </w:pPr>
            <w:r w:rsidRPr="00AB775A">
              <w:rPr>
                <w:sz w:val="28"/>
                <w:szCs w:val="28"/>
              </w:rPr>
              <w:t>6.</w:t>
            </w:r>
          </w:p>
        </w:tc>
        <w:tc>
          <w:tcPr>
            <w:tcW w:w="6126" w:type="dxa"/>
          </w:tcPr>
          <w:p w:rsidR="00CD23A7" w:rsidRPr="00AB775A" w:rsidRDefault="00CD23A7" w:rsidP="007047B4">
            <w:pPr>
              <w:widowControl w:val="0"/>
              <w:autoSpaceDE w:val="0"/>
              <w:autoSpaceDN w:val="0"/>
              <w:adjustRightInd w:val="0"/>
              <w:rPr>
                <w:sz w:val="28"/>
                <w:szCs w:val="28"/>
              </w:rPr>
            </w:pPr>
            <w:r w:rsidRPr="00AB775A">
              <w:rPr>
                <w:sz w:val="28"/>
                <w:szCs w:val="28"/>
              </w:rPr>
              <w:t>Домовая мышь</w:t>
            </w:r>
          </w:p>
        </w:tc>
        <w:tc>
          <w:tcPr>
            <w:tcW w:w="2520" w:type="dxa"/>
          </w:tcPr>
          <w:p w:rsidR="00CD23A7" w:rsidRPr="00AB775A" w:rsidRDefault="00CD23A7" w:rsidP="007047B4">
            <w:pPr>
              <w:pStyle w:val="a4"/>
              <w:tabs>
                <w:tab w:val="clear" w:pos="4677"/>
                <w:tab w:val="clear" w:pos="9355"/>
              </w:tabs>
              <w:jc w:val="center"/>
              <w:rPr>
                <w:sz w:val="28"/>
                <w:szCs w:val="28"/>
              </w:rPr>
            </w:pPr>
            <w:r w:rsidRPr="00AB775A">
              <w:rPr>
                <w:sz w:val="28"/>
                <w:szCs w:val="28"/>
              </w:rPr>
              <w:t>9,72±0,55</w:t>
            </w:r>
          </w:p>
        </w:tc>
      </w:tr>
      <w:tr w:rsidR="00CD23A7" w:rsidRPr="00AB775A" w:rsidTr="007047B4">
        <w:tc>
          <w:tcPr>
            <w:tcW w:w="714" w:type="dxa"/>
          </w:tcPr>
          <w:p w:rsidR="00CD23A7" w:rsidRPr="00AB775A" w:rsidRDefault="00CD23A7" w:rsidP="007047B4">
            <w:pPr>
              <w:pStyle w:val="a4"/>
              <w:tabs>
                <w:tab w:val="clear" w:pos="4677"/>
                <w:tab w:val="clear" w:pos="9355"/>
              </w:tabs>
              <w:jc w:val="center"/>
              <w:rPr>
                <w:sz w:val="28"/>
                <w:szCs w:val="28"/>
              </w:rPr>
            </w:pPr>
            <w:r w:rsidRPr="00AB775A">
              <w:rPr>
                <w:sz w:val="28"/>
                <w:szCs w:val="28"/>
              </w:rPr>
              <w:t>7.</w:t>
            </w:r>
          </w:p>
        </w:tc>
        <w:tc>
          <w:tcPr>
            <w:tcW w:w="6126"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2520" w:type="dxa"/>
          </w:tcPr>
          <w:p w:rsidR="00CD23A7" w:rsidRPr="00AB775A" w:rsidRDefault="00CD23A7" w:rsidP="007047B4">
            <w:pPr>
              <w:pStyle w:val="a4"/>
              <w:tabs>
                <w:tab w:val="clear" w:pos="4677"/>
                <w:tab w:val="clear" w:pos="9355"/>
              </w:tabs>
              <w:jc w:val="center"/>
              <w:rPr>
                <w:sz w:val="28"/>
                <w:szCs w:val="28"/>
              </w:rPr>
            </w:pPr>
            <w:r w:rsidRPr="00AB775A">
              <w:rPr>
                <w:sz w:val="28"/>
                <w:szCs w:val="28"/>
              </w:rPr>
              <w:t>13,7±0,64</w:t>
            </w:r>
          </w:p>
        </w:tc>
      </w:tr>
      <w:tr w:rsidR="00CD23A7" w:rsidRPr="00AB775A" w:rsidTr="007047B4">
        <w:tc>
          <w:tcPr>
            <w:tcW w:w="714" w:type="dxa"/>
          </w:tcPr>
          <w:p w:rsidR="00CD23A7" w:rsidRPr="00AB775A" w:rsidRDefault="00CD23A7" w:rsidP="007047B4">
            <w:pPr>
              <w:pStyle w:val="a4"/>
              <w:tabs>
                <w:tab w:val="clear" w:pos="4677"/>
                <w:tab w:val="clear" w:pos="9355"/>
              </w:tabs>
              <w:jc w:val="center"/>
              <w:rPr>
                <w:sz w:val="28"/>
                <w:szCs w:val="28"/>
              </w:rPr>
            </w:pPr>
            <w:r w:rsidRPr="00AB775A">
              <w:rPr>
                <w:sz w:val="28"/>
                <w:szCs w:val="28"/>
              </w:rPr>
              <w:t>8.</w:t>
            </w:r>
          </w:p>
        </w:tc>
        <w:tc>
          <w:tcPr>
            <w:tcW w:w="6126" w:type="dxa"/>
          </w:tcPr>
          <w:p w:rsidR="00CD23A7" w:rsidRPr="00AB775A" w:rsidRDefault="00CD23A7" w:rsidP="007047B4">
            <w:pPr>
              <w:widowControl w:val="0"/>
              <w:autoSpaceDE w:val="0"/>
              <w:autoSpaceDN w:val="0"/>
              <w:adjustRightInd w:val="0"/>
              <w:rPr>
                <w:sz w:val="28"/>
                <w:szCs w:val="28"/>
              </w:rPr>
            </w:pPr>
            <w:r w:rsidRPr="00AB775A">
              <w:rPr>
                <w:sz w:val="28"/>
                <w:szCs w:val="28"/>
              </w:rPr>
              <w:t>Серая крыса</w:t>
            </w:r>
          </w:p>
        </w:tc>
        <w:tc>
          <w:tcPr>
            <w:tcW w:w="2520" w:type="dxa"/>
          </w:tcPr>
          <w:p w:rsidR="00CD23A7" w:rsidRPr="00AB775A" w:rsidRDefault="00CD23A7" w:rsidP="007047B4">
            <w:pPr>
              <w:pStyle w:val="a4"/>
              <w:tabs>
                <w:tab w:val="clear" w:pos="4677"/>
                <w:tab w:val="clear" w:pos="9355"/>
              </w:tabs>
              <w:jc w:val="center"/>
              <w:rPr>
                <w:sz w:val="28"/>
                <w:szCs w:val="28"/>
              </w:rPr>
            </w:pPr>
            <w:r w:rsidRPr="00AB775A">
              <w:rPr>
                <w:sz w:val="28"/>
                <w:szCs w:val="28"/>
              </w:rPr>
              <w:t>8,24±0,51</w:t>
            </w:r>
          </w:p>
        </w:tc>
      </w:tr>
    </w:tbl>
    <w:p w:rsidR="00CD23A7" w:rsidRDefault="00CD23A7" w:rsidP="00CD23A7">
      <w:pPr>
        <w:spacing w:line="264" w:lineRule="auto"/>
        <w:ind w:firstLine="708"/>
        <w:jc w:val="both"/>
        <w:rPr>
          <w:sz w:val="28"/>
          <w:szCs w:val="28"/>
        </w:rPr>
      </w:pPr>
    </w:p>
    <w:p w:rsidR="00CD23A7" w:rsidRPr="00AB775A" w:rsidRDefault="00CD23A7" w:rsidP="00CD23A7">
      <w:pPr>
        <w:spacing w:line="264" w:lineRule="auto"/>
        <w:ind w:firstLine="708"/>
        <w:jc w:val="both"/>
        <w:rPr>
          <w:sz w:val="28"/>
          <w:szCs w:val="28"/>
        </w:rPr>
      </w:pPr>
      <w:r w:rsidRPr="00AB775A">
        <w:rPr>
          <w:sz w:val="28"/>
          <w:szCs w:val="28"/>
        </w:rPr>
        <w:t>Доминантными видами здесь считаются лесная мышь и памирская полевка, что в цифровом выражении составляет 27,4±0,83% и 27,1±0,82 соответственно от общего количества мышевидных грызунов. Второе место по количеству занимает субдоминантный вид – туркестанская крыса (13,7±0,64%), затем следует лесная соня (10,1±0,56%) и серая крыса (8,24±0,51)</w:t>
      </w:r>
      <w:r>
        <w:rPr>
          <w:sz w:val="28"/>
          <w:szCs w:val="28"/>
        </w:rPr>
        <w:t>. Количественное обилие мышевидных грызунов на много выше арчевых лесах (33,9</w:t>
      </w:r>
      <w:r w:rsidRPr="00AB775A">
        <w:rPr>
          <w:sz w:val="28"/>
          <w:szCs w:val="28"/>
        </w:rPr>
        <w:t>±</w:t>
      </w:r>
      <w:r>
        <w:rPr>
          <w:sz w:val="28"/>
          <w:szCs w:val="28"/>
        </w:rPr>
        <w:t>0,88%), чем других ландшафтах (рис. 5.2)</w:t>
      </w:r>
      <w:r w:rsidRPr="00AB775A">
        <w:rPr>
          <w:sz w:val="28"/>
          <w:szCs w:val="28"/>
        </w:rPr>
        <w:t>.</w:t>
      </w:r>
      <w:r>
        <w:rPr>
          <w:sz w:val="28"/>
          <w:szCs w:val="28"/>
        </w:rPr>
        <w:t xml:space="preserve"> </w:t>
      </w:r>
    </w:p>
    <w:p w:rsidR="00CD23A7" w:rsidRDefault="00CD23A7" w:rsidP="00CD23A7">
      <w:pPr>
        <w:spacing w:line="264" w:lineRule="auto"/>
        <w:rPr>
          <w:sz w:val="28"/>
          <w:szCs w:val="28"/>
        </w:rPr>
      </w:pPr>
    </w:p>
    <w:p w:rsidR="00CD23A7" w:rsidRDefault="00CD23A7" w:rsidP="00CD23A7">
      <w:pPr>
        <w:rPr>
          <w:sz w:val="28"/>
          <w:szCs w:val="28"/>
        </w:rPr>
      </w:pPr>
    </w:p>
    <w:p w:rsidR="00CD23A7" w:rsidRDefault="00CD23A7" w:rsidP="00CD23A7">
      <w:pPr>
        <w:rPr>
          <w:sz w:val="28"/>
          <w:szCs w:val="28"/>
        </w:rPr>
      </w:pPr>
      <w:r>
        <w:rPr>
          <w:noProof/>
          <w:sz w:val="28"/>
          <w:szCs w:val="28"/>
        </w:rPr>
        <w:lastRenderedPageBreak/>
        <w:drawing>
          <wp:anchor distT="0" distB="0" distL="114300" distR="114300" simplePos="0" relativeHeight="251663360" behindDoc="1" locked="0" layoutInCell="1" allowOverlap="1">
            <wp:simplePos x="0" y="0"/>
            <wp:positionH relativeFrom="column">
              <wp:posOffset>361950</wp:posOffset>
            </wp:positionH>
            <wp:positionV relativeFrom="paragraph">
              <wp:posOffset>72390</wp:posOffset>
            </wp:positionV>
            <wp:extent cx="5465445" cy="2895600"/>
            <wp:effectExtent l="0" t="0" r="0" b="0"/>
            <wp:wrapTight wrapText="bothSides">
              <wp:wrapPolygon edited="0">
                <wp:start x="0" y="142"/>
                <wp:lineTo x="0" y="21174"/>
                <wp:lineTo x="21532" y="21174"/>
                <wp:lineTo x="21532" y="2416"/>
                <wp:lineTo x="21457" y="284"/>
                <wp:lineTo x="21457" y="142"/>
                <wp:lineTo x="0" y="142"/>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5465445" cy="2895600"/>
                    </a:xfrm>
                    <a:prstGeom prst="rect">
                      <a:avLst/>
                    </a:prstGeom>
                    <a:noFill/>
                    <a:ln w="9525">
                      <a:noFill/>
                      <a:miter lim="800000"/>
                      <a:headEnd/>
                      <a:tailEnd/>
                    </a:ln>
                  </pic:spPr>
                </pic:pic>
              </a:graphicData>
            </a:graphic>
          </wp:anchor>
        </w:drawing>
      </w: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p>
    <w:p w:rsidR="00CD23A7" w:rsidRDefault="00CD23A7" w:rsidP="00CD23A7">
      <w:pPr>
        <w:rPr>
          <w:sz w:val="28"/>
          <w:szCs w:val="28"/>
        </w:rPr>
      </w:pPr>
      <w:r>
        <w:rPr>
          <w:noProof/>
          <w:sz w:val="28"/>
          <w:szCs w:val="28"/>
        </w:rPr>
        <w:pict>
          <v:rect id="_x0000_s1030" style="position:absolute;margin-left:22.8pt;margin-top:14pt;width:430.35pt;height:30.35pt;z-index:-251652096" wrapcoords="-59 0 -59 21159 21600 21159 21600 0 -59 0" stroked="f">
            <v:textbox style="mso-next-textbox:#_x0000_s1030">
              <w:txbxContent>
                <w:p w:rsidR="00CD23A7" w:rsidRPr="00266CD3" w:rsidRDefault="00CD23A7" w:rsidP="00CD23A7">
                  <w:pPr>
                    <w:spacing w:line="192" w:lineRule="auto"/>
                    <w:jc w:val="both"/>
                    <w:rPr>
                      <w:sz w:val="26"/>
                      <w:szCs w:val="26"/>
                    </w:rPr>
                  </w:pPr>
                  <w:r w:rsidRPr="00C40837">
                    <w:rPr>
                      <w:sz w:val="26"/>
                      <w:szCs w:val="26"/>
                      <w:lang w:val="ky-KG"/>
                    </w:rPr>
                    <w:t xml:space="preserve">Рис. </w:t>
                  </w:r>
                  <w:r>
                    <w:rPr>
                      <w:sz w:val="26"/>
                      <w:szCs w:val="26"/>
                      <w:lang w:val="ky-KG"/>
                    </w:rPr>
                    <w:t>5.2.</w:t>
                  </w:r>
                  <w:r w:rsidRPr="00C40837">
                    <w:rPr>
                      <w:sz w:val="26"/>
                      <w:szCs w:val="26"/>
                      <w:lang w:val="ky-KG"/>
                    </w:rPr>
                    <w:t xml:space="preserve"> </w:t>
                  </w:r>
                  <w:r w:rsidRPr="00266CD3">
                    <w:rPr>
                      <w:sz w:val="26"/>
                      <w:szCs w:val="26"/>
                    </w:rPr>
                    <w:t>Количественное обилие мышевидных грызунов в среднегорных ландшафтах (в% ).</w:t>
                  </w:r>
                </w:p>
              </w:txbxContent>
            </v:textbox>
            <w10:wrap type="tight"/>
          </v:rect>
        </w:pict>
      </w:r>
    </w:p>
    <w:p w:rsidR="00CD23A7" w:rsidRDefault="00CD23A7" w:rsidP="00CD23A7">
      <w:pPr>
        <w:rPr>
          <w:sz w:val="28"/>
          <w:szCs w:val="28"/>
        </w:rPr>
      </w:pPr>
    </w:p>
    <w:p w:rsidR="00CD23A7" w:rsidRDefault="00CD23A7" w:rsidP="00CD23A7">
      <w:pPr>
        <w:rPr>
          <w:sz w:val="28"/>
          <w:szCs w:val="28"/>
        </w:rPr>
      </w:pPr>
    </w:p>
    <w:p w:rsidR="00CD23A7" w:rsidRDefault="00CD23A7" w:rsidP="00CD23A7">
      <w:pPr>
        <w:spacing w:line="264" w:lineRule="auto"/>
        <w:ind w:firstLine="851"/>
        <w:jc w:val="both"/>
        <w:rPr>
          <w:sz w:val="28"/>
          <w:szCs w:val="28"/>
        </w:rPr>
      </w:pPr>
      <w:r>
        <w:rPr>
          <w:b/>
          <w:sz w:val="28"/>
          <w:szCs w:val="28"/>
        </w:rPr>
        <w:t>5.</w:t>
      </w:r>
      <w:r w:rsidRPr="00AB775A">
        <w:rPr>
          <w:b/>
          <w:sz w:val="28"/>
          <w:szCs w:val="28"/>
        </w:rPr>
        <w:t xml:space="preserve">3. Мышевидные грызуны в ландшафтах высокогорья. </w:t>
      </w:r>
      <w:r w:rsidRPr="00AB775A">
        <w:rPr>
          <w:sz w:val="28"/>
          <w:szCs w:val="28"/>
        </w:rPr>
        <w:t>В ландшафтах высокогорья было поймано 7 видов мышевидных грызунов (табл</w:t>
      </w:r>
      <w:r>
        <w:rPr>
          <w:sz w:val="28"/>
          <w:szCs w:val="28"/>
        </w:rPr>
        <w:t xml:space="preserve">. </w:t>
      </w:r>
      <w:r w:rsidRPr="00AB775A">
        <w:rPr>
          <w:sz w:val="28"/>
          <w:szCs w:val="28"/>
        </w:rPr>
        <w:t xml:space="preserve">5.3). </w:t>
      </w:r>
    </w:p>
    <w:p w:rsidR="00CD23A7" w:rsidRPr="00AB775A" w:rsidRDefault="00CD23A7" w:rsidP="00CD23A7">
      <w:pPr>
        <w:spacing w:line="264" w:lineRule="auto"/>
        <w:ind w:firstLine="851"/>
        <w:jc w:val="both"/>
        <w:rPr>
          <w:sz w:val="28"/>
          <w:szCs w:val="28"/>
        </w:rPr>
      </w:pPr>
    </w:p>
    <w:p w:rsidR="00CD23A7" w:rsidRPr="00AB775A" w:rsidRDefault="00CD23A7" w:rsidP="00CD23A7">
      <w:pPr>
        <w:spacing w:line="264" w:lineRule="auto"/>
        <w:rPr>
          <w:sz w:val="28"/>
          <w:szCs w:val="28"/>
        </w:rPr>
      </w:pPr>
      <w:r w:rsidRPr="00AB775A">
        <w:rPr>
          <w:sz w:val="28"/>
          <w:szCs w:val="28"/>
        </w:rPr>
        <w:t xml:space="preserve">Таблица </w:t>
      </w:r>
      <w:r>
        <w:rPr>
          <w:sz w:val="28"/>
          <w:szCs w:val="28"/>
        </w:rPr>
        <w:t xml:space="preserve">5.3 - </w:t>
      </w:r>
      <w:r w:rsidRPr="00AB775A">
        <w:rPr>
          <w:sz w:val="28"/>
          <w:szCs w:val="28"/>
        </w:rPr>
        <w:t xml:space="preserve">Видовой состав мышевидных грызунов высокогорья </w:t>
      </w:r>
    </w:p>
    <w:p w:rsidR="00CD23A7" w:rsidRPr="00AB775A" w:rsidRDefault="00CD23A7" w:rsidP="00CD23A7">
      <w:pPr>
        <w:ind w:firstLine="708"/>
        <w:jc w:val="center"/>
        <w:rPr>
          <w:b/>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0"/>
        <w:gridCol w:w="5800"/>
        <w:gridCol w:w="2631"/>
      </w:tblGrid>
      <w:tr w:rsidR="00CD23A7" w:rsidRPr="00AB775A" w:rsidTr="007047B4">
        <w:trPr>
          <w:trHeight w:val="403"/>
        </w:trPr>
        <w:tc>
          <w:tcPr>
            <w:tcW w:w="860" w:type="dxa"/>
          </w:tcPr>
          <w:p w:rsidR="00CD23A7" w:rsidRPr="00E32346" w:rsidRDefault="00CD23A7" w:rsidP="007047B4">
            <w:pPr>
              <w:pStyle w:val="a4"/>
              <w:tabs>
                <w:tab w:val="clear" w:pos="4677"/>
                <w:tab w:val="clear" w:pos="9355"/>
              </w:tabs>
              <w:jc w:val="center"/>
              <w:rPr>
                <w:sz w:val="28"/>
                <w:szCs w:val="28"/>
              </w:rPr>
            </w:pPr>
            <w:r w:rsidRPr="00E32346">
              <w:rPr>
                <w:sz w:val="28"/>
                <w:szCs w:val="28"/>
              </w:rPr>
              <w:t>№</w:t>
            </w:r>
          </w:p>
        </w:tc>
        <w:tc>
          <w:tcPr>
            <w:tcW w:w="5800" w:type="dxa"/>
          </w:tcPr>
          <w:p w:rsidR="00CD23A7" w:rsidRPr="00E32346" w:rsidRDefault="00CD23A7" w:rsidP="007047B4">
            <w:pPr>
              <w:pStyle w:val="a4"/>
              <w:tabs>
                <w:tab w:val="clear" w:pos="4677"/>
                <w:tab w:val="clear" w:pos="9355"/>
              </w:tabs>
              <w:jc w:val="center"/>
              <w:rPr>
                <w:sz w:val="28"/>
                <w:szCs w:val="28"/>
              </w:rPr>
            </w:pPr>
            <w:r w:rsidRPr="00E32346">
              <w:rPr>
                <w:sz w:val="28"/>
                <w:szCs w:val="28"/>
              </w:rPr>
              <w:t>Виды</w:t>
            </w:r>
          </w:p>
        </w:tc>
        <w:tc>
          <w:tcPr>
            <w:tcW w:w="2631" w:type="dxa"/>
          </w:tcPr>
          <w:p w:rsidR="00CD23A7" w:rsidRPr="00E32346" w:rsidRDefault="00CD23A7" w:rsidP="007047B4">
            <w:pPr>
              <w:pStyle w:val="a4"/>
              <w:tabs>
                <w:tab w:val="clear" w:pos="4677"/>
                <w:tab w:val="clear" w:pos="9355"/>
              </w:tabs>
              <w:jc w:val="center"/>
              <w:rPr>
                <w:sz w:val="28"/>
                <w:szCs w:val="28"/>
              </w:rPr>
            </w:pPr>
            <w:r w:rsidRPr="00E32346">
              <w:rPr>
                <w:sz w:val="28"/>
                <w:szCs w:val="28"/>
              </w:rPr>
              <w:t>%</w:t>
            </w:r>
          </w:p>
        </w:tc>
      </w:tr>
      <w:tr w:rsidR="00CD23A7" w:rsidRPr="00AB775A" w:rsidTr="007047B4">
        <w:tc>
          <w:tcPr>
            <w:tcW w:w="860" w:type="dxa"/>
          </w:tcPr>
          <w:p w:rsidR="00CD23A7" w:rsidRPr="00AB775A" w:rsidRDefault="00CD23A7" w:rsidP="007047B4">
            <w:pPr>
              <w:pStyle w:val="a4"/>
              <w:tabs>
                <w:tab w:val="clear" w:pos="4677"/>
                <w:tab w:val="clear" w:pos="9355"/>
              </w:tabs>
              <w:jc w:val="center"/>
              <w:rPr>
                <w:sz w:val="28"/>
                <w:szCs w:val="28"/>
              </w:rPr>
            </w:pPr>
            <w:r w:rsidRPr="00AB775A">
              <w:rPr>
                <w:sz w:val="28"/>
                <w:szCs w:val="28"/>
              </w:rPr>
              <w:t>1.</w:t>
            </w:r>
          </w:p>
        </w:tc>
        <w:tc>
          <w:tcPr>
            <w:tcW w:w="5800" w:type="dxa"/>
          </w:tcPr>
          <w:p w:rsidR="00CD23A7" w:rsidRPr="00AB775A" w:rsidRDefault="00CD23A7" w:rsidP="007047B4">
            <w:pPr>
              <w:pStyle w:val="a4"/>
              <w:tabs>
                <w:tab w:val="clear" w:pos="4677"/>
                <w:tab w:val="clear" w:pos="9355"/>
              </w:tabs>
              <w:rPr>
                <w:sz w:val="28"/>
                <w:szCs w:val="28"/>
              </w:rPr>
            </w:pPr>
            <w:r w:rsidRPr="00AB775A">
              <w:rPr>
                <w:sz w:val="28"/>
                <w:szCs w:val="28"/>
              </w:rPr>
              <w:t>Серый хомячок</w:t>
            </w:r>
          </w:p>
        </w:tc>
        <w:tc>
          <w:tcPr>
            <w:tcW w:w="2631" w:type="dxa"/>
          </w:tcPr>
          <w:p w:rsidR="00CD23A7" w:rsidRPr="00AB775A" w:rsidRDefault="00CD23A7" w:rsidP="007047B4">
            <w:pPr>
              <w:pStyle w:val="a4"/>
              <w:tabs>
                <w:tab w:val="clear" w:pos="4677"/>
                <w:tab w:val="clear" w:pos="9355"/>
              </w:tabs>
              <w:jc w:val="center"/>
              <w:rPr>
                <w:sz w:val="28"/>
                <w:szCs w:val="28"/>
              </w:rPr>
            </w:pPr>
            <w:r w:rsidRPr="00AB775A">
              <w:rPr>
                <w:sz w:val="28"/>
                <w:szCs w:val="28"/>
              </w:rPr>
              <w:t>7,39±0,39</w:t>
            </w:r>
          </w:p>
        </w:tc>
      </w:tr>
      <w:tr w:rsidR="00CD23A7" w:rsidRPr="00AB775A" w:rsidTr="007047B4">
        <w:tc>
          <w:tcPr>
            <w:tcW w:w="860" w:type="dxa"/>
          </w:tcPr>
          <w:p w:rsidR="00CD23A7" w:rsidRPr="00AB775A" w:rsidRDefault="00CD23A7" w:rsidP="007047B4">
            <w:pPr>
              <w:pStyle w:val="a4"/>
              <w:tabs>
                <w:tab w:val="clear" w:pos="4677"/>
                <w:tab w:val="clear" w:pos="9355"/>
              </w:tabs>
              <w:jc w:val="center"/>
              <w:rPr>
                <w:sz w:val="28"/>
                <w:szCs w:val="28"/>
              </w:rPr>
            </w:pPr>
            <w:r w:rsidRPr="00AB775A">
              <w:rPr>
                <w:sz w:val="28"/>
                <w:szCs w:val="28"/>
              </w:rPr>
              <w:t>2.</w:t>
            </w:r>
          </w:p>
        </w:tc>
        <w:tc>
          <w:tcPr>
            <w:tcW w:w="5800" w:type="dxa"/>
          </w:tcPr>
          <w:p w:rsidR="00CD23A7" w:rsidRPr="00AB775A" w:rsidRDefault="00CD23A7" w:rsidP="007047B4">
            <w:pPr>
              <w:pStyle w:val="a4"/>
              <w:tabs>
                <w:tab w:val="clear" w:pos="4677"/>
                <w:tab w:val="clear" w:pos="9355"/>
              </w:tabs>
              <w:rPr>
                <w:sz w:val="28"/>
                <w:szCs w:val="28"/>
              </w:rPr>
            </w:pPr>
            <w:r w:rsidRPr="00AB775A">
              <w:rPr>
                <w:sz w:val="28"/>
                <w:szCs w:val="28"/>
              </w:rPr>
              <w:t>Серебристая полевка</w:t>
            </w:r>
          </w:p>
        </w:tc>
        <w:tc>
          <w:tcPr>
            <w:tcW w:w="2631" w:type="dxa"/>
          </w:tcPr>
          <w:p w:rsidR="00CD23A7" w:rsidRPr="00AB775A" w:rsidRDefault="00CD23A7" w:rsidP="007047B4">
            <w:pPr>
              <w:pStyle w:val="a4"/>
              <w:tabs>
                <w:tab w:val="clear" w:pos="4677"/>
                <w:tab w:val="clear" w:pos="9355"/>
              </w:tabs>
              <w:jc w:val="center"/>
              <w:rPr>
                <w:sz w:val="28"/>
                <w:szCs w:val="28"/>
              </w:rPr>
            </w:pPr>
            <w:r w:rsidRPr="00AB775A">
              <w:rPr>
                <w:sz w:val="28"/>
                <w:szCs w:val="28"/>
              </w:rPr>
              <w:t>30,6±0,68</w:t>
            </w:r>
          </w:p>
        </w:tc>
      </w:tr>
      <w:tr w:rsidR="00CD23A7" w:rsidRPr="00AB775A" w:rsidTr="007047B4">
        <w:tc>
          <w:tcPr>
            <w:tcW w:w="860" w:type="dxa"/>
          </w:tcPr>
          <w:p w:rsidR="00CD23A7" w:rsidRPr="00AB775A" w:rsidRDefault="00CD23A7" w:rsidP="007047B4">
            <w:pPr>
              <w:pStyle w:val="a4"/>
              <w:tabs>
                <w:tab w:val="clear" w:pos="4677"/>
                <w:tab w:val="clear" w:pos="9355"/>
              </w:tabs>
              <w:jc w:val="center"/>
              <w:rPr>
                <w:sz w:val="28"/>
                <w:szCs w:val="28"/>
              </w:rPr>
            </w:pPr>
            <w:r w:rsidRPr="00AB775A">
              <w:rPr>
                <w:sz w:val="28"/>
                <w:szCs w:val="28"/>
              </w:rPr>
              <w:t>3.</w:t>
            </w:r>
          </w:p>
        </w:tc>
        <w:tc>
          <w:tcPr>
            <w:tcW w:w="5800" w:type="dxa"/>
          </w:tcPr>
          <w:p w:rsidR="00CD23A7" w:rsidRPr="00AB775A" w:rsidRDefault="00CD23A7" w:rsidP="007047B4">
            <w:pPr>
              <w:pStyle w:val="a4"/>
              <w:tabs>
                <w:tab w:val="clear" w:pos="4677"/>
                <w:tab w:val="clear" w:pos="9355"/>
              </w:tabs>
              <w:rPr>
                <w:sz w:val="28"/>
                <w:szCs w:val="28"/>
              </w:rPr>
            </w:pPr>
            <w:r w:rsidRPr="00AB775A">
              <w:rPr>
                <w:sz w:val="28"/>
                <w:szCs w:val="28"/>
              </w:rPr>
              <w:t>Памирская полевка</w:t>
            </w:r>
          </w:p>
        </w:tc>
        <w:tc>
          <w:tcPr>
            <w:tcW w:w="2631" w:type="dxa"/>
          </w:tcPr>
          <w:p w:rsidR="00CD23A7" w:rsidRPr="00AB775A" w:rsidRDefault="00CD23A7" w:rsidP="007047B4">
            <w:pPr>
              <w:pStyle w:val="a4"/>
              <w:tabs>
                <w:tab w:val="clear" w:pos="4677"/>
                <w:tab w:val="clear" w:pos="9355"/>
              </w:tabs>
              <w:jc w:val="center"/>
              <w:rPr>
                <w:sz w:val="28"/>
                <w:szCs w:val="28"/>
              </w:rPr>
            </w:pPr>
            <w:r w:rsidRPr="00AB775A">
              <w:rPr>
                <w:sz w:val="28"/>
                <w:szCs w:val="28"/>
              </w:rPr>
              <w:t>20,9±0,60</w:t>
            </w:r>
          </w:p>
        </w:tc>
      </w:tr>
      <w:tr w:rsidR="00CD23A7" w:rsidRPr="00AB775A" w:rsidTr="007047B4">
        <w:tc>
          <w:tcPr>
            <w:tcW w:w="860" w:type="dxa"/>
          </w:tcPr>
          <w:p w:rsidR="00CD23A7" w:rsidRPr="00AB775A" w:rsidRDefault="00CD23A7" w:rsidP="007047B4">
            <w:pPr>
              <w:pStyle w:val="a4"/>
              <w:tabs>
                <w:tab w:val="clear" w:pos="4677"/>
                <w:tab w:val="clear" w:pos="9355"/>
              </w:tabs>
              <w:jc w:val="center"/>
              <w:rPr>
                <w:sz w:val="28"/>
                <w:szCs w:val="28"/>
              </w:rPr>
            </w:pPr>
            <w:r w:rsidRPr="00AB775A">
              <w:rPr>
                <w:sz w:val="28"/>
                <w:szCs w:val="28"/>
              </w:rPr>
              <w:t>4.</w:t>
            </w:r>
          </w:p>
        </w:tc>
        <w:tc>
          <w:tcPr>
            <w:tcW w:w="5800" w:type="dxa"/>
          </w:tcPr>
          <w:p w:rsidR="00CD23A7" w:rsidRPr="00AB775A" w:rsidRDefault="00CD23A7" w:rsidP="007047B4">
            <w:pPr>
              <w:pStyle w:val="a4"/>
              <w:tabs>
                <w:tab w:val="clear" w:pos="4677"/>
                <w:tab w:val="clear" w:pos="9355"/>
              </w:tabs>
              <w:rPr>
                <w:sz w:val="28"/>
                <w:szCs w:val="28"/>
              </w:rPr>
            </w:pPr>
            <w:r w:rsidRPr="00AB775A">
              <w:rPr>
                <w:sz w:val="28"/>
                <w:szCs w:val="28"/>
              </w:rPr>
              <w:t>Узкочерепная полевка</w:t>
            </w:r>
          </w:p>
        </w:tc>
        <w:tc>
          <w:tcPr>
            <w:tcW w:w="2631" w:type="dxa"/>
          </w:tcPr>
          <w:p w:rsidR="00CD23A7" w:rsidRPr="00AB775A" w:rsidRDefault="00CD23A7" w:rsidP="007047B4">
            <w:pPr>
              <w:pStyle w:val="a4"/>
              <w:tabs>
                <w:tab w:val="clear" w:pos="4677"/>
                <w:tab w:val="clear" w:pos="9355"/>
              </w:tabs>
              <w:jc w:val="center"/>
              <w:rPr>
                <w:sz w:val="28"/>
                <w:szCs w:val="28"/>
              </w:rPr>
            </w:pPr>
            <w:r w:rsidRPr="00AB775A">
              <w:rPr>
                <w:sz w:val="28"/>
                <w:szCs w:val="28"/>
              </w:rPr>
              <w:t>3,37±0,27</w:t>
            </w:r>
          </w:p>
        </w:tc>
      </w:tr>
      <w:tr w:rsidR="00CD23A7" w:rsidRPr="00AB775A" w:rsidTr="007047B4">
        <w:tc>
          <w:tcPr>
            <w:tcW w:w="860" w:type="dxa"/>
          </w:tcPr>
          <w:p w:rsidR="00CD23A7" w:rsidRPr="00AB775A" w:rsidRDefault="00CD23A7" w:rsidP="007047B4">
            <w:pPr>
              <w:pStyle w:val="a4"/>
              <w:tabs>
                <w:tab w:val="clear" w:pos="4677"/>
                <w:tab w:val="clear" w:pos="9355"/>
              </w:tabs>
              <w:jc w:val="center"/>
              <w:rPr>
                <w:sz w:val="28"/>
                <w:szCs w:val="28"/>
              </w:rPr>
            </w:pPr>
            <w:r w:rsidRPr="00AB775A">
              <w:rPr>
                <w:sz w:val="28"/>
                <w:szCs w:val="28"/>
              </w:rPr>
              <w:t>5.</w:t>
            </w:r>
          </w:p>
        </w:tc>
        <w:tc>
          <w:tcPr>
            <w:tcW w:w="5800" w:type="dxa"/>
          </w:tcPr>
          <w:p w:rsidR="00CD23A7" w:rsidRPr="00AB775A" w:rsidRDefault="00CD23A7" w:rsidP="007047B4">
            <w:pPr>
              <w:pStyle w:val="a4"/>
              <w:tabs>
                <w:tab w:val="clear" w:pos="4677"/>
                <w:tab w:val="clear" w:pos="9355"/>
              </w:tabs>
              <w:rPr>
                <w:sz w:val="28"/>
                <w:szCs w:val="28"/>
              </w:rPr>
            </w:pPr>
            <w:r w:rsidRPr="00AB775A">
              <w:rPr>
                <w:sz w:val="28"/>
                <w:szCs w:val="28"/>
              </w:rPr>
              <w:t>Восточная слепушонка</w:t>
            </w:r>
          </w:p>
        </w:tc>
        <w:tc>
          <w:tcPr>
            <w:tcW w:w="2631" w:type="dxa"/>
          </w:tcPr>
          <w:p w:rsidR="00CD23A7" w:rsidRPr="00AB775A" w:rsidRDefault="00CD23A7" w:rsidP="007047B4">
            <w:pPr>
              <w:pStyle w:val="a4"/>
              <w:tabs>
                <w:tab w:val="clear" w:pos="4677"/>
                <w:tab w:val="clear" w:pos="9355"/>
              </w:tabs>
              <w:jc w:val="center"/>
              <w:rPr>
                <w:sz w:val="28"/>
                <w:szCs w:val="28"/>
              </w:rPr>
            </w:pPr>
            <w:r w:rsidRPr="00AB775A">
              <w:rPr>
                <w:sz w:val="28"/>
                <w:szCs w:val="28"/>
              </w:rPr>
              <w:t>3,04±0,25</w:t>
            </w:r>
          </w:p>
        </w:tc>
      </w:tr>
      <w:tr w:rsidR="00CD23A7" w:rsidRPr="00AB775A" w:rsidTr="007047B4">
        <w:tc>
          <w:tcPr>
            <w:tcW w:w="860" w:type="dxa"/>
          </w:tcPr>
          <w:p w:rsidR="00CD23A7" w:rsidRPr="00AB775A" w:rsidRDefault="00CD23A7" w:rsidP="007047B4">
            <w:pPr>
              <w:pStyle w:val="a4"/>
              <w:tabs>
                <w:tab w:val="clear" w:pos="4677"/>
                <w:tab w:val="clear" w:pos="9355"/>
              </w:tabs>
              <w:jc w:val="center"/>
              <w:rPr>
                <w:sz w:val="28"/>
                <w:szCs w:val="28"/>
              </w:rPr>
            </w:pPr>
            <w:r w:rsidRPr="00AB775A">
              <w:rPr>
                <w:sz w:val="28"/>
                <w:szCs w:val="28"/>
              </w:rPr>
              <w:t>6.</w:t>
            </w:r>
          </w:p>
        </w:tc>
        <w:tc>
          <w:tcPr>
            <w:tcW w:w="5800" w:type="dxa"/>
          </w:tcPr>
          <w:p w:rsidR="00CD23A7" w:rsidRPr="00AB775A" w:rsidRDefault="00CD23A7" w:rsidP="007047B4">
            <w:pPr>
              <w:pStyle w:val="a4"/>
              <w:tabs>
                <w:tab w:val="clear" w:pos="4677"/>
                <w:tab w:val="clear" w:pos="9355"/>
              </w:tabs>
              <w:rPr>
                <w:sz w:val="28"/>
                <w:szCs w:val="28"/>
              </w:rPr>
            </w:pPr>
            <w:r w:rsidRPr="00AB775A">
              <w:rPr>
                <w:sz w:val="28"/>
                <w:szCs w:val="28"/>
              </w:rPr>
              <w:t>Лесная мышь</w:t>
            </w:r>
          </w:p>
        </w:tc>
        <w:tc>
          <w:tcPr>
            <w:tcW w:w="2631" w:type="dxa"/>
          </w:tcPr>
          <w:p w:rsidR="00CD23A7" w:rsidRPr="00AB775A" w:rsidRDefault="00CD23A7" w:rsidP="007047B4">
            <w:pPr>
              <w:pStyle w:val="a4"/>
              <w:tabs>
                <w:tab w:val="clear" w:pos="4677"/>
                <w:tab w:val="clear" w:pos="9355"/>
              </w:tabs>
              <w:jc w:val="center"/>
              <w:rPr>
                <w:sz w:val="28"/>
                <w:szCs w:val="28"/>
              </w:rPr>
            </w:pPr>
            <w:r w:rsidRPr="00AB775A">
              <w:rPr>
                <w:sz w:val="28"/>
                <w:szCs w:val="28"/>
              </w:rPr>
              <w:t>22,5±0,62</w:t>
            </w:r>
          </w:p>
        </w:tc>
      </w:tr>
      <w:tr w:rsidR="00CD23A7" w:rsidRPr="00AB775A" w:rsidTr="007047B4">
        <w:tc>
          <w:tcPr>
            <w:tcW w:w="860" w:type="dxa"/>
          </w:tcPr>
          <w:p w:rsidR="00CD23A7" w:rsidRPr="00AB775A" w:rsidRDefault="00CD23A7" w:rsidP="007047B4">
            <w:pPr>
              <w:pStyle w:val="a4"/>
              <w:tabs>
                <w:tab w:val="clear" w:pos="4677"/>
                <w:tab w:val="clear" w:pos="9355"/>
              </w:tabs>
              <w:jc w:val="center"/>
              <w:rPr>
                <w:sz w:val="28"/>
                <w:szCs w:val="28"/>
              </w:rPr>
            </w:pPr>
            <w:r w:rsidRPr="00AB775A">
              <w:rPr>
                <w:sz w:val="28"/>
                <w:szCs w:val="28"/>
              </w:rPr>
              <w:t>7.</w:t>
            </w:r>
          </w:p>
        </w:tc>
        <w:tc>
          <w:tcPr>
            <w:tcW w:w="5800" w:type="dxa"/>
          </w:tcPr>
          <w:p w:rsidR="00CD23A7" w:rsidRPr="00AB775A" w:rsidRDefault="00CD23A7" w:rsidP="007047B4">
            <w:pPr>
              <w:pStyle w:val="a4"/>
              <w:tabs>
                <w:tab w:val="clear" w:pos="4677"/>
                <w:tab w:val="clear" w:pos="9355"/>
              </w:tabs>
              <w:rPr>
                <w:sz w:val="28"/>
                <w:szCs w:val="28"/>
              </w:rPr>
            </w:pPr>
            <w:r w:rsidRPr="00AB775A">
              <w:rPr>
                <w:sz w:val="28"/>
                <w:szCs w:val="28"/>
              </w:rPr>
              <w:t>Домовая мышь</w:t>
            </w:r>
          </w:p>
        </w:tc>
        <w:tc>
          <w:tcPr>
            <w:tcW w:w="2631" w:type="dxa"/>
          </w:tcPr>
          <w:p w:rsidR="00CD23A7" w:rsidRPr="00AB775A" w:rsidRDefault="00CD23A7" w:rsidP="007047B4">
            <w:pPr>
              <w:pStyle w:val="a4"/>
              <w:tabs>
                <w:tab w:val="clear" w:pos="4677"/>
                <w:tab w:val="clear" w:pos="9355"/>
              </w:tabs>
              <w:jc w:val="center"/>
              <w:rPr>
                <w:sz w:val="28"/>
                <w:szCs w:val="28"/>
              </w:rPr>
            </w:pPr>
            <w:r w:rsidRPr="00AB775A">
              <w:rPr>
                <w:sz w:val="28"/>
                <w:szCs w:val="28"/>
              </w:rPr>
              <w:t>12,2±0,48</w:t>
            </w:r>
          </w:p>
        </w:tc>
      </w:tr>
    </w:tbl>
    <w:p w:rsidR="00CD23A7" w:rsidRPr="009F7C56" w:rsidRDefault="00CD23A7" w:rsidP="00CD23A7">
      <w:pPr>
        <w:spacing w:line="264" w:lineRule="auto"/>
        <w:jc w:val="both"/>
        <w:rPr>
          <w:spacing w:val="-10"/>
          <w:sz w:val="28"/>
          <w:szCs w:val="28"/>
        </w:rPr>
      </w:pPr>
    </w:p>
    <w:p w:rsidR="00CD23A7" w:rsidRPr="00AB775A" w:rsidRDefault="00CD23A7" w:rsidP="00CD23A7">
      <w:pPr>
        <w:spacing w:line="264" w:lineRule="auto"/>
        <w:ind w:firstLine="851"/>
        <w:jc w:val="both"/>
        <w:rPr>
          <w:sz w:val="28"/>
          <w:szCs w:val="28"/>
        </w:rPr>
      </w:pPr>
      <w:r w:rsidRPr="00AB775A">
        <w:rPr>
          <w:sz w:val="28"/>
          <w:szCs w:val="28"/>
        </w:rPr>
        <w:t xml:space="preserve">Среди них самыми крупными по количеству считаются серебристая полевка, памирская полевка и лесная мышь. </w:t>
      </w:r>
    </w:p>
    <w:p w:rsidR="00CD23A7" w:rsidRPr="00AB775A" w:rsidRDefault="00CD23A7" w:rsidP="00CD23A7">
      <w:pPr>
        <w:spacing w:line="264" w:lineRule="auto"/>
        <w:ind w:firstLine="851"/>
        <w:jc w:val="both"/>
        <w:rPr>
          <w:spacing w:val="-10"/>
          <w:sz w:val="28"/>
          <w:szCs w:val="28"/>
        </w:rPr>
      </w:pPr>
      <w:r w:rsidRPr="00AB775A">
        <w:rPr>
          <w:spacing w:val="-10"/>
          <w:sz w:val="28"/>
          <w:szCs w:val="28"/>
        </w:rPr>
        <w:t>Из всех часто встречающихся здесь грызунов доминантным видом является серебристая полевка, численность которого составляет 30,6±0,68% от всего</w:t>
      </w:r>
      <w:r>
        <w:rPr>
          <w:spacing w:val="-10"/>
          <w:sz w:val="28"/>
          <w:szCs w:val="28"/>
        </w:rPr>
        <w:t xml:space="preserve"> </w:t>
      </w:r>
      <w:r w:rsidRPr="00AB775A">
        <w:rPr>
          <w:spacing w:val="-10"/>
          <w:sz w:val="28"/>
          <w:szCs w:val="28"/>
        </w:rPr>
        <w:t>количества отловленных мышевидных грызунов. За ним следуют субдоминантные виды лесная мышь и памирская полевка</w:t>
      </w:r>
      <w:r>
        <w:rPr>
          <w:spacing w:val="-10"/>
          <w:sz w:val="28"/>
          <w:szCs w:val="28"/>
        </w:rPr>
        <w:t>,</w:t>
      </w:r>
      <w:r w:rsidRPr="00AB775A">
        <w:rPr>
          <w:spacing w:val="-10"/>
          <w:sz w:val="28"/>
          <w:szCs w:val="28"/>
        </w:rPr>
        <w:t xml:space="preserve"> с количественными показ</w:t>
      </w:r>
      <w:r>
        <w:rPr>
          <w:spacing w:val="-10"/>
          <w:sz w:val="28"/>
          <w:szCs w:val="28"/>
        </w:rPr>
        <w:t>ателями 22,5±0,62% и 20,9±0,60%, соответственно.</w:t>
      </w:r>
      <w:r w:rsidRPr="00AB775A">
        <w:rPr>
          <w:spacing w:val="-10"/>
          <w:sz w:val="28"/>
          <w:szCs w:val="28"/>
        </w:rPr>
        <w:t xml:space="preserve"> Статистическ</w:t>
      </w:r>
      <w:r>
        <w:rPr>
          <w:spacing w:val="-10"/>
          <w:sz w:val="28"/>
          <w:szCs w:val="28"/>
        </w:rPr>
        <w:t>о</w:t>
      </w:r>
      <w:r w:rsidRPr="00AB775A">
        <w:rPr>
          <w:spacing w:val="-10"/>
          <w:sz w:val="28"/>
          <w:szCs w:val="28"/>
        </w:rPr>
        <w:t>е отличие между доминантным (серебристая полевка) и субдоминантными (лесная мышь и памирская полевка) видами по критерию профессора Стьюдента очень большое, что равно показателям t = 3, 02; 3,2. В то</w:t>
      </w:r>
      <w:r>
        <w:rPr>
          <w:spacing w:val="-10"/>
          <w:sz w:val="28"/>
          <w:szCs w:val="28"/>
        </w:rPr>
        <w:t xml:space="preserve"> </w:t>
      </w:r>
      <w:r w:rsidRPr="00AB775A">
        <w:rPr>
          <w:spacing w:val="-10"/>
          <w:sz w:val="28"/>
          <w:szCs w:val="28"/>
        </w:rPr>
        <w:t>же врем</w:t>
      </w:r>
      <w:r>
        <w:rPr>
          <w:spacing w:val="-10"/>
          <w:sz w:val="28"/>
          <w:szCs w:val="28"/>
        </w:rPr>
        <w:t>я установлено, что статистических отличий</w:t>
      </w:r>
      <w:r w:rsidRPr="00AB775A">
        <w:rPr>
          <w:spacing w:val="-10"/>
          <w:sz w:val="28"/>
          <w:szCs w:val="28"/>
        </w:rPr>
        <w:t xml:space="preserve"> между субдоминантными видами практически нет (t = 0,08).</w:t>
      </w:r>
    </w:p>
    <w:p w:rsidR="00CD23A7" w:rsidRPr="00AB775A" w:rsidRDefault="00CD23A7" w:rsidP="00CD23A7">
      <w:pPr>
        <w:ind w:firstLine="851"/>
        <w:jc w:val="both"/>
        <w:rPr>
          <w:sz w:val="28"/>
          <w:szCs w:val="28"/>
        </w:rPr>
      </w:pPr>
      <w:r>
        <w:rPr>
          <w:sz w:val="28"/>
          <w:szCs w:val="28"/>
        </w:rPr>
        <w:lastRenderedPageBreak/>
        <w:t>Количественное</w:t>
      </w:r>
      <w:r w:rsidRPr="00AB775A">
        <w:rPr>
          <w:sz w:val="28"/>
          <w:szCs w:val="28"/>
        </w:rPr>
        <w:t xml:space="preserve"> </w:t>
      </w:r>
      <w:r>
        <w:rPr>
          <w:sz w:val="28"/>
          <w:szCs w:val="28"/>
        </w:rPr>
        <w:t>обилие</w:t>
      </w:r>
      <w:r w:rsidRPr="00AB775A">
        <w:rPr>
          <w:sz w:val="28"/>
          <w:szCs w:val="28"/>
        </w:rPr>
        <w:t xml:space="preserve"> мышевидных грызунов, пойманных в этих ландшафтах выглядит следующим образом: 24,6±0,64% </w:t>
      </w:r>
      <w:r>
        <w:rPr>
          <w:sz w:val="28"/>
          <w:szCs w:val="28"/>
        </w:rPr>
        <w:t xml:space="preserve">- в естественных </w:t>
      </w:r>
      <w:r w:rsidRPr="00AB775A">
        <w:rPr>
          <w:sz w:val="28"/>
          <w:szCs w:val="28"/>
        </w:rPr>
        <w:t>прибрежных экотон</w:t>
      </w:r>
      <w:r>
        <w:rPr>
          <w:sz w:val="28"/>
          <w:szCs w:val="28"/>
        </w:rPr>
        <w:t>ах</w:t>
      </w:r>
      <w:r w:rsidRPr="00AB775A">
        <w:rPr>
          <w:sz w:val="28"/>
          <w:szCs w:val="28"/>
        </w:rPr>
        <w:t xml:space="preserve">, 20,1±0,59% - </w:t>
      </w:r>
      <w:r>
        <w:rPr>
          <w:sz w:val="28"/>
          <w:szCs w:val="28"/>
        </w:rPr>
        <w:t>на каменисто-щебнистых склонах</w:t>
      </w:r>
      <w:r w:rsidRPr="00AB775A">
        <w:rPr>
          <w:sz w:val="28"/>
          <w:szCs w:val="28"/>
        </w:rPr>
        <w:t xml:space="preserve"> и 18,1±0,57% составляют мышевидные грызуны </w:t>
      </w:r>
      <w:r>
        <w:rPr>
          <w:sz w:val="28"/>
          <w:szCs w:val="28"/>
        </w:rPr>
        <w:t xml:space="preserve">в </w:t>
      </w:r>
      <w:r w:rsidRPr="00AB775A">
        <w:rPr>
          <w:sz w:val="28"/>
          <w:szCs w:val="28"/>
        </w:rPr>
        <w:t>арч</w:t>
      </w:r>
      <w:r>
        <w:rPr>
          <w:sz w:val="28"/>
          <w:szCs w:val="28"/>
        </w:rPr>
        <w:t>ев</w:t>
      </w:r>
      <w:r w:rsidRPr="00AB775A">
        <w:rPr>
          <w:sz w:val="28"/>
          <w:szCs w:val="28"/>
        </w:rPr>
        <w:t>ых ландшафт</w:t>
      </w:r>
      <w:r>
        <w:rPr>
          <w:sz w:val="28"/>
          <w:szCs w:val="28"/>
        </w:rPr>
        <w:t>ах (рис. 5.3)</w:t>
      </w:r>
      <w:r w:rsidRPr="00AB775A">
        <w:rPr>
          <w:sz w:val="28"/>
          <w:szCs w:val="28"/>
        </w:rPr>
        <w:t xml:space="preserve">. </w:t>
      </w:r>
    </w:p>
    <w:p w:rsidR="00CD23A7" w:rsidRDefault="00CD23A7" w:rsidP="00CD23A7">
      <w:pPr>
        <w:jc w:val="both"/>
        <w:rPr>
          <w:sz w:val="28"/>
          <w:szCs w:val="28"/>
        </w:rPr>
      </w:pPr>
      <w:r>
        <w:rPr>
          <w:noProof/>
          <w:sz w:val="28"/>
          <w:szCs w:val="28"/>
        </w:rPr>
        <w:drawing>
          <wp:anchor distT="0" distB="0" distL="114300" distR="114300" simplePos="0" relativeHeight="251665408" behindDoc="1" locked="0" layoutInCell="1" allowOverlap="1">
            <wp:simplePos x="0" y="0"/>
            <wp:positionH relativeFrom="column">
              <wp:posOffset>325755</wp:posOffset>
            </wp:positionH>
            <wp:positionV relativeFrom="paragraph">
              <wp:posOffset>172085</wp:posOffset>
            </wp:positionV>
            <wp:extent cx="5465445" cy="2895600"/>
            <wp:effectExtent l="0" t="0" r="0" b="0"/>
            <wp:wrapTight wrapText="bothSides">
              <wp:wrapPolygon edited="0">
                <wp:start x="0" y="284"/>
                <wp:lineTo x="0" y="21174"/>
                <wp:lineTo x="21457" y="21174"/>
                <wp:lineTo x="21457" y="284"/>
                <wp:lineTo x="0" y="28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465445" cy="2895600"/>
                    </a:xfrm>
                    <a:prstGeom prst="rect">
                      <a:avLst/>
                    </a:prstGeom>
                    <a:noFill/>
                    <a:ln w="9525">
                      <a:noFill/>
                      <a:miter lim="800000"/>
                      <a:headEnd/>
                      <a:tailEnd/>
                    </a:ln>
                  </pic:spPr>
                </pic:pic>
              </a:graphicData>
            </a:graphic>
          </wp:anchor>
        </w:drawing>
      </w: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p>
    <w:p w:rsidR="00CD23A7" w:rsidRDefault="00CD23A7" w:rsidP="00CD23A7">
      <w:pPr>
        <w:jc w:val="both"/>
        <w:rPr>
          <w:sz w:val="28"/>
          <w:szCs w:val="28"/>
        </w:rPr>
      </w:pPr>
      <w:r w:rsidRPr="00AB775A">
        <w:rPr>
          <w:noProof/>
          <w:sz w:val="28"/>
          <w:szCs w:val="28"/>
        </w:rPr>
        <w:pict>
          <v:rect id="_x0000_s1027" style="position:absolute;left:0;text-align:left;margin-left:22.8pt;margin-top:2.95pt;width:427.5pt;height:31.35pt;z-index:-251655168" wrapcoords="-59 0 -59 21159 21600 21159 21600 0 -59 0" stroked="f">
            <v:textbox style="mso-next-textbox:#_x0000_s1027">
              <w:txbxContent>
                <w:p w:rsidR="00CD23A7" w:rsidRPr="00266CD3" w:rsidRDefault="00CD23A7" w:rsidP="00CD23A7">
                  <w:pPr>
                    <w:spacing w:line="192" w:lineRule="auto"/>
                    <w:jc w:val="both"/>
                    <w:rPr>
                      <w:sz w:val="26"/>
                      <w:szCs w:val="26"/>
                    </w:rPr>
                  </w:pPr>
                  <w:r>
                    <w:rPr>
                      <w:sz w:val="26"/>
                      <w:szCs w:val="26"/>
                      <w:lang w:val="ky-KG"/>
                    </w:rPr>
                    <w:t xml:space="preserve">Рис. 5.3. </w:t>
                  </w:r>
                  <w:r w:rsidRPr="00266CD3">
                    <w:rPr>
                      <w:sz w:val="26"/>
                      <w:szCs w:val="26"/>
                    </w:rPr>
                    <w:t>Количественное обилие мышевидных грызунов в ландшафтах высокогорья (в% ).</w:t>
                  </w:r>
                </w:p>
              </w:txbxContent>
            </v:textbox>
            <w10:wrap type="tight"/>
          </v:rect>
        </w:pict>
      </w:r>
    </w:p>
    <w:p w:rsidR="00CD23A7" w:rsidRDefault="00CD23A7" w:rsidP="00CD23A7">
      <w:pPr>
        <w:jc w:val="both"/>
        <w:rPr>
          <w:sz w:val="28"/>
          <w:szCs w:val="28"/>
        </w:rPr>
      </w:pPr>
    </w:p>
    <w:p w:rsidR="00CD23A7" w:rsidRDefault="00CD23A7" w:rsidP="00CD23A7">
      <w:pPr>
        <w:jc w:val="both"/>
        <w:rPr>
          <w:sz w:val="28"/>
          <w:szCs w:val="28"/>
        </w:rPr>
      </w:pPr>
    </w:p>
    <w:p w:rsidR="00CD23A7" w:rsidRPr="00AB775A" w:rsidRDefault="00CD23A7" w:rsidP="00CD23A7">
      <w:pPr>
        <w:spacing w:line="264" w:lineRule="auto"/>
        <w:jc w:val="center"/>
        <w:rPr>
          <w:b/>
          <w:sz w:val="28"/>
          <w:szCs w:val="28"/>
        </w:rPr>
      </w:pPr>
      <w:r w:rsidRPr="00AB775A">
        <w:rPr>
          <w:b/>
          <w:sz w:val="28"/>
          <w:szCs w:val="28"/>
        </w:rPr>
        <w:t xml:space="preserve">Глава 6. Количественные показатели мышевидных грызунов в ландшафтах высокогорья </w:t>
      </w:r>
    </w:p>
    <w:p w:rsidR="00CD23A7" w:rsidRDefault="00CD23A7" w:rsidP="00CD23A7">
      <w:pPr>
        <w:spacing w:line="264" w:lineRule="auto"/>
        <w:ind w:firstLine="851"/>
        <w:jc w:val="both"/>
        <w:rPr>
          <w:spacing w:val="-4"/>
          <w:sz w:val="28"/>
          <w:szCs w:val="28"/>
        </w:rPr>
      </w:pPr>
      <w:r>
        <w:rPr>
          <w:b/>
          <w:sz w:val="28"/>
          <w:szCs w:val="28"/>
        </w:rPr>
        <w:t>6.</w:t>
      </w:r>
      <w:r w:rsidRPr="00AB775A">
        <w:rPr>
          <w:b/>
          <w:sz w:val="28"/>
          <w:szCs w:val="28"/>
        </w:rPr>
        <w:t>1.</w:t>
      </w:r>
      <w:r w:rsidRPr="00AB775A">
        <w:rPr>
          <w:b/>
          <w:sz w:val="28"/>
          <w:szCs w:val="28"/>
        </w:rPr>
        <w:tab/>
        <w:t xml:space="preserve">Количественные показатели мышевидных грызунов в предгорных </w:t>
      </w:r>
      <w:r w:rsidRPr="005632E6">
        <w:rPr>
          <w:b/>
          <w:sz w:val="28"/>
          <w:szCs w:val="28"/>
        </w:rPr>
        <w:t xml:space="preserve">ландшафтах </w:t>
      </w:r>
      <w:r w:rsidRPr="000A049D">
        <w:rPr>
          <w:b/>
          <w:sz w:val="28"/>
          <w:szCs w:val="28"/>
        </w:rPr>
        <w:t>(на 100 ловушко-суток</w:t>
      </w:r>
      <w:r>
        <w:rPr>
          <w:b/>
          <w:sz w:val="28"/>
          <w:szCs w:val="28"/>
        </w:rPr>
        <w:t xml:space="preserve">. </w:t>
      </w:r>
      <w:r w:rsidRPr="00AB775A">
        <w:rPr>
          <w:spacing w:val="-4"/>
          <w:sz w:val="28"/>
          <w:szCs w:val="28"/>
        </w:rPr>
        <w:t>Наблюдения за количественными показателями мышевидных грызунов, населяющих высокогорье, показали, что наиболее удобными для их жизни являются полуизмененные прибрежные экотоны. Здесь встречаются 5 видов грызунов (табл. 6.1). Установлено, что среди них самые высокие количественные показатели имеют лесные мыши. Это подтверждается количеством их попаданий 0,74±0,03 единиц на 100 ловушко-суток. За ними следует домовая мышь (0,24±0,02 попаданий на 100 л/с) и туркестанская крыса (0,15±0,01 попаданий на 100 л/с). Количественные показатели остальных видов грызунов оказались намного ниже.</w:t>
      </w:r>
    </w:p>
    <w:p w:rsidR="00CD23A7" w:rsidRPr="00AB775A" w:rsidRDefault="00CD23A7" w:rsidP="00CD23A7">
      <w:pPr>
        <w:spacing w:line="264" w:lineRule="auto"/>
        <w:ind w:firstLine="851"/>
        <w:jc w:val="both"/>
        <w:rPr>
          <w:sz w:val="28"/>
          <w:szCs w:val="28"/>
        </w:rPr>
      </w:pPr>
      <w:r w:rsidRPr="00AB775A">
        <w:rPr>
          <w:sz w:val="28"/>
          <w:szCs w:val="28"/>
        </w:rPr>
        <w:t>Второе место по видовому многообразию занимают антропогенно-агроценозный ландшафт, искусственные прибрежные экотоны и культурные ландшафты (скверы, парки). В этих ландшафтах было отловлено по 4 вида грызунов. Среди грызунов, встречающихся в агроценозных, наибольшее количество имели домовая мышь и туркестанская крыса. Их количественные показатели составили 1,65±0,10 и 1,58±0,10 попаданий на ловушко-суток</w:t>
      </w:r>
      <w:r>
        <w:rPr>
          <w:sz w:val="28"/>
          <w:szCs w:val="28"/>
          <w:lang w:val="ky-KG"/>
        </w:rPr>
        <w:t>,</w:t>
      </w:r>
      <w:r w:rsidRPr="00AB775A">
        <w:rPr>
          <w:sz w:val="28"/>
          <w:szCs w:val="28"/>
        </w:rPr>
        <w:t xml:space="preserve"> соответственно. В экотонах искусственных прибрежий самые высокие </w:t>
      </w:r>
      <w:r w:rsidRPr="00AB775A">
        <w:rPr>
          <w:sz w:val="28"/>
          <w:szCs w:val="28"/>
        </w:rPr>
        <w:lastRenderedPageBreak/>
        <w:t>количественны</w:t>
      </w:r>
      <w:r>
        <w:rPr>
          <w:sz w:val="28"/>
          <w:szCs w:val="28"/>
          <w:lang w:val="ky-KG"/>
        </w:rPr>
        <w:t>е</w:t>
      </w:r>
      <w:r w:rsidRPr="00AB775A">
        <w:rPr>
          <w:sz w:val="28"/>
          <w:szCs w:val="28"/>
        </w:rPr>
        <w:t xml:space="preserve"> показатели были у краснохвостой песчанки (2,61±0,15 попаданий на 100 л/с). После нее идет домовая мышь с показателями 0,93±0,09 попаданий на 100 л/с. </w:t>
      </w:r>
    </w:p>
    <w:p w:rsidR="00CD23A7" w:rsidRPr="00AB775A" w:rsidRDefault="00CD23A7" w:rsidP="00CD23A7">
      <w:pPr>
        <w:spacing w:line="264" w:lineRule="auto"/>
        <w:ind w:firstLine="851"/>
        <w:jc w:val="both"/>
        <w:rPr>
          <w:spacing w:val="-4"/>
          <w:sz w:val="28"/>
          <w:szCs w:val="28"/>
        </w:rPr>
      </w:pPr>
    </w:p>
    <w:p w:rsidR="00CD23A7" w:rsidRPr="00AB775A" w:rsidRDefault="00CD23A7" w:rsidP="00CD23A7">
      <w:pPr>
        <w:jc w:val="both"/>
        <w:rPr>
          <w:sz w:val="28"/>
          <w:szCs w:val="28"/>
        </w:rPr>
      </w:pPr>
      <w:r w:rsidRPr="00AB775A">
        <w:rPr>
          <w:sz w:val="28"/>
          <w:szCs w:val="28"/>
        </w:rPr>
        <w:t xml:space="preserve">Таблица </w:t>
      </w:r>
      <w:r>
        <w:rPr>
          <w:sz w:val="28"/>
          <w:szCs w:val="28"/>
        </w:rPr>
        <w:t>6</w:t>
      </w:r>
      <w:r w:rsidRPr="00AB775A">
        <w:rPr>
          <w:sz w:val="28"/>
          <w:szCs w:val="28"/>
        </w:rPr>
        <w:t>.</w:t>
      </w:r>
      <w:r>
        <w:rPr>
          <w:sz w:val="28"/>
          <w:szCs w:val="28"/>
        </w:rPr>
        <w:t xml:space="preserve">1 - </w:t>
      </w:r>
      <w:r w:rsidRPr="00AB775A">
        <w:rPr>
          <w:sz w:val="28"/>
          <w:szCs w:val="28"/>
        </w:rPr>
        <w:t>Количественные показатели мышевидных грызунов в предгорных ландшафтах</w:t>
      </w:r>
    </w:p>
    <w:p w:rsidR="00CD23A7" w:rsidRPr="00AB775A" w:rsidRDefault="00CD23A7" w:rsidP="00CD23A7">
      <w:pPr>
        <w:jc w:val="center"/>
        <w:rPr>
          <w:sz w:val="4"/>
          <w:szCs w:val="4"/>
        </w:rPr>
      </w:pPr>
    </w:p>
    <w:tbl>
      <w:tblPr>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6"/>
        <w:gridCol w:w="3072"/>
        <w:gridCol w:w="540"/>
        <w:gridCol w:w="3447"/>
        <w:gridCol w:w="1653"/>
      </w:tblGrid>
      <w:tr w:rsidR="00CD23A7" w:rsidRPr="00AB775A" w:rsidTr="007047B4">
        <w:tc>
          <w:tcPr>
            <w:tcW w:w="636" w:type="dxa"/>
            <w:vAlign w:val="center"/>
          </w:tcPr>
          <w:p w:rsidR="00CD23A7" w:rsidRPr="00E32346" w:rsidRDefault="00CD23A7" w:rsidP="007047B4">
            <w:pPr>
              <w:jc w:val="center"/>
              <w:rPr>
                <w:sz w:val="28"/>
                <w:szCs w:val="28"/>
              </w:rPr>
            </w:pPr>
            <w:r w:rsidRPr="00E32346">
              <w:rPr>
                <w:sz w:val="28"/>
                <w:szCs w:val="28"/>
              </w:rPr>
              <w:t>№</w:t>
            </w:r>
          </w:p>
        </w:tc>
        <w:tc>
          <w:tcPr>
            <w:tcW w:w="3072" w:type="dxa"/>
            <w:vAlign w:val="center"/>
          </w:tcPr>
          <w:p w:rsidR="00CD23A7" w:rsidRPr="00E32346" w:rsidRDefault="00CD23A7" w:rsidP="007047B4">
            <w:pPr>
              <w:jc w:val="center"/>
              <w:rPr>
                <w:sz w:val="28"/>
                <w:szCs w:val="28"/>
              </w:rPr>
            </w:pPr>
            <w:r w:rsidRPr="00E32346">
              <w:rPr>
                <w:sz w:val="28"/>
                <w:szCs w:val="28"/>
              </w:rPr>
              <w:t>Ландшафты</w:t>
            </w:r>
          </w:p>
        </w:tc>
        <w:tc>
          <w:tcPr>
            <w:tcW w:w="540" w:type="dxa"/>
            <w:vAlign w:val="center"/>
          </w:tcPr>
          <w:p w:rsidR="00CD23A7" w:rsidRPr="00E32346" w:rsidRDefault="00CD23A7" w:rsidP="007047B4">
            <w:pPr>
              <w:jc w:val="center"/>
              <w:rPr>
                <w:sz w:val="28"/>
                <w:szCs w:val="28"/>
              </w:rPr>
            </w:pPr>
            <w:r w:rsidRPr="00E32346">
              <w:rPr>
                <w:sz w:val="28"/>
                <w:szCs w:val="28"/>
              </w:rPr>
              <w:t>№</w:t>
            </w:r>
          </w:p>
        </w:tc>
        <w:tc>
          <w:tcPr>
            <w:tcW w:w="5100" w:type="dxa"/>
            <w:gridSpan w:val="2"/>
            <w:vAlign w:val="center"/>
          </w:tcPr>
          <w:p w:rsidR="00CD23A7" w:rsidRPr="00E32346" w:rsidRDefault="00CD23A7" w:rsidP="007047B4">
            <w:pPr>
              <w:jc w:val="center"/>
              <w:rPr>
                <w:sz w:val="28"/>
                <w:szCs w:val="28"/>
              </w:rPr>
            </w:pPr>
            <w:r w:rsidRPr="00E32346">
              <w:rPr>
                <w:sz w:val="28"/>
                <w:szCs w:val="28"/>
              </w:rPr>
              <w:t>Количество попаданий на 100 ловушко-суток</w:t>
            </w:r>
          </w:p>
        </w:tc>
      </w:tr>
      <w:tr w:rsidR="00CD23A7" w:rsidRPr="00AB775A" w:rsidTr="007047B4">
        <w:tc>
          <w:tcPr>
            <w:tcW w:w="636" w:type="dxa"/>
            <w:vMerge w:val="restart"/>
            <w:vAlign w:val="center"/>
          </w:tcPr>
          <w:p w:rsidR="00CD23A7" w:rsidRPr="00AB775A" w:rsidRDefault="00CD23A7" w:rsidP="007047B4">
            <w:pPr>
              <w:tabs>
                <w:tab w:val="left" w:pos="0"/>
              </w:tabs>
              <w:jc w:val="center"/>
              <w:rPr>
                <w:sz w:val="28"/>
                <w:szCs w:val="28"/>
              </w:rPr>
            </w:pPr>
            <w:r w:rsidRPr="00AB775A">
              <w:rPr>
                <w:sz w:val="28"/>
                <w:szCs w:val="28"/>
              </w:rPr>
              <w:t>1.</w:t>
            </w:r>
          </w:p>
        </w:tc>
        <w:tc>
          <w:tcPr>
            <w:tcW w:w="3072" w:type="dxa"/>
            <w:vMerge w:val="restart"/>
            <w:vAlign w:val="center"/>
          </w:tcPr>
          <w:p w:rsidR="00CD23A7" w:rsidRPr="00AB775A" w:rsidRDefault="00CD23A7" w:rsidP="007047B4">
            <w:pPr>
              <w:rPr>
                <w:sz w:val="28"/>
                <w:szCs w:val="28"/>
              </w:rPr>
            </w:pPr>
            <w:r w:rsidRPr="00AB775A">
              <w:rPr>
                <w:sz w:val="28"/>
                <w:szCs w:val="28"/>
              </w:rPr>
              <w:t>Агроценозы</w:t>
            </w:r>
          </w:p>
        </w:tc>
        <w:tc>
          <w:tcPr>
            <w:tcW w:w="540" w:type="dxa"/>
          </w:tcPr>
          <w:p w:rsidR="00CD23A7" w:rsidRPr="00AB775A" w:rsidRDefault="00CD23A7" w:rsidP="007047B4">
            <w:pPr>
              <w:jc w:val="center"/>
              <w:rPr>
                <w:sz w:val="28"/>
                <w:szCs w:val="28"/>
              </w:rPr>
            </w:pPr>
            <w:r w:rsidRPr="00AB775A">
              <w:rPr>
                <w:sz w:val="28"/>
                <w:szCs w:val="28"/>
              </w:rPr>
              <w:t>1.</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Обыкновенная полевка</w:t>
            </w:r>
          </w:p>
        </w:tc>
        <w:tc>
          <w:tcPr>
            <w:tcW w:w="1653" w:type="dxa"/>
          </w:tcPr>
          <w:p w:rsidR="00CD23A7" w:rsidRPr="00AB775A" w:rsidRDefault="00CD23A7" w:rsidP="007047B4">
            <w:pPr>
              <w:jc w:val="center"/>
              <w:rPr>
                <w:sz w:val="28"/>
                <w:szCs w:val="28"/>
              </w:rPr>
            </w:pPr>
            <w:r w:rsidRPr="00AB775A">
              <w:rPr>
                <w:sz w:val="28"/>
                <w:szCs w:val="28"/>
              </w:rPr>
              <w:t>0,81±0,07</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447" w:type="dxa"/>
          </w:tcPr>
          <w:p w:rsidR="00CD23A7" w:rsidRPr="00AB775A" w:rsidRDefault="00CD23A7" w:rsidP="007047B4">
            <w:pPr>
              <w:rPr>
                <w:sz w:val="28"/>
                <w:szCs w:val="28"/>
              </w:rPr>
            </w:pPr>
            <w:r w:rsidRPr="00AB775A">
              <w:rPr>
                <w:sz w:val="28"/>
                <w:szCs w:val="28"/>
              </w:rPr>
              <w:t xml:space="preserve">Лесная мышь </w:t>
            </w:r>
          </w:p>
        </w:tc>
        <w:tc>
          <w:tcPr>
            <w:tcW w:w="1653" w:type="dxa"/>
          </w:tcPr>
          <w:p w:rsidR="00CD23A7" w:rsidRPr="00AB775A" w:rsidRDefault="00CD23A7" w:rsidP="007047B4">
            <w:pPr>
              <w:jc w:val="center"/>
              <w:rPr>
                <w:sz w:val="28"/>
                <w:szCs w:val="28"/>
              </w:rPr>
            </w:pPr>
            <w:r w:rsidRPr="00AB775A">
              <w:rPr>
                <w:sz w:val="28"/>
                <w:szCs w:val="28"/>
              </w:rPr>
              <w:t>0,09±0,25</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447" w:type="dxa"/>
          </w:tcPr>
          <w:p w:rsidR="00CD23A7" w:rsidRPr="00AB775A" w:rsidRDefault="00CD23A7" w:rsidP="007047B4">
            <w:pPr>
              <w:rPr>
                <w:sz w:val="28"/>
                <w:szCs w:val="28"/>
              </w:rPr>
            </w:pPr>
            <w:r w:rsidRPr="00AB775A">
              <w:rPr>
                <w:sz w:val="28"/>
                <w:szCs w:val="28"/>
              </w:rPr>
              <w:t>Домовая мышь</w:t>
            </w:r>
          </w:p>
        </w:tc>
        <w:tc>
          <w:tcPr>
            <w:tcW w:w="1653" w:type="dxa"/>
          </w:tcPr>
          <w:p w:rsidR="00CD23A7" w:rsidRPr="00AB775A" w:rsidRDefault="00CD23A7" w:rsidP="007047B4">
            <w:pPr>
              <w:jc w:val="center"/>
              <w:rPr>
                <w:sz w:val="28"/>
                <w:szCs w:val="28"/>
              </w:rPr>
            </w:pPr>
            <w:r w:rsidRPr="00AB775A">
              <w:rPr>
                <w:sz w:val="28"/>
                <w:szCs w:val="28"/>
              </w:rPr>
              <w:t>1,65±0,10</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4.</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1653" w:type="dxa"/>
          </w:tcPr>
          <w:p w:rsidR="00CD23A7" w:rsidRPr="00AB775A" w:rsidRDefault="00CD23A7" w:rsidP="007047B4">
            <w:pPr>
              <w:jc w:val="center"/>
              <w:rPr>
                <w:sz w:val="28"/>
                <w:szCs w:val="28"/>
              </w:rPr>
            </w:pPr>
            <w:r w:rsidRPr="00AB775A">
              <w:rPr>
                <w:sz w:val="28"/>
                <w:szCs w:val="28"/>
              </w:rPr>
              <w:t>1,58±0,10</w:t>
            </w:r>
          </w:p>
        </w:tc>
      </w:tr>
      <w:tr w:rsidR="00CD23A7" w:rsidRPr="00AB775A" w:rsidTr="007047B4">
        <w:tc>
          <w:tcPr>
            <w:tcW w:w="636" w:type="dxa"/>
            <w:vMerge w:val="restart"/>
            <w:vAlign w:val="center"/>
          </w:tcPr>
          <w:p w:rsidR="00CD23A7" w:rsidRPr="00AB775A" w:rsidRDefault="00CD23A7" w:rsidP="007047B4">
            <w:pPr>
              <w:jc w:val="center"/>
              <w:rPr>
                <w:sz w:val="28"/>
                <w:szCs w:val="28"/>
              </w:rPr>
            </w:pPr>
            <w:r w:rsidRPr="00AB775A">
              <w:rPr>
                <w:sz w:val="28"/>
                <w:szCs w:val="28"/>
              </w:rPr>
              <w:t>2.</w:t>
            </w:r>
          </w:p>
        </w:tc>
        <w:tc>
          <w:tcPr>
            <w:tcW w:w="3072" w:type="dxa"/>
            <w:vMerge w:val="restart"/>
            <w:vAlign w:val="center"/>
          </w:tcPr>
          <w:p w:rsidR="00CD23A7" w:rsidRPr="00AB775A" w:rsidRDefault="00CD23A7" w:rsidP="007047B4">
            <w:pPr>
              <w:rPr>
                <w:sz w:val="28"/>
                <w:szCs w:val="28"/>
              </w:rPr>
            </w:pPr>
            <w:r w:rsidRPr="00AB775A">
              <w:rPr>
                <w:sz w:val="28"/>
                <w:szCs w:val="28"/>
              </w:rPr>
              <w:t>Антропогенно-селитебные ландшафты</w:t>
            </w:r>
          </w:p>
        </w:tc>
        <w:tc>
          <w:tcPr>
            <w:tcW w:w="540" w:type="dxa"/>
          </w:tcPr>
          <w:p w:rsidR="00CD23A7" w:rsidRPr="00AB775A" w:rsidRDefault="00CD23A7" w:rsidP="007047B4">
            <w:pPr>
              <w:jc w:val="center"/>
              <w:rPr>
                <w:sz w:val="28"/>
                <w:szCs w:val="28"/>
              </w:rPr>
            </w:pPr>
            <w:r w:rsidRPr="00AB775A">
              <w:rPr>
                <w:sz w:val="28"/>
                <w:szCs w:val="28"/>
              </w:rPr>
              <w:t>1.</w:t>
            </w:r>
          </w:p>
        </w:tc>
        <w:tc>
          <w:tcPr>
            <w:tcW w:w="3447" w:type="dxa"/>
          </w:tcPr>
          <w:p w:rsidR="00CD23A7" w:rsidRPr="00AB775A" w:rsidRDefault="00CD23A7" w:rsidP="007047B4">
            <w:pPr>
              <w:rPr>
                <w:sz w:val="28"/>
                <w:szCs w:val="28"/>
              </w:rPr>
            </w:pPr>
            <w:r w:rsidRPr="00AB775A">
              <w:rPr>
                <w:sz w:val="28"/>
                <w:szCs w:val="28"/>
              </w:rPr>
              <w:t>Домовая мышь</w:t>
            </w:r>
          </w:p>
        </w:tc>
        <w:tc>
          <w:tcPr>
            <w:tcW w:w="1653" w:type="dxa"/>
          </w:tcPr>
          <w:p w:rsidR="00CD23A7" w:rsidRPr="00AB775A" w:rsidRDefault="00CD23A7" w:rsidP="007047B4">
            <w:pPr>
              <w:jc w:val="center"/>
              <w:rPr>
                <w:sz w:val="28"/>
                <w:szCs w:val="28"/>
              </w:rPr>
            </w:pPr>
            <w:r w:rsidRPr="00AB775A">
              <w:rPr>
                <w:sz w:val="28"/>
                <w:szCs w:val="28"/>
              </w:rPr>
              <w:t>0,80±0,05</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1653" w:type="dxa"/>
          </w:tcPr>
          <w:p w:rsidR="00CD23A7" w:rsidRPr="00AB775A" w:rsidRDefault="00CD23A7" w:rsidP="007047B4">
            <w:pPr>
              <w:jc w:val="center"/>
              <w:rPr>
                <w:sz w:val="28"/>
                <w:szCs w:val="28"/>
              </w:rPr>
            </w:pPr>
            <w:r w:rsidRPr="00AB775A">
              <w:rPr>
                <w:sz w:val="28"/>
                <w:szCs w:val="28"/>
              </w:rPr>
              <w:t>1,14±0,06</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Серая крыса</w:t>
            </w:r>
          </w:p>
        </w:tc>
        <w:tc>
          <w:tcPr>
            <w:tcW w:w="1653" w:type="dxa"/>
          </w:tcPr>
          <w:p w:rsidR="00CD23A7" w:rsidRPr="00AB775A" w:rsidRDefault="00CD23A7" w:rsidP="007047B4">
            <w:pPr>
              <w:jc w:val="center"/>
              <w:rPr>
                <w:sz w:val="28"/>
                <w:szCs w:val="28"/>
              </w:rPr>
            </w:pPr>
            <w:r w:rsidRPr="00AB775A">
              <w:rPr>
                <w:sz w:val="28"/>
                <w:szCs w:val="28"/>
              </w:rPr>
              <w:t>0,80±0,04</w:t>
            </w:r>
          </w:p>
        </w:tc>
      </w:tr>
      <w:tr w:rsidR="00CD23A7" w:rsidRPr="00AB775A" w:rsidTr="007047B4">
        <w:tc>
          <w:tcPr>
            <w:tcW w:w="636" w:type="dxa"/>
            <w:vMerge w:val="restart"/>
            <w:vAlign w:val="center"/>
          </w:tcPr>
          <w:p w:rsidR="00CD23A7" w:rsidRPr="00AB775A" w:rsidRDefault="00CD23A7" w:rsidP="007047B4">
            <w:pPr>
              <w:jc w:val="center"/>
              <w:rPr>
                <w:sz w:val="28"/>
                <w:szCs w:val="28"/>
              </w:rPr>
            </w:pPr>
            <w:r w:rsidRPr="00AB775A">
              <w:rPr>
                <w:sz w:val="28"/>
                <w:szCs w:val="28"/>
              </w:rPr>
              <w:t>3.</w:t>
            </w:r>
          </w:p>
        </w:tc>
        <w:tc>
          <w:tcPr>
            <w:tcW w:w="3072" w:type="dxa"/>
            <w:vMerge w:val="restart"/>
            <w:vAlign w:val="center"/>
          </w:tcPr>
          <w:p w:rsidR="00CD23A7" w:rsidRPr="00AB775A" w:rsidRDefault="00CD23A7" w:rsidP="007047B4">
            <w:pPr>
              <w:rPr>
                <w:sz w:val="28"/>
                <w:szCs w:val="28"/>
              </w:rPr>
            </w:pPr>
            <w:r w:rsidRPr="00AB775A">
              <w:rPr>
                <w:sz w:val="28"/>
                <w:szCs w:val="28"/>
              </w:rPr>
              <w:t xml:space="preserve">Измененные степи и адыры </w:t>
            </w:r>
          </w:p>
        </w:tc>
        <w:tc>
          <w:tcPr>
            <w:tcW w:w="540" w:type="dxa"/>
          </w:tcPr>
          <w:p w:rsidR="00CD23A7" w:rsidRPr="00AB775A" w:rsidRDefault="00CD23A7" w:rsidP="007047B4">
            <w:pPr>
              <w:jc w:val="center"/>
              <w:rPr>
                <w:sz w:val="28"/>
                <w:szCs w:val="28"/>
              </w:rPr>
            </w:pPr>
            <w:r w:rsidRPr="00AB775A">
              <w:rPr>
                <w:sz w:val="28"/>
                <w:szCs w:val="28"/>
              </w:rPr>
              <w:t>1.</w:t>
            </w:r>
          </w:p>
        </w:tc>
        <w:tc>
          <w:tcPr>
            <w:tcW w:w="3447" w:type="dxa"/>
          </w:tcPr>
          <w:p w:rsidR="00CD23A7" w:rsidRPr="00AB775A" w:rsidRDefault="00CD23A7" w:rsidP="007047B4">
            <w:pPr>
              <w:jc w:val="both"/>
              <w:rPr>
                <w:sz w:val="28"/>
                <w:szCs w:val="28"/>
              </w:rPr>
            </w:pPr>
            <w:r w:rsidRPr="00AB775A">
              <w:rPr>
                <w:sz w:val="28"/>
                <w:szCs w:val="28"/>
              </w:rPr>
              <w:t>Малый тушканчик</w:t>
            </w:r>
          </w:p>
        </w:tc>
        <w:tc>
          <w:tcPr>
            <w:tcW w:w="1653" w:type="dxa"/>
          </w:tcPr>
          <w:p w:rsidR="00CD23A7" w:rsidRPr="00AB775A" w:rsidRDefault="00CD23A7" w:rsidP="007047B4">
            <w:pPr>
              <w:jc w:val="center"/>
              <w:rPr>
                <w:sz w:val="28"/>
                <w:szCs w:val="28"/>
              </w:rPr>
            </w:pPr>
            <w:r w:rsidRPr="00AB775A">
              <w:rPr>
                <w:sz w:val="28"/>
                <w:szCs w:val="28"/>
              </w:rPr>
              <w:t>0,25±0,09</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Тамарисковая песчанка</w:t>
            </w:r>
          </w:p>
        </w:tc>
        <w:tc>
          <w:tcPr>
            <w:tcW w:w="1653" w:type="dxa"/>
          </w:tcPr>
          <w:p w:rsidR="00CD23A7" w:rsidRPr="00AB775A" w:rsidRDefault="00CD23A7" w:rsidP="007047B4">
            <w:pPr>
              <w:jc w:val="center"/>
              <w:rPr>
                <w:sz w:val="28"/>
                <w:szCs w:val="28"/>
              </w:rPr>
            </w:pPr>
            <w:r w:rsidRPr="00AB775A">
              <w:rPr>
                <w:sz w:val="28"/>
                <w:szCs w:val="28"/>
              </w:rPr>
              <w:t>0,97±0,05</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Краснохвостая песчанка</w:t>
            </w:r>
          </w:p>
        </w:tc>
        <w:tc>
          <w:tcPr>
            <w:tcW w:w="1653" w:type="dxa"/>
          </w:tcPr>
          <w:p w:rsidR="00CD23A7" w:rsidRPr="00AB775A" w:rsidRDefault="00CD23A7" w:rsidP="007047B4">
            <w:pPr>
              <w:jc w:val="center"/>
              <w:rPr>
                <w:sz w:val="28"/>
                <w:szCs w:val="28"/>
              </w:rPr>
            </w:pPr>
            <w:r w:rsidRPr="00AB775A">
              <w:rPr>
                <w:sz w:val="28"/>
                <w:szCs w:val="28"/>
              </w:rPr>
              <w:t>0,64±0,04</w:t>
            </w:r>
          </w:p>
        </w:tc>
      </w:tr>
      <w:tr w:rsidR="00CD23A7" w:rsidRPr="00AB775A" w:rsidTr="007047B4">
        <w:tc>
          <w:tcPr>
            <w:tcW w:w="636" w:type="dxa"/>
            <w:vMerge w:val="restart"/>
            <w:vAlign w:val="center"/>
          </w:tcPr>
          <w:p w:rsidR="00CD23A7" w:rsidRPr="00AB775A" w:rsidRDefault="00CD23A7" w:rsidP="007047B4">
            <w:pPr>
              <w:jc w:val="center"/>
              <w:rPr>
                <w:sz w:val="28"/>
                <w:szCs w:val="28"/>
              </w:rPr>
            </w:pPr>
            <w:r w:rsidRPr="00AB775A">
              <w:rPr>
                <w:sz w:val="28"/>
                <w:szCs w:val="28"/>
              </w:rPr>
              <w:t>4.</w:t>
            </w:r>
          </w:p>
        </w:tc>
        <w:tc>
          <w:tcPr>
            <w:tcW w:w="3072" w:type="dxa"/>
            <w:vMerge w:val="restart"/>
            <w:vAlign w:val="center"/>
          </w:tcPr>
          <w:p w:rsidR="00CD23A7" w:rsidRPr="00AB775A" w:rsidRDefault="00CD23A7" w:rsidP="007047B4">
            <w:pPr>
              <w:rPr>
                <w:sz w:val="28"/>
                <w:szCs w:val="28"/>
              </w:rPr>
            </w:pPr>
            <w:r w:rsidRPr="00AB775A">
              <w:rPr>
                <w:sz w:val="28"/>
                <w:szCs w:val="28"/>
              </w:rPr>
              <w:t xml:space="preserve">Искусственные прибрежние экотоны </w:t>
            </w:r>
          </w:p>
        </w:tc>
        <w:tc>
          <w:tcPr>
            <w:tcW w:w="540" w:type="dxa"/>
          </w:tcPr>
          <w:p w:rsidR="00CD23A7" w:rsidRPr="00AB775A" w:rsidRDefault="00CD23A7" w:rsidP="007047B4">
            <w:pPr>
              <w:jc w:val="center"/>
              <w:rPr>
                <w:sz w:val="28"/>
                <w:szCs w:val="28"/>
              </w:rPr>
            </w:pPr>
            <w:r w:rsidRPr="00AB775A">
              <w:rPr>
                <w:sz w:val="28"/>
                <w:szCs w:val="28"/>
              </w:rPr>
              <w:t>1.</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Краснохвостая песчанка</w:t>
            </w:r>
          </w:p>
        </w:tc>
        <w:tc>
          <w:tcPr>
            <w:tcW w:w="1653" w:type="dxa"/>
          </w:tcPr>
          <w:p w:rsidR="00CD23A7" w:rsidRPr="00AB775A" w:rsidRDefault="00CD23A7" w:rsidP="007047B4">
            <w:pPr>
              <w:jc w:val="center"/>
              <w:rPr>
                <w:sz w:val="28"/>
                <w:szCs w:val="28"/>
              </w:rPr>
            </w:pPr>
            <w:r w:rsidRPr="00AB775A">
              <w:rPr>
                <w:sz w:val="28"/>
                <w:szCs w:val="28"/>
              </w:rPr>
              <w:t>2,61±0,15</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447" w:type="dxa"/>
          </w:tcPr>
          <w:p w:rsidR="00CD23A7" w:rsidRPr="00AB775A" w:rsidRDefault="00CD23A7" w:rsidP="007047B4">
            <w:pPr>
              <w:rPr>
                <w:sz w:val="28"/>
                <w:szCs w:val="28"/>
              </w:rPr>
            </w:pPr>
            <w:r w:rsidRPr="00AB775A">
              <w:rPr>
                <w:sz w:val="28"/>
                <w:szCs w:val="28"/>
              </w:rPr>
              <w:t>Домовая мышь</w:t>
            </w:r>
          </w:p>
        </w:tc>
        <w:tc>
          <w:tcPr>
            <w:tcW w:w="1653" w:type="dxa"/>
          </w:tcPr>
          <w:p w:rsidR="00CD23A7" w:rsidRPr="00AB775A" w:rsidRDefault="00CD23A7" w:rsidP="007047B4">
            <w:pPr>
              <w:jc w:val="center"/>
              <w:rPr>
                <w:sz w:val="28"/>
                <w:szCs w:val="28"/>
              </w:rPr>
            </w:pPr>
            <w:r w:rsidRPr="00AB775A">
              <w:rPr>
                <w:sz w:val="28"/>
                <w:szCs w:val="28"/>
              </w:rPr>
              <w:t>0,93±0,09</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1653" w:type="dxa"/>
          </w:tcPr>
          <w:p w:rsidR="00CD23A7" w:rsidRPr="00AB775A" w:rsidRDefault="00CD23A7" w:rsidP="007047B4">
            <w:pPr>
              <w:jc w:val="center"/>
              <w:rPr>
                <w:sz w:val="28"/>
                <w:szCs w:val="28"/>
              </w:rPr>
            </w:pPr>
            <w:r w:rsidRPr="00AB775A">
              <w:rPr>
                <w:sz w:val="28"/>
                <w:szCs w:val="28"/>
              </w:rPr>
              <w:t>0,23±0,10</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4.</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Серая крыса</w:t>
            </w:r>
          </w:p>
        </w:tc>
        <w:tc>
          <w:tcPr>
            <w:tcW w:w="1653" w:type="dxa"/>
          </w:tcPr>
          <w:p w:rsidR="00CD23A7" w:rsidRPr="00AB775A" w:rsidRDefault="00CD23A7" w:rsidP="007047B4">
            <w:pPr>
              <w:jc w:val="center"/>
              <w:rPr>
                <w:sz w:val="28"/>
                <w:szCs w:val="28"/>
              </w:rPr>
            </w:pPr>
            <w:r w:rsidRPr="00AB775A">
              <w:rPr>
                <w:sz w:val="28"/>
                <w:szCs w:val="28"/>
              </w:rPr>
              <w:t>0,52±0,07</w:t>
            </w:r>
          </w:p>
        </w:tc>
      </w:tr>
      <w:tr w:rsidR="00CD23A7" w:rsidRPr="00AB775A" w:rsidTr="007047B4">
        <w:tc>
          <w:tcPr>
            <w:tcW w:w="636" w:type="dxa"/>
            <w:vMerge w:val="restart"/>
            <w:vAlign w:val="center"/>
          </w:tcPr>
          <w:p w:rsidR="00CD23A7" w:rsidRPr="00AB775A" w:rsidRDefault="00CD23A7" w:rsidP="007047B4">
            <w:pPr>
              <w:jc w:val="center"/>
              <w:rPr>
                <w:sz w:val="28"/>
                <w:szCs w:val="28"/>
              </w:rPr>
            </w:pPr>
            <w:r w:rsidRPr="00AB775A">
              <w:rPr>
                <w:sz w:val="28"/>
                <w:szCs w:val="28"/>
              </w:rPr>
              <w:t>5.</w:t>
            </w:r>
          </w:p>
        </w:tc>
        <w:tc>
          <w:tcPr>
            <w:tcW w:w="3072" w:type="dxa"/>
            <w:vMerge w:val="restart"/>
            <w:vAlign w:val="center"/>
          </w:tcPr>
          <w:p w:rsidR="00CD23A7" w:rsidRPr="00AB775A" w:rsidRDefault="00CD23A7" w:rsidP="007047B4">
            <w:pPr>
              <w:rPr>
                <w:sz w:val="28"/>
                <w:szCs w:val="28"/>
              </w:rPr>
            </w:pPr>
            <w:r w:rsidRPr="00AB775A">
              <w:rPr>
                <w:sz w:val="28"/>
                <w:szCs w:val="28"/>
              </w:rPr>
              <w:t xml:space="preserve">Полуизмененные прибрежние экотоны </w:t>
            </w:r>
          </w:p>
        </w:tc>
        <w:tc>
          <w:tcPr>
            <w:tcW w:w="540" w:type="dxa"/>
          </w:tcPr>
          <w:p w:rsidR="00CD23A7" w:rsidRPr="00AB775A" w:rsidRDefault="00CD23A7" w:rsidP="007047B4">
            <w:pPr>
              <w:jc w:val="center"/>
              <w:rPr>
                <w:sz w:val="28"/>
                <w:szCs w:val="28"/>
              </w:rPr>
            </w:pPr>
            <w:r w:rsidRPr="00AB775A">
              <w:rPr>
                <w:sz w:val="28"/>
                <w:szCs w:val="28"/>
              </w:rPr>
              <w:t>1.</w:t>
            </w:r>
          </w:p>
        </w:tc>
        <w:tc>
          <w:tcPr>
            <w:tcW w:w="3447" w:type="dxa"/>
          </w:tcPr>
          <w:p w:rsidR="00CD23A7" w:rsidRPr="00AB775A" w:rsidRDefault="00CD23A7" w:rsidP="007047B4">
            <w:pPr>
              <w:jc w:val="both"/>
              <w:rPr>
                <w:sz w:val="28"/>
                <w:szCs w:val="28"/>
              </w:rPr>
            </w:pPr>
            <w:r w:rsidRPr="00AB775A">
              <w:rPr>
                <w:sz w:val="28"/>
                <w:szCs w:val="28"/>
              </w:rPr>
              <w:t>Лесная соня</w:t>
            </w:r>
          </w:p>
        </w:tc>
        <w:tc>
          <w:tcPr>
            <w:tcW w:w="1653" w:type="dxa"/>
          </w:tcPr>
          <w:p w:rsidR="00CD23A7" w:rsidRPr="00AB775A" w:rsidRDefault="00CD23A7" w:rsidP="007047B4">
            <w:pPr>
              <w:jc w:val="center"/>
              <w:rPr>
                <w:sz w:val="28"/>
                <w:szCs w:val="28"/>
              </w:rPr>
            </w:pPr>
            <w:r w:rsidRPr="00AB775A">
              <w:rPr>
                <w:sz w:val="28"/>
                <w:szCs w:val="28"/>
              </w:rPr>
              <w:t>0,07±0,89</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Обыкновенная полевка</w:t>
            </w:r>
          </w:p>
        </w:tc>
        <w:tc>
          <w:tcPr>
            <w:tcW w:w="1653" w:type="dxa"/>
          </w:tcPr>
          <w:p w:rsidR="00CD23A7" w:rsidRPr="00AB775A" w:rsidRDefault="00CD23A7" w:rsidP="007047B4">
            <w:pPr>
              <w:jc w:val="center"/>
              <w:rPr>
                <w:sz w:val="28"/>
                <w:szCs w:val="28"/>
              </w:rPr>
            </w:pPr>
            <w:r w:rsidRPr="00AB775A">
              <w:rPr>
                <w:sz w:val="28"/>
                <w:szCs w:val="28"/>
              </w:rPr>
              <w:t>0,10±0,01</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447" w:type="dxa"/>
          </w:tcPr>
          <w:p w:rsidR="00CD23A7" w:rsidRPr="00AB775A" w:rsidRDefault="00CD23A7" w:rsidP="007047B4">
            <w:pPr>
              <w:rPr>
                <w:sz w:val="28"/>
                <w:szCs w:val="28"/>
              </w:rPr>
            </w:pPr>
            <w:r w:rsidRPr="00AB775A">
              <w:rPr>
                <w:sz w:val="28"/>
                <w:szCs w:val="28"/>
              </w:rPr>
              <w:t xml:space="preserve">Лесная мышь </w:t>
            </w:r>
          </w:p>
        </w:tc>
        <w:tc>
          <w:tcPr>
            <w:tcW w:w="1653" w:type="dxa"/>
          </w:tcPr>
          <w:p w:rsidR="00CD23A7" w:rsidRPr="00AB775A" w:rsidRDefault="00CD23A7" w:rsidP="007047B4">
            <w:pPr>
              <w:jc w:val="center"/>
              <w:rPr>
                <w:sz w:val="28"/>
                <w:szCs w:val="28"/>
              </w:rPr>
            </w:pPr>
            <w:r w:rsidRPr="00AB775A">
              <w:rPr>
                <w:sz w:val="28"/>
                <w:szCs w:val="28"/>
              </w:rPr>
              <w:t>0,74±0,03</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4.</w:t>
            </w:r>
          </w:p>
        </w:tc>
        <w:tc>
          <w:tcPr>
            <w:tcW w:w="3447" w:type="dxa"/>
          </w:tcPr>
          <w:p w:rsidR="00CD23A7" w:rsidRPr="00AB775A" w:rsidRDefault="00CD23A7" w:rsidP="007047B4">
            <w:pPr>
              <w:rPr>
                <w:sz w:val="28"/>
                <w:szCs w:val="28"/>
              </w:rPr>
            </w:pPr>
            <w:r w:rsidRPr="00AB775A">
              <w:rPr>
                <w:sz w:val="28"/>
                <w:szCs w:val="28"/>
              </w:rPr>
              <w:t xml:space="preserve">Домовая мышь </w:t>
            </w:r>
          </w:p>
        </w:tc>
        <w:tc>
          <w:tcPr>
            <w:tcW w:w="1653" w:type="dxa"/>
          </w:tcPr>
          <w:p w:rsidR="00CD23A7" w:rsidRPr="00AB775A" w:rsidRDefault="00CD23A7" w:rsidP="007047B4">
            <w:pPr>
              <w:jc w:val="center"/>
              <w:rPr>
                <w:sz w:val="28"/>
                <w:szCs w:val="28"/>
              </w:rPr>
            </w:pPr>
            <w:r w:rsidRPr="00AB775A">
              <w:rPr>
                <w:sz w:val="28"/>
                <w:szCs w:val="28"/>
              </w:rPr>
              <w:t>0,24±0,02</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5.</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1653" w:type="dxa"/>
          </w:tcPr>
          <w:p w:rsidR="00CD23A7" w:rsidRPr="00AB775A" w:rsidRDefault="00CD23A7" w:rsidP="007047B4">
            <w:pPr>
              <w:jc w:val="center"/>
              <w:rPr>
                <w:sz w:val="28"/>
                <w:szCs w:val="28"/>
              </w:rPr>
            </w:pPr>
            <w:r w:rsidRPr="00AB775A">
              <w:rPr>
                <w:sz w:val="28"/>
                <w:szCs w:val="28"/>
              </w:rPr>
              <w:t>0,15±0,01</w:t>
            </w:r>
          </w:p>
        </w:tc>
      </w:tr>
      <w:tr w:rsidR="00CD23A7" w:rsidRPr="00AB775A" w:rsidTr="007047B4">
        <w:tc>
          <w:tcPr>
            <w:tcW w:w="636" w:type="dxa"/>
            <w:vMerge w:val="restart"/>
            <w:vAlign w:val="center"/>
          </w:tcPr>
          <w:p w:rsidR="00CD23A7" w:rsidRPr="00AB775A" w:rsidRDefault="00CD23A7" w:rsidP="007047B4">
            <w:pPr>
              <w:jc w:val="center"/>
              <w:rPr>
                <w:sz w:val="28"/>
                <w:szCs w:val="28"/>
              </w:rPr>
            </w:pPr>
            <w:r w:rsidRPr="00AB775A">
              <w:rPr>
                <w:sz w:val="28"/>
                <w:szCs w:val="28"/>
              </w:rPr>
              <w:t>6.</w:t>
            </w:r>
          </w:p>
        </w:tc>
        <w:tc>
          <w:tcPr>
            <w:tcW w:w="3072" w:type="dxa"/>
            <w:vMerge w:val="restart"/>
            <w:vAlign w:val="center"/>
          </w:tcPr>
          <w:p w:rsidR="00CD23A7" w:rsidRPr="00AB775A" w:rsidRDefault="00CD23A7" w:rsidP="007047B4">
            <w:pPr>
              <w:rPr>
                <w:sz w:val="28"/>
                <w:szCs w:val="28"/>
              </w:rPr>
            </w:pPr>
            <w:r w:rsidRPr="00AB775A">
              <w:rPr>
                <w:sz w:val="28"/>
                <w:szCs w:val="28"/>
              </w:rPr>
              <w:t xml:space="preserve">Хозяйственные постройки </w:t>
            </w:r>
          </w:p>
        </w:tc>
        <w:tc>
          <w:tcPr>
            <w:tcW w:w="540" w:type="dxa"/>
          </w:tcPr>
          <w:p w:rsidR="00CD23A7" w:rsidRPr="00AB775A" w:rsidRDefault="00CD23A7" w:rsidP="007047B4">
            <w:pPr>
              <w:jc w:val="center"/>
              <w:rPr>
                <w:sz w:val="28"/>
                <w:szCs w:val="28"/>
              </w:rPr>
            </w:pPr>
            <w:r w:rsidRPr="00AB775A">
              <w:rPr>
                <w:sz w:val="28"/>
                <w:szCs w:val="28"/>
              </w:rPr>
              <w:t>1.</w:t>
            </w:r>
          </w:p>
        </w:tc>
        <w:tc>
          <w:tcPr>
            <w:tcW w:w="3447" w:type="dxa"/>
          </w:tcPr>
          <w:p w:rsidR="00CD23A7" w:rsidRPr="00AB775A" w:rsidRDefault="00CD23A7" w:rsidP="007047B4">
            <w:pPr>
              <w:rPr>
                <w:sz w:val="28"/>
                <w:szCs w:val="28"/>
              </w:rPr>
            </w:pPr>
            <w:r w:rsidRPr="00AB775A">
              <w:rPr>
                <w:sz w:val="28"/>
                <w:szCs w:val="28"/>
              </w:rPr>
              <w:t>Домовая мышь</w:t>
            </w:r>
          </w:p>
        </w:tc>
        <w:tc>
          <w:tcPr>
            <w:tcW w:w="1653" w:type="dxa"/>
          </w:tcPr>
          <w:p w:rsidR="00CD23A7" w:rsidRPr="00AB775A" w:rsidRDefault="00CD23A7" w:rsidP="007047B4">
            <w:pPr>
              <w:jc w:val="center"/>
              <w:rPr>
                <w:sz w:val="28"/>
                <w:szCs w:val="28"/>
              </w:rPr>
            </w:pPr>
            <w:r w:rsidRPr="00AB775A">
              <w:rPr>
                <w:sz w:val="28"/>
                <w:szCs w:val="28"/>
              </w:rPr>
              <w:t>1,43±0,30</w:t>
            </w:r>
          </w:p>
        </w:tc>
      </w:tr>
      <w:tr w:rsidR="00CD23A7" w:rsidRPr="00AB775A" w:rsidTr="007047B4">
        <w:tc>
          <w:tcPr>
            <w:tcW w:w="636" w:type="dxa"/>
            <w:vMerge/>
            <w:vAlign w:val="center"/>
          </w:tcPr>
          <w:p w:rsidR="00CD23A7" w:rsidRPr="00AB775A" w:rsidRDefault="00CD23A7" w:rsidP="007047B4">
            <w:pPr>
              <w:jc w:val="center"/>
              <w:rPr>
                <w:sz w:val="28"/>
                <w:szCs w:val="28"/>
              </w:rPr>
            </w:pPr>
          </w:p>
        </w:tc>
        <w:tc>
          <w:tcPr>
            <w:tcW w:w="3072"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1653" w:type="dxa"/>
          </w:tcPr>
          <w:p w:rsidR="00CD23A7" w:rsidRPr="00AB775A" w:rsidRDefault="00CD23A7" w:rsidP="007047B4">
            <w:pPr>
              <w:jc w:val="center"/>
              <w:rPr>
                <w:sz w:val="28"/>
                <w:szCs w:val="28"/>
              </w:rPr>
            </w:pPr>
            <w:r w:rsidRPr="00AB775A">
              <w:rPr>
                <w:sz w:val="28"/>
                <w:szCs w:val="28"/>
              </w:rPr>
              <w:t>1,87±0,34</w:t>
            </w:r>
          </w:p>
        </w:tc>
      </w:tr>
      <w:tr w:rsidR="00CD23A7" w:rsidRPr="00AB775A" w:rsidTr="007047B4">
        <w:tc>
          <w:tcPr>
            <w:tcW w:w="636" w:type="dxa"/>
            <w:vMerge w:val="restart"/>
            <w:vAlign w:val="center"/>
          </w:tcPr>
          <w:p w:rsidR="00CD23A7" w:rsidRPr="00AB775A" w:rsidRDefault="00CD23A7" w:rsidP="007047B4">
            <w:pPr>
              <w:jc w:val="center"/>
              <w:rPr>
                <w:sz w:val="28"/>
                <w:szCs w:val="28"/>
              </w:rPr>
            </w:pPr>
            <w:r w:rsidRPr="00AB775A">
              <w:rPr>
                <w:sz w:val="28"/>
                <w:szCs w:val="28"/>
              </w:rPr>
              <w:t>7.</w:t>
            </w:r>
          </w:p>
        </w:tc>
        <w:tc>
          <w:tcPr>
            <w:tcW w:w="3072" w:type="dxa"/>
            <w:vMerge w:val="restart"/>
            <w:vAlign w:val="center"/>
          </w:tcPr>
          <w:p w:rsidR="00CD23A7" w:rsidRPr="00AB775A" w:rsidRDefault="00CD23A7" w:rsidP="007047B4">
            <w:pPr>
              <w:rPr>
                <w:sz w:val="28"/>
                <w:szCs w:val="28"/>
              </w:rPr>
            </w:pPr>
            <w:r w:rsidRPr="00AB775A">
              <w:rPr>
                <w:sz w:val="28"/>
                <w:szCs w:val="28"/>
              </w:rPr>
              <w:t>Урбанизированные культурные ландшафты</w:t>
            </w:r>
          </w:p>
        </w:tc>
        <w:tc>
          <w:tcPr>
            <w:tcW w:w="540" w:type="dxa"/>
          </w:tcPr>
          <w:p w:rsidR="00CD23A7" w:rsidRPr="00AB775A" w:rsidRDefault="00CD23A7" w:rsidP="007047B4">
            <w:pPr>
              <w:jc w:val="center"/>
              <w:rPr>
                <w:sz w:val="28"/>
                <w:szCs w:val="28"/>
              </w:rPr>
            </w:pPr>
            <w:r w:rsidRPr="00AB775A">
              <w:rPr>
                <w:sz w:val="28"/>
                <w:szCs w:val="28"/>
              </w:rPr>
              <w:t>1.</w:t>
            </w:r>
          </w:p>
        </w:tc>
        <w:tc>
          <w:tcPr>
            <w:tcW w:w="3447" w:type="dxa"/>
          </w:tcPr>
          <w:p w:rsidR="00CD23A7" w:rsidRPr="00AB775A" w:rsidRDefault="00CD23A7" w:rsidP="007047B4">
            <w:pPr>
              <w:jc w:val="both"/>
              <w:rPr>
                <w:sz w:val="28"/>
                <w:szCs w:val="28"/>
              </w:rPr>
            </w:pPr>
            <w:r w:rsidRPr="00AB775A">
              <w:rPr>
                <w:sz w:val="28"/>
                <w:szCs w:val="28"/>
              </w:rPr>
              <w:t>Лесная соня</w:t>
            </w:r>
          </w:p>
        </w:tc>
        <w:tc>
          <w:tcPr>
            <w:tcW w:w="1653" w:type="dxa"/>
          </w:tcPr>
          <w:p w:rsidR="00CD23A7" w:rsidRPr="00AB775A" w:rsidRDefault="00CD23A7" w:rsidP="007047B4">
            <w:pPr>
              <w:jc w:val="center"/>
              <w:rPr>
                <w:sz w:val="28"/>
                <w:szCs w:val="28"/>
              </w:rPr>
            </w:pPr>
            <w:r w:rsidRPr="00AB775A">
              <w:rPr>
                <w:sz w:val="28"/>
                <w:szCs w:val="28"/>
              </w:rPr>
              <w:t>1,33±0,25</w:t>
            </w:r>
          </w:p>
        </w:tc>
      </w:tr>
      <w:tr w:rsidR="00CD23A7" w:rsidRPr="00AB775A" w:rsidTr="007047B4">
        <w:tc>
          <w:tcPr>
            <w:tcW w:w="636" w:type="dxa"/>
            <w:vMerge/>
          </w:tcPr>
          <w:p w:rsidR="00CD23A7" w:rsidRPr="00AB775A" w:rsidRDefault="00CD23A7" w:rsidP="007047B4">
            <w:pPr>
              <w:rPr>
                <w:b/>
                <w:sz w:val="28"/>
                <w:szCs w:val="28"/>
              </w:rPr>
            </w:pPr>
          </w:p>
        </w:tc>
        <w:tc>
          <w:tcPr>
            <w:tcW w:w="3072" w:type="dxa"/>
            <w:vMerge/>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447" w:type="dxa"/>
          </w:tcPr>
          <w:p w:rsidR="00CD23A7" w:rsidRPr="00AB775A" w:rsidRDefault="00CD23A7" w:rsidP="007047B4">
            <w:pPr>
              <w:rPr>
                <w:sz w:val="28"/>
                <w:szCs w:val="28"/>
              </w:rPr>
            </w:pPr>
            <w:r w:rsidRPr="00AB775A">
              <w:rPr>
                <w:sz w:val="28"/>
                <w:szCs w:val="28"/>
              </w:rPr>
              <w:t>Домовая мышь</w:t>
            </w:r>
          </w:p>
        </w:tc>
        <w:tc>
          <w:tcPr>
            <w:tcW w:w="1653" w:type="dxa"/>
          </w:tcPr>
          <w:p w:rsidR="00CD23A7" w:rsidRPr="00AB775A" w:rsidRDefault="00CD23A7" w:rsidP="007047B4">
            <w:pPr>
              <w:jc w:val="center"/>
              <w:rPr>
                <w:sz w:val="28"/>
                <w:szCs w:val="28"/>
              </w:rPr>
            </w:pPr>
            <w:r w:rsidRPr="00AB775A">
              <w:rPr>
                <w:sz w:val="28"/>
                <w:szCs w:val="28"/>
              </w:rPr>
              <w:t>1,90±0,30</w:t>
            </w:r>
          </w:p>
        </w:tc>
      </w:tr>
      <w:tr w:rsidR="00CD23A7" w:rsidRPr="00AB775A" w:rsidTr="007047B4">
        <w:tc>
          <w:tcPr>
            <w:tcW w:w="636" w:type="dxa"/>
            <w:vMerge/>
          </w:tcPr>
          <w:p w:rsidR="00CD23A7" w:rsidRPr="00AB775A" w:rsidRDefault="00CD23A7" w:rsidP="007047B4">
            <w:pPr>
              <w:rPr>
                <w:b/>
                <w:sz w:val="28"/>
                <w:szCs w:val="28"/>
              </w:rPr>
            </w:pPr>
          </w:p>
        </w:tc>
        <w:tc>
          <w:tcPr>
            <w:tcW w:w="3072" w:type="dxa"/>
            <w:vMerge/>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1653" w:type="dxa"/>
          </w:tcPr>
          <w:p w:rsidR="00CD23A7" w:rsidRPr="00AB775A" w:rsidRDefault="00CD23A7" w:rsidP="007047B4">
            <w:pPr>
              <w:jc w:val="center"/>
              <w:rPr>
                <w:sz w:val="28"/>
                <w:szCs w:val="28"/>
              </w:rPr>
            </w:pPr>
            <w:r w:rsidRPr="00AB775A">
              <w:rPr>
                <w:sz w:val="28"/>
                <w:szCs w:val="28"/>
              </w:rPr>
              <w:t>2,67±0,35</w:t>
            </w:r>
          </w:p>
        </w:tc>
      </w:tr>
      <w:tr w:rsidR="00CD23A7" w:rsidRPr="00AB775A" w:rsidTr="007047B4">
        <w:tc>
          <w:tcPr>
            <w:tcW w:w="636" w:type="dxa"/>
            <w:vMerge/>
          </w:tcPr>
          <w:p w:rsidR="00CD23A7" w:rsidRPr="00AB775A" w:rsidRDefault="00CD23A7" w:rsidP="007047B4">
            <w:pPr>
              <w:rPr>
                <w:b/>
                <w:sz w:val="28"/>
                <w:szCs w:val="28"/>
              </w:rPr>
            </w:pPr>
          </w:p>
        </w:tc>
        <w:tc>
          <w:tcPr>
            <w:tcW w:w="3072" w:type="dxa"/>
            <w:vMerge/>
          </w:tcPr>
          <w:p w:rsidR="00CD23A7" w:rsidRPr="00AB775A" w:rsidRDefault="00CD23A7" w:rsidP="007047B4">
            <w:pPr>
              <w:rPr>
                <w:b/>
                <w:sz w:val="28"/>
                <w:szCs w:val="28"/>
              </w:rPr>
            </w:pPr>
          </w:p>
        </w:tc>
        <w:tc>
          <w:tcPr>
            <w:tcW w:w="540" w:type="dxa"/>
          </w:tcPr>
          <w:p w:rsidR="00CD23A7" w:rsidRPr="00AB775A" w:rsidRDefault="00CD23A7" w:rsidP="007047B4">
            <w:pPr>
              <w:jc w:val="center"/>
              <w:rPr>
                <w:sz w:val="28"/>
                <w:szCs w:val="28"/>
              </w:rPr>
            </w:pPr>
            <w:r w:rsidRPr="00AB775A">
              <w:rPr>
                <w:sz w:val="28"/>
                <w:szCs w:val="28"/>
              </w:rPr>
              <w:t>4.</w:t>
            </w:r>
          </w:p>
        </w:tc>
        <w:tc>
          <w:tcPr>
            <w:tcW w:w="3447" w:type="dxa"/>
          </w:tcPr>
          <w:p w:rsidR="00CD23A7" w:rsidRPr="00AB775A" w:rsidRDefault="00CD23A7" w:rsidP="007047B4">
            <w:pPr>
              <w:widowControl w:val="0"/>
              <w:autoSpaceDE w:val="0"/>
              <w:autoSpaceDN w:val="0"/>
              <w:adjustRightInd w:val="0"/>
              <w:rPr>
                <w:sz w:val="28"/>
                <w:szCs w:val="28"/>
              </w:rPr>
            </w:pPr>
            <w:r w:rsidRPr="00AB775A">
              <w:rPr>
                <w:sz w:val="28"/>
                <w:szCs w:val="28"/>
              </w:rPr>
              <w:t>Серая крыса</w:t>
            </w:r>
          </w:p>
        </w:tc>
        <w:tc>
          <w:tcPr>
            <w:tcW w:w="1653" w:type="dxa"/>
          </w:tcPr>
          <w:p w:rsidR="00CD23A7" w:rsidRPr="00AB775A" w:rsidRDefault="00CD23A7" w:rsidP="007047B4">
            <w:pPr>
              <w:jc w:val="center"/>
              <w:rPr>
                <w:sz w:val="28"/>
                <w:szCs w:val="28"/>
              </w:rPr>
            </w:pPr>
            <w:r w:rsidRPr="00AB775A">
              <w:rPr>
                <w:sz w:val="28"/>
                <w:szCs w:val="28"/>
              </w:rPr>
              <w:t>0,43±0,14</w:t>
            </w:r>
          </w:p>
        </w:tc>
      </w:tr>
    </w:tbl>
    <w:p w:rsidR="00CD23A7" w:rsidRDefault="00CD23A7" w:rsidP="00CD23A7">
      <w:pPr>
        <w:spacing w:line="264" w:lineRule="auto"/>
        <w:ind w:firstLine="851"/>
        <w:jc w:val="both"/>
        <w:rPr>
          <w:sz w:val="28"/>
          <w:szCs w:val="28"/>
        </w:rPr>
      </w:pPr>
    </w:p>
    <w:p w:rsidR="00CD23A7" w:rsidRPr="00AB775A" w:rsidRDefault="00CD23A7" w:rsidP="00CD23A7">
      <w:pPr>
        <w:spacing w:line="264" w:lineRule="auto"/>
        <w:ind w:firstLine="851"/>
        <w:jc w:val="both"/>
        <w:rPr>
          <w:sz w:val="28"/>
          <w:szCs w:val="28"/>
        </w:rPr>
      </w:pPr>
      <w:r w:rsidRPr="00AB775A">
        <w:rPr>
          <w:sz w:val="28"/>
          <w:szCs w:val="28"/>
        </w:rPr>
        <w:t xml:space="preserve">В городских культурных ландшафтах по наиболее высоким количественным показателям можно отметить туркестанскую крысу, домовую мышь и лесную соню, что соответственно выражается в 2,67±0,35, 1,90±0,30 и 1,33±0,25 попаданиями на 100 л/с. </w:t>
      </w:r>
    </w:p>
    <w:p w:rsidR="00CD23A7" w:rsidRPr="00AB775A" w:rsidRDefault="00CD23A7" w:rsidP="00CD23A7">
      <w:pPr>
        <w:spacing w:line="264" w:lineRule="auto"/>
        <w:ind w:firstLine="851"/>
        <w:jc w:val="both"/>
        <w:rPr>
          <w:sz w:val="28"/>
          <w:szCs w:val="28"/>
        </w:rPr>
      </w:pPr>
      <w:r>
        <w:rPr>
          <w:b/>
          <w:sz w:val="28"/>
          <w:szCs w:val="28"/>
        </w:rPr>
        <w:t>6.</w:t>
      </w:r>
      <w:r w:rsidRPr="00AB775A">
        <w:rPr>
          <w:b/>
          <w:sz w:val="28"/>
          <w:szCs w:val="28"/>
        </w:rPr>
        <w:t>2.</w:t>
      </w:r>
      <w:r w:rsidRPr="00AB775A">
        <w:rPr>
          <w:b/>
          <w:sz w:val="28"/>
          <w:szCs w:val="28"/>
        </w:rPr>
        <w:tab/>
        <w:t>Количественные показатели мышевидных грызунов в ландшафтах среднегорья</w:t>
      </w:r>
      <w:r w:rsidRPr="00AB775A">
        <w:rPr>
          <w:sz w:val="28"/>
          <w:szCs w:val="28"/>
        </w:rPr>
        <w:t xml:space="preserve"> </w:t>
      </w:r>
      <w:r w:rsidRPr="00503E77">
        <w:rPr>
          <w:b/>
          <w:sz w:val="28"/>
          <w:szCs w:val="28"/>
        </w:rPr>
        <w:t>(на 100 ловушко-суток).</w:t>
      </w:r>
      <w:r w:rsidRPr="00AB775A">
        <w:rPr>
          <w:i/>
          <w:sz w:val="28"/>
          <w:szCs w:val="28"/>
        </w:rPr>
        <w:t xml:space="preserve"> </w:t>
      </w:r>
      <w:r w:rsidRPr="00AB775A">
        <w:rPr>
          <w:sz w:val="28"/>
          <w:szCs w:val="28"/>
        </w:rPr>
        <w:t xml:space="preserve">По видовому разнообразию из естественных ландшафтов </w:t>
      </w:r>
      <w:r w:rsidRPr="00503E77">
        <w:rPr>
          <w:sz w:val="28"/>
          <w:szCs w:val="28"/>
        </w:rPr>
        <w:t>сильно</w:t>
      </w:r>
      <w:r w:rsidRPr="00AB775A">
        <w:rPr>
          <w:sz w:val="28"/>
          <w:szCs w:val="28"/>
        </w:rPr>
        <w:t xml:space="preserve"> отличаются орехоплодовые лесные ландшафты. Здесь доказано проживание 6 видов </w:t>
      </w:r>
      <w:r>
        <w:rPr>
          <w:sz w:val="28"/>
          <w:szCs w:val="28"/>
        </w:rPr>
        <w:lastRenderedPageBreak/>
        <w:t xml:space="preserve">мышевидных </w:t>
      </w:r>
      <w:r w:rsidRPr="00AB775A">
        <w:rPr>
          <w:sz w:val="28"/>
          <w:szCs w:val="28"/>
        </w:rPr>
        <w:t>грызунов. Самы</w:t>
      </w:r>
      <w:r>
        <w:rPr>
          <w:sz w:val="28"/>
          <w:szCs w:val="28"/>
        </w:rPr>
        <w:t>е</w:t>
      </w:r>
      <w:r w:rsidRPr="00AB775A">
        <w:rPr>
          <w:sz w:val="28"/>
          <w:szCs w:val="28"/>
        </w:rPr>
        <w:t xml:space="preserve"> высоки</w:t>
      </w:r>
      <w:r>
        <w:rPr>
          <w:sz w:val="28"/>
          <w:szCs w:val="28"/>
        </w:rPr>
        <w:t>е</w:t>
      </w:r>
      <w:r w:rsidRPr="00AB775A">
        <w:rPr>
          <w:sz w:val="28"/>
          <w:szCs w:val="28"/>
        </w:rPr>
        <w:t xml:space="preserve"> количественны</w:t>
      </w:r>
      <w:r>
        <w:rPr>
          <w:sz w:val="28"/>
          <w:szCs w:val="28"/>
        </w:rPr>
        <w:t>е</w:t>
      </w:r>
      <w:r w:rsidRPr="00AB775A">
        <w:rPr>
          <w:sz w:val="28"/>
          <w:szCs w:val="28"/>
        </w:rPr>
        <w:t xml:space="preserve"> пок</w:t>
      </w:r>
      <w:r>
        <w:rPr>
          <w:sz w:val="28"/>
          <w:szCs w:val="28"/>
        </w:rPr>
        <w:t>азатели имеет лесная мышь (</w:t>
      </w:r>
      <w:r w:rsidRPr="00AB775A">
        <w:rPr>
          <w:sz w:val="28"/>
          <w:szCs w:val="28"/>
        </w:rPr>
        <w:t>1,15±0,07 попаданий на 100 л/с</w:t>
      </w:r>
      <w:r>
        <w:rPr>
          <w:sz w:val="28"/>
          <w:szCs w:val="28"/>
        </w:rPr>
        <w:t>)</w:t>
      </w:r>
      <w:r w:rsidRPr="00AB775A">
        <w:rPr>
          <w:sz w:val="28"/>
          <w:szCs w:val="28"/>
        </w:rPr>
        <w:t>. На втором месте оказались субдоминантные виды – туркестанская крыса, домовая мыш</w:t>
      </w:r>
      <w:r>
        <w:rPr>
          <w:sz w:val="28"/>
          <w:szCs w:val="28"/>
        </w:rPr>
        <w:t>ь</w:t>
      </w:r>
      <w:r w:rsidRPr="00AB775A">
        <w:rPr>
          <w:sz w:val="28"/>
          <w:szCs w:val="28"/>
        </w:rPr>
        <w:t xml:space="preserve"> и лесная соня </w:t>
      </w:r>
      <w:r>
        <w:rPr>
          <w:sz w:val="28"/>
          <w:szCs w:val="28"/>
        </w:rPr>
        <w:t>(</w:t>
      </w:r>
      <w:r w:rsidRPr="00AB775A">
        <w:rPr>
          <w:sz w:val="28"/>
          <w:szCs w:val="28"/>
        </w:rPr>
        <w:t>0,82±0,06; 0,51±0,05 и 0,56±0,05 попадани</w:t>
      </w:r>
      <w:r>
        <w:rPr>
          <w:sz w:val="28"/>
          <w:szCs w:val="28"/>
        </w:rPr>
        <w:t>й</w:t>
      </w:r>
      <w:r w:rsidRPr="00AB775A">
        <w:rPr>
          <w:sz w:val="28"/>
          <w:szCs w:val="28"/>
        </w:rPr>
        <w:t xml:space="preserve"> на 100 л/с соответственно</w:t>
      </w:r>
      <w:r>
        <w:rPr>
          <w:sz w:val="28"/>
          <w:szCs w:val="28"/>
        </w:rPr>
        <w:t>)</w:t>
      </w:r>
      <w:r w:rsidRPr="00AB775A">
        <w:rPr>
          <w:sz w:val="28"/>
          <w:szCs w:val="28"/>
        </w:rPr>
        <w:t xml:space="preserve"> (табл. 6.2). </w:t>
      </w:r>
    </w:p>
    <w:p w:rsidR="00CD23A7" w:rsidRPr="00AB775A" w:rsidRDefault="00CD23A7" w:rsidP="00CD23A7">
      <w:pPr>
        <w:spacing w:line="264" w:lineRule="auto"/>
        <w:ind w:firstLine="851"/>
        <w:jc w:val="both"/>
        <w:rPr>
          <w:spacing w:val="-2"/>
          <w:sz w:val="28"/>
          <w:szCs w:val="28"/>
        </w:rPr>
      </w:pPr>
      <w:r w:rsidRPr="00AB775A">
        <w:rPr>
          <w:spacing w:val="-2"/>
          <w:sz w:val="28"/>
          <w:szCs w:val="28"/>
        </w:rPr>
        <w:t>В лесных ландшафтах - арчевых и еловых</w:t>
      </w:r>
      <w:r>
        <w:rPr>
          <w:spacing w:val="-2"/>
          <w:sz w:val="28"/>
          <w:szCs w:val="28"/>
        </w:rPr>
        <w:t xml:space="preserve"> лесах зарегистрировано</w:t>
      </w:r>
      <w:r w:rsidRPr="00AB775A">
        <w:rPr>
          <w:spacing w:val="-2"/>
          <w:sz w:val="28"/>
          <w:szCs w:val="28"/>
        </w:rPr>
        <w:t xml:space="preserve"> по 4 вида мышевидных грызунов. Как было отмечено выше, лесная мышь чаще встречается во всех лесных ландшафтах и занимает по количеству высокое доминантное место. Количественные показатели составили в кустарниковых лесах</w:t>
      </w:r>
      <w:r>
        <w:rPr>
          <w:spacing w:val="-2"/>
          <w:sz w:val="28"/>
          <w:szCs w:val="28"/>
        </w:rPr>
        <w:t xml:space="preserve"> -</w:t>
      </w:r>
      <w:r w:rsidRPr="00AB775A">
        <w:rPr>
          <w:spacing w:val="-2"/>
          <w:sz w:val="28"/>
          <w:szCs w:val="28"/>
        </w:rPr>
        <w:t xml:space="preserve"> 4,11±0,66, еловых лесах </w:t>
      </w:r>
      <w:r>
        <w:rPr>
          <w:spacing w:val="-2"/>
          <w:sz w:val="28"/>
          <w:szCs w:val="28"/>
        </w:rPr>
        <w:t xml:space="preserve">- </w:t>
      </w:r>
      <w:r w:rsidRPr="00AB775A">
        <w:rPr>
          <w:spacing w:val="-2"/>
          <w:sz w:val="28"/>
          <w:szCs w:val="28"/>
        </w:rPr>
        <w:t xml:space="preserve">0,91±0,07 и арчевых лесах – 1,72±0,11 попаданий на 100 л/с. </w:t>
      </w:r>
    </w:p>
    <w:p w:rsidR="00CD23A7" w:rsidRPr="00AB775A" w:rsidRDefault="00CD23A7" w:rsidP="00CD23A7">
      <w:pPr>
        <w:ind w:firstLine="851"/>
        <w:jc w:val="both"/>
        <w:rPr>
          <w:spacing w:val="-2"/>
          <w:sz w:val="28"/>
          <w:szCs w:val="28"/>
        </w:rPr>
      </w:pPr>
    </w:p>
    <w:p w:rsidR="00CD23A7" w:rsidRPr="00AB775A" w:rsidRDefault="00CD23A7" w:rsidP="00CD23A7">
      <w:pPr>
        <w:jc w:val="both"/>
        <w:rPr>
          <w:i/>
          <w:sz w:val="28"/>
          <w:szCs w:val="28"/>
        </w:rPr>
      </w:pPr>
      <w:r w:rsidRPr="00AB775A">
        <w:rPr>
          <w:sz w:val="28"/>
          <w:szCs w:val="28"/>
        </w:rPr>
        <w:t>Таблица 6.2</w:t>
      </w:r>
      <w:r>
        <w:rPr>
          <w:sz w:val="28"/>
          <w:szCs w:val="28"/>
        </w:rPr>
        <w:t xml:space="preserve"> - </w:t>
      </w:r>
      <w:r w:rsidRPr="00AB775A">
        <w:rPr>
          <w:sz w:val="28"/>
          <w:szCs w:val="28"/>
        </w:rPr>
        <w:t>Количественные показатели мышевидных грызунов в ландшафтах среднегорья (на 100 ловушко-суток)</w:t>
      </w:r>
    </w:p>
    <w:p w:rsidR="00CD23A7" w:rsidRPr="00AB775A" w:rsidRDefault="00CD23A7" w:rsidP="00CD23A7">
      <w:pPr>
        <w:jc w:val="center"/>
        <w:rPr>
          <w:sz w:val="4"/>
          <w:szCs w:val="4"/>
        </w:rPr>
      </w:pP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880"/>
        <w:gridCol w:w="540"/>
        <w:gridCol w:w="3336"/>
        <w:gridCol w:w="2109"/>
      </w:tblGrid>
      <w:tr w:rsidR="00CD23A7" w:rsidRPr="00AB775A" w:rsidTr="007047B4">
        <w:tc>
          <w:tcPr>
            <w:tcW w:w="540" w:type="dxa"/>
            <w:vAlign w:val="center"/>
          </w:tcPr>
          <w:p w:rsidR="00CD23A7" w:rsidRPr="00E32346" w:rsidRDefault="00CD23A7" w:rsidP="007047B4">
            <w:pPr>
              <w:jc w:val="center"/>
              <w:rPr>
                <w:sz w:val="28"/>
                <w:szCs w:val="28"/>
              </w:rPr>
            </w:pPr>
            <w:r w:rsidRPr="00E32346">
              <w:rPr>
                <w:sz w:val="28"/>
                <w:szCs w:val="28"/>
              </w:rPr>
              <w:t>№</w:t>
            </w:r>
          </w:p>
        </w:tc>
        <w:tc>
          <w:tcPr>
            <w:tcW w:w="2880" w:type="dxa"/>
            <w:vAlign w:val="center"/>
          </w:tcPr>
          <w:p w:rsidR="00CD23A7" w:rsidRPr="00E32346" w:rsidRDefault="00CD23A7" w:rsidP="007047B4">
            <w:pPr>
              <w:jc w:val="center"/>
              <w:rPr>
                <w:sz w:val="28"/>
                <w:szCs w:val="28"/>
              </w:rPr>
            </w:pPr>
            <w:r w:rsidRPr="00E32346">
              <w:rPr>
                <w:sz w:val="28"/>
                <w:szCs w:val="28"/>
              </w:rPr>
              <w:t>Ландшафты</w:t>
            </w:r>
          </w:p>
        </w:tc>
        <w:tc>
          <w:tcPr>
            <w:tcW w:w="540" w:type="dxa"/>
            <w:vAlign w:val="center"/>
          </w:tcPr>
          <w:p w:rsidR="00CD23A7" w:rsidRPr="00E32346" w:rsidRDefault="00CD23A7" w:rsidP="007047B4">
            <w:pPr>
              <w:jc w:val="center"/>
              <w:rPr>
                <w:sz w:val="28"/>
                <w:szCs w:val="28"/>
              </w:rPr>
            </w:pPr>
            <w:r w:rsidRPr="00E32346">
              <w:rPr>
                <w:sz w:val="28"/>
                <w:szCs w:val="28"/>
              </w:rPr>
              <w:t>№</w:t>
            </w:r>
          </w:p>
        </w:tc>
        <w:tc>
          <w:tcPr>
            <w:tcW w:w="5445" w:type="dxa"/>
            <w:gridSpan w:val="2"/>
            <w:vAlign w:val="center"/>
          </w:tcPr>
          <w:p w:rsidR="00CD23A7" w:rsidRPr="00E32346" w:rsidRDefault="00CD23A7" w:rsidP="007047B4">
            <w:pPr>
              <w:jc w:val="center"/>
              <w:rPr>
                <w:sz w:val="28"/>
                <w:szCs w:val="28"/>
              </w:rPr>
            </w:pPr>
            <w:r w:rsidRPr="00E32346">
              <w:rPr>
                <w:sz w:val="28"/>
                <w:szCs w:val="28"/>
              </w:rPr>
              <w:t>Количественные попадания на 100 ловушко – суток</w:t>
            </w:r>
          </w:p>
        </w:tc>
      </w:tr>
      <w:tr w:rsidR="00CD23A7" w:rsidRPr="00AB775A" w:rsidTr="007047B4">
        <w:tc>
          <w:tcPr>
            <w:tcW w:w="540" w:type="dxa"/>
            <w:vMerge w:val="restart"/>
            <w:vAlign w:val="center"/>
          </w:tcPr>
          <w:p w:rsidR="00CD23A7" w:rsidRPr="00AB775A" w:rsidRDefault="00CD23A7" w:rsidP="007047B4">
            <w:pPr>
              <w:jc w:val="center"/>
              <w:rPr>
                <w:sz w:val="28"/>
                <w:szCs w:val="28"/>
              </w:rPr>
            </w:pPr>
            <w:r w:rsidRPr="00AB775A">
              <w:rPr>
                <w:sz w:val="28"/>
                <w:szCs w:val="28"/>
              </w:rPr>
              <w:t>1.</w:t>
            </w:r>
          </w:p>
        </w:tc>
        <w:tc>
          <w:tcPr>
            <w:tcW w:w="2880" w:type="dxa"/>
            <w:vMerge w:val="restart"/>
            <w:vAlign w:val="center"/>
          </w:tcPr>
          <w:p w:rsidR="00CD23A7" w:rsidRPr="00AB775A" w:rsidRDefault="00CD23A7" w:rsidP="007047B4">
            <w:pPr>
              <w:rPr>
                <w:sz w:val="28"/>
                <w:szCs w:val="28"/>
              </w:rPr>
            </w:pPr>
            <w:r w:rsidRPr="00AB775A">
              <w:rPr>
                <w:sz w:val="28"/>
                <w:szCs w:val="28"/>
              </w:rPr>
              <w:t xml:space="preserve">Арчевые леса </w:t>
            </w:r>
          </w:p>
        </w:tc>
        <w:tc>
          <w:tcPr>
            <w:tcW w:w="540" w:type="dxa"/>
          </w:tcPr>
          <w:p w:rsidR="00CD23A7" w:rsidRPr="00AB775A" w:rsidRDefault="00CD23A7" w:rsidP="007047B4">
            <w:pPr>
              <w:jc w:val="center"/>
              <w:rPr>
                <w:sz w:val="28"/>
                <w:szCs w:val="28"/>
              </w:rPr>
            </w:pPr>
            <w:r w:rsidRPr="00AB775A">
              <w:rPr>
                <w:sz w:val="28"/>
                <w:szCs w:val="28"/>
              </w:rPr>
              <w:t>1.</w:t>
            </w:r>
          </w:p>
        </w:tc>
        <w:tc>
          <w:tcPr>
            <w:tcW w:w="3336" w:type="dxa"/>
            <w:vAlign w:val="center"/>
          </w:tcPr>
          <w:p w:rsidR="00CD23A7" w:rsidRPr="00AB775A" w:rsidRDefault="00CD23A7" w:rsidP="007047B4">
            <w:pPr>
              <w:rPr>
                <w:sz w:val="28"/>
                <w:szCs w:val="28"/>
              </w:rPr>
            </w:pPr>
            <w:r w:rsidRPr="00AB775A">
              <w:rPr>
                <w:sz w:val="28"/>
                <w:szCs w:val="28"/>
              </w:rPr>
              <w:t>Лесная соня</w:t>
            </w:r>
          </w:p>
        </w:tc>
        <w:tc>
          <w:tcPr>
            <w:tcW w:w="2109" w:type="dxa"/>
          </w:tcPr>
          <w:p w:rsidR="00CD23A7" w:rsidRPr="00AB775A" w:rsidRDefault="00CD23A7" w:rsidP="007047B4">
            <w:pPr>
              <w:jc w:val="center"/>
              <w:rPr>
                <w:sz w:val="28"/>
                <w:szCs w:val="28"/>
              </w:rPr>
            </w:pPr>
            <w:r w:rsidRPr="00AB775A">
              <w:rPr>
                <w:sz w:val="28"/>
                <w:szCs w:val="28"/>
              </w:rPr>
              <w:t>0,82±0,07</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336" w:type="dxa"/>
            <w:vAlign w:val="center"/>
          </w:tcPr>
          <w:p w:rsidR="00CD23A7" w:rsidRPr="00AB775A" w:rsidRDefault="00CD23A7" w:rsidP="007047B4">
            <w:pPr>
              <w:pStyle w:val="a4"/>
              <w:tabs>
                <w:tab w:val="clear" w:pos="4677"/>
                <w:tab w:val="clear" w:pos="9355"/>
              </w:tabs>
              <w:rPr>
                <w:sz w:val="28"/>
                <w:szCs w:val="28"/>
              </w:rPr>
            </w:pPr>
            <w:r w:rsidRPr="00AB775A">
              <w:rPr>
                <w:sz w:val="28"/>
                <w:szCs w:val="28"/>
              </w:rPr>
              <w:t>Серебристая полевка</w:t>
            </w:r>
          </w:p>
        </w:tc>
        <w:tc>
          <w:tcPr>
            <w:tcW w:w="2109" w:type="dxa"/>
          </w:tcPr>
          <w:p w:rsidR="00CD23A7" w:rsidRPr="00AB775A" w:rsidRDefault="00CD23A7" w:rsidP="007047B4">
            <w:pPr>
              <w:jc w:val="center"/>
              <w:rPr>
                <w:sz w:val="28"/>
                <w:szCs w:val="28"/>
              </w:rPr>
            </w:pPr>
            <w:r w:rsidRPr="00AB775A">
              <w:rPr>
                <w:sz w:val="28"/>
                <w:szCs w:val="28"/>
              </w:rPr>
              <w:t>0,76±0,07</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336" w:type="dxa"/>
            <w:vAlign w:val="center"/>
          </w:tcPr>
          <w:p w:rsidR="00CD23A7" w:rsidRPr="00AB775A" w:rsidRDefault="00CD23A7" w:rsidP="007047B4">
            <w:pPr>
              <w:pStyle w:val="a4"/>
              <w:tabs>
                <w:tab w:val="clear" w:pos="4677"/>
                <w:tab w:val="clear" w:pos="9355"/>
              </w:tabs>
              <w:rPr>
                <w:sz w:val="28"/>
                <w:szCs w:val="28"/>
              </w:rPr>
            </w:pPr>
            <w:r w:rsidRPr="00AB775A">
              <w:rPr>
                <w:sz w:val="28"/>
                <w:szCs w:val="28"/>
              </w:rPr>
              <w:t>Памирская полевка</w:t>
            </w:r>
          </w:p>
        </w:tc>
        <w:tc>
          <w:tcPr>
            <w:tcW w:w="2109" w:type="dxa"/>
          </w:tcPr>
          <w:p w:rsidR="00CD23A7" w:rsidRPr="00AB775A" w:rsidRDefault="00CD23A7" w:rsidP="007047B4">
            <w:pPr>
              <w:jc w:val="center"/>
              <w:rPr>
                <w:sz w:val="28"/>
                <w:szCs w:val="28"/>
              </w:rPr>
            </w:pPr>
            <w:r w:rsidRPr="00AB775A">
              <w:rPr>
                <w:sz w:val="28"/>
                <w:szCs w:val="28"/>
              </w:rPr>
              <w:t>3,48±0,15</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4.</w:t>
            </w:r>
          </w:p>
        </w:tc>
        <w:tc>
          <w:tcPr>
            <w:tcW w:w="3336" w:type="dxa"/>
            <w:vAlign w:val="center"/>
          </w:tcPr>
          <w:p w:rsidR="00CD23A7" w:rsidRPr="00AB775A" w:rsidRDefault="00CD23A7" w:rsidP="007047B4">
            <w:pPr>
              <w:rPr>
                <w:sz w:val="28"/>
                <w:szCs w:val="28"/>
              </w:rPr>
            </w:pPr>
            <w:r w:rsidRPr="00AB775A">
              <w:rPr>
                <w:sz w:val="28"/>
                <w:szCs w:val="28"/>
              </w:rPr>
              <w:t xml:space="preserve">Лесная мышь </w:t>
            </w:r>
          </w:p>
        </w:tc>
        <w:tc>
          <w:tcPr>
            <w:tcW w:w="2109" w:type="dxa"/>
          </w:tcPr>
          <w:p w:rsidR="00CD23A7" w:rsidRPr="00AB775A" w:rsidRDefault="00CD23A7" w:rsidP="007047B4">
            <w:pPr>
              <w:jc w:val="center"/>
              <w:rPr>
                <w:sz w:val="28"/>
                <w:szCs w:val="28"/>
              </w:rPr>
            </w:pPr>
            <w:r w:rsidRPr="00AB775A">
              <w:rPr>
                <w:sz w:val="28"/>
                <w:szCs w:val="28"/>
              </w:rPr>
              <w:t>1,72±0,11</w:t>
            </w:r>
          </w:p>
        </w:tc>
      </w:tr>
      <w:tr w:rsidR="00CD23A7" w:rsidRPr="00AB775A" w:rsidTr="007047B4">
        <w:tc>
          <w:tcPr>
            <w:tcW w:w="540" w:type="dxa"/>
            <w:vMerge w:val="restart"/>
            <w:vAlign w:val="center"/>
          </w:tcPr>
          <w:p w:rsidR="00CD23A7" w:rsidRPr="00AB775A" w:rsidRDefault="00CD23A7" w:rsidP="007047B4">
            <w:pPr>
              <w:jc w:val="center"/>
              <w:rPr>
                <w:sz w:val="28"/>
                <w:szCs w:val="28"/>
              </w:rPr>
            </w:pPr>
            <w:r w:rsidRPr="00AB775A">
              <w:rPr>
                <w:sz w:val="28"/>
                <w:szCs w:val="28"/>
              </w:rPr>
              <w:t>2.</w:t>
            </w:r>
          </w:p>
        </w:tc>
        <w:tc>
          <w:tcPr>
            <w:tcW w:w="2880" w:type="dxa"/>
            <w:vMerge w:val="restart"/>
            <w:vAlign w:val="center"/>
          </w:tcPr>
          <w:p w:rsidR="00CD23A7" w:rsidRPr="00AB775A" w:rsidRDefault="00CD23A7" w:rsidP="007047B4">
            <w:pPr>
              <w:rPr>
                <w:sz w:val="28"/>
                <w:szCs w:val="28"/>
              </w:rPr>
            </w:pPr>
            <w:r>
              <w:rPr>
                <w:sz w:val="28"/>
                <w:szCs w:val="28"/>
              </w:rPr>
              <w:t>Е</w:t>
            </w:r>
            <w:r w:rsidRPr="00AB775A">
              <w:rPr>
                <w:sz w:val="28"/>
                <w:szCs w:val="28"/>
              </w:rPr>
              <w:t>ловые леса</w:t>
            </w:r>
          </w:p>
        </w:tc>
        <w:tc>
          <w:tcPr>
            <w:tcW w:w="540" w:type="dxa"/>
          </w:tcPr>
          <w:p w:rsidR="00CD23A7" w:rsidRPr="00AB775A" w:rsidRDefault="00CD23A7" w:rsidP="007047B4">
            <w:pPr>
              <w:jc w:val="center"/>
              <w:rPr>
                <w:sz w:val="28"/>
                <w:szCs w:val="28"/>
              </w:rPr>
            </w:pPr>
            <w:r w:rsidRPr="00AB775A">
              <w:rPr>
                <w:sz w:val="28"/>
                <w:szCs w:val="28"/>
              </w:rPr>
              <w:t>1.</w:t>
            </w:r>
          </w:p>
        </w:tc>
        <w:tc>
          <w:tcPr>
            <w:tcW w:w="3336" w:type="dxa"/>
            <w:vAlign w:val="center"/>
          </w:tcPr>
          <w:p w:rsidR="00CD23A7" w:rsidRPr="00AB775A" w:rsidRDefault="00CD23A7" w:rsidP="007047B4">
            <w:pPr>
              <w:rPr>
                <w:sz w:val="28"/>
                <w:szCs w:val="28"/>
              </w:rPr>
            </w:pPr>
            <w:r w:rsidRPr="00AB775A">
              <w:rPr>
                <w:sz w:val="28"/>
                <w:szCs w:val="28"/>
              </w:rPr>
              <w:t>Лесная соня</w:t>
            </w:r>
          </w:p>
        </w:tc>
        <w:tc>
          <w:tcPr>
            <w:tcW w:w="2109" w:type="dxa"/>
          </w:tcPr>
          <w:p w:rsidR="00CD23A7" w:rsidRPr="00AB775A" w:rsidRDefault="00CD23A7" w:rsidP="007047B4">
            <w:pPr>
              <w:jc w:val="center"/>
              <w:rPr>
                <w:sz w:val="28"/>
                <w:szCs w:val="28"/>
              </w:rPr>
            </w:pPr>
            <w:r w:rsidRPr="00AB775A">
              <w:rPr>
                <w:sz w:val="28"/>
                <w:szCs w:val="28"/>
              </w:rPr>
              <w:t>0,17±0,03</w:t>
            </w:r>
          </w:p>
        </w:tc>
      </w:tr>
      <w:tr w:rsidR="00CD23A7" w:rsidRPr="00AB775A" w:rsidTr="007047B4">
        <w:trPr>
          <w:trHeight w:val="352"/>
        </w:trPr>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336" w:type="dxa"/>
            <w:vAlign w:val="center"/>
          </w:tcPr>
          <w:p w:rsidR="00CD23A7" w:rsidRPr="00AB775A" w:rsidRDefault="00CD23A7" w:rsidP="007047B4">
            <w:pPr>
              <w:pStyle w:val="a4"/>
              <w:tabs>
                <w:tab w:val="clear" w:pos="4677"/>
                <w:tab w:val="clear" w:pos="9355"/>
              </w:tabs>
              <w:rPr>
                <w:sz w:val="28"/>
                <w:szCs w:val="28"/>
              </w:rPr>
            </w:pPr>
            <w:r w:rsidRPr="00AB775A">
              <w:rPr>
                <w:sz w:val="28"/>
                <w:szCs w:val="28"/>
              </w:rPr>
              <w:t>Серебристая полевка</w:t>
            </w:r>
          </w:p>
        </w:tc>
        <w:tc>
          <w:tcPr>
            <w:tcW w:w="2109" w:type="dxa"/>
          </w:tcPr>
          <w:p w:rsidR="00CD23A7" w:rsidRPr="00AB775A" w:rsidRDefault="00CD23A7" w:rsidP="007047B4">
            <w:pPr>
              <w:jc w:val="center"/>
              <w:rPr>
                <w:sz w:val="28"/>
                <w:szCs w:val="28"/>
              </w:rPr>
            </w:pPr>
            <w:r w:rsidRPr="00AB775A">
              <w:rPr>
                <w:sz w:val="28"/>
                <w:szCs w:val="28"/>
              </w:rPr>
              <w:t>0,08±0,02</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336" w:type="dxa"/>
            <w:vAlign w:val="center"/>
          </w:tcPr>
          <w:p w:rsidR="00CD23A7" w:rsidRPr="00AB775A" w:rsidRDefault="00CD23A7" w:rsidP="007047B4">
            <w:pPr>
              <w:rPr>
                <w:sz w:val="28"/>
                <w:szCs w:val="28"/>
              </w:rPr>
            </w:pPr>
            <w:r w:rsidRPr="00AB775A">
              <w:rPr>
                <w:sz w:val="28"/>
                <w:szCs w:val="28"/>
              </w:rPr>
              <w:t xml:space="preserve">Лесная мышь </w:t>
            </w:r>
          </w:p>
        </w:tc>
        <w:tc>
          <w:tcPr>
            <w:tcW w:w="2109" w:type="dxa"/>
          </w:tcPr>
          <w:p w:rsidR="00CD23A7" w:rsidRPr="00AB775A" w:rsidRDefault="00CD23A7" w:rsidP="007047B4">
            <w:pPr>
              <w:jc w:val="center"/>
              <w:rPr>
                <w:sz w:val="28"/>
                <w:szCs w:val="28"/>
              </w:rPr>
            </w:pPr>
            <w:r w:rsidRPr="00AB775A">
              <w:rPr>
                <w:sz w:val="28"/>
                <w:szCs w:val="28"/>
              </w:rPr>
              <w:t>0,91±0,07</w:t>
            </w:r>
          </w:p>
        </w:tc>
      </w:tr>
      <w:tr w:rsidR="00CD23A7" w:rsidRPr="00AB775A" w:rsidTr="007047B4">
        <w:trPr>
          <w:trHeight w:val="283"/>
        </w:trPr>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4.</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2109" w:type="dxa"/>
          </w:tcPr>
          <w:p w:rsidR="00CD23A7" w:rsidRPr="00AB775A" w:rsidRDefault="00CD23A7" w:rsidP="007047B4">
            <w:pPr>
              <w:jc w:val="center"/>
              <w:rPr>
                <w:sz w:val="28"/>
                <w:szCs w:val="28"/>
              </w:rPr>
            </w:pPr>
            <w:r w:rsidRPr="00AB775A">
              <w:rPr>
                <w:sz w:val="28"/>
                <w:szCs w:val="28"/>
              </w:rPr>
              <w:t>0,08±0,02</w:t>
            </w:r>
          </w:p>
        </w:tc>
      </w:tr>
      <w:tr w:rsidR="00CD23A7" w:rsidRPr="00AB775A" w:rsidTr="007047B4">
        <w:tc>
          <w:tcPr>
            <w:tcW w:w="540" w:type="dxa"/>
            <w:vMerge w:val="restart"/>
            <w:vAlign w:val="center"/>
          </w:tcPr>
          <w:p w:rsidR="00CD23A7" w:rsidRPr="00AB775A" w:rsidRDefault="00CD23A7" w:rsidP="007047B4">
            <w:pPr>
              <w:jc w:val="center"/>
              <w:rPr>
                <w:sz w:val="28"/>
                <w:szCs w:val="28"/>
              </w:rPr>
            </w:pPr>
            <w:r w:rsidRPr="00AB775A">
              <w:rPr>
                <w:sz w:val="28"/>
                <w:szCs w:val="28"/>
              </w:rPr>
              <w:t>3.</w:t>
            </w:r>
          </w:p>
        </w:tc>
        <w:tc>
          <w:tcPr>
            <w:tcW w:w="2880" w:type="dxa"/>
            <w:vMerge w:val="restart"/>
            <w:vAlign w:val="center"/>
          </w:tcPr>
          <w:p w:rsidR="00CD23A7" w:rsidRPr="00AB775A" w:rsidRDefault="00CD23A7" w:rsidP="007047B4">
            <w:pPr>
              <w:rPr>
                <w:sz w:val="28"/>
                <w:szCs w:val="28"/>
              </w:rPr>
            </w:pPr>
            <w:r w:rsidRPr="00AB775A">
              <w:rPr>
                <w:sz w:val="28"/>
                <w:szCs w:val="28"/>
              </w:rPr>
              <w:t>Орехо-плодовые леса</w:t>
            </w:r>
          </w:p>
        </w:tc>
        <w:tc>
          <w:tcPr>
            <w:tcW w:w="540" w:type="dxa"/>
          </w:tcPr>
          <w:p w:rsidR="00CD23A7" w:rsidRPr="00AB775A" w:rsidRDefault="00CD23A7" w:rsidP="007047B4">
            <w:pPr>
              <w:jc w:val="center"/>
              <w:rPr>
                <w:sz w:val="28"/>
                <w:szCs w:val="28"/>
              </w:rPr>
            </w:pPr>
            <w:r w:rsidRPr="00AB775A">
              <w:rPr>
                <w:sz w:val="28"/>
                <w:szCs w:val="28"/>
              </w:rPr>
              <w:t>1.</w:t>
            </w:r>
          </w:p>
        </w:tc>
        <w:tc>
          <w:tcPr>
            <w:tcW w:w="3336" w:type="dxa"/>
            <w:vAlign w:val="center"/>
          </w:tcPr>
          <w:p w:rsidR="00CD23A7" w:rsidRPr="00AB775A" w:rsidRDefault="00CD23A7" w:rsidP="007047B4">
            <w:pPr>
              <w:rPr>
                <w:sz w:val="28"/>
                <w:szCs w:val="28"/>
              </w:rPr>
            </w:pPr>
            <w:r w:rsidRPr="00AB775A">
              <w:rPr>
                <w:sz w:val="28"/>
                <w:szCs w:val="28"/>
              </w:rPr>
              <w:t>Лесная соня</w:t>
            </w:r>
          </w:p>
        </w:tc>
        <w:tc>
          <w:tcPr>
            <w:tcW w:w="2109" w:type="dxa"/>
          </w:tcPr>
          <w:p w:rsidR="00CD23A7" w:rsidRPr="00AB775A" w:rsidRDefault="00CD23A7" w:rsidP="007047B4">
            <w:pPr>
              <w:jc w:val="center"/>
              <w:rPr>
                <w:sz w:val="28"/>
                <w:szCs w:val="28"/>
              </w:rPr>
            </w:pPr>
            <w:r w:rsidRPr="00AB775A">
              <w:rPr>
                <w:sz w:val="28"/>
                <w:szCs w:val="28"/>
              </w:rPr>
              <w:t>0,56±0,05</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336" w:type="dxa"/>
            <w:vAlign w:val="center"/>
          </w:tcPr>
          <w:p w:rsidR="00CD23A7" w:rsidRPr="00AB775A" w:rsidRDefault="00CD23A7" w:rsidP="007047B4">
            <w:pPr>
              <w:pStyle w:val="a4"/>
              <w:tabs>
                <w:tab w:val="clear" w:pos="4677"/>
                <w:tab w:val="clear" w:pos="9355"/>
              </w:tabs>
              <w:rPr>
                <w:sz w:val="28"/>
                <w:szCs w:val="28"/>
              </w:rPr>
            </w:pPr>
            <w:r w:rsidRPr="00AB775A">
              <w:rPr>
                <w:sz w:val="28"/>
                <w:szCs w:val="28"/>
              </w:rPr>
              <w:t>Серебристая полевка</w:t>
            </w:r>
          </w:p>
        </w:tc>
        <w:tc>
          <w:tcPr>
            <w:tcW w:w="2109" w:type="dxa"/>
          </w:tcPr>
          <w:p w:rsidR="00CD23A7" w:rsidRPr="00AB775A" w:rsidRDefault="00CD23A7" w:rsidP="007047B4">
            <w:pPr>
              <w:jc w:val="center"/>
              <w:rPr>
                <w:sz w:val="28"/>
                <w:szCs w:val="28"/>
              </w:rPr>
            </w:pPr>
            <w:r w:rsidRPr="00AB775A">
              <w:rPr>
                <w:sz w:val="28"/>
                <w:szCs w:val="28"/>
              </w:rPr>
              <w:t>0,13±0,03</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336" w:type="dxa"/>
            <w:vAlign w:val="center"/>
          </w:tcPr>
          <w:p w:rsidR="00CD23A7" w:rsidRPr="00AB775A" w:rsidRDefault="00CD23A7" w:rsidP="007047B4">
            <w:pPr>
              <w:rPr>
                <w:sz w:val="28"/>
                <w:szCs w:val="28"/>
              </w:rPr>
            </w:pPr>
            <w:r w:rsidRPr="00AB775A">
              <w:rPr>
                <w:sz w:val="28"/>
                <w:szCs w:val="28"/>
              </w:rPr>
              <w:t xml:space="preserve">Лесная мышь </w:t>
            </w:r>
          </w:p>
        </w:tc>
        <w:tc>
          <w:tcPr>
            <w:tcW w:w="2109" w:type="dxa"/>
          </w:tcPr>
          <w:p w:rsidR="00CD23A7" w:rsidRPr="00AB775A" w:rsidRDefault="00CD23A7" w:rsidP="007047B4">
            <w:pPr>
              <w:jc w:val="center"/>
              <w:rPr>
                <w:sz w:val="28"/>
                <w:szCs w:val="28"/>
              </w:rPr>
            </w:pPr>
            <w:r w:rsidRPr="00AB775A">
              <w:rPr>
                <w:sz w:val="28"/>
                <w:szCs w:val="28"/>
              </w:rPr>
              <w:t>1,15±0,07</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4.</w:t>
            </w:r>
          </w:p>
        </w:tc>
        <w:tc>
          <w:tcPr>
            <w:tcW w:w="3336" w:type="dxa"/>
            <w:vAlign w:val="center"/>
          </w:tcPr>
          <w:p w:rsidR="00CD23A7" w:rsidRPr="00AB775A" w:rsidRDefault="00CD23A7" w:rsidP="007047B4">
            <w:pPr>
              <w:rPr>
                <w:sz w:val="28"/>
                <w:szCs w:val="28"/>
              </w:rPr>
            </w:pPr>
            <w:r w:rsidRPr="00AB775A">
              <w:rPr>
                <w:sz w:val="28"/>
                <w:szCs w:val="28"/>
              </w:rPr>
              <w:t>Домовая мышь</w:t>
            </w:r>
          </w:p>
        </w:tc>
        <w:tc>
          <w:tcPr>
            <w:tcW w:w="2109" w:type="dxa"/>
          </w:tcPr>
          <w:p w:rsidR="00CD23A7" w:rsidRPr="00AB775A" w:rsidRDefault="00CD23A7" w:rsidP="007047B4">
            <w:pPr>
              <w:jc w:val="center"/>
              <w:rPr>
                <w:sz w:val="28"/>
                <w:szCs w:val="28"/>
              </w:rPr>
            </w:pPr>
            <w:r w:rsidRPr="00AB775A">
              <w:rPr>
                <w:sz w:val="28"/>
                <w:szCs w:val="28"/>
              </w:rPr>
              <w:t>0,51±0,05</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5.</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2109" w:type="dxa"/>
          </w:tcPr>
          <w:p w:rsidR="00CD23A7" w:rsidRPr="00AB775A" w:rsidRDefault="00CD23A7" w:rsidP="007047B4">
            <w:pPr>
              <w:jc w:val="center"/>
              <w:rPr>
                <w:sz w:val="28"/>
                <w:szCs w:val="28"/>
              </w:rPr>
            </w:pPr>
            <w:r w:rsidRPr="00AB775A">
              <w:rPr>
                <w:sz w:val="28"/>
                <w:szCs w:val="28"/>
              </w:rPr>
              <w:t>0,82±0,06</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6.</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Серая крыса</w:t>
            </w:r>
          </w:p>
        </w:tc>
        <w:tc>
          <w:tcPr>
            <w:tcW w:w="2109" w:type="dxa"/>
          </w:tcPr>
          <w:p w:rsidR="00CD23A7" w:rsidRPr="00AB775A" w:rsidRDefault="00CD23A7" w:rsidP="007047B4">
            <w:pPr>
              <w:jc w:val="center"/>
              <w:rPr>
                <w:sz w:val="28"/>
                <w:szCs w:val="28"/>
              </w:rPr>
            </w:pPr>
            <w:r w:rsidRPr="00AB775A">
              <w:rPr>
                <w:sz w:val="28"/>
                <w:szCs w:val="28"/>
              </w:rPr>
              <w:t>0,13±0,03</w:t>
            </w:r>
          </w:p>
        </w:tc>
      </w:tr>
      <w:tr w:rsidR="00CD23A7" w:rsidRPr="00AB775A" w:rsidTr="007047B4">
        <w:tc>
          <w:tcPr>
            <w:tcW w:w="540" w:type="dxa"/>
            <w:vMerge w:val="restart"/>
            <w:vAlign w:val="center"/>
          </w:tcPr>
          <w:p w:rsidR="00CD23A7" w:rsidRPr="00AB775A" w:rsidRDefault="00CD23A7" w:rsidP="007047B4">
            <w:pPr>
              <w:jc w:val="center"/>
              <w:rPr>
                <w:sz w:val="28"/>
                <w:szCs w:val="28"/>
              </w:rPr>
            </w:pPr>
            <w:r w:rsidRPr="00AB775A">
              <w:rPr>
                <w:sz w:val="28"/>
                <w:szCs w:val="28"/>
              </w:rPr>
              <w:t>4.</w:t>
            </w:r>
          </w:p>
        </w:tc>
        <w:tc>
          <w:tcPr>
            <w:tcW w:w="2880" w:type="dxa"/>
            <w:vMerge w:val="restart"/>
            <w:vAlign w:val="center"/>
          </w:tcPr>
          <w:p w:rsidR="00CD23A7" w:rsidRPr="00AB775A" w:rsidRDefault="00CD23A7" w:rsidP="007047B4">
            <w:pPr>
              <w:rPr>
                <w:sz w:val="28"/>
                <w:szCs w:val="28"/>
              </w:rPr>
            </w:pPr>
            <w:r w:rsidRPr="00AB775A">
              <w:rPr>
                <w:sz w:val="28"/>
                <w:szCs w:val="28"/>
              </w:rPr>
              <w:t>Кустарниковые леса</w:t>
            </w:r>
          </w:p>
        </w:tc>
        <w:tc>
          <w:tcPr>
            <w:tcW w:w="540" w:type="dxa"/>
          </w:tcPr>
          <w:p w:rsidR="00CD23A7" w:rsidRPr="00AB775A" w:rsidRDefault="00CD23A7" w:rsidP="007047B4">
            <w:pPr>
              <w:jc w:val="center"/>
              <w:rPr>
                <w:sz w:val="28"/>
                <w:szCs w:val="28"/>
              </w:rPr>
            </w:pPr>
            <w:r w:rsidRPr="00AB775A">
              <w:rPr>
                <w:sz w:val="28"/>
                <w:szCs w:val="28"/>
              </w:rPr>
              <w:t>1.</w:t>
            </w:r>
          </w:p>
        </w:tc>
        <w:tc>
          <w:tcPr>
            <w:tcW w:w="3336" w:type="dxa"/>
            <w:vAlign w:val="center"/>
          </w:tcPr>
          <w:p w:rsidR="00CD23A7" w:rsidRPr="00AB775A" w:rsidRDefault="00CD23A7" w:rsidP="007047B4">
            <w:pPr>
              <w:rPr>
                <w:sz w:val="28"/>
                <w:szCs w:val="28"/>
              </w:rPr>
            </w:pPr>
            <w:r w:rsidRPr="00AB775A">
              <w:rPr>
                <w:sz w:val="28"/>
                <w:szCs w:val="28"/>
              </w:rPr>
              <w:t xml:space="preserve">Лесная мышь </w:t>
            </w:r>
          </w:p>
        </w:tc>
        <w:tc>
          <w:tcPr>
            <w:tcW w:w="2109" w:type="dxa"/>
          </w:tcPr>
          <w:p w:rsidR="00CD23A7" w:rsidRPr="00AB775A" w:rsidRDefault="00CD23A7" w:rsidP="007047B4">
            <w:pPr>
              <w:jc w:val="center"/>
              <w:rPr>
                <w:sz w:val="28"/>
                <w:szCs w:val="28"/>
              </w:rPr>
            </w:pPr>
            <w:r w:rsidRPr="00AB775A">
              <w:rPr>
                <w:sz w:val="28"/>
                <w:szCs w:val="28"/>
              </w:rPr>
              <w:t>4,11±0,66</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336" w:type="dxa"/>
            <w:vAlign w:val="center"/>
          </w:tcPr>
          <w:p w:rsidR="00CD23A7" w:rsidRPr="00AB775A" w:rsidRDefault="00CD23A7" w:rsidP="007047B4">
            <w:pPr>
              <w:rPr>
                <w:sz w:val="28"/>
                <w:szCs w:val="28"/>
              </w:rPr>
            </w:pPr>
            <w:r w:rsidRPr="00AB775A">
              <w:rPr>
                <w:sz w:val="28"/>
                <w:szCs w:val="28"/>
              </w:rPr>
              <w:t>Домовая мышь</w:t>
            </w:r>
          </w:p>
        </w:tc>
        <w:tc>
          <w:tcPr>
            <w:tcW w:w="2109" w:type="dxa"/>
          </w:tcPr>
          <w:p w:rsidR="00CD23A7" w:rsidRPr="00AB775A" w:rsidRDefault="00CD23A7" w:rsidP="007047B4">
            <w:pPr>
              <w:jc w:val="center"/>
              <w:rPr>
                <w:sz w:val="28"/>
                <w:szCs w:val="28"/>
              </w:rPr>
            </w:pPr>
            <w:r w:rsidRPr="00AB775A">
              <w:rPr>
                <w:sz w:val="28"/>
                <w:szCs w:val="28"/>
              </w:rPr>
              <w:t>2,78±0,55</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2109" w:type="dxa"/>
          </w:tcPr>
          <w:p w:rsidR="00CD23A7" w:rsidRPr="00AB775A" w:rsidRDefault="00CD23A7" w:rsidP="007047B4">
            <w:pPr>
              <w:jc w:val="center"/>
              <w:rPr>
                <w:sz w:val="28"/>
                <w:szCs w:val="28"/>
              </w:rPr>
            </w:pPr>
            <w:r w:rsidRPr="00AB775A">
              <w:rPr>
                <w:sz w:val="28"/>
                <w:szCs w:val="28"/>
              </w:rPr>
              <w:t>0,55±0,25</w:t>
            </w:r>
          </w:p>
        </w:tc>
      </w:tr>
      <w:tr w:rsidR="00CD23A7" w:rsidRPr="00AB775A" w:rsidTr="007047B4">
        <w:tc>
          <w:tcPr>
            <w:tcW w:w="540" w:type="dxa"/>
            <w:vMerge w:val="restart"/>
            <w:vAlign w:val="center"/>
          </w:tcPr>
          <w:p w:rsidR="00CD23A7" w:rsidRPr="00AB775A" w:rsidRDefault="00CD23A7" w:rsidP="007047B4">
            <w:pPr>
              <w:jc w:val="center"/>
              <w:rPr>
                <w:sz w:val="28"/>
                <w:szCs w:val="28"/>
              </w:rPr>
            </w:pPr>
            <w:r w:rsidRPr="00AB775A">
              <w:rPr>
                <w:sz w:val="28"/>
                <w:szCs w:val="28"/>
              </w:rPr>
              <w:t>5.</w:t>
            </w:r>
          </w:p>
        </w:tc>
        <w:tc>
          <w:tcPr>
            <w:tcW w:w="2880" w:type="dxa"/>
            <w:vMerge w:val="restart"/>
            <w:vAlign w:val="center"/>
          </w:tcPr>
          <w:p w:rsidR="00CD23A7" w:rsidRPr="00AB775A" w:rsidRDefault="00CD23A7" w:rsidP="007047B4">
            <w:pPr>
              <w:rPr>
                <w:sz w:val="28"/>
                <w:szCs w:val="28"/>
              </w:rPr>
            </w:pPr>
            <w:r w:rsidRPr="00AB775A">
              <w:rPr>
                <w:sz w:val="28"/>
                <w:szCs w:val="28"/>
              </w:rPr>
              <w:t>Естественные прибрежние экотоны</w:t>
            </w:r>
          </w:p>
        </w:tc>
        <w:tc>
          <w:tcPr>
            <w:tcW w:w="540" w:type="dxa"/>
          </w:tcPr>
          <w:p w:rsidR="00CD23A7" w:rsidRPr="00AB775A" w:rsidRDefault="00CD23A7" w:rsidP="007047B4">
            <w:pPr>
              <w:jc w:val="center"/>
              <w:rPr>
                <w:sz w:val="28"/>
                <w:szCs w:val="28"/>
              </w:rPr>
            </w:pPr>
            <w:r w:rsidRPr="00AB775A">
              <w:rPr>
                <w:sz w:val="28"/>
                <w:szCs w:val="28"/>
              </w:rPr>
              <w:t>1.</w:t>
            </w:r>
          </w:p>
        </w:tc>
        <w:tc>
          <w:tcPr>
            <w:tcW w:w="3336" w:type="dxa"/>
            <w:vAlign w:val="center"/>
          </w:tcPr>
          <w:p w:rsidR="00CD23A7" w:rsidRPr="00AB775A" w:rsidRDefault="00CD23A7" w:rsidP="007047B4">
            <w:pPr>
              <w:rPr>
                <w:sz w:val="28"/>
                <w:szCs w:val="28"/>
              </w:rPr>
            </w:pPr>
            <w:r w:rsidRPr="00AB775A">
              <w:rPr>
                <w:sz w:val="28"/>
                <w:szCs w:val="28"/>
              </w:rPr>
              <w:t>Лесная соня</w:t>
            </w:r>
          </w:p>
        </w:tc>
        <w:tc>
          <w:tcPr>
            <w:tcW w:w="2109" w:type="dxa"/>
          </w:tcPr>
          <w:p w:rsidR="00CD23A7" w:rsidRPr="00AB775A" w:rsidRDefault="00CD23A7" w:rsidP="007047B4">
            <w:pPr>
              <w:jc w:val="center"/>
              <w:rPr>
                <w:sz w:val="28"/>
                <w:szCs w:val="28"/>
              </w:rPr>
            </w:pPr>
            <w:r w:rsidRPr="00AB775A">
              <w:rPr>
                <w:sz w:val="28"/>
                <w:szCs w:val="28"/>
              </w:rPr>
              <w:t>0,25±0,04</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Обыкновенная полевка</w:t>
            </w:r>
          </w:p>
        </w:tc>
        <w:tc>
          <w:tcPr>
            <w:tcW w:w="2109" w:type="dxa"/>
          </w:tcPr>
          <w:p w:rsidR="00CD23A7" w:rsidRPr="00AB775A" w:rsidRDefault="00CD23A7" w:rsidP="007047B4">
            <w:pPr>
              <w:jc w:val="center"/>
              <w:rPr>
                <w:sz w:val="28"/>
                <w:szCs w:val="28"/>
              </w:rPr>
            </w:pPr>
            <w:r w:rsidRPr="00AB775A">
              <w:rPr>
                <w:sz w:val="28"/>
                <w:szCs w:val="28"/>
              </w:rPr>
              <w:t>0,16±0,03</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336" w:type="dxa"/>
            <w:vAlign w:val="center"/>
          </w:tcPr>
          <w:p w:rsidR="00CD23A7" w:rsidRPr="00AB775A" w:rsidRDefault="00CD23A7" w:rsidP="007047B4">
            <w:pPr>
              <w:rPr>
                <w:sz w:val="28"/>
                <w:szCs w:val="28"/>
              </w:rPr>
            </w:pPr>
            <w:r w:rsidRPr="00AB775A">
              <w:rPr>
                <w:sz w:val="28"/>
                <w:szCs w:val="28"/>
              </w:rPr>
              <w:t xml:space="preserve">Лесная мышь </w:t>
            </w:r>
          </w:p>
        </w:tc>
        <w:tc>
          <w:tcPr>
            <w:tcW w:w="2109" w:type="dxa"/>
          </w:tcPr>
          <w:p w:rsidR="00CD23A7" w:rsidRPr="00AB775A" w:rsidRDefault="00CD23A7" w:rsidP="007047B4">
            <w:pPr>
              <w:jc w:val="center"/>
              <w:rPr>
                <w:sz w:val="28"/>
                <w:szCs w:val="28"/>
              </w:rPr>
            </w:pPr>
            <w:r w:rsidRPr="00AB775A">
              <w:rPr>
                <w:sz w:val="28"/>
                <w:szCs w:val="28"/>
              </w:rPr>
              <w:t>0,86±0,08</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4.</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2109" w:type="dxa"/>
          </w:tcPr>
          <w:p w:rsidR="00CD23A7" w:rsidRPr="00AB775A" w:rsidRDefault="00CD23A7" w:rsidP="007047B4">
            <w:pPr>
              <w:jc w:val="center"/>
              <w:rPr>
                <w:sz w:val="28"/>
                <w:szCs w:val="28"/>
              </w:rPr>
            </w:pPr>
            <w:r w:rsidRPr="00AB775A">
              <w:rPr>
                <w:sz w:val="28"/>
                <w:szCs w:val="28"/>
              </w:rPr>
              <w:t>0,13±0,03</w:t>
            </w:r>
          </w:p>
        </w:tc>
      </w:tr>
      <w:tr w:rsidR="00CD23A7" w:rsidRPr="00AB775A" w:rsidTr="007047B4">
        <w:tc>
          <w:tcPr>
            <w:tcW w:w="540" w:type="dxa"/>
            <w:vMerge w:val="restart"/>
            <w:vAlign w:val="center"/>
          </w:tcPr>
          <w:p w:rsidR="00CD23A7" w:rsidRPr="00AB775A" w:rsidRDefault="00CD23A7" w:rsidP="007047B4">
            <w:pPr>
              <w:jc w:val="center"/>
              <w:rPr>
                <w:sz w:val="28"/>
                <w:szCs w:val="28"/>
              </w:rPr>
            </w:pPr>
            <w:r w:rsidRPr="00AB775A">
              <w:rPr>
                <w:sz w:val="28"/>
                <w:szCs w:val="28"/>
              </w:rPr>
              <w:t>6.</w:t>
            </w:r>
          </w:p>
        </w:tc>
        <w:tc>
          <w:tcPr>
            <w:tcW w:w="2880" w:type="dxa"/>
            <w:vMerge w:val="restart"/>
            <w:vAlign w:val="center"/>
          </w:tcPr>
          <w:p w:rsidR="00CD23A7" w:rsidRPr="00AB775A" w:rsidRDefault="00CD23A7" w:rsidP="007047B4">
            <w:pPr>
              <w:rPr>
                <w:sz w:val="28"/>
                <w:szCs w:val="28"/>
              </w:rPr>
            </w:pPr>
            <w:r w:rsidRPr="00AB775A">
              <w:rPr>
                <w:sz w:val="28"/>
                <w:szCs w:val="28"/>
              </w:rPr>
              <w:t>Агроценозы</w:t>
            </w:r>
          </w:p>
        </w:tc>
        <w:tc>
          <w:tcPr>
            <w:tcW w:w="540" w:type="dxa"/>
          </w:tcPr>
          <w:p w:rsidR="00CD23A7" w:rsidRPr="00AB775A" w:rsidRDefault="00CD23A7" w:rsidP="007047B4">
            <w:pPr>
              <w:jc w:val="center"/>
              <w:rPr>
                <w:sz w:val="28"/>
                <w:szCs w:val="28"/>
              </w:rPr>
            </w:pPr>
            <w:r w:rsidRPr="00AB775A">
              <w:rPr>
                <w:sz w:val="28"/>
                <w:szCs w:val="28"/>
              </w:rPr>
              <w:t>1.</w:t>
            </w:r>
          </w:p>
        </w:tc>
        <w:tc>
          <w:tcPr>
            <w:tcW w:w="3336" w:type="dxa"/>
            <w:vAlign w:val="center"/>
          </w:tcPr>
          <w:p w:rsidR="00CD23A7" w:rsidRPr="00AB775A" w:rsidRDefault="00CD23A7" w:rsidP="007047B4">
            <w:pPr>
              <w:rPr>
                <w:sz w:val="28"/>
                <w:szCs w:val="28"/>
              </w:rPr>
            </w:pPr>
            <w:r w:rsidRPr="00AB775A">
              <w:rPr>
                <w:sz w:val="28"/>
                <w:szCs w:val="28"/>
              </w:rPr>
              <w:t>Домовая мышь</w:t>
            </w:r>
          </w:p>
        </w:tc>
        <w:tc>
          <w:tcPr>
            <w:tcW w:w="2109" w:type="dxa"/>
          </w:tcPr>
          <w:p w:rsidR="00CD23A7" w:rsidRPr="00AB775A" w:rsidRDefault="00CD23A7" w:rsidP="007047B4">
            <w:pPr>
              <w:jc w:val="center"/>
              <w:rPr>
                <w:sz w:val="28"/>
                <w:szCs w:val="28"/>
              </w:rPr>
            </w:pPr>
            <w:r w:rsidRPr="00AB775A">
              <w:rPr>
                <w:sz w:val="28"/>
                <w:szCs w:val="28"/>
              </w:rPr>
              <w:t>0,72±0,10</w:t>
            </w:r>
          </w:p>
        </w:tc>
      </w:tr>
      <w:tr w:rsidR="00CD23A7" w:rsidRPr="00AB775A" w:rsidTr="007047B4">
        <w:tc>
          <w:tcPr>
            <w:tcW w:w="540" w:type="dxa"/>
            <w:vMerge/>
            <w:vAlign w:val="center"/>
          </w:tcPr>
          <w:p w:rsidR="00CD23A7" w:rsidRPr="00AB775A" w:rsidRDefault="00CD23A7" w:rsidP="007047B4">
            <w:pPr>
              <w:jc w:val="center"/>
              <w:rPr>
                <w:sz w:val="28"/>
                <w:szCs w:val="28"/>
              </w:rPr>
            </w:pPr>
          </w:p>
        </w:tc>
        <w:tc>
          <w:tcPr>
            <w:tcW w:w="2880" w:type="dxa"/>
            <w:vMerge/>
            <w:vAlign w:val="center"/>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2109" w:type="dxa"/>
          </w:tcPr>
          <w:p w:rsidR="00CD23A7" w:rsidRPr="00AB775A" w:rsidRDefault="00CD23A7" w:rsidP="007047B4">
            <w:pPr>
              <w:jc w:val="center"/>
              <w:rPr>
                <w:sz w:val="28"/>
                <w:szCs w:val="28"/>
              </w:rPr>
            </w:pPr>
            <w:r w:rsidRPr="00AB775A">
              <w:rPr>
                <w:sz w:val="28"/>
                <w:szCs w:val="28"/>
              </w:rPr>
              <w:t>0,95±0,12</w:t>
            </w:r>
          </w:p>
        </w:tc>
      </w:tr>
      <w:tr w:rsidR="00CD23A7" w:rsidRPr="00AB775A" w:rsidTr="007047B4">
        <w:tc>
          <w:tcPr>
            <w:tcW w:w="540" w:type="dxa"/>
            <w:vMerge w:val="restart"/>
            <w:vAlign w:val="center"/>
          </w:tcPr>
          <w:p w:rsidR="00CD23A7" w:rsidRPr="00AB775A" w:rsidRDefault="00CD23A7" w:rsidP="007047B4">
            <w:pPr>
              <w:jc w:val="center"/>
              <w:rPr>
                <w:sz w:val="28"/>
                <w:szCs w:val="28"/>
              </w:rPr>
            </w:pPr>
            <w:r w:rsidRPr="00AB775A">
              <w:rPr>
                <w:sz w:val="28"/>
                <w:szCs w:val="28"/>
              </w:rPr>
              <w:t>7.</w:t>
            </w:r>
          </w:p>
        </w:tc>
        <w:tc>
          <w:tcPr>
            <w:tcW w:w="2880" w:type="dxa"/>
            <w:vMerge w:val="restart"/>
            <w:vAlign w:val="center"/>
          </w:tcPr>
          <w:p w:rsidR="00CD23A7" w:rsidRPr="00AB775A" w:rsidRDefault="00CD23A7" w:rsidP="007047B4">
            <w:pPr>
              <w:rPr>
                <w:sz w:val="28"/>
                <w:szCs w:val="28"/>
              </w:rPr>
            </w:pPr>
            <w:r w:rsidRPr="00AB775A">
              <w:rPr>
                <w:sz w:val="28"/>
                <w:szCs w:val="28"/>
              </w:rPr>
              <w:t>Антропогенно-селитебные ландшафты</w:t>
            </w:r>
          </w:p>
        </w:tc>
        <w:tc>
          <w:tcPr>
            <w:tcW w:w="540" w:type="dxa"/>
          </w:tcPr>
          <w:p w:rsidR="00CD23A7" w:rsidRPr="00AB775A" w:rsidRDefault="00CD23A7" w:rsidP="007047B4">
            <w:pPr>
              <w:jc w:val="center"/>
              <w:rPr>
                <w:sz w:val="28"/>
                <w:szCs w:val="28"/>
              </w:rPr>
            </w:pPr>
            <w:r w:rsidRPr="00AB775A">
              <w:rPr>
                <w:sz w:val="28"/>
                <w:szCs w:val="28"/>
              </w:rPr>
              <w:t>1.</w:t>
            </w:r>
          </w:p>
        </w:tc>
        <w:tc>
          <w:tcPr>
            <w:tcW w:w="3336" w:type="dxa"/>
            <w:vAlign w:val="center"/>
          </w:tcPr>
          <w:p w:rsidR="00CD23A7" w:rsidRPr="00AB775A" w:rsidRDefault="00CD23A7" w:rsidP="007047B4">
            <w:pPr>
              <w:rPr>
                <w:sz w:val="28"/>
                <w:szCs w:val="28"/>
              </w:rPr>
            </w:pPr>
            <w:r w:rsidRPr="00AB775A">
              <w:rPr>
                <w:sz w:val="28"/>
                <w:szCs w:val="28"/>
              </w:rPr>
              <w:t>Домовая мышь</w:t>
            </w:r>
          </w:p>
        </w:tc>
        <w:tc>
          <w:tcPr>
            <w:tcW w:w="2109" w:type="dxa"/>
          </w:tcPr>
          <w:p w:rsidR="00CD23A7" w:rsidRPr="00AB775A" w:rsidRDefault="00CD23A7" w:rsidP="007047B4">
            <w:pPr>
              <w:jc w:val="center"/>
              <w:rPr>
                <w:sz w:val="28"/>
                <w:szCs w:val="28"/>
              </w:rPr>
            </w:pPr>
            <w:r w:rsidRPr="00AB775A">
              <w:rPr>
                <w:sz w:val="28"/>
                <w:szCs w:val="28"/>
              </w:rPr>
              <w:t>0,80±0,07</w:t>
            </w:r>
          </w:p>
        </w:tc>
      </w:tr>
      <w:tr w:rsidR="00CD23A7" w:rsidRPr="00AB775A" w:rsidTr="007047B4">
        <w:tc>
          <w:tcPr>
            <w:tcW w:w="540" w:type="dxa"/>
            <w:vMerge/>
          </w:tcPr>
          <w:p w:rsidR="00CD23A7" w:rsidRPr="00AB775A" w:rsidRDefault="00CD23A7" w:rsidP="007047B4">
            <w:pPr>
              <w:rPr>
                <w:sz w:val="28"/>
                <w:szCs w:val="28"/>
              </w:rPr>
            </w:pPr>
          </w:p>
        </w:tc>
        <w:tc>
          <w:tcPr>
            <w:tcW w:w="2880" w:type="dxa"/>
            <w:vMerge/>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2.</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 xml:space="preserve">Туркестанская крыса </w:t>
            </w:r>
          </w:p>
        </w:tc>
        <w:tc>
          <w:tcPr>
            <w:tcW w:w="2109" w:type="dxa"/>
          </w:tcPr>
          <w:p w:rsidR="00CD23A7" w:rsidRPr="00AB775A" w:rsidRDefault="00CD23A7" w:rsidP="007047B4">
            <w:pPr>
              <w:jc w:val="center"/>
              <w:rPr>
                <w:sz w:val="28"/>
                <w:szCs w:val="28"/>
              </w:rPr>
            </w:pPr>
            <w:r w:rsidRPr="00AB775A">
              <w:rPr>
                <w:sz w:val="28"/>
                <w:szCs w:val="28"/>
              </w:rPr>
              <w:t>1,47±0,10</w:t>
            </w:r>
          </w:p>
        </w:tc>
      </w:tr>
      <w:tr w:rsidR="00CD23A7" w:rsidRPr="00AB775A" w:rsidTr="007047B4">
        <w:tc>
          <w:tcPr>
            <w:tcW w:w="540" w:type="dxa"/>
            <w:vMerge/>
          </w:tcPr>
          <w:p w:rsidR="00CD23A7" w:rsidRPr="00AB775A" w:rsidRDefault="00CD23A7" w:rsidP="007047B4">
            <w:pPr>
              <w:rPr>
                <w:sz w:val="28"/>
                <w:szCs w:val="28"/>
              </w:rPr>
            </w:pPr>
          </w:p>
        </w:tc>
        <w:tc>
          <w:tcPr>
            <w:tcW w:w="2880" w:type="dxa"/>
            <w:vMerge/>
          </w:tcPr>
          <w:p w:rsidR="00CD23A7" w:rsidRPr="00AB775A" w:rsidRDefault="00CD23A7" w:rsidP="007047B4">
            <w:pPr>
              <w:rPr>
                <w:sz w:val="28"/>
                <w:szCs w:val="28"/>
              </w:rPr>
            </w:pPr>
          </w:p>
        </w:tc>
        <w:tc>
          <w:tcPr>
            <w:tcW w:w="540" w:type="dxa"/>
          </w:tcPr>
          <w:p w:rsidR="00CD23A7" w:rsidRPr="00AB775A" w:rsidRDefault="00CD23A7" w:rsidP="007047B4">
            <w:pPr>
              <w:jc w:val="center"/>
              <w:rPr>
                <w:sz w:val="28"/>
                <w:szCs w:val="28"/>
              </w:rPr>
            </w:pPr>
            <w:r w:rsidRPr="00AB775A">
              <w:rPr>
                <w:sz w:val="28"/>
                <w:szCs w:val="28"/>
              </w:rPr>
              <w:t>3.</w:t>
            </w:r>
          </w:p>
        </w:tc>
        <w:tc>
          <w:tcPr>
            <w:tcW w:w="3336" w:type="dxa"/>
            <w:vAlign w:val="center"/>
          </w:tcPr>
          <w:p w:rsidR="00CD23A7" w:rsidRPr="00AB775A" w:rsidRDefault="00CD23A7" w:rsidP="007047B4">
            <w:pPr>
              <w:widowControl w:val="0"/>
              <w:autoSpaceDE w:val="0"/>
              <w:autoSpaceDN w:val="0"/>
              <w:adjustRightInd w:val="0"/>
              <w:rPr>
                <w:sz w:val="28"/>
                <w:szCs w:val="28"/>
              </w:rPr>
            </w:pPr>
            <w:r w:rsidRPr="00AB775A">
              <w:rPr>
                <w:sz w:val="28"/>
                <w:szCs w:val="28"/>
              </w:rPr>
              <w:t>Серая крыса</w:t>
            </w:r>
          </w:p>
        </w:tc>
        <w:tc>
          <w:tcPr>
            <w:tcW w:w="2109" w:type="dxa"/>
          </w:tcPr>
          <w:p w:rsidR="00CD23A7" w:rsidRPr="00AB775A" w:rsidRDefault="00CD23A7" w:rsidP="007047B4">
            <w:pPr>
              <w:jc w:val="center"/>
              <w:rPr>
                <w:sz w:val="28"/>
                <w:szCs w:val="28"/>
              </w:rPr>
            </w:pPr>
            <w:r w:rsidRPr="00AB775A">
              <w:rPr>
                <w:sz w:val="28"/>
                <w:szCs w:val="28"/>
              </w:rPr>
              <w:t>1,04±0,09</w:t>
            </w:r>
          </w:p>
        </w:tc>
      </w:tr>
    </w:tbl>
    <w:p w:rsidR="00CD23A7" w:rsidRPr="00A74236" w:rsidRDefault="00CD23A7" w:rsidP="00CD23A7">
      <w:pPr>
        <w:ind w:firstLine="708"/>
        <w:jc w:val="both"/>
        <w:rPr>
          <w:sz w:val="28"/>
          <w:szCs w:val="28"/>
        </w:rPr>
      </w:pPr>
    </w:p>
    <w:p w:rsidR="00CD23A7" w:rsidRPr="00AB775A" w:rsidRDefault="00CD23A7" w:rsidP="00CD23A7">
      <w:pPr>
        <w:spacing w:line="264" w:lineRule="auto"/>
        <w:ind w:firstLine="851"/>
        <w:jc w:val="both"/>
        <w:rPr>
          <w:sz w:val="28"/>
          <w:szCs w:val="28"/>
        </w:rPr>
      </w:pPr>
      <w:r w:rsidRPr="00AB775A">
        <w:rPr>
          <w:sz w:val="28"/>
          <w:szCs w:val="28"/>
        </w:rPr>
        <w:lastRenderedPageBreak/>
        <w:t>Анализ количеств</w:t>
      </w:r>
      <w:r>
        <w:rPr>
          <w:sz w:val="28"/>
          <w:szCs w:val="28"/>
        </w:rPr>
        <w:t>енных данных</w:t>
      </w:r>
      <w:r w:rsidRPr="00AB775A">
        <w:rPr>
          <w:sz w:val="28"/>
          <w:szCs w:val="28"/>
        </w:rPr>
        <w:t xml:space="preserve"> полевок показал, что для них наиболее приемлемыми считаются арчевые ландшафты, где наблюдаются самые высокие показатели – 3,48±0,15 попаданий на 100 л/с. Также установлено, что в ландшафтах среднегорья из всего числа встречающихся синантропных грызунов высокие количественные показатели имеют туркестанская и серая крысы. Их показатели на антропогенных-селитебных ландшафтах составляют</w:t>
      </w:r>
      <w:r>
        <w:rPr>
          <w:sz w:val="28"/>
          <w:szCs w:val="28"/>
        </w:rPr>
        <w:t>,</w:t>
      </w:r>
      <w:r w:rsidRPr="00AB775A">
        <w:rPr>
          <w:sz w:val="28"/>
          <w:szCs w:val="28"/>
        </w:rPr>
        <w:t xml:space="preserve"> соответственно</w:t>
      </w:r>
      <w:r>
        <w:rPr>
          <w:sz w:val="28"/>
          <w:szCs w:val="28"/>
        </w:rPr>
        <w:t>,</w:t>
      </w:r>
      <w:r w:rsidRPr="00AB775A">
        <w:rPr>
          <w:sz w:val="28"/>
          <w:szCs w:val="28"/>
        </w:rPr>
        <w:t xml:space="preserve"> 1,47±0,10 и 1,04±0,09</w:t>
      </w:r>
      <w:r>
        <w:rPr>
          <w:sz w:val="28"/>
          <w:szCs w:val="28"/>
        </w:rPr>
        <w:t xml:space="preserve"> попаданий на 100 л/с</w:t>
      </w:r>
      <w:r w:rsidRPr="00AB775A">
        <w:rPr>
          <w:sz w:val="28"/>
          <w:szCs w:val="28"/>
        </w:rPr>
        <w:t>, которые определяют, что этот ландшафт является удобным место</w:t>
      </w:r>
      <w:r>
        <w:rPr>
          <w:sz w:val="28"/>
          <w:szCs w:val="28"/>
        </w:rPr>
        <w:t>обитанием для этих видов. Также</w:t>
      </w:r>
      <w:r w:rsidRPr="00AB775A">
        <w:rPr>
          <w:sz w:val="28"/>
          <w:szCs w:val="28"/>
        </w:rPr>
        <w:t xml:space="preserve"> в агроценозах встречаются два вида - туркестанская крыса и домовая мышь. Их количественные показатели составляют 0,95±0,12 и 0,72±0,10 попаданий на 100 л/с., соответственно. </w:t>
      </w:r>
    </w:p>
    <w:p w:rsidR="00CD23A7" w:rsidRPr="00AB775A" w:rsidRDefault="00CD23A7" w:rsidP="00CD23A7">
      <w:pPr>
        <w:spacing w:line="264" w:lineRule="auto"/>
        <w:ind w:firstLine="851"/>
        <w:jc w:val="both"/>
        <w:rPr>
          <w:sz w:val="28"/>
          <w:szCs w:val="28"/>
        </w:rPr>
      </w:pPr>
      <w:r>
        <w:rPr>
          <w:b/>
          <w:sz w:val="28"/>
          <w:szCs w:val="28"/>
        </w:rPr>
        <w:t>6.</w:t>
      </w:r>
      <w:r w:rsidRPr="00AB775A">
        <w:rPr>
          <w:b/>
          <w:sz w:val="28"/>
          <w:szCs w:val="28"/>
        </w:rPr>
        <w:t>3.</w:t>
      </w:r>
      <w:r w:rsidRPr="00AB775A">
        <w:rPr>
          <w:b/>
          <w:sz w:val="28"/>
          <w:szCs w:val="28"/>
        </w:rPr>
        <w:tab/>
        <w:t xml:space="preserve">Количественные показатели мышевидных грызунов в высокогорных ландшафтах </w:t>
      </w:r>
      <w:r w:rsidRPr="00503E77">
        <w:rPr>
          <w:b/>
          <w:sz w:val="28"/>
          <w:szCs w:val="28"/>
        </w:rPr>
        <w:t>(на 100 ловушко-суток).</w:t>
      </w:r>
      <w:r w:rsidRPr="00AB775A">
        <w:rPr>
          <w:i/>
          <w:sz w:val="28"/>
          <w:szCs w:val="28"/>
        </w:rPr>
        <w:t xml:space="preserve"> </w:t>
      </w:r>
      <w:r w:rsidRPr="00AB775A">
        <w:rPr>
          <w:sz w:val="28"/>
          <w:szCs w:val="28"/>
        </w:rPr>
        <w:t>Самыми удобными ареалами для обитания и размножения мышевидных грызунов в высокогорье считаются экотоны естественных прибрежий и антропогенно</w:t>
      </w:r>
      <w:r>
        <w:rPr>
          <w:sz w:val="28"/>
          <w:szCs w:val="28"/>
        </w:rPr>
        <w:t>-</w:t>
      </w:r>
      <w:r w:rsidRPr="00AB775A">
        <w:rPr>
          <w:sz w:val="28"/>
          <w:szCs w:val="28"/>
        </w:rPr>
        <w:t>селитебные ландшафты. Несмотря на суровые условия высокогорья (холод, сильный ветер, короткое лето и др.), именно в этих ландшафтах з</w:t>
      </w:r>
      <w:r>
        <w:rPr>
          <w:sz w:val="28"/>
          <w:szCs w:val="28"/>
        </w:rPr>
        <w:t>арегистрировано по 5 видов мышевидных грызунов</w:t>
      </w:r>
      <w:r w:rsidRPr="00AB775A">
        <w:rPr>
          <w:sz w:val="28"/>
          <w:szCs w:val="28"/>
        </w:rPr>
        <w:t xml:space="preserve">. Самыми </w:t>
      </w:r>
      <w:r>
        <w:rPr>
          <w:sz w:val="28"/>
          <w:szCs w:val="28"/>
        </w:rPr>
        <w:t>высокими</w:t>
      </w:r>
      <w:r w:rsidRPr="00AB775A">
        <w:rPr>
          <w:sz w:val="28"/>
          <w:szCs w:val="28"/>
        </w:rPr>
        <w:t xml:space="preserve"> по численности являются лесная мышь и памирская полевка. Их количественные показатели в экотонах естественных прибрежий составляют 3,38±0,14 и 1,14±0,08 попаданий на 100 л/с. А в антропогенно</w:t>
      </w:r>
      <w:r>
        <w:rPr>
          <w:sz w:val="28"/>
          <w:szCs w:val="28"/>
        </w:rPr>
        <w:t>-селитебных</w:t>
      </w:r>
      <w:r w:rsidRPr="00AB775A">
        <w:rPr>
          <w:sz w:val="28"/>
          <w:szCs w:val="28"/>
        </w:rPr>
        <w:t xml:space="preserve"> ландшафт</w:t>
      </w:r>
      <w:r>
        <w:rPr>
          <w:sz w:val="28"/>
          <w:szCs w:val="28"/>
        </w:rPr>
        <w:t>ах</w:t>
      </w:r>
      <w:r w:rsidRPr="00AB775A">
        <w:rPr>
          <w:sz w:val="28"/>
          <w:szCs w:val="28"/>
        </w:rPr>
        <w:t xml:space="preserve"> </w:t>
      </w:r>
      <w:r>
        <w:rPr>
          <w:sz w:val="28"/>
          <w:szCs w:val="28"/>
        </w:rPr>
        <w:t>высокий</w:t>
      </w:r>
      <w:r w:rsidRPr="00AB775A">
        <w:rPr>
          <w:sz w:val="28"/>
          <w:szCs w:val="28"/>
        </w:rPr>
        <w:t xml:space="preserve"> показател</w:t>
      </w:r>
      <w:r>
        <w:rPr>
          <w:sz w:val="28"/>
          <w:szCs w:val="28"/>
        </w:rPr>
        <w:t>ь</w:t>
      </w:r>
      <w:r w:rsidRPr="00AB775A">
        <w:rPr>
          <w:sz w:val="28"/>
          <w:szCs w:val="28"/>
        </w:rPr>
        <w:t xml:space="preserve"> имеет домовая мышь </w:t>
      </w:r>
      <w:r>
        <w:rPr>
          <w:sz w:val="28"/>
          <w:szCs w:val="28"/>
        </w:rPr>
        <w:t>-</w:t>
      </w:r>
      <w:r w:rsidRPr="00AB775A">
        <w:rPr>
          <w:sz w:val="28"/>
          <w:szCs w:val="28"/>
        </w:rPr>
        <w:t xml:space="preserve"> 1,92±0,10 попаданий на 100 л/с. Также в этих высокогорных ландшафтах высокую численность показали памирская и серебристая полевки. Так, количественные показатели серебристой полевки на </w:t>
      </w:r>
      <w:r>
        <w:rPr>
          <w:sz w:val="28"/>
          <w:szCs w:val="28"/>
        </w:rPr>
        <w:t>каменисто-щебнистых</w:t>
      </w:r>
      <w:r w:rsidRPr="00AB775A">
        <w:rPr>
          <w:sz w:val="28"/>
          <w:szCs w:val="28"/>
        </w:rPr>
        <w:t xml:space="preserve"> склонах </w:t>
      </w:r>
      <w:r>
        <w:rPr>
          <w:sz w:val="28"/>
          <w:szCs w:val="28"/>
        </w:rPr>
        <w:t xml:space="preserve">составляет </w:t>
      </w:r>
      <w:r w:rsidRPr="00AB775A">
        <w:rPr>
          <w:sz w:val="28"/>
          <w:szCs w:val="28"/>
        </w:rPr>
        <w:t>3,74±</w:t>
      </w:r>
      <w:r>
        <w:rPr>
          <w:sz w:val="28"/>
          <w:szCs w:val="28"/>
        </w:rPr>
        <w:t xml:space="preserve">0,15 попаданий на 100 л/с. и альпийских лугах - </w:t>
      </w:r>
      <w:r w:rsidRPr="00AB775A">
        <w:rPr>
          <w:sz w:val="28"/>
          <w:szCs w:val="28"/>
        </w:rPr>
        <w:t xml:space="preserve">1,24±0,12 попаданий </w:t>
      </w:r>
      <w:r>
        <w:rPr>
          <w:sz w:val="28"/>
          <w:szCs w:val="28"/>
        </w:rPr>
        <w:t>на 100 л/с. Памирская полевка зарегистрирована</w:t>
      </w:r>
      <w:r w:rsidRPr="00AB775A">
        <w:rPr>
          <w:sz w:val="28"/>
          <w:szCs w:val="28"/>
        </w:rPr>
        <w:t xml:space="preserve"> в ландшафтах арчевых лесов, где </w:t>
      </w:r>
      <w:r>
        <w:rPr>
          <w:sz w:val="28"/>
          <w:szCs w:val="28"/>
        </w:rPr>
        <w:t xml:space="preserve">ее доля составляет </w:t>
      </w:r>
      <w:r w:rsidRPr="00AB775A">
        <w:rPr>
          <w:sz w:val="28"/>
          <w:szCs w:val="28"/>
        </w:rPr>
        <w:t>1,26±0,07 попаданий на 100 л/с (табл.</w:t>
      </w:r>
      <w:r>
        <w:rPr>
          <w:sz w:val="28"/>
          <w:szCs w:val="28"/>
        </w:rPr>
        <w:t xml:space="preserve"> </w:t>
      </w:r>
      <w:r w:rsidRPr="00AB775A">
        <w:rPr>
          <w:sz w:val="28"/>
          <w:szCs w:val="28"/>
        </w:rPr>
        <w:t>6.3).</w:t>
      </w:r>
    </w:p>
    <w:p w:rsidR="00CD23A7" w:rsidRPr="00AB775A" w:rsidRDefault="00CD23A7" w:rsidP="00CD23A7">
      <w:pPr>
        <w:spacing w:line="264" w:lineRule="auto"/>
        <w:ind w:firstLine="851"/>
        <w:jc w:val="both"/>
        <w:rPr>
          <w:sz w:val="28"/>
          <w:szCs w:val="28"/>
        </w:rPr>
      </w:pPr>
    </w:p>
    <w:p w:rsidR="00CD23A7" w:rsidRPr="00AB775A" w:rsidRDefault="00CD23A7" w:rsidP="00CD23A7">
      <w:pPr>
        <w:spacing w:line="264" w:lineRule="auto"/>
        <w:jc w:val="both"/>
        <w:rPr>
          <w:sz w:val="28"/>
          <w:szCs w:val="28"/>
        </w:rPr>
      </w:pPr>
      <w:r w:rsidRPr="00AB775A">
        <w:rPr>
          <w:sz w:val="28"/>
          <w:szCs w:val="28"/>
        </w:rPr>
        <w:t>Таблица 6.3</w:t>
      </w:r>
      <w:r>
        <w:rPr>
          <w:sz w:val="28"/>
          <w:szCs w:val="28"/>
        </w:rPr>
        <w:t xml:space="preserve"> -</w:t>
      </w:r>
      <w:r w:rsidRPr="00AB775A">
        <w:rPr>
          <w:sz w:val="28"/>
          <w:szCs w:val="28"/>
        </w:rPr>
        <w:t xml:space="preserve"> Количественные показатели мышевидных грызунов в высокогорных ландшафтах (количество попаданий на 100 ловушко-суток)</w:t>
      </w:r>
    </w:p>
    <w:p w:rsidR="00CD23A7" w:rsidRPr="00AB775A" w:rsidRDefault="00CD23A7" w:rsidP="00CD23A7">
      <w:pPr>
        <w:spacing w:line="264" w:lineRule="auto"/>
        <w:ind w:firstLine="708"/>
        <w:jc w:val="center"/>
        <w:rPr>
          <w:b/>
          <w:sz w:val="4"/>
          <w:szCs w:val="4"/>
        </w:rPr>
      </w:pP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66"/>
        <w:gridCol w:w="684"/>
        <w:gridCol w:w="3591"/>
        <w:gridCol w:w="1938"/>
      </w:tblGrid>
      <w:tr w:rsidR="00CD23A7" w:rsidRPr="00AB775A" w:rsidTr="007047B4">
        <w:tc>
          <w:tcPr>
            <w:tcW w:w="540" w:type="dxa"/>
            <w:vAlign w:val="center"/>
          </w:tcPr>
          <w:p w:rsidR="00CD23A7" w:rsidRPr="00E32346" w:rsidRDefault="00CD23A7" w:rsidP="007047B4">
            <w:pPr>
              <w:spacing w:line="264" w:lineRule="auto"/>
              <w:jc w:val="center"/>
              <w:rPr>
                <w:sz w:val="28"/>
                <w:szCs w:val="28"/>
              </w:rPr>
            </w:pPr>
            <w:r w:rsidRPr="00E32346">
              <w:rPr>
                <w:sz w:val="28"/>
                <w:szCs w:val="28"/>
              </w:rPr>
              <w:t>№</w:t>
            </w:r>
          </w:p>
        </w:tc>
        <w:tc>
          <w:tcPr>
            <w:tcW w:w="2766" w:type="dxa"/>
            <w:vAlign w:val="center"/>
          </w:tcPr>
          <w:p w:rsidR="00CD23A7" w:rsidRPr="00E32346" w:rsidRDefault="00CD23A7" w:rsidP="007047B4">
            <w:pPr>
              <w:spacing w:line="264" w:lineRule="auto"/>
              <w:jc w:val="center"/>
              <w:rPr>
                <w:sz w:val="28"/>
                <w:szCs w:val="28"/>
              </w:rPr>
            </w:pPr>
            <w:r w:rsidRPr="00E32346">
              <w:rPr>
                <w:sz w:val="28"/>
                <w:szCs w:val="28"/>
              </w:rPr>
              <w:t>Ландшафты</w:t>
            </w:r>
          </w:p>
        </w:tc>
        <w:tc>
          <w:tcPr>
            <w:tcW w:w="684" w:type="dxa"/>
            <w:vAlign w:val="center"/>
          </w:tcPr>
          <w:p w:rsidR="00CD23A7" w:rsidRPr="00E32346" w:rsidRDefault="00CD23A7" w:rsidP="007047B4">
            <w:pPr>
              <w:spacing w:line="264" w:lineRule="auto"/>
              <w:jc w:val="center"/>
              <w:rPr>
                <w:sz w:val="28"/>
                <w:szCs w:val="28"/>
              </w:rPr>
            </w:pPr>
            <w:r w:rsidRPr="00E32346">
              <w:rPr>
                <w:sz w:val="28"/>
                <w:szCs w:val="28"/>
              </w:rPr>
              <w:t>№</w:t>
            </w:r>
          </w:p>
        </w:tc>
        <w:tc>
          <w:tcPr>
            <w:tcW w:w="5529" w:type="dxa"/>
            <w:gridSpan w:val="2"/>
            <w:vAlign w:val="center"/>
          </w:tcPr>
          <w:p w:rsidR="00CD23A7" w:rsidRPr="00E32346" w:rsidRDefault="00CD23A7" w:rsidP="007047B4">
            <w:pPr>
              <w:spacing w:line="264" w:lineRule="auto"/>
              <w:jc w:val="center"/>
              <w:rPr>
                <w:sz w:val="28"/>
                <w:szCs w:val="28"/>
              </w:rPr>
            </w:pPr>
            <w:r w:rsidRPr="00E32346">
              <w:rPr>
                <w:sz w:val="28"/>
                <w:szCs w:val="28"/>
              </w:rPr>
              <w:t>Количественные попадания на 100 ловушко-суток</w:t>
            </w:r>
          </w:p>
        </w:tc>
      </w:tr>
      <w:tr w:rsidR="00CD23A7" w:rsidRPr="00AB775A" w:rsidTr="007047B4">
        <w:tc>
          <w:tcPr>
            <w:tcW w:w="540" w:type="dxa"/>
            <w:vMerge w:val="restart"/>
            <w:vAlign w:val="center"/>
          </w:tcPr>
          <w:p w:rsidR="00CD23A7" w:rsidRPr="00AB775A" w:rsidRDefault="00CD23A7" w:rsidP="007047B4">
            <w:pPr>
              <w:spacing w:line="264" w:lineRule="auto"/>
              <w:jc w:val="center"/>
              <w:rPr>
                <w:sz w:val="28"/>
                <w:szCs w:val="28"/>
              </w:rPr>
            </w:pPr>
            <w:r w:rsidRPr="00AB775A">
              <w:rPr>
                <w:sz w:val="28"/>
                <w:szCs w:val="28"/>
              </w:rPr>
              <w:t>1.</w:t>
            </w:r>
          </w:p>
        </w:tc>
        <w:tc>
          <w:tcPr>
            <w:tcW w:w="2766" w:type="dxa"/>
            <w:vMerge w:val="restart"/>
            <w:vAlign w:val="center"/>
          </w:tcPr>
          <w:p w:rsidR="00CD23A7" w:rsidRPr="00AB775A" w:rsidRDefault="00CD23A7" w:rsidP="007047B4">
            <w:pPr>
              <w:spacing w:line="264" w:lineRule="auto"/>
              <w:rPr>
                <w:sz w:val="28"/>
                <w:szCs w:val="28"/>
              </w:rPr>
            </w:pPr>
            <w:r w:rsidRPr="00AB775A">
              <w:rPr>
                <w:sz w:val="28"/>
                <w:szCs w:val="28"/>
              </w:rPr>
              <w:t>Альпийские луга</w:t>
            </w:r>
          </w:p>
        </w:tc>
        <w:tc>
          <w:tcPr>
            <w:tcW w:w="684" w:type="dxa"/>
          </w:tcPr>
          <w:p w:rsidR="00CD23A7" w:rsidRPr="00AB775A" w:rsidRDefault="00CD23A7" w:rsidP="007047B4">
            <w:pPr>
              <w:spacing w:line="264" w:lineRule="auto"/>
              <w:jc w:val="center"/>
              <w:rPr>
                <w:sz w:val="28"/>
                <w:szCs w:val="28"/>
              </w:rPr>
            </w:pPr>
            <w:r w:rsidRPr="00AB775A">
              <w:rPr>
                <w:sz w:val="28"/>
                <w:szCs w:val="28"/>
              </w:rPr>
              <w:t>1.</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Серебристая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1,24±0,12</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2.</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Памирская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2,30±0,16</w:t>
            </w:r>
          </w:p>
        </w:tc>
      </w:tr>
      <w:tr w:rsidR="00CD23A7" w:rsidRPr="00AB775A" w:rsidTr="007047B4">
        <w:tc>
          <w:tcPr>
            <w:tcW w:w="540" w:type="dxa"/>
            <w:vMerge w:val="restart"/>
            <w:vAlign w:val="center"/>
          </w:tcPr>
          <w:p w:rsidR="00CD23A7" w:rsidRPr="00AB775A" w:rsidRDefault="00CD23A7" w:rsidP="007047B4">
            <w:pPr>
              <w:spacing w:line="264" w:lineRule="auto"/>
              <w:jc w:val="center"/>
              <w:rPr>
                <w:sz w:val="28"/>
                <w:szCs w:val="28"/>
              </w:rPr>
            </w:pPr>
            <w:r w:rsidRPr="00AB775A">
              <w:rPr>
                <w:sz w:val="28"/>
                <w:szCs w:val="28"/>
              </w:rPr>
              <w:t>2.</w:t>
            </w:r>
          </w:p>
        </w:tc>
        <w:tc>
          <w:tcPr>
            <w:tcW w:w="2766" w:type="dxa"/>
            <w:vMerge w:val="restart"/>
            <w:vAlign w:val="center"/>
          </w:tcPr>
          <w:p w:rsidR="00CD23A7" w:rsidRPr="00AB775A" w:rsidRDefault="00CD23A7" w:rsidP="007047B4">
            <w:pPr>
              <w:spacing w:line="264" w:lineRule="auto"/>
              <w:rPr>
                <w:sz w:val="28"/>
                <w:szCs w:val="28"/>
              </w:rPr>
            </w:pPr>
            <w:r w:rsidRPr="00AB775A">
              <w:rPr>
                <w:sz w:val="28"/>
                <w:szCs w:val="28"/>
              </w:rPr>
              <w:t>Субальпийские луга</w:t>
            </w:r>
          </w:p>
        </w:tc>
        <w:tc>
          <w:tcPr>
            <w:tcW w:w="684" w:type="dxa"/>
          </w:tcPr>
          <w:p w:rsidR="00CD23A7" w:rsidRPr="00AB775A" w:rsidRDefault="00CD23A7" w:rsidP="007047B4">
            <w:pPr>
              <w:spacing w:line="264" w:lineRule="auto"/>
              <w:jc w:val="center"/>
              <w:rPr>
                <w:sz w:val="28"/>
                <w:szCs w:val="28"/>
              </w:rPr>
            </w:pPr>
            <w:r w:rsidRPr="00AB775A">
              <w:rPr>
                <w:sz w:val="28"/>
                <w:szCs w:val="28"/>
              </w:rPr>
              <w:t>1.</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Серый хомячок</w:t>
            </w:r>
          </w:p>
        </w:tc>
        <w:tc>
          <w:tcPr>
            <w:tcW w:w="1938" w:type="dxa"/>
          </w:tcPr>
          <w:p w:rsidR="00CD23A7" w:rsidRPr="00AB775A" w:rsidRDefault="00CD23A7" w:rsidP="007047B4">
            <w:pPr>
              <w:spacing w:line="264" w:lineRule="auto"/>
              <w:jc w:val="center"/>
              <w:rPr>
                <w:sz w:val="28"/>
                <w:szCs w:val="28"/>
              </w:rPr>
            </w:pPr>
            <w:r w:rsidRPr="00AB775A">
              <w:rPr>
                <w:sz w:val="28"/>
                <w:szCs w:val="28"/>
              </w:rPr>
              <w:t>0,12±0,03</w:t>
            </w:r>
          </w:p>
        </w:tc>
      </w:tr>
      <w:tr w:rsidR="00CD23A7" w:rsidRPr="00AB775A" w:rsidTr="007047B4">
        <w:tc>
          <w:tcPr>
            <w:tcW w:w="540" w:type="dxa"/>
            <w:vMerge/>
            <w:vAlign w:val="center"/>
          </w:tcPr>
          <w:p w:rsidR="00CD23A7" w:rsidRPr="00AB775A" w:rsidRDefault="00CD23A7" w:rsidP="007047B4">
            <w:pPr>
              <w:spacing w:line="264" w:lineRule="auto"/>
              <w:jc w:val="center"/>
              <w:rPr>
                <w:b/>
                <w:sz w:val="28"/>
                <w:szCs w:val="28"/>
              </w:rPr>
            </w:pPr>
          </w:p>
        </w:tc>
        <w:tc>
          <w:tcPr>
            <w:tcW w:w="2766" w:type="dxa"/>
            <w:vMerge/>
            <w:vAlign w:val="center"/>
          </w:tcPr>
          <w:p w:rsidR="00CD23A7" w:rsidRPr="00AB775A" w:rsidRDefault="00CD23A7" w:rsidP="007047B4">
            <w:pPr>
              <w:spacing w:line="264" w:lineRule="auto"/>
              <w:rPr>
                <w:b/>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2.</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Серебристая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0,72±0,07</w:t>
            </w:r>
          </w:p>
        </w:tc>
      </w:tr>
      <w:tr w:rsidR="00CD23A7" w:rsidRPr="00AB775A" w:rsidTr="007047B4">
        <w:tc>
          <w:tcPr>
            <w:tcW w:w="540" w:type="dxa"/>
            <w:vMerge/>
            <w:vAlign w:val="center"/>
          </w:tcPr>
          <w:p w:rsidR="00CD23A7" w:rsidRPr="00AB775A" w:rsidRDefault="00CD23A7" w:rsidP="007047B4">
            <w:pPr>
              <w:spacing w:line="264" w:lineRule="auto"/>
              <w:jc w:val="center"/>
              <w:rPr>
                <w:b/>
                <w:sz w:val="28"/>
                <w:szCs w:val="28"/>
              </w:rPr>
            </w:pPr>
          </w:p>
        </w:tc>
        <w:tc>
          <w:tcPr>
            <w:tcW w:w="2766" w:type="dxa"/>
            <w:vMerge/>
            <w:vAlign w:val="center"/>
          </w:tcPr>
          <w:p w:rsidR="00CD23A7" w:rsidRPr="00AB775A" w:rsidRDefault="00CD23A7" w:rsidP="007047B4">
            <w:pPr>
              <w:spacing w:line="264" w:lineRule="auto"/>
              <w:rPr>
                <w:b/>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3.</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Памирская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0,49±0,05</w:t>
            </w:r>
          </w:p>
        </w:tc>
      </w:tr>
      <w:tr w:rsidR="00CD23A7" w:rsidRPr="00AB775A" w:rsidTr="007047B4">
        <w:tc>
          <w:tcPr>
            <w:tcW w:w="540" w:type="dxa"/>
            <w:vMerge/>
            <w:vAlign w:val="center"/>
          </w:tcPr>
          <w:p w:rsidR="00CD23A7" w:rsidRPr="00AB775A" w:rsidRDefault="00CD23A7" w:rsidP="007047B4">
            <w:pPr>
              <w:spacing w:line="264" w:lineRule="auto"/>
              <w:jc w:val="center"/>
              <w:rPr>
                <w:b/>
                <w:sz w:val="28"/>
                <w:szCs w:val="28"/>
              </w:rPr>
            </w:pPr>
          </w:p>
        </w:tc>
        <w:tc>
          <w:tcPr>
            <w:tcW w:w="2766" w:type="dxa"/>
            <w:vMerge/>
            <w:vAlign w:val="center"/>
          </w:tcPr>
          <w:p w:rsidR="00CD23A7" w:rsidRPr="00AB775A" w:rsidRDefault="00CD23A7" w:rsidP="007047B4">
            <w:pPr>
              <w:spacing w:line="264" w:lineRule="auto"/>
              <w:rPr>
                <w:b/>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4.</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Узкочерепная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0,96±0,08</w:t>
            </w:r>
          </w:p>
        </w:tc>
      </w:tr>
      <w:tr w:rsidR="00CD23A7" w:rsidRPr="00AB775A" w:rsidTr="007047B4">
        <w:tc>
          <w:tcPr>
            <w:tcW w:w="540" w:type="dxa"/>
            <w:vMerge w:val="restart"/>
            <w:vAlign w:val="center"/>
          </w:tcPr>
          <w:p w:rsidR="00CD23A7" w:rsidRPr="00AB775A" w:rsidRDefault="00CD23A7" w:rsidP="007047B4">
            <w:pPr>
              <w:spacing w:line="264" w:lineRule="auto"/>
              <w:jc w:val="center"/>
              <w:rPr>
                <w:sz w:val="28"/>
                <w:szCs w:val="28"/>
              </w:rPr>
            </w:pPr>
            <w:r w:rsidRPr="00AB775A">
              <w:rPr>
                <w:sz w:val="28"/>
                <w:szCs w:val="28"/>
              </w:rPr>
              <w:t>3.</w:t>
            </w:r>
          </w:p>
        </w:tc>
        <w:tc>
          <w:tcPr>
            <w:tcW w:w="2766" w:type="dxa"/>
            <w:vMerge w:val="restart"/>
            <w:vAlign w:val="center"/>
          </w:tcPr>
          <w:p w:rsidR="00CD23A7" w:rsidRPr="00AB775A" w:rsidRDefault="00CD23A7" w:rsidP="007047B4">
            <w:pPr>
              <w:spacing w:line="264" w:lineRule="auto"/>
              <w:rPr>
                <w:sz w:val="28"/>
                <w:szCs w:val="28"/>
              </w:rPr>
            </w:pPr>
            <w:r>
              <w:rPr>
                <w:sz w:val="28"/>
                <w:szCs w:val="28"/>
              </w:rPr>
              <w:t>А</w:t>
            </w:r>
            <w:r w:rsidRPr="00AB775A">
              <w:rPr>
                <w:sz w:val="28"/>
                <w:szCs w:val="28"/>
              </w:rPr>
              <w:t>рчевые леса</w:t>
            </w:r>
          </w:p>
        </w:tc>
        <w:tc>
          <w:tcPr>
            <w:tcW w:w="684" w:type="dxa"/>
          </w:tcPr>
          <w:p w:rsidR="00CD23A7" w:rsidRPr="00AB775A" w:rsidRDefault="00CD23A7" w:rsidP="007047B4">
            <w:pPr>
              <w:spacing w:line="264" w:lineRule="auto"/>
              <w:jc w:val="center"/>
              <w:rPr>
                <w:sz w:val="28"/>
                <w:szCs w:val="28"/>
              </w:rPr>
            </w:pPr>
            <w:r w:rsidRPr="00AB775A">
              <w:rPr>
                <w:sz w:val="28"/>
                <w:szCs w:val="28"/>
              </w:rPr>
              <w:t>1.</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Серый хомячок</w:t>
            </w:r>
          </w:p>
        </w:tc>
        <w:tc>
          <w:tcPr>
            <w:tcW w:w="1938" w:type="dxa"/>
            <w:vAlign w:val="center"/>
          </w:tcPr>
          <w:p w:rsidR="00CD23A7" w:rsidRPr="00AB775A" w:rsidRDefault="00CD23A7" w:rsidP="007047B4">
            <w:pPr>
              <w:spacing w:line="264" w:lineRule="auto"/>
              <w:jc w:val="center"/>
              <w:rPr>
                <w:sz w:val="28"/>
                <w:szCs w:val="28"/>
              </w:rPr>
            </w:pPr>
            <w:r w:rsidRPr="00AB775A">
              <w:rPr>
                <w:sz w:val="28"/>
                <w:szCs w:val="28"/>
              </w:rPr>
              <w:t>0,28±0,04</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2.</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Серебристая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0,82±0,06</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3.</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Памирская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1,26±0,07</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4.</w:t>
            </w:r>
          </w:p>
        </w:tc>
        <w:tc>
          <w:tcPr>
            <w:tcW w:w="3591" w:type="dxa"/>
          </w:tcPr>
          <w:p w:rsidR="00CD23A7" w:rsidRPr="00AB775A" w:rsidRDefault="00CD23A7" w:rsidP="007047B4">
            <w:pPr>
              <w:spacing w:line="264" w:lineRule="auto"/>
              <w:rPr>
                <w:sz w:val="28"/>
                <w:szCs w:val="28"/>
              </w:rPr>
            </w:pPr>
            <w:r w:rsidRPr="00AB775A">
              <w:rPr>
                <w:sz w:val="28"/>
                <w:szCs w:val="28"/>
              </w:rPr>
              <w:t xml:space="preserve">Лесная мышь </w:t>
            </w:r>
          </w:p>
        </w:tc>
        <w:tc>
          <w:tcPr>
            <w:tcW w:w="1938" w:type="dxa"/>
          </w:tcPr>
          <w:p w:rsidR="00CD23A7" w:rsidRPr="00AB775A" w:rsidRDefault="00CD23A7" w:rsidP="007047B4">
            <w:pPr>
              <w:spacing w:line="264" w:lineRule="auto"/>
              <w:jc w:val="center"/>
              <w:rPr>
                <w:sz w:val="28"/>
                <w:szCs w:val="28"/>
              </w:rPr>
            </w:pPr>
            <w:r w:rsidRPr="00AB775A">
              <w:rPr>
                <w:sz w:val="28"/>
                <w:szCs w:val="28"/>
              </w:rPr>
              <w:t>0,64±0,05</w:t>
            </w:r>
          </w:p>
        </w:tc>
      </w:tr>
      <w:tr w:rsidR="00CD23A7" w:rsidRPr="00AB775A" w:rsidTr="007047B4">
        <w:tc>
          <w:tcPr>
            <w:tcW w:w="540" w:type="dxa"/>
            <w:vMerge w:val="restart"/>
            <w:vAlign w:val="center"/>
          </w:tcPr>
          <w:p w:rsidR="00CD23A7" w:rsidRPr="00AB775A" w:rsidRDefault="00CD23A7" w:rsidP="007047B4">
            <w:pPr>
              <w:spacing w:line="264" w:lineRule="auto"/>
              <w:jc w:val="center"/>
              <w:rPr>
                <w:sz w:val="28"/>
                <w:szCs w:val="28"/>
              </w:rPr>
            </w:pPr>
            <w:r w:rsidRPr="00AB775A">
              <w:rPr>
                <w:sz w:val="28"/>
                <w:szCs w:val="28"/>
              </w:rPr>
              <w:t>4.</w:t>
            </w:r>
          </w:p>
        </w:tc>
        <w:tc>
          <w:tcPr>
            <w:tcW w:w="2766" w:type="dxa"/>
            <w:vMerge w:val="restart"/>
            <w:vAlign w:val="center"/>
          </w:tcPr>
          <w:p w:rsidR="00CD23A7" w:rsidRPr="00AB775A" w:rsidRDefault="00CD23A7" w:rsidP="007047B4">
            <w:pPr>
              <w:spacing w:line="264" w:lineRule="auto"/>
              <w:rPr>
                <w:sz w:val="28"/>
                <w:szCs w:val="28"/>
              </w:rPr>
            </w:pPr>
            <w:r w:rsidRPr="00AB775A">
              <w:rPr>
                <w:sz w:val="28"/>
                <w:szCs w:val="28"/>
              </w:rPr>
              <w:t>Кам</w:t>
            </w:r>
            <w:r>
              <w:rPr>
                <w:sz w:val="28"/>
                <w:szCs w:val="28"/>
              </w:rPr>
              <w:t>енисто</w:t>
            </w:r>
            <w:r w:rsidRPr="00AB775A">
              <w:rPr>
                <w:sz w:val="28"/>
                <w:szCs w:val="28"/>
              </w:rPr>
              <w:t>-щебнистые склоны</w:t>
            </w:r>
          </w:p>
        </w:tc>
        <w:tc>
          <w:tcPr>
            <w:tcW w:w="684" w:type="dxa"/>
          </w:tcPr>
          <w:p w:rsidR="00CD23A7" w:rsidRPr="00AB775A" w:rsidRDefault="00CD23A7" w:rsidP="007047B4">
            <w:pPr>
              <w:spacing w:line="264" w:lineRule="auto"/>
              <w:jc w:val="center"/>
              <w:rPr>
                <w:sz w:val="28"/>
                <w:szCs w:val="28"/>
              </w:rPr>
            </w:pPr>
            <w:r w:rsidRPr="00AB775A">
              <w:rPr>
                <w:sz w:val="28"/>
                <w:szCs w:val="28"/>
              </w:rPr>
              <w:t>1.</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Серый хомячок</w:t>
            </w:r>
          </w:p>
        </w:tc>
        <w:tc>
          <w:tcPr>
            <w:tcW w:w="1938" w:type="dxa"/>
          </w:tcPr>
          <w:p w:rsidR="00CD23A7" w:rsidRPr="00AB775A" w:rsidRDefault="00CD23A7" w:rsidP="007047B4">
            <w:pPr>
              <w:spacing w:line="264" w:lineRule="auto"/>
              <w:jc w:val="center"/>
              <w:rPr>
                <w:sz w:val="28"/>
                <w:szCs w:val="28"/>
              </w:rPr>
            </w:pPr>
            <w:r w:rsidRPr="00AB775A">
              <w:rPr>
                <w:sz w:val="28"/>
                <w:szCs w:val="28"/>
              </w:rPr>
              <w:t>0,57±0,06</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2.</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Серебристая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3,74±0,15</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3.</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Памирская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0,86±0,07</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4.</w:t>
            </w:r>
          </w:p>
        </w:tc>
        <w:tc>
          <w:tcPr>
            <w:tcW w:w="3591" w:type="dxa"/>
          </w:tcPr>
          <w:p w:rsidR="00CD23A7" w:rsidRPr="00AB775A" w:rsidRDefault="00CD23A7" w:rsidP="007047B4">
            <w:pPr>
              <w:spacing w:line="264" w:lineRule="auto"/>
              <w:rPr>
                <w:sz w:val="28"/>
                <w:szCs w:val="28"/>
              </w:rPr>
            </w:pPr>
            <w:r w:rsidRPr="00AB775A">
              <w:rPr>
                <w:sz w:val="28"/>
                <w:szCs w:val="28"/>
              </w:rPr>
              <w:t xml:space="preserve">Лесная мышь </w:t>
            </w:r>
          </w:p>
        </w:tc>
        <w:tc>
          <w:tcPr>
            <w:tcW w:w="1938" w:type="dxa"/>
          </w:tcPr>
          <w:p w:rsidR="00CD23A7" w:rsidRPr="00AB775A" w:rsidRDefault="00CD23A7" w:rsidP="007047B4">
            <w:pPr>
              <w:spacing w:line="264" w:lineRule="auto"/>
              <w:jc w:val="center"/>
              <w:rPr>
                <w:sz w:val="28"/>
                <w:szCs w:val="28"/>
              </w:rPr>
            </w:pPr>
            <w:r w:rsidRPr="00AB775A">
              <w:rPr>
                <w:sz w:val="28"/>
                <w:szCs w:val="28"/>
              </w:rPr>
              <w:t>0,80±0,07</w:t>
            </w:r>
          </w:p>
        </w:tc>
      </w:tr>
      <w:tr w:rsidR="00CD23A7" w:rsidRPr="00AB775A" w:rsidTr="007047B4">
        <w:tc>
          <w:tcPr>
            <w:tcW w:w="540" w:type="dxa"/>
            <w:vMerge w:val="restart"/>
            <w:vAlign w:val="center"/>
          </w:tcPr>
          <w:p w:rsidR="00CD23A7" w:rsidRPr="00AB775A" w:rsidRDefault="00CD23A7" w:rsidP="007047B4">
            <w:pPr>
              <w:spacing w:line="264" w:lineRule="auto"/>
              <w:jc w:val="center"/>
              <w:rPr>
                <w:sz w:val="28"/>
                <w:szCs w:val="28"/>
              </w:rPr>
            </w:pPr>
            <w:r w:rsidRPr="00AB775A">
              <w:rPr>
                <w:sz w:val="28"/>
                <w:szCs w:val="28"/>
              </w:rPr>
              <w:t>5.</w:t>
            </w:r>
          </w:p>
        </w:tc>
        <w:tc>
          <w:tcPr>
            <w:tcW w:w="2766" w:type="dxa"/>
            <w:vMerge w:val="restart"/>
            <w:vAlign w:val="center"/>
          </w:tcPr>
          <w:p w:rsidR="00CD23A7" w:rsidRPr="00AB775A" w:rsidRDefault="00CD23A7" w:rsidP="007047B4">
            <w:pPr>
              <w:spacing w:line="264" w:lineRule="auto"/>
              <w:rPr>
                <w:sz w:val="28"/>
                <w:szCs w:val="28"/>
              </w:rPr>
            </w:pPr>
            <w:r w:rsidRPr="00AB775A">
              <w:rPr>
                <w:sz w:val="28"/>
                <w:szCs w:val="28"/>
              </w:rPr>
              <w:t>Лугостепи</w:t>
            </w:r>
          </w:p>
        </w:tc>
        <w:tc>
          <w:tcPr>
            <w:tcW w:w="684" w:type="dxa"/>
          </w:tcPr>
          <w:p w:rsidR="00CD23A7" w:rsidRPr="00AB775A" w:rsidRDefault="00CD23A7" w:rsidP="007047B4">
            <w:pPr>
              <w:spacing w:line="264" w:lineRule="auto"/>
              <w:jc w:val="center"/>
              <w:rPr>
                <w:sz w:val="28"/>
                <w:szCs w:val="28"/>
              </w:rPr>
            </w:pPr>
            <w:r w:rsidRPr="00AB775A">
              <w:rPr>
                <w:sz w:val="28"/>
                <w:szCs w:val="28"/>
              </w:rPr>
              <w:t>1.</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Серый хомячок</w:t>
            </w:r>
          </w:p>
        </w:tc>
        <w:tc>
          <w:tcPr>
            <w:tcW w:w="1938" w:type="dxa"/>
          </w:tcPr>
          <w:p w:rsidR="00CD23A7" w:rsidRPr="00AB775A" w:rsidRDefault="00CD23A7" w:rsidP="007047B4">
            <w:pPr>
              <w:spacing w:line="264" w:lineRule="auto"/>
              <w:jc w:val="center"/>
              <w:rPr>
                <w:sz w:val="28"/>
                <w:szCs w:val="28"/>
              </w:rPr>
            </w:pPr>
            <w:r w:rsidRPr="00AB775A">
              <w:rPr>
                <w:sz w:val="28"/>
                <w:szCs w:val="28"/>
              </w:rPr>
              <w:t>0,37±0,06</w:t>
            </w:r>
          </w:p>
        </w:tc>
      </w:tr>
      <w:tr w:rsidR="00CD23A7" w:rsidRPr="00AB775A" w:rsidTr="007047B4">
        <w:tc>
          <w:tcPr>
            <w:tcW w:w="540" w:type="dxa"/>
            <w:vMerge/>
            <w:vAlign w:val="center"/>
          </w:tcPr>
          <w:p w:rsidR="00CD23A7" w:rsidRPr="00AB775A" w:rsidRDefault="00CD23A7" w:rsidP="007047B4">
            <w:pPr>
              <w:spacing w:line="264" w:lineRule="auto"/>
              <w:jc w:val="center"/>
              <w:rPr>
                <w:b/>
                <w:sz w:val="28"/>
                <w:szCs w:val="28"/>
              </w:rPr>
            </w:pPr>
          </w:p>
        </w:tc>
        <w:tc>
          <w:tcPr>
            <w:tcW w:w="2766" w:type="dxa"/>
            <w:vMerge/>
            <w:vAlign w:val="center"/>
          </w:tcPr>
          <w:p w:rsidR="00CD23A7" w:rsidRPr="00AB775A" w:rsidRDefault="00CD23A7" w:rsidP="007047B4">
            <w:pPr>
              <w:spacing w:line="264" w:lineRule="auto"/>
              <w:rPr>
                <w:b/>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2.</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Серебристая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0,70±0,08</w:t>
            </w:r>
          </w:p>
        </w:tc>
      </w:tr>
      <w:tr w:rsidR="00CD23A7" w:rsidRPr="00AB775A" w:rsidTr="007047B4">
        <w:tc>
          <w:tcPr>
            <w:tcW w:w="540" w:type="dxa"/>
            <w:vMerge/>
            <w:vAlign w:val="center"/>
          </w:tcPr>
          <w:p w:rsidR="00CD23A7" w:rsidRPr="00AB775A" w:rsidRDefault="00CD23A7" w:rsidP="007047B4">
            <w:pPr>
              <w:spacing w:line="264" w:lineRule="auto"/>
              <w:jc w:val="center"/>
              <w:rPr>
                <w:b/>
                <w:sz w:val="28"/>
                <w:szCs w:val="28"/>
              </w:rPr>
            </w:pPr>
          </w:p>
        </w:tc>
        <w:tc>
          <w:tcPr>
            <w:tcW w:w="2766" w:type="dxa"/>
            <w:vMerge/>
            <w:vAlign w:val="center"/>
          </w:tcPr>
          <w:p w:rsidR="00CD23A7" w:rsidRPr="00AB775A" w:rsidRDefault="00CD23A7" w:rsidP="007047B4">
            <w:pPr>
              <w:spacing w:line="264" w:lineRule="auto"/>
              <w:rPr>
                <w:b/>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3.</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Памирская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0,62±0,07</w:t>
            </w:r>
          </w:p>
        </w:tc>
      </w:tr>
      <w:tr w:rsidR="00CD23A7" w:rsidRPr="00AB775A" w:rsidTr="007047B4">
        <w:tc>
          <w:tcPr>
            <w:tcW w:w="540" w:type="dxa"/>
            <w:vMerge/>
            <w:vAlign w:val="center"/>
          </w:tcPr>
          <w:p w:rsidR="00CD23A7" w:rsidRPr="00AB775A" w:rsidRDefault="00CD23A7" w:rsidP="007047B4">
            <w:pPr>
              <w:spacing w:line="264" w:lineRule="auto"/>
              <w:jc w:val="center"/>
              <w:rPr>
                <w:b/>
                <w:sz w:val="28"/>
                <w:szCs w:val="28"/>
              </w:rPr>
            </w:pPr>
          </w:p>
        </w:tc>
        <w:tc>
          <w:tcPr>
            <w:tcW w:w="2766" w:type="dxa"/>
            <w:vMerge/>
            <w:vAlign w:val="center"/>
          </w:tcPr>
          <w:p w:rsidR="00CD23A7" w:rsidRPr="00AB775A" w:rsidRDefault="00CD23A7" w:rsidP="007047B4">
            <w:pPr>
              <w:spacing w:line="264" w:lineRule="auto"/>
              <w:rPr>
                <w:b/>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4.</w:t>
            </w:r>
          </w:p>
        </w:tc>
        <w:tc>
          <w:tcPr>
            <w:tcW w:w="3591" w:type="dxa"/>
          </w:tcPr>
          <w:p w:rsidR="00CD23A7" w:rsidRPr="00AB775A" w:rsidRDefault="00CD23A7" w:rsidP="007047B4">
            <w:pPr>
              <w:spacing w:line="264" w:lineRule="auto"/>
              <w:rPr>
                <w:sz w:val="28"/>
                <w:szCs w:val="28"/>
              </w:rPr>
            </w:pPr>
            <w:r w:rsidRPr="00AB775A">
              <w:rPr>
                <w:sz w:val="28"/>
                <w:szCs w:val="28"/>
              </w:rPr>
              <w:t xml:space="preserve">Лесная мышь </w:t>
            </w:r>
          </w:p>
        </w:tc>
        <w:tc>
          <w:tcPr>
            <w:tcW w:w="1938" w:type="dxa"/>
          </w:tcPr>
          <w:p w:rsidR="00CD23A7" w:rsidRPr="00AB775A" w:rsidRDefault="00CD23A7" w:rsidP="007047B4">
            <w:pPr>
              <w:spacing w:line="264" w:lineRule="auto"/>
              <w:jc w:val="center"/>
              <w:rPr>
                <w:sz w:val="28"/>
                <w:szCs w:val="28"/>
              </w:rPr>
            </w:pPr>
            <w:r w:rsidRPr="00AB775A">
              <w:rPr>
                <w:sz w:val="28"/>
                <w:szCs w:val="28"/>
              </w:rPr>
              <w:t>1,26±0,10</w:t>
            </w:r>
          </w:p>
        </w:tc>
      </w:tr>
      <w:tr w:rsidR="00CD23A7" w:rsidRPr="00AB775A" w:rsidTr="007047B4">
        <w:tc>
          <w:tcPr>
            <w:tcW w:w="540" w:type="dxa"/>
            <w:vMerge w:val="restart"/>
            <w:vAlign w:val="center"/>
          </w:tcPr>
          <w:p w:rsidR="00CD23A7" w:rsidRPr="00AB775A" w:rsidRDefault="00CD23A7" w:rsidP="007047B4">
            <w:pPr>
              <w:spacing w:line="264" w:lineRule="auto"/>
              <w:jc w:val="center"/>
              <w:rPr>
                <w:sz w:val="28"/>
                <w:szCs w:val="28"/>
              </w:rPr>
            </w:pPr>
            <w:r w:rsidRPr="00AB775A">
              <w:rPr>
                <w:sz w:val="28"/>
                <w:szCs w:val="28"/>
              </w:rPr>
              <w:t>6.</w:t>
            </w:r>
          </w:p>
        </w:tc>
        <w:tc>
          <w:tcPr>
            <w:tcW w:w="2766" w:type="dxa"/>
            <w:vMerge w:val="restart"/>
            <w:vAlign w:val="center"/>
          </w:tcPr>
          <w:p w:rsidR="00CD23A7" w:rsidRPr="00AB775A" w:rsidRDefault="00CD23A7" w:rsidP="007047B4">
            <w:pPr>
              <w:spacing w:line="264" w:lineRule="auto"/>
              <w:rPr>
                <w:sz w:val="28"/>
                <w:szCs w:val="28"/>
              </w:rPr>
            </w:pPr>
            <w:r w:rsidRPr="00AB775A">
              <w:rPr>
                <w:sz w:val="28"/>
                <w:szCs w:val="28"/>
              </w:rPr>
              <w:t>Естественные прибрежние экотоны</w:t>
            </w:r>
          </w:p>
        </w:tc>
        <w:tc>
          <w:tcPr>
            <w:tcW w:w="684" w:type="dxa"/>
          </w:tcPr>
          <w:p w:rsidR="00CD23A7" w:rsidRPr="00AB775A" w:rsidRDefault="00CD23A7" w:rsidP="007047B4">
            <w:pPr>
              <w:spacing w:line="264" w:lineRule="auto"/>
              <w:jc w:val="center"/>
              <w:rPr>
                <w:sz w:val="28"/>
                <w:szCs w:val="28"/>
              </w:rPr>
            </w:pPr>
            <w:r w:rsidRPr="00AB775A">
              <w:rPr>
                <w:sz w:val="28"/>
                <w:szCs w:val="28"/>
              </w:rPr>
              <w:t>1.</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Серый хомячок</w:t>
            </w:r>
          </w:p>
        </w:tc>
        <w:tc>
          <w:tcPr>
            <w:tcW w:w="1938" w:type="dxa"/>
          </w:tcPr>
          <w:p w:rsidR="00CD23A7" w:rsidRPr="00AB775A" w:rsidRDefault="00CD23A7" w:rsidP="007047B4">
            <w:pPr>
              <w:spacing w:line="264" w:lineRule="auto"/>
              <w:jc w:val="center"/>
              <w:rPr>
                <w:sz w:val="28"/>
                <w:szCs w:val="28"/>
              </w:rPr>
            </w:pPr>
            <w:r w:rsidRPr="00AB775A">
              <w:rPr>
                <w:sz w:val="28"/>
                <w:szCs w:val="28"/>
              </w:rPr>
              <w:t>0,51±0,10</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2.</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Серебристая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0,92±0,07</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3.</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Памирская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1,14±0,08</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4.</w:t>
            </w:r>
          </w:p>
        </w:tc>
        <w:tc>
          <w:tcPr>
            <w:tcW w:w="3591" w:type="dxa"/>
          </w:tcPr>
          <w:p w:rsidR="00CD23A7" w:rsidRPr="00AB775A" w:rsidRDefault="00CD23A7" w:rsidP="007047B4">
            <w:pPr>
              <w:spacing w:line="264" w:lineRule="auto"/>
              <w:rPr>
                <w:sz w:val="28"/>
                <w:szCs w:val="28"/>
              </w:rPr>
            </w:pPr>
            <w:r w:rsidRPr="00AB775A">
              <w:rPr>
                <w:sz w:val="28"/>
                <w:szCs w:val="28"/>
              </w:rPr>
              <w:t xml:space="preserve">Лесная мышь </w:t>
            </w:r>
          </w:p>
        </w:tc>
        <w:tc>
          <w:tcPr>
            <w:tcW w:w="1938" w:type="dxa"/>
          </w:tcPr>
          <w:p w:rsidR="00CD23A7" w:rsidRPr="00AB775A" w:rsidRDefault="00CD23A7" w:rsidP="007047B4">
            <w:pPr>
              <w:spacing w:line="264" w:lineRule="auto"/>
              <w:jc w:val="center"/>
              <w:rPr>
                <w:sz w:val="28"/>
                <w:szCs w:val="28"/>
              </w:rPr>
            </w:pPr>
            <w:r w:rsidRPr="00AB775A">
              <w:rPr>
                <w:sz w:val="28"/>
                <w:szCs w:val="28"/>
              </w:rPr>
              <w:t>3,38±0,14</w:t>
            </w:r>
          </w:p>
        </w:tc>
      </w:tr>
      <w:tr w:rsidR="00CD23A7" w:rsidRPr="00AB775A" w:rsidTr="007047B4">
        <w:tc>
          <w:tcPr>
            <w:tcW w:w="540" w:type="dxa"/>
            <w:vMerge/>
            <w:vAlign w:val="center"/>
          </w:tcPr>
          <w:p w:rsidR="00CD23A7" w:rsidRPr="00AB775A" w:rsidRDefault="00CD23A7" w:rsidP="007047B4">
            <w:pPr>
              <w:spacing w:line="264" w:lineRule="auto"/>
              <w:jc w:val="center"/>
              <w:rPr>
                <w:sz w:val="28"/>
                <w:szCs w:val="28"/>
              </w:rPr>
            </w:pPr>
          </w:p>
        </w:tc>
        <w:tc>
          <w:tcPr>
            <w:tcW w:w="2766" w:type="dxa"/>
            <w:vMerge/>
            <w:vAlign w:val="center"/>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5.</w:t>
            </w:r>
          </w:p>
        </w:tc>
        <w:tc>
          <w:tcPr>
            <w:tcW w:w="3591" w:type="dxa"/>
          </w:tcPr>
          <w:p w:rsidR="00CD23A7" w:rsidRPr="00AB775A" w:rsidRDefault="00CD23A7" w:rsidP="007047B4">
            <w:pPr>
              <w:spacing w:line="264" w:lineRule="auto"/>
              <w:rPr>
                <w:sz w:val="28"/>
                <w:szCs w:val="28"/>
              </w:rPr>
            </w:pPr>
            <w:r w:rsidRPr="00AB775A">
              <w:rPr>
                <w:sz w:val="28"/>
                <w:szCs w:val="28"/>
              </w:rPr>
              <w:t>Домовая мышь</w:t>
            </w:r>
          </w:p>
        </w:tc>
        <w:tc>
          <w:tcPr>
            <w:tcW w:w="1938" w:type="dxa"/>
          </w:tcPr>
          <w:p w:rsidR="00CD23A7" w:rsidRPr="00AB775A" w:rsidRDefault="00CD23A7" w:rsidP="007047B4">
            <w:pPr>
              <w:spacing w:line="264" w:lineRule="auto"/>
              <w:jc w:val="center"/>
              <w:rPr>
                <w:sz w:val="28"/>
                <w:szCs w:val="28"/>
              </w:rPr>
            </w:pPr>
            <w:r w:rsidRPr="00AB775A">
              <w:rPr>
                <w:sz w:val="28"/>
                <w:szCs w:val="28"/>
              </w:rPr>
              <w:t>0,98±0,07</w:t>
            </w:r>
          </w:p>
        </w:tc>
      </w:tr>
      <w:tr w:rsidR="00CD23A7" w:rsidRPr="00AB775A" w:rsidTr="007047B4">
        <w:tc>
          <w:tcPr>
            <w:tcW w:w="540" w:type="dxa"/>
            <w:vMerge w:val="restart"/>
            <w:vAlign w:val="center"/>
          </w:tcPr>
          <w:p w:rsidR="00CD23A7" w:rsidRPr="00AB775A" w:rsidRDefault="00CD23A7" w:rsidP="007047B4">
            <w:pPr>
              <w:spacing w:line="264" w:lineRule="auto"/>
              <w:jc w:val="center"/>
              <w:rPr>
                <w:sz w:val="28"/>
                <w:szCs w:val="28"/>
              </w:rPr>
            </w:pPr>
            <w:r w:rsidRPr="00AB775A">
              <w:rPr>
                <w:sz w:val="28"/>
                <w:szCs w:val="28"/>
              </w:rPr>
              <w:t>7.</w:t>
            </w:r>
          </w:p>
        </w:tc>
        <w:tc>
          <w:tcPr>
            <w:tcW w:w="2766" w:type="dxa"/>
            <w:vMerge w:val="restart"/>
            <w:vAlign w:val="center"/>
          </w:tcPr>
          <w:p w:rsidR="00CD23A7" w:rsidRPr="00AB775A" w:rsidRDefault="00CD23A7" w:rsidP="007047B4">
            <w:pPr>
              <w:spacing w:line="264" w:lineRule="auto"/>
              <w:rPr>
                <w:sz w:val="28"/>
                <w:szCs w:val="28"/>
              </w:rPr>
            </w:pPr>
            <w:r w:rsidRPr="00AB775A">
              <w:rPr>
                <w:sz w:val="28"/>
                <w:szCs w:val="28"/>
              </w:rPr>
              <w:t>Антропогенно-селитебные ландшафты</w:t>
            </w:r>
          </w:p>
        </w:tc>
        <w:tc>
          <w:tcPr>
            <w:tcW w:w="684" w:type="dxa"/>
          </w:tcPr>
          <w:p w:rsidR="00CD23A7" w:rsidRPr="00AB775A" w:rsidRDefault="00CD23A7" w:rsidP="007047B4">
            <w:pPr>
              <w:spacing w:line="264" w:lineRule="auto"/>
              <w:jc w:val="center"/>
              <w:rPr>
                <w:sz w:val="28"/>
                <w:szCs w:val="28"/>
              </w:rPr>
            </w:pPr>
            <w:r w:rsidRPr="00AB775A">
              <w:rPr>
                <w:sz w:val="28"/>
                <w:szCs w:val="28"/>
              </w:rPr>
              <w:t>1.</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Серый хомячок</w:t>
            </w:r>
          </w:p>
        </w:tc>
        <w:tc>
          <w:tcPr>
            <w:tcW w:w="1938" w:type="dxa"/>
          </w:tcPr>
          <w:p w:rsidR="00CD23A7" w:rsidRPr="00AB775A" w:rsidRDefault="00CD23A7" w:rsidP="007047B4">
            <w:pPr>
              <w:spacing w:line="264" w:lineRule="auto"/>
              <w:jc w:val="center"/>
              <w:rPr>
                <w:sz w:val="28"/>
                <w:szCs w:val="28"/>
              </w:rPr>
            </w:pPr>
            <w:r w:rsidRPr="00AB775A">
              <w:rPr>
                <w:sz w:val="28"/>
                <w:szCs w:val="28"/>
              </w:rPr>
              <w:t>0,33±0,04</w:t>
            </w:r>
          </w:p>
        </w:tc>
      </w:tr>
      <w:tr w:rsidR="00CD23A7" w:rsidRPr="00AB775A" w:rsidTr="007047B4">
        <w:tc>
          <w:tcPr>
            <w:tcW w:w="540" w:type="dxa"/>
            <w:vMerge/>
          </w:tcPr>
          <w:p w:rsidR="00CD23A7" w:rsidRPr="00AB775A" w:rsidRDefault="00CD23A7" w:rsidP="007047B4">
            <w:pPr>
              <w:spacing w:line="264" w:lineRule="auto"/>
              <w:rPr>
                <w:sz w:val="28"/>
                <w:szCs w:val="28"/>
              </w:rPr>
            </w:pPr>
          </w:p>
        </w:tc>
        <w:tc>
          <w:tcPr>
            <w:tcW w:w="2766" w:type="dxa"/>
            <w:vMerge/>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2.</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Серебристая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0,86±0,07</w:t>
            </w:r>
          </w:p>
        </w:tc>
      </w:tr>
      <w:tr w:rsidR="00CD23A7" w:rsidRPr="00AB775A" w:rsidTr="007047B4">
        <w:tc>
          <w:tcPr>
            <w:tcW w:w="540" w:type="dxa"/>
            <w:vMerge/>
          </w:tcPr>
          <w:p w:rsidR="00CD23A7" w:rsidRPr="00AB775A" w:rsidRDefault="00CD23A7" w:rsidP="007047B4">
            <w:pPr>
              <w:spacing w:line="264" w:lineRule="auto"/>
              <w:rPr>
                <w:sz w:val="28"/>
                <w:szCs w:val="28"/>
              </w:rPr>
            </w:pPr>
          </w:p>
        </w:tc>
        <w:tc>
          <w:tcPr>
            <w:tcW w:w="2766" w:type="dxa"/>
            <w:vMerge/>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3.</w:t>
            </w:r>
          </w:p>
        </w:tc>
        <w:tc>
          <w:tcPr>
            <w:tcW w:w="3591" w:type="dxa"/>
          </w:tcPr>
          <w:p w:rsidR="00CD23A7" w:rsidRPr="00AB775A" w:rsidRDefault="00CD23A7" w:rsidP="007047B4">
            <w:pPr>
              <w:pStyle w:val="a4"/>
              <w:tabs>
                <w:tab w:val="clear" w:pos="4677"/>
                <w:tab w:val="clear" w:pos="9355"/>
              </w:tabs>
              <w:spacing w:line="264" w:lineRule="auto"/>
              <w:rPr>
                <w:sz w:val="28"/>
                <w:szCs w:val="28"/>
              </w:rPr>
            </w:pPr>
            <w:r w:rsidRPr="00AB775A">
              <w:rPr>
                <w:sz w:val="28"/>
                <w:szCs w:val="28"/>
              </w:rPr>
              <w:t>Памирская полевка</w:t>
            </w:r>
          </w:p>
        </w:tc>
        <w:tc>
          <w:tcPr>
            <w:tcW w:w="1938" w:type="dxa"/>
          </w:tcPr>
          <w:p w:rsidR="00CD23A7" w:rsidRPr="00AB775A" w:rsidRDefault="00CD23A7" w:rsidP="007047B4">
            <w:pPr>
              <w:spacing w:line="264" w:lineRule="auto"/>
              <w:jc w:val="center"/>
              <w:rPr>
                <w:sz w:val="28"/>
                <w:szCs w:val="28"/>
              </w:rPr>
            </w:pPr>
            <w:r w:rsidRPr="00AB775A">
              <w:rPr>
                <w:sz w:val="28"/>
                <w:szCs w:val="28"/>
              </w:rPr>
              <w:t>0,54±0,05</w:t>
            </w:r>
          </w:p>
        </w:tc>
      </w:tr>
      <w:tr w:rsidR="00CD23A7" w:rsidRPr="00AB775A" w:rsidTr="007047B4">
        <w:tc>
          <w:tcPr>
            <w:tcW w:w="540" w:type="dxa"/>
            <w:vMerge/>
          </w:tcPr>
          <w:p w:rsidR="00CD23A7" w:rsidRPr="00AB775A" w:rsidRDefault="00CD23A7" w:rsidP="007047B4">
            <w:pPr>
              <w:spacing w:line="264" w:lineRule="auto"/>
              <w:rPr>
                <w:sz w:val="28"/>
                <w:szCs w:val="28"/>
              </w:rPr>
            </w:pPr>
          </w:p>
        </w:tc>
        <w:tc>
          <w:tcPr>
            <w:tcW w:w="2766" w:type="dxa"/>
            <w:vMerge/>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4.</w:t>
            </w:r>
          </w:p>
        </w:tc>
        <w:tc>
          <w:tcPr>
            <w:tcW w:w="3591" w:type="dxa"/>
          </w:tcPr>
          <w:p w:rsidR="00CD23A7" w:rsidRPr="00AB775A" w:rsidRDefault="00CD23A7" w:rsidP="007047B4">
            <w:pPr>
              <w:spacing w:line="264" w:lineRule="auto"/>
              <w:rPr>
                <w:sz w:val="28"/>
                <w:szCs w:val="28"/>
              </w:rPr>
            </w:pPr>
            <w:r w:rsidRPr="00AB775A">
              <w:rPr>
                <w:sz w:val="28"/>
                <w:szCs w:val="28"/>
              </w:rPr>
              <w:t xml:space="preserve">Лесная мышь </w:t>
            </w:r>
          </w:p>
        </w:tc>
        <w:tc>
          <w:tcPr>
            <w:tcW w:w="1938" w:type="dxa"/>
          </w:tcPr>
          <w:p w:rsidR="00CD23A7" w:rsidRPr="00AB775A" w:rsidRDefault="00CD23A7" w:rsidP="007047B4">
            <w:pPr>
              <w:spacing w:line="264" w:lineRule="auto"/>
              <w:jc w:val="center"/>
              <w:rPr>
                <w:sz w:val="28"/>
                <w:szCs w:val="28"/>
              </w:rPr>
            </w:pPr>
            <w:r w:rsidRPr="00AB775A">
              <w:rPr>
                <w:sz w:val="28"/>
                <w:szCs w:val="28"/>
              </w:rPr>
              <w:t>0,26±0,04</w:t>
            </w:r>
          </w:p>
        </w:tc>
      </w:tr>
      <w:tr w:rsidR="00CD23A7" w:rsidRPr="00AB775A" w:rsidTr="007047B4">
        <w:tc>
          <w:tcPr>
            <w:tcW w:w="540" w:type="dxa"/>
            <w:vMerge/>
          </w:tcPr>
          <w:p w:rsidR="00CD23A7" w:rsidRPr="00AB775A" w:rsidRDefault="00CD23A7" w:rsidP="007047B4">
            <w:pPr>
              <w:spacing w:line="264" w:lineRule="auto"/>
              <w:rPr>
                <w:sz w:val="28"/>
                <w:szCs w:val="28"/>
              </w:rPr>
            </w:pPr>
          </w:p>
        </w:tc>
        <w:tc>
          <w:tcPr>
            <w:tcW w:w="2766" w:type="dxa"/>
            <w:vMerge/>
          </w:tcPr>
          <w:p w:rsidR="00CD23A7" w:rsidRPr="00AB775A" w:rsidRDefault="00CD23A7" w:rsidP="007047B4">
            <w:pPr>
              <w:spacing w:line="264" w:lineRule="auto"/>
              <w:rPr>
                <w:sz w:val="28"/>
                <w:szCs w:val="28"/>
              </w:rPr>
            </w:pPr>
          </w:p>
        </w:tc>
        <w:tc>
          <w:tcPr>
            <w:tcW w:w="684" w:type="dxa"/>
          </w:tcPr>
          <w:p w:rsidR="00CD23A7" w:rsidRPr="00AB775A" w:rsidRDefault="00CD23A7" w:rsidP="007047B4">
            <w:pPr>
              <w:spacing w:line="264" w:lineRule="auto"/>
              <w:jc w:val="center"/>
              <w:rPr>
                <w:sz w:val="28"/>
                <w:szCs w:val="28"/>
              </w:rPr>
            </w:pPr>
            <w:r w:rsidRPr="00AB775A">
              <w:rPr>
                <w:sz w:val="28"/>
                <w:szCs w:val="28"/>
              </w:rPr>
              <w:t>5.</w:t>
            </w:r>
          </w:p>
        </w:tc>
        <w:tc>
          <w:tcPr>
            <w:tcW w:w="3591" w:type="dxa"/>
          </w:tcPr>
          <w:p w:rsidR="00CD23A7" w:rsidRPr="00AB775A" w:rsidRDefault="00CD23A7" w:rsidP="007047B4">
            <w:pPr>
              <w:spacing w:line="264" w:lineRule="auto"/>
              <w:rPr>
                <w:sz w:val="28"/>
                <w:szCs w:val="28"/>
              </w:rPr>
            </w:pPr>
            <w:r w:rsidRPr="00AB775A">
              <w:rPr>
                <w:sz w:val="28"/>
                <w:szCs w:val="28"/>
              </w:rPr>
              <w:t>Домовая мышь</w:t>
            </w:r>
          </w:p>
        </w:tc>
        <w:tc>
          <w:tcPr>
            <w:tcW w:w="1938" w:type="dxa"/>
          </w:tcPr>
          <w:p w:rsidR="00CD23A7" w:rsidRPr="00AB775A" w:rsidRDefault="00CD23A7" w:rsidP="007047B4">
            <w:pPr>
              <w:spacing w:line="264" w:lineRule="auto"/>
              <w:jc w:val="center"/>
              <w:rPr>
                <w:sz w:val="28"/>
                <w:szCs w:val="28"/>
              </w:rPr>
            </w:pPr>
            <w:r w:rsidRPr="00AB775A">
              <w:rPr>
                <w:sz w:val="28"/>
                <w:szCs w:val="28"/>
              </w:rPr>
              <w:t>1,92±0,10</w:t>
            </w:r>
          </w:p>
        </w:tc>
      </w:tr>
    </w:tbl>
    <w:p w:rsidR="00CD23A7" w:rsidRPr="00326764" w:rsidRDefault="00CD23A7" w:rsidP="00CD23A7">
      <w:pPr>
        <w:ind w:firstLine="851"/>
        <w:jc w:val="both"/>
        <w:rPr>
          <w:sz w:val="28"/>
          <w:szCs w:val="28"/>
        </w:rPr>
      </w:pPr>
    </w:p>
    <w:p w:rsidR="00CD23A7" w:rsidRPr="007075E1" w:rsidRDefault="00CD23A7" w:rsidP="00CD23A7">
      <w:pPr>
        <w:spacing w:line="264" w:lineRule="auto"/>
        <w:ind w:firstLine="708"/>
        <w:jc w:val="both"/>
        <w:rPr>
          <w:sz w:val="28"/>
          <w:szCs w:val="28"/>
        </w:rPr>
      </w:pPr>
      <w:r w:rsidRPr="007075E1">
        <w:rPr>
          <w:b/>
          <w:sz w:val="28"/>
          <w:szCs w:val="28"/>
        </w:rPr>
        <w:t xml:space="preserve">6.4. Распространение и количественные показатели восточной слепушонки </w:t>
      </w:r>
      <w:r w:rsidRPr="00876265">
        <w:rPr>
          <w:b/>
          <w:sz w:val="28"/>
          <w:szCs w:val="28"/>
        </w:rPr>
        <w:t>(Ellobius tancrei)</w:t>
      </w:r>
      <w:r w:rsidRPr="007075E1">
        <w:rPr>
          <w:b/>
          <w:sz w:val="28"/>
          <w:szCs w:val="28"/>
        </w:rPr>
        <w:t xml:space="preserve"> в южном Кыргызстане. </w:t>
      </w:r>
      <w:r w:rsidRPr="00876265">
        <w:rPr>
          <w:sz w:val="28"/>
          <w:szCs w:val="28"/>
        </w:rPr>
        <w:t>Результаты и</w:t>
      </w:r>
      <w:r w:rsidRPr="007075E1">
        <w:rPr>
          <w:sz w:val="28"/>
          <w:szCs w:val="28"/>
        </w:rPr>
        <w:t>с</w:t>
      </w:r>
      <w:r>
        <w:rPr>
          <w:sz w:val="28"/>
          <w:szCs w:val="28"/>
        </w:rPr>
        <w:t>следований</w:t>
      </w:r>
      <w:r w:rsidRPr="007075E1">
        <w:rPr>
          <w:sz w:val="28"/>
          <w:szCs w:val="28"/>
        </w:rPr>
        <w:t xml:space="preserve"> показали, что восточная слепушонка обитает во всех ландшафтах южного Кыргызстана. Их средняя плотность в районе горных хребтов колеблется от 24,2 до 38,6 особей на </w:t>
      </w:r>
      <w:smartTag w:uri="urn:schemas-microsoft-com:office:smarttags" w:element="metricconverter">
        <w:smartTagPr>
          <w:attr w:name="ProductID" w:val="1 гектар"/>
        </w:smartTagPr>
        <w:r w:rsidRPr="007075E1">
          <w:rPr>
            <w:sz w:val="28"/>
            <w:szCs w:val="28"/>
          </w:rPr>
          <w:t>1 гектар</w:t>
        </w:r>
      </w:smartTag>
      <w:r w:rsidRPr="007075E1">
        <w:rPr>
          <w:sz w:val="28"/>
          <w:szCs w:val="28"/>
        </w:rPr>
        <w:t xml:space="preserve"> площади. Меньше всего он</w:t>
      </w:r>
      <w:r>
        <w:rPr>
          <w:sz w:val="28"/>
          <w:szCs w:val="28"/>
        </w:rPr>
        <w:t>а наблюдается в предгорьях</w:t>
      </w:r>
      <w:r w:rsidRPr="007075E1">
        <w:rPr>
          <w:sz w:val="28"/>
          <w:szCs w:val="28"/>
        </w:rPr>
        <w:t>, где встречается в среднем от 2, 7 до 12, 2 особей</w:t>
      </w:r>
      <w:r w:rsidRPr="00876265">
        <w:rPr>
          <w:sz w:val="28"/>
          <w:szCs w:val="28"/>
        </w:rPr>
        <w:t xml:space="preserve"> </w:t>
      </w:r>
      <w:r w:rsidRPr="007075E1">
        <w:rPr>
          <w:sz w:val="28"/>
          <w:szCs w:val="28"/>
        </w:rPr>
        <w:t xml:space="preserve">на </w:t>
      </w:r>
      <w:smartTag w:uri="urn:schemas-microsoft-com:office:smarttags" w:element="metricconverter">
        <w:smartTagPr>
          <w:attr w:name="ProductID" w:val="1 гектар"/>
        </w:smartTagPr>
        <w:r w:rsidRPr="007075E1">
          <w:rPr>
            <w:sz w:val="28"/>
            <w:szCs w:val="28"/>
          </w:rPr>
          <w:t>1 гектар</w:t>
        </w:r>
      </w:smartTag>
      <w:r w:rsidRPr="007075E1">
        <w:rPr>
          <w:sz w:val="28"/>
          <w:szCs w:val="28"/>
        </w:rPr>
        <w:t xml:space="preserve">. </w:t>
      </w:r>
    </w:p>
    <w:p w:rsidR="00CD23A7" w:rsidRDefault="00CD23A7" w:rsidP="00CD23A7">
      <w:pPr>
        <w:spacing w:line="264" w:lineRule="auto"/>
        <w:ind w:firstLine="708"/>
        <w:jc w:val="both"/>
        <w:rPr>
          <w:sz w:val="28"/>
          <w:szCs w:val="28"/>
        </w:rPr>
      </w:pPr>
      <w:r w:rsidRPr="007075E1">
        <w:rPr>
          <w:b/>
          <w:sz w:val="28"/>
          <w:szCs w:val="28"/>
        </w:rPr>
        <w:t xml:space="preserve">6.5. Распространение и количественные показатели серой крысы </w:t>
      </w:r>
      <w:r w:rsidRPr="00876265">
        <w:rPr>
          <w:b/>
          <w:sz w:val="28"/>
          <w:szCs w:val="28"/>
        </w:rPr>
        <w:t>(Rattus norvegicus)</w:t>
      </w:r>
      <w:r w:rsidRPr="007075E1">
        <w:rPr>
          <w:b/>
          <w:sz w:val="28"/>
          <w:szCs w:val="28"/>
        </w:rPr>
        <w:t xml:space="preserve"> в южном Кыргызстане. </w:t>
      </w:r>
      <w:r w:rsidRPr="00876265">
        <w:rPr>
          <w:sz w:val="28"/>
          <w:szCs w:val="28"/>
        </w:rPr>
        <w:t xml:space="preserve">Впервые </w:t>
      </w:r>
      <w:r>
        <w:rPr>
          <w:sz w:val="28"/>
          <w:szCs w:val="28"/>
        </w:rPr>
        <w:t xml:space="preserve">в </w:t>
      </w:r>
      <w:r w:rsidRPr="00876265">
        <w:rPr>
          <w:sz w:val="28"/>
          <w:szCs w:val="28"/>
        </w:rPr>
        <w:t>200</w:t>
      </w:r>
      <w:r>
        <w:rPr>
          <w:sz w:val="28"/>
          <w:szCs w:val="28"/>
        </w:rPr>
        <w:t xml:space="preserve">0 </w:t>
      </w:r>
      <w:r w:rsidRPr="00876265">
        <w:rPr>
          <w:sz w:val="28"/>
          <w:szCs w:val="28"/>
        </w:rPr>
        <w:t xml:space="preserve">году в городе Ош </w:t>
      </w:r>
      <w:r>
        <w:rPr>
          <w:sz w:val="28"/>
          <w:szCs w:val="28"/>
        </w:rPr>
        <w:t>нами была отловлена серая крыса. В последующие годы в результате наших исследований были определены ее распространение в различных ландшафтах и количественные показатели. Также выявлены фенетические различия, т.е. имеются капюшонная, серая и черная формы окраски серой крысы.</w:t>
      </w:r>
    </w:p>
    <w:p w:rsidR="00CD23A7" w:rsidRDefault="00CD23A7" w:rsidP="00CD23A7">
      <w:pPr>
        <w:spacing w:line="264" w:lineRule="auto"/>
        <w:ind w:firstLine="851"/>
        <w:jc w:val="both"/>
        <w:rPr>
          <w:sz w:val="28"/>
          <w:szCs w:val="28"/>
        </w:rPr>
      </w:pPr>
      <w:r w:rsidRPr="007075E1">
        <w:rPr>
          <w:sz w:val="28"/>
          <w:szCs w:val="28"/>
        </w:rPr>
        <w:t>Впервые были внесены на карту ареалы распространения и обитания серой крысы. Результаты исследовани</w:t>
      </w:r>
      <w:r>
        <w:rPr>
          <w:sz w:val="28"/>
          <w:szCs w:val="28"/>
        </w:rPr>
        <w:t>й</w:t>
      </w:r>
      <w:r w:rsidRPr="007075E1">
        <w:rPr>
          <w:sz w:val="28"/>
          <w:szCs w:val="28"/>
        </w:rPr>
        <w:t xml:space="preserve"> показали, что серая крыса полностью освоила преобразованные предгорные ландшафты юга Кыргызстана (табл.</w:t>
      </w:r>
      <w:r>
        <w:rPr>
          <w:sz w:val="28"/>
          <w:szCs w:val="28"/>
        </w:rPr>
        <w:t xml:space="preserve"> </w:t>
      </w:r>
      <w:r w:rsidRPr="007075E1">
        <w:rPr>
          <w:sz w:val="28"/>
          <w:szCs w:val="28"/>
        </w:rPr>
        <w:t>6.4)</w:t>
      </w:r>
      <w:r>
        <w:rPr>
          <w:sz w:val="28"/>
          <w:szCs w:val="28"/>
        </w:rPr>
        <w:t>.</w:t>
      </w:r>
    </w:p>
    <w:p w:rsidR="00CD23A7" w:rsidRPr="007075E1" w:rsidRDefault="00CD23A7" w:rsidP="00CD23A7">
      <w:pPr>
        <w:spacing w:line="264" w:lineRule="auto"/>
        <w:ind w:firstLine="851"/>
        <w:jc w:val="both"/>
        <w:rPr>
          <w:sz w:val="28"/>
          <w:szCs w:val="28"/>
        </w:rPr>
      </w:pPr>
    </w:p>
    <w:p w:rsidR="00CD23A7" w:rsidRPr="00AB775A" w:rsidRDefault="00CD23A7" w:rsidP="00CD23A7">
      <w:pPr>
        <w:jc w:val="both"/>
        <w:rPr>
          <w:sz w:val="28"/>
          <w:szCs w:val="28"/>
        </w:rPr>
      </w:pPr>
      <w:r w:rsidRPr="00AB775A">
        <w:rPr>
          <w:sz w:val="28"/>
          <w:szCs w:val="28"/>
        </w:rPr>
        <w:t>Таблица 6.4</w:t>
      </w:r>
      <w:r>
        <w:rPr>
          <w:sz w:val="28"/>
          <w:szCs w:val="28"/>
        </w:rPr>
        <w:t xml:space="preserve"> -</w:t>
      </w:r>
      <w:r w:rsidRPr="00AB775A">
        <w:rPr>
          <w:sz w:val="28"/>
          <w:szCs w:val="28"/>
        </w:rPr>
        <w:t xml:space="preserve"> Распространение и количественные показатели серой крысы в южном Кыргызстане (показатели на 100л/с)</w:t>
      </w:r>
    </w:p>
    <w:p w:rsidR="00CD23A7" w:rsidRPr="00AB775A" w:rsidRDefault="00CD23A7" w:rsidP="00CD23A7">
      <w:pPr>
        <w:ind w:firstLine="709"/>
        <w:jc w:val="center"/>
        <w:rPr>
          <w:b/>
          <w:sz w:val="4"/>
          <w:szCs w:val="4"/>
        </w:rPr>
      </w:pPr>
    </w:p>
    <w:tbl>
      <w:tblPr>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0"/>
        <w:gridCol w:w="1197"/>
        <w:gridCol w:w="2223"/>
        <w:gridCol w:w="570"/>
        <w:gridCol w:w="2052"/>
        <w:gridCol w:w="1368"/>
        <w:gridCol w:w="1368"/>
      </w:tblGrid>
      <w:tr w:rsidR="00CD23A7" w:rsidRPr="00AB775A" w:rsidTr="007047B4">
        <w:tc>
          <w:tcPr>
            <w:tcW w:w="570" w:type="dxa"/>
            <w:vAlign w:val="center"/>
          </w:tcPr>
          <w:p w:rsidR="00CD23A7" w:rsidRPr="00E32346" w:rsidRDefault="00CD23A7" w:rsidP="007047B4">
            <w:pPr>
              <w:spacing w:line="264" w:lineRule="auto"/>
              <w:jc w:val="center"/>
              <w:rPr>
                <w:sz w:val="28"/>
                <w:szCs w:val="28"/>
              </w:rPr>
            </w:pPr>
            <w:r w:rsidRPr="00E32346">
              <w:rPr>
                <w:sz w:val="28"/>
                <w:szCs w:val="28"/>
              </w:rPr>
              <w:t>№</w:t>
            </w:r>
          </w:p>
        </w:tc>
        <w:tc>
          <w:tcPr>
            <w:tcW w:w="1197" w:type="dxa"/>
            <w:vAlign w:val="center"/>
          </w:tcPr>
          <w:p w:rsidR="00CD23A7" w:rsidRPr="00E32346" w:rsidRDefault="00CD23A7" w:rsidP="007047B4">
            <w:pPr>
              <w:spacing w:line="264" w:lineRule="auto"/>
              <w:jc w:val="center"/>
              <w:rPr>
                <w:sz w:val="28"/>
                <w:szCs w:val="28"/>
              </w:rPr>
            </w:pPr>
            <w:r w:rsidRPr="00E32346">
              <w:rPr>
                <w:sz w:val="28"/>
                <w:szCs w:val="28"/>
              </w:rPr>
              <w:t xml:space="preserve">Высот-ные пояса </w:t>
            </w:r>
          </w:p>
        </w:tc>
        <w:tc>
          <w:tcPr>
            <w:tcW w:w="2223" w:type="dxa"/>
            <w:vAlign w:val="center"/>
          </w:tcPr>
          <w:p w:rsidR="00CD23A7" w:rsidRPr="00E32346" w:rsidRDefault="00CD23A7" w:rsidP="007047B4">
            <w:pPr>
              <w:spacing w:line="264" w:lineRule="auto"/>
              <w:jc w:val="center"/>
              <w:rPr>
                <w:sz w:val="28"/>
                <w:szCs w:val="28"/>
              </w:rPr>
            </w:pPr>
            <w:r w:rsidRPr="00E32346">
              <w:rPr>
                <w:sz w:val="28"/>
                <w:szCs w:val="28"/>
              </w:rPr>
              <w:t>Районы</w:t>
            </w:r>
          </w:p>
        </w:tc>
        <w:tc>
          <w:tcPr>
            <w:tcW w:w="570" w:type="dxa"/>
            <w:vAlign w:val="center"/>
          </w:tcPr>
          <w:p w:rsidR="00CD23A7" w:rsidRPr="00E32346" w:rsidRDefault="00CD23A7" w:rsidP="007047B4">
            <w:pPr>
              <w:spacing w:line="264" w:lineRule="auto"/>
              <w:jc w:val="center"/>
              <w:rPr>
                <w:sz w:val="28"/>
                <w:szCs w:val="28"/>
              </w:rPr>
            </w:pPr>
            <w:r w:rsidRPr="00E32346">
              <w:rPr>
                <w:sz w:val="28"/>
                <w:szCs w:val="28"/>
              </w:rPr>
              <w:t>№</w:t>
            </w:r>
          </w:p>
        </w:tc>
        <w:tc>
          <w:tcPr>
            <w:tcW w:w="2052" w:type="dxa"/>
            <w:vAlign w:val="center"/>
          </w:tcPr>
          <w:p w:rsidR="00CD23A7" w:rsidRPr="00E32346" w:rsidRDefault="00CD23A7" w:rsidP="007047B4">
            <w:pPr>
              <w:spacing w:line="264" w:lineRule="auto"/>
              <w:jc w:val="center"/>
              <w:rPr>
                <w:sz w:val="28"/>
                <w:szCs w:val="28"/>
              </w:rPr>
            </w:pPr>
            <w:r w:rsidRPr="00E32346">
              <w:rPr>
                <w:sz w:val="28"/>
                <w:szCs w:val="28"/>
              </w:rPr>
              <w:t>Ландшафты</w:t>
            </w:r>
          </w:p>
        </w:tc>
        <w:tc>
          <w:tcPr>
            <w:tcW w:w="1368" w:type="dxa"/>
            <w:vAlign w:val="center"/>
          </w:tcPr>
          <w:p w:rsidR="00CD23A7" w:rsidRPr="00E32346" w:rsidRDefault="00CD23A7" w:rsidP="007047B4">
            <w:pPr>
              <w:spacing w:line="264" w:lineRule="auto"/>
              <w:jc w:val="center"/>
              <w:rPr>
                <w:sz w:val="28"/>
                <w:szCs w:val="28"/>
              </w:rPr>
            </w:pPr>
            <w:r w:rsidRPr="00E32346">
              <w:rPr>
                <w:sz w:val="28"/>
                <w:szCs w:val="28"/>
              </w:rPr>
              <w:t>%</w:t>
            </w:r>
          </w:p>
        </w:tc>
        <w:tc>
          <w:tcPr>
            <w:tcW w:w="1368" w:type="dxa"/>
            <w:vAlign w:val="center"/>
          </w:tcPr>
          <w:p w:rsidR="00CD23A7" w:rsidRPr="00E32346" w:rsidRDefault="00CD23A7" w:rsidP="007047B4">
            <w:pPr>
              <w:spacing w:line="264" w:lineRule="auto"/>
              <w:jc w:val="center"/>
              <w:rPr>
                <w:sz w:val="28"/>
                <w:szCs w:val="28"/>
              </w:rPr>
            </w:pPr>
            <w:r w:rsidRPr="00E32346">
              <w:rPr>
                <w:sz w:val="28"/>
                <w:szCs w:val="28"/>
              </w:rPr>
              <w:t>На 100 ловушко/суток</w:t>
            </w:r>
          </w:p>
        </w:tc>
      </w:tr>
      <w:tr w:rsidR="00CD23A7" w:rsidRPr="00AB775A" w:rsidTr="007047B4">
        <w:tc>
          <w:tcPr>
            <w:tcW w:w="570" w:type="dxa"/>
            <w:vMerge w:val="restart"/>
            <w:vAlign w:val="center"/>
          </w:tcPr>
          <w:p w:rsidR="00CD23A7" w:rsidRPr="00AB775A" w:rsidRDefault="00CD23A7" w:rsidP="007047B4">
            <w:pPr>
              <w:spacing w:line="264" w:lineRule="auto"/>
              <w:jc w:val="center"/>
              <w:rPr>
                <w:spacing w:val="-6"/>
                <w:sz w:val="28"/>
                <w:szCs w:val="28"/>
              </w:rPr>
            </w:pPr>
            <w:r w:rsidRPr="00AB775A">
              <w:rPr>
                <w:spacing w:val="-6"/>
                <w:sz w:val="28"/>
                <w:szCs w:val="28"/>
              </w:rPr>
              <w:t>1</w:t>
            </w:r>
          </w:p>
        </w:tc>
        <w:tc>
          <w:tcPr>
            <w:tcW w:w="1197" w:type="dxa"/>
            <w:vMerge w:val="restart"/>
            <w:vAlign w:val="center"/>
          </w:tcPr>
          <w:p w:rsidR="00CD23A7" w:rsidRPr="00AB775A" w:rsidRDefault="00CD23A7" w:rsidP="007047B4">
            <w:pPr>
              <w:spacing w:line="264" w:lineRule="auto"/>
              <w:rPr>
                <w:spacing w:val="-6"/>
                <w:sz w:val="28"/>
                <w:szCs w:val="28"/>
              </w:rPr>
            </w:pPr>
            <w:r w:rsidRPr="00AB775A">
              <w:rPr>
                <w:spacing w:val="-6"/>
                <w:sz w:val="28"/>
                <w:szCs w:val="28"/>
              </w:rPr>
              <w:t xml:space="preserve">Пред-горье </w:t>
            </w:r>
          </w:p>
        </w:tc>
        <w:tc>
          <w:tcPr>
            <w:tcW w:w="2223" w:type="dxa"/>
            <w:vMerge w:val="restart"/>
            <w:vAlign w:val="center"/>
          </w:tcPr>
          <w:p w:rsidR="00CD23A7" w:rsidRPr="00AB775A" w:rsidRDefault="00CD23A7" w:rsidP="007047B4">
            <w:pPr>
              <w:spacing w:line="264" w:lineRule="auto"/>
              <w:rPr>
                <w:spacing w:val="-6"/>
                <w:sz w:val="28"/>
                <w:szCs w:val="28"/>
              </w:rPr>
            </w:pPr>
            <w:r w:rsidRPr="00AB775A">
              <w:rPr>
                <w:spacing w:val="-6"/>
                <w:sz w:val="28"/>
                <w:szCs w:val="28"/>
              </w:rPr>
              <w:t>Узген, Ноокат, Аксы, Базар-Курган, Сузак, Кара-Суу, Араван, Лейлек, Кадамжай</w:t>
            </w:r>
          </w:p>
        </w:tc>
        <w:tc>
          <w:tcPr>
            <w:tcW w:w="570"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1.</w:t>
            </w:r>
          </w:p>
        </w:tc>
        <w:tc>
          <w:tcPr>
            <w:tcW w:w="2052" w:type="dxa"/>
            <w:vAlign w:val="center"/>
          </w:tcPr>
          <w:p w:rsidR="00CD23A7" w:rsidRPr="00AB775A" w:rsidRDefault="00CD23A7" w:rsidP="007047B4">
            <w:pPr>
              <w:spacing w:line="264" w:lineRule="auto"/>
              <w:rPr>
                <w:spacing w:val="-6"/>
                <w:sz w:val="28"/>
                <w:szCs w:val="28"/>
              </w:rPr>
            </w:pPr>
            <w:r w:rsidRPr="00AB775A">
              <w:rPr>
                <w:spacing w:val="-6"/>
                <w:sz w:val="28"/>
                <w:szCs w:val="28"/>
              </w:rPr>
              <w:t>Антропогенно-селитебные ландшафты</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46,9±2,07</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0,80±0,04</w:t>
            </w:r>
          </w:p>
        </w:tc>
      </w:tr>
      <w:tr w:rsidR="00CD23A7" w:rsidRPr="00AB775A" w:rsidTr="007047B4">
        <w:tc>
          <w:tcPr>
            <w:tcW w:w="570" w:type="dxa"/>
            <w:vMerge/>
            <w:vAlign w:val="center"/>
          </w:tcPr>
          <w:p w:rsidR="00CD23A7" w:rsidRPr="00AB775A" w:rsidRDefault="00CD23A7" w:rsidP="007047B4">
            <w:pPr>
              <w:spacing w:line="264" w:lineRule="auto"/>
              <w:jc w:val="center"/>
              <w:rPr>
                <w:spacing w:val="-6"/>
                <w:sz w:val="28"/>
                <w:szCs w:val="28"/>
              </w:rPr>
            </w:pPr>
          </w:p>
        </w:tc>
        <w:tc>
          <w:tcPr>
            <w:tcW w:w="1197" w:type="dxa"/>
            <w:vMerge/>
            <w:vAlign w:val="center"/>
          </w:tcPr>
          <w:p w:rsidR="00CD23A7" w:rsidRPr="00AB775A" w:rsidRDefault="00CD23A7" w:rsidP="007047B4">
            <w:pPr>
              <w:spacing w:line="264" w:lineRule="auto"/>
              <w:rPr>
                <w:spacing w:val="-6"/>
                <w:sz w:val="28"/>
                <w:szCs w:val="28"/>
              </w:rPr>
            </w:pPr>
          </w:p>
        </w:tc>
        <w:tc>
          <w:tcPr>
            <w:tcW w:w="2223" w:type="dxa"/>
            <w:vMerge/>
            <w:vAlign w:val="center"/>
          </w:tcPr>
          <w:p w:rsidR="00CD23A7" w:rsidRPr="00AB775A" w:rsidRDefault="00CD23A7" w:rsidP="007047B4">
            <w:pPr>
              <w:spacing w:line="264" w:lineRule="auto"/>
              <w:rPr>
                <w:spacing w:val="-6"/>
                <w:sz w:val="28"/>
                <w:szCs w:val="28"/>
              </w:rPr>
            </w:pPr>
          </w:p>
        </w:tc>
        <w:tc>
          <w:tcPr>
            <w:tcW w:w="570"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2.</w:t>
            </w:r>
          </w:p>
        </w:tc>
        <w:tc>
          <w:tcPr>
            <w:tcW w:w="2052" w:type="dxa"/>
            <w:vAlign w:val="center"/>
          </w:tcPr>
          <w:p w:rsidR="00CD23A7" w:rsidRPr="00AB775A" w:rsidRDefault="00CD23A7" w:rsidP="007047B4">
            <w:pPr>
              <w:spacing w:line="264" w:lineRule="auto"/>
              <w:rPr>
                <w:spacing w:val="-6"/>
                <w:sz w:val="28"/>
                <w:szCs w:val="28"/>
              </w:rPr>
            </w:pPr>
            <w:r w:rsidRPr="00AB775A">
              <w:rPr>
                <w:spacing w:val="-6"/>
                <w:sz w:val="28"/>
                <w:szCs w:val="28"/>
              </w:rPr>
              <w:t>Искусственно-прибрежные экотоны</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10,3±1,25</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0,52±0,07</w:t>
            </w:r>
          </w:p>
        </w:tc>
      </w:tr>
      <w:tr w:rsidR="00CD23A7" w:rsidRPr="00AB775A" w:rsidTr="007047B4">
        <w:trPr>
          <w:trHeight w:val="808"/>
        </w:trPr>
        <w:tc>
          <w:tcPr>
            <w:tcW w:w="570" w:type="dxa"/>
            <w:vMerge/>
            <w:vAlign w:val="center"/>
          </w:tcPr>
          <w:p w:rsidR="00CD23A7" w:rsidRPr="00AB775A" w:rsidRDefault="00CD23A7" w:rsidP="007047B4">
            <w:pPr>
              <w:spacing w:line="264" w:lineRule="auto"/>
              <w:jc w:val="center"/>
              <w:rPr>
                <w:spacing w:val="-6"/>
                <w:sz w:val="28"/>
                <w:szCs w:val="28"/>
              </w:rPr>
            </w:pPr>
          </w:p>
        </w:tc>
        <w:tc>
          <w:tcPr>
            <w:tcW w:w="1197" w:type="dxa"/>
            <w:vMerge/>
            <w:vAlign w:val="center"/>
          </w:tcPr>
          <w:p w:rsidR="00CD23A7" w:rsidRPr="00AB775A" w:rsidRDefault="00CD23A7" w:rsidP="007047B4">
            <w:pPr>
              <w:spacing w:line="264" w:lineRule="auto"/>
              <w:rPr>
                <w:spacing w:val="-6"/>
                <w:sz w:val="28"/>
                <w:szCs w:val="28"/>
              </w:rPr>
            </w:pPr>
          </w:p>
        </w:tc>
        <w:tc>
          <w:tcPr>
            <w:tcW w:w="2223" w:type="dxa"/>
            <w:vMerge/>
            <w:vAlign w:val="center"/>
          </w:tcPr>
          <w:p w:rsidR="00CD23A7" w:rsidRPr="00AB775A" w:rsidRDefault="00CD23A7" w:rsidP="007047B4">
            <w:pPr>
              <w:spacing w:line="264" w:lineRule="auto"/>
              <w:rPr>
                <w:spacing w:val="-6"/>
                <w:sz w:val="28"/>
                <w:szCs w:val="28"/>
              </w:rPr>
            </w:pPr>
          </w:p>
        </w:tc>
        <w:tc>
          <w:tcPr>
            <w:tcW w:w="570"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3.</w:t>
            </w:r>
          </w:p>
        </w:tc>
        <w:tc>
          <w:tcPr>
            <w:tcW w:w="2052" w:type="dxa"/>
            <w:vAlign w:val="center"/>
          </w:tcPr>
          <w:p w:rsidR="00CD23A7" w:rsidRPr="00AB775A" w:rsidRDefault="00CD23A7" w:rsidP="007047B4">
            <w:pPr>
              <w:spacing w:line="264" w:lineRule="auto"/>
              <w:rPr>
                <w:spacing w:val="-6"/>
                <w:sz w:val="28"/>
                <w:szCs w:val="28"/>
              </w:rPr>
            </w:pPr>
            <w:r w:rsidRPr="00AB775A">
              <w:rPr>
                <w:spacing w:val="-6"/>
                <w:sz w:val="28"/>
                <w:szCs w:val="28"/>
              </w:rPr>
              <w:t>Урбанизиро-ванные ландшафты</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1,60±0,51</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0,40±0,19</w:t>
            </w:r>
          </w:p>
        </w:tc>
      </w:tr>
      <w:tr w:rsidR="00CD23A7" w:rsidRPr="00AB775A" w:rsidTr="007047B4">
        <w:tc>
          <w:tcPr>
            <w:tcW w:w="570" w:type="dxa"/>
            <w:vMerge w:val="restart"/>
            <w:vAlign w:val="center"/>
          </w:tcPr>
          <w:p w:rsidR="00CD23A7" w:rsidRPr="00AB775A" w:rsidRDefault="00CD23A7" w:rsidP="007047B4">
            <w:pPr>
              <w:spacing w:line="264" w:lineRule="auto"/>
              <w:jc w:val="center"/>
              <w:rPr>
                <w:spacing w:val="-6"/>
                <w:sz w:val="28"/>
                <w:szCs w:val="28"/>
              </w:rPr>
            </w:pPr>
            <w:r w:rsidRPr="00AB775A">
              <w:rPr>
                <w:spacing w:val="-6"/>
                <w:sz w:val="28"/>
                <w:szCs w:val="28"/>
              </w:rPr>
              <w:t>2</w:t>
            </w:r>
          </w:p>
        </w:tc>
        <w:tc>
          <w:tcPr>
            <w:tcW w:w="1197" w:type="dxa"/>
            <w:vMerge w:val="restart"/>
            <w:vAlign w:val="center"/>
          </w:tcPr>
          <w:p w:rsidR="00CD23A7" w:rsidRPr="00AB775A" w:rsidRDefault="00CD23A7" w:rsidP="007047B4">
            <w:pPr>
              <w:spacing w:line="264" w:lineRule="auto"/>
              <w:rPr>
                <w:spacing w:val="-6"/>
                <w:sz w:val="28"/>
                <w:szCs w:val="28"/>
              </w:rPr>
            </w:pPr>
            <w:r w:rsidRPr="00AB775A">
              <w:rPr>
                <w:spacing w:val="-6"/>
                <w:sz w:val="28"/>
                <w:szCs w:val="28"/>
              </w:rPr>
              <w:t xml:space="preserve">Средне-горье </w:t>
            </w:r>
          </w:p>
        </w:tc>
        <w:tc>
          <w:tcPr>
            <w:tcW w:w="2223" w:type="dxa"/>
            <w:vAlign w:val="center"/>
          </w:tcPr>
          <w:p w:rsidR="00CD23A7" w:rsidRPr="00AB775A" w:rsidRDefault="00CD23A7" w:rsidP="007047B4">
            <w:pPr>
              <w:spacing w:line="264" w:lineRule="auto"/>
              <w:rPr>
                <w:spacing w:val="-6"/>
                <w:sz w:val="28"/>
                <w:szCs w:val="28"/>
              </w:rPr>
            </w:pPr>
            <w:r w:rsidRPr="00AB775A">
              <w:rPr>
                <w:spacing w:val="-6"/>
                <w:sz w:val="28"/>
                <w:szCs w:val="28"/>
              </w:rPr>
              <w:t>Узген, Ноокат, Кара-Суу, Аксы, Базар-Курган, Сузак, Араван, Лейлек, Кадамжай</w:t>
            </w:r>
          </w:p>
        </w:tc>
        <w:tc>
          <w:tcPr>
            <w:tcW w:w="570"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1.</w:t>
            </w:r>
          </w:p>
        </w:tc>
        <w:tc>
          <w:tcPr>
            <w:tcW w:w="2052" w:type="dxa"/>
            <w:vAlign w:val="center"/>
          </w:tcPr>
          <w:p w:rsidR="00CD23A7" w:rsidRPr="00AB775A" w:rsidRDefault="00CD23A7" w:rsidP="007047B4">
            <w:pPr>
              <w:spacing w:line="264" w:lineRule="auto"/>
              <w:rPr>
                <w:spacing w:val="-6"/>
                <w:sz w:val="28"/>
                <w:szCs w:val="28"/>
              </w:rPr>
            </w:pPr>
            <w:r w:rsidRPr="00AB775A">
              <w:rPr>
                <w:spacing w:val="-6"/>
                <w:sz w:val="28"/>
                <w:szCs w:val="28"/>
              </w:rPr>
              <w:t>Антропогенно-селитебные ландшафты</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25,9±1,80</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1,04±0,09</w:t>
            </w:r>
          </w:p>
        </w:tc>
      </w:tr>
      <w:tr w:rsidR="00CD23A7" w:rsidRPr="00AB775A" w:rsidTr="007047B4">
        <w:tc>
          <w:tcPr>
            <w:tcW w:w="570" w:type="dxa"/>
            <w:vMerge/>
          </w:tcPr>
          <w:p w:rsidR="00CD23A7" w:rsidRPr="00AB775A" w:rsidRDefault="00CD23A7" w:rsidP="007047B4">
            <w:pPr>
              <w:spacing w:line="264" w:lineRule="auto"/>
              <w:jc w:val="center"/>
              <w:rPr>
                <w:spacing w:val="-6"/>
                <w:sz w:val="28"/>
                <w:szCs w:val="28"/>
              </w:rPr>
            </w:pPr>
          </w:p>
        </w:tc>
        <w:tc>
          <w:tcPr>
            <w:tcW w:w="1197" w:type="dxa"/>
            <w:vMerge/>
          </w:tcPr>
          <w:p w:rsidR="00CD23A7" w:rsidRPr="00AB775A" w:rsidRDefault="00CD23A7" w:rsidP="007047B4">
            <w:pPr>
              <w:spacing w:line="264" w:lineRule="auto"/>
              <w:jc w:val="center"/>
              <w:rPr>
                <w:spacing w:val="-6"/>
                <w:sz w:val="28"/>
                <w:szCs w:val="28"/>
              </w:rPr>
            </w:pPr>
          </w:p>
        </w:tc>
        <w:tc>
          <w:tcPr>
            <w:tcW w:w="2223" w:type="dxa"/>
            <w:vAlign w:val="center"/>
          </w:tcPr>
          <w:p w:rsidR="00CD23A7" w:rsidRPr="00AB775A" w:rsidRDefault="00CD23A7" w:rsidP="007047B4">
            <w:pPr>
              <w:spacing w:line="264" w:lineRule="auto"/>
              <w:rPr>
                <w:spacing w:val="-6"/>
                <w:sz w:val="28"/>
                <w:szCs w:val="28"/>
              </w:rPr>
            </w:pPr>
            <w:r w:rsidRPr="00AB775A">
              <w:rPr>
                <w:spacing w:val="-6"/>
                <w:sz w:val="28"/>
                <w:szCs w:val="28"/>
              </w:rPr>
              <w:t>Узген, Базар-Коргон, Сузак, Аксы</w:t>
            </w:r>
          </w:p>
        </w:tc>
        <w:tc>
          <w:tcPr>
            <w:tcW w:w="570"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2.</w:t>
            </w:r>
          </w:p>
        </w:tc>
        <w:tc>
          <w:tcPr>
            <w:tcW w:w="2052" w:type="dxa"/>
            <w:vAlign w:val="center"/>
          </w:tcPr>
          <w:p w:rsidR="00CD23A7" w:rsidRPr="00AB775A" w:rsidRDefault="00CD23A7" w:rsidP="007047B4">
            <w:pPr>
              <w:spacing w:line="264" w:lineRule="auto"/>
              <w:rPr>
                <w:spacing w:val="-6"/>
                <w:sz w:val="28"/>
                <w:szCs w:val="28"/>
              </w:rPr>
            </w:pPr>
            <w:r w:rsidRPr="00AB775A">
              <w:rPr>
                <w:spacing w:val="-6"/>
                <w:sz w:val="28"/>
                <w:szCs w:val="28"/>
              </w:rPr>
              <w:t>Орехово-плодовые леса</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15,3±1,54</w:t>
            </w:r>
          </w:p>
        </w:tc>
        <w:tc>
          <w:tcPr>
            <w:tcW w:w="1368" w:type="dxa"/>
            <w:vAlign w:val="center"/>
          </w:tcPr>
          <w:p w:rsidR="00CD23A7" w:rsidRPr="00AB775A" w:rsidRDefault="00CD23A7" w:rsidP="007047B4">
            <w:pPr>
              <w:spacing w:line="264" w:lineRule="auto"/>
              <w:jc w:val="center"/>
              <w:rPr>
                <w:spacing w:val="-6"/>
                <w:sz w:val="28"/>
                <w:szCs w:val="28"/>
              </w:rPr>
            </w:pPr>
            <w:r w:rsidRPr="00AB775A">
              <w:rPr>
                <w:spacing w:val="-6"/>
                <w:sz w:val="28"/>
                <w:szCs w:val="28"/>
              </w:rPr>
              <w:t>0,13±0,03</w:t>
            </w:r>
          </w:p>
        </w:tc>
      </w:tr>
    </w:tbl>
    <w:p w:rsidR="00CD23A7" w:rsidRDefault="00CD23A7" w:rsidP="00CD23A7">
      <w:pPr>
        <w:ind w:firstLine="851"/>
        <w:jc w:val="both"/>
        <w:rPr>
          <w:spacing w:val="-10"/>
          <w:sz w:val="28"/>
          <w:szCs w:val="28"/>
        </w:rPr>
      </w:pPr>
    </w:p>
    <w:p w:rsidR="00CD23A7" w:rsidRDefault="00CD23A7" w:rsidP="00CD23A7">
      <w:pPr>
        <w:spacing w:line="264" w:lineRule="auto"/>
        <w:ind w:firstLine="851"/>
        <w:jc w:val="both"/>
        <w:rPr>
          <w:sz w:val="28"/>
          <w:szCs w:val="28"/>
        </w:rPr>
      </w:pPr>
      <w:r>
        <w:rPr>
          <w:sz w:val="28"/>
          <w:szCs w:val="28"/>
        </w:rPr>
        <w:t>В результате</w:t>
      </w:r>
      <w:r w:rsidRPr="00D13EE6">
        <w:rPr>
          <w:sz w:val="28"/>
          <w:szCs w:val="28"/>
        </w:rPr>
        <w:t xml:space="preserve"> анализа количественных показателей, в настоящее время наблюдается быстрый рост численности серой крысы. Так, высокие количественные показатели серой кр</w:t>
      </w:r>
      <w:r>
        <w:rPr>
          <w:sz w:val="28"/>
          <w:szCs w:val="28"/>
        </w:rPr>
        <w:t>ысы отмечаются в антропогенно-</w:t>
      </w:r>
      <w:r w:rsidRPr="00D13EE6">
        <w:rPr>
          <w:sz w:val="28"/>
          <w:szCs w:val="28"/>
        </w:rPr>
        <w:t xml:space="preserve">селитебных ландшафтах предгорья, где на ее долю приходится 46,9±2,07% от общего числа всех отловленных серых крыс в ландшафтах предгорья. Их количественные показатели составляют </w:t>
      </w:r>
      <w:r>
        <w:rPr>
          <w:sz w:val="28"/>
          <w:szCs w:val="28"/>
        </w:rPr>
        <w:t>0,80±0,04 попаданий на 100 л/с.</w:t>
      </w:r>
    </w:p>
    <w:p w:rsidR="00CD23A7" w:rsidRPr="009C7B10" w:rsidRDefault="00CD23A7" w:rsidP="00CD23A7">
      <w:pPr>
        <w:spacing w:line="264" w:lineRule="auto"/>
        <w:ind w:firstLine="851"/>
        <w:jc w:val="both"/>
        <w:rPr>
          <w:sz w:val="28"/>
          <w:szCs w:val="28"/>
        </w:rPr>
      </w:pPr>
      <w:r w:rsidRPr="009C7B10">
        <w:rPr>
          <w:sz w:val="28"/>
          <w:szCs w:val="28"/>
        </w:rPr>
        <w:t>Высок</w:t>
      </w:r>
      <w:r>
        <w:rPr>
          <w:sz w:val="28"/>
          <w:szCs w:val="28"/>
        </w:rPr>
        <w:t>ая</w:t>
      </w:r>
      <w:r w:rsidRPr="009C7B10">
        <w:rPr>
          <w:sz w:val="28"/>
          <w:szCs w:val="28"/>
        </w:rPr>
        <w:t xml:space="preserve"> </w:t>
      </w:r>
      <w:r>
        <w:rPr>
          <w:sz w:val="28"/>
          <w:szCs w:val="28"/>
        </w:rPr>
        <w:t xml:space="preserve">численность </w:t>
      </w:r>
      <w:r w:rsidRPr="009C7B10">
        <w:rPr>
          <w:sz w:val="28"/>
          <w:szCs w:val="28"/>
        </w:rPr>
        <w:t>серой крысы установлен</w:t>
      </w:r>
      <w:r>
        <w:rPr>
          <w:sz w:val="28"/>
          <w:szCs w:val="28"/>
        </w:rPr>
        <w:t>а</w:t>
      </w:r>
      <w:r w:rsidRPr="009C7B10">
        <w:rPr>
          <w:sz w:val="28"/>
          <w:szCs w:val="28"/>
        </w:rPr>
        <w:t xml:space="preserve"> в антропогенно-селитебных ландшафтах</w:t>
      </w:r>
      <w:r>
        <w:rPr>
          <w:sz w:val="28"/>
          <w:szCs w:val="28"/>
        </w:rPr>
        <w:t>, ее доля</w:t>
      </w:r>
      <w:r w:rsidRPr="009C7B10">
        <w:rPr>
          <w:sz w:val="28"/>
          <w:szCs w:val="28"/>
        </w:rPr>
        <w:t xml:space="preserve"> </w:t>
      </w:r>
      <w:r>
        <w:rPr>
          <w:sz w:val="28"/>
          <w:szCs w:val="28"/>
        </w:rPr>
        <w:t xml:space="preserve">составляет </w:t>
      </w:r>
      <w:r w:rsidRPr="009C7B10">
        <w:rPr>
          <w:sz w:val="28"/>
          <w:szCs w:val="28"/>
        </w:rPr>
        <w:t>1,04±0,09 попаданий на 100 л/с.</w:t>
      </w:r>
    </w:p>
    <w:p w:rsidR="00CD23A7" w:rsidRDefault="00CD23A7" w:rsidP="00CD23A7">
      <w:pPr>
        <w:spacing w:line="264" w:lineRule="auto"/>
        <w:ind w:firstLine="851"/>
        <w:jc w:val="both"/>
        <w:rPr>
          <w:sz w:val="28"/>
          <w:szCs w:val="28"/>
        </w:rPr>
      </w:pPr>
      <w:r w:rsidRPr="009C7B10">
        <w:rPr>
          <w:sz w:val="28"/>
          <w:szCs w:val="28"/>
        </w:rPr>
        <w:t>Установлено, что с появлением и ростом численности серой крысы на территории южного Кыргызстана снизил</w:t>
      </w:r>
      <w:r>
        <w:rPr>
          <w:sz w:val="28"/>
          <w:szCs w:val="28"/>
        </w:rPr>
        <w:t>а</w:t>
      </w:r>
      <w:r w:rsidRPr="009C7B10">
        <w:rPr>
          <w:sz w:val="28"/>
          <w:szCs w:val="28"/>
        </w:rPr>
        <w:t xml:space="preserve">сь </w:t>
      </w:r>
      <w:r>
        <w:rPr>
          <w:sz w:val="28"/>
          <w:szCs w:val="28"/>
        </w:rPr>
        <w:t xml:space="preserve">численность </w:t>
      </w:r>
      <w:r w:rsidRPr="009C7B10">
        <w:rPr>
          <w:sz w:val="28"/>
          <w:szCs w:val="28"/>
        </w:rPr>
        <w:t xml:space="preserve">туркестанской крысы, а в некоторых ландшафтах они и вовсе исчезли. Объясняется это тем, что эти грызуны </w:t>
      </w:r>
      <w:r>
        <w:rPr>
          <w:sz w:val="28"/>
          <w:szCs w:val="28"/>
        </w:rPr>
        <w:t xml:space="preserve">занимают одну </w:t>
      </w:r>
      <w:r w:rsidRPr="009C7B10">
        <w:rPr>
          <w:sz w:val="28"/>
          <w:szCs w:val="28"/>
        </w:rPr>
        <w:t xml:space="preserve">экологическую нишу и </w:t>
      </w:r>
      <w:r>
        <w:rPr>
          <w:sz w:val="28"/>
          <w:szCs w:val="28"/>
        </w:rPr>
        <w:t>находятся в конкурентных отношениях</w:t>
      </w:r>
      <w:r w:rsidRPr="009C7B10">
        <w:rPr>
          <w:sz w:val="28"/>
          <w:szCs w:val="28"/>
        </w:rPr>
        <w:t>. В настояще</w:t>
      </w:r>
      <w:r>
        <w:rPr>
          <w:sz w:val="28"/>
          <w:szCs w:val="28"/>
        </w:rPr>
        <w:t xml:space="preserve">е время наблюдается вытеснение </w:t>
      </w:r>
      <w:r w:rsidRPr="009C7B10">
        <w:rPr>
          <w:sz w:val="28"/>
          <w:szCs w:val="28"/>
        </w:rPr>
        <w:t>туркестанской крысы с пре</w:t>
      </w:r>
      <w:r>
        <w:rPr>
          <w:sz w:val="28"/>
          <w:szCs w:val="28"/>
        </w:rPr>
        <w:t>жних об</w:t>
      </w:r>
      <w:r w:rsidRPr="009C7B10">
        <w:rPr>
          <w:sz w:val="28"/>
          <w:szCs w:val="28"/>
        </w:rPr>
        <w:t>житых ландшафтов.</w:t>
      </w:r>
      <w:r>
        <w:rPr>
          <w:sz w:val="28"/>
          <w:szCs w:val="28"/>
        </w:rPr>
        <w:t xml:space="preserve"> Данные о корреляции численности этих двух видов даны на рисунке 6.1.</w:t>
      </w: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r>
        <w:rPr>
          <w:noProof/>
          <w:sz w:val="28"/>
          <w:szCs w:val="28"/>
        </w:rPr>
        <w:lastRenderedPageBreak/>
        <w:drawing>
          <wp:anchor distT="0" distB="0" distL="114300" distR="114300" simplePos="0" relativeHeight="251667456" behindDoc="1" locked="0" layoutInCell="1" allowOverlap="1">
            <wp:simplePos x="0" y="0"/>
            <wp:positionH relativeFrom="column">
              <wp:posOffset>506730</wp:posOffset>
            </wp:positionH>
            <wp:positionV relativeFrom="paragraph">
              <wp:posOffset>36195</wp:posOffset>
            </wp:positionV>
            <wp:extent cx="5248275" cy="2859405"/>
            <wp:effectExtent l="0" t="0" r="0" b="0"/>
            <wp:wrapTight wrapText="bothSides">
              <wp:wrapPolygon edited="0">
                <wp:start x="0" y="144"/>
                <wp:lineTo x="0" y="21298"/>
                <wp:lineTo x="21561" y="21298"/>
                <wp:lineTo x="21561" y="144"/>
                <wp:lineTo x="0" y="144"/>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248275" cy="2859405"/>
                    </a:xfrm>
                    <a:prstGeom prst="rect">
                      <a:avLst/>
                    </a:prstGeom>
                    <a:noFill/>
                    <a:ln w="9525">
                      <a:noFill/>
                      <a:miter lim="800000"/>
                      <a:headEnd/>
                      <a:tailEnd/>
                    </a:ln>
                  </pic:spPr>
                </pic:pic>
              </a:graphicData>
            </a:graphic>
          </wp:anchor>
        </w:drawing>
      </w: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r>
        <w:rPr>
          <w:noProof/>
          <w:sz w:val="28"/>
          <w:szCs w:val="28"/>
        </w:rPr>
        <w:pict>
          <v:rect id="_x0000_s1032" style="position:absolute;left:0;text-align:left;margin-left:37.05pt;margin-top:15.5pt;width:418.95pt;height:42.75pt;z-index:-251650048" wrapcoords="-59 0 -59 21159 21600 21159 21600 0 -59 0" stroked="f">
            <v:textbox style="mso-next-textbox:#_x0000_s1032">
              <w:txbxContent>
                <w:p w:rsidR="00CD23A7" w:rsidRPr="009C7B10" w:rsidRDefault="00CD23A7" w:rsidP="00CD23A7">
                  <w:pPr>
                    <w:spacing w:line="192" w:lineRule="auto"/>
                    <w:jc w:val="both"/>
                    <w:rPr>
                      <w:sz w:val="26"/>
                      <w:szCs w:val="26"/>
                      <w:lang w:val="ky-KG"/>
                    </w:rPr>
                  </w:pPr>
                  <w:r w:rsidRPr="009C7B10">
                    <w:rPr>
                      <w:sz w:val="26"/>
                      <w:szCs w:val="26"/>
                      <w:lang w:val="ky-KG"/>
                    </w:rPr>
                    <w:t xml:space="preserve">Рис. 6.1. Корреляция численности туркестанской и серой крысы в антропогенно-селитебных ландшафтах юга Кыргызстана (на 100 ловушко/суток). </w:t>
                  </w:r>
                </w:p>
              </w:txbxContent>
            </v:textbox>
            <w10:wrap type="tight"/>
          </v:rect>
        </w:pict>
      </w:r>
    </w:p>
    <w:p w:rsidR="00CD23A7" w:rsidRDefault="00CD23A7" w:rsidP="00CD23A7">
      <w:pPr>
        <w:spacing w:line="264" w:lineRule="auto"/>
        <w:ind w:firstLine="851"/>
        <w:jc w:val="both"/>
        <w:rPr>
          <w:sz w:val="28"/>
          <w:szCs w:val="28"/>
        </w:rPr>
      </w:pPr>
    </w:p>
    <w:p w:rsidR="00CD23A7" w:rsidRDefault="00CD23A7" w:rsidP="00CD23A7">
      <w:pPr>
        <w:spacing w:line="264" w:lineRule="auto"/>
        <w:ind w:firstLine="851"/>
        <w:jc w:val="both"/>
        <w:rPr>
          <w:sz w:val="28"/>
          <w:szCs w:val="28"/>
        </w:rPr>
      </w:pPr>
    </w:p>
    <w:p w:rsidR="00CD23A7" w:rsidRPr="00AB775A" w:rsidRDefault="00CD23A7" w:rsidP="00CD23A7">
      <w:pPr>
        <w:spacing w:line="264" w:lineRule="auto"/>
        <w:jc w:val="center"/>
        <w:rPr>
          <w:b/>
          <w:sz w:val="28"/>
          <w:szCs w:val="28"/>
        </w:rPr>
      </w:pPr>
      <w:r w:rsidRPr="00AB775A">
        <w:rPr>
          <w:b/>
          <w:sz w:val="28"/>
          <w:szCs w:val="28"/>
        </w:rPr>
        <w:t xml:space="preserve">Глава 7. Зоогеографическая характеристика мышевидных грызунов </w:t>
      </w:r>
    </w:p>
    <w:p w:rsidR="00CD23A7" w:rsidRPr="00AB775A" w:rsidRDefault="00CD23A7" w:rsidP="00CD23A7">
      <w:pPr>
        <w:spacing w:line="264" w:lineRule="auto"/>
        <w:ind w:firstLine="851"/>
        <w:jc w:val="both"/>
        <w:rPr>
          <w:sz w:val="28"/>
          <w:szCs w:val="28"/>
        </w:rPr>
      </w:pPr>
      <w:r w:rsidRPr="00AB775A">
        <w:rPr>
          <w:sz w:val="28"/>
          <w:szCs w:val="28"/>
        </w:rPr>
        <w:t xml:space="preserve">Южный регион Кыргызстана входит в </w:t>
      </w:r>
      <w:r>
        <w:rPr>
          <w:sz w:val="28"/>
          <w:szCs w:val="28"/>
        </w:rPr>
        <w:t>Н</w:t>
      </w:r>
      <w:r w:rsidRPr="00AB775A">
        <w:rPr>
          <w:sz w:val="28"/>
          <w:szCs w:val="28"/>
        </w:rPr>
        <w:t>агорн</w:t>
      </w:r>
      <w:r>
        <w:rPr>
          <w:sz w:val="28"/>
          <w:szCs w:val="28"/>
        </w:rPr>
        <w:t>о-</w:t>
      </w:r>
      <w:r w:rsidRPr="00AB775A">
        <w:rPr>
          <w:sz w:val="28"/>
          <w:szCs w:val="28"/>
        </w:rPr>
        <w:t>Азиатскую и Туранскую провинц</w:t>
      </w:r>
      <w:r>
        <w:rPr>
          <w:sz w:val="28"/>
          <w:szCs w:val="28"/>
        </w:rPr>
        <w:t>ии</w:t>
      </w:r>
      <w:r w:rsidRPr="00AB775A">
        <w:rPr>
          <w:sz w:val="28"/>
          <w:szCs w:val="28"/>
        </w:rPr>
        <w:t>. В зоогеографических округах Западного Тянь-Шаня расположены Ча</w:t>
      </w:r>
      <w:r>
        <w:rPr>
          <w:sz w:val="28"/>
          <w:szCs w:val="28"/>
        </w:rPr>
        <w:t>ткальский, Ферганский, Алайский и</w:t>
      </w:r>
      <w:r w:rsidRPr="00AB775A">
        <w:rPr>
          <w:sz w:val="28"/>
          <w:szCs w:val="28"/>
        </w:rPr>
        <w:t xml:space="preserve"> Туркестанский горные хребты, на территории которых проанализированы горизонтальное распределение и количественные показатели видового состава мышевидных грызуно</w:t>
      </w:r>
      <w:r>
        <w:rPr>
          <w:sz w:val="28"/>
          <w:szCs w:val="28"/>
        </w:rPr>
        <w:t>в. Фауна мышевидных грызунов в этих</w:t>
      </w:r>
      <w:r w:rsidRPr="00AB775A">
        <w:rPr>
          <w:sz w:val="28"/>
          <w:szCs w:val="28"/>
        </w:rPr>
        <w:t xml:space="preserve"> зоогеографическ</w:t>
      </w:r>
      <w:r>
        <w:rPr>
          <w:sz w:val="28"/>
          <w:szCs w:val="28"/>
        </w:rPr>
        <w:t>их</w:t>
      </w:r>
      <w:r w:rsidRPr="00AB775A">
        <w:rPr>
          <w:sz w:val="28"/>
          <w:szCs w:val="28"/>
        </w:rPr>
        <w:t xml:space="preserve"> округа</w:t>
      </w:r>
      <w:r>
        <w:rPr>
          <w:sz w:val="28"/>
          <w:szCs w:val="28"/>
        </w:rPr>
        <w:t>х</w:t>
      </w:r>
      <w:r w:rsidRPr="00AB775A">
        <w:rPr>
          <w:sz w:val="28"/>
          <w:szCs w:val="28"/>
        </w:rPr>
        <w:t xml:space="preserve"> состоит в Алайском горном хребте из 13 видов, в Ферганском – 12</w:t>
      </w:r>
      <w:r>
        <w:rPr>
          <w:sz w:val="28"/>
          <w:szCs w:val="28"/>
        </w:rPr>
        <w:t xml:space="preserve"> видов</w:t>
      </w:r>
      <w:r w:rsidRPr="00AB775A">
        <w:rPr>
          <w:sz w:val="28"/>
          <w:szCs w:val="28"/>
        </w:rPr>
        <w:t>, в Чаткальском – 10</w:t>
      </w:r>
      <w:r>
        <w:rPr>
          <w:sz w:val="28"/>
          <w:szCs w:val="28"/>
        </w:rPr>
        <w:t xml:space="preserve"> видов</w:t>
      </w:r>
      <w:r w:rsidRPr="00AB775A">
        <w:rPr>
          <w:sz w:val="28"/>
          <w:szCs w:val="28"/>
        </w:rPr>
        <w:t>, в Туркестанском – 11</w:t>
      </w:r>
      <w:r>
        <w:rPr>
          <w:sz w:val="28"/>
          <w:szCs w:val="28"/>
        </w:rPr>
        <w:t xml:space="preserve"> видов</w:t>
      </w:r>
      <w:r w:rsidRPr="00AB775A">
        <w:rPr>
          <w:sz w:val="28"/>
          <w:szCs w:val="28"/>
        </w:rPr>
        <w:t>. А фауна зоогеографических участков Северо-Ферганского и Южно-Ферганского предгорий состоит</w:t>
      </w:r>
      <w:r>
        <w:rPr>
          <w:sz w:val="28"/>
          <w:szCs w:val="28"/>
        </w:rPr>
        <w:t>,</w:t>
      </w:r>
      <w:r w:rsidRPr="00AB775A">
        <w:rPr>
          <w:sz w:val="28"/>
          <w:szCs w:val="28"/>
        </w:rPr>
        <w:t xml:space="preserve"> соответственно</w:t>
      </w:r>
      <w:r>
        <w:rPr>
          <w:sz w:val="28"/>
          <w:szCs w:val="28"/>
        </w:rPr>
        <w:t>,</w:t>
      </w:r>
      <w:r w:rsidRPr="00AB775A">
        <w:rPr>
          <w:sz w:val="28"/>
          <w:szCs w:val="28"/>
        </w:rPr>
        <w:t xml:space="preserve"> из 10 и 8 видов мышевидных грызунов. </w:t>
      </w:r>
    </w:p>
    <w:p w:rsidR="00CD23A7" w:rsidRPr="00AB775A"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p>
    <w:p w:rsidR="00CD23A7" w:rsidRDefault="00CD23A7" w:rsidP="00CD23A7">
      <w:pPr>
        <w:spacing w:line="264" w:lineRule="auto"/>
        <w:jc w:val="center"/>
        <w:rPr>
          <w:b/>
          <w:caps/>
          <w:sz w:val="28"/>
          <w:szCs w:val="28"/>
        </w:rPr>
      </w:pPr>
      <w:r w:rsidRPr="000B0083">
        <w:rPr>
          <w:b/>
          <w:caps/>
          <w:sz w:val="28"/>
          <w:szCs w:val="28"/>
        </w:rPr>
        <w:lastRenderedPageBreak/>
        <w:t>Выводы:</w:t>
      </w:r>
      <w:r>
        <w:rPr>
          <w:b/>
          <w:caps/>
          <w:sz w:val="28"/>
          <w:szCs w:val="28"/>
        </w:rPr>
        <w:t xml:space="preserve"> </w:t>
      </w:r>
    </w:p>
    <w:p w:rsidR="00CD23A7" w:rsidRPr="000B0083" w:rsidRDefault="00CD23A7" w:rsidP="00CD23A7">
      <w:pPr>
        <w:spacing w:line="264" w:lineRule="auto"/>
        <w:jc w:val="center"/>
        <w:rPr>
          <w:b/>
          <w:caps/>
          <w:sz w:val="28"/>
          <w:szCs w:val="28"/>
        </w:rPr>
      </w:pPr>
    </w:p>
    <w:p w:rsidR="00CD23A7" w:rsidRPr="00AB775A" w:rsidRDefault="00CD23A7" w:rsidP="00CD23A7">
      <w:pPr>
        <w:numPr>
          <w:ilvl w:val="0"/>
          <w:numId w:val="10"/>
        </w:numPr>
        <w:tabs>
          <w:tab w:val="clear" w:pos="1065"/>
          <w:tab w:val="num" w:pos="0"/>
        </w:tabs>
        <w:spacing w:line="264" w:lineRule="auto"/>
        <w:ind w:left="0" w:firstLine="570"/>
        <w:jc w:val="both"/>
        <w:rPr>
          <w:sz w:val="28"/>
          <w:szCs w:val="28"/>
        </w:rPr>
      </w:pPr>
      <w:r w:rsidRPr="00AB775A">
        <w:rPr>
          <w:sz w:val="28"/>
          <w:szCs w:val="28"/>
        </w:rPr>
        <w:t>В южных регионах Кыргызстана установлен</w:t>
      </w:r>
      <w:r>
        <w:rPr>
          <w:sz w:val="28"/>
          <w:szCs w:val="28"/>
        </w:rPr>
        <w:t>о</w:t>
      </w:r>
      <w:r w:rsidRPr="00AB775A">
        <w:rPr>
          <w:sz w:val="28"/>
          <w:szCs w:val="28"/>
        </w:rPr>
        <w:t xml:space="preserve"> 14 видов мышевидны</w:t>
      </w:r>
      <w:r>
        <w:rPr>
          <w:sz w:val="28"/>
          <w:szCs w:val="28"/>
        </w:rPr>
        <w:t>х</w:t>
      </w:r>
      <w:r w:rsidRPr="00AB775A">
        <w:rPr>
          <w:sz w:val="28"/>
          <w:szCs w:val="28"/>
        </w:rPr>
        <w:t xml:space="preserve"> грызун</w:t>
      </w:r>
      <w:r>
        <w:rPr>
          <w:sz w:val="28"/>
          <w:szCs w:val="28"/>
        </w:rPr>
        <w:t>ов, состоящих</w:t>
      </w:r>
      <w:r w:rsidRPr="00AB775A">
        <w:rPr>
          <w:sz w:val="28"/>
          <w:szCs w:val="28"/>
        </w:rPr>
        <w:t xml:space="preserve"> из 5 семейств. Среди них самым богатым видовым разнообрази</w:t>
      </w:r>
      <w:r>
        <w:rPr>
          <w:sz w:val="28"/>
          <w:szCs w:val="28"/>
        </w:rPr>
        <w:t>ем обладают семейства мышевидных</w:t>
      </w:r>
      <w:r w:rsidRPr="00AB775A">
        <w:rPr>
          <w:sz w:val="28"/>
          <w:szCs w:val="28"/>
        </w:rPr>
        <w:t xml:space="preserve"> грызун</w:t>
      </w:r>
      <w:r>
        <w:rPr>
          <w:sz w:val="28"/>
          <w:szCs w:val="28"/>
        </w:rPr>
        <w:t>ов</w:t>
      </w:r>
      <w:r w:rsidRPr="00AB775A">
        <w:rPr>
          <w:sz w:val="28"/>
          <w:szCs w:val="28"/>
        </w:rPr>
        <w:t>. В свою очередь, из них самым богатым видовым разноо</w:t>
      </w:r>
      <w:r>
        <w:rPr>
          <w:sz w:val="28"/>
          <w:szCs w:val="28"/>
        </w:rPr>
        <w:t>б</w:t>
      </w:r>
      <w:r w:rsidRPr="00AB775A">
        <w:rPr>
          <w:sz w:val="28"/>
          <w:szCs w:val="28"/>
        </w:rPr>
        <w:t xml:space="preserve">разием обладает семейство Cricetidae (48,2%) и Muridae (28,5%). Среди мышевидных грызунов доминантное место занимает лесная мышь </w:t>
      </w:r>
      <w:r>
        <w:rPr>
          <w:sz w:val="28"/>
          <w:szCs w:val="28"/>
        </w:rPr>
        <w:t>(</w:t>
      </w:r>
      <w:r w:rsidRPr="00AB775A">
        <w:rPr>
          <w:sz w:val="28"/>
          <w:szCs w:val="28"/>
        </w:rPr>
        <w:t>22,5%</w:t>
      </w:r>
      <w:r>
        <w:rPr>
          <w:sz w:val="28"/>
          <w:szCs w:val="28"/>
        </w:rPr>
        <w:t>)</w:t>
      </w:r>
      <w:r w:rsidRPr="00AB775A">
        <w:rPr>
          <w:sz w:val="28"/>
          <w:szCs w:val="28"/>
        </w:rPr>
        <w:t>. Субдоминантными видами являются памирская полевка (15,7%), домова</w:t>
      </w:r>
      <w:r>
        <w:rPr>
          <w:sz w:val="28"/>
          <w:szCs w:val="28"/>
        </w:rPr>
        <w:t xml:space="preserve">я мышь (14,5%) и </w:t>
      </w:r>
      <w:r w:rsidRPr="00AB775A">
        <w:rPr>
          <w:sz w:val="28"/>
          <w:szCs w:val="28"/>
        </w:rPr>
        <w:t>серебристая полевка (12,2%)</w:t>
      </w:r>
      <w:r>
        <w:rPr>
          <w:sz w:val="28"/>
          <w:szCs w:val="28"/>
        </w:rPr>
        <w:t>.</w:t>
      </w:r>
    </w:p>
    <w:p w:rsidR="00CD23A7" w:rsidRPr="00AB775A" w:rsidRDefault="00CD23A7" w:rsidP="00CD23A7">
      <w:pPr>
        <w:numPr>
          <w:ilvl w:val="0"/>
          <w:numId w:val="10"/>
        </w:numPr>
        <w:tabs>
          <w:tab w:val="clear" w:pos="1065"/>
          <w:tab w:val="num" w:pos="0"/>
        </w:tabs>
        <w:spacing w:line="264" w:lineRule="auto"/>
        <w:ind w:left="0" w:firstLine="570"/>
        <w:jc w:val="both"/>
        <w:rPr>
          <w:sz w:val="28"/>
          <w:szCs w:val="28"/>
        </w:rPr>
      </w:pPr>
      <w:r w:rsidRPr="00AB775A">
        <w:rPr>
          <w:sz w:val="28"/>
          <w:szCs w:val="28"/>
        </w:rPr>
        <w:t>Установлено, что среди мышевидных грызунов в предгорье доминант</w:t>
      </w:r>
      <w:r>
        <w:rPr>
          <w:sz w:val="28"/>
          <w:szCs w:val="28"/>
        </w:rPr>
        <w:t>ны</w:t>
      </w:r>
      <w:r w:rsidRPr="00AB775A">
        <w:rPr>
          <w:sz w:val="28"/>
          <w:szCs w:val="28"/>
        </w:rPr>
        <w:t xml:space="preserve">м </w:t>
      </w:r>
      <w:r>
        <w:rPr>
          <w:sz w:val="28"/>
          <w:szCs w:val="28"/>
        </w:rPr>
        <w:t xml:space="preserve">видом </w:t>
      </w:r>
      <w:r w:rsidRPr="00AB775A">
        <w:rPr>
          <w:sz w:val="28"/>
          <w:szCs w:val="28"/>
        </w:rPr>
        <w:t>является домовая мышь (27,8%), субдоминант</w:t>
      </w:r>
      <w:r>
        <w:rPr>
          <w:sz w:val="28"/>
          <w:szCs w:val="28"/>
        </w:rPr>
        <w:t>ны</w:t>
      </w:r>
      <w:r w:rsidRPr="00AB775A">
        <w:rPr>
          <w:sz w:val="28"/>
          <w:szCs w:val="28"/>
        </w:rPr>
        <w:t xml:space="preserve">ми </w:t>
      </w:r>
      <w:r>
        <w:rPr>
          <w:sz w:val="28"/>
          <w:szCs w:val="28"/>
        </w:rPr>
        <w:t xml:space="preserve">видами </w:t>
      </w:r>
      <w:r w:rsidRPr="00AB775A">
        <w:rPr>
          <w:sz w:val="28"/>
          <w:szCs w:val="28"/>
        </w:rPr>
        <w:t xml:space="preserve">– туркестанская крыса (10,2%) </w:t>
      </w:r>
      <w:r>
        <w:rPr>
          <w:sz w:val="28"/>
          <w:szCs w:val="28"/>
        </w:rPr>
        <w:t>и лесная мышь (23,1%);</w:t>
      </w:r>
      <w:r w:rsidRPr="00AB775A">
        <w:rPr>
          <w:sz w:val="28"/>
          <w:szCs w:val="28"/>
        </w:rPr>
        <w:t xml:space="preserve"> в среднегорье доминантное место занимают лесная мышь (27,4%) и памирская полевка (27,1%), субдоминантом </w:t>
      </w:r>
      <w:r>
        <w:rPr>
          <w:sz w:val="28"/>
          <w:szCs w:val="28"/>
        </w:rPr>
        <w:t>является</w:t>
      </w:r>
      <w:r w:rsidRPr="00AB775A">
        <w:rPr>
          <w:sz w:val="28"/>
          <w:szCs w:val="28"/>
        </w:rPr>
        <w:t xml:space="preserve"> туркестанская крыса (13,7%)</w:t>
      </w:r>
      <w:r>
        <w:rPr>
          <w:sz w:val="28"/>
          <w:szCs w:val="28"/>
        </w:rPr>
        <w:t>;</w:t>
      </w:r>
      <w:r w:rsidRPr="00AB775A">
        <w:rPr>
          <w:sz w:val="28"/>
          <w:szCs w:val="28"/>
        </w:rPr>
        <w:t xml:space="preserve"> в высокогорье доминантным видом считается серебристая пол</w:t>
      </w:r>
      <w:r>
        <w:rPr>
          <w:sz w:val="28"/>
          <w:szCs w:val="28"/>
        </w:rPr>
        <w:t>евка (30,6%) и субдоминантными видами</w:t>
      </w:r>
      <w:r w:rsidRPr="00AB775A">
        <w:rPr>
          <w:sz w:val="28"/>
          <w:szCs w:val="28"/>
        </w:rPr>
        <w:t xml:space="preserve"> </w:t>
      </w:r>
      <w:r>
        <w:rPr>
          <w:sz w:val="28"/>
          <w:szCs w:val="28"/>
        </w:rPr>
        <w:t xml:space="preserve">являются </w:t>
      </w:r>
      <w:r w:rsidRPr="00AB775A">
        <w:rPr>
          <w:sz w:val="28"/>
          <w:szCs w:val="28"/>
        </w:rPr>
        <w:t xml:space="preserve">лесная мышь </w:t>
      </w:r>
      <w:r>
        <w:rPr>
          <w:sz w:val="28"/>
          <w:szCs w:val="28"/>
        </w:rPr>
        <w:t>(</w:t>
      </w:r>
      <w:r w:rsidRPr="00AB775A">
        <w:rPr>
          <w:sz w:val="28"/>
          <w:szCs w:val="28"/>
        </w:rPr>
        <w:t xml:space="preserve">22,5 </w:t>
      </w:r>
      <w:r>
        <w:rPr>
          <w:sz w:val="28"/>
          <w:szCs w:val="28"/>
        </w:rPr>
        <w:t xml:space="preserve">%) </w:t>
      </w:r>
      <w:r w:rsidRPr="00AB775A">
        <w:rPr>
          <w:sz w:val="28"/>
          <w:szCs w:val="28"/>
        </w:rPr>
        <w:t xml:space="preserve">и памирская полевка </w:t>
      </w:r>
      <w:r>
        <w:rPr>
          <w:sz w:val="28"/>
          <w:szCs w:val="28"/>
        </w:rPr>
        <w:t>(20,9%).</w:t>
      </w:r>
    </w:p>
    <w:p w:rsidR="00CD23A7" w:rsidRPr="00AB775A" w:rsidRDefault="00CD23A7" w:rsidP="00CD23A7">
      <w:pPr>
        <w:numPr>
          <w:ilvl w:val="0"/>
          <w:numId w:val="10"/>
        </w:numPr>
        <w:tabs>
          <w:tab w:val="clear" w:pos="1065"/>
          <w:tab w:val="num" w:pos="0"/>
        </w:tabs>
        <w:spacing w:line="264" w:lineRule="auto"/>
        <w:ind w:left="0" w:firstLine="570"/>
        <w:jc w:val="both"/>
        <w:rPr>
          <w:sz w:val="28"/>
          <w:szCs w:val="28"/>
        </w:rPr>
      </w:pPr>
      <w:r w:rsidRPr="00AB775A">
        <w:rPr>
          <w:sz w:val="28"/>
          <w:szCs w:val="28"/>
        </w:rPr>
        <w:t>Определено, что самыми удобными для обитания и размножения грызунов являются ландшафты</w:t>
      </w:r>
      <w:r>
        <w:rPr>
          <w:sz w:val="28"/>
          <w:szCs w:val="28"/>
        </w:rPr>
        <w:t>:</w:t>
      </w:r>
      <w:r w:rsidRPr="00AB775A">
        <w:rPr>
          <w:sz w:val="28"/>
          <w:szCs w:val="28"/>
        </w:rPr>
        <w:t xml:space="preserve"> орехоплодовые леса среднегорья, естественные прибрежные экотоны высокогорья, </w:t>
      </w:r>
      <w:r>
        <w:rPr>
          <w:sz w:val="28"/>
          <w:szCs w:val="28"/>
        </w:rPr>
        <w:t>каменисто-</w:t>
      </w:r>
      <w:r w:rsidRPr="00AB775A">
        <w:rPr>
          <w:sz w:val="28"/>
          <w:szCs w:val="28"/>
        </w:rPr>
        <w:t>щебн</w:t>
      </w:r>
      <w:r>
        <w:rPr>
          <w:sz w:val="28"/>
          <w:szCs w:val="28"/>
        </w:rPr>
        <w:t>истые</w:t>
      </w:r>
      <w:r w:rsidRPr="00AB775A">
        <w:rPr>
          <w:sz w:val="28"/>
          <w:szCs w:val="28"/>
        </w:rPr>
        <w:t xml:space="preserve"> склоны и селитебные ландшафты. Также подтверждено, что памирская полевка, лесная мышь, серый хомячок, обитая в некоторых экстремальных условиях </w:t>
      </w:r>
      <w:r>
        <w:rPr>
          <w:sz w:val="28"/>
          <w:szCs w:val="28"/>
        </w:rPr>
        <w:t>антропогенно-</w:t>
      </w:r>
      <w:r w:rsidRPr="00AB775A">
        <w:rPr>
          <w:sz w:val="28"/>
          <w:szCs w:val="28"/>
        </w:rPr>
        <w:t>селитебных ландшафт</w:t>
      </w:r>
      <w:r>
        <w:rPr>
          <w:sz w:val="28"/>
          <w:szCs w:val="28"/>
        </w:rPr>
        <w:t>ов</w:t>
      </w:r>
      <w:r w:rsidRPr="00AB775A">
        <w:rPr>
          <w:sz w:val="28"/>
          <w:szCs w:val="28"/>
        </w:rPr>
        <w:t xml:space="preserve">, перешли в синантропную форму. </w:t>
      </w:r>
    </w:p>
    <w:p w:rsidR="00CD23A7" w:rsidRPr="00AB775A" w:rsidRDefault="00CD23A7" w:rsidP="00CD23A7">
      <w:pPr>
        <w:numPr>
          <w:ilvl w:val="0"/>
          <w:numId w:val="10"/>
        </w:numPr>
        <w:tabs>
          <w:tab w:val="clear" w:pos="1065"/>
          <w:tab w:val="num" w:pos="0"/>
        </w:tabs>
        <w:spacing w:line="264" w:lineRule="auto"/>
        <w:ind w:left="0" w:firstLine="570"/>
        <w:jc w:val="both"/>
        <w:rPr>
          <w:sz w:val="28"/>
          <w:szCs w:val="28"/>
        </w:rPr>
      </w:pPr>
      <w:r w:rsidRPr="00AB775A">
        <w:rPr>
          <w:sz w:val="28"/>
          <w:szCs w:val="28"/>
        </w:rPr>
        <w:t xml:space="preserve">Ареалы обитания нового вида </w:t>
      </w:r>
      <w:r>
        <w:rPr>
          <w:sz w:val="28"/>
          <w:szCs w:val="28"/>
        </w:rPr>
        <w:t xml:space="preserve">- </w:t>
      </w:r>
      <w:r w:rsidRPr="00AB775A">
        <w:rPr>
          <w:sz w:val="28"/>
          <w:szCs w:val="28"/>
        </w:rPr>
        <w:t xml:space="preserve">серой </w:t>
      </w:r>
      <w:r w:rsidRPr="000B0083">
        <w:rPr>
          <w:sz w:val="28"/>
          <w:szCs w:val="28"/>
        </w:rPr>
        <w:t>крысы (Rattus norvegicus)</w:t>
      </w:r>
      <w:r w:rsidRPr="00AB775A">
        <w:rPr>
          <w:i/>
          <w:sz w:val="28"/>
          <w:szCs w:val="28"/>
        </w:rPr>
        <w:t xml:space="preserve"> </w:t>
      </w:r>
      <w:r w:rsidRPr="00AB775A">
        <w:rPr>
          <w:sz w:val="28"/>
          <w:szCs w:val="28"/>
        </w:rPr>
        <w:t>охватыва</w:t>
      </w:r>
      <w:r>
        <w:rPr>
          <w:sz w:val="28"/>
          <w:szCs w:val="28"/>
        </w:rPr>
        <w:t>ю</w:t>
      </w:r>
      <w:r w:rsidRPr="00AB775A">
        <w:rPr>
          <w:sz w:val="28"/>
          <w:szCs w:val="28"/>
        </w:rPr>
        <w:t xml:space="preserve">т все ландшафты предгорий южного Кыргызстана. В поясах среднегорья она освоила антропогенно-селитебные и орехоплодовые ландшафты. Количественные показатели серой крысы в южном Кыргызстане </w:t>
      </w:r>
      <w:r>
        <w:rPr>
          <w:sz w:val="28"/>
          <w:szCs w:val="28"/>
        </w:rPr>
        <w:t>колеблю</w:t>
      </w:r>
      <w:r w:rsidRPr="00AB775A">
        <w:rPr>
          <w:sz w:val="28"/>
          <w:szCs w:val="28"/>
        </w:rPr>
        <w:t xml:space="preserve">тся от 0,13±0,03 до 1,04±0,09 попаданий на 100 л/с. Серая и туркестанская крысы занимают одну экологическую нишу и находятся в конкурентных отношениях. Но доминирующее положение занимает серая крыса. </w:t>
      </w:r>
    </w:p>
    <w:p w:rsidR="00CD23A7" w:rsidRPr="00AB775A" w:rsidRDefault="00CD23A7" w:rsidP="00CD23A7">
      <w:pPr>
        <w:numPr>
          <w:ilvl w:val="0"/>
          <w:numId w:val="10"/>
        </w:numPr>
        <w:tabs>
          <w:tab w:val="clear" w:pos="1065"/>
          <w:tab w:val="num" w:pos="0"/>
        </w:tabs>
        <w:spacing w:line="264" w:lineRule="auto"/>
        <w:ind w:left="0" w:firstLine="570"/>
        <w:jc w:val="both"/>
        <w:rPr>
          <w:sz w:val="28"/>
          <w:szCs w:val="28"/>
        </w:rPr>
      </w:pPr>
      <w:r w:rsidRPr="00AB775A">
        <w:rPr>
          <w:sz w:val="28"/>
          <w:szCs w:val="28"/>
        </w:rPr>
        <w:t xml:space="preserve">Распространение мышевидных грызунов в Западном Тянь-Шане и Алайском зоогеографическом округе выглядит следующим образом: </w:t>
      </w:r>
      <w:r>
        <w:rPr>
          <w:sz w:val="28"/>
          <w:szCs w:val="28"/>
        </w:rPr>
        <w:t>на</w:t>
      </w:r>
      <w:r w:rsidRPr="00AB775A">
        <w:rPr>
          <w:sz w:val="28"/>
          <w:szCs w:val="28"/>
        </w:rPr>
        <w:t xml:space="preserve"> Чаткальских горных</w:t>
      </w:r>
      <w:r>
        <w:rPr>
          <w:sz w:val="28"/>
          <w:szCs w:val="28"/>
        </w:rPr>
        <w:t xml:space="preserve"> хребтах</w:t>
      </w:r>
      <w:r w:rsidRPr="00AB775A">
        <w:rPr>
          <w:sz w:val="28"/>
          <w:szCs w:val="28"/>
        </w:rPr>
        <w:t xml:space="preserve"> обитает 10</w:t>
      </w:r>
      <w:r>
        <w:rPr>
          <w:sz w:val="28"/>
          <w:szCs w:val="28"/>
        </w:rPr>
        <w:t xml:space="preserve"> видов</w:t>
      </w:r>
      <w:r w:rsidRPr="00AB775A">
        <w:rPr>
          <w:sz w:val="28"/>
          <w:szCs w:val="28"/>
        </w:rPr>
        <w:t xml:space="preserve">; </w:t>
      </w:r>
      <w:r>
        <w:rPr>
          <w:sz w:val="28"/>
          <w:szCs w:val="28"/>
        </w:rPr>
        <w:t xml:space="preserve">на </w:t>
      </w:r>
      <w:r w:rsidRPr="00AB775A">
        <w:rPr>
          <w:sz w:val="28"/>
          <w:szCs w:val="28"/>
        </w:rPr>
        <w:t>Ферганских – 12</w:t>
      </w:r>
      <w:r>
        <w:rPr>
          <w:sz w:val="28"/>
          <w:szCs w:val="28"/>
        </w:rPr>
        <w:t xml:space="preserve"> видов</w:t>
      </w:r>
      <w:r w:rsidRPr="00AB775A">
        <w:rPr>
          <w:sz w:val="28"/>
          <w:szCs w:val="28"/>
        </w:rPr>
        <w:t xml:space="preserve">; </w:t>
      </w:r>
      <w:r>
        <w:rPr>
          <w:sz w:val="28"/>
          <w:szCs w:val="28"/>
        </w:rPr>
        <w:t xml:space="preserve">на </w:t>
      </w:r>
      <w:r w:rsidRPr="00AB775A">
        <w:rPr>
          <w:sz w:val="28"/>
          <w:szCs w:val="28"/>
        </w:rPr>
        <w:t>Туркестанских – 11</w:t>
      </w:r>
      <w:r>
        <w:rPr>
          <w:sz w:val="28"/>
          <w:szCs w:val="28"/>
        </w:rPr>
        <w:t xml:space="preserve"> видов</w:t>
      </w:r>
      <w:r w:rsidRPr="00AB775A">
        <w:rPr>
          <w:sz w:val="28"/>
          <w:szCs w:val="28"/>
        </w:rPr>
        <w:t xml:space="preserve">; </w:t>
      </w:r>
      <w:r>
        <w:rPr>
          <w:sz w:val="28"/>
          <w:szCs w:val="28"/>
        </w:rPr>
        <w:t xml:space="preserve">на </w:t>
      </w:r>
      <w:r w:rsidRPr="00AB775A">
        <w:rPr>
          <w:sz w:val="28"/>
          <w:szCs w:val="28"/>
        </w:rPr>
        <w:t>Алайских – 13</w:t>
      </w:r>
      <w:r>
        <w:rPr>
          <w:sz w:val="28"/>
          <w:szCs w:val="28"/>
        </w:rPr>
        <w:t xml:space="preserve"> видов</w:t>
      </w:r>
      <w:r w:rsidRPr="00AB775A">
        <w:rPr>
          <w:sz w:val="28"/>
          <w:szCs w:val="28"/>
        </w:rPr>
        <w:t>. В Северо-Ферганском предгорном участке Туркестанской зоог</w:t>
      </w:r>
      <w:r>
        <w:rPr>
          <w:sz w:val="28"/>
          <w:szCs w:val="28"/>
        </w:rPr>
        <w:t>еографической провинции встречается 10 видов грызунов, а на</w:t>
      </w:r>
      <w:r w:rsidRPr="00AB775A">
        <w:rPr>
          <w:sz w:val="28"/>
          <w:szCs w:val="28"/>
        </w:rPr>
        <w:t xml:space="preserve"> Южно-Ферганско</w:t>
      </w:r>
      <w:r>
        <w:rPr>
          <w:sz w:val="28"/>
          <w:szCs w:val="28"/>
        </w:rPr>
        <w:t>м участке установлено 9 видов. На</w:t>
      </w:r>
      <w:r w:rsidRPr="00AB775A">
        <w:rPr>
          <w:sz w:val="28"/>
          <w:szCs w:val="28"/>
        </w:rPr>
        <w:t xml:space="preserve"> этих двух зоогеографических участках доминируют синантропные виды – домовая мышь, туркестанская и серая крысы. </w:t>
      </w:r>
    </w:p>
    <w:p w:rsidR="00CD23A7" w:rsidRPr="00D6573F" w:rsidRDefault="00CD23A7" w:rsidP="00CD23A7">
      <w:pPr>
        <w:spacing w:line="264" w:lineRule="auto"/>
        <w:jc w:val="both"/>
        <w:rPr>
          <w:sz w:val="28"/>
          <w:szCs w:val="28"/>
        </w:rPr>
      </w:pPr>
    </w:p>
    <w:p w:rsidR="00CD23A7" w:rsidRPr="00D6573F" w:rsidRDefault="00CD23A7" w:rsidP="00CD23A7">
      <w:pPr>
        <w:spacing w:line="264" w:lineRule="auto"/>
        <w:ind w:firstLine="851"/>
        <w:jc w:val="center"/>
        <w:rPr>
          <w:b/>
          <w:sz w:val="28"/>
          <w:szCs w:val="28"/>
        </w:rPr>
      </w:pPr>
      <w:r w:rsidRPr="00D6573F">
        <w:rPr>
          <w:b/>
          <w:sz w:val="28"/>
          <w:szCs w:val="28"/>
        </w:rPr>
        <w:t>ПРАКТИЧЕСКИЕ ПРЕДЛОЖЕНИЯ</w:t>
      </w:r>
    </w:p>
    <w:p w:rsidR="00CD23A7" w:rsidRPr="00D6573F" w:rsidRDefault="00CD23A7" w:rsidP="00CD23A7">
      <w:pPr>
        <w:spacing w:line="264" w:lineRule="auto"/>
        <w:ind w:firstLine="851"/>
        <w:jc w:val="both"/>
        <w:rPr>
          <w:sz w:val="28"/>
          <w:szCs w:val="28"/>
        </w:rPr>
      </w:pPr>
    </w:p>
    <w:p w:rsidR="00CD23A7" w:rsidRPr="00D6573F" w:rsidRDefault="00CD23A7" w:rsidP="00CD23A7">
      <w:pPr>
        <w:spacing w:line="264" w:lineRule="auto"/>
        <w:ind w:firstLine="851"/>
        <w:jc w:val="both"/>
        <w:rPr>
          <w:sz w:val="28"/>
          <w:szCs w:val="28"/>
        </w:rPr>
      </w:pPr>
      <w:r w:rsidRPr="00D6573F">
        <w:rPr>
          <w:sz w:val="28"/>
          <w:szCs w:val="28"/>
        </w:rPr>
        <w:t>Среди исследуемых ландшафтов юга Кыргызстана преобразованные ландшафты являются территорией с относительно богатой и стабильной по численности фауной мышевидных грызунов. Связанные с ними эктопаразиты и эндопаразиты могут стать составными частями специфических инфекционных и инвазионных природно-очаговых зооантропонозов.</w:t>
      </w:r>
    </w:p>
    <w:p w:rsidR="00CD23A7" w:rsidRPr="00D6573F" w:rsidRDefault="00CD23A7" w:rsidP="00CD23A7">
      <w:pPr>
        <w:spacing w:line="264" w:lineRule="auto"/>
        <w:ind w:firstLine="851"/>
        <w:jc w:val="both"/>
        <w:rPr>
          <w:sz w:val="28"/>
          <w:szCs w:val="28"/>
        </w:rPr>
      </w:pPr>
      <w:r w:rsidRPr="00D6573F">
        <w:rPr>
          <w:sz w:val="28"/>
          <w:szCs w:val="28"/>
        </w:rPr>
        <w:t>Основным средством профилактики формирования потенциальных антропургических природных очагов на преобразованных ландшафтах долинно-предгорий и среднегорий юга Кыргызстана является снижение численности мышевидных грызунов, а с ними - эктопаразитов и эндопаразитов. Для снижения численности мышевидных грызунов, которые являются носителями, хранителями и прокормителями эктопаразитов и эндопаразитов на преобразованных ландшафтах, следует создать лесные полосы в искусственных прибрежных экотонах магистральных каналов и водохранилищ, сельхозугодьях, вдоль автомобильных дорог. В лесных полосах найдут себе местообитание хищные млекопитающие и птицы, такие хозяйственно-ценные виды, как горностай, ласка, лисица, американская норка и ряд редких видов, занесенных в Красную книгу Кыргызстана, особенно из отрядов соколообразных и совообразных. Численность этих видов в лесных полосах может увеличиваться не только естественным, но и искусственным путем, расселением и устройством искусственных гнездований и убежищ.</w:t>
      </w:r>
    </w:p>
    <w:p w:rsidR="00CD23A7" w:rsidRPr="00D6573F" w:rsidRDefault="00CD23A7" w:rsidP="00CD23A7">
      <w:pPr>
        <w:spacing w:line="264" w:lineRule="auto"/>
        <w:jc w:val="both"/>
        <w:rPr>
          <w:sz w:val="28"/>
          <w:szCs w:val="28"/>
        </w:rPr>
      </w:pPr>
    </w:p>
    <w:p w:rsidR="00CD23A7" w:rsidRPr="00AB775A" w:rsidRDefault="00CD23A7" w:rsidP="00CD23A7">
      <w:pPr>
        <w:spacing w:line="264" w:lineRule="auto"/>
        <w:jc w:val="center"/>
        <w:rPr>
          <w:b/>
          <w:sz w:val="28"/>
          <w:szCs w:val="28"/>
        </w:rPr>
      </w:pPr>
      <w:r w:rsidRPr="00AB775A">
        <w:rPr>
          <w:b/>
          <w:sz w:val="28"/>
          <w:szCs w:val="28"/>
        </w:rPr>
        <w:t xml:space="preserve">Список опубликованных работ по теме диссертации: </w:t>
      </w:r>
    </w:p>
    <w:p w:rsidR="00CD23A7" w:rsidRPr="00C43BCA" w:rsidRDefault="00CD23A7" w:rsidP="00CD23A7">
      <w:pPr>
        <w:spacing w:line="264" w:lineRule="auto"/>
        <w:jc w:val="both"/>
        <w:rPr>
          <w:sz w:val="28"/>
          <w:szCs w:val="28"/>
        </w:rPr>
      </w:pPr>
    </w:p>
    <w:p w:rsidR="00CD23A7" w:rsidRPr="00D6716A" w:rsidRDefault="00CD23A7" w:rsidP="00CD23A7">
      <w:pPr>
        <w:numPr>
          <w:ilvl w:val="0"/>
          <w:numId w:val="8"/>
        </w:numPr>
        <w:tabs>
          <w:tab w:val="clear" w:pos="720"/>
          <w:tab w:val="num" w:pos="342"/>
        </w:tabs>
        <w:spacing w:line="264" w:lineRule="auto"/>
        <w:ind w:left="342" w:hanging="342"/>
        <w:jc w:val="both"/>
        <w:rPr>
          <w:spacing w:val="-4"/>
          <w:sz w:val="28"/>
          <w:szCs w:val="28"/>
        </w:rPr>
      </w:pPr>
      <w:r w:rsidRPr="0018601D">
        <w:rPr>
          <w:sz w:val="28"/>
          <w:szCs w:val="28"/>
        </w:rPr>
        <w:t xml:space="preserve">Мелкие млекопитающие преобразованных ландшафтов </w:t>
      </w:r>
      <w:r>
        <w:rPr>
          <w:sz w:val="28"/>
          <w:szCs w:val="28"/>
        </w:rPr>
        <w:t>ю</w:t>
      </w:r>
      <w:r w:rsidRPr="0018601D">
        <w:rPr>
          <w:sz w:val="28"/>
          <w:szCs w:val="28"/>
        </w:rPr>
        <w:t>г</w:t>
      </w:r>
      <w:r>
        <w:rPr>
          <w:sz w:val="28"/>
          <w:szCs w:val="28"/>
        </w:rPr>
        <w:t>а</w:t>
      </w:r>
      <w:r w:rsidRPr="0018601D">
        <w:rPr>
          <w:sz w:val="28"/>
          <w:szCs w:val="28"/>
        </w:rPr>
        <w:t xml:space="preserve"> Кыргызстана [Текст] / Б.К. Кулназаров, Г.</w:t>
      </w:r>
      <w:r w:rsidRPr="0018601D">
        <w:rPr>
          <w:sz w:val="28"/>
          <w:szCs w:val="28"/>
          <w:lang w:val="ky-KG"/>
        </w:rPr>
        <w:t xml:space="preserve">А. </w:t>
      </w:r>
      <w:r w:rsidRPr="0018601D">
        <w:rPr>
          <w:sz w:val="28"/>
          <w:szCs w:val="28"/>
        </w:rPr>
        <w:t>Садыкова, П.А. Манасов, К.И.Алтыбаев, У.А.Атабеков //Исслед</w:t>
      </w:r>
      <w:r w:rsidRPr="0018601D">
        <w:rPr>
          <w:sz w:val="28"/>
          <w:szCs w:val="28"/>
          <w:lang w:val="ky-KG"/>
        </w:rPr>
        <w:t>ование</w:t>
      </w:r>
      <w:r w:rsidRPr="0018601D">
        <w:rPr>
          <w:sz w:val="28"/>
          <w:szCs w:val="28"/>
        </w:rPr>
        <w:t xml:space="preserve"> живой природы Кыргызстана</w:t>
      </w:r>
      <w:r w:rsidRPr="0018601D">
        <w:rPr>
          <w:sz w:val="28"/>
          <w:szCs w:val="28"/>
          <w:lang w:val="ky-KG"/>
        </w:rPr>
        <w:t>. –Вып 3. –Бишкек, 2000. -С. 92-98.</w:t>
      </w:r>
      <w:r>
        <w:rPr>
          <w:sz w:val="28"/>
          <w:szCs w:val="28"/>
          <w:lang w:val="ky-KG"/>
        </w:rPr>
        <w:t xml:space="preserve"> </w:t>
      </w:r>
    </w:p>
    <w:p w:rsidR="00CD23A7" w:rsidRPr="00D6716A" w:rsidRDefault="00CD23A7" w:rsidP="00CD23A7">
      <w:pPr>
        <w:numPr>
          <w:ilvl w:val="0"/>
          <w:numId w:val="8"/>
        </w:numPr>
        <w:tabs>
          <w:tab w:val="clear" w:pos="720"/>
          <w:tab w:val="num" w:pos="342"/>
        </w:tabs>
        <w:spacing w:line="264" w:lineRule="auto"/>
        <w:ind w:left="342" w:hanging="342"/>
        <w:jc w:val="both"/>
        <w:rPr>
          <w:sz w:val="28"/>
          <w:szCs w:val="28"/>
        </w:rPr>
      </w:pPr>
      <w:r w:rsidRPr="00395092">
        <w:rPr>
          <w:spacing w:val="-4"/>
          <w:sz w:val="28"/>
          <w:szCs w:val="28"/>
          <w:lang w:val="ky-KG"/>
        </w:rPr>
        <w:t xml:space="preserve">Микромаммалии прибрежных экотонов юга Кыргызстана: Тр. междунар. науч. науч. конф. [Текст] / [У.А. Атабеков, Б.К.Кулназаров, Г.А. Садыкова и др. //Вест. </w:t>
      </w:r>
      <w:r w:rsidRPr="00395092">
        <w:rPr>
          <w:spacing w:val="-4"/>
          <w:sz w:val="28"/>
          <w:szCs w:val="28"/>
        </w:rPr>
        <w:t>Ошск. Гос. Ун-та. Сер. естеств. наук</w:t>
      </w:r>
      <w:r w:rsidRPr="00395092">
        <w:rPr>
          <w:spacing w:val="-4"/>
          <w:sz w:val="28"/>
          <w:szCs w:val="28"/>
          <w:lang w:val="ky-KG"/>
        </w:rPr>
        <w:t>. –Ош.: Билим, 2001.-С. 106-108.</w:t>
      </w:r>
      <w:r>
        <w:rPr>
          <w:spacing w:val="-4"/>
          <w:sz w:val="28"/>
          <w:szCs w:val="28"/>
          <w:lang w:val="ky-KG"/>
        </w:rPr>
        <w:t xml:space="preserve"> </w:t>
      </w:r>
    </w:p>
    <w:p w:rsidR="00CD23A7" w:rsidRPr="00D6716A"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rPr>
        <w:t>Численность и распределение длиннохвостых сурков на энзоотичных по чуме территориях Западно-Алайского участка очаговости Алайского природного очага чумы</w:t>
      </w:r>
      <w:r w:rsidRPr="0018601D">
        <w:rPr>
          <w:sz w:val="28"/>
          <w:szCs w:val="28"/>
          <w:lang w:val="ky-KG"/>
        </w:rPr>
        <w:t xml:space="preserve">: </w:t>
      </w:r>
      <w:r w:rsidRPr="0018601D">
        <w:rPr>
          <w:sz w:val="28"/>
          <w:szCs w:val="28"/>
        </w:rPr>
        <w:t>Тр. междунар. науч. науч. конф. [Текст] / [</w:t>
      </w:r>
      <w:r w:rsidRPr="0018601D">
        <w:rPr>
          <w:sz w:val="28"/>
          <w:szCs w:val="28"/>
          <w:lang w:val="ky-KG"/>
        </w:rPr>
        <w:t xml:space="preserve">У.А. </w:t>
      </w:r>
      <w:r w:rsidRPr="0018601D">
        <w:rPr>
          <w:sz w:val="28"/>
          <w:szCs w:val="28"/>
        </w:rPr>
        <w:t>Атабеков,</w:t>
      </w:r>
      <w:r w:rsidRPr="0018601D">
        <w:rPr>
          <w:sz w:val="28"/>
          <w:szCs w:val="28"/>
          <w:lang w:val="ky-KG"/>
        </w:rPr>
        <w:t xml:space="preserve"> </w:t>
      </w:r>
      <w:r w:rsidRPr="0018601D">
        <w:rPr>
          <w:sz w:val="28"/>
          <w:szCs w:val="28"/>
        </w:rPr>
        <w:t>К.И. Алтыбаев, Г.А. Садыкова и др</w:t>
      </w:r>
      <w:r>
        <w:rPr>
          <w:sz w:val="28"/>
          <w:szCs w:val="28"/>
        </w:rPr>
        <w:t>.</w:t>
      </w:r>
      <w:r w:rsidRPr="0018601D">
        <w:rPr>
          <w:sz w:val="28"/>
          <w:szCs w:val="28"/>
        </w:rPr>
        <w:t>], //Вест. Ошск. Гос. Ун-та. Сер. естеств. наук</w:t>
      </w:r>
      <w:r w:rsidRPr="0018601D">
        <w:rPr>
          <w:sz w:val="28"/>
          <w:szCs w:val="28"/>
          <w:lang w:val="ky-KG"/>
        </w:rPr>
        <w:t>. –Ош.: Билим, 2001.-С. 113-116.</w:t>
      </w:r>
      <w:r>
        <w:rPr>
          <w:sz w:val="28"/>
          <w:szCs w:val="28"/>
          <w:lang w:val="ky-KG"/>
        </w:rPr>
        <w:t xml:space="preserve"> </w:t>
      </w:r>
    </w:p>
    <w:p w:rsidR="00CD23A7" w:rsidRPr="00D6716A"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rPr>
        <w:lastRenderedPageBreak/>
        <w:t xml:space="preserve">Атабеков </w:t>
      </w:r>
      <w:r w:rsidRPr="0018601D">
        <w:rPr>
          <w:sz w:val="28"/>
          <w:szCs w:val="28"/>
          <w:lang w:val="ky-KG"/>
        </w:rPr>
        <w:t>У</w:t>
      </w:r>
      <w:r w:rsidRPr="0018601D">
        <w:rPr>
          <w:sz w:val="28"/>
          <w:szCs w:val="28"/>
        </w:rPr>
        <w:t xml:space="preserve">.А. Распространение и численность популяций лесной мыши </w:t>
      </w:r>
      <w:r w:rsidRPr="008E11BB">
        <w:rPr>
          <w:i/>
          <w:sz w:val="28"/>
          <w:szCs w:val="28"/>
        </w:rPr>
        <w:t>(</w:t>
      </w:r>
      <w:r w:rsidRPr="008E11BB">
        <w:rPr>
          <w:i/>
          <w:sz w:val="28"/>
          <w:szCs w:val="28"/>
          <w:lang w:val="en-US"/>
        </w:rPr>
        <w:t>Apodemus</w:t>
      </w:r>
      <w:r w:rsidRPr="008E11BB">
        <w:rPr>
          <w:i/>
          <w:sz w:val="28"/>
          <w:szCs w:val="28"/>
        </w:rPr>
        <w:t xml:space="preserve"> </w:t>
      </w:r>
      <w:r w:rsidRPr="008E11BB">
        <w:rPr>
          <w:i/>
          <w:sz w:val="28"/>
          <w:szCs w:val="28"/>
          <w:lang w:val="en-US"/>
        </w:rPr>
        <w:t>s</w:t>
      </w:r>
      <w:r w:rsidRPr="008E11BB">
        <w:rPr>
          <w:i/>
          <w:sz w:val="28"/>
          <w:szCs w:val="28"/>
        </w:rPr>
        <w:t>у</w:t>
      </w:r>
      <w:r w:rsidRPr="008E11BB">
        <w:rPr>
          <w:i/>
          <w:sz w:val="28"/>
          <w:szCs w:val="28"/>
          <w:lang w:val="en-US"/>
        </w:rPr>
        <w:t>lvaticus</w:t>
      </w:r>
      <w:r w:rsidRPr="008E11BB">
        <w:rPr>
          <w:i/>
          <w:sz w:val="28"/>
          <w:szCs w:val="28"/>
        </w:rPr>
        <w:t xml:space="preserve"> </w:t>
      </w:r>
      <w:r w:rsidRPr="008E11BB">
        <w:rPr>
          <w:i/>
          <w:sz w:val="28"/>
          <w:szCs w:val="28"/>
          <w:lang w:val="en-US"/>
        </w:rPr>
        <w:t>L</w:t>
      </w:r>
      <w:r w:rsidRPr="008E11BB">
        <w:rPr>
          <w:i/>
          <w:sz w:val="28"/>
          <w:szCs w:val="28"/>
        </w:rPr>
        <w:t>., 1758)</w:t>
      </w:r>
      <w:r w:rsidRPr="0018601D">
        <w:rPr>
          <w:sz w:val="28"/>
          <w:szCs w:val="28"/>
        </w:rPr>
        <w:t xml:space="preserve"> в различных ландшафтах южного Кыргызстана [Текст] / У.А.Атабеков. //Исслед. живой природы Кыргызстана. -Вып. 4. –Бишкек, 2002. -С. </w:t>
      </w:r>
      <w:r w:rsidRPr="0018601D">
        <w:rPr>
          <w:sz w:val="28"/>
          <w:szCs w:val="28"/>
          <w:lang w:val="ky-KG"/>
        </w:rPr>
        <w:t>35</w:t>
      </w:r>
      <w:r w:rsidRPr="0018601D">
        <w:rPr>
          <w:sz w:val="28"/>
          <w:szCs w:val="28"/>
        </w:rPr>
        <w:t>-1</w:t>
      </w:r>
      <w:r w:rsidRPr="0018601D">
        <w:rPr>
          <w:sz w:val="28"/>
          <w:szCs w:val="28"/>
          <w:lang w:val="ky-KG"/>
        </w:rPr>
        <w:t>38.</w:t>
      </w:r>
      <w:r>
        <w:rPr>
          <w:sz w:val="28"/>
          <w:szCs w:val="28"/>
          <w:lang w:val="ky-KG"/>
        </w:rPr>
        <w:t xml:space="preserve"> </w:t>
      </w:r>
    </w:p>
    <w:p w:rsidR="00CD23A7" w:rsidRPr="00D6716A" w:rsidRDefault="00CD23A7" w:rsidP="00CD23A7">
      <w:pPr>
        <w:numPr>
          <w:ilvl w:val="0"/>
          <w:numId w:val="8"/>
        </w:numPr>
        <w:tabs>
          <w:tab w:val="clear" w:pos="720"/>
          <w:tab w:val="num" w:pos="342"/>
        </w:tabs>
        <w:spacing w:line="264" w:lineRule="auto"/>
        <w:ind w:left="342" w:hanging="342"/>
        <w:jc w:val="both"/>
        <w:rPr>
          <w:sz w:val="28"/>
          <w:szCs w:val="28"/>
        </w:rPr>
      </w:pPr>
      <w:r w:rsidRPr="00D6716A">
        <w:rPr>
          <w:sz w:val="28"/>
          <w:szCs w:val="28"/>
          <w:lang w:val="ky-KG"/>
        </w:rPr>
        <w:t xml:space="preserve">Атабеков </w:t>
      </w:r>
      <w:r w:rsidRPr="0018601D">
        <w:rPr>
          <w:sz w:val="28"/>
          <w:szCs w:val="28"/>
          <w:lang w:val="ky-KG"/>
        </w:rPr>
        <w:t>У</w:t>
      </w:r>
      <w:r w:rsidRPr="00D6716A">
        <w:rPr>
          <w:sz w:val="28"/>
          <w:szCs w:val="28"/>
          <w:lang w:val="ky-KG"/>
        </w:rPr>
        <w:t xml:space="preserve">.А. Түштүк Кыргызстандын тоо кыркаларындагы токой чычканынын </w:t>
      </w:r>
      <w:r w:rsidRPr="00D6716A">
        <w:rPr>
          <w:i/>
          <w:sz w:val="28"/>
          <w:szCs w:val="28"/>
          <w:lang w:val="ky-KG"/>
        </w:rPr>
        <w:t>(Apodemus sуlvaticus L.1758)</w:t>
      </w:r>
      <w:r w:rsidRPr="00D6716A">
        <w:rPr>
          <w:sz w:val="28"/>
          <w:szCs w:val="28"/>
          <w:lang w:val="ky-KG"/>
        </w:rPr>
        <w:t xml:space="preserve"> популяцияларынын таралышы жана сандык көрсөткүчү [Текст] / У.А.Атабеков //Активизация творческих возможностей молодых ученых вузов юга Кыргызстана: Вест Ошск. Гос. Ун-та.</w:t>
      </w:r>
      <w:r w:rsidRPr="0018601D">
        <w:rPr>
          <w:sz w:val="28"/>
          <w:szCs w:val="28"/>
          <w:lang w:val="ky-KG"/>
        </w:rPr>
        <w:t xml:space="preserve"> </w:t>
      </w:r>
      <w:r w:rsidRPr="00D6716A">
        <w:rPr>
          <w:sz w:val="28"/>
          <w:szCs w:val="28"/>
          <w:lang w:val="ky-KG"/>
        </w:rPr>
        <w:t>–Ош</w:t>
      </w:r>
      <w:r w:rsidRPr="0018601D">
        <w:rPr>
          <w:sz w:val="28"/>
          <w:szCs w:val="28"/>
          <w:lang w:val="ky-KG"/>
        </w:rPr>
        <w:t>:</w:t>
      </w:r>
      <w:r w:rsidRPr="00D6716A">
        <w:rPr>
          <w:sz w:val="28"/>
          <w:szCs w:val="28"/>
          <w:lang w:val="ky-KG"/>
        </w:rPr>
        <w:t xml:space="preserve"> Билим, 2002.-С. 34-36.</w:t>
      </w:r>
      <w:r>
        <w:rPr>
          <w:sz w:val="28"/>
          <w:szCs w:val="28"/>
          <w:lang w:val="ky-KG"/>
        </w:rPr>
        <w:t xml:space="preserve"> </w:t>
      </w:r>
    </w:p>
    <w:p w:rsidR="00CD23A7" w:rsidRPr="00D6716A"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lang w:val="ky-KG"/>
        </w:rPr>
        <w:t xml:space="preserve">Материалы к изучению паразито-хозяинных отношений мышевидных грызунов в Алайском природном очаге чумы </w:t>
      </w:r>
      <w:r w:rsidRPr="0018601D">
        <w:rPr>
          <w:sz w:val="28"/>
          <w:szCs w:val="28"/>
        </w:rPr>
        <w:t>[Текст] / У.А.Атабеков, К.И. Алтыбаев, Б.К. Кулназаров и др. //Активизация творческих возможностей молодых ученых вузов юга Кыргызстана: Вест Ошск. Гос. Ун-та.</w:t>
      </w:r>
      <w:r w:rsidRPr="0018601D">
        <w:rPr>
          <w:sz w:val="28"/>
          <w:szCs w:val="28"/>
          <w:lang w:val="ky-KG"/>
        </w:rPr>
        <w:t xml:space="preserve"> </w:t>
      </w:r>
      <w:r w:rsidRPr="0018601D">
        <w:rPr>
          <w:sz w:val="28"/>
          <w:szCs w:val="28"/>
        </w:rPr>
        <w:t xml:space="preserve">–Ош.: Билим, 2002. -С. </w:t>
      </w:r>
      <w:r w:rsidRPr="0018601D">
        <w:rPr>
          <w:sz w:val="28"/>
          <w:szCs w:val="28"/>
          <w:lang w:val="ky-KG"/>
        </w:rPr>
        <w:t>12</w:t>
      </w:r>
      <w:r w:rsidRPr="0018601D">
        <w:rPr>
          <w:sz w:val="28"/>
          <w:szCs w:val="28"/>
        </w:rPr>
        <w:t>-</w:t>
      </w:r>
      <w:r w:rsidRPr="0018601D">
        <w:rPr>
          <w:sz w:val="28"/>
          <w:szCs w:val="28"/>
          <w:lang w:val="ky-KG"/>
        </w:rPr>
        <w:t>14.</w:t>
      </w:r>
      <w:r>
        <w:rPr>
          <w:sz w:val="28"/>
          <w:szCs w:val="28"/>
          <w:lang w:val="ky-KG"/>
        </w:rPr>
        <w:t xml:space="preserve"> </w:t>
      </w:r>
    </w:p>
    <w:p w:rsidR="00CD23A7"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rPr>
        <w:t>Позвоночные носители и переносчики чумы в горных очагах Кыргызстан [Текст] / [У.А.Атабеков, Б.К. Кулназаров, К.И. Алтыбаев и др.], //Активизация творческих возможностей молодых ученых вузов юга Кыргызстана: Вест</w:t>
      </w:r>
      <w:r>
        <w:rPr>
          <w:sz w:val="28"/>
          <w:szCs w:val="28"/>
        </w:rPr>
        <w:t>н.</w:t>
      </w:r>
      <w:r w:rsidRPr="0018601D">
        <w:rPr>
          <w:sz w:val="28"/>
          <w:szCs w:val="28"/>
        </w:rPr>
        <w:t xml:space="preserve"> Ошск. Гос. Ун-та. –Ош.: Билим, 2002. -С. </w:t>
      </w:r>
      <w:r w:rsidRPr="0018601D">
        <w:rPr>
          <w:sz w:val="28"/>
          <w:szCs w:val="28"/>
          <w:lang w:val="ky-KG"/>
        </w:rPr>
        <w:t>12</w:t>
      </w:r>
      <w:r w:rsidRPr="0018601D">
        <w:rPr>
          <w:sz w:val="28"/>
          <w:szCs w:val="28"/>
        </w:rPr>
        <w:t>3-</w:t>
      </w:r>
      <w:r w:rsidRPr="0018601D">
        <w:rPr>
          <w:sz w:val="28"/>
          <w:szCs w:val="28"/>
          <w:lang w:val="ky-KG"/>
        </w:rPr>
        <w:t>1</w:t>
      </w:r>
      <w:r w:rsidRPr="0018601D">
        <w:rPr>
          <w:sz w:val="28"/>
          <w:szCs w:val="28"/>
        </w:rPr>
        <w:t>27.</w:t>
      </w:r>
      <w:r>
        <w:rPr>
          <w:sz w:val="28"/>
          <w:szCs w:val="28"/>
        </w:rPr>
        <w:t xml:space="preserve"> </w:t>
      </w:r>
    </w:p>
    <w:p w:rsidR="00CD23A7"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rPr>
        <w:t xml:space="preserve">Материалы к изучению экологии туркестанской крысы </w:t>
      </w:r>
      <w:r w:rsidRPr="0018601D">
        <w:rPr>
          <w:i/>
          <w:sz w:val="28"/>
          <w:szCs w:val="28"/>
        </w:rPr>
        <w:t>(</w:t>
      </w:r>
      <w:r w:rsidRPr="0018601D">
        <w:rPr>
          <w:i/>
          <w:sz w:val="28"/>
          <w:szCs w:val="28"/>
          <w:lang w:val="en-US"/>
        </w:rPr>
        <w:t>Rattus</w:t>
      </w:r>
      <w:r w:rsidRPr="0018601D">
        <w:rPr>
          <w:i/>
          <w:sz w:val="28"/>
          <w:szCs w:val="28"/>
        </w:rPr>
        <w:t xml:space="preserve"> </w:t>
      </w:r>
      <w:r w:rsidRPr="0018601D">
        <w:rPr>
          <w:i/>
          <w:sz w:val="28"/>
          <w:szCs w:val="28"/>
          <w:lang w:val="en-US"/>
        </w:rPr>
        <w:t>turkestanicus</w:t>
      </w:r>
      <w:r w:rsidRPr="0018601D">
        <w:rPr>
          <w:i/>
          <w:sz w:val="28"/>
          <w:szCs w:val="28"/>
        </w:rPr>
        <w:t xml:space="preserve"> </w:t>
      </w:r>
      <w:r w:rsidRPr="0018601D">
        <w:rPr>
          <w:i/>
          <w:sz w:val="28"/>
          <w:szCs w:val="28"/>
          <w:lang w:val="en-US"/>
        </w:rPr>
        <w:t>Satunin</w:t>
      </w:r>
      <w:r w:rsidRPr="0018601D">
        <w:rPr>
          <w:i/>
          <w:sz w:val="28"/>
          <w:szCs w:val="28"/>
        </w:rPr>
        <w:t>, 1903)</w:t>
      </w:r>
      <w:r w:rsidRPr="0018601D">
        <w:rPr>
          <w:sz w:val="28"/>
          <w:szCs w:val="28"/>
        </w:rPr>
        <w:t xml:space="preserve"> юга Кыргызстана [Текст] / [У.А. Атабеков, Б.К. Кулназаров, К.И. Алтыбаев и. др.] //Активизация творческих возможностей молодых ученых вузов юга Кыргызстана: Вест Ошск. Гос. Ун-та.</w:t>
      </w:r>
      <w:r w:rsidRPr="0018601D">
        <w:rPr>
          <w:sz w:val="28"/>
          <w:szCs w:val="28"/>
          <w:lang w:val="ky-KG"/>
        </w:rPr>
        <w:t xml:space="preserve"> </w:t>
      </w:r>
      <w:r w:rsidRPr="0018601D">
        <w:rPr>
          <w:sz w:val="28"/>
          <w:szCs w:val="28"/>
        </w:rPr>
        <w:t xml:space="preserve">-Ош.: Билим, 2002.-С. </w:t>
      </w:r>
      <w:r w:rsidRPr="0018601D">
        <w:rPr>
          <w:sz w:val="28"/>
          <w:szCs w:val="28"/>
          <w:lang w:val="ky-KG"/>
        </w:rPr>
        <w:t>1</w:t>
      </w:r>
      <w:r w:rsidRPr="0018601D">
        <w:rPr>
          <w:sz w:val="28"/>
          <w:szCs w:val="28"/>
        </w:rPr>
        <w:t>55-</w:t>
      </w:r>
      <w:r w:rsidRPr="0018601D">
        <w:rPr>
          <w:sz w:val="28"/>
          <w:szCs w:val="28"/>
          <w:lang w:val="ky-KG"/>
        </w:rPr>
        <w:t>1</w:t>
      </w:r>
      <w:r w:rsidRPr="0018601D">
        <w:rPr>
          <w:sz w:val="28"/>
          <w:szCs w:val="28"/>
        </w:rPr>
        <w:t>56.</w:t>
      </w:r>
      <w:r>
        <w:rPr>
          <w:sz w:val="28"/>
          <w:szCs w:val="28"/>
        </w:rPr>
        <w:t xml:space="preserve"> </w:t>
      </w:r>
    </w:p>
    <w:p w:rsidR="00CD23A7" w:rsidRPr="00791B2E"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rPr>
        <w:t xml:space="preserve">Атабеков У.А. Алай тоо кыркасында кездешкен токой чычканынын </w:t>
      </w:r>
      <w:r w:rsidRPr="0018601D">
        <w:rPr>
          <w:i/>
          <w:sz w:val="28"/>
          <w:szCs w:val="28"/>
        </w:rPr>
        <w:t>(</w:t>
      </w:r>
      <w:r w:rsidRPr="0018601D">
        <w:rPr>
          <w:i/>
          <w:sz w:val="28"/>
          <w:szCs w:val="28"/>
          <w:lang w:val="en-US"/>
        </w:rPr>
        <w:t>Apodemus</w:t>
      </w:r>
      <w:r w:rsidRPr="0018601D">
        <w:rPr>
          <w:i/>
          <w:sz w:val="28"/>
          <w:szCs w:val="28"/>
        </w:rPr>
        <w:t xml:space="preserve"> </w:t>
      </w:r>
      <w:r w:rsidRPr="0018601D">
        <w:rPr>
          <w:i/>
          <w:sz w:val="28"/>
          <w:szCs w:val="28"/>
          <w:lang w:val="en-US"/>
        </w:rPr>
        <w:t>sylvaticus</w:t>
      </w:r>
      <w:r w:rsidRPr="0018601D">
        <w:rPr>
          <w:i/>
          <w:sz w:val="28"/>
          <w:szCs w:val="28"/>
        </w:rPr>
        <w:t xml:space="preserve"> </w:t>
      </w:r>
      <w:r w:rsidRPr="0018601D">
        <w:rPr>
          <w:i/>
          <w:sz w:val="28"/>
          <w:szCs w:val="28"/>
          <w:lang w:val="en-US"/>
        </w:rPr>
        <w:t>L</w:t>
      </w:r>
      <w:r w:rsidRPr="0018601D">
        <w:rPr>
          <w:i/>
          <w:sz w:val="28"/>
          <w:szCs w:val="28"/>
        </w:rPr>
        <w:t xml:space="preserve">.1758.) </w:t>
      </w:r>
      <w:r w:rsidRPr="0018601D">
        <w:rPr>
          <w:sz w:val="28"/>
          <w:szCs w:val="28"/>
        </w:rPr>
        <w:t>чуманын эпизоотиясындагы орду</w:t>
      </w:r>
      <w:r w:rsidRPr="0018601D">
        <w:rPr>
          <w:sz w:val="28"/>
          <w:szCs w:val="28"/>
          <w:lang w:val="ky-KG"/>
        </w:rPr>
        <w:t xml:space="preserve"> </w:t>
      </w:r>
      <w:r w:rsidRPr="0018601D">
        <w:rPr>
          <w:sz w:val="28"/>
          <w:szCs w:val="28"/>
        </w:rPr>
        <w:t>[Текст] / У.А.Атабеков, Б.К. Кулназаров, К.И. Алтыбаев //Материалы Респ. науч. прак. конф. посвящ. 70-летию факультета биологии: Вестник КНУ им. Ж.Баласагына. Сер. 5. –2003</w:t>
      </w:r>
      <w:r w:rsidRPr="0018601D">
        <w:rPr>
          <w:sz w:val="28"/>
          <w:szCs w:val="28"/>
          <w:lang w:val="ky-KG"/>
        </w:rPr>
        <w:t xml:space="preserve">. –Бишкек.: </w:t>
      </w:r>
      <w:r w:rsidRPr="0018601D">
        <w:rPr>
          <w:sz w:val="28"/>
          <w:szCs w:val="28"/>
        </w:rPr>
        <w:t>Биол. науки, 2003</w:t>
      </w:r>
      <w:r w:rsidRPr="0018601D">
        <w:rPr>
          <w:sz w:val="28"/>
          <w:szCs w:val="28"/>
          <w:lang w:val="ky-KG"/>
        </w:rPr>
        <w:t>. -С. 102-105.</w:t>
      </w:r>
      <w:r>
        <w:rPr>
          <w:sz w:val="28"/>
          <w:szCs w:val="28"/>
          <w:lang w:val="ky-KG"/>
        </w:rPr>
        <w:t xml:space="preserve"> </w:t>
      </w:r>
    </w:p>
    <w:p w:rsidR="00CD23A7" w:rsidRDefault="00CD23A7" w:rsidP="00CD23A7">
      <w:pPr>
        <w:numPr>
          <w:ilvl w:val="0"/>
          <w:numId w:val="8"/>
        </w:numPr>
        <w:tabs>
          <w:tab w:val="clear" w:pos="720"/>
          <w:tab w:val="num" w:pos="342"/>
        </w:tabs>
        <w:spacing w:line="264" w:lineRule="auto"/>
        <w:ind w:left="342" w:hanging="342"/>
        <w:jc w:val="both"/>
        <w:rPr>
          <w:sz w:val="28"/>
          <w:szCs w:val="28"/>
          <w:lang w:val="ky-KG"/>
        </w:rPr>
      </w:pPr>
      <w:r w:rsidRPr="0018601D">
        <w:rPr>
          <w:sz w:val="28"/>
          <w:szCs w:val="28"/>
        </w:rPr>
        <w:t>Атабеков У.А. Гамазовые клещи лесных мышей юг</w:t>
      </w:r>
      <w:r w:rsidRPr="0018601D">
        <w:rPr>
          <w:sz w:val="28"/>
          <w:szCs w:val="28"/>
          <w:lang w:val="ky-KG"/>
        </w:rPr>
        <w:t>а</w:t>
      </w:r>
      <w:r w:rsidRPr="0018601D">
        <w:rPr>
          <w:sz w:val="28"/>
          <w:szCs w:val="28"/>
        </w:rPr>
        <w:t xml:space="preserve"> Кыргызстана их эпизоотологическое значение</w:t>
      </w:r>
      <w:r w:rsidRPr="0018601D">
        <w:rPr>
          <w:sz w:val="28"/>
          <w:szCs w:val="28"/>
          <w:lang w:val="ky-KG"/>
        </w:rPr>
        <w:t xml:space="preserve"> </w:t>
      </w:r>
      <w:r w:rsidRPr="0018601D">
        <w:rPr>
          <w:sz w:val="28"/>
          <w:szCs w:val="28"/>
        </w:rPr>
        <w:t>[Текст]: / У.А. Атабеков, А.С.Сарымсакова, Г.А.Садыкова, //Актуальные проблемы современной медицины. Посвящается 2200-летию Кыргызской государственности и 10-летию медицинского факультета ОшГУ</w:t>
      </w:r>
      <w:r w:rsidRPr="0018601D">
        <w:rPr>
          <w:sz w:val="28"/>
          <w:szCs w:val="28"/>
          <w:lang w:val="ky-KG"/>
        </w:rPr>
        <w:t xml:space="preserve">: </w:t>
      </w:r>
      <w:r w:rsidRPr="0018601D">
        <w:rPr>
          <w:sz w:val="28"/>
          <w:szCs w:val="28"/>
        </w:rPr>
        <w:t>Вест Ошск. Гос. Ун-та.-Ош,</w:t>
      </w:r>
      <w:r w:rsidRPr="0018601D">
        <w:rPr>
          <w:sz w:val="28"/>
          <w:szCs w:val="28"/>
          <w:lang w:val="ky-KG"/>
        </w:rPr>
        <w:t xml:space="preserve"> 2003.-С. 94-200.</w:t>
      </w:r>
      <w:r>
        <w:rPr>
          <w:sz w:val="28"/>
          <w:szCs w:val="28"/>
          <w:lang w:val="ky-KG"/>
        </w:rPr>
        <w:t xml:space="preserve"> </w:t>
      </w:r>
    </w:p>
    <w:p w:rsidR="00CD23A7" w:rsidRPr="00791B2E" w:rsidRDefault="00CD23A7" w:rsidP="00CD23A7">
      <w:pPr>
        <w:numPr>
          <w:ilvl w:val="0"/>
          <w:numId w:val="8"/>
        </w:numPr>
        <w:tabs>
          <w:tab w:val="clear" w:pos="720"/>
          <w:tab w:val="num" w:pos="342"/>
        </w:tabs>
        <w:spacing w:line="264" w:lineRule="auto"/>
        <w:ind w:left="342" w:hanging="342"/>
        <w:jc w:val="both"/>
        <w:rPr>
          <w:sz w:val="28"/>
          <w:szCs w:val="28"/>
          <w:lang w:val="ky-KG"/>
        </w:rPr>
      </w:pPr>
      <w:r w:rsidRPr="0018601D">
        <w:rPr>
          <w:sz w:val="28"/>
          <w:szCs w:val="28"/>
        </w:rPr>
        <w:t xml:space="preserve">Атабеков </w:t>
      </w:r>
      <w:r w:rsidRPr="0018601D">
        <w:rPr>
          <w:sz w:val="28"/>
          <w:szCs w:val="28"/>
          <w:lang w:val="ky-KG"/>
        </w:rPr>
        <w:t>У</w:t>
      </w:r>
      <w:r w:rsidRPr="0018601D">
        <w:rPr>
          <w:sz w:val="28"/>
          <w:szCs w:val="28"/>
        </w:rPr>
        <w:t xml:space="preserve">.А. Изменение биотопического распределение лесной мыши </w:t>
      </w:r>
      <w:r w:rsidRPr="00BF7654">
        <w:rPr>
          <w:i/>
          <w:sz w:val="28"/>
          <w:szCs w:val="28"/>
        </w:rPr>
        <w:t>(</w:t>
      </w:r>
      <w:r w:rsidRPr="00BF7654">
        <w:rPr>
          <w:i/>
          <w:sz w:val="28"/>
          <w:szCs w:val="28"/>
          <w:lang w:val="en-US"/>
        </w:rPr>
        <w:t>Apodemus</w:t>
      </w:r>
      <w:r w:rsidRPr="00BF7654">
        <w:rPr>
          <w:i/>
          <w:sz w:val="28"/>
          <w:szCs w:val="28"/>
        </w:rPr>
        <w:t xml:space="preserve"> </w:t>
      </w:r>
      <w:r w:rsidRPr="00BF7654">
        <w:rPr>
          <w:i/>
          <w:sz w:val="28"/>
          <w:szCs w:val="28"/>
          <w:lang w:val="en-US"/>
        </w:rPr>
        <w:t>s</w:t>
      </w:r>
      <w:r w:rsidRPr="00BF7654">
        <w:rPr>
          <w:i/>
          <w:sz w:val="28"/>
          <w:szCs w:val="28"/>
        </w:rPr>
        <w:t>у</w:t>
      </w:r>
      <w:r w:rsidRPr="00BF7654">
        <w:rPr>
          <w:i/>
          <w:sz w:val="28"/>
          <w:szCs w:val="28"/>
          <w:lang w:val="en-US"/>
        </w:rPr>
        <w:t>lvaticus</w:t>
      </w:r>
      <w:r w:rsidRPr="00BF7654">
        <w:rPr>
          <w:i/>
          <w:sz w:val="28"/>
          <w:szCs w:val="28"/>
        </w:rPr>
        <w:t xml:space="preserve"> </w:t>
      </w:r>
      <w:r w:rsidRPr="00BF7654">
        <w:rPr>
          <w:i/>
          <w:sz w:val="28"/>
          <w:szCs w:val="28"/>
          <w:lang w:val="en-US"/>
        </w:rPr>
        <w:t>L</w:t>
      </w:r>
      <w:r w:rsidRPr="00BF7654">
        <w:rPr>
          <w:i/>
          <w:sz w:val="28"/>
          <w:szCs w:val="28"/>
        </w:rPr>
        <w:t>., 1758)</w:t>
      </w:r>
      <w:r w:rsidRPr="0018601D">
        <w:rPr>
          <w:sz w:val="28"/>
          <w:szCs w:val="28"/>
        </w:rPr>
        <w:t xml:space="preserve"> в различных высотных поясах Южного Кыргызстана [Текст] / У.А.Атабеков //Вестн. КНУ им. Ж.Баласагына</w:t>
      </w:r>
      <w:r w:rsidRPr="0018601D">
        <w:rPr>
          <w:sz w:val="28"/>
          <w:szCs w:val="28"/>
          <w:lang w:val="ky-KG"/>
        </w:rPr>
        <w:t>:</w:t>
      </w:r>
      <w:r w:rsidRPr="0018601D">
        <w:rPr>
          <w:sz w:val="28"/>
          <w:szCs w:val="28"/>
        </w:rPr>
        <w:t xml:space="preserve"> Региональная политика экологического мониторинга Кыргызстана и сопредельных стран. Сер.5. –Бишкек: Биол.науки, 2005. -С. 63-67.</w:t>
      </w:r>
      <w:r>
        <w:rPr>
          <w:sz w:val="28"/>
          <w:szCs w:val="28"/>
        </w:rPr>
        <w:t xml:space="preserve"> </w:t>
      </w:r>
    </w:p>
    <w:p w:rsidR="00CD23A7" w:rsidRDefault="00CD23A7" w:rsidP="00CD23A7">
      <w:pPr>
        <w:numPr>
          <w:ilvl w:val="0"/>
          <w:numId w:val="8"/>
        </w:numPr>
        <w:tabs>
          <w:tab w:val="clear" w:pos="720"/>
          <w:tab w:val="num" w:pos="342"/>
        </w:tabs>
        <w:spacing w:line="264" w:lineRule="auto"/>
        <w:ind w:left="342" w:hanging="342"/>
        <w:jc w:val="both"/>
        <w:rPr>
          <w:sz w:val="28"/>
          <w:szCs w:val="28"/>
          <w:lang w:val="ky-KG"/>
        </w:rPr>
      </w:pPr>
      <w:r w:rsidRPr="0018601D">
        <w:rPr>
          <w:sz w:val="28"/>
          <w:szCs w:val="28"/>
          <w:lang w:val="ky-KG"/>
        </w:rPr>
        <w:t xml:space="preserve">Атабеков У.А. Грызуны </w:t>
      </w:r>
      <w:r w:rsidRPr="00BF7654">
        <w:rPr>
          <w:i/>
          <w:sz w:val="28"/>
          <w:szCs w:val="28"/>
          <w:lang w:val="ky-KG"/>
        </w:rPr>
        <w:t>(Rodentia)</w:t>
      </w:r>
      <w:r w:rsidRPr="0018601D">
        <w:rPr>
          <w:sz w:val="28"/>
          <w:szCs w:val="28"/>
          <w:lang w:val="ky-KG"/>
        </w:rPr>
        <w:t xml:space="preserve"> Кулунатинского государственного заповедника [Текст] / У.А. Атабеков, Б.К. Кулназаров, К.И. Алтыбаев, </w:t>
      </w:r>
      <w:r w:rsidRPr="0018601D">
        <w:rPr>
          <w:sz w:val="28"/>
          <w:szCs w:val="28"/>
          <w:lang w:val="ky-KG"/>
        </w:rPr>
        <w:lastRenderedPageBreak/>
        <w:t>//Инновационный Центр Фитотехнологии НАН КР. –Бишкек, 2008. -С. 34-41.</w:t>
      </w:r>
      <w:r>
        <w:rPr>
          <w:sz w:val="28"/>
          <w:szCs w:val="28"/>
          <w:lang w:val="ky-KG"/>
        </w:rPr>
        <w:t xml:space="preserve"> </w:t>
      </w:r>
    </w:p>
    <w:p w:rsidR="00CD23A7" w:rsidRDefault="00CD23A7" w:rsidP="00CD23A7">
      <w:pPr>
        <w:numPr>
          <w:ilvl w:val="0"/>
          <w:numId w:val="8"/>
        </w:numPr>
        <w:tabs>
          <w:tab w:val="clear" w:pos="720"/>
          <w:tab w:val="num" w:pos="342"/>
        </w:tabs>
        <w:spacing w:line="264" w:lineRule="auto"/>
        <w:ind w:left="342" w:hanging="342"/>
        <w:jc w:val="both"/>
        <w:rPr>
          <w:sz w:val="28"/>
          <w:szCs w:val="28"/>
          <w:lang w:val="ky-KG"/>
        </w:rPr>
      </w:pPr>
      <w:r w:rsidRPr="0018601D">
        <w:rPr>
          <w:sz w:val="28"/>
          <w:szCs w:val="28"/>
          <w:lang w:val="ky-KG"/>
        </w:rPr>
        <w:t xml:space="preserve">Атабеков У.А. Түштүк Кыргызстандагы токой чычканынын </w:t>
      </w:r>
      <w:r w:rsidRPr="00BF7654">
        <w:rPr>
          <w:i/>
          <w:sz w:val="28"/>
          <w:szCs w:val="28"/>
          <w:lang w:val="ky-KG"/>
        </w:rPr>
        <w:t>(Apodemus sуlvaticus L., 1758)</w:t>
      </w:r>
      <w:r w:rsidRPr="0018601D">
        <w:rPr>
          <w:sz w:val="28"/>
          <w:szCs w:val="28"/>
          <w:lang w:val="ky-KG"/>
        </w:rPr>
        <w:t xml:space="preserve"> тамактануу спектри [Текст] / У.А.Атабеков //Актуальные проблемы сохранения биоразнообразия Кыргызстана: Вест Ошск. Гос. Ун-та. -Сер. естеств. науки. -№3 –Ош, 2009. -С. 31-33.</w:t>
      </w:r>
      <w:r>
        <w:rPr>
          <w:sz w:val="28"/>
          <w:szCs w:val="28"/>
          <w:lang w:val="ky-KG"/>
        </w:rPr>
        <w:t xml:space="preserve"> </w:t>
      </w:r>
    </w:p>
    <w:p w:rsidR="00CD23A7" w:rsidRPr="00791B2E"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lang w:val="ky-KG"/>
        </w:rPr>
        <w:t xml:space="preserve">Атабеков У.А. Кыргызстандын түштүгүндөгү жасалма жана табигый экосистемалары боюнча токой чычканынын </w:t>
      </w:r>
      <w:r w:rsidRPr="0018601D">
        <w:rPr>
          <w:i/>
          <w:sz w:val="28"/>
          <w:szCs w:val="28"/>
          <w:lang w:val="ky-KG"/>
        </w:rPr>
        <w:t>(Apodemus sylvaticus. L. 1758)</w:t>
      </w:r>
      <w:r w:rsidRPr="0018601D">
        <w:rPr>
          <w:sz w:val="28"/>
          <w:szCs w:val="28"/>
          <w:lang w:val="ky-KG"/>
        </w:rPr>
        <w:t xml:space="preserve"> бөлүштүрүлүшү жана сандык көрсөткүчү [Текст] / У.А.Атабеков //Вестн. КНУ им. Ж.Баласагына. Сер.5. естеств. науки. </w:t>
      </w:r>
      <w:r w:rsidRPr="0018601D">
        <w:rPr>
          <w:snapToGrid w:val="0"/>
          <w:sz w:val="28"/>
          <w:szCs w:val="28"/>
          <w:lang w:val="ky-KG"/>
        </w:rPr>
        <w:t>–Бишкек, 2010а. –С. 215-219.</w:t>
      </w:r>
      <w:r>
        <w:rPr>
          <w:snapToGrid w:val="0"/>
          <w:sz w:val="28"/>
          <w:szCs w:val="28"/>
          <w:lang w:val="ky-KG"/>
        </w:rPr>
        <w:t xml:space="preserve"> </w:t>
      </w:r>
    </w:p>
    <w:p w:rsidR="00CD23A7"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rPr>
        <w:t xml:space="preserve">Атабеков </w:t>
      </w:r>
      <w:r w:rsidRPr="0018601D">
        <w:rPr>
          <w:sz w:val="28"/>
          <w:szCs w:val="28"/>
          <w:lang w:val="ky-KG"/>
        </w:rPr>
        <w:t>У</w:t>
      </w:r>
      <w:r w:rsidRPr="0018601D">
        <w:rPr>
          <w:sz w:val="28"/>
          <w:szCs w:val="28"/>
        </w:rPr>
        <w:t xml:space="preserve">.А. Мышевидные грызуны Южного Кыргызстана </w:t>
      </w:r>
      <w:r w:rsidRPr="0018601D">
        <w:rPr>
          <w:sz w:val="28"/>
          <w:szCs w:val="28"/>
          <w:lang w:val="ky-KG"/>
        </w:rPr>
        <w:t>[Текст]</w:t>
      </w:r>
      <w:r w:rsidRPr="0018601D">
        <w:rPr>
          <w:sz w:val="28"/>
          <w:szCs w:val="28"/>
        </w:rPr>
        <w:t xml:space="preserve"> / У.А.Атабеков //Биол</w:t>
      </w:r>
      <w:r w:rsidRPr="0018601D">
        <w:rPr>
          <w:sz w:val="28"/>
          <w:szCs w:val="28"/>
          <w:lang w:val="ky-KG"/>
        </w:rPr>
        <w:t>.</w:t>
      </w:r>
      <w:r w:rsidRPr="0018601D">
        <w:rPr>
          <w:sz w:val="28"/>
          <w:szCs w:val="28"/>
        </w:rPr>
        <w:t xml:space="preserve"> науки Казахстана. №1. –Павлодар, 2011. -С. 15-21.</w:t>
      </w:r>
      <w:r>
        <w:rPr>
          <w:sz w:val="28"/>
          <w:szCs w:val="28"/>
        </w:rPr>
        <w:t xml:space="preserve"> </w:t>
      </w:r>
    </w:p>
    <w:p w:rsidR="00CD23A7" w:rsidRDefault="00CD23A7" w:rsidP="00CD23A7">
      <w:pPr>
        <w:numPr>
          <w:ilvl w:val="0"/>
          <w:numId w:val="8"/>
        </w:numPr>
        <w:tabs>
          <w:tab w:val="clear" w:pos="720"/>
          <w:tab w:val="num" w:pos="342"/>
        </w:tabs>
        <w:spacing w:line="264" w:lineRule="auto"/>
        <w:ind w:left="342" w:hanging="342"/>
        <w:jc w:val="both"/>
        <w:rPr>
          <w:sz w:val="28"/>
          <w:szCs w:val="28"/>
        </w:rPr>
      </w:pPr>
      <w:r w:rsidRPr="0018601D">
        <w:rPr>
          <w:sz w:val="28"/>
          <w:szCs w:val="28"/>
          <w:lang w:val="ky-KG"/>
        </w:rPr>
        <w:t xml:space="preserve">Атабеков У.А. </w:t>
      </w:r>
      <w:r w:rsidRPr="0018601D">
        <w:rPr>
          <w:sz w:val="28"/>
          <w:szCs w:val="28"/>
        </w:rPr>
        <w:t xml:space="preserve">Грызуны </w:t>
      </w:r>
      <w:r w:rsidRPr="008C2213">
        <w:rPr>
          <w:i/>
          <w:sz w:val="28"/>
          <w:szCs w:val="28"/>
        </w:rPr>
        <w:t>(</w:t>
      </w:r>
      <w:r w:rsidRPr="008C2213">
        <w:rPr>
          <w:i/>
          <w:sz w:val="28"/>
          <w:szCs w:val="28"/>
          <w:lang w:val="en-US"/>
        </w:rPr>
        <w:t>Rodentia</w:t>
      </w:r>
      <w:r w:rsidRPr="008C2213">
        <w:rPr>
          <w:i/>
          <w:sz w:val="28"/>
          <w:szCs w:val="28"/>
        </w:rPr>
        <w:t>)</w:t>
      </w:r>
      <w:r w:rsidRPr="0018601D">
        <w:rPr>
          <w:sz w:val="28"/>
          <w:szCs w:val="28"/>
        </w:rPr>
        <w:t xml:space="preserve"> Падыша-Атинского государственного заповедника</w:t>
      </w:r>
      <w:r w:rsidRPr="0018601D">
        <w:rPr>
          <w:sz w:val="28"/>
          <w:szCs w:val="28"/>
          <w:lang w:val="ky-KG"/>
        </w:rPr>
        <w:t xml:space="preserve"> </w:t>
      </w:r>
      <w:r w:rsidRPr="0018601D">
        <w:rPr>
          <w:sz w:val="28"/>
          <w:szCs w:val="28"/>
        </w:rPr>
        <w:t xml:space="preserve">[Текст] / У.А.Атабеков //Исслед. живой природы Кыргызстана. -Вып. </w:t>
      </w:r>
      <w:r w:rsidRPr="0018601D">
        <w:rPr>
          <w:sz w:val="28"/>
          <w:szCs w:val="28"/>
          <w:lang w:val="ky-KG"/>
        </w:rPr>
        <w:t>1</w:t>
      </w:r>
      <w:r w:rsidRPr="0018601D">
        <w:rPr>
          <w:sz w:val="28"/>
          <w:szCs w:val="28"/>
        </w:rPr>
        <w:t>. –Бишкек, 20</w:t>
      </w:r>
      <w:r w:rsidRPr="0018601D">
        <w:rPr>
          <w:sz w:val="28"/>
          <w:szCs w:val="28"/>
          <w:lang w:val="ky-KG"/>
        </w:rPr>
        <w:t>11а</w:t>
      </w:r>
      <w:r w:rsidRPr="0018601D">
        <w:rPr>
          <w:sz w:val="28"/>
          <w:szCs w:val="28"/>
        </w:rPr>
        <w:t xml:space="preserve">. -С. </w:t>
      </w:r>
      <w:r w:rsidRPr="0018601D">
        <w:rPr>
          <w:sz w:val="28"/>
          <w:szCs w:val="28"/>
          <w:lang w:val="ky-KG"/>
        </w:rPr>
        <w:t>38</w:t>
      </w:r>
      <w:r w:rsidRPr="0018601D">
        <w:rPr>
          <w:sz w:val="28"/>
          <w:szCs w:val="28"/>
        </w:rPr>
        <w:t>-</w:t>
      </w:r>
      <w:r w:rsidRPr="0018601D">
        <w:rPr>
          <w:sz w:val="28"/>
          <w:szCs w:val="28"/>
          <w:lang w:val="ky-KG"/>
        </w:rPr>
        <w:t>41</w:t>
      </w:r>
      <w:r w:rsidRPr="0018601D">
        <w:rPr>
          <w:sz w:val="28"/>
          <w:szCs w:val="28"/>
        </w:rPr>
        <w:t>.</w:t>
      </w:r>
      <w:r>
        <w:rPr>
          <w:sz w:val="28"/>
          <w:szCs w:val="28"/>
        </w:rPr>
        <w:t xml:space="preserve"> </w:t>
      </w:r>
    </w:p>
    <w:p w:rsidR="00CD23A7" w:rsidRDefault="00CD23A7" w:rsidP="00CD23A7">
      <w:pPr>
        <w:numPr>
          <w:ilvl w:val="0"/>
          <w:numId w:val="8"/>
        </w:numPr>
        <w:tabs>
          <w:tab w:val="clear" w:pos="720"/>
          <w:tab w:val="num" w:pos="342"/>
        </w:tabs>
        <w:spacing w:line="264" w:lineRule="auto"/>
        <w:ind w:left="342" w:hanging="342"/>
        <w:jc w:val="both"/>
        <w:rPr>
          <w:sz w:val="28"/>
          <w:szCs w:val="28"/>
          <w:lang w:val="ky-KG"/>
        </w:rPr>
      </w:pPr>
      <w:r w:rsidRPr="0018601D">
        <w:rPr>
          <w:sz w:val="28"/>
          <w:szCs w:val="28"/>
          <w:lang w:val="ky-KG"/>
        </w:rPr>
        <w:t xml:space="preserve">Атабеков У.А. </w:t>
      </w:r>
      <w:r w:rsidRPr="0018601D">
        <w:rPr>
          <w:sz w:val="28"/>
          <w:szCs w:val="28"/>
        </w:rPr>
        <w:t>Распределение мышевидных грызунов в орехоплодовых лесах Ферганского хребта</w:t>
      </w:r>
      <w:r w:rsidRPr="0018601D">
        <w:rPr>
          <w:sz w:val="28"/>
          <w:szCs w:val="28"/>
          <w:lang w:val="ky-KG"/>
        </w:rPr>
        <w:t xml:space="preserve"> </w:t>
      </w:r>
      <w:r w:rsidRPr="0018601D">
        <w:rPr>
          <w:sz w:val="28"/>
          <w:szCs w:val="28"/>
        </w:rPr>
        <w:t>[Текст</w:t>
      </w:r>
      <w:r w:rsidRPr="0018601D">
        <w:rPr>
          <w:sz w:val="28"/>
          <w:szCs w:val="28"/>
          <w:lang w:val="ky-KG"/>
        </w:rPr>
        <w:t xml:space="preserve">] </w:t>
      </w:r>
      <w:r w:rsidRPr="0018601D">
        <w:rPr>
          <w:sz w:val="28"/>
          <w:szCs w:val="28"/>
        </w:rPr>
        <w:t>У.А. Атабеков // Сб тез</w:t>
      </w:r>
      <w:r w:rsidRPr="0018601D">
        <w:rPr>
          <w:sz w:val="28"/>
          <w:szCs w:val="28"/>
          <w:lang w:val="ky-KG"/>
        </w:rPr>
        <w:t>.</w:t>
      </w:r>
      <w:r w:rsidRPr="0018601D">
        <w:rPr>
          <w:sz w:val="28"/>
          <w:szCs w:val="28"/>
        </w:rPr>
        <w:t xml:space="preserve"> </w:t>
      </w:r>
      <w:r w:rsidRPr="0018601D">
        <w:rPr>
          <w:sz w:val="28"/>
          <w:szCs w:val="28"/>
          <w:lang w:val="ky-KG"/>
        </w:rPr>
        <w:t>д</w:t>
      </w:r>
      <w:r w:rsidRPr="0018601D">
        <w:rPr>
          <w:sz w:val="28"/>
          <w:szCs w:val="28"/>
        </w:rPr>
        <w:t>окл</w:t>
      </w:r>
      <w:r w:rsidRPr="0018601D">
        <w:rPr>
          <w:sz w:val="28"/>
          <w:szCs w:val="28"/>
          <w:lang w:val="ky-KG"/>
        </w:rPr>
        <w:t>.</w:t>
      </w:r>
      <w:r w:rsidRPr="0018601D">
        <w:rPr>
          <w:sz w:val="28"/>
          <w:szCs w:val="28"/>
        </w:rPr>
        <w:t xml:space="preserve"> межд</w:t>
      </w:r>
      <w:r w:rsidRPr="0018601D">
        <w:rPr>
          <w:sz w:val="28"/>
          <w:szCs w:val="28"/>
          <w:lang w:val="ky-KG"/>
        </w:rPr>
        <w:t>унар.</w:t>
      </w:r>
      <w:r w:rsidRPr="0018601D">
        <w:rPr>
          <w:sz w:val="28"/>
          <w:szCs w:val="28"/>
        </w:rPr>
        <w:t xml:space="preserve"> </w:t>
      </w:r>
      <w:r w:rsidRPr="0018601D">
        <w:rPr>
          <w:sz w:val="28"/>
          <w:szCs w:val="28"/>
          <w:lang w:val="ky-KG"/>
        </w:rPr>
        <w:t>к</w:t>
      </w:r>
      <w:r w:rsidRPr="0018601D">
        <w:rPr>
          <w:sz w:val="28"/>
          <w:szCs w:val="28"/>
        </w:rPr>
        <w:t>онф</w:t>
      </w:r>
      <w:r w:rsidRPr="0018601D">
        <w:rPr>
          <w:sz w:val="28"/>
          <w:szCs w:val="28"/>
          <w:lang w:val="ky-KG"/>
        </w:rPr>
        <w:t>.</w:t>
      </w:r>
      <w:r w:rsidRPr="0018601D">
        <w:rPr>
          <w:sz w:val="28"/>
          <w:szCs w:val="28"/>
        </w:rPr>
        <w:t xml:space="preserve"> </w:t>
      </w:r>
      <w:r w:rsidRPr="0018601D">
        <w:rPr>
          <w:sz w:val="28"/>
          <w:szCs w:val="28"/>
          <w:lang w:val="ky-KG"/>
        </w:rPr>
        <w:t>и</w:t>
      </w:r>
      <w:r w:rsidRPr="0018601D">
        <w:rPr>
          <w:sz w:val="28"/>
          <w:szCs w:val="28"/>
        </w:rPr>
        <w:t>нститута водных проблем, гидроэнергетики и экологии АН Республики Таджикистан</w:t>
      </w:r>
      <w:r w:rsidRPr="0018601D">
        <w:rPr>
          <w:sz w:val="28"/>
          <w:szCs w:val="28"/>
          <w:lang w:val="ky-KG"/>
        </w:rPr>
        <w:t>:</w:t>
      </w:r>
      <w:r w:rsidRPr="0018601D">
        <w:rPr>
          <w:sz w:val="28"/>
          <w:szCs w:val="28"/>
        </w:rPr>
        <w:t xml:space="preserve"> Стимулирование потенциала общества, науки и неправительственных организации к сохранению биоразнообразия и охраны окружающей среды</w:t>
      </w:r>
      <w:r w:rsidRPr="0018601D">
        <w:rPr>
          <w:sz w:val="28"/>
          <w:szCs w:val="28"/>
          <w:lang w:val="ky-KG"/>
        </w:rPr>
        <w:t>. –Душанбе, 2011. -С. 45-46.</w:t>
      </w:r>
      <w:r>
        <w:rPr>
          <w:sz w:val="28"/>
          <w:szCs w:val="28"/>
          <w:lang w:val="ky-KG"/>
        </w:rPr>
        <w:t xml:space="preserve"> </w:t>
      </w:r>
    </w:p>
    <w:p w:rsidR="00CD23A7" w:rsidRDefault="00CD23A7" w:rsidP="00CD23A7">
      <w:pPr>
        <w:numPr>
          <w:ilvl w:val="0"/>
          <w:numId w:val="8"/>
        </w:numPr>
        <w:tabs>
          <w:tab w:val="num" w:pos="570"/>
        </w:tabs>
        <w:spacing w:line="264" w:lineRule="auto"/>
        <w:ind w:left="342" w:hanging="342"/>
        <w:jc w:val="both"/>
        <w:rPr>
          <w:sz w:val="28"/>
          <w:szCs w:val="28"/>
          <w:lang w:val="ky-KG"/>
        </w:rPr>
      </w:pPr>
      <w:r w:rsidRPr="0018601D">
        <w:rPr>
          <w:sz w:val="28"/>
          <w:szCs w:val="28"/>
          <w:lang w:val="ky-KG"/>
        </w:rPr>
        <w:t xml:space="preserve">Атабеков У.А. Боз келемиштин </w:t>
      </w:r>
      <w:r w:rsidRPr="008C2213">
        <w:rPr>
          <w:i/>
          <w:sz w:val="28"/>
          <w:szCs w:val="28"/>
          <w:lang w:val="ky-KG"/>
        </w:rPr>
        <w:t>(Rattus norvegicus)</w:t>
      </w:r>
      <w:r w:rsidRPr="0018601D">
        <w:rPr>
          <w:sz w:val="28"/>
          <w:szCs w:val="28"/>
          <w:lang w:val="ky-KG"/>
        </w:rPr>
        <w:t xml:space="preserve"> Түштүк Кыргызстандын аймагындагы таралышы жана сандык көрсөткүчү [Текст] У.А.Атабеков, //Исслед. живой природы Кыргызстана. –Бишкек, 2012. -С. </w:t>
      </w:r>
      <w:r>
        <w:rPr>
          <w:sz w:val="28"/>
          <w:szCs w:val="28"/>
          <w:lang w:val="ky-KG"/>
        </w:rPr>
        <w:t xml:space="preserve">49-52. </w:t>
      </w:r>
    </w:p>
    <w:p w:rsidR="00CD23A7" w:rsidRDefault="00CD23A7" w:rsidP="00CD23A7">
      <w:pPr>
        <w:numPr>
          <w:ilvl w:val="0"/>
          <w:numId w:val="8"/>
        </w:numPr>
        <w:tabs>
          <w:tab w:val="num" w:pos="570"/>
        </w:tabs>
        <w:spacing w:line="264" w:lineRule="auto"/>
        <w:ind w:left="342" w:hanging="342"/>
        <w:jc w:val="both"/>
        <w:rPr>
          <w:sz w:val="28"/>
          <w:szCs w:val="28"/>
          <w:lang w:val="ky-KG"/>
        </w:rPr>
      </w:pPr>
      <w:r w:rsidRPr="0018601D">
        <w:rPr>
          <w:sz w:val="28"/>
          <w:szCs w:val="28"/>
          <w:lang w:val="ky-KG"/>
        </w:rPr>
        <w:t xml:space="preserve">Атабеков У.А. Алай тоо кыркасынын бийик тоо алкагында майда сүт эмүүчү момолойлор [Текст] У.А. Атабеков, К.К.Шекеев //Исслед. живой природы Кыргызстана. –Бишкек, 2012. -С. </w:t>
      </w:r>
      <w:r>
        <w:rPr>
          <w:sz w:val="28"/>
          <w:szCs w:val="28"/>
          <w:lang w:val="ky-KG"/>
        </w:rPr>
        <w:t xml:space="preserve">94-95. </w:t>
      </w:r>
    </w:p>
    <w:p w:rsidR="00CD23A7" w:rsidRDefault="00CD23A7" w:rsidP="00CD23A7">
      <w:pPr>
        <w:tabs>
          <w:tab w:val="num" w:pos="741"/>
        </w:tabs>
        <w:spacing w:line="264" w:lineRule="auto"/>
        <w:jc w:val="both"/>
        <w:rPr>
          <w:sz w:val="28"/>
          <w:szCs w:val="28"/>
          <w:lang w:val="ky-KG"/>
        </w:rPr>
      </w:pPr>
    </w:p>
    <w:p w:rsidR="00CD23A7" w:rsidRDefault="00CD23A7" w:rsidP="00CD23A7">
      <w:pPr>
        <w:tabs>
          <w:tab w:val="num" w:pos="741"/>
        </w:tabs>
        <w:spacing w:line="264" w:lineRule="auto"/>
        <w:jc w:val="both"/>
        <w:rPr>
          <w:sz w:val="28"/>
          <w:szCs w:val="28"/>
          <w:lang w:val="ky-KG"/>
        </w:rPr>
      </w:pPr>
    </w:p>
    <w:p w:rsidR="00CD23A7" w:rsidRPr="00AB775A" w:rsidRDefault="00CD23A7" w:rsidP="00CD23A7">
      <w:pPr>
        <w:spacing w:line="264" w:lineRule="auto"/>
        <w:ind w:firstLine="709"/>
        <w:jc w:val="center"/>
        <w:rPr>
          <w:b/>
          <w:caps/>
          <w:sz w:val="28"/>
          <w:szCs w:val="28"/>
        </w:rPr>
      </w:pPr>
      <w:r w:rsidRPr="00AB775A">
        <w:rPr>
          <w:b/>
          <w:sz w:val="28"/>
          <w:szCs w:val="28"/>
        </w:rPr>
        <w:t>РЕЗЮМЕ</w:t>
      </w:r>
    </w:p>
    <w:p w:rsidR="00CD23A7" w:rsidRPr="00AB775A" w:rsidRDefault="00CD23A7" w:rsidP="00CD23A7">
      <w:pPr>
        <w:spacing w:line="264" w:lineRule="auto"/>
        <w:jc w:val="center"/>
        <w:rPr>
          <w:sz w:val="28"/>
          <w:szCs w:val="28"/>
        </w:rPr>
      </w:pPr>
      <w:r w:rsidRPr="00AB775A">
        <w:rPr>
          <w:b/>
          <w:sz w:val="28"/>
          <w:szCs w:val="28"/>
        </w:rPr>
        <w:t>диссертации Атабекова Усана Адановича на тему “Фауна мышевидных грызунов юга Кыргызстана” на соискание ученой степени кандидата биологических наук по специальности 03.02.04 - зоология</w:t>
      </w:r>
    </w:p>
    <w:p w:rsidR="00CD23A7" w:rsidRPr="00AB775A" w:rsidRDefault="00CD23A7" w:rsidP="00CD23A7">
      <w:pPr>
        <w:spacing w:line="264" w:lineRule="auto"/>
        <w:ind w:firstLine="709"/>
        <w:jc w:val="both"/>
        <w:rPr>
          <w:sz w:val="28"/>
          <w:szCs w:val="28"/>
        </w:rPr>
      </w:pPr>
    </w:p>
    <w:p w:rsidR="00CD23A7" w:rsidRPr="00AB775A" w:rsidRDefault="00CD23A7" w:rsidP="00CD23A7">
      <w:pPr>
        <w:spacing w:line="264" w:lineRule="auto"/>
        <w:ind w:firstLine="851"/>
        <w:jc w:val="both"/>
        <w:rPr>
          <w:sz w:val="28"/>
          <w:szCs w:val="28"/>
        </w:rPr>
      </w:pPr>
      <w:r w:rsidRPr="00AB775A">
        <w:rPr>
          <w:i/>
          <w:sz w:val="28"/>
          <w:szCs w:val="28"/>
          <w:u w:val="single"/>
        </w:rPr>
        <w:t>Ключевые слова:</w:t>
      </w:r>
      <w:r w:rsidRPr="00AB775A">
        <w:rPr>
          <w:i/>
          <w:sz w:val="28"/>
          <w:szCs w:val="28"/>
        </w:rPr>
        <w:t xml:space="preserve"> </w:t>
      </w:r>
      <w:r w:rsidRPr="00AB775A">
        <w:rPr>
          <w:sz w:val="28"/>
          <w:szCs w:val="28"/>
        </w:rPr>
        <w:t xml:space="preserve">грызуны, экосистема, количественные показатели, естественные и преобразованные ландшафты. </w:t>
      </w:r>
    </w:p>
    <w:p w:rsidR="00CD23A7" w:rsidRPr="00AB775A" w:rsidRDefault="00CD23A7" w:rsidP="00CD23A7">
      <w:pPr>
        <w:spacing w:line="264" w:lineRule="auto"/>
        <w:ind w:firstLine="851"/>
        <w:jc w:val="both"/>
        <w:rPr>
          <w:i/>
          <w:sz w:val="28"/>
          <w:szCs w:val="28"/>
        </w:rPr>
      </w:pPr>
      <w:r w:rsidRPr="00AB775A">
        <w:rPr>
          <w:i/>
          <w:sz w:val="28"/>
          <w:szCs w:val="28"/>
          <w:u w:val="single"/>
        </w:rPr>
        <w:t>Объект исследования:</w:t>
      </w:r>
      <w:r w:rsidRPr="00AB775A">
        <w:rPr>
          <w:i/>
          <w:sz w:val="28"/>
          <w:szCs w:val="28"/>
        </w:rPr>
        <w:t xml:space="preserve"> </w:t>
      </w:r>
      <w:r w:rsidRPr="00AB775A">
        <w:rPr>
          <w:sz w:val="28"/>
          <w:szCs w:val="28"/>
        </w:rPr>
        <w:t>Мышевидные грызуны.</w:t>
      </w:r>
      <w:r w:rsidRPr="00AB775A">
        <w:rPr>
          <w:i/>
          <w:sz w:val="28"/>
          <w:szCs w:val="28"/>
        </w:rPr>
        <w:t xml:space="preserve"> </w:t>
      </w:r>
    </w:p>
    <w:p w:rsidR="00CD23A7" w:rsidRPr="00AB775A" w:rsidRDefault="00CD23A7" w:rsidP="00CD23A7">
      <w:pPr>
        <w:spacing w:line="264" w:lineRule="auto"/>
        <w:ind w:firstLine="851"/>
        <w:jc w:val="both"/>
        <w:rPr>
          <w:bCs/>
          <w:sz w:val="28"/>
          <w:szCs w:val="28"/>
        </w:rPr>
      </w:pPr>
      <w:r w:rsidRPr="00AB775A">
        <w:rPr>
          <w:i/>
          <w:sz w:val="28"/>
          <w:szCs w:val="28"/>
          <w:u w:val="single"/>
        </w:rPr>
        <w:t>Цель исследовани</w:t>
      </w:r>
      <w:r>
        <w:rPr>
          <w:i/>
          <w:sz w:val="28"/>
          <w:szCs w:val="28"/>
          <w:u w:val="single"/>
        </w:rPr>
        <w:t>я</w:t>
      </w:r>
      <w:r w:rsidRPr="00AB775A">
        <w:rPr>
          <w:i/>
          <w:sz w:val="28"/>
          <w:szCs w:val="28"/>
          <w:u w:val="single"/>
        </w:rPr>
        <w:t>:</w:t>
      </w:r>
      <w:r w:rsidRPr="00AB775A">
        <w:rPr>
          <w:bCs/>
          <w:sz w:val="28"/>
          <w:szCs w:val="28"/>
        </w:rPr>
        <w:t xml:space="preserve"> исследование видо</w:t>
      </w:r>
      <w:r>
        <w:rPr>
          <w:bCs/>
          <w:sz w:val="28"/>
          <w:szCs w:val="28"/>
        </w:rPr>
        <w:t>во</w:t>
      </w:r>
      <w:r w:rsidRPr="00AB775A">
        <w:rPr>
          <w:bCs/>
          <w:sz w:val="28"/>
          <w:szCs w:val="28"/>
        </w:rPr>
        <w:t>го состава, ра</w:t>
      </w:r>
      <w:r>
        <w:rPr>
          <w:bCs/>
          <w:sz w:val="28"/>
          <w:szCs w:val="28"/>
        </w:rPr>
        <w:t>с</w:t>
      </w:r>
      <w:r w:rsidRPr="00AB775A">
        <w:rPr>
          <w:bCs/>
          <w:sz w:val="28"/>
          <w:szCs w:val="28"/>
        </w:rPr>
        <w:t xml:space="preserve">пространение в разных горных ландшафтах, зоогеографические особенности и </w:t>
      </w:r>
      <w:r w:rsidRPr="00AB775A">
        <w:rPr>
          <w:bCs/>
          <w:sz w:val="28"/>
          <w:szCs w:val="28"/>
        </w:rPr>
        <w:lastRenderedPageBreak/>
        <w:t xml:space="preserve">количественные показатели мышевидных грызунов южного Кыргызстана, характер их восстановления в различных преобразованных вторичных экосистемах. </w:t>
      </w:r>
    </w:p>
    <w:p w:rsidR="00CD23A7" w:rsidRPr="00AB775A" w:rsidRDefault="00CD23A7" w:rsidP="00CD23A7">
      <w:pPr>
        <w:spacing w:line="264" w:lineRule="auto"/>
        <w:ind w:firstLine="851"/>
        <w:jc w:val="both"/>
        <w:rPr>
          <w:sz w:val="28"/>
          <w:szCs w:val="28"/>
        </w:rPr>
      </w:pPr>
      <w:r w:rsidRPr="00AB775A">
        <w:rPr>
          <w:i/>
          <w:sz w:val="28"/>
          <w:szCs w:val="28"/>
          <w:u w:val="single"/>
        </w:rPr>
        <w:t>Методы исследования</w:t>
      </w:r>
      <w:r w:rsidRPr="00AB775A">
        <w:rPr>
          <w:sz w:val="28"/>
          <w:szCs w:val="28"/>
        </w:rPr>
        <w:t xml:space="preserve">: зоологические и экологические методы исследований. </w:t>
      </w:r>
    </w:p>
    <w:p w:rsidR="00CD23A7" w:rsidRPr="00AB775A" w:rsidRDefault="00CD23A7" w:rsidP="00CD23A7">
      <w:pPr>
        <w:spacing w:line="264" w:lineRule="auto"/>
        <w:ind w:firstLine="851"/>
        <w:jc w:val="both"/>
        <w:rPr>
          <w:bCs/>
          <w:sz w:val="28"/>
          <w:szCs w:val="28"/>
        </w:rPr>
      </w:pPr>
      <w:r w:rsidRPr="00AB775A">
        <w:rPr>
          <w:i/>
          <w:sz w:val="28"/>
          <w:szCs w:val="28"/>
          <w:u w:val="single"/>
        </w:rPr>
        <w:t>Полученные результаты и их новизна:</w:t>
      </w:r>
      <w:r w:rsidRPr="00AB775A">
        <w:rPr>
          <w:bCs/>
          <w:sz w:val="28"/>
          <w:szCs w:val="28"/>
        </w:rPr>
        <w:t xml:space="preserve"> Впервые определены видовой состав,</w:t>
      </w:r>
      <w:r>
        <w:rPr>
          <w:bCs/>
          <w:sz w:val="28"/>
          <w:szCs w:val="28"/>
        </w:rPr>
        <w:t xml:space="preserve"> </w:t>
      </w:r>
      <w:r w:rsidRPr="00AB775A">
        <w:rPr>
          <w:bCs/>
          <w:sz w:val="28"/>
          <w:szCs w:val="28"/>
        </w:rPr>
        <w:t xml:space="preserve">современные количественные показатели мышевидных грызунов в различных преобразованных и естественных ландшафтах южного Кыргызстана, их распространение в зоогеографических районах </w:t>
      </w:r>
      <w:r>
        <w:rPr>
          <w:bCs/>
          <w:sz w:val="28"/>
          <w:szCs w:val="28"/>
        </w:rPr>
        <w:t>Нагорно-</w:t>
      </w:r>
      <w:r w:rsidRPr="00AB775A">
        <w:rPr>
          <w:bCs/>
          <w:sz w:val="28"/>
          <w:szCs w:val="28"/>
        </w:rPr>
        <w:t>Азиатской и Туранской провинци</w:t>
      </w:r>
      <w:r>
        <w:rPr>
          <w:bCs/>
          <w:sz w:val="28"/>
          <w:szCs w:val="28"/>
        </w:rPr>
        <w:t>й</w:t>
      </w:r>
      <w:r w:rsidRPr="00AB775A">
        <w:rPr>
          <w:bCs/>
          <w:sz w:val="28"/>
          <w:szCs w:val="28"/>
        </w:rPr>
        <w:t xml:space="preserve">. </w:t>
      </w:r>
    </w:p>
    <w:p w:rsidR="00CD23A7" w:rsidRPr="00CD1F18" w:rsidRDefault="00CD23A7" w:rsidP="00CD23A7">
      <w:pPr>
        <w:spacing w:line="264" w:lineRule="auto"/>
        <w:ind w:firstLine="851"/>
        <w:jc w:val="both"/>
        <w:rPr>
          <w:bCs/>
          <w:sz w:val="28"/>
          <w:szCs w:val="28"/>
        </w:rPr>
      </w:pPr>
      <w:r w:rsidRPr="00AB775A">
        <w:rPr>
          <w:bCs/>
          <w:sz w:val="28"/>
          <w:szCs w:val="28"/>
        </w:rPr>
        <w:t xml:space="preserve">Наряду с этим впервые </w:t>
      </w:r>
      <w:r>
        <w:rPr>
          <w:bCs/>
          <w:sz w:val="28"/>
          <w:szCs w:val="28"/>
        </w:rPr>
        <w:t>детально</w:t>
      </w:r>
      <w:r w:rsidRPr="00AB775A">
        <w:rPr>
          <w:bCs/>
          <w:sz w:val="28"/>
          <w:szCs w:val="28"/>
        </w:rPr>
        <w:t xml:space="preserve"> инвентаризирован список мышевидных грызунов южного Кыргызстана</w:t>
      </w:r>
      <w:r>
        <w:rPr>
          <w:bCs/>
          <w:sz w:val="28"/>
          <w:szCs w:val="28"/>
        </w:rPr>
        <w:t>,</w:t>
      </w:r>
      <w:r w:rsidRPr="00AB775A">
        <w:rPr>
          <w:bCs/>
          <w:sz w:val="28"/>
          <w:szCs w:val="28"/>
        </w:rPr>
        <w:t xml:space="preserve"> впервые были выявлены ареалы распространения и количественные показатели серой крысы </w:t>
      </w:r>
      <w:r w:rsidRPr="00CD1F18">
        <w:rPr>
          <w:bCs/>
          <w:sz w:val="28"/>
          <w:szCs w:val="28"/>
        </w:rPr>
        <w:t xml:space="preserve">(Rattus norvegikus). </w:t>
      </w:r>
    </w:p>
    <w:p w:rsidR="00CD23A7" w:rsidRPr="00AB775A" w:rsidRDefault="00CD23A7" w:rsidP="00CD23A7">
      <w:pPr>
        <w:spacing w:line="264" w:lineRule="auto"/>
        <w:ind w:firstLine="851"/>
        <w:jc w:val="both"/>
        <w:rPr>
          <w:bCs/>
          <w:sz w:val="28"/>
          <w:szCs w:val="28"/>
        </w:rPr>
      </w:pPr>
      <w:r w:rsidRPr="00AB775A">
        <w:rPr>
          <w:i/>
          <w:sz w:val="28"/>
          <w:szCs w:val="28"/>
          <w:u w:val="single"/>
        </w:rPr>
        <w:t>Практическая значимость:</w:t>
      </w:r>
      <w:r w:rsidRPr="00AB775A">
        <w:rPr>
          <w:bCs/>
          <w:sz w:val="28"/>
          <w:szCs w:val="28"/>
        </w:rPr>
        <w:t xml:space="preserve"> полученные результаты можно использовать в профилактике различных инфекционных, инвазионных заболеваний и в эпизоологической разведке заболеваний чумы.</w:t>
      </w:r>
      <w:r>
        <w:rPr>
          <w:bCs/>
          <w:sz w:val="28"/>
          <w:szCs w:val="28"/>
        </w:rPr>
        <w:t xml:space="preserve"> Также сведения</w:t>
      </w:r>
      <w:r w:rsidRPr="00AB775A">
        <w:rPr>
          <w:bCs/>
          <w:sz w:val="28"/>
          <w:szCs w:val="28"/>
        </w:rPr>
        <w:t xml:space="preserve"> о мышевидных грызунах можно использовать в качестве дополнительного учебного материала в ВУЗах Кыргызстана. </w:t>
      </w:r>
    </w:p>
    <w:p w:rsidR="00CD23A7" w:rsidRPr="00AB775A" w:rsidRDefault="00CD23A7" w:rsidP="00CD23A7">
      <w:pPr>
        <w:spacing w:line="264" w:lineRule="auto"/>
        <w:ind w:firstLine="851"/>
        <w:jc w:val="both"/>
        <w:rPr>
          <w:sz w:val="28"/>
          <w:szCs w:val="28"/>
        </w:rPr>
      </w:pPr>
      <w:r w:rsidRPr="00AB775A">
        <w:rPr>
          <w:i/>
          <w:sz w:val="28"/>
          <w:szCs w:val="28"/>
          <w:u w:val="single"/>
        </w:rPr>
        <w:t>Область применения:</w:t>
      </w:r>
      <w:r w:rsidRPr="00AB775A">
        <w:rPr>
          <w:i/>
          <w:sz w:val="28"/>
          <w:szCs w:val="28"/>
        </w:rPr>
        <w:t xml:space="preserve"> </w:t>
      </w:r>
      <w:r w:rsidRPr="00AB775A">
        <w:rPr>
          <w:sz w:val="28"/>
          <w:szCs w:val="28"/>
        </w:rPr>
        <w:t>организация противочумной работы</w:t>
      </w:r>
      <w:r>
        <w:rPr>
          <w:sz w:val="28"/>
          <w:szCs w:val="28"/>
        </w:rPr>
        <w:t xml:space="preserve">, </w:t>
      </w:r>
      <w:r w:rsidRPr="00AB775A">
        <w:rPr>
          <w:sz w:val="28"/>
          <w:szCs w:val="28"/>
        </w:rPr>
        <w:t xml:space="preserve">учреждения государственной санитарно-эпидемиологической службы. </w:t>
      </w:r>
    </w:p>
    <w:p w:rsidR="00CD23A7" w:rsidRDefault="00CD23A7" w:rsidP="00CD23A7">
      <w:pPr>
        <w:spacing w:line="264" w:lineRule="auto"/>
        <w:jc w:val="both"/>
        <w:rPr>
          <w:sz w:val="28"/>
          <w:szCs w:val="28"/>
        </w:rPr>
      </w:pPr>
    </w:p>
    <w:p w:rsidR="00CD23A7" w:rsidRDefault="00CD23A7" w:rsidP="00CD23A7">
      <w:pPr>
        <w:spacing w:line="264" w:lineRule="auto"/>
        <w:jc w:val="both"/>
        <w:rPr>
          <w:sz w:val="28"/>
          <w:szCs w:val="28"/>
        </w:rPr>
      </w:pPr>
    </w:p>
    <w:p w:rsidR="00CD23A7" w:rsidRPr="00CD1F18" w:rsidRDefault="00CD23A7" w:rsidP="00CD23A7">
      <w:pPr>
        <w:spacing w:line="264" w:lineRule="auto"/>
        <w:jc w:val="center"/>
        <w:rPr>
          <w:b/>
          <w:sz w:val="28"/>
          <w:szCs w:val="28"/>
          <w:lang w:val="ky-KG"/>
        </w:rPr>
      </w:pPr>
      <w:r w:rsidRPr="00CD1F18">
        <w:rPr>
          <w:b/>
          <w:sz w:val="28"/>
          <w:szCs w:val="28"/>
          <w:lang w:val="ky-KG"/>
        </w:rPr>
        <w:t xml:space="preserve">Атабеков Усан Адановичтин 03.02.04 – зоология адистиги боюнча “Түштүк Кыргызстандын чычкан сымал кемирүүчүлөрүнүн фаунасы” темасындагы биология илимдеринин кандидаты илимий даражасына изденүү диссертациясынын </w:t>
      </w:r>
    </w:p>
    <w:p w:rsidR="00CD23A7" w:rsidRPr="00CD1F18" w:rsidRDefault="00CD23A7" w:rsidP="00CD23A7">
      <w:pPr>
        <w:spacing w:line="264" w:lineRule="auto"/>
        <w:ind w:firstLine="709"/>
        <w:jc w:val="center"/>
        <w:rPr>
          <w:b/>
          <w:sz w:val="28"/>
          <w:szCs w:val="28"/>
          <w:lang w:val="ky-KG"/>
        </w:rPr>
      </w:pPr>
      <w:r w:rsidRPr="00CD1F18">
        <w:rPr>
          <w:b/>
          <w:sz w:val="28"/>
          <w:szCs w:val="28"/>
          <w:lang w:val="ky-KG"/>
        </w:rPr>
        <w:t xml:space="preserve">РЕЗЮМЕСИ </w:t>
      </w:r>
    </w:p>
    <w:p w:rsidR="00CD23A7" w:rsidRPr="00CD1F18" w:rsidRDefault="00CD23A7" w:rsidP="00CD23A7">
      <w:pPr>
        <w:spacing w:line="264" w:lineRule="auto"/>
        <w:ind w:firstLine="709"/>
        <w:jc w:val="center"/>
        <w:rPr>
          <w:i/>
          <w:sz w:val="28"/>
          <w:szCs w:val="28"/>
          <w:u w:val="single"/>
          <w:lang w:val="ky-KG"/>
        </w:rPr>
      </w:pPr>
    </w:p>
    <w:p w:rsidR="00CD23A7" w:rsidRPr="00CD1F18" w:rsidRDefault="00CD23A7" w:rsidP="00CD23A7">
      <w:pPr>
        <w:spacing w:line="264" w:lineRule="auto"/>
        <w:ind w:firstLine="851"/>
        <w:jc w:val="both"/>
        <w:rPr>
          <w:sz w:val="28"/>
          <w:szCs w:val="28"/>
          <w:lang w:val="ky-KG"/>
        </w:rPr>
      </w:pPr>
      <w:r w:rsidRPr="00CD1F18">
        <w:rPr>
          <w:i/>
          <w:sz w:val="28"/>
          <w:szCs w:val="28"/>
          <w:u w:val="single"/>
          <w:lang w:val="ky-KG"/>
        </w:rPr>
        <w:t>Негизги сөздөр:</w:t>
      </w:r>
      <w:r w:rsidRPr="00CD1F18">
        <w:rPr>
          <w:sz w:val="28"/>
          <w:szCs w:val="28"/>
          <w:lang w:val="ky-KG"/>
        </w:rPr>
        <w:t xml:space="preserve"> экосистема, кемирүүчүлөр, сандык көрсөткүчтөр, табигый жана өзгөрүлгөн ландшафттар. </w:t>
      </w:r>
    </w:p>
    <w:p w:rsidR="00CD23A7" w:rsidRPr="00CD1F18" w:rsidRDefault="00CD23A7" w:rsidP="00CD23A7">
      <w:pPr>
        <w:spacing w:line="264" w:lineRule="auto"/>
        <w:ind w:firstLine="851"/>
        <w:jc w:val="both"/>
        <w:rPr>
          <w:sz w:val="28"/>
          <w:szCs w:val="28"/>
          <w:lang w:val="ky-KG"/>
        </w:rPr>
      </w:pPr>
      <w:r w:rsidRPr="00CD1F18">
        <w:rPr>
          <w:i/>
          <w:sz w:val="28"/>
          <w:szCs w:val="28"/>
          <w:u w:val="single"/>
          <w:lang w:val="ky-KG"/>
        </w:rPr>
        <w:t>Изилдөө объектиси:</w:t>
      </w:r>
      <w:r w:rsidRPr="00CD1F18">
        <w:rPr>
          <w:i/>
          <w:sz w:val="28"/>
          <w:szCs w:val="28"/>
          <w:lang w:val="ky-KG"/>
        </w:rPr>
        <w:t xml:space="preserve"> </w:t>
      </w:r>
      <w:r w:rsidRPr="00CD1F18">
        <w:rPr>
          <w:sz w:val="28"/>
          <w:szCs w:val="28"/>
          <w:lang w:val="ky-KG"/>
        </w:rPr>
        <w:t xml:space="preserve">Чычкан сымалдуу кемирүүчүлөр. </w:t>
      </w:r>
    </w:p>
    <w:p w:rsidR="00CD23A7" w:rsidRPr="00CD1F18" w:rsidRDefault="00CD23A7" w:rsidP="00CD23A7">
      <w:pPr>
        <w:spacing w:line="264" w:lineRule="auto"/>
        <w:ind w:firstLine="851"/>
        <w:jc w:val="both"/>
        <w:rPr>
          <w:sz w:val="28"/>
          <w:szCs w:val="28"/>
          <w:lang w:val="ky-KG"/>
        </w:rPr>
      </w:pPr>
      <w:r w:rsidRPr="00CD1F18">
        <w:rPr>
          <w:i/>
          <w:sz w:val="28"/>
          <w:szCs w:val="28"/>
          <w:u w:val="single"/>
          <w:lang w:val="ky-KG"/>
        </w:rPr>
        <w:t>Изилдөөнүн максаты:</w:t>
      </w:r>
      <w:r w:rsidRPr="00CD1F18">
        <w:rPr>
          <w:bCs/>
          <w:sz w:val="28"/>
          <w:szCs w:val="28"/>
          <w:lang w:val="ky-KG"/>
        </w:rPr>
        <w:t xml:space="preserve"> Түштүк Кыргызстандын табигый жана</w:t>
      </w:r>
      <w:r w:rsidRPr="00CD1F18">
        <w:rPr>
          <w:sz w:val="28"/>
          <w:szCs w:val="28"/>
          <w:lang w:val="ky-KG"/>
        </w:rPr>
        <w:t xml:space="preserve"> өзгөрүлгөн ландшфттарындагы чычкан сымал кемирүүчүлөрдүн</w:t>
      </w:r>
      <w:r w:rsidRPr="00CD1F18">
        <w:rPr>
          <w:caps/>
          <w:sz w:val="28"/>
          <w:szCs w:val="28"/>
          <w:lang w:val="ky-KG"/>
        </w:rPr>
        <w:t xml:space="preserve"> </w:t>
      </w:r>
      <w:r w:rsidRPr="00CD1F18">
        <w:rPr>
          <w:sz w:val="28"/>
          <w:szCs w:val="28"/>
          <w:lang w:val="ky-KG"/>
        </w:rPr>
        <w:t xml:space="preserve">түрдүк курамын, түрдүү тоо кыркалардагы ландшафттарда таралышын, зоогеографиялык өзгөчөлүктөрүн, алардын сандык көрсөткүчтөрүн изилдөө жана түрдүү өзгөрүлгөн экинчилик экосистемалардагы калыптануу мүнөздөрүн изилдөө болуп эсептелет. </w:t>
      </w:r>
    </w:p>
    <w:p w:rsidR="00CD23A7" w:rsidRPr="00CD1F18" w:rsidRDefault="00CD23A7" w:rsidP="00CD23A7">
      <w:pPr>
        <w:spacing w:line="264" w:lineRule="auto"/>
        <w:ind w:firstLine="851"/>
        <w:jc w:val="both"/>
        <w:rPr>
          <w:sz w:val="28"/>
          <w:szCs w:val="28"/>
          <w:lang w:val="ky-KG"/>
        </w:rPr>
      </w:pPr>
      <w:r w:rsidRPr="00CD1F18">
        <w:rPr>
          <w:i/>
          <w:sz w:val="28"/>
          <w:szCs w:val="28"/>
          <w:u w:val="single"/>
          <w:lang w:val="ky-KG"/>
        </w:rPr>
        <w:t>Изилдөөнүн ыкмасы:</w:t>
      </w:r>
      <w:r w:rsidRPr="00CD1F18">
        <w:rPr>
          <w:i/>
          <w:sz w:val="28"/>
          <w:szCs w:val="28"/>
          <w:lang w:val="ky-KG"/>
        </w:rPr>
        <w:t xml:space="preserve"> </w:t>
      </w:r>
      <w:r w:rsidRPr="00CD1F18">
        <w:rPr>
          <w:sz w:val="28"/>
          <w:szCs w:val="28"/>
          <w:lang w:val="ky-KG"/>
        </w:rPr>
        <w:t xml:space="preserve">зоологиялык, экологиялык методдор. </w:t>
      </w:r>
    </w:p>
    <w:p w:rsidR="00CD23A7" w:rsidRPr="00CD1F18" w:rsidRDefault="00CD23A7" w:rsidP="00CD23A7">
      <w:pPr>
        <w:spacing w:line="264" w:lineRule="auto"/>
        <w:ind w:firstLine="851"/>
        <w:jc w:val="both"/>
        <w:rPr>
          <w:sz w:val="28"/>
          <w:szCs w:val="28"/>
          <w:lang w:val="ky-KG"/>
        </w:rPr>
      </w:pPr>
      <w:r w:rsidRPr="00CD1F18">
        <w:rPr>
          <w:i/>
          <w:sz w:val="28"/>
          <w:szCs w:val="28"/>
          <w:u w:val="single"/>
          <w:lang w:val="ky-KG"/>
        </w:rPr>
        <w:t>Алынган натыйжалар:</w:t>
      </w:r>
      <w:r w:rsidRPr="00CD1F18">
        <w:rPr>
          <w:bCs/>
          <w:sz w:val="28"/>
          <w:szCs w:val="28"/>
          <w:lang w:val="ky-KG"/>
        </w:rPr>
        <w:t xml:space="preserve"> Би</w:t>
      </w:r>
      <w:r w:rsidRPr="00CD1F18">
        <w:rPr>
          <w:sz w:val="28"/>
          <w:szCs w:val="28"/>
          <w:lang w:val="ky-KG"/>
        </w:rPr>
        <w:t xml:space="preserve">ринчи жолу </w:t>
      </w:r>
      <w:r w:rsidRPr="00CD1F18">
        <w:rPr>
          <w:bCs/>
          <w:sz w:val="28"/>
          <w:szCs w:val="28"/>
          <w:lang w:val="ky-KG"/>
        </w:rPr>
        <w:t>түштүк Кыргызстандын аймагындагы түрдүү өзгөрүлгөн жана табигый ландшафттардагы</w:t>
      </w:r>
      <w:r w:rsidRPr="00CD1F18">
        <w:rPr>
          <w:sz w:val="28"/>
          <w:szCs w:val="28"/>
          <w:lang w:val="ky-KG"/>
        </w:rPr>
        <w:t xml:space="preserve"> чычкан </w:t>
      </w:r>
      <w:r w:rsidRPr="00CD1F18">
        <w:rPr>
          <w:sz w:val="28"/>
          <w:szCs w:val="28"/>
          <w:lang w:val="ky-KG"/>
        </w:rPr>
        <w:lastRenderedPageBreak/>
        <w:t xml:space="preserve">сымал кемирүүчүлөрдүн түрдүк курамы, азыркы учурдагы сандык көрсөткүчтөрү, алардын Тоо үстүндөгү Азиялык жана Туран провинцияларындагы зоогеографиялык райондор боюнча таралыштары аныкталды. </w:t>
      </w:r>
    </w:p>
    <w:p w:rsidR="00CD23A7" w:rsidRPr="00CD1F18" w:rsidRDefault="00CD23A7" w:rsidP="00CD23A7">
      <w:pPr>
        <w:spacing w:line="264" w:lineRule="auto"/>
        <w:ind w:firstLine="851"/>
        <w:jc w:val="both"/>
        <w:rPr>
          <w:sz w:val="28"/>
          <w:szCs w:val="28"/>
          <w:lang w:val="ky-KG"/>
        </w:rPr>
      </w:pPr>
      <w:r w:rsidRPr="00CD1F18">
        <w:rPr>
          <w:bCs/>
          <w:sz w:val="28"/>
          <w:szCs w:val="28"/>
          <w:lang w:val="ky-KG"/>
        </w:rPr>
        <w:t xml:space="preserve">Түштүк Кыргызстандын </w:t>
      </w:r>
      <w:r w:rsidRPr="00CD1F18">
        <w:rPr>
          <w:sz w:val="28"/>
          <w:szCs w:val="28"/>
          <w:lang w:val="ky-KG"/>
        </w:rPr>
        <w:t>чычкан сымал кемирүүчүлөрүнүн тизмеси жаңы түр - боз келемиш (Rattus norvegicus</w:t>
      </w:r>
      <w:r w:rsidRPr="00CD1F18">
        <w:rPr>
          <w:i/>
          <w:sz w:val="28"/>
          <w:szCs w:val="28"/>
          <w:lang w:val="ky-KG"/>
        </w:rPr>
        <w:t>)</w:t>
      </w:r>
      <w:r w:rsidRPr="00CD1F18">
        <w:rPr>
          <w:sz w:val="28"/>
          <w:szCs w:val="28"/>
          <w:lang w:val="ky-KG"/>
        </w:rPr>
        <w:t xml:space="preserve"> менен толукталды жана биринчи жолу </w:t>
      </w:r>
      <w:r>
        <w:rPr>
          <w:sz w:val="28"/>
          <w:szCs w:val="28"/>
          <w:lang w:val="ky-KG"/>
        </w:rPr>
        <w:t>анын</w:t>
      </w:r>
      <w:r w:rsidRPr="00CD1F18">
        <w:rPr>
          <w:sz w:val="28"/>
          <w:szCs w:val="28"/>
          <w:lang w:val="ky-KG"/>
        </w:rPr>
        <w:t xml:space="preserve"> таралуу ареалдары, сандык көрсөткүчтөрү аныкталды. </w:t>
      </w:r>
    </w:p>
    <w:p w:rsidR="00CD23A7" w:rsidRPr="00CD1F18" w:rsidRDefault="00CD23A7" w:rsidP="00CD23A7">
      <w:pPr>
        <w:spacing w:line="264" w:lineRule="auto"/>
        <w:ind w:firstLine="851"/>
        <w:jc w:val="both"/>
        <w:rPr>
          <w:bCs/>
          <w:sz w:val="28"/>
          <w:szCs w:val="28"/>
          <w:lang w:val="ky-KG"/>
        </w:rPr>
      </w:pPr>
      <w:r w:rsidRPr="00CD1F18">
        <w:rPr>
          <w:i/>
          <w:sz w:val="28"/>
          <w:szCs w:val="28"/>
          <w:u w:val="single"/>
          <w:lang w:val="ky-KG"/>
        </w:rPr>
        <w:t>Пайдалануусу:</w:t>
      </w:r>
      <w:r w:rsidRPr="00CD1F18">
        <w:rPr>
          <w:bCs/>
          <w:sz w:val="28"/>
          <w:szCs w:val="28"/>
          <w:lang w:val="ky-KG"/>
        </w:rPr>
        <w:t xml:space="preserve"> Алынган маалыматтар ар түрдүү инфекциялык, инвазиялык ооруларды алдын алууда жана чума ооруусунун эпизоотологиялык чалгындоо иш-аракеттеринде пайдаланууга болот. Ошондой эле чычкан</w:t>
      </w:r>
      <w:r>
        <w:rPr>
          <w:bCs/>
          <w:sz w:val="28"/>
          <w:szCs w:val="28"/>
          <w:lang w:val="ky-KG"/>
        </w:rPr>
        <w:t xml:space="preserve"> сымалдуулардын</w:t>
      </w:r>
      <w:r w:rsidRPr="00CD1F18">
        <w:rPr>
          <w:bCs/>
          <w:sz w:val="28"/>
          <w:szCs w:val="28"/>
          <w:lang w:val="ky-KG"/>
        </w:rPr>
        <w:t xml:space="preserve"> фаунасы боюнча маалыматтарды түштүк Кыргызстандын ЖОЖдорундагы студенттер үчүн жергиликтүү материалдар катары пайдаланууга болот. </w:t>
      </w:r>
    </w:p>
    <w:p w:rsidR="00CD23A7" w:rsidRPr="00CD1F18" w:rsidRDefault="00CD23A7" w:rsidP="00CD23A7">
      <w:pPr>
        <w:spacing w:line="264" w:lineRule="auto"/>
        <w:ind w:firstLine="851"/>
        <w:jc w:val="both"/>
        <w:rPr>
          <w:sz w:val="28"/>
          <w:szCs w:val="28"/>
          <w:lang w:val="ky-KG"/>
        </w:rPr>
      </w:pPr>
      <w:r w:rsidRPr="00CD1F18">
        <w:rPr>
          <w:i/>
          <w:sz w:val="28"/>
          <w:szCs w:val="28"/>
          <w:u w:val="single"/>
          <w:lang w:val="ky-KG"/>
        </w:rPr>
        <w:t>Колдонуу тармагы:</w:t>
      </w:r>
      <w:r w:rsidRPr="00CD1F18">
        <w:rPr>
          <w:i/>
          <w:sz w:val="28"/>
          <w:szCs w:val="28"/>
          <w:lang w:val="ky-KG"/>
        </w:rPr>
        <w:t xml:space="preserve"> </w:t>
      </w:r>
      <w:r w:rsidRPr="00CD1F18">
        <w:rPr>
          <w:sz w:val="28"/>
          <w:szCs w:val="28"/>
          <w:lang w:val="ky-KG"/>
        </w:rPr>
        <w:t xml:space="preserve">Чумага каршы иштөө жана Мамлекеттик санитардык эпидемиологиялык мекемелерде колдонууга болот. </w:t>
      </w:r>
    </w:p>
    <w:p w:rsidR="00CD23A7" w:rsidRDefault="00CD23A7" w:rsidP="00CD23A7">
      <w:pPr>
        <w:spacing w:line="264" w:lineRule="auto"/>
        <w:jc w:val="both"/>
        <w:rPr>
          <w:sz w:val="28"/>
          <w:szCs w:val="28"/>
        </w:rPr>
      </w:pPr>
    </w:p>
    <w:p w:rsidR="00CD23A7" w:rsidRDefault="00CD23A7" w:rsidP="00CD23A7">
      <w:pPr>
        <w:spacing w:line="264" w:lineRule="auto"/>
        <w:jc w:val="both"/>
        <w:rPr>
          <w:sz w:val="28"/>
          <w:szCs w:val="28"/>
        </w:rPr>
      </w:pPr>
    </w:p>
    <w:p w:rsidR="00CD23A7" w:rsidRPr="00AB775A" w:rsidRDefault="00CD23A7" w:rsidP="00CD23A7">
      <w:pPr>
        <w:spacing w:line="264" w:lineRule="auto"/>
        <w:jc w:val="center"/>
        <w:rPr>
          <w:b/>
          <w:sz w:val="28"/>
          <w:szCs w:val="28"/>
        </w:rPr>
      </w:pPr>
      <w:r w:rsidRPr="00AB775A">
        <w:rPr>
          <w:b/>
          <w:sz w:val="28"/>
          <w:szCs w:val="28"/>
        </w:rPr>
        <w:t xml:space="preserve">RESUME </w:t>
      </w:r>
    </w:p>
    <w:p w:rsidR="00CD23A7" w:rsidRPr="00AB775A" w:rsidRDefault="00CD23A7" w:rsidP="00CD23A7">
      <w:pPr>
        <w:spacing w:line="264" w:lineRule="auto"/>
        <w:jc w:val="center"/>
        <w:rPr>
          <w:b/>
          <w:sz w:val="28"/>
          <w:szCs w:val="28"/>
        </w:rPr>
      </w:pPr>
      <w:r w:rsidRPr="00AB775A">
        <w:rPr>
          <w:b/>
          <w:sz w:val="28"/>
          <w:szCs w:val="28"/>
        </w:rPr>
        <w:t xml:space="preserve">Of the thesis  of Atabekov Yson Adanovich  on a theme: "Fauna of  mice  rodents of south Kyrgyzstan" submitted in  fulfillment of the requirements for the scientific degree of the candidate of biological sciences on a specialty 03.02.04 – zoology </w:t>
      </w:r>
    </w:p>
    <w:p w:rsidR="00CD23A7" w:rsidRPr="00AB775A" w:rsidRDefault="00CD23A7" w:rsidP="00CD23A7">
      <w:pPr>
        <w:spacing w:line="264" w:lineRule="auto"/>
        <w:jc w:val="center"/>
        <w:rPr>
          <w:b/>
          <w:sz w:val="28"/>
          <w:szCs w:val="28"/>
        </w:rPr>
      </w:pPr>
    </w:p>
    <w:p w:rsidR="00CD23A7" w:rsidRPr="00AB775A" w:rsidRDefault="00CD23A7" w:rsidP="00CD23A7">
      <w:pPr>
        <w:spacing w:line="264" w:lineRule="auto"/>
        <w:ind w:firstLine="851"/>
        <w:jc w:val="both"/>
        <w:rPr>
          <w:sz w:val="28"/>
          <w:szCs w:val="28"/>
        </w:rPr>
      </w:pPr>
      <w:r w:rsidRPr="00AB775A">
        <w:rPr>
          <w:i/>
          <w:sz w:val="28"/>
          <w:szCs w:val="28"/>
          <w:u w:val="single"/>
        </w:rPr>
        <w:t>Keywords:</w:t>
      </w:r>
      <w:r w:rsidRPr="00AB775A">
        <w:rPr>
          <w:sz w:val="28"/>
          <w:szCs w:val="28"/>
        </w:rPr>
        <w:t xml:space="preserve"> ecosystem, rodents, landscapes, quantitative indexes, regenerate, natural landscapes. </w:t>
      </w:r>
    </w:p>
    <w:p w:rsidR="00CD23A7" w:rsidRPr="00AB775A" w:rsidRDefault="00CD23A7" w:rsidP="00CD23A7">
      <w:pPr>
        <w:spacing w:line="264" w:lineRule="auto"/>
        <w:ind w:firstLine="851"/>
        <w:jc w:val="both"/>
        <w:rPr>
          <w:sz w:val="28"/>
          <w:szCs w:val="28"/>
        </w:rPr>
      </w:pPr>
      <w:r w:rsidRPr="00AB775A">
        <w:rPr>
          <w:i/>
          <w:sz w:val="28"/>
          <w:szCs w:val="28"/>
          <w:u w:val="single"/>
        </w:rPr>
        <w:t>Objects of research:</w:t>
      </w:r>
      <w:r w:rsidRPr="00AB775A">
        <w:rPr>
          <w:sz w:val="28"/>
          <w:szCs w:val="28"/>
        </w:rPr>
        <w:t xml:space="preserve"> mice rodents of the  south Kyrgyzstan</w:t>
      </w:r>
    </w:p>
    <w:p w:rsidR="00CD23A7" w:rsidRPr="00AB775A" w:rsidRDefault="00CD23A7" w:rsidP="00CD23A7">
      <w:pPr>
        <w:spacing w:line="264" w:lineRule="auto"/>
        <w:ind w:firstLine="709"/>
        <w:jc w:val="both"/>
        <w:rPr>
          <w:sz w:val="28"/>
          <w:szCs w:val="28"/>
        </w:rPr>
      </w:pPr>
      <w:r w:rsidRPr="00AB775A">
        <w:rPr>
          <w:sz w:val="28"/>
          <w:szCs w:val="28"/>
        </w:rPr>
        <w:t xml:space="preserve">Aim of research: research of species composition, distribution in different mountain landscapes, zoogeographical features and quantitative indexes of mice rodents of south Kyrgyzstan and character of their renewal in different regenerate secondary ecosystems. </w:t>
      </w:r>
    </w:p>
    <w:p w:rsidR="00CD23A7" w:rsidRPr="00AB775A" w:rsidRDefault="00CD23A7" w:rsidP="00CD23A7">
      <w:pPr>
        <w:spacing w:line="264" w:lineRule="auto"/>
        <w:ind w:firstLine="709"/>
        <w:jc w:val="both"/>
        <w:rPr>
          <w:sz w:val="28"/>
          <w:szCs w:val="28"/>
        </w:rPr>
      </w:pPr>
      <w:r w:rsidRPr="00AB775A">
        <w:rPr>
          <w:i/>
          <w:sz w:val="28"/>
          <w:szCs w:val="28"/>
          <w:u w:val="single"/>
        </w:rPr>
        <w:t>Methods of research:</w:t>
      </w:r>
      <w:r w:rsidRPr="00AB775A">
        <w:rPr>
          <w:sz w:val="28"/>
          <w:szCs w:val="28"/>
        </w:rPr>
        <w:t xml:space="preserve"> zoological and ecological methods of researches. </w:t>
      </w:r>
    </w:p>
    <w:p w:rsidR="00CD23A7" w:rsidRPr="00CD23A7" w:rsidRDefault="00CD23A7" w:rsidP="00CD23A7">
      <w:pPr>
        <w:spacing w:line="264" w:lineRule="auto"/>
        <w:ind w:firstLine="709"/>
        <w:jc w:val="both"/>
        <w:rPr>
          <w:sz w:val="28"/>
          <w:szCs w:val="28"/>
          <w:lang w:val="en-US"/>
        </w:rPr>
      </w:pPr>
      <w:r w:rsidRPr="00CD23A7">
        <w:rPr>
          <w:sz w:val="28"/>
          <w:szCs w:val="28"/>
          <w:lang w:val="en-US"/>
        </w:rPr>
        <w:t xml:space="preserve">The results achieved and their novelty: species composition, modern quantitative indexes of rodents in the different regenerate and natural landscapes of south Kyrgyzstan and their distribution, is First certain in zoogeographical districts Asian and </w:t>
      </w:r>
      <w:r w:rsidRPr="00AB775A">
        <w:rPr>
          <w:sz w:val="28"/>
          <w:szCs w:val="28"/>
        </w:rPr>
        <w:t>Туранской</w:t>
      </w:r>
      <w:r w:rsidRPr="00CD23A7">
        <w:rPr>
          <w:sz w:val="28"/>
          <w:szCs w:val="28"/>
          <w:lang w:val="en-US"/>
        </w:rPr>
        <w:t xml:space="preserve"> of provinces. Among rodents of south Kyrgyzstan is filled up by a new kind grey rats(Rattus norvegicus) and their natural habitats of distribution and quantitative indexes were first educed. </w:t>
      </w:r>
    </w:p>
    <w:p w:rsidR="00CD23A7" w:rsidRPr="00CD23A7" w:rsidRDefault="00CD23A7" w:rsidP="00CD23A7">
      <w:pPr>
        <w:spacing w:line="264" w:lineRule="auto"/>
        <w:ind w:firstLine="709"/>
        <w:jc w:val="both"/>
        <w:rPr>
          <w:sz w:val="28"/>
          <w:szCs w:val="28"/>
          <w:lang w:val="en-US"/>
        </w:rPr>
      </w:pPr>
      <w:r w:rsidRPr="00CD23A7">
        <w:rPr>
          <w:i/>
          <w:sz w:val="28"/>
          <w:szCs w:val="28"/>
          <w:u w:val="single"/>
          <w:lang w:val="en-US"/>
        </w:rPr>
        <w:t>Practical value</w:t>
      </w:r>
      <w:r w:rsidRPr="00CD23A7">
        <w:rPr>
          <w:i/>
          <w:sz w:val="28"/>
          <w:szCs w:val="28"/>
          <w:lang w:val="en-US"/>
        </w:rPr>
        <w:t>:</w:t>
      </w:r>
      <w:r w:rsidRPr="00CD23A7">
        <w:rPr>
          <w:sz w:val="28"/>
          <w:szCs w:val="28"/>
          <w:lang w:val="en-US"/>
        </w:rPr>
        <w:t xml:space="preserve"> meaningfulness: the got results it can draw on to the prophylaxis of different infectious diseases and in zoonotic infection service of diseases of plague. Also information about rodents it is possible to use as additional educational material in Institutions of higher learning of Kyrgyzstan.</w:t>
      </w:r>
    </w:p>
    <w:p w:rsidR="00CD23A7" w:rsidRPr="00CD23A7" w:rsidRDefault="00CD23A7" w:rsidP="00CD23A7">
      <w:pPr>
        <w:spacing w:line="264" w:lineRule="auto"/>
        <w:ind w:firstLine="709"/>
        <w:jc w:val="both"/>
        <w:rPr>
          <w:sz w:val="28"/>
          <w:szCs w:val="28"/>
          <w:lang w:val="en-US"/>
        </w:rPr>
      </w:pPr>
      <w:r w:rsidRPr="00CD23A7">
        <w:rPr>
          <w:i/>
          <w:sz w:val="28"/>
          <w:szCs w:val="28"/>
          <w:u w:val="single"/>
          <w:lang w:val="en-US"/>
        </w:rPr>
        <w:lastRenderedPageBreak/>
        <w:t>Application field:</w:t>
      </w:r>
      <w:r w:rsidRPr="00CD23A7">
        <w:rPr>
          <w:sz w:val="28"/>
          <w:szCs w:val="28"/>
          <w:lang w:val="en-US"/>
        </w:rPr>
        <w:t xml:space="preserve"> organization of anti-plug work and establishment state sanitary - by epidemiology. </w:t>
      </w:r>
    </w:p>
    <w:p w:rsidR="00CD23A7" w:rsidRPr="00CD23A7" w:rsidRDefault="00CD23A7" w:rsidP="00CD23A7">
      <w:pPr>
        <w:spacing w:line="264" w:lineRule="auto"/>
        <w:jc w:val="both"/>
        <w:rPr>
          <w:lang w:val="en-US"/>
        </w:rPr>
      </w:pPr>
    </w:p>
    <w:p w:rsidR="008A438A" w:rsidRPr="00CD23A7" w:rsidRDefault="008A438A">
      <w:pPr>
        <w:rPr>
          <w:lang w:val="en-US"/>
        </w:rPr>
      </w:pPr>
    </w:p>
    <w:sectPr w:rsidR="008A438A" w:rsidRPr="00CD23A7" w:rsidSect="00900CB9">
      <w:footerReference w:type="even" r:id="rId9"/>
      <w:footerReference w:type="default" r:id="rId10"/>
      <w:pgSz w:w="11906" w:h="16838"/>
      <w:pgMar w:top="1134" w:right="851" w:bottom="1134" w:left="1701" w:header="709"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CCD" w:rsidRDefault="00C35B95" w:rsidP="00D568E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54CCD" w:rsidRDefault="00C35B95" w:rsidP="00B76AA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CCD" w:rsidRPr="00D568E3" w:rsidRDefault="00C35B95" w:rsidP="00BF03B0">
    <w:pPr>
      <w:pStyle w:val="a4"/>
      <w:framePr w:wrap="around" w:vAnchor="text" w:hAnchor="margin" w:xAlign="center" w:y="1"/>
      <w:rPr>
        <w:rStyle w:val="a6"/>
        <w:sz w:val="24"/>
        <w:szCs w:val="24"/>
      </w:rPr>
    </w:pPr>
    <w:r w:rsidRPr="00D568E3">
      <w:rPr>
        <w:rStyle w:val="a6"/>
        <w:sz w:val="24"/>
        <w:szCs w:val="24"/>
      </w:rPr>
      <w:fldChar w:fldCharType="begin"/>
    </w:r>
    <w:r w:rsidRPr="00D568E3">
      <w:rPr>
        <w:rStyle w:val="a6"/>
        <w:sz w:val="24"/>
        <w:szCs w:val="24"/>
      </w:rPr>
      <w:instrText xml:space="preserve">PAGE  </w:instrText>
    </w:r>
    <w:r w:rsidRPr="00D568E3">
      <w:rPr>
        <w:rStyle w:val="a6"/>
        <w:sz w:val="24"/>
        <w:szCs w:val="24"/>
      </w:rPr>
      <w:fldChar w:fldCharType="separate"/>
    </w:r>
    <w:r w:rsidR="00CD23A7">
      <w:rPr>
        <w:rStyle w:val="a6"/>
        <w:noProof/>
        <w:sz w:val="24"/>
        <w:szCs w:val="24"/>
      </w:rPr>
      <w:t>2</w:t>
    </w:r>
    <w:r w:rsidRPr="00D568E3">
      <w:rPr>
        <w:rStyle w:val="a6"/>
        <w:sz w:val="24"/>
        <w:szCs w:val="24"/>
      </w:rPr>
      <w:fldChar w:fldCharType="end"/>
    </w:r>
  </w:p>
  <w:p w:rsidR="00454CCD" w:rsidRDefault="00C35B95">
    <w:pPr>
      <w:pStyle w:val="a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623EE"/>
    <w:multiLevelType w:val="hybridMultilevel"/>
    <w:tmpl w:val="1F8A39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0DCF7886"/>
    <w:multiLevelType w:val="hybridMultilevel"/>
    <w:tmpl w:val="0DF60BA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11464B35"/>
    <w:multiLevelType w:val="hybridMultilevel"/>
    <w:tmpl w:val="7E784A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22023"/>
    <w:multiLevelType w:val="hybridMultilevel"/>
    <w:tmpl w:val="1FFC5294"/>
    <w:lvl w:ilvl="0" w:tplc="0419000B">
      <w:start w:val="1"/>
      <w:numFmt w:val="bullet"/>
      <w:lvlText w:val=""/>
      <w:lvlJc w:val="left"/>
      <w:pPr>
        <w:tabs>
          <w:tab w:val="num" w:pos="1428"/>
        </w:tabs>
        <w:ind w:left="1428" w:hanging="360"/>
      </w:pPr>
      <w:rPr>
        <w:rFonts w:ascii="Wingdings" w:hAnsi="Wingding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nsid w:val="163347DF"/>
    <w:multiLevelType w:val="hybridMultilevel"/>
    <w:tmpl w:val="C3DA082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
    <w:nsid w:val="2B522A4C"/>
    <w:multiLevelType w:val="hybridMultilevel"/>
    <w:tmpl w:val="C4F09E1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479E405B"/>
    <w:multiLevelType w:val="hybridMultilevel"/>
    <w:tmpl w:val="C8E243EA"/>
    <w:lvl w:ilvl="0" w:tplc="C61258FE">
      <w:start w:val="1"/>
      <w:numFmt w:val="decimal"/>
      <w:lvlText w:val="%1."/>
      <w:lvlJc w:val="left"/>
      <w:pPr>
        <w:tabs>
          <w:tab w:val="num" w:pos="4968"/>
        </w:tabs>
        <w:ind w:left="4968" w:hanging="360"/>
      </w:pPr>
      <w:rPr>
        <w:rFonts w:ascii="Times New Roman" w:eastAsia="Times New Roman" w:hAnsi="Times New Roman" w:cs="Times New Roman"/>
      </w:rPr>
    </w:lvl>
    <w:lvl w:ilvl="1" w:tplc="04190019" w:tentative="1">
      <w:start w:val="1"/>
      <w:numFmt w:val="lowerLetter"/>
      <w:lvlText w:val="%2."/>
      <w:lvlJc w:val="left"/>
      <w:pPr>
        <w:tabs>
          <w:tab w:val="num" w:pos="5688"/>
        </w:tabs>
        <w:ind w:left="5688" w:hanging="360"/>
      </w:pPr>
    </w:lvl>
    <w:lvl w:ilvl="2" w:tplc="0419001B" w:tentative="1">
      <w:start w:val="1"/>
      <w:numFmt w:val="lowerRoman"/>
      <w:lvlText w:val="%3."/>
      <w:lvlJc w:val="right"/>
      <w:pPr>
        <w:tabs>
          <w:tab w:val="num" w:pos="6408"/>
        </w:tabs>
        <w:ind w:left="6408" w:hanging="180"/>
      </w:pPr>
    </w:lvl>
    <w:lvl w:ilvl="3" w:tplc="0419000F" w:tentative="1">
      <w:start w:val="1"/>
      <w:numFmt w:val="decimal"/>
      <w:lvlText w:val="%4."/>
      <w:lvlJc w:val="left"/>
      <w:pPr>
        <w:tabs>
          <w:tab w:val="num" w:pos="7128"/>
        </w:tabs>
        <w:ind w:left="7128" w:hanging="360"/>
      </w:pPr>
    </w:lvl>
    <w:lvl w:ilvl="4" w:tplc="04190019" w:tentative="1">
      <w:start w:val="1"/>
      <w:numFmt w:val="lowerLetter"/>
      <w:lvlText w:val="%5."/>
      <w:lvlJc w:val="left"/>
      <w:pPr>
        <w:tabs>
          <w:tab w:val="num" w:pos="7848"/>
        </w:tabs>
        <w:ind w:left="7848" w:hanging="360"/>
      </w:pPr>
    </w:lvl>
    <w:lvl w:ilvl="5" w:tplc="0419001B" w:tentative="1">
      <w:start w:val="1"/>
      <w:numFmt w:val="lowerRoman"/>
      <w:lvlText w:val="%6."/>
      <w:lvlJc w:val="right"/>
      <w:pPr>
        <w:tabs>
          <w:tab w:val="num" w:pos="8568"/>
        </w:tabs>
        <w:ind w:left="8568" w:hanging="180"/>
      </w:pPr>
    </w:lvl>
    <w:lvl w:ilvl="6" w:tplc="0419000F" w:tentative="1">
      <w:start w:val="1"/>
      <w:numFmt w:val="decimal"/>
      <w:lvlText w:val="%7."/>
      <w:lvlJc w:val="left"/>
      <w:pPr>
        <w:tabs>
          <w:tab w:val="num" w:pos="9288"/>
        </w:tabs>
        <w:ind w:left="9288" w:hanging="360"/>
      </w:pPr>
    </w:lvl>
    <w:lvl w:ilvl="7" w:tplc="04190019" w:tentative="1">
      <w:start w:val="1"/>
      <w:numFmt w:val="lowerLetter"/>
      <w:lvlText w:val="%8."/>
      <w:lvlJc w:val="left"/>
      <w:pPr>
        <w:tabs>
          <w:tab w:val="num" w:pos="10008"/>
        </w:tabs>
        <w:ind w:left="10008" w:hanging="360"/>
      </w:pPr>
    </w:lvl>
    <w:lvl w:ilvl="8" w:tplc="0419001B" w:tentative="1">
      <w:start w:val="1"/>
      <w:numFmt w:val="lowerRoman"/>
      <w:lvlText w:val="%9."/>
      <w:lvlJc w:val="right"/>
      <w:pPr>
        <w:tabs>
          <w:tab w:val="num" w:pos="10728"/>
        </w:tabs>
        <w:ind w:left="10728" w:hanging="180"/>
      </w:pPr>
    </w:lvl>
  </w:abstractNum>
  <w:abstractNum w:abstractNumId="7">
    <w:nsid w:val="49CB2829"/>
    <w:multiLevelType w:val="multilevel"/>
    <w:tmpl w:val="83C832E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5191716C"/>
    <w:multiLevelType w:val="hybridMultilevel"/>
    <w:tmpl w:val="CE260228"/>
    <w:lvl w:ilvl="0" w:tplc="129EB5F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3384863"/>
    <w:multiLevelType w:val="hybridMultilevel"/>
    <w:tmpl w:val="EF82F79A"/>
    <w:lvl w:ilvl="0" w:tplc="7AA8176C">
      <w:start w:val="1"/>
      <w:numFmt w:val="decimal"/>
      <w:lvlText w:val="%1."/>
      <w:lvlJc w:val="left"/>
      <w:pPr>
        <w:tabs>
          <w:tab w:val="num" w:pos="720"/>
        </w:tabs>
        <w:ind w:left="720" w:hanging="360"/>
      </w:pPr>
      <w:rPr>
        <w:rFonts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4"/>
  </w:num>
  <w:num w:numId="4">
    <w:abstractNumId w:val="0"/>
  </w:num>
  <w:num w:numId="5">
    <w:abstractNumId w:val="1"/>
  </w:num>
  <w:num w:numId="6">
    <w:abstractNumId w:val="2"/>
  </w:num>
  <w:num w:numId="7">
    <w:abstractNumId w:val="7"/>
  </w:num>
  <w:num w:numId="8">
    <w:abstractNumId w:val="9"/>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D23A7"/>
    <w:rsid w:val="00555DAF"/>
    <w:rsid w:val="008A438A"/>
    <w:rsid w:val="00C35B95"/>
    <w:rsid w:val="00CD23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3A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CD23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CD23A7"/>
    <w:pPr>
      <w:tabs>
        <w:tab w:val="center" w:pos="4677"/>
        <w:tab w:val="right" w:pos="9355"/>
      </w:tabs>
    </w:pPr>
    <w:rPr>
      <w:sz w:val="20"/>
      <w:szCs w:val="20"/>
    </w:rPr>
  </w:style>
  <w:style w:type="character" w:customStyle="1" w:styleId="a5">
    <w:name w:val="Нижний колонтитул Знак"/>
    <w:basedOn w:val="a0"/>
    <w:link w:val="a4"/>
    <w:rsid w:val="00CD23A7"/>
    <w:rPr>
      <w:rFonts w:ascii="Times New Roman" w:eastAsia="Times New Roman" w:hAnsi="Times New Roman" w:cs="Times New Roman"/>
      <w:sz w:val="20"/>
      <w:szCs w:val="20"/>
      <w:lang w:eastAsia="ru-RU"/>
    </w:rPr>
  </w:style>
  <w:style w:type="character" w:styleId="a6">
    <w:name w:val="page number"/>
    <w:basedOn w:val="a0"/>
    <w:rsid w:val="00CD23A7"/>
  </w:style>
  <w:style w:type="paragraph" w:styleId="a7">
    <w:name w:val="Body Text Indent"/>
    <w:basedOn w:val="a"/>
    <w:link w:val="a8"/>
    <w:rsid w:val="00CD23A7"/>
    <w:pPr>
      <w:ind w:left="1418"/>
      <w:jc w:val="both"/>
    </w:pPr>
    <w:rPr>
      <w:sz w:val="28"/>
      <w:szCs w:val="20"/>
    </w:rPr>
  </w:style>
  <w:style w:type="character" w:customStyle="1" w:styleId="a8">
    <w:name w:val="Основной текст с отступом Знак"/>
    <w:basedOn w:val="a0"/>
    <w:link w:val="a7"/>
    <w:rsid w:val="00CD23A7"/>
    <w:rPr>
      <w:rFonts w:ascii="Times New Roman" w:eastAsia="Times New Roman" w:hAnsi="Times New Roman" w:cs="Times New Roman"/>
      <w:sz w:val="28"/>
      <w:szCs w:val="20"/>
      <w:lang w:eastAsia="ru-RU"/>
    </w:rPr>
  </w:style>
  <w:style w:type="paragraph" w:styleId="a9">
    <w:name w:val="header"/>
    <w:basedOn w:val="a"/>
    <w:link w:val="aa"/>
    <w:rsid w:val="00CD23A7"/>
    <w:pPr>
      <w:tabs>
        <w:tab w:val="center" w:pos="4677"/>
        <w:tab w:val="right" w:pos="9355"/>
      </w:tabs>
    </w:pPr>
  </w:style>
  <w:style w:type="character" w:customStyle="1" w:styleId="aa">
    <w:name w:val="Верхний колонтитул Знак"/>
    <w:basedOn w:val="a0"/>
    <w:link w:val="a9"/>
    <w:rsid w:val="00CD23A7"/>
    <w:rPr>
      <w:rFonts w:ascii="Times New Roman" w:eastAsia="Times New Roman" w:hAnsi="Times New Roman" w:cs="Times New Roman"/>
      <w:sz w:val="24"/>
      <w:szCs w:val="24"/>
      <w:lang w:eastAsia="ru-RU"/>
    </w:rPr>
  </w:style>
  <w:style w:type="paragraph" w:styleId="ab">
    <w:name w:val="Body Text"/>
    <w:basedOn w:val="a"/>
    <w:link w:val="ac"/>
    <w:rsid w:val="00CD23A7"/>
    <w:pPr>
      <w:spacing w:after="120"/>
    </w:pPr>
  </w:style>
  <w:style w:type="character" w:customStyle="1" w:styleId="ac">
    <w:name w:val="Основной текст Знак"/>
    <w:basedOn w:val="a0"/>
    <w:link w:val="ab"/>
    <w:rsid w:val="00CD23A7"/>
    <w:rPr>
      <w:rFonts w:ascii="Times New Roman" w:eastAsia="Times New Roman" w:hAnsi="Times New Roman" w:cs="Times New Roman"/>
      <w:sz w:val="24"/>
      <w:szCs w:val="24"/>
      <w:lang w:eastAsia="ru-RU"/>
    </w:rPr>
  </w:style>
  <w:style w:type="paragraph" w:styleId="ad">
    <w:name w:val="Balloon Text"/>
    <w:basedOn w:val="a"/>
    <w:link w:val="ae"/>
    <w:rsid w:val="00CD23A7"/>
    <w:rPr>
      <w:rFonts w:ascii="Tahoma" w:hAnsi="Tahoma" w:cs="Tahoma"/>
      <w:sz w:val="16"/>
      <w:szCs w:val="16"/>
    </w:rPr>
  </w:style>
  <w:style w:type="character" w:customStyle="1" w:styleId="ae">
    <w:name w:val="Текст выноски Знак"/>
    <w:basedOn w:val="a0"/>
    <w:link w:val="ad"/>
    <w:rsid w:val="00CD23A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6416</Words>
  <Characters>36573</Characters>
  <Application>Microsoft Office Word</Application>
  <DocSecurity>0</DocSecurity>
  <Lines>304</Lines>
  <Paragraphs>85</Paragraphs>
  <ScaleCrop>false</ScaleCrop>
  <Company>Reanimator Extreme Edition</Company>
  <LinksUpToDate>false</LinksUpToDate>
  <CharactersWithSpaces>42904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Нурадиль</dc:creator>
  <cp:lastModifiedBy>Нурадиль</cp:lastModifiedBy>
  <cp:revision>1</cp:revision>
  <dcterms:created xsi:type="dcterms:W3CDTF">2013-05-28T03:24:00Z</dcterms:created>
  <dcterms:modified xsi:type="dcterms:W3CDTF">2013-05-28T03:25:00Z</dcterms:modified>
</cp:coreProperties>
</file>