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425" w:rsidRPr="000D2425" w:rsidRDefault="000D2425" w:rsidP="000D2425">
      <w:pPr>
        <w:spacing w:after="0"/>
        <w:jc w:val="center"/>
        <w:rPr>
          <w:rFonts w:ascii="Times New Roman" w:hAnsi="Times New Roman"/>
          <w:b/>
          <w:sz w:val="28"/>
          <w:szCs w:val="28"/>
        </w:rPr>
      </w:pPr>
      <w:r w:rsidRPr="000D2425">
        <w:rPr>
          <w:rFonts w:ascii="Times New Roman" w:hAnsi="Times New Roman"/>
          <w:b/>
          <w:sz w:val="28"/>
          <w:szCs w:val="28"/>
        </w:rPr>
        <w:t xml:space="preserve">МИНИСТЕРСТВО ОБРАЗОВАНИЯ И НАУКИ </w:t>
      </w:r>
    </w:p>
    <w:p w:rsidR="000D2425" w:rsidRPr="000D2425" w:rsidRDefault="000D2425" w:rsidP="000D2425">
      <w:pPr>
        <w:spacing w:after="0"/>
        <w:jc w:val="center"/>
        <w:rPr>
          <w:rFonts w:ascii="Times New Roman" w:hAnsi="Times New Roman"/>
          <w:b/>
          <w:sz w:val="28"/>
          <w:szCs w:val="28"/>
        </w:rPr>
      </w:pPr>
      <w:r w:rsidRPr="000D2425">
        <w:rPr>
          <w:rFonts w:ascii="Times New Roman" w:hAnsi="Times New Roman"/>
          <w:b/>
          <w:sz w:val="28"/>
          <w:szCs w:val="28"/>
        </w:rPr>
        <w:t>КЫРГЫЗСКОЙ РЕСПУБЛИКИ</w:t>
      </w:r>
    </w:p>
    <w:p w:rsidR="000D2425" w:rsidRPr="000D2425" w:rsidRDefault="000D2425" w:rsidP="000D2425">
      <w:pPr>
        <w:spacing w:after="0"/>
        <w:jc w:val="center"/>
        <w:rPr>
          <w:rFonts w:ascii="Times New Roman" w:hAnsi="Times New Roman"/>
          <w:b/>
          <w:caps/>
          <w:sz w:val="28"/>
          <w:szCs w:val="28"/>
        </w:rPr>
      </w:pPr>
      <w:r w:rsidRPr="000D2425">
        <w:rPr>
          <w:rFonts w:ascii="Times New Roman" w:hAnsi="Times New Roman"/>
          <w:b/>
          <w:caps/>
          <w:sz w:val="28"/>
          <w:szCs w:val="28"/>
        </w:rPr>
        <w:t xml:space="preserve">Кыргызский национальный аграрный университет </w:t>
      </w:r>
    </w:p>
    <w:p w:rsidR="000D2425" w:rsidRPr="000D2425" w:rsidRDefault="000D2425" w:rsidP="000D2425">
      <w:pPr>
        <w:spacing w:after="0"/>
        <w:jc w:val="center"/>
        <w:rPr>
          <w:rFonts w:ascii="Times New Roman" w:hAnsi="Times New Roman"/>
          <w:b/>
          <w:caps/>
          <w:sz w:val="28"/>
          <w:szCs w:val="28"/>
        </w:rPr>
      </w:pPr>
      <w:r w:rsidRPr="000D2425">
        <w:rPr>
          <w:rFonts w:ascii="Times New Roman" w:hAnsi="Times New Roman"/>
          <w:b/>
          <w:sz w:val="28"/>
          <w:szCs w:val="28"/>
        </w:rPr>
        <w:t>имени</w:t>
      </w:r>
      <w:r w:rsidRPr="000D2425">
        <w:rPr>
          <w:rFonts w:ascii="Times New Roman" w:hAnsi="Times New Roman"/>
          <w:b/>
          <w:caps/>
          <w:sz w:val="28"/>
          <w:szCs w:val="28"/>
        </w:rPr>
        <w:t xml:space="preserve"> К.И.Скрябина</w:t>
      </w:r>
    </w:p>
    <w:p w:rsidR="000D2425" w:rsidRPr="000D2425" w:rsidRDefault="000D2425" w:rsidP="000D2425">
      <w:pPr>
        <w:spacing w:after="0"/>
        <w:jc w:val="center"/>
        <w:rPr>
          <w:rFonts w:ascii="Times New Roman" w:hAnsi="Times New Roman"/>
          <w:b/>
          <w:caps/>
          <w:sz w:val="28"/>
          <w:szCs w:val="28"/>
        </w:rPr>
      </w:pPr>
      <w:r w:rsidRPr="000D2425">
        <w:rPr>
          <w:rFonts w:ascii="Times New Roman" w:hAnsi="Times New Roman"/>
          <w:b/>
          <w:caps/>
          <w:sz w:val="28"/>
          <w:szCs w:val="28"/>
        </w:rPr>
        <w:t xml:space="preserve">Кыргызский научно-исследовательский институт </w:t>
      </w:r>
    </w:p>
    <w:p w:rsidR="000D2425" w:rsidRPr="000D2425" w:rsidRDefault="000D2425" w:rsidP="000D2425">
      <w:pPr>
        <w:spacing w:after="0"/>
        <w:jc w:val="center"/>
        <w:rPr>
          <w:rFonts w:ascii="Times New Roman" w:hAnsi="Times New Roman"/>
          <w:b/>
          <w:caps/>
          <w:sz w:val="28"/>
          <w:szCs w:val="28"/>
        </w:rPr>
      </w:pPr>
      <w:r w:rsidRPr="000D2425">
        <w:rPr>
          <w:rFonts w:ascii="Times New Roman" w:hAnsi="Times New Roman"/>
          <w:b/>
          <w:caps/>
          <w:sz w:val="28"/>
          <w:szCs w:val="28"/>
        </w:rPr>
        <w:t xml:space="preserve">ветеринарии </w:t>
      </w:r>
      <w:r w:rsidRPr="000D2425">
        <w:rPr>
          <w:rFonts w:ascii="Times New Roman" w:hAnsi="Times New Roman"/>
          <w:b/>
          <w:sz w:val="28"/>
          <w:szCs w:val="28"/>
        </w:rPr>
        <w:t>имени</w:t>
      </w:r>
      <w:r w:rsidRPr="000D2425">
        <w:rPr>
          <w:rFonts w:ascii="Times New Roman" w:hAnsi="Times New Roman"/>
          <w:b/>
          <w:caps/>
          <w:sz w:val="28"/>
          <w:szCs w:val="28"/>
        </w:rPr>
        <w:t xml:space="preserve"> Арстанбека Дуйшеева</w:t>
      </w:r>
    </w:p>
    <w:p w:rsidR="000D2425" w:rsidRPr="000D2425" w:rsidRDefault="000D2425" w:rsidP="000D2425">
      <w:pPr>
        <w:spacing w:after="0"/>
        <w:jc w:val="center"/>
        <w:rPr>
          <w:rFonts w:ascii="Times New Roman" w:hAnsi="Times New Roman"/>
          <w:sz w:val="28"/>
          <w:szCs w:val="28"/>
        </w:rPr>
      </w:pPr>
    </w:p>
    <w:p w:rsidR="000D2425" w:rsidRDefault="000D2425" w:rsidP="000D2425">
      <w:pPr>
        <w:spacing w:after="0"/>
        <w:jc w:val="center"/>
        <w:rPr>
          <w:rFonts w:ascii="Times New Roman" w:hAnsi="Times New Roman"/>
          <w:b/>
          <w:sz w:val="28"/>
          <w:szCs w:val="28"/>
          <w:lang w:val="en-US"/>
        </w:rPr>
      </w:pPr>
      <w:r w:rsidRPr="000D2425">
        <w:rPr>
          <w:rFonts w:ascii="Times New Roman" w:hAnsi="Times New Roman"/>
          <w:b/>
          <w:sz w:val="28"/>
          <w:szCs w:val="28"/>
        </w:rPr>
        <w:t>Диссертационный совет Д.16.09.397</w:t>
      </w:r>
    </w:p>
    <w:p w:rsidR="000D2425" w:rsidRPr="000D2425" w:rsidRDefault="000D2425" w:rsidP="000D2425">
      <w:pPr>
        <w:spacing w:after="0"/>
        <w:jc w:val="center"/>
        <w:rPr>
          <w:rFonts w:ascii="Times New Roman" w:hAnsi="Times New Roman"/>
          <w:b/>
          <w:sz w:val="28"/>
          <w:szCs w:val="28"/>
          <w:lang w:val="en-US"/>
        </w:rPr>
      </w:pPr>
    </w:p>
    <w:p w:rsidR="000D2425" w:rsidRPr="000D2425" w:rsidRDefault="000D2425" w:rsidP="000D2425">
      <w:pPr>
        <w:spacing w:after="0"/>
        <w:jc w:val="right"/>
        <w:rPr>
          <w:bCs/>
          <w:sz w:val="28"/>
          <w:szCs w:val="28"/>
          <w:lang w:val="en-US"/>
        </w:rPr>
      </w:pPr>
    </w:p>
    <w:p w:rsidR="000D2425" w:rsidRPr="000D2425" w:rsidRDefault="000D2425" w:rsidP="000D2425">
      <w:pPr>
        <w:spacing w:after="0"/>
        <w:jc w:val="right"/>
        <w:rPr>
          <w:rFonts w:ascii="Times New Roman" w:hAnsi="Times New Roman"/>
          <w:bCs/>
          <w:sz w:val="28"/>
          <w:szCs w:val="28"/>
        </w:rPr>
      </w:pPr>
      <w:r w:rsidRPr="000D2425">
        <w:rPr>
          <w:rFonts w:ascii="Times New Roman" w:hAnsi="Times New Roman"/>
          <w:bCs/>
          <w:sz w:val="28"/>
          <w:szCs w:val="28"/>
        </w:rPr>
        <w:t>На правах рукописи</w:t>
      </w:r>
    </w:p>
    <w:p w:rsidR="000D2425" w:rsidRDefault="000D2425" w:rsidP="000D2425">
      <w:pPr>
        <w:spacing w:after="0"/>
        <w:jc w:val="right"/>
        <w:rPr>
          <w:rFonts w:ascii="Times New Roman" w:hAnsi="Times New Roman"/>
          <w:sz w:val="28"/>
          <w:szCs w:val="28"/>
          <w:lang w:val="en-US"/>
        </w:rPr>
      </w:pPr>
      <w:r w:rsidRPr="000D2425">
        <w:rPr>
          <w:rFonts w:ascii="Times New Roman" w:hAnsi="Times New Roman"/>
          <w:sz w:val="28"/>
          <w:szCs w:val="28"/>
        </w:rPr>
        <w:t>УДК 619:616.995.1</w:t>
      </w:r>
    </w:p>
    <w:p w:rsidR="000D2425" w:rsidRDefault="000D2425" w:rsidP="000D2425">
      <w:pPr>
        <w:spacing w:after="0"/>
        <w:jc w:val="right"/>
        <w:rPr>
          <w:rFonts w:ascii="Times New Roman" w:hAnsi="Times New Roman"/>
          <w:sz w:val="28"/>
          <w:szCs w:val="28"/>
          <w:lang w:val="en-US"/>
        </w:rPr>
      </w:pPr>
    </w:p>
    <w:p w:rsidR="000D2425" w:rsidRDefault="000D2425" w:rsidP="000D2425">
      <w:pPr>
        <w:spacing w:after="0"/>
        <w:jc w:val="right"/>
        <w:rPr>
          <w:rFonts w:ascii="Times New Roman" w:hAnsi="Times New Roman"/>
          <w:sz w:val="28"/>
          <w:szCs w:val="28"/>
          <w:lang w:val="en-US"/>
        </w:rPr>
      </w:pPr>
    </w:p>
    <w:p w:rsidR="000D2425" w:rsidRPr="000D2425" w:rsidRDefault="000D2425" w:rsidP="000D2425">
      <w:pPr>
        <w:spacing w:after="0"/>
        <w:jc w:val="right"/>
        <w:rPr>
          <w:rFonts w:ascii="Times New Roman" w:hAnsi="Times New Roman"/>
          <w:sz w:val="28"/>
          <w:szCs w:val="28"/>
          <w:lang w:val="en-US"/>
        </w:rPr>
      </w:pPr>
    </w:p>
    <w:p w:rsidR="000D2425" w:rsidRPr="000D2425" w:rsidRDefault="000D2425" w:rsidP="000D2425">
      <w:pPr>
        <w:keepNext/>
        <w:spacing w:after="0"/>
        <w:jc w:val="center"/>
        <w:outlineLvl w:val="0"/>
        <w:rPr>
          <w:rFonts w:ascii="Times New Roman" w:hAnsi="Times New Roman"/>
          <w:b/>
          <w:bCs/>
          <w:sz w:val="28"/>
          <w:szCs w:val="28"/>
          <w:lang w:eastAsia="ru-RU"/>
        </w:rPr>
      </w:pPr>
      <w:r w:rsidRPr="000D2425">
        <w:rPr>
          <w:rFonts w:ascii="Times New Roman" w:hAnsi="Times New Roman"/>
          <w:b/>
          <w:bCs/>
          <w:sz w:val="28"/>
          <w:szCs w:val="28"/>
          <w:lang w:eastAsia="ru-RU"/>
        </w:rPr>
        <w:t>ДАРДЫКИНА ЕЛЕНА АЛЕКСАНДРОВНА</w:t>
      </w:r>
    </w:p>
    <w:p w:rsidR="000D2425" w:rsidRPr="000D2425" w:rsidRDefault="000D2425" w:rsidP="000D2425">
      <w:pPr>
        <w:spacing w:after="0"/>
        <w:jc w:val="center"/>
        <w:rPr>
          <w:rFonts w:ascii="Times New Roman" w:hAnsi="Times New Roman"/>
          <w:b/>
          <w:bCs/>
          <w:sz w:val="28"/>
          <w:szCs w:val="28"/>
        </w:rPr>
      </w:pPr>
    </w:p>
    <w:p w:rsidR="000D2425" w:rsidRPr="000D2425" w:rsidRDefault="000D2425" w:rsidP="000D2425">
      <w:pPr>
        <w:spacing w:after="0" w:line="360" w:lineRule="auto"/>
        <w:jc w:val="center"/>
        <w:rPr>
          <w:rFonts w:ascii="Times New Roman" w:hAnsi="Times New Roman"/>
          <w:b/>
          <w:bCs/>
          <w:sz w:val="28"/>
          <w:szCs w:val="28"/>
        </w:rPr>
      </w:pPr>
      <w:r w:rsidRPr="000D2425">
        <w:rPr>
          <w:rFonts w:ascii="Times New Roman" w:hAnsi="Times New Roman"/>
          <w:b/>
          <w:bCs/>
          <w:sz w:val="28"/>
          <w:szCs w:val="28"/>
        </w:rPr>
        <w:t>АВИТЕЛЛИНОЗ ОВЕЦ И МЕРЫ БОРЬБЫ С НИМ НА СЕВЕРЕ КЫРГЫЗСТАНА</w:t>
      </w:r>
    </w:p>
    <w:p w:rsidR="000D2425" w:rsidRDefault="000D2425" w:rsidP="000D2425">
      <w:pPr>
        <w:spacing w:after="0"/>
        <w:jc w:val="center"/>
        <w:rPr>
          <w:rFonts w:ascii="Times New Roman" w:hAnsi="Times New Roman"/>
          <w:b/>
          <w:bCs/>
          <w:sz w:val="28"/>
          <w:szCs w:val="28"/>
          <w:lang w:val="en-US"/>
        </w:rPr>
      </w:pPr>
    </w:p>
    <w:p w:rsidR="000D2425" w:rsidRPr="000D2425" w:rsidRDefault="000D2425" w:rsidP="000D2425">
      <w:pPr>
        <w:spacing w:after="0"/>
        <w:jc w:val="center"/>
        <w:rPr>
          <w:rFonts w:ascii="Times New Roman" w:hAnsi="Times New Roman"/>
          <w:b/>
          <w:bCs/>
          <w:sz w:val="28"/>
          <w:szCs w:val="28"/>
          <w:lang w:val="en-US"/>
        </w:rPr>
      </w:pPr>
    </w:p>
    <w:p w:rsidR="000D2425" w:rsidRPr="000D2425" w:rsidRDefault="000D2425" w:rsidP="000D2425">
      <w:pPr>
        <w:spacing w:after="0"/>
        <w:jc w:val="center"/>
        <w:rPr>
          <w:rFonts w:ascii="Times New Roman" w:hAnsi="Times New Roman"/>
          <w:bCs/>
          <w:sz w:val="28"/>
          <w:szCs w:val="28"/>
        </w:rPr>
      </w:pPr>
      <w:r w:rsidRPr="000D2425">
        <w:rPr>
          <w:rFonts w:ascii="Times New Roman" w:hAnsi="Times New Roman"/>
          <w:bCs/>
          <w:sz w:val="28"/>
          <w:szCs w:val="28"/>
        </w:rPr>
        <w:t>03.02.11 – паразитология</w:t>
      </w:r>
    </w:p>
    <w:p w:rsidR="000D2425" w:rsidRDefault="000D2425" w:rsidP="000D2425">
      <w:pPr>
        <w:spacing w:after="0" w:line="240" w:lineRule="auto"/>
        <w:jc w:val="center"/>
        <w:rPr>
          <w:rFonts w:ascii="Times New Roman" w:eastAsia="MS Mincho" w:hAnsi="Times New Roman"/>
          <w:b/>
          <w:sz w:val="28"/>
          <w:szCs w:val="28"/>
          <w:lang w:val="en-US"/>
        </w:rPr>
      </w:pPr>
    </w:p>
    <w:p w:rsidR="000D2425" w:rsidRDefault="000D2425" w:rsidP="000D2425">
      <w:pPr>
        <w:spacing w:after="0" w:line="240" w:lineRule="auto"/>
        <w:jc w:val="center"/>
        <w:rPr>
          <w:rFonts w:ascii="Times New Roman" w:eastAsia="MS Mincho" w:hAnsi="Times New Roman"/>
          <w:b/>
          <w:sz w:val="28"/>
          <w:szCs w:val="28"/>
          <w:lang w:val="en-US"/>
        </w:rPr>
      </w:pPr>
    </w:p>
    <w:p w:rsidR="000D2425" w:rsidRDefault="000D2425" w:rsidP="000D2425">
      <w:pPr>
        <w:spacing w:after="0" w:line="240" w:lineRule="auto"/>
        <w:jc w:val="center"/>
        <w:rPr>
          <w:rFonts w:ascii="Times New Roman" w:eastAsia="MS Mincho" w:hAnsi="Times New Roman"/>
          <w:b/>
          <w:sz w:val="28"/>
          <w:szCs w:val="28"/>
          <w:lang w:val="en-US"/>
        </w:rPr>
      </w:pPr>
    </w:p>
    <w:p w:rsidR="000D2425" w:rsidRDefault="000D2425" w:rsidP="000D2425">
      <w:pPr>
        <w:spacing w:after="0" w:line="240" w:lineRule="auto"/>
        <w:jc w:val="center"/>
        <w:rPr>
          <w:rFonts w:ascii="Times New Roman" w:eastAsia="MS Mincho" w:hAnsi="Times New Roman"/>
          <w:b/>
          <w:sz w:val="28"/>
          <w:szCs w:val="28"/>
          <w:lang w:val="en-US"/>
        </w:rPr>
      </w:pPr>
    </w:p>
    <w:p w:rsidR="000D2425" w:rsidRDefault="000D2425" w:rsidP="000D2425">
      <w:pPr>
        <w:spacing w:after="0" w:line="240" w:lineRule="auto"/>
        <w:jc w:val="center"/>
        <w:rPr>
          <w:rFonts w:ascii="Times New Roman" w:eastAsia="MS Mincho" w:hAnsi="Times New Roman"/>
          <w:b/>
          <w:sz w:val="28"/>
          <w:szCs w:val="28"/>
          <w:lang w:val="en-US"/>
        </w:rPr>
      </w:pPr>
    </w:p>
    <w:p w:rsidR="000D2425" w:rsidRDefault="000D2425" w:rsidP="000D2425">
      <w:pPr>
        <w:spacing w:after="0" w:line="240" w:lineRule="auto"/>
        <w:jc w:val="center"/>
        <w:rPr>
          <w:rFonts w:ascii="Times New Roman" w:eastAsia="MS Mincho" w:hAnsi="Times New Roman"/>
          <w:b/>
          <w:sz w:val="28"/>
          <w:szCs w:val="28"/>
          <w:lang w:val="en-US"/>
        </w:rPr>
      </w:pPr>
    </w:p>
    <w:p w:rsidR="000D2425" w:rsidRDefault="000D2425" w:rsidP="000D2425">
      <w:pPr>
        <w:spacing w:after="0" w:line="240" w:lineRule="auto"/>
        <w:jc w:val="center"/>
        <w:rPr>
          <w:rFonts w:ascii="Times New Roman" w:eastAsia="MS Mincho" w:hAnsi="Times New Roman"/>
          <w:b/>
          <w:sz w:val="28"/>
          <w:szCs w:val="28"/>
          <w:lang w:val="en-US"/>
        </w:rPr>
      </w:pPr>
    </w:p>
    <w:p w:rsidR="000D2425" w:rsidRDefault="000D2425" w:rsidP="000D2425">
      <w:pPr>
        <w:spacing w:after="0" w:line="240" w:lineRule="auto"/>
        <w:jc w:val="center"/>
        <w:rPr>
          <w:rFonts w:ascii="Times New Roman" w:eastAsia="MS Mincho" w:hAnsi="Times New Roman"/>
          <w:b/>
          <w:sz w:val="28"/>
          <w:szCs w:val="28"/>
          <w:lang w:val="en-US"/>
        </w:rPr>
      </w:pPr>
    </w:p>
    <w:p w:rsidR="000D2425" w:rsidRDefault="000D2425" w:rsidP="000D2425">
      <w:pPr>
        <w:spacing w:after="0" w:line="240" w:lineRule="auto"/>
        <w:jc w:val="center"/>
        <w:rPr>
          <w:rFonts w:ascii="Times New Roman" w:eastAsia="MS Mincho" w:hAnsi="Times New Roman"/>
          <w:b/>
          <w:sz w:val="28"/>
          <w:szCs w:val="28"/>
          <w:lang w:val="en-US"/>
        </w:rPr>
      </w:pPr>
    </w:p>
    <w:p w:rsidR="000D2425" w:rsidRPr="000D2425" w:rsidRDefault="000D2425" w:rsidP="000D2425">
      <w:pPr>
        <w:spacing w:after="0" w:line="240" w:lineRule="auto"/>
        <w:jc w:val="center"/>
        <w:rPr>
          <w:rFonts w:ascii="Times New Roman" w:eastAsia="MS Mincho" w:hAnsi="Times New Roman"/>
          <w:b/>
          <w:sz w:val="28"/>
          <w:szCs w:val="28"/>
          <w:lang w:val="en-US"/>
        </w:rPr>
      </w:pPr>
    </w:p>
    <w:p w:rsidR="000D2425" w:rsidRPr="000D2425" w:rsidRDefault="000D2425" w:rsidP="000D2425">
      <w:pPr>
        <w:spacing w:after="0"/>
        <w:jc w:val="center"/>
        <w:rPr>
          <w:rFonts w:ascii="Times New Roman" w:hAnsi="Times New Roman"/>
          <w:bCs/>
          <w:sz w:val="28"/>
          <w:szCs w:val="28"/>
        </w:rPr>
      </w:pPr>
      <w:r w:rsidRPr="000D2425">
        <w:rPr>
          <w:rFonts w:ascii="Times New Roman" w:hAnsi="Times New Roman"/>
          <w:bCs/>
          <w:sz w:val="28"/>
          <w:szCs w:val="28"/>
        </w:rPr>
        <w:t xml:space="preserve">Автореферат диссертации </w:t>
      </w:r>
    </w:p>
    <w:p w:rsidR="000D2425" w:rsidRPr="000D2425" w:rsidRDefault="000D2425" w:rsidP="000D2425">
      <w:pPr>
        <w:spacing w:after="0"/>
        <w:jc w:val="center"/>
        <w:rPr>
          <w:rFonts w:ascii="Times New Roman" w:hAnsi="Times New Roman"/>
          <w:bCs/>
          <w:sz w:val="28"/>
          <w:szCs w:val="28"/>
        </w:rPr>
      </w:pPr>
      <w:r w:rsidRPr="000D2425">
        <w:rPr>
          <w:rFonts w:ascii="Times New Roman" w:hAnsi="Times New Roman"/>
          <w:bCs/>
          <w:sz w:val="28"/>
          <w:szCs w:val="28"/>
        </w:rPr>
        <w:t xml:space="preserve">на соискание ученой степени </w:t>
      </w:r>
    </w:p>
    <w:p w:rsidR="000D2425" w:rsidRPr="000D2425" w:rsidRDefault="000D2425" w:rsidP="000D2425">
      <w:pPr>
        <w:spacing w:after="0"/>
        <w:jc w:val="center"/>
        <w:rPr>
          <w:rFonts w:ascii="Times New Roman" w:hAnsi="Times New Roman"/>
          <w:bCs/>
          <w:sz w:val="28"/>
          <w:szCs w:val="28"/>
        </w:rPr>
      </w:pPr>
      <w:r w:rsidRPr="000D2425">
        <w:rPr>
          <w:rFonts w:ascii="Times New Roman" w:hAnsi="Times New Roman"/>
          <w:bCs/>
          <w:sz w:val="28"/>
          <w:szCs w:val="28"/>
        </w:rPr>
        <w:t>кандидата ветеринарных наук</w:t>
      </w:r>
    </w:p>
    <w:p w:rsidR="000D2425" w:rsidRPr="000D2425" w:rsidRDefault="000D2425" w:rsidP="000D2425">
      <w:pPr>
        <w:spacing w:after="0"/>
        <w:jc w:val="center"/>
        <w:rPr>
          <w:rFonts w:ascii="Times New Roman" w:hAnsi="Times New Roman"/>
          <w:b/>
          <w:bCs/>
          <w:sz w:val="28"/>
          <w:szCs w:val="28"/>
        </w:rPr>
      </w:pPr>
    </w:p>
    <w:p w:rsidR="000D2425" w:rsidRPr="000D2425" w:rsidRDefault="000D2425" w:rsidP="000D2425">
      <w:pPr>
        <w:spacing w:after="0"/>
        <w:jc w:val="center"/>
        <w:rPr>
          <w:rFonts w:ascii="Times New Roman" w:hAnsi="Times New Roman"/>
          <w:b/>
          <w:bCs/>
          <w:sz w:val="28"/>
          <w:szCs w:val="28"/>
          <w:lang w:val="en-US"/>
        </w:rPr>
      </w:pPr>
    </w:p>
    <w:p w:rsidR="000D2425" w:rsidRPr="000D2425" w:rsidRDefault="000D2425" w:rsidP="000D2425">
      <w:pPr>
        <w:spacing w:after="0"/>
        <w:jc w:val="center"/>
        <w:rPr>
          <w:rFonts w:ascii="Times New Roman" w:hAnsi="Times New Roman"/>
          <w:b/>
          <w:bCs/>
          <w:sz w:val="28"/>
          <w:szCs w:val="28"/>
        </w:rPr>
      </w:pPr>
    </w:p>
    <w:p w:rsidR="000D2425" w:rsidRPr="000D2425" w:rsidRDefault="000D2425" w:rsidP="000D2425">
      <w:pPr>
        <w:spacing w:after="0"/>
        <w:jc w:val="center"/>
        <w:rPr>
          <w:rFonts w:ascii="Times New Roman" w:hAnsi="Times New Roman"/>
          <w:b/>
          <w:bCs/>
          <w:sz w:val="28"/>
          <w:szCs w:val="28"/>
        </w:rPr>
      </w:pPr>
      <w:r w:rsidRPr="000D2425">
        <w:rPr>
          <w:rFonts w:ascii="Times New Roman" w:hAnsi="Times New Roman"/>
          <w:b/>
          <w:bCs/>
          <w:sz w:val="28"/>
          <w:szCs w:val="28"/>
        </w:rPr>
        <w:t>Бишкек - 2011</w:t>
      </w:r>
    </w:p>
    <w:p w:rsidR="000D2425" w:rsidRPr="000D2425" w:rsidRDefault="000D2425" w:rsidP="000D2425">
      <w:pPr>
        <w:spacing w:after="0"/>
        <w:ind w:firstLine="540"/>
        <w:jc w:val="both"/>
        <w:rPr>
          <w:rFonts w:ascii="Times New Roman" w:hAnsi="Times New Roman"/>
          <w:sz w:val="28"/>
          <w:szCs w:val="28"/>
        </w:rPr>
      </w:pPr>
      <w:r w:rsidRPr="000D2425">
        <w:rPr>
          <w:rFonts w:ascii="Times New Roman" w:hAnsi="Times New Roman"/>
          <w:sz w:val="28"/>
          <w:szCs w:val="28"/>
        </w:rPr>
        <w:lastRenderedPageBreak/>
        <w:t xml:space="preserve">Диссертационная работа выполнена в лаборатории паразитологии Кыргызского научно-исследовательского института ветеринарии им.            А. Дуйшеева и на базе фермерских, крестьянских хозяйств республики. </w:t>
      </w:r>
    </w:p>
    <w:p w:rsidR="000D2425" w:rsidRPr="000D2425" w:rsidRDefault="000D2425" w:rsidP="000D2425">
      <w:pPr>
        <w:spacing w:after="0"/>
        <w:jc w:val="both"/>
        <w:rPr>
          <w:rFonts w:ascii="Times New Roman" w:hAnsi="Times New Roman"/>
          <w:sz w:val="28"/>
          <w:szCs w:val="28"/>
        </w:rPr>
      </w:pPr>
    </w:p>
    <w:p w:rsidR="000D2425" w:rsidRPr="000D2425" w:rsidRDefault="000D2425" w:rsidP="000D2425">
      <w:pPr>
        <w:spacing w:after="0"/>
        <w:jc w:val="both"/>
        <w:rPr>
          <w:rFonts w:ascii="Times New Roman" w:hAnsi="Times New Roman"/>
          <w:sz w:val="28"/>
          <w:szCs w:val="28"/>
        </w:rPr>
      </w:pPr>
    </w:p>
    <w:p w:rsidR="000D2425" w:rsidRPr="000D2425" w:rsidRDefault="000D2425" w:rsidP="000D2425">
      <w:pPr>
        <w:spacing w:after="0"/>
        <w:ind w:left="3540" w:hanging="3540"/>
        <w:jc w:val="both"/>
        <w:outlineLvl w:val="0"/>
        <w:rPr>
          <w:rFonts w:ascii="Times New Roman" w:hAnsi="Times New Roman"/>
          <w:b/>
          <w:sz w:val="28"/>
          <w:szCs w:val="28"/>
        </w:rPr>
      </w:pPr>
      <w:r w:rsidRPr="000D2425">
        <w:rPr>
          <w:rFonts w:ascii="Times New Roman" w:hAnsi="Times New Roman"/>
          <w:b/>
          <w:i/>
          <w:sz w:val="28"/>
          <w:szCs w:val="28"/>
        </w:rPr>
        <w:t>Научный руководитель:</w:t>
      </w:r>
      <w:r w:rsidRPr="000D2425">
        <w:rPr>
          <w:rFonts w:ascii="Times New Roman" w:hAnsi="Times New Roman"/>
          <w:b/>
          <w:i/>
          <w:sz w:val="28"/>
          <w:szCs w:val="28"/>
        </w:rPr>
        <w:tab/>
      </w:r>
      <w:r w:rsidRPr="000D2425">
        <w:rPr>
          <w:rFonts w:ascii="Times New Roman" w:hAnsi="Times New Roman"/>
          <w:sz w:val="28"/>
          <w:szCs w:val="28"/>
        </w:rPr>
        <w:t>доктор ветеринарных наук, профессор</w:t>
      </w:r>
    </w:p>
    <w:p w:rsidR="000D2425" w:rsidRPr="000D2425" w:rsidRDefault="000D2425" w:rsidP="000D2425">
      <w:pPr>
        <w:tabs>
          <w:tab w:val="left" w:pos="2180"/>
        </w:tabs>
        <w:spacing w:after="0"/>
        <w:ind w:left="2832"/>
        <w:jc w:val="both"/>
        <w:outlineLvl w:val="0"/>
        <w:rPr>
          <w:rFonts w:ascii="Times New Roman" w:hAnsi="Times New Roman"/>
          <w:b/>
          <w:sz w:val="28"/>
          <w:szCs w:val="28"/>
        </w:rPr>
      </w:pPr>
      <w:r w:rsidRPr="000D2425">
        <w:rPr>
          <w:rFonts w:ascii="Times New Roman" w:hAnsi="Times New Roman"/>
          <w:sz w:val="28"/>
          <w:szCs w:val="28"/>
        </w:rPr>
        <w:tab/>
      </w:r>
      <w:r w:rsidRPr="000D2425">
        <w:rPr>
          <w:rFonts w:ascii="Times New Roman" w:hAnsi="Times New Roman"/>
          <w:b/>
          <w:sz w:val="28"/>
          <w:szCs w:val="28"/>
        </w:rPr>
        <w:t>Касымбеков Бейшебай Касымбекович</w:t>
      </w:r>
    </w:p>
    <w:p w:rsidR="000D2425" w:rsidRPr="000D2425" w:rsidRDefault="000D2425" w:rsidP="000D2425">
      <w:pPr>
        <w:spacing w:after="0"/>
        <w:jc w:val="both"/>
        <w:rPr>
          <w:rFonts w:ascii="Times New Roman" w:hAnsi="Times New Roman"/>
          <w:sz w:val="28"/>
          <w:szCs w:val="28"/>
        </w:rPr>
      </w:pPr>
    </w:p>
    <w:p w:rsidR="000D2425" w:rsidRPr="000D2425" w:rsidRDefault="000D2425" w:rsidP="000D2425">
      <w:pPr>
        <w:spacing w:after="0"/>
        <w:jc w:val="both"/>
        <w:rPr>
          <w:rFonts w:ascii="Times New Roman" w:hAnsi="Times New Roman"/>
          <w:sz w:val="28"/>
          <w:szCs w:val="28"/>
        </w:rPr>
      </w:pPr>
      <w:r w:rsidRPr="000D2425">
        <w:rPr>
          <w:rFonts w:ascii="Times New Roman" w:hAnsi="Times New Roman"/>
          <w:b/>
          <w:i/>
          <w:sz w:val="28"/>
          <w:szCs w:val="28"/>
        </w:rPr>
        <w:t>Официальные оппоненты:</w:t>
      </w:r>
      <w:r w:rsidRPr="000D2425">
        <w:rPr>
          <w:rFonts w:ascii="Times New Roman" w:hAnsi="Times New Roman"/>
          <w:b/>
          <w:i/>
          <w:sz w:val="28"/>
          <w:szCs w:val="28"/>
        </w:rPr>
        <w:tab/>
      </w:r>
      <w:r w:rsidRPr="000D2425">
        <w:rPr>
          <w:rFonts w:ascii="Times New Roman" w:hAnsi="Times New Roman"/>
          <w:sz w:val="28"/>
          <w:szCs w:val="28"/>
        </w:rPr>
        <w:t>доктор ветеринарных наук, профессор</w:t>
      </w:r>
    </w:p>
    <w:p w:rsidR="000D2425" w:rsidRPr="000D2425" w:rsidRDefault="000D2425" w:rsidP="000D2425">
      <w:pPr>
        <w:spacing w:after="0"/>
        <w:jc w:val="both"/>
        <w:rPr>
          <w:rFonts w:ascii="Times New Roman" w:hAnsi="Times New Roman"/>
          <w:b/>
          <w:sz w:val="28"/>
          <w:szCs w:val="28"/>
        </w:rPr>
      </w:pPr>
      <w:r w:rsidRPr="000D2425">
        <w:rPr>
          <w:rFonts w:ascii="Times New Roman" w:hAnsi="Times New Roman"/>
          <w:sz w:val="28"/>
          <w:szCs w:val="28"/>
        </w:rPr>
        <w:tab/>
      </w:r>
      <w:r w:rsidRPr="000D2425">
        <w:rPr>
          <w:rFonts w:ascii="Times New Roman" w:hAnsi="Times New Roman"/>
          <w:b/>
          <w:sz w:val="28"/>
          <w:szCs w:val="28"/>
        </w:rPr>
        <w:tab/>
      </w:r>
      <w:r w:rsidRPr="000D2425">
        <w:rPr>
          <w:rFonts w:ascii="Times New Roman" w:hAnsi="Times New Roman"/>
          <w:b/>
          <w:sz w:val="28"/>
          <w:szCs w:val="28"/>
        </w:rPr>
        <w:tab/>
      </w:r>
      <w:r w:rsidRPr="000D2425">
        <w:rPr>
          <w:rFonts w:ascii="Times New Roman" w:hAnsi="Times New Roman"/>
          <w:b/>
          <w:sz w:val="28"/>
          <w:szCs w:val="28"/>
        </w:rPr>
        <w:tab/>
      </w:r>
      <w:r w:rsidRPr="000D2425">
        <w:rPr>
          <w:rFonts w:ascii="Times New Roman" w:hAnsi="Times New Roman"/>
          <w:b/>
          <w:sz w:val="28"/>
          <w:szCs w:val="28"/>
        </w:rPr>
        <w:tab/>
        <w:t>Арзыбаев Момун Арзыбаевич</w:t>
      </w:r>
    </w:p>
    <w:p w:rsidR="000D2425" w:rsidRPr="000D2425" w:rsidRDefault="000D2425" w:rsidP="000D2425">
      <w:pPr>
        <w:spacing w:after="0"/>
        <w:jc w:val="both"/>
        <w:rPr>
          <w:rFonts w:ascii="Times New Roman" w:hAnsi="Times New Roman"/>
          <w:b/>
          <w:sz w:val="28"/>
          <w:szCs w:val="28"/>
        </w:rPr>
      </w:pPr>
    </w:p>
    <w:p w:rsidR="000D2425" w:rsidRPr="000D2425" w:rsidRDefault="000D2425" w:rsidP="000D2425">
      <w:pPr>
        <w:spacing w:after="0"/>
        <w:ind w:left="3540"/>
        <w:jc w:val="both"/>
        <w:rPr>
          <w:rFonts w:ascii="Times New Roman" w:hAnsi="Times New Roman"/>
          <w:sz w:val="28"/>
          <w:szCs w:val="28"/>
        </w:rPr>
      </w:pPr>
      <w:r w:rsidRPr="000D2425">
        <w:rPr>
          <w:rFonts w:ascii="Times New Roman" w:hAnsi="Times New Roman"/>
          <w:sz w:val="28"/>
          <w:szCs w:val="28"/>
        </w:rPr>
        <w:t>кандидат биологических наук, старший научный сотрудник</w:t>
      </w:r>
    </w:p>
    <w:p w:rsidR="000D2425" w:rsidRPr="000D2425" w:rsidRDefault="000D2425" w:rsidP="000D2425">
      <w:pPr>
        <w:spacing w:after="0"/>
        <w:jc w:val="both"/>
        <w:rPr>
          <w:rFonts w:ascii="Times New Roman" w:hAnsi="Times New Roman"/>
          <w:b/>
          <w:i/>
          <w:sz w:val="28"/>
          <w:szCs w:val="28"/>
        </w:rPr>
      </w:pPr>
      <w:r w:rsidRPr="000D2425">
        <w:rPr>
          <w:rFonts w:ascii="Times New Roman" w:hAnsi="Times New Roman"/>
          <w:b/>
          <w:sz w:val="28"/>
          <w:szCs w:val="28"/>
        </w:rPr>
        <w:tab/>
      </w:r>
      <w:r w:rsidRPr="000D2425">
        <w:rPr>
          <w:rFonts w:ascii="Times New Roman" w:hAnsi="Times New Roman"/>
          <w:b/>
          <w:sz w:val="28"/>
          <w:szCs w:val="28"/>
        </w:rPr>
        <w:tab/>
      </w:r>
      <w:r w:rsidRPr="000D2425">
        <w:rPr>
          <w:rFonts w:ascii="Times New Roman" w:hAnsi="Times New Roman"/>
          <w:b/>
          <w:sz w:val="28"/>
          <w:szCs w:val="28"/>
        </w:rPr>
        <w:tab/>
      </w:r>
      <w:r w:rsidRPr="000D2425">
        <w:rPr>
          <w:rFonts w:ascii="Times New Roman" w:hAnsi="Times New Roman"/>
          <w:b/>
          <w:sz w:val="28"/>
          <w:szCs w:val="28"/>
        </w:rPr>
        <w:tab/>
      </w:r>
      <w:r w:rsidRPr="000D2425">
        <w:rPr>
          <w:rFonts w:ascii="Times New Roman" w:hAnsi="Times New Roman"/>
          <w:b/>
          <w:sz w:val="28"/>
          <w:szCs w:val="28"/>
        </w:rPr>
        <w:tab/>
        <w:t>Дуйшеев Нурлан Арстанбекович</w:t>
      </w:r>
    </w:p>
    <w:p w:rsidR="000D2425" w:rsidRPr="000D2425" w:rsidRDefault="000D2425" w:rsidP="000D2425">
      <w:pPr>
        <w:spacing w:after="0"/>
        <w:jc w:val="both"/>
        <w:rPr>
          <w:rFonts w:ascii="Times New Roman" w:hAnsi="Times New Roman"/>
          <w:sz w:val="28"/>
          <w:szCs w:val="28"/>
        </w:rPr>
      </w:pPr>
    </w:p>
    <w:p w:rsidR="000D2425" w:rsidRPr="000D2425" w:rsidRDefault="000D2425" w:rsidP="000D2425">
      <w:pPr>
        <w:spacing w:after="0"/>
        <w:jc w:val="both"/>
        <w:rPr>
          <w:rFonts w:ascii="Times New Roman" w:hAnsi="Times New Roman"/>
          <w:sz w:val="28"/>
          <w:szCs w:val="28"/>
        </w:rPr>
      </w:pPr>
      <w:r w:rsidRPr="000D2425">
        <w:rPr>
          <w:rFonts w:ascii="Times New Roman" w:hAnsi="Times New Roman"/>
          <w:b/>
          <w:i/>
          <w:sz w:val="28"/>
          <w:szCs w:val="28"/>
        </w:rPr>
        <w:t>Ведущая организация:</w:t>
      </w:r>
      <w:r w:rsidRPr="000D2425">
        <w:rPr>
          <w:rFonts w:ascii="Times New Roman" w:hAnsi="Times New Roman"/>
          <w:sz w:val="28"/>
          <w:szCs w:val="28"/>
        </w:rPr>
        <w:t xml:space="preserve"> Казахский научно-исследовательский ветеринарный институт АО «Казагроинновация» г. Алматы, Республика Казахстан</w:t>
      </w:r>
    </w:p>
    <w:p w:rsidR="000D2425" w:rsidRPr="000D2425" w:rsidRDefault="000D2425" w:rsidP="000D2425">
      <w:pPr>
        <w:spacing w:after="0"/>
        <w:jc w:val="both"/>
        <w:rPr>
          <w:rFonts w:ascii="Times New Roman" w:hAnsi="Times New Roman"/>
          <w:sz w:val="28"/>
          <w:szCs w:val="28"/>
        </w:rPr>
      </w:pPr>
    </w:p>
    <w:p w:rsidR="000D2425" w:rsidRPr="000D2425" w:rsidRDefault="000D2425" w:rsidP="000D2425">
      <w:pPr>
        <w:spacing w:after="0"/>
        <w:jc w:val="both"/>
        <w:rPr>
          <w:rFonts w:ascii="Times New Roman" w:hAnsi="Times New Roman"/>
          <w:sz w:val="28"/>
          <w:szCs w:val="28"/>
        </w:rPr>
      </w:pPr>
    </w:p>
    <w:p w:rsidR="000D2425" w:rsidRPr="000D2425" w:rsidRDefault="000D2425" w:rsidP="000D2425">
      <w:pPr>
        <w:spacing w:after="0"/>
        <w:ind w:firstLine="720"/>
        <w:jc w:val="both"/>
        <w:rPr>
          <w:rFonts w:ascii="Times New Roman" w:hAnsi="Times New Roman"/>
          <w:sz w:val="28"/>
          <w:szCs w:val="28"/>
        </w:rPr>
      </w:pPr>
      <w:r w:rsidRPr="000D2425">
        <w:rPr>
          <w:rFonts w:ascii="Times New Roman" w:hAnsi="Times New Roman"/>
          <w:sz w:val="28"/>
          <w:szCs w:val="28"/>
        </w:rPr>
        <w:t xml:space="preserve">Защита диссертации состоится 30 июня </w:t>
      </w:r>
      <w:smartTag w:uri="urn:schemas-microsoft-com:office:smarttags" w:element="metricconverter">
        <w:smartTagPr>
          <w:attr w:name="ProductID" w:val="2011 г"/>
        </w:smartTagPr>
        <w:r w:rsidRPr="000D2425">
          <w:rPr>
            <w:rFonts w:ascii="Times New Roman" w:hAnsi="Times New Roman"/>
            <w:sz w:val="28"/>
            <w:szCs w:val="28"/>
          </w:rPr>
          <w:t>2011 г</w:t>
        </w:r>
      </w:smartTag>
      <w:r w:rsidRPr="000D2425">
        <w:rPr>
          <w:rFonts w:ascii="Times New Roman" w:hAnsi="Times New Roman"/>
          <w:sz w:val="28"/>
          <w:szCs w:val="28"/>
        </w:rPr>
        <w:t xml:space="preserve">. в 14.00 часов на заседании межведомственного диссертационного совета Д.16.09.397 при Кыргызском национальном аграрном университете им. К.И.Скрябина и Кыргызском научно-исследовательском институте ветеринарии                    им. А.Дуйшеева по адресу: </w:t>
      </w:r>
      <w:smartTag w:uri="urn:schemas-microsoft-com:office:smarttags" w:element="metricconverter">
        <w:smartTagPr>
          <w:attr w:name="ProductID" w:val="720005, г"/>
        </w:smartTagPr>
        <w:r w:rsidRPr="000D2425">
          <w:rPr>
            <w:rFonts w:ascii="Times New Roman" w:hAnsi="Times New Roman"/>
            <w:sz w:val="28"/>
            <w:szCs w:val="28"/>
          </w:rPr>
          <w:t>720005, г</w:t>
        </w:r>
      </w:smartTag>
      <w:r w:rsidRPr="000D2425">
        <w:rPr>
          <w:rFonts w:ascii="Times New Roman" w:hAnsi="Times New Roman"/>
          <w:sz w:val="28"/>
          <w:szCs w:val="28"/>
        </w:rPr>
        <w:t>. Бишкек, ул. О.Медерова, 68.</w:t>
      </w:r>
    </w:p>
    <w:p w:rsidR="000D2425" w:rsidRPr="000D2425" w:rsidRDefault="000D2425" w:rsidP="000D2425">
      <w:pPr>
        <w:spacing w:after="0"/>
        <w:ind w:firstLine="720"/>
        <w:jc w:val="both"/>
        <w:rPr>
          <w:rFonts w:ascii="Times New Roman" w:hAnsi="Times New Roman"/>
          <w:sz w:val="28"/>
          <w:szCs w:val="28"/>
        </w:rPr>
      </w:pPr>
    </w:p>
    <w:p w:rsidR="000D2425" w:rsidRPr="000D2425" w:rsidRDefault="000D2425" w:rsidP="000D2425">
      <w:pPr>
        <w:spacing w:after="0"/>
        <w:ind w:firstLine="720"/>
        <w:jc w:val="both"/>
        <w:rPr>
          <w:rFonts w:ascii="Times New Roman" w:hAnsi="Times New Roman"/>
          <w:sz w:val="28"/>
          <w:szCs w:val="28"/>
        </w:rPr>
      </w:pPr>
      <w:r w:rsidRPr="000D2425">
        <w:rPr>
          <w:rFonts w:ascii="Times New Roman" w:hAnsi="Times New Roman"/>
          <w:sz w:val="28"/>
          <w:szCs w:val="28"/>
        </w:rPr>
        <w:t xml:space="preserve">С диссертацией можно ознакомиться в библиотеке Кыргызского национального аграрного университета им.К.И. Скрябина по адресу: </w:t>
      </w:r>
      <w:smartTag w:uri="urn:schemas-microsoft-com:office:smarttags" w:element="metricconverter">
        <w:smartTagPr>
          <w:attr w:name="ProductID" w:val="720005, г"/>
        </w:smartTagPr>
        <w:r w:rsidRPr="000D2425">
          <w:rPr>
            <w:rFonts w:ascii="Times New Roman" w:hAnsi="Times New Roman"/>
            <w:sz w:val="28"/>
            <w:szCs w:val="28"/>
          </w:rPr>
          <w:t>720005, г</w:t>
        </w:r>
      </w:smartTag>
      <w:r w:rsidRPr="000D2425">
        <w:rPr>
          <w:rFonts w:ascii="Times New Roman" w:hAnsi="Times New Roman"/>
          <w:sz w:val="28"/>
          <w:szCs w:val="28"/>
        </w:rPr>
        <w:t>. Бишкек, ул.О. Медерова, 68.</w:t>
      </w:r>
    </w:p>
    <w:p w:rsidR="000D2425" w:rsidRPr="000D2425" w:rsidRDefault="000D2425" w:rsidP="000D2425">
      <w:pPr>
        <w:spacing w:after="0"/>
        <w:ind w:firstLine="720"/>
        <w:jc w:val="both"/>
        <w:rPr>
          <w:rFonts w:ascii="Times New Roman" w:hAnsi="Times New Roman"/>
          <w:sz w:val="28"/>
          <w:szCs w:val="28"/>
        </w:rPr>
      </w:pPr>
    </w:p>
    <w:p w:rsidR="000D2425" w:rsidRPr="000D2425" w:rsidRDefault="000D2425" w:rsidP="000D2425">
      <w:pPr>
        <w:spacing w:after="0"/>
        <w:ind w:firstLine="720"/>
        <w:jc w:val="both"/>
        <w:rPr>
          <w:rFonts w:ascii="Times New Roman" w:hAnsi="Times New Roman"/>
          <w:sz w:val="28"/>
          <w:szCs w:val="28"/>
        </w:rPr>
      </w:pPr>
    </w:p>
    <w:p w:rsidR="000D2425" w:rsidRPr="000D2425" w:rsidRDefault="000D2425" w:rsidP="000D2425">
      <w:pPr>
        <w:spacing w:after="0"/>
        <w:ind w:firstLine="720"/>
        <w:jc w:val="both"/>
        <w:rPr>
          <w:rFonts w:ascii="Times New Roman" w:hAnsi="Times New Roman"/>
          <w:sz w:val="28"/>
          <w:szCs w:val="28"/>
        </w:rPr>
      </w:pPr>
      <w:r w:rsidRPr="000D2425">
        <w:rPr>
          <w:rFonts w:ascii="Times New Roman" w:hAnsi="Times New Roman"/>
          <w:sz w:val="28"/>
          <w:szCs w:val="28"/>
        </w:rPr>
        <w:t xml:space="preserve">Автореферат разослан " 28 "  мая </w:t>
      </w:r>
      <w:smartTag w:uri="urn:schemas-microsoft-com:office:smarttags" w:element="metricconverter">
        <w:smartTagPr>
          <w:attr w:name="ProductID" w:val="2011 г"/>
        </w:smartTagPr>
        <w:r w:rsidRPr="000D2425">
          <w:rPr>
            <w:rFonts w:ascii="Times New Roman" w:hAnsi="Times New Roman"/>
            <w:sz w:val="28"/>
            <w:szCs w:val="28"/>
          </w:rPr>
          <w:t>2011 г</w:t>
        </w:r>
      </w:smartTag>
      <w:r w:rsidRPr="000D2425">
        <w:rPr>
          <w:rFonts w:ascii="Times New Roman" w:hAnsi="Times New Roman"/>
          <w:sz w:val="28"/>
          <w:szCs w:val="28"/>
        </w:rPr>
        <w:t>.</w:t>
      </w:r>
    </w:p>
    <w:p w:rsidR="000D2425" w:rsidRPr="000D2425" w:rsidRDefault="000D2425" w:rsidP="000D2425">
      <w:pPr>
        <w:spacing w:after="0"/>
        <w:ind w:firstLine="720"/>
        <w:jc w:val="both"/>
        <w:rPr>
          <w:rFonts w:ascii="Times New Roman" w:hAnsi="Times New Roman"/>
          <w:sz w:val="28"/>
          <w:szCs w:val="28"/>
        </w:rPr>
      </w:pPr>
    </w:p>
    <w:p w:rsidR="000D2425" w:rsidRPr="000D2425" w:rsidRDefault="000D2425" w:rsidP="000D2425">
      <w:pPr>
        <w:spacing w:after="0"/>
        <w:jc w:val="both"/>
        <w:rPr>
          <w:rFonts w:ascii="Times New Roman" w:hAnsi="Times New Roman"/>
          <w:sz w:val="28"/>
          <w:szCs w:val="28"/>
          <w:lang w:val="kk-KZ"/>
        </w:rPr>
      </w:pPr>
    </w:p>
    <w:p w:rsidR="000D2425" w:rsidRPr="000D2425" w:rsidRDefault="000D2425" w:rsidP="000D2425">
      <w:pPr>
        <w:spacing w:after="0"/>
        <w:jc w:val="both"/>
        <w:rPr>
          <w:rFonts w:ascii="Times New Roman" w:hAnsi="Times New Roman"/>
          <w:sz w:val="28"/>
          <w:szCs w:val="28"/>
          <w:lang w:val="kk-KZ"/>
        </w:rPr>
      </w:pPr>
    </w:p>
    <w:p w:rsidR="000D2425" w:rsidRPr="000D2425" w:rsidRDefault="000D2425" w:rsidP="000D2425">
      <w:pPr>
        <w:spacing w:after="0"/>
        <w:jc w:val="both"/>
        <w:rPr>
          <w:rFonts w:ascii="Times New Roman" w:hAnsi="Times New Roman"/>
          <w:sz w:val="28"/>
          <w:szCs w:val="28"/>
          <w:lang w:val="kk-KZ"/>
        </w:rPr>
      </w:pPr>
    </w:p>
    <w:p w:rsidR="000D2425" w:rsidRPr="000D2425" w:rsidRDefault="000D2425" w:rsidP="000D2425">
      <w:pPr>
        <w:spacing w:after="0"/>
        <w:jc w:val="both"/>
        <w:rPr>
          <w:rFonts w:ascii="Times New Roman" w:hAnsi="Times New Roman"/>
          <w:b/>
          <w:sz w:val="28"/>
          <w:szCs w:val="28"/>
        </w:rPr>
      </w:pPr>
      <w:r w:rsidRPr="000D2425">
        <w:rPr>
          <w:rFonts w:ascii="Times New Roman" w:hAnsi="Times New Roman"/>
          <w:b/>
          <w:sz w:val="28"/>
          <w:szCs w:val="28"/>
        </w:rPr>
        <w:t xml:space="preserve">Ученый секретарь межведомственного </w:t>
      </w:r>
    </w:p>
    <w:p w:rsidR="000D2425" w:rsidRPr="000D2425" w:rsidRDefault="000D2425" w:rsidP="000D2425">
      <w:pPr>
        <w:spacing w:after="0"/>
        <w:jc w:val="both"/>
        <w:rPr>
          <w:rFonts w:ascii="Times New Roman" w:hAnsi="Times New Roman"/>
          <w:b/>
          <w:sz w:val="28"/>
          <w:szCs w:val="28"/>
        </w:rPr>
      </w:pPr>
      <w:r w:rsidRPr="000D2425">
        <w:rPr>
          <w:rFonts w:ascii="Times New Roman" w:hAnsi="Times New Roman"/>
          <w:b/>
          <w:sz w:val="28"/>
          <w:szCs w:val="28"/>
        </w:rPr>
        <w:t xml:space="preserve">диссертационного совета, </w:t>
      </w:r>
    </w:p>
    <w:p w:rsidR="000D2425" w:rsidRPr="000D2425" w:rsidRDefault="000D2425" w:rsidP="000D2425">
      <w:pPr>
        <w:spacing w:after="0"/>
        <w:jc w:val="both"/>
        <w:rPr>
          <w:rFonts w:ascii="Times New Roman" w:hAnsi="Times New Roman"/>
          <w:b/>
          <w:sz w:val="28"/>
          <w:szCs w:val="28"/>
        </w:rPr>
      </w:pPr>
      <w:r w:rsidRPr="000D2425">
        <w:rPr>
          <w:rFonts w:ascii="Times New Roman" w:hAnsi="Times New Roman"/>
          <w:b/>
          <w:sz w:val="28"/>
          <w:szCs w:val="28"/>
        </w:rPr>
        <w:t xml:space="preserve">доктор ветеринарных наук, </w:t>
      </w:r>
    </w:p>
    <w:p w:rsidR="000D2425" w:rsidRPr="000D2425" w:rsidRDefault="000D2425" w:rsidP="000D2425">
      <w:pPr>
        <w:spacing w:after="0"/>
        <w:jc w:val="both"/>
        <w:rPr>
          <w:rFonts w:ascii="Times New Roman" w:hAnsi="Times New Roman"/>
          <w:sz w:val="28"/>
          <w:szCs w:val="28"/>
          <w:lang w:val="kk-KZ"/>
        </w:rPr>
      </w:pPr>
      <w:r w:rsidRPr="000D2425">
        <w:rPr>
          <w:rFonts w:ascii="Times New Roman" w:hAnsi="Times New Roman"/>
          <w:b/>
          <w:sz w:val="28"/>
          <w:szCs w:val="28"/>
        </w:rPr>
        <w:t>профессор</w:t>
      </w:r>
      <w:r w:rsidRPr="000D2425">
        <w:rPr>
          <w:rFonts w:ascii="Times New Roman" w:hAnsi="Times New Roman"/>
          <w:b/>
          <w:sz w:val="28"/>
          <w:szCs w:val="28"/>
        </w:rPr>
        <w:tab/>
      </w:r>
      <w:r w:rsidRPr="000D2425">
        <w:rPr>
          <w:rFonts w:ascii="Times New Roman" w:hAnsi="Times New Roman"/>
          <w:b/>
          <w:sz w:val="28"/>
          <w:szCs w:val="28"/>
        </w:rPr>
        <w:tab/>
      </w:r>
      <w:r w:rsidRPr="000D2425">
        <w:rPr>
          <w:rFonts w:ascii="Times New Roman" w:hAnsi="Times New Roman"/>
          <w:b/>
          <w:sz w:val="28"/>
          <w:szCs w:val="28"/>
        </w:rPr>
        <w:tab/>
      </w:r>
      <w:r w:rsidRPr="000D2425">
        <w:rPr>
          <w:rFonts w:ascii="Times New Roman" w:hAnsi="Times New Roman"/>
          <w:b/>
          <w:sz w:val="28"/>
          <w:szCs w:val="28"/>
        </w:rPr>
        <w:tab/>
      </w:r>
      <w:r w:rsidRPr="000D2425">
        <w:rPr>
          <w:rFonts w:ascii="Times New Roman" w:hAnsi="Times New Roman"/>
          <w:b/>
          <w:sz w:val="28"/>
          <w:szCs w:val="28"/>
        </w:rPr>
        <w:tab/>
      </w:r>
      <w:r w:rsidRPr="000D2425">
        <w:rPr>
          <w:rFonts w:ascii="Times New Roman" w:hAnsi="Times New Roman"/>
          <w:b/>
          <w:sz w:val="28"/>
          <w:szCs w:val="28"/>
        </w:rPr>
        <w:tab/>
      </w:r>
      <w:r w:rsidRPr="000D2425">
        <w:rPr>
          <w:rFonts w:ascii="Times New Roman" w:hAnsi="Times New Roman"/>
          <w:b/>
          <w:sz w:val="28"/>
          <w:szCs w:val="28"/>
        </w:rPr>
        <w:tab/>
      </w:r>
      <w:r w:rsidRPr="000D2425">
        <w:rPr>
          <w:rFonts w:ascii="Times New Roman" w:hAnsi="Times New Roman"/>
          <w:b/>
          <w:sz w:val="28"/>
          <w:szCs w:val="28"/>
        </w:rPr>
        <w:tab/>
      </w:r>
      <w:r w:rsidRPr="000D2425">
        <w:rPr>
          <w:rFonts w:ascii="Times New Roman" w:hAnsi="Times New Roman"/>
          <w:b/>
          <w:sz w:val="28"/>
          <w:szCs w:val="28"/>
        </w:rPr>
        <w:tab/>
        <w:t xml:space="preserve">Б.К. Акназаров </w:t>
      </w:r>
    </w:p>
    <w:p w:rsidR="002975C5" w:rsidRPr="004033E3" w:rsidRDefault="002975C5" w:rsidP="004033E3">
      <w:pPr>
        <w:spacing w:after="0" w:line="240" w:lineRule="auto"/>
        <w:jc w:val="center"/>
        <w:rPr>
          <w:rFonts w:ascii="Times New Roman" w:eastAsia="MS Mincho" w:hAnsi="Times New Roman"/>
          <w:b/>
          <w:sz w:val="28"/>
          <w:szCs w:val="28"/>
        </w:rPr>
      </w:pPr>
      <w:r w:rsidRPr="004033E3">
        <w:rPr>
          <w:rFonts w:ascii="Times New Roman" w:eastAsia="MS Mincho" w:hAnsi="Times New Roman"/>
          <w:b/>
          <w:sz w:val="28"/>
          <w:szCs w:val="28"/>
        </w:rPr>
        <w:lastRenderedPageBreak/>
        <w:t>ОБЩАЯ ХАРАКТЕРИСТИКА РАБОТЫ</w:t>
      </w:r>
    </w:p>
    <w:p w:rsidR="002975C5" w:rsidRPr="004033E3" w:rsidRDefault="002975C5" w:rsidP="00130F65">
      <w:pPr>
        <w:spacing w:after="0" w:line="240" w:lineRule="auto"/>
        <w:ind w:firstLine="540"/>
        <w:jc w:val="center"/>
        <w:rPr>
          <w:rFonts w:ascii="Times New Roman" w:eastAsia="MS Mincho" w:hAnsi="Times New Roman"/>
          <w:b/>
          <w:sz w:val="28"/>
          <w:szCs w:val="28"/>
        </w:rPr>
      </w:pPr>
    </w:p>
    <w:p w:rsidR="002975C5" w:rsidRPr="004033E3" w:rsidRDefault="002975C5" w:rsidP="00130F65">
      <w:pPr>
        <w:spacing w:after="0" w:line="240" w:lineRule="auto"/>
        <w:ind w:firstLine="540"/>
        <w:jc w:val="both"/>
        <w:rPr>
          <w:rFonts w:ascii="Times New Roman" w:eastAsia="MS Mincho" w:hAnsi="Times New Roman"/>
          <w:b/>
          <w:sz w:val="28"/>
          <w:szCs w:val="28"/>
        </w:rPr>
      </w:pPr>
      <w:r w:rsidRPr="004033E3">
        <w:rPr>
          <w:rFonts w:ascii="Times New Roman" w:eastAsia="MS Mincho" w:hAnsi="Times New Roman"/>
          <w:b/>
          <w:sz w:val="28"/>
          <w:szCs w:val="28"/>
        </w:rPr>
        <w:t xml:space="preserve">Актуальность. </w:t>
      </w:r>
      <w:r w:rsidRPr="004033E3">
        <w:rPr>
          <w:rFonts w:ascii="Times New Roman" w:eastAsia="MS Mincho" w:hAnsi="Times New Roman"/>
          <w:sz w:val="28"/>
          <w:szCs w:val="28"/>
        </w:rPr>
        <w:t xml:space="preserve">Кишечные цестодозы представляют серьезную угрозу здоровью сельскохозяйственных животных, в том числе овец, особенно в весенне-летне-осенний период, когда овцы находятся на сезонных пастбищах. </w:t>
      </w:r>
      <w:r>
        <w:rPr>
          <w:rFonts w:ascii="Times New Roman" w:eastAsia="MS Mincho" w:hAnsi="Times New Roman"/>
          <w:sz w:val="28"/>
          <w:szCs w:val="28"/>
        </w:rPr>
        <w:t>В этой связи распознаваниецестодозов, предупреждение и лечение</w:t>
      </w:r>
      <w:r w:rsidRPr="004033E3">
        <w:rPr>
          <w:rFonts w:ascii="Times New Roman" w:eastAsia="MS Mincho" w:hAnsi="Times New Roman"/>
          <w:sz w:val="28"/>
          <w:szCs w:val="28"/>
        </w:rPr>
        <w:t xml:space="preserve"> являются первоочередными задачами гельминтологической науки</w:t>
      </w:r>
      <w:r>
        <w:rPr>
          <w:rFonts w:ascii="Times New Roman" w:eastAsia="MS Mincho" w:hAnsi="Times New Roman"/>
          <w:sz w:val="28"/>
          <w:szCs w:val="28"/>
        </w:rPr>
        <w:t xml:space="preserve"> и ветеринарной практики</w:t>
      </w:r>
      <w:r w:rsidRPr="004033E3">
        <w:rPr>
          <w:rFonts w:ascii="Times New Roman" w:eastAsia="MS Mincho" w:hAnsi="Times New Roman"/>
          <w:sz w:val="28"/>
          <w:szCs w:val="28"/>
        </w:rPr>
        <w:t>.</w:t>
      </w:r>
    </w:p>
    <w:p w:rsidR="002975C5" w:rsidRPr="004033E3" w:rsidRDefault="002975C5" w:rsidP="00130F65">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Авителлиноз</w:t>
      </w:r>
      <w:r>
        <w:rPr>
          <w:rFonts w:ascii="Times New Roman" w:eastAsia="MS Mincho" w:hAnsi="Times New Roman"/>
          <w:sz w:val="28"/>
          <w:szCs w:val="28"/>
        </w:rPr>
        <w:t xml:space="preserve"> (один из представителей цестодозов)</w:t>
      </w:r>
      <w:r w:rsidRPr="004033E3">
        <w:rPr>
          <w:rFonts w:ascii="Times New Roman" w:eastAsia="MS Mincho" w:hAnsi="Times New Roman"/>
          <w:sz w:val="28"/>
          <w:szCs w:val="28"/>
        </w:rPr>
        <w:t xml:space="preserve"> вызывает задержку в росте и развитии животных, снижение их продуктивности, </w:t>
      </w:r>
      <w:r>
        <w:rPr>
          <w:rFonts w:ascii="Times New Roman" w:eastAsia="MS Mincho" w:hAnsi="Times New Roman"/>
          <w:sz w:val="28"/>
          <w:szCs w:val="28"/>
        </w:rPr>
        <w:t>а в отдельных случаях</w:t>
      </w:r>
      <w:r w:rsidRPr="004033E3">
        <w:rPr>
          <w:rFonts w:ascii="Times New Roman" w:eastAsia="MS Mincho" w:hAnsi="Times New Roman"/>
          <w:sz w:val="28"/>
          <w:szCs w:val="28"/>
        </w:rPr>
        <w:t xml:space="preserve"> тяжелые энзоотии и гибель значительного поголовья</w:t>
      </w:r>
      <w:r>
        <w:rPr>
          <w:rFonts w:ascii="Times New Roman" w:eastAsia="MS Mincho" w:hAnsi="Times New Roman"/>
          <w:sz w:val="28"/>
          <w:szCs w:val="28"/>
        </w:rPr>
        <w:t>.</w:t>
      </w:r>
    </w:p>
    <w:p w:rsidR="002975C5" w:rsidRDefault="002975C5" w:rsidP="009C4416">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Овцы, пораженные цестодами</w:t>
      </w:r>
      <w:r>
        <w:rPr>
          <w:rFonts w:ascii="Times New Roman" w:eastAsia="MS Mincho" w:hAnsi="Times New Roman"/>
          <w:sz w:val="28"/>
          <w:szCs w:val="28"/>
        </w:rPr>
        <w:t>,</w:t>
      </w:r>
      <w:r w:rsidRPr="004033E3">
        <w:rPr>
          <w:rFonts w:ascii="Times New Roman" w:eastAsia="MS Mincho" w:hAnsi="Times New Roman"/>
          <w:sz w:val="28"/>
          <w:szCs w:val="28"/>
        </w:rPr>
        <w:t xml:space="preserve"> остаются истощенными даже в благоприятный</w:t>
      </w:r>
      <w:r>
        <w:rPr>
          <w:rFonts w:ascii="Times New Roman" w:eastAsia="MS Mincho" w:hAnsi="Times New Roman"/>
          <w:sz w:val="28"/>
          <w:szCs w:val="28"/>
        </w:rPr>
        <w:t xml:space="preserve"> в кормовом отношении</w:t>
      </w:r>
      <w:r w:rsidRPr="004033E3">
        <w:rPr>
          <w:rFonts w:ascii="Times New Roman" w:eastAsia="MS Mincho" w:hAnsi="Times New Roman"/>
          <w:sz w:val="28"/>
          <w:szCs w:val="28"/>
        </w:rPr>
        <w:t xml:space="preserve"> период года. Нередко авителлины, тизаниезии, мониезии, микробы энтеротоксемии паразитируют в кишечнике животны</w:t>
      </w:r>
      <w:r>
        <w:rPr>
          <w:rFonts w:ascii="Times New Roman" w:eastAsia="MS Mincho" w:hAnsi="Times New Roman"/>
          <w:sz w:val="28"/>
          <w:szCs w:val="28"/>
        </w:rPr>
        <w:t>х одновременно (паразитоценоз),</w:t>
      </w:r>
      <w:r w:rsidRPr="004033E3">
        <w:rPr>
          <w:rFonts w:ascii="Times New Roman" w:eastAsia="MS Mincho" w:hAnsi="Times New Roman"/>
          <w:sz w:val="28"/>
          <w:szCs w:val="28"/>
        </w:rPr>
        <w:t xml:space="preserve"> при этом уси</w:t>
      </w:r>
      <w:r>
        <w:rPr>
          <w:rFonts w:ascii="Times New Roman" w:eastAsia="MS Mincho" w:hAnsi="Times New Roman"/>
          <w:sz w:val="28"/>
          <w:szCs w:val="28"/>
        </w:rPr>
        <w:t>ливается их патогенное действие.</w:t>
      </w:r>
    </w:p>
    <w:p w:rsidR="002975C5" w:rsidRPr="004033E3" w:rsidRDefault="002975C5" w:rsidP="00EE0F91">
      <w:pPr>
        <w:spacing w:after="0" w:line="240" w:lineRule="auto"/>
        <w:ind w:firstLine="540"/>
        <w:jc w:val="both"/>
        <w:rPr>
          <w:rFonts w:ascii="Times New Roman" w:eastAsia="MS Mincho" w:hAnsi="Times New Roman"/>
          <w:sz w:val="28"/>
          <w:szCs w:val="28"/>
        </w:rPr>
      </w:pPr>
      <w:r>
        <w:rPr>
          <w:rFonts w:ascii="Times New Roman" w:eastAsia="MS Mincho" w:hAnsi="Times New Roman"/>
          <w:sz w:val="28"/>
          <w:szCs w:val="28"/>
        </w:rPr>
        <w:t>В Кыргызской Республике изучением авителлиноза занимались ученые П.А. Косьминский (1955), В.Г. Гагарин (1963), Н.Е. Шкодин (1963), А.А. Алдашев (1964), Б.К. Касымбеков (1990), А.Б. Шакиров (1998),                   К.Т. Жумаканов (2005).</w:t>
      </w:r>
    </w:p>
    <w:p w:rsidR="002975C5" w:rsidRDefault="002975C5" w:rsidP="00130F65">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В изученных нами зарубежных и отечественных научных трудах крайне ограничены сведения о жизненном цикле авителлин, патологии и эпизоотологии вызываемых ими болезней. Как показывает ветеринарная практика, недостаточно эффективными являются и меры борьбы с авителлинозом овец.</w:t>
      </w:r>
    </w:p>
    <w:p w:rsidR="002975C5" w:rsidRPr="004033E3" w:rsidRDefault="002975C5" w:rsidP="00130F65">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Для терапии кишечных цесто</w:t>
      </w:r>
      <w:r>
        <w:rPr>
          <w:rFonts w:ascii="Times New Roman" w:eastAsia="MS Mincho" w:hAnsi="Times New Roman"/>
          <w:sz w:val="28"/>
          <w:szCs w:val="28"/>
        </w:rPr>
        <w:t>дозов, в том числе авителлиноза</w:t>
      </w:r>
      <w:r w:rsidRPr="004033E3">
        <w:rPr>
          <w:rFonts w:ascii="Times New Roman" w:eastAsia="MS Mincho" w:hAnsi="Times New Roman"/>
          <w:sz w:val="28"/>
          <w:szCs w:val="28"/>
        </w:rPr>
        <w:t xml:space="preserve"> рекомендуются такие препараты, как фенасал, битионол, оксид, сульфен и др., которые в настоящее время в </w:t>
      </w:r>
      <w:r>
        <w:rPr>
          <w:rFonts w:ascii="Times New Roman" w:eastAsia="MS Mincho" w:hAnsi="Times New Roman"/>
          <w:sz w:val="28"/>
          <w:szCs w:val="28"/>
        </w:rPr>
        <w:t xml:space="preserve">ветеринарной </w:t>
      </w:r>
      <w:r w:rsidRPr="004033E3">
        <w:rPr>
          <w:rFonts w:ascii="Times New Roman" w:eastAsia="MS Mincho" w:hAnsi="Times New Roman"/>
          <w:sz w:val="28"/>
          <w:szCs w:val="28"/>
        </w:rPr>
        <w:t xml:space="preserve">практике </w:t>
      </w:r>
      <w:r>
        <w:rPr>
          <w:rFonts w:ascii="Times New Roman" w:eastAsia="MS Mincho" w:hAnsi="Times New Roman"/>
          <w:sz w:val="28"/>
          <w:szCs w:val="28"/>
        </w:rPr>
        <w:t>отсутствуют. Вместо них</w:t>
      </w:r>
      <w:r w:rsidRPr="004033E3">
        <w:rPr>
          <w:rFonts w:ascii="Times New Roman" w:eastAsia="MS Mincho" w:hAnsi="Times New Roman"/>
          <w:sz w:val="28"/>
          <w:szCs w:val="28"/>
        </w:rPr>
        <w:t xml:space="preserve"> используют альбендазол и его лекарственные формы (альбен, альбамелин и др.) </w:t>
      </w:r>
      <w:r>
        <w:rPr>
          <w:rFonts w:ascii="Times New Roman" w:eastAsia="MS Mincho" w:hAnsi="Times New Roman"/>
          <w:sz w:val="28"/>
          <w:szCs w:val="28"/>
        </w:rPr>
        <w:t>при лечении</w:t>
      </w:r>
      <w:r w:rsidRPr="004033E3">
        <w:rPr>
          <w:rFonts w:ascii="Times New Roman" w:eastAsia="MS Mincho" w:hAnsi="Times New Roman"/>
          <w:sz w:val="28"/>
          <w:szCs w:val="28"/>
        </w:rPr>
        <w:t xml:space="preserve">мониезиоза, однако эффективность их при </w:t>
      </w:r>
      <w:r>
        <w:rPr>
          <w:rFonts w:ascii="Times New Roman" w:eastAsia="MS Mincho" w:hAnsi="Times New Roman"/>
          <w:sz w:val="28"/>
          <w:szCs w:val="28"/>
        </w:rPr>
        <w:t>авителлинозе</w:t>
      </w:r>
      <w:r w:rsidRPr="004033E3">
        <w:rPr>
          <w:rFonts w:ascii="Times New Roman" w:eastAsia="MS Mincho" w:hAnsi="Times New Roman"/>
          <w:sz w:val="28"/>
          <w:szCs w:val="28"/>
        </w:rPr>
        <w:t xml:space="preserve"> не известна.</w:t>
      </w:r>
    </w:p>
    <w:p w:rsidR="002975C5" w:rsidRDefault="002975C5" w:rsidP="00130F65">
      <w:pPr>
        <w:spacing w:after="0" w:line="240" w:lineRule="auto"/>
        <w:ind w:firstLine="540"/>
        <w:jc w:val="both"/>
        <w:rPr>
          <w:rFonts w:ascii="Times New Roman" w:eastAsia="MS Mincho" w:hAnsi="Times New Roman"/>
          <w:sz w:val="28"/>
          <w:szCs w:val="28"/>
        </w:rPr>
      </w:pPr>
      <w:r>
        <w:rPr>
          <w:rFonts w:ascii="Times New Roman" w:eastAsia="MS Mincho" w:hAnsi="Times New Roman"/>
          <w:sz w:val="28"/>
          <w:szCs w:val="28"/>
        </w:rPr>
        <w:t>Для успешной</w:t>
      </w:r>
      <w:r w:rsidRPr="004033E3">
        <w:rPr>
          <w:rFonts w:ascii="Times New Roman" w:eastAsia="MS Mincho" w:hAnsi="Times New Roman"/>
          <w:sz w:val="28"/>
          <w:szCs w:val="28"/>
        </w:rPr>
        <w:t xml:space="preserve"> борьбы с авителлинозом необходимы знания эпизоотологии, структуры и плотности популяции авителлин при моно- и смешанной инвазии овец, глубокое изучение активности воздействия новых антгельминтиков на авителлин разного возраста.</w:t>
      </w:r>
    </w:p>
    <w:p w:rsidR="002975C5" w:rsidRPr="004033E3" w:rsidRDefault="002975C5" w:rsidP="00130F65">
      <w:pPr>
        <w:spacing w:after="0" w:line="240" w:lineRule="auto"/>
        <w:ind w:firstLine="540"/>
        <w:jc w:val="both"/>
        <w:rPr>
          <w:rFonts w:ascii="Times New Roman" w:eastAsia="MS Mincho" w:hAnsi="Times New Roman"/>
          <w:sz w:val="28"/>
          <w:szCs w:val="28"/>
        </w:rPr>
      </w:pPr>
    </w:p>
    <w:p w:rsidR="002975C5" w:rsidRPr="00B27EE0" w:rsidRDefault="002975C5" w:rsidP="00130F65">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b/>
          <w:sz w:val="28"/>
          <w:szCs w:val="28"/>
        </w:rPr>
        <w:t xml:space="preserve">Связь темы диссертации с научными программами и основными научно-исследовательскими работами. </w:t>
      </w:r>
      <w:r w:rsidRPr="004033E3">
        <w:rPr>
          <w:rFonts w:ascii="Times New Roman" w:eastAsia="MS Mincho" w:hAnsi="Times New Roman"/>
          <w:sz w:val="28"/>
          <w:szCs w:val="28"/>
        </w:rPr>
        <w:t xml:space="preserve">Научныеисследования, </w:t>
      </w:r>
      <w:r>
        <w:rPr>
          <w:rFonts w:ascii="Times New Roman" w:eastAsia="MS Mincho" w:hAnsi="Times New Roman"/>
          <w:sz w:val="28"/>
          <w:szCs w:val="28"/>
        </w:rPr>
        <w:t>проведенные по теме диссертации,</w:t>
      </w:r>
      <w:r w:rsidRPr="004033E3">
        <w:rPr>
          <w:rFonts w:ascii="Times New Roman" w:eastAsia="MS Mincho" w:hAnsi="Times New Roman"/>
          <w:sz w:val="28"/>
          <w:szCs w:val="28"/>
        </w:rPr>
        <w:t xml:space="preserve"> являются составной частью тематического плана научно-исследовательских работ отдела паразитологии Кыргызского научно-исследовательс</w:t>
      </w:r>
      <w:bookmarkStart w:id="0" w:name="_GoBack"/>
      <w:bookmarkEnd w:id="0"/>
      <w:r w:rsidRPr="004033E3">
        <w:rPr>
          <w:rFonts w:ascii="Times New Roman" w:eastAsia="MS Mincho" w:hAnsi="Times New Roman"/>
          <w:sz w:val="28"/>
          <w:szCs w:val="28"/>
        </w:rPr>
        <w:t>кого института животноводства, ветери</w:t>
      </w:r>
      <w:r>
        <w:rPr>
          <w:rFonts w:ascii="Times New Roman" w:eastAsia="MS Mincho" w:hAnsi="Times New Roman"/>
          <w:sz w:val="28"/>
          <w:szCs w:val="28"/>
        </w:rPr>
        <w:t xml:space="preserve">нарии и пастбищ им. А. Дуйшеевапо теме: </w:t>
      </w:r>
      <w:r w:rsidRPr="00B27EE0">
        <w:rPr>
          <w:rFonts w:ascii="Times New Roman" w:hAnsi="Times New Roman"/>
          <w:sz w:val="28"/>
          <w:szCs w:val="28"/>
        </w:rPr>
        <w:t xml:space="preserve">«Изыскание и испытание новых препаратов, обеспечивающих терапию и профилактику паразитарных </w:t>
      </w:r>
      <w:r>
        <w:rPr>
          <w:rFonts w:ascii="Times New Roman" w:hAnsi="Times New Roman"/>
          <w:sz w:val="28"/>
          <w:szCs w:val="28"/>
        </w:rPr>
        <w:t>болезней животных»</w:t>
      </w:r>
      <w:r w:rsidRPr="00B27EE0">
        <w:rPr>
          <w:rFonts w:ascii="Times New Roman" w:hAnsi="Times New Roman"/>
          <w:sz w:val="28"/>
          <w:szCs w:val="28"/>
        </w:rPr>
        <w:t xml:space="preserve"> № госрегистрации 0003036</w:t>
      </w:r>
      <w:r w:rsidRPr="00B27EE0">
        <w:rPr>
          <w:rFonts w:ascii="Times New Roman" w:eastAsia="MS Mincho" w:hAnsi="Times New Roman"/>
          <w:sz w:val="28"/>
          <w:szCs w:val="28"/>
        </w:rPr>
        <w:t>.</w:t>
      </w:r>
    </w:p>
    <w:p w:rsidR="002975C5" w:rsidRPr="00B27EE0" w:rsidRDefault="002975C5" w:rsidP="00130F65">
      <w:pPr>
        <w:spacing w:after="0" w:line="240" w:lineRule="auto"/>
        <w:ind w:firstLine="540"/>
        <w:jc w:val="both"/>
        <w:rPr>
          <w:rFonts w:ascii="Times New Roman" w:eastAsia="MS Mincho" w:hAnsi="Times New Roman"/>
          <w:sz w:val="28"/>
          <w:szCs w:val="28"/>
        </w:rPr>
      </w:pPr>
    </w:p>
    <w:p w:rsidR="002975C5" w:rsidRPr="007A783D" w:rsidRDefault="002975C5" w:rsidP="007A783D">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b/>
          <w:sz w:val="28"/>
          <w:szCs w:val="28"/>
        </w:rPr>
        <w:lastRenderedPageBreak/>
        <w:t xml:space="preserve">Цель и задачи исследований. </w:t>
      </w:r>
      <w:r w:rsidRPr="004033E3">
        <w:rPr>
          <w:rFonts w:ascii="Times New Roman" w:eastAsia="MS Mincho" w:hAnsi="Times New Roman"/>
          <w:sz w:val="28"/>
          <w:szCs w:val="28"/>
        </w:rPr>
        <w:t>Цель</w:t>
      </w:r>
      <w:r>
        <w:rPr>
          <w:rFonts w:ascii="Times New Roman" w:eastAsia="MS Mincho" w:hAnsi="Times New Roman"/>
          <w:sz w:val="28"/>
          <w:szCs w:val="28"/>
        </w:rPr>
        <w:t>ю</w:t>
      </w:r>
      <w:r w:rsidRPr="004033E3">
        <w:rPr>
          <w:rFonts w:ascii="Times New Roman" w:eastAsia="MS Mincho" w:hAnsi="Times New Roman"/>
          <w:sz w:val="28"/>
          <w:szCs w:val="28"/>
        </w:rPr>
        <w:t xml:space="preserve"> исследований</w:t>
      </w:r>
      <w:r>
        <w:rPr>
          <w:rFonts w:ascii="Times New Roman" w:eastAsia="MS Mincho" w:hAnsi="Times New Roman"/>
          <w:sz w:val="28"/>
          <w:szCs w:val="28"/>
        </w:rPr>
        <w:t xml:space="preserve"> является усовершенствование средств и методов</w:t>
      </w:r>
      <w:r w:rsidRPr="004033E3">
        <w:rPr>
          <w:rFonts w:ascii="Times New Roman" w:eastAsia="MS Mincho" w:hAnsi="Times New Roman"/>
          <w:sz w:val="28"/>
          <w:szCs w:val="28"/>
        </w:rPr>
        <w:t xml:space="preserve"> терапии авителлиноза овец с учетом изменений возрастного состава </w:t>
      </w:r>
      <w:r>
        <w:rPr>
          <w:rFonts w:ascii="Times New Roman" w:eastAsia="MS Mincho" w:hAnsi="Times New Roman"/>
          <w:sz w:val="28"/>
          <w:szCs w:val="28"/>
        </w:rPr>
        <w:t>и интенсивности инвазии в разные периоды</w:t>
      </w:r>
      <w:r w:rsidRPr="004033E3">
        <w:rPr>
          <w:rFonts w:ascii="Times New Roman" w:eastAsia="MS Mincho" w:hAnsi="Times New Roman"/>
          <w:sz w:val="28"/>
          <w:szCs w:val="28"/>
        </w:rPr>
        <w:t xml:space="preserve"> года</w:t>
      </w:r>
      <w:r>
        <w:rPr>
          <w:rFonts w:ascii="Times New Roman" w:eastAsia="MS Mincho" w:hAnsi="Times New Roman"/>
          <w:sz w:val="28"/>
          <w:szCs w:val="28"/>
        </w:rPr>
        <w:t>; изучить активность</w:t>
      </w:r>
      <w:r w:rsidRPr="004033E3">
        <w:rPr>
          <w:rFonts w:ascii="Times New Roman" w:eastAsia="MS Mincho" w:hAnsi="Times New Roman"/>
          <w:sz w:val="28"/>
          <w:szCs w:val="28"/>
        </w:rPr>
        <w:t xml:space="preserve"> воздействия антгельминтиков на авителлин разных стадий</w:t>
      </w:r>
      <w:r>
        <w:rPr>
          <w:rFonts w:ascii="Times New Roman" w:eastAsia="MS Mincho" w:hAnsi="Times New Roman"/>
          <w:sz w:val="28"/>
          <w:szCs w:val="28"/>
        </w:rPr>
        <w:t xml:space="preserve"> развития</w:t>
      </w:r>
      <w:r w:rsidRPr="004033E3">
        <w:rPr>
          <w:rFonts w:ascii="Times New Roman" w:eastAsia="MS Mincho" w:hAnsi="Times New Roman"/>
          <w:sz w:val="28"/>
          <w:szCs w:val="28"/>
        </w:rPr>
        <w:t>.</w:t>
      </w:r>
    </w:p>
    <w:p w:rsidR="002975C5" w:rsidRPr="007A783D" w:rsidRDefault="002975C5" w:rsidP="00F56A5B">
      <w:pPr>
        <w:spacing w:after="0" w:line="240" w:lineRule="auto"/>
        <w:ind w:firstLine="1080"/>
        <w:jc w:val="both"/>
        <w:rPr>
          <w:rFonts w:ascii="Times New Roman" w:eastAsia="MS Mincho" w:hAnsi="Times New Roman"/>
          <w:b/>
          <w:sz w:val="28"/>
          <w:szCs w:val="28"/>
        </w:rPr>
      </w:pPr>
      <w:r w:rsidRPr="007A783D">
        <w:rPr>
          <w:rFonts w:ascii="Times New Roman" w:eastAsia="MS Mincho" w:hAnsi="Times New Roman"/>
          <w:b/>
          <w:sz w:val="28"/>
          <w:szCs w:val="28"/>
        </w:rPr>
        <w:t>Для достижения этой цели были поставлены следующие задачи:</w:t>
      </w:r>
    </w:p>
    <w:p w:rsidR="002975C5" w:rsidRPr="004033E3" w:rsidRDefault="002975C5" w:rsidP="004033E3">
      <w:pPr>
        <w:numPr>
          <w:ilvl w:val="0"/>
          <w:numId w:val="1"/>
        </w:numPr>
        <w:spacing w:after="0" w:line="240" w:lineRule="auto"/>
        <w:jc w:val="both"/>
        <w:rPr>
          <w:rFonts w:ascii="Times New Roman" w:eastAsia="MS Mincho" w:hAnsi="Times New Roman"/>
          <w:sz w:val="28"/>
          <w:szCs w:val="28"/>
        </w:rPr>
      </w:pPr>
      <w:r w:rsidRPr="004033E3">
        <w:rPr>
          <w:rFonts w:ascii="Times New Roman" w:eastAsia="MS Mincho" w:hAnsi="Times New Roman"/>
          <w:sz w:val="28"/>
          <w:szCs w:val="28"/>
        </w:rPr>
        <w:t>изучить распространение моно- и смешанной инвазии овец, вызванной авителлинами и другими цестодами;</w:t>
      </w:r>
    </w:p>
    <w:p w:rsidR="002975C5" w:rsidRPr="004033E3" w:rsidRDefault="002975C5" w:rsidP="004033E3">
      <w:pPr>
        <w:numPr>
          <w:ilvl w:val="0"/>
          <w:numId w:val="1"/>
        </w:numPr>
        <w:spacing w:after="0" w:line="240" w:lineRule="auto"/>
        <w:jc w:val="both"/>
        <w:rPr>
          <w:rFonts w:ascii="Times New Roman" w:eastAsia="MS Mincho" w:hAnsi="Times New Roman"/>
          <w:sz w:val="28"/>
          <w:szCs w:val="28"/>
        </w:rPr>
      </w:pPr>
      <w:r w:rsidRPr="004033E3">
        <w:rPr>
          <w:rFonts w:ascii="Times New Roman" w:eastAsia="MS Mincho" w:hAnsi="Times New Roman"/>
          <w:sz w:val="28"/>
          <w:szCs w:val="28"/>
        </w:rPr>
        <w:t>выяснить экстенсивность и интенсивность авителлинозной инвазии в организме овец разного возраста и в разные сезоны года;</w:t>
      </w:r>
    </w:p>
    <w:p w:rsidR="002975C5" w:rsidRPr="004033E3" w:rsidRDefault="002975C5" w:rsidP="004033E3">
      <w:pPr>
        <w:numPr>
          <w:ilvl w:val="0"/>
          <w:numId w:val="1"/>
        </w:numPr>
        <w:spacing w:after="0" w:line="240" w:lineRule="auto"/>
        <w:jc w:val="both"/>
        <w:rPr>
          <w:rFonts w:ascii="Times New Roman" w:eastAsia="MS Mincho" w:hAnsi="Times New Roman"/>
          <w:sz w:val="28"/>
          <w:szCs w:val="28"/>
        </w:rPr>
      </w:pPr>
      <w:r>
        <w:rPr>
          <w:rFonts w:ascii="Times New Roman" w:eastAsia="MS Mincho" w:hAnsi="Times New Roman"/>
          <w:sz w:val="28"/>
          <w:szCs w:val="28"/>
        </w:rPr>
        <w:t xml:space="preserve">выяснить </w:t>
      </w:r>
      <w:r w:rsidRPr="004033E3">
        <w:rPr>
          <w:rFonts w:ascii="Times New Roman" w:eastAsia="MS Mincho" w:hAnsi="Times New Roman"/>
          <w:sz w:val="28"/>
          <w:szCs w:val="28"/>
        </w:rPr>
        <w:t xml:space="preserve">возрастной состав авителлин в кишечнике овец в </w:t>
      </w:r>
      <w:r>
        <w:rPr>
          <w:rFonts w:ascii="Times New Roman" w:eastAsia="MS Mincho" w:hAnsi="Times New Roman"/>
          <w:sz w:val="28"/>
          <w:szCs w:val="28"/>
        </w:rPr>
        <w:t>зависимости от времени</w:t>
      </w:r>
      <w:r w:rsidRPr="004033E3">
        <w:rPr>
          <w:rFonts w:ascii="Times New Roman" w:eastAsia="MS Mincho" w:hAnsi="Times New Roman"/>
          <w:sz w:val="28"/>
          <w:szCs w:val="28"/>
        </w:rPr>
        <w:t xml:space="preserve"> года;</w:t>
      </w:r>
    </w:p>
    <w:p w:rsidR="002975C5" w:rsidRPr="004033E3" w:rsidRDefault="002975C5" w:rsidP="004033E3">
      <w:pPr>
        <w:numPr>
          <w:ilvl w:val="0"/>
          <w:numId w:val="1"/>
        </w:numPr>
        <w:spacing w:after="0" w:line="240" w:lineRule="auto"/>
        <w:jc w:val="both"/>
        <w:rPr>
          <w:rFonts w:ascii="Times New Roman" w:eastAsia="MS Mincho" w:hAnsi="Times New Roman"/>
          <w:sz w:val="28"/>
          <w:szCs w:val="28"/>
        </w:rPr>
      </w:pPr>
      <w:r w:rsidRPr="004033E3">
        <w:rPr>
          <w:rFonts w:ascii="Times New Roman" w:eastAsia="MS Mincho" w:hAnsi="Times New Roman"/>
          <w:sz w:val="28"/>
          <w:szCs w:val="28"/>
        </w:rPr>
        <w:t>определить сроки заражения ягнят авителлинами;</w:t>
      </w:r>
    </w:p>
    <w:p w:rsidR="002975C5" w:rsidRDefault="002975C5" w:rsidP="004033E3">
      <w:pPr>
        <w:numPr>
          <w:ilvl w:val="0"/>
          <w:numId w:val="1"/>
        </w:numPr>
        <w:spacing w:after="0" w:line="240" w:lineRule="auto"/>
        <w:jc w:val="both"/>
        <w:rPr>
          <w:rFonts w:ascii="Times New Roman" w:eastAsia="MS Mincho" w:hAnsi="Times New Roman"/>
          <w:sz w:val="28"/>
          <w:szCs w:val="28"/>
        </w:rPr>
      </w:pPr>
      <w:r w:rsidRPr="004033E3">
        <w:rPr>
          <w:rFonts w:ascii="Times New Roman" w:eastAsia="MS Mincho" w:hAnsi="Times New Roman"/>
          <w:sz w:val="28"/>
          <w:szCs w:val="28"/>
        </w:rPr>
        <w:t xml:space="preserve">изучить эффективность </w:t>
      </w:r>
      <w:r>
        <w:rPr>
          <w:rFonts w:ascii="Times New Roman" w:eastAsia="MS Mincho" w:hAnsi="Times New Roman"/>
          <w:sz w:val="28"/>
          <w:szCs w:val="28"/>
        </w:rPr>
        <w:t xml:space="preserve">действия </w:t>
      </w:r>
      <w:r w:rsidRPr="004033E3">
        <w:rPr>
          <w:rFonts w:ascii="Times New Roman" w:eastAsia="MS Mincho" w:hAnsi="Times New Roman"/>
          <w:sz w:val="28"/>
          <w:szCs w:val="28"/>
        </w:rPr>
        <w:t xml:space="preserve">антгельминтиков на авителлин разного возраста. </w:t>
      </w:r>
    </w:p>
    <w:p w:rsidR="002975C5" w:rsidRPr="004033E3" w:rsidRDefault="002975C5" w:rsidP="00F11275">
      <w:pPr>
        <w:spacing w:after="0" w:line="240" w:lineRule="auto"/>
        <w:ind w:left="1068"/>
        <w:jc w:val="both"/>
        <w:rPr>
          <w:rFonts w:ascii="Times New Roman" w:eastAsia="MS Mincho" w:hAnsi="Times New Roman"/>
          <w:sz w:val="28"/>
          <w:szCs w:val="28"/>
        </w:rPr>
      </w:pPr>
    </w:p>
    <w:p w:rsidR="002975C5" w:rsidRPr="004033E3" w:rsidRDefault="002975C5" w:rsidP="00130F65">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b/>
          <w:sz w:val="28"/>
          <w:szCs w:val="28"/>
        </w:rPr>
        <w:t xml:space="preserve">Научная новизна. </w:t>
      </w:r>
      <w:r w:rsidRPr="004033E3">
        <w:rPr>
          <w:rFonts w:ascii="Times New Roman" w:eastAsia="MS Mincho" w:hAnsi="Times New Roman"/>
          <w:sz w:val="28"/>
          <w:szCs w:val="28"/>
        </w:rPr>
        <w:t xml:space="preserve">Впервые детально изучены вопросы распространения, сезонной и возрастной динамики зараженности овец авителлинами. Определены сроки заражения ягнят и взрослого поголовья, начальные сроки выделения яиц цестод с фекалиями </w:t>
      </w:r>
      <w:r>
        <w:rPr>
          <w:rFonts w:ascii="Times New Roman" w:eastAsia="MS Mincho" w:hAnsi="Times New Roman"/>
          <w:sz w:val="28"/>
          <w:szCs w:val="28"/>
        </w:rPr>
        <w:t xml:space="preserve">под действием препаратов </w:t>
      </w:r>
      <w:r w:rsidRPr="004033E3">
        <w:rPr>
          <w:rFonts w:ascii="Times New Roman" w:eastAsia="MS Mincho" w:hAnsi="Times New Roman"/>
          <w:sz w:val="28"/>
          <w:szCs w:val="28"/>
        </w:rPr>
        <w:t>и продолжительность жизнеспособности цестод в организме овец.</w:t>
      </w:r>
    </w:p>
    <w:p w:rsidR="002975C5" w:rsidRPr="004033E3" w:rsidRDefault="002975C5" w:rsidP="00130F65">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 xml:space="preserve">В условиях горной и высокогорной зон </w:t>
      </w:r>
      <w:r>
        <w:rPr>
          <w:rFonts w:ascii="Times New Roman" w:eastAsia="MS Mincho" w:hAnsi="Times New Roman"/>
          <w:sz w:val="28"/>
          <w:szCs w:val="28"/>
        </w:rPr>
        <w:t xml:space="preserve">северного </w:t>
      </w:r>
      <w:r w:rsidRPr="004033E3">
        <w:rPr>
          <w:rFonts w:ascii="Times New Roman" w:eastAsia="MS Mincho" w:hAnsi="Times New Roman"/>
          <w:sz w:val="28"/>
          <w:szCs w:val="28"/>
        </w:rPr>
        <w:t xml:space="preserve">Кыргызстана впервые установлены промежуточные хозяева авителлиноза – коллемболы из семейства </w:t>
      </w:r>
      <w:r w:rsidRPr="004033E3">
        <w:rPr>
          <w:rFonts w:ascii="Times New Roman" w:eastAsia="MS Mincho" w:hAnsi="Times New Roman"/>
          <w:sz w:val="28"/>
          <w:szCs w:val="28"/>
          <w:lang w:val="en-US"/>
        </w:rPr>
        <w:t>Isotomidae</w:t>
      </w:r>
      <w:r>
        <w:rPr>
          <w:rFonts w:ascii="Times New Roman" w:eastAsia="MS Mincho" w:hAnsi="Times New Roman"/>
          <w:sz w:val="28"/>
          <w:szCs w:val="28"/>
        </w:rPr>
        <w:t>. И</w:t>
      </w:r>
      <w:r w:rsidRPr="004033E3">
        <w:rPr>
          <w:rFonts w:ascii="Times New Roman" w:eastAsia="MS Mincho" w:hAnsi="Times New Roman"/>
          <w:sz w:val="28"/>
          <w:szCs w:val="28"/>
        </w:rPr>
        <w:t xml:space="preserve">сследована их биология и контаминация пастбищ промежуточным хозяином, а также сезонная динамика </w:t>
      </w:r>
      <w:r>
        <w:rPr>
          <w:rFonts w:ascii="Times New Roman" w:eastAsia="MS Mincho" w:hAnsi="Times New Roman"/>
          <w:sz w:val="28"/>
          <w:szCs w:val="28"/>
        </w:rPr>
        <w:t xml:space="preserve">их </w:t>
      </w:r>
      <w:r w:rsidRPr="004033E3">
        <w:rPr>
          <w:rFonts w:ascii="Times New Roman" w:eastAsia="MS Mincho" w:hAnsi="Times New Roman"/>
          <w:sz w:val="28"/>
          <w:szCs w:val="28"/>
        </w:rPr>
        <w:t>численности на разных типах пастбищ.</w:t>
      </w:r>
    </w:p>
    <w:p w:rsidR="002975C5" w:rsidRDefault="002975C5" w:rsidP="00130F65">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Изучена эффективность, разработаны дозы, сроки и методы применения новых химиопрепаратов широкого спектра действия при кишечных цестодозах овец (албит, альбен форте).</w:t>
      </w:r>
    </w:p>
    <w:p w:rsidR="002975C5" w:rsidRPr="004033E3" w:rsidRDefault="002975C5" w:rsidP="00130F65">
      <w:pPr>
        <w:spacing w:after="0" w:line="240" w:lineRule="auto"/>
        <w:ind w:firstLine="540"/>
        <w:jc w:val="both"/>
        <w:rPr>
          <w:rFonts w:ascii="Times New Roman" w:eastAsia="MS Mincho" w:hAnsi="Times New Roman"/>
          <w:b/>
          <w:sz w:val="28"/>
          <w:szCs w:val="28"/>
        </w:rPr>
      </w:pPr>
    </w:p>
    <w:p w:rsidR="002975C5" w:rsidRDefault="002975C5" w:rsidP="00130F65">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b/>
          <w:sz w:val="28"/>
          <w:szCs w:val="28"/>
        </w:rPr>
        <w:t>Практическая значимость полученных результатов.</w:t>
      </w:r>
      <w:r w:rsidRPr="004033E3">
        <w:rPr>
          <w:rFonts w:ascii="Times New Roman" w:eastAsia="MS Mincho" w:hAnsi="Times New Roman"/>
          <w:sz w:val="28"/>
          <w:szCs w:val="28"/>
        </w:rPr>
        <w:t xml:space="preserve"> На базе проведенного эколого-эпизоотологического анализа разработаны эффективные методы тер</w:t>
      </w:r>
      <w:r>
        <w:rPr>
          <w:rFonts w:ascii="Times New Roman" w:eastAsia="MS Mincho" w:hAnsi="Times New Roman"/>
          <w:sz w:val="28"/>
          <w:szCs w:val="28"/>
        </w:rPr>
        <w:t>апии и профилактики заболеваний овец,</w:t>
      </w:r>
      <w:r w:rsidRPr="004033E3">
        <w:rPr>
          <w:rFonts w:ascii="Times New Roman" w:eastAsia="MS Mincho" w:hAnsi="Times New Roman"/>
          <w:sz w:val="28"/>
          <w:szCs w:val="28"/>
        </w:rPr>
        <w:t xml:space="preserve"> вы</w:t>
      </w:r>
      <w:r>
        <w:rPr>
          <w:rFonts w:ascii="Times New Roman" w:eastAsia="MS Mincho" w:hAnsi="Times New Roman"/>
          <w:sz w:val="28"/>
          <w:szCs w:val="28"/>
        </w:rPr>
        <w:t>званных кишечными цестодами</w:t>
      </w:r>
      <w:r w:rsidRPr="004033E3">
        <w:rPr>
          <w:rFonts w:ascii="Times New Roman" w:eastAsia="MS Mincho" w:hAnsi="Times New Roman"/>
          <w:sz w:val="28"/>
          <w:szCs w:val="28"/>
        </w:rPr>
        <w:t>. Подобраны и рекомендованы антгельминтные препараты широкого спектра действия. Для ветеринарной практики нами разработан комбинированный препарат албит. Результаты исследований вошли в следующие нормативно-технические документы: «Рекомендации по профилактике кишечных гельминтозов крупного и мелкого рогатого скота на летних пастбищах», утвержденные НТС Департамента государственной ве</w:t>
      </w:r>
      <w:r>
        <w:rPr>
          <w:rFonts w:ascii="Times New Roman" w:eastAsia="MS Mincho" w:hAnsi="Times New Roman"/>
          <w:sz w:val="28"/>
          <w:szCs w:val="28"/>
        </w:rPr>
        <w:t>теринарии Кыргызской Республики (П</w:t>
      </w:r>
      <w:r w:rsidRPr="004033E3">
        <w:rPr>
          <w:rFonts w:ascii="Times New Roman" w:eastAsia="MS Mincho" w:hAnsi="Times New Roman"/>
          <w:sz w:val="28"/>
          <w:szCs w:val="28"/>
        </w:rPr>
        <w:t xml:space="preserve">ротокол №3 от 13 декабря </w:t>
      </w:r>
      <w:smartTag w:uri="urn:schemas-microsoft-com:office:smarttags" w:element="metricconverter">
        <w:smartTagPr>
          <w:attr w:name="ProductID" w:val="1999 г"/>
        </w:smartTagPr>
        <w:r w:rsidRPr="004033E3">
          <w:rPr>
            <w:rFonts w:ascii="Times New Roman" w:eastAsia="MS Mincho" w:hAnsi="Times New Roman"/>
            <w:sz w:val="28"/>
            <w:szCs w:val="28"/>
          </w:rPr>
          <w:t>1999 г</w:t>
        </w:r>
      </w:smartTag>
      <w:r w:rsidRPr="004033E3">
        <w:rPr>
          <w:rFonts w:ascii="Times New Roman" w:eastAsia="MS Mincho" w:hAnsi="Times New Roman"/>
          <w:sz w:val="28"/>
          <w:szCs w:val="28"/>
        </w:rPr>
        <w:t>.</w:t>
      </w:r>
      <w:r>
        <w:rPr>
          <w:rFonts w:ascii="Times New Roman" w:eastAsia="MS Mincho" w:hAnsi="Times New Roman"/>
          <w:sz w:val="28"/>
          <w:szCs w:val="28"/>
        </w:rPr>
        <w:t>),</w:t>
      </w:r>
      <w:r w:rsidRPr="004033E3">
        <w:rPr>
          <w:rFonts w:ascii="Times New Roman" w:eastAsia="MS Mincho" w:hAnsi="Times New Roman"/>
          <w:sz w:val="28"/>
          <w:szCs w:val="28"/>
        </w:rPr>
        <w:t xml:space="preserve"> «Наставление по применению албита при смешанных гельминтозах животных», утвержденное Департаментом государственной ветеринарии </w:t>
      </w:r>
      <w:r w:rsidRPr="004033E3">
        <w:rPr>
          <w:rFonts w:ascii="Times New Roman" w:eastAsia="MS Mincho" w:hAnsi="Times New Roman"/>
          <w:sz w:val="28"/>
          <w:szCs w:val="28"/>
        </w:rPr>
        <w:lastRenderedPageBreak/>
        <w:t xml:space="preserve">Кыргызской Республики от 24 июня </w:t>
      </w:r>
      <w:smartTag w:uri="urn:schemas-microsoft-com:office:smarttags" w:element="metricconverter">
        <w:smartTagPr>
          <w:attr w:name="ProductID" w:val="2007 г"/>
        </w:smartTagPr>
        <w:r w:rsidRPr="004033E3">
          <w:rPr>
            <w:rFonts w:ascii="Times New Roman" w:eastAsia="MS Mincho" w:hAnsi="Times New Roman"/>
            <w:sz w:val="28"/>
            <w:szCs w:val="28"/>
          </w:rPr>
          <w:t>2007 г</w:t>
        </w:r>
      </w:smartTag>
      <w:r>
        <w:rPr>
          <w:rFonts w:ascii="Times New Roman" w:eastAsia="MS Mincho" w:hAnsi="Times New Roman"/>
          <w:sz w:val="28"/>
          <w:szCs w:val="28"/>
        </w:rPr>
        <w:t>.,</w:t>
      </w:r>
      <w:r w:rsidRPr="004033E3">
        <w:rPr>
          <w:rFonts w:ascii="Times New Roman" w:eastAsia="MS Mincho" w:hAnsi="Times New Roman"/>
          <w:sz w:val="28"/>
          <w:szCs w:val="28"/>
        </w:rPr>
        <w:t xml:space="preserve"> «Рекомендации по профилактике и лечению авителлиноза овец», утвержденные Департаментом государственной ветеринарии Кыргызской Республики от 31 октября </w:t>
      </w:r>
      <w:smartTag w:uri="urn:schemas-microsoft-com:office:smarttags" w:element="place">
        <w:smartTag w:uri="urn:schemas-microsoft-com:office:smarttags" w:element="metricconverter">
          <w:smartTagPr>
            <w:attr w:name="ProductID" w:val="2008 г"/>
          </w:smartTagPr>
          <w:r w:rsidRPr="004033E3">
            <w:rPr>
              <w:rFonts w:ascii="Times New Roman" w:eastAsia="MS Mincho" w:hAnsi="Times New Roman"/>
              <w:sz w:val="28"/>
              <w:szCs w:val="28"/>
            </w:rPr>
            <w:t>2008 г</w:t>
          </w:r>
        </w:smartTag>
      </w:smartTag>
      <w:r w:rsidRPr="004033E3">
        <w:rPr>
          <w:rFonts w:ascii="Times New Roman" w:eastAsia="MS Mincho" w:hAnsi="Times New Roman"/>
          <w:sz w:val="28"/>
          <w:szCs w:val="28"/>
        </w:rPr>
        <w:t xml:space="preserve">. </w:t>
      </w:r>
    </w:p>
    <w:p w:rsidR="002975C5" w:rsidRPr="004033E3" w:rsidRDefault="002975C5" w:rsidP="00130F65">
      <w:pPr>
        <w:spacing w:after="0" w:line="240" w:lineRule="auto"/>
        <w:ind w:firstLine="540"/>
        <w:jc w:val="both"/>
        <w:rPr>
          <w:rFonts w:ascii="Times New Roman" w:eastAsia="MS Mincho" w:hAnsi="Times New Roman"/>
          <w:b/>
          <w:sz w:val="28"/>
          <w:szCs w:val="28"/>
        </w:rPr>
      </w:pPr>
    </w:p>
    <w:p w:rsidR="002975C5" w:rsidRDefault="002975C5" w:rsidP="00130F65">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b/>
          <w:sz w:val="28"/>
          <w:szCs w:val="28"/>
        </w:rPr>
        <w:t>Экономическая значимость полученных результатов.</w:t>
      </w:r>
      <w:r>
        <w:rPr>
          <w:rFonts w:ascii="Times New Roman" w:eastAsia="MS Mincho" w:hAnsi="Times New Roman"/>
          <w:sz w:val="28"/>
          <w:szCs w:val="28"/>
        </w:rPr>
        <w:t>Разработанный нами препарат албит п</w:t>
      </w:r>
      <w:r w:rsidRPr="004033E3">
        <w:rPr>
          <w:rFonts w:ascii="Times New Roman" w:eastAsia="MS Mincho" w:hAnsi="Times New Roman"/>
          <w:sz w:val="28"/>
          <w:szCs w:val="28"/>
        </w:rPr>
        <w:t>о антгельминтной активности не уступает зарубежным аналогам. Экономическая эффективность применения албита составляет 54,1 сом.на одну овцу, а альбена форте – 43,16 сом. Внедрение в ветеринарную практику новых антгельминтных препаратов и схем их применения позволит целенаправленно и эффективно вести работу по искоренению авителлиноза среди овец, предотвратить значительные потери животных и продукции животноводства.</w:t>
      </w:r>
    </w:p>
    <w:p w:rsidR="002975C5" w:rsidRPr="004033E3" w:rsidRDefault="002975C5" w:rsidP="00130F65">
      <w:pPr>
        <w:spacing w:after="0" w:line="240" w:lineRule="auto"/>
        <w:ind w:firstLine="540"/>
        <w:jc w:val="both"/>
        <w:rPr>
          <w:rFonts w:ascii="Times New Roman" w:eastAsia="MS Mincho" w:hAnsi="Times New Roman"/>
          <w:sz w:val="28"/>
          <w:szCs w:val="28"/>
        </w:rPr>
      </w:pPr>
    </w:p>
    <w:p w:rsidR="002975C5" w:rsidRPr="004033E3" w:rsidRDefault="002975C5" w:rsidP="00130F65">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b/>
          <w:sz w:val="28"/>
          <w:szCs w:val="28"/>
        </w:rPr>
        <w:t>Основные положения, выносимые на защиту:</w:t>
      </w:r>
    </w:p>
    <w:p w:rsidR="002975C5" w:rsidRPr="004033E3" w:rsidRDefault="002975C5" w:rsidP="004033E3">
      <w:pPr>
        <w:numPr>
          <w:ilvl w:val="0"/>
          <w:numId w:val="2"/>
        </w:numPr>
        <w:spacing w:after="0" w:line="240" w:lineRule="auto"/>
        <w:jc w:val="both"/>
        <w:rPr>
          <w:rFonts w:ascii="Times New Roman" w:eastAsia="MS Mincho" w:hAnsi="Times New Roman"/>
          <w:sz w:val="28"/>
          <w:szCs w:val="28"/>
        </w:rPr>
      </w:pPr>
      <w:r w:rsidRPr="004033E3">
        <w:rPr>
          <w:rFonts w:ascii="Times New Roman" w:eastAsia="MS Mincho" w:hAnsi="Times New Roman"/>
          <w:sz w:val="28"/>
          <w:szCs w:val="28"/>
        </w:rPr>
        <w:t xml:space="preserve">Особенности эпизоотического процесса </w:t>
      </w:r>
      <w:r>
        <w:rPr>
          <w:rFonts w:ascii="Times New Roman" w:eastAsia="MS Mincho" w:hAnsi="Times New Roman"/>
          <w:sz w:val="28"/>
          <w:szCs w:val="28"/>
        </w:rPr>
        <w:t xml:space="preserve">при </w:t>
      </w:r>
      <w:r w:rsidRPr="004033E3">
        <w:rPr>
          <w:rFonts w:ascii="Times New Roman" w:eastAsia="MS Mincho" w:hAnsi="Times New Roman"/>
          <w:sz w:val="28"/>
          <w:szCs w:val="28"/>
        </w:rPr>
        <w:t xml:space="preserve">моно- и смешанной инвазии </w:t>
      </w:r>
      <w:r>
        <w:rPr>
          <w:rFonts w:ascii="Times New Roman" w:eastAsia="MS Mincho" w:hAnsi="Times New Roman"/>
          <w:sz w:val="28"/>
          <w:szCs w:val="28"/>
        </w:rPr>
        <w:t xml:space="preserve">у </w:t>
      </w:r>
      <w:r w:rsidRPr="004033E3">
        <w:rPr>
          <w:rFonts w:ascii="Times New Roman" w:eastAsia="MS Mincho" w:hAnsi="Times New Roman"/>
          <w:sz w:val="28"/>
          <w:szCs w:val="28"/>
        </w:rPr>
        <w:t xml:space="preserve">овец различных половозрастных групп в северных </w:t>
      </w:r>
      <w:r>
        <w:rPr>
          <w:rFonts w:ascii="Times New Roman" w:eastAsia="MS Mincho" w:hAnsi="Times New Roman"/>
          <w:sz w:val="28"/>
          <w:szCs w:val="28"/>
        </w:rPr>
        <w:t>регионах</w:t>
      </w:r>
      <w:r w:rsidRPr="004033E3">
        <w:rPr>
          <w:rFonts w:ascii="Times New Roman" w:eastAsia="MS Mincho" w:hAnsi="Times New Roman"/>
          <w:sz w:val="28"/>
          <w:szCs w:val="28"/>
        </w:rPr>
        <w:t xml:space="preserve"> Кыргызстана.</w:t>
      </w:r>
    </w:p>
    <w:p w:rsidR="002975C5" w:rsidRPr="004033E3" w:rsidRDefault="002975C5" w:rsidP="004033E3">
      <w:pPr>
        <w:numPr>
          <w:ilvl w:val="0"/>
          <w:numId w:val="2"/>
        </w:numPr>
        <w:spacing w:after="0" w:line="240" w:lineRule="auto"/>
        <w:jc w:val="both"/>
        <w:rPr>
          <w:rFonts w:ascii="Times New Roman" w:eastAsia="MS Mincho" w:hAnsi="Times New Roman"/>
          <w:sz w:val="28"/>
          <w:szCs w:val="28"/>
        </w:rPr>
      </w:pPr>
      <w:r w:rsidRPr="004033E3">
        <w:rPr>
          <w:rFonts w:ascii="Times New Roman" w:eastAsia="MS Mincho" w:hAnsi="Times New Roman"/>
          <w:sz w:val="28"/>
          <w:szCs w:val="28"/>
        </w:rPr>
        <w:t>Экстенс- и интенсинвазиро</w:t>
      </w:r>
      <w:r>
        <w:rPr>
          <w:rFonts w:ascii="Times New Roman" w:eastAsia="MS Mincho" w:hAnsi="Times New Roman"/>
          <w:sz w:val="28"/>
          <w:szCs w:val="28"/>
        </w:rPr>
        <w:t>ванность (ЭИ и ИИ) овец авителлинами</w:t>
      </w:r>
      <w:r w:rsidRPr="004033E3">
        <w:rPr>
          <w:rFonts w:ascii="Times New Roman" w:eastAsia="MS Mincho" w:hAnsi="Times New Roman"/>
          <w:sz w:val="28"/>
          <w:szCs w:val="28"/>
        </w:rPr>
        <w:t xml:space="preserve"> на различных типах горных пастбищ.</w:t>
      </w:r>
    </w:p>
    <w:p w:rsidR="002975C5" w:rsidRPr="004033E3" w:rsidRDefault="002975C5" w:rsidP="004033E3">
      <w:pPr>
        <w:numPr>
          <w:ilvl w:val="0"/>
          <w:numId w:val="2"/>
        </w:numPr>
        <w:spacing w:after="0" w:line="240" w:lineRule="auto"/>
        <w:jc w:val="both"/>
        <w:rPr>
          <w:rFonts w:ascii="Times New Roman" w:eastAsia="MS Mincho" w:hAnsi="Times New Roman"/>
          <w:sz w:val="28"/>
          <w:szCs w:val="28"/>
        </w:rPr>
      </w:pPr>
      <w:r w:rsidRPr="004033E3">
        <w:rPr>
          <w:rFonts w:ascii="Times New Roman" w:eastAsia="MS Mincho" w:hAnsi="Times New Roman"/>
          <w:sz w:val="28"/>
          <w:szCs w:val="28"/>
        </w:rPr>
        <w:t>Сроки заражения ягнят промежуточными хозяевами – насекомыми из класса коллембол, сроки роста и развития коллембол в лабораторных и естественных условиях.</w:t>
      </w:r>
    </w:p>
    <w:p w:rsidR="002975C5" w:rsidRDefault="002975C5" w:rsidP="004033E3">
      <w:pPr>
        <w:numPr>
          <w:ilvl w:val="0"/>
          <w:numId w:val="2"/>
        </w:numPr>
        <w:spacing w:after="0" w:line="240" w:lineRule="auto"/>
        <w:jc w:val="both"/>
        <w:rPr>
          <w:rFonts w:ascii="Times New Roman" w:eastAsia="MS Mincho" w:hAnsi="Times New Roman"/>
          <w:sz w:val="28"/>
          <w:szCs w:val="28"/>
        </w:rPr>
      </w:pPr>
      <w:r w:rsidRPr="004033E3">
        <w:rPr>
          <w:rFonts w:ascii="Times New Roman" w:eastAsia="MS Mincho" w:hAnsi="Times New Roman"/>
          <w:sz w:val="28"/>
          <w:szCs w:val="28"/>
        </w:rPr>
        <w:t>Меры профилактики авителлиноза овец и терапия с применением новых препаратов албит и альбен форте.</w:t>
      </w:r>
    </w:p>
    <w:p w:rsidR="002975C5" w:rsidRPr="004033E3" w:rsidRDefault="002975C5" w:rsidP="00F11275">
      <w:pPr>
        <w:spacing w:after="0" w:line="240" w:lineRule="auto"/>
        <w:ind w:left="360"/>
        <w:jc w:val="both"/>
        <w:rPr>
          <w:rFonts w:ascii="Times New Roman" w:eastAsia="MS Mincho" w:hAnsi="Times New Roman"/>
          <w:sz w:val="28"/>
          <w:szCs w:val="28"/>
        </w:rPr>
      </w:pPr>
    </w:p>
    <w:p w:rsidR="002975C5" w:rsidRDefault="002975C5" w:rsidP="00130F65">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b/>
          <w:sz w:val="28"/>
          <w:szCs w:val="28"/>
        </w:rPr>
        <w:t>Личный вклад соискателя.</w:t>
      </w:r>
      <w:r w:rsidRPr="004033E3">
        <w:rPr>
          <w:rFonts w:ascii="Times New Roman" w:eastAsia="MS Mincho" w:hAnsi="Times New Roman"/>
          <w:sz w:val="28"/>
          <w:szCs w:val="28"/>
        </w:rPr>
        <w:t xml:space="preserve"> Диссертантом самостоятельно проведен сбор и анализ эпизоотических данных по зараженности овец авителлинозом. Экспериментальная часть диссертационной работы также выполнена самостоятельно под научным руководством доктора ветеринарных наук, профессора Б.К. Касымбекова.</w:t>
      </w:r>
    </w:p>
    <w:p w:rsidR="002975C5" w:rsidRPr="004033E3" w:rsidRDefault="002975C5" w:rsidP="00130F65">
      <w:pPr>
        <w:spacing w:after="0" w:line="240" w:lineRule="auto"/>
        <w:ind w:firstLine="540"/>
        <w:jc w:val="both"/>
        <w:rPr>
          <w:rFonts w:ascii="Times New Roman" w:eastAsia="MS Mincho" w:hAnsi="Times New Roman"/>
          <w:sz w:val="28"/>
          <w:szCs w:val="28"/>
        </w:rPr>
      </w:pPr>
    </w:p>
    <w:p w:rsidR="002975C5" w:rsidRPr="004033E3" w:rsidRDefault="002975C5" w:rsidP="004476DB">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b/>
          <w:sz w:val="28"/>
          <w:szCs w:val="28"/>
        </w:rPr>
        <w:t xml:space="preserve">Апробация результатов диссертации. </w:t>
      </w:r>
      <w:r w:rsidRPr="004033E3">
        <w:rPr>
          <w:rFonts w:ascii="Times New Roman" w:eastAsia="MS Mincho" w:hAnsi="Times New Roman"/>
          <w:sz w:val="28"/>
          <w:szCs w:val="28"/>
        </w:rPr>
        <w:t>Материалы диссертаци</w:t>
      </w:r>
      <w:r>
        <w:rPr>
          <w:rFonts w:ascii="Times New Roman" w:eastAsia="MS Mincho" w:hAnsi="Times New Roman"/>
          <w:sz w:val="28"/>
          <w:szCs w:val="28"/>
        </w:rPr>
        <w:t xml:space="preserve">онной работы доложенына </w:t>
      </w:r>
      <w:r w:rsidRPr="00130F65">
        <w:rPr>
          <w:rFonts w:ascii="Times New Roman" w:hAnsi="Times New Roman"/>
          <w:sz w:val="28"/>
          <w:szCs w:val="28"/>
        </w:rPr>
        <w:t>межвед</w:t>
      </w:r>
      <w:r>
        <w:rPr>
          <w:rFonts w:ascii="Times New Roman" w:hAnsi="Times New Roman"/>
          <w:sz w:val="28"/>
          <w:szCs w:val="28"/>
        </w:rPr>
        <w:t>омственной</w:t>
      </w:r>
      <w:r w:rsidRPr="00130F65">
        <w:rPr>
          <w:rFonts w:ascii="Times New Roman" w:hAnsi="Times New Roman"/>
          <w:sz w:val="28"/>
          <w:szCs w:val="28"/>
        </w:rPr>
        <w:t xml:space="preserve"> науч</w:t>
      </w:r>
      <w:r>
        <w:rPr>
          <w:rFonts w:ascii="Times New Roman" w:hAnsi="Times New Roman"/>
          <w:sz w:val="28"/>
          <w:szCs w:val="28"/>
        </w:rPr>
        <w:t>но</w:t>
      </w:r>
      <w:r w:rsidRPr="00130F65">
        <w:rPr>
          <w:rFonts w:ascii="Times New Roman" w:hAnsi="Times New Roman"/>
          <w:sz w:val="28"/>
          <w:szCs w:val="28"/>
        </w:rPr>
        <w:t>-практ</w:t>
      </w:r>
      <w:r>
        <w:rPr>
          <w:rFonts w:ascii="Times New Roman" w:hAnsi="Times New Roman"/>
          <w:sz w:val="28"/>
          <w:szCs w:val="28"/>
        </w:rPr>
        <w:t>ической конференции, посвященной 120-летию со дня рождения академика</w:t>
      </w:r>
      <w:r w:rsidRPr="00130F65">
        <w:rPr>
          <w:rFonts w:ascii="Times New Roman" w:hAnsi="Times New Roman"/>
          <w:sz w:val="28"/>
          <w:szCs w:val="28"/>
        </w:rPr>
        <w:t>К.И.Скрябина</w:t>
      </w:r>
      <w:r>
        <w:rPr>
          <w:rFonts w:ascii="Times New Roman" w:hAnsi="Times New Roman"/>
          <w:sz w:val="28"/>
          <w:szCs w:val="28"/>
        </w:rPr>
        <w:t xml:space="preserve"> (Бишкек, 1999), на научной конференции «Теория и практика борьбы с паразитарными болезнями» (Москва, 2005), на международной научно-практической конференции, посвященной 70-летнему юбилею ТаштанбекаАкматова (Бишкек, 2008), на научной конференции «Теория и практика борьбы с болезнями животных в Республике Казахстан» (Алматы, 2011).</w:t>
      </w:r>
    </w:p>
    <w:p w:rsidR="002975C5" w:rsidRPr="004033E3" w:rsidRDefault="002975C5" w:rsidP="003C7063">
      <w:pPr>
        <w:spacing w:after="0" w:line="240" w:lineRule="auto"/>
        <w:ind w:firstLine="540"/>
        <w:jc w:val="both"/>
        <w:rPr>
          <w:rFonts w:ascii="Times New Roman" w:eastAsia="MS Mincho" w:hAnsi="Times New Roman"/>
          <w:sz w:val="28"/>
          <w:szCs w:val="28"/>
        </w:rPr>
      </w:pPr>
    </w:p>
    <w:p w:rsidR="002975C5" w:rsidRPr="004033E3" w:rsidRDefault="002975C5" w:rsidP="003C7063">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b/>
          <w:sz w:val="28"/>
          <w:szCs w:val="28"/>
        </w:rPr>
        <w:t>Публикации.</w:t>
      </w:r>
      <w:r w:rsidRPr="004033E3">
        <w:rPr>
          <w:rFonts w:ascii="Times New Roman" w:eastAsia="MS Mincho" w:hAnsi="Times New Roman"/>
          <w:sz w:val="28"/>
          <w:szCs w:val="28"/>
        </w:rPr>
        <w:t xml:space="preserve"> По материалам диссертационной работы опубликовано 14 статей, две рекомендации.</w:t>
      </w:r>
    </w:p>
    <w:p w:rsidR="002975C5" w:rsidRPr="004033E3" w:rsidRDefault="002975C5" w:rsidP="003C7063">
      <w:pPr>
        <w:spacing w:after="0" w:line="240" w:lineRule="auto"/>
        <w:ind w:firstLine="540"/>
        <w:jc w:val="both"/>
        <w:rPr>
          <w:rFonts w:ascii="Times New Roman" w:eastAsia="MS Mincho" w:hAnsi="Times New Roman"/>
          <w:sz w:val="28"/>
          <w:szCs w:val="28"/>
        </w:rPr>
      </w:pPr>
    </w:p>
    <w:p w:rsidR="002975C5" w:rsidRPr="004033E3" w:rsidRDefault="002975C5" w:rsidP="003C7063">
      <w:pPr>
        <w:spacing w:after="0" w:line="240" w:lineRule="auto"/>
        <w:ind w:firstLine="540"/>
        <w:jc w:val="both"/>
        <w:rPr>
          <w:rFonts w:ascii="Times New Roman" w:eastAsia="MS Mincho" w:hAnsi="Times New Roman"/>
          <w:b/>
          <w:sz w:val="28"/>
          <w:szCs w:val="28"/>
        </w:rPr>
      </w:pPr>
      <w:r w:rsidRPr="004033E3">
        <w:rPr>
          <w:rFonts w:ascii="Times New Roman" w:eastAsia="MS Mincho" w:hAnsi="Times New Roman"/>
          <w:b/>
          <w:sz w:val="28"/>
          <w:szCs w:val="28"/>
        </w:rPr>
        <w:t>Структура и объем диссертации.</w:t>
      </w:r>
      <w:r>
        <w:rPr>
          <w:rFonts w:ascii="Times New Roman" w:eastAsia="MS Mincho" w:hAnsi="Times New Roman"/>
          <w:sz w:val="28"/>
          <w:szCs w:val="28"/>
        </w:rPr>
        <w:t xml:space="preserve"> Диссертация изложена на 137</w:t>
      </w:r>
      <w:r w:rsidRPr="004033E3">
        <w:rPr>
          <w:rFonts w:ascii="Times New Roman" w:eastAsia="MS Mincho" w:hAnsi="Times New Roman"/>
          <w:sz w:val="28"/>
          <w:szCs w:val="28"/>
        </w:rPr>
        <w:t xml:space="preserve"> страницах компьютерного текста. Состоит из введения, обзора литературы, </w:t>
      </w:r>
      <w:r w:rsidRPr="004033E3">
        <w:rPr>
          <w:rFonts w:ascii="Times New Roman" w:eastAsia="MS Mincho" w:hAnsi="Times New Roman"/>
          <w:sz w:val="28"/>
          <w:szCs w:val="28"/>
        </w:rPr>
        <w:lastRenderedPageBreak/>
        <w:t>материалов и методов исследований, собственных исследований, заключения и обсуждения, выводов, практических предложений, списка литературы и приложения. Работа иллюстрирована 20 таблицами, 15 рисунками.</w:t>
      </w:r>
      <w:r>
        <w:rPr>
          <w:rFonts w:ascii="Times New Roman" w:eastAsia="MS Mincho" w:hAnsi="Times New Roman"/>
          <w:sz w:val="28"/>
          <w:szCs w:val="28"/>
        </w:rPr>
        <w:t xml:space="preserve"> Список литературы включает, 145 отечественных и 39</w:t>
      </w:r>
      <w:r w:rsidRPr="004033E3">
        <w:rPr>
          <w:rFonts w:ascii="Times New Roman" w:eastAsia="MS Mincho" w:hAnsi="Times New Roman"/>
          <w:sz w:val="28"/>
          <w:szCs w:val="28"/>
        </w:rPr>
        <w:t xml:space="preserve"> иностранных источников. Приложения на 24 страницах включают </w:t>
      </w:r>
      <w:r>
        <w:rPr>
          <w:rFonts w:ascii="Times New Roman" w:eastAsia="MS Mincho" w:hAnsi="Times New Roman"/>
          <w:sz w:val="28"/>
          <w:szCs w:val="28"/>
        </w:rPr>
        <w:t>копии документов, подтверждающих</w:t>
      </w:r>
      <w:r w:rsidRPr="004033E3">
        <w:rPr>
          <w:rFonts w:ascii="Times New Roman" w:eastAsia="MS Mincho" w:hAnsi="Times New Roman"/>
          <w:sz w:val="28"/>
          <w:szCs w:val="28"/>
        </w:rPr>
        <w:t xml:space="preserve"> результаты отдельных этапов работы, их новизну и практическую значимость.</w:t>
      </w:r>
    </w:p>
    <w:p w:rsidR="002975C5" w:rsidRPr="004033E3" w:rsidRDefault="002975C5" w:rsidP="003C7063">
      <w:pPr>
        <w:spacing w:after="0" w:line="240" w:lineRule="auto"/>
        <w:ind w:firstLine="540"/>
        <w:jc w:val="both"/>
        <w:rPr>
          <w:rFonts w:ascii="Times New Roman" w:eastAsia="MS Mincho" w:hAnsi="Times New Roman"/>
          <w:sz w:val="28"/>
          <w:szCs w:val="28"/>
        </w:rPr>
      </w:pPr>
    </w:p>
    <w:p w:rsidR="002975C5" w:rsidRPr="004033E3" w:rsidRDefault="002975C5" w:rsidP="003C7063">
      <w:pPr>
        <w:spacing w:after="0" w:line="240" w:lineRule="auto"/>
        <w:ind w:firstLine="540"/>
        <w:jc w:val="center"/>
        <w:rPr>
          <w:rFonts w:ascii="Times New Roman" w:eastAsia="MS Mincho" w:hAnsi="Times New Roman"/>
          <w:b/>
          <w:sz w:val="28"/>
          <w:szCs w:val="28"/>
        </w:rPr>
      </w:pPr>
      <w:r w:rsidRPr="004033E3">
        <w:rPr>
          <w:rFonts w:ascii="Times New Roman" w:eastAsia="MS Mincho" w:hAnsi="Times New Roman"/>
          <w:b/>
          <w:sz w:val="28"/>
          <w:szCs w:val="28"/>
        </w:rPr>
        <w:t>ОСНОВНОЕ СОДЕРЖАНИЕ РАБОТЫ</w:t>
      </w:r>
    </w:p>
    <w:p w:rsidR="002975C5" w:rsidRPr="004033E3" w:rsidRDefault="002975C5" w:rsidP="003C7063">
      <w:pPr>
        <w:spacing w:after="0" w:line="240" w:lineRule="auto"/>
        <w:ind w:firstLine="540"/>
        <w:jc w:val="center"/>
        <w:rPr>
          <w:rFonts w:ascii="Times New Roman" w:eastAsia="MS Mincho" w:hAnsi="Times New Roman"/>
          <w:b/>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b/>
          <w:sz w:val="28"/>
          <w:szCs w:val="28"/>
        </w:rPr>
        <w:t xml:space="preserve">Во введении </w:t>
      </w:r>
      <w:r w:rsidRPr="004033E3">
        <w:rPr>
          <w:rFonts w:ascii="Times New Roman" w:eastAsia="MS Mincho" w:hAnsi="Times New Roman"/>
          <w:sz w:val="28"/>
          <w:szCs w:val="28"/>
        </w:rPr>
        <w:t>данообоснование актуальности темы исследований, приведена общая характеристика заболевания авителлиноза, его клинические признаки</w:t>
      </w:r>
      <w:r>
        <w:rPr>
          <w:rFonts w:ascii="Times New Roman" w:eastAsia="MS Mincho" w:hAnsi="Times New Roman"/>
          <w:sz w:val="28"/>
          <w:szCs w:val="28"/>
        </w:rPr>
        <w:t>. Изучена</w:t>
      </w:r>
      <w:r w:rsidRPr="004033E3">
        <w:rPr>
          <w:rFonts w:ascii="Times New Roman" w:eastAsia="MS Mincho" w:hAnsi="Times New Roman"/>
          <w:sz w:val="28"/>
          <w:szCs w:val="28"/>
        </w:rPr>
        <w:t xml:space="preserve"> сущность совместного паразитирования авителлин, тизаниезий и мониезий в кишечнике овец, а также жизненный цикл возбудителя авителлиноза.</w:t>
      </w:r>
    </w:p>
    <w:p w:rsidR="002975C5" w:rsidRPr="004033E3"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b/>
          <w:sz w:val="28"/>
          <w:szCs w:val="28"/>
        </w:rPr>
        <w:t xml:space="preserve">В главе 1«Обзор литературы» </w:t>
      </w:r>
      <w:r w:rsidRPr="004033E3">
        <w:rPr>
          <w:rFonts w:ascii="Times New Roman" w:eastAsia="MS Mincho" w:hAnsi="Times New Roman"/>
          <w:sz w:val="28"/>
          <w:szCs w:val="28"/>
        </w:rPr>
        <w:t>по материалам отечественных и зарубежных</w:t>
      </w:r>
      <w:r>
        <w:rPr>
          <w:rFonts w:ascii="Times New Roman" w:eastAsia="MS Mincho" w:hAnsi="Times New Roman"/>
          <w:sz w:val="28"/>
          <w:szCs w:val="28"/>
        </w:rPr>
        <w:t xml:space="preserve"> публикаций дано систематизированное</w:t>
      </w:r>
      <w:r w:rsidRPr="004033E3">
        <w:rPr>
          <w:rFonts w:ascii="Times New Roman" w:eastAsia="MS Mincho" w:hAnsi="Times New Roman"/>
          <w:sz w:val="28"/>
          <w:szCs w:val="28"/>
        </w:rPr>
        <w:t xml:space="preserve"> описание возбудителя авителлиноза овец, характеристика промежуточного хозяина </w:t>
      </w:r>
      <w:r w:rsidRPr="004033E3">
        <w:rPr>
          <w:rFonts w:ascii="Times New Roman" w:eastAsia="MS Mincho" w:hAnsi="Times New Roman"/>
          <w:sz w:val="28"/>
          <w:szCs w:val="28"/>
          <w:lang w:val="en-US"/>
        </w:rPr>
        <w:t>Avitellinacentripunctata</w:t>
      </w:r>
      <w:r w:rsidRPr="004033E3">
        <w:rPr>
          <w:rFonts w:ascii="Times New Roman" w:eastAsia="MS Mincho" w:hAnsi="Times New Roman"/>
          <w:sz w:val="28"/>
          <w:szCs w:val="28"/>
        </w:rPr>
        <w:t xml:space="preserve">. Изложена эпизоотология авителлиноза, динамика зараженности овец в условиях северных регионов Кыргызстана, сроки сохранения жизнеспособности яиц авителлин, </w:t>
      </w:r>
      <w:r>
        <w:rPr>
          <w:rFonts w:ascii="Times New Roman" w:eastAsia="MS Mincho" w:hAnsi="Times New Roman"/>
          <w:sz w:val="28"/>
          <w:szCs w:val="28"/>
        </w:rPr>
        <w:t>в организме овец,</w:t>
      </w:r>
      <w:r w:rsidRPr="004033E3">
        <w:rPr>
          <w:rFonts w:ascii="Times New Roman" w:eastAsia="MS Mincho" w:hAnsi="Times New Roman"/>
          <w:sz w:val="28"/>
          <w:szCs w:val="28"/>
        </w:rPr>
        <w:t xml:space="preserve"> экономический ущерб, причиняемый авителлинозом овцеводству. Проанализированы традиционные средства и методы борьбы с авителлинозом овец, их достоинства и недостатки. </w:t>
      </w:r>
    </w:p>
    <w:p w:rsidR="002975C5" w:rsidRPr="004033E3" w:rsidRDefault="002975C5" w:rsidP="003C7063">
      <w:pPr>
        <w:spacing w:after="0" w:line="240" w:lineRule="auto"/>
        <w:ind w:firstLine="540"/>
        <w:jc w:val="both"/>
        <w:rPr>
          <w:rFonts w:ascii="Times New Roman" w:eastAsia="MS Mincho" w:hAnsi="Times New Roman"/>
          <w:sz w:val="28"/>
          <w:szCs w:val="28"/>
        </w:rPr>
      </w:pPr>
    </w:p>
    <w:p w:rsidR="002975C5" w:rsidRPr="004033E3" w:rsidRDefault="002975C5" w:rsidP="003C7063">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b/>
          <w:sz w:val="28"/>
          <w:szCs w:val="28"/>
        </w:rPr>
        <w:t>В главе 2 «Материалы и методы исследований»</w:t>
      </w:r>
      <w:r w:rsidRPr="004033E3">
        <w:rPr>
          <w:rFonts w:ascii="Times New Roman" w:eastAsia="MS Mincho" w:hAnsi="Times New Roman"/>
          <w:sz w:val="28"/>
          <w:szCs w:val="28"/>
        </w:rPr>
        <w:t xml:space="preserve"> дана характеристика объектов исследования и методический подход к выполнению исследова</w:t>
      </w:r>
      <w:r>
        <w:rPr>
          <w:rFonts w:ascii="Times New Roman" w:eastAsia="MS Mincho" w:hAnsi="Times New Roman"/>
          <w:sz w:val="28"/>
          <w:szCs w:val="28"/>
        </w:rPr>
        <w:t>ний</w:t>
      </w:r>
      <w:r w:rsidRPr="004033E3">
        <w:rPr>
          <w:rFonts w:ascii="Times New Roman" w:eastAsia="MS Mincho" w:hAnsi="Times New Roman"/>
          <w:sz w:val="28"/>
          <w:szCs w:val="28"/>
        </w:rPr>
        <w:t xml:space="preserve">. </w:t>
      </w:r>
    </w:p>
    <w:p w:rsidR="002975C5" w:rsidRDefault="002975C5" w:rsidP="0058513A">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Работу проводили в период с 1998 по 2010 год</w:t>
      </w:r>
      <w:r>
        <w:rPr>
          <w:rFonts w:ascii="Times New Roman" w:eastAsia="MS Mincho" w:hAnsi="Times New Roman"/>
          <w:sz w:val="28"/>
          <w:szCs w:val="28"/>
        </w:rPr>
        <w:t>ы</w:t>
      </w:r>
      <w:r w:rsidRPr="004033E3">
        <w:rPr>
          <w:rFonts w:ascii="Times New Roman" w:eastAsia="MS Mincho" w:hAnsi="Times New Roman"/>
          <w:sz w:val="28"/>
          <w:szCs w:val="28"/>
        </w:rPr>
        <w:t xml:space="preserve"> в отделе паразитологии КыргНИИВ им. А. Дуйшеева</w:t>
      </w:r>
      <w:r>
        <w:rPr>
          <w:rFonts w:ascii="Times New Roman" w:eastAsia="MS Mincho" w:hAnsi="Times New Roman"/>
          <w:sz w:val="28"/>
          <w:szCs w:val="28"/>
        </w:rPr>
        <w:t>,на базе</w:t>
      </w:r>
      <w:r w:rsidRPr="004033E3">
        <w:rPr>
          <w:rFonts w:ascii="Times New Roman" w:eastAsia="MS Mincho" w:hAnsi="Times New Roman"/>
          <w:sz w:val="28"/>
          <w:szCs w:val="28"/>
        </w:rPr>
        <w:t xml:space="preserve"> крестьянских, фермерских хозяйствах северного Кыргызстана.</w:t>
      </w:r>
    </w:p>
    <w:p w:rsidR="002975C5" w:rsidRDefault="002975C5" w:rsidP="0058513A">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 xml:space="preserve">Степень распространения авителлиноза среди овец и уровень зараженности изучали </w:t>
      </w:r>
      <w:r>
        <w:rPr>
          <w:rFonts w:ascii="Times New Roman" w:eastAsia="MS Mincho" w:hAnsi="Times New Roman"/>
          <w:sz w:val="28"/>
          <w:szCs w:val="28"/>
        </w:rPr>
        <w:t>методом</w:t>
      </w:r>
      <w:r w:rsidRPr="004033E3">
        <w:rPr>
          <w:rFonts w:ascii="Times New Roman" w:eastAsia="MS Mincho" w:hAnsi="Times New Roman"/>
          <w:sz w:val="28"/>
          <w:szCs w:val="28"/>
        </w:rPr>
        <w:t xml:space="preserve"> гельминтологических вскрытий кишечников убойных овец, гельминтоскопических (по Никольскому) и гельминтоовоскопических (по Фюллеборну) исследований фекалий этих животных. На убойных пунктах городов Бишкек, Кант, Токмок, Кара-Балта </w:t>
      </w:r>
      <w:r w:rsidRPr="00727865">
        <w:rPr>
          <w:rFonts w:ascii="Times New Roman" w:eastAsia="MS Mincho" w:hAnsi="Times New Roman"/>
          <w:sz w:val="28"/>
          <w:szCs w:val="28"/>
        </w:rPr>
        <w:t>на наличие авителлин исследованы кишечники 5844 убойных овец следующих возрастных групп: 815 голов ягнят до годичного возраста, 2311 – молодняк от одного года до двух лет и 2718 – овцы старше трех лет (табл. 1)</w:t>
      </w:r>
    </w:p>
    <w:p w:rsidR="002975C5" w:rsidRDefault="002975C5" w:rsidP="0058513A">
      <w:pPr>
        <w:spacing w:after="0" w:line="240" w:lineRule="auto"/>
        <w:ind w:firstLine="540"/>
        <w:jc w:val="both"/>
        <w:rPr>
          <w:rFonts w:ascii="Times New Roman" w:eastAsia="MS Mincho" w:hAnsi="Times New Roman"/>
          <w:sz w:val="28"/>
          <w:szCs w:val="28"/>
        </w:rPr>
      </w:pPr>
    </w:p>
    <w:p w:rsidR="002975C5" w:rsidRDefault="002975C5" w:rsidP="0058513A">
      <w:pPr>
        <w:spacing w:after="0" w:line="240" w:lineRule="auto"/>
        <w:ind w:firstLine="540"/>
        <w:jc w:val="both"/>
        <w:rPr>
          <w:rFonts w:ascii="Times New Roman" w:eastAsia="MS Mincho" w:hAnsi="Times New Roman"/>
          <w:sz w:val="28"/>
          <w:szCs w:val="28"/>
        </w:rPr>
      </w:pPr>
    </w:p>
    <w:p w:rsidR="002975C5" w:rsidRDefault="002975C5" w:rsidP="0058513A">
      <w:pPr>
        <w:spacing w:after="0" w:line="240" w:lineRule="auto"/>
        <w:ind w:firstLine="540"/>
        <w:jc w:val="both"/>
        <w:rPr>
          <w:rFonts w:ascii="Times New Roman" w:eastAsia="MS Mincho" w:hAnsi="Times New Roman"/>
          <w:sz w:val="28"/>
          <w:szCs w:val="28"/>
        </w:rPr>
      </w:pPr>
    </w:p>
    <w:p w:rsidR="002975C5" w:rsidRDefault="002975C5" w:rsidP="0058513A">
      <w:pPr>
        <w:spacing w:after="0" w:line="240" w:lineRule="auto"/>
        <w:ind w:firstLine="540"/>
        <w:jc w:val="both"/>
        <w:rPr>
          <w:rFonts w:ascii="Times New Roman" w:eastAsia="MS Mincho" w:hAnsi="Times New Roman"/>
          <w:sz w:val="28"/>
          <w:szCs w:val="28"/>
        </w:rPr>
      </w:pPr>
    </w:p>
    <w:p w:rsidR="002975C5" w:rsidRDefault="002975C5" w:rsidP="0058513A">
      <w:pPr>
        <w:spacing w:after="0" w:line="240" w:lineRule="auto"/>
        <w:ind w:firstLine="540"/>
        <w:jc w:val="both"/>
        <w:rPr>
          <w:rFonts w:ascii="Times New Roman" w:eastAsia="MS Mincho" w:hAnsi="Times New Roman"/>
          <w:sz w:val="28"/>
          <w:szCs w:val="28"/>
        </w:rPr>
      </w:pPr>
    </w:p>
    <w:p w:rsidR="002975C5" w:rsidRPr="00293F38" w:rsidRDefault="002975C5" w:rsidP="00293F38">
      <w:pPr>
        <w:spacing w:after="0" w:line="240" w:lineRule="auto"/>
        <w:jc w:val="both"/>
        <w:rPr>
          <w:rFonts w:ascii="Times New Roman" w:eastAsia="MS Mincho" w:hAnsi="Times New Roman"/>
          <w:sz w:val="28"/>
          <w:szCs w:val="28"/>
          <w:lang w:val="en-US"/>
        </w:rPr>
      </w:pPr>
    </w:p>
    <w:p w:rsidR="002975C5" w:rsidRPr="00727865" w:rsidRDefault="002975C5" w:rsidP="0058513A">
      <w:pPr>
        <w:spacing w:after="0" w:line="240" w:lineRule="auto"/>
        <w:ind w:firstLine="540"/>
        <w:jc w:val="right"/>
        <w:rPr>
          <w:rFonts w:ascii="Times New Roman" w:eastAsia="MS Mincho" w:hAnsi="Times New Roman"/>
          <w:sz w:val="28"/>
          <w:szCs w:val="28"/>
        </w:rPr>
      </w:pPr>
      <w:r w:rsidRPr="00727865">
        <w:rPr>
          <w:rFonts w:ascii="Times New Roman" w:eastAsia="MS Mincho" w:hAnsi="Times New Roman"/>
          <w:sz w:val="28"/>
          <w:szCs w:val="28"/>
        </w:rPr>
        <w:lastRenderedPageBreak/>
        <w:t>Таблица 1</w:t>
      </w:r>
    </w:p>
    <w:p w:rsidR="002975C5" w:rsidRPr="00727865" w:rsidRDefault="002975C5" w:rsidP="00727865">
      <w:pPr>
        <w:spacing w:line="240" w:lineRule="auto"/>
        <w:jc w:val="center"/>
        <w:rPr>
          <w:rFonts w:ascii="Times New Roman" w:eastAsia="MS Mincho" w:hAnsi="Times New Roman"/>
          <w:b/>
          <w:sz w:val="28"/>
          <w:szCs w:val="28"/>
        </w:rPr>
      </w:pPr>
      <w:r w:rsidRPr="00727865">
        <w:rPr>
          <w:rFonts w:ascii="Times New Roman" w:eastAsia="MS Mincho" w:hAnsi="Times New Roman"/>
          <w:b/>
          <w:sz w:val="28"/>
          <w:szCs w:val="28"/>
        </w:rPr>
        <w:t>Зараженность овец авителлинами по сезонам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1"/>
        <w:gridCol w:w="907"/>
        <w:gridCol w:w="678"/>
        <w:gridCol w:w="706"/>
        <w:gridCol w:w="776"/>
        <w:gridCol w:w="49"/>
        <w:gridCol w:w="727"/>
        <w:gridCol w:w="776"/>
        <w:gridCol w:w="49"/>
        <w:gridCol w:w="727"/>
        <w:gridCol w:w="776"/>
        <w:gridCol w:w="706"/>
      </w:tblGrid>
      <w:tr w:rsidR="002975C5" w:rsidRPr="00727865" w:rsidTr="00E02D03">
        <w:trPr>
          <w:trHeight w:val="480"/>
        </w:trPr>
        <w:tc>
          <w:tcPr>
            <w:tcW w:w="2591" w:type="dxa"/>
            <w:vMerge w:val="restart"/>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eastAsia="MS Mincho" w:hAnsi="Times New Roman"/>
                <w:sz w:val="28"/>
                <w:szCs w:val="28"/>
              </w:rPr>
              <w:t>Половозрастная группа</w:t>
            </w:r>
          </w:p>
        </w:tc>
        <w:tc>
          <w:tcPr>
            <w:tcW w:w="907" w:type="dxa"/>
            <w:vMerge w:val="restart"/>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eastAsia="MS Mincho" w:hAnsi="Times New Roman"/>
                <w:sz w:val="28"/>
                <w:szCs w:val="28"/>
              </w:rPr>
              <w:t>Всего голов</w:t>
            </w:r>
          </w:p>
        </w:tc>
        <w:tc>
          <w:tcPr>
            <w:tcW w:w="5621" w:type="dxa"/>
            <w:gridSpan w:val="10"/>
          </w:tcPr>
          <w:p w:rsidR="002975C5" w:rsidRPr="00727865" w:rsidRDefault="002975C5" w:rsidP="0004725C">
            <w:pPr>
              <w:spacing w:line="240" w:lineRule="auto"/>
              <w:jc w:val="center"/>
              <w:rPr>
                <w:rFonts w:ascii="Times New Roman" w:eastAsia="MS Mincho" w:hAnsi="Times New Roman"/>
                <w:sz w:val="28"/>
                <w:szCs w:val="28"/>
              </w:rPr>
            </w:pPr>
            <w:r>
              <w:rPr>
                <w:rFonts w:ascii="Times New Roman" w:eastAsia="MS Mincho" w:hAnsi="Times New Roman"/>
                <w:sz w:val="28"/>
                <w:szCs w:val="28"/>
              </w:rPr>
              <w:t>Из них инвазировано</w:t>
            </w:r>
          </w:p>
        </w:tc>
      </w:tr>
      <w:tr w:rsidR="002975C5" w:rsidRPr="00727865" w:rsidTr="00E02D03">
        <w:trPr>
          <w:trHeight w:val="243"/>
        </w:trPr>
        <w:tc>
          <w:tcPr>
            <w:tcW w:w="2591" w:type="dxa"/>
            <w:vMerge/>
          </w:tcPr>
          <w:p w:rsidR="002975C5" w:rsidRPr="00727865" w:rsidRDefault="002975C5" w:rsidP="00727865">
            <w:pPr>
              <w:spacing w:line="240" w:lineRule="auto"/>
              <w:jc w:val="both"/>
              <w:rPr>
                <w:rFonts w:ascii="Times New Roman" w:eastAsia="MS Mincho" w:hAnsi="Times New Roman"/>
                <w:sz w:val="28"/>
                <w:szCs w:val="28"/>
              </w:rPr>
            </w:pPr>
          </w:p>
        </w:tc>
        <w:tc>
          <w:tcPr>
            <w:tcW w:w="907" w:type="dxa"/>
            <w:vMerge/>
          </w:tcPr>
          <w:p w:rsidR="002975C5" w:rsidRPr="00727865" w:rsidRDefault="002975C5" w:rsidP="00727865">
            <w:pPr>
              <w:spacing w:line="240" w:lineRule="auto"/>
              <w:jc w:val="both"/>
              <w:rPr>
                <w:rFonts w:ascii="Times New Roman" w:eastAsia="MS Mincho" w:hAnsi="Times New Roman"/>
                <w:sz w:val="28"/>
                <w:szCs w:val="28"/>
              </w:rPr>
            </w:pPr>
          </w:p>
        </w:tc>
        <w:tc>
          <w:tcPr>
            <w:tcW w:w="1356" w:type="dxa"/>
            <w:gridSpan w:val="2"/>
          </w:tcPr>
          <w:p w:rsidR="002975C5" w:rsidRPr="00727865" w:rsidRDefault="002975C5" w:rsidP="0004725C">
            <w:pPr>
              <w:spacing w:line="240" w:lineRule="auto"/>
              <w:jc w:val="center"/>
              <w:rPr>
                <w:rFonts w:ascii="Times New Roman" w:eastAsia="MS Mincho" w:hAnsi="Times New Roman"/>
                <w:sz w:val="28"/>
                <w:szCs w:val="28"/>
              </w:rPr>
            </w:pPr>
            <w:r w:rsidRPr="00727865">
              <w:rPr>
                <w:rFonts w:ascii="Times New Roman" w:eastAsia="MS Mincho" w:hAnsi="Times New Roman"/>
                <w:sz w:val="28"/>
                <w:szCs w:val="28"/>
              </w:rPr>
              <w:t>весна</w:t>
            </w:r>
          </w:p>
        </w:tc>
        <w:tc>
          <w:tcPr>
            <w:tcW w:w="1454" w:type="dxa"/>
            <w:gridSpan w:val="3"/>
          </w:tcPr>
          <w:p w:rsidR="002975C5" w:rsidRPr="00727865" w:rsidRDefault="002975C5" w:rsidP="0004725C">
            <w:pPr>
              <w:spacing w:line="240" w:lineRule="auto"/>
              <w:jc w:val="center"/>
              <w:rPr>
                <w:rFonts w:ascii="Times New Roman" w:eastAsia="MS Mincho" w:hAnsi="Times New Roman"/>
                <w:sz w:val="28"/>
                <w:szCs w:val="28"/>
              </w:rPr>
            </w:pPr>
            <w:r w:rsidRPr="00727865">
              <w:rPr>
                <w:rFonts w:ascii="Times New Roman" w:eastAsia="MS Mincho" w:hAnsi="Times New Roman"/>
                <w:sz w:val="28"/>
                <w:szCs w:val="28"/>
              </w:rPr>
              <w:t>лето</w:t>
            </w:r>
          </w:p>
        </w:tc>
        <w:tc>
          <w:tcPr>
            <w:tcW w:w="1454" w:type="dxa"/>
            <w:gridSpan w:val="3"/>
          </w:tcPr>
          <w:p w:rsidR="002975C5" w:rsidRPr="00727865" w:rsidRDefault="002975C5" w:rsidP="0004725C">
            <w:pPr>
              <w:spacing w:line="240" w:lineRule="auto"/>
              <w:jc w:val="center"/>
              <w:rPr>
                <w:rFonts w:ascii="Times New Roman" w:eastAsia="MS Mincho" w:hAnsi="Times New Roman"/>
                <w:sz w:val="28"/>
                <w:szCs w:val="28"/>
              </w:rPr>
            </w:pPr>
            <w:r w:rsidRPr="00727865">
              <w:rPr>
                <w:rFonts w:ascii="Times New Roman" w:eastAsia="MS Mincho" w:hAnsi="Times New Roman"/>
                <w:sz w:val="28"/>
                <w:szCs w:val="28"/>
              </w:rPr>
              <w:t>осень</w:t>
            </w:r>
          </w:p>
        </w:tc>
        <w:tc>
          <w:tcPr>
            <w:tcW w:w="1357" w:type="dxa"/>
            <w:gridSpan w:val="2"/>
          </w:tcPr>
          <w:p w:rsidR="002975C5" w:rsidRPr="00727865" w:rsidRDefault="002975C5" w:rsidP="0004725C">
            <w:pPr>
              <w:spacing w:line="240" w:lineRule="auto"/>
              <w:jc w:val="center"/>
              <w:rPr>
                <w:rFonts w:ascii="Times New Roman" w:eastAsia="MS Mincho" w:hAnsi="Times New Roman"/>
                <w:sz w:val="28"/>
                <w:szCs w:val="28"/>
              </w:rPr>
            </w:pPr>
            <w:r w:rsidRPr="00727865">
              <w:rPr>
                <w:rFonts w:ascii="Times New Roman" w:eastAsia="MS Mincho" w:hAnsi="Times New Roman"/>
                <w:sz w:val="28"/>
                <w:szCs w:val="28"/>
              </w:rPr>
              <w:t>зима</w:t>
            </w:r>
          </w:p>
        </w:tc>
      </w:tr>
      <w:tr w:rsidR="002975C5" w:rsidRPr="00727865" w:rsidTr="00E02D03">
        <w:trPr>
          <w:trHeight w:val="243"/>
        </w:trPr>
        <w:tc>
          <w:tcPr>
            <w:tcW w:w="2591" w:type="dxa"/>
            <w:vMerge/>
          </w:tcPr>
          <w:p w:rsidR="002975C5" w:rsidRPr="00727865" w:rsidRDefault="002975C5" w:rsidP="00727865">
            <w:pPr>
              <w:spacing w:line="240" w:lineRule="auto"/>
              <w:jc w:val="both"/>
              <w:rPr>
                <w:rFonts w:ascii="Times New Roman" w:hAnsi="Times New Roman"/>
                <w:sz w:val="28"/>
                <w:szCs w:val="28"/>
              </w:rPr>
            </w:pPr>
          </w:p>
        </w:tc>
        <w:tc>
          <w:tcPr>
            <w:tcW w:w="907" w:type="dxa"/>
            <w:vMerge/>
          </w:tcPr>
          <w:p w:rsidR="002975C5" w:rsidRPr="00727865" w:rsidRDefault="002975C5" w:rsidP="00727865">
            <w:pPr>
              <w:spacing w:line="240" w:lineRule="auto"/>
              <w:jc w:val="both"/>
              <w:rPr>
                <w:rFonts w:ascii="Times New Roman" w:hAnsi="Times New Roman"/>
                <w:sz w:val="28"/>
                <w:szCs w:val="28"/>
              </w:rPr>
            </w:pPr>
          </w:p>
        </w:tc>
        <w:tc>
          <w:tcPr>
            <w:tcW w:w="678" w:type="dxa"/>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гол</w:t>
            </w:r>
          </w:p>
        </w:tc>
        <w:tc>
          <w:tcPr>
            <w:tcW w:w="678" w:type="dxa"/>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w:t>
            </w:r>
          </w:p>
        </w:tc>
        <w:tc>
          <w:tcPr>
            <w:tcW w:w="727" w:type="dxa"/>
            <w:gridSpan w:val="2"/>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гол</w:t>
            </w:r>
          </w:p>
        </w:tc>
        <w:tc>
          <w:tcPr>
            <w:tcW w:w="727" w:type="dxa"/>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w:t>
            </w:r>
          </w:p>
        </w:tc>
        <w:tc>
          <w:tcPr>
            <w:tcW w:w="727" w:type="dxa"/>
            <w:gridSpan w:val="2"/>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гол</w:t>
            </w:r>
          </w:p>
        </w:tc>
        <w:tc>
          <w:tcPr>
            <w:tcW w:w="727" w:type="dxa"/>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w:t>
            </w:r>
          </w:p>
        </w:tc>
        <w:tc>
          <w:tcPr>
            <w:tcW w:w="678" w:type="dxa"/>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гол</w:t>
            </w:r>
          </w:p>
        </w:tc>
        <w:tc>
          <w:tcPr>
            <w:tcW w:w="679" w:type="dxa"/>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w:t>
            </w:r>
          </w:p>
        </w:tc>
      </w:tr>
      <w:tr w:rsidR="002975C5" w:rsidRPr="00727865" w:rsidTr="00E02D03">
        <w:tc>
          <w:tcPr>
            <w:tcW w:w="2591" w:type="dxa"/>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eastAsia="MS Mincho" w:hAnsi="Times New Roman"/>
                <w:sz w:val="28"/>
                <w:szCs w:val="28"/>
              </w:rPr>
              <w:t>Ягнята до года</w:t>
            </w:r>
          </w:p>
        </w:tc>
        <w:tc>
          <w:tcPr>
            <w:tcW w:w="907" w:type="dxa"/>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eastAsia="MS Mincho" w:hAnsi="Times New Roman"/>
                <w:sz w:val="28"/>
                <w:szCs w:val="28"/>
              </w:rPr>
              <w:t>815</w:t>
            </w:r>
          </w:p>
        </w:tc>
        <w:tc>
          <w:tcPr>
            <w:tcW w:w="678" w:type="dxa"/>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125</w:t>
            </w:r>
          </w:p>
        </w:tc>
        <w:tc>
          <w:tcPr>
            <w:tcW w:w="678" w:type="dxa"/>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hAnsi="Times New Roman"/>
                <w:sz w:val="28"/>
                <w:szCs w:val="28"/>
              </w:rPr>
              <w:t>15,3</w:t>
            </w:r>
          </w:p>
        </w:tc>
        <w:tc>
          <w:tcPr>
            <w:tcW w:w="678" w:type="dxa"/>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218</w:t>
            </w:r>
          </w:p>
        </w:tc>
        <w:tc>
          <w:tcPr>
            <w:tcW w:w="776" w:type="dxa"/>
            <w:gridSpan w:val="2"/>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hAnsi="Times New Roman"/>
                <w:sz w:val="28"/>
                <w:szCs w:val="28"/>
              </w:rPr>
              <w:t>26,7</w:t>
            </w:r>
          </w:p>
        </w:tc>
        <w:tc>
          <w:tcPr>
            <w:tcW w:w="678" w:type="dxa"/>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240</w:t>
            </w:r>
          </w:p>
        </w:tc>
        <w:tc>
          <w:tcPr>
            <w:tcW w:w="776" w:type="dxa"/>
            <w:gridSpan w:val="2"/>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hAnsi="Times New Roman"/>
                <w:sz w:val="28"/>
                <w:szCs w:val="28"/>
              </w:rPr>
              <w:t>29,4</w:t>
            </w:r>
          </w:p>
        </w:tc>
        <w:tc>
          <w:tcPr>
            <w:tcW w:w="678" w:type="dxa"/>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232</w:t>
            </w:r>
          </w:p>
        </w:tc>
        <w:tc>
          <w:tcPr>
            <w:tcW w:w="679" w:type="dxa"/>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hAnsi="Times New Roman"/>
                <w:sz w:val="28"/>
                <w:szCs w:val="28"/>
              </w:rPr>
              <w:t>28,4</w:t>
            </w:r>
          </w:p>
        </w:tc>
      </w:tr>
      <w:tr w:rsidR="002975C5" w:rsidRPr="00727865" w:rsidTr="00E02D03">
        <w:tc>
          <w:tcPr>
            <w:tcW w:w="2591" w:type="dxa"/>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eastAsia="MS Mincho" w:hAnsi="Times New Roman"/>
                <w:sz w:val="28"/>
                <w:szCs w:val="28"/>
              </w:rPr>
              <w:t>Молодняк 1 – 2 лет</w:t>
            </w:r>
          </w:p>
        </w:tc>
        <w:tc>
          <w:tcPr>
            <w:tcW w:w="907" w:type="dxa"/>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eastAsia="MS Mincho" w:hAnsi="Times New Roman"/>
                <w:sz w:val="28"/>
                <w:szCs w:val="28"/>
              </w:rPr>
              <w:t>2311</w:t>
            </w:r>
          </w:p>
        </w:tc>
        <w:tc>
          <w:tcPr>
            <w:tcW w:w="678" w:type="dxa"/>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hAnsi="Times New Roman"/>
                <w:sz w:val="28"/>
                <w:szCs w:val="28"/>
              </w:rPr>
              <w:t>363</w:t>
            </w:r>
          </w:p>
        </w:tc>
        <w:tc>
          <w:tcPr>
            <w:tcW w:w="678" w:type="dxa"/>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15,7</w:t>
            </w:r>
          </w:p>
        </w:tc>
        <w:tc>
          <w:tcPr>
            <w:tcW w:w="678" w:type="dxa"/>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hAnsi="Times New Roman"/>
                <w:sz w:val="28"/>
                <w:szCs w:val="28"/>
              </w:rPr>
              <w:t>618</w:t>
            </w:r>
          </w:p>
        </w:tc>
        <w:tc>
          <w:tcPr>
            <w:tcW w:w="776" w:type="dxa"/>
            <w:gridSpan w:val="2"/>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26,7</w:t>
            </w:r>
          </w:p>
        </w:tc>
        <w:tc>
          <w:tcPr>
            <w:tcW w:w="678" w:type="dxa"/>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hAnsi="Times New Roman"/>
                <w:sz w:val="28"/>
                <w:szCs w:val="28"/>
              </w:rPr>
              <w:t>638</w:t>
            </w:r>
          </w:p>
        </w:tc>
        <w:tc>
          <w:tcPr>
            <w:tcW w:w="776" w:type="dxa"/>
            <w:gridSpan w:val="2"/>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27,6</w:t>
            </w:r>
          </w:p>
        </w:tc>
        <w:tc>
          <w:tcPr>
            <w:tcW w:w="678" w:type="dxa"/>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hAnsi="Times New Roman"/>
                <w:sz w:val="28"/>
                <w:szCs w:val="28"/>
              </w:rPr>
              <w:t>692</w:t>
            </w:r>
          </w:p>
        </w:tc>
        <w:tc>
          <w:tcPr>
            <w:tcW w:w="679" w:type="dxa"/>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29,9</w:t>
            </w:r>
          </w:p>
        </w:tc>
      </w:tr>
      <w:tr w:rsidR="002975C5" w:rsidRPr="00727865" w:rsidTr="00E02D03">
        <w:tc>
          <w:tcPr>
            <w:tcW w:w="2591" w:type="dxa"/>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eastAsia="MS Mincho" w:hAnsi="Times New Roman"/>
                <w:sz w:val="28"/>
                <w:szCs w:val="28"/>
              </w:rPr>
              <w:t>Взрослые овцы</w:t>
            </w:r>
          </w:p>
        </w:tc>
        <w:tc>
          <w:tcPr>
            <w:tcW w:w="907" w:type="dxa"/>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eastAsia="MS Mincho" w:hAnsi="Times New Roman"/>
                <w:sz w:val="28"/>
                <w:szCs w:val="28"/>
              </w:rPr>
              <w:t>2718</w:t>
            </w:r>
          </w:p>
        </w:tc>
        <w:tc>
          <w:tcPr>
            <w:tcW w:w="678" w:type="dxa"/>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hAnsi="Times New Roman"/>
                <w:sz w:val="28"/>
                <w:szCs w:val="28"/>
              </w:rPr>
              <w:t>509</w:t>
            </w:r>
          </w:p>
        </w:tc>
        <w:tc>
          <w:tcPr>
            <w:tcW w:w="678" w:type="dxa"/>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18,7</w:t>
            </w:r>
          </w:p>
        </w:tc>
        <w:tc>
          <w:tcPr>
            <w:tcW w:w="678" w:type="dxa"/>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hAnsi="Times New Roman"/>
                <w:sz w:val="28"/>
                <w:szCs w:val="28"/>
              </w:rPr>
              <w:t>542</w:t>
            </w:r>
          </w:p>
        </w:tc>
        <w:tc>
          <w:tcPr>
            <w:tcW w:w="776" w:type="dxa"/>
            <w:gridSpan w:val="2"/>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20,0</w:t>
            </w:r>
          </w:p>
        </w:tc>
        <w:tc>
          <w:tcPr>
            <w:tcW w:w="678" w:type="dxa"/>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hAnsi="Times New Roman"/>
                <w:sz w:val="28"/>
                <w:szCs w:val="28"/>
              </w:rPr>
              <w:t>816</w:t>
            </w:r>
          </w:p>
        </w:tc>
        <w:tc>
          <w:tcPr>
            <w:tcW w:w="776" w:type="dxa"/>
            <w:gridSpan w:val="2"/>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30,0</w:t>
            </w:r>
          </w:p>
        </w:tc>
        <w:tc>
          <w:tcPr>
            <w:tcW w:w="678" w:type="dxa"/>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hAnsi="Times New Roman"/>
                <w:sz w:val="28"/>
                <w:szCs w:val="28"/>
              </w:rPr>
              <w:t>851</w:t>
            </w:r>
          </w:p>
        </w:tc>
        <w:tc>
          <w:tcPr>
            <w:tcW w:w="679" w:type="dxa"/>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31,3</w:t>
            </w:r>
          </w:p>
        </w:tc>
      </w:tr>
      <w:tr w:rsidR="002975C5" w:rsidRPr="00727865" w:rsidTr="00E02D03">
        <w:tc>
          <w:tcPr>
            <w:tcW w:w="2591" w:type="dxa"/>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eastAsia="MS Mincho" w:hAnsi="Times New Roman"/>
                <w:sz w:val="28"/>
                <w:szCs w:val="28"/>
              </w:rPr>
              <w:t>Всего</w:t>
            </w:r>
          </w:p>
        </w:tc>
        <w:tc>
          <w:tcPr>
            <w:tcW w:w="907" w:type="dxa"/>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eastAsia="MS Mincho" w:hAnsi="Times New Roman"/>
                <w:sz w:val="28"/>
                <w:szCs w:val="28"/>
              </w:rPr>
              <w:t>5844</w:t>
            </w:r>
          </w:p>
        </w:tc>
        <w:tc>
          <w:tcPr>
            <w:tcW w:w="678" w:type="dxa"/>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hAnsi="Times New Roman"/>
                <w:sz w:val="28"/>
                <w:szCs w:val="28"/>
              </w:rPr>
              <w:t>997</w:t>
            </w:r>
          </w:p>
        </w:tc>
        <w:tc>
          <w:tcPr>
            <w:tcW w:w="678" w:type="dxa"/>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17,0</w:t>
            </w:r>
          </w:p>
        </w:tc>
        <w:tc>
          <w:tcPr>
            <w:tcW w:w="678" w:type="dxa"/>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hAnsi="Times New Roman"/>
                <w:sz w:val="28"/>
                <w:szCs w:val="28"/>
              </w:rPr>
              <w:t>1378</w:t>
            </w:r>
          </w:p>
        </w:tc>
        <w:tc>
          <w:tcPr>
            <w:tcW w:w="776" w:type="dxa"/>
            <w:gridSpan w:val="2"/>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23,5</w:t>
            </w:r>
          </w:p>
        </w:tc>
        <w:tc>
          <w:tcPr>
            <w:tcW w:w="678" w:type="dxa"/>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hAnsi="Times New Roman"/>
                <w:sz w:val="28"/>
                <w:szCs w:val="28"/>
              </w:rPr>
              <w:t>1694</w:t>
            </w:r>
          </w:p>
        </w:tc>
        <w:tc>
          <w:tcPr>
            <w:tcW w:w="776" w:type="dxa"/>
            <w:gridSpan w:val="2"/>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29,0</w:t>
            </w:r>
          </w:p>
        </w:tc>
        <w:tc>
          <w:tcPr>
            <w:tcW w:w="678" w:type="dxa"/>
          </w:tcPr>
          <w:p w:rsidR="002975C5" w:rsidRPr="00727865" w:rsidRDefault="002975C5" w:rsidP="00727865">
            <w:pPr>
              <w:spacing w:line="240" w:lineRule="auto"/>
              <w:jc w:val="both"/>
              <w:rPr>
                <w:rFonts w:ascii="Times New Roman" w:eastAsia="MS Mincho" w:hAnsi="Times New Roman"/>
                <w:sz w:val="28"/>
                <w:szCs w:val="28"/>
              </w:rPr>
            </w:pPr>
            <w:r w:rsidRPr="00727865">
              <w:rPr>
                <w:rFonts w:ascii="Times New Roman" w:hAnsi="Times New Roman"/>
                <w:sz w:val="28"/>
                <w:szCs w:val="28"/>
              </w:rPr>
              <w:t>1775</w:t>
            </w:r>
          </w:p>
        </w:tc>
        <w:tc>
          <w:tcPr>
            <w:tcW w:w="679" w:type="dxa"/>
          </w:tcPr>
          <w:p w:rsidR="002975C5" w:rsidRPr="00727865" w:rsidRDefault="002975C5" w:rsidP="00727865">
            <w:pPr>
              <w:spacing w:line="240" w:lineRule="auto"/>
              <w:jc w:val="both"/>
              <w:rPr>
                <w:rFonts w:ascii="Times New Roman" w:hAnsi="Times New Roman"/>
                <w:sz w:val="28"/>
                <w:szCs w:val="28"/>
              </w:rPr>
            </w:pPr>
            <w:r w:rsidRPr="00727865">
              <w:rPr>
                <w:rFonts w:ascii="Times New Roman" w:hAnsi="Times New Roman"/>
                <w:sz w:val="28"/>
                <w:szCs w:val="28"/>
              </w:rPr>
              <w:t>30,3</w:t>
            </w:r>
          </w:p>
        </w:tc>
      </w:tr>
    </w:tbl>
    <w:p w:rsidR="002975C5" w:rsidRDefault="002975C5" w:rsidP="0058513A">
      <w:pPr>
        <w:spacing w:after="0" w:line="240" w:lineRule="auto"/>
        <w:jc w:val="both"/>
        <w:rPr>
          <w:rFonts w:ascii="Times New Roman" w:eastAsia="MS Mincho" w:hAnsi="Times New Roman"/>
          <w:sz w:val="28"/>
          <w:szCs w:val="28"/>
        </w:rPr>
      </w:pPr>
    </w:p>
    <w:p w:rsidR="002975C5" w:rsidRDefault="002975C5" w:rsidP="0058513A">
      <w:pPr>
        <w:spacing w:after="0" w:line="240" w:lineRule="auto"/>
        <w:ind w:firstLine="540"/>
        <w:jc w:val="both"/>
        <w:rPr>
          <w:rFonts w:ascii="Times New Roman" w:eastAsia="MS Mincho" w:hAnsi="Times New Roman"/>
          <w:sz w:val="28"/>
          <w:szCs w:val="28"/>
        </w:rPr>
      </w:pPr>
      <w:r>
        <w:rPr>
          <w:rFonts w:ascii="Times New Roman" w:eastAsia="MS Mincho" w:hAnsi="Times New Roman"/>
          <w:sz w:val="28"/>
          <w:szCs w:val="28"/>
        </w:rPr>
        <w:t>Из данных таблицы зараженность овец по сезонам года не одинакова, более высокая в осеннее-зимний периоды.</w:t>
      </w:r>
    </w:p>
    <w:p w:rsidR="002975C5" w:rsidRDefault="002975C5" w:rsidP="0058513A">
      <w:pPr>
        <w:spacing w:after="0" w:line="240" w:lineRule="auto"/>
        <w:ind w:firstLine="540"/>
        <w:jc w:val="both"/>
        <w:rPr>
          <w:rFonts w:ascii="Times New Roman" w:eastAsia="MS Mincho" w:hAnsi="Times New Roman"/>
          <w:sz w:val="28"/>
          <w:szCs w:val="28"/>
        </w:rPr>
      </w:pPr>
      <w:r w:rsidRPr="00727865">
        <w:rPr>
          <w:rFonts w:ascii="Times New Roman" w:eastAsia="MS Mincho" w:hAnsi="Times New Roman"/>
          <w:sz w:val="28"/>
          <w:szCs w:val="28"/>
        </w:rPr>
        <w:t>Найденных при вскрытии кишечника цестод подсчитывали (по сколексам), измеряли, взвешивали, определяли степень их половой зрелости, затем фиксировали</w:t>
      </w:r>
      <w:r w:rsidRPr="004033E3">
        <w:rPr>
          <w:rFonts w:ascii="Times New Roman" w:eastAsia="MS Mincho" w:hAnsi="Times New Roman"/>
          <w:sz w:val="28"/>
          <w:szCs w:val="28"/>
        </w:rPr>
        <w:t xml:space="preserve"> в 75%-ном спирте или в растворе Барбогалло. Определение цестод до вида проводили после окрашивания молочнокислым кармином (по Блажину) с последующей заделкой в бальзам.</w:t>
      </w:r>
    </w:p>
    <w:p w:rsidR="002975C5" w:rsidRPr="004033E3" w:rsidRDefault="002975C5" w:rsidP="00E06BA4">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Изучение сезонно-возрастной динамики авителлиноза проводили в фермерских и объединенных крестьянских хозяйствах Чуйской области. В каждом хозяйстве были выбраны две группы животных: ягнята до годичного возраста (80 голов) и взрослые овцы (110 голов), которые ежемесячно в течение года исследовали по методу Фюллеборна. Дополнительно к этому провели около 2500 гельминтокопрологических исследований на наличие яиц авителлин, в том числе 1000 проб от ягнят и 1500 от взрослых овец.</w:t>
      </w:r>
    </w:p>
    <w:p w:rsidR="002975C5" w:rsidRPr="004033E3" w:rsidRDefault="002975C5" w:rsidP="003C7063">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Для изучения сроков развития онкосфер</w:t>
      </w:r>
      <w:r w:rsidRPr="004033E3">
        <w:rPr>
          <w:rFonts w:ascii="Times New Roman" w:eastAsia="MS Mincho" w:hAnsi="Times New Roman"/>
          <w:sz w:val="28"/>
          <w:szCs w:val="28"/>
          <w:lang w:val="en-US"/>
        </w:rPr>
        <w:t>Avitellinacentripunctata</w:t>
      </w:r>
      <w:r>
        <w:rPr>
          <w:rFonts w:ascii="Times New Roman" w:eastAsia="MS Mincho" w:hAnsi="Times New Roman"/>
          <w:sz w:val="28"/>
          <w:szCs w:val="28"/>
        </w:rPr>
        <w:t xml:space="preserve"> от овец до стадии развития ци</w:t>
      </w:r>
      <w:r w:rsidRPr="004033E3">
        <w:rPr>
          <w:rFonts w:ascii="Times New Roman" w:eastAsia="MS Mincho" w:hAnsi="Times New Roman"/>
          <w:sz w:val="28"/>
          <w:szCs w:val="28"/>
        </w:rPr>
        <w:t>стицеркоида в организме промежуточных хозяев собрано и заражено яйцами этих цестод 1000 экз. коллембол.</w:t>
      </w:r>
    </w:p>
    <w:p w:rsidR="002975C5" w:rsidRPr="004033E3" w:rsidRDefault="002975C5" w:rsidP="003C7063">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Коллембол как до, так и после заражения содержали в лабораторных условиях, близких к естественным (методика Л.А. Романенко,                     М.С. Рыжовой). Заражаемость коллемболцистицеркоидами определяли путем их вскрытия. Коллембол определяли с помощью микроскопа МБС и определителя, составленного под редакцией Г.Я. Бейбиенко</w:t>
      </w:r>
      <w:r>
        <w:rPr>
          <w:rFonts w:ascii="Times New Roman" w:eastAsia="MS Mincho" w:hAnsi="Times New Roman"/>
          <w:sz w:val="28"/>
          <w:szCs w:val="28"/>
        </w:rPr>
        <w:t xml:space="preserve"> (1970)</w:t>
      </w:r>
      <w:r w:rsidRPr="004033E3">
        <w:rPr>
          <w:rFonts w:ascii="Times New Roman" w:eastAsia="MS Mincho" w:hAnsi="Times New Roman"/>
          <w:sz w:val="28"/>
          <w:szCs w:val="28"/>
        </w:rPr>
        <w:t xml:space="preserve"> «Определитель насекомых Европейской части СССР». Идентификация видов подтверждена на кафедре зоологии КНУ им. Ж</w:t>
      </w:r>
      <w:r>
        <w:rPr>
          <w:rFonts w:ascii="Times New Roman" w:eastAsia="MS Mincho" w:hAnsi="Times New Roman"/>
          <w:sz w:val="28"/>
          <w:szCs w:val="28"/>
        </w:rPr>
        <w:t>. Баласагына по консультации</w:t>
      </w:r>
      <w:r w:rsidRPr="004033E3">
        <w:rPr>
          <w:rFonts w:ascii="Times New Roman" w:eastAsia="MS Mincho" w:hAnsi="Times New Roman"/>
          <w:sz w:val="28"/>
          <w:szCs w:val="28"/>
        </w:rPr>
        <w:t xml:space="preserve"> профессора С.К. Касиева.</w:t>
      </w:r>
    </w:p>
    <w:p w:rsidR="002975C5" w:rsidRDefault="002975C5" w:rsidP="00E06BA4">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Опыты по заражению ягнят авителлинами (</w:t>
      </w:r>
      <w:r w:rsidRPr="004033E3">
        <w:rPr>
          <w:rFonts w:ascii="Times New Roman" w:eastAsia="MS Mincho" w:hAnsi="Times New Roman"/>
          <w:sz w:val="28"/>
          <w:szCs w:val="28"/>
          <w:lang w:val="en-US"/>
        </w:rPr>
        <w:t>Avitellinacentripunctata</w:t>
      </w:r>
      <w:r w:rsidRPr="004033E3">
        <w:rPr>
          <w:rFonts w:ascii="Times New Roman" w:eastAsia="MS Mincho" w:hAnsi="Times New Roman"/>
          <w:sz w:val="28"/>
          <w:szCs w:val="28"/>
        </w:rPr>
        <w:t xml:space="preserve">) проводили на 15 ягнятах в возрасте 2,5 – 5 мес. (12 подопытных, 3 контрольных). Материалом для заражения животных послужили содержащие </w:t>
      </w:r>
      <w:r w:rsidRPr="004033E3">
        <w:rPr>
          <w:rFonts w:ascii="Times New Roman" w:eastAsia="MS Mincho" w:hAnsi="Times New Roman"/>
          <w:sz w:val="28"/>
          <w:szCs w:val="28"/>
        </w:rPr>
        <w:lastRenderedPageBreak/>
        <w:t>цистицеркоидыколлемболы. Подопытным животным часть коллембол выпаивали с питьевой водой, а часть давали в хлебных болюсах.</w:t>
      </w:r>
    </w:p>
    <w:p w:rsidR="002975C5" w:rsidRPr="004033E3" w:rsidRDefault="002975C5" w:rsidP="00E06BA4">
      <w:pPr>
        <w:spacing w:after="0" w:line="240" w:lineRule="auto"/>
        <w:ind w:firstLine="540"/>
        <w:jc w:val="both"/>
        <w:rPr>
          <w:rFonts w:ascii="Times New Roman" w:eastAsia="MS Mincho" w:hAnsi="Times New Roman"/>
          <w:sz w:val="28"/>
          <w:szCs w:val="28"/>
        </w:rPr>
      </w:pPr>
      <w:r>
        <w:rPr>
          <w:rFonts w:ascii="Times New Roman" w:eastAsia="MS Mincho" w:hAnsi="Times New Roman"/>
          <w:sz w:val="28"/>
          <w:szCs w:val="28"/>
        </w:rPr>
        <w:t>Изучение</w:t>
      </w:r>
      <w:r w:rsidRPr="004033E3">
        <w:rPr>
          <w:rFonts w:ascii="Times New Roman" w:eastAsia="MS Mincho" w:hAnsi="Times New Roman"/>
          <w:sz w:val="28"/>
          <w:szCs w:val="28"/>
        </w:rPr>
        <w:t xml:space="preserve"> по контаминации пастбищ, возбудителем авителлиноза, проводили на низкогорных и на высокогорных пастбищах. Растения и почву отбирали вблизи </w:t>
      </w:r>
      <w:r>
        <w:rPr>
          <w:rFonts w:ascii="Times New Roman" w:eastAsia="MS Mincho" w:hAnsi="Times New Roman"/>
          <w:sz w:val="28"/>
          <w:szCs w:val="28"/>
        </w:rPr>
        <w:t>кошар и на пастбище</w:t>
      </w:r>
      <w:r w:rsidRPr="004033E3">
        <w:rPr>
          <w:rFonts w:ascii="Times New Roman" w:eastAsia="MS Mincho" w:hAnsi="Times New Roman"/>
          <w:sz w:val="28"/>
          <w:szCs w:val="28"/>
        </w:rPr>
        <w:t xml:space="preserve"> с поверхности и на глубине 5 – 10 см. Все пробы, взятые с одного участка на одной глубине, соединяли в среднюю и перемешивали. Исследовали их по методу Бермана, а осадок просматривали под микроскопом. Коллембол собирали эксгаустером (модифицированным Твердохлебовым П.Т. и др.,1989) в различные сезоны года и консервировали в жидкости Корнуа. Было исследовано более 1000 проб почвы, </w:t>
      </w:r>
      <w:r>
        <w:rPr>
          <w:rFonts w:ascii="Times New Roman" w:eastAsia="MS Mincho" w:hAnsi="Times New Roman"/>
          <w:sz w:val="28"/>
          <w:szCs w:val="28"/>
        </w:rPr>
        <w:t>растительности</w:t>
      </w:r>
      <w:r w:rsidRPr="004033E3">
        <w:rPr>
          <w:rFonts w:ascii="Times New Roman" w:eastAsia="MS Mincho" w:hAnsi="Times New Roman"/>
          <w:sz w:val="28"/>
          <w:szCs w:val="28"/>
        </w:rPr>
        <w:t xml:space="preserve"> и перезимовавших фекалий. Пробы собраны в четыре сезона года на пастбищах, где содержались инвазированныеавителлинами животные.</w:t>
      </w:r>
    </w:p>
    <w:p w:rsidR="002975C5" w:rsidRDefault="002975C5" w:rsidP="00E06BA4">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Использованные в работе методики гельминтологических исследований, окраска, приготовление растворов, использованных нами в работе изложены в трудах Г.А. Котельникова и др. (1974).</w:t>
      </w:r>
    </w:p>
    <w:p w:rsidR="002975C5" w:rsidRPr="004033E3" w:rsidRDefault="002975C5" w:rsidP="00E06BA4">
      <w:pPr>
        <w:spacing w:after="0" w:line="240" w:lineRule="auto"/>
        <w:ind w:firstLine="540"/>
        <w:jc w:val="both"/>
        <w:rPr>
          <w:rFonts w:ascii="Times New Roman" w:eastAsia="MS Mincho" w:hAnsi="Times New Roman"/>
          <w:sz w:val="28"/>
          <w:szCs w:val="28"/>
        </w:rPr>
      </w:pPr>
    </w:p>
    <w:p w:rsidR="002975C5" w:rsidRPr="000229E2" w:rsidRDefault="002975C5" w:rsidP="000229E2">
      <w:pPr>
        <w:spacing w:after="0" w:line="240" w:lineRule="auto"/>
        <w:ind w:firstLine="540"/>
        <w:jc w:val="both"/>
        <w:rPr>
          <w:rFonts w:ascii="Times New Roman" w:eastAsia="MS Mincho" w:hAnsi="Times New Roman"/>
          <w:b/>
          <w:sz w:val="28"/>
          <w:szCs w:val="28"/>
        </w:rPr>
      </w:pPr>
      <w:r w:rsidRPr="004033E3">
        <w:rPr>
          <w:rFonts w:ascii="Times New Roman" w:eastAsia="MS Mincho" w:hAnsi="Times New Roman"/>
          <w:b/>
          <w:sz w:val="28"/>
          <w:szCs w:val="28"/>
        </w:rPr>
        <w:t xml:space="preserve">Изучение биологии коллембол в лабораторных условиях </w:t>
      </w:r>
      <w:r>
        <w:rPr>
          <w:rFonts w:ascii="Times New Roman" w:eastAsia="MS Mincho" w:hAnsi="Times New Roman"/>
          <w:sz w:val="28"/>
          <w:szCs w:val="28"/>
        </w:rPr>
        <w:t>(прове</w:t>
      </w:r>
      <w:r w:rsidRPr="004033E3">
        <w:rPr>
          <w:rFonts w:ascii="Times New Roman" w:eastAsia="MS Mincho" w:hAnsi="Times New Roman"/>
          <w:sz w:val="28"/>
          <w:szCs w:val="28"/>
        </w:rPr>
        <w:t>дено по методике Л.Н. Романенко и др., 1990)</w:t>
      </w:r>
      <w:r w:rsidRPr="004033E3">
        <w:rPr>
          <w:rFonts w:ascii="Times New Roman" w:eastAsia="MS Mincho" w:hAnsi="Times New Roman"/>
          <w:b/>
          <w:sz w:val="28"/>
          <w:szCs w:val="28"/>
        </w:rPr>
        <w:t xml:space="preserve">. </w:t>
      </w:r>
      <w:r w:rsidRPr="004033E3">
        <w:rPr>
          <w:rFonts w:ascii="Times New Roman" w:eastAsia="MS Mincho" w:hAnsi="Times New Roman"/>
          <w:sz w:val="28"/>
          <w:szCs w:val="28"/>
        </w:rPr>
        <w:t>Коллемболы зарегистрированы как промежуточные хозяева авителлин овец.Наблюдения за ростом и развитием коллембол требуют длительного их содержания и культивир</w:t>
      </w:r>
      <w:r>
        <w:rPr>
          <w:rFonts w:ascii="Times New Roman" w:eastAsia="MS Mincho" w:hAnsi="Times New Roman"/>
          <w:sz w:val="28"/>
          <w:szCs w:val="28"/>
        </w:rPr>
        <w:t xml:space="preserve">ования в лабораторных условиях. Они </w:t>
      </w:r>
      <w:r w:rsidRPr="004033E3">
        <w:rPr>
          <w:rFonts w:ascii="Times New Roman" w:eastAsia="MS Mincho" w:hAnsi="Times New Roman"/>
          <w:sz w:val="28"/>
          <w:szCs w:val="28"/>
        </w:rPr>
        <w:t xml:space="preserve">хорошо размножаются при температуре 20 – 25°С. При недостатке влаги, пониженной и повышенной температурах они мигрируют в расщелины почвы и ризосферу растений. </w:t>
      </w:r>
    </w:p>
    <w:p w:rsidR="002975C5" w:rsidRPr="004033E3" w:rsidRDefault="002975C5" w:rsidP="003C7063">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Для массового разведения</w:t>
      </w:r>
      <w:r>
        <w:rPr>
          <w:rFonts w:ascii="Times New Roman" w:eastAsia="MS Mincho" w:hAnsi="Times New Roman"/>
          <w:sz w:val="28"/>
          <w:szCs w:val="28"/>
        </w:rPr>
        <w:t xml:space="preserve">, </w:t>
      </w:r>
      <w:r w:rsidRPr="004033E3">
        <w:rPr>
          <w:rFonts w:ascii="Times New Roman" w:eastAsia="MS Mincho" w:hAnsi="Times New Roman"/>
          <w:sz w:val="28"/>
          <w:szCs w:val="28"/>
        </w:rPr>
        <w:t>коллембол</w:t>
      </w:r>
      <w:r>
        <w:rPr>
          <w:rFonts w:ascii="Times New Roman" w:eastAsia="MS Mincho" w:hAnsi="Times New Roman"/>
          <w:sz w:val="28"/>
          <w:szCs w:val="28"/>
        </w:rPr>
        <w:t>ы</w:t>
      </w:r>
      <w:r w:rsidRPr="004033E3">
        <w:rPr>
          <w:rFonts w:ascii="Times New Roman" w:eastAsia="MS Mincho" w:hAnsi="Times New Roman"/>
          <w:sz w:val="28"/>
          <w:szCs w:val="28"/>
        </w:rPr>
        <w:t xml:space="preserve"> помещали большими группами в аквариумные банки, а для экспериментального заражения – в небольшие стеклянные сосуды и конические колбы. Коллембол кормили разведенными дрожжами, которые наносили на кусочек фильтровальной бумаги, меняя ее регулярно. При содержании и разведении коллембол следует регулировать их численность на определенную площадь садка с целью получения потомства. Для разведения коллембол необходима чистая культура насекомых без почвенных клещей и других естественных конкурентов за пищу и местообитания.</w:t>
      </w:r>
    </w:p>
    <w:p w:rsidR="002975C5" w:rsidRPr="004033E3" w:rsidRDefault="002975C5" w:rsidP="003C7063">
      <w:pPr>
        <w:spacing w:after="0" w:line="240" w:lineRule="auto"/>
        <w:ind w:firstLine="540"/>
        <w:jc w:val="both"/>
        <w:rPr>
          <w:rFonts w:ascii="Times New Roman" w:eastAsia="MS Mincho" w:hAnsi="Times New Roman"/>
          <w:sz w:val="28"/>
          <w:szCs w:val="28"/>
        </w:rPr>
      </w:pPr>
      <w:r>
        <w:rPr>
          <w:rFonts w:ascii="Times New Roman" w:eastAsia="MS Mincho" w:hAnsi="Times New Roman"/>
          <w:sz w:val="28"/>
          <w:szCs w:val="28"/>
        </w:rPr>
        <w:t>Сроки</w:t>
      </w:r>
      <w:r w:rsidRPr="004033E3">
        <w:rPr>
          <w:rFonts w:ascii="Times New Roman" w:eastAsia="MS Mincho" w:hAnsi="Times New Roman"/>
          <w:sz w:val="28"/>
          <w:szCs w:val="28"/>
        </w:rPr>
        <w:t xml:space="preserve"> имагинального развития </w:t>
      </w:r>
      <w:r w:rsidRPr="004033E3">
        <w:rPr>
          <w:rFonts w:ascii="Times New Roman" w:eastAsia="MS Mincho" w:hAnsi="Times New Roman"/>
          <w:sz w:val="28"/>
          <w:szCs w:val="28"/>
          <w:lang w:val="en-US"/>
        </w:rPr>
        <w:t>A</w:t>
      </w:r>
      <w:r w:rsidRPr="004033E3">
        <w:rPr>
          <w:rFonts w:ascii="Times New Roman" w:eastAsia="MS Mincho" w:hAnsi="Times New Roman"/>
          <w:sz w:val="28"/>
          <w:szCs w:val="28"/>
        </w:rPr>
        <w:t xml:space="preserve">. </w:t>
      </w:r>
      <w:r w:rsidRPr="004033E3">
        <w:rPr>
          <w:rFonts w:ascii="Times New Roman" w:eastAsia="MS Mincho" w:hAnsi="Times New Roman"/>
          <w:sz w:val="28"/>
          <w:szCs w:val="28"/>
          <w:lang w:val="en-US"/>
        </w:rPr>
        <w:t>centripunctata</w:t>
      </w:r>
      <w:r w:rsidRPr="004033E3">
        <w:rPr>
          <w:rFonts w:ascii="Times New Roman" w:eastAsia="MS Mincho" w:hAnsi="Times New Roman"/>
          <w:sz w:val="28"/>
          <w:szCs w:val="28"/>
        </w:rPr>
        <w:t xml:space="preserve"> в организме ягнят </w:t>
      </w:r>
      <w:r>
        <w:rPr>
          <w:rFonts w:ascii="Times New Roman" w:eastAsia="MS Mincho" w:hAnsi="Times New Roman"/>
          <w:sz w:val="28"/>
          <w:szCs w:val="28"/>
        </w:rPr>
        <w:t>изучали</w:t>
      </w:r>
      <w:r w:rsidRPr="004033E3">
        <w:rPr>
          <w:rFonts w:ascii="Times New Roman" w:eastAsia="MS Mincho" w:hAnsi="Times New Roman"/>
          <w:sz w:val="28"/>
          <w:szCs w:val="28"/>
        </w:rPr>
        <w:t xml:space="preserve"> путем ежедневных гельминтокопрологических  исследований проб фекалий подопытных и контрольных ягнят, которые были начаты через 20 дней после дачи подопытным животным инвазионного материала и продолжались до первого дня обнаружения члеников или яиц этих цестод. Для установления продолжительности жизни гельминтов в организме ягнят гельминтокопрологические исследования проб фекалий продолжались до самопроизвольного отхождения этих цестод из организма подопытных животных.</w:t>
      </w:r>
    </w:p>
    <w:p w:rsidR="002975C5" w:rsidRPr="004033E3" w:rsidRDefault="002975C5" w:rsidP="003C7063">
      <w:pPr>
        <w:spacing w:after="0" w:line="240" w:lineRule="auto"/>
        <w:ind w:firstLine="540"/>
        <w:jc w:val="both"/>
        <w:rPr>
          <w:rFonts w:ascii="Times New Roman" w:eastAsia="MS Mincho" w:hAnsi="Times New Roman"/>
          <w:sz w:val="28"/>
          <w:szCs w:val="28"/>
        </w:rPr>
      </w:pPr>
      <w:r>
        <w:rPr>
          <w:rFonts w:ascii="Times New Roman" w:eastAsia="MS Mincho" w:hAnsi="Times New Roman"/>
          <w:sz w:val="28"/>
          <w:szCs w:val="28"/>
        </w:rPr>
        <w:t>Эффективность действия</w:t>
      </w:r>
      <w:r w:rsidRPr="004033E3">
        <w:rPr>
          <w:rFonts w:ascii="Times New Roman" w:eastAsia="MS Mincho" w:hAnsi="Times New Roman"/>
          <w:sz w:val="28"/>
          <w:szCs w:val="28"/>
        </w:rPr>
        <w:t xml:space="preserve">албита и альбена форте проводили на спонтанно зараженных авителлинами животных. Албит испытан на 42 подопытных и 7 контрольных ягнятах, в дозах 0,1, 0,15, 0,2 и 0,3 г/кг </w:t>
      </w:r>
      <w:r>
        <w:rPr>
          <w:rFonts w:ascii="Times New Roman" w:eastAsia="MS Mincho" w:hAnsi="Times New Roman"/>
          <w:sz w:val="28"/>
          <w:szCs w:val="28"/>
        </w:rPr>
        <w:lastRenderedPageBreak/>
        <w:t>массы</w:t>
      </w:r>
      <w:r w:rsidRPr="004033E3">
        <w:rPr>
          <w:rFonts w:ascii="Times New Roman" w:eastAsia="MS Mincho" w:hAnsi="Times New Roman"/>
          <w:sz w:val="28"/>
          <w:szCs w:val="28"/>
        </w:rPr>
        <w:t>животного. Препарат применялся внутрь однократно, индивидуально, в виде суспензии на 0,5%-ном водном растворе сульфанола без последующей дачи слабительных средств. Альбен форте испытан на 26 подопытных и 7 контрольных ягнятах в дозах 50, 75, 100, 150 мг/кг массы животного. Препарат применялся внутрь однократно индивидуально.</w:t>
      </w:r>
    </w:p>
    <w:p w:rsidR="002975C5" w:rsidRPr="004033E3" w:rsidRDefault="002975C5" w:rsidP="003C7063">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 xml:space="preserve">Эффективность препаратов определяли путем сбора и подсчета выделившихся с фекалиями авителлин и вскрытия кишечников части подопытных и контрольных животных, которые проводили на 4-й день после дачи препаратов. Антгельминтную эффективность препаратов рассчитывали в виде контрольного теста согласно </w:t>
      </w:r>
      <w:r w:rsidRPr="004033E3">
        <w:rPr>
          <w:rFonts w:ascii="Times New Roman" w:eastAsia="MS Mincho" w:hAnsi="Times New Roman"/>
          <w:sz w:val="28"/>
          <w:szCs w:val="28"/>
          <w:lang w:val="en-US"/>
        </w:rPr>
        <w:t>P</w:t>
      </w:r>
      <w:r w:rsidRPr="004033E3">
        <w:rPr>
          <w:rFonts w:ascii="Times New Roman" w:eastAsia="MS Mincho" w:hAnsi="Times New Roman"/>
          <w:sz w:val="28"/>
          <w:szCs w:val="28"/>
        </w:rPr>
        <w:t>уководству</w:t>
      </w:r>
      <w:r>
        <w:rPr>
          <w:rFonts w:ascii="Times New Roman" w:eastAsia="MS Mincho" w:hAnsi="Times New Roman"/>
          <w:sz w:val="28"/>
          <w:szCs w:val="28"/>
        </w:rPr>
        <w:t>по</w:t>
      </w:r>
      <w:r w:rsidRPr="004033E3">
        <w:rPr>
          <w:rFonts w:ascii="Times New Roman" w:eastAsia="MS Mincho" w:hAnsi="Times New Roman"/>
          <w:sz w:val="28"/>
          <w:szCs w:val="28"/>
        </w:rPr>
        <w:t>оценке эффективности антгельминтиков у жвачных (крупный рогатый скот и овцы) одобренному Всемирной Ассоциацией за прогресс ветеринарно</w:t>
      </w:r>
      <w:r>
        <w:rPr>
          <w:rFonts w:ascii="Times New Roman" w:eastAsia="MS Mincho" w:hAnsi="Times New Roman"/>
          <w:sz w:val="28"/>
          <w:szCs w:val="28"/>
        </w:rPr>
        <w:t>й паразитологии (ВАПВП, 1995)</w:t>
      </w:r>
      <w:r w:rsidRPr="004033E3">
        <w:rPr>
          <w:rFonts w:ascii="Times New Roman" w:eastAsia="MS Mincho" w:hAnsi="Times New Roman"/>
          <w:sz w:val="28"/>
          <w:szCs w:val="28"/>
        </w:rPr>
        <w:t>. Результаты опытов подв</w:t>
      </w:r>
      <w:r>
        <w:rPr>
          <w:rFonts w:ascii="Times New Roman" w:eastAsia="MS Mincho" w:hAnsi="Times New Roman"/>
          <w:sz w:val="28"/>
          <w:szCs w:val="28"/>
        </w:rPr>
        <w:t>ергали статистической обработке</w:t>
      </w:r>
      <w:r w:rsidRPr="004033E3">
        <w:rPr>
          <w:rFonts w:ascii="Times New Roman" w:eastAsia="MS Mincho" w:hAnsi="Times New Roman"/>
          <w:sz w:val="28"/>
          <w:szCs w:val="28"/>
        </w:rPr>
        <w:t xml:space="preserve"> по методике Н.А. Плохинского (1987).</w:t>
      </w:r>
    </w:p>
    <w:p w:rsidR="002975C5" w:rsidRPr="004033E3" w:rsidRDefault="002975C5" w:rsidP="00F56A5B">
      <w:pPr>
        <w:spacing w:after="0" w:line="240" w:lineRule="auto"/>
        <w:jc w:val="both"/>
        <w:rPr>
          <w:rFonts w:ascii="Times New Roman" w:eastAsia="MS Mincho" w:hAnsi="Times New Roman"/>
          <w:sz w:val="28"/>
          <w:szCs w:val="28"/>
        </w:rPr>
      </w:pPr>
    </w:p>
    <w:p w:rsidR="002975C5" w:rsidRPr="004033E3" w:rsidRDefault="002975C5" w:rsidP="003C7063">
      <w:pPr>
        <w:spacing w:after="0" w:line="240" w:lineRule="auto"/>
        <w:ind w:firstLine="540"/>
        <w:jc w:val="center"/>
        <w:rPr>
          <w:rFonts w:ascii="Times New Roman" w:eastAsia="MS Mincho" w:hAnsi="Times New Roman"/>
          <w:b/>
          <w:sz w:val="28"/>
          <w:szCs w:val="28"/>
        </w:rPr>
      </w:pPr>
      <w:r>
        <w:rPr>
          <w:rFonts w:ascii="Times New Roman" w:eastAsia="MS Mincho" w:hAnsi="Times New Roman"/>
          <w:b/>
          <w:sz w:val="28"/>
          <w:szCs w:val="28"/>
        </w:rPr>
        <w:t xml:space="preserve">3. </w:t>
      </w:r>
      <w:r w:rsidRPr="004033E3">
        <w:rPr>
          <w:rFonts w:ascii="Times New Roman" w:eastAsia="MS Mincho" w:hAnsi="Times New Roman"/>
          <w:b/>
          <w:sz w:val="28"/>
          <w:szCs w:val="28"/>
        </w:rPr>
        <w:t>РЕЗУЛЬТАТЫ СОБСТВЕННЫХ ИССЛЕДОВАНИЙ</w:t>
      </w:r>
    </w:p>
    <w:p w:rsidR="002975C5" w:rsidRPr="004033E3" w:rsidRDefault="002975C5" w:rsidP="003C7063">
      <w:pPr>
        <w:spacing w:after="0" w:line="240" w:lineRule="auto"/>
        <w:ind w:firstLine="540"/>
        <w:jc w:val="center"/>
        <w:rPr>
          <w:rFonts w:ascii="Times New Roman" w:eastAsia="MS Mincho" w:hAnsi="Times New Roman"/>
          <w:b/>
          <w:sz w:val="28"/>
          <w:szCs w:val="28"/>
        </w:rPr>
      </w:pPr>
    </w:p>
    <w:p w:rsidR="002975C5" w:rsidRPr="004033E3" w:rsidRDefault="002975C5" w:rsidP="003C7063">
      <w:pPr>
        <w:spacing w:after="0" w:line="240" w:lineRule="auto"/>
        <w:ind w:firstLine="540"/>
        <w:jc w:val="both"/>
        <w:rPr>
          <w:rFonts w:ascii="Times New Roman" w:eastAsia="MS Mincho" w:hAnsi="Times New Roman"/>
          <w:sz w:val="28"/>
          <w:szCs w:val="28"/>
        </w:rPr>
      </w:pPr>
      <w:r>
        <w:rPr>
          <w:rFonts w:ascii="Times New Roman" w:eastAsia="MS Mincho" w:hAnsi="Times New Roman"/>
          <w:b/>
          <w:sz w:val="28"/>
          <w:szCs w:val="28"/>
        </w:rPr>
        <w:t>3.1. Распространение авителлиноза</w:t>
      </w:r>
    </w:p>
    <w:p w:rsidR="002975C5" w:rsidRPr="004033E3" w:rsidRDefault="002975C5" w:rsidP="003C7063">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Авителлиноз среди овец распространен повсеместно, особенно в горных и высокогорных зонах республики, где концентрируется основное их поголовье.</w:t>
      </w:r>
    </w:p>
    <w:p w:rsidR="002975C5" w:rsidRPr="004033E3" w:rsidRDefault="002975C5" w:rsidP="003C7063">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Высокий уровень экстенс- и интенсинвазированности овец авителлинами отмечается в высокогорной зоне Нарынской области (ЭИ-28,3%, ИИ максимальная 29 экз. – в Нарынском районе, ЭИ-24,8%, ИИ до 18 экз. в Тонских сыртах. Наибольший уровень зараженности наблюдается у взрослых овец (ЭИ-32,1%, с максимальным числом паразитов до 29 экз.). Предрасполагающие факторы заражения овец авителлинозом – наличие биотопов промежуточных хозяев, оптимальный температурно-влажностный режим воздуха для жизнедеятельности яиц и цистицеркоидов, богатый растительный покров с мощной корневой системой.</w:t>
      </w:r>
    </w:p>
    <w:p w:rsidR="002975C5" w:rsidRPr="004033E3" w:rsidRDefault="002975C5" w:rsidP="003C7063">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Авителлиноз у животных здесь протекает остро, с признаками поражения центральной нервной системы. У больных овец нарушается координация движений: отмечаются судорожные сокращения конечностей и фибриллярные подергивания мускулатуры.</w:t>
      </w:r>
    </w:p>
    <w:p w:rsidR="002975C5" w:rsidRDefault="002975C5" w:rsidP="003C7063">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В</w:t>
      </w:r>
      <w:r>
        <w:rPr>
          <w:rFonts w:ascii="Times New Roman" w:eastAsia="MS Mincho" w:hAnsi="Times New Roman"/>
          <w:sz w:val="28"/>
          <w:szCs w:val="28"/>
        </w:rPr>
        <w:t xml:space="preserve"> фермерских хозяйствах предгорий</w:t>
      </w:r>
      <w:r w:rsidRPr="004033E3">
        <w:rPr>
          <w:rFonts w:ascii="Times New Roman" w:eastAsia="MS Mincho" w:hAnsi="Times New Roman"/>
          <w:sz w:val="28"/>
          <w:szCs w:val="28"/>
        </w:rPr>
        <w:t xml:space="preserve"> Чуйской области (от Кеминского до Жайыльского района) процент зараженности ниже (ЭИ=7,2 до 13,3%), что объясняется ограничением ареала распространения промежуточных хозяев, вследствие выгорания</w:t>
      </w:r>
      <w:r>
        <w:rPr>
          <w:rFonts w:ascii="Times New Roman" w:eastAsia="MS Mincho" w:hAnsi="Times New Roman"/>
          <w:sz w:val="28"/>
          <w:szCs w:val="28"/>
        </w:rPr>
        <w:t xml:space="preserve"> пастбищ</w:t>
      </w:r>
      <w:r w:rsidRPr="004033E3">
        <w:rPr>
          <w:rFonts w:ascii="Times New Roman" w:eastAsia="MS Mincho" w:hAnsi="Times New Roman"/>
          <w:sz w:val="28"/>
          <w:szCs w:val="28"/>
        </w:rPr>
        <w:t xml:space="preserve"> в жаркие периоды года (степные пастбища, где доминируют злаковые, ксерофильные растения).</w:t>
      </w:r>
    </w:p>
    <w:p w:rsidR="002975C5" w:rsidRDefault="002975C5" w:rsidP="003C7063">
      <w:pPr>
        <w:spacing w:after="0" w:line="240" w:lineRule="auto"/>
        <w:ind w:firstLine="540"/>
        <w:jc w:val="both"/>
        <w:rPr>
          <w:rFonts w:ascii="Times New Roman" w:eastAsia="MS Mincho" w:hAnsi="Times New Roman"/>
          <w:sz w:val="28"/>
          <w:szCs w:val="28"/>
        </w:rPr>
      </w:pPr>
    </w:p>
    <w:p w:rsidR="002975C5" w:rsidRPr="000229E2" w:rsidRDefault="002975C5" w:rsidP="000229E2">
      <w:pPr>
        <w:spacing w:after="0" w:line="240" w:lineRule="auto"/>
        <w:ind w:firstLine="540"/>
        <w:jc w:val="both"/>
        <w:rPr>
          <w:rFonts w:ascii="Times New Roman" w:eastAsia="MS Mincho" w:hAnsi="Times New Roman"/>
          <w:b/>
          <w:sz w:val="28"/>
          <w:szCs w:val="28"/>
        </w:rPr>
      </w:pPr>
      <w:r w:rsidRPr="005F7868">
        <w:rPr>
          <w:rFonts w:ascii="Times New Roman" w:eastAsia="MS Mincho" w:hAnsi="Times New Roman"/>
          <w:b/>
          <w:sz w:val="28"/>
          <w:szCs w:val="28"/>
        </w:rPr>
        <w:t>3.2. Пути заражения овец авителлинозом.</w:t>
      </w:r>
    </w:p>
    <w:p w:rsidR="002975C5" w:rsidRDefault="002975C5" w:rsidP="003C7063">
      <w:pPr>
        <w:spacing w:after="0" w:line="240" w:lineRule="auto"/>
        <w:ind w:firstLine="540"/>
        <w:jc w:val="both"/>
        <w:rPr>
          <w:rFonts w:ascii="Times New Roman" w:eastAsia="MS Mincho" w:hAnsi="Times New Roman"/>
          <w:sz w:val="28"/>
          <w:szCs w:val="28"/>
        </w:rPr>
      </w:pPr>
      <w:r w:rsidRPr="005F7868">
        <w:rPr>
          <w:rFonts w:ascii="Times New Roman" w:eastAsia="MS Mincho" w:hAnsi="Times New Roman"/>
          <w:sz w:val="28"/>
          <w:szCs w:val="28"/>
        </w:rPr>
        <w:t xml:space="preserve">При обследовании пастбищ основное внимание обращали на плодовитость </w:t>
      </w:r>
      <w:r w:rsidRPr="005F7868">
        <w:rPr>
          <w:rFonts w:ascii="Times New Roman" w:eastAsia="MS Mincho" w:hAnsi="Times New Roman"/>
          <w:sz w:val="28"/>
          <w:szCs w:val="28"/>
          <w:lang w:val="en-US"/>
        </w:rPr>
        <w:t>A</w:t>
      </w:r>
      <w:r w:rsidRPr="005F7868">
        <w:rPr>
          <w:rFonts w:ascii="Times New Roman" w:eastAsia="MS Mincho" w:hAnsi="Times New Roman"/>
          <w:sz w:val="28"/>
          <w:szCs w:val="28"/>
        </w:rPr>
        <w:t xml:space="preserve">. </w:t>
      </w:r>
      <w:r w:rsidRPr="005F7868">
        <w:rPr>
          <w:rFonts w:ascii="Times New Roman" w:eastAsia="MS Mincho" w:hAnsi="Times New Roman"/>
          <w:sz w:val="28"/>
          <w:szCs w:val="28"/>
          <w:lang w:val="en-US"/>
        </w:rPr>
        <w:t>centripunctata</w:t>
      </w:r>
      <w:r w:rsidRPr="005F7868">
        <w:rPr>
          <w:rFonts w:ascii="Times New Roman" w:eastAsia="MS Mincho" w:hAnsi="Times New Roman"/>
          <w:sz w:val="28"/>
          <w:szCs w:val="28"/>
        </w:rPr>
        <w:t xml:space="preserve"> в организме овец и загрязнение (контаминация) пастбищ яйцами авителлин, их сохранение на </w:t>
      </w:r>
      <w:r w:rsidRPr="005F7868">
        <w:rPr>
          <w:rFonts w:ascii="Times New Roman" w:eastAsia="MS Mincho" w:hAnsi="Times New Roman"/>
          <w:sz w:val="28"/>
          <w:szCs w:val="28"/>
        </w:rPr>
        <w:lastRenderedPageBreak/>
        <w:t>биоэкологических средах, а также зараженность промежуточных хозяев – насекомых коллембол.</w:t>
      </w:r>
    </w:p>
    <w:p w:rsidR="002975C5" w:rsidRDefault="002975C5" w:rsidP="003C7063">
      <w:pPr>
        <w:spacing w:after="0" w:line="240" w:lineRule="auto"/>
        <w:ind w:firstLine="540"/>
        <w:jc w:val="both"/>
        <w:rPr>
          <w:rFonts w:ascii="Times New Roman" w:eastAsia="MS Mincho" w:hAnsi="Times New Roman"/>
          <w:sz w:val="28"/>
          <w:szCs w:val="28"/>
        </w:rPr>
      </w:pPr>
      <w:r w:rsidRPr="005F7868">
        <w:rPr>
          <w:rFonts w:ascii="Times New Roman" w:eastAsia="MS Mincho" w:hAnsi="Times New Roman"/>
          <w:sz w:val="28"/>
          <w:szCs w:val="28"/>
        </w:rPr>
        <w:t xml:space="preserve">С целью выявления потенциальных источников возбудителей и механизма их передачи сельскохозяйственным животным, а также </w:t>
      </w:r>
      <w:r>
        <w:rPr>
          <w:rFonts w:ascii="Times New Roman" w:eastAsia="MS Mincho" w:hAnsi="Times New Roman"/>
          <w:sz w:val="28"/>
          <w:szCs w:val="28"/>
        </w:rPr>
        <w:t>для</w:t>
      </w:r>
      <w:r w:rsidRPr="005F7868">
        <w:rPr>
          <w:rFonts w:ascii="Times New Roman" w:eastAsia="MS Mincho" w:hAnsi="Times New Roman"/>
          <w:sz w:val="28"/>
          <w:szCs w:val="28"/>
        </w:rPr>
        <w:t xml:space="preserve"> разработки рациональных схем пастбищной профилактики авителлиноза, </w:t>
      </w:r>
      <w:r>
        <w:rPr>
          <w:rFonts w:ascii="Times New Roman" w:eastAsia="MS Mincho" w:hAnsi="Times New Roman"/>
          <w:sz w:val="28"/>
          <w:szCs w:val="28"/>
        </w:rPr>
        <w:t>проводена гельминтологическая оценка</w:t>
      </w:r>
      <w:r w:rsidRPr="005F7868">
        <w:rPr>
          <w:rFonts w:ascii="Times New Roman" w:eastAsia="MS Mincho" w:hAnsi="Times New Roman"/>
          <w:sz w:val="28"/>
          <w:szCs w:val="28"/>
        </w:rPr>
        <w:t xml:space="preserve"> пастбищ.</w:t>
      </w:r>
    </w:p>
    <w:p w:rsidR="002975C5" w:rsidRDefault="002975C5" w:rsidP="003C7063">
      <w:pPr>
        <w:spacing w:after="0" w:line="240" w:lineRule="auto"/>
        <w:ind w:firstLine="540"/>
        <w:jc w:val="both"/>
        <w:rPr>
          <w:rFonts w:ascii="Times New Roman" w:eastAsia="MS Mincho" w:hAnsi="Times New Roman"/>
          <w:sz w:val="28"/>
          <w:szCs w:val="28"/>
        </w:rPr>
      </w:pPr>
    </w:p>
    <w:p w:rsidR="002975C5" w:rsidRPr="0058513A" w:rsidRDefault="002975C5" w:rsidP="0058513A">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b/>
          <w:sz w:val="28"/>
          <w:szCs w:val="28"/>
        </w:rPr>
        <w:t xml:space="preserve">Гельминтологическая оценка пастбищ. </w:t>
      </w:r>
      <w:r w:rsidRPr="004033E3">
        <w:rPr>
          <w:rFonts w:ascii="Times New Roman" w:eastAsia="MS Mincho" w:hAnsi="Times New Roman"/>
          <w:sz w:val="28"/>
          <w:szCs w:val="28"/>
        </w:rPr>
        <w:t>Природные кормовые угодья республики по почвенно-климатическим признакам распреде</w:t>
      </w:r>
      <w:r>
        <w:rPr>
          <w:rFonts w:ascii="Times New Roman" w:eastAsia="MS Mincho" w:hAnsi="Times New Roman"/>
          <w:sz w:val="28"/>
          <w:szCs w:val="28"/>
        </w:rPr>
        <w:t>лены на несколько типов пастбищ. К</w:t>
      </w:r>
      <w:r w:rsidRPr="004033E3">
        <w:rPr>
          <w:rFonts w:ascii="Times New Roman" w:eastAsia="MS Mincho" w:hAnsi="Times New Roman"/>
          <w:sz w:val="28"/>
          <w:szCs w:val="28"/>
        </w:rPr>
        <w:t xml:space="preserve">онтаминация </w:t>
      </w:r>
      <w:r>
        <w:rPr>
          <w:rFonts w:ascii="Times New Roman" w:eastAsia="MS Mincho" w:hAnsi="Times New Roman"/>
          <w:sz w:val="28"/>
          <w:szCs w:val="28"/>
        </w:rPr>
        <w:t xml:space="preserve">пастбищ </w:t>
      </w:r>
      <w:r w:rsidRPr="004033E3">
        <w:rPr>
          <w:rFonts w:ascii="Times New Roman" w:eastAsia="MS Mincho" w:hAnsi="Times New Roman"/>
          <w:sz w:val="28"/>
          <w:szCs w:val="28"/>
        </w:rPr>
        <w:t xml:space="preserve">яйцами авителлин, </w:t>
      </w:r>
      <w:r>
        <w:rPr>
          <w:rFonts w:ascii="Times New Roman" w:eastAsia="MS Mincho" w:hAnsi="Times New Roman"/>
          <w:sz w:val="28"/>
          <w:szCs w:val="28"/>
        </w:rPr>
        <w:t>и</w:t>
      </w:r>
      <w:r w:rsidRPr="004033E3">
        <w:rPr>
          <w:rFonts w:ascii="Times New Roman" w:eastAsia="MS Mincho" w:hAnsi="Times New Roman"/>
          <w:sz w:val="28"/>
          <w:szCs w:val="28"/>
        </w:rPr>
        <w:t xml:space="preserve">коллемболами при отгонной системе </w:t>
      </w:r>
      <w:r>
        <w:rPr>
          <w:rFonts w:ascii="Times New Roman" w:eastAsia="MS Mincho" w:hAnsi="Times New Roman"/>
          <w:sz w:val="28"/>
          <w:szCs w:val="28"/>
        </w:rPr>
        <w:t xml:space="preserve">ведения овцеводства </w:t>
      </w:r>
      <w:r w:rsidRPr="004033E3">
        <w:rPr>
          <w:rFonts w:ascii="Times New Roman" w:eastAsia="MS Mincho" w:hAnsi="Times New Roman"/>
          <w:sz w:val="28"/>
          <w:szCs w:val="28"/>
        </w:rPr>
        <w:t>различная. Обследованы эфемероидные и эфемеровые пастбища и сенокосы, пустынные и полупустынные пастбища, степные пастбища и сенокосы, чиевые, ковыльные, мятликовые, типчаковые и овсяницевые, ежово-разнотравные и кобрезиевые пастбища</w:t>
      </w:r>
      <w:r>
        <w:rPr>
          <w:rFonts w:ascii="Times New Roman" w:eastAsia="MS Mincho" w:hAnsi="Times New Roman"/>
          <w:sz w:val="28"/>
          <w:szCs w:val="28"/>
        </w:rPr>
        <w:t>. К</w:t>
      </w:r>
      <w:r w:rsidRPr="004033E3">
        <w:rPr>
          <w:rFonts w:ascii="Times New Roman" w:eastAsia="MS Mincho" w:hAnsi="Times New Roman"/>
          <w:sz w:val="28"/>
          <w:szCs w:val="28"/>
        </w:rPr>
        <w:t>онтаминация их промежуточн</w:t>
      </w:r>
      <w:r>
        <w:rPr>
          <w:rFonts w:ascii="Times New Roman" w:eastAsia="MS Mincho" w:hAnsi="Times New Roman"/>
          <w:sz w:val="28"/>
          <w:szCs w:val="28"/>
        </w:rPr>
        <w:t>ым хозяином авителлин и сезонная динамика</w:t>
      </w:r>
      <w:r w:rsidRPr="004033E3">
        <w:rPr>
          <w:rFonts w:ascii="Times New Roman" w:eastAsia="MS Mincho" w:hAnsi="Times New Roman"/>
          <w:sz w:val="28"/>
          <w:szCs w:val="28"/>
        </w:rPr>
        <w:t xml:space="preserve"> численности насекомых коллембол ЭИ от 10 до 40% при интенсивности от 9 до 32 экз. Яйца (а также онкосферы) авителлин с </w:t>
      </w:r>
      <w:r>
        <w:rPr>
          <w:rFonts w:ascii="Times New Roman" w:eastAsia="MS Mincho" w:hAnsi="Times New Roman"/>
          <w:sz w:val="28"/>
          <w:szCs w:val="28"/>
        </w:rPr>
        <w:t>высокой</w:t>
      </w:r>
      <w:r w:rsidRPr="004033E3">
        <w:rPr>
          <w:rFonts w:ascii="Times New Roman" w:eastAsia="MS Mincho" w:hAnsi="Times New Roman"/>
          <w:sz w:val="28"/>
          <w:szCs w:val="28"/>
        </w:rPr>
        <w:t xml:space="preserve"> экстенси</w:t>
      </w:r>
      <w:r>
        <w:rPr>
          <w:rFonts w:ascii="Times New Roman" w:eastAsia="MS Mincho" w:hAnsi="Times New Roman"/>
          <w:sz w:val="28"/>
          <w:szCs w:val="28"/>
        </w:rPr>
        <w:t>в</w:t>
      </w:r>
      <w:r w:rsidRPr="004033E3">
        <w:rPr>
          <w:rFonts w:ascii="Times New Roman" w:eastAsia="MS Mincho" w:hAnsi="Times New Roman"/>
          <w:sz w:val="28"/>
          <w:szCs w:val="28"/>
        </w:rPr>
        <w:t xml:space="preserve">ностью и интенсивностью </w:t>
      </w:r>
      <w:r>
        <w:rPr>
          <w:rFonts w:ascii="Times New Roman" w:eastAsia="MS Mincho" w:hAnsi="Times New Roman"/>
          <w:sz w:val="28"/>
          <w:szCs w:val="28"/>
        </w:rPr>
        <w:t>отмечены</w:t>
      </w:r>
      <w:r w:rsidRPr="004033E3">
        <w:rPr>
          <w:rFonts w:ascii="Times New Roman" w:eastAsia="MS Mincho" w:hAnsi="Times New Roman"/>
          <w:sz w:val="28"/>
          <w:szCs w:val="28"/>
        </w:rPr>
        <w:t xml:space="preserve"> на горных и высокогорных пастбищах (ЭИ от 60 до 100%, при ИИ от 6 до 36 экз.).</w:t>
      </w:r>
    </w:p>
    <w:p w:rsidR="002975C5" w:rsidRPr="007A783D" w:rsidRDefault="002975C5" w:rsidP="007A783D">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Результаты наших исследований показали, что естественные пастбища, где доминируют многолетние травы с мощной корневой системой (мятлик полевой, ковыль, типчак, кобрезия и др.), весь вегетационный период служат естественным «хранилищем» яиц и онкосфер</w:t>
      </w:r>
      <w:r>
        <w:rPr>
          <w:rFonts w:ascii="Times New Roman" w:eastAsia="MS Mincho" w:hAnsi="Times New Roman"/>
          <w:sz w:val="28"/>
          <w:szCs w:val="28"/>
        </w:rPr>
        <w:t>авителлин,</w:t>
      </w:r>
      <w:r w:rsidRPr="004033E3">
        <w:rPr>
          <w:rFonts w:ascii="Times New Roman" w:eastAsia="MS Mincho" w:hAnsi="Times New Roman"/>
          <w:sz w:val="28"/>
          <w:szCs w:val="28"/>
        </w:rPr>
        <w:t xml:space="preserve"> являются основным источником заражения овец и других жвачных животных. Для предотвращения рассеивания яиц гельминтов дефинитивными хозяевами (овцы и другие жвачные животные, восприимчивые к заражению анап</w:t>
      </w:r>
      <w:r>
        <w:rPr>
          <w:rFonts w:ascii="Times New Roman" w:eastAsia="MS Mincho" w:hAnsi="Times New Roman"/>
          <w:sz w:val="28"/>
          <w:szCs w:val="28"/>
        </w:rPr>
        <w:t>лоцефалятами), в первую очередь</w:t>
      </w:r>
      <w:r w:rsidRPr="004033E3">
        <w:rPr>
          <w:rFonts w:ascii="Times New Roman" w:eastAsia="MS Mincho" w:hAnsi="Times New Roman"/>
          <w:sz w:val="28"/>
          <w:szCs w:val="28"/>
        </w:rPr>
        <w:t xml:space="preserve"> необходимо провести плановую профилактическую дегельминтизацию овец осенью.</w:t>
      </w:r>
    </w:p>
    <w:p w:rsidR="002975C5" w:rsidRPr="00556025" w:rsidRDefault="002975C5" w:rsidP="00556025">
      <w:pPr>
        <w:spacing w:after="0" w:line="240" w:lineRule="auto"/>
        <w:ind w:firstLine="540"/>
        <w:jc w:val="center"/>
        <w:rPr>
          <w:rFonts w:ascii="Times New Roman" w:eastAsia="MS Mincho" w:hAnsi="Times New Roman"/>
          <w:b/>
          <w:sz w:val="28"/>
          <w:szCs w:val="28"/>
        </w:rPr>
      </w:pPr>
    </w:p>
    <w:p w:rsidR="002975C5" w:rsidRDefault="00CB3FF7" w:rsidP="003C7063">
      <w:pPr>
        <w:spacing w:after="0" w:line="240" w:lineRule="auto"/>
        <w:ind w:firstLine="540"/>
        <w:jc w:val="both"/>
        <w:rPr>
          <w:rFonts w:ascii="Times New Roman" w:eastAsia="MS Mincho" w:hAnsi="Times New Roman"/>
          <w:sz w:val="28"/>
          <w:szCs w:val="28"/>
        </w:rPr>
      </w:pPr>
      <w:r w:rsidRPr="00CB3FF7">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3pt;margin-top:12.4pt;width:333pt;height:143.65pt;z-index:251656192">
            <v:imagedata r:id="rId7" o:title=""/>
          </v:shape>
        </w:pict>
      </w: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7A783D">
      <w:pPr>
        <w:spacing w:after="0" w:line="240" w:lineRule="auto"/>
        <w:jc w:val="both"/>
        <w:rPr>
          <w:rFonts w:ascii="Times New Roman" w:eastAsia="MS Mincho" w:hAnsi="Times New Roman"/>
          <w:sz w:val="28"/>
          <w:szCs w:val="28"/>
        </w:rPr>
      </w:pPr>
    </w:p>
    <w:p w:rsidR="002975C5" w:rsidRPr="007A783D" w:rsidRDefault="002975C5" w:rsidP="007A783D">
      <w:pPr>
        <w:spacing w:after="0" w:line="240" w:lineRule="auto"/>
        <w:ind w:firstLine="540"/>
        <w:jc w:val="center"/>
        <w:rPr>
          <w:rFonts w:ascii="Times New Roman" w:eastAsia="MS Mincho" w:hAnsi="Times New Roman"/>
          <w:sz w:val="24"/>
          <w:szCs w:val="24"/>
        </w:rPr>
      </w:pPr>
      <w:r w:rsidRPr="007A783D">
        <w:rPr>
          <w:rFonts w:ascii="Times New Roman" w:eastAsia="MS Mincho" w:hAnsi="Times New Roman"/>
          <w:b/>
          <w:sz w:val="24"/>
          <w:szCs w:val="24"/>
        </w:rPr>
        <w:t>Рис. 1. Контаминация травостоя и почвы яйцами авителлин низкогорных пастбищ(% обнаружения яиц)</w:t>
      </w:r>
    </w:p>
    <w:p w:rsidR="002975C5" w:rsidRDefault="002975C5" w:rsidP="007A783D">
      <w:pPr>
        <w:spacing w:after="0" w:line="240" w:lineRule="auto"/>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CB3FF7" w:rsidP="003C7063">
      <w:pPr>
        <w:spacing w:after="0" w:line="240" w:lineRule="auto"/>
        <w:ind w:firstLine="540"/>
        <w:jc w:val="both"/>
        <w:rPr>
          <w:rFonts w:ascii="Times New Roman" w:eastAsia="MS Mincho" w:hAnsi="Times New Roman"/>
          <w:sz w:val="28"/>
          <w:szCs w:val="28"/>
        </w:rPr>
      </w:pPr>
      <w:r w:rsidRPr="00CB3FF7">
        <w:rPr>
          <w:noProof/>
          <w:lang w:eastAsia="ru-RU"/>
        </w:rPr>
        <w:lastRenderedPageBreak/>
        <w:pict>
          <v:shape id="_x0000_s1027" type="#_x0000_t75" style="position:absolute;left:0;text-align:left;margin-left:54pt;margin-top:-9pt;width:342pt;height:153pt;z-index:251657216">
            <v:imagedata r:id="rId8" o:title=""/>
          </v:shape>
        </w:pict>
      </w: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7A783D">
      <w:pPr>
        <w:spacing w:after="0" w:line="240" w:lineRule="auto"/>
        <w:jc w:val="both"/>
        <w:rPr>
          <w:rFonts w:ascii="Times New Roman" w:eastAsia="MS Mincho" w:hAnsi="Times New Roman"/>
          <w:sz w:val="28"/>
          <w:szCs w:val="28"/>
        </w:rPr>
      </w:pPr>
    </w:p>
    <w:p w:rsidR="002975C5" w:rsidRPr="007A783D" w:rsidRDefault="002975C5" w:rsidP="007A783D">
      <w:pPr>
        <w:spacing w:after="0" w:line="240" w:lineRule="auto"/>
        <w:ind w:firstLine="540"/>
        <w:jc w:val="center"/>
        <w:rPr>
          <w:rFonts w:ascii="Times New Roman" w:eastAsia="MS Mincho" w:hAnsi="Times New Roman"/>
          <w:b/>
          <w:sz w:val="24"/>
          <w:szCs w:val="24"/>
        </w:rPr>
      </w:pPr>
      <w:r w:rsidRPr="007A783D">
        <w:rPr>
          <w:rFonts w:ascii="Times New Roman" w:eastAsia="MS Mincho" w:hAnsi="Times New Roman"/>
          <w:b/>
          <w:sz w:val="24"/>
          <w:szCs w:val="24"/>
        </w:rPr>
        <w:t>Рис. 2. Контаминация травостоя и почвы яйцами авителлин на высокогорных пастбищах (% обнаружения яиц)</w:t>
      </w:r>
    </w:p>
    <w:p w:rsidR="002975C5" w:rsidRPr="007A783D" w:rsidRDefault="002975C5" w:rsidP="00556025">
      <w:pPr>
        <w:spacing w:after="0" w:line="240" w:lineRule="auto"/>
        <w:jc w:val="both"/>
        <w:rPr>
          <w:rFonts w:ascii="Times New Roman" w:eastAsia="MS Mincho" w:hAnsi="Times New Roman"/>
          <w:sz w:val="24"/>
          <w:szCs w:val="24"/>
        </w:rPr>
      </w:pPr>
    </w:p>
    <w:p w:rsidR="002975C5" w:rsidRPr="007867C7" w:rsidRDefault="002975C5" w:rsidP="007867C7">
      <w:pPr>
        <w:spacing w:after="0" w:line="240" w:lineRule="auto"/>
        <w:ind w:firstLine="540"/>
        <w:jc w:val="both"/>
        <w:rPr>
          <w:rFonts w:ascii="Times New Roman" w:eastAsia="MS Mincho" w:hAnsi="Times New Roman"/>
          <w:b/>
          <w:sz w:val="28"/>
          <w:szCs w:val="28"/>
        </w:rPr>
      </w:pPr>
      <w:r w:rsidRPr="005F7868">
        <w:rPr>
          <w:rFonts w:ascii="Times New Roman" w:eastAsia="MS Mincho" w:hAnsi="Times New Roman"/>
          <w:b/>
          <w:sz w:val="28"/>
          <w:szCs w:val="28"/>
        </w:rPr>
        <w:t>Санитарно-паразитологическое исследование почвы</w:t>
      </w:r>
      <w:r>
        <w:rPr>
          <w:rFonts w:ascii="Times New Roman" w:eastAsia="MS Mincho" w:hAnsi="Times New Roman"/>
          <w:b/>
          <w:sz w:val="28"/>
          <w:szCs w:val="28"/>
        </w:rPr>
        <w:t xml:space="preserve">. </w:t>
      </w:r>
      <w:r w:rsidRPr="005F7868">
        <w:rPr>
          <w:rFonts w:ascii="Times New Roman" w:eastAsia="MS Mincho" w:hAnsi="Times New Roman"/>
          <w:sz w:val="28"/>
          <w:szCs w:val="28"/>
        </w:rPr>
        <w:t>Результаты санитарно-паразитологического ис</w:t>
      </w:r>
      <w:r>
        <w:rPr>
          <w:rFonts w:ascii="Times New Roman" w:eastAsia="MS Mincho" w:hAnsi="Times New Roman"/>
          <w:sz w:val="28"/>
          <w:szCs w:val="28"/>
        </w:rPr>
        <w:t>следования почвы свидетельствовали</w:t>
      </w:r>
      <w:r w:rsidRPr="005F7868">
        <w:rPr>
          <w:rFonts w:ascii="Times New Roman" w:eastAsia="MS Mincho" w:hAnsi="Times New Roman"/>
          <w:sz w:val="28"/>
          <w:szCs w:val="28"/>
        </w:rPr>
        <w:t xml:space="preserve">, что в среднем по региону в 16,8% проб обнаружены яйца гельминтов. Яйца авителлин выявлены в 5% проб, а яйца мониезий – в 94,9%. Жизнеспособными оказались 40,7% яиц гельминтов. Установлена </w:t>
      </w:r>
      <w:r>
        <w:rPr>
          <w:rFonts w:ascii="Times New Roman" w:eastAsia="MS Mincho" w:hAnsi="Times New Roman"/>
          <w:sz w:val="28"/>
          <w:szCs w:val="28"/>
        </w:rPr>
        <w:t xml:space="preserve">прямая </w:t>
      </w:r>
      <w:r w:rsidRPr="005F7868">
        <w:rPr>
          <w:rFonts w:ascii="Times New Roman" w:eastAsia="MS Mincho" w:hAnsi="Times New Roman"/>
          <w:sz w:val="28"/>
          <w:szCs w:val="28"/>
        </w:rPr>
        <w:t xml:space="preserve">зависимость </w:t>
      </w:r>
      <w:r>
        <w:rPr>
          <w:rFonts w:ascii="Times New Roman" w:eastAsia="MS Mincho" w:hAnsi="Times New Roman"/>
          <w:sz w:val="28"/>
          <w:szCs w:val="28"/>
        </w:rPr>
        <w:t xml:space="preserve">степени </w:t>
      </w:r>
      <w:r w:rsidRPr="005F7868">
        <w:rPr>
          <w:rFonts w:ascii="Times New Roman" w:eastAsia="MS Mincho" w:hAnsi="Times New Roman"/>
          <w:sz w:val="28"/>
          <w:szCs w:val="28"/>
        </w:rPr>
        <w:t>обсемененности почвы яйцами авителлин от интенсивности пастьбы овец на летних, осенних пастбищах.</w:t>
      </w:r>
    </w:p>
    <w:p w:rsidR="002975C5" w:rsidRDefault="002975C5" w:rsidP="003C7063">
      <w:pPr>
        <w:spacing w:after="0" w:line="240" w:lineRule="auto"/>
        <w:ind w:firstLine="540"/>
        <w:jc w:val="both"/>
        <w:rPr>
          <w:rFonts w:ascii="Times New Roman" w:eastAsia="MS Mincho" w:hAnsi="Times New Roman"/>
          <w:sz w:val="28"/>
          <w:szCs w:val="28"/>
        </w:rPr>
      </w:pPr>
      <w:r w:rsidRPr="005F7868">
        <w:rPr>
          <w:rFonts w:ascii="Times New Roman" w:eastAsia="MS Mincho" w:hAnsi="Times New Roman"/>
          <w:sz w:val="28"/>
          <w:szCs w:val="28"/>
        </w:rPr>
        <w:t xml:space="preserve">Приведенные данные свидетельствуют об однотипности видового состава гельминтов, обнаруженных в верхнем слое почвы. По </w:t>
      </w:r>
      <w:r>
        <w:rPr>
          <w:rFonts w:ascii="Times New Roman" w:eastAsia="MS Mincho" w:hAnsi="Times New Roman"/>
          <w:sz w:val="28"/>
          <w:szCs w:val="28"/>
        </w:rPr>
        <w:t>уровню</w:t>
      </w:r>
      <w:r w:rsidRPr="005F7868">
        <w:rPr>
          <w:rFonts w:ascii="Times New Roman" w:eastAsia="MS Mincho" w:hAnsi="Times New Roman"/>
          <w:sz w:val="28"/>
          <w:szCs w:val="28"/>
        </w:rPr>
        <w:t xml:space="preserve"> загрязненности, почвы горной и высокогорной зон могут быть отнесены к категории эпизоотически опасных. Это подтверждается относительно высокой частотой обнаружения жизнеспособных яиц. Учитывая видовой состав возбудителей паразитозов, можно заключить, что источниками загрязнения почвы (на пастбищах) является человек и овцы. Выявление нежизнеспособных яиц в почве долинной зоны, по-видимому, связано с климатическими особенностями региона</w:t>
      </w:r>
      <w:r>
        <w:rPr>
          <w:rFonts w:ascii="Times New Roman" w:eastAsia="MS Mincho" w:hAnsi="Times New Roman"/>
          <w:sz w:val="28"/>
          <w:szCs w:val="28"/>
        </w:rPr>
        <w:t>, в частности</w:t>
      </w:r>
      <w:r w:rsidRPr="005F7868">
        <w:rPr>
          <w:rFonts w:ascii="Times New Roman" w:eastAsia="MS Mincho" w:hAnsi="Times New Roman"/>
          <w:sz w:val="28"/>
          <w:szCs w:val="28"/>
        </w:rPr>
        <w:t xml:space="preserve"> с их низкой выживаемостью в условиях повышенных температур и интенсивной солнечной инсоляции.</w:t>
      </w:r>
    </w:p>
    <w:p w:rsidR="002975C5" w:rsidRPr="004033E3" w:rsidRDefault="002975C5" w:rsidP="003C7063">
      <w:pPr>
        <w:spacing w:after="0" w:line="240" w:lineRule="auto"/>
        <w:ind w:firstLine="540"/>
        <w:jc w:val="both"/>
        <w:rPr>
          <w:rFonts w:ascii="Times New Roman" w:eastAsia="MS Mincho" w:hAnsi="Times New Roman"/>
          <w:sz w:val="28"/>
          <w:szCs w:val="28"/>
        </w:rPr>
      </w:pPr>
    </w:p>
    <w:p w:rsidR="002975C5" w:rsidRPr="007867C7" w:rsidRDefault="002975C5" w:rsidP="007867C7">
      <w:pPr>
        <w:spacing w:after="0" w:line="240" w:lineRule="auto"/>
        <w:ind w:firstLine="540"/>
        <w:jc w:val="both"/>
        <w:rPr>
          <w:rFonts w:ascii="Times New Roman" w:eastAsia="MS Mincho" w:hAnsi="Times New Roman"/>
          <w:b/>
          <w:sz w:val="28"/>
          <w:szCs w:val="28"/>
        </w:rPr>
      </w:pPr>
      <w:r w:rsidRPr="004033E3">
        <w:rPr>
          <w:rFonts w:ascii="Times New Roman" w:eastAsia="MS Mincho" w:hAnsi="Times New Roman"/>
          <w:b/>
          <w:sz w:val="28"/>
          <w:szCs w:val="28"/>
        </w:rPr>
        <w:t xml:space="preserve">Сроки заражения овец </w:t>
      </w:r>
      <w:r w:rsidRPr="004033E3">
        <w:rPr>
          <w:rFonts w:ascii="Times New Roman" w:eastAsia="MS Mincho" w:hAnsi="Times New Roman"/>
          <w:b/>
          <w:sz w:val="28"/>
          <w:szCs w:val="28"/>
          <w:lang w:val="en-US"/>
        </w:rPr>
        <w:t>A</w:t>
      </w:r>
      <w:r w:rsidRPr="004033E3">
        <w:rPr>
          <w:rFonts w:ascii="Times New Roman" w:eastAsia="MS Mincho" w:hAnsi="Times New Roman"/>
          <w:b/>
          <w:sz w:val="28"/>
          <w:szCs w:val="28"/>
        </w:rPr>
        <w:t xml:space="preserve">. </w:t>
      </w:r>
      <w:r w:rsidRPr="004033E3">
        <w:rPr>
          <w:rFonts w:ascii="Times New Roman" w:eastAsia="MS Mincho" w:hAnsi="Times New Roman"/>
          <w:b/>
          <w:sz w:val="28"/>
          <w:szCs w:val="28"/>
          <w:lang w:val="en-US"/>
        </w:rPr>
        <w:t>centripunctata</w:t>
      </w:r>
      <w:r w:rsidRPr="004033E3">
        <w:rPr>
          <w:rFonts w:ascii="Times New Roman" w:eastAsia="MS Mincho" w:hAnsi="Times New Roman"/>
          <w:b/>
          <w:sz w:val="28"/>
          <w:szCs w:val="28"/>
        </w:rPr>
        <w:t xml:space="preserve">. </w:t>
      </w:r>
      <w:r w:rsidRPr="005953DA">
        <w:rPr>
          <w:rFonts w:ascii="Times New Roman" w:eastAsia="MS Mincho" w:hAnsi="Times New Roman"/>
          <w:sz w:val="28"/>
          <w:szCs w:val="28"/>
        </w:rPr>
        <w:t>Показателем половозрелостиавителлин является отде</w:t>
      </w:r>
      <w:r>
        <w:rPr>
          <w:rFonts w:ascii="Times New Roman" w:eastAsia="MS Mincho" w:hAnsi="Times New Roman"/>
          <w:sz w:val="28"/>
          <w:szCs w:val="28"/>
        </w:rPr>
        <w:t>ление члеников во внешнюю среду. П</w:t>
      </w:r>
      <w:r w:rsidRPr="005953DA">
        <w:rPr>
          <w:rFonts w:ascii="Times New Roman" w:eastAsia="MS Mincho" w:hAnsi="Times New Roman"/>
          <w:sz w:val="28"/>
          <w:szCs w:val="28"/>
        </w:rPr>
        <w:t>оэтому в различные сезоны года проводили исследование фекалий методом экспресс-гельминтоскопии, пре</w:t>
      </w:r>
      <w:r>
        <w:rPr>
          <w:rFonts w:ascii="Times New Roman" w:eastAsia="MS Mincho" w:hAnsi="Times New Roman"/>
          <w:sz w:val="28"/>
          <w:szCs w:val="28"/>
        </w:rPr>
        <w:t>дложенным Я.Д. Никольским (1961)</w:t>
      </w:r>
      <w:r w:rsidRPr="005953DA">
        <w:rPr>
          <w:rFonts w:ascii="Times New Roman" w:eastAsia="MS Mincho" w:hAnsi="Times New Roman"/>
          <w:sz w:val="28"/>
          <w:szCs w:val="28"/>
        </w:rPr>
        <w:t xml:space="preserve">. Отделение члеников авителлин отмечено не во все сезоны года, </w:t>
      </w:r>
      <w:r>
        <w:rPr>
          <w:rFonts w:ascii="Times New Roman" w:eastAsia="MS Mincho" w:hAnsi="Times New Roman"/>
          <w:sz w:val="28"/>
          <w:szCs w:val="28"/>
        </w:rPr>
        <w:t xml:space="preserve">а </w:t>
      </w:r>
      <w:r w:rsidRPr="005953DA">
        <w:rPr>
          <w:rFonts w:ascii="Times New Roman" w:eastAsia="MS Mincho" w:hAnsi="Times New Roman"/>
          <w:sz w:val="28"/>
          <w:szCs w:val="28"/>
        </w:rPr>
        <w:t>только летом и осенью</w:t>
      </w:r>
      <w:r>
        <w:rPr>
          <w:rFonts w:ascii="Times New Roman" w:eastAsia="MS Mincho" w:hAnsi="Times New Roman"/>
          <w:sz w:val="28"/>
          <w:szCs w:val="28"/>
        </w:rPr>
        <w:t>.</w:t>
      </w:r>
    </w:p>
    <w:p w:rsidR="002975C5" w:rsidRPr="005953DA" w:rsidRDefault="002975C5" w:rsidP="003C7063">
      <w:pPr>
        <w:spacing w:after="0" w:line="240" w:lineRule="auto"/>
        <w:ind w:firstLine="540"/>
        <w:jc w:val="both"/>
        <w:rPr>
          <w:rFonts w:ascii="Times New Roman" w:eastAsia="MS Mincho" w:hAnsi="Times New Roman"/>
          <w:sz w:val="28"/>
          <w:szCs w:val="28"/>
        </w:rPr>
      </w:pPr>
      <w:r w:rsidRPr="005953DA">
        <w:rPr>
          <w:rFonts w:ascii="Times New Roman" w:eastAsia="MS Mincho" w:hAnsi="Times New Roman"/>
          <w:sz w:val="28"/>
          <w:szCs w:val="28"/>
        </w:rPr>
        <w:t>Отделения члеников цестод у ягнят от 2 до 6-месячного возраста в летний период не выявлено. Членики начинают выделяться в осенний период у ягнят от 7 до 9-месячного возраста (4,3%), у ягнят 10-месячного возраста до 1 года</w:t>
      </w:r>
      <w:r>
        <w:rPr>
          <w:rFonts w:ascii="Times New Roman" w:eastAsia="MS Mincho" w:hAnsi="Times New Roman"/>
          <w:sz w:val="28"/>
          <w:szCs w:val="28"/>
        </w:rPr>
        <w:t xml:space="preserve"> – 4,7%</w:t>
      </w:r>
      <w:r w:rsidRPr="005953DA">
        <w:rPr>
          <w:rFonts w:ascii="Times New Roman" w:eastAsia="MS Mincho" w:hAnsi="Times New Roman"/>
          <w:sz w:val="28"/>
          <w:szCs w:val="28"/>
        </w:rPr>
        <w:t>.</w:t>
      </w:r>
    </w:p>
    <w:p w:rsidR="002975C5" w:rsidRDefault="002975C5" w:rsidP="003C7063">
      <w:pPr>
        <w:spacing w:after="0" w:line="240" w:lineRule="auto"/>
        <w:ind w:firstLine="540"/>
        <w:jc w:val="both"/>
        <w:rPr>
          <w:rFonts w:ascii="Times New Roman" w:eastAsia="MS Mincho" w:hAnsi="Times New Roman"/>
          <w:sz w:val="28"/>
          <w:szCs w:val="28"/>
        </w:rPr>
      </w:pPr>
      <w:r>
        <w:rPr>
          <w:rFonts w:ascii="Times New Roman" w:eastAsia="MS Mincho" w:hAnsi="Times New Roman"/>
          <w:sz w:val="28"/>
          <w:szCs w:val="28"/>
        </w:rPr>
        <w:t>Таким образом исследованиями установлено</w:t>
      </w:r>
      <w:r w:rsidRPr="004033E3">
        <w:rPr>
          <w:rFonts w:ascii="Times New Roman" w:eastAsia="MS Mincho" w:hAnsi="Times New Roman"/>
          <w:sz w:val="28"/>
          <w:szCs w:val="28"/>
        </w:rPr>
        <w:t xml:space="preserve">, что в Северном Кыргызстане </w:t>
      </w:r>
      <w:r>
        <w:rPr>
          <w:rFonts w:ascii="Times New Roman" w:eastAsia="MS Mincho" w:hAnsi="Times New Roman"/>
          <w:sz w:val="28"/>
          <w:szCs w:val="28"/>
        </w:rPr>
        <w:t>степень заражения</w:t>
      </w:r>
      <w:r w:rsidRPr="004033E3">
        <w:rPr>
          <w:rFonts w:ascii="Times New Roman" w:eastAsia="MS Mincho" w:hAnsi="Times New Roman"/>
          <w:sz w:val="28"/>
          <w:szCs w:val="28"/>
        </w:rPr>
        <w:t xml:space="preserve"> овец авителлинами</w:t>
      </w:r>
      <w:r>
        <w:rPr>
          <w:rFonts w:ascii="Times New Roman" w:eastAsia="MS Mincho" w:hAnsi="Times New Roman"/>
          <w:sz w:val="28"/>
          <w:szCs w:val="28"/>
        </w:rPr>
        <w:t>зависимосит</w:t>
      </w:r>
      <w:r w:rsidRPr="004033E3">
        <w:rPr>
          <w:rFonts w:ascii="Times New Roman" w:eastAsia="MS Mincho" w:hAnsi="Times New Roman"/>
          <w:sz w:val="28"/>
          <w:szCs w:val="28"/>
        </w:rPr>
        <w:t xml:space="preserve"> от климатических факторов </w:t>
      </w:r>
      <w:r>
        <w:rPr>
          <w:rFonts w:ascii="Times New Roman" w:eastAsia="MS Mincho" w:hAnsi="Times New Roman"/>
          <w:sz w:val="28"/>
          <w:szCs w:val="28"/>
        </w:rPr>
        <w:t>и приходится на летне-осенне-зимний периоды</w:t>
      </w:r>
      <w:r w:rsidRPr="004033E3">
        <w:rPr>
          <w:rFonts w:ascii="Times New Roman" w:eastAsia="MS Mincho" w:hAnsi="Times New Roman"/>
          <w:sz w:val="28"/>
          <w:szCs w:val="28"/>
        </w:rPr>
        <w:t xml:space="preserve">. </w:t>
      </w:r>
      <w:r w:rsidRPr="004033E3">
        <w:rPr>
          <w:rFonts w:ascii="Times New Roman" w:eastAsia="MS Mincho" w:hAnsi="Times New Roman"/>
          <w:sz w:val="28"/>
          <w:szCs w:val="28"/>
        </w:rPr>
        <w:lastRenderedPageBreak/>
        <w:t>Максимальное выделение члеников у взрослых овец начинается в летне-осенний период (17,6-18,8%).</w:t>
      </w:r>
    </w:p>
    <w:p w:rsidR="002975C5" w:rsidRPr="004033E3" w:rsidRDefault="002975C5" w:rsidP="003C7063">
      <w:pPr>
        <w:spacing w:after="0" w:line="240" w:lineRule="auto"/>
        <w:ind w:firstLine="540"/>
        <w:jc w:val="both"/>
        <w:rPr>
          <w:rFonts w:ascii="Times New Roman" w:eastAsia="MS Mincho" w:hAnsi="Times New Roman"/>
          <w:sz w:val="28"/>
          <w:szCs w:val="28"/>
        </w:rPr>
      </w:pPr>
    </w:p>
    <w:p w:rsidR="002975C5" w:rsidRPr="004033E3" w:rsidRDefault="002975C5" w:rsidP="003C7063">
      <w:pPr>
        <w:spacing w:after="0" w:line="240" w:lineRule="auto"/>
        <w:ind w:firstLine="540"/>
        <w:jc w:val="both"/>
        <w:rPr>
          <w:rFonts w:ascii="Times New Roman" w:eastAsia="MS Mincho" w:hAnsi="Times New Roman"/>
          <w:b/>
          <w:sz w:val="28"/>
          <w:szCs w:val="28"/>
        </w:rPr>
      </w:pPr>
      <w:r>
        <w:rPr>
          <w:rFonts w:ascii="Times New Roman" w:eastAsia="MS Mincho" w:hAnsi="Times New Roman"/>
          <w:b/>
          <w:sz w:val="28"/>
          <w:szCs w:val="28"/>
        </w:rPr>
        <w:t>Продолжительность</w:t>
      </w:r>
      <w:r w:rsidRPr="004033E3">
        <w:rPr>
          <w:rFonts w:ascii="Times New Roman" w:eastAsia="MS Mincho" w:hAnsi="Times New Roman"/>
          <w:b/>
          <w:sz w:val="28"/>
          <w:szCs w:val="28"/>
        </w:rPr>
        <w:t xml:space="preserve"> жизнеспособности цестод в организме овец. </w:t>
      </w:r>
      <w:r w:rsidRPr="004033E3">
        <w:rPr>
          <w:rFonts w:ascii="Times New Roman" w:eastAsia="MS Mincho" w:hAnsi="Times New Roman"/>
          <w:sz w:val="28"/>
          <w:szCs w:val="28"/>
        </w:rPr>
        <w:t xml:space="preserve">Исследований, сообщающих о продолжительности жизни </w:t>
      </w:r>
      <w:r w:rsidRPr="004033E3">
        <w:rPr>
          <w:rFonts w:ascii="Times New Roman" w:eastAsia="MS Mincho" w:hAnsi="Times New Roman"/>
          <w:sz w:val="28"/>
          <w:szCs w:val="28"/>
          <w:lang w:val="en-US"/>
        </w:rPr>
        <w:t>A</w:t>
      </w:r>
      <w:r w:rsidRPr="004033E3">
        <w:rPr>
          <w:rFonts w:ascii="Times New Roman" w:eastAsia="MS Mincho" w:hAnsi="Times New Roman"/>
          <w:sz w:val="28"/>
          <w:szCs w:val="28"/>
        </w:rPr>
        <w:t>. с</w:t>
      </w:r>
      <w:r w:rsidRPr="004033E3">
        <w:rPr>
          <w:rFonts w:ascii="Times New Roman" w:eastAsia="MS Mincho" w:hAnsi="Times New Roman"/>
          <w:sz w:val="28"/>
          <w:szCs w:val="28"/>
          <w:lang w:val="en-US"/>
        </w:rPr>
        <w:t>entripunctata</w:t>
      </w:r>
      <w:r>
        <w:rPr>
          <w:rFonts w:ascii="Times New Roman" w:eastAsia="MS Mincho" w:hAnsi="Times New Roman"/>
          <w:sz w:val="28"/>
          <w:szCs w:val="28"/>
        </w:rPr>
        <w:t>в организме</w:t>
      </w:r>
      <w:r w:rsidRPr="004033E3">
        <w:rPr>
          <w:rFonts w:ascii="Times New Roman" w:eastAsia="MS Mincho" w:hAnsi="Times New Roman"/>
          <w:sz w:val="28"/>
          <w:szCs w:val="28"/>
        </w:rPr>
        <w:t xml:space="preserve"> овец, нами не обнаружено. </w:t>
      </w:r>
      <w:r>
        <w:rPr>
          <w:rFonts w:ascii="Times New Roman" w:eastAsia="MS Mincho" w:hAnsi="Times New Roman"/>
          <w:sz w:val="28"/>
          <w:szCs w:val="28"/>
        </w:rPr>
        <w:t>В наших опытах м</w:t>
      </w:r>
      <w:r w:rsidRPr="004033E3">
        <w:rPr>
          <w:rFonts w:ascii="Times New Roman" w:eastAsia="MS Mincho" w:hAnsi="Times New Roman"/>
          <w:sz w:val="28"/>
          <w:szCs w:val="28"/>
        </w:rPr>
        <w:t>олодняк 1-2</w:t>
      </w:r>
      <w:r>
        <w:rPr>
          <w:rFonts w:ascii="Times New Roman" w:eastAsia="MS Mincho" w:hAnsi="Times New Roman"/>
          <w:sz w:val="28"/>
          <w:szCs w:val="28"/>
        </w:rPr>
        <w:t>-х</w:t>
      </w:r>
      <w:r w:rsidRPr="004033E3">
        <w:rPr>
          <w:rFonts w:ascii="Times New Roman" w:eastAsia="MS Mincho" w:hAnsi="Times New Roman"/>
          <w:sz w:val="28"/>
          <w:szCs w:val="28"/>
        </w:rPr>
        <w:t xml:space="preserve"> лет до и после заражения </w:t>
      </w:r>
      <w:r w:rsidRPr="004033E3">
        <w:rPr>
          <w:rFonts w:ascii="Times New Roman" w:eastAsia="MS Mincho" w:hAnsi="Times New Roman"/>
          <w:sz w:val="28"/>
          <w:szCs w:val="28"/>
          <w:lang w:val="en-US"/>
        </w:rPr>
        <w:t>A</w:t>
      </w:r>
      <w:r w:rsidRPr="004033E3">
        <w:rPr>
          <w:rFonts w:ascii="Times New Roman" w:eastAsia="MS Mincho" w:hAnsi="Times New Roman"/>
          <w:sz w:val="28"/>
          <w:szCs w:val="28"/>
        </w:rPr>
        <w:t xml:space="preserve">. </w:t>
      </w:r>
      <w:r w:rsidRPr="004033E3">
        <w:rPr>
          <w:rFonts w:ascii="Times New Roman" w:eastAsia="MS Mincho" w:hAnsi="Times New Roman"/>
          <w:sz w:val="28"/>
          <w:szCs w:val="28"/>
          <w:lang w:val="en-US"/>
        </w:rPr>
        <w:t>centripunctata</w:t>
      </w:r>
      <w:r w:rsidRPr="004033E3">
        <w:rPr>
          <w:rFonts w:ascii="Times New Roman" w:eastAsia="MS Mincho" w:hAnsi="Times New Roman"/>
          <w:sz w:val="28"/>
          <w:szCs w:val="28"/>
        </w:rPr>
        <w:t xml:space="preserve"> содержался в условиях, исключающих естественное заражение авителлинами. Каждое животное получало по 100 цистицеркоидов. Результаты учитывались </w:t>
      </w:r>
      <w:r>
        <w:rPr>
          <w:rFonts w:ascii="Times New Roman" w:eastAsia="MS Mincho" w:hAnsi="Times New Roman"/>
          <w:sz w:val="28"/>
          <w:szCs w:val="28"/>
        </w:rPr>
        <w:t>по данным</w:t>
      </w:r>
      <w:r w:rsidRPr="004033E3">
        <w:rPr>
          <w:rFonts w:ascii="Times New Roman" w:eastAsia="MS Mincho" w:hAnsi="Times New Roman"/>
          <w:sz w:val="28"/>
          <w:szCs w:val="28"/>
        </w:rPr>
        <w:t>гельминтоскопических обследований и вскрытий подопытных и контрольных овец.</w:t>
      </w:r>
    </w:p>
    <w:p w:rsidR="002975C5" w:rsidRDefault="002975C5" w:rsidP="003C7063">
      <w:pPr>
        <w:spacing w:after="0" w:line="240" w:lineRule="auto"/>
        <w:ind w:firstLine="540"/>
        <w:jc w:val="both"/>
        <w:rPr>
          <w:rFonts w:ascii="Times New Roman" w:eastAsia="MS Mincho" w:hAnsi="Times New Roman"/>
          <w:b/>
          <w:sz w:val="28"/>
          <w:szCs w:val="28"/>
        </w:rPr>
      </w:pPr>
      <w:r w:rsidRPr="004033E3">
        <w:rPr>
          <w:rFonts w:ascii="Times New Roman" w:eastAsia="MS Mincho" w:hAnsi="Times New Roman"/>
          <w:sz w:val="28"/>
          <w:szCs w:val="28"/>
        </w:rPr>
        <w:t xml:space="preserve">Опыт проведен на молодняке овец №1, 2, 3 в возрасте 1 год. Членики авителлин у </w:t>
      </w:r>
      <w:r>
        <w:rPr>
          <w:rFonts w:ascii="Times New Roman" w:eastAsia="MS Mincho" w:hAnsi="Times New Roman"/>
          <w:sz w:val="28"/>
          <w:szCs w:val="28"/>
        </w:rPr>
        <w:t>ягненка</w:t>
      </w:r>
      <w:r w:rsidRPr="004033E3">
        <w:rPr>
          <w:rFonts w:ascii="Times New Roman" w:eastAsia="MS Mincho" w:hAnsi="Times New Roman"/>
          <w:sz w:val="28"/>
          <w:szCs w:val="28"/>
        </w:rPr>
        <w:t xml:space="preserve"> №1 обнаруживали на 62-й день. Продолжительность жизни ави</w:t>
      </w:r>
      <w:r>
        <w:rPr>
          <w:rFonts w:ascii="Times New Roman" w:eastAsia="MS Mincho" w:hAnsi="Times New Roman"/>
          <w:sz w:val="28"/>
          <w:szCs w:val="28"/>
        </w:rPr>
        <w:t>теллин в данном опыте составила</w:t>
      </w:r>
      <w:r w:rsidRPr="004033E3">
        <w:rPr>
          <w:rFonts w:ascii="Times New Roman" w:eastAsia="MS Mincho" w:hAnsi="Times New Roman"/>
          <w:sz w:val="28"/>
          <w:szCs w:val="28"/>
        </w:rPr>
        <w:t xml:space="preserve"> 157 дней. У </w:t>
      </w:r>
      <w:r>
        <w:rPr>
          <w:rFonts w:ascii="Times New Roman" w:eastAsia="MS Mincho" w:hAnsi="Times New Roman"/>
          <w:sz w:val="28"/>
          <w:szCs w:val="28"/>
        </w:rPr>
        <w:t>ягненка</w:t>
      </w:r>
      <w:r w:rsidRPr="004033E3">
        <w:rPr>
          <w:rFonts w:ascii="Times New Roman" w:eastAsia="MS Mincho" w:hAnsi="Times New Roman"/>
          <w:sz w:val="28"/>
          <w:szCs w:val="28"/>
        </w:rPr>
        <w:t xml:space="preserve"> №2 на 68 сутки после заражения отделение проглотид отмечен</w:t>
      </w:r>
      <w:r>
        <w:rPr>
          <w:rFonts w:ascii="Times New Roman" w:eastAsia="MS Mincho" w:hAnsi="Times New Roman"/>
          <w:sz w:val="28"/>
          <w:szCs w:val="28"/>
        </w:rPr>
        <w:t>о ежедневно в течение 224 суток; ягненок</w:t>
      </w:r>
      <w:r w:rsidRPr="004033E3">
        <w:rPr>
          <w:rFonts w:ascii="Times New Roman" w:eastAsia="MS Mincho" w:hAnsi="Times New Roman"/>
          <w:sz w:val="28"/>
          <w:szCs w:val="28"/>
        </w:rPr>
        <w:t xml:space="preserve"> № 3 выделял членики в течение 236 суток Таким образом, результаты наших опытов свидетельствуют, что </w:t>
      </w:r>
      <w:r>
        <w:rPr>
          <w:rFonts w:ascii="Times New Roman" w:eastAsia="MS Mincho" w:hAnsi="Times New Roman"/>
          <w:sz w:val="28"/>
          <w:szCs w:val="28"/>
        </w:rPr>
        <w:t>продолжительность</w:t>
      </w:r>
      <w:r w:rsidRPr="004033E3">
        <w:rPr>
          <w:rFonts w:ascii="Times New Roman" w:eastAsia="MS Mincho" w:hAnsi="Times New Roman"/>
          <w:sz w:val="28"/>
          <w:szCs w:val="28"/>
        </w:rPr>
        <w:t>жизни</w:t>
      </w:r>
      <w:r>
        <w:rPr>
          <w:rFonts w:ascii="Times New Roman" w:eastAsia="MS Mincho" w:hAnsi="Times New Roman"/>
          <w:sz w:val="28"/>
          <w:szCs w:val="28"/>
        </w:rPr>
        <w:t>деятельности</w:t>
      </w:r>
      <w:r w:rsidRPr="004033E3">
        <w:rPr>
          <w:rFonts w:ascii="Times New Roman" w:eastAsia="MS Mincho" w:hAnsi="Times New Roman"/>
          <w:sz w:val="28"/>
          <w:szCs w:val="28"/>
          <w:lang w:val="en-US"/>
        </w:rPr>
        <w:t>A</w:t>
      </w:r>
      <w:r w:rsidRPr="004033E3">
        <w:rPr>
          <w:rFonts w:ascii="Times New Roman" w:eastAsia="MS Mincho" w:hAnsi="Times New Roman"/>
          <w:sz w:val="28"/>
          <w:szCs w:val="28"/>
        </w:rPr>
        <w:t xml:space="preserve">. </w:t>
      </w:r>
      <w:r w:rsidRPr="004033E3">
        <w:rPr>
          <w:rFonts w:ascii="Times New Roman" w:eastAsia="MS Mincho" w:hAnsi="Times New Roman"/>
          <w:sz w:val="28"/>
          <w:szCs w:val="28"/>
          <w:lang w:val="en-US"/>
        </w:rPr>
        <w:t>centripunctata</w:t>
      </w:r>
      <w:r>
        <w:rPr>
          <w:rFonts w:ascii="Times New Roman" w:eastAsia="MS Mincho" w:hAnsi="Times New Roman"/>
          <w:sz w:val="28"/>
          <w:szCs w:val="28"/>
        </w:rPr>
        <w:t>в организме</w:t>
      </w:r>
      <w:r w:rsidRPr="004033E3">
        <w:rPr>
          <w:rFonts w:ascii="Times New Roman" w:eastAsia="MS Mincho" w:hAnsi="Times New Roman"/>
          <w:sz w:val="28"/>
          <w:szCs w:val="28"/>
        </w:rPr>
        <w:t xml:space="preserve"> молодняка, зараженного весной, может продолжаться весь пастбищный период и зимой </w:t>
      </w:r>
      <w:r>
        <w:rPr>
          <w:rFonts w:ascii="Times New Roman" w:eastAsia="MS Mincho" w:hAnsi="Times New Roman"/>
          <w:sz w:val="28"/>
          <w:szCs w:val="28"/>
        </w:rPr>
        <w:t>т.е.</w:t>
      </w:r>
      <w:r w:rsidRPr="004033E3">
        <w:rPr>
          <w:rFonts w:ascii="Times New Roman" w:eastAsia="MS Mincho" w:hAnsi="Times New Roman"/>
          <w:sz w:val="28"/>
          <w:szCs w:val="28"/>
        </w:rPr>
        <w:t xml:space="preserve"> до 236 суток.</w:t>
      </w:r>
    </w:p>
    <w:p w:rsidR="002975C5" w:rsidRDefault="002975C5" w:rsidP="003C7063">
      <w:pPr>
        <w:spacing w:after="0" w:line="240" w:lineRule="auto"/>
        <w:ind w:firstLine="540"/>
        <w:jc w:val="both"/>
        <w:rPr>
          <w:rFonts w:ascii="Times New Roman" w:eastAsia="MS Mincho" w:hAnsi="Times New Roman"/>
          <w:b/>
          <w:sz w:val="28"/>
          <w:szCs w:val="28"/>
        </w:rPr>
      </w:pPr>
    </w:p>
    <w:p w:rsidR="002975C5" w:rsidRDefault="002975C5" w:rsidP="007A783D">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b/>
          <w:sz w:val="28"/>
          <w:szCs w:val="28"/>
        </w:rPr>
        <w:t xml:space="preserve">Сезонная и возрастная динамика зараженности овец авителлинозом. </w:t>
      </w:r>
      <w:r w:rsidRPr="004033E3">
        <w:rPr>
          <w:rFonts w:ascii="Times New Roman" w:eastAsia="MS Mincho" w:hAnsi="Times New Roman"/>
          <w:sz w:val="28"/>
          <w:szCs w:val="28"/>
        </w:rPr>
        <w:t>По данным вскрытия ягнята февраль-мартовского окота заражаются</w:t>
      </w:r>
      <w:r>
        <w:rPr>
          <w:rFonts w:ascii="Times New Roman" w:eastAsia="MS Mincho" w:hAnsi="Times New Roman"/>
          <w:sz w:val="28"/>
          <w:szCs w:val="28"/>
        </w:rPr>
        <w:t>они</w:t>
      </w:r>
      <w:r w:rsidRPr="004033E3">
        <w:rPr>
          <w:rFonts w:ascii="Times New Roman" w:eastAsia="MS Mincho" w:hAnsi="Times New Roman"/>
          <w:sz w:val="28"/>
          <w:szCs w:val="28"/>
        </w:rPr>
        <w:t>цистицеркоидамиавителлин в июле (ЭИ – 4,2%) в возрасте 6 – 7 месяцев</w:t>
      </w:r>
      <w:r>
        <w:rPr>
          <w:rFonts w:ascii="Times New Roman" w:eastAsia="MS Mincho" w:hAnsi="Times New Roman"/>
          <w:sz w:val="28"/>
          <w:szCs w:val="28"/>
        </w:rPr>
        <w:t xml:space="preserve">,находясь </w:t>
      </w:r>
      <w:r w:rsidRPr="004033E3">
        <w:rPr>
          <w:rFonts w:ascii="Times New Roman" w:eastAsia="MS Mincho" w:hAnsi="Times New Roman"/>
          <w:sz w:val="28"/>
          <w:szCs w:val="28"/>
        </w:rPr>
        <w:t xml:space="preserve">на высокогорных пастбищах. Инвазия нарастает и к осени (ноябрь) достигает 17,3%, к зиме (в декабре) инвазия постепенно снижается (в декабре ЭИ – 13,3%, январе – 11,1%, феврале – 8,8%). Следовательно, у ягнят отмечается один подъем инвазии (осенний), а у других возрастных групп – невысокие осенне-зимние подъемы. По результатам гельминтологических вскрытий кишечника, в течение всего года обнаружили имагинальные стадии </w:t>
      </w:r>
      <w:r w:rsidRPr="004033E3">
        <w:rPr>
          <w:rFonts w:ascii="Times New Roman" w:eastAsia="MS Mincho" w:hAnsi="Times New Roman"/>
          <w:sz w:val="28"/>
          <w:szCs w:val="28"/>
          <w:lang w:val="en-US"/>
        </w:rPr>
        <w:t>A</w:t>
      </w:r>
      <w:r w:rsidRPr="004033E3">
        <w:rPr>
          <w:rFonts w:ascii="Times New Roman" w:eastAsia="MS Mincho" w:hAnsi="Times New Roman"/>
          <w:sz w:val="28"/>
          <w:szCs w:val="28"/>
        </w:rPr>
        <w:t xml:space="preserve">. </w:t>
      </w:r>
      <w:r w:rsidRPr="004033E3">
        <w:rPr>
          <w:rFonts w:ascii="Times New Roman" w:eastAsia="MS Mincho" w:hAnsi="Times New Roman"/>
          <w:sz w:val="28"/>
          <w:szCs w:val="28"/>
          <w:lang w:val="en-US"/>
        </w:rPr>
        <w:t>centripunctata</w:t>
      </w:r>
      <w:r w:rsidRPr="004033E3">
        <w:rPr>
          <w:rFonts w:ascii="Times New Roman" w:eastAsia="MS Mincho" w:hAnsi="Times New Roman"/>
          <w:sz w:val="28"/>
          <w:szCs w:val="28"/>
        </w:rPr>
        <w:t>, преимагинальныеавителлины находили в кишечниках</w:t>
      </w:r>
      <w:r>
        <w:rPr>
          <w:rFonts w:ascii="Times New Roman" w:eastAsia="MS Mincho" w:hAnsi="Times New Roman"/>
          <w:sz w:val="28"/>
          <w:szCs w:val="28"/>
        </w:rPr>
        <w:t>,</w:t>
      </w:r>
      <w:r w:rsidRPr="004033E3">
        <w:rPr>
          <w:rFonts w:ascii="Times New Roman" w:eastAsia="MS Mincho" w:hAnsi="Times New Roman"/>
          <w:sz w:val="28"/>
          <w:szCs w:val="28"/>
        </w:rPr>
        <w:t xml:space="preserve"> в основном</w:t>
      </w:r>
      <w:r>
        <w:rPr>
          <w:rFonts w:ascii="Times New Roman" w:eastAsia="MS Mincho" w:hAnsi="Times New Roman"/>
          <w:sz w:val="28"/>
          <w:szCs w:val="28"/>
        </w:rPr>
        <w:t>,</w:t>
      </w:r>
      <w:r w:rsidRPr="004033E3">
        <w:rPr>
          <w:rFonts w:ascii="Times New Roman" w:eastAsia="MS Mincho" w:hAnsi="Times New Roman"/>
          <w:sz w:val="28"/>
          <w:szCs w:val="28"/>
        </w:rPr>
        <w:t xml:space="preserve"> летом и осенью. Полученные данные имеют практическое зн</w:t>
      </w:r>
      <w:r>
        <w:rPr>
          <w:rFonts w:ascii="Times New Roman" w:eastAsia="MS Mincho" w:hAnsi="Times New Roman"/>
          <w:sz w:val="28"/>
          <w:szCs w:val="28"/>
        </w:rPr>
        <w:t>ачение при выборе антгельминтиков</w:t>
      </w:r>
      <w:r w:rsidRPr="004033E3">
        <w:rPr>
          <w:rFonts w:ascii="Times New Roman" w:eastAsia="MS Mincho" w:hAnsi="Times New Roman"/>
          <w:sz w:val="28"/>
          <w:szCs w:val="28"/>
        </w:rPr>
        <w:t>. В осенний период целесообразно применять препараты, эффективные как против взрослых, так и молодых авителлин</w:t>
      </w:r>
      <w:r>
        <w:rPr>
          <w:rFonts w:ascii="Times New Roman" w:eastAsia="MS Mincho" w:hAnsi="Times New Roman"/>
          <w:sz w:val="28"/>
          <w:szCs w:val="28"/>
        </w:rPr>
        <w:t>.</w:t>
      </w:r>
    </w:p>
    <w:p w:rsidR="002975C5" w:rsidRDefault="00CB3FF7" w:rsidP="007A783D">
      <w:pPr>
        <w:spacing w:after="0" w:line="240" w:lineRule="auto"/>
        <w:ind w:firstLine="540"/>
        <w:jc w:val="center"/>
        <w:rPr>
          <w:rFonts w:ascii="Times New Roman" w:eastAsia="MS Mincho" w:hAnsi="Times New Roman"/>
          <w:sz w:val="28"/>
          <w:szCs w:val="28"/>
        </w:rPr>
      </w:pPr>
      <w:r w:rsidRPr="00CB3FF7">
        <w:rPr>
          <w:noProof/>
          <w:lang w:eastAsia="ru-RU"/>
        </w:rPr>
        <w:pict>
          <v:shape id="Picture 4" o:spid="_x0000_s1028" type="#_x0000_t75" style="position:absolute;left:0;text-align:left;margin-left:81pt;margin-top:1.65pt;width:333pt;height:139.95pt;z-index:251659264;visibility:visible">
            <v:imagedata r:id="rId9" o:title=""/>
          </v:shape>
        </w:pict>
      </w: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7A783D">
      <w:pPr>
        <w:spacing w:after="0" w:line="240" w:lineRule="auto"/>
        <w:ind w:firstLine="540"/>
        <w:jc w:val="center"/>
        <w:rPr>
          <w:rFonts w:ascii="Times New Roman" w:eastAsia="MS Mincho" w:hAnsi="Times New Roman"/>
          <w:b/>
          <w:bCs/>
          <w:sz w:val="28"/>
          <w:szCs w:val="28"/>
        </w:rPr>
      </w:pPr>
    </w:p>
    <w:p w:rsidR="002975C5" w:rsidRDefault="002975C5" w:rsidP="007A783D">
      <w:pPr>
        <w:spacing w:after="0" w:line="240" w:lineRule="auto"/>
        <w:ind w:firstLine="540"/>
        <w:jc w:val="center"/>
        <w:rPr>
          <w:rFonts w:ascii="Times New Roman" w:eastAsia="MS Mincho" w:hAnsi="Times New Roman"/>
          <w:b/>
          <w:bCs/>
          <w:sz w:val="28"/>
          <w:szCs w:val="28"/>
        </w:rPr>
      </w:pPr>
    </w:p>
    <w:p w:rsidR="002975C5" w:rsidRDefault="002975C5" w:rsidP="007A783D">
      <w:pPr>
        <w:spacing w:after="0" w:line="240" w:lineRule="auto"/>
        <w:ind w:firstLine="540"/>
        <w:jc w:val="center"/>
        <w:rPr>
          <w:rFonts w:ascii="Times New Roman" w:eastAsia="MS Mincho" w:hAnsi="Times New Roman"/>
          <w:b/>
          <w:bCs/>
          <w:sz w:val="28"/>
          <w:szCs w:val="28"/>
        </w:rPr>
      </w:pPr>
    </w:p>
    <w:p w:rsidR="002975C5" w:rsidRDefault="002975C5" w:rsidP="007A783D">
      <w:pPr>
        <w:spacing w:after="0" w:line="240" w:lineRule="auto"/>
        <w:ind w:firstLine="540"/>
        <w:jc w:val="center"/>
        <w:rPr>
          <w:rFonts w:ascii="Times New Roman" w:eastAsia="MS Mincho" w:hAnsi="Times New Roman"/>
          <w:b/>
          <w:bCs/>
          <w:sz w:val="28"/>
          <w:szCs w:val="28"/>
        </w:rPr>
      </w:pPr>
    </w:p>
    <w:p w:rsidR="002975C5" w:rsidRDefault="002975C5" w:rsidP="007A783D">
      <w:pPr>
        <w:spacing w:after="0" w:line="240" w:lineRule="auto"/>
        <w:rPr>
          <w:rFonts w:ascii="Times New Roman" w:eastAsia="MS Mincho" w:hAnsi="Times New Roman"/>
          <w:b/>
          <w:bCs/>
          <w:sz w:val="24"/>
          <w:szCs w:val="24"/>
        </w:rPr>
      </w:pPr>
    </w:p>
    <w:p w:rsidR="002975C5" w:rsidRPr="007A783D" w:rsidRDefault="002975C5" w:rsidP="007A783D">
      <w:pPr>
        <w:spacing w:after="0" w:line="240" w:lineRule="auto"/>
        <w:jc w:val="center"/>
        <w:rPr>
          <w:rFonts w:ascii="Times New Roman" w:eastAsia="MS Mincho" w:hAnsi="Times New Roman"/>
          <w:sz w:val="24"/>
          <w:szCs w:val="24"/>
        </w:rPr>
      </w:pPr>
      <w:r w:rsidRPr="007A783D">
        <w:rPr>
          <w:rFonts w:ascii="Times New Roman" w:eastAsia="MS Mincho" w:hAnsi="Times New Roman"/>
          <w:b/>
          <w:bCs/>
          <w:sz w:val="24"/>
          <w:szCs w:val="24"/>
        </w:rPr>
        <w:t xml:space="preserve">Рис. 3. Сезонная динамика инвазированности ягнят </w:t>
      </w:r>
      <w:r w:rsidRPr="007A783D">
        <w:rPr>
          <w:rFonts w:ascii="Times New Roman" w:eastAsia="MS Mincho" w:hAnsi="Times New Roman"/>
          <w:b/>
          <w:bCs/>
          <w:sz w:val="24"/>
          <w:szCs w:val="24"/>
          <w:lang w:val="en-US"/>
        </w:rPr>
        <w:t>A</w:t>
      </w:r>
      <w:r w:rsidRPr="007A783D">
        <w:rPr>
          <w:rFonts w:ascii="Times New Roman" w:eastAsia="MS Mincho" w:hAnsi="Times New Roman"/>
          <w:b/>
          <w:bCs/>
          <w:sz w:val="24"/>
          <w:szCs w:val="24"/>
        </w:rPr>
        <w:t xml:space="preserve">. </w:t>
      </w:r>
      <w:r w:rsidRPr="007A783D">
        <w:rPr>
          <w:rFonts w:ascii="Times New Roman" w:eastAsia="MS Mincho" w:hAnsi="Times New Roman"/>
          <w:b/>
          <w:bCs/>
          <w:sz w:val="24"/>
          <w:szCs w:val="24"/>
          <w:lang w:val="en-US"/>
        </w:rPr>
        <w:t>centripunctata</w:t>
      </w:r>
      <w:r w:rsidRPr="007A783D">
        <w:rPr>
          <w:rFonts w:ascii="Times New Roman" w:eastAsia="MS Mincho" w:hAnsi="Times New Roman"/>
          <w:b/>
          <w:bCs/>
          <w:sz w:val="24"/>
          <w:szCs w:val="24"/>
        </w:rPr>
        <w:t xml:space="preserve"> (по данным копроовоскопии)</w:t>
      </w: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CB3FF7" w:rsidP="003C7063">
      <w:pPr>
        <w:spacing w:after="0" w:line="240" w:lineRule="auto"/>
        <w:ind w:firstLine="540"/>
        <w:jc w:val="both"/>
        <w:rPr>
          <w:rFonts w:ascii="Times New Roman" w:eastAsia="MS Mincho" w:hAnsi="Times New Roman"/>
          <w:sz w:val="28"/>
          <w:szCs w:val="28"/>
        </w:rPr>
      </w:pPr>
      <w:r w:rsidRPr="00CB3FF7">
        <w:rPr>
          <w:noProof/>
          <w:lang w:eastAsia="ru-RU"/>
        </w:rPr>
        <w:pict>
          <v:shape id="_x0000_s1029" type="#_x0000_t75" style="position:absolute;left:0;text-align:left;margin-left:63pt;margin-top:0;width:342pt;height:153pt;z-index:251658240">
            <v:imagedata r:id="rId10" o:title=""/>
          </v:shape>
        </w:pict>
      </w: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7A783D">
      <w:pPr>
        <w:spacing w:after="0" w:line="240" w:lineRule="auto"/>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7A783D">
      <w:pPr>
        <w:spacing w:after="0" w:line="240" w:lineRule="auto"/>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Pr="007A783D" w:rsidRDefault="002975C5" w:rsidP="003C7063">
      <w:pPr>
        <w:spacing w:after="0" w:line="240" w:lineRule="auto"/>
        <w:ind w:firstLine="540"/>
        <w:jc w:val="both"/>
        <w:rPr>
          <w:rFonts w:ascii="Times New Roman" w:eastAsia="MS Mincho" w:hAnsi="Times New Roman"/>
          <w:sz w:val="24"/>
          <w:szCs w:val="24"/>
        </w:rPr>
      </w:pPr>
      <w:r w:rsidRPr="007A783D">
        <w:rPr>
          <w:rFonts w:ascii="Times New Roman" w:eastAsia="MS Mincho" w:hAnsi="Times New Roman"/>
          <w:b/>
          <w:bCs/>
          <w:sz w:val="24"/>
          <w:szCs w:val="24"/>
        </w:rPr>
        <w:t xml:space="preserve">Рис. 4. Возрастная динамика инвазированности овец </w:t>
      </w:r>
      <w:r w:rsidRPr="007A783D">
        <w:rPr>
          <w:rFonts w:ascii="Times New Roman" w:eastAsia="MS Mincho" w:hAnsi="Times New Roman"/>
          <w:b/>
          <w:bCs/>
          <w:sz w:val="24"/>
          <w:szCs w:val="24"/>
          <w:lang w:val="en-US"/>
        </w:rPr>
        <w:t>A</w:t>
      </w:r>
      <w:r w:rsidRPr="007A783D">
        <w:rPr>
          <w:rFonts w:ascii="Times New Roman" w:eastAsia="MS Mincho" w:hAnsi="Times New Roman"/>
          <w:b/>
          <w:bCs/>
          <w:sz w:val="24"/>
          <w:szCs w:val="24"/>
        </w:rPr>
        <w:t xml:space="preserve">. </w:t>
      </w:r>
      <w:r w:rsidRPr="007A783D">
        <w:rPr>
          <w:rFonts w:ascii="Times New Roman" w:eastAsia="MS Mincho" w:hAnsi="Times New Roman"/>
          <w:b/>
          <w:bCs/>
          <w:sz w:val="24"/>
          <w:szCs w:val="24"/>
          <w:lang w:val="en-US"/>
        </w:rPr>
        <w:t>centripunctata</w:t>
      </w:r>
      <w:r w:rsidRPr="007A783D">
        <w:rPr>
          <w:rFonts w:ascii="Times New Roman" w:eastAsia="MS Mincho" w:hAnsi="Times New Roman"/>
          <w:b/>
          <w:bCs/>
          <w:sz w:val="24"/>
          <w:szCs w:val="24"/>
        </w:rPr>
        <w:t xml:space="preserve"> в условиях Чуйской долины (по данным копроовоскопии)</w:t>
      </w:r>
    </w:p>
    <w:p w:rsidR="002975C5" w:rsidRDefault="002975C5" w:rsidP="007A783D">
      <w:pPr>
        <w:spacing w:after="0" w:line="240" w:lineRule="auto"/>
        <w:jc w:val="both"/>
        <w:rPr>
          <w:rFonts w:ascii="Times New Roman" w:eastAsia="MS Mincho" w:hAnsi="Times New Roman"/>
          <w:sz w:val="28"/>
          <w:szCs w:val="28"/>
        </w:rPr>
      </w:pPr>
    </w:p>
    <w:p w:rsidR="002975C5" w:rsidRDefault="002975C5" w:rsidP="00BA1651">
      <w:pPr>
        <w:spacing w:after="0" w:line="240" w:lineRule="auto"/>
        <w:jc w:val="both"/>
        <w:rPr>
          <w:rFonts w:ascii="Times New Roman" w:eastAsia="MS Mincho" w:hAnsi="Times New Roman"/>
          <w:sz w:val="28"/>
          <w:szCs w:val="28"/>
        </w:rPr>
      </w:pPr>
    </w:p>
    <w:p w:rsidR="002975C5" w:rsidRPr="004033E3" w:rsidRDefault="002975C5" w:rsidP="00BA1651">
      <w:pPr>
        <w:spacing w:after="0" w:line="240" w:lineRule="auto"/>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b/>
          <w:sz w:val="28"/>
          <w:szCs w:val="28"/>
        </w:rPr>
      </w:pPr>
      <w:r>
        <w:rPr>
          <w:rFonts w:ascii="Times New Roman" w:eastAsia="MS Mincho" w:hAnsi="Times New Roman"/>
          <w:b/>
          <w:sz w:val="28"/>
          <w:szCs w:val="28"/>
        </w:rPr>
        <w:t xml:space="preserve">3.4. </w:t>
      </w:r>
      <w:r w:rsidRPr="004033E3">
        <w:rPr>
          <w:rFonts w:ascii="Times New Roman" w:eastAsia="MS Mincho" w:hAnsi="Times New Roman"/>
          <w:b/>
          <w:sz w:val="28"/>
          <w:szCs w:val="28"/>
        </w:rPr>
        <w:t xml:space="preserve">Биология насекомых коллембол – промежуточных хозяев </w:t>
      </w:r>
      <w:r w:rsidRPr="004033E3">
        <w:rPr>
          <w:rFonts w:ascii="Times New Roman" w:eastAsia="MS Mincho" w:hAnsi="Times New Roman"/>
          <w:b/>
          <w:sz w:val="28"/>
          <w:szCs w:val="28"/>
          <w:lang w:val="en-US"/>
        </w:rPr>
        <w:t>A</w:t>
      </w:r>
      <w:r w:rsidRPr="004033E3">
        <w:rPr>
          <w:rFonts w:ascii="Times New Roman" w:eastAsia="MS Mincho" w:hAnsi="Times New Roman"/>
          <w:b/>
          <w:sz w:val="28"/>
          <w:szCs w:val="28"/>
        </w:rPr>
        <w:t xml:space="preserve">. </w:t>
      </w:r>
      <w:r w:rsidRPr="004033E3">
        <w:rPr>
          <w:rFonts w:ascii="Times New Roman" w:eastAsia="MS Mincho" w:hAnsi="Times New Roman"/>
          <w:b/>
          <w:sz w:val="28"/>
          <w:szCs w:val="28"/>
          <w:lang w:val="en-US"/>
        </w:rPr>
        <w:t>centripunctata</w:t>
      </w:r>
    </w:p>
    <w:p w:rsidR="002975C5" w:rsidRPr="004033E3" w:rsidRDefault="002975C5" w:rsidP="003C7063">
      <w:pPr>
        <w:spacing w:after="0" w:line="240" w:lineRule="auto"/>
        <w:ind w:firstLine="540"/>
        <w:jc w:val="both"/>
        <w:rPr>
          <w:rFonts w:ascii="Times New Roman" w:eastAsia="MS Mincho" w:hAnsi="Times New Roman"/>
          <w:sz w:val="28"/>
          <w:szCs w:val="28"/>
        </w:rPr>
      </w:pPr>
      <w:r>
        <w:rPr>
          <w:rFonts w:ascii="Times New Roman" w:eastAsia="MS Mincho" w:hAnsi="Times New Roman"/>
          <w:sz w:val="28"/>
          <w:szCs w:val="28"/>
        </w:rPr>
        <w:t>Ж</w:t>
      </w:r>
      <w:r w:rsidRPr="004033E3">
        <w:rPr>
          <w:rFonts w:ascii="Times New Roman" w:eastAsia="MS Mincho" w:hAnsi="Times New Roman"/>
          <w:sz w:val="28"/>
          <w:szCs w:val="28"/>
        </w:rPr>
        <w:t>ивут ногохвостки</w:t>
      </w:r>
      <w:r>
        <w:rPr>
          <w:rFonts w:ascii="Times New Roman" w:eastAsia="MS Mincho" w:hAnsi="Times New Roman"/>
          <w:sz w:val="28"/>
          <w:szCs w:val="28"/>
        </w:rPr>
        <w:t xml:space="preserve"> (промежуточные хозяева авителлин)</w:t>
      </w:r>
      <w:r w:rsidRPr="004033E3">
        <w:rPr>
          <w:rFonts w:ascii="Times New Roman" w:eastAsia="MS Mincho" w:hAnsi="Times New Roman"/>
          <w:sz w:val="28"/>
          <w:szCs w:val="28"/>
        </w:rPr>
        <w:t xml:space="preserve"> в почве на глубине до двух метров и более</w:t>
      </w:r>
      <w:r>
        <w:rPr>
          <w:rFonts w:ascii="Times New Roman" w:eastAsia="MS Mincho" w:hAnsi="Times New Roman"/>
          <w:sz w:val="28"/>
          <w:szCs w:val="28"/>
        </w:rPr>
        <w:t>, под корой деревьев, в пнях</w:t>
      </w:r>
      <w:r w:rsidRPr="004033E3">
        <w:rPr>
          <w:rFonts w:ascii="Times New Roman" w:eastAsia="MS Mincho" w:hAnsi="Times New Roman"/>
          <w:sz w:val="28"/>
          <w:szCs w:val="28"/>
        </w:rPr>
        <w:t xml:space="preserve"> и мурав</w:t>
      </w:r>
      <w:r>
        <w:rPr>
          <w:rFonts w:ascii="Times New Roman" w:eastAsia="MS Mincho" w:hAnsi="Times New Roman"/>
          <w:sz w:val="28"/>
          <w:szCs w:val="28"/>
        </w:rPr>
        <w:t>ейниках, на цветах и листьях, в снегу и под корнями травостоя</w:t>
      </w:r>
      <w:r w:rsidRPr="004033E3">
        <w:rPr>
          <w:rFonts w:ascii="Times New Roman" w:eastAsia="MS Mincho" w:hAnsi="Times New Roman"/>
          <w:sz w:val="28"/>
          <w:szCs w:val="28"/>
        </w:rPr>
        <w:t>.Кормятся</w:t>
      </w:r>
      <w:r>
        <w:rPr>
          <w:rFonts w:ascii="Times New Roman" w:eastAsia="MS Mincho" w:hAnsi="Times New Roman"/>
          <w:sz w:val="28"/>
          <w:szCs w:val="28"/>
        </w:rPr>
        <w:t>,</w:t>
      </w:r>
      <w:r w:rsidRPr="004033E3">
        <w:rPr>
          <w:rFonts w:ascii="Times New Roman" w:eastAsia="MS Mincho" w:hAnsi="Times New Roman"/>
          <w:sz w:val="28"/>
          <w:szCs w:val="28"/>
        </w:rPr>
        <w:t xml:space="preserve"> в основном</w:t>
      </w:r>
      <w:r>
        <w:rPr>
          <w:rFonts w:ascii="Times New Roman" w:eastAsia="MS Mincho" w:hAnsi="Times New Roman"/>
          <w:sz w:val="28"/>
          <w:szCs w:val="28"/>
        </w:rPr>
        <w:t>,</w:t>
      </w:r>
      <w:r w:rsidRPr="004033E3">
        <w:rPr>
          <w:rFonts w:ascii="Times New Roman" w:eastAsia="MS Mincho" w:hAnsi="Times New Roman"/>
          <w:sz w:val="28"/>
          <w:szCs w:val="28"/>
        </w:rPr>
        <w:t xml:space="preserve"> спорами грибов, лишайниками, простейшими одноклеточными и пыльцой высших растений. </w:t>
      </w:r>
      <w:r>
        <w:rPr>
          <w:rFonts w:ascii="Times New Roman" w:eastAsia="MS Mincho" w:hAnsi="Times New Roman"/>
          <w:sz w:val="28"/>
          <w:szCs w:val="28"/>
        </w:rPr>
        <w:t>Могут поедать</w:t>
      </w:r>
      <w:r w:rsidRPr="004033E3">
        <w:rPr>
          <w:rFonts w:ascii="Times New Roman" w:eastAsia="MS Mincho" w:hAnsi="Times New Roman"/>
          <w:sz w:val="28"/>
          <w:szCs w:val="28"/>
        </w:rPr>
        <w:t xml:space="preserve"> и зеленую мякоть стеблей, листьев и корней и тем приносят вред полям. Распространены повсеместно, проникают и на высокогорья. </w:t>
      </w:r>
    </w:p>
    <w:p w:rsidR="002975C5" w:rsidRDefault="002975C5" w:rsidP="003C7063">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 xml:space="preserve">В естественных условиях инвазированныхколлембол выявляли компрессорным методом. Определено 307 особей, относящихся к 10 видам, 6 родам, 3 семействам, </w:t>
      </w:r>
      <w:r>
        <w:rPr>
          <w:rFonts w:ascii="Times New Roman" w:eastAsia="MS Mincho" w:hAnsi="Times New Roman"/>
          <w:sz w:val="28"/>
          <w:szCs w:val="28"/>
        </w:rPr>
        <w:t>широко распространенных</w:t>
      </w:r>
      <w:r w:rsidRPr="004033E3">
        <w:rPr>
          <w:rFonts w:ascii="Times New Roman" w:eastAsia="MS Mincho" w:hAnsi="Times New Roman"/>
          <w:sz w:val="28"/>
          <w:szCs w:val="28"/>
        </w:rPr>
        <w:t xml:space="preserve"> на горных и высокогорных пастбищах. Личинки авителлин обнаружены в полости брюшка у одного вида из семейства </w:t>
      </w:r>
      <w:r w:rsidRPr="004033E3">
        <w:rPr>
          <w:rFonts w:ascii="Times New Roman" w:eastAsia="MS Mincho" w:hAnsi="Times New Roman"/>
          <w:sz w:val="28"/>
          <w:szCs w:val="28"/>
          <w:lang w:val="en-US"/>
        </w:rPr>
        <w:t>Onychiuridae</w:t>
      </w:r>
      <w:r w:rsidRPr="004033E3">
        <w:rPr>
          <w:rFonts w:ascii="Times New Roman" w:eastAsia="MS Mincho" w:hAnsi="Times New Roman"/>
          <w:sz w:val="28"/>
          <w:szCs w:val="28"/>
        </w:rPr>
        <w:t xml:space="preserve"> и четырех видов из семейства </w:t>
      </w:r>
      <w:r w:rsidRPr="004033E3">
        <w:rPr>
          <w:rFonts w:ascii="Times New Roman" w:eastAsia="MS Mincho" w:hAnsi="Times New Roman"/>
          <w:sz w:val="28"/>
          <w:szCs w:val="28"/>
          <w:lang w:val="en-US"/>
        </w:rPr>
        <w:t>Isotomidae</w:t>
      </w:r>
      <w:r w:rsidRPr="004033E3">
        <w:rPr>
          <w:rFonts w:ascii="Times New Roman" w:eastAsia="MS Mincho" w:hAnsi="Times New Roman"/>
          <w:sz w:val="28"/>
          <w:szCs w:val="28"/>
        </w:rPr>
        <w:t xml:space="preserve">. Экстенсинвазированность (ЭИ) составила у </w:t>
      </w:r>
      <w:r w:rsidRPr="004033E3">
        <w:rPr>
          <w:rFonts w:ascii="Times New Roman" w:eastAsia="MS Mincho" w:hAnsi="Times New Roman"/>
          <w:sz w:val="28"/>
          <w:szCs w:val="28"/>
          <w:lang w:val="en-US"/>
        </w:rPr>
        <w:t>Folsomiaangularis</w:t>
      </w:r>
      <w:r w:rsidRPr="004033E3">
        <w:rPr>
          <w:rFonts w:ascii="Times New Roman" w:eastAsia="MS Mincho" w:hAnsi="Times New Roman"/>
          <w:sz w:val="28"/>
          <w:szCs w:val="28"/>
        </w:rPr>
        <w:t xml:space="preserve"> – 17,5%, ИИ от 2 до 7 экз., </w:t>
      </w:r>
      <w:r w:rsidRPr="004033E3">
        <w:rPr>
          <w:rFonts w:ascii="Times New Roman" w:eastAsia="MS Mincho" w:hAnsi="Times New Roman"/>
          <w:sz w:val="28"/>
          <w:szCs w:val="28"/>
          <w:lang w:val="en-US"/>
        </w:rPr>
        <w:t>Parusellakondorensis</w:t>
      </w:r>
      <w:r w:rsidRPr="004033E3">
        <w:rPr>
          <w:rFonts w:ascii="Times New Roman" w:eastAsia="MS Mincho" w:hAnsi="Times New Roman"/>
          <w:sz w:val="28"/>
          <w:szCs w:val="28"/>
        </w:rPr>
        <w:t xml:space="preserve"> – ЭИ – 9,9%, ИИ от 1 до 2 экз., </w:t>
      </w:r>
      <w:r w:rsidRPr="004033E3">
        <w:rPr>
          <w:rFonts w:ascii="Times New Roman" w:eastAsia="MS Mincho" w:hAnsi="Times New Roman"/>
          <w:sz w:val="28"/>
          <w:szCs w:val="28"/>
          <w:lang w:val="en-US"/>
        </w:rPr>
        <w:t>Folsomiatianshanica</w:t>
      </w:r>
      <w:r w:rsidRPr="004033E3">
        <w:rPr>
          <w:rFonts w:ascii="Times New Roman" w:eastAsia="MS Mincho" w:hAnsi="Times New Roman"/>
          <w:sz w:val="28"/>
          <w:szCs w:val="28"/>
        </w:rPr>
        <w:t xml:space="preserve"> ЭИ – 12,4%, ИИ от 1 до 7 экз., </w:t>
      </w:r>
      <w:r w:rsidRPr="004033E3">
        <w:rPr>
          <w:rFonts w:ascii="Times New Roman" w:eastAsia="MS Mincho" w:hAnsi="Times New Roman"/>
          <w:sz w:val="28"/>
          <w:szCs w:val="28"/>
          <w:lang w:val="en-US"/>
        </w:rPr>
        <w:t>Isotomaproductus</w:t>
      </w:r>
      <w:r w:rsidRPr="004033E3">
        <w:rPr>
          <w:rFonts w:ascii="Times New Roman" w:eastAsia="MS Mincho" w:hAnsi="Times New Roman"/>
          <w:sz w:val="28"/>
          <w:szCs w:val="28"/>
        </w:rPr>
        <w:t xml:space="preserve"> ЭИ – 16%, ИИ от 1 до 3 экз. </w:t>
      </w:r>
      <w:r w:rsidRPr="004033E3">
        <w:rPr>
          <w:rFonts w:ascii="Times New Roman" w:eastAsia="MS Mincho" w:hAnsi="Times New Roman"/>
          <w:sz w:val="28"/>
          <w:szCs w:val="28"/>
          <w:lang w:val="en-US"/>
        </w:rPr>
        <w:t>Onychiurustianshanicus</w:t>
      </w:r>
      <w:r w:rsidRPr="004033E3">
        <w:rPr>
          <w:rFonts w:ascii="Times New Roman" w:eastAsia="MS Mincho" w:hAnsi="Times New Roman"/>
          <w:sz w:val="28"/>
          <w:szCs w:val="28"/>
        </w:rPr>
        <w:t xml:space="preserve"> ЭИ – 27%, ИИ – 5-12 экз.Во всех случаях в полости брюшка найдены онкосферы овальной формы, диаметром 0,071 мм. </w:t>
      </w:r>
      <w:r>
        <w:rPr>
          <w:rFonts w:ascii="Times New Roman" w:eastAsia="MS Mincho" w:hAnsi="Times New Roman"/>
          <w:sz w:val="28"/>
          <w:szCs w:val="28"/>
        </w:rPr>
        <w:t>Ягнята</w:t>
      </w:r>
      <w:r w:rsidRPr="004033E3">
        <w:rPr>
          <w:rFonts w:ascii="Times New Roman" w:eastAsia="MS Mincho" w:hAnsi="Times New Roman"/>
          <w:sz w:val="28"/>
          <w:szCs w:val="28"/>
        </w:rPr>
        <w:t xml:space="preserve"> текущего года рождения заражаются авителлинами в летний период. Промежуточными хозяевами </w:t>
      </w:r>
      <w:r w:rsidRPr="004033E3">
        <w:rPr>
          <w:rFonts w:ascii="Times New Roman" w:eastAsia="MS Mincho" w:hAnsi="Times New Roman"/>
          <w:sz w:val="28"/>
          <w:szCs w:val="28"/>
          <w:lang w:val="en-US"/>
        </w:rPr>
        <w:t>A</w:t>
      </w:r>
      <w:r w:rsidRPr="004033E3">
        <w:rPr>
          <w:rFonts w:ascii="Times New Roman" w:eastAsia="MS Mincho" w:hAnsi="Times New Roman"/>
          <w:sz w:val="28"/>
          <w:szCs w:val="28"/>
        </w:rPr>
        <w:t xml:space="preserve">. </w:t>
      </w:r>
      <w:r>
        <w:rPr>
          <w:rFonts w:ascii="Times New Roman" w:eastAsia="MS Mincho" w:hAnsi="Times New Roman"/>
          <w:sz w:val="28"/>
          <w:szCs w:val="28"/>
        </w:rPr>
        <w:t>с</w:t>
      </w:r>
      <w:r w:rsidRPr="004033E3">
        <w:rPr>
          <w:rFonts w:ascii="Times New Roman" w:eastAsia="MS Mincho" w:hAnsi="Times New Roman"/>
          <w:sz w:val="28"/>
          <w:szCs w:val="28"/>
          <w:lang w:val="en-US"/>
        </w:rPr>
        <w:t>entripunctata</w:t>
      </w:r>
      <w:r w:rsidRPr="004033E3">
        <w:rPr>
          <w:rFonts w:ascii="Times New Roman" w:eastAsia="MS Mincho" w:hAnsi="Times New Roman"/>
          <w:sz w:val="28"/>
          <w:szCs w:val="28"/>
        </w:rPr>
        <w:t>в условиях горной зоны являются четыре из 10 видов коллембол из двух семейств. Дин</w:t>
      </w:r>
      <w:r>
        <w:rPr>
          <w:rFonts w:ascii="Times New Roman" w:eastAsia="MS Mincho" w:hAnsi="Times New Roman"/>
          <w:sz w:val="28"/>
          <w:szCs w:val="28"/>
        </w:rPr>
        <w:t>амика зараженности цистицеркоидом</w:t>
      </w:r>
      <w:r w:rsidRPr="004033E3">
        <w:rPr>
          <w:rFonts w:ascii="Times New Roman" w:eastAsia="MS Mincho" w:hAnsi="Times New Roman"/>
          <w:sz w:val="28"/>
          <w:szCs w:val="28"/>
        </w:rPr>
        <w:t xml:space="preserve"> колеблется ЭИ от 1 до 27%, при ИИ 1-27 экз.Промежуточными хозяевами нами впервые в условиях Кыргызстана зарегистрированы насекомые из семейства </w:t>
      </w:r>
      <w:r w:rsidRPr="004033E3">
        <w:rPr>
          <w:rFonts w:ascii="Times New Roman" w:eastAsia="MS Mincho" w:hAnsi="Times New Roman"/>
          <w:sz w:val="28"/>
          <w:szCs w:val="28"/>
          <w:lang w:val="en-US"/>
        </w:rPr>
        <w:t>Isotomidae</w:t>
      </w:r>
      <w:r w:rsidRPr="004033E3">
        <w:rPr>
          <w:rFonts w:ascii="Times New Roman" w:eastAsia="MS Mincho" w:hAnsi="Times New Roman"/>
          <w:sz w:val="28"/>
          <w:szCs w:val="28"/>
        </w:rPr>
        <w:t xml:space="preserve"> (четыре вида): </w:t>
      </w:r>
      <w:r w:rsidRPr="004033E3">
        <w:rPr>
          <w:rFonts w:ascii="Times New Roman" w:eastAsia="MS Mincho" w:hAnsi="Times New Roman"/>
          <w:sz w:val="28"/>
          <w:szCs w:val="28"/>
          <w:lang w:val="en-US"/>
        </w:rPr>
        <w:t>Parusellakondorensis</w:t>
      </w:r>
      <w:r w:rsidRPr="004033E3">
        <w:rPr>
          <w:rFonts w:ascii="Times New Roman" w:eastAsia="MS Mincho" w:hAnsi="Times New Roman"/>
          <w:sz w:val="28"/>
          <w:szCs w:val="28"/>
        </w:rPr>
        <w:t xml:space="preserve">, </w:t>
      </w:r>
      <w:r w:rsidRPr="004033E3">
        <w:rPr>
          <w:rFonts w:ascii="Times New Roman" w:eastAsia="MS Mincho" w:hAnsi="Times New Roman"/>
          <w:sz w:val="28"/>
          <w:szCs w:val="28"/>
          <w:lang w:val="en-US"/>
        </w:rPr>
        <w:t>Isotomaproductus</w:t>
      </w:r>
      <w:r w:rsidRPr="004033E3">
        <w:rPr>
          <w:rFonts w:ascii="Times New Roman" w:eastAsia="MS Mincho" w:hAnsi="Times New Roman"/>
          <w:sz w:val="28"/>
          <w:szCs w:val="28"/>
        </w:rPr>
        <w:t xml:space="preserve">, </w:t>
      </w:r>
      <w:r w:rsidRPr="004033E3">
        <w:rPr>
          <w:rFonts w:ascii="Times New Roman" w:eastAsia="MS Mincho" w:hAnsi="Times New Roman"/>
          <w:sz w:val="28"/>
          <w:szCs w:val="28"/>
          <w:lang w:val="en-US"/>
        </w:rPr>
        <w:t>Folsomiaangularis</w:t>
      </w:r>
      <w:r w:rsidRPr="004033E3">
        <w:rPr>
          <w:rFonts w:ascii="Times New Roman" w:eastAsia="MS Mincho" w:hAnsi="Times New Roman"/>
          <w:sz w:val="28"/>
          <w:szCs w:val="28"/>
        </w:rPr>
        <w:t xml:space="preserve">, </w:t>
      </w:r>
      <w:r w:rsidRPr="004033E3">
        <w:rPr>
          <w:rFonts w:ascii="Times New Roman" w:eastAsia="MS Mincho" w:hAnsi="Times New Roman"/>
          <w:sz w:val="28"/>
          <w:szCs w:val="28"/>
          <w:lang w:val="en-US"/>
        </w:rPr>
        <w:t>F</w:t>
      </w:r>
      <w:r w:rsidRPr="004033E3">
        <w:rPr>
          <w:rFonts w:ascii="Times New Roman" w:eastAsia="MS Mincho" w:hAnsi="Times New Roman"/>
          <w:sz w:val="28"/>
          <w:szCs w:val="28"/>
        </w:rPr>
        <w:t xml:space="preserve">. </w:t>
      </w:r>
      <w:r w:rsidRPr="004033E3">
        <w:rPr>
          <w:rFonts w:ascii="Times New Roman" w:eastAsia="MS Mincho" w:hAnsi="Times New Roman"/>
          <w:sz w:val="28"/>
          <w:szCs w:val="28"/>
          <w:lang w:val="en-US"/>
        </w:rPr>
        <w:t>tianshanica</w:t>
      </w:r>
      <w:r w:rsidRPr="004033E3">
        <w:rPr>
          <w:rFonts w:ascii="Times New Roman" w:eastAsia="MS Mincho" w:hAnsi="Times New Roman"/>
          <w:sz w:val="28"/>
          <w:szCs w:val="28"/>
        </w:rPr>
        <w:t xml:space="preserve"> и один вид из семейства </w:t>
      </w:r>
      <w:r w:rsidRPr="004033E3">
        <w:rPr>
          <w:rFonts w:ascii="Times New Roman" w:eastAsia="MS Mincho" w:hAnsi="Times New Roman"/>
          <w:sz w:val="28"/>
          <w:szCs w:val="28"/>
          <w:lang w:val="en-US"/>
        </w:rPr>
        <w:t>Onychiuridae</w:t>
      </w:r>
      <w:r w:rsidRPr="004033E3">
        <w:rPr>
          <w:rFonts w:ascii="Times New Roman" w:eastAsia="MS Mincho" w:hAnsi="Times New Roman"/>
          <w:sz w:val="28"/>
          <w:szCs w:val="28"/>
        </w:rPr>
        <w:t xml:space="preserve"> – </w:t>
      </w:r>
      <w:r w:rsidRPr="004033E3">
        <w:rPr>
          <w:rFonts w:ascii="Times New Roman" w:eastAsia="MS Mincho" w:hAnsi="Times New Roman"/>
          <w:sz w:val="28"/>
          <w:szCs w:val="28"/>
          <w:lang w:val="en-US"/>
        </w:rPr>
        <w:t>Onychiurustianshanicus</w:t>
      </w:r>
      <w:r w:rsidRPr="004033E3">
        <w:rPr>
          <w:rFonts w:ascii="Times New Roman" w:eastAsia="MS Mincho" w:hAnsi="Times New Roman"/>
          <w:sz w:val="28"/>
          <w:szCs w:val="28"/>
        </w:rPr>
        <w:t>.</w:t>
      </w:r>
    </w:p>
    <w:p w:rsidR="002975C5" w:rsidRPr="004033E3" w:rsidRDefault="002975C5" w:rsidP="003C7063">
      <w:pPr>
        <w:spacing w:after="0" w:line="240" w:lineRule="auto"/>
        <w:ind w:firstLine="540"/>
        <w:jc w:val="both"/>
        <w:rPr>
          <w:rFonts w:ascii="Times New Roman" w:eastAsia="MS Mincho" w:hAnsi="Times New Roman"/>
          <w:b/>
          <w:sz w:val="28"/>
          <w:szCs w:val="28"/>
        </w:rPr>
      </w:pPr>
    </w:p>
    <w:p w:rsidR="002975C5" w:rsidRPr="00A14D1F" w:rsidRDefault="002975C5" w:rsidP="00A14D1F">
      <w:pPr>
        <w:spacing w:after="0" w:line="240" w:lineRule="auto"/>
        <w:ind w:firstLine="540"/>
        <w:jc w:val="both"/>
        <w:rPr>
          <w:rFonts w:ascii="Times New Roman" w:eastAsia="MS Mincho" w:hAnsi="Times New Roman"/>
          <w:b/>
          <w:sz w:val="28"/>
          <w:szCs w:val="28"/>
        </w:rPr>
      </w:pPr>
      <w:r>
        <w:rPr>
          <w:rFonts w:ascii="Times New Roman" w:eastAsia="MS Mincho" w:hAnsi="Times New Roman"/>
          <w:b/>
          <w:sz w:val="28"/>
          <w:szCs w:val="28"/>
        </w:rPr>
        <w:lastRenderedPageBreak/>
        <w:t>Распространенность</w:t>
      </w:r>
      <w:r w:rsidRPr="005953DA">
        <w:rPr>
          <w:rFonts w:ascii="Times New Roman" w:eastAsia="MS Mincho" w:hAnsi="Times New Roman"/>
          <w:b/>
          <w:sz w:val="28"/>
          <w:szCs w:val="28"/>
        </w:rPr>
        <w:t xml:space="preserve"> насекомых из отряда ногохвостки (</w:t>
      </w:r>
      <w:r w:rsidRPr="005953DA">
        <w:rPr>
          <w:rFonts w:ascii="Times New Roman" w:eastAsia="MS Mincho" w:hAnsi="Times New Roman"/>
          <w:b/>
          <w:sz w:val="28"/>
          <w:szCs w:val="28"/>
          <w:lang w:val="en-US"/>
        </w:rPr>
        <w:t>Collembola</w:t>
      </w:r>
      <w:r w:rsidRPr="005953DA">
        <w:rPr>
          <w:rFonts w:ascii="Times New Roman" w:eastAsia="MS Mincho" w:hAnsi="Times New Roman"/>
          <w:b/>
          <w:sz w:val="28"/>
          <w:szCs w:val="28"/>
        </w:rPr>
        <w:t>) в условиях горной зоны Кыргызстана</w:t>
      </w:r>
      <w:r>
        <w:rPr>
          <w:rFonts w:ascii="Times New Roman" w:eastAsia="MS Mincho" w:hAnsi="Times New Roman"/>
          <w:b/>
          <w:sz w:val="28"/>
          <w:szCs w:val="28"/>
        </w:rPr>
        <w:t xml:space="preserve">. </w:t>
      </w:r>
      <w:r w:rsidRPr="00F53595">
        <w:rPr>
          <w:rFonts w:ascii="Times New Roman" w:eastAsia="MS Mincho" w:hAnsi="Times New Roman"/>
          <w:sz w:val="28"/>
          <w:szCs w:val="28"/>
        </w:rPr>
        <w:t>Отряд ногохво</w:t>
      </w:r>
      <w:r>
        <w:rPr>
          <w:rFonts w:ascii="Times New Roman" w:eastAsia="MS Mincho" w:hAnsi="Times New Roman"/>
          <w:sz w:val="28"/>
          <w:szCs w:val="28"/>
        </w:rPr>
        <w:t>стные включае</w:t>
      </w:r>
      <w:r w:rsidRPr="00F53595">
        <w:rPr>
          <w:rFonts w:ascii="Times New Roman" w:eastAsia="MS Mincho" w:hAnsi="Times New Roman"/>
          <w:sz w:val="28"/>
          <w:szCs w:val="28"/>
        </w:rPr>
        <w:t xml:space="preserve">т значительное количество семейств, однако </w:t>
      </w:r>
      <w:r>
        <w:rPr>
          <w:rFonts w:ascii="Times New Roman" w:eastAsia="MS Mincho" w:hAnsi="Times New Roman"/>
          <w:sz w:val="28"/>
          <w:szCs w:val="28"/>
        </w:rPr>
        <w:t>паразитологическое значение имею</w:t>
      </w:r>
      <w:r w:rsidRPr="00F53595">
        <w:rPr>
          <w:rFonts w:ascii="Times New Roman" w:eastAsia="MS Mincho" w:hAnsi="Times New Roman"/>
          <w:sz w:val="28"/>
          <w:szCs w:val="28"/>
        </w:rPr>
        <w:t>т три семейства.</w:t>
      </w:r>
    </w:p>
    <w:p w:rsidR="002975C5" w:rsidRDefault="002975C5" w:rsidP="003C7063">
      <w:pPr>
        <w:spacing w:after="0" w:line="240" w:lineRule="auto"/>
        <w:ind w:firstLine="540"/>
        <w:jc w:val="both"/>
        <w:rPr>
          <w:rFonts w:ascii="Times New Roman" w:eastAsia="MS Mincho" w:hAnsi="Times New Roman"/>
          <w:sz w:val="28"/>
          <w:szCs w:val="28"/>
        </w:rPr>
      </w:pPr>
      <w:r>
        <w:rPr>
          <w:rFonts w:ascii="Times New Roman" w:eastAsia="MS Mincho" w:hAnsi="Times New Roman"/>
          <w:sz w:val="28"/>
          <w:szCs w:val="28"/>
        </w:rPr>
        <w:t>Результаты обследований</w:t>
      </w:r>
      <w:r w:rsidRPr="00F53595">
        <w:rPr>
          <w:rFonts w:ascii="Times New Roman" w:eastAsia="MS Mincho" w:hAnsi="Times New Roman"/>
          <w:sz w:val="28"/>
          <w:szCs w:val="28"/>
        </w:rPr>
        <w:t xml:space="preserve"> свидетельствуют о значительной контаминации различных типов пастбищ коллемболами из трех семейств (Isotomidae, Entomobr</w:t>
      </w:r>
      <w:r w:rsidRPr="00F53595">
        <w:rPr>
          <w:rFonts w:ascii="Times New Roman" w:eastAsia="MS Mincho" w:hAnsi="Times New Roman"/>
          <w:sz w:val="28"/>
          <w:szCs w:val="28"/>
          <w:lang w:val="en-US"/>
        </w:rPr>
        <w:t>y</w:t>
      </w:r>
      <w:r w:rsidRPr="00F53595">
        <w:rPr>
          <w:rFonts w:ascii="Times New Roman" w:eastAsia="MS Mincho" w:hAnsi="Times New Roman"/>
          <w:sz w:val="28"/>
          <w:szCs w:val="28"/>
        </w:rPr>
        <w:t xml:space="preserve">dae и </w:t>
      </w:r>
      <w:r w:rsidRPr="00F53595">
        <w:rPr>
          <w:rFonts w:ascii="Times New Roman" w:eastAsia="MS Mincho" w:hAnsi="Times New Roman"/>
          <w:sz w:val="28"/>
          <w:szCs w:val="28"/>
          <w:lang w:val="en-US"/>
        </w:rPr>
        <w:t>Onychiuridae</w:t>
      </w:r>
      <w:r w:rsidRPr="00F53595">
        <w:rPr>
          <w:rFonts w:ascii="Times New Roman" w:eastAsia="MS Mincho" w:hAnsi="Times New Roman"/>
          <w:sz w:val="28"/>
          <w:szCs w:val="28"/>
        </w:rPr>
        <w:t xml:space="preserve">), которые широко распространены </w:t>
      </w:r>
      <w:r>
        <w:rPr>
          <w:rFonts w:ascii="Times New Roman" w:eastAsia="MS Mincho" w:hAnsi="Times New Roman"/>
          <w:sz w:val="28"/>
          <w:szCs w:val="28"/>
        </w:rPr>
        <w:t>на</w:t>
      </w:r>
      <w:r w:rsidRPr="00F53595">
        <w:rPr>
          <w:rFonts w:ascii="Times New Roman" w:eastAsia="MS Mincho" w:hAnsi="Times New Roman"/>
          <w:sz w:val="28"/>
          <w:szCs w:val="28"/>
        </w:rPr>
        <w:t xml:space="preserve"> предгорных, горных и высокогорных пастбищах не только Кыргызстана, но и всей Центральной Азии</w:t>
      </w:r>
      <w:r>
        <w:rPr>
          <w:rFonts w:ascii="Times New Roman" w:eastAsia="MS Mincho" w:hAnsi="Times New Roman"/>
          <w:sz w:val="28"/>
          <w:szCs w:val="28"/>
        </w:rPr>
        <w:t>.</w:t>
      </w:r>
    </w:p>
    <w:p w:rsidR="002975C5" w:rsidRDefault="002975C5" w:rsidP="003C7063">
      <w:pPr>
        <w:spacing w:after="0" w:line="240" w:lineRule="auto"/>
        <w:ind w:firstLine="540"/>
        <w:jc w:val="both"/>
        <w:rPr>
          <w:rFonts w:ascii="Times New Roman" w:eastAsia="MS Mincho" w:hAnsi="Times New Roman"/>
          <w:sz w:val="28"/>
          <w:szCs w:val="28"/>
        </w:rPr>
      </w:pPr>
      <w:r w:rsidRPr="00F53595">
        <w:rPr>
          <w:rFonts w:ascii="Times New Roman" w:eastAsia="MS Mincho" w:hAnsi="Times New Roman"/>
          <w:sz w:val="28"/>
          <w:szCs w:val="28"/>
        </w:rPr>
        <w:t xml:space="preserve">Личинки авителлин обнаружены в полости брюшка у одного вида из семейства </w:t>
      </w:r>
      <w:r w:rsidRPr="00F53595">
        <w:rPr>
          <w:rFonts w:ascii="Times New Roman" w:eastAsia="MS Mincho" w:hAnsi="Times New Roman"/>
          <w:sz w:val="28"/>
          <w:szCs w:val="28"/>
          <w:lang w:val="en-US"/>
        </w:rPr>
        <w:t>Onychiuridae</w:t>
      </w:r>
      <w:r>
        <w:rPr>
          <w:rFonts w:ascii="Times New Roman" w:eastAsia="MS Mincho" w:hAnsi="Times New Roman"/>
          <w:sz w:val="28"/>
          <w:szCs w:val="28"/>
        </w:rPr>
        <w:t xml:space="preserve"> и четырех видов</w:t>
      </w:r>
      <w:r w:rsidRPr="00F53595">
        <w:rPr>
          <w:rFonts w:ascii="Times New Roman" w:eastAsia="MS Mincho" w:hAnsi="Times New Roman"/>
          <w:sz w:val="28"/>
          <w:szCs w:val="28"/>
        </w:rPr>
        <w:t xml:space="preserve"> из семейства </w:t>
      </w:r>
      <w:r w:rsidRPr="00F53595">
        <w:rPr>
          <w:rFonts w:ascii="Times New Roman" w:eastAsia="MS Mincho" w:hAnsi="Times New Roman"/>
          <w:sz w:val="28"/>
          <w:szCs w:val="28"/>
          <w:lang w:val="en-US"/>
        </w:rPr>
        <w:t>Isotomidae</w:t>
      </w:r>
      <w:r w:rsidRPr="00F53595">
        <w:rPr>
          <w:rFonts w:ascii="Times New Roman" w:eastAsia="MS Mincho" w:hAnsi="Times New Roman"/>
          <w:sz w:val="28"/>
          <w:szCs w:val="28"/>
        </w:rPr>
        <w:t xml:space="preserve">. Экстенсинвазированность (ЭИ) составила у </w:t>
      </w:r>
      <w:r w:rsidRPr="00F53595">
        <w:rPr>
          <w:rFonts w:ascii="Times New Roman" w:eastAsia="MS Mincho" w:hAnsi="Times New Roman"/>
          <w:sz w:val="28"/>
          <w:szCs w:val="28"/>
          <w:lang w:val="en-US"/>
        </w:rPr>
        <w:t>Folsomiaangularis</w:t>
      </w:r>
      <w:r w:rsidRPr="00F53595">
        <w:rPr>
          <w:rFonts w:ascii="Times New Roman" w:eastAsia="MS Mincho" w:hAnsi="Times New Roman"/>
          <w:sz w:val="28"/>
          <w:szCs w:val="28"/>
        </w:rPr>
        <w:t xml:space="preserve"> – 17,5%, ИИ от 2 до 7 экз., </w:t>
      </w:r>
      <w:r w:rsidRPr="00F53595">
        <w:rPr>
          <w:rFonts w:ascii="Times New Roman" w:eastAsia="MS Mincho" w:hAnsi="Times New Roman"/>
          <w:sz w:val="28"/>
          <w:szCs w:val="28"/>
          <w:lang w:val="en-US"/>
        </w:rPr>
        <w:t>Parusellakondorensis</w:t>
      </w:r>
      <w:r w:rsidRPr="00F53595">
        <w:rPr>
          <w:rFonts w:ascii="Times New Roman" w:eastAsia="MS Mincho" w:hAnsi="Times New Roman"/>
          <w:sz w:val="28"/>
          <w:szCs w:val="28"/>
        </w:rPr>
        <w:t xml:space="preserve"> – ЭИ – 9,9%, ИИ от 1 до 2 экз., </w:t>
      </w:r>
      <w:r w:rsidRPr="00F53595">
        <w:rPr>
          <w:rFonts w:ascii="Times New Roman" w:eastAsia="MS Mincho" w:hAnsi="Times New Roman"/>
          <w:sz w:val="28"/>
          <w:szCs w:val="28"/>
          <w:lang w:val="en-US"/>
        </w:rPr>
        <w:t>Folsomiatianshanica</w:t>
      </w:r>
      <w:r w:rsidRPr="00F53595">
        <w:rPr>
          <w:rFonts w:ascii="Times New Roman" w:eastAsia="MS Mincho" w:hAnsi="Times New Roman"/>
          <w:sz w:val="28"/>
          <w:szCs w:val="28"/>
        </w:rPr>
        <w:t xml:space="preserve"> ЭИ – 12,4%, ИИ от 1 до 7 экз., </w:t>
      </w:r>
      <w:r w:rsidRPr="00F53595">
        <w:rPr>
          <w:rFonts w:ascii="Times New Roman" w:eastAsia="MS Mincho" w:hAnsi="Times New Roman"/>
          <w:sz w:val="28"/>
          <w:szCs w:val="28"/>
          <w:lang w:val="en-US"/>
        </w:rPr>
        <w:t>Isotomaproductus</w:t>
      </w:r>
      <w:r w:rsidRPr="00F53595">
        <w:rPr>
          <w:rFonts w:ascii="Times New Roman" w:eastAsia="MS Mincho" w:hAnsi="Times New Roman"/>
          <w:sz w:val="28"/>
          <w:szCs w:val="28"/>
        </w:rPr>
        <w:t xml:space="preserve"> ЭИ – 16%, ИИ от 1 до 3 экз. </w:t>
      </w:r>
      <w:r w:rsidRPr="00F53595">
        <w:rPr>
          <w:rFonts w:ascii="Times New Roman" w:eastAsia="MS Mincho" w:hAnsi="Times New Roman"/>
          <w:sz w:val="28"/>
          <w:szCs w:val="28"/>
          <w:lang w:val="en-US"/>
        </w:rPr>
        <w:t>Onychiurustianshanicus</w:t>
      </w:r>
      <w:r w:rsidRPr="00F53595">
        <w:rPr>
          <w:rFonts w:ascii="Times New Roman" w:eastAsia="MS Mincho" w:hAnsi="Times New Roman"/>
          <w:sz w:val="28"/>
          <w:szCs w:val="28"/>
        </w:rPr>
        <w:t xml:space="preserve"> ЭИ – 27%, ИИ – 5-12 экз.</w:t>
      </w:r>
    </w:p>
    <w:p w:rsidR="002975C5" w:rsidRDefault="002975C5" w:rsidP="003C7063">
      <w:pPr>
        <w:spacing w:after="0" w:line="240" w:lineRule="auto"/>
        <w:ind w:firstLine="540"/>
        <w:jc w:val="both"/>
        <w:rPr>
          <w:rFonts w:ascii="Times New Roman" w:eastAsia="MS Mincho" w:hAnsi="Times New Roman"/>
          <w:sz w:val="28"/>
          <w:szCs w:val="28"/>
        </w:rPr>
      </w:pPr>
      <w:r w:rsidRPr="00F53595">
        <w:rPr>
          <w:rFonts w:ascii="Times New Roman" w:eastAsia="MS Mincho" w:hAnsi="Times New Roman"/>
          <w:sz w:val="28"/>
          <w:szCs w:val="28"/>
        </w:rPr>
        <w:t xml:space="preserve">Таким образом, промежуточными хозяевами </w:t>
      </w:r>
      <w:r>
        <w:rPr>
          <w:rFonts w:ascii="Times New Roman" w:eastAsia="MS Mincho" w:hAnsi="Times New Roman"/>
          <w:sz w:val="28"/>
          <w:szCs w:val="28"/>
        </w:rPr>
        <w:t>авителлин</w:t>
      </w:r>
      <w:r w:rsidRPr="00F53595">
        <w:rPr>
          <w:rFonts w:ascii="Times New Roman" w:eastAsia="MS Mincho" w:hAnsi="Times New Roman"/>
          <w:sz w:val="28"/>
          <w:szCs w:val="28"/>
        </w:rPr>
        <w:t xml:space="preserve">нами впервые в условиях Кыргызстана зарегистрированы насекомые из семейства </w:t>
      </w:r>
      <w:r w:rsidRPr="00F53595">
        <w:rPr>
          <w:rFonts w:ascii="Times New Roman" w:eastAsia="MS Mincho" w:hAnsi="Times New Roman"/>
          <w:sz w:val="28"/>
          <w:szCs w:val="28"/>
          <w:lang w:val="en-US"/>
        </w:rPr>
        <w:t>Isotomidae</w:t>
      </w:r>
      <w:r w:rsidRPr="00F53595">
        <w:rPr>
          <w:rFonts w:ascii="Times New Roman" w:eastAsia="MS Mincho" w:hAnsi="Times New Roman"/>
          <w:sz w:val="28"/>
          <w:szCs w:val="28"/>
        </w:rPr>
        <w:t xml:space="preserve"> (четырех видов): </w:t>
      </w:r>
      <w:r w:rsidRPr="00F53595">
        <w:rPr>
          <w:rFonts w:ascii="Times New Roman" w:eastAsia="MS Mincho" w:hAnsi="Times New Roman"/>
          <w:sz w:val="28"/>
          <w:szCs w:val="28"/>
          <w:lang w:val="en-US"/>
        </w:rPr>
        <w:t>Parusellakondorensis</w:t>
      </w:r>
      <w:r w:rsidRPr="00F53595">
        <w:rPr>
          <w:rFonts w:ascii="Times New Roman" w:eastAsia="MS Mincho" w:hAnsi="Times New Roman"/>
          <w:sz w:val="28"/>
          <w:szCs w:val="28"/>
        </w:rPr>
        <w:t xml:space="preserve">, </w:t>
      </w:r>
      <w:r w:rsidRPr="00F53595">
        <w:rPr>
          <w:rFonts w:ascii="Times New Roman" w:eastAsia="MS Mincho" w:hAnsi="Times New Roman"/>
          <w:sz w:val="28"/>
          <w:szCs w:val="28"/>
          <w:lang w:val="en-US"/>
        </w:rPr>
        <w:t>Isotomaproductus</w:t>
      </w:r>
      <w:r w:rsidRPr="00F53595">
        <w:rPr>
          <w:rFonts w:ascii="Times New Roman" w:eastAsia="MS Mincho" w:hAnsi="Times New Roman"/>
          <w:sz w:val="28"/>
          <w:szCs w:val="28"/>
        </w:rPr>
        <w:t xml:space="preserve">, </w:t>
      </w:r>
      <w:r w:rsidRPr="00F53595">
        <w:rPr>
          <w:rFonts w:ascii="Times New Roman" w:eastAsia="MS Mincho" w:hAnsi="Times New Roman"/>
          <w:sz w:val="28"/>
          <w:szCs w:val="28"/>
          <w:lang w:val="en-US"/>
        </w:rPr>
        <w:t>Folsomiaangularis</w:t>
      </w:r>
      <w:r w:rsidRPr="00F53595">
        <w:rPr>
          <w:rFonts w:ascii="Times New Roman" w:eastAsia="MS Mincho" w:hAnsi="Times New Roman"/>
          <w:sz w:val="28"/>
          <w:szCs w:val="28"/>
        </w:rPr>
        <w:t xml:space="preserve">, </w:t>
      </w:r>
      <w:r w:rsidRPr="00F53595">
        <w:rPr>
          <w:rFonts w:ascii="Times New Roman" w:eastAsia="MS Mincho" w:hAnsi="Times New Roman"/>
          <w:sz w:val="28"/>
          <w:szCs w:val="28"/>
          <w:lang w:val="en-US"/>
        </w:rPr>
        <w:t>F</w:t>
      </w:r>
      <w:r w:rsidRPr="00F53595">
        <w:rPr>
          <w:rFonts w:ascii="Times New Roman" w:eastAsia="MS Mincho" w:hAnsi="Times New Roman"/>
          <w:sz w:val="28"/>
          <w:szCs w:val="28"/>
        </w:rPr>
        <w:t xml:space="preserve">. </w:t>
      </w:r>
      <w:r w:rsidRPr="00F53595">
        <w:rPr>
          <w:rFonts w:ascii="Times New Roman" w:eastAsia="MS Mincho" w:hAnsi="Times New Roman"/>
          <w:sz w:val="28"/>
          <w:szCs w:val="28"/>
          <w:lang w:val="en-US"/>
        </w:rPr>
        <w:t>tianschanica</w:t>
      </w:r>
      <w:r w:rsidRPr="00F53595">
        <w:rPr>
          <w:rFonts w:ascii="Times New Roman" w:eastAsia="MS Mincho" w:hAnsi="Times New Roman"/>
          <w:sz w:val="28"/>
          <w:szCs w:val="28"/>
        </w:rPr>
        <w:t xml:space="preserve"> и один вид из семейства </w:t>
      </w:r>
      <w:r w:rsidRPr="00F53595">
        <w:rPr>
          <w:rFonts w:ascii="Times New Roman" w:eastAsia="MS Mincho" w:hAnsi="Times New Roman"/>
          <w:sz w:val="28"/>
          <w:szCs w:val="28"/>
          <w:lang w:val="en-US"/>
        </w:rPr>
        <w:t>Onychiuridae</w:t>
      </w:r>
      <w:r w:rsidRPr="00F53595">
        <w:rPr>
          <w:rFonts w:ascii="Times New Roman" w:eastAsia="MS Mincho" w:hAnsi="Times New Roman"/>
          <w:sz w:val="28"/>
          <w:szCs w:val="28"/>
        </w:rPr>
        <w:t xml:space="preserve"> – </w:t>
      </w:r>
      <w:r w:rsidRPr="00F53595">
        <w:rPr>
          <w:rFonts w:ascii="Times New Roman" w:eastAsia="MS Mincho" w:hAnsi="Times New Roman"/>
          <w:sz w:val="28"/>
          <w:szCs w:val="28"/>
          <w:lang w:val="en-US"/>
        </w:rPr>
        <w:t>Onychiurustianschanicus</w:t>
      </w:r>
      <w:r w:rsidRPr="00F53595">
        <w:rPr>
          <w:rFonts w:ascii="Times New Roman" w:eastAsia="MS Mincho" w:hAnsi="Times New Roman"/>
          <w:sz w:val="28"/>
          <w:szCs w:val="28"/>
        </w:rPr>
        <w:t>.</w:t>
      </w: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A14D1F">
      <w:pPr>
        <w:spacing w:after="0" w:line="240" w:lineRule="auto"/>
        <w:ind w:firstLine="540"/>
        <w:jc w:val="both"/>
        <w:rPr>
          <w:rFonts w:ascii="Times New Roman" w:eastAsia="MS Mincho" w:hAnsi="Times New Roman"/>
          <w:sz w:val="28"/>
          <w:szCs w:val="28"/>
        </w:rPr>
      </w:pPr>
      <w:r w:rsidRPr="00F53595">
        <w:rPr>
          <w:rFonts w:ascii="Times New Roman" w:eastAsia="MS Mincho" w:hAnsi="Times New Roman"/>
          <w:b/>
          <w:sz w:val="28"/>
          <w:szCs w:val="28"/>
        </w:rPr>
        <w:t>Продолжительность жизни коллембол в лабораторных условиях</w:t>
      </w:r>
      <w:r>
        <w:rPr>
          <w:rFonts w:ascii="Times New Roman" w:eastAsia="MS Mincho" w:hAnsi="Times New Roman"/>
          <w:sz w:val="28"/>
          <w:szCs w:val="28"/>
        </w:rPr>
        <w:t xml:space="preserve">. </w:t>
      </w:r>
      <w:r w:rsidRPr="00F53595">
        <w:rPr>
          <w:rFonts w:ascii="Times New Roman" w:eastAsia="MS Mincho" w:hAnsi="Times New Roman"/>
          <w:sz w:val="28"/>
          <w:szCs w:val="28"/>
        </w:rPr>
        <w:t xml:space="preserve">Коллембол разводили и содержали при температуре 20 – 25°С и влажности 50 – 60%. Инвазирование насекомых проводили скармливанием им яиц из зрелых члеников авителлин, полученных из кишечника и свежевыделенных </w:t>
      </w:r>
      <w:r>
        <w:rPr>
          <w:rFonts w:ascii="Times New Roman" w:eastAsia="MS Mincho" w:hAnsi="Times New Roman"/>
          <w:sz w:val="28"/>
          <w:szCs w:val="28"/>
        </w:rPr>
        <w:t>фекалий</w:t>
      </w:r>
      <w:r w:rsidRPr="00F53595">
        <w:rPr>
          <w:rFonts w:ascii="Times New Roman" w:eastAsia="MS Mincho" w:hAnsi="Times New Roman"/>
          <w:sz w:val="28"/>
          <w:szCs w:val="28"/>
        </w:rPr>
        <w:t xml:space="preserve"> овец.</w:t>
      </w:r>
      <w:r>
        <w:rPr>
          <w:rFonts w:ascii="Times New Roman" w:eastAsia="MS Mincho" w:hAnsi="Times New Roman"/>
          <w:sz w:val="28"/>
          <w:szCs w:val="28"/>
        </w:rPr>
        <w:t xml:space="preserve"> При вскрытии насекомых в разные сроки после заражения выявляются все стадии развития паразита, от онкосферы до цистицеркоида.</w:t>
      </w:r>
    </w:p>
    <w:p w:rsidR="002975C5" w:rsidRDefault="002975C5" w:rsidP="003C7063">
      <w:pPr>
        <w:spacing w:after="0" w:line="240" w:lineRule="auto"/>
        <w:ind w:firstLine="540"/>
        <w:jc w:val="both"/>
        <w:rPr>
          <w:rFonts w:ascii="Times New Roman" w:eastAsia="MS Mincho" w:hAnsi="Times New Roman"/>
          <w:sz w:val="28"/>
          <w:szCs w:val="28"/>
        </w:rPr>
      </w:pPr>
      <w:r>
        <w:rPr>
          <w:rFonts w:ascii="Times New Roman" w:eastAsia="MS Mincho" w:hAnsi="Times New Roman"/>
          <w:sz w:val="28"/>
          <w:szCs w:val="28"/>
        </w:rPr>
        <w:t>Процесс развития паразита от онкосферы до цистицеркоида при температуре 20-25</w:t>
      </w:r>
      <w:r>
        <w:rPr>
          <w:rFonts w:ascii="Times New Roman" w:eastAsia="MS Mincho" w:hAnsi="Times New Roman"/>
          <w:sz w:val="28"/>
          <w:szCs w:val="28"/>
          <w:vertAlign w:val="superscript"/>
        </w:rPr>
        <w:t>0</w:t>
      </w:r>
      <w:r>
        <w:rPr>
          <w:rFonts w:ascii="Times New Roman" w:eastAsia="MS Mincho" w:hAnsi="Times New Roman"/>
          <w:sz w:val="28"/>
          <w:szCs w:val="28"/>
        </w:rPr>
        <w:t xml:space="preserve">С в лабораторных условиях продолжался 80 дней. </w:t>
      </w:r>
    </w:p>
    <w:p w:rsidR="002975C5" w:rsidRDefault="002975C5" w:rsidP="007A783D">
      <w:pPr>
        <w:spacing w:after="0" w:line="240" w:lineRule="auto"/>
        <w:jc w:val="both"/>
        <w:rPr>
          <w:rFonts w:ascii="Times New Roman" w:eastAsia="MS Mincho" w:hAnsi="Times New Roman"/>
          <w:sz w:val="28"/>
          <w:szCs w:val="28"/>
        </w:rPr>
      </w:pPr>
    </w:p>
    <w:p w:rsidR="002975C5" w:rsidRPr="001B2426" w:rsidRDefault="002975C5" w:rsidP="003C7063">
      <w:pPr>
        <w:spacing w:after="0" w:line="240" w:lineRule="auto"/>
        <w:ind w:firstLine="540"/>
        <w:jc w:val="both"/>
        <w:rPr>
          <w:rFonts w:ascii="Times New Roman" w:eastAsia="MS Mincho" w:hAnsi="Times New Roman"/>
          <w:b/>
          <w:sz w:val="28"/>
          <w:szCs w:val="28"/>
        </w:rPr>
      </w:pPr>
      <w:r>
        <w:rPr>
          <w:rFonts w:ascii="Times New Roman" w:eastAsia="MS Mincho" w:hAnsi="Times New Roman"/>
          <w:b/>
          <w:sz w:val="28"/>
          <w:szCs w:val="28"/>
        </w:rPr>
        <w:t>3.5. Испытание нового препарата албит</w:t>
      </w:r>
      <w:r w:rsidRPr="004033E3">
        <w:rPr>
          <w:rFonts w:ascii="Times New Roman" w:eastAsia="MS Mincho" w:hAnsi="Times New Roman"/>
          <w:b/>
          <w:sz w:val="28"/>
          <w:szCs w:val="28"/>
        </w:rPr>
        <w:t>дл</w:t>
      </w:r>
      <w:r>
        <w:rPr>
          <w:rFonts w:ascii="Times New Roman" w:eastAsia="MS Mincho" w:hAnsi="Times New Roman"/>
          <w:b/>
          <w:sz w:val="28"/>
          <w:szCs w:val="28"/>
        </w:rPr>
        <w:t>я терапии авителлиноза.</w:t>
      </w:r>
    </w:p>
    <w:p w:rsidR="002975C5" w:rsidRDefault="002975C5" w:rsidP="003C7063">
      <w:pPr>
        <w:spacing w:after="0" w:line="240" w:lineRule="auto"/>
        <w:ind w:firstLine="540"/>
        <w:jc w:val="both"/>
        <w:rPr>
          <w:rFonts w:ascii="Times New Roman" w:eastAsia="MS Mincho" w:hAnsi="Times New Roman"/>
          <w:sz w:val="28"/>
          <w:szCs w:val="28"/>
        </w:rPr>
      </w:pPr>
      <w:r w:rsidRPr="001B2426">
        <w:rPr>
          <w:rFonts w:ascii="Times New Roman" w:eastAsia="MS Mincho" w:hAnsi="Times New Roman"/>
          <w:b/>
          <w:sz w:val="28"/>
          <w:szCs w:val="28"/>
        </w:rPr>
        <w:t>Определение поедаемости и безвредности комбинированного препарата (альбендазол+битионол) албита</w:t>
      </w:r>
      <w:r>
        <w:rPr>
          <w:rFonts w:ascii="Times New Roman" w:eastAsia="MS Mincho" w:hAnsi="Times New Roman"/>
          <w:b/>
          <w:sz w:val="28"/>
          <w:szCs w:val="28"/>
        </w:rPr>
        <w:t xml:space="preserve">. </w:t>
      </w:r>
      <w:r w:rsidRPr="000B02A7">
        <w:rPr>
          <w:rFonts w:ascii="Times New Roman" w:eastAsia="MS Mincho" w:hAnsi="Times New Roman"/>
          <w:sz w:val="28"/>
          <w:szCs w:val="28"/>
        </w:rPr>
        <w:t>Для определения поедаемости и безвредности комбинированного препарата альбендазол+битионол опыты были поставлены на 12 кроликах и 12 овцах. Для опыта были подобраны клинически здоровые животные, за которыми велись наблюдения до и после эксперимента в течение 15 дней.</w:t>
      </w:r>
    </w:p>
    <w:p w:rsidR="002975C5" w:rsidRDefault="002975C5" w:rsidP="003C7063">
      <w:pPr>
        <w:spacing w:after="0" w:line="240" w:lineRule="auto"/>
        <w:ind w:firstLine="540"/>
        <w:jc w:val="both"/>
        <w:rPr>
          <w:rFonts w:ascii="Times New Roman" w:eastAsia="MS Mincho" w:hAnsi="Times New Roman"/>
          <w:sz w:val="28"/>
          <w:szCs w:val="28"/>
        </w:rPr>
      </w:pPr>
      <w:r>
        <w:rPr>
          <w:rFonts w:ascii="Times New Roman" w:eastAsia="MS Mincho" w:hAnsi="Times New Roman"/>
          <w:sz w:val="28"/>
          <w:szCs w:val="28"/>
        </w:rPr>
        <w:t>Результаты опыта показали, что комбинированный препарат албит в дозах 3+100, 4+80 и 5+50 мг/кг массы животного в смеси с ячменной дертью у подопытных овец существенных изменений в общем состоянии не вызвал, было установлено синнергичное действие смешиваемых веществ.</w:t>
      </w:r>
    </w:p>
    <w:p w:rsidR="002975C5" w:rsidRDefault="002975C5" w:rsidP="003C7063">
      <w:pPr>
        <w:spacing w:after="0" w:line="240" w:lineRule="auto"/>
        <w:ind w:firstLine="540"/>
        <w:jc w:val="both"/>
        <w:rPr>
          <w:rFonts w:ascii="Times New Roman" w:eastAsia="MS Mincho" w:hAnsi="Times New Roman"/>
          <w:sz w:val="28"/>
          <w:szCs w:val="28"/>
        </w:rPr>
      </w:pPr>
    </w:p>
    <w:p w:rsidR="002975C5" w:rsidRPr="00A14D1F" w:rsidRDefault="002975C5" w:rsidP="00A14D1F">
      <w:pPr>
        <w:spacing w:after="0" w:line="240" w:lineRule="auto"/>
        <w:ind w:firstLine="540"/>
        <w:jc w:val="both"/>
        <w:rPr>
          <w:rFonts w:ascii="Times New Roman" w:eastAsia="MS Mincho" w:hAnsi="Times New Roman"/>
          <w:b/>
          <w:sz w:val="28"/>
          <w:szCs w:val="28"/>
        </w:rPr>
      </w:pPr>
      <w:r w:rsidRPr="000B02A7">
        <w:rPr>
          <w:rFonts w:ascii="Times New Roman" w:eastAsia="MS Mincho" w:hAnsi="Times New Roman"/>
          <w:b/>
          <w:sz w:val="28"/>
          <w:szCs w:val="28"/>
        </w:rPr>
        <w:t>Изучение антгельминтной активности комбинированного препарата альбендазол+битонол против разных гельминтозов жвачных животных</w:t>
      </w:r>
      <w:r>
        <w:rPr>
          <w:rFonts w:ascii="Times New Roman" w:eastAsia="MS Mincho" w:hAnsi="Times New Roman"/>
          <w:b/>
          <w:sz w:val="28"/>
          <w:szCs w:val="28"/>
        </w:rPr>
        <w:t xml:space="preserve">. </w:t>
      </w:r>
      <w:r>
        <w:rPr>
          <w:rFonts w:ascii="Times New Roman" w:eastAsia="MS Mincho" w:hAnsi="Times New Roman"/>
          <w:sz w:val="28"/>
          <w:szCs w:val="28"/>
        </w:rPr>
        <w:t>Опытами установлено, что</w:t>
      </w:r>
      <w:r w:rsidRPr="00DE77F8">
        <w:rPr>
          <w:rFonts w:ascii="Times New Roman" w:eastAsia="MS Mincho" w:hAnsi="Times New Roman"/>
          <w:sz w:val="28"/>
          <w:szCs w:val="28"/>
        </w:rPr>
        <w:t xml:space="preserve"> комбинированный препарат альбендазол+битионол в дозе 4+80 мг/кг при испытании показал </w:t>
      </w:r>
      <w:r w:rsidRPr="00DE77F8">
        <w:rPr>
          <w:rFonts w:ascii="Times New Roman" w:eastAsia="MS Mincho" w:hAnsi="Times New Roman"/>
          <w:sz w:val="28"/>
          <w:szCs w:val="28"/>
        </w:rPr>
        <w:lastRenderedPageBreak/>
        <w:t>наибольшую антгельминтную активность при лечении заболеваний кишечными цестодами (</w:t>
      </w:r>
      <w:r w:rsidRPr="00DE77F8">
        <w:rPr>
          <w:rFonts w:ascii="Times New Roman" w:eastAsia="MS Mincho" w:hAnsi="Times New Roman"/>
          <w:sz w:val="28"/>
          <w:szCs w:val="28"/>
          <w:lang w:val="en-US"/>
        </w:rPr>
        <w:t>M</w:t>
      </w:r>
      <w:r w:rsidRPr="00DE77F8">
        <w:rPr>
          <w:rFonts w:ascii="Times New Roman" w:eastAsia="MS Mincho" w:hAnsi="Times New Roman"/>
          <w:sz w:val="28"/>
          <w:szCs w:val="28"/>
        </w:rPr>
        <w:t xml:space="preserve">. </w:t>
      </w:r>
      <w:r w:rsidRPr="00DE77F8">
        <w:rPr>
          <w:rFonts w:ascii="Times New Roman" w:eastAsia="MS Mincho" w:hAnsi="Times New Roman"/>
          <w:sz w:val="28"/>
          <w:szCs w:val="28"/>
          <w:lang w:val="en-US"/>
        </w:rPr>
        <w:t>benedeni</w:t>
      </w:r>
      <w:r w:rsidRPr="00DE77F8">
        <w:rPr>
          <w:rFonts w:ascii="Times New Roman" w:eastAsia="MS Mincho" w:hAnsi="Times New Roman"/>
          <w:sz w:val="28"/>
          <w:szCs w:val="28"/>
        </w:rPr>
        <w:t xml:space="preserve">, </w:t>
      </w:r>
      <w:r w:rsidRPr="00DE77F8">
        <w:rPr>
          <w:rFonts w:ascii="Times New Roman" w:eastAsia="MS Mincho" w:hAnsi="Times New Roman"/>
          <w:sz w:val="28"/>
          <w:szCs w:val="28"/>
          <w:lang w:val="en-US"/>
        </w:rPr>
        <w:t>M</w:t>
      </w:r>
      <w:r w:rsidRPr="00DE77F8">
        <w:rPr>
          <w:rFonts w:ascii="Times New Roman" w:eastAsia="MS Mincho" w:hAnsi="Times New Roman"/>
          <w:sz w:val="28"/>
          <w:szCs w:val="28"/>
        </w:rPr>
        <w:t xml:space="preserve">. </w:t>
      </w:r>
      <w:r w:rsidRPr="00DE77F8">
        <w:rPr>
          <w:rFonts w:ascii="Times New Roman" w:eastAsia="MS Mincho" w:hAnsi="Times New Roman"/>
          <w:sz w:val="28"/>
          <w:szCs w:val="28"/>
          <w:lang w:val="en-US"/>
        </w:rPr>
        <w:t>expansa</w:t>
      </w:r>
      <w:r w:rsidRPr="00DE77F8">
        <w:rPr>
          <w:rFonts w:ascii="Times New Roman" w:eastAsia="MS Mincho" w:hAnsi="Times New Roman"/>
          <w:sz w:val="28"/>
          <w:szCs w:val="28"/>
        </w:rPr>
        <w:t xml:space="preserve">, </w:t>
      </w:r>
      <w:r w:rsidRPr="00DE77F8">
        <w:rPr>
          <w:rFonts w:ascii="Times New Roman" w:eastAsia="MS Mincho" w:hAnsi="Times New Roman"/>
          <w:sz w:val="28"/>
          <w:szCs w:val="28"/>
          <w:lang w:val="en-US"/>
        </w:rPr>
        <w:t>A</w:t>
      </w:r>
      <w:r w:rsidRPr="00DE77F8">
        <w:rPr>
          <w:rFonts w:ascii="Times New Roman" w:eastAsia="MS Mincho" w:hAnsi="Times New Roman"/>
          <w:sz w:val="28"/>
          <w:szCs w:val="28"/>
        </w:rPr>
        <w:t xml:space="preserve">. </w:t>
      </w:r>
      <w:r w:rsidRPr="00DE77F8">
        <w:rPr>
          <w:rFonts w:ascii="Times New Roman" w:eastAsia="MS Mincho" w:hAnsi="Times New Roman"/>
          <w:sz w:val="28"/>
          <w:szCs w:val="28"/>
          <w:lang w:val="en-US"/>
        </w:rPr>
        <w:t>centripunctata</w:t>
      </w:r>
      <w:r w:rsidRPr="00DE77F8">
        <w:rPr>
          <w:rFonts w:ascii="Times New Roman" w:eastAsia="MS Mincho" w:hAnsi="Times New Roman"/>
          <w:sz w:val="28"/>
          <w:szCs w:val="28"/>
        </w:rPr>
        <w:t>).</w:t>
      </w:r>
    </w:p>
    <w:p w:rsidR="002975C5" w:rsidRPr="00DE77F8" w:rsidRDefault="002975C5" w:rsidP="00DE77F8">
      <w:pPr>
        <w:numPr>
          <w:ilvl w:val="0"/>
          <w:numId w:val="10"/>
        </w:numPr>
        <w:spacing w:after="0" w:line="240" w:lineRule="auto"/>
        <w:jc w:val="both"/>
        <w:rPr>
          <w:rFonts w:ascii="Times New Roman" w:eastAsia="MS Mincho" w:hAnsi="Times New Roman"/>
          <w:sz w:val="28"/>
          <w:szCs w:val="28"/>
        </w:rPr>
      </w:pPr>
      <w:r w:rsidRPr="00DE77F8">
        <w:rPr>
          <w:rFonts w:ascii="Times New Roman" w:eastAsia="MS Mincho" w:hAnsi="Times New Roman"/>
          <w:sz w:val="28"/>
          <w:szCs w:val="28"/>
        </w:rPr>
        <w:t>Комбинированный препарат альбендазол+битионол при цестодозной инвазии овец (мониезиоз) показал наибольшую антгельминтную активность и широкий спектр действия в дозе 4+80 мг/кг живой массы в сравнении с остальными испытанными дозами и в сравнении с раздельным применением альбендазола и битионола.</w:t>
      </w:r>
    </w:p>
    <w:p w:rsidR="002975C5" w:rsidRPr="00DE77F8" w:rsidRDefault="002975C5" w:rsidP="00DE77F8">
      <w:pPr>
        <w:numPr>
          <w:ilvl w:val="0"/>
          <w:numId w:val="10"/>
        </w:numPr>
        <w:spacing w:after="0" w:line="240" w:lineRule="auto"/>
        <w:jc w:val="both"/>
        <w:rPr>
          <w:rFonts w:ascii="Times New Roman" w:eastAsia="MS Mincho" w:hAnsi="Times New Roman"/>
          <w:sz w:val="28"/>
          <w:szCs w:val="28"/>
        </w:rPr>
      </w:pPr>
      <w:r w:rsidRPr="00DE77F8">
        <w:rPr>
          <w:rFonts w:ascii="Times New Roman" w:eastAsia="MS Mincho" w:hAnsi="Times New Roman"/>
          <w:sz w:val="28"/>
          <w:szCs w:val="28"/>
        </w:rPr>
        <w:t>Животные, получавшие только битионол в дозе 150 мг/кг или получавшие комбинированный препарат в дозах 3+100 мг/кг, полностью освобождались от яиц фасциол и мониезий, а на яиц стронгилятбитионол практически не действовал.</w:t>
      </w:r>
    </w:p>
    <w:p w:rsidR="002975C5" w:rsidRPr="00DE77F8" w:rsidRDefault="002975C5" w:rsidP="00DE77F8">
      <w:pPr>
        <w:numPr>
          <w:ilvl w:val="0"/>
          <w:numId w:val="10"/>
        </w:numPr>
        <w:spacing w:after="0" w:line="240" w:lineRule="auto"/>
        <w:jc w:val="both"/>
        <w:rPr>
          <w:rFonts w:ascii="Times New Roman" w:eastAsia="MS Mincho" w:hAnsi="Times New Roman"/>
          <w:sz w:val="28"/>
          <w:szCs w:val="28"/>
        </w:rPr>
      </w:pPr>
      <w:r w:rsidRPr="00DE77F8">
        <w:rPr>
          <w:rFonts w:ascii="Times New Roman" w:eastAsia="MS Mincho" w:hAnsi="Times New Roman"/>
          <w:sz w:val="28"/>
          <w:szCs w:val="28"/>
        </w:rPr>
        <w:t>Животные, получавшие т</w:t>
      </w:r>
      <w:r>
        <w:rPr>
          <w:rFonts w:ascii="Times New Roman" w:eastAsia="MS Mincho" w:hAnsi="Times New Roman"/>
          <w:sz w:val="28"/>
          <w:szCs w:val="28"/>
        </w:rPr>
        <w:t>олько альбендазол</w:t>
      </w:r>
      <w:r w:rsidRPr="00DE77F8">
        <w:rPr>
          <w:rFonts w:ascii="Times New Roman" w:eastAsia="MS Mincho" w:hAnsi="Times New Roman"/>
          <w:sz w:val="28"/>
          <w:szCs w:val="28"/>
        </w:rPr>
        <w:t xml:space="preserve"> на 100% освобождались от мониезий и на 96,6% от стронгилят, а снижение яиц фасциол составило 63,2%.</w:t>
      </w:r>
    </w:p>
    <w:p w:rsidR="002975C5" w:rsidRDefault="002975C5" w:rsidP="00A14D1F">
      <w:pPr>
        <w:spacing w:after="0" w:line="240" w:lineRule="auto"/>
        <w:jc w:val="both"/>
        <w:rPr>
          <w:rFonts w:ascii="Times New Roman" w:eastAsia="MS Mincho" w:hAnsi="Times New Roman"/>
          <w:sz w:val="28"/>
          <w:szCs w:val="28"/>
        </w:rPr>
      </w:pPr>
    </w:p>
    <w:p w:rsidR="002975C5" w:rsidRPr="00A14D1F" w:rsidRDefault="002975C5" w:rsidP="00A14D1F">
      <w:pPr>
        <w:spacing w:after="0" w:line="240" w:lineRule="auto"/>
        <w:ind w:firstLine="540"/>
        <w:jc w:val="both"/>
        <w:rPr>
          <w:rFonts w:ascii="Times New Roman" w:eastAsia="MS Mincho" w:hAnsi="Times New Roman"/>
          <w:b/>
          <w:sz w:val="28"/>
          <w:szCs w:val="28"/>
        </w:rPr>
      </w:pPr>
      <w:r w:rsidRPr="00DE77F8">
        <w:rPr>
          <w:rFonts w:ascii="Times New Roman" w:eastAsia="MS Mincho" w:hAnsi="Times New Roman"/>
          <w:b/>
          <w:sz w:val="28"/>
          <w:szCs w:val="28"/>
        </w:rPr>
        <w:t>Эффективность албита при авителлинозе овец разного возраста</w:t>
      </w:r>
      <w:r>
        <w:rPr>
          <w:rFonts w:ascii="Times New Roman" w:eastAsia="MS Mincho" w:hAnsi="Times New Roman"/>
          <w:b/>
          <w:sz w:val="28"/>
          <w:szCs w:val="28"/>
        </w:rPr>
        <w:t xml:space="preserve">. </w:t>
      </w:r>
      <w:r w:rsidRPr="006409A5">
        <w:rPr>
          <w:rFonts w:ascii="Times New Roman" w:eastAsia="MS Mincho" w:hAnsi="Times New Roman"/>
          <w:sz w:val="28"/>
          <w:szCs w:val="28"/>
        </w:rPr>
        <w:t xml:space="preserve">Испытание албита проводили </w:t>
      </w:r>
      <w:r>
        <w:rPr>
          <w:rFonts w:ascii="Times New Roman" w:eastAsia="MS Mincho" w:hAnsi="Times New Roman"/>
          <w:sz w:val="28"/>
          <w:szCs w:val="28"/>
        </w:rPr>
        <w:t>в</w:t>
      </w:r>
      <w:r w:rsidRPr="006409A5">
        <w:rPr>
          <w:rFonts w:ascii="Times New Roman" w:eastAsia="MS Mincho" w:hAnsi="Times New Roman"/>
          <w:sz w:val="28"/>
          <w:szCs w:val="28"/>
        </w:rPr>
        <w:t>госплемзаводе «Тянь-Шаньский» Нар</w:t>
      </w:r>
      <w:r>
        <w:rPr>
          <w:rFonts w:ascii="Times New Roman" w:eastAsia="MS Mincho" w:hAnsi="Times New Roman"/>
          <w:sz w:val="28"/>
          <w:szCs w:val="28"/>
        </w:rPr>
        <w:t>ынской области, неблагополучном</w:t>
      </w:r>
      <w:r w:rsidRPr="006409A5">
        <w:rPr>
          <w:rFonts w:ascii="Times New Roman" w:eastAsia="MS Mincho" w:hAnsi="Times New Roman"/>
          <w:sz w:val="28"/>
          <w:szCs w:val="28"/>
        </w:rPr>
        <w:t xml:space="preserve"> по авителлинозу овец, достоверность подтверждена экспертизой Республик</w:t>
      </w:r>
      <w:r>
        <w:rPr>
          <w:rFonts w:ascii="Times New Roman" w:eastAsia="MS Mincho" w:hAnsi="Times New Roman"/>
          <w:sz w:val="28"/>
          <w:szCs w:val="28"/>
        </w:rPr>
        <w:t>анской ветеринарной лаборатории</w:t>
      </w:r>
      <w:r w:rsidRPr="006409A5">
        <w:rPr>
          <w:rFonts w:ascii="Times New Roman" w:eastAsia="MS Mincho" w:hAnsi="Times New Roman"/>
          <w:sz w:val="28"/>
          <w:szCs w:val="28"/>
        </w:rPr>
        <w:t xml:space="preserve"> (эксп. №387 от 25.09.06). Для титрации терапевтической дозы по результатам копроовоскопических исследований в опыт подбирали по принципу аналогов 5 равноценных групп, спонтанно инвазированныхавителлинозом</w:t>
      </w:r>
      <w:r>
        <w:rPr>
          <w:rFonts w:ascii="Times New Roman" w:eastAsia="MS Mincho" w:hAnsi="Times New Roman"/>
          <w:sz w:val="28"/>
          <w:szCs w:val="28"/>
        </w:rPr>
        <w:t>,</w:t>
      </w:r>
      <w:r w:rsidRPr="006409A5">
        <w:rPr>
          <w:rFonts w:ascii="Times New Roman" w:eastAsia="MS Mincho" w:hAnsi="Times New Roman"/>
          <w:sz w:val="28"/>
          <w:szCs w:val="28"/>
        </w:rPr>
        <w:t xml:space="preserve"> по 10 голов в каждой (всего 50 голов).</w:t>
      </w:r>
    </w:p>
    <w:p w:rsidR="002975C5" w:rsidRDefault="002975C5" w:rsidP="003C7063">
      <w:pPr>
        <w:spacing w:after="0" w:line="240" w:lineRule="auto"/>
        <w:ind w:firstLine="540"/>
        <w:jc w:val="both"/>
        <w:rPr>
          <w:rFonts w:ascii="Times New Roman" w:eastAsia="MS Mincho" w:hAnsi="Times New Roman"/>
          <w:sz w:val="28"/>
          <w:szCs w:val="28"/>
        </w:rPr>
      </w:pPr>
      <w:r w:rsidRPr="006409A5">
        <w:rPr>
          <w:rFonts w:ascii="Times New Roman" w:eastAsia="MS Mincho" w:hAnsi="Times New Roman"/>
          <w:sz w:val="28"/>
          <w:szCs w:val="28"/>
        </w:rPr>
        <w:t>Эффективность учитывали по результатам исследований проб фекалий овец до и через 15 дней после введения препаратов, а также на основании гельминтологического вскрытия желудочно-кишечного тракта выборочно убитых животных (по 3 головы из группы) через 10 дней после дачи альбита. Обнаруженные авителлины были идентифицированы, подсчитано их количе</w:t>
      </w:r>
      <w:r>
        <w:rPr>
          <w:rFonts w:ascii="Times New Roman" w:eastAsia="MS Mincho" w:hAnsi="Times New Roman"/>
          <w:sz w:val="28"/>
          <w:szCs w:val="28"/>
        </w:rPr>
        <w:t>с</w:t>
      </w:r>
      <w:r w:rsidRPr="006409A5">
        <w:rPr>
          <w:rFonts w:ascii="Times New Roman" w:eastAsia="MS Mincho" w:hAnsi="Times New Roman"/>
          <w:sz w:val="28"/>
          <w:szCs w:val="28"/>
        </w:rPr>
        <w:t>тво.</w:t>
      </w:r>
    </w:p>
    <w:p w:rsidR="002975C5" w:rsidRDefault="002975C5" w:rsidP="003C7063">
      <w:pPr>
        <w:spacing w:after="0" w:line="240" w:lineRule="auto"/>
        <w:ind w:firstLine="540"/>
        <w:jc w:val="both"/>
        <w:rPr>
          <w:rFonts w:ascii="Times New Roman" w:eastAsia="MS Mincho" w:hAnsi="Times New Roman"/>
          <w:sz w:val="28"/>
          <w:szCs w:val="28"/>
        </w:rPr>
      </w:pPr>
      <w:r w:rsidRPr="006409A5">
        <w:rPr>
          <w:rFonts w:ascii="Times New Roman" w:eastAsia="MS Mincho" w:hAnsi="Times New Roman"/>
          <w:sz w:val="28"/>
          <w:szCs w:val="28"/>
        </w:rPr>
        <w:t xml:space="preserve">Производственное испытание антгельминтной эффективности албита проводили в том же хозяйстве на 48 </w:t>
      </w:r>
      <w:r>
        <w:rPr>
          <w:rFonts w:ascii="Times New Roman" w:eastAsia="MS Mincho" w:hAnsi="Times New Roman"/>
          <w:sz w:val="28"/>
          <w:szCs w:val="28"/>
        </w:rPr>
        <w:t>ов</w:t>
      </w:r>
      <w:r w:rsidRPr="006409A5">
        <w:rPr>
          <w:rFonts w:ascii="Times New Roman" w:eastAsia="MS Mincho" w:hAnsi="Times New Roman"/>
          <w:sz w:val="28"/>
          <w:szCs w:val="28"/>
        </w:rPr>
        <w:t>ц</w:t>
      </w:r>
      <w:r>
        <w:rPr>
          <w:rFonts w:ascii="Times New Roman" w:eastAsia="MS Mincho" w:hAnsi="Times New Roman"/>
          <w:sz w:val="28"/>
          <w:szCs w:val="28"/>
        </w:rPr>
        <w:t>ах тянь-ш</w:t>
      </w:r>
      <w:r w:rsidRPr="006409A5">
        <w:rPr>
          <w:rFonts w:ascii="Times New Roman" w:eastAsia="MS Mincho" w:hAnsi="Times New Roman"/>
          <w:sz w:val="28"/>
          <w:szCs w:val="28"/>
        </w:rPr>
        <w:t>аньской породы (ягнята 2006 года), спонтанно инвазированныхавителлинами. Животных разделили на 3 группы</w:t>
      </w:r>
      <w:r>
        <w:rPr>
          <w:rFonts w:ascii="Times New Roman" w:eastAsia="MS Mincho" w:hAnsi="Times New Roman"/>
          <w:sz w:val="28"/>
          <w:szCs w:val="28"/>
        </w:rPr>
        <w:t>,</w:t>
      </w:r>
      <w:r w:rsidRPr="006409A5">
        <w:rPr>
          <w:rFonts w:ascii="Times New Roman" w:eastAsia="MS Mincho" w:hAnsi="Times New Roman"/>
          <w:sz w:val="28"/>
          <w:szCs w:val="28"/>
        </w:rPr>
        <w:t xml:space="preserve"> по 15 – 17 голов в каждой. Овцы первой группы получали албит в дозе 0,15 г/кг, </w:t>
      </w:r>
      <w:r>
        <w:rPr>
          <w:rFonts w:ascii="Times New Roman" w:eastAsia="MS Mincho" w:hAnsi="Times New Roman"/>
          <w:sz w:val="28"/>
          <w:szCs w:val="28"/>
        </w:rPr>
        <w:t>в смеси</w:t>
      </w:r>
      <w:r w:rsidRPr="006409A5">
        <w:rPr>
          <w:rFonts w:ascii="Times New Roman" w:eastAsia="MS Mincho" w:hAnsi="Times New Roman"/>
          <w:sz w:val="28"/>
          <w:szCs w:val="28"/>
        </w:rPr>
        <w:t xml:space="preserve"> с 0,3 кг концентрированного корма методом групповой дачи. Овцам второй группы давали базовый препарат – бензамедьлипосомальную в рекомендованной дозе 0,14 г/кг однократно с кормом. При проведении </w:t>
      </w:r>
      <w:r>
        <w:rPr>
          <w:rFonts w:ascii="Times New Roman" w:eastAsia="MS Mincho" w:hAnsi="Times New Roman"/>
          <w:sz w:val="28"/>
          <w:szCs w:val="28"/>
        </w:rPr>
        <w:t>обработок</w:t>
      </w:r>
      <w:r w:rsidRPr="006409A5">
        <w:rPr>
          <w:rFonts w:ascii="Times New Roman" w:eastAsia="MS Mincho" w:hAnsi="Times New Roman"/>
          <w:sz w:val="28"/>
          <w:szCs w:val="28"/>
        </w:rPr>
        <w:t xml:space="preserve"> был обеспечен свободный подход овец к кормушкам. Третья группа – контрольная – препарат не получала.</w:t>
      </w:r>
    </w:p>
    <w:p w:rsidR="002975C5" w:rsidRPr="006409A5" w:rsidRDefault="002975C5" w:rsidP="003C7063">
      <w:pPr>
        <w:spacing w:after="0" w:line="240" w:lineRule="auto"/>
        <w:ind w:firstLine="540"/>
        <w:jc w:val="both"/>
        <w:rPr>
          <w:rFonts w:ascii="Times New Roman" w:eastAsia="MS Mincho" w:hAnsi="Times New Roman"/>
          <w:sz w:val="28"/>
          <w:szCs w:val="28"/>
        </w:rPr>
      </w:pPr>
      <w:r w:rsidRPr="006409A5">
        <w:rPr>
          <w:rFonts w:ascii="Times New Roman" w:eastAsia="MS Mincho" w:hAnsi="Times New Roman"/>
          <w:sz w:val="28"/>
          <w:szCs w:val="28"/>
        </w:rPr>
        <w:t>Результаты испытания албита при лечении авителлиноза показали, что препарат высокоэффективен в отношении взрослых форм авителлин. Н</w:t>
      </w:r>
      <w:r>
        <w:rPr>
          <w:rFonts w:ascii="Times New Roman" w:eastAsia="MS Mincho" w:hAnsi="Times New Roman"/>
          <w:sz w:val="28"/>
          <w:szCs w:val="28"/>
        </w:rPr>
        <w:t>е</w:t>
      </w:r>
      <w:r w:rsidRPr="006409A5">
        <w:rPr>
          <w:rFonts w:ascii="Times New Roman" w:eastAsia="MS Mincho" w:hAnsi="Times New Roman"/>
          <w:sz w:val="28"/>
          <w:szCs w:val="28"/>
        </w:rPr>
        <w:t xml:space="preserve">смотря на то, что </w:t>
      </w:r>
      <w:r>
        <w:rPr>
          <w:rFonts w:ascii="Times New Roman" w:eastAsia="MS Mincho" w:hAnsi="Times New Roman"/>
          <w:sz w:val="28"/>
          <w:szCs w:val="28"/>
        </w:rPr>
        <w:t>доза препарата, равная 0,2 г/кг</w:t>
      </w:r>
      <w:r w:rsidRPr="006409A5">
        <w:rPr>
          <w:rFonts w:ascii="Times New Roman" w:eastAsia="MS Mincho" w:hAnsi="Times New Roman"/>
          <w:sz w:val="28"/>
          <w:szCs w:val="28"/>
        </w:rPr>
        <w:t xml:space="preserve"> приводила к полному прек</w:t>
      </w:r>
      <w:r>
        <w:rPr>
          <w:rFonts w:ascii="Times New Roman" w:eastAsia="MS Mincho" w:hAnsi="Times New Roman"/>
          <w:sz w:val="28"/>
          <w:szCs w:val="28"/>
        </w:rPr>
        <w:t>ращению выделения яиц авителлин. М</w:t>
      </w:r>
      <w:r w:rsidRPr="006409A5">
        <w:rPr>
          <w:rFonts w:ascii="Times New Roman" w:eastAsia="MS Mincho" w:hAnsi="Times New Roman"/>
          <w:sz w:val="28"/>
          <w:szCs w:val="28"/>
        </w:rPr>
        <w:t>ы остановились на дозе 0,15 г/кг, которая обеспеч</w:t>
      </w:r>
      <w:r>
        <w:rPr>
          <w:rFonts w:ascii="Times New Roman" w:eastAsia="MS Mincho" w:hAnsi="Times New Roman"/>
          <w:sz w:val="28"/>
          <w:szCs w:val="28"/>
        </w:rPr>
        <w:t>ивала эффектблизкий</w:t>
      </w:r>
      <w:r w:rsidRPr="006409A5">
        <w:rPr>
          <w:rFonts w:ascii="Times New Roman" w:eastAsia="MS Mincho" w:hAnsi="Times New Roman"/>
          <w:sz w:val="28"/>
          <w:szCs w:val="28"/>
        </w:rPr>
        <w:t xml:space="preserve"> к 100% </w:t>
      </w:r>
      <w:r>
        <w:rPr>
          <w:rFonts w:ascii="Times New Roman" w:eastAsia="MS Mincho" w:hAnsi="Times New Roman"/>
          <w:sz w:val="28"/>
          <w:szCs w:val="28"/>
        </w:rPr>
        <w:t>(98,3%) и одновременно позволяла</w:t>
      </w:r>
      <w:r w:rsidRPr="006409A5">
        <w:rPr>
          <w:rFonts w:ascii="Times New Roman" w:eastAsia="MS Mincho" w:hAnsi="Times New Roman"/>
          <w:sz w:val="28"/>
          <w:szCs w:val="28"/>
        </w:rPr>
        <w:t xml:space="preserve"> снизить затраты на лечение. Албит при лечении авителлиноза не уступает </w:t>
      </w:r>
      <w:r>
        <w:rPr>
          <w:rFonts w:ascii="Times New Roman" w:eastAsia="MS Mincho" w:hAnsi="Times New Roman"/>
          <w:sz w:val="28"/>
          <w:szCs w:val="28"/>
        </w:rPr>
        <w:t>по</w:t>
      </w:r>
      <w:r w:rsidRPr="006409A5">
        <w:rPr>
          <w:rFonts w:ascii="Times New Roman" w:eastAsia="MS Mincho" w:hAnsi="Times New Roman"/>
          <w:sz w:val="28"/>
          <w:szCs w:val="28"/>
        </w:rPr>
        <w:t xml:space="preserve"> эффективности базовому препарату, но в отличие от </w:t>
      </w:r>
      <w:r w:rsidRPr="006409A5">
        <w:rPr>
          <w:rFonts w:ascii="Times New Roman" w:eastAsia="MS Mincho" w:hAnsi="Times New Roman"/>
          <w:sz w:val="28"/>
          <w:szCs w:val="28"/>
        </w:rPr>
        <w:lastRenderedPageBreak/>
        <w:t>бензамедилипосомальной он более эффективен (99,1%) против</w:t>
      </w:r>
      <w:r>
        <w:rPr>
          <w:rFonts w:ascii="Times New Roman" w:eastAsia="MS Mincho" w:hAnsi="Times New Roman"/>
          <w:sz w:val="28"/>
          <w:szCs w:val="28"/>
        </w:rPr>
        <w:t>мониезий в дозе 0,2 г/кг. Т</w:t>
      </w:r>
      <w:r w:rsidRPr="006409A5">
        <w:rPr>
          <w:rFonts w:ascii="Times New Roman" w:eastAsia="MS Mincho" w:hAnsi="Times New Roman"/>
          <w:sz w:val="28"/>
          <w:szCs w:val="28"/>
        </w:rPr>
        <w:t xml:space="preserve">огда как эффект от бензамедилипосомальной наступает только </w:t>
      </w:r>
      <w:r>
        <w:rPr>
          <w:rFonts w:ascii="Times New Roman" w:eastAsia="MS Mincho" w:hAnsi="Times New Roman"/>
          <w:sz w:val="28"/>
          <w:szCs w:val="28"/>
        </w:rPr>
        <w:t>при дозе</w:t>
      </w:r>
      <w:r w:rsidRPr="006409A5">
        <w:rPr>
          <w:rFonts w:ascii="Times New Roman" w:eastAsia="MS Mincho" w:hAnsi="Times New Roman"/>
          <w:sz w:val="28"/>
          <w:szCs w:val="28"/>
        </w:rPr>
        <w:t xml:space="preserve">, равной 0,2 г/кг. </w:t>
      </w:r>
      <w:r>
        <w:rPr>
          <w:rFonts w:ascii="Times New Roman" w:eastAsia="MS Mincho" w:hAnsi="Times New Roman"/>
          <w:sz w:val="28"/>
          <w:szCs w:val="28"/>
        </w:rPr>
        <w:t>Э</w:t>
      </w:r>
      <w:r w:rsidRPr="006409A5">
        <w:rPr>
          <w:rFonts w:ascii="Times New Roman" w:eastAsia="MS Mincho" w:hAnsi="Times New Roman"/>
          <w:sz w:val="28"/>
          <w:szCs w:val="28"/>
        </w:rPr>
        <w:t>то свидетельствует о преимуществе албита перед бензамедьюлипосомальной.</w:t>
      </w:r>
    </w:p>
    <w:p w:rsidR="002975C5" w:rsidRPr="006409A5" w:rsidRDefault="002975C5" w:rsidP="003C7063">
      <w:pPr>
        <w:spacing w:after="0" w:line="240" w:lineRule="auto"/>
        <w:ind w:firstLine="540"/>
        <w:jc w:val="both"/>
        <w:rPr>
          <w:rFonts w:ascii="Times New Roman" w:eastAsia="MS Mincho" w:hAnsi="Times New Roman"/>
          <w:sz w:val="28"/>
          <w:szCs w:val="28"/>
        </w:rPr>
      </w:pPr>
      <w:r w:rsidRPr="006409A5">
        <w:rPr>
          <w:rFonts w:ascii="Times New Roman" w:eastAsia="MS Mincho" w:hAnsi="Times New Roman"/>
          <w:sz w:val="28"/>
          <w:szCs w:val="28"/>
        </w:rPr>
        <w:t>Таким образом, оптимальной терапевтической дозой албита</w:t>
      </w:r>
      <w:r>
        <w:rPr>
          <w:rFonts w:ascii="Times New Roman" w:eastAsia="MS Mincho" w:hAnsi="Times New Roman"/>
          <w:sz w:val="28"/>
          <w:szCs w:val="28"/>
        </w:rPr>
        <w:t xml:space="preserve">является </w:t>
      </w:r>
      <w:r w:rsidRPr="006409A5">
        <w:rPr>
          <w:rFonts w:ascii="Times New Roman" w:eastAsia="MS Mincho" w:hAnsi="Times New Roman"/>
          <w:sz w:val="28"/>
          <w:szCs w:val="28"/>
        </w:rPr>
        <w:t xml:space="preserve">0,15 г/кг массы овец, </w:t>
      </w:r>
      <w:r>
        <w:rPr>
          <w:rFonts w:ascii="Times New Roman" w:eastAsia="MS Mincho" w:hAnsi="Times New Roman"/>
          <w:sz w:val="28"/>
          <w:szCs w:val="28"/>
        </w:rPr>
        <w:t xml:space="preserve">задаваемого </w:t>
      </w:r>
      <w:r w:rsidRPr="006409A5">
        <w:rPr>
          <w:rFonts w:ascii="Times New Roman" w:eastAsia="MS Mincho" w:hAnsi="Times New Roman"/>
          <w:sz w:val="28"/>
          <w:szCs w:val="28"/>
        </w:rPr>
        <w:t>с кормом групповым методом.</w:t>
      </w:r>
    </w:p>
    <w:p w:rsidR="002975C5" w:rsidRDefault="002975C5" w:rsidP="003C7063">
      <w:pPr>
        <w:spacing w:after="0" w:line="240" w:lineRule="auto"/>
        <w:ind w:firstLine="540"/>
        <w:jc w:val="both"/>
        <w:rPr>
          <w:rFonts w:ascii="Times New Roman" w:eastAsia="MS Mincho" w:hAnsi="Times New Roman"/>
          <w:sz w:val="28"/>
          <w:szCs w:val="28"/>
        </w:rPr>
      </w:pPr>
    </w:p>
    <w:p w:rsidR="002975C5" w:rsidRPr="00A14D1F" w:rsidRDefault="002975C5" w:rsidP="00A14D1F">
      <w:pPr>
        <w:spacing w:after="0" w:line="240" w:lineRule="auto"/>
        <w:ind w:firstLine="540"/>
        <w:jc w:val="both"/>
        <w:rPr>
          <w:rFonts w:ascii="Times New Roman" w:eastAsia="MS Mincho" w:hAnsi="Times New Roman"/>
          <w:b/>
          <w:sz w:val="28"/>
          <w:szCs w:val="28"/>
        </w:rPr>
      </w:pPr>
      <w:r w:rsidRPr="00696C70">
        <w:rPr>
          <w:rFonts w:ascii="Times New Roman" w:eastAsia="MS Mincho" w:hAnsi="Times New Roman"/>
          <w:b/>
          <w:sz w:val="28"/>
          <w:szCs w:val="28"/>
        </w:rPr>
        <w:t>Переносимость препарата албит и его влияние на физиологический статус животных</w:t>
      </w:r>
      <w:r>
        <w:rPr>
          <w:rFonts w:ascii="Times New Roman" w:eastAsia="MS Mincho" w:hAnsi="Times New Roman"/>
          <w:b/>
          <w:sz w:val="28"/>
          <w:szCs w:val="28"/>
        </w:rPr>
        <w:t xml:space="preserve">. </w:t>
      </w:r>
      <w:r w:rsidRPr="00696C70">
        <w:rPr>
          <w:rFonts w:ascii="Times New Roman" w:eastAsia="MS Mincho" w:hAnsi="Times New Roman"/>
          <w:sz w:val="28"/>
          <w:szCs w:val="28"/>
        </w:rPr>
        <w:t>Исследован</w:t>
      </w:r>
      <w:r>
        <w:rPr>
          <w:rFonts w:ascii="Times New Roman" w:eastAsia="MS Mincho" w:hAnsi="Times New Roman"/>
          <w:sz w:val="28"/>
          <w:szCs w:val="28"/>
        </w:rPr>
        <w:t xml:space="preserve">ия проводили в экспериментальном хозяйстве </w:t>
      </w:r>
      <w:r w:rsidRPr="00696C70">
        <w:rPr>
          <w:rFonts w:ascii="Times New Roman" w:eastAsia="MS Mincho" w:hAnsi="Times New Roman"/>
          <w:sz w:val="28"/>
          <w:szCs w:val="28"/>
        </w:rPr>
        <w:t xml:space="preserve">КыргНИИЖВиП им А. Дуйшеева на 20 ягнятах восьмимесячного возраста местной породы, средней упитанности, живой массой 35 кг, из которых сформировали 4 равные группы. </w:t>
      </w:r>
      <w:r w:rsidRPr="00A14D1F">
        <w:rPr>
          <w:rFonts w:ascii="Times New Roman" w:eastAsia="MS Mincho" w:hAnsi="Times New Roman"/>
          <w:sz w:val="28"/>
          <w:szCs w:val="28"/>
        </w:rPr>
        <w:t>Животным первой</w:t>
      </w:r>
      <w:r w:rsidRPr="00696C70">
        <w:rPr>
          <w:rFonts w:ascii="Times New Roman" w:eastAsia="MS Mincho" w:hAnsi="Times New Roman"/>
          <w:sz w:val="28"/>
          <w:szCs w:val="28"/>
        </w:rPr>
        <w:t>группы однократно перорально ввели алб</w:t>
      </w:r>
      <w:r>
        <w:rPr>
          <w:rFonts w:ascii="Times New Roman" w:eastAsia="MS Mincho" w:hAnsi="Times New Roman"/>
          <w:sz w:val="28"/>
          <w:szCs w:val="28"/>
        </w:rPr>
        <w:t>ит в терапевтической дозе 150 мг</w:t>
      </w:r>
      <w:r w:rsidRPr="00696C70">
        <w:rPr>
          <w:rFonts w:ascii="Times New Roman" w:eastAsia="MS Mincho" w:hAnsi="Times New Roman"/>
          <w:sz w:val="28"/>
          <w:szCs w:val="28"/>
        </w:rPr>
        <w:t xml:space="preserve"> на 1 кг массы тела; </w:t>
      </w:r>
      <w:r w:rsidRPr="00A14D1F">
        <w:rPr>
          <w:rFonts w:ascii="Times New Roman" w:eastAsia="MS Mincho" w:hAnsi="Times New Roman"/>
          <w:sz w:val="28"/>
          <w:szCs w:val="28"/>
        </w:rPr>
        <w:t>второй –</w:t>
      </w:r>
      <w:r w:rsidRPr="00696C70">
        <w:rPr>
          <w:rFonts w:ascii="Times New Roman" w:eastAsia="MS Mincho" w:hAnsi="Times New Roman"/>
          <w:sz w:val="28"/>
          <w:szCs w:val="28"/>
        </w:rPr>
        <w:t xml:space="preserve"> в трехкратной терапе</w:t>
      </w:r>
      <w:r>
        <w:rPr>
          <w:rFonts w:ascii="Times New Roman" w:eastAsia="MS Mincho" w:hAnsi="Times New Roman"/>
          <w:sz w:val="28"/>
          <w:szCs w:val="28"/>
        </w:rPr>
        <w:t>втической дозе 450 мг/</w:t>
      </w:r>
      <w:r w:rsidRPr="00696C70">
        <w:rPr>
          <w:rFonts w:ascii="Times New Roman" w:eastAsia="MS Mincho" w:hAnsi="Times New Roman"/>
          <w:sz w:val="28"/>
          <w:szCs w:val="28"/>
        </w:rPr>
        <w:t xml:space="preserve">кг; </w:t>
      </w:r>
      <w:r w:rsidRPr="00A14D1F">
        <w:rPr>
          <w:rFonts w:ascii="Times New Roman" w:eastAsia="MS Mincho" w:hAnsi="Times New Roman"/>
          <w:sz w:val="28"/>
          <w:szCs w:val="28"/>
        </w:rPr>
        <w:t xml:space="preserve">третьей </w:t>
      </w:r>
      <w:r w:rsidRPr="00696C70">
        <w:rPr>
          <w:rFonts w:ascii="Times New Roman" w:eastAsia="MS Mincho" w:hAnsi="Times New Roman"/>
          <w:sz w:val="28"/>
          <w:szCs w:val="28"/>
        </w:rPr>
        <w:t>– в пятикратн</w:t>
      </w:r>
      <w:r>
        <w:rPr>
          <w:rFonts w:ascii="Times New Roman" w:eastAsia="MS Mincho" w:hAnsi="Times New Roman"/>
          <w:sz w:val="28"/>
          <w:szCs w:val="28"/>
        </w:rPr>
        <w:t>ой терапевтической дозе – 750 мг/</w:t>
      </w:r>
      <w:r w:rsidRPr="00696C70">
        <w:rPr>
          <w:rFonts w:ascii="Times New Roman" w:eastAsia="MS Mincho" w:hAnsi="Times New Roman"/>
          <w:sz w:val="28"/>
          <w:szCs w:val="28"/>
        </w:rPr>
        <w:t xml:space="preserve">кг; </w:t>
      </w:r>
      <w:r w:rsidRPr="00A14D1F">
        <w:rPr>
          <w:rFonts w:ascii="Times New Roman" w:eastAsia="MS Mincho" w:hAnsi="Times New Roman"/>
          <w:sz w:val="28"/>
          <w:szCs w:val="28"/>
        </w:rPr>
        <w:t>четвертой (контрольной)</w:t>
      </w:r>
      <w:r w:rsidRPr="00696C70">
        <w:rPr>
          <w:rFonts w:ascii="Times New Roman" w:eastAsia="MS Mincho" w:hAnsi="Times New Roman"/>
          <w:sz w:val="28"/>
          <w:szCs w:val="28"/>
        </w:rPr>
        <w:t>– препарат н</w:t>
      </w:r>
      <w:r>
        <w:rPr>
          <w:rFonts w:ascii="Times New Roman" w:eastAsia="MS Mincho" w:hAnsi="Times New Roman"/>
          <w:sz w:val="28"/>
          <w:szCs w:val="28"/>
        </w:rPr>
        <w:t>е давали</w:t>
      </w:r>
      <w:r w:rsidRPr="00696C70">
        <w:rPr>
          <w:rFonts w:ascii="Times New Roman" w:eastAsia="MS Mincho" w:hAnsi="Times New Roman"/>
          <w:sz w:val="28"/>
          <w:szCs w:val="28"/>
        </w:rPr>
        <w:t>.</w:t>
      </w:r>
    </w:p>
    <w:p w:rsidR="002975C5" w:rsidRDefault="002975C5" w:rsidP="003C7063">
      <w:pPr>
        <w:spacing w:after="0" w:line="240" w:lineRule="auto"/>
        <w:ind w:firstLine="540"/>
        <w:jc w:val="both"/>
        <w:rPr>
          <w:rFonts w:ascii="Times New Roman" w:eastAsia="MS Mincho" w:hAnsi="Times New Roman"/>
          <w:sz w:val="28"/>
          <w:szCs w:val="28"/>
        </w:rPr>
      </w:pPr>
      <w:r w:rsidRPr="00696C70">
        <w:rPr>
          <w:rFonts w:ascii="Times New Roman" w:eastAsia="MS Mincho" w:hAnsi="Times New Roman"/>
          <w:sz w:val="28"/>
          <w:szCs w:val="28"/>
        </w:rPr>
        <w:t>Переносимость препарата и его влияние на физиологический статус животных изучали в терапевтической, в 3 и 5 раз превышающих дозах по данным клинических и лабораторных исследований на 1, 3, 5 и 10 дни после введения.</w:t>
      </w:r>
    </w:p>
    <w:p w:rsidR="002975C5" w:rsidRDefault="002975C5" w:rsidP="003C7063">
      <w:pPr>
        <w:spacing w:after="0" w:line="240" w:lineRule="auto"/>
        <w:ind w:firstLine="540"/>
        <w:jc w:val="both"/>
        <w:rPr>
          <w:rFonts w:ascii="Times New Roman" w:eastAsia="MS Mincho" w:hAnsi="Times New Roman"/>
          <w:sz w:val="28"/>
          <w:szCs w:val="28"/>
        </w:rPr>
      </w:pPr>
      <w:r w:rsidRPr="00696C70">
        <w:rPr>
          <w:rFonts w:ascii="Times New Roman" w:eastAsia="MS Mincho" w:hAnsi="Times New Roman"/>
          <w:sz w:val="28"/>
          <w:szCs w:val="28"/>
        </w:rPr>
        <w:t>Проведенные нами исследования показали, что албит хорошо переносится овцам</w:t>
      </w:r>
      <w:r>
        <w:rPr>
          <w:rFonts w:ascii="Times New Roman" w:eastAsia="MS Mincho" w:hAnsi="Times New Roman"/>
          <w:sz w:val="28"/>
          <w:szCs w:val="28"/>
        </w:rPr>
        <w:t xml:space="preserve">и в терапевтической дозе 150 мл на </w:t>
      </w:r>
      <w:r w:rsidRPr="00696C70">
        <w:rPr>
          <w:rFonts w:ascii="Times New Roman" w:eastAsia="MS Mincho" w:hAnsi="Times New Roman"/>
          <w:sz w:val="28"/>
          <w:szCs w:val="28"/>
        </w:rPr>
        <w:t>1 кг массы тела, превышающих ее в три и пять раз дозах – 450 – 750 мг/кг по ДВ. Исследования</w:t>
      </w:r>
      <w:r>
        <w:rPr>
          <w:rFonts w:ascii="Times New Roman" w:eastAsia="MS Mincho" w:hAnsi="Times New Roman"/>
          <w:sz w:val="28"/>
          <w:szCs w:val="28"/>
        </w:rPr>
        <w:t xml:space="preserve"> крови и мочи также не указывали</w:t>
      </w:r>
      <w:r w:rsidRPr="00696C70">
        <w:rPr>
          <w:rFonts w:ascii="Times New Roman" w:eastAsia="MS Mincho" w:hAnsi="Times New Roman"/>
          <w:sz w:val="28"/>
          <w:szCs w:val="28"/>
        </w:rPr>
        <w:t xml:space="preserve"> на отклонения показателей от допустимых пределов физиологической нормы.</w:t>
      </w:r>
    </w:p>
    <w:p w:rsidR="002975C5" w:rsidRDefault="002975C5" w:rsidP="003C7063">
      <w:pPr>
        <w:spacing w:after="0" w:line="240" w:lineRule="auto"/>
        <w:ind w:firstLine="540"/>
        <w:jc w:val="both"/>
        <w:rPr>
          <w:rFonts w:ascii="Times New Roman" w:eastAsia="MS Mincho" w:hAnsi="Times New Roman"/>
          <w:sz w:val="28"/>
          <w:szCs w:val="28"/>
        </w:rPr>
      </w:pPr>
    </w:p>
    <w:p w:rsidR="002975C5" w:rsidRPr="00A14D1F" w:rsidRDefault="002975C5" w:rsidP="00A14D1F">
      <w:pPr>
        <w:spacing w:after="0" w:line="240" w:lineRule="auto"/>
        <w:ind w:firstLine="540"/>
        <w:jc w:val="both"/>
        <w:rPr>
          <w:rFonts w:ascii="Times New Roman" w:eastAsia="MS Mincho" w:hAnsi="Times New Roman"/>
          <w:b/>
          <w:sz w:val="28"/>
          <w:szCs w:val="28"/>
        </w:rPr>
      </w:pPr>
      <w:r w:rsidRPr="00696C70">
        <w:rPr>
          <w:rFonts w:ascii="Times New Roman" w:eastAsia="MS Mincho" w:hAnsi="Times New Roman"/>
          <w:b/>
          <w:sz w:val="28"/>
          <w:szCs w:val="28"/>
        </w:rPr>
        <w:t>Действие албита при смешанной форме инвазии овец</w:t>
      </w:r>
      <w:r>
        <w:rPr>
          <w:rFonts w:ascii="Times New Roman" w:eastAsia="MS Mincho" w:hAnsi="Times New Roman"/>
          <w:b/>
          <w:sz w:val="28"/>
          <w:szCs w:val="28"/>
        </w:rPr>
        <w:t xml:space="preserve">. </w:t>
      </w:r>
      <w:r w:rsidRPr="00696C70">
        <w:rPr>
          <w:rFonts w:ascii="Times New Roman" w:eastAsia="MS Mincho" w:hAnsi="Times New Roman"/>
          <w:sz w:val="28"/>
          <w:szCs w:val="28"/>
        </w:rPr>
        <w:t>Испытание албита проводили в госплемзаводе «Тянь-Шаньский» Нарынской области, неблагополучном по авителлинозу и стронгилятозам желудочно-кишечного тракта овец.</w:t>
      </w:r>
    </w:p>
    <w:p w:rsidR="002975C5" w:rsidRPr="00696C70" w:rsidRDefault="002975C5" w:rsidP="003C7063">
      <w:pPr>
        <w:spacing w:after="0" w:line="240" w:lineRule="auto"/>
        <w:ind w:firstLine="540"/>
        <w:jc w:val="both"/>
        <w:rPr>
          <w:rFonts w:ascii="Times New Roman" w:eastAsia="MS Mincho" w:hAnsi="Times New Roman"/>
          <w:sz w:val="28"/>
          <w:szCs w:val="28"/>
        </w:rPr>
      </w:pPr>
      <w:r w:rsidRPr="00696C70">
        <w:rPr>
          <w:rFonts w:ascii="Times New Roman" w:eastAsia="MS Mincho" w:hAnsi="Times New Roman"/>
          <w:sz w:val="28"/>
          <w:szCs w:val="28"/>
        </w:rPr>
        <w:t>По результатам исследований проб фекалий по методу флотации в опыт подобрали 42 овец</w:t>
      </w:r>
      <w:r>
        <w:rPr>
          <w:rFonts w:ascii="Times New Roman" w:eastAsia="MS Mincho" w:hAnsi="Times New Roman"/>
          <w:sz w:val="28"/>
          <w:szCs w:val="28"/>
        </w:rPr>
        <w:t>ы годовалого возраста, тянь-ш</w:t>
      </w:r>
      <w:r w:rsidRPr="00696C70">
        <w:rPr>
          <w:rFonts w:ascii="Times New Roman" w:eastAsia="MS Mincho" w:hAnsi="Times New Roman"/>
          <w:sz w:val="28"/>
          <w:szCs w:val="28"/>
        </w:rPr>
        <w:t>аньской полутонкорунной породы, спонтанно инвазированныхавителлинозо-стронгилятозной инвазией.</w:t>
      </w:r>
    </w:p>
    <w:p w:rsidR="002975C5" w:rsidRDefault="002975C5" w:rsidP="003C7063">
      <w:pPr>
        <w:spacing w:after="0" w:line="240" w:lineRule="auto"/>
        <w:ind w:firstLine="540"/>
        <w:jc w:val="both"/>
        <w:rPr>
          <w:rFonts w:ascii="Times New Roman" w:eastAsia="MS Mincho" w:hAnsi="Times New Roman"/>
          <w:sz w:val="28"/>
          <w:szCs w:val="28"/>
        </w:rPr>
      </w:pPr>
      <w:r w:rsidRPr="00696C70">
        <w:rPr>
          <w:rFonts w:ascii="Times New Roman" w:eastAsia="MS Mincho" w:hAnsi="Times New Roman"/>
          <w:sz w:val="28"/>
          <w:szCs w:val="28"/>
        </w:rPr>
        <w:t>Животных разделили на три равноценные группы</w:t>
      </w:r>
      <w:r>
        <w:rPr>
          <w:rFonts w:ascii="Times New Roman" w:eastAsia="MS Mincho" w:hAnsi="Times New Roman"/>
          <w:sz w:val="28"/>
          <w:szCs w:val="28"/>
        </w:rPr>
        <w:t>,</w:t>
      </w:r>
      <w:r w:rsidRPr="00696C70">
        <w:rPr>
          <w:rFonts w:ascii="Times New Roman" w:eastAsia="MS Mincho" w:hAnsi="Times New Roman"/>
          <w:sz w:val="28"/>
          <w:szCs w:val="28"/>
        </w:rPr>
        <w:t xml:space="preserve"> по 14 голов в каждой. </w:t>
      </w:r>
      <w:r>
        <w:rPr>
          <w:rFonts w:ascii="Times New Roman" w:eastAsia="MS Mincho" w:hAnsi="Times New Roman"/>
          <w:sz w:val="28"/>
          <w:szCs w:val="28"/>
        </w:rPr>
        <w:t>О</w:t>
      </w:r>
      <w:r w:rsidRPr="00696C70">
        <w:rPr>
          <w:rFonts w:ascii="Times New Roman" w:eastAsia="MS Mincho" w:hAnsi="Times New Roman"/>
          <w:sz w:val="28"/>
          <w:szCs w:val="28"/>
        </w:rPr>
        <w:t>вец</w:t>
      </w:r>
      <w:r>
        <w:rPr>
          <w:rFonts w:ascii="Times New Roman" w:eastAsia="MS Mincho" w:hAnsi="Times New Roman"/>
          <w:sz w:val="28"/>
          <w:szCs w:val="28"/>
        </w:rPr>
        <w:t>ам</w:t>
      </w:r>
      <w:r w:rsidRPr="00696C70">
        <w:rPr>
          <w:rFonts w:ascii="Times New Roman" w:eastAsia="MS Mincho" w:hAnsi="Times New Roman"/>
          <w:sz w:val="28"/>
          <w:szCs w:val="28"/>
        </w:rPr>
        <w:t xml:space="preserve"> первой группы задавали албит индивидуально перорально, в дозе 0,15 г/кг по ДВ с учетом массы тела животных.</w:t>
      </w:r>
    </w:p>
    <w:p w:rsidR="002975C5" w:rsidRDefault="002975C5" w:rsidP="003C7063">
      <w:pPr>
        <w:spacing w:after="0" w:line="240" w:lineRule="auto"/>
        <w:ind w:firstLine="540"/>
        <w:jc w:val="both"/>
        <w:rPr>
          <w:rFonts w:ascii="Times New Roman" w:eastAsia="MS Mincho" w:hAnsi="Times New Roman"/>
          <w:sz w:val="28"/>
          <w:szCs w:val="28"/>
        </w:rPr>
      </w:pPr>
      <w:r w:rsidRPr="00696C70">
        <w:rPr>
          <w:rFonts w:ascii="Times New Roman" w:eastAsia="MS Mincho" w:hAnsi="Times New Roman"/>
          <w:sz w:val="28"/>
          <w:szCs w:val="28"/>
        </w:rPr>
        <w:t>Животные второй группы получали базовый препарат – бензамедьлипосомальную в дозе 0,14 г /кг, однократно, перорально. Молодняк овец третьей группы препарат не получал и служил контролем.</w:t>
      </w:r>
    </w:p>
    <w:p w:rsidR="002975C5" w:rsidRPr="000529ED" w:rsidRDefault="002975C5" w:rsidP="003C7063">
      <w:pPr>
        <w:spacing w:after="0" w:line="240" w:lineRule="auto"/>
        <w:ind w:firstLine="540"/>
        <w:jc w:val="both"/>
        <w:rPr>
          <w:rFonts w:ascii="Times New Roman" w:eastAsia="MS Mincho" w:hAnsi="Times New Roman"/>
          <w:b/>
          <w:sz w:val="28"/>
          <w:szCs w:val="28"/>
        </w:rPr>
      </w:pPr>
      <w:r w:rsidRPr="000529ED">
        <w:rPr>
          <w:rFonts w:ascii="Times New Roman" w:eastAsia="MS Mincho" w:hAnsi="Times New Roman"/>
          <w:sz w:val="28"/>
          <w:szCs w:val="28"/>
        </w:rPr>
        <w:t>Проведенные исследования показали, что албит в дозе 0,15 г/кг (по ДВ) массы тела показал 98,9 – 99,2% эффективность при смешанной авителлинозо-стронгилятозной инвазии. Исследования крови также не указывают на отклонение показателей от допустимых пределов физиологической нормы, из чего можно сделать вывод о безопасности применения препарата в ветеринарно-клинической практике.</w:t>
      </w:r>
    </w:p>
    <w:p w:rsidR="002975C5" w:rsidRDefault="002975C5" w:rsidP="003C7063">
      <w:pPr>
        <w:spacing w:after="0" w:line="240" w:lineRule="auto"/>
        <w:ind w:firstLine="540"/>
        <w:jc w:val="both"/>
        <w:rPr>
          <w:rFonts w:ascii="Times New Roman" w:eastAsia="MS Mincho" w:hAnsi="Times New Roman"/>
          <w:sz w:val="28"/>
          <w:szCs w:val="28"/>
        </w:rPr>
      </w:pPr>
      <w:r w:rsidRPr="00696C70">
        <w:rPr>
          <w:rFonts w:ascii="Times New Roman" w:eastAsia="MS Mincho" w:hAnsi="Times New Roman"/>
          <w:sz w:val="28"/>
          <w:szCs w:val="28"/>
        </w:rPr>
        <w:lastRenderedPageBreak/>
        <w:t>Базовый препарат (бензамедьлипосомальная), испытанный в дозе 0,14 г/кг массы тела</w:t>
      </w:r>
      <w:r>
        <w:rPr>
          <w:rFonts w:ascii="Times New Roman" w:eastAsia="MS Mincho" w:hAnsi="Times New Roman"/>
          <w:sz w:val="28"/>
          <w:szCs w:val="28"/>
        </w:rPr>
        <w:t>,</w:t>
      </w:r>
      <w:r w:rsidRPr="00696C70">
        <w:rPr>
          <w:rFonts w:ascii="Times New Roman" w:eastAsia="MS Mincho" w:hAnsi="Times New Roman"/>
          <w:sz w:val="28"/>
          <w:szCs w:val="28"/>
        </w:rPr>
        <w:t xml:space="preserve"> показал 98,3%-ную эффективность в отношении авителлиноза и 98,9%-ную в отношении стронгилят</w:t>
      </w:r>
      <w:r>
        <w:rPr>
          <w:rFonts w:ascii="Times New Roman" w:eastAsia="MS Mincho" w:hAnsi="Times New Roman"/>
          <w:sz w:val="28"/>
          <w:szCs w:val="28"/>
        </w:rPr>
        <w:t>, что также характеризует его высокую активность против смешанных инвазий</w:t>
      </w:r>
      <w:r w:rsidRPr="00696C70">
        <w:rPr>
          <w:rFonts w:ascii="Times New Roman" w:eastAsia="MS Mincho" w:hAnsi="Times New Roman"/>
          <w:sz w:val="28"/>
          <w:szCs w:val="28"/>
        </w:rPr>
        <w:t>.</w:t>
      </w: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r w:rsidRPr="004073B2">
        <w:rPr>
          <w:rFonts w:ascii="Times New Roman" w:eastAsia="MS Mincho" w:hAnsi="Times New Roman"/>
          <w:b/>
          <w:sz w:val="28"/>
          <w:szCs w:val="28"/>
        </w:rPr>
        <w:t>Экономический эффект применения албита в овцеводстве.</w:t>
      </w:r>
      <w:r>
        <w:rPr>
          <w:rFonts w:ascii="Times New Roman" w:eastAsia="MS Mincho" w:hAnsi="Times New Roman"/>
          <w:sz w:val="28"/>
          <w:szCs w:val="28"/>
        </w:rPr>
        <w:t xml:space="preserve"> Экспериментами установлено, что предупреждаемые потери продукции в результате обработки овец албитом составили на сумму 54,1 сом.</w:t>
      </w:r>
    </w:p>
    <w:p w:rsidR="002975C5" w:rsidRDefault="002975C5" w:rsidP="003C7063">
      <w:pPr>
        <w:spacing w:after="0" w:line="240" w:lineRule="auto"/>
        <w:ind w:firstLine="540"/>
        <w:jc w:val="both"/>
        <w:rPr>
          <w:rFonts w:ascii="Times New Roman" w:eastAsia="MS Mincho" w:hAnsi="Times New Roman"/>
          <w:sz w:val="28"/>
          <w:szCs w:val="28"/>
        </w:rPr>
      </w:pPr>
    </w:p>
    <w:p w:rsidR="002975C5" w:rsidRPr="000529ED" w:rsidRDefault="002975C5" w:rsidP="003C7063">
      <w:pPr>
        <w:spacing w:after="0" w:line="240" w:lineRule="auto"/>
        <w:ind w:firstLine="540"/>
        <w:jc w:val="both"/>
        <w:rPr>
          <w:rFonts w:ascii="Times New Roman" w:eastAsia="MS Mincho" w:hAnsi="Times New Roman"/>
          <w:b/>
          <w:sz w:val="28"/>
          <w:szCs w:val="28"/>
        </w:rPr>
      </w:pPr>
      <w:r>
        <w:rPr>
          <w:rFonts w:ascii="Times New Roman" w:eastAsia="MS Mincho" w:hAnsi="Times New Roman"/>
          <w:b/>
          <w:sz w:val="28"/>
          <w:szCs w:val="28"/>
        </w:rPr>
        <w:t>3.6.</w:t>
      </w:r>
      <w:r w:rsidRPr="000529ED">
        <w:rPr>
          <w:rFonts w:ascii="Times New Roman" w:eastAsia="MS Mincho" w:hAnsi="Times New Roman"/>
          <w:b/>
          <w:sz w:val="28"/>
          <w:szCs w:val="28"/>
        </w:rPr>
        <w:t xml:space="preserve"> Лечение и экономическая эффективность альбена форте при авителлинозе овец</w:t>
      </w:r>
    </w:p>
    <w:p w:rsidR="002975C5" w:rsidRPr="000529ED" w:rsidRDefault="002975C5" w:rsidP="003C7063">
      <w:pPr>
        <w:spacing w:after="0" w:line="240" w:lineRule="auto"/>
        <w:ind w:firstLine="540"/>
        <w:jc w:val="both"/>
        <w:rPr>
          <w:rFonts w:ascii="Times New Roman" w:eastAsia="MS Mincho" w:hAnsi="Times New Roman"/>
          <w:sz w:val="28"/>
          <w:szCs w:val="28"/>
        </w:rPr>
      </w:pPr>
      <w:r w:rsidRPr="000529ED">
        <w:rPr>
          <w:rFonts w:ascii="Times New Roman" w:eastAsia="MS Mincho" w:hAnsi="Times New Roman"/>
          <w:sz w:val="28"/>
          <w:szCs w:val="28"/>
        </w:rPr>
        <w:t>Работу проводили в ноябре 2008 г</w:t>
      </w:r>
      <w:r>
        <w:rPr>
          <w:rFonts w:ascii="Times New Roman" w:eastAsia="MS Mincho" w:hAnsi="Times New Roman"/>
          <w:sz w:val="28"/>
          <w:szCs w:val="28"/>
        </w:rPr>
        <w:t>. н</w:t>
      </w:r>
      <w:r w:rsidRPr="000529ED">
        <w:rPr>
          <w:rFonts w:ascii="Times New Roman" w:eastAsia="MS Mincho" w:hAnsi="Times New Roman"/>
          <w:sz w:val="28"/>
          <w:szCs w:val="28"/>
        </w:rPr>
        <w:t>а базе фермерского хозяйства «Кенеш» Чуйского района Чуйской области на 72 овцах – молодняке двухлетнего возраста массой в среднем 32,8 кг</w:t>
      </w:r>
      <w:r>
        <w:rPr>
          <w:rFonts w:ascii="Times New Roman" w:eastAsia="MS Mincho" w:hAnsi="Times New Roman"/>
          <w:sz w:val="28"/>
          <w:szCs w:val="28"/>
        </w:rPr>
        <w:t>,</w:t>
      </w:r>
      <w:r w:rsidRPr="000529ED">
        <w:rPr>
          <w:rFonts w:ascii="Times New Roman" w:eastAsia="MS Mincho" w:hAnsi="Times New Roman"/>
          <w:sz w:val="28"/>
          <w:szCs w:val="28"/>
        </w:rPr>
        <w:t xml:space="preserve"> спонтанно зараженных авителлинами и дикроцелиями. Препарат вводили животным в дозе 1 мл на 10 кг массы тела, однократно перорально. В 1 мл суспензии содержится 37,5 мг оксиклозанида и 50 мг альбендазола. Животных разделили на три равноценные группы</w:t>
      </w:r>
      <w:r>
        <w:rPr>
          <w:rFonts w:ascii="Times New Roman" w:eastAsia="MS Mincho" w:hAnsi="Times New Roman"/>
          <w:sz w:val="28"/>
          <w:szCs w:val="28"/>
        </w:rPr>
        <w:t>,</w:t>
      </w:r>
      <w:r w:rsidRPr="000529ED">
        <w:rPr>
          <w:rFonts w:ascii="Times New Roman" w:eastAsia="MS Mincho" w:hAnsi="Times New Roman"/>
          <w:sz w:val="28"/>
          <w:szCs w:val="28"/>
        </w:rPr>
        <w:t xml:space="preserve"> по 24 голов</w:t>
      </w:r>
      <w:r>
        <w:rPr>
          <w:rFonts w:ascii="Times New Roman" w:eastAsia="MS Mincho" w:hAnsi="Times New Roman"/>
          <w:sz w:val="28"/>
          <w:szCs w:val="28"/>
        </w:rPr>
        <w:t>ы</w:t>
      </w:r>
      <w:r w:rsidRPr="000529ED">
        <w:rPr>
          <w:rFonts w:ascii="Times New Roman" w:eastAsia="MS Mincho" w:hAnsi="Times New Roman"/>
          <w:sz w:val="28"/>
          <w:szCs w:val="28"/>
        </w:rPr>
        <w:t xml:space="preserve"> в каждой. Через 21 день после дачи препарата проводили гельминтокопрологические исследования на яйца цестод и трематод.</w:t>
      </w:r>
    </w:p>
    <w:p w:rsidR="002975C5" w:rsidRDefault="002975C5" w:rsidP="003C7063">
      <w:pPr>
        <w:spacing w:after="0" w:line="240" w:lineRule="auto"/>
        <w:ind w:firstLine="540"/>
        <w:jc w:val="both"/>
        <w:rPr>
          <w:rFonts w:ascii="Times New Roman" w:eastAsia="MS Mincho" w:hAnsi="Times New Roman"/>
          <w:sz w:val="28"/>
          <w:szCs w:val="28"/>
        </w:rPr>
      </w:pPr>
      <w:r w:rsidRPr="000529ED">
        <w:rPr>
          <w:rFonts w:ascii="Times New Roman" w:eastAsia="MS Mincho" w:hAnsi="Times New Roman"/>
          <w:sz w:val="28"/>
          <w:szCs w:val="28"/>
        </w:rPr>
        <w:t>Молодняку овец первой группы задавали индивидуально перорально суспензию препарата (альбен форте) в дозе 5,0 мг/кг по ДВ с учетом массы тела животных. Животные второй группы (24 го</w:t>
      </w:r>
      <w:r>
        <w:rPr>
          <w:rFonts w:ascii="Times New Roman" w:eastAsia="MS Mincho" w:hAnsi="Times New Roman"/>
          <w:sz w:val="28"/>
          <w:szCs w:val="28"/>
        </w:rPr>
        <w:t>лов) получали базовый препарат</w:t>
      </w:r>
      <w:r w:rsidRPr="000529ED">
        <w:rPr>
          <w:rFonts w:ascii="Times New Roman" w:eastAsia="MS Mincho" w:hAnsi="Times New Roman"/>
          <w:sz w:val="28"/>
          <w:szCs w:val="28"/>
        </w:rPr>
        <w:t>вермитан в этой же дозе – 5,0 мг/кг однократно перорально. Молодняк овец третьей группы препарат не получали и служили контролем. После дегельминтизации учитывали общее состояние животных.</w:t>
      </w:r>
    </w:p>
    <w:p w:rsidR="002975C5" w:rsidRDefault="002975C5" w:rsidP="003C7063">
      <w:pPr>
        <w:spacing w:after="0" w:line="240" w:lineRule="auto"/>
        <w:ind w:firstLine="540"/>
        <w:jc w:val="both"/>
        <w:rPr>
          <w:rFonts w:ascii="Times New Roman" w:eastAsia="MS Mincho" w:hAnsi="Times New Roman"/>
          <w:sz w:val="28"/>
          <w:szCs w:val="28"/>
        </w:rPr>
      </w:pPr>
      <w:r w:rsidRPr="000529ED">
        <w:rPr>
          <w:rFonts w:ascii="Times New Roman" w:eastAsia="MS Mincho" w:hAnsi="Times New Roman"/>
          <w:sz w:val="28"/>
          <w:szCs w:val="28"/>
        </w:rPr>
        <w:t xml:space="preserve">Эффективность препаратов учитывали через один – два месяца после </w:t>
      </w:r>
      <w:r>
        <w:rPr>
          <w:rFonts w:ascii="Times New Roman" w:eastAsia="MS Mincho" w:hAnsi="Times New Roman"/>
          <w:sz w:val="28"/>
          <w:szCs w:val="28"/>
        </w:rPr>
        <w:t xml:space="preserve">их </w:t>
      </w:r>
      <w:r w:rsidRPr="000529ED">
        <w:rPr>
          <w:rFonts w:ascii="Times New Roman" w:eastAsia="MS Mincho" w:hAnsi="Times New Roman"/>
          <w:sz w:val="28"/>
          <w:szCs w:val="28"/>
        </w:rPr>
        <w:t>введения на основании результатов исследования проб фекалий животных методом флотации</w:t>
      </w:r>
      <w:r>
        <w:rPr>
          <w:rFonts w:ascii="Times New Roman" w:eastAsia="MS Mincho" w:hAnsi="Times New Roman"/>
          <w:sz w:val="28"/>
          <w:szCs w:val="28"/>
        </w:rPr>
        <w:t>,</w:t>
      </w:r>
      <w:r w:rsidRPr="000529ED">
        <w:rPr>
          <w:rFonts w:ascii="Times New Roman" w:eastAsia="MS Mincho" w:hAnsi="Times New Roman"/>
          <w:sz w:val="28"/>
          <w:szCs w:val="28"/>
        </w:rPr>
        <w:t xml:space="preserve"> с использованием счетной камеры ВИГИС. Полученные результаты обработали статистически.</w:t>
      </w:r>
    </w:p>
    <w:p w:rsidR="002975C5" w:rsidRDefault="002975C5" w:rsidP="003C7063">
      <w:pPr>
        <w:spacing w:after="0" w:line="240" w:lineRule="auto"/>
        <w:ind w:firstLine="540"/>
        <w:jc w:val="both"/>
        <w:rPr>
          <w:rFonts w:ascii="Times New Roman" w:eastAsia="MS Mincho" w:hAnsi="Times New Roman"/>
          <w:sz w:val="28"/>
          <w:szCs w:val="28"/>
        </w:rPr>
      </w:pPr>
      <w:r w:rsidRPr="005458EF">
        <w:rPr>
          <w:rFonts w:ascii="Times New Roman" w:eastAsia="MS Mincho" w:hAnsi="Times New Roman"/>
          <w:sz w:val="28"/>
          <w:szCs w:val="28"/>
        </w:rPr>
        <w:t>Результаты испытания альбена форте в дозе 5,0 мг/кг противавителлиноза и дикроцелиоза молодняка двухлетнего возраста свидетельствуют о 99,2%-ной эффективности против авителлин и 98,9%-ной активности против</w:t>
      </w:r>
      <w:r>
        <w:rPr>
          <w:rFonts w:ascii="Times New Roman" w:eastAsia="MS Mincho" w:hAnsi="Times New Roman"/>
          <w:sz w:val="28"/>
          <w:szCs w:val="28"/>
        </w:rPr>
        <w:t>дикроцелий. Базовый препарат вермитан, испытанный</w:t>
      </w:r>
      <w:r w:rsidRPr="005458EF">
        <w:rPr>
          <w:rFonts w:ascii="Times New Roman" w:eastAsia="MS Mincho" w:hAnsi="Times New Roman"/>
          <w:sz w:val="28"/>
          <w:szCs w:val="28"/>
        </w:rPr>
        <w:t xml:space="preserve"> в этой же дозе, показал 98,3%-ную эффективность против авителлин и 98,9%-ную активность против дикроцелий. Следовательно, альбен форте и вермитан показали практически одинаково высокую эффективность. Экономическая эффективность от применения препарата составляет 43,16 сом на одну голову.</w:t>
      </w: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Default="002975C5" w:rsidP="003C7063">
      <w:pPr>
        <w:spacing w:after="0" w:line="240" w:lineRule="auto"/>
        <w:ind w:firstLine="540"/>
        <w:jc w:val="both"/>
        <w:rPr>
          <w:rFonts w:ascii="Times New Roman" w:eastAsia="MS Mincho" w:hAnsi="Times New Roman"/>
          <w:sz w:val="28"/>
          <w:szCs w:val="28"/>
        </w:rPr>
      </w:pPr>
    </w:p>
    <w:p w:rsidR="002975C5" w:rsidRPr="00496D8E" w:rsidRDefault="002975C5" w:rsidP="00F56A5B">
      <w:pPr>
        <w:spacing w:after="0" w:line="240" w:lineRule="auto"/>
        <w:ind w:firstLine="540"/>
        <w:jc w:val="both"/>
        <w:rPr>
          <w:rFonts w:ascii="Times New Roman" w:eastAsia="MS Mincho" w:hAnsi="Times New Roman"/>
          <w:sz w:val="28"/>
          <w:szCs w:val="28"/>
        </w:rPr>
      </w:pPr>
      <w:r>
        <w:rPr>
          <w:rFonts w:ascii="Times New Roman" w:eastAsia="MS Mincho" w:hAnsi="Times New Roman"/>
          <w:b/>
          <w:sz w:val="28"/>
          <w:szCs w:val="28"/>
        </w:rPr>
        <w:t xml:space="preserve">3.7. </w:t>
      </w:r>
      <w:r w:rsidRPr="00496D8E">
        <w:rPr>
          <w:rFonts w:ascii="Times New Roman" w:eastAsia="MS Mincho" w:hAnsi="Times New Roman"/>
          <w:b/>
          <w:sz w:val="28"/>
          <w:szCs w:val="28"/>
        </w:rPr>
        <w:t>Профилактика авителлиноза овец на летни</w:t>
      </w:r>
      <w:r>
        <w:rPr>
          <w:rFonts w:ascii="Times New Roman" w:eastAsia="MS Mincho" w:hAnsi="Times New Roman"/>
          <w:b/>
          <w:sz w:val="28"/>
          <w:szCs w:val="28"/>
        </w:rPr>
        <w:t>х пастбищах с применением</w:t>
      </w:r>
      <w:r w:rsidRPr="00496D8E">
        <w:rPr>
          <w:rFonts w:ascii="Times New Roman" w:eastAsia="MS Mincho" w:hAnsi="Times New Roman"/>
          <w:b/>
          <w:sz w:val="28"/>
          <w:szCs w:val="28"/>
        </w:rPr>
        <w:t>макрокапсул</w:t>
      </w:r>
    </w:p>
    <w:p w:rsidR="002975C5" w:rsidRPr="00496D8E" w:rsidRDefault="002975C5" w:rsidP="003C7063">
      <w:pPr>
        <w:spacing w:after="0" w:line="240" w:lineRule="auto"/>
        <w:ind w:firstLine="540"/>
        <w:jc w:val="both"/>
        <w:rPr>
          <w:rFonts w:ascii="Times New Roman" w:eastAsia="MS Mincho" w:hAnsi="Times New Roman"/>
          <w:sz w:val="28"/>
          <w:szCs w:val="28"/>
        </w:rPr>
      </w:pPr>
      <w:r w:rsidRPr="00496D8E">
        <w:rPr>
          <w:rFonts w:ascii="Times New Roman" w:eastAsia="MS Mincho" w:hAnsi="Times New Roman"/>
          <w:sz w:val="28"/>
          <w:szCs w:val="28"/>
        </w:rPr>
        <w:lastRenderedPageBreak/>
        <w:t>На основании проведенного патентного поиска и изучения литературных публикаций для профилактики авителлиноза нами были выбраны макрокапсулы с округлыми концами, полые внутри с отвинчивающейся крышкой. Макетные образцы капсул для овец имеют форму трубки длиной 32 мм с наружным диаметром 20 мм (для крупного рогатого скота соответственно 50 и 32 мм). Материалами для изготовления капсул взяты полимеры – полиэтилен и полипропилен, как более легкие и безвредные для организма животных. Капсула заполняется антгельминтными препаратами, другими наполнителями и закрывается крышкой. Вдоль корпуса капсула имеет щелевидные отверстия, из которых антгельминтики поступают в организм животных.</w:t>
      </w:r>
    </w:p>
    <w:p w:rsidR="002975C5" w:rsidRPr="00496D8E" w:rsidRDefault="002975C5" w:rsidP="003C7063">
      <w:pPr>
        <w:spacing w:after="0" w:line="240" w:lineRule="auto"/>
        <w:ind w:firstLine="540"/>
        <w:jc w:val="both"/>
        <w:rPr>
          <w:rFonts w:ascii="Times New Roman" w:eastAsia="MS Mincho" w:hAnsi="Times New Roman"/>
          <w:sz w:val="28"/>
          <w:szCs w:val="28"/>
        </w:rPr>
      </w:pPr>
      <w:r w:rsidRPr="00496D8E">
        <w:rPr>
          <w:rFonts w:ascii="Times New Roman" w:eastAsia="MS Mincho" w:hAnsi="Times New Roman"/>
          <w:sz w:val="28"/>
          <w:szCs w:val="28"/>
        </w:rPr>
        <w:t xml:space="preserve">Для определения эффективности </w:t>
      </w:r>
      <w:r>
        <w:rPr>
          <w:rFonts w:ascii="Times New Roman" w:eastAsia="MS Mincho" w:hAnsi="Times New Roman"/>
          <w:sz w:val="28"/>
          <w:szCs w:val="28"/>
        </w:rPr>
        <w:t>действия</w:t>
      </w:r>
      <w:r w:rsidRPr="00496D8E">
        <w:rPr>
          <w:rFonts w:ascii="Times New Roman" w:eastAsia="MS Mincho" w:hAnsi="Times New Roman"/>
          <w:sz w:val="28"/>
          <w:szCs w:val="28"/>
        </w:rPr>
        <w:t>капсул нами проведены опыты  на животных крестьянского хозяйства «Чолпон» Чуй-Токмокского района на выпасах «Онбир-Жылга».</w:t>
      </w:r>
    </w:p>
    <w:p w:rsidR="002975C5" w:rsidRPr="00496D8E" w:rsidRDefault="002975C5" w:rsidP="003C7063">
      <w:pPr>
        <w:spacing w:after="0" w:line="240" w:lineRule="auto"/>
        <w:ind w:firstLine="540"/>
        <w:jc w:val="both"/>
        <w:rPr>
          <w:rFonts w:ascii="Times New Roman" w:eastAsia="MS Mincho" w:hAnsi="Times New Roman"/>
          <w:sz w:val="28"/>
          <w:szCs w:val="28"/>
        </w:rPr>
      </w:pPr>
      <w:r>
        <w:rPr>
          <w:rFonts w:ascii="Times New Roman" w:eastAsia="MS Mincho" w:hAnsi="Times New Roman"/>
          <w:sz w:val="28"/>
          <w:szCs w:val="28"/>
        </w:rPr>
        <w:t>По результатамбыло отмечено</w:t>
      </w:r>
      <w:r w:rsidRPr="00496D8E">
        <w:rPr>
          <w:rFonts w:ascii="Times New Roman" w:eastAsia="MS Mincho" w:hAnsi="Times New Roman"/>
          <w:sz w:val="28"/>
          <w:szCs w:val="28"/>
        </w:rPr>
        <w:t>:</w:t>
      </w:r>
    </w:p>
    <w:p w:rsidR="002975C5" w:rsidRPr="00496D8E" w:rsidRDefault="002975C5" w:rsidP="00F56A5B">
      <w:pPr>
        <w:spacing w:after="0" w:line="240" w:lineRule="auto"/>
        <w:jc w:val="both"/>
        <w:rPr>
          <w:rFonts w:ascii="Times New Roman" w:eastAsia="MS Mincho" w:hAnsi="Times New Roman"/>
          <w:sz w:val="28"/>
          <w:szCs w:val="28"/>
        </w:rPr>
      </w:pPr>
      <w:r>
        <w:rPr>
          <w:rFonts w:ascii="Times New Roman" w:eastAsia="MS Mincho" w:hAnsi="Times New Roman"/>
          <w:sz w:val="28"/>
          <w:szCs w:val="28"/>
        </w:rPr>
        <w:t xml:space="preserve">- </w:t>
      </w:r>
      <w:r w:rsidRPr="00496D8E">
        <w:rPr>
          <w:rFonts w:ascii="Times New Roman" w:eastAsia="MS Mincho" w:hAnsi="Times New Roman"/>
          <w:sz w:val="28"/>
          <w:szCs w:val="28"/>
        </w:rPr>
        <w:t xml:space="preserve">капсулы с антгельминтиками, заданные животным перорально перед выгоном </w:t>
      </w:r>
      <w:r>
        <w:rPr>
          <w:rFonts w:ascii="Times New Roman" w:eastAsia="MS Mincho" w:hAnsi="Times New Roman"/>
          <w:sz w:val="28"/>
          <w:szCs w:val="28"/>
        </w:rPr>
        <w:t>на летние пастбища, предохраняли</w:t>
      </w:r>
      <w:r w:rsidRPr="00496D8E">
        <w:rPr>
          <w:rFonts w:ascii="Times New Roman" w:eastAsia="MS Mincho" w:hAnsi="Times New Roman"/>
          <w:sz w:val="28"/>
          <w:szCs w:val="28"/>
        </w:rPr>
        <w:t xml:space="preserve"> их от зар</w:t>
      </w:r>
      <w:r>
        <w:rPr>
          <w:rFonts w:ascii="Times New Roman" w:eastAsia="MS Mincho" w:hAnsi="Times New Roman"/>
          <w:sz w:val="28"/>
          <w:szCs w:val="28"/>
        </w:rPr>
        <w:t>ажения гельминтами на протяжение</w:t>
      </w:r>
      <w:r w:rsidRPr="00496D8E">
        <w:rPr>
          <w:rFonts w:ascii="Times New Roman" w:eastAsia="MS Mincho" w:hAnsi="Times New Roman"/>
          <w:sz w:val="28"/>
          <w:szCs w:val="28"/>
        </w:rPr>
        <w:t xml:space="preserve"> 3-х месяцев</w:t>
      </w:r>
      <w:r>
        <w:rPr>
          <w:rFonts w:ascii="Times New Roman" w:eastAsia="MS Mincho" w:hAnsi="Times New Roman"/>
          <w:sz w:val="28"/>
          <w:szCs w:val="28"/>
        </w:rPr>
        <w:t>, затем отмечается постепенныйрост</w:t>
      </w:r>
      <w:r w:rsidRPr="00496D8E">
        <w:rPr>
          <w:rFonts w:ascii="Times New Roman" w:eastAsia="MS Mincho" w:hAnsi="Times New Roman"/>
          <w:sz w:val="28"/>
          <w:szCs w:val="28"/>
        </w:rPr>
        <w:t>инвазированности</w:t>
      </w:r>
      <w:r>
        <w:rPr>
          <w:rFonts w:ascii="Times New Roman" w:eastAsia="MS Mincho" w:hAnsi="Times New Roman"/>
          <w:sz w:val="28"/>
          <w:szCs w:val="28"/>
        </w:rPr>
        <w:t xml:space="preserve"> овец</w:t>
      </w:r>
      <w:r w:rsidRPr="00496D8E">
        <w:rPr>
          <w:rFonts w:ascii="Times New Roman" w:eastAsia="MS Mincho" w:hAnsi="Times New Roman"/>
          <w:sz w:val="28"/>
          <w:szCs w:val="28"/>
        </w:rPr>
        <w:t>.</w:t>
      </w:r>
    </w:p>
    <w:p w:rsidR="002975C5" w:rsidRPr="004033E3" w:rsidRDefault="002975C5" w:rsidP="00F56A5B">
      <w:pPr>
        <w:spacing w:after="0" w:line="240" w:lineRule="auto"/>
        <w:jc w:val="both"/>
        <w:rPr>
          <w:rFonts w:ascii="Times New Roman" w:eastAsia="MS Mincho" w:hAnsi="Times New Roman"/>
          <w:sz w:val="28"/>
          <w:szCs w:val="28"/>
        </w:rPr>
      </w:pPr>
      <w:r>
        <w:rPr>
          <w:rFonts w:ascii="Times New Roman" w:eastAsia="MS Mincho" w:hAnsi="Times New Roman"/>
          <w:sz w:val="28"/>
          <w:szCs w:val="28"/>
        </w:rPr>
        <w:t>- к</w:t>
      </w:r>
      <w:r w:rsidRPr="00496D8E">
        <w:rPr>
          <w:rFonts w:ascii="Times New Roman" w:eastAsia="MS Mincho" w:hAnsi="Times New Roman"/>
          <w:sz w:val="28"/>
          <w:szCs w:val="28"/>
        </w:rPr>
        <w:t>апсулы с антгельминтиками длительно и надежно профилактируют заражение животных на пастбище анаплоцефалятозами. При этом снижается кратность дегельминтизаций, уменьшаются трудовые затраты и повышается продуктивность животных.</w:t>
      </w:r>
    </w:p>
    <w:p w:rsidR="002975C5" w:rsidRPr="004033E3" w:rsidRDefault="002975C5" w:rsidP="004033E3">
      <w:pPr>
        <w:spacing w:after="0" w:line="240" w:lineRule="auto"/>
        <w:jc w:val="both"/>
        <w:rPr>
          <w:rFonts w:ascii="Times New Roman" w:eastAsia="MS Mincho" w:hAnsi="Times New Roman"/>
          <w:sz w:val="28"/>
          <w:szCs w:val="28"/>
        </w:rPr>
      </w:pPr>
    </w:p>
    <w:p w:rsidR="002975C5" w:rsidRPr="004033E3" w:rsidRDefault="002975C5" w:rsidP="004033E3">
      <w:pPr>
        <w:spacing w:after="0" w:line="240" w:lineRule="auto"/>
        <w:jc w:val="center"/>
        <w:rPr>
          <w:rFonts w:ascii="Times New Roman" w:eastAsia="MS Mincho" w:hAnsi="Times New Roman"/>
          <w:b/>
          <w:sz w:val="28"/>
          <w:szCs w:val="28"/>
        </w:rPr>
      </w:pPr>
      <w:r w:rsidRPr="004033E3">
        <w:rPr>
          <w:rFonts w:ascii="Times New Roman" w:eastAsia="MS Mincho" w:hAnsi="Times New Roman"/>
          <w:b/>
          <w:sz w:val="28"/>
          <w:szCs w:val="28"/>
        </w:rPr>
        <w:t>ВЫВОДЫ</w:t>
      </w:r>
    </w:p>
    <w:p w:rsidR="002975C5" w:rsidRPr="004033E3" w:rsidRDefault="002975C5" w:rsidP="004033E3">
      <w:pPr>
        <w:spacing w:after="0" w:line="240" w:lineRule="auto"/>
        <w:jc w:val="center"/>
        <w:rPr>
          <w:rFonts w:ascii="Times New Roman" w:eastAsia="MS Mincho" w:hAnsi="Times New Roman"/>
          <w:b/>
          <w:sz w:val="28"/>
          <w:szCs w:val="28"/>
        </w:rPr>
      </w:pPr>
    </w:p>
    <w:p w:rsidR="002975C5" w:rsidRPr="004033E3" w:rsidRDefault="002975C5" w:rsidP="004033E3">
      <w:pPr>
        <w:numPr>
          <w:ilvl w:val="0"/>
          <w:numId w:val="8"/>
        </w:numPr>
        <w:spacing w:after="0" w:line="240" w:lineRule="auto"/>
        <w:jc w:val="both"/>
        <w:rPr>
          <w:rFonts w:ascii="Times New Roman" w:eastAsia="MS Mincho" w:hAnsi="Times New Roman"/>
          <w:sz w:val="28"/>
          <w:szCs w:val="28"/>
        </w:rPr>
      </w:pPr>
      <w:r>
        <w:rPr>
          <w:rFonts w:ascii="Times New Roman" w:eastAsia="MS Mincho" w:hAnsi="Times New Roman"/>
          <w:sz w:val="28"/>
          <w:szCs w:val="28"/>
        </w:rPr>
        <w:t>Опытами установлено, с</w:t>
      </w:r>
      <w:r w:rsidRPr="004033E3">
        <w:rPr>
          <w:rFonts w:ascii="Times New Roman" w:eastAsia="MS Mincho" w:hAnsi="Times New Roman"/>
          <w:sz w:val="28"/>
          <w:szCs w:val="28"/>
        </w:rPr>
        <w:t>редняяэк</w:t>
      </w:r>
      <w:r>
        <w:rPr>
          <w:rFonts w:ascii="Times New Roman" w:eastAsia="MS Mincho" w:hAnsi="Times New Roman"/>
          <w:sz w:val="28"/>
          <w:szCs w:val="28"/>
        </w:rPr>
        <w:t>с</w:t>
      </w:r>
      <w:r w:rsidRPr="004033E3">
        <w:rPr>
          <w:rFonts w:ascii="Times New Roman" w:eastAsia="MS Mincho" w:hAnsi="Times New Roman"/>
          <w:sz w:val="28"/>
          <w:szCs w:val="28"/>
        </w:rPr>
        <w:t>тенсинвазированностьавителлинами в северных областях Кыргызстана составляет 23,7% (ЭИ) при интенс</w:t>
      </w:r>
      <w:r>
        <w:rPr>
          <w:rFonts w:ascii="Times New Roman" w:eastAsia="MS Mincho" w:hAnsi="Times New Roman"/>
          <w:sz w:val="28"/>
          <w:szCs w:val="28"/>
        </w:rPr>
        <w:t>ивности 1 – 2 экз. (ИИ). Высокая</w:t>
      </w:r>
      <w:r w:rsidRPr="004033E3">
        <w:rPr>
          <w:rFonts w:ascii="Times New Roman" w:eastAsia="MS Mincho" w:hAnsi="Times New Roman"/>
          <w:sz w:val="28"/>
          <w:szCs w:val="28"/>
        </w:rPr>
        <w:t xml:space="preserve">экстенс- и </w:t>
      </w:r>
      <w:r>
        <w:rPr>
          <w:rFonts w:ascii="Times New Roman" w:eastAsia="MS Mincho" w:hAnsi="Times New Roman"/>
          <w:sz w:val="28"/>
          <w:szCs w:val="28"/>
        </w:rPr>
        <w:t>интенсинвазированность</w:t>
      </w:r>
      <w:r w:rsidRPr="004033E3">
        <w:rPr>
          <w:rFonts w:ascii="Times New Roman" w:eastAsia="MS Mincho" w:hAnsi="Times New Roman"/>
          <w:sz w:val="28"/>
          <w:szCs w:val="28"/>
        </w:rPr>
        <w:t xml:space="preserve"> овец авителлинами отмечается в </w:t>
      </w:r>
      <w:r>
        <w:rPr>
          <w:rFonts w:ascii="Times New Roman" w:eastAsia="MS Mincho" w:hAnsi="Times New Roman"/>
          <w:sz w:val="28"/>
          <w:szCs w:val="28"/>
        </w:rPr>
        <w:t xml:space="preserve">высокогорной зоне Нарынского района </w:t>
      </w:r>
      <w:r w:rsidRPr="004033E3">
        <w:rPr>
          <w:rFonts w:ascii="Times New Roman" w:eastAsia="MS Mincho" w:hAnsi="Times New Roman"/>
          <w:sz w:val="28"/>
          <w:szCs w:val="28"/>
        </w:rPr>
        <w:t xml:space="preserve">ЭИ – 28,3% и ИИ 29 экз. </w:t>
      </w:r>
      <w:r>
        <w:rPr>
          <w:rFonts w:ascii="Times New Roman" w:eastAsia="MS Mincho" w:hAnsi="Times New Roman"/>
          <w:sz w:val="28"/>
          <w:szCs w:val="28"/>
        </w:rPr>
        <w:t>и в Тонских сыртах</w:t>
      </w:r>
      <w:r w:rsidRPr="004033E3">
        <w:rPr>
          <w:rFonts w:ascii="Times New Roman" w:eastAsia="MS Mincho" w:hAnsi="Times New Roman"/>
          <w:sz w:val="28"/>
          <w:szCs w:val="28"/>
        </w:rPr>
        <w:t xml:space="preserve"> ЭИ – 24,8% и И</w:t>
      </w:r>
      <w:r>
        <w:rPr>
          <w:rFonts w:ascii="Times New Roman" w:eastAsia="MS Mincho" w:hAnsi="Times New Roman"/>
          <w:sz w:val="28"/>
          <w:szCs w:val="28"/>
        </w:rPr>
        <w:t>И до 18 экз</w:t>
      </w:r>
      <w:r w:rsidRPr="004033E3">
        <w:rPr>
          <w:rFonts w:ascii="Times New Roman" w:eastAsia="MS Mincho" w:hAnsi="Times New Roman"/>
          <w:sz w:val="28"/>
          <w:szCs w:val="28"/>
        </w:rPr>
        <w:t>.</w:t>
      </w:r>
    </w:p>
    <w:p w:rsidR="002975C5" w:rsidRPr="004033E3" w:rsidRDefault="002975C5" w:rsidP="004033E3">
      <w:pPr>
        <w:numPr>
          <w:ilvl w:val="0"/>
          <w:numId w:val="8"/>
        </w:numPr>
        <w:spacing w:after="0" w:line="240" w:lineRule="auto"/>
        <w:jc w:val="both"/>
        <w:rPr>
          <w:rFonts w:ascii="Times New Roman" w:eastAsia="MS Mincho" w:hAnsi="Times New Roman"/>
          <w:sz w:val="28"/>
          <w:szCs w:val="28"/>
        </w:rPr>
      </w:pPr>
      <w:r>
        <w:rPr>
          <w:rFonts w:ascii="Times New Roman" w:eastAsia="MS Mincho" w:hAnsi="Times New Roman"/>
          <w:sz w:val="28"/>
          <w:szCs w:val="28"/>
        </w:rPr>
        <w:t>Зараженность</w:t>
      </w:r>
      <w:r w:rsidRPr="004033E3">
        <w:rPr>
          <w:rFonts w:ascii="Times New Roman" w:eastAsia="MS Mincho" w:hAnsi="Times New Roman"/>
          <w:sz w:val="28"/>
          <w:szCs w:val="28"/>
        </w:rPr>
        <w:t xml:space="preserve"> овец </w:t>
      </w:r>
      <w:r>
        <w:rPr>
          <w:rFonts w:ascii="Times New Roman" w:eastAsia="MS Mincho" w:hAnsi="Times New Roman"/>
          <w:sz w:val="28"/>
          <w:szCs w:val="28"/>
        </w:rPr>
        <w:t xml:space="preserve">в зависимости </w:t>
      </w:r>
      <w:r w:rsidRPr="004033E3">
        <w:rPr>
          <w:rFonts w:ascii="Times New Roman" w:eastAsia="MS Mincho" w:hAnsi="Times New Roman"/>
          <w:sz w:val="28"/>
          <w:szCs w:val="28"/>
        </w:rPr>
        <w:t xml:space="preserve">от возраста показывает, что наибольший процент зараженных наблюдается </w:t>
      </w:r>
      <w:r>
        <w:rPr>
          <w:rFonts w:ascii="Times New Roman" w:eastAsia="MS Mincho" w:hAnsi="Times New Roman"/>
          <w:sz w:val="28"/>
          <w:szCs w:val="28"/>
        </w:rPr>
        <w:t>среди</w:t>
      </w:r>
      <w:r w:rsidRPr="004033E3">
        <w:rPr>
          <w:rFonts w:ascii="Times New Roman" w:eastAsia="MS Mincho" w:hAnsi="Times New Roman"/>
          <w:sz w:val="28"/>
          <w:szCs w:val="28"/>
        </w:rPr>
        <w:t xml:space="preserve"> взрослых овец в возрасте 4 – 5 лет (ЭИ – 32,1%, с макимальной ИИ до 29 экз.). Заражение овец авителлинами происходит только </w:t>
      </w:r>
      <w:r>
        <w:rPr>
          <w:rFonts w:ascii="Times New Roman" w:eastAsia="MS Mincho" w:hAnsi="Times New Roman"/>
          <w:sz w:val="28"/>
          <w:szCs w:val="28"/>
        </w:rPr>
        <w:t>при наличие</w:t>
      </w:r>
      <w:r w:rsidRPr="004033E3">
        <w:rPr>
          <w:rFonts w:ascii="Times New Roman" w:eastAsia="MS Mincho" w:hAnsi="Times New Roman"/>
          <w:sz w:val="28"/>
          <w:szCs w:val="28"/>
        </w:rPr>
        <w:t xml:space="preserve"> биотопов</w:t>
      </w:r>
      <w:r>
        <w:rPr>
          <w:rFonts w:ascii="Times New Roman" w:eastAsia="MS Mincho" w:hAnsi="Times New Roman"/>
          <w:sz w:val="28"/>
          <w:szCs w:val="28"/>
        </w:rPr>
        <w:t xml:space="preserve"> с промежуточными</w:t>
      </w:r>
      <w:r w:rsidRPr="004033E3">
        <w:rPr>
          <w:rFonts w:ascii="Times New Roman" w:eastAsia="MS Mincho" w:hAnsi="Times New Roman"/>
          <w:sz w:val="28"/>
          <w:szCs w:val="28"/>
        </w:rPr>
        <w:t xml:space="preserve"> хозяев</w:t>
      </w:r>
      <w:r>
        <w:rPr>
          <w:rFonts w:ascii="Times New Roman" w:eastAsia="MS Mincho" w:hAnsi="Times New Roman"/>
          <w:sz w:val="28"/>
          <w:szCs w:val="28"/>
        </w:rPr>
        <w:t>ами</w:t>
      </w:r>
      <w:r w:rsidRPr="004033E3">
        <w:rPr>
          <w:rFonts w:ascii="Times New Roman" w:eastAsia="MS Mincho" w:hAnsi="Times New Roman"/>
          <w:sz w:val="28"/>
          <w:szCs w:val="28"/>
        </w:rPr>
        <w:t xml:space="preserve"> – коллембол</w:t>
      </w:r>
      <w:r>
        <w:rPr>
          <w:rFonts w:ascii="Times New Roman" w:eastAsia="MS Mincho" w:hAnsi="Times New Roman"/>
          <w:sz w:val="28"/>
          <w:szCs w:val="28"/>
        </w:rPr>
        <w:t>ами</w:t>
      </w:r>
      <w:r w:rsidRPr="004033E3">
        <w:rPr>
          <w:rFonts w:ascii="Times New Roman" w:eastAsia="MS Mincho" w:hAnsi="Times New Roman"/>
          <w:sz w:val="28"/>
          <w:szCs w:val="28"/>
        </w:rPr>
        <w:t>.</w:t>
      </w:r>
    </w:p>
    <w:p w:rsidR="002975C5" w:rsidRPr="004033E3" w:rsidRDefault="002975C5" w:rsidP="004033E3">
      <w:pPr>
        <w:numPr>
          <w:ilvl w:val="0"/>
          <w:numId w:val="8"/>
        </w:numPr>
        <w:spacing w:after="0" w:line="240" w:lineRule="auto"/>
        <w:jc w:val="both"/>
        <w:rPr>
          <w:rFonts w:ascii="Times New Roman" w:eastAsia="MS Mincho" w:hAnsi="Times New Roman"/>
          <w:sz w:val="28"/>
          <w:szCs w:val="28"/>
        </w:rPr>
      </w:pPr>
      <w:r w:rsidRPr="004033E3">
        <w:rPr>
          <w:rFonts w:ascii="Times New Roman" w:eastAsia="MS Mincho" w:hAnsi="Times New Roman"/>
          <w:sz w:val="28"/>
          <w:szCs w:val="28"/>
        </w:rPr>
        <w:t xml:space="preserve">В </w:t>
      </w:r>
      <w:r>
        <w:rPr>
          <w:rFonts w:ascii="Times New Roman" w:eastAsia="MS Mincho" w:hAnsi="Times New Roman"/>
          <w:sz w:val="28"/>
          <w:szCs w:val="28"/>
        </w:rPr>
        <w:t>горной зоне</w:t>
      </w:r>
      <w:r w:rsidRPr="004033E3">
        <w:rPr>
          <w:rFonts w:ascii="Times New Roman" w:eastAsia="MS Mincho" w:hAnsi="Times New Roman"/>
          <w:sz w:val="28"/>
          <w:szCs w:val="28"/>
        </w:rPr>
        <w:t xml:space="preserve"> Кыргызстана, где доминируют многолетние травы с мощной корневой системой, установлено значительное количество яиц (а также онкосфер) авителлин с большой экстенсивностью и интенсивностью инвазии (ЭИ от 60 до 100%, при ИИ от 6 до 36 экз.). Развитие </w:t>
      </w:r>
      <w:r w:rsidRPr="004033E3">
        <w:rPr>
          <w:rFonts w:ascii="Times New Roman" w:eastAsia="MS Mincho" w:hAnsi="Times New Roman"/>
          <w:sz w:val="28"/>
          <w:szCs w:val="28"/>
          <w:lang w:val="en-US"/>
        </w:rPr>
        <w:t>A</w:t>
      </w:r>
      <w:r w:rsidRPr="004033E3">
        <w:rPr>
          <w:rFonts w:ascii="Times New Roman" w:eastAsia="MS Mincho" w:hAnsi="Times New Roman"/>
          <w:sz w:val="28"/>
          <w:szCs w:val="28"/>
        </w:rPr>
        <w:t xml:space="preserve">. </w:t>
      </w:r>
      <w:r w:rsidRPr="004033E3">
        <w:rPr>
          <w:rFonts w:ascii="Times New Roman" w:eastAsia="MS Mincho" w:hAnsi="Times New Roman"/>
          <w:sz w:val="28"/>
          <w:szCs w:val="28"/>
          <w:lang w:val="en-US"/>
        </w:rPr>
        <w:t>centripunctata</w:t>
      </w:r>
      <w:r w:rsidRPr="004033E3">
        <w:rPr>
          <w:rFonts w:ascii="Times New Roman" w:eastAsia="MS Mincho" w:hAnsi="Times New Roman"/>
          <w:sz w:val="28"/>
          <w:szCs w:val="28"/>
        </w:rPr>
        <w:t xml:space="preserve"> в организме молодняка, зараженного весной, может продолжаться весь пастбищный период, а зимой – до 236 суток.</w:t>
      </w:r>
      <w:r>
        <w:rPr>
          <w:rFonts w:ascii="Times New Roman" w:eastAsia="MS Mincho" w:hAnsi="Times New Roman"/>
          <w:sz w:val="28"/>
          <w:szCs w:val="28"/>
        </w:rPr>
        <w:t xml:space="preserve"> В зимний период часть стробилы</w:t>
      </w:r>
      <w:r w:rsidRPr="004033E3">
        <w:rPr>
          <w:rFonts w:ascii="Times New Roman" w:eastAsia="MS Mincho" w:hAnsi="Times New Roman"/>
          <w:sz w:val="28"/>
          <w:szCs w:val="28"/>
        </w:rPr>
        <w:t xml:space="preserve"> впадает в латентное состояние.</w:t>
      </w:r>
    </w:p>
    <w:p w:rsidR="002975C5" w:rsidRPr="004033E3" w:rsidRDefault="002975C5" w:rsidP="004033E3">
      <w:pPr>
        <w:numPr>
          <w:ilvl w:val="0"/>
          <w:numId w:val="8"/>
        </w:numPr>
        <w:spacing w:after="0" w:line="240" w:lineRule="auto"/>
        <w:jc w:val="both"/>
        <w:rPr>
          <w:rFonts w:ascii="Times New Roman" w:eastAsia="MS Mincho" w:hAnsi="Times New Roman"/>
          <w:sz w:val="28"/>
          <w:szCs w:val="28"/>
        </w:rPr>
      </w:pPr>
      <w:r w:rsidRPr="004033E3">
        <w:rPr>
          <w:rFonts w:ascii="Times New Roman" w:eastAsia="MS Mincho" w:hAnsi="Times New Roman"/>
          <w:sz w:val="28"/>
          <w:szCs w:val="28"/>
        </w:rPr>
        <w:lastRenderedPageBreak/>
        <w:t xml:space="preserve">В сезонной динамике </w:t>
      </w:r>
      <w:r>
        <w:rPr>
          <w:rFonts w:ascii="Times New Roman" w:eastAsia="MS Mincho" w:hAnsi="Times New Roman"/>
          <w:sz w:val="28"/>
          <w:szCs w:val="28"/>
        </w:rPr>
        <w:t>зараженности авителлинозом</w:t>
      </w:r>
      <w:r w:rsidRPr="004033E3">
        <w:rPr>
          <w:rFonts w:ascii="Times New Roman" w:eastAsia="MS Mincho" w:hAnsi="Times New Roman"/>
          <w:sz w:val="28"/>
          <w:szCs w:val="28"/>
        </w:rPr>
        <w:t xml:space="preserve"> молодня</w:t>
      </w:r>
      <w:r>
        <w:rPr>
          <w:rFonts w:ascii="Times New Roman" w:eastAsia="MS Mincho" w:hAnsi="Times New Roman"/>
          <w:sz w:val="28"/>
          <w:szCs w:val="28"/>
        </w:rPr>
        <w:t>ка овец наблюдается один подъем –</w:t>
      </w:r>
      <w:r w:rsidRPr="004033E3">
        <w:rPr>
          <w:rFonts w:ascii="Times New Roman" w:eastAsia="MS Mincho" w:hAnsi="Times New Roman"/>
          <w:sz w:val="28"/>
          <w:szCs w:val="28"/>
        </w:rPr>
        <w:t xml:space="preserve"> осенний (в ноябре – ЭИ – 17,3%, </w:t>
      </w:r>
      <w:r>
        <w:rPr>
          <w:rFonts w:ascii="Times New Roman" w:eastAsia="MS Mincho" w:hAnsi="Times New Roman"/>
          <w:sz w:val="28"/>
          <w:szCs w:val="28"/>
        </w:rPr>
        <w:t>среднее количество яиц 148±6,8)</w:t>
      </w:r>
      <w:r w:rsidRPr="004033E3">
        <w:rPr>
          <w:rFonts w:ascii="Times New Roman" w:eastAsia="MS Mincho" w:hAnsi="Times New Roman"/>
          <w:sz w:val="28"/>
          <w:szCs w:val="28"/>
        </w:rPr>
        <w:t xml:space="preserve"> и ближе к зиме инвазия снижается (в декабре – ЭИ – 13,3%, январе – 11,1%, феврале – 8,8% и соответственно количество яиц от 111±70 до 84,2±5,8).</w:t>
      </w:r>
    </w:p>
    <w:p w:rsidR="002975C5" w:rsidRPr="004033E3" w:rsidRDefault="002975C5" w:rsidP="004033E3">
      <w:pPr>
        <w:numPr>
          <w:ilvl w:val="0"/>
          <w:numId w:val="8"/>
        </w:numPr>
        <w:spacing w:after="0" w:line="240" w:lineRule="auto"/>
        <w:jc w:val="both"/>
        <w:rPr>
          <w:rFonts w:ascii="Times New Roman" w:eastAsia="MS Mincho" w:hAnsi="Times New Roman"/>
          <w:sz w:val="28"/>
          <w:szCs w:val="28"/>
        </w:rPr>
      </w:pPr>
      <w:r w:rsidRPr="004033E3">
        <w:rPr>
          <w:rFonts w:ascii="Times New Roman" w:eastAsia="MS Mincho" w:hAnsi="Times New Roman"/>
          <w:sz w:val="28"/>
          <w:szCs w:val="28"/>
        </w:rPr>
        <w:t xml:space="preserve">В качестве промежуточных хозяев </w:t>
      </w:r>
      <w:r w:rsidRPr="004033E3">
        <w:rPr>
          <w:rFonts w:ascii="Times New Roman" w:eastAsia="MS Mincho" w:hAnsi="Times New Roman"/>
          <w:sz w:val="28"/>
          <w:szCs w:val="28"/>
          <w:lang w:val="en-US"/>
        </w:rPr>
        <w:t>A</w:t>
      </w:r>
      <w:r w:rsidRPr="004033E3">
        <w:rPr>
          <w:rFonts w:ascii="Times New Roman" w:eastAsia="MS Mincho" w:hAnsi="Times New Roman"/>
          <w:sz w:val="28"/>
          <w:szCs w:val="28"/>
        </w:rPr>
        <w:t xml:space="preserve">. </w:t>
      </w:r>
      <w:r w:rsidRPr="004033E3">
        <w:rPr>
          <w:rFonts w:ascii="Times New Roman" w:eastAsia="MS Mincho" w:hAnsi="Times New Roman"/>
          <w:sz w:val="28"/>
          <w:szCs w:val="28"/>
          <w:lang w:val="en-US"/>
        </w:rPr>
        <w:t>centripunctata</w:t>
      </w:r>
      <w:r w:rsidRPr="004033E3">
        <w:rPr>
          <w:rFonts w:ascii="Times New Roman" w:eastAsia="MS Mincho" w:hAnsi="Times New Roman"/>
          <w:sz w:val="28"/>
          <w:szCs w:val="28"/>
        </w:rPr>
        <w:t xml:space="preserve"> для северного Кырг</w:t>
      </w:r>
      <w:r>
        <w:rPr>
          <w:rFonts w:ascii="Times New Roman" w:eastAsia="MS Mincho" w:hAnsi="Times New Roman"/>
          <w:sz w:val="28"/>
          <w:szCs w:val="28"/>
        </w:rPr>
        <w:t xml:space="preserve">ызстана установлены насекомые </w:t>
      </w:r>
      <w:r w:rsidRPr="004033E3">
        <w:rPr>
          <w:rFonts w:ascii="Times New Roman" w:eastAsia="MS Mincho" w:hAnsi="Times New Roman"/>
          <w:sz w:val="28"/>
          <w:szCs w:val="28"/>
        </w:rPr>
        <w:t xml:space="preserve">ногохвостки (коллемболы) из семейства </w:t>
      </w:r>
      <w:r w:rsidRPr="004033E3">
        <w:rPr>
          <w:rFonts w:ascii="Times New Roman" w:eastAsia="MS Mincho" w:hAnsi="Times New Roman"/>
          <w:sz w:val="28"/>
          <w:szCs w:val="28"/>
          <w:lang w:val="en-US"/>
        </w:rPr>
        <w:t>Isotomidae</w:t>
      </w:r>
      <w:r w:rsidRPr="004033E3">
        <w:rPr>
          <w:rFonts w:ascii="Times New Roman" w:eastAsia="MS Mincho" w:hAnsi="Times New Roman"/>
          <w:sz w:val="28"/>
          <w:szCs w:val="28"/>
        </w:rPr>
        <w:t xml:space="preserve"> (4 вида) и </w:t>
      </w:r>
      <w:r w:rsidRPr="004033E3">
        <w:rPr>
          <w:rFonts w:ascii="Times New Roman" w:eastAsia="MS Mincho" w:hAnsi="Times New Roman"/>
          <w:sz w:val="28"/>
          <w:szCs w:val="28"/>
          <w:lang w:val="en-US"/>
        </w:rPr>
        <w:t>Onychiuridae</w:t>
      </w:r>
      <w:r w:rsidRPr="004033E3">
        <w:rPr>
          <w:rFonts w:ascii="Times New Roman" w:eastAsia="MS Mincho" w:hAnsi="Times New Roman"/>
          <w:sz w:val="28"/>
          <w:szCs w:val="28"/>
        </w:rPr>
        <w:t xml:space="preserve"> (1 вид). </w:t>
      </w:r>
    </w:p>
    <w:p w:rsidR="002975C5" w:rsidRPr="004033E3" w:rsidRDefault="002975C5" w:rsidP="004033E3">
      <w:pPr>
        <w:numPr>
          <w:ilvl w:val="0"/>
          <w:numId w:val="8"/>
        </w:numPr>
        <w:spacing w:after="0" w:line="240" w:lineRule="auto"/>
        <w:jc w:val="both"/>
        <w:rPr>
          <w:rFonts w:ascii="Times New Roman" w:eastAsia="MS Mincho" w:hAnsi="Times New Roman"/>
          <w:sz w:val="28"/>
          <w:szCs w:val="28"/>
        </w:rPr>
      </w:pPr>
      <w:r w:rsidRPr="004033E3">
        <w:rPr>
          <w:rFonts w:ascii="Times New Roman" w:eastAsia="MS Mincho" w:hAnsi="Times New Roman"/>
          <w:sz w:val="28"/>
          <w:szCs w:val="28"/>
        </w:rPr>
        <w:t>Предложенный нами комбинированный препарат албит в дозе 0,15 г/кг массы животного у подопытных овец не выз</w:t>
      </w:r>
      <w:r>
        <w:rPr>
          <w:rFonts w:ascii="Times New Roman" w:eastAsia="MS Mincho" w:hAnsi="Times New Roman"/>
          <w:sz w:val="28"/>
          <w:szCs w:val="28"/>
        </w:rPr>
        <w:t>ы</w:t>
      </w:r>
      <w:r w:rsidRPr="004033E3">
        <w:rPr>
          <w:rFonts w:ascii="Times New Roman" w:eastAsia="MS Mincho" w:hAnsi="Times New Roman"/>
          <w:sz w:val="28"/>
          <w:szCs w:val="28"/>
        </w:rPr>
        <w:t xml:space="preserve">вал </w:t>
      </w:r>
      <w:r>
        <w:rPr>
          <w:rFonts w:ascii="Times New Roman" w:eastAsia="MS Mincho" w:hAnsi="Times New Roman"/>
          <w:sz w:val="28"/>
          <w:szCs w:val="28"/>
        </w:rPr>
        <w:t xml:space="preserve">клинических </w:t>
      </w:r>
      <w:r w:rsidRPr="004033E3">
        <w:rPr>
          <w:rFonts w:ascii="Times New Roman" w:eastAsia="MS Mincho" w:hAnsi="Times New Roman"/>
          <w:sz w:val="28"/>
          <w:szCs w:val="28"/>
        </w:rPr>
        <w:t xml:space="preserve">изменений в </w:t>
      </w:r>
      <w:r>
        <w:rPr>
          <w:rFonts w:ascii="Times New Roman" w:eastAsia="MS Mincho" w:hAnsi="Times New Roman"/>
          <w:sz w:val="28"/>
          <w:szCs w:val="28"/>
        </w:rPr>
        <w:t>организме животных</w:t>
      </w:r>
      <w:r w:rsidRPr="004033E3">
        <w:rPr>
          <w:rFonts w:ascii="Times New Roman" w:eastAsia="MS Mincho" w:hAnsi="Times New Roman"/>
          <w:sz w:val="28"/>
          <w:szCs w:val="28"/>
        </w:rPr>
        <w:t xml:space="preserve">, высокоэффективен против взрослых форм авителлин (98,3%). </w:t>
      </w:r>
      <w:r>
        <w:rPr>
          <w:rFonts w:ascii="Times New Roman" w:eastAsia="MS Mincho" w:hAnsi="Times New Roman"/>
          <w:sz w:val="28"/>
          <w:szCs w:val="28"/>
        </w:rPr>
        <w:t>Препарат а</w:t>
      </w:r>
      <w:r w:rsidRPr="004033E3">
        <w:rPr>
          <w:rFonts w:ascii="Times New Roman" w:eastAsia="MS Mincho" w:hAnsi="Times New Roman"/>
          <w:sz w:val="28"/>
          <w:szCs w:val="28"/>
        </w:rPr>
        <w:t>льбен форте в дозе 5,0 мг/кг против смешанной инвазии молодняка двухлетнего возраста показал ЭЭ – 99,2%, против авителлин и 98,9% активность против дикроцелий.</w:t>
      </w:r>
    </w:p>
    <w:p w:rsidR="002975C5" w:rsidRPr="004033E3" w:rsidRDefault="002975C5" w:rsidP="004033E3">
      <w:pPr>
        <w:numPr>
          <w:ilvl w:val="0"/>
          <w:numId w:val="8"/>
        </w:numPr>
        <w:spacing w:after="0" w:line="240" w:lineRule="auto"/>
        <w:jc w:val="both"/>
        <w:rPr>
          <w:rFonts w:ascii="Times New Roman" w:eastAsia="MS Mincho" w:hAnsi="Times New Roman"/>
          <w:sz w:val="28"/>
          <w:szCs w:val="28"/>
        </w:rPr>
      </w:pPr>
      <w:r>
        <w:rPr>
          <w:rFonts w:ascii="Times New Roman" w:eastAsia="MS Mincho" w:hAnsi="Times New Roman"/>
          <w:sz w:val="28"/>
          <w:szCs w:val="28"/>
        </w:rPr>
        <w:t>Разработанная</w:t>
      </w:r>
      <w:r w:rsidRPr="004033E3">
        <w:rPr>
          <w:rFonts w:ascii="Times New Roman" w:eastAsia="MS Mincho" w:hAnsi="Times New Roman"/>
          <w:sz w:val="28"/>
          <w:szCs w:val="28"/>
        </w:rPr>
        <w:t xml:space="preserve"> для профилактики авителлиноза на летних пастбищах макрокапсула содержащая антгельминтные препараты, наполнители, пролонгаторы предохраняет животных от заражения гельминтами (авителлинами) на протяжении 3-х месяцев. При этом снижается кратность дегельминтизаций, уменьшаются трудовые затраты</w:t>
      </w:r>
      <w:r>
        <w:rPr>
          <w:rFonts w:ascii="Times New Roman" w:eastAsia="MS Mincho" w:hAnsi="Times New Roman"/>
          <w:sz w:val="28"/>
          <w:szCs w:val="28"/>
        </w:rPr>
        <w:t xml:space="preserve"> и</w:t>
      </w:r>
      <w:r w:rsidRPr="004033E3">
        <w:rPr>
          <w:rFonts w:ascii="Times New Roman" w:eastAsia="MS Mincho" w:hAnsi="Times New Roman"/>
          <w:sz w:val="28"/>
          <w:szCs w:val="28"/>
        </w:rPr>
        <w:t xml:space="preserve"> повышается продуктивность животных.</w:t>
      </w:r>
    </w:p>
    <w:p w:rsidR="002975C5" w:rsidRPr="004033E3" w:rsidRDefault="002975C5" w:rsidP="004033E3">
      <w:pPr>
        <w:spacing w:after="0" w:line="240" w:lineRule="auto"/>
        <w:jc w:val="both"/>
        <w:rPr>
          <w:rFonts w:ascii="Times New Roman" w:eastAsia="MS Mincho" w:hAnsi="Times New Roman"/>
          <w:sz w:val="28"/>
          <w:szCs w:val="28"/>
        </w:rPr>
      </w:pPr>
    </w:p>
    <w:p w:rsidR="002975C5" w:rsidRPr="004033E3" w:rsidRDefault="002975C5" w:rsidP="004033E3">
      <w:pPr>
        <w:spacing w:after="0" w:line="240" w:lineRule="auto"/>
        <w:jc w:val="center"/>
        <w:rPr>
          <w:rFonts w:ascii="Times New Roman" w:eastAsia="MS Mincho" w:hAnsi="Times New Roman"/>
          <w:b/>
          <w:sz w:val="28"/>
          <w:szCs w:val="28"/>
        </w:rPr>
      </w:pPr>
      <w:r w:rsidRPr="004033E3">
        <w:rPr>
          <w:rFonts w:ascii="Times New Roman" w:eastAsia="MS Mincho" w:hAnsi="Times New Roman"/>
          <w:b/>
          <w:sz w:val="28"/>
          <w:szCs w:val="28"/>
        </w:rPr>
        <w:t>ПРАКТИЧЕСКИЕ ПРЕДЛОЖЕНИЯ</w:t>
      </w:r>
    </w:p>
    <w:p w:rsidR="002975C5" w:rsidRPr="004033E3" w:rsidRDefault="002975C5" w:rsidP="004033E3">
      <w:pPr>
        <w:spacing w:after="0" w:line="240" w:lineRule="auto"/>
        <w:jc w:val="center"/>
        <w:rPr>
          <w:rFonts w:ascii="Times New Roman" w:eastAsia="MS Mincho" w:hAnsi="Times New Roman"/>
          <w:b/>
          <w:sz w:val="28"/>
          <w:szCs w:val="28"/>
        </w:rPr>
      </w:pPr>
    </w:p>
    <w:p w:rsidR="002975C5" w:rsidRPr="004033E3" w:rsidRDefault="002975C5" w:rsidP="00BA1651">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В условиях Кыргызстана в неблагополучных по авителлинозу хозяйствах предлагается преимагинальная дегельминтизация ягнят в начале июля, взрослых овец в июле</w:t>
      </w:r>
      <w:r>
        <w:rPr>
          <w:rFonts w:ascii="Times New Roman" w:eastAsia="MS Mincho" w:hAnsi="Times New Roman"/>
          <w:sz w:val="28"/>
          <w:szCs w:val="28"/>
        </w:rPr>
        <w:t xml:space="preserve"> –</w:t>
      </w:r>
      <w:r w:rsidRPr="004033E3">
        <w:rPr>
          <w:rFonts w:ascii="Times New Roman" w:eastAsia="MS Mincho" w:hAnsi="Times New Roman"/>
          <w:sz w:val="28"/>
          <w:szCs w:val="28"/>
        </w:rPr>
        <w:t xml:space="preserve"> начале августа. </w:t>
      </w:r>
      <w:r>
        <w:rPr>
          <w:rFonts w:ascii="Times New Roman" w:eastAsia="MS Mincho" w:hAnsi="Times New Roman"/>
          <w:sz w:val="28"/>
          <w:szCs w:val="28"/>
        </w:rPr>
        <w:t>П</w:t>
      </w:r>
      <w:r w:rsidRPr="004033E3">
        <w:rPr>
          <w:rFonts w:ascii="Times New Roman" w:eastAsia="MS Mincho" w:hAnsi="Times New Roman"/>
          <w:sz w:val="28"/>
          <w:szCs w:val="28"/>
        </w:rPr>
        <w:t>овторную дегельминтизацию ягнят следует проводить в сентябре-ноябре</w:t>
      </w:r>
      <w:r>
        <w:rPr>
          <w:rFonts w:ascii="Times New Roman" w:eastAsia="MS Mincho" w:hAnsi="Times New Roman"/>
          <w:sz w:val="28"/>
          <w:szCs w:val="28"/>
        </w:rPr>
        <w:t>. Регулярно проводить плановые дегельминтизации</w:t>
      </w:r>
      <w:r w:rsidRPr="004033E3">
        <w:rPr>
          <w:rFonts w:ascii="Times New Roman" w:eastAsia="MS Mincho" w:hAnsi="Times New Roman"/>
          <w:sz w:val="28"/>
          <w:szCs w:val="28"/>
        </w:rPr>
        <w:t xml:space="preserve"> всех возрастных групп</w:t>
      </w:r>
      <w:r>
        <w:rPr>
          <w:rFonts w:ascii="Times New Roman" w:eastAsia="MS Mincho" w:hAnsi="Times New Roman"/>
          <w:sz w:val="28"/>
          <w:szCs w:val="28"/>
        </w:rPr>
        <w:t xml:space="preserve"> овец</w:t>
      </w:r>
      <w:r w:rsidRPr="004033E3">
        <w:rPr>
          <w:rFonts w:ascii="Times New Roman" w:eastAsia="MS Mincho" w:hAnsi="Times New Roman"/>
          <w:sz w:val="28"/>
          <w:szCs w:val="28"/>
        </w:rPr>
        <w:t>.</w:t>
      </w:r>
    </w:p>
    <w:p w:rsidR="002975C5" w:rsidRPr="004033E3" w:rsidRDefault="002975C5" w:rsidP="00BA1651">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Для методического руководства в проведении противогельминтозных мероприятий подготовлены и опубликованы:</w:t>
      </w:r>
    </w:p>
    <w:p w:rsidR="002975C5" w:rsidRDefault="002975C5" w:rsidP="0017389C">
      <w:pPr>
        <w:spacing w:after="0" w:line="240" w:lineRule="auto"/>
        <w:jc w:val="both"/>
        <w:rPr>
          <w:rFonts w:ascii="Times New Roman" w:eastAsia="MS Mincho" w:hAnsi="Times New Roman"/>
          <w:sz w:val="28"/>
          <w:szCs w:val="28"/>
        </w:rPr>
      </w:pPr>
      <w:r>
        <w:rPr>
          <w:rFonts w:ascii="Times New Roman" w:eastAsia="MS Mincho" w:hAnsi="Times New Roman"/>
          <w:sz w:val="28"/>
          <w:szCs w:val="28"/>
        </w:rPr>
        <w:t xml:space="preserve">- </w:t>
      </w:r>
      <w:r w:rsidRPr="004033E3">
        <w:rPr>
          <w:rFonts w:ascii="Times New Roman" w:eastAsia="MS Mincho" w:hAnsi="Times New Roman"/>
          <w:sz w:val="28"/>
          <w:szCs w:val="28"/>
        </w:rPr>
        <w:t>«Наставление по применению албита при смешанных гельминтозах животных»</w:t>
      </w:r>
      <w:r>
        <w:rPr>
          <w:rFonts w:ascii="Times New Roman" w:eastAsia="MS Mincho" w:hAnsi="Times New Roman"/>
          <w:sz w:val="28"/>
          <w:szCs w:val="28"/>
        </w:rPr>
        <w:t>,</w:t>
      </w:r>
      <w:r w:rsidRPr="004033E3">
        <w:rPr>
          <w:rFonts w:ascii="Times New Roman" w:eastAsia="MS Mincho" w:hAnsi="Times New Roman"/>
          <w:sz w:val="28"/>
          <w:szCs w:val="28"/>
        </w:rPr>
        <w:t xml:space="preserve"> утвержденное Департаментом государственной ветеринарии Кыргызской Республики от 24 июня 2007 г.; </w:t>
      </w:r>
    </w:p>
    <w:p w:rsidR="002975C5" w:rsidRDefault="002975C5" w:rsidP="0017389C">
      <w:pPr>
        <w:spacing w:after="0" w:line="240" w:lineRule="auto"/>
        <w:jc w:val="both"/>
        <w:rPr>
          <w:rFonts w:ascii="Times New Roman" w:eastAsia="MS Mincho" w:hAnsi="Times New Roman"/>
          <w:sz w:val="28"/>
          <w:szCs w:val="28"/>
        </w:rPr>
      </w:pPr>
      <w:r>
        <w:rPr>
          <w:rFonts w:ascii="Times New Roman" w:eastAsia="MS Mincho" w:hAnsi="Times New Roman"/>
          <w:sz w:val="28"/>
          <w:szCs w:val="28"/>
        </w:rPr>
        <w:t xml:space="preserve">- </w:t>
      </w:r>
      <w:r w:rsidRPr="004033E3">
        <w:rPr>
          <w:rFonts w:ascii="Times New Roman" w:eastAsia="MS Mincho" w:hAnsi="Times New Roman"/>
          <w:sz w:val="28"/>
          <w:szCs w:val="28"/>
        </w:rPr>
        <w:t>«Промышленный регламент производства албита</w:t>
      </w:r>
      <w:r>
        <w:rPr>
          <w:rFonts w:ascii="Times New Roman" w:eastAsia="MS Mincho" w:hAnsi="Times New Roman"/>
          <w:sz w:val="28"/>
          <w:szCs w:val="28"/>
        </w:rPr>
        <w:t xml:space="preserve">для ветеринарии», утвержденный </w:t>
      </w:r>
      <w:r w:rsidRPr="004033E3">
        <w:rPr>
          <w:rFonts w:ascii="Times New Roman" w:eastAsia="MS Mincho" w:hAnsi="Times New Roman"/>
          <w:sz w:val="28"/>
          <w:szCs w:val="28"/>
        </w:rPr>
        <w:t xml:space="preserve">КыргНИИЖВиП им. Дуйшеева от 2007 года; </w:t>
      </w:r>
    </w:p>
    <w:p w:rsidR="002975C5" w:rsidRPr="004033E3" w:rsidRDefault="002975C5" w:rsidP="0017389C">
      <w:pPr>
        <w:spacing w:after="0" w:line="240" w:lineRule="auto"/>
        <w:jc w:val="both"/>
        <w:rPr>
          <w:rFonts w:ascii="Times New Roman" w:eastAsia="MS Mincho" w:hAnsi="Times New Roman"/>
          <w:sz w:val="28"/>
          <w:szCs w:val="28"/>
        </w:rPr>
      </w:pPr>
      <w:r>
        <w:rPr>
          <w:rFonts w:ascii="Times New Roman" w:eastAsia="MS Mincho" w:hAnsi="Times New Roman"/>
          <w:sz w:val="28"/>
          <w:szCs w:val="28"/>
        </w:rPr>
        <w:t xml:space="preserve">- </w:t>
      </w:r>
      <w:r w:rsidRPr="004033E3">
        <w:rPr>
          <w:rFonts w:ascii="Times New Roman" w:eastAsia="MS Mincho" w:hAnsi="Times New Roman"/>
          <w:sz w:val="28"/>
          <w:szCs w:val="28"/>
        </w:rPr>
        <w:t>«Рекомендация по профилактике и лечению авителлиноза овец»</w:t>
      </w:r>
      <w:r>
        <w:rPr>
          <w:rFonts w:ascii="Times New Roman" w:eastAsia="MS Mincho" w:hAnsi="Times New Roman"/>
          <w:sz w:val="28"/>
          <w:szCs w:val="28"/>
        </w:rPr>
        <w:t>,</w:t>
      </w:r>
      <w:r w:rsidRPr="004033E3">
        <w:rPr>
          <w:rFonts w:ascii="Times New Roman" w:eastAsia="MS Mincho" w:hAnsi="Times New Roman"/>
          <w:sz w:val="28"/>
          <w:szCs w:val="28"/>
        </w:rPr>
        <w:t xml:space="preserve"> утвержденная Департаментом государственной ветеринарии Кыргызской Республики от 31 октября 2008 г</w:t>
      </w:r>
      <w:r>
        <w:rPr>
          <w:rFonts w:ascii="Times New Roman" w:eastAsia="MS Mincho" w:hAnsi="Times New Roman"/>
          <w:sz w:val="28"/>
          <w:szCs w:val="28"/>
        </w:rPr>
        <w:t>.</w:t>
      </w:r>
    </w:p>
    <w:p w:rsidR="002975C5" w:rsidRDefault="002975C5" w:rsidP="00BA1651">
      <w:pPr>
        <w:spacing w:after="0" w:line="240" w:lineRule="auto"/>
        <w:ind w:firstLine="540"/>
        <w:jc w:val="both"/>
        <w:rPr>
          <w:rFonts w:ascii="Times New Roman" w:eastAsia="MS Mincho" w:hAnsi="Times New Roman"/>
          <w:b/>
          <w:sz w:val="28"/>
          <w:szCs w:val="28"/>
        </w:rPr>
      </w:pPr>
    </w:p>
    <w:p w:rsidR="002975C5" w:rsidRDefault="002975C5" w:rsidP="00BA1651">
      <w:pPr>
        <w:spacing w:after="0" w:line="240" w:lineRule="auto"/>
        <w:ind w:firstLine="540"/>
        <w:jc w:val="both"/>
        <w:rPr>
          <w:rFonts w:ascii="Times New Roman" w:eastAsia="MS Mincho" w:hAnsi="Times New Roman"/>
          <w:b/>
          <w:sz w:val="28"/>
          <w:szCs w:val="28"/>
        </w:rPr>
      </w:pPr>
    </w:p>
    <w:p w:rsidR="002975C5" w:rsidRDefault="002975C5" w:rsidP="00BA1651">
      <w:pPr>
        <w:spacing w:after="0" w:line="240" w:lineRule="auto"/>
        <w:ind w:firstLine="540"/>
        <w:jc w:val="both"/>
        <w:rPr>
          <w:rFonts w:ascii="Times New Roman" w:eastAsia="MS Mincho" w:hAnsi="Times New Roman"/>
          <w:b/>
          <w:sz w:val="28"/>
          <w:szCs w:val="28"/>
        </w:rPr>
      </w:pPr>
    </w:p>
    <w:p w:rsidR="002975C5" w:rsidRDefault="002975C5" w:rsidP="00BA1651">
      <w:pPr>
        <w:spacing w:after="0" w:line="240" w:lineRule="auto"/>
        <w:ind w:firstLine="540"/>
        <w:jc w:val="both"/>
        <w:rPr>
          <w:rFonts w:ascii="Times New Roman" w:eastAsia="MS Mincho" w:hAnsi="Times New Roman"/>
          <w:b/>
          <w:sz w:val="28"/>
          <w:szCs w:val="28"/>
        </w:rPr>
      </w:pPr>
    </w:p>
    <w:p w:rsidR="002975C5" w:rsidRPr="004033E3" w:rsidRDefault="002975C5" w:rsidP="00BA1651">
      <w:pPr>
        <w:spacing w:after="0" w:line="240" w:lineRule="auto"/>
        <w:ind w:firstLine="540"/>
        <w:jc w:val="both"/>
        <w:rPr>
          <w:rFonts w:ascii="Times New Roman" w:eastAsia="MS Mincho" w:hAnsi="Times New Roman"/>
          <w:b/>
          <w:sz w:val="28"/>
          <w:szCs w:val="28"/>
        </w:rPr>
      </w:pPr>
    </w:p>
    <w:p w:rsidR="002975C5" w:rsidRDefault="002975C5" w:rsidP="004033E3">
      <w:pPr>
        <w:spacing w:after="0" w:line="240" w:lineRule="auto"/>
        <w:jc w:val="center"/>
        <w:rPr>
          <w:rFonts w:ascii="Times New Roman" w:eastAsia="MS Mincho" w:hAnsi="Times New Roman"/>
          <w:b/>
          <w:sz w:val="28"/>
          <w:szCs w:val="28"/>
        </w:rPr>
      </w:pPr>
      <w:r w:rsidRPr="004033E3">
        <w:rPr>
          <w:rFonts w:ascii="Times New Roman" w:eastAsia="MS Mincho" w:hAnsi="Times New Roman"/>
          <w:b/>
          <w:sz w:val="28"/>
          <w:szCs w:val="28"/>
        </w:rPr>
        <w:t>СПИСОК ОПУБЛИКОВАННЫХ РАБОТ ПО ТЕМЕ ДИССЕРТАЦИИ</w:t>
      </w:r>
    </w:p>
    <w:p w:rsidR="002975C5" w:rsidRPr="004033E3" w:rsidRDefault="002975C5" w:rsidP="004033E3">
      <w:pPr>
        <w:spacing w:after="0" w:line="240" w:lineRule="auto"/>
        <w:jc w:val="center"/>
        <w:rPr>
          <w:rFonts w:ascii="Times New Roman" w:eastAsia="MS Mincho" w:hAnsi="Times New Roman"/>
          <w:b/>
          <w:sz w:val="28"/>
          <w:szCs w:val="28"/>
        </w:rPr>
      </w:pPr>
    </w:p>
    <w:p w:rsidR="002975C5" w:rsidRPr="004033E3" w:rsidRDefault="002975C5" w:rsidP="004033E3">
      <w:pPr>
        <w:numPr>
          <w:ilvl w:val="0"/>
          <w:numId w:val="9"/>
        </w:numPr>
        <w:spacing w:after="0" w:line="240" w:lineRule="auto"/>
        <w:jc w:val="both"/>
        <w:rPr>
          <w:rFonts w:ascii="Times New Roman" w:eastAsia="MS Mincho" w:hAnsi="Times New Roman"/>
          <w:sz w:val="28"/>
          <w:szCs w:val="28"/>
        </w:rPr>
      </w:pPr>
      <w:r>
        <w:rPr>
          <w:rFonts w:ascii="Times New Roman" w:eastAsia="MS Mincho" w:hAnsi="Times New Roman"/>
          <w:snapToGrid w:val="0"/>
          <w:sz w:val="28"/>
          <w:szCs w:val="28"/>
        </w:rPr>
        <w:lastRenderedPageBreak/>
        <w:t xml:space="preserve">Арсланов Ч.В. </w:t>
      </w:r>
      <w:r w:rsidRPr="004033E3">
        <w:rPr>
          <w:rFonts w:ascii="Times New Roman" w:eastAsia="MS Mincho" w:hAnsi="Times New Roman"/>
          <w:snapToGrid w:val="0"/>
          <w:sz w:val="28"/>
          <w:szCs w:val="28"/>
        </w:rPr>
        <w:t>Новые технологические методы дегельминтизации при основных гельминтозах крупного и мелкого рогатого скота //Сборн. науч. статей межвед. науч.-практ. конф. посвящ. 120-летию со дня рожд. акад. К.И.Скрябина</w:t>
      </w:r>
      <w:r>
        <w:rPr>
          <w:rFonts w:ascii="Times New Roman" w:eastAsia="MS Mincho" w:hAnsi="Times New Roman"/>
          <w:snapToGrid w:val="0"/>
          <w:sz w:val="28"/>
          <w:szCs w:val="28"/>
        </w:rPr>
        <w:t xml:space="preserve"> /</w:t>
      </w:r>
      <w:r w:rsidRPr="004033E3">
        <w:rPr>
          <w:rFonts w:ascii="Times New Roman" w:eastAsia="MS Mincho" w:hAnsi="Times New Roman"/>
          <w:snapToGrid w:val="0"/>
          <w:sz w:val="28"/>
          <w:szCs w:val="28"/>
        </w:rPr>
        <w:t xml:space="preserve"> Ч.В. Арслано</w:t>
      </w:r>
      <w:r>
        <w:rPr>
          <w:rFonts w:ascii="Times New Roman" w:eastAsia="MS Mincho" w:hAnsi="Times New Roman"/>
          <w:snapToGrid w:val="0"/>
          <w:sz w:val="28"/>
          <w:szCs w:val="28"/>
        </w:rPr>
        <w:t xml:space="preserve">в, А.Б. Шакиров,                    Т.Т Турсунов, Е.А. Дардыкина. – </w:t>
      </w:r>
      <w:r w:rsidRPr="004033E3">
        <w:rPr>
          <w:rFonts w:ascii="Times New Roman" w:eastAsia="MS Mincho" w:hAnsi="Times New Roman"/>
          <w:snapToGrid w:val="0"/>
          <w:sz w:val="28"/>
          <w:szCs w:val="28"/>
        </w:rPr>
        <w:t>Бишкек, 1999. – С. 22 – 26.</w:t>
      </w:r>
    </w:p>
    <w:p w:rsidR="002975C5" w:rsidRPr="004033E3" w:rsidRDefault="002975C5" w:rsidP="004033E3">
      <w:pPr>
        <w:numPr>
          <w:ilvl w:val="0"/>
          <w:numId w:val="9"/>
        </w:numPr>
        <w:spacing w:after="0" w:line="240" w:lineRule="auto"/>
        <w:jc w:val="both"/>
        <w:rPr>
          <w:rFonts w:ascii="Times New Roman" w:eastAsia="MS Mincho" w:hAnsi="Times New Roman"/>
          <w:sz w:val="28"/>
          <w:szCs w:val="28"/>
        </w:rPr>
      </w:pPr>
      <w:r>
        <w:rPr>
          <w:rFonts w:ascii="Times New Roman" w:eastAsia="MS Mincho" w:hAnsi="Times New Roman"/>
          <w:sz w:val="28"/>
          <w:szCs w:val="28"/>
        </w:rPr>
        <w:t xml:space="preserve">Касымбеков Б.К. </w:t>
      </w:r>
      <w:r w:rsidRPr="004033E3">
        <w:rPr>
          <w:rFonts w:ascii="Times New Roman" w:eastAsia="MS Mincho" w:hAnsi="Times New Roman"/>
          <w:sz w:val="28"/>
          <w:szCs w:val="28"/>
        </w:rPr>
        <w:t>Профилактика стронгилятозов животных макрокапсулами с антигельминтиками на летних пастбищах //</w:t>
      </w:r>
      <w:r w:rsidRPr="004033E3">
        <w:rPr>
          <w:rFonts w:ascii="Times New Roman" w:eastAsia="MS Mincho" w:hAnsi="Times New Roman"/>
          <w:snapToGrid w:val="0"/>
          <w:sz w:val="28"/>
          <w:szCs w:val="28"/>
        </w:rPr>
        <w:t>Сборн. науч. статей межвед. науч.-практ. конф. посвящ. 120-летию со дня рожд. акад. К.И.Скрябина</w:t>
      </w:r>
      <w:r>
        <w:rPr>
          <w:rFonts w:ascii="Times New Roman" w:eastAsia="MS Mincho" w:hAnsi="Times New Roman"/>
          <w:snapToGrid w:val="0"/>
          <w:sz w:val="28"/>
          <w:szCs w:val="28"/>
        </w:rPr>
        <w:t xml:space="preserve"> / </w:t>
      </w:r>
      <w:r w:rsidRPr="004033E3">
        <w:rPr>
          <w:rFonts w:ascii="Times New Roman" w:eastAsia="MS Mincho" w:hAnsi="Times New Roman"/>
          <w:snapToGrid w:val="0"/>
          <w:sz w:val="28"/>
          <w:szCs w:val="28"/>
        </w:rPr>
        <w:t>Б.К. Касымбеков, Ч.В. Арсланов, А.Б. Шакиров, Т.Т. Турсун</w:t>
      </w:r>
      <w:r>
        <w:rPr>
          <w:rFonts w:ascii="Times New Roman" w:eastAsia="MS Mincho" w:hAnsi="Times New Roman"/>
          <w:snapToGrid w:val="0"/>
          <w:sz w:val="28"/>
          <w:szCs w:val="28"/>
        </w:rPr>
        <w:t>ов, Е.А. Дардыкина. –</w:t>
      </w:r>
      <w:r w:rsidRPr="004033E3">
        <w:rPr>
          <w:rFonts w:ascii="Times New Roman" w:eastAsia="MS Mincho" w:hAnsi="Times New Roman"/>
          <w:snapToGrid w:val="0"/>
          <w:sz w:val="28"/>
          <w:szCs w:val="28"/>
        </w:rPr>
        <w:t xml:space="preserve"> Бишкек</w:t>
      </w:r>
      <w:r>
        <w:rPr>
          <w:rFonts w:ascii="Times New Roman" w:eastAsia="MS Mincho" w:hAnsi="Times New Roman"/>
          <w:snapToGrid w:val="0"/>
          <w:sz w:val="28"/>
          <w:szCs w:val="28"/>
        </w:rPr>
        <w:t>,</w:t>
      </w:r>
      <w:r w:rsidRPr="004033E3">
        <w:rPr>
          <w:rFonts w:ascii="Times New Roman" w:eastAsia="MS Mincho" w:hAnsi="Times New Roman"/>
          <w:snapToGrid w:val="0"/>
          <w:sz w:val="28"/>
          <w:szCs w:val="28"/>
        </w:rPr>
        <w:t xml:space="preserve"> 1999. – С. 69 – 72.</w:t>
      </w:r>
    </w:p>
    <w:p w:rsidR="002975C5" w:rsidRPr="004033E3" w:rsidRDefault="002975C5" w:rsidP="004033E3">
      <w:pPr>
        <w:numPr>
          <w:ilvl w:val="0"/>
          <w:numId w:val="9"/>
        </w:numPr>
        <w:spacing w:after="0" w:line="240" w:lineRule="auto"/>
        <w:jc w:val="both"/>
        <w:rPr>
          <w:rFonts w:ascii="Times New Roman" w:eastAsia="MS Mincho" w:hAnsi="Times New Roman"/>
          <w:sz w:val="28"/>
          <w:szCs w:val="28"/>
        </w:rPr>
      </w:pPr>
      <w:r>
        <w:rPr>
          <w:rFonts w:ascii="Times New Roman" w:eastAsia="MS Mincho" w:hAnsi="Times New Roman"/>
          <w:sz w:val="28"/>
          <w:szCs w:val="28"/>
        </w:rPr>
        <w:t xml:space="preserve">Чоткараев К.С. </w:t>
      </w:r>
      <w:r w:rsidRPr="004033E3">
        <w:rPr>
          <w:rFonts w:ascii="Times New Roman" w:eastAsia="MS Mincho" w:hAnsi="Times New Roman"/>
          <w:sz w:val="28"/>
          <w:szCs w:val="28"/>
        </w:rPr>
        <w:t>К распространению тизаниезиоза и авителлиноза овец в Кыргызстане // Теория и практ. борьбы с паразит.</w:t>
      </w:r>
      <w:r>
        <w:rPr>
          <w:rFonts w:ascii="Times New Roman" w:eastAsia="MS Mincho" w:hAnsi="Times New Roman"/>
          <w:sz w:val="28"/>
          <w:szCs w:val="28"/>
        </w:rPr>
        <w:t xml:space="preserve"> бол /</w:t>
      </w:r>
      <w:r w:rsidRPr="00B86AB5">
        <w:rPr>
          <w:rFonts w:ascii="Times New Roman" w:eastAsia="MS Mincho" w:hAnsi="Times New Roman"/>
          <w:sz w:val="28"/>
          <w:szCs w:val="28"/>
        </w:rPr>
        <w:t>К.С Чоткараев</w:t>
      </w:r>
      <w:r>
        <w:rPr>
          <w:rFonts w:ascii="Times New Roman" w:eastAsia="MS Mincho" w:hAnsi="Times New Roman"/>
          <w:sz w:val="28"/>
          <w:szCs w:val="28"/>
        </w:rPr>
        <w:t xml:space="preserve">, Е.А. Дардыкина. </w:t>
      </w:r>
      <w:r w:rsidRPr="004033E3">
        <w:rPr>
          <w:rFonts w:ascii="Times New Roman" w:eastAsia="MS Mincho" w:hAnsi="Times New Roman"/>
          <w:sz w:val="28"/>
          <w:szCs w:val="28"/>
        </w:rPr>
        <w:t>– М., 2005.</w:t>
      </w:r>
      <w:r>
        <w:rPr>
          <w:rFonts w:ascii="Times New Roman" w:eastAsia="MS Mincho" w:hAnsi="Times New Roman"/>
          <w:sz w:val="28"/>
          <w:szCs w:val="28"/>
        </w:rPr>
        <w:t xml:space="preserve">– </w:t>
      </w:r>
      <w:r w:rsidRPr="004033E3">
        <w:rPr>
          <w:rFonts w:ascii="Times New Roman" w:eastAsia="MS Mincho" w:hAnsi="Times New Roman"/>
          <w:sz w:val="28"/>
          <w:szCs w:val="28"/>
        </w:rPr>
        <w:t>Вып. 6. – С. 387 – 388</w:t>
      </w:r>
      <w:r>
        <w:rPr>
          <w:rFonts w:ascii="Times New Roman" w:eastAsia="MS Mincho" w:hAnsi="Times New Roman"/>
          <w:sz w:val="28"/>
          <w:szCs w:val="28"/>
        </w:rPr>
        <w:t>.</w:t>
      </w:r>
    </w:p>
    <w:p w:rsidR="002975C5" w:rsidRPr="004033E3" w:rsidRDefault="002975C5" w:rsidP="004033E3">
      <w:pPr>
        <w:numPr>
          <w:ilvl w:val="0"/>
          <w:numId w:val="9"/>
        </w:numPr>
        <w:spacing w:after="0" w:line="240" w:lineRule="auto"/>
        <w:jc w:val="both"/>
        <w:rPr>
          <w:rFonts w:ascii="Times New Roman" w:eastAsia="MS Mincho" w:hAnsi="Times New Roman"/>
          <w:sz w:val="28"/>
          <w:szCs w:val="28"/>
        </w:rPr>
      </w:pPr>
      <w:r>
        <w:rPr>
          <w:rFonts w:ascii="Times New Roman" w:eastAsia="MS Mincho" w:hAnsi="Times New Roman"/>
          <w:sz w:val="28"/>
          <w:szCs w:val="28"/>
        </w:rPr>
        <w:t xml:space="preserve">Касымбеков Б.К. </w:t>
      </w:r>
      <w:r w:rsidRPr="004033E3">
        <w:rPr>
          <w:rFonts w:ascii="Times New Roman" w:eastAsia="MS Mincho" w:hAnsi="Times New Roman"/>
          <w:sz w:val="28"/>
          <w:szCs w:val="28"/>
        </w:rPr>
        <w:t>Контаминация горных пастбищ Кыргызстана</w:t>
      </w:r>
      <w:r>
        <w:rPr>
          <w:rFonts w:ascii="Times New Roman" w:eastAsia="MS Mincho" w:hAnsi="Times New Roman"/>
          <w:sz w:val="28"/>
          <w:szCs w:val="28"/>
        </w:rPr>
        <w:t xml:space="preserve"> яйцами авителлин // Труды ВИГИС / Б.К. Касымбеков, К.С. Чоткараев, Е.А. Дардыкина.</w:t>
      </w:r>
      <w:r w:rsidRPr="004033E3">
        <w:rPr>
          <w:rFonts w:ascii="Times New Roman" w:eastAsia="MS Mincho" w:hAnsi="Times New Roman"/>
          <w:sz w:val="28"/>
          <w:szCs w:val="28"/>
        </w:rPr>
        <w:t>– М., 2006.</w:t>
      </w:r>
      <w:r>
        <w:rPr>
          <w:rFonts w:ascii="Times New Roman" w:eastAsia="MS Mincho" w:hAnsi="Times New Roman"/>
          <w:sz w:val="28"/>
          <w:szCs w:val="28"/>
        </w:rPr>
        <w:t xml:space="preserve"> – </w:t>
      </w:r>
      <w:r w:rsidRPr="004033E3">
        <w:rPr>
          <w:rFonts w:ascii="Times New Roman" w:eastAsia="MS Mincho" w:hAnsi="Times New Roman"/>
          <w:sz w:val="28"/>
          <w:szCs w:val="28"/>
        </w:rPr>
        <w:t>Т. 42. – С. 151 – 157.</w:t>
      </w:r>
    </w:p>
    <w:p w:rsidR="002975C5" w:rsidRPr="004033E3" w:rsidRDefault="002975C5" w:rsidP="004033E3">
      <w:pPr>
        <w:numPr>
          <w:ilvl w:val="0"/>
          <w:numId w:val="9"/>
        </w:numPr>
        <w:spacing w:after="0" w:line="240" w:lineRule="auto"/>
        <w:jc w:val="both"/>
        <w:rPr>
          <w:rFonts w:ascii="Times New Roman" w:eastAsia="MS Mincho" w:hAnsi="Times New Roman"/>
          <w:sz w:val="28"/>
          <w:szCs w:val="28"/>
        </w:rPr>
      </w:pPr>
      <w:r>
        <w:rPr>
          <w:rFonts w:ascii="Times New Roman" w:eastAsia="MS Mincho" w:hAnsi="Times New Roman"/>
          <w:sz w:val="28"/>
          <w:szCs w:val="28"/>
        </w:rPr>
        <w:t xml:space="preserve">Дардыкина Е.А. </w:t>
      </w:r>
      <w:r w:rsidRPr="004033E3">
        <w:rPr>
          <w:rFonts w:ascii="Times New Roman" w:eastAsia="MS Mincho" w:hAnsi="Times New Roman"/>
          <w:sz w:val="28"/>
          <w:szCs w:val="28"/>
        </w:rPr>
        <w:t xml:space="preserve">Эффективность албита при </w:t>
      </w:r>
      <w:r>
        <w:rPr>
          <w:rFonts w:ascii="Times New Roman" w:eastAsia="MS Mincho" w:hAnsi="Times New Roman"/>
          <w:sz w:val="28"/>
          <w:szCs w:val="28"/>
        </w:rPr>
        <w:t>авителлинозе овец // Известия Вузов /Е.А. Дардыкина, Т.Т. Турсунов</w:t>
      </w:r>
      <w:r w:rsidRPr="004033E3">
        <w:rPr>
          <w:rFonts w:ascii="Times New Roman" w:eastAsia="MS Mincho" w:hAnsi="Times New Roman"/>
          <w:sz w:val="28"/>
          <w:szCs w:val="28"/>
        </w:rPr>
        <w:t xml:space="preserve"> – Бишкек, 2006. – №5 – 6. – С. 262 – 264.</w:t>
      </w:r>
    </w:p>
    <w:p w:rsidR="002975C5" w:rsidRPr="004033E3" w:rsidRDefault="002975C5" w:rsidP="004033E3">
      <w:pPr>
        <w:numPr>
          <w:ilvl w:val="0"/>
          <w:numId w:val="9"/>
        </w:numPr>
        <w:spacing w:after="0" w:line="240" w:lineRule="auto"/>
        <w:jc w:val="both"/>
        <w:rPr>
          <w:rFonts w:ascii="Times New Roman" w:eastAsia="MS Mincho" w:hAnsi="Times New Roman"/>
          <w:sz w:val="28"/>
          <w:szCs w:val="28"/>
        </w:rPr>
      </w:pPr>
      <w:r>
        <w:rPr>
          <w:rFonts w:ascii="Times New Roman" w:eastAsia="MS Mincho" w:hAnsi="Times New Roman"/>
          <w:sz w:val="28"/>
          <w:szCs w:val="28"/>
        </w:rPr>
        <w:t xml:space="preserve">Дардыкина Е.А. </w:t>
      </w:r>
      <w:r w:rsidRPr="004033E3">
        <w:rPr>
          <w:rFonts w:ascii="Times New Roman" w:eastAsia="MS Mincho" w:hAnsi="Times New Roman"/>
          <w:sz w:val="28"/>
          <w:szCs w:val="28"/>
        </w:rPr>
        <w:t>Переносимость препарата албит и его влияние на физиологический статус животных // Вестн</w:t>
      </w:r>
      <w:r>
        <w:rPr>
          <w:rFonts w:ascii="Times New Roman" w:eastAsia="MS Mincho" w:hAnsi="Times New Roman"/>
          <w:sz w:val="28"/>
          <w:szCs w:val="28"/>
        </w:rPr>
        <w:t xml:space="preserve">ик </w:t>
      </w:r>
      <w:r w:rsidRPr="004033E3">
        <w:rPr>
          <w:rFonts w:ascii="Times New Roman" w:eastAsia="MS Mincho" w:hAnsi="Times New Roman"/>
          <w:sz w:val="28"/>
          <w:szCs w:val="28"/>
        </w:rPr>
        <w:t>КырНИИЖВП.</w:t>
      </w:r>
      <w:r>
        <w:rPr>
          <w:rFonts w:ascii="Times New Roman" w:eastAsia="MS Mincho" w:hAnsi="Times New Roman"/>
          <w:sz w:val="28"/>
          <w:szCs w:val="28"/>
        </w:rPr>
        <w:t xml:space="preserve"> /Е.А. Дардыкина</w:t>
      </w:r>
      <w:r w:rsidRPr="004033E3">
        <w:rPr>
          <w:rFonts w:ascii="Times New Roman" w:eastAsia="MS Mincho" w:hAnsi="Times New Roman"/>
          <w:sz w:val="28"/>
          <w:szCs w:val="28"/>
        </w:rPr>
        <w:t xml:space="preserve"> – Бишкек, 2007. – №2. – С. 135 – 139.</w:t>
      </w:r>
    </w:p>
    <w:p w:rsidR="002975C5" w:rsidRPr="004033E3" w:rsidRDefault="002975C5" w:rsidP="004033E3">
      <w:pPr>
        <w:numPr>
          <w:ilvl w:val="0"/>
          <w:numId w:val="9"/>
        </w:numPr>
        <w:spacing w:after="0" w:line="240" w:lineRule="auto"/>
        <w:jc w:val="both"/>
        <w:rPr>
          <w:rFonts w:ascii="Times New Roman" w:eastAsia="MS Mincho" w:hAnsi="Times New Roman"/>
          <w:sz w:val="28"/>
          <w:szCs w:val="28"/>
        </w:rPr>
      </w:pPr>
      <w:r>
        <w:rPr>
          <w:rFonts w:ascii="Times New Roman" w:eastAsia="MS Mincho" w:hAnsi="Times New Roman"/>
          <w:sz w:val="28"/>
          <w:szCs w:val="28"/>
        </w:rPr>
        <w:t xml:space="preserve">Дардыкина Е.А. </w:t>
      </w:r>
      <w:r w:rsidRPr="004033E3">
        <w:rPr>
          <w:rFonts w:ascii="Times New Roman" w:eastAsia="MS Mincho" w:hAnsi="Times New Roman"/>
          <w:sz w:val="28"/>
          <w:szCs w:val="28"/>
        </w:rPr>
        <w:t>Действие албита при смешанной форме инвазии овец // Вестн</w:t>
      </w:r>
      <w:r>
        <w:rPr>
          <w:rFonts w:ascii="Times New Roman" w:eastAsia="MS Mincho" w:hAnsi="Times New Roman"/>
          <w:sz w:val="28"/>
          <w:szCs w:val="28"/>
        </w:rPr>
        <w:t xml:space="preserve">ик </w:t>
      </w:r>
      <w:r w:rsidRPr="004033E3">
        <w:rPr>
          <w:rFonts w:ascii="Times New Roman" w:eastAsia="MS Mincho" w:hAnsi="Times New Roman"/>
          <w:sz w:val="28"/>
          <w:szCs w:val="28"/>
        </w:rPr>
        <w:t>КырНИИЖВП</w:t>
      </w:r>
      <w:r>
        <w:rPr>
          <w:rFonts w:ascii="Times New Roman" w:eastAsia="MS Mincho" w:hAnsi="Times New Roman"/>
          <w:sz w:val="28"/>
          <w:szCs w:val="28"/>
        </w:rPr>
        <w:t xml:space="preserve"> / Е.А. Дардыкина, Т.Т. Турсунов</w:t>
      </w:r>
      <w:r w:rsidRPr="004033E3">
        <w:rPr>
          <w:rFonts w:ascii="Times New Roman" w:eastAsia="MS Mincho" w:hAnsi="Times New Roman"/>
          <w:sz w:val="28"/>
          <w:szCs w:val="28"/>
        </w:rPr>
        <w:t xml:space="preserve"> – Бишкек, 2007. – №2. – С. 139 – 141.</w:t>
      </w:r>
    </w:p>
    <w:p w:rsidR="002975C5" w:rsidRPr="004033E3" w:rsidRDefault="002975C5" w:rsidP="004033E3">
      <w:pPr>
        <w:numPr>
          <w:ilvl w:val="0"/>
          <w:numId w:val="9"/>
        </w:numPr>
        <w:spacing w:after="0" w:line="240" w:lineRule="auto"/>
        <w:jc w:val="both"/>
        <w:rPr>
          <w:rFonts w:ascii="Times New Roman" w:eastAsia="MS Mincho" w:hAnsi="Times New Roman"/>
          <w:sz w:val="28"/>
          <w:szCs w:val="28"/>
        </w:rPr>
      </w:pPr>
      <w:r>
        <w:rPr>
          <w:rFonts w:ascii="Times New Roman" w:eastAsia="MS Mincho" w:hAnsi="Times New Roman"/>
          <w:sz w:val="28"/>
          <w:szCs w:val="28"/>
        </w:rPr>
        <w:t xml:space="preserve">Турсунов Т.Т. </w:t>
      </w:r>
      <w:r w:rsidRPr="004033E3">
        <w:rPr>
          <w:rFonts w:ascii="Times New Roman" w:eastAsia="MS Mincho" w:hAnsi="Times New Roman"/>
          <w:sz w:val="28"/>
          <w:szCs w:val="28"/>
        </w:rPr>
        <w:t xml:space="preserve">Наставление по применению албита при смешанных </w:t>
      </w:r>
      <w:r>
        <w:rPr>
          <w:rFonts w:ascii="Times New Roman" w:eastAsia="MS Mincho" w:hAnsi="Times New Roman"/>
          <w:sz w:val="28"/>
          <w:szCs w:val="28"/>
        </w:rPr>
        <w:t>инвазиях мелкого рогатого скота /</w:t>
      </w:r>
      <w:r w:rsidRPr="00695043">
        <w:rPr>
          <w:rFonts w:ascii="Times New Roman" w:eastAsia="MS Mincho" w:hAnsi="Times New Roman"/>
          <w:sz w:val="28"/>
          <w:szCs w:val="28"/>
        </w:rPr>
        <w:t>Турсунов Т.Т., Дардыкина Е.А., Касымбеков Б.К.</w:t>
      </w:r>
      <w:r>
        <w:rPr>
          <w:rFonts w:ascii="Times New Roman" w:eastAsia="MS Mincho" w:hAnsi="Times New Roman"/>
          <w:sz w:val="28"/>
          <w:szCs w:val="28"/>
        </w:rPr>
        <w:t xml:space="preserve">// Наставление. </w:t>
      </w:r>
      <w:r w:rsidRPr="004033E3">
        <w:rPr>
          <w:rFonts w:ascii="Times New Roman" w:eastAsia="MS Mincho" w:hAnsi="Times New Roman"/>
          <w:sz w:val="28"/>
          <w:szCs w:val="28"/>
        </w:rPr>
        <w:t>– Бишкек, 2008. – 4 с.</w:t>
      </w:r>
    </w:p>
    <w:p w:rsidR="002975C5" w:rsidRPr="004033E3" w:rsidRDefault="002975C5" w:rsidP="004033E3">
      <w:pPr>
        <w:numPr>
          <w:ilvl w:val="0"/>
          <w:numId w:val="9"/>
        </w:numPr>
        <w:spacing w:after="0" w:line="240" w:lineRule="auto"/>
        <w:jc w:val="both"/>
        <w:rPr>
          <w:rFonts w:ascii="Times New Roman" w:eastAsia="MS Mincho" w:hAnsi="Times New Roman"/>
          <w:sz w:val="28"/>
          <w:szCs w:val="28"/>
        </w:rPr>
      </w:pPr>
      <w:r>
        <w:rPr>
          <w:rFonts w:ascii="Times New Roman" w:eastAsia="MS Mincho" w:hAnsi="Times New Roman"/>
          <w:sz w:val="28"/>
          <w:szCs w:val="28"/>
        </w:rPr>
        <w:t xml:space="preserve">Дардыкина Е.А. </w:t>
      </w:r>
      <w:r w:rsidRPr="004033E3">
        <w:rPr>
          <w:rFonts w:ascii="Times New Roman" w:eastAsia="MS Mincho" w:hAnsi="Times New Roman"/>
          <w:sz w:val="28"/>
          <w:szCs w:val="28"/>
        </w:rPr>
        <w:t>Обсемененность объектов животноводческих ферм яйцам</w:t>
      </w:r>
      <w:r>
        <w:rPr>
          <w:rFonts w:ascii="Times New Roman" w:eastAsia="MS Mincho" w:hAnsi="Times New Roman"/>
          <w:sz w:val="28"/>
          <w:szCs w:val="28"/>
        </w:rPr>
        <w:t>и авителлин овец на территории с</w:t>
      </w:r>
      <w:r w:rsidRPr="004033E3">
        <w:rPr>
          <w:rFonts w:ascii="Times New Roman" w:eastAsia="MS Mincho" w:hAnsi="Times New Roman"/>
          <w:sz w:val="28"/>
          <w:szCs w:val="28"/>
        </w:rPr>
        <w:t>еверного Кыргызстана // Вестн</w:t>
      </w:r>
      <w:r>
        <w:rPr>
          <w:rFonts w:ascii="Times New Roman" w:eastAsia="MS Mincho" w:hAnsi="Times New Roman"/>
          <w:sz w:val="28"/>
          <w:szCs w:val="28"/>
        </w:rPr>
        <w:t xml:space="preserve">ик </w:t>
      </w:r>
      <w:r w:rsidRPr="004033E3">
        <w:rPr>
          <w:rFonts w:ascii="Times New Roman" w:eastAsia="MS Mincho" w:hAnsi="Times New Roman"/>
          <w:sz w:val="28"/>
          <w:szCs w:val="28"/>
        </w:rPr>
        <w:t>КыргНИИЖВиП им. А. Дуйшеева</w:t>
      </w:r>
      <w:r>
        <w:rPr>
          <w:rFonts w:ascii="Times New Roman" w:eastAsia="MS Mincho" w:hAnsi="Times New Roman"/>
          <w:sz w:val="28"/>
          <w:szCs w:val="28"/>
        </w:rPr>
        <w:t xml:space="preserve"> / Е.А. Дардыкина</w:t>
      </w:r>
      <w:r w:rsidRPr="004033E3">
        <w:rPr>
          <w:rFonts w:ascii="Times New Roman" w:eastAsia="MS Mincho" w:hAnsi="Times New Roman"/>
          <w:sz w:val="28"/>
          <w:szCs w:val="28"/>
        </w:rPr>
        <w:t xml:space="preserve"> – Бишкек, 2008. – №3. – С. 105 – 109.</w:t>
      </w:r>
    </w:p>
    <w:p w:rsidR="002975C5" w:rsidRPr="004033E3" w:rsidRDefault="002975C5" w:rsidP="004033E3">
      <w:pPr>
        <w:numPr>
          <w:ilvl w:val="0"/>
          <w:numId w:val="9"/>
        </w:numPr>
        <w:spacing w:after="0" w:line="240" w:lineRule="auto"/>
        <w:jc w:val="both"/>
        <w:rPr>
          <w:rFonts w:ascii="Times New Roman" w:eastAsia="MS Mincho" w:hAnsi="Times New Roman"/>
          <w:sz w:val="28"/>
          <w:szCs w:val="28"/>
        </w:rPr>
      </w:pPr>
      <w:r>
        <w:rPr>
          <w:rFonts w:ascii="Times New Roman" w:eastAsia="MS Mincho" w:hAnsi="Times New Roman"/>
          <w:sz w:val="28"/>
          <w:szCs w:val="28"/>
        </w:rPr>
        <w:t xml:space="preserve">Дардыкина Е.А. </w:t>
      </w:r>
      <w:r w:rsidRPr="004033E3">
        <w:rPr>
          <w:rFonts w:ascii="Times New Roman" w:eastAsia="MS Mincho" w:hAnsi="Times New Roman"/>
          <w:sz w:val="28"/>
          <w:szCs w:val="28"/>
        </w:rPr>
        <w:t>Продолжительность жизни коллембол в лабо</w:t>
      </w:r>
      <w:r>
        <w:rPr>
          <w:rFonts w:ascii="Times New Roman" w:eastAsia="MS Mincho" w:hAnsi="Times New Roman"/>
          <w:sz w:val="28"/>
          <w:szCs w:val="28"/>
        </w:rPr>
        <w:t>раторных условиях // Вестник КАУ / Е.А. Дардыкина</w:t>
      </w:r>
      <w:r w:rsidRPr="004033E3">
        <w:rPr>
          <w:rFonts w:ascii="Times New Roman" w:eastAsia="MS Mincho" w:hAnsi="Times New Roman"/>
          <w:sz w:val="28"/>
          <w:szCs w:val="28"/>
        </w:rPr>
        <w:t xml:space="preserve"> – Бишкек, 2008. – №3(11). – С. 216 – 218.</w:t>
      </w:r>
    </w:p>
    <w:p w:rsidR="002975C5" w:rsidRPr="004033E3" w:rsidRDefault="002975C5" w:rsidP="004033E3">
      <w:pPr>
        <w:numPr>
          <w:ilvl w:val="0"/>
          <w:numId w:val="9"/>
        </w:numPr>
        <w:spacing w:after="0" w:line="240" w:lineRule="auto"/>
        <w:jc w:val="both"/>
        <w:rPr>
          <w:rFonts w:ascii="Times New Roman" w:eastAsia="MS Mincho" w:hAnsi="Times New Roman"/>
          <w:sz w:val="28"/>
          <w:szCs w:val="28"/>
        </w:rPr>
      </w:pPr>
      <w:r w:rsidRPr="004033E3">
        <w:rPr>
          <w:rFonts w:ascii="Times New Roman" w:eastAsia="MS Mincho" w:hAnsi="Times New Roman"/>
          <w:sz w:val="28"/>
          <w:szCs w:val="28"/>
        </w:rPr>
        <w:t>Рекомендация по профилакт</w:t>
      </w:r>
      <w:r>
        <w:rPr>
          <w:rFonts w:ascii="Times New Roman" w:eastAsia="MS Mincho" w:hAnsi="Times New Roman"/>
          <w:sz w:val="28"/>
          <w:szCs w:val="28"/>
        </w:rPr>
        <w:t>ике и лечению авителлиноза овец</w:t>
      </w:r>
      <w:r w:rsidRPr="004033E3">
        <w:rPr>
          <w:rFonts w:ascii="Times New Roman" w:eastAsia="MS Mincho" w:hAnsi="Times New Roman"/>
          <w:sz w:val="28"/>
          <w:szCs w:val="28"/>
        </w:rPr>
        <w:t xml:space="preserve"> / </w:t>
      </w:r>
      <w:r w:rsidRPr="00695043">
        <w:rPr>
          <w:rFonts w:ascii="Times New Roman" w:eastAsia="MS Mincho" w:hAnsi="Times New Roman"/>
          <w:sz w:val="28"/>
          <w:szCs w:val="28"/>
        </w:rPr>
        <w:t>Дардыкина Е.А., Турсунов Т.Т., Шакиров А.Б., Касымбеков Б.К.</w:t>
      </w:r>
      <w:r>
        <w:rPr>
          <w:rFonts w:ascii="Times New Roman" w:eastAsia="MS Mincho" w:hAnsi="Times New Roman"/>
          <w:sz w:val="28"/>
          <w:szCs w:val="28"/>
        </w:rPr>
        <w:t xml:space="preserve">//Рекомендация. – </w:t>
      </w:r>
      <w:r w:rsidRPr="004033E3">
        <w:rPr>
          <w:rFonts w:ascii="Times New Roman" w:eastAsia="MS Mincho" w:hAnsi="Times New Roman"/>
          <w:sz w:val="28"/>
          <w:szCs w:val="28"/>
        </w:rPr>
        <w:t>Бишкек, 2008. – 8 с.</w:t>
      </w:r>
    </w:p>
    <w:p w:rsidR="002975C5" w:rsidRPr="004033E3" w:rsidRDefault="002975C5" w:rsidP="004033E3">
      <w:pPr>
        <w:numPr>
          <w:ilvl w:val="0"/>
          <w:numId w:val="9"/>
        </w:numPr>
        <w:spacing w:after="0" w:line="240" w:lineRule="auto"/>
        <w:jc w:val="both"/>
        <w:rPr>
          <w:rFonts w:ascii="Times New Roman" w:eastAsia="MS Mincho" w:hAnsi="Times New Roman"/>
          <w:sz w:val="28"/>
          <w:szCs w:val="28"/>
        </w:rPr>
      </w:pPr>
      <w:r>
        <w:rPr>
          <w:rFonts w:ascii="Times New Roman" w:eastAsia="MS Mincho" w:hAnsi="Times New Roman"/>
          <w:sz w:val="28"/>
          <w:szCs w:val="28"/>
        </w:rPr>
        <w:t xml:space="preserve">Турсунов Т.Т. </w:t>
      </w:r>
      <w:r w:rsidRPr="004033E3">
        <w:rPr>
          <w:rFonts w:ascii="Times New Roman" w:eastAsia="MS Mincho" w:hAnsi="Times New Roman"/>
          <w:sz w:val="28"/>
          <w:szCs w:val="28"/>
        </w:rPr>
        <w:t>Антигельминтные свойства комбинированного препарата албит при смешанных инвазиях мелкого рогатог</w:t>
      </w:r>
      <w:r>
        <w:rPr>
          <w:rFonts w:ascii="Times New Roman" w:eastAsia="MS Mincho" w:hAnsi="Times New Roman"/>
          <w:sz w:val="28"/>
          <w:szCs w:val="28"/>
        </w:rPr>
        <w:t xml:space="preserve">о скота // Вестник сельхоз науки / </w:t>
      </w:r>
      <w:r w:rsidRPr="00695043">
        <w:rPr>
          <w:rFonts w:ascii="Times New Roman" w:eastAsia="MS Mincho" w:hAnsi="Times New Roman"/>
          <w:sz w:val="28"/>
          <w:szCs w:val="28"/>
        </w:rPr>
        <w:t xml:space="preserve">Т.Т.Турсунов, Е.А.Дардыкина, </w:t>
      </w:r>
      <w:r>
        <w:rPr>
          <w:rFonts w:ascii="Times New Roman" w:eastAsia="MS Mincho" w:hAnsi="Times New Roman"/>
          <w:sz w:val="28"/>
          <w:szCs w:val="28"/>
        </w:rPr>
        <w:t xml:space="preserve">К.К. </w:t>
      </w:r>
      <w:r w:rsidRPr="00695043">
        <w:rPr>
          <w:rFonts w:ascii="Times New Roman" w:eastAsia="MS Mincho" w:hAnsi="Times New Roman"/>
          <w:sz w:val="28"/>
          <w:szCs w:val="28"/>
        </w:rPr>
        <w:t>Аб</w:t>
      </w:r>
      <w:r>
        <w:rPr>
          <w:rFonts w:ascii="Times New Roman" w:eastAsia="MS Mincho" w:hAnsi="Times New Roman"/>
          <w:sz w:val="28"/>
          <w:szCs w:val="28"/>
        </w:rPr>
        <w:t>дыкеримов, Ж.А Ибрагимова –</w:t>
      </w:r>
      <w:r w:rsidRPr="004033E3">
        <w:rPr>
          <w:rFonts w:ascii="Times New Roman" w:eastAsia="MS Mincho" w:hAnsi="Times New Roman"/>
          <w:sz w:val="28"/>
          <w:szCs w:val="28"/>
        </w:rPr>
        <w:t>Бишкек, 2009. – №1 – С 167 – 169</w:t>
      </w:r>
      <w:r w:rsidRPr="00695043">
        <w:rPr>
          <w:rFonts w:ascii="Times New Roman" w:eastAsia="MS Mincho" w:hAnsi="Times New Roman"/>
          <w:sz w:val="28"/>
          <w:szCs w:val="28"/>
        </w:rPr>
        <w:t>.</w:t>
      </w:r>
    </w:p>
    <w:p w:rsidR="002975C5" w:rsidRPr="005B6503" w:rsidRDefault="002975C5" w:rsidP="004033E3">
      <w:pPr>
        <w:numPr>
          <w:ilvl w:val="0"/>
          <w:numId w:val="9"/>
        </w:numPr>
        <w:spacing w:after="0" w:line="240" w:lineRule="auto"/>
        <w:jc w:val="both"/>
        <w:rPr>
          <w:rFonts w:ascii="Times New Roman" w:eastAsia="MS Mincho" w:hAnsi="Times New Roman"/>
          <w:sz w:val="28"/>
          <w:szCs w:val="28"/>
        </w:rPr>
      </w:pPr>
      <w:r>
        <w:rPr>
          <w:rFonts w:ascii="Times New Roman" w:eastAsia="MS Mincho" w:hAnsi="Times New Roman"/>
          <w:sz w:val="28"/>
          <w:szCs w:val="28"/>
        </w:rPr>
        <w:t xml:space="preserve">Дардыкина Е.А. </w:t>
      </w:r>
      <w:r w:rsidRPr="005B6503">
        <w:rPr>
          <w:rFonts w:ascii="Times New Roman" w:eastAsia="MS Mincho" w:hAnsi="Times New Roman"/>
          <w:sz w:val="28"/>
          <w:szCs w:val="28"/>
        </w:rPr>
        <w:t xml:space="preserve">Ногохвостки семейства </w:t>
      </w:r>
      <w:r w:rsidRPr="005B6503">
        <w:rPr>
          <w:rFonts w:ascii="Times New Roman" w:eastAsia="MS Mincho" w:hAnsi="Times New Roman"/>
          <w:sz w:val="28"/>
          <w:szCs w:val="28"/>
          <w:lang w:val="en-US"/>
        </w:rPr>
        <w:t>Isotomidae</w:t>
      </w:r>
      <w:r w:rsidRPr="005B6503">
        <w:rPr>
          <w:rFonts w:ascii="Times New Roman" w:eastAsia="MS Mincho" w:hAnsi="Times New Roman"/>
          <w:sz w:val="28"/>
          <w:szCs w:val="28"/>
        </w:rPr>
        <w:t xml:space="preserve"> – промежуточные хозяева </w:t>
      </w:r>
      <w:r w:rsidRPr="005B6503">
        <w:rPr>
          <w:rFonts w:ascii="Times New Roman" w:eastAsia="MS Mincho" w:hAnsi="Times New Roman"/>
          <w:sz w:val="28"/>
          <w:szCs w:val="28"/>
          <w:lang w:val="en-US"/>
        </w:rPr>
        <w:t>Avitellinacentripunctata</w:t>
      </w:r>
      <w:r>
        <w:rPr>
          <w:rFonts w:ascii="Times New Roman" w:eastAsia="MS Mincho" w:hAnsi="Times New Roman"/>
          <w:sz w:val="28"/>
          <w:szCs w:val="28"/>
        </w:rPr>
        <w:t xml:space="preserve"> // Вестник сельхоз науки / Е.А. Дардыкина, Б.К. Касымбеков. –</w:t>
      </w:r>
      <w:r w:rsidRPr="005B6503">
        <w:rPr>
          <w:rFonts w:ascii="Times New Roman" w:eastAsia="MS Mincho" w:hAnsi="Times New Roman"/>
          <w:sz w:val="28"/>
          <w:szCs w:val="28"/>
        </w:rPr>
        <w:t xml:space="preserve"> Бишкек</w:t>
      </w:r>
      <w:r>
        <w:rPr>
          <w:rFonts w:ascii="Times New Roman" w:eastAsia="MS Mincho" w:hAnsi="Times New Roman"/>
          <w:sz w:val="28"/>
          <w:szCs w:val="28"/>
        </w:rPr>
        <w:t>,</w:t>
      </w:r>
      <w:r w:rsidRPr="005B6503">
        <w:rPr>
          <w:rFonts w:ascii="Times New Roman" w:eastAsia="MS Mincho" w:hAnsi="Times New Roman"/>
          <w:sz w:val="28"/>
          <w:szCs w:val="28"/>
        </w:rPr>
        <w:t xml:space="preserve"> 2010.</w:t>
      </w:r>
      <w:r>
        <w:rPr>
          <w:rFonts w:ascii="Times New Roman" w:eastAsia="MS Mincho" w:hAnsi="Times New Roman"/>
          <w:sz w:val="28"/>
          <w:szCs w:val="28"/>
        </w:rPr>
        <w:t xml:space="preserve"> – </w:t>
      </w:r>
      <w:r w:rsidRPr="005B6503">
        <w:rPr>
          <w:rFonts w:ascii="Times New Roman" w:eastAsia="MS Mincho" w:hAnsi="Times New Roman"/>
          <w:sz w:val="28"/>
          <w:szCs w:val="28"/>
        </w:rPr>
        <w:t>№3.</w:t>
      </w:r>
      <w:r>
        <w:rPr>
          <w:rFonts w:ascii="Times New Roman" w:eastAsia="MS Mincho" w:hAnsi="Times New Roman"/>
          <w:sz w:val="28"/>
          <w:szCs w:val="28"/>
        </w:rPr>
        <w:t xml:space="preserve"> –С.49-53</w:t>
      </w:r>
      <w:r w:rsidRPr="005B6503">
        <w:rPr>
          <w:rFonts w:ascii="Times New Roman" w:eastAsia="MS Mincho" w:hAnsi="Times New Roman"/>
          <w:sz w:val="28"/>
          <w:szCs w:val="28"/>
        </w:rPr>
        <w:t>.</w:t>
      </w:r>
    </w:p>
    <w:p w:rsidR="002975C5" w:rsidRPr="004033E3" w:rsidRDefault="002975C5" w:rsidP="004033E3">
      <w:pPr>
        <w:numPr>
          <w:ilvl w:val="0"/>
          <w:numId w:val="9"/>
        </w:numPr>
        <w:spacing w:after="0" w:line="240" w:lineRule="auto"/>
        <w:jc w:val="both"/>
        <w:rPr>
          <w:rFonts w:ascii="Times New Roman" w:eastAsia="MS Mincho" w:hAnsi="Times New Roman"/>
          <w:sz w:val="28"/>
          <w:szCs w:val="28"/>
        </w:rPr>
      </w:pPr>
      <w:r>
        <w:rPr>
          <w:rFonts w:ascii="Times New Roman" w:eastAsia="MS Mincho" w:hAnsi="Times New Roman"/>
          <w:sz w:val="28"/>
          <w:szCs w:val="28"/>
        </w:rPr>
        <w:lastRenderedPageBreak/>
        <w:t xml:space="preserve">Дардыкина Е.А. </w:t>
      </w:r>
      <w:r w:rsidRPr="004033E3">
        <w:rPr>
          <w:rFonts w:ascii="Times New Roman" w:eastAsia="MS Mincho" w:hAnsi="Times New Roman"/>
          <w:sz w:val="28"/>
          <w:szCs w:val="28"/>
        </w:rPr>
        <w:t xml:space="preserve">Биоэкология ногохвосток промежуточных хозяев </w:t>
      </w:r>
      <w:r w:rsidRPr="004033E3">
        <w:rPr>
          <w:rFonts w:ascii="Times New Roman" w:eastAsia="MS Mincho" w:hAnsi="Times New Roman"/>
          <w:sz w:val="28"/>
          <w:szCs w:val="28"/>
          <w:lang w:val="en-US"/>
        </w:rPr>
        <w:t>avitellinacentripunctata</w:t>
      </w:r>
      <w:r w:rsidRPr="004033E3">
        <w:rPr>
          <w:rFonts w:ascii="Times New Roman" w:eastAsia="MS Mincho" w:hAnsi="Times New Roman"/>
          <w:sz w:val="28"/>
          <w:szCs w:val="28"/>
        </w:rPr>
        <w:t xml:space="preserve"> //</w:t>
      </w:r>
      <w:r>
        <w:rPr>
          <w:rFonts w:ascii="Times New Roman" w:eastAsia="MS Mincho" w:hAnsi="Times New Roman"/>
          <w:sz w:val="28"/>
          <w:szCs w:val="28"/>
        </w:rPr>
        <w:t xml:space="preserve"> Сборник научных трудов КазНИВИ / Е.А. Дардыкина</w:t>
      </w:r>
      <w:r w:rsidRPr="004033E3">
        <w:rPr>
          <w:rFonts w:ascii="Times New Roman" w:eastAsia="MS Mincho" w:hAnsi="Times New Roman"/>
          <w:sz w:val="28"/>
          <w:szCs w:val="28"/>
        </w:rPr>
        <w:t xml:space="preserve"> – Алматы, 2011. – Том. </w:t>
      </w:r>
      <w:r w:rsidRPr="004033E3">
        <w:rPr>
          <w:rFonts w:ascii="Times New Roman" w:eastAsia="MS Mincho" w:hAnsi="Times New Roman"/>
          <w:sz w:val="28"/>
          <w:szCs w:val="28"/>
          <w:lang w:val="en-US"/>
        </w:rPr>
        <w:t>LVII</w:t>
      </w:r>
      <w:r w:rsidRPr="004033E3">
        <w:rPr>
          <w:rFonts w:ascii="Times New Roman" w:eastAsia="MS Mincho" w:hAnsi="Times New Roman"/>
          <w:sz w:val="28"/>
          <w:szCs w:val="28"/>
        </w:rPr>
        <w:t>. – С. 101-105.</w:t>
      </w:r>
    </w:p>
    <w:p w:rsidR="002975C5" w:rsidRPr="002E5E8B" w:rsidRDefault="002975C5" w:rsidP="004033E3">
      <w:pPr>
        <w:spacing w:after="0" w:line="240" w:lineRule="auto"/>
        <w:jc w:val="both"/>
        <w:rPr>
          <w:rFonts w:ascii="Times New Roman" w:eastAsia="MS Mincho" w:hAnsi="Times New Roman"/>
          <w:sz w:val="28"/>
          <w:szCs w:val="28"/>
        </w:rPr>
      </w:pPr>
    </w:p>
    <w:p w:rsidR="002975C5" w:rsidRPr="002E5E8B" w:rsidRDefault="002975C5" w:rsidP="004033E3">
      <w:pPr>
        <w:spacing w:after="0" w:line="240" w:lineRule="auto"/>
        <w:jc w:val="both"/>
        <w:rPr>
          <w:rFonts w:ascii="Times New Roman" w:eastAsia="MS Mincho" w:hAnsi="Times New Roman"/>
          <w:sz w:val="28"/>
          <w:szCs w:val="28"/>
        </w:rPr>
      </w:pPr>
    </w:p>
    <w:p w:rsidR="002975C5" w:rsidRPr="004033E3" w:rsidRDefault="002975C5" w:rsidP="004033E3">
      <w:pPr>
        <w:spacing w:after="0" w:line="240" w:lineRule="auto"/>
        <w:jc w:val="center"/>
        <w:rPr>
          <w:rFonts w:ascii="Times New Roman" w:eastAsia="MS Mincho" w:hAnsi="Times New Roman"/>
          <w:b/>
          <w:sz w:val="28"/>
          <w:szCs w:val="28"/>
        </w:rPr>
      </w:pPr>
      <w:r w:rsidRPr="004033E3">
        <w:rPr>
          <w:rFonts w:ascii="Times New Roman" w:eastAsia="MS Mincho" w:hAnsi="Times New Roman"/>
          <w:b/>
          <w:sz w:val="28"/>
          <w:szCs w:val="28"/>
        </w:rPr>
        <w:t>Дардыкина Елена Александровнанын «</w:t>
      </w:r>
      <w:r w:rsidRPr="004033E3">
        <w:rPr>
          <w:rFonts w:ascii="Times New Roman" w:eastAsia="MS Mincho" w:hAnsi="Times New Roman"/>
          <w:b/>
          <w:sz w:val="28"/>
          <w:szCs w:val="28"/>
          <w:lang w:val="kk-KZ"/>
        </w:rPr>
        <w:t>Түндүк Кыргызстандагы койлордун авителлинозу жана аны менен күрөшүү чаралары</w:t>
      </w:r>
      <w:r w:rsidRPr="004033E3">
        <w:rPr>
          <w:rFonts w:ascii="Times New Roman" w:eastAsia="MS Mincho" w:hAnsi="Times New Roman"/>
          <w:b/>
          <w:sz w:val="28"/>
          <w:szCs w:val="28"/>
        </w:rPr>
        <w:t xml:space="preserve">» </w:t>
      </w:r>
      <w:r>
        <w:rPr>
          <w:rFonts w:ascii="Times New Roman" w:eastAsia="MS Mincho" w:hAnsi="Times New Roman"/>
          <w:b/>
          <w:sz w:val="28"/>
          <w:szCs w:val="28"/>
        </w:rPr>
        <w:t>дегентемада 03.02.11</w:t>
      </w:r>
      <w:r w:rsidRPr="004033E3">
        <w:rPr>
          <w:rFonts w:ascii="Times New Roman" w:eastAsia="MS Mincho" w:hAnsi="Times New Roman"/>
          <w:b/>
          <w:sz w:val="28"/>
          <w:szCs w:val="28"/>
        </w:rPr>
        <w:t xml:space="preserve"> – паразитология адистигибоюнча</w:t>
      </w:r>
    </w:p>
    <w:p w:rsidR="002975C5" w:rsidRPr="004033E3" w:rsidRDefault="002975C5" w:rsidP="004033E3">
      <w:pPr>
        <w:spacing w:after="0" w:line="240" w:lineRule="auto"/>
        <w:jc w:val="center"/>
        <w:rPr>
          <w:rFonts w:ascii="Times New Roman" w:eastAsia="MS Mincho" w:hAnsi="Times New Roman"/>
          <w:b/>
          <w:sz w:val="28"/>
          <w:szCs w:val="28"/>
        </w:rPr>
      </w:pPr>
      <w:r w:rsidRPr="004033E3">
        <w:rPr>
          <w:rFonts w:ascii="Times New Roman" w:eastAsia="MS Mincho" w:hAnsi="Times New Roman"/>
          <w:b/>
          <w:sz w:val="28"/>
          <w:szCs w:val="28"/>
        </w:rPr>
        <w:t xml:space="preserve">ветеринария илимдеринин кандидаты </w:t>
      </w:r>
      <w:r>
        <w:rPr>
          <w:rFonts w:ascii="Times New Roman" w:eastAsia="MS Mincho" w:hAnsi="Times New Roman"/>
          <w:b/>
          <w:sz w:val="28"/>
          <w:szCs w:val="28"/>
        </w:rPr>
        <w:t>илимий</w:t>
      </w:r>
      <w:r w:rsidRPr="004033E3">
        <w:rPr>
          <w:rFonts w:ascii="Times New Roman" w:eastAsia="MS Mincho" w:hAnsi="Times New Roman"/>
          <w:b/>
          <w:sz w:val="28"/>
          <w:szCs w:val="28"/>
        </w:rPr>
        <w:t>даражасынкоргоо</w:t>
      </w:r>
      <w:r>
        <w:rPr>
          <w:rFonts w:ascii="Times New Roman" w:eastAsia="MS Mincho" w:hAnsi="Times New Roman"/>
          <w:b/>
          <w:sz w:val="28"/>
          <w:szCs w:val="28"/>
        </w:rPr>
        <w:t>үчүнжазылган</w:t>
      </w:r>
      <w:r w:rsidRPr="004033E3">
        <w:rPr>
          <w:rFonts w:ascii="Times New Roman" w:eastAsia="MS Mincho" w:hAnsi="Times New Roman"/>
          <w:b/>
          <w:sz w:val="28"/>
          <w:szCs w:val="28"/>
        </w:rPr>
        <w:t>диссертациясы</w:t>
      </w:r>
      <w:r>
        <w:rPr>
          <w:rFonts w:ascii="Times New Roman" w:eastAsia="MS Mincho" w:hAnsi="Times New Roman"/>
          <w:b/>
          <w:sz w:val="28"/>
          <w:szCs w:val="28"/>
        </w:rPr>
        <w:t>нын</w:t>
      </w:r>
    </w:p>
    <w:p w:rsidR="002975C5" w:rsidRPr="004033E3" w:rsidRDefault="002975C5" w:rsidP="004033E3">
      <w:pPr>
        <w:spacing w:after="0" w:line="240" w:lineRule="auto"/>
        <w:jc w:val="center"/>
        <w:rPr>
          <w:rFonts w:ascii="Times New Roman" w:eastAsia="MS Mincho" w:hAnsi="Times New Roman"/>
          <w:sz w:val="20"/>
          <w:szCs w:val="20"/>
        </w:rPr>
      </w:pPr>
    </w:p>
    <w:p w:rsidR="002975C5" w:rsidRPr="004033E3" w:rsidRDefault="002975C5" w:rsidP="004033E3">
      <w:pPr>
        <w:spacing w:after="0" w:line="240" w:lineRule="auto"/>
        <w:jc w:val="center"/>
        <w:rPr>
          <w:rFonts w:ascii="Times New Roman" w:eastAsia="MS Mincho" w:hAnsi="Times New Roman"/>
          <w:b/>
          <w:caps/>
          <w:sz w:val="28"/>
          <w:szCs w:val="28"/>
        </w:rPr>
      </w:pPr>
      <w:r w:rsidRPr="004033E3">
        <w:rPr>
          <w:rFonts w:ascii="Times New Roman" w:eastAsia="MS Mincho" w:hAnsi="Times New Roman"/>
          <w:b/>
          <w:caps/>
          <w:sz w:val="28"/>
          <w:szCs w:val="28"/>
        </w:rPr>
        <w:t>КЫСКАЧА МАЗМУНУ</w:t>
      </w:r>
    </w:p>
    <w:p w:rsidR="002975C5" w:rsidRPr="004033E3" w:rsidRDefault="002975C5" w:rsidP="004033E3">
      <w:pPr>
        <w:spacing w:after="0" w:line="240" w:lineRule="auto"/>
        <w:jc w:val="center"/>
        <w:rPr>
          <w:rFonts w:ascii="Times New Roman" w:eastAsia="MS Mincho" w:hAnsi="Times New Roman"/>
          <w:sz w:val="28"/>
          <w:szCs w:val="28"/>
        </w:rPr>
      </w:pPr>
    </w:p>
    <w:p w:rsidR="002975C5" w:rsidRPr="004033E3" w:rsidRDefault="002975C5" w:rsidP="00FC0FE2">
      <w:pPr>
        <w:spacing w:after="0" w:line="240" w:lineRule="auto"/>
        <w:ind w:firstLine="540"/>
        <w:jc w:val="both"/>
        <w:rPr>
          <w:rFonts w:ascii="Times New Roman" w:eastAsia="MS Mincho" w:hAnsi="Times New Roman"/>
          <w:sz w:val="28"/>
          <w:szCs w:val="28"/>
          <w:lang w:val="kk-KZ"/>
        </w:rPr>
      </w:pPr>
      <w:r w:rsidRPr="004033E3">
        <w:rPr>
          <w:rFonts w:ascii="Times New Roman" w:eastAsia="MS Mincho" w:hAnsi="Times New Roman"/>
          <w:b/>
          <w:i/>
          <w:sz w:val="28"/>
          <w:szCs w:val="28"/>
          <w:lang w:val="kk-KZ"/>
        </w:rPr>
        <w:t>Негизги сөздөр:</w:t>
      </w:r>
      <w:r w:rsidRPr="004033E3">
        <w:rPr>
          <w:rFonts w:ascii="Times New Roman" w:eastAsia="MS Mincho" w:hAnsi="Times New Roman"/>
          <w:sz w:val="28"/>
          <w:szCs w:val="28"/>
          <w:lang w:val="kk-KZ"/>
        </w:rPr>
        <w:t>эпизоотология, ортоңку ээси, дарылоо, алдын алуу иштери, авителлиноз.</w:t>
      </w:r>
    </w:p>
    <w:p w:rsidR="002975C5" w:rsidRPr="004033E3" w:rsidRDefault="002975C5" w:rsidP="00FC0FE2">
      <w:pPr>
        <w:spacing w:after="0" w:line="240" w:lineRule="auto"/>
        <w:ind w:firstLine="540"/>
        <w:jc w:val="both"/>
        <w:rPr>
          <w:rFonts w:ascii="Times New Roman" w:eastAsia="MS Mincho" w:hAnsi="Times New Roman"/>
          <w:sz w:val="28"/>
          <w:szCs w:val="28"/>
          <w:lang w:val="kk-KZ"/>
        </w:rPr>
      </w:pPr>
      <w:r w:rsidRPr="004033E3">
        <w:rPr>
          <w:rFonts w:ascii="Times New Roman" w:eastAsia="MS Mincho" w:hAnsi="Times New Roman"/>
          <w:b/>
          <w:i/>
          <w:sz w:val="28"/>
          <w:szCs w:val="28"/>
          <w:lang w:val="kk-KZ"/>
        </w:rPr>
        <w:t xml:space="preserve">Изилдөөнүн объектиси: </w:t>
      </w:r>
      <w:r w:rsidRPr="004033E3">
        <w:rPr>
          <w:rFonts w:ascii="Times New Roman" w:eastAsia="MS Mincho" w:hAnsi="Times New Roman"/>
          <w:sz w:val="28"/>
          <w:szCs w:val="28"/>
          <w:lang w:val="kk-KZ"/>
        </w:rPr>
        <w:t>авителлиноз менен ылаңдаган мал, антигельминтик дарылар.</w:t>
      </w:r>
    </w:p>
    <w:p w:rsidR="002975C5" w:rsidRPr="004033E3" w:rsidRDefault="002975C5" w:rsidP="00FC0FE2">
      <w:pPr>
        <w:spacing w:after="0" w:line="240" w:lineRule="auto"/>
        <w:ind w:firstLine="540"/>
        <w:jc w:val="both"/>
        <w:rPr>
          <w:rFonts w:ascii="Times New Roman" w:eastAsia="MS Mincho" w:hAnsi="Times New Roman"/>
          <w:sz w:val="28"/>
          <w:szCs w:val="28"/>
          <w:lang w:val="kk-KZ"/>
        </w:rPr>
      </w:pPr>
      <w:r w:rsidRPr="004033E3">
        <w:rPr>
          <w:rFonts w:ascii="Times New Roman" w:eastAsia="MS Mincho" w:hAnsi="Times New Roman"/>
          <w:b/>
          <w:i/>
          <w:sz w:val="28"/>
          <w:szCs w:val="28"/>
          <w:lang w:val="kk-KZ"/>
        </w:rPr>
        <w:t xml:space="preserve">Иштин максаты: </w:t>
      </w:r>
      <w:r w:rsidRPr="004033E3">
        <w:rPr>
          <w:rFonts w:ascii="Times New Roman" w:eastAsia="MS Mincho" w:hAnsi="Times New Roman"/>
          <w:sz w:val="28"/>
          <w:szCs w:val="28"/>
          <w:lang w:val="kk-KZ"/>
        </w:rPr>
        <w:t>койлордун авителлинозу менен күрөшүүүчүн илимий негизде ыкмаларды</w:t>
      </w:r>
      <w:r>
        <w:rPr>
          <w:rFonts w:ascii="Times New Roman" w:eastAsia="MS Mincho" w:hAnsi="Times New Roman"/>
          <w:sz w:val="28"/>
          <w:szCs w:val="28"/>
          <w:lang w:val="kk-KZ"/>
        </w:rPr>
        <w:t>,</w:t>
      </w:r>
      <w:r w:rsidRPr="004033E3">
        <w:rPr>
          <w:rFonts w:ascii="Times New Roman" w:eastAsia="MS Mincho" w:hAnsi="Times New Roman"/>
          <w:sz w:val="28"/>
          <w:szCs w:val="28"/>
          <w:lang w:val="kk-KZ"/>
        </w:rPr>
        <w:t xml:space="preserve"> каражаттарды иштеп чыгуу.</w:t>
      </w:r>
    </w:p>
    <w:p w:rsidR="002975C5" w:rsidRPr="004033E3" w:rsidRDefault="002975C5" w:rsidP="00FC0FE2">
      <w:pPr>
        <w:spacing w:after="0" w:line="240" w:lineRule="auto"/>
        <w:ind w:firstLine="540"/>
        <w:jc w:val="both"/>
        <w:rPr>
          <w:rFonts w:ascii="Times New Roman" w:eastAsia="MS Mincho" w:hAnsi="Times New Roman"/>
          <w:sz w:val="28"/>
          <w:szCs w:val="28"/>
          <w:lang w:val="kk-KZ"/>
        </w:rPr>
      </w:pPr>
      <w:r w:rsidRPr="004033E3">
        <w:rPr>
          <w:rFonts w:ascii="Times New Roman" w:eastAsia="MS Mincho" w:hAnsi="Times New Roman"/>
          <w:b/>
          <w:i/>
          <w:sz w:val="28"/>
          <w:szCs w:val="28"/>
          <w:lang w:val="kk-KZ"/>
        </w:rPr>
        <w:t xml:space="preserve">Изилдөөнүн ыкмалары: </w:t>
      </w:r>
      <w:r>
        <w:rPr>
          <w:rFonts w:ascii="Times New Roman" w:eastAsia="MS Mincho" w:hAnsi="Times New Roman"/>
          <w:sz w:val="28"/>
          <w:szCs w:val="28"/>
          <w:lang w:val="kk-KZ"/>
        </w:rPr>
        <w:t>эпизоотологи</w:t>
      </w:r>
      <w:r w:rsidRPr="004033E3">
        <w:rPr>
          <w:rFonts w:ascii="Times New Roman" w:eastAsia="MS Mincho" w:hAnsi="Times New Roman"/>
          <w:sz w:val="28"/>
          <w:szCs w:val="28"/>
          <w:lang w:val="kk-KZ"/>
        </w:rPr>
        <w:t>ялык мониторинг, гельминтокопрологиялык, клиникалык.</w:t>
      </w:r>
    </w:p>
    <w:p w:rsidR="002975C5" w:rsidRPr="004033E3" w:rsidRDefault="002975C5" w:rsidP="00FC0FE2">
      <w:pPr>
        <w:spacing w:after="0" w:line="240" w:lineRule="auto"/>
        <w:ind w:firstLine="540"/>
        <w:jc w:val="both"/>
        <w:rPr>
          <w:rFonts w:ascii="Times New Roman" w:eastAsia="MS Mincho" w:hAnsi="Times New Roman"/>
          <w:b/>
          <w:i/>
          <w:sz w:val="28"/>
          <w:szCs w:val="28"/>
          <w:lang w:val="kk-KZ"/>
        </w:rPr>
      </w:pPr>
      <w:r w:rsidRPr="004033E3">
        <w:rPr>
          <w:rFonts w:ascii="Times New Roman" w:eastAsia="MS Mincho" w:hAnsi="Times New Roman"/>
          <w:b/>
          <w:i/>
          <w:sz w:val="28"/>
          <w:szCs w:val="28"/>
          <w:lang w:val="kk-KZ"/>
        </w:rPr>
        <w:t xml:space="preserve">Алынган натыйжалар жана алардын жаңылыгы: </w:t>
      </w:r>
      <w:r w:rsidRPr="004033E3">
        <w:rPr>
          <w:rFonts w:ascii="Times New Roman" w:eastAsia="MS Mincho" w:hAnsi="Times New Roman"/>
          <w:sz w:val="28"/>
          <w:szCs w:val="28"/>
          <w:lang w:val="kk-KZ"/>
        </w:rPr>
        <w:t>түндүк Кыргызстандын шартында койлорду</w:t>
      </w:r>
      <w:r>
        <w:rPr>
          <w:rFonts w:ascii="Times New Roman" w:eastAsia="MS Mincho" w:hAnsi="Times New Roman"/>
          <w:sz w:val="28"/>
          <w:szCs w:val="28"/>
          <w:lang w:val="kk-KZ"/>
        </w:rPr>
        <w:t>н</w:t>
      </w:r>
      <w:r w:rsidRPr="004033E3">
        <w:rPr>
          <w:rFonts w:ascii="Times New Roman" w:eastAsia="MS Mincho" w:hAnsi="Times New Roman"/>
          <w:sz w:val="28"/>
          <w:szCs w:val="28"/>
          <w:lang w:val="kk-KZ"/>
        </w:rPr>
        <w:t xml:space="preserve"> багуу ыкмаларына, жашына </w:t>
      </w:r>
      <w:r>
        <w:rPr>
          <w:rFonts w:ascii="Times New Roman" w:eastAsia="MS Mincho" w:hAnsi="Times New Roman"/>
          <w:sz w:val="28"/>
          <w:szCs w:val="28"/>
          <w:lang w:val="kk-KZ"/>
        </w:rPr>
        <w:t xml:space="preserve">жана мезгилге </w:t>
      </w:r>
      <w:r w:rsidRPr="004033E3">
        <w:rPr>
          <w:rFonts w:ascii="Times New Roman" w:eastAsia="MS Mincho" w:hAnsi="Times New Roman"/>
          <w:sz w:val="28"/>
          <w:szCs w:val="28"/>
          <w:lang w:val="kk-KZ"/>
        </w:rPr>
        <w:t xml:space="preserve">жараша авителлин менен ылаңдоо динамикасы жана </w:t>
      </w:r>
      <w:r>
        <w:rPr>
          <w:rFonts w:ascii="Times New Roman" w:eastAsia="MS Mincho" w:hAnsi="Times New Roman"/>
          <w:sz w:val="28"/>
          <w:szCs w:val="28"/>
          <w:lang w:val="kk-KZ"/>
        </w:rPr>
        <w:t xml:space="preserve">ал оорунун </w:t>
      </w:r>
      <w:r w:rsidRPr="004033E3">
        <w:rPr>
          <w:rFonts w:ascii="Times New Roman" w:eastAsia="MS Mincho" w:hAnsi="Times New Roman"/>
          <w:sz w:val="28"/>
          <w:szCs w:val="28"/>
          <w:lang w:val="kk-KZ"/>
        </w:rPr>
        <w:t>таралуусу толук изилденген. Биринчи жолу койлордун жана козулардын ылаңды жугузуу мөөнөтү, мындан сырткары авителлиндин сиркелери</w:t>
      </w:r>
      <w:r>
        <w:rPr>
          <w:rFonts w:ascii="Times New Roman" w:eastAsia="MS Mincho" w:hAnsi="Times New Roman"/>
          <w:sz w:val="28"/>
          <w:szCs w:val="28"/>
          <w:lang w:val="kk-KZ"/>
        </w:rPr>
        <w:t>нин</w:t>
      </w:r>
      <w:r w:rsidRPr="004033E3">
        <w:rPr>
          <w:rFonts w:ascii="Times New Roman" w:eastAsia="MS Mincho" w:hAnsi="Times New Roman"/>
          <w:sz w:val="28"/>
          <w:szCs w:val="28"/>
          <w:lang w:val="kk-KZ"/>
        </w:rPr>
        <w:t xml:space="preserve"> койдун коргоолу менен бөлүнүп чыгуу мөөнөтү жана койдун организминдеги тасма курттун жашоосунун узактыгы аныкталган.</w:t>
      </w:r>
    </w:p>
    <w:p w:rsidR="002975C5" w:rsidRPr="004033E3" w:rsidRDefault="002975C5" w:rsidP="00FC0FE2">
      <w:pPr>
        <w:spacing w:after="0" w:line="240" w:lineRule="auto"/>
        <w:ind w:firstLine="540"/>
        <w:jc w:val="both"/>
        <w:rPr>
          <w:rFonts w:ascii="Times New Roman" w:eastAsia="MS Mincho" w:hAnsi="Times New Roman"/>
          <w:sz w:val="28"/>
          <w:szCs w:val="28"/>
          <w:lang w:val="kk-KZ"/>
        </w:rPr>
      </w:pPr>
      <w:r w:rsidRPr="004033E3">
        <w:rPr>
          <w:rFonts w:ascii="Times New Roman" w:eastAsia="MS Mincho" w:hAnsi="Times New Roman"/>
          <w:sz w:val="28"/>
          <w:szCs w:val="28"/>
          <w:lang w:val="kk-KZ"/>
        </w:rPr>
        <w:t>Кыргызстандын тоолу жана бийик тоолу зоналарында авителлиндин ортоңку ээлери Isotomidae тукумундагы кол</w:t>
      </w:r>
      <w:r>
        <w:rPr>
          <w:rFonts w:ascii="Times New Roman" w:eastAsia="MS Mincho" w:hAnsi="Times New Roman"/>
          <w:sz w:val="28"/>
          <w:szCs w:val="28"/>
          <w:lang w:val="kk-KZ"/>
        </w:rPr>
        <w:t>л</w:t>
      </w:r>
      <w:r w:rsidRPr="004033E3">
        <w:rPr>
          <w:rFonts w:ascii="Times New Roman" w:eastAsia="MS Mincho" w:hAnsi="Times New Roman"/>
          <w:sz w:val="28"/>
          <w:szCs w:val="28"/>
          <w:lang w:val="kk-KZ"/>
        </w:rPr>
        <w:t xml:space="preserve">емболдор аныкталып жана алардын биоэкологиясы изилденген. Ар кандай типтеги жайыттардагы коллемболдордун мезгилдүү санынын динамикасы жана алардын таралышы иликтенген. </w:t>
      </w:r>
      <w:r>
        <w:rPr>
          <w:rFonts w:ascii="Times New Roman" w:eastAsia="MS Mincho" w:hAnsi="Times New Roman"/>
          <w:sz w:val="28"/>
          <w:szCs w:val="28"/>
          <w:lang w:val="kk-KZ"/>
        </w:rPr>
        <w:t>И</w:t>
      </w:r>
      <w:r w:rsidRPr="004033E3">
        <w:rPr>
          <w:rFonts w:ascii="Times New Roman" w:eastAsia="MS Mincho" w:hAnsi="Times New Roman"/>
          <w:sz w:val="28"/>
          <w:szCs w:val="28"/>
          <w:lang w:val="kk-KZ"/>
        </w:rPr>
        <w:t xml:space="preserve">чегидеги тасма курттарга каршы колдонулган, бир убакта бир нече ылаңга таасир берүүчү химиялык жаңы препараттардын (албит, альбен) колдонуу ыкмалары, өлчөмү, мөөнөтү жана </w:t>
      </w:r>
      <w:r>
        <w:rPr>
          <w:rFonts w:ascii="Times New Roman" w:eastAsia="MS Mincho" w:hAnsi="Times New Roman"/>
          <w:sz w:val="28"/>
          <w:szCs w:val="28"/>
          <w:lang w:val="kk-KZ"/>
        </w:rPr>
        <w:t xml:space="preserve">алардын </w:t>
      </w:r>
      <w:r w:rsidRPr="004033E3">
        <w:rPr>
          <w:rFonts w:ascii="Times New Roman" w:eastAsia="MS Mincho" w:hAnsi="Times New Roman"/>
          <w:sz w:val="28"/>
          <w:szCs w:val="28"/>
          <w:lang w:val="kk-KZ"/>
        </w:rPr>
        <w:t>экономикалык эффективдүүлүгү аныкталган.</w:t>
      </w:r>
    </w:p>
    <w:p w:rsidR="002975C5" w:rsidRPr="004033E3" w:rsidRDefault="002975C5" w:rsidP="00FC0FE2">
      <w:pPr>
        <w:tabs>
          <w:tab w:val="left" w:pos="720"/>
        </w:tabs>
        <w:spacing w:after="0" w:line="240" w:lineRule="auto"/>
        <w:ind w:firstLine="540"/>
        <w:jc w:val="both"/>
        <w:rPr>
          <w:rFonts w:ascii="Times New Roman" w:eastAsia="MS Mincho" w:hAnsi="Times New Roman"/>
          <w:sz w:val="28"/>
          <w:szCs w:val="28"/>
          <w:lang w:val="kk-KZ"/>
        </w:rPr>
      </w:pPr>
      <w:r w:rsidRPr="004033E3">
        <w:rPr>
          <w:rFonts w:ascii="Times New Roman" w:eastAsia="MS Mincho" w:hAnsi="Times New Roman"/>
          <w:sz w:val="28"/>
          <w:szCs w:val="28"/>
          <w:lang w:val="kk-KZ"/>
        </w:rPr>
        <w:t>Авит</w:t>
      </w:r>
      <w:r>
        <w:rPr>
          <w:rFonts w:ascii="Times New Roman" w:eastAsia="MS Mincho" w:hAnsi="Times New Roman"/>
          <w:sz w:val="28"/>
          <w:szCs w:val="28"/>
          <w:lang w:val="kk-KZ"/>
        </w:rPr>
        <w:t>еллиноздон таза эмес чарбаларда козуларда</w:t>
      </w:r>
      <w:r w:rsidRPr="004033E3">
        <w:rPr>
          <w:rFonts w:ascii="Times New Roman" w:eastAsia="MS Mincho" w:hAnsi="Times New Roman"/>
          <w:sz w:val="28"/>
          <w:szCs w:val="28"/>
          <w:lang w:val="kk-KZ"/>
        </w:rPr>
        <w:t xml:space="preserve"> митенин жынысы жактан жетиле элек формасын (преимагиналдык) дегельминтизациялоону июлдун башында козулардын коргоолу менен авителлиндин муунакчалары бөлүнүп чыга б</w:t>
      </w:r>
      <w:r>
        <w:rPr>
          <w:rFonts w:ascii="Times New Roman" w:eastAsia="MS Mincho" w:hAnsi="Times New Roman"/>
          <w:sz w:val="28"/>
          <w:szCs w:val="28"/>
          <w:lang w:val="kk-KZ"/>
        </w:rPr>
        <w:t>аштан кезден тартып ж</w:t>
      </w:r>
      <w:r w:rsidRPr="00C06DD2">
        <w:rPr>
          <w:rFonts w:ascii="Times New Roman" w:eastAsia="MS Mincho" w:hAnsi="Times New Roman"/>
          <w:sz w:val="28"/>
          <w:szCs w:val="28"/>
          <w:lang w:val="kk-KZ"/>
        </w:rPr>
        <w:t>ү</w:t>
      </w:r>
      <w:r>
        <w:rPr>
          <w:rFonts w:ascii="Times New Roman" w:eastAsia="MS Mincho" w:hAnsi="Times New Roman"/>
          <w:sz w:val="28"/>
          <w:szCs w:val="28"/>
          <w:lang w:val="kk-KZ"/>
        </w:rPr>
        <w:t>рг</w:t>
      </w:r>
      <w:r w:rsidRPr="00C06DD2">
        <w:rPr>
          <w:rFonts w:ascii="Times New Roman" w:eastAsia="MS Mincho" w:hAnsi="Times New Roman"/>
          <w:sz w:val="28"/>
          <w:szCs w:val="28"/>
          <w:lang w:val="kk-KZ"/>
        </w:rPr>
        <w:t>ү</w:t>
      </w:r>
      <w:r>
        <w:rPr>
          <w:rFonts w:ascii="Times New Roman" w:eastAsia="MS Mincho" w:hAnsi="Times New Roman"/>
          <w:sz w:val="28"/>
          <w:szCs w:val="28"/>
          <w:lang w:val="kk-KZ"/>
        </w:rPr>
        <w:t>з</w:t>
      </w:r>
      <w:r w:rsidRPr="00C06DD2">
        <w:rPr>
          <w:rFonts w:ascii="Times New Roman" w:eastAsia="MS Mincho" w:hAnsi="Times New Roman"/>
          <w:sz w:val="28"/>
          <w:szCs w:val="28"/>
          <w:lang w:val="kk-KZ"/>
        </w:rPr>
        <w:t>үү</w:t>
      </w:r>
      <w:r>
        <w:rPr>
          <w:rFonts w:ascii="Times New Roman" w:eastAsia="MS Mincho" w:hAnsi="Times New Roman"/>
          <w:sz w:val="28"/>
          <w:szCs w:val="28"/>
          <w:lang w:val="kk-KZ"/>
        </w:rPr>
        <w:t xml:space="preserve"> зарыл</w:t>
      </w:r>
      <w:r w:rsidRPr="004033E3">
        <w:rPr>
          <w:rFonts w:ascii="Times New Roman" w:eastAsia="MS Mincho" w:hAnsi="Times New Roman"/>
          <w:sz w:val="28"/>
          <w:szCs w:val="28"/>
          <w:lang w:val="kk-KZ"/>
        </w:rPr>
        <w:t>. Козуларга авителлиндин жугуу динамикасын эске алуу менен аларды экинчи жолу сентябрь айында дегельминтизациялоо шартка ылайык. Ал эми калган чоң койлорду, токту-боруктарды сентябрь-ноябрь айларында пландуу дегельминтизациялоодон өткөрүү керек.</w:t>
      </w:r>
    </w:p>
    <w:p w:rsidR="002975C5" w:rsidRPr="004033E3" w:rsidRDefault="002975C5" w:rsidP="00FC0FE2">
      <w:pPr>
        <w:tabs>
          <w:tab w:val="left" w:pos="720"/>
        </w:tabs>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b/>
          <w:i/>
          <w:sz w:val="28"/>
          <w:szCs w:val="28"/>
        </w:rPr>
        <w:t>Колдонуучөйрөсү:</w:t>
      </w:r>
      <w:r w:rsidRPr="004033E3">
        <w:rPr>
          <w:rFonts w:ascii="Times New Roman" w:eastAsia="MS Mincho" w:hAnsi="Times New Roman"/>
          <w:sz w:val="28"/>
          <w:szCs w:val="28"/>
        </w:rPr>
        <w:t>практикалыкжанаветеринардык медицина.</w:t>
      </w:r>
    </w:p>
    <w:p w:rsidR="002975C5" w:rsidRDefault="002975C5" w:rsidP="00FC0FE2">
      <w:pPr>
        <w:spacing w:after="0" w:line="240" w:lineRule="auto"/>
        <w:jc w:val="both"/>
        <w:rPr>
          <w:rFonts w:ascii="Times New Roman" w:eastAsia="MS Mincho" w:hAnsi="Times New Roman"/>
          <w:sz w:val="28"/>
          <w:szCs w:val="28"/>
        </w:rPr>
      </w:pPr>
    </w:p>
    <w:p w:rsidR="002975C5" w:rsidRDefault="002975C5" w:rsidP="004033E3">
      <w:pPr>
        <w:spacing w:after="0" w:line="240" w:lineRule="auto"/>
        <w:rPr>
          <w:rFonts w:ascii="Times New Roman" w:eastAsia="MS Mincho" w:hAnsi="Times New Roman"/>
          <w:sz w:val="28"/>
          <w:szCs w:val="28"/>
        </w:rPr>
      </w:pPr>
    </w:p>
    <w:p w:rsidR="002975C5" w:rsidRPr="004033E3" w:rsidRDefault="002975C5" w:rsidP="004033E3">
      <w:pPr>
        <w:spacing w:after="0" w:line="240" w:lineRule="auto"/>
        <w:rPr>
          <w:rFonts w:ascii="Times New Roman" w:eastAsia="MS Mincho" w:hAnsi="Times New Roman"/>
          <w:sz w:val="28"/>
          <w:szCs w:val="28"/>
        </w:rPr>
      </w:pPr>
    </w:p>
    <w:p w:rsidR="002975C5" w:rsidRPr="004033E3" w:rsidRDefault="002975C5" w:rsidP="004033E3">
      <w:pPr>
        <w:spacing w:after="0" w:line="240" w:lineRule="auto"/>
        <w:jc w:val="center"/>
        <w:rPr>
          <w:rFonts w:ascii="Times New Roman" w:eastAsia="MS Mincho" w:hAnsi="Times New Roman"/>
          <w:b/>
          <w:sz w:val="28"/>
          <w:szCs w:val="28"/>
        </w:rPr>
      </w:pPr>
      <w:r w:rsidRPr="004033E3">
        <w:rPr>
          <w:rFonts w:ascii="Times New Roman" w:eastAsia="MS Mincho" w:hAnsi="Times New Roman"/>
          <w:b/>
          <w:sz w:val="28"/>
          <w:szCs w:val="28"/>
        </w:rPr>
        <w:t>РЕЗЮМЕ</w:t>
      </w:r>
    </w:p>
    <w:p w:rsidR="002975C5" w:rsidRPr="004033E3" w:rsidRDefault="002975C5" w:rsidP="004033E3">
      <w:pPr>
        <w:spacing w:after="0" w:line="240" w:lineRule="auto"/>
        <w:jc w:val="center"/>
        <w:rPr>
          <w:rFonts w:ascii="Times New Roman" w:eastAsia="MS Mincho" w:hAnsi="Times New Roman"/>
          <w:b/>
          <w:sz w:val="20"/>
          <w:szCs w:val="20"/>
        </w:rPr>
      </w:pPr>
    </w:p>
    <w:p w:rsidR="002975C5" w:rsidRPr="004033E3" w:rsidRDefault="002975C5" w:rsidP="004033E3">
      <w:pPr>
        <w:spacing w:after="0" w:line="240" w:lineRule="auto"/>
        <w:jc w:val="center"/>
        <w:rPr>
          <w:rFonts w:ascii="Times New Roman" w:eastAsia="MS Mincho" w:hAnsi="Times New Roman"/>
          <w:b/>
          <w:sz w:val="28"/>
          <w:szCs w:val="28"/>
        </w:rPr>
      </w:pPr>
      <w:r w:rsidRPr="004033E3">
        <w:rPr>
          <w:rFonts w:ascii="Times New Roman" w:eastAsia="MS Mincho" w:hAnsi="Times New Roman"/>
          <w:b/>
          <w:sz w:val="28"/>
          <w:szCs w:val="28"/>
        </w:rPr>
        <w:t>диссертации Дардыкиной Елены Александровны на тему "Авителлиноз овец и меры борьбы с ним на Севере Кыргызстана" на соискание ученой степени кандидата ветерина</w:t>
      </w:r>
      <w:r>
        <w:rPr>
          <w:rFonts w:ascii="Times New Roman" w:eastAsia="MS Mincho" w:hAnsi="Times New Roman"/>
          <w:b/>
          <w:sz w:val="28"/>
          <w:szCs w:val="28"/>
        </w:rPr>
        <w:t>рных наук по специальности 03.02.11</w:t>
      </w:r>
      <w:r w:rsidRPr="004033E3">
        <w:rPr>
          <w:rFonts w:ascii="Times New Roman" w:eastAsia="MS Mincho" w:hAnsi="Times New Roman"/>
          <w:b/>
          <w:sz w:val="28"/>
          <w:szCs w:val="28"/>
        </w:rPr>
        <w:t xml:space="preserve"> - паразитология</w:t>
      </w:r>
    </w:p>
    <w:p w:rsidR="002975C5" w:rsidRPr="004033E3" w:rsidRDefault="002975C5" w:rsidP="004033E3">
      <w:pPr>
        <w:spacing w:after="0" w:line="240" w:lineRule="auto"/>
        <w:jc w:val="both"/>
        <w:rPr>
          <w:rFonts w:ascii="Times New Roman" w:eastAsia="MS Mincho" w:hAnsi="Times New Roman"/>
          <w:sz w:val="28"/>
          <w:szCs w:val="28"/>
        </w:rPr>
      </w:pPr>
    </w:p>
    <w:p w:rsidR="002975C5" w:rsidRPr="004033E3" w:rsidRDefault="002975C5" w:rsidP="00487652">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b/>
          <w:i/>
          <w:sz w:val="28"/>
          <w:szCs w:val="28"/>
        </w:rPr>
        <w:t>Ключевые слова:</w:t>
      </w:r>
      <w:r w:rsidRPr="004033E3">
        <w:rPr>
          <w:rFonts w:ascii="Times New Roman" w:eastAsia="MS Mincho" w:hAnsi="Times New Roman"/>
          <w:sz w:val="28"/>
          <w:szCs w:val="28"/>
        </w:rPr>
        <w:t xml:space="preserve"> эпизоотология, промежуточный хозяин, лечение, профилактика, авителлиноз.</w:t>
      </w:r>
    </w:p>
    <w:p w:rsidR="002975C5" w:rsidRPr="004033E3" w:rsidRDefault="002975C5" w:rsidP="00487652">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b/>
          <w:i/>
          <w:sz w:val="28"/>
          <w:szCs w:val="28"/>
        </w:rPr>
        <w:t>Объект исследования:</w:t>
      </w:r>
      <w:r w:rsidRPr="004033E3">
        <w:rPr>
          <w:rFonts w:ascii="Times New Roman" w:eastAsia="MS Mincho" w:hAnsi="Times New Roman"/>
          <w:sz w:val="28"/>
          <w:szCs w:val="28"/>
        </w:rPr>
        <w:t xml:space="preserve"> больные и зараженные авителлинозом животные, антигельминтные препараты.</w:t>
      </w:r>
    </w:p>
    <w:p w:rsidR="002975C5" w:rsidRPr="004033E3" w:rsidRDefault="002975C5" w:rsidP="00487652">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b/>
          <w:i/>
          <w:sz w:val="28"/>
          <w:szCs w:val="28"/>
        </w:rPr>
        <w:t>Цель работы:</w:t>
      </w:r>
      <w:r w:rsidRPr="004033E3">
        <w:rPr>
          <w:rFonts w:ascii="Times New Roman" w:eastAsia="MS Mincho" w:hAnsi="Times New Roman"/>
          <w:sz w:val="28"/>
          <w:szCs w:val="28"/>
        </w:rPr>
        <w:t xml:space="preserve"> разработка научно-обоснованных средств и методов борьбы с авителлинозом овец.</w:t>
      </w:r>
    </w:p>
    <w:p w:rsidR="002975C5" w:rsidRPr="004033E3" w:rsidRDefault="002975C5" w:rsidP="00487652">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b/>
          <w:i/>
          <w:sz w:val="28"/>
          <w:szCs w:val="28"/>
        </w:rPr>
        <w:t>Методы исследований:</w:t>
      </w:r>
      <w:r w:rsidRPr="004033E3">
        <w:rPr>
          <w:rFonts w:ascii="Times New Roman" w:eastAsia="MS Mincho" w:hAnsi="Times New Roman"/>
          <w:sz w:val="28"/>
          <w:szCs w:val="28"/>
        </w:rPr>
        <w:t xml:space="preserve"> эпизоотологический мониторинг, гельминтокопрологический, клинический.</w:t>
      </w:r>
    </w:p>
    <w:p w:rsidR="002975C5" w:rsidRPr="004033E3" w:rsidRDefault="002975C5" w:rsidP="00C06DD2">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b/>
          <w:i/>
          <w:sz w:val="28"/>
          <w:szCs w:val="28"/>
        </w:rPr>
        <w:t>Полученные результаты и их новизна:</w:t>
      </w:r>
      <w:r w:rsidRPr="004033E3">
        <w:rPr>
          <w:rFonts w:ascii="Times New Roman" w:eastAsia="MS Mincho" w:hAnsi="Times New Roman"/>
          <w:sz w:val="28"/>
          <w:szCs w:val="28"/>
        </w:rPr>
        <w:t xml:space="preserve"> детально изучены вопросы распространения, сезонной и возрастной динамики зараженности овец разного возраста авителлинами в условиях северного Кыргызстана. Впервые установлены сроки заражения ягнят и взрослого поголовья, начальные сроки выделения яиц цестод с фекалиями и сроки жизнеспособности цестод в организме овец.</w:t>
      </w:r>
    </w:p>
    <w:p w:rsidR="002975C5" w:rsidRPr="004033E3" w:rsidRDefault="002975C5" w:rsidP="00C06DD2">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sz w:val="28"/>
          <w:szCs w:val="28"/>
        </w:rPr>
        <w:t xml:space="preserve">В условиях горной и высокогорной зон Кыргызстана установлены промежуточные хозяева авителлиноза – коллемболы из семейства </w:t>
      </w:r>
      <w:r w:rsidRPr="004033E3">
        <w:rPr>
          <w:rFonts w:ascii="Times New Roman" w:eastAsia="MS Mincho" w:hAnsi="Times New Roman"/>
          <w:sz w:val="28"/>
          <w:szCs w:val="28"/>
          <w:lang w:val="en-US"/>
        </w:rPr>
        <w:t>Isotomidae</w:t>
      </w:r>
      <w:r w:rsidRPr="004033E3">
        <w:rPr>
          <w:rFonts w:ascii="Times New Roman" w:eastAsia="MS Mincho" w:hAnsi="Times New Roman"/>
          <w:sz w:val="28"/>
          <w:szCs w:val="28"/>
        </w:rPr>
        <w:t xml:space="preserve"> и</w:t>
      </w:r>
      <w:r>
        <w:rPr>
          <w:rFonts w:ascii="Times New Roman" w:eastAsia="MS Mincho" w:hAnsi="Times New Roman"/>
          <w:sz w:val="28"/>
          <w:szCs w:val="28"/>
        </w:rPr>
        <w:t xml:space="preserve"> изучена их биоэкология. Изучена</w:t>
      </w:r>
      <w:r w:rsidRPr="004033E3">
        <w:rPr>
          <w:rFonts w:ascii="Times New Roman" w:eastAsia="MS Mincho" w:hAnsi="Times New Roman"/>
          <w:sz w:val="28"/>
          <w:szCs w:val="28"/>
        </w:rPr>
        <w:t xml:space="preserve"> контаминация пастбищ промежуточным хозяином и сезонная динамика численности ко</w:t>
      </w:r>
      <w:r>
        <w:rPr>
          <w:rFonts w:ascii="Times New Roman" w:eastAsia="MS Mincho" w:hAnsi="Times New Roman"/>
          <w:sz w:val="28"/>
          <w:szCs w:val="28"/>
        </w:rPr>
        <w:t>ллембол на разных типах пастбищ.О</w:t>
      </w:r>
      <w:r w:rsidRPr="004033E3">
        <w:rPr>
          <w:rFonts w:ascii="Times New Roman" w:eastAsia="MS Mincho" w:hAnsi="Times New Roman"/>
          <w:sz w:val="28"/>
          <w:szCs w:val="28"/>
        </w:rPr>
        <w:t>пределены эффективность, дозы, сроки и методы применения новых хомиопрепаратов широкого спектра действия при кишечных цестодозах овец (албит, альбен)</w:t>
      </w:r>
      <w:r>
        <w:rPr>
          <w:rFonts w:ascii="Times New Roman" w:eastAsia="MS Mincho" w:hAnsi="Times New Roman"/>
          <w:sz w:val="28"/>
          <w:szCs w:val="28"/>
        </w:rPr>
        <w:t>, их экономическая эффективность</w:t>
      </w:r>
      <w:r w:rsidRPr="004033E3">
        <w:rPr>
          <w:rFonts w:ascii="Times New Roman" w:eastAsia="MS Mincho" w:hAnsi="Times New Roman"/>
          <w:sz w:val="28"/>
          <w:szCs w:val="28"/>
        </w:rPr>
        <w:t>.</w:t>
      </w:r>
    </w:p>
    <w:p w:rsidR="002975C5" w:rsidRPr="004033E3" w:rsidRDefault="002975C5" w:rsidP="00C06DD2">
      <w:pPr>
        <w:spacing w:after="0" w:line="240" w:lineRule="auto"/>
        <w:ind w:firstLine="540"/>
        <w:jc w:val="both"/>
        <w:rPr>
          <w:rFonts w:ascii="Times New Roman" w:eastAsia="MS Mincho" w:hAnsi="Times New Roman"/>
          <w:b/>
          <w:sz w:val="28"/>
          <w:szCs w:val="28"/>
        </w:rPr>
      </w:pPr>
      <w:r w:rsidRPr="004033E3">
        <w:rPr>
          <w:rFonts w:ascii="Times New Roman" w:eastAsia="MS Mincho" w:hAnsi="Times New Roman"/>
          <w:sz w:val="28"/>
          <w:szCs w:val="28"/>
        </w:rPr>
        <w:t>В неблагополучных по авителлинозу хозяйствах необходимо начинать пр</w:t>
      </w:r>
      <w:r>
        <w:rPr>
          <w:rFonts w:ascii="Times New Roman" w:eastAsia="MS Mincho" w:hAnsi="Times New Roman"/>
          <w:sz w:val="28"/>
          <w:szCs w:val="28"/>
        </w:rPr>
        <w:t>еимагинальную дегельминтизацию</w:t>
      </w:r>
      <w:r w:rsidRPr="004033E3">
        <w:rPr>
          <w:rFonts w:ascii="Times New Roman" w:eastAsia="MS Mincho" w:hAnsi="Times New Roman"/>
          <w:sz w:val="28"/>
          <w:szCs w:val="28"/>
        </w:rPr>
        <w:t xml:space="preserve"> ягнят в начале июля, </w:t>
      </w:r>
      <w:r>
        <w:rPr>
          <w:rFonts w:ascii="Times New Roman" w:eastAsia="MS Mincho" w:hAnsi="Times New Roman"/>
          <w:sz w:val="28"/>
          <w:szCs w:val="28"/>
        </w:rPr>
        <w:t>когда</w:t>
      </w:r>
      <w:r w:rsidRPr="004033E3">
        <w:rPr>
          <w:rFonts w:ascii="Times New Roman" w:eastAsia="MS Mincho" w:hAnsi="Times New Roman"/>
          <w:sz w:val="28"/>
          <w:szCs w:val="28"/>
        </w:rPr>
        <w:t xml:space="preserve"> в середине месяца в фекалиях </w:t>
      </w:r>
      <w:r>
        <w:rPr>
          <w:rFonts w:ascii="Times New Roman" w:eastAsia="MS Mincho" w:hAnsi="Times New Roman"/>
          <w:sz w:val="28"/>
          <w:szCs w:val="28"/>
        </w:rPr>
        <w:t>ягнят</w:t>
      </w:r>
      <w:r w:rsidRPr="004033E3">
        <w:rPr>
          <w:rFonts w:ascii="Times New Roman" w:eastAsia="MS Mincho" w:hAnsi="Times New Roman"/>
          <w:sz w:val="28"/>
          <w:szCs w:val="28"/>
        </w:rPr>
        <w:t xml:space="preserve"> уже обнаруживаются членики авителлин. С учетом динамики зараженности ягнят авителлинами повторно их необходимо дегельминтизировать в сентябре, а в сентябре-ноябре проводить плановую дегельминтизацию противавителлиноза молодняка и взрослых овец.</w:t>
      </w:r>
    </w:p>
    <w:p w:rsidR="002975C5" w:rsidRPr="004033E3" w:rsidRDefault="002975C5" w:rsidP="00C06DD2">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b/>
          <w:i/>
          <w:sz w:val="28"/>
          <w:szCs w:val="28"/>
        </w:rPr>
        <w:t>Область применения:</w:t>
      </w:r>
      <w:r w:rsidRPr="004033E3">
        <w:rPr>
          <w:rFonts w:ascii="Times New Roman" w:eastAsia="MS Mincho" w:hAnsi="Times New Roman"/>
          <w:sz w:val="28"/>
          <w:szCs w:val="28"/>
        </w:rPr>
        <w:t xml:space="preserve"> практическая ветеринарная медицина.</w:t>
      </w:r>
    </w:p>
    <w:p w:rsidR="002975C5" w:rsidRDefault="002975C5" w:rsidP="00C06DD2">
      <w:pPr>
        <w:spacing w:after="0" w:line="240" w:lineRule="auto"/>
        <w:ind w:firstLine="540"/>
        <w:rPr>
          <w:rFonts w:ascii="Times New Roman" w:eastAsia="MS Mincho" w:hAnsi="Times New Roman"/>
          <w:sz w:val="28"/>
          <w:szCs w:val="28"/>
        </w:rPr>
      </w:pPr>
    </w:p>
    <w:p w:rsidR="002975C5" w:rsidRDefault="002975C5" w:rsidP="00C06DD2">
      <w:pPr>
        <w:spacing w:after="0" w:line="240" w:lineRule="auto"/>
        <w:ind w:firstLine="540"/>
        <w:rPr>
          <w:rFonts w:ascii="Times New Roman" w:eastAsia="MS Mincho" w:hAnsi="Times New Roman"/>
          <w:sz w:val="28"/>
          <w:szCs w:val="28"/>
        </w:rPr>
      </w:pPr>
    </w:p>
    <w:p w:rsidR="002975C5" w:rsidRDefault="002975C5" w:rsidP="00C06DD2">
      <w:pPr>
        <w:spacing w:after="0" w:line="240" w:lineRule="auto"/>
        <w:ind w:firstLine="540"/>
        <w:rPr>
          <w:rFonts w:ascii="Times New Roman" w:eastAsia="MS Mincho" w:hAnsi="Times New Roman"/>
          <w:sz w:val="28"/>
          <w:szCs w:val="28"/>
        </w:rPr>
      </w:pPr>
    </w:p>
    <w:p w:rsidR="002975C5" w:rsidRPr="004033E3" w:rsidRDefault="002975C5" w:rsidP="00C06DD2">
      <w:pPr>
        <w:spacing w:after="0" w:line="240" w:lineRule="auto"/>
        <w:ind w:firstLine="540"/>
        <w:rPr>
          <w:rFonts w:ascii="Times New Roman" w:eastAsia="MS Mincho" w:hAnsi="Times New Roman"/>
          <w:sz w:val="28"/>
          <w:szCs w:val="28"/>
        </w:rPr>
      </w:pPr>
    </w:p>
    <w:p w:rsidR="000D2425" w:rsidRDefault="000D2425" w:rsidP="004033E3">
      <w:pPr>
        <w:shd w:val="clear" w:color="auto" w:fill="FFFFFF"/>
        <w:spacing w:after="0" w:line="240" w:lineRule="auto"/>
        <w:jc w:val="center"/>
        <w:rPr>
          <w:rFonts w:ascii="Times New Roman" w:eastAsia="MS Mincho" w:hAnsi="Times New Roman"/>
          <w:b/>
          <w:bCs/>
          <w:caps/>
          <w:spacing w:val="-5"/>
          <w:sz w:val="28"/>
          <w:szCs w:val="28"/>
          <w:lang w:val="en-US"/>
        </w:rPr>
      </w:pPr>
    </w:p>
    <w:p w:rsidR="000D2425" w:rsidRDefault="000D2425" w:rsidP="004033E3">
      <w:pPr>
        <w:shd w:val="clear" w:color="auto" w:fill="FFFFFF"/>
        <w:spacing w:after="0" w:line="240" w:lineRule="auto"/>
        <w:jc w:val="center"/>
        <w:rPr>
          <w:rFonts w:ascii="Times New Roman" w:eastAsia="MS Mincho" w:hAnsi="Times New Roman"/>
          <w:b/>
          <w:bCs/>
          <w:caps/>
          <w:spacing w:val="-5"/>
          <w:sz w:val="28"/>
          <w:szCs w:val="28"/>
          <w:lang w:val="en-US"/>
        </w:rPr>
      </w:pPr>
    </w:p>
    <w:p w:rsidR="000D2425" w:rsidRDefault="000D2425" w:rsidP="004033E3">
      <w:pPr>
        <w:shd w:val="clear" w:color="auto" w:fill="FFFFFF"/>
        <w:spacing w:after="0" w:line="240" w:lineRule="auto"/>
        <w:jc w:val="center"/>
        <w:rPr>
          <w:rFonts w:ascii="Times New Roman" w:eastAsia="MS Mincho" w:hAnsi="Times New Roman"/>
          <w:b/>
          <w:bCs/>
          <w:caps/>
          <w:spacing w:val="-5"/>
          <w:sz w:val="28"/>
          <w:szCs w:val="28"/>
          <w:lang w:val="en-US"/>
        </w:rPr>
      </w:pPr>
    </w:p>
    <w:p w:rsidR="002975C5" w:rsidRPr="004033E3" w:rsidRDefault="002975C5" w:rsidP="004033E3">
      <w:pPr>
        <w:shd w:val="clear" w:color="auto" w:fill="FFFFFF"/>
        <w:spacing w:after="0" w:line="240" w:lineRule="auto"/>
        <w:jc w:val="center"/>
        <w:rPr>
          <w:rFonts w:ascii="Times New Roman" w:eastAsia="MS Mincho" w:hAnsi="Times New Roman"/>
          <w:b/>
          <w:bCs/>
          <w:caps/>
          <w:spacing w:val="-5"/>
          <w:sz w:val="28"/>
          <w:szCs w:val="28"/>
          <w:lang w:val="en-US"/>
        </w:rPr>
      </w:pPr>
      <w:r w:rsidRPr="004033E3">
        <w:rPr>
          <w:rFonts w:ascii="Times New Roman" w:eastAsia="MS Mincho" w:hAnsi="Times New Roman"/>
          <w:b/>
          <w:bCs/>
          <w:caps/>
          <w:spacing w:val="-5"/>
          <w:sz w:val="28"/>
          <w:szCs w:val="28"/>
          <w:lang w:val="en-US"/>
        </w:rPr>
        <w:lastRenderedPageBreak/>
        <w:t>Resume</w:t>
      </w:r>
    </w:p>
    <w:p w:rsidR="002975C5" w:rsidRPr="004033E3" w:rsidRDefault="002975C5" w:rsidP="004033E3">
      <w:pPr>
        <w:shd w:val="clear" w:color="auto" w:fill="FFFFFF"/>
        <w:spacing w:after="0" w:line="240" w:lineRule="auto"/>
        <w:jc w:val="center"/>
        <w:rPr>
          <w:rFonts w:ascii="Times New Roman" w:eastAsia="MS Mincho" w:hAnsi="Times New Roman"/>
          <w:b/>
          <w:sz w:val="20"/>
          <w:szCs w:val="20"/>
          <w:lang w:val="en-US"/>
        </w:rPr>
      </w:pPr>
    </w:p>
    <w:p w:rsidR="002975C5" w:rsidRPr="004033E3" w:rsidRDefault="002975C5" w:rsidP="004033E3">
      <w:pPr>
        <w:shd w:val="clear" w:color="auto" w:fill="FFFFFF"/>
        <w:spacing w:after="0" w:line="240" w:lineRule="auto"/>
        <w:jc w:val="center"/>
        <w:rPr>
          <w:rFonts w:ascii="Times New Roman" w:eastAsia="MS Mincho" w:hAnsi="Times New Roman"/>
          <w:b/>
          <w:sz w:val="24"/>
          <w:szCs w:val="24"/>
          <w:lang w:val="en-US"/>
        </w:rPr>
      </w:pPr>
      <w:r w:rsidRPr="004033E3">
        <w:rPr>
          <w:rFonts w:ascii="Times New Roman" w:eastAsia="MS Mincho" w:hAnsi="Times New Roman"/>
          <w:b/>
          <w:bCs/>
          <w:spacing w:val="-3"/>
          <w:sz w:val="28"/>
          <w:szCs w:val="28"/>
          <w:lang w:val="en-US"/>
        </w:rPr>
        <w:t>Dardykina Elena Aleksandrovna</w:t>
      </w:r>
    </w:p>
    <w:p w:rsidR="002975C5" w:rsidRPr="004033E3" w:rsidRDefault="002975C5" w:rsidP="004033E3">
      <w:pPr>
        <w:shd w:val="clear" w:color="auto" w:fill="FFFFFF"/>
        <w:spacing w:after="0" w:line="240" w:lineRule="auto"/>
        <w:jc w:val="center"/>
        <w:rPr>
          <w:rFonts w:ascii="Times New Roman" w:eastAsia="MS Mincho" w:hAnsi="Times New Roman"/>
          <w:b/>
          <w:bCs/>
          <w:spacing w:val="-1"/>
          <w:sz w:val="28"/>
          <w:szCs w:val="28"/>
          <w:lang w:val="en-US"/>
        </w:rPr>
      </w:pPr>
      <w:r w:rsidRPr="004033E3">
        <w:rPr>
          <w:rFonts w:ascii="Times New Roman" w:eastAsia="MS Mincho" w:hAnsi="Times New Roman"/>
          <w:b/>
          <w:bCs/>
          <w:spacing w:val="-1"/>
          <w:sz w:val="28"/>
          <w:szCs w:val="28"/>
          <w:lang w:val="en-US"/>
        </w:rPr>
        <w:t xml:space="preserve">«Avitellinos sheep </w:t>
      </w:r>
      <w:r w:rsidRPr="004033E3">
        <w:rPr>
          <w:rFonts w:ascii="Times New Roman" w:hAnsi="Times New Roman"/>
          <w:b/>
          <w:color w:val="000000"/>
          <w:sz w:val="28"/>
          <w:szCs w:val="28"/>
          <w:lang w:val="en-US" w:eastAsia="ru-RU"/>
        </w:rPr>
        <w:t>and measures of struggle against it</w:t>
      </w:r>
      <w:r w:rsidRPr="004033E3">
        <w:rPr>
          <w:rFonts w:ascii="Times New Roman" w:hAnsi="Times New Roman"/>
          <w:b/>
          <w:sz w:val="28"/>
          <w:szCs w:val="28"/>
          <w:lang w:val="en-US" w:eastAsia="ru-RU"/>
        </w:rPr>
        <w:t xml:space="preserve"> of northern Kyrgyzstan</w:t>
      </w:r>
      <w:r w:rsidRPr="004033E3">
        <w:rPr>
          <w:rFonts w:ascii="Times New Roman" w:eastAsia="MS Mincho" w:hAnsi="Times New Roman"/>
          <w:b/>
          <w:bCs/>
          <w:spacing w:val="-1"/>
          <w:sz w:val="28"/>
          <w:szCs w:val="28"/>
          <w:lang w:val="en-US"/>
        </w:rPr>
        <w:t xml:space="preserve">» </w:t>
      </w:r>
    </w:p>
    <w:p w:rsidR="002975C5" w:rsidRPr="004033E3" w:rsidRDefault="002975C5" w:rsidP="004033E3">
      <w:pPr>
        <w:shd w:val="clear" w:color="auto" w:fill="FFFFFF"/>
        <w:spacing w:after="0" w:line="240" w:lineRule="auto"/>
        <w:jc w:val="center"/>
        <w:rPr>
          <w:rFonts w:ascii="Times New Roman" w:eastAsia="MS Mincho" w:hAnsi="Times New Roman"/>
          <w:b/>
          <w:sz w:val="28"/>
          <w:szCs w:val="28"/>
          <w:lang w:val="en-US"/>
        </w:rPr>
      </w:pPr>
      <w:r w:rsidRPr="004033E3">
        <w:rPr>
          <w:rFonts w:ascii="Times New Roman" w:eastAsia="MS Mincho" w:hAnsi="Times New Roman"/>
          <w:b/>
          <w:bCs/>
          <w:spacing w:val="-1"/>
          <w:sz w:val="28"/>
          <w:szCs w:val="28"/>
          <w:lang w:val="en-US"/>
        </w:rPr>
        <w:t xml:space="preserve">on competition of a scientific degree of the candidate of veterinary sciences on the specialty  </w:t>
      </w:r>
      <w:r>
        <w:rPr>
          <w:rFonts w:ascii="Times New Roman" w:eastAsia="MS Mincho" w:hAnsi="Times New Roman"/>
          <w:b/>
          <w:sz w:val="28"/>
          <w:szCs w:val="28"/>
          <w:lang w:val="en-US"/>
        </w:rPr>
        <w:t>03.0</w:t>
      </w:r>
      <w:r w:rsidRPr="00C06DD2">
        <w:rPr>
          <w:rFonts w:ascii="Times New Roman" w:eastAsia="MS Mincho" w:hAnsi="Times New Roman"/>
          <w:b/>
          <w:sz w:val="28"/>
          <w:szCs w:val="28"/>
          <w:lang w:val="en-US"/>
        </w:rPr>
        <w:t>2</w:t>
      </w:r>
      <w:r>
        <w:rPr>
          <w:rFonts w:ascii="Times New Roman" w:eastAsia="MS Mincho" w:hAnsi="Times New Roman"/>
          <w:b/>
          <w:sz w:val="28"/>
          <w:szCs w:val="28"/>
          <w:lang w:val="en-US"/>
        </w:rPr>
        <w:t>.1</w:t>
      </w:r>
      <w:r w:rsidRPr="00C06DD2">
        <w:rPr>
          <w:rFonts w:ascii="Times New Roman" w:eastAsia="MS Mincho" w:hAnsi="Times New Roman"/>
          <w:b/>
          <w:sz w:val="28"/>
          <w:szCs w:val="28"/>
          <w:lang w:val="en-US"/>
        </w:rPr>
        <w:t>1</w:t>
      </w:r>
      <w:r w:rsidRPr="004033E3">
        <w:rPr>
          <w:rFonts w:ascii="Times New Roman" w:eastAsia="MS Mincho" w:hAnsi="Times New Roman"/>
          <w:b/>
          <w:sz w:val="28"/>
          <w:szCs w:val="28"/>
          <w:lang w:val="en-US"/>
        </w:rPr>
        <w:t xml:space="preserve"> -parasitology</w:t>
      </w:r>
    </w:p>
    <w:p w:rsidR="002975C5" w:rsidRPr="004033E3" w:rsidRDefault="002975C5" w:rsidP="004033E3">
      <w:pPr>
        <w:shd w:val="clear" w:color="auto" w:fill="FFFFFF"/>
        <w:spacing w:after="0" w:line="240" w:lineRule="auto"/>
        <w:jc w:val="center"/>
        <w:rPr>
          <w:rFonts w:ascii="Times New Roman" w:eastAsia="MS Mincho" w:hAnsi="Times New Roman"/>
          <w:sz w:val="24"/>
          <w:szCs w:val="24"/>
          <w:lang w:val="en-US"/>
        </w:rPr>
      </w:pPr>
    </w:p>
    <w:p w:rsidR="002975C5" w:rsidRPr="004033E3" w:rsidRDefault="002975C5" w:rsidP="00487652">
      <w:pPr>
        <w:shd w:val="clear" w:color="auto" w:fill="FFFFFF"/>
        <w:spacing w:after="0" w:line="240" w:lineRule="auto"/>
        <w:ind w:firstLine="540"/>
        <w:jc w:val="both"/>
        <w:rPr>
          <w:rFonts w:ascii="Times New Roman" w:eastAsia="MS Mincho" w:hAnsi="Times New Roman"/>
          <w:sz w:val="24"/>
          <w:szCs w:val="24"/>
          <w:lang w:val="en-US"/>
        </w:rPr>
      </w:pPr>
      <w:r w:rsidRPr="004033E3">
        <w:rPr>
          <w:rFonts w:ascii="Times New Roman" w:eastAsia="MS Mincho" w:hAnsi="Times New Roman"/>
          <w:b/>
          <w:bCs/>
          <w:i/>
          <w:iCs/>
          <w:sz w:val="28"/>
          <w:szCs w:val="28"/>
          <w:lang w:val="en-US"/>
        </w:rPr>
        <w:t xml:space="preserve">Keywords: </w:t>
      </w:r>
      <w:r w:rsidRPr="004033E3">
        <w:rPr>
          <w:rFonts w:ascii="Times New Roman" w:eastAsia="MS Mincho" w:hAnsi="Times New Roman"/>
          <w:sz w:val="28"/>
          <w:szCs w:val="28"/>
          <w:lang w:val="en-US"/>
        </w:rPr>
        <w:t>Epizootology,</w:t>
      </w:r>
      <w:r w:rsidRPr="004033E3">
        <w:rPr>
          <w:rFonts w:ascii="Times New Roman" w:hAnsi="Times New Roman"/>
          <w:sz w:val="28"/>
          <w:szCs w:val="28"/>
          <w:lang w:val="en-US" w:eastAsia="ru-RU"/>
        </w:rPr>
        <w:t xml:space="preserve"> intermediate owner, treatment, preventive maintenance</w:t>
      </w:r>
    </w:p>
    <w:p w:rsidR="002975C5" w:rsidRPr="004033E3" w:rsidRDefault="002975C5" w:rsidP="00487652">
      <w:pPr>
        <w:autoSpaceDE w:val="0"/>
        <w:autoSpaceDN w:val="0"/>
        <w:adjustRightInd w:val="0"/>
        <w:spacing w:after="0" w:line="240" w:lineRule="auto"/>
        <w:ind w:firstLine="540"/>
        <w:rPr>
          <w:rFonts w:ascii="Tahoma" w:hAnsi="Tahoma" w:cs="Tahoma"/>
          <w:color w:val="000000"/>
          <w:sz w:val="16"/>
          <w:szCs w:val="16"/>
          <w:lang w:val="en-US" w:eastAsia="ru-RU"/>
        </w:rPr>
      </w:pPr>
      <w:r w:rsidRPr="004033E3">
        <w:rPr>
          <w:rFonts w:ascii="Times New Roman" w:eastAsia="MS Mincho" w:hAnsi="Times New Roman"/>
          <w:b/>
          <w:bCs/>
          <w:i/>
          <w:iCs/>
          <w:sz w:val="28"/>
          <w:szCs w:val="28"/>
          <w:lang w:val="en-US"/>
        </w:rPr>
        <w:t>Object of research:</w:t>
      </w:r>
      <w:r w:rsidRPr="004033E3">
        <w:rPr>
          <w:rFonts w:ascii="Times New Roman" w:hAnsi="Times New Roman"/>
          <w:sz w:val="28"/>
          <w:szCs w:val="28"/>
          <w:lang w:val="en-US" w:eastAsia="ru-RU"/>
        </w:rPr>
        <w:t xml:space="preserve"> Sick and infected by avitellinos animals, </w:t>
      </w:r>
      <w:r w:rsidRPr="004033E3">
        <w:rPr>
          <w:rFonts w:ascii="Times New Roman" w:hAnsi="Times New Roman"/>
          <w:sz w:val="28"/>
          <w:szCs w:val="28"/>
          <w:lang w:eastAsia="ru-RU"/>
        </w:rPr>
        <w:t>антигельминтные</w:t>
      </w:r>
      <w:r w:rsidRPr="004033E3">
        <w:rPr>
          <w:rFonts w:ascii="Times New Roman" w:hAnsi="Times New Roman"/>
          <w:sz w:val="28"/>
          <w:szCs w:val="28"/>
          <w:lang w:val="en-US" w:eastAsia="ru-RU"/>
        </w:rPr>
        <w:t xml:space="preserve"> preparations.</w:t>
      </w:r>
    </w:p>
    <w:p w:rsidR="002975C5" w:rsidRPr="004033E3" w:rsidRDefault="002975C5" w:rsidP="00487652">
      <w:pPr>
        <w:autoSpaceDE w:val="0"/>
        <w:autoSpaceDN w:val="0"/>
        <w:adjustRightInd w:val="0"/>
        <w:spacing w:after="0" w:line="240" w:lineRule="auto"/>
        <w:ind w:firstLine="540"/>
        <w:rPr>
          <w:rFonts w:ascii="Tahoma" w:hAnsi="Tahoma" w:cs="Tahoma"/>
          <w:color w:val="000000"/>
          <w:sz w:val="16"/>
          <w:szCs w:val="16"/>
          <w:lang w:val="en-US" w:eastAsia="ru-RU"/>
        </w:rPr>
      </w:pPr>
      <w:r w:rsidRPr="004033E3">
        <w:rPr>
          <w:rFonts w:ascii="Times New Roman" w:eastAsia="MS Mincho" w:hAnsi="Times New Roman"/>
          <w:b/>
          <w:bCs/>
          <w:i/>
          <w:iCs/>
          <w:sz w:val="28"/>
          <w:szCs w:val="28"/>
          <w:lang w:val="en-US"/>
        </w:rPr>
        <w:t>The purpose of the work:</w:t>
      </w:r>
      <w:r w:rsidRPr="004033E3">
        <w:rPr>
          <w:rFonts w:ascii="Times New Roman" w:hAnsi="Times New Roman"/>
          <w:sz w:val="28"/>
          <w:szCs w:val="28"/>
          <w:lang w:val="en-US" w:eastAsia="ru-RU"/>
        </w:rPr>
        <w:t xml:space="preserve"> Working out of the scientifically-proved means and methods of struggle with avitellinos sheep.</w:t>
      </w:r>
    </w:p>
    <w:p w:rsidR="002975C5" w:rsidRPr="004033E3" w:rsidRDefault="002975C5" w:rsidP="00487652">
      <w:pPr>
        <w:shd w:val="clear" w:color="auto" w:fill="FFFFFF"/>
        <w:spacing w:after="0" w:line="240" w:lineRule="auto"/>
        <w:ind w:firstLine="540"/>
        <w:jc w:val="both"/>
        <w:rPr>
          <w:rFonts w:ascii="Times New Roman" w:eastAsia="MS Mincho" w:hAnsi="Times New Roman"/>
          <w:sz w:val="28"/>
          <w:szCs w:val="28"/>
          <w:lang w:val="en-US"/>
        </w:rPr>
      </w:pPr>
      <w:r w:rsidRPr="004033E3">
        <w:rPr>
          <w:rFonts w:ascii="Times New Roman" w:eastAsia="MS Mincho" w:hAnsi="Times New Roman"/>
          <w:b/>
          <w:bCs/>
          <w:i/>
          <w:iCs/>
          <w:sz w:val="28"/>
          <w:szCs w:val="28"/>
          <w:lang w:val="en-US"/>
        </w:rPr>
        <w:t xml:space="preserve">Method of research: </w:t>
      </w:r>
      <w:r w:rsidRPr="004033E3">
        <w:rPr>
          <w:rFonts w:ascii="Times New Roman" w:eastAsia="MS Mincho" w:hAnsi="Times New Roman"/>
          <w:sz w:val="28"/>
          <w:szCs w:val="28"/>
          <w:lang w:val="en-US"/>
        </w:rPr>
        <w:t>Epizootological monitoring, clinical</w:t>
      </w:r>
    </w:p>
    <w:p w:rsidR="002975C5" w:rsidRPr="004033E3" w:rsidRDefault="002975C5" w:rsidP="00487652">
      <w:pPr>
        <w:autoSpaceDE w:val="0"/>
        <w:autoSpaceDN w:val="0"/>
        <w:adjustRightInd w:val="0"/>
        <w:spacing w:after="0" w:line="240" w:lineRule="auto"/>
        <w:ind w:firstLine="540"/>
        <w:jc w:val="both"/>
        <w:rPr>
          <w:rFonts w:ascii="Tahoma" w:hAnsi="Tahoma" w:cs="Tahoma"/>
          <w:color w:val="000000"/>
          <w:sz w:val="16"/>
          <w:szCs w:val="16"/>
          <w:lang w:val="en-US" w:eastAsia="ru-RU"/>
        </w:rPr>
      </w:pPr>
      <w:r w:rsidRPr="004033E3">
        <w:rPr>
          <w:rFonts w:ascii="Times New Roman" w:eastAsia="MS Mincho" w:hAnsi="Times New Roman"/>
          <w:b/>
          <w:bCs/>
          <w:i/>
          <w:iCs/>
          <w:sz w:val="28"/>
          <w:szCs w:val="28"/>
          <w:lang w:val="en-US"/>
        </w:rPr>
        <w:t>Received results and novelty:</w:t>
      </w:r>
      <w:r w:rsidRPr="004033E3">
        <w:rPr>
          <w:rFonts w:ascii="Times New Roman" w:hAnsi="Times New Roman"/>
          <w:sz w:val="28"/>
          <w:szCs w:val="28"/>
          <w:lang w:val="en-US" w:eastAsia="ru-RU"/>
        </w:rPr>
        <w:t xml:space="preserve"> Detailed investigated questions of distribution, seasonal and age dynamics of contamination of sheep of different age avitellins depending on conditions of the maintenance of sheep in the conditions of northern Kyrgyzstan. First time target dates of infection of lambs and an adult livestock, and also initial terms of allocation of eggs cestodes with excrements and viability terms cestod in an organism of sheep.</w:t>
      </w:r>
    </w:p>
    <w:p w:rsidR="002975C5" w:rsidRPr="004033E3" w:rsidRDefault="002975C5" w:rsidP="00487652">
      <w:pPr>
        <w:autoSpaceDE w:val="0"/>
        <w:autoSpaceDN w:val="0"/>
        <w:adjustRightInd w:val="0"/>
        <w:spacing w:after="0" w:line="240" w:lineRule="auto"/>
        <w:ind w:firstLine="540"/>
        <w:jc w:val="both"/>
        <w:rPr>
          <w:rFonts w:ascii="Tahoma" w:hAnsi="Tahoma" w:cs="Tahoma"/>
          <w:color w:val="000000"/>
          <w:sz w:val="16"/>
          <w:szCs w:val="16"/>
          <w:lang w:val="en-US" w:eastAsia="ru-RU"/>
        </w:rPr>
      </w:pPr>
      <w:r w:rsidRPr="004033E3">
        <w:rPr>
          <w:rFonts w:ascii="Times New Roman" w:hAnsi="Times New Roman"/>
          <w:sz w:val="28"/>
          <w:szCs w:val="28"/>
          <w:lang w:val="en-US" w:eastAsia="ru-RU"/>
        </w:rPr>
        <w:t>In the conditions of mountain and high-mountainous zones of Kyrgyzstan intermediate owners of avitellinos - collembola from family Isotomidae are established and their bioecology are studied. Investigated contamination pastures by the intermediate owner and seasonal dynamics of number collembola on different types of pastures, and also doses, terms and methods of application new drug a wide spectrum of action are defined efficiency, at intestinal cestodosis sheep (albit, alben).</w:t>
      </w:r>
    </w:p>
    <w:p w:rsidR="002975C5" w:rsidRPr="004033E3" w:rsidRDefault="002975C5" w:rsidP="00487652">
      <w:pPr>
        <w:autoSpaceDE w:val="0"/>
        <w:autoSpaceDN w:val="0"/>
        <w:adjustRightInd w:val="0"/>
        <w:spacing w:after="0" w:line="240" w:lineRule="auto"/>
        <w:ind w:firstLine="540"/>
        <w:rPr>
          <w:rFonts w:ascii="Tahoma" w:hAnsi="Tahoma" w:cs="Tahoma"/>
          <w:color w:val="000000"/>
          <w:sz w:val="16"/>
          <w:szCs w:val="16"/>
          <w:lang w:val="en-US" w:eastAsia="ru-RU"/>
        </w:rPr>
      </w:pPr>
      <w:r w:rsidRPr="004033E3">
        <w:rPr>
          <w:rFonts w:ascii="Times New Roman" w:hAnsi="Times New Roman"/>
          <w:sz w:val="28"/>
          <w:szCs w:val="28"/>
          <w:lang w:val="en-US" w:eastAsia="ru-RU"/>
        </w:rPr>
        <w:t>In unfavorable private farms on avitellinos it is necessary to begin larval dehelmintization lambs in the beginning of July as in the middle of the month in excrements of animals of this age are already found out segments of avitellin. Taking into account dynamics of contamination of lambsavitellinas repeatedly them it is necessary in September. In September-November to spend planned dehelmintization against avitellin’s young growth and adult sheep.</w:t>
      </w:r>
    </w:p>
    <w:p w:rsidR="002975C5" w:rsidRPr="008A71A0" w:rsidRDefault="002975C5" w:rsidP="00487652">
      <w:pPr>
        <w:spacing w:after="0" w:line="240" w:lineRule="auto"/>
        <w:ind w:firstLine="540"/>
        <w:jc w:val="both"/>
        <w:rPr>
          <w:rFonts w:ascii="Times New Roman" w:eastAsia="MS Mincho" w:hAnsi="Times New Roman"/>
          <w:sz w:val="28"/>
          <w:szCs w:val="28"/>
        </w:rPr>
      </w:pPr>
      <w:r w:rsidRPr="004033E3">
        <w:rPr>
          <w:rFonts w:ascii="Times New Roman" w:eastAsia="MS Mincho" w:hAnsi="Times New Roman"/>
          <w:b/>
          <w:i/>
          <w:iCs/>
          <w:spacing w:val="-2"/>
          <w:sz w:val="28"/>
          <w:szCs w:val="28"/>
          <w:lang w:val="en-US"/>
        </w:rPr>
        <w:t>Scope</w:t>
      </w:r>
      <w:r w:rsidRPr="004033E3">
        <w:rPr>
          <w:rFonts w:ascii="Times New Roman" w:eastAsia="MS Mincho" w:hAnsi="Times New Roman"/>
          <w:i/>
          <w:iCs/>
          <w:spacing w:val="-2"/>
          <w:sz w:val="28"/>
          <w:szCs w:val="28"/>
          <w:lang w:val="en-US"/>
        </w:rPr>
        <w:t xml:space="preserve">: </w:t>
      </w:r>
      <w:r w:rsidRPr="004033E3">
        <w:rPr>
          <w:rFonts w:ascii="Times New Roman" w:eastAsia="MS Mincho" w:hAnsi="Times New Roman"/>
          <w:spacing w:val="-2"/>
          <w:sz w:val="28"/>
          <w:szCs w:val="28"/>
          <w:lang w:val="en-US"/>
        </w:rPr>
        <w:t>practice veterinary medicine.</w:t>
      </w:r>
    </w:p>
    <w:sectPr w:rsidR="002975C5" w:rsidRPr="008A71A0" w:rsidSect="00E47EBA">
      <w:headerReference w:type="even" r:id="rId11"/>
      <w:footerReference w:type="even" r:id="rId12"/>
      <w:footerReference w:type="default" r:id="rId13"/>
      <w:pgSz w:w="11906" w:h="16838"/>
      <w:pgMar w:top="1134"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3EB" w:rsidRDefault="00ED53EB">
      <w:pPr>
        <w:spacing w:after="0" w:line="240" w:lineRule="auto"/>
      </w:pPr>
      <w:r>
        <w:separator/>
      </w:r>
    </w:p>
  </w:endnote>
  <w:endnote w:type="continuationSeparator" w:id="0">
    <w:p w:rsidR="00ED53EB" w:rsidRDefault="00ED53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5C5" w:rsidRDefault="00CB3FF7" w:rsidP="007A783D">
    <w:pPr>
      <w:pStyle w:val="aa"/>
      <w:framePr w:wrap="around" w:vAnchor="text" w:hAnchor="margin" w:xAlign="center" w:y="1"/>
      <w:rPr>
        <w:rStyle w:val="a6"/>
      </w:rPr>
    </w:pPr>
    <w:r>
      <w:rPr>
        <w:rStyle w:val="a6"/>
      </w:rPr>
      <w:fldChar w:fldCharType="begin"/>
    </w:r>
    <w:r w:rsidR="002975C5">
      <w:rPr>
        <w:rStyle w:val="a6"/>
      </w:rPr>
      <w:instrText xml:space="preserve">PAGE  </w:instrText>
    </w:r>
    <w:r>
      <w:rPr>
        <w:rStyle w:val="a6"/>
      </w:rPr>
      <w:fldChar w:fldCharType="end"/>
    </w:r>
  </w:p>
  <w:p w:rsidR="002975C5" w:rsidRDefault="002975C5">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5C5" w:rsidRDefault="00CB3FF7" w:rsidP="007A783D">
    <w:pPr>
      <w:pStyle w:val="aa"/>
      <w:framePr w:wrap="around" w:vAnchor="text" w:hAnchor="margin" w:xAlign="center" w:y="1"/>
      <w:rPr>
        <w:rStyle w:val="a6"/>
      </w:rPr>
    </w:pPr>
    <w:r>
      <w:rPr>
        <w:rStyle w:val="a6"/>
      </w:rPr>
      <w:fldChar w:fldCharType="begin"/>
    </w:r>
    <w:r w:rsidR="002975C5">
      <w:rPr>
        <w:rStyle w:val="a6"/>
      </w:rPr>
      <w:instrText xml:space="preserve">PAGE  </w:instrText>
    </w:r>
    <w:r>
      <w:rPr>
        <w:rStyle w:val="a6"/>
      </w:rPr>
      <w:fldChar w:fldCharType="separate"/>
    </w:r>
    <w:r w:rsidR="00E47EBA">
      <w:rPr>
        <w:rStyle w:val="a6"/>
        <w:noProof/>
      </w:rPr>
      <w:t>1</w:t>
    </w:r>
    <w:r>
      <w:rPr>
        <w:rStyle w:val="a6"/>
      </w:rPr>
      <w:fldChar w:fldCharType="end"/>
    </w:r>
  </w:p>
  <w:p w:rsidR="002975C5" w:rsidRDefault="002975C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3EB" w:rsidRDefault="00ED53EB">
      <w:pPr>
        <w:spacing w:after="0" w:line="240" w:lineRule="auto"/>
      </w:pPr>
      <w:r>
        <w:separator/>
      </w:r>
    </w:p>
  </w:footnote>
  <w:footnote w:type="continuationSeparator" w:id="0">
    <w:p w:rsidR="00ED53EB" w:rsidRDefault="00ED53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5C5" w:rsidRDefault="00CB3FF7" w:rsidP="00CF7332">
    <w:pPr>
      <w:pStyle w:val="a4"/>
      <w:framePr w:wrap="around" w:vAnchor="text" w:hAnchor="margin" w:xAlign="center" w:y="1"/>
      <w:rPr>
        <w:rStyle w:val="a6"/>
      </w:rPr>
    </w:pPr>
    <w:r>
      <w:rPr>
        <w:rStyle w:val="a6"/>
      </w:rPr>
      <w:fldChar w:fldCharType="begin"/>
    </w:r>
    <w:r w:rsidR="002975C5">
      <w:rPr>
        <w:rStyle w:val="a6"/>
      </w:rPr>
      <w:instrText xml:space="preserve">PAGE  </w:instrText>
    </w:r>
    <w:r>
      <w:rPr>
        <w:rStyle w:val="a6"/>
      </w:rPr>
      <w:fldChar w:fldCharType="end"/>
    </w:r>
  </w:p>
  <w:p w:rsidR="002975C5" w:rsidRDefault="002975C5">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A846EA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55CDCC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2224B5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C68BFE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FB0E9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C0ABCE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38E14F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6CE292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2862A7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724EF98"/>
    <w:lvl w:ilvl="0">
      <w:start w:val="1"/>
      <w:numFmt w:val="bullet"/>
      <w:lvlText w:val=""/>
      <w:lvlJc w:val="left"/>
      <w:pPr>
        <w:tabs>
          <w:tab w:val="num" w:pos="360"/>
        </w:tabs>
        <w:ind w:left="360" w:hanging="360"/>
      </w:pPr>
      <w:rPr>
        <w:rFonts w:ascii="Symbol" w:hAnsi="Symbol" w:hint="default"/>
      </w:rPr>
    </w:lvl>
  </w:abstractNum>
  <w:abstractNum w:abstractNumId="10">
    <w:nsid w:val="032438DA"/>
    <w:multiLevelType w:val="hybridMultilevel"/>
    <w:tmpl w:val="6A5223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E28557E"/>
    <w:multiLevelType w:val="hybridMultilevel"/>
    <w:tmpl w:val="21C87A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16D3B50"/>
    <w:multiLevelType w:val="hybridMultilevel"/>
    <w:tmpl w:val="408479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2B72A44"/>
    <w:multiLevelType w:val="hybridMultilevel"/>
    <w:tmpl w:val="D91824DE"/>
    <w:lvl w:ilvl="0" w:tplc="B7BAF664">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4D5725B"/>
    <w:multiLevelType w:val="hybridMultilevel"/>
    <w:tmpl w:val="BCB03F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6B6043E"/>
    <w:multiLevelType w:val="hybridMultilevel"/>
    <w:tmpl w:val="CB807758"/>
    <w:lvl w:ilvl="0" w:tplc="A49EF20E">
      <w:start w:val="1"/>
      <w:numFmt w:val="bullet"/>
      <w:lvlText w:val=""/>
      <w:lvlJc w:val="left"/>
      <w:pPr>
        <w:tabs>
          <w:tab w:val="num" w:pos="0"/>
        </w:tabs>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AA55931"/>
    <w:multiLevelType w:val="hybridMultilevel"/>
    <w:tmpl w:val="DB3AF89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nsid w:val="5DA25442"/>
    <w:multiLevelType w:val="hybridMultilevel"/>
    <w:tmpl w:val="75D876B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6A27209B"/>
    <w:multiLevelType w:val="multilevel"/>
    <w:tmpl w:val="534039A0"/>
    <w:lvl w:ilvl="0">
      <w:start w:val="1"/>
      <w:numFmt w:val="decimal"/>
      <w:lvlText w:val="%1."/>
      <w:lvlJc w:val="left"/>
      <w:pPr>
        <w:tabs>
          <w:tab w:val="num" w:pos="735"/>
        </w:tabs>
        <w:ind w:left="735" w:hanging="375"/>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9">
    <w:nsid w:val="7D101B82"/>
    <w:multiLevelType w:val="hybridMultilevel"/>
    <w:tmpl w:val="98F8FC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6"/>
  </w:num>
  <w:num w:numId="2">
    <w:abstractNumId w:val="18"/>
  </w:num>
  <w:num w:numId="3">
    <w:abstractNumId w:val="12"/>
  </w:num>
  <w:num w:numId="4">
    <w:abstractNumId w:val="11"/>
  </w:num>
  <w:num w:numId="5">
    <w:abstractNumId w:val="17"/>
  </w:num>
  <w:num w:numId="6">
    <w:abstractNumId w:val="15"/>
  </w:num>
  <w:num w:numId="7">
    <w:abstractNumId w:val="10"/>
  </w:num>
  <w:num w:numId="8">
    <w:abstractNumId w:val="19"/>
  </w:num>
  <w:num w:numId="9">
    <w:abstractNumId w:val="13"/>
  </w:num>
  <w:num w:numId="10">
    <w:abstractNumId w:val="14"/>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33E3"/>
    <w:rsid w:val="00001B64"/>
    <w:rsid w:val="00001CDD"/>
    <w:rsid w:val="0000451A"/>
    <w:rsid w:val="000229E2"/>
    <w:rsid w:val="0004107F"/>
    <w:rsid w:val="0004725C"/>
    <w:rsid w:val="000529ED"/>
    <w:rsid w:val="000577DB"/>
    <w:rsid w:val="000A4C42"/>
    <w:rsid w:val="000B02A7"/>
    <w:rsid w:val="000B475F"/>
    <w:rsid w:val="000D2425"/>
    <w:rsid w:val="001168B2"/>
    <w:rsid w:val="00130F65"/>
    <w:rsid w:val="00142B74"/>
    <w:rsid w:val="0017065E"/>
    <w:rsid w:val="0017389C"/>
    <w:rsid w:val="001773B6"/>
    <w:rsid w:val="001B2426"/>
    <w:rsid w:val="00293F38"/>
    <w:rsid w:val="002975C5"/>
    <w:rsid w:val="002C2091"/>
    <w:rsid w:val="002E555A"/>
    <w:rsid w:val="002E5E8B"/>
    <w:rsid w:val="0032635E"/>
    <w:rsid w:val="00353F35"/>
    <w:rsid w:val="0035642B"/>
    <w:rsid w:val="003C7063"/>
    <w:rsid w:val="003F451B"/>
    <w:rsid w:val="004033E3"/>
    <w:rsid w:val="004073B2"/>
    <w:rsid w:val="004476DB"/>
    <w:rsid w:val="00486644"/>
    <w:rsid w:val="00487652"/>
    <w:rsid w:val="00496D8E"/>
    <w:rsid w:val="00506669"/>
    <w:rsid w:val="005458EF"/>
    <w:rsid w:val="00556025"/>
    <w:rsid w:val="00566C6A"/>
    <w:rsid w:val="005830E1"/>
    <w:rsid w:val="0058513A"/>
    <w:rsid w:val="005953DA"/>
    <w:rsid w:val="005B6503"/>
    <w:rsid w:val="005F7868"/>
    <w:rsid w:val="0062362B"/>
    <w:rsid w:val="006409A5"/>
    <w:rsid w:val="0064616C"/>
    <w:rsid w:val="00647270"/>
    <w:rsid w:val="00674C0B"/>
    <w:rsid w:val="00695043"/>
    <w:rsid w:val="00696C70"/>
    <w:rsid w:val="0071308A"/>
    <w:rsid w:val="00727865"/>
    <w:rsid w:val="00730754"/>
    <w:rsid w:val="007867C7"/>
    <w:rsid w:val="0079584D"/>
    <w:rsid w:val="007A783D"/>
    <w:rsid w:val="008072E4"/>
    <w:rsid w:val="00822F3C"/>
    <w:rsid w:val="00823CDA"/>
    <w:rsid w:val="00837CB5"/>
    <w:rsid w:val="008A71A0"/>
    <w:rsid w:val="008D2626"/>
    <w:rsid w:val="00902190"/>
    <w:rsid w:val="00944E2B"/>
    <w:rsid w:val="00946004"/>
    <w:rsid w:val="00954C02"/>
    <w:rsid w:val="00993E94"/>
    <w:rsid w:val="009B33D3"/>
    <w:rsid w:val="009B4459"/>
    <w:rsid w:val="009C4416"/>
    <w:rsid w:val="009C589F"/>
    <w:rsid w:val="009E1BBC"/>
    <w:rsid w:val="009E2FD1"/>
    <w:rsid w:val="00A14D1F"/>
    <w:rsid w:val="00A44E13"/>
    <w:rsid w:val="00A62E9E"/>
    <w:rsid w:val="00AA568C"/>
    <w:rsid w:val="00AD00FB"/>
    <w:rsid w:val="00AE3CB8"/>
    <w:rsid w:val="00AF3D79"/>
    <w:rsid w:val="00B27EE0"/>
    <w:rsid w:val="00B54B1C"/>
    <w:rsid w:val="00B86AB5"/>
    <w:rsid w:val="00BA1651"/>
    <w:rsid w:val="00C06DD2"/>
    <w:rsid w:val="00CA46F2"/>
    <w:rsid w:val="00CB3FF7"/>
    <w:rsid w:val="00CB6810"/>
    <w:rsid w:val="00CF7332"/>
    <w:rsid w:val="00D12084"/>
    <w:rsid w:val="00D1646D"/>
    <w:rsid w:val="00D90D1A"/>
    <w:rsid w:val="00DE77F8"/>
    <w:rsid w:val="00DF7503"/>
    <w:rsid w:val="00E02D03"/>
    <w:rsid w:val="00E06BA4"/>
    <w:rsid w:val="00E22DF9"/>
    <w:rsid w:val="00E362FA"/>
    <w:rsid w:val="00E41234"/>
    <w:rsid w:val="00E43584"/>
    <w:rsid w:val="00E47EBA"/>
    <w:rsid w:val="00E75E70"/>
    <w:rsid w:val="00ED53EB"/>
    <w:rsid w:val="00EE0F91"/>
    <w:rsid w:val="00EE2824"/>
    <w:rsid w:val="00EF6788"/>
    <w:rsid w:val="00F11275"/>
    <w:rsid w:val="00F33892"/>
    <w:rsid w:val="00F53595"/>
    <w:rsid w:val="00F56A5B"/>
    <w:rsid w:val="00FC0FE2"/>
    <w:rsid w:val="00FC1303"/>
    <w:rsid w:val="00FC30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65E"/>
    <w:pPr>
      <w:spacing w:after="200" w:line="276" w:lineRule="auto"/>
    </w:pPr>
    <w:rPr>
      <w:lang w:eastAsia="en-US"/>
    </w:rPr>
  </w:style>
  <w:style w:type="paragraph" w:styleId="1">
    <w:name w:val="heading 1"/>
    <w:basedOn w:val="a"/>
    <w:next w:val="a"/>
    <w:link w:val="10"/>
    <w:uiPriority w:val="99"/>
    <w:qFormat/>
    <w:rsid w:val="004033E3"/>
    <w:pPr>
      <w:keepNext/>
      <w:spacing w:after="0" w:line="240" w:lineRule="auto"/>
      <w:jc w:val="center"/>
      <w:outlineLvl w:val="0"/>
    </w:pPr>
    <w:rPr>
      <w:rFonts w:ascii="Times New Roman" w:eastAsia="MS Mincho" w:hAnsi="Times New Roman"/>
      <w:b/>
      <w:bCs/>
      <w:sz w:val="24"/>
      <w:szCs w:val="24"/>
      <w:lang w:eastAsia="ru-RU"/>
    </w:rPr>
  </w:style>
  <w:style w:type="paragraph" w:styleId="2">
    <w:name w:val="heading 2"/>
    <w:basedOn w:val="a"/>
    <w:next w:val="a"/>
    <w:link w:val="20"/>
    <w:unhideWhenUsed/>
    <w:qFormat/>
    <w:locked/>
    <w:rsid w:val="0032635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033E3"/>
    <w:rPr>
      <w:rFonts w:ascii="Times New Roman" w:eastAsia="MS Mincho" w:hAnsi="Times New Roman" w:cs="Times New Roman"/>
      <w:b/>
      <w:sz w:val="24"/>
      <w:lang w:eastAsia="ru-RU"/>
    </w:rPr>
  </w:style>
  <w:style w:type="table" w:styleId="a3">
    <w:name w:val="Table Grid"/>
    <w:basedOn w:val="a1"/>
    <w:uiPriority w:val="99"/>
    <w:rsid w:val="004033E3"/>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4033E3"/>
    <w:pPr>
      <w:tabs>
        <w:tab w:val="center" w:pos="4677"/>
        <w:tab w:val="right" w:pos="9355"/>
      </w:tabs>
      <w:spacing w:after="0" w:line="240" w:lineRule="auto"/>
    </w:pPr>
    <w:rPr>
      <w:rFonts w:ascii="Times New Roman" w:eastAsia="MS Mincho" w:hAnsi="Times New Roman"/>
      <w:sz w:val="24"/>
      <w:szCs w:val="24"/>
      <w:lang w:eastAsia="ru-RU"/>
    </w:rPr>
  </w:style>
  <w:style w:type="character" w:customStyle="1" w:styleId="a5">
    <w:name w:val="Верхний колонтитул Знак"/>
    <w:basedOn w:val="a0"/>
    <w:link w:val="a4"/>
    <w:uiPriority w:val="99"/>
    <w:locked/>
    <w:rsid w:val="004033E3"/>
    <w:rPr>
      <w:rFonts w:ascii="Times New Roman" w:eastAsia="MS Mincho" w:hAnsi="Times New Roman" w:cs="Times New Roman"/>
      <w:sz w:val="24"/>
    </w:rPr>
  </w:style>
  <w:style w:type="character" w:styleId="a6">
    <w:name w:val="page number"/>
    <w:basedOn w:val="a0"/>
    <w:uiPriority w:val="99"/>
    <w:rsid w:val="004033E3"/>
    <w:rPr>
      <w:rFonts w:cs="Times New Roman"/>
    </w:rPr>
  </w:style>
  <w:style w:type="paragraph" w:styleId="a7">
    <w:name w:val="Balloon Text"/>
    <w:basedOn w:val="a"/>
    <w:link w:val="a8"/>
    <w:uiPriority w:val="99"/>
    <w:semiHidden/>
    <w:rsid w:val="004033E3"/>
    <w:pPr>
      <w:spacing w:after="0" w:line="240" w:lineRule="auto"/>
    </w:pPr>
    <w:rPr>
      <w:rFonts w:ascii="Tahoma" w:eastAsia="MS Mincho" w:hAnsi="Tahoma"/>
      <w:sz w:val="16"/>
      <w:szCs w:val="16"/>
      <w:lang w:eastAsia="ru-RU"/>
    </w:rPr>
  </w:style>
  <w:style w:type="character" w:customStyle="1" w:styleId="a8">
    <w:name w:val="Текст выноски Знак"/>
    <w:basedOn w:val="a0"/>
    <w:link w:val="a7"/>
    <w:uiPriority w:val="99"/>
    <w:semiHidden/>
    <w:locked/>
    <w:rsid w:val="004033E3"/>
    <w:rPr>
      <w:rFonts w:ascii="Tahoma" w:eastAsia="MS Mincho" w:hAnsi="Tahoma" w:cs="Times New Roman"/>
      <w:sz w:val="16"/>
    </w:rPr>
  </w:style>
  <w:style w:type="paragraph" w:styleId="a9">
    <w:name w:val="List Paragraph"/>
    <w:basedOn w:val="a"/>
    <w:uiPriority w:val="99"/>
    <w:qFormat/>
    <w:rsid w:val="001B2426"/>
    <w:pPr>
      <w:ind w:left="720"/>
      <w:contextualSpacing/>
    </w:pPr>
  </w:style>
  <w:style w:type="paragraph" w:styleId="aa">
    <w:name w:val="footer"/>
    <w:basedOn w:val="a"/>
    <w:link w:val="ab"/>
    <w:uiPriority w:val="99"/>
    <w:rsid w:val="001168B2"/>
    <w:pPr>
      <w:tabs>
        <w:tab w:val="center" w:pos="4677"/>
        <w:tab w:val="right" w:pos="9355"/>
      </w:tabs>
    </w:pPr>
    <w:rPr>
      <w:sz w:val="20"/>
      <w:szCs w:val="20"/>
    </w:rPr>
  </w:style>
  <w:style w:type="character" w:customStyle="1" w:styleId="ab">
    <w:name w:val="Нижний колонтитул Знак"/>
    <w:basedOn w:val="a0"/>
    <w:link w:val="aa"/>
    <w:uiPriority w:val="99"/>
    <w:locked/>
    <w:rsid w:val="009C589F"/>
    <w:rPr>
      <w:rFonts w:cs="Times New Roman"/>
      <w:lang w:eastAsia="en-US"/>
    </w:rPr>
  </w:style>
  <w:style w:type="character" w:customStyle="1" w:styleId="20">
    <w:name w:val="Заголовок 2 Знак"/>
    <w:basedOn w:val="a0"/>
    <w:link w:val="2"/>
    <w:rsid w:val="0032635E"/>
    <w:rPr>
      <w:rFonts w:asciiTheme="majorHAnsi" w:eastAsiaTheme="majorEastAsia" w:hAnsiTheme="majorHAnsi" w:cstheme="majorBidi"/>
      <w:b/>
      <w:bCs/>
      <w:color w:val="4F81BD" w:themeColor="accent1"/>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59998477">
      <w:marLeft w:val="0"/>
      <w:marRight w:val="0"/>
      <w:marTop w:val="0"/>
      <w:marBottom w:val="0"/>
      <w:divBdr>
        <w:top w:val="none" w:sz="0" w:space="0" w:color="auto"/>
        <w:left w:val="none" w:sz="0" w:space="0" w:color="auto"/>
        <w:bottom w:val="none" w:sz="0" w:space="0" w:color="auto"/>
        <w:right w:val="none" w:sz="0" w:space="0" w:color="auto"/>
      </w:divBdr>
      <w:divsChild>
        <w:div w:id="1159998476">
          <w:marLeft w:val="0"/>
          <w:marRight w:val="0"/>
          <w:marTop w:val="0"/>
          <w:marBottom w:val="0"/>
          <w:divBdr>
            <w:top w:val="none" w:sz="0" w:space="0" w:color="auto"/>
            <w:left w:val="none" w:sz="0" w:space="0" w:color="auto"/>
            <w:bottom w:val="none" w:sz="0" w:space="0" w:color="auto"/>
            <w:right w:val="none" w:sz="0" w:space="0" w:color="auto"/>
          </w:divBdr>
        </w:div>
      </w:divsChild>
    </w:div>
    <w:div w:id="1159998478">
      <w:marLeft w:val="0"/>
      <w:marRight w:val="0"/>
      <w:marTop w:val="0"/>
      <w:marBottom w:val="0"/>
      <w:divBdr>
        <w:top w:val="none" w:sz="0" w:space="0" w:color="auto"/>
        <w:left w:val="none" w:sz="0" w:space="0" w:color="auto"/>
        <w:bottom w:val="none" w:sz="0" w:space="0" w:color="auto"/>
        <w:right w:val="none" w:sz="0" w:space="0" w:color="auto"/>
      </w:divBdr>
      <w:divsChild>
        <w:div w:id="11599984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637</TotalTime>
  <Pages>23</Pages>
  <Words>7450</Words>
  <Characters>42471</Characters>
  <Application>Microsoft Office Word</Application>
  <DocSecurity>0</DocSecurity>
  <Lines>353</Lines>
  <Paragraphs>99</Paragraphs>
  <ScaleCrop>false</ScaleCrop>
  <Company>Home</Company>
  <LinksUpToDate>false</LinksUpToDate>
  <CharactersWithSpaces>49822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29</cp:revision>
  <cp:lastPrinted>2011-05-26T04:19:00Z</cp:lastPrinted>
  <dcterms:created xsi:type="dcterms:W3CDTF">2011-05-23T11:33:00Z</dcterms:created>
  <dcterms:modified xsi:type="dcterms:W3CDTF">2011-06-02T05:03:00Z</dcterms:modified>
</cp:coreProperties>
</file>