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485" w:rsidRPr="002203A7" w:rsidRDefault="00C64485" w:rsidP="009132D0">
      <w:pPr>
        <w:jc w:val="center"/>
        <w:rPr>
          <w:rFonts w:eastAsia="Calibri"/>
          <w:b/>
        </w:rPr>
      </w:pPr>
      <w:r w:rsidRPr="002203A7">
        <w:rPr>
          <w:rFonts w:eastAsia="Calibri"/>
          <w:b/>
        </w:rPr>
        <w:t>ОБЩАЯ ХАРАКТЕРИСТИКА РАБОТЫ</w:t>
      </w:r>
    </w:p>
    <w:p w:rsidR="00C64485" w:rsidRPr="002203A7" w:rsidRDefault="00C64485" w:rsidP="002203A7">
      <w:pPr>
        <w:ind w:firstLine="567"/>
        <w:jc w:val="center"/>
        <w:rPr>
          <w:rFonts w:eastAsia="Calibri"/>
        </w:rPr>
      </w:pPr>
    </w:p>
    <w:p w:rsidR="00C64485" w:rsidRPr="002203A7" w:rsidRDefault="00C64485" w:rsidP="002203A7">
      <w:pPr>
        <w:spacing w:line="220" w:lineRule="exact"/>
        <w:ind w:firstLine="567"/>
        <w:jc w:val="both"/>
        <w:rPr>
          <w:u w:val="single"/>
        </w:rPr>
      </w:pPr>
      <w:r w:rsidRPr="002203A7">
        <w:rPr>
          <w:b/>
          <w:u w:val="single"/>
        </w:rPr>
        <w:t>Актуальность работы.</w:t>
      </w:r>
    </w:p>
    <w:p w:rsidR="00C64485" w:rsidRPr="002203A7" w:rsidRDefault="00C64485" w:rsidP="002203A7">
      <w:pPr>
        <w:spacing w:line="220" w:lineRule="exact"/>
        <w:ind w:firstLine="567"/>
        <w:jc w:val="both"/>
        <w:rPr>
          <w:spacing w:val="-4"/>
        </w:rPr>
      </w:pPr>
      <w:r w:rsidRPr="002203A7">
        <w:rPr>
          <w:spacing w:val="-4"/>
        </w:rPr>
        <w:t>Сверление отверстий в машиностроительном производстве является одним из самых сложных процес</w:t>
      </w:r>
      <w:r w:rsidR="00223676" w:rsidRPr="002203A7">
        <w:rPr>
          <w:spacing w:val="-4"/>
        </w:rPr>
        <w:t>сов обработки металлов резанием,</w:t>
      </w:r>
      <w:r w:rsidRPr="002203A7">
        <w:rPr>
          <w:spacing w:val="-4"/>
        </w:rPr>
        <w:t xml:space="preserve"> </w:t>
      </w:r>
      <w:r w:rsidR="00223676" w:rsidRPr="002203A7">
        <w:rPr>
          <w:spacing w:val="-4"/>
        </w:rPr>
        <w:t>о</w:t>
      </w:r>
      <w:r w:rsidRPr="002203A7">
        <w:rPr>
          <w:spacing w:val="-4"/>
        </w:rPr>
        <w:t>собе</w:t>
      </w:r>
      <w:r w:rsidRPr="002203A7">
        <w:rPr>
          <w:spacing w:val="-4"/>
        </w:rPr>
        <w:t>н</w:t>
      </w:r>
      <w:r w:rsidRPr="002203A7">
        <w:rPr>
          <w:spacing w:val="-4"/>
        </w:rPr>
        <w:t xml:space="preserve">но </w:t>
      </w:r>
      <w:r w:rsidR="00223676" w:rsidRPr="002203A7">
        <w:rPr>
          <w:spacing w:val="-4"/>
        </w:rPr>
        <w:t>сверление</w:t>
      </w:r>
      <w:r w:rsidRPr="002203A7">
        <w:rPr>
          <w:spacing w:val="-4"/>
        </w:rPr>
        <w:t xml:space="preserve"> глубоких отверстий малого диаметра</w:t>
      </w:r>
      <w:r w:rsidR="00223676" w:rsidRPr="002203A7">
        <w:rPr>
          <w:spacing w:val="-4"/>
        </w:rPr>
        <w:t>.</w:t>
      </w:r>
      <w:r w:rsidRPr="002203A7">
        <w:rPr>
          <w:spacing w:val="-4"/>
        </w:rPr>
        <w:t xml:space="preserve"> </w:t>
      </w:r>
      <w:r w:rsidR="00223676" w:rsidRPr="002203A7">
        <w:rPr>
          <w:spacing w:val="-4"/>
        </w:rPr>
        <w:t>З</w:t>
      </w:r>
      <w:r w:rsidRPr="002203A7">
        <w:rPr>
          <w:spacing w:val="-4"/>
        </w:rPr>
        <w:t>десь существенно п</w:t>
      </w:r>
      <w:r w:rsidRPr="002203A7">
        <w:rPr>
          <w:spacing w:val="-4"/>
        </w:rPr>
        <w:t>о</w:t>
      </w:r>
      <w:r w:rsidRPr="002203A7">
        <w:rPr>
          <w:spacing w:val="-4"/>
        </w:rPr>
        <w:t>вышается риск отклонения от заданной траектории оси режущего инстр</w:t>
      </w:r>
      <w:r w:rsidRPr="002203A7">
        <w:rPr>
          <w:spacing w:val="-4"/>
        </w:rPr>
        <w:t>у</w:t>
      </w:r>
      <w:r w:rsidRPr="002203A7">
        <w:rPr>
          <w:spacing w:val="-4"/>
        </w:rPr>
        <w:t>мента, что является одной из основных причин его поломки. К таким же последствиям может привести значительное изменение величины силы р</w:t>
      </w:r>
      <w:r w:rsidRPr="002203A7">
        <w:rPr>
          <w:spacing w:val="-4"/>
        </w:rPr>
        <w:t>е</w:t>
      </w:r>
      <w:r w:rsidRPr="002203A7">
        <w:rPr>
          <w:spacing w:val="-4"/>
        </w:rPr>
        <w:t>зания в процессе обработки, например при сверлении легированных мат</w:t>
      </w:r>
      <w:r w:rsidRPr="002203A7">
        <w:rPr>
          <w:spacing w:val="-4"/>
        </w:rPr>
        <w:t>е</w:t>
      </w:r>
      <w:r w:rsidRPr="002203A7">
        <w:rPr>
          <w:spacing w:val="-4"/>
        </w:rPr>
        <w:t>риалов, или обработке ступенчатых изделий.</w:t>
      </w:r>
    </w:p>
    <w:p w:rsidR="00C64485" w:rsidRPr="002203A7" w:rsidRDefault="00C64485" w:rsidP="002203A7">
      <w:pPr>
        <w:spacing w:line="220" w:lineRule="exact"/>
        <w:ind w:firstLine="567"/>
        <w:jc w:val="both"/>
      </w:pPr>
      <w:r w:rsidRPr="002203A7">
        <w:rPr>
          <w:spacing w:val="-8"/>
        </w:rPr>
        <w:t xml:space="preserve">Кроме того, по причине жёстко заданной на станке подачи </w:t>
      </w:r>
      <w:r w:rsidRPr="002203A7">
        <w:rPr>
          <w:i/>
          <w:spacing w:val="-8"/>
          <w:lang w:val="en-US"/>
        </w:rPr>
        <w:t>S</w:t>
      </w:r>
      <w:r w:rsidRPr="002203A7">
        <w:rPr>
          <w:spacing w:val="-8"/>
        </w:rPr>
        <w:t xml:space="preserve"> инструме</w:t>
      </w:r>
      <w:r w:rsidRPr="002203A7">
        <w:rPr>
          <w:spacing w:val="-8"/>
        </w:rPr>
        <w:t>н</w:t>
      </w:r>
      <w:r w:rsidRPr="002203A7">
        <w:rPr>
          <w:spacing w:val="-8"/>
        </w:rPr>
        <w:t xml:space="preserve">та в процессе резания постоянно возрастает его осевая нагрузка из-за </w:t>
      </w:r>
      <w:proofErr w:type="spellStart"/>
      <w:r w:rsidRPr="002203A7">
        <w:rPr>
          <w:spacing w:val="-8"/>
        </w:rPr>
        <w:t>затупл</w:t>
      </w:r>
      <w:r w:rsidRPr="002203A7">
        <w:rPr>
          <w:spacing w:val="-8"/>
        </w:rPr>
        <w:t>е</w:t>
      </w:r>
      <w:r w:rsidRPr="002203A7">
        <w:rPr>
          <w:spacing w:val="-8"/>
        </w:rPr>
        <w:t>ния</w:t>
      </w:r>
      <w:proofErr w:type="spellEnd"/>
      <w:r w:rsidRPr="002203A7">
        <w:rPr>
          <w:spacing w:val="-8"/>
        </w:rPr>
        <w:t xml:space="preserve"> режущих кромок сверла. Это является причиной повышения температуры в зоне резания, увеличения силы резания и приводит к значительным погре</w:t>
      </w:r>
      <w:r w:rsidRPr="002203A7">
        <w:rPr>
          <w:spacing w:val="-8"/>
        </w:rPr>
        <w:t>ш</w:t>
      </w:r>
      <w:r w:rsidRPr="002203A7">
        <w:rPr>
          <w:spacing w:val="-8"/>
        </w:rPr>
        <w:t>ностям обрабатываемой поверхности, поэтому повышение силы резания нео</w:t>
      </w:r>
      <w:r w:rsidRPr="002203A7">
        <w:rPr>
          <w:spacing w:val="-8"/>
        </w:rPr>
        <w:t>б</w:t>
      </w:r>
      <w:r w:rsidRPr="002203A7">
        <w:rPr>
          <w:spacing w:val="-8"/>
        </w:rPr>
        <w:t xml:space="preserve">ходимо снизить за счёт уменьшения скорости подачи </w:t>
      </w:r>
      <w:r w:rsidRPr="002203A7">
        <w:rPr>
          <w:i/>
          <w:spacing w:val="-8"/>
          <w:lang w:val="en-US"/>
        </w:rPr>
        <w:t>S</w:t>
      </w:r>
      <w:r w:rsidRPr="002203A7">
        <w:rPr>
          <w:spacing w:val="-8"/>
        </w:rPr>
        <w:t xml:space="preserve"> режущего инструмента</w:t>
      </w:r>
      <w:r w:rsidRPr="002203A7">
        <w:t>.</w:t>
      </w:r>
    </w:p>
    <w:p w:rsidR="00C64485" w:rsidRPr="002203A7" w:rsidRDefault="00C64485" w:rsidP="002203A7">
      <w:pPr>
        <w:spacing w:line="220" w:lineRule="exact"/>
        <w:ind w:firstLine="567"/>
        <w:jc w:val="both"/>
        <w:rPr>
          <w:spacing w:val="-4"/>
        </w:rPr>
      </w:pPr>
      <w:r w:rsidRPr="002203A7">
        <w:rPr>
          <w:spacing w:val="-4"/>
        </w:rPr>
        <w:t>Практика показывает,</w:t>
      </w:r>
      <w:r w:rsidR="00223676" w:rsidRPr="002203A7">
        <w:rPr>
          <w:spacing w:val="-4"/>
        </w:rPr>
        <w:t xml:space="preserve"> что все перечисленные</w:t>
      </w:r>
      <w:r w:rsidRPr="002203A7">
        <w:rPr>
          <w:spacing w:val="-4"/>
        </w:rPr>
        <w:t xml:space="preserve"> изменения параметров процесса сверления не всегда может во время обнаружить и исправить даже опытный рабочий-станочник, управляя станком в ручном режиме.</w:t>
      </w:r>
    </w:p>
    <w:p w:rsidR="00C64485" w:rsidRPr="002203A7" w:rsidRDefault="00C64485" w:rsidP="002203A7">
      <w:pPr>
        <w:spacing w:line="220" w:lineRule="exact"/>
        <w:ind w:firstLine="567"/>
        <w:jc w:val="both"/>
        <w:rPr>
          <w:spacing w:val="-8"/>
        </w:rPr>
      </w:pPr>
      <w:r w:rsidRPr="002203A7">
        <w:rPr>
          <w:spacing w:val="-8"/>
        </w:rPr>
        <w:t xml:space="preserve">В крупносерийном и массовом </w:t>
      </w:r>
      <w:proofErr w:type="gramStart"/>
      <w:r w:rsidRPr="002203A7">
        <w:rPr>
          <w:spacing w:val="-8"/>
        </w:rPr>
        <w:t>производствах</w:t>
      </w:r>
      <w:proofErr w:type="gramEnd"/>
      <w:r w:rsidRPr="002203A7">
        <w:rPr>
          <w:spacing w:val="-8"/>
        </w:rPr>
        <w:t>, где процесс сверления осуществляется полностью в автоматическом режиме по заданной числовой программе</w:t>
      </w:r>
      <w:r w:rsidR="00223676" w:rsidRPr="002203A7">
        <w:rPr>
          <w:spacing w:val="-8"/>
        </w:rPr>
        <w:t>,</w:t>
      </w:r>
      <w:r w:rsidRPr="002203A7">
        <w:rPr>
          <w:spacing w:val="-8"/>
        </w:rPr>
        <w:t xml:space="preserve"> проблема обеспечения стабильности силы резания стоит более ос</w:t>
      </w:r>
      <w:r w:rsidRPr="002203A7">
        <w:rPr>
          <w:spacing w:val="-8"/>
        </w:rPr>
        <w:t>т</w:t>
      </w:r>
      <w:r w:rsidRPr="002203A7">
        <w:rPr>
          <w:spacing w:val="-8"/>
        </w:rPr>
        <w:t>ро. Поэтому металлорежущее оборудование такого производства с целью о</w:t>
      </w:r>
      <w:r w:rsidRPr="002203A7">
        <w:rPr>
          <w:spacing w:val="-8"/>
        </w:rPr>
        <w:t>п</w:t>
      </w:r>
      <w:r w:rsidRPr="002203A7">
        <w:rPr>
          <w:spacing w:val="-8"/>
        </w:rPr>
        <w:t>тимизации режимов сверления, нуждается в применении специальных систем автоматического регулирования скоростью подачи режущего инструмента.</w:t>
      </w:r>
    </w:p>
    <w:p w:rsidR="00263393" w:rsidRPr="002203A7" w:rsidRDefault="00C64485" w:rsidP="002203A7">
      <w:pPr>
        <w:spacing w:line="220" w:lineRule="exact"/>
        <w:ind w:firstLine="567"/>
        <w:jc w:val="both"/>
        <w:rPr>
          <w:spacing w:val="-4"/>
        </w:rPr>
      </w:pPr>
      <w:r w:rsidRPr="002203A7">
        <w:rPr>
          <w:spacing w:val="-4"/>
        </w:rPr>
        <w:t>В данной отрасли в течение ряда лет проводятся исследования по с</w:t>
      </w:r>
      <w:r w:rsidRPr="002203A7">
        <w:rPr>
          <w:spacing w:val="-4"/>
        </w:rPr>
        <w:t>о</w:t>
      </w:r>
      <w:r w:rsidRPr="002203A7">
        <w:rPr>
          <w:spacing w:val="-4"/>
        </w:rPr>
        <w:t>зданию подобных систем. Но большинство работ в этом направлении п</w:t>
      </w:r>
      <w:r w:rsidRPr="002203A7">
        <w:rPr>
          <w:spacing w:val="-4"/>
        </w:rPr>
        <w:t>о</w:t>
      </w:r>
      <w:r w:rsidRPr="002203A7">
        <w:rPr>
          <w:spacing w:val="-4"/>
        </w:rPr>
        <w:t xml:space="preserve">священо разработке токарных, фрезерных и шлифовальных </w:t>
      </w:r>
      <w:r w:rsidR="008745D7" w:rsidRPr="002203A7">
        <w:rPr>
          <w:spacing w:val="-4"/>
        </w:rPr>
        <w:t xml:space="preserve">групп </w:t>
      </w:r>
      <w:r w:rsidRPr="002203A7">
        <w:rPr>
          <w:spacing w:val="-4"/>
        </w:rPr>
        <w:t xml:space="preserve">станков. </w:t>
      </w:r>
    </w:p>
    <w:p w:rsidR="00C64485" w:rsidRPr="002203A7" w:rsidRDefault="00484DB3" w:rsidP="002203A7">
      <w:pPr>
        <w:spacing w:line="220" w:lineRule="exact"/>
        <w:ind w:firstLine="567"/>
        <w:jc w:val="both"/>
        <w:rPr>
          <w:spacing w:val="-2"/>
        </w:rPr>
      </w:pPr>
      <w:r w:rsidRPr="002203A7">
        <w:rPr>
          <w:spacing w:val="-2"/>
        </w:rPr>
        <w:t>Анализ п</w:t>
      </w:r>
      <w:r w:rsidR="00C64485" w:rsidRPr="002203A7">
        <w:rPr>
          <w:spacing w:val="-2"/>
        </w:rPr>
        <w:t>роцесс</w:t>
      </w:r>
      <w:r w:rsidRPr="002203A7">
        <w:rPr>
          <w:spacing w:val="-2"/>
        </w:rPr>
        <w:t>а</w:t>
      </w:r>
      <w:r w:rsidR="00C64485" w:rsidRPr="002203A7">
        <w:rPr>
          <w:spacing w:val="-2"/>
        </w:rPr>
        <w:t xml:space="preserve"> сверления является</w:t>
      </w:r>
      <w:r w:rsidRPr="002203A7">
        <w:rPr>
          <w:spacing w:val="-2"/>
        </w:rPr>
        <w:t xml:space="preserve"> сложной задачей.</w:t>
      </w:r>
      <w:r w:rsidR="00C64485" w:rsidRPr="002203A7">
        <w:rPr>
          <w:spacing w:val="-2"/>
        </w:rPr>
        <w:t xml:space="preserve"> Причиной этому является обработка внутренней поверхности, что значительно з</w:t>
      </w:r>
      <w:r w:rsidR="00C64485" w:rsidRPr="002203A7">
        <w:rPr>
          <w:spacing w:val="-2"/>
        </w:rPr>
        <w:t>а</w:t>
      </w:r>
      <w:r w:rsidR="00C64485" w:rsidRPr="002203A7">
        <w:rPr>
          <w:spacing w:val="-2"/>
        </w:rPr>
        <w:t>трудняет</w:t>
      </w:r>
      <w:r w:rsidRPr="002203A7">
        <w:rPr>
          <w:spacing w:val="-2"/>
        </w:rPr>
        <w:t xml:space="preserve"> его</w:t>
      </w:r>
      <w:r w:rsidR="00C64485" w:rsidRPr="002203A7">
        <w:rPr>
          <w:spacing w:val="-2"/>
        </w:rPr>
        <w:t xml:space="preserve"> исследование, а также меньшая жёсткость инструмента, во</w:t>
      </w:r>
      <w:r w:rsidR="00C64485" w:rsidRPr="002203A7">
        <w:rPr>
          <w:spacing w:val="-2"/>
        </w:rPr>
        <w:t>с</w:t>
      </w:r>
      <w:r w:rsidR="00C64485" w:rsidRPr="002203A7">
        <w:rPr>
          <w:spacing w:val="-2"/>
        </w:rPr>
        <w:t xml:space="preserve">принимающего нагрузку </w:t>
      </w:r>
      <w:r w:rsidR="00A67B45" w:rsidRPr="002203A7">
        <w:rPr>
          <w:spacing w:val="-2"/>
        </w:rPr>
        <w:t xml:space="preserve">при сверлении </w:t>
      </w:r>
      <w:r w:rsidR="00C64485" w:rsidRPr="002203A7">
        <w:rPr>
          <w:spacing w:val="-2"/>
        </w:rPr>
        <w:t>на кручение и на излом одновр</w:t>
      </w:r>
      <w:r w:rsidR="00C64485" w:rsidRPr="002203A7">
        <w:rPr>
          <w:spacing w:val="-2"/>
        </w:rPr>
        <w:t>е</w:t>
      </w:r>
      <w:r w:rsidR="00C64485" w:rsidRPr="002203A7">
        <w:rPr>
          <w:spacing w:val="-2"/>
        </w:rPr>
        <w:t>менно.</w:t>
      </w:r>
      <w:r w:rsidR="00263393" w:rsidRPr="002203A7">
        <w:rPr>
          <w:spacing w:val="-2"/>
        </w:rPr>
        <w:t xml:space="preserve"> Поэтому автоматические системы для станков сверлильной гру</w:t>
      </w:r>
      <w:r w:rsidR="00263393" w:rsidRPr="002203A7">
        <w:rPr>
          <w:spacing w:val="-2"/>
        </w:rPr>
        <w:t>п</w:t>
      </w:r>
      <w:r w:rsidR="00263393" w:rsidRPr="002203A7">
        <w:rPr>
          <w:spacing w:val="-2"/>
        </w:rPr>
        <w:t>пы должны быть более высокоскоростными</w:t>
      </w:r>
      <w:r w:rsidRPr="002203A7">
        <w:rPr>
          <w:spacing w:val="-2"/>
        </w:rPr>
        <w:t xml:space="preserve"> и ранее не пр</w:t>
      </w:r>
      <w:r w:rsidR="00BD2F79" w:rsidRPr="002203A7">
        <w:rPr>
          <w:spacing w:val="-2"/>
        </w:rPr>
        <w:t>о</w:t>
      </w:r>
      <w:r w:rsidRPr="002203A7">
        <w:rPr>
          <w:spacing w:val="-2"/>
        </w:rPr>
        <w:t>ектировались.</w:t>
      </w:r>
    </w:p>
    <w:p w:rsidR="00C64485" w:rsidRPr="002203A7" w:rsidRDefault="00C64485" w:rsidP="002203A7">
      <w:pPr>
        <w:spacing w:line="220" w:lineRule="exact"/>
        <w:ind w:firstLine="567"/>
        <w:jc w:val="both"/>
      </w:pPr>
      <w:r w:rsidRPr="002203A7">
        <w:t>В связи с этим разработка новых систем автоматического регул</w:t>
      </w:r>
      <w:r w:rsidRPr="002203A7">
        <w:t>и</w:t>
      </w:r>
      <w:r w:rsidRPr="002203A7">
        <w:t>рования режимами работ для станков сверлильной группы является а</w:t>
      </w:r>
      <w:r w:rsidRPr="002203A7">
        <w:t>к</w:t>
      </w:r>
      <w:r w:rsidRPr="002203A7">
        <w:t>туальной научной задачей.</w:t>
      </w:r>
    </w:p>
    <w:p w:rsidR="00C64485" w:rsidRPr="002203A7" w:rsidRDefault="00C64485" w:rsidP="002203A7">
      <w:pPr>
        <w:ind w:firstLine="567"/>
        <w:jc w:val="both"/>
      </w:pPr>
      <w:r w:rsidRPr="002203A7">
        <w:rPr>
          <w:b/>
          <w:u w:val="single"/>
        </w:rPr>
        <w:t>Цели и задачи исследования.</w:t>
      </w:r>
      <w:r w:rsidRPr="002203A7">
        <w:t xml:space="preserve"> Целью диссертационной работы является разработка автоматических систем </w:t>
      </w:r>
      <w:r w:rsidR="00A67B45" w:rsidRPr="002203A7">
        <w:t>управления технологич</w:t>
      </w:r>
      <w:r w:rsidR="00A67B45" w:rsidRPr="002203A7">
        <w:t>е</w:t>
      </w:r>
      <w:r w:rsidR="00A67B45" w:rsidRPr="002203A7">
        <w:t>ским процессом сверления отверстий, обеспечивающих</w:t>
      </w:r>
      <w:r w:rsidRPr="002203A7">
        <w:t xml:space="preserve"> повышение то</w:t>
      </w:r>
      <w:r w:rsidRPr="002203A7">
        <w:t>ч</w:t>
      </w:r>
      <w:r w:rsidRPr="002203A7">
        <w:t>ности и производительности процесса обработки.</w:t>
      </w:r>
    </w:p>
    <w:p w:rsidR="00C64485" w:rsidRPr="002203A7" w:rsidRDefault="00C64485" w:rsidP="002203A7">
      <w:pPr>
        <w:spacing w:line="210" w:lineRule="exact"/>
        <w:ind w:firstLine="567"/>
        <w:jc w:val="both"/>
        <w:rPr>
          <w:spacing w:val="-14"/>
        </w:rPr>
      </w:pPr>
      <w:r w:rsidRPr="002203A7">
        <w:rPr>
          <w:spacing w:val="-14"/>
        </w:rPr>
        <w:lastRenderedPageBreak/>
        <w:t>Для достижения поставленной цели необходимо решить следующие задачи:</w:t>
      </w:r>
    </w:p>
    <w:p w:rsidR="00C64485" w:rsidRPr="002203A7" w:rsidRDefault="00C64485" w:rsidP="002203A7">
      <w:pPr>
        <w:pStyle w:val="a3"/>
        <w:numPr>
          <w:ilvl w:val="0"/>
          <w:numId w:val="1"/>
        </w:numPr>
        <w:tabs>
          <w:tab w:val="left" w:pos="900"/>
        </w:tabs>
        <w:spacing w:after="0" w:line="21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 xml:space="preserve">определение и анализ погрешностей геометрических размеров при обработке отверстий, </w:t>
      </w:r>
      <w:r w:rsidR="0061772E" w:rsidRPr="002203A7">
        <w:rPr>
          <w:rFonts w:ascii="Times New Roman" w:hAnsi="Times New Roman" w:cs="Times New Roman"/>
          <w:sz w:val="20"/>
          <w:szCs w:val="20"/>
        </w:rPr>
        <w:t>причин</w:t>
      </w:r>
      <w:r w:rsidRPr="002203A7">
        <w:rPr>
          <w:rFonts w:ascii="Times New Roman" w:hAnsi="Times New Roman" w:cs="Times New Roman"/>
          <w:sz w:val="20"/>
          <w:szCs w:val="20"/>
        </w:rPr>
        <w:t xml:space="preserve"> их возникновения и методов предо</w:t>
      </w:r>
      <w:r w:rsidRPr="002203A7">
        <w:rPr>
          <w:rFonts w:ascii="Times New Roman" w:hAnsi="Times New Roman" w:cs="Times New Roman"/>
          <w:sz w:val="20"/>
          <w:szCs w:val="20"/>
        </w:rPr>
        <w:t>т</w:t>
      </w:r>
      <w:r w:rsidRPr="002203A7">
        <w:rPr>
          <w:rFonts w:ascii="Times New Roman" w:hAnsi="Times New Roman" w:cs="Times New Roman"/>
          <w:sz w:val="20"/>
          <w:szCs w:val="20"/>
        </w:rPr>
        <w:t>вращения их образования;</w:t>
      </w:r>
    </w:p>
    <w:p w:rsidR="00C64485" w:rsidRPr="002203A7" w:rsidRDefault="00C64485" w:rsidP="002203A7">
      <w:pPr>
        <w:pStyle w:val="a3"/>
        <w:numPr>
          <w:ilvl w:val="0"/>
          <w:numId w:val="1"/>
        </w:numPr>
        <w:tabs>
          <w:tab w:val="left" w:pos="900"/>
        </w:tabs>
        <w:spacing w:after="0" w:line="21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 xml:space="preserve">разработка систем автоматического регулирования режимами работы сверлильных станков, </w:t>
      </w:r>
      <w:r w:rsidR="0061772E" w:rsidRPr="002203A7">
        <w:rPr>
          <w:rFonts w:ascii="Times New Roman" w:hAnsi="Times New Roman" w:cs="Times New Roman"/>
          <w:sz w:val="20"/>
          <w:szCs w:val="20"/>
        </w:rPr>
        <w:t xml:space="preserve">их </w:t>
      </w:r>
      <w:r w:rsidRPr="002203A7">
        <w:rPr>
          <w:rFonts w:ascii="Times New Roman" w:hAnsi="Times New Roman" w:cs="Times New Roman"/>
          <w:sz w:val="20"/>
          <w:szCs w:val="20"/>
        </w:rPr>
        <w:t>математических моделей,</w:t>
      </w:r>
      <w:r w:rsidR="0061772E" w:rsidRPr="002203A7">
        <w:rPr>
          <w:rFonts w:ascii="Times New Roman" w:hAnsi="Times New Roman" w:cs="Times New Roman"/>
          <w:sz w:val="20"/>
          <w:szCs w:val="20"/>
        </w:rPr>
        <w:t xml:space="preserve"> а также</w:t>
      </w:r>
      <w:r w:rsidRPr="002203A7">
        <w:rPr>
          <w:rFonts w:ascii="Times New Roman" w:hAnsi="Times New Roman" w:cs="Times New Roman"/>
          <w:sz w:val="20"/>
          <w:szCs w:val="20"/>
        </w:rPr>
        <w:t xml:space="preserve"> ра</w:t>
      </w:r>
      <w:r w:rsidRPr="002203A7">
        <w:rPr>
          <w:rFonts w:ascii="Times New Roman" w:hAnsi="Times New Roman" w:cs="Times New Roman"/>
          <w:sz w:val="20"/>
          <w:szCs w:val="20"/>
        </w:rPr>
        <w:t>с</w:t>
      </w:r>
      <w:r w:rsidRPr="002203A7">
        <w:rPr>
          <w:rFonts w:ascii="Times New Roman" w:hAnsi="Times New Roman" w:cs="Times New Roman"/>
          <w:sz w:val="20"/>
          <w:szCs w:val="20"/>
        </w:rPr>
        <w:t xml:space="preserve">чёт их </w:t>
      </w:r>
      <w:proofErr w:type="spellStart"/>
      <w:r w:rsidRPr="002203A7">
        <w:rPr>
          <w:rFonts w:ascii="Times New Roman" w:hAnsi="Times New Roman" w:cs="Times New Roman"/>
          <w:sz w:val="20"/>
          <w:szCs w:val="20"/>
        </w:rPr>
        <w:t>массо</w:t>
      </w:r>
      <w:proofErr w:type="spellEnd"/>
      <w:r w:rsidRPr="002203A7">
        <w:rPr>
          <w:rFonts w:ascii="Times New Roman" w:hAnsi="Times New Roman" w:cs="Times New Roman"/>
          <w:sz w:val="20"/>
          <w:szCs w:val="20"/>
        </w:rPr>
        <w:t>-геометрических и режимных параметров;</w:t>
      </w:r>
    </w:p>
    <w:p w:rsidR="00C64485" w:rsidRPr="002203A7" w:rsidRDefault="00C64485" w:rsidP="002203A7">
      <w:pPr>
        <w:pStyle w:val="a3"/>
        <w:numPr>
          <w:ilvl w:val="0"/>
          <w:numId w:val="1"/>
        </w:numPr>
        <w:tabs>
          <w:tab w:val="left" w:pos="900"/>
        </w:tabs>
        <w:spacing w:after="0" w:line="21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разработка конструкции и изготовление оригинальных эл</w:t>
      </w:r>
      <w:r w:rsidRPr="002203A7">
        <w:rPr>
          <w:rFonts w:ascii="Times New Roman" w:hAnsi="Times New Roman" w:cs="Times New Roman"/>
          <w:sz w:val="20"/>
          <w:szCs w:val="20"/>
        </w:rPr>
        <w:t>е</w:t>
      </w:r>
      <w:r w:rsidRPr="002203A7">
        <w:rPr>
          <w:rFonts w:ascii="Times New Roman" w:hAnsi="Times New Roman" w:cs="Times New Roman"/>
          <w:sz w:val="20"/>
          <w:szCs w:val="20"/>
        </w:rPr>
        <w:t>ментов системы: датчика крутящего момента, регулятора расхода жи</w:t>
      </w:r>
      <w:r w:rsidRPr="002203A7">
        <w:rPr>
          <w:rFonts w:ascii="Times New Roman" w:hAnsi="Times New Roman" w:cs="Times New Roman"/>
          <w:sz w:val="20"/>
          <w:szCs w:val="20"/>
        </w:rPr>
        <w:t>д</w:t>
      </w:r>
      <w:r w:rsidRPr="002203A7">
        <w:rPr>
          <w:rFonts w:ascii="Times New Roman" w:hAnsi="Times New Roman" w:cs="Times New Roman"/>
          <w:sz w:val="20"/>
          <w:szCs w:val="20"/>
        </w:rPr>
        <w:t>кости, выбор преобразователя частоты тока;</w:t>
      </w:r>
    </w:p>
    <w:p w:rsidR="00C64485" w:rsidRPr="002203A7" w:rsidRDefault="00C64485" w:rsidP="002203A7">
      <w:pPr>
        <w:pStyle w:val="a3"/>
        <w:numPr>
          <w:ilvl w:val="0"/>
          <w:numId w:val="1"/>
        </w:numPr>
        <w:tabs>
          <w:tab w:val="left" w:pos="900"/>
        </w:tabs>
        <w:spacing w:after="0" w:line="21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проектирование и изготовление экспериментальных стендов;</w:t>
      </w:r>
    </w:p>
    <w:p w:rsidR="00C64485" w:rsidRPr="002203A7" w:rsidRDefault="00C64485" w:rsidP="002203A7">
      <w:pPr>
        <w:pStyle w:val="a3"/>
        <w:numPr>
          <w:ilvl w:val="0"/>
          <w:numId w:val="1"/>
        </w:numPr>
        <w:tabs>
          <w:tab w:val="left" w:pos="900"/>
        </w:tabs>
        <w:spacing w:after="0" w:line="21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разработка методики проведения экспериментов;</w:t>
      </w:r>
    </w:p>
    <w:p w:rsidR="00C64485" w:rsidRPr="002203A7" w:rsidRDefault="00C64485" w:rsidP="002203A7">
      <w:pPr>
        <w:pStyle w:val="a3"/>
        <w:numPr>
          <w:ilvl w:val="0"/>
          <w:numId w:val="1"/>
        </w:numPr>
        <w:tabs>
          <w:tab w:val="left" w:pos="900"/>
        </w:tabs>
        <w:spacing w:after="0" w:line="21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проведение экспериментов и обработка их результатов;</w:t>
      </w:r>
    </w:p>
    <w:p w:rsidR="00C64485" w:rsidRPr="002203A7" w:rsidRDefault="00C64485" w:rsidP="002203A7">
      <w:pPr>
        <w:pStyle w:val="a3"/>
        <w:numPr>
          <w:ilvl w:val="0"/>
          <w:numId w:val="1"/>
        </w:numPr>
        <w:tabs>
          <w:tab w:val="left" w:pos="900"/>
        </w:tabs>
        <w:spacing w:after="0" w:line="21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внедрение результатов работ в производство.</w:t>
      </w:r>
    </w:p>
    <w:p w:rsidR="00C64485" w:rsidRPr="002203A7" w:rsidRDefault="00C64485" w:rsidP="002203A7">
      <w:pPr>
        <w:tabs>
          <w:tab w:val="left" w:pos="709"/>
        </w:tabs>
        <w:spacing w:line="210" w:lineRule="exact"/>
        <w:ind w:firstLine="567"/>
        <w:jc w:val="both"/>
      </w:pPr>
      <w:r w:rsidRPr="002203A7">
        <w:rPr>
          <w:b/>
          <w:u w:val="single"/>
        </w:rPr>
        <w:t>Объект и методы исследований.</w:t>
      </w:r>
      <w:r w:rsidRPr="002203A7">
        <w:rPr>
          <w:b/>
        </w:rPr>
        <w:t xml:space="preserve"> </w:t>
      </w:r>
      <w:r w:rsidRPr="002203A7">
        <w:t>Объектом исследования явл</w:t>
      </w:r>
      <w:r w:rsidRPr="002203A7">
        <w:t>я</w:t>
      </w:r>
      <w:r w:rsidRPr="002203A7">
        <w:t xml:space="preserve">ется </w:t>
      </w:r>
      <w:r w:rsidR="00FE05BB" w:rsidRPr="002203A7">
        <w:t xml:space="preserve">автоматически управляемый </w:t>
      </w:r>
      <w:r w:rsidRPr="002203A7">
        <w:t>технологический процесс сверления отверстий</w:t>
      </w:r>
      <w:r w:rsidR="00FE05BB" w:rsidRPr="002203A7">
        <w:t>.</w:t>
      </w:r>
      <w:r w:rsidR="002203A7">
        <w:t xml:space="preserve"> </w:t>
      </w:r>
      <w:r w:rsidRPr="002203A7">
        <w:t>Теоретические и экспериментальные исследования были в</w:t>
      </w:r>
      <w:r w:rsidRPr="002203A7">
        <w:t>ы</w:t>
      </w:r>
      <w:r w:rsidRPr="002203A7">
        <w:t>полнены на базе основных положений теорий резания металлов, автом</w:t>
      </w:r>
      <w:r w:rsidRPr="002203A7">
        <w:t>а</w:t>
      </w:r>
      <w:r w:rsidRPr="002203A7">
        <w:t xml:space="preserve">тического управления, электротехники, физики и гидравлики, </w:t>
      </w:r>
      <w:r w:rsidR="00FE05BB" w:rsidRPr="002203A7">
        <w:t>и</w:t>
      </w:r>
      <w:r w:rsidRPr="002203A7">
        <w:t xml:space="preserve"> стат</w:t>
      </w:r>
      <w:r w:rsidRPr="002203A7">
        <w:t>и</w:t>
      </w:r>
      <w:r w:rsidRPr="002203A7">
        <w:t>стической обработки результатов измерений.</w:t>
      </w:r>
    </w:p>
    <w:p w:rsidR="00C64485" w:rsidRPr="002203A7" w:rsidRDefault="00C64485" w:rsidP="002203A7">
      <w:pPr>
        <w:tabs>
          <w:tab w:val="left" w:pos="709"/>
        </w:tabs>
        <w:spacing w:line="210" w:lineRule="exact"/>
        <w:ind w:firstLine="567"/>
        <w:jc w:val="both"/>
        <w:rPr>
          <w:b/>
          <w:u w:val="single"/>
        </w:rPr>
      </w:pPr>
      <w:r w:rsidRPr="002203A7">
        <w:rPr>
          <w:b/>
          <w:u w:val="single"/>
        </w:rPr>
        <w:t>Основные положения диссертации, выносимые на защиту.</w:t>
      </w:r>
    </w:p>
    <w:p w:rsidR="00F85C39" w:rsidRPr="002203A7" w:rsidRDefault="002A655B" w:rsidP="002203A7">
      <w:pPr>
        <w:pStyle w:val="a3"/>
        <w:numPr>
          <w:ilvl w:val="0"/>
          <w:numId w:val="4"/>
        </w:numPr>
        <w:tabs>
          <w:tab w:val="left" w:pos="180"/>
          <w:tab w:val="left" w:pos="993"/>
        </w:tabs>
        <w:spacing w:after="0" w:line="210" w:lineRule="exact"/>
        <w:ind w:left="180" w:hanging="180"/>
        <w:jc w:val="both"/>
        <w:rPr>
          <w:rFonts w:ascii="Times New Roman" w:eastAsia="Calibri" w:hAnsi="Times New Roman" w:cs="Times New Roman"/>
          <w:spacing w:val="-4"/>
          <w:sz w:val="20"/>
          <w:szCs w:val="20"/>
        </w:rPr>
      </w:pPr>
      <w:r w:rsidRPr="002203A7">
        <w:rPr>
          <w:rFonts w:ascii="Times New Roman" w:eastAsia="Calibri" w:hAnsi="Times New Roman" w:cs="Times New Roman"/>
          <w:spacing w:val="-4"/>
          <w:sz w:val="20"/>
          <w:szCs w:val="20"/>
        </w:rPr>
        <w:t>Разработанные автоматические</w:t>
      </w:r>
      <w:r w:rsidR="00F85C39" w:rsidRPr="002203A7">
        <w:rPr>
          <w:rFonts w:ascii="Times New Roman" w:eastAsia="Calibri" w:hAnsi="Times New Roman" w:cs="Times New Roman"/>
          <w:spacing w:val="-4"/>
          <w:sz w:val="20"/>
          <w:szCs w:val="20"/>
        </w:rPr>
        <w:t xml:space="preserve"> систем</w:t>
      </w:r>
      <w:r w:rsidRPr="002203A7">
        <w:rPr>
          <w:rFonts w:ascii="Times New Roman" w:eastAsia="Calibri" w:hAnsi="Times New Roman" w:cs="Times New Roman"/>
          <w:spacing w:val="-4"/>
          <w:sz w:val="20"/>
          <w:szCs w:val="20"/>
        </w:rPr>
        <w:t>ы, основанные</w:t>
      </w:r>
      <w:r w:rsidR="00F85C39" w:rsidRPr="002203A7">
        <w:rPr>
          <w:rFonts w:ascii="Times New Roman" w:eastAsia="Calibri" w:hAnsi="Times New Roman" w:cs="Times New Roman"/>
          <w:spacing w:val="-4"/>
          <w:sz w:val="20"/>
          <w:szCs w:val="20"/>
        </w:rPr>
        <w:t xml:space="preserve"> на </w:t>
      </w:r>
      <w:r w:rsidRPr="002203A7">
        <w:rPr>
          <w:rFonts w:ascii="Times New Roman" w:eastAsia="Calibri" w:hAnsi="Times New Roman" w:cs="Times New Roman"/>
          <w:spacing w:val="-4"/>
          <w:sz w:val="20"/>
          <w:szCs w:val="20"/>
        </w:rPr>
        <w:t>использовании в них электронных и электромагнитных устройств</w:t>
      </w:r>
      <w:r w:rsidR="008212F3" w:rsidRPr="002203A7">
        <w:rPr>
          <w:rFonts w:ascii="Times New Roman" w:eastAsia="Calibri" w:hAnsi="Times New Roman" w:cs="Times New Roman"/>
          <w:spacing w:val="-4"/>
          <w:sz w:val="20"/>
          <w:szCs w:val="20"/>
        </w:rPr>
        <w:t xml:space="preserve"> регулирования</w:t>
      </w:r>
      <w:r w:rsidRPr="002203A7">
        <w:rPr>
          <w:rFonts w:ascii="Times New Roman" w:eastAsia="Calibri" w:hAnsi="Times New Roman" w:cs="Times New Roman"/>
          <w:spacing w:val="-4"/>
          <w:sz w:val="20"/>
          <w:szCs w:val="20"/>
        </w:rPr>
        <w:t xml:space="preserve"> и</w:t>
      </w:r>
      <w:r w:rsidR="00F85C39" w:rsidRPr="002203A7">
        <w:rPr>
          <w:rFonts w:ascii="Times New Roman" w:eastAsia="Calibri" w:hAnsi="Times New Roman" w:cs="Times New Roman"/>
          <w:spacing w:val="-4"/>
          <w:sz w:val="20"/>
          <w:szCs w:val="20"/>
        </w:rPr>
        <w:t xml:space="preserve"> ко</w:t>
      </w:r>
      <w:r w:rsidR="00F85C39" w:rsidRPr="002203A7">
        <w:rPr>
          <w:rFonts w:ascii="Times New Roman" w:eastAsia="Calibri" w:hAnsi="Times New Roman" w:cs="Times New Roman"/>
          <w:spacing w:val="-4"/>
          <w:sz w:val="20"/>
          <w:szCs w:val="20"/>
        </w:rPr>
        <w:t>н</w:t>
      </w:r>
      <w:r w:rsidR="00F85C39" w:rsidRPr="002203A7">
        <w:rPr>
          <w:rFonts w:ascii="Times New Roman" w:eastAsia="Calibri" w:hAnsi="Times New Roman" w:cs="Times New Roman"/>
          <w:spacing w:val="-4"/>
          <w:sz w:val="20"/>
          <w:szCs w:val="20"/>
        </w:rPr>
        <w:t>структивно новых средств автоматизации: датчика крутящего момента, регулятора расхода жидкости и преобразователя частоты тока.</w:t>
      </w:r>
    </w:p>
    <w:p w:rsidR="00F85C39" w:rsidRPr="002203A7" w:rsidRDefault="00F85C39" w:rsidP="002203A7">
      <w:pPr>
        <w:pStyle w:val="a3"/>
        <w:numPr>
          <w:ilvl w:val="0"/>
          <w:numId w:val="4"/>
        </w:numPr>
        <w:tabs>
          <w:tab w:val="left" w:pos="180"/>
          <w:tab w:val="left" w:pos="993"/>
        </w:tabs>
        <w:spacing w:after="0" w:line="210" w:lineRule="exact"/>
        <w:ind w:left="180" w:hanging="180"/>
        <w:jc w:val="both"/>
        <w:rPr>
          <w:rFonts w:ascii="Times New Roman" w:hAnsi="Times New Roman" w:cs="Times New Roman"/>
          <w:sz w:val="20"/>
          <w:szCs w:val="20"/>
        </w:rPr>
      </w:pPr>
      <w:r w:rsidRPr="002203A7">
        <w:rPr>
          <w:rFonts w:ascii="Times New Roman" w:eastAsia="Calibri" w:hAnsi="Times New Roman" w:cs="Times New Roman"/>
          <w:spacing w:val="-8"/>
          <w:sz w:val="20"/>
          <w:szCs w:val="20"/>
        </w:rPr>
        <w:t xml:space="preserve">Математические модели разработанных автоматических систем управления с алгоритмом расчёта, позволяющим определять их </w:t>
      </w:r>
      <w:r w:rsidRPr="002203A7">
        <w:rPr>
          <w:rFonts w:ascii="Times New Roman" w:hAnsi="Times New Roman" w:cs="Times New Roman"/>
          <w:spacing w:val="-8"/>
          <w:sz w:val="20"/>
          <w:szCs w:val="20"/>
        </w:rPr>
        <w:t>основные параметры</w:t>
      </w:r>
      <w:r w:rsidRPr="002203A7">
        <w:rPr>
          <w:rFonts w:ascii="Times New Roman" w:eastAsia="Calibri" w:hAnsi="Times New Roman" w:cs="Times New Roman"/>
          <w:sz w:val="20"/>
          <w:szCs w:val="20"/>
        </w:rPr>
        <w:t>.</w:t>
      </w:r>
    </w:p>
    <w:p w:rsidR="00F85C39" w:rsidRPr="002203A7" w:rsidRDefault="00F85C39" w:rsidP="002203A7">
      <w:pPr>
        <w:pStyle w:val="a3"/>
        <w:numPr>
          <w:ilvl w:val="0"/>
          <w:numId w:val="4"/>
        </w:numPr>
        <w:tabs>
          <w:tab w:val="left" w:pos="180"/>
          <w:tab w:val="left" w:pos="993"/>
        </w:tabs>
        <w:spacing w:after="0" w:line="210" w:lineRule="exact"/>
        <w:ind w:left="180" w:hanging="180"/>
        <w:jc w:val="both"/>
        <w:rPr>
          <w:rFonts w:ascii="Times New Roman" w:hAnsi="Times New Roman" w:cs="Times New Roman"/>
          <w:sz w:val="20"/>
          <w:szCs w:val="20"/>
        </w:rPr>
      </w:pPr>
      <w:r w:rsidRPr="002203A7">
        <w:rPr>
          <w:rFonts w:ascii="Times New Roman" w:eastAsia="Calibri" w:hAnsi="Times New Roman" w:cs="Times New Roman"/>
          <w:sz w:val="20"/>
          <w:szCs w:val="20"/>
        </w:rPr>
        <w:t>Результаты теоретического и экспериментального исследования: зав</w:t>
      </w:r>
      <w:r w:rsidRPr="002203A7">
        <w:rPr>
          <w:rFonts w:ascii="Times New Roman" w:eastAsia="Calibri" w:hAnsi="Times New Roman" w:cs="Times New Roman"/>
          <w:sz w:val="20"/>
          <w:szCs w:val="20"/>
        </w:rPr>
        <w:t>и</w:t>
      </w:r>
      <w:r w:rsidRPr="002203A7">
        <w:rPr>
          <w:rFonts w:ascii="Times New Roman" w:eastAsia="Calibri" w:hAnsi="Times New Roman" w:cs="Times New Roman"/>
          <w:sz w:val="20"/>
          <w:szCs w:val="20"/>
        </w:rPr>
        <w:t>симости крутящего момента от переменных параметров технологич</w:t>
      </w:r>
      <w:r w:rsidRPr="002203A7">
        <w:rPr>
          <w:rFonts w:ascii="Times New Roman" w:eastAsia="Calibri" w:hAnsi="Times New Roman" w:cs="Times New Roman"/>
          <w:sz w:val="20"/>
          <w:szCs w:val="20"/>
        </w:rPr>
        <w:t>е</w:t>
      </w:r>
      <w:r w:rsidRPr="002203A7">
        <w:rPr>
          <w:rFonts w:ascii="Times New Roman" w:eastAsia="Calibri" w:hAnsi="Times New Roman" w:cs="Times New Roman"/>
          <w:sz w:val="20"/>
          <w:szCs w:val="20"/>
        </w:rPr>
        <w:t>ского процесса</w:t>
      </w:r>
      <w:r w:rsidRPr="002203A7">
        <w:rPr>
          <w:rFonts w:ascii="Times New Roman" w:hAnsi="Times New Roman" w:cs="Times New Roman"/>
          <w:sz w:val="20"/>
          <w:szCs w:val="20"/>
        </w:rPr>
        <w:t>,</w:t>
      </w:r>
      <w:r w:rsidRPr="002203A7">
        <w:rPr>
          <w:rFonts w:ascii="Times New Roman" w:eastAsia="Calibri" w:hAnsi="Times New Roman" w:cs="Times New Roman"/>
          <w:sz w:val="20"/>
          <w:szCs w:val="20"/>
        </w:rPr>
        <w:t xml:space="preserve"> определены выходные характеристики исполнител</w:t>
      </w:r>
      <w:r w:rsidRPr="002203A7">
        <w:rPr>
          <w:rFonts w:ascii="Times New Roman" w:eastAsia="Calibri" w:hAnsi="Times New Roman" w:cs="Times New Roman"/>
          <w:sz w:val="20"/>
          <w:szCs w:val="20"/>
        </w:rPr>
        <w:t>ь</w:t>
      </w:r>
      <w:r w:rsidRPr="002203A7">
        <w:rPr>
          <w:rFonts w:ascii="Times New Roman" w:eastAsia="Calibri" w:hAnsi="Times New Roman" w:cs="Times New Roman"/>
          <w:sz w:val="20"/>
          <w:szCs w:val="20"/>
        </w:rPr>
        <w:t>ных и регулирующих органов автоматических систем станка</w:t>
      </w:r>
      <w:r w:rsidRPr="002203A7">
        <w:rPr>
          <w:rFonts w:ascii="Times New Roman" w:hAnsi="Times New Roman" w:cs="Times New Roman"/>
          <w:sz w:val="20"/>
          <w:szCs w:val="20"/>
        </w:rPr>
        <w:t xml:space="preserve"> и их ст</w:t>
      </w:r>
      <w:r w:rsidRPr="002203A7">
        <w:rPr>
          <w:rFonts w:ascii="Times New Roman" w:hAnsi="Times New Roman" w:cs="Times New Roman"/>
          <w:sz w:val="20"/>
          <w:szCs w:val="20"/>
        </w:rPr>
        <w:t>а</w:t>
      </w:r>
      <w:r w:rsidRPr="002203A7">
        <w:rPr>
          <w:rFonts w:ascii="Times New Roman" w:hAnsi="Times New Roman" w:cs="Times New Roman"/>
          <w:sz w:val="20"/>
          <w:szCs w:val="20"/>
        </w:rPr>
        <w:t>тические и динамические характеристики</w:t>
      </w:r>
      <w:r w:rsidRPr="002203A7">
        <w:rPr>
          <w:rFonts w:ascii="Times New Roman" w:eastAsia="Calibri" w:hAnsi="Times New Roman" w:cs="Times New Roman"/>
          <w:sz w:val="20"/>
          <w:szCs w:val="20"/>
        </w:rPr>
        <w:t>.</w:t>
      </w:r>
    </w:p>
    <w:p w:rsidR="00C64485" w:rsidRPr="002203A7" w:rsidRDefault="00C64485" w:rsidP="002203A7">
      <w:pPr>
        <w:tabs>
          <w:tab w:val="left" w:pos="709"/>
        </w:tabs>
        <w:spacing w:line="210" w:lineRule="exact"/>
        <w:ind w:firstLine="567"/>
        <w:jc w:val="both"/>
      </w:pPr>
      <w:r w:rsidRPr="002203A7">
        <w:rPr>
          <w:b/>
          <w:u w:val="single"/>
        </w:rPr>
        <w:t>Научная новизна работы</w:t>
      </w:r>
      <w:r w:rsidRPr="002203A7">
        <w:rPr>
          <w:b/>
        </w:rPr>
        <w:t xml:space="preserve"> </w:t>
      </w:r>
      <w:r w:rsidRPr="002203A7">
        <w:t>заключается в следующем:</w:t>
      </w:r>
    </w:p>
    <w:p w:rsidR="00F85C39" w:rsidRPr="002203A7" w:rsidRDefault="008212F3" w:rsidP="002203A7">
      <w:pPr>
        <w:pStyle w:val="a3"/>
        <w:numPr>
          <w:ilvl w:val="0"/>
          <w:numId w:val="2"/>
        </w:numPr>
        <w:tabs>
          <w:tab w:val="left" w:pos="709"/>
          <w:tab w:val="left" w:pos="993"/>
        </w:tabs>
        <w:spacing w:after="0" w:line="210" w:lineRule="exact"/>
        <w:ind w:left="180" w:hanging="180"/>
        <w:jc w:val="both"/>
        <w:rPr>
          <w:rFonts w:ascii="Times New Roman" w:hAnsi="Times New Roman" w:cs="Times New Roman"/>
          <w:sz w:val="20"/>
          <w:szCs w:val="20"/>
        </w:rPr>
      </w:pPr>
      <w:r w:rsidRPr="002203A7">
        <w:rPr>
          <w:rFonts w:ascii="Times New Roman" w:eastAsia="Calibri" w:hAnsi="Times New Roman" w:cs="Times New Roman"/>
          <w:sz w:val="20"/>
          <w:szCs w:val="20"/>
        </w:rPr>
        <w:t>Разработаны новые схемы</w:t>
      </w:r>
      <w:r w:rsidR="00F85C39" w:rsidRPr="002203A7">
        <w:rPr>
          <w:rFonts w:ascii="Times New Roman" w:eastAsia="Calibri" w:hAnsi="Times New Roman" w:cs="Times New Roman"/>
          <w:sz w:val="20"/>
          <w:szCs w:val="20"/>
        </w:rPr>
        <w:t xml:space="preserve"> </w:t>
      </w:r>
      <w:r w:rsidRPr="002203A7">
        <w:rPr>
          <w:rFonts w:ascii="Times New Roman" w:eastAsia="Calibri" w:hAnsi="Times New Roman" w:cs="Times New Roman"/>
          <w:sz w:val="20"/>
          <w:szCs w:val="20"/>
        </w:rPr>
        <w:t>автоматического</w:t>
      </w:r>
      <w:r w:rsidR="00F85C39" w:rsidRPr="002203A7">
        <w:rPr>
          <w:rFonts w:ascii="Times New Roman" w:eastAsia="Calibri" w:hAnsi="Times New Roman" w:cs="Times New Roman"/>
          <w:sz w:val="20"/>
          <w:szCs w:val="20"/>
        </w:rPr>
        <w:t xml:space="preserve"> управления режимами </w:t>
      </w:r>
      <w:r w:rsidRPr="002203A7">
        <w:rPr>
          <w:rFonts w:ascii="Times New Roman" w:eastAsia="Calibri" w:hAnsi="Times New Roman" w:cs="Times New Roman"/>
          <w:sz w:val="20"/>
          <w:szCs w:val="20"/>
        </w:rPr>
        <w:t>р</w:t>
      </w:r>
      <w:r w:rsidRPr="002203A7">
        <w:rPr>
          <w:rFonts w:ascii="Times New Roman" w:eastAsia="Calibri" w:hAnsi="Times New Roman" w:cs="Times New Roman"/>
          <w:sz w:val="20"/>
          <w:szCs w:val="20"/>
        </w:rPr>
        <w:t>а</w:t>
      </w:r>
      <w:r w:rsidRPr="002203A7">
        <w:rPr>
          <w:rFonts w:ascii="Times New Roman" w:eastAsia="Calibri" w:hAnsi="Times New Roman" w:cs="Times New Roman"/>
          <w:sz w:val="20"/>
          <w:szCs w:val="20"/>
        </w:rPr>
        <w:t>бот сверлильного станка.</w:t>
      </w:r>
    </w:p>
    <w:p w:rsidR="00F85C39" w:rsidRPr="002203A7" w:rsidRDefault="000015C3" w:rsidP="002203A7">
      <w:pPr>
        <w:pStyle w:val="a3"/>
        <w:numPr>
          <w:ilvl w:val="0"/>
          <w:numId w:val="2"/>
        </w:numPr>
        <w:tabs>
          <w:tab w:val="left" w:pos="709"/>
          <w:tab w:val="left" w:pos="993"/>
        </w:tabs>
        <w:spacing w:after="0" w:line="210" w:lineRule="exact"/>
        <w:ind w:left="180" w:hanging="180"/>
        <w:jc w:val="both"/>
        <w:rPr>
          <w:rFonts w:ascii="Times New Roman" w:hAnsi="Times New Roman" w:cs="Times New Roman"/>
          <w:sz w:val="20"/>
          <w:szCs w:val="20"/>
        </w:rPr>
      </w:pPr>
      <w:r w:rsidRPr="002203A7">
        <w:rPr>
          <w:rFonts w:ascii="Times New Roman" w:eastAsia="Calibri" w:hAnsi="Times New Roman" w:cs="Times New Roman"/>
          <w:sz w:val="20"/>
          <w:szCs w:val="20"/>
        </w:rPr>
        <w:t>Э</w:t>
      </w:r>
      <w:r w:rsidR="00F85C39" w:rsidRPr="002203A7">
        <w:rPr>
          <w:rFonts w:ascii="Times New Roman" w:eastAsia="Calibri" w:hAnsi="Times New Roman" w:cs="Times New Roman"/>
          <w:sz w:val="20"/>
          <w:szCs w:val="20"/>
        </w:rPr>
        <w:t>кспериментально установлена закономерность изменения силы рез</w:t>
      </w:r>
      <w:r w:rsidR="00F85C39" w:rsidRPr="002203A7">
        <w:rPr>
          <w:rFonts w:ascii="Times New Roman" w:eastAsia="Calibri" w:hAnsi="Times New Roman" w:cs="Times New Roman"/>
          <w:sz w:val="20"/>
          <w:szCs w:val="20"/>
        </w:rPr>
        <w:t>а</w:t>
      </w:r>
      <w:r w:rsidR="00F85C39" w:rsidRPr="002203A7">
        <w:rPr>
          <w:rFonts w:ascii="Times New Roman" w:eastAsia="Calibri" w:hAnsi="Times New Roman" w:cs="Times New Roman"/>
          <w:sz w:val="20"/>
          <w:szCs w:val="20"/>
        </w:rPr>
        <w:t>ния при сверлении</w:t>
      </w:r>
      <w:r w:rsidRPr="002203A7">
        <w:rPr>
          <w:rFonts w:ascii="Times New Roman" w:eastAsia="Calibri" w:hAnsi="Times New Roman" w:cs="Times New Roman"/>
          <w:sz w:val="20"/>
          <w:szCs w:val="20"/>
        </w:rPr>
        <w:t xml:space="preserve"> на различных режимах обработки.</w:t>
      </w:r>
      <w:r w:rsidR="00F85C39" w:rsidRPr="002203A7">
        <w:rPr>
          <w:rFonts w:ascii="Times New Roman" w:eastAsia="Calibri" w:hAnsi="Times New Roman" w:cs="Times New Roman"/>
          <w:sz w:val="20"/>
          <w:szCs w:val="20"/>
        </w:rPr>
        <w:t xml:space="preserve"> </w:t>
      </w:r>
    </w:p>
    <w:p w:rsidR="00F85C39" w:rsidRPr="002203A7" w:rsidRDefault="000015C3" w:rsidP="002203A7">
      <w:pPr>
        <w:pStyle w:val="a3"/>
        <w:numPr>
          <w:ilvl w:val="0"/>
          <w:numId w:val="2"/>
        </w:numPr>
        <w:tabs>
          <w:tab w:val="left" w:pos="709"/>
          <w:tab w:val="left" w:pos="993"/>
        </w:tabs>
        <w:spacing w:after="0" w:line="210" w:lineRule="exact"/>
        <w:ind w:left="180" w:hanging="180"/>
        <w:jc w:val="both"/>
        <w:rPr>
          <w:rFonts w:ascii="Times New Roman" w:hAnsi="Times New Roman" w:cs="Times New Roman"/>
          <w:sz w:val="20"/>
          <w:szCs w:val="20"/>
        </w:rPr>
      </w:pPr>
      <w:r w:rsidRPr="002203A7">
        <w:rPr>
          <w:rFonts w:ascii="Times New Roman" w:eastAsia="Calibri" w:hAnsi="Times New Roman" w:cs="Times New Roman"/>
          <w:sz w:val="20"/>
          <w:szCs w:val="20"/>
        </w:rPr>
        <w:t>Р</w:t>
      </w:r>
      <w:r w:rsidR="00F85C39" w:rsidRPr="002203A7">
        <w:rPr>
          <w:rFonts w:ascii="Times New Roman" w:eastAsia="Calibri" w:hAnsi="Times New Roman" w:cs="Times New Roman"/>
          <w:sz w:val="20"/>
          <w:szCs w:val="20"/>
        </w:rPr>
        <w:t>азработаны математические модели отдельных элементов</w:t>
      </w:r>
      <w:r w:rsidR="00F85C39" w:rsidRPr="002203A7">
        <w:rPr>
          <w:rFonts w:ascii="Times New Roman" w:hAnsi="Times New Roman" w:cs="Times New Roman"/>
          <w:sz w:val="20"/>
          <w:szCs w:val="20"/>
        </w:rPr>
        <w:t xml:space="preserve"> </w:t>
      </w:r>
      <w:r w:rsidR="00F85C39" w:rsidRPr="002203A7">
        <w:rPr>
          <w:rFonts w:ascii="Times New Roman" w:eastAsia="Calibri" w:hAnsi="Times New Roman" w:cs="Times New Roman"/>
          <w:sz w:val="20"/>
          <w:szCs w:val="20"/>
        </w:rPr>
        <w:t>автомат</w:t>
      </w:r>
      <w:r w:rsidR="00F85C39" w:rsidRPr="002203A7">
        <w:rPr>
          <w:rFonts w:ascii="Times New Roman" w:eastAsia="Calibri" w:hAnsi="Times New Roman" w:cs="Times New Roman"/>
          <w:sz w:val="20"/>
          <w:szCs w:val="20"/>
        </w:rPr>
        <w:t>и</w:t>
      </w:r>
      <w:r w:rsidR="00F85C39" w:rsidRPr="002203A7">
        <w:rPr>
          <w:rFonts w:ascii="Times New Roman" w:eastAsia="Calibri" w:hAnsi="Times New Roman" w:cs="Times New Roman"/>
          <w:sz w:val="20"/>
          <w:szCs w:val="20"/>
        </w:rPr>
        <w:t>ческих систем</w:t>
      </w:r>
      <w:r w:rsidR="00F85C39" w:rsidRPr="002203A7">
        <w:rPr>
          <w:rFonts w:ascii="Times New Roman" w:hAnsi="Times New Roman" w:cs="Times New Roman"/>
          <w:sz w:val="20"/>
          <w:szCs w:val="20"/>
        </w:rPr>
        <w:t xml:space="preserve"> и в целом, </w:t>
      </w:r>
      <w:r w:rsidR="00F85C39" w:rsidRPr="002203A7">
        <w:rPr>
          <w:rFonts w:ascii="Times New Roman" w:eastAsia="Calibri" w:hAnsi="Times New Roman" w:cs="Times New Roman"/>
          <w:sz w:val="20"/>
          <w:szCs w:val="20"/>
        </w:rPr>
        <w:t xml:space="preserve">позволяющие произвести расчёты </w:t>
      </w:r>
      <w:proofErr w:type="spellStart"/>
      <w:r w:rsidR="00F85C39" w:rsidRPr="002203A7">
        <w:rPr>
          <w:rFonts w:ascii="Times New Roman" w:eastAsia="Calibri" w:hAnsi="Times New Roman" w:cs="Times New Roman"/>
          <w:sz w:val="20"/>
          <w:szCs w:val="20"/>
        </w:rPr>
        <w:t>массо</w:t>
      </w:r>
      <w:proofErr w:type="spellEnd"/>
      <w:r w:rsidR="00F85C39" w:rsidRPr="002203A7">
        <w:rPr>
          <w:rFonts w:ascii="Times New Roman" w:eastAsia="Calibri" w:hAnsi="Times New Roman" w:cs="Times New Roman"/>
          <w:sz w:val="20"/>
          <w:szCs w:val="20"/>
        </w:rPr>
        <w:t>-геометрических и режимных параметров, необходимых для и</w:t>
      </w:r>
      <w:r w:rsidRPr="002203A7">
        <w:rPr>
          <w:rFonts w:ascii="Times New Roman" w:eastAsia="Calibri" w:hAnsi="Times New Roman" w:cs="Times New Roman"/>
          <w:sz w:val="20"/>
          <w:szCs w:val="20"/>
        </w:rPr>
        <w:t>х прое</w:t>
      </w:r>
      <w:r w:rsidRPr="002203A7">
        <w:rPr>
          <w:rFonts w:ascii="Times New Roman" w:eastAsia="Calibri" w:hAnsi="Times New Roman" w:cs="Times New Roman"/>
          <w:sz w:val="20"/>
          <w:szCs w:val="20"/>
        </w:rPr>
        <w:t>к</w:t>
      </w:r>
      <w:r w:rsidRPr="002203A7">
        <w:rPr>
          <w:rFonts w:ascii="Times New Roman" w:eastAsia="Calibri" w:hAnsi="Times New Roman" w:cs="Times New Roman"/>
          <w:sz w:val="20"/>
          <w:szCs w:val="20"/>
        </w:rPr>
        <w:t>тирования и изготовления.</w:t>
      </w:r>
    </w:p>
    <w:p w:rsidR="00F85C39" w:rsidRPr="002203A7" w:rsidRDefault="000015C3" w:rsidP="002203A7">
      <w:pPr>
        <w:pStyle w:val="a3"/>
        <w:numPr>
          <w:ilvl w:val="0"/>
          <w:numId w:val="2"/>
        </w:numPr>
        <w:tabs>
          <w:tab w:val="left" w:pos="709"/>
          <w:tab w:val="left" w:pos="993"/>
        </w:tabs>
        <w:spacing w:after="0" w:line="200" w:lineRule="exact"/>
        <w:ind w:left="181" w:hanging="181"/>
        <w:jc w:val="both"/>
        <w:rPr>
          <w:rFonts w:ascii="Times New Roman" w:eastAsia="Calibri" w:hAnsi="Times New Roman" w:cs="Times New Roman"/>
          <w:sz w:val="20"/>
          <w:szCs w:val="20"/>
        </w:rPr>
      </w:pPr>
      <w:r w:rsidRPr="002203A7">
        <w:rPr>
          <w:rFonts w:ascii="Times New Roman" w:eastAsia="Calibri" w:hAnsi="Times New Roman" w:cs="Times New Roman"/>
          <w:sz w:val="20"/>
          <w:szCs w:val="20"/>
        </w:rPr>
        <w:t>Р</w:t>
      </w:r>
      <w:r w:rsidR="00F85C39" w:rsidRPr="002203A7">
        <w:rPr>
          <w:rFonts w:ascii="Times New Roman" w:eastAsia="Calibri" w:hAnsi="Times New Roman" w:cs="Times New Roman"/>
          <w:sz w:val="20"/>
          <w:szCs w:val="20"/>
        </w:rPr>
        <w:t>азработана новая конструкция информационного устройства для и</w:t>
      </w:r>
      <w:r w:rsidR="00F85C39" w:rsidRPr="002203A7">
        <w:rPr>
          <w:rFonts w:ascii="Times New Roman" w:eastAsia="Calibri" w:hAnsi="Times New Roman" w:cs="Times New Roman"/>
          <w:sz w:val="20"/>
          <w:szCs w:val="20"/>
        </w:rPr>
        <w:t>з</w:t>
      </w:r>
      <w:r w:rsidR="00F85C39" w:rsidRPr="002203A7">
        <w:rPr>
          <w:rFonts w:ascii="Times New Roman" w:eastAsia="Calibri" w:hAnsi="Times New Roman" w:cs="Times New Roman"/>
          <w:sz w:val="20"/>
          <w:szCs w:val="20"/>
        </w:rPr>
        <w:t xml:space="preserve">мерения крутящего момента, работающего по принципу </w:t>
      </w:r>
      <w:proofErr w:type="spellStart"/>
      <w:r w:rsidR="00F85C39" w:rsidRPr="002203A7">
        <w:rPr>
          <w:rFonts w:ascii="Times New Roman" w:eastAsia="Calibri" w:hAnsi="Times New Roman" w:cs="Times New Roman"/>
          <w:sz w:val="20"/>
          <w:szCs w:val="20"/>
        </w:rPr>
        <w:t>магнитоупр</w:t>
      </w:r>
      <w:r w:rsidR="00F85C39" w:rsidRPr="002203A7">
        <w:rPr>
          <w:rFonts w:ascii="Times New Roman" w:eastAsia="Calibri" w:hAnsi="Times New Roman" w:cs="Times New Roman"/>
          <w:sz w:val="20"/>
          <w:szCs w:val="20"/>
        </w:rPr>
        <w:t>у</w:t>
      </w:r>
      <w:r w:rsidR="00F85C39" w:rsidRPr="002203A7">
        <w:rPr>
          <w:rFonts w:ascii="Times New Roman" w:eastAsia="Calibri" w:hAnsi="Times New Roman" w:cs="Times New Roman"/>
          <w:sz w:val="20"/>
          <w:szCs w:val="20"/>
        </w:rPr>
        <w:t>гого</w:t>
      </w:r>
      <w:proofErr w:type="spellEnd"/>
      <w:r w:rsidR="00F85C39" w:rsidRPr="002203A7">
        <w:rPr>
          <w:rFonts w:ascii="Times New Roman" w:eastAsia="Calibri" w:hAnsi="Times New Roman" w:cs="Times New Roman"/>
          <w:sz w:val="20"/>
          <w:szCs w:val="20"/>
        </w:rPr>
        <w:t xml:space="preserve"> датчика момента – </w:t>
      </w:r>
      <w:proofErr w:type="spellStart"/>
      <w:r w:rsidR="00F85C39" w:rsidRPr="002203A7">
        <w:rPr>
          <w:rFonts w:ascii="Times New Roman" w:eastAsia="Calibri" w:hAnsi="Times New Roman" w:cs="Times New Roman"/>
          <w:sz w:val="20"/>
          <w:szCs w:val="20"/>
        </w:rPr>
        <w:t>дифдуктора</w:t>
      </w:r>
      <w:proofErr w:type="spellEnd"/>
      <w:r w:rsidRPr="002203A7">
        <w:rPr>
          <w:rFonts w:ascii="Times New Roman" w:eastAsia="Calibri" w:hAnsi="Times New Roman" w:cs="Times New Roman"/>
          <w:sz w:val="20"/>
          <w:szCs w:val="20"/>
        </w:rPr>
        <w:t>,</w:t>
      </w:r>
      <w:r w:rsidR="00F85C39" w:rsidRPr="002203A7">
        <w:rPr>
          <w:rFonts w:ascii="Times New Roman" w:eastAsia="Calibri" w:hAnsi="Times New Roman" w:cs="Times New Roman"/>
          <w:sz w:val="20"/>
          <w:szCs w:val="20"/>
        </w:rPr>
        <w:t xml:space="preserve"> и регулятора расхода жидкости с электромагнитным управлением.</w:t>
      </w:r>
    </w:p>
    <w:p w:rsidR="00C64485" w:rsidRPr="002203A7" w:rsidRDefault="00C64485" w:rsidP="002203A7">
      <w:pPr>
        <w:pStyle w:val="a3"/>
        <w:tabs>
          <w:tab w:val="left" w:pos="709"/>
          <w:tab w:val="left" w:pos="993"/>
        </w:tabs>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b/>
          <w:sz w:val="20"/>
          <w:szCs w:val="20"/>
          <w:u w:val="single"/>
        </w:rPr>
        <w:lastRenderedPageBreak/>
        <w:t>Личный вклад соискателя</w:t>
      </w:r>
      <w:r w:rsidR="007D7C40" w:rsidRPr="002203A7">
        <w:rPr>
          <w:rFonts w:ascii="Times New Roman" w:hAnsi="Times New Roman" w:cs="Times New Roman"/>
          <w:b/>
          <w:sz w:val="20"/>
          <w:szCs w:val="20"/>
        </w:rPr>
        <w:t xml:space="preserve"> </w:t>
      </w:r>
      <w:r w:rsidR="007D7C40" w:rsidRPr="002203A7">
        <w:rPr>
          <w:rFonts w:ascii="Times New Roman" w:hAnsi="Times New Roman" w:cs="Times New Roman"/>
          <w:sz w:val="20"/>
          <w:szCs w:val="20"/>
        </w:rPr>
        <w:t xml:space="preserve">заключается </w:t>
      </w:r>
      <w:proofErr w:type="gramStart"/>
      <w:r w:rsidR="007D7C40" w:rsidRPr="002203A7">
        <w:rPr>
          <w:rFonts w:ascii="Times New Roman" w:hAnsi="Times New Roman" w:cs="Times New Roman"/>
          <w:sz w:val="20"/>
          <w:szCs w:val="20"/>
        </w:rPr>
        <w:t>в</w:t>
      </w:r>
      <w:proofErr w:type="gramEnd"/>
      <w:r w:rsidR="007D7C40" w:rsidRPr="002203A7">
        <w:rPr>
          <w:rFonts w:ascii="Times New Roman" w:hAnsi="Times New Roman" w:cs="Times New Roman"/>
          <w:sz w:val="20"/>
          <w:szCs w:val="20"/>
        </w:rPr>
        <w:t>:</w:t>
      </w:r>
    </w:p>
    <w:p w:rsidR="00F85C39" w:rsidRPr="002203A7" w:rsidRDefault="0070795B" w:rsidP="002203A7">
      <w:pPr>
        <w:pStyle w:val="2"/>
        <w:numPr>
          <w:ilvl w:val="0"/>
          <w:numId w:val="5"/>
        </w:numPr>
        <w:tabs>
          <w:tab w:val="left" w:pos="-6379"/>
          <w:tab w:val="left" w:pos="709"/>
          <w:tab w:val="left" w:pos="993"/>
        </w:tabs>
        <w:ind w:left="180" w:hanging="180"/>
        <w:jc w:val="both"/>
        <w:rPr>
          <w:rFonts w:eastAsia="Calibri"/>
          <w:b w:val="0"/>
          <w:bCs/>
          <w:color w:val="auto"/>
          <w:sz w:val="20"/>
        </w:rPr>
      </w:pPr>
      <w:proofErr w:type="gramStart"/>
      <w:r w:rsidRPr="002203A7">
        <w:rPr>
          <w:b w:val="0"/>
          <w:bCs/>
          <w:color w:val="auto"/>
          <w:sz w:val="20"/>
        </w:rPr>
        <w:t>П</w:t>
      </w:r>
      <w:r w:rsidR="00F85C39" w:rsidRPr="002203A7">
        <w:rPr>
          <w:b w:val="0"/>
          <w:bCs/>
          <w:color w:val="auto"/>
          <w:sz w:val="20"/>
        </w:rPr>
        <w:t>роведении</w:t>
      </w:r>
      <w:proofErr w:type="gramEnd"/>
      <w:r w:rsidR="00F85C39" w:rsidRPr="002203A7">
        <w:rPr>
          <w:b w:val="0"/>
          <w:bCs/>
          <w:color w:val="auto"/>
          <w:sz w:val="20"/>
        </w:rPr>
        <w:t xml:space="preserve"> обзора и анализа автоматических систем управления р</w:t>
      </w:r>
      <w:r w:rsidR="00F85C39" w:rsidRPr="002203A7">
        <w:rPr>
          <w:b w:val="0"/>
          <w:bCs/>
          <w:color w:val="auto"/>
          <w:sz w:val="20"/>
        </w:rPr>
        <w:t>е</w:t>
      </w:r>
      <w:r w:rsidR="00F85C39" w:rsidRPr="002203A7">
        <w:rPr>
          <w:b w:val="0"/>
          <w:bCs/>
          <w:color w:val="auto"/>
          <w:sz w:val="20"/>
        </w:rPr>
        <w:t>жимами работ металлорежущего оборудования</w:t>
      </w:r>
      <w:r w:rsidRPr="002203A7">
        <w:rPr>
          <w:b w:val="0"/>
          <w:bCs/>
          <w:color w:val="auto"/>
          <w:sz w:val="20"/>
        </w:rPr>
        <w:t>.</w:t>
      </w:r>
    </w:p>
    <w:p w:rsidR="00F85C39" w:rsidRPr="002203A7" w:rsidRDefault="0070795B" w:rsidP="002203A7">
      <w:pPr>
        <w:pStyle w:val="a3"/>
        <w:numPr>
          <w:ilvl w:val="0"/>
          <w:numId w:val="5"/>
        </w:numPr>
        <w:tabs>
          <w:tab w:val="left" w:pos="-6379"/>
          <w:tab w:val="left" w:pos="709"/>
          <w:tab w:val="left" w:pos="993"/>
        </w:tabs>
        <w:spacing w:after="0" w:line="240" w:lineRule="auto"/>
        <w:ind w:left="180" w:hanging="180"/>
        <w:jc w:val="both"/>
        <w:rPr>
          <w:rFonts w:ascii="Times New Roman" w:eastAsia="Calibri" w:hAnsi="Times New Roman" w:cs="Times New Roman"/>
          <w:sz w:val="20"/>
          <w:szCs w:val="20"/>
        </w:rPr>
      </w:pPr>
      <w:r w:rsidRPr="002203A7">
        <w:rPr>
          <w:rFonts w:ascii="Times New Roman" w:eastAsia="Calibri" w:hAnsi="Times New Roman" w:cs="Times New Roman"/>
          <w:sz w:val="20"/>
          <w:szCs w:val="20"/>
        </w:rPr>
        <w:t>Р</w:t>
      </w:r>
      <w:r w:rsidR="00F85C39" w:rsidRPr="002203A7">
        <w:rPr>
          <w:rFonts w:ascii="Times New Roman" w:eastAsia="Calibri" w:hAnsi="Times New Roman" w:cs="Times New Roman"/>
          <w:sz w:val="20"/>
          <w:szCs w:val="20"/>
        </w:rPr>
        <w:t xml:space="preserve">азработке математических моделей элементов </w:t>
      </w:r>
      <w:r w:rsidRPr="002203A7">
        <w:rPr>
          <w:rFonts w:ascii="Times New Roman" w:eastAsia="Calibri" w:hAnsi="Times New Roman" w:cs="Times New Roman"/>
          <w:sz w:val="20"/>
          <w:szCs w:val="20"/>
        </w:rPr>
        <w:t>и в целом автоматич</w:t>
      </w:r>
      <w:r w:rsidRPr="002203A7">
        <w:rPr>
          <w:rFonts w:ascii="Times New Roman" w:eastAsia="Calibri" w:hAnsi="Times New Roman" w:cs="Times New Roman"/>
          <w:sz w:val="20"/>
          <w:szCs w:val="20"/>
        </w:rPr>
        <w:t>е</w:t>
      </w:r>
      <w:r w:rsidRPr="002203A7">
        <w:rPr>
          <w:rFonts w:ascii="Times New Roman" w:eastAsia="Calibri" w:hAnsi="Times New Roman" w:cs="Times New Roman"/>
          <w:sz w:val="20"/>
          <w:szCs w:val="20"/>
        </w:rPr>
        <w:t>ских систем</w:t>
      </w:r>
      <w:r w:rsidR="00F17484" w:rsidRPr="002203A7">
        <w:rPr>
          <w:rFonts w:ascii="Times New Roman" w:eastAsia="Calibri" w:hAnsi="Times New Roman" w:cs="Times New Roman"/>
          <w:sz w:val="20"/>
          <w:szCs w:val="20"/>
        </w:rPr>
        <w:t xml:space="preserve"> управления режимами работ сверлильного станка</w:t>
      </w:r>
      <w:r w:rsidRPr="002203A7">
        <w:rPr>
          <w:rFonts w:ascii="Times New Roman" w:eastAsia="Calibri" w:hAnsi="Times New Roman" w:cs="Times New Roman"/>
          <w:sz w:val="20"/>
          <w:szCs w:val="20"/>
        </w:rPr>
        <w:t>.</w:t>
      </w:r>
    </w:p>
    <w:p w:rsidR="00F85C39" w:rsidRPr="002203A7" w:rsidRDefault="0070795B" w:rsidP="002203A7">
      <w:pPr>
        <w:pStyle w:val="a3"/>
        <w:numPr>
          <w:ilvl w:val="0"/>
          <w:numId w:val="5"/>
        </w:numPr>
        <w:tabs>
          <w:tab w:val="left" w:pos="-6379"/>
          <w:tab w:val="left" w:pos="709"/>
          <w:tab w:val="left" w:pos="993"/>
        </w:tabs>
        <w:spacing w:after="0" w:line="240" w:lineRule="auto"/>
        <w:ind w:left="180" w:hanging="180"/>
        <w:jc w:val="both"/>
        <w:rPr>
          <w:rFonts w:ascii="Times New Roman" w:eastAsia="Calibri" w:hAnsi="Times New Roman" w:cs="Times New Roman"/>
          <w:sz w:val="20"/>
          <w:szCs w:val="20"/>
        </w:rPr>
      </w:pPr>
      <w:r w:rsidRPr="002203A7">
        <w:rPr>
          <w:rFonts w:ascii="Times New Roman" w:eastAsia="Calibri" w:hAnsi="Times New Roman" w:cs="Times New Roman"/>
          <w:sz w:val="20"/>
          <w:szCs w:val="20"/>
        </w:rPr>
        <w:t>Р</w:t>
      </w:r>
      <w:r w:rsidR="00F85C39" w:rsidRPr="002203A7">
        <w:rPr>
          <w:rFonts w:ascii="Times New Roman" w:eastAsia="Calibri" w:hAnsi="Times New Roman" w:cs="Times New Roman"/>
          <w:sz w:val="20"/>
          <w:szCs w:val="20"/>
        </w:rPr>
        <w:t>азработке, изготовлении и испытании новых конструкций автомат</w:t>
      </w:r>
      <w:r w:rsidR="00F85C39" w:rsidRPr="002203A7">
        <w:rPr>
          <w:rFonts w:ascii="Times New Roman" w:eastAsia="Calibri" w:hAnsi="Times New Roman" w:cs="Times New Roman"/>
          <w:sz w:val="20"/>
          <w:szCs w:val="20"/>
        </w:rPr>
        <w:t>и</w:t>
      </w:r>
      <w:r w:rsidR="00F85C39" w:rsidRPr="002203A7">
        <w:rPr>
          <w:rFonts w:ascii="Times New Roman" w:eastAsia="Calibri" w:hAnsi="Times New Roman" w:cs="Times New Roman"/>
          <w:sz w:val="20"/>
          <w:szCs w:val="20"/>
        </w:rPr>
        <w:t>ческих систем управления режимами работ сверлильных станков;</w:t>
      </w:r>
    </w:p>
    <w:p w:rsidR="00F85C39" w:rsidRPr="002203A7" w:rsidRDefault="0070795B" w:rsidP="002203A7">
      <w:pPr>
        <w:pStyle w:val="a3"/>
        <w:numPr>
          <w:ilvl w:val="0"/>
          <w:numId w:val="5"/>
        </w:numPr>
        <w:tabs>
          <w:tab w:val="left" w:pos="709"/>
          <w:tab w:val="left" w:pos="993"/>
        </w:tabs>
        <w:spacing w:after="0" w:line="240" w:lineRule="auto"/>
        <w:ind w:left="180" w:hanging="180"/>
        <w:jc w:val="both"/>
        <w:rPr>
          <w:rFonts w:ascii="Times New Roman" w:hAnsi="Times New Roman" w:cs="Times New Roman"/>
          <w:sz w:val="20"/>
          <w:szCs w:val="20"/>
        </w:rPr>
      </w:pPr>
      <w:r w:rsidRPr="002203A7">
        <w:rPr>
          <w:rFonts w:ascii="Times New Roman" w:eastAsia="Calibri" w:hAnsi="Times New Roman" w:cs="Times New Roman"/>
          <w:sz w:val="20"/>
          <w:szCs w:val="20"/>
        </w:rPr>
        <w:t>Р</w:t>
      </w:r>
      <w:r w:rsidR="00F85C39" w:rsidRPr="002203A7">
        <w:rPr>
          <w:rFonts w:ascii="Times New Roman" w:eastAsia="Calibri" w:hAnsi="Times New Roman" w:cs="Times New Roman"/>
          <w:sz w:val="20"/>
          <w:szCs w:val="20"/>
        </w:rPr>
        <w:t xml:space="preserve">азработке и изготовлении конструкции </w:t>
      </w:r>
      <w:proofErr w:type="spellStart"/>
      <w:r w:rsidR="00F85C39" w:rsidRPr="002203A7">
        <w:rPr>
          <w:rFonts w:ascii="Times New Roman" w:eastAsia="Calibri" w:hAnsi="Times New Roman" w:cs="Times New Roman"/>
          <w:sz w:val="20"/>
          <w:szCs w:val="20"/>
        </w:rPr>
        <w:t>магнитоупругого</w:t>
      </w:r>
      <w:proofErr w:type="spellEnd"/>
      <w:r w:rsidR="00F85C39" w:rsidRPr="002203A7">
        <w:rPr>
          <w:rFonts w:ascii="Times New Roman" w:eastAsia="Calibri" w:hAnsi="Times New Roman" w:cs="Times New Roman"/>
          <w:sz w:val="20"/>
          <w:szCs w:val="20"/>
        </w:rPr>
        <w:t xml:space="preserve"> информ</w:t>
      </w:r>
      <w:r w:rsidR="00F85C39" w:rsidRPr="002203A7">
        <w:rPr>
          <w:rFonts w:ascii="Times New Roman" w:eastAsia="Calibri" w:hAnsi="Times New Roman" w:cs="Times New Roman"/>
          <w:sz w:val="20"/>
          <w:szCs w:val="20"/>
        </w:rPr>
        <w:t>а</w:t>
      </w:r>
      <w:r w:rsidR="00F85C39" w:rsidRPr="002203A7">
        <w:rPr>
          <w:rFonts w:ascii="Times New Roman" w:eastAsia="Calibri" w:hAnsi="Times New Roman" w:cs="Times New Roman"/>
          <w:sz w:val="20"/>
          <w:szCs w:val="20"/>
        </w:rPr>
        <w:t>ционного устройс</w:t>
      </w:r>
      <w:r w:rsidRPr="002203A7">
        <w:rPr>
          <w:rFonts w:ascii="Times New Roman" w:eastAsia="Calibri" w:hAnsi="Times New Roman" w:cs="Times New Roman"/>
          <w:sz w:val="20"/>
          <w:szCs w:val="20"/>
        </w:rPr>
        <w:t>тва измерения крутящего момента.</w:t>
      </w:r>
    </w:p>
    <w:p w:rsidR="00F85C39" w:rsidRPr="002203A7" w:rsidRDefault="0070795B" w:rsidP="002203A7">
      <w:pPr>
        <w:pStyle w:val="a3"/>
        <w:numPr>
          <w:ilvl w:val="0"/>
          <w:numId w:val="5"/>
        </w:numPr>
        <w:tabs>
          <w:tab w:val="left" w:pos="709"/>
          <w:tab w:val="left" w:pos="993"/>
        </w:tabs>
        <w:spacing w:after="0" w:line="240" w:lineRule="auto"/>
        <w:ind w:left="180" w:hanging="180"/>
        <w:jc w:val="both"/>
        <w:rPr>
          <w:rFonts w:ascii="Times New Roman" w:hAnsi="Times New Roman" w:cs="Times New Roman"/>
          <w:sz w:val="20"/>
          <w:szCs w:val="20"/>
        </w:rPr>
      </w:pPr>
      <w:r w:rsidRPr="002203A7">
        <w:rPr>
          <w:rFonts w:ascii="Times New Roman" w:eastAsia="Calibri" w:hAnsi="Times New Roman" w:cs="Times New Roman"/>
          <w:sz w:val="20"/>
          <w:szCs w:val="20"/>
        </w:rPr>
        <w:t>Р</w:t>
      </w:r>
      <w:r w:rsidR="00F85C39" w:rsidRPr="002203A7">
        <w:rPr>
          <w:rFonts w:ascii="Times New Roman" w:eastAsia="Calibri" w:hAnsi="Times New Roman" w:cs="Times New Roman"/>
          <w:sz w:val="20"/>
          <w:szCs w:val="20"/>
        </w:rPr>
        <w:t>азработке и изготовлении стендов для испытания автоматических систем управления режимами работ металлорежущего оборудования.</w:t>
      </w:r>
    </w:p>
    <w:p w:rsidR="00C64485" w:rsidRPr="002203A7" w:rsidRDefault="00C64485" w:rsidP="002203A7">
      <w:pPr>
        <w:pStyle w:val="a3"/>
        <w:tabs>
          <w:tab w:val="left" w:pos="0"/>
          <w:tab w:val="left" w:pos="993"/>
        </w:tabs>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b/>
          <w:sz w:val="20"/>
          <w:szCs w:val="20"/>
          <w:u w:val="single"/>
        </w:rPr>
        <w:t>Апробация результатов диссертации.</w:t>
      </w:r>
      <w:r w:rsidRPr="002203A7">
        <w:rPr>
          <w:rFonts w:ascii="Times New Roman" w:hAnsi="Times New Roman" w:cs="Times New Roman"/>
          <w:sz w:val="20"/>
          <w:szCs w:val="20"/>
        </w:rPr>
        <w:t xml:space="preserve"> Основные результаты диссертационной рабо</w:t>
      </w:r>
      <w:r w:rsidR="00F17484" w:rsidRPr="002203A7">
        <w:rPr>
          <w:rFonts w:ascii="Times New Roman" w:hAnsi="Times New Roman" w:cs="Times New Roman"/>
          <w:sz w:val="20"/>
          <w:szCs w:val="20"/>
        </w:rPr>
        <w:t>ты докладывались и обсуждались на</w:t>
      </w:r>
      <w:r w:rsidRPr="002203A7">
        <w:rPr>
          <w:rFonts w:ascii="Times New Roman" w:hAnsi="Times New Roman" w:cs="Times New Roman"/>
          <w:sz w:val="20"/>
          <w:szCs w:val="20"/>
        </w:rPr>
        <w:t xml:space="preserve"> различных </w:t>
      </w:r>
      <w:r w:rsidR="00F17484" w:rsidRPr="002203A7">
        <w:rPr>
          <w:rFonts w:ascii="Times New Roman" w:hAnsi="Times New Roman" w:cs="Times New Roman"/>
          <w:sz w:val="20"/>
          <w:szCs w:val="20"/>
        </w:rPr>
        <w:t xml:space="preserve"> конференциях:</w:t>
      </w:r>
      <w:r w:rsidRPr="002203A7">
        <w:rPr>
          <w:rFonts w:ascii="Times New Roman" w:hAnsi="Times New Roman" w:cs="Times New Roman"/>
          <w:sz w:val="20"/>
          <w:szCs w:val="20"/>
        </w:rPr>
        <w:t xml:space="preserve"> в 2007 г. на научно-технической конференции студентов КРСУ им. </w:t>
      </w:r>
      <w:proofErr w:type="spellStart"/>
      <w:r w:rsidRPr="002203A7">
        <w:rPr>
          <w:rFonts w:ascii="Times New Roman" w:hAnsi="Times New Roman" w:cs="Times New Roman"/>
          <w:sz w:val="20"/>
          <w:szCs w:val="20"/>
        </w:rPr>
        <w:t>Б.Ельцина</w:t>
      </w:r>
      <w:proofErr w:type="spellEnd"/>
      <w:r w:rsidRPr="002203A7">
        <w:rPr>
          <w:rFonts w:ascii="Times New Roman" w:hAnsi="Times New Roman" w:cs="Times New Roman"/>
          <w:sz w:val="20"/>
          <w:szCs w:val="20"/>
        </w:rPr>
        <w:t xml:space="preserve"> кафедра «Приборостроение», в 2009 г. на научно-технической конференции студентов КРСУ им. </w:t>
      </w:r>
      <w:proofErr w:type="spellStart"/>
      <w:r w:rsidRPr="002203A7">
        <w:rPr>
          <w:rFonts w:ascii="Times New Roman" w:hAnsi="Times New Roman" w:cs="Times New Roman"/>
          <w:sz w:val="20"/>
          <w:szCs w:val="20"/>
        </w:rPr>
        <w:t>Б.Ельцина</w:t>
      </w:r>
      <w:proofErr w:type="spellEnd"/>
      <w:r w:rsidRPr="002203A7">
        <w:rPr>
          <w:rFonts w:ascii="Times New Roman" w:hAnsi="Times New Roman" w:cs="Times New Roman"/>
          <w:sz w:val="20"/>
          <w:szCs w:val="20"/>
        </w:rPr>
        <w:t xml:space="preserve"> кафедра «Приборостроение», в 2009 г. на международной научно-технической конференции «Современное состояние и перспективы развития маш</w:t>
      </w:r>
      <w:r w:rsidRPr="002203A7">
        <w:rPr>
          <w:rFonts w:ascii="Times New Roman" w:hAnsi="Times New Roman" w:cs="Times New Roman"/>
          <w:sz w:val="20"/>
          <w:szCs w:val="20"/>
        </w:rPr>
        <w:t>и</w:t>
      </w:r>
      <w:r w:rsidRPr="002203A7">
        <w:rPr>
          <w:rFonts w:ascii="Times New Roman" w:hAnsi="Times New Roman" w:cs="Times New Roman"/>
          <w:sz w:val="20"/>
          <w:szCs w:val="20"/>
        </w:rPr>
        <w:t xml:space="preserve">ностроения в </w:t>
      </w:r>
      <w:proofErr w:type="gramStart"/>
      <w:r w:rsidRPr="002203A7">
        <w:rPr>
          <w:rFonts w:ascii="Times New Roman" w:hAnsi="Times New Roman" w:cs="Times New Roman"/>
          <w:sz w:val="20"/>
          <w:szCs w:val="20"/>
        </w:rPr>
        <w:t>КР</w:t>
      </w:r>
      <w:proofErr w:type="gramEnd"/>
      <w:r w:rsidRPr="002203A7">
        <w:rPr>
          <w:rFonts w:ascii="Times New Roman" w:hAnsi="Times New Roman" w:cs="Times New Roman"/>
          <w:sz w:val="20"/>
          <w:szCs w:val="20"/>
        </w:rPr>
        <w:t>», в 2009 г. на международной конференции молодых учёных и студентов «Современные техника и технологии в научных и</w:t>
      </w:r>
      <w:r w:rsidRPr="002203A7">
        <w:rPr>
          <w:rFonts w:ascii="Times New Roman" w:hAnsi="Times New Roman" w:cs="Times New Roman"/>
          <w:sz w:val="20"/>
          <w:szCs w:val="20"/>
        </w:rPr>
        <w:t>с</w:t>
      </w:r>
      <w:r w:rsidRPr="002203A7">
        <w:rPr>
          <w:rFonts w:ascii="Times New Roman" w:hAnsi="Times New Roman" w:cs="Times New Roman"/>
          <w:sz w:val="20"/>
          <w:szCs w:val="20"/>
        </w:rPr>
        <w:t>следованиях».</w:t>
      </w:r>
    </w:p>
    <w:p w:rsidR="00C64485" w:rsidRPr="002203A7" w:rsidRDefault="00C64485" w:rsidP="001514B9">
      <w:pPr>
        <w:tabs>
          <w:tab w:val="left" w:pos="709"/>
          <w:tab w:val="left" w:pos="993"/>
        </w:tabs>
        <w:spacing w:line="220" w:lineRule="exact"/>
        <w:ind w:firstLine="567"/>
        <w:jc w:val="both"/>
      </w:pPr>
      <w:r w:rsidRPr="002203A7">
        <w:rPr>
          <w:b/>
          <w:u w:val="single"/>
        </w:rPr>
        <w:t>Практическая ценность работы</w:t>
      </w:r>
      <w:r w:rsidRPr="002203A7">
        <w:t xml:space="preserve"> заключается в следующем:</w:t>
      </w:r>
    </w:p>
    <w:p w:rsidR="00C64485" w:rsidRPr="002203A7" w:rsidRDefault="00C64485" w:rsidP="001514B9">
      <w:pPr>
        <w:pStyle w:val="a3"/>
        <w:numPr>
          <w:ilvl w:val="0"/>
          <w:numId w:val="3"/>
        </w:numPr>
        <w:tabs>
          <w:tab w:val="left" w:pos="709"/>
          <w:tab w:val="left" w:pos="993"/>
        </w:tabs>
        <w:spacing w:after="0" w:line="220" w:lineRule="exact"/>
        <w:ind w:left="180" w:hanging="180"/>
        <w:jc w:val="both"/>
        <w:rPr>
          <w:rFonts w:ascii="Times New Roman" w:hAnsi="Times New Roman" w:cs="Times New Roman"/>
          <w:sz w:val="20"/>
          <w:szCs w:val="20"/>
        </w:rPr>
      </w:pPr>
      <w:r w:rsidRPr="002203A7">
        <w:rPr>
          <w:rFonts w:ascii="Times New Roman" w:hAnsi="Times New Roman" w:cs="Times New Roman"/>
          <w:sz w:val="20"/>
          <w:szCs w:val="20"/>
        </w:rPr>
        <w:t>Полученные экспериментальные результаты зависимости силы рез</w:t>
      </w:r>
      <w:r w:rsidRPr="002203A7">
        <w:rPr>
          <w:rFonts w:ascii="Times New Roman" w:hAnsi="Times New Roman" w:cs="Times New Roman"/>
          <w:sz w:val="20"/>
          <w:szCs w:val="20"/>
        </w:rPr>
        <w:t>а</w:t>
      </w:r>
      <w:r w:rsidRPr="002203A7">
        <w:rPr>
          <w:rFonts w:ascii="Times New Roman" w:hAnsi="Times New Roman" w:cs="Times New Roman"/>
          <w:sz w:val="20"/>
          <w:szCs w:val="20"/>
        </w:rPr>
        <w:t>ния от режимов обработки используются для проектирования новых автоматических систем управления процессами сверления.</w:t>
      </w:r>
    </w:p>
    <w:p w:rsidR="00C64485" w:rsidRPr="002203A7" w:rsidRDefault="00C64485" w:rsidP="001514B9">
      <w:pPr>
        <w:pStyle w:val="a3"/>
        <w:numPr>
          <w:ilvl w:val="0"/>
          <w:numId w:val="3"/>
        </w:numPr>
        <w:tabs>
          <w:tab w:val="left" w:pos="993"/>
        </w:tabs>
        <w:spacing w:after="0" w:line="220" w:lineRule="exact"/>
        <w:ind w:left="180" w:hanging="180"/>
        <w:jc w:val="both"/>
        <w:rPr>
          <w:rFonts w:ascii="Times New Roman" w:hAnsi="Times New Roman" w:cs="Times New Roman"/>
          <w:sz w:val="20"/>
          <w:szCs w:val="20"/>
        </w:rPr>
      </w:pPr>
      <w:r w:rsidRPr="002203A7">
        <w:rPr>
          <w:rFonts w:ascii="Times New Roman" w:hAnsi="Times New Roman" w:cs="Times New Roman"/>
          <w:sz w:val="20"/>
          <w:szCs w:val="20"/>
        </w:rPr>
        <w:t>Разработанная система автоматического регулирования расходом жидкости в гидравлической системе подачи инструм</w:t>
      </w:r>
      <w:r w:rsidR="00F17484" w:rsidRPr="002203A7">
        <w:rPr>
          <w:rFonts w:ascii="Times New Roman" w:hAnsi="Times New Roman" w:cs="Times New Roman"/>
          <w:sz w:val="20"/>
          <w:szCs w:val="20"/>
        </w:rPr>
        <w:t>ента применена в малогабаритном</w:t>
      </w:r>
      <w:r w:rsidRPr="002203A7">
        <w:rPr>
          <w:rFonts w:ascii="Times New Roman" w:hAnsi="Times New Roman" w:cs="Times New Roman"/>
          <w:sz w:val="20"/>
          <w:szCs w:val="20"/>
        </w:rPr>
        <w:t xml:space="preserve"> буровом станке МБ-100, разработанн</w:t>
      </w:r>
      <w:r w:rsidR="00F17484" w:rsidRPr="002203A7">
        <w:rPr>
          <w:rFonts w:ascii="Times New Roman" w:hAnsi="Times New Roman" w:cs="Times New Roman"/>
          <w:sz w:val="20"/>
          <w:szCs w:val="20"/>
        </w:rPr>
        <w:t>о</w:t>
      </w:r>
      <w:r w:rsidRPr="002203A7">
        <w:rPr>
          <w:rFonts w:ascii="Times New Roman" w:hAnsi="Times New Roman" w:cs="Times New Roman"/>
          <w:sz w:val="20"/>
          <w:szCs w:val="20"/>
        </w:rPr>
        <w:t>м в лаборат</w:t>
      </w:r>
      <w:r w:rsidRPr="002203A7">
        <w:rPr>
          <w:rFonts w:ascii="Times New Roman" w:hAnsi="Times New Roman" w:cs="Times New Roman"/>
          <w:sz w:val="20"/>
          <w:szCs w:val="20"/>
        </w:rPr>
        <w:t>о</w:t>
      </w:r>
      <w:r w:rsidRPr="002203A7">
        <w:rPr>
          <w:rFonts w:ascii="Times New Roman" w:hAnsi="Times New Roman" w:cs="Times New Roman"/>
          <w:sz w:val="20"/>
          <w:szCs w:val="20"/>
        </w:rPr>
        <w:t>рии «Механика машин» ИМАШ НАН КР., что подтверждается актом внедрения.</w:t>
      </w:r>
    </w:p>
    <w:p w:rsidR="00C64485" w:rsidRPr="002203A7" w:rsidRDefault="00C64485" w:rsidP="001514B9">
      <w:pPr>
        <w:pStyle w:val="a3"/>
        <w:numPr>
          <w:ilvl w:val="0"/>
          <w:numId w:val="3"/>
        </w:numPr>
        <w:tabs>
          <w:tab w:val="left" w:pos="709"/>
          <w:tab w:val="left" w:pos="993"/>
        </w:tabs>
        <w:spacing w:after="0" w:line="220" w:lineRule="exact"/>
        <w:ind w:left="180" w:hanging="180"/>
        <w:jc w:val="both"/>
        <w:rPr>
          <w:rFonts w:ascii="Times New Roman" w:hAnsi="Times New Roman" w:cs="Times New Roman"/>
          <w:sz w:val="20"/>
          <w:szCs w:val="20"/>
        </w:rPr>
      </w:pPr>
      <w:r w:rsidRPr="002203A7">
        <w:rPr>
          <w:rFonts w:ascii="Times New Roman" w:hAnsi="Times New Roman" w:cs="Times New Roman"/>
          <w:sz w:val="20"/>
          <w:szCs w:val="20"/>
        </w:rPr>
        <w:t>Использование в учебном процессе экспериментального гидравлич</w:t>
      </w:r>
      <w:r w:rsidRPr="002203A7">
        <w:rPr>
          <w:rFonts w:ascii="Times New Roman" w:hAnsi="Times New Roman" w:cs="Times New Roman"/>
          <w:sz w:val="20"/>
          <w:szCs w:val="20"/>
        </w:rPr>
        <w:t>е</w:t>
      </w:r>
      <w:r w:rsidRPr="002203A7">
        <w:rPr>
          <w:rFonts w:ascii="Times New Roman" w:hAnsi="Times New Roman" w:cs="Times New Roman"/>
          <w:sz w:val="20"/>
          <w:szCs w:val="20"/>
        </w:rPr>
        <w:t>ского стенда и датчика крутящего момента</w:t>
      </w:r>
      <w:r w:rsidR="00F17484" w:rsidRPr="002203A7">
        <w:rPr>
          <w:rFonts w:ascii="Times New Roman" w:hAnsi="Times New Roman" w:cs="Times New Roman"/>
          <w:sz w:val="20"/>
          <w:szCs w:val="20"/>
        </w:rPr>
        <w:t xml:space="preserve"> при  проведении</w:t>
      </w:r>
      <w:r w:rsidRPr="002203A7">
        <w:rPr>
          <w:rFonts w:ascii="Times New Roman" w:hAnsi="Times New Roman" w:cs="Times New Roman"/>
          <w:sz w:val="20"/>
          <w:szCs w:val="20"/>
        </w:rPr>
        <w:t xml:space="preserve"> лабор</w:t>
      </w:r>
      <w:r w:rsidRPr="002203A7">
        <w:rPr>
          <w:rFonts w:ascii="Times New Roman" w:hAnsi="Times New Roman" w:cs="Times New Roman"/>
          <w:sz w:val="20"/>
          <w:szCs w:val="20"/>
        </w:rPr>
        <w:t>а</w:t>
      </w:r>
      <w:r w:rsidRPr="002203A7">
        <w:rPr>
          <w:rFonts w:ascii="Times New Roman" w:hAnsi="Times New Roman" w:cs="Times New Roman"/>
          <w:sz w:val="20"/>
          <w:szCs w:val="20"/>
        </w:rPr>
        <w:t>торных</w:t>
      </w:r>
      <w:r w:rsidR="00B14BA7" w:rsidRPr="002203A7">
        <w:rPr>
          <w:rFonts w:ascii="Times New Roman" w:hAnsi="Times New Roman" w:cs="Times New Roman"/>
          <w:sz w:val="20"/>
          <w:szCs w:val="20"/>
        </w:rPr>
        <w:t xml:space="preserve"> работ по дисциплинам гидропривод</w:t>
      </w:r>
      <w:r w:rsidRPr="002203A7">
        <w:rPr>
          <w:rFonts w:ascii="Times New Roman" w:hAnsi="Times New Roman" w:cs="Times New Roman"/>
          <w:sz w:val="20"/>
          <w:szCs w:val="20"/>
        </w:rPr>
        <w:t xml:space="preserve"> и </w:t>
      </w:r>
      <w:proofErr w:type="spellStart"/>
      <w:r w:rsidRPr="002203A7">
        <w:rPr>
          <w:rFonts w:ascii="Times New Roman" w:hAnsi="Times New Roman" w:cs="Times New Roman"/>
          <w:sz w:val="20"/>
          <w:szCs w:val="20"/>
        </w:rPr>
        <w:t>гидроавтоматика</w:t>
      </w:r>
      <w:proofErr w:type="spellEnd"/>
      <w:r w:rsidRPr="002203A7">
        <w:rPr>
          <w:rFonts w:ascii="Times New Roman" w:hAnsi="Times New Roman" w:cs="Times New Roman"/>
          <w:sz w:val="20"/>
          <w:szCs w:val="20"/>
        </w:rPr>
        <w:t>, авт</w:t>
      </w:r>
      <w:r w:rsidRPr="002203A7">
        <w:rPr>
          <w:rFonts w:ascii="Times New Roman" w:hAnsi="Times New Roman" w:cs="Times New Roman"/>
          <w:sz w:val="20"/>
          <w:szCs w:val="20"/>
        </w:rPr>
        <w:t>о</w:t>
      </w:r>
      <w:r w:rsidRPr="002203A7">
        <w:rPr>
          <w:rFonts w:ascii="Times New Roman" w:hAnsi="Times New Roman" w:cs="Times New Roman"/>
          <w:sz w:val="20"/>
          <w:szCs w:val="20"/>
        </w:rPr>
        <w:t>матизация и робототехника.</w:t>
      </w:r>
    </w:p>
    <w:p w:rsidR="00C64485" w:rsidRPr="002203A7" w:rsidRDefault="00C64485" w:rsidP="001514B9">
      <w:pPr>
        <w:tabs>
          <w:tab w:val="left" w:pos="709"/>
          <w:tab w:val="left" w:pos="993"/>
        </w:tabs>
        <w:spacing w:line="220" w:lineRule="exact"/>
        <w:ind w:firstLine="567"/>
        <w:jc w:val="both"/>
      </w:pPr>
      <w:r w:rsidRPr="002203A7">
        <w:rPr>
          <w:b/>
          <w:u w:val="single"/>
        </w:rPr>
        <w:t>Публикация результатов исследований.</w:t>
      </w:r>
      <w:r w:rsidRPr="002203A7">
        <w:t xml:space="preserve"> По теме диссертации опубликовано 10 печатных работ, а также подготовлено 3 научно-исследовательских отчёта.</w:t>
      </w:r>
    </w:p>
    <w:p w:rsidR="00C64485" w:rsidRPr="002203A7" w:rsidRDefault="00C64485" w:rsidP="001514B9">
      <w:pPr>
        <w:tabs>
          <w:tab w:val="left" w:pos="709"/>
          <w:tab w:val="left" w:pos="993"/>
        </w:tabs>
        <w:spacing w:line="220" w:lineRule="exact"/>
        <w:ind w:firstLine="567"/>
        <w:jc w:val="both"/>
        <w:rPr>
          <w:rFonts w:eastAsia="Calibri"/>
        </w:rPr>
      </w:pPr>
      <w:r w:rsidRPr="002203A7">
        <w:rPr>
          <w:rFonts w:eastAsia="Calibri"/>
          <w:b/>
          <w:u w:val="single"/>
        </w:rPr>
        <w:t>Структура и объем работы.</w:t>
      </w:r>
      <w:r w:rsidRPr="002203A7">
        <w:t xml:space="preserve"> </w:t>
      </w:r>
      <w:r w:rsidRPr="002203A7">
        <w:rPr>
          <w:rFonts w:eastAsia="Calibri"/>
        </w:rPr>
        <w:t xml:space="preserve">Диссертационная </w:t>
      </w:r>
      <w:r w:rsidRPr="002203A7">
        <w:t>работа состоит из введения, пяти</w:t>
      </w:r>
      <w:r w:rsidRPr="002203A7">
        <w:rPr>
          <w:rFonts w:eastAsia="Calibri"/>
        </w:rPr>
        <w:t xml:space="preserve"> глав, общих выводов и рекомендаций, списка использ</w:t>
      </w:r>
      <w:r w:rsidRPr="002203A7">
        <w:rPr>
          <w:rFonts w:eastAsia="Calibri"/>
        </w:rPr>
        <w:t>о</w:t>
      </w:r>
      <w:r w:rsidRPr="002203A7">
        <w:rPr>
          <w:rFonts w:eastAsia="Calibri"/>
        </w:rPr>
        <w:t xml:space="preserve">ванной литературы и приложений. Содержание диссертации изложено на </w:t>
      </w:r>
      <w:r w:rsidR="0020701B" w:rsidRPr="002203A7">
        <w:rPr>
          <w:rFonts w:eastAsia="Calibri"/>
        </w:rPr>
        <w:t>162 страницах, содержит 98 рисунков, 13</w:t>
      </w:r>
      <w:r w:rsidRPr="002203A7">
        <w:rPr>
          <w:rFonts w:eastAsia="Calibri"/>
        </w:rPr>
        <w:t xml:space="preserve"> таблиц, библиографию из 1</w:t>
      </w:r>
      <w:r w:rsidR="0020701B" w:rsidRPr="002203A7">
        <w:rPr>
          <w:rFonts w:eastAsia="Calibri"/>
        </w:rPr>
        <w:t>16</w:t>
      </w:r>
      <w:r w:rsidRPr="002203A7">
        <w:rPr>
          <w:rFonts w:eastAsia="Calibri"/>
        </w:rPr>
        <w:t xml:space="preserve"> наименований.</w:t>
      </w:r>
    </w:p>
    <w:p w:rsidR="008F45CC" w:rsidRPr="002203A7" w:rsidRDefault="00675486" w:rsidP="001514B9">
      <w:pPr>
        <w:jc w:val="center"/>
        <w:rPr>
          <w:b/>
        </w:rPr>
      </w:pPr>
      <w:r w:rsidRPr="002203A7">
        <w:rPr>
          <w:b/>
        </w:rPr>
        <w:lastRenderedPageBreak/>
        <w:t>ОСНОВНОЕ СОДЕРЖАНИЕ РАБОТЫ</w:t>
      </w:r>
    </w:p>
    <w:p w:rsidR="00A96BC2" w:rsidRPr="002203A7" w:rsidRDefault="00A96BC2" w:rsidP="002203A7">
      <w:pPr>
        <w:ind w:firstLine="567"/>
        <w:jc w:val="both"/>
      </w:pPr>
    </w:p>
    <w:p w:rsidR="00A96BC2" w:rsidRPr="002203A7" w:rsidRDefault="00E330C9" w:rsidP="002203A7">
      <w:pPr>
        <w:ind w:firstLine="567"/>
        <w:jc w:val="both"/>
      </w:pPr>
      <w:r w:rsidRPr="002203A7">
        <w:rPr>
          <w:b/>
          <w:u w:val="single"/>
        </w:rPr>
        <w:t>Во введении</w:t>
      </w:r>
      <w:r w:rsidRPr="002203A7">
        <w:t xml:space="preserve"> дана общая характеристика диссертационной раб</w:t>
      </w:r>
      <w:r w:rsidRPr="002203A7">
        <w:t>о</w:t>
      </w:r>
      <w:r w:rsidRPr="002203A7">
        <w:t>ты, включая актуальность темы и цель исследований, сформулированы основные положения диссертации.</w:t>
      </w:r>
    </w:p>
    <w:p w:rsidR="00E330C9" w:rsidRPr="002203A7" w:rsidRDefault="00E330C9" w:rsidP="002203A7">
      <w:pPr>
        <w:ind w:firstLine="567"/>
        <w:jc w:val="both"/>
      </w:pPr>
      <w:r w:rsidRPr="002203A7">
        <w:rPr>
          <w:b/>
          <w:u w:val="single"/>
        </w:rPr>
        <w:t>В первой главе</w:t>
      </w:r>
      <w:r w:rsidRPr="002203A7">
        <w:t xml:space="preserve"> представлены результаты обзора и анализа нау</w:t>
      </w:r>
      <w:r w:rsidRPr="002203A7">
        <w:t>ч</w:t>
      </w:r>
      <w:r w:rsidRPr="002203A7">
        <w:t>но-технической литературы по теме диссертационной работы. Обобщён анализ понятия точности обработки металлов резанием, приведены о</w:t>
      </w:r>
      <w:r w:rsidRPr="002203A7">
        <w:t>с</w:t>
      </w:r>
      <w:r w:rsidRPr="002203A7">
        <w:t>новные факторы, влияющие на погрешность обработки, а также методы их устранения и обеспечения заданной точности обрабатываемых дет</w:t>
      </w:r>
      <w:r w:rsidRPr="002203A7">
        <w:t>а</w:t>
      </w:r>
      <w:r w:rsidRPr="002203A7">
        <w:t>лей. Установлено, что наиболее эффективным метод</w:t>
      </w:r>
      <w:r w:rsidR="001E27A7" w:rsidRPr="002203A7">
        <w:t>ом повышения к</w:t>
      </w:r>
      <w:r w:rsidR="001E27A7" w:rsidRPr="002203A7">
        <w:t>а</w:t>
      </w:r>
      <w:r w:rsidR="001E27A7" w:rsidRPr="002203A7">
        <w:t>чества обработки</w:t>
      </w:r>
      <w:r w:rsidRPr="002203A7">
        <w:t xml:space="preserve"> является стабилизация силы резания в ходе технол</w:t>
      </w:r>
      <w:r w:rsidRPr="002203A7">
        <w:t>о</w:t>
      </w:r>
      <w:r w:rsidRPr="002203A7">
        <w:t>гического процесса посредством автоматического регулирования скор</w:t>
      </w:r>
      <w:r w:rsidRPr="002203A7">
        <w:t>о</w:t>
      </w:r>
      <w:r w:rsidRPr="002203A7">
        <w:t>сти подачи режущего инструмента.</w:t>
      </w:r>
      <w:r w:rsidR="00111FAA" w:rsidRPr="002203A7">
        <w:t xml:space="preserve"> Проведён анализ существующих с</w:t>
      </w:r>
      <w:r w:rsidR="00111FAA" w:rsidRPr="002203A7">
        <w:t>и</w:t>
      </w:r>
      <w:r w:rsidR="00111FAA" w:rsidRPr="002203A7">
        <w:t>стем автоматического регулирования режимами работ сверлильных станков и выявлен их ряд недостатков.</w:t>
      </w:r>
    </w:p>
    <w:p w:rsidR="00111FAA" w:rsidRPr="002203A7" w:rsidRDefault="00111FAA" w:rsidP="002203A7">
      <w:pPr>
        <w:ind w:firstLine="567"/>
        <w:jc w:val="both"/>
      </w:pPr>
      <w:r w:rsidRPr="002203A7">
        <w:t>Учитывая выявленные недостатки, сформулирована постановка задач исследований, решение которых позволяет достичь поставленной цели – создание высокоэффективных автоматических систем управл</w:t>
      </w:r>
      <w:r w:rsidRPr="002203A7">
        <w:t>е</w:t>
      </w:r>
      <w:r w:rsidRPr="002203A7">
        <w:t>ния режимами работ станка при обработке отверстий.</w:t>
      </w:r>
    </w:p>
    <w:p w:rsidR="00D34785" w:rsidRPr="002203A7" w:rsidRDefault="00D34785" w:rsidP="002203A7">
      <w:pPr>
        <w:ind w:firstLine="567"/>
        <w:jc w:val="both"/>
      </w:pPr>
      <w:r w:rsidRPr="002203A7">
        <w:rPr>
          <w:b/>
          <w:u w:val="single"/>
        </w:rPr>
        <w:t>Вторая глава</w:t>
      </w:r>
      <w:r w:rsidR="008E1BCC" w:rsidRPr="002203A7">
        <w:t xml:space="preserve"> посвящена разработке систем автоматического управления для сверлильных станков с механическим и гидравлическим приводами подачи режущего инструмента.</w:t>
      </w:r>
    </w:p>
    <w:p w:rsidR="008E1BCC" w:rsidRPr="002203A7" w:rsidRDefault="008E1BCC" w:rsidP="002203A7">
      <w:pPr>
        <w:pStyle w:val="a3"/>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sz w:val="20"/>
          <w:szCs w:val="20"/>
        </w:rPr>
        <w:t>Для системы с гидравлическим приводом принцип работы сист</w:t>
      </w:r>
      <w:r w:rsidRPr="002203A7">
        <w:rPr>
          <w:rFonts w:ascii="Times New Roman" w:hAnsi="Times New Roman" w:cs="Times New Roman"/>
          <w:sz w:val="20"/>
          <w:szCs w:val="20"/>
        </w:rPr>
        <w:t>е</w:t>
      </w:r>
      <w:r w:rsidRPr="002203A7">
        <w:rPr>
          <w:rFonts w:ascii="Times New Roman" w:hAnsi="Times New Roman" w:cs="Times New Roman"/>
          <w:sz w:val="20"/>
          <w:szCs w:val="20"/>
        </w:rPr>
        <w:t>мы заключается в следующем: в ходе техноло</w:t>
      </w:r>
      <w:r w:rsidR="001E27A7" w:rsidRPr="002203A7">
        <w:rPr>
          <w:rFonts w:ascii="Times New Roman" w:hAnsi="Times New Roman" w:cs="Times New Roman"/>
          <w:sz w:val="20"/>
          <w:szCs w:val="20"/>
        </w:rPr>
        <w:t>гического процесса</w:t>
      </w:r>
      <w:r w:rsidRPr="002203A7">
        <w:rPr>
          <w:rFonts w:ascii="Times New Roman" w:hAnsi="Times New Roman" w:cs="Times New Roman"/>
          <w:sz w:val="20"/>
          <w:szCs w:val="20"/>
        </w:rPr>
        <w:t xml:space="preserve"> датчик</w:t>
      </w:r>
      <w:proofErr w:type="gramStart"/>
      <w:r w:rsidRPr="002203A7">
        <w:rPr>
          <w:rFonts w:ascii="Times New Roman" w:hAnsi="Times New Roman" w:cs="Times New Roman"/>
          <w:sz w:val="20"/>
          <w:szCs w:val="20"/>
        </w:rPr>
        <w:t xml:space="preserve"> </w:t>
      </w:r>
      <w:r w:rsidRPr="002203A7">
        <w:rPr>
          <w:rFonts w:ascii="Times New Roman" w:hAnsi="Times New Roman" w:cs="Times New Roman"/>
          <w:i/>
          <w:sz w:val="20"/>
          <w:szCs w:val="20"/>
        </w:rPr>
        <w:t>Д</w:t>
      </w:r>
      <w:proofErr w:type="gramEnd"/>
      <w:r w:rsidR="001E27A7" w:rsidRPr="002203A7">
        <w:rPr>
          <w:rFonts w:ascii="Times New Roman" w:hAnsi="Times New Roman" w:cs="Times New Roman"/>
          <w:sz w:val="20"/>
          <w:szCs w:val="20"/>
        </w:rPr>
        <w:t>,</w:t>
      </w:r>
      <w:r w:rsidRPr="002203A7">
        <w:rPr>
          <w:rFonts w:ascii="Times New Roman" w:hAnsi="Times New Roman" w:cs="Times New Roman"/>
          <w:i/>
          <w:sz w:val="20"/>
          <w:szCs w:val="20"/>
        </w:rPr>
        <w:t xml:space="preserve"> </w:t>
      </w:r>
      <w:r w:rsidRPr="002203A7">
        <w:rPr>
          <w:rFonts w:ascii="Times New Roman" w:hAnsi="Times New Roman" w:cs="Times New Roman"/>
          <w:sz w:val="20"/>
          <w:szCs w:val="20"/>
        </w:rPr>
        <w:t>установленный на шпиндельном вале, измеряет крутящий момент при колебании силы резания относительно заданной её величины. Величина силы резания является расчётной и задаётся перед началом работы на самом датчике. При возрастании силы резания электрический сигнал от датчика, пройдя через усилитель</w:t>
      </w:r>
      <w:proofErr w:type="gramStart"/>
      <w:r w:rsidRPr="002203A7">
        <w:rPr>
          <w:rFonts w:ascii="Times New Roman" w:hAnsi="Times New Roman" w:cs="Times New Roman"/>
          <w:sz w:val="20"/>
          <w:szCs w:val="20"/>
        </w:rPr>
        <w:t xml:space="preserve"> </w:t>
      </w:r>
      <w:r w:rsidRPr="002203A7">
        <w:rPr>
          <w:rFonts w:ascii="Times New Roman" w:hAnsi="Times New Roman" w:cs="Times New Roman"/>
          <w:i/>
          <w:sz w:val="20"/>
          <w:szCs w:val="20"/>
        </w:rPr>
        <w:t>У</w:t>
      </w:r>
      <w:proofErr w:type="gramEnd"/>
      <w:r w:rsidRPr="002203A7">
        <w:rPr>
          <w:rFonts w:ascii="Times New Roman" w:hAnsi="Times New Roman" w:cs="Times New Roman"/>
          <w:sz w:val="20"/>
          <w:szCs w:val="20"/>
        </w:rPr>
        <w:t>, поступает на блок электромагнитн</w:t>
      </w:r>
      <w:r w:rsidRPr="002203A7">
        <w:rPr>
          <w:rFonts w:ascii="Times New Roman" w:hAnsi="Times New Roman" w:cs="Times New Roman"/>
          <w:sz w:val="20"/>
          <w:szCs w:val="20"/>
        </w:rPr>
        <w:t>о</w:t>
      </w:r>
      <w:r w:rsidRPr="002203A7">
        <w:rPr>
          <w:rFonts w:ascii="Times New Roman" w:hAnsi="Times New Roman" w:cs="Times New Roman"/>
          <w:sz w:val="20"/>
          <w:szCs w:val="20"/>
        </w:rPr>
        <w:t xml:space="preserve">го управления перемещением золотника регулятора </w:t>
      </w:r>
      <w:r w:rsidRPr="002203A7">
        <w:rPr>
          <w:rFonts w:ascii="Times New Roman" w:hAnsi="Times New Roman" w:cs="Times New Roman"/>
          <w:i/>
          <w:sz w:val="20"/>
          <w:szCs w:val="20"/>
        </w:rPr>
        <w:t>3</w:t>
      </w:r>
      <w:r w:rsidRPr="002203A7">
        <w:rPr>
          <w:rFonts w:ascii="Times New Roman" w:hAnsi="Times New Roman" w:cs="Times New Roman"/>
          <w:sz w:val="20"/>
          <w:szCs w:val="20"/>
        </w:rPr>
        <w:t xml:space="preserve"> расхода рабочей жидкости </w:t>
      </w:r>
      <w:r w:rsidR="006D5DE6" w:rsidRPr="002203A7">
        <w:rPr>
          <w:rFonts w:ascii="Times New Roman" w:hAnsi="Times New Roman" w:cs="Times New Roman"/>
          <w:sz w:val="20"/>
          <w:szCs w:val="20"/>
        </w:rPr>
        <w:t>силового цилиндра</w:t>
      </w:r>
      <w:r w:rsidR="001E27A7" w:rsidRPr="002203A7">
        <w:rPr>
          <w:rFonts w:ascii="Times New Roman" w:hAnsi="Times New Roman" w:cs="Times New Roman"/>
          <w:sz w:val="20"/>
          <w:szCs w:val="20"/>
        </w:rPr>
        <w:t xml:space="preserve"> (р</w:t>
      </w:r>
      <w:r w:rsidR="00084517" w:rsidRPr="002203A7">
        <w:rPr>
          <w:rFonts w:ascii="Times New Roman" w:hAnsi="Times New Roman" w:cs="Times New Roman"/>
          <w:sz w:val="20"/>
          <w:szCs w:val="20"/>
        </w:rPr>
        <w:t>ис.</w:t>
      </w:r>
      <w:r w:rsidRPr="002203A7">
        <w:rPr>
          <w:rFonts w:ascii="Times New Roman" w:hAnsi="Times New Roman" w:cs="Times New Roman"/>
          <w:sz w:val="20"/>
          <w:szCs w:val="20"/>
        </w:rPr>
        <w:t>1). Вследствие этого золотник регул</w:t>
      </w:r>
      <w:r w:rsidRPr="002203A7">
        <w:rPr>
          <w:rFonts w:ascii="Times New Roman" w:hAnsi="Times New Roman" w:cs="Times New Roman"/>
          <w:sz w:val="20"/>
          <w:szCs w:val="20"/>
        </w:rPr>
        <w:t>я</w:t>
      </w:r>
      <w:r w:rsidRPr="002203A7">
        <w:rPr>
          <w:rFonts w:ascii="Times New Roman" w:hAnsi="Times New Roman" w:cs="Times New Roman"/>
          <w:sz w:val="20"/>
          <w:szCs w:val="20"/>
        </w:rPr>
        <w:t xml:space="preserve">тора начинает перемещаться вправо, уменьшая величину пропускной щели </w:t>
      </w:r>
      <w:r w:rsidRPr="002203A7">
        <w:rPr>
          <w:rFonts w:ascii="Times New Roman" w:hAnsi="Times New Roman" w:cs="Times New Roman"/>
          <w:i/>
          <w:sz w:val="20"/>
          <w:szCs w:val="20"/>
          <w:lang w:val="en-US"/>
        </w:rPr>
        <w:t>h</w:t>
      </w:r>
      <w:r w:rsidRPr="002203A7">
        <w:rPr>
          <w:rFonts w:ascii="Times New Roman" w:hAnsi="Times New Roman" w:cs="Times New Roman"/>
          <w:sz w:val="20"/>
          <w:szCs w:val="20"/>
        </w:rPr>
        <w:t xml:space="preserve"> рабочей жидкости. Уменьшение щели приводит к уменьшению расхода жидкости </w:t>
      </w:r>
      <w:r w:rsidR="006D5DE6" w:rsidRPr="002203A7">
        <w:rPr>
          <w:rFonts w:ascii="Times New Roman" w:hAnsi="Times New Roman" w:cs="Times New Roman"/>
          <w:sz w:val="20"/>
          <w:szCs w:val="20"/>
        </w:rPr>
        <w:t>и,</w:t>
      </w:r>
      <w:r w:rsidRPr="002203A7">
        <w:rPr>
          <w:rFonts w:ascii="Times New Roman" w:hAnsi="Times New Roman" w:cs="Times New Roman"/>
          <w:sz w:val="20"/>
          <w:szCs w:val="20"/>
        </w:rPr>
        <w:t xml:space="preserve"> </w:t>
      </w:r>
      <w:r w:rsidR="006D5DE6" w:rsidRPr="002203A7">
        <w:rPr>
          <w:rFonts w:ascii="Times New Roman" w:hAnsi="Times New Roman" w:cs="Times New Roman"/>
          <w:sz w:val="20"/>
          <w:szCs w:val="20"/>
        </w:rPr>
        <w:t>следовательно,</w:t>
      </w:r>
      <w:r w:rsidRPr="002203A7">
        <w:rPr>
          <w:rFonts w:ascii="Times New Roman" w:hAnsi="Times New Roman" w:cs="Times New Roman"/>
          <w:sz w:val="20"/>
          <w:szCs w:val="20"/>
        </w:rPr>
        <w:t xml:space="preserve"> скорости перемещения р</w:t>
      </w:r>
      <w:r w:rsidR="006D5DE6" w:rsidRPr="002203A7">
        <w:rPr>
          <w:rFonts w:ascii="Times New Roman" w:hAnsi="Times New Roman" w:cs="Times New Roman"/>
          <w:sz w:val="20"/>
          <w:szCs w:val="20"/>
        </w:rPr>
        <w:t>ежущего инструмента, до тех пор,</w:t>
      </w:r>
      <w:r w:rsidRPr="002203A7">
        <w:rPr>
          <w:rFonts w:ascii="Times New Roman" w:hAnsi="Times New Roman" w:cs="Times New Roman"/>
          <w:sz w:val="20"/>
          <w:szCs w:val="20"/>
        </w:rPr>
        <w:t xml:space="preserve"> пока величина силы резания не примет перв</w:t>
      </w:r>
      <w:r w:rsidRPr="002203A7">
        <w:rPr>
          <w:rFonts w:ascii="Times New Roman" w:hAnsi="Times New Roman" w:cs="Times New Roman"/>
          <w:sz w:val="20"/>
          <w:szCs w:val="20"/>
        </w:rPr>
        <w:t>о</w:t>
      </w:r>
      <w:r w:rsidRPr="002203A7">
        <w:rPr>
          <w:rFonts w:ascii="Times New Roman" w:hAnsi="Times New Roman" w:cs="Times New Roman"/>
          <w:sz w:val="20"/>
          <w:szCs w:val="20"/>
        </w:rPr>
        <w:t>начальное расчётное значение.</w:t>
      </w:r>
    </w:p>
    <w:p w:rsidR="008E1BCC" w:rsidRPr="002203A7" w:rsidRDefault="008E1BCC" w:rsidP="002203A7">
      <w:pPr>
        <w:pStyle w:val="a3"/>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sz w:val="20"/>
          <w:szCs w:val="20"/>
        </w:rPr>
        <w:t>Перемещение золотника влево с целью увеличения щели ос</w:t>
      </w:r>
      <w:r w:rsidRPr="002203A7">
        <w:rPr>
          <w:rFonts w:ascii="Times New Roman" w:hAnsi="Times New Roman" w:cs="Times New Roman"/>
          <w:sz w:val="20"/>
          <w:szCs w:val="20"/>
        </w:rPr>
        <w:t>у</w:t>
      </w:r>
      <w:r w:rsidRPr="002203A7">
        <w:rPr>
          <w:rFonts w:ascii="Times New Roman" w:hAnsi="Times New Roman" w:cs="Times New Roman"/>
          <w:sz w:val="20"/>
          <w:szCs w:val="20"/>
        </w:rPr>
        <w:t xml:space="preserve">ществляется под действием пружины </w:t>
      </w:r>
      <w:r w:rsidRPr="002203A7">
        <w:rPr>
          <w:rFonts w:ascii="Times New Roman" w:hAnsi="Times New Roman" w:cs="Times New Roman"/>
          <w:i/>
          <w:sz w:val="20"/>
          <w:szCs w:val="20"/>
        </w:rPr>
        <w:t>8</w:t>
      </w:r>
      <w:r w:rsidRPr="002203A7">
        <w:rPr>
          <w:rFonts w:ascii="Times New Roman" w:hAnsi="Times New Roman" w:cs="Times New Roman"/>
          <w:sz w:val="20"/>
          <w:szCs w:val="20"/>
        </w:rPr>
        <w:t>, после уменьшения величины электрического сигнала датчика.</w:t>
      </w:r>
    </w:p>
    <w:p w:rsidR="00A426EC" w:rsidRPr="002203A7" w:rsidRDefault="0088173D" w:rsidP="001514B9">
      <w:pPr>
        <w:pStyle w:val="a3"/>
        <w:spacing w:after="0" w:line="240" w:lineRule="auto"/>
        <w:ind w:left="0"/>
        <w:jc w:val="center"/>
        <w:rPr>
          <w:rFonts w:ascii="Times New Roman" w:hAnsi="Times New Roman" w:cs="Times New Roman"/>
          <w:sz w:val="20"/>
          <w:szCs w:val="20"/>
        </w:rPr>
      </w:pPr>
      <w:r w:rsidRPr="002203A7">
        <w:rPr>
          <w:rFonts w:ascii="Times New Roman" w:hAnsi="Times New Roman" w:cs="Times New Roman"/>
          <w:noProof/>
          <w:sz w:val="20"/>
          <w:szCs w:val="20"/>
          <w:lang w:eastAsia="ru-RU"/>
        </w:rPr>
        <w:lastRenderedPageBreak/>
        <w:drawing>
          <wp:inline distT="0" distB="0" distL="0" distR="0">
            <wp:extent cx="2476900" cy="2102484"/>
            <wp:effectExtent l="19050" t="0" r="0" b="0"/>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482605" cy="2107327"/>
                    </a:xfrm>
                    <a:prstGeom prst="rect">
                      <a:avLst/>
                    </a:prstGeom>
                    <a:noFill/>
                    <a:ln w="9525">
                      <a:noFill/>
                      <a:miter lim="800000"/>
                      <a:headEnd/>
                      <a:tailEnd/>
                    </a:ln>
                  </pic:spPr>
                </pic:pic>
              </a:graphicData>
            </a:graphic>
          </wp:inline>
        </w:drawing>
      </w:r>
    </w:p>
    <w:p w:rsidR="00A426EC" w:rsidRPr="0001107F" w:rsidRDefault="00A426EC" w:rsidP="002203A7">
      <w:pPr>
        <w:pStyle w:val="a3"/>
        <w:spacing w:after="0" w:line="240" w:lineRule="auto"/>
        <w:ind w:left="0" w:firstLine="567"/>
        <w:jc w:val="center"/>
        <w:rPr>
          <w:rFonts w:ascii="Times New Roman" w:hAnsi="Times New Roman" w:cs="Times New Roman"/>
          <w:sz w:val="10"/>
          <w:szCs w:val="10"/>
        </w:rPr>
      </w:pPr>
    </w:p>
    <w:p w:rsidR="00A426EC" w:rsidRPr="0001107F" w:rsidRDefault="00084517" w:rsidP="0001107F">
      <w:pPr>
        <w:pStyle w:val="a3"/>
        <w:spacing w:after="0" w:line="240" w:lineRule="auto"/>
        <w:ind w:left="0"/>
        <w:jc w:val="center"/>
        <w:rPr>
          <w:rFonts w:ascii="Times New Roman" w:hAnsi="Times New Roman" w:cs="Times New Roman"/>
          <w:sz w:val="18"/>
          <w:szCs w:val="18"/>
        </w:rPr>
      </w:pPr>
      <w:r w:rsidRPr="0001107F">
        <w:rPr>
          <w:rFonts w:ascii="Times New Roman" w:hAnsi="Times New Roman" w:cs="Times New Roman"/>
          <w:sz w:val="18"/>
          <w:szCs w:val="18"/>
        </w:rPr>
        <w:t xml:space="preserve">Рис. </w:t>
      </w:r>
      <w:r w:rsidR="00A426EC" w:rsidRPr="0001107F">
        <w:rPr>
          <w:rFonts w:ascii="Times New Roman" w:hAnsi="Times New Roman" w:cs="Times New Roman"/>
          <w:sz w:val="18"/>
          <w:szCs w:val="18"/>
        </w:rPr>
        <w:t>1</w:t>
      </w:r>
      <w:r w:rsidRPr="0001107F">
        <w:rPr>
          <w:rFonts w:ascii="Times New Roman" w:hAnsi="Times New Roman" w:cs="Times New Roman"/>
          <w:sz w:val="18"/>
          <w:szCs w:val="18"/>
        </w:rPr>
        <w:t>.</w:t>
      </w:r>
      <w:r w:rsidR="00A426EC" w:rsidRPr="0001107F">
        <w:rPr>
          <w:rFonts w:ascii="Times New Roman" w:hAnsi="Times New Roman" w:cs="Times New Roman"/>
          <w:sz w:val="18"/>
          <w:szCs w:val="18"/>
        </w:rPr>
        <w:t xml:space="preserve"> Принципиальная схема системы автоматического управления подачей гидравлической силовой головки</w:t>
      </w:r>
    </w:p>
    <w:p w:rsidR="00A426EC" w:rsidRPr="0001107F" w:rsidRDefault="00A426EC" w:rsidP="0001107F">
      <w:pPr>
        <w:jc w:val="center"/>
        <w:rPr>
          <w:sz w:val="14"/>
          <w:szCs w:val="14"/>
        </w:rPr>
      </w:pPr>
    </w:p>
    <w:p w:rsidR="008E1BCC" w:rsidRPr="002203A7" w:rsidRDefault="008E1BCC" w:rsidP="0001107F">
      <w:pPr>
        <w:pStyle w:val="a3"/>
        <w:spacing w:after="0" w:line="20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 xml:space="preserve">С целью исключения </w:t>
      </w:r>
      <w:r w:rsidR="00911989" w:rsidRPr="002203A7">
        <w:rPr>
          <w:rFonts w:ascii="Times New Roman" w:hAnsi="Times New Roman" w:cs="Times New Roman"/>
          <w:sz w:val="20"/>
          <w:szCs w:val="20"/>
        </w:rPr>
        <w:t>больших</w:t>
      </w:r>
      <w:r w:rsidRPr="002203A7">
        <w:rPr>
          <w:rFonts w:ascii="Times New Roman" w:hAnsi="Times New Roman" w:cs="Times New Roman"/>
          <w:sz w:val="20"/>
          <w:szCs w:val="20"/>
        </w:rPr>
        <w:t xml:space="preserve"> колебаний </w:t>
      </w:r>
      <w:r w:rsidR="006D5DE6" w:rsidRPr="002203A7">
        <w:rPr>
          <w:rFonts w:ascii="Times New Roman" w:hAnsi="Times New Roman" w:cs="Times New Roman"/>
          <w:sz w:val="20"/>
          <w:szCs w:val="20"/>
        </w:rPr>
        <w:t>золотника и перепада давлений</w:t>
      </w:r>
      <w:r w:rsidRPr="002203A7">
        <w:rPr>
          <w:rFonts w:ascii="Times New Roman" w:hAnsi="Times New Roman" w:cs="Times New Roman"/>
          <w:sz w:val="20"/>
          <w:szCs w:val="20"/>
        </w:rPr>
        <w:t xml:space="preserve"> в гидравлической системе САУ, а также для обеспечения л</w:t>
      </w:r>
      <w:r w:rsidRPr="002203A7">
        <w:rPr>
          <w:rFonts w:ascii="Times New Roman" w:hAnsi="Times New Roman" w:cs="Times New Roman"/>
          <w:sz w:val="20"/>
          <w:szCs w:val="20"/>
        </w:rPr>
        <w:t>и</w:t>
      </w:r>
      <w:r w:rsidRPr="002203A7">
        <w:rPr>
          <w:rFonts w:ascii="Times New Roman" w:hAnsi="Times New Roman" w:cs="Times New Roman"/>
          <w:sz w:val="20"/>
          <w:szCs w:val="20"/>
        </w:rPr>
        <w:t xml:space="preserve">нейности выходных параметров регулятора, параллельно к последнему подключён редукционный клапан </w:t>
      </w:r>
      <w:r w:rsidRPr="002203A7">
        <w:rPr>
          <w:rFonts w:ascii="Times New Roman" w:hAnsi="Times New Roman" w:cs="Times New Roman"/>
          <w:i/>
          <w:sz w:val="20"/>
          <w:szCs w:val="20"/>
        </w:rPr>
        <w:t>5</w:t>
      </w:r>
      <w:r w:rsidRPr="002203A7">
        <w:rPr>
          <w:rFonts w:ascii="Times New Roman" w:hAnsi="Times New Roman" w:cs="Times New Roman"/>
          <w:sz w:val="20"/>
          <w:szCs w:val="20"/>
        </w:rPr>
        <w:t xml:space="preserve"> с двумя демпферами </w:t>
      </w:r>
      <w:r w:rsidRPr="002203A7">
        <w:rPr>
          <w:rFonts w:ascii="Times New Roman" w:hAnsi="Times New Roman" w:cs="Times New Roman"/>
          <w:i/>
          <w:sz w:val="20"/>
          <w:szCs w:val="20"/>
        </w:rPr>
        <w:t>9</w:t>
      </w:r>
      <w:r w:rsidRPr="002203A7">
        <w:rPr>
          <w:rFonts w:ascii="Times New Roman" w:hAnsi="Times New Roman" w:cs="Times New Roman"/>
          <w:sz w:val="20"/>
          <w:szCs w:val="20"/>
        </w:rPr>
        <w:t>.</w:t>
      </w:r>
    </w:p>
    <w:p w:rsidR="0001107F" w:rsidRPr="002203A7" w:rsidRDefault="00565E1F" w:rsidP="0001107F">
      <w:pPr>
        <w:pStyle w:val="a3"/>
        <w:spacing w:after="0" w:line="200" w:lineRule="exact"/>
        <w:ind w:left="0" w:firstLine="567"/>
        <w:jc w:val="both"/>
        <w:rPr>
          <w:rFonts w:ascii="Times New Roman" w:hAnsi="Times New Roman" w:cs="Times New Roman"/>
          <w:sz w:val="20"/>
          <w:szCs w:val="20"/>
        </w:rPr>
      </w:pPr>
      <w:r w:rsidRPr="0001107F">
        <w:rPr>
          <w:rFonts w:ascii="Times New Roman" w:hAnsi="Times New Roman" w:cs="Times New Roman"/>
          <w:spacing w:val="-8"/>
          <w:sz w:val="20"/>
          <w:szCs w:val="20"/>
        </w:rPr>
        <w:t>Принцип работы автоматической системы для станка с электромехан</w:t>
      </w:r>
      <w:r w:rsidRPr="0001107F">
        <w:rPr>
          <w:rFonts w:ascii="Times New Roman" w:hAnsi="Times New Roman" w:cs="Times New Roman"/>
          <w:spacing w:val="-8"/>
          <w:sz w:val="20"/>
          <w:szCs w:val="20"/>
        </w:rPr>
        <w:t>и</w:t>
      </w:r>
      <w:r w:rsidRPr="0001107F">
        <w:rPr>
          <w:rFonts w:ascii="Times New Roman" w:hAnsi="Times New Roman" w:cs="Times New Roman"/>
          <w:spacing w:val="-8"/>
          <w:sz w:val="20"/>
          <w:szCs w:val="20"/>
        </w:rPr>
        <w:t>ческим перемещением инструмента заключается в следующем: с трёхфазной сети в 380</w:t>
      </w:r>
      <w:proofErr w:type="gramStart"/>
      <w:r w:rsidRPr="0001107F">
        <w:rPr>
          <w:rFonts w:ascii="Times New Roman" w:hAnsi="Times New Roman" w:cs="Times New Roman"/>
          <w:spacing w:val="-8"/>
          <w:sz w:val="20"/>
          <w:szCs w:val="20"/>
        </w:rPr>
        <w:t xml:space="preserve"> В</w:t>
      </w:r>
      <w:proofErr w:type="gramEnd"/>
      <w:r w:rsidRPr="0001107F">
        <w:rPr>
          <w:rFonts w:ascii="Times New Roman" w:hAnsi="Times New Roman" w:cs="Times New Roman"/>
          <w:spacing w:val="-8"/>
          <w:sz w:val="20"/>
          <w:szCs w:val="20"/>
        </w:rPr>
        <w:t xml:space="preserve"> и частотой 50 Гц через преобразователь частоты тока </w:t>
      </w:r>
      <w:r w:rsidRPr="0001107F">
        <w:rPr>
          <w:rFonts w:ascii="Times New Roman" w:hAnsi="Times New Roman" w:cs="Times New Roman"/>
          <w:i/>
          <w:spacing w:val="-8"/>
          <w:sz w:val="20"/>
          <w:szCs w:val="20"/>
        </w:rPr>
        <w:t>3</w:t>
      </w:r>
      <w:r w:rsidRPr="0001107F">
        <w:rPr>
          <w:rFonts w:ascii="Times New Roman" w:hAnsi="Times New Roman" w:cs="Times New Roman"/>
          <w:spacing w:val="-8"/>
          <w:sz w:val="20"/>
          <w:szCs w:val="20"/>
        </w:rPr>
        <w:t xml:space="preserve"> </w:t>
      </w:r>
      <w:r w:rsidR="00E7351F" w:rsidRPr="0001107F">
        <w:rPr>
          <w:rFonts w:ascii="Times New Roman" w:hAnsi="Times New Roman" w:cs="Times New Roman"/>
          <w:spacing w:val="-8"/>
          <w:sz w:val="20"/>
          <w:szCs w:val="20"/>
        </w:rPr>
        <w:t>(Р</w:t>
      </w:r>
      <w:r w:rsidR="00084517" w:rsidRPr="0001107F">
        <w:rPr>
          <w:rFonts w:ascii="Times New Roman" w:hAnsi="Times New Roman" w:cs="Times New Roman"/>
          <w:spacing w:val="-8"/>
          <w:sz w:val="20"/>
          <w:szCs w:val="20"/>
        </w:rPr>
        <w:t>ис.</w:t>
      </w:r>
      <w:r w:rsidR="0001107F" w:rsidRPr="0001107F">
        <w:rPr>
          <w:rFonts w:ascii="Times New Roman" w:hAnsi="Times New Roman" w:cs="Times New Roman"/>
          <w:spacing w:val="-8"/>
          <w:sz w:val="20"/>
          <w:szCs w:val="20"/>
        </w:rPr>
        <w:t xml:space="preserve"> </w:t>
      </w:r>
      <w:r w:rsidR="00084517" w:rsidRPr="0001107F">
        <w:rPr>
          <w:rFonts w:ascii="Times New Roman" w:hAnsi="Times New Roman" w:cs="Times New Roman"/>
          <w:spacing w:val="-8"/>
          <w:sz w:val="20"/>
          <w:szCs w:val="20"/>
        </w:rPr>
        <w:t>2</w:t>
      </w:r>
      <w:r w:rsidR="00E7351F" w:rsidRPr="0001107F">
        <w:rPr>
          <w:rFonts w:ascii="Times New Roman" w:hAnsi="Times New Roman" w:cs="Times New Roman"/>
          <w:spacing w:val="-8"/>
          <w:sz w:val="20"/>
          <w:szCs w:val="20"/>
        </w:rPr>
        <w:t>)</w:t>
      </w:r>
      <w:r w:rsidR="00084517" w:rsidRPr="0001107F">
        <w:rPr>
          <w:rFonts w:ascii="Times New Roman" w:hAnsi="Times New Roman" w:cs="Times New Roman"/>
          <w:spacing w:val="-8"/>
          <w:sz w:val="20"/>
          <w:szCs w:val="20"/>
        </w:rPr>
        <w:t xml:space="preserve"> </w:t>
      </w:r>
      <w:r w:rsidRPr="0001107F">
        <w:rPr>
          <w:rFonts w:ascii="Times New Roman" w:hAnsi="Times New Roman" w:cs="Times New Roman"/>
          <w:spacing w:val="-6"/>
          <w:sz w:val="20"/>
          <w:szCs w:val="20"/>
        </w:rPr>
        <w:t>п</w:t>
      </w:r>
      <w:r w:rsidRPr="0001107F">
        <w:rPr>
          <w:rFonts w:ascii="Times New Roman" w:hAnsi="Times New Roman" w:cs="Times New Roman"/>
          <w:spacing w:val="-6"/>
          <w:sz w:val="20"/>
          <w:szCs w:val="20"/>
        </w:rPr>
        <w:t>о</w:t>
      </w:r>
      <w:r w:rsidRPr="0001107F">
        <w:rPr>
          <w:rFonts w:ascii="Times New Roman" w:hAnsi="Times New Roman" w:cs="Times New Roman"/>
          <w:spacing w:val="-6"/>
          <w:sz w:val="20"/>
          <w:szCs w:val="20"/>
        </w:rPr>
        <w:t xml:space="preserve">даётся питание на исполнительный </w:t>
      </w:r>
      <w:r w:rsidR="0001107F" w:rsidRPr="0001107F">
        <w:rPr>
          <w:rFonts w:ascii="Times New Roman" w:hAnsi="Times New Roman" w:cs="Times New Roman"/>
          <w:spacing w:val="-6"/>
          <w:sz w:val="20"/>
          <w:szCs w:val="20"/>
        </w:rPr>
        <w:t xml:space="preserve">механизм </w:t>
      </w:r>
      <w:r w:rsidR="0001107F" w:rsidRPr="0001107F">
        <w:rPr>
          <w:rFonts w:ascii="Times New Roman" w:hAnsi="Times New Roman" w:cs="Times New Roman"/>
          <w:i/>
          <w:spacing w:val="-6"/>
          <w:sz w:val="20"/>
          <w:szCs w:val="20"/>
        </w:rPr>
        <w:t>4</w:t>
      </w:r>
      <w:r w:rsidR="0001107F" w:rsidRPr="0001107F">
        <w:rPr>
          <w:rFonts w:ascii="Times New Roman" w:hAnsi="Times New Roman" w:cs="Times New Roman"/>
          <w:spacing w:val="-6"/>
          <w:sz w:val="20"/>
          <w:szCs w:val="20"/>
        </w:rPr>
        <w:t>, который преобразует эле</w:t>
      </w:r>
      <w:r w:rsidR="0001107F" w:rsidRPr="0001107F">
        <w:rPr>
          <w:rFonts w:ascii="Times New Roman" w:hAnsi="Times New Roman" w:cs="Times New Roman"/>
          <w:spacing w:val="-6"/>
          <w:sz w:val="20"/>
          <w:szCs w:val="20"/>
        </w:rPr>
        <w:t>к</w:t>
      </w:r>
      <w:r w:rsidR="0001107F" w:rsidRPr="0001107F">
        <w:rPr>
          <w:rFonts w:ascii="Times New Roman" w:hAnsi="Times New Roman" w:cs="Times New Roman"/>
          <w:spacing w:val="-6"/>
          <w:sz w:val="20"/>
          <w:szCs w:val="20"/>
        </w:rPr>
        <w:t>трический ток в механическую силу для вращения вала коробки подачи и</w:t>
      </w:r>
      <w:r w:rsidR="0001107F" w:rsidRPr="0001107F">
        <w:rPr>
          <w:rFonts w:ascii="Times New Roman" w:hAnsi="Times New Roman" w:cs="Times New Roman"/>
          <w:spacing w:val="-6"/>
          <w:sz w:val="20"/>
          <w:szCs w:val="20"/>
        </w:rPr>
        <w:t>н</w:t>
      </w:r>
      <w:r w:rsidR="0001107F" w:rsidRPr="0001107F">
        <w:rPr>
          <w:rFonts w:ascii="Times New Roman" w:hAnsi="Times New Roman" w:cs="Times New Roman"/>
          <w:spacing w:val="-6"/>
          <w:sz w:val="20"/>
          <w:szCs w:val="20"/>
        </w:rPr>
        <w:t>струмента с определённой скоростью, в результате чего происходит линейное перемещение режущего инструмента</w:t>
      </w:r>
      <w:r w:rsidR="0001107F" w:rsidRPr="002203A7">
        <w:rPr>
          <w:rFonts w:ascii="Times New Roman" w:hAnsi="Times New Roman" w:cs="Times New Roman"/>
          <w:sz w:val="20"/>
          <w:szCs w:val="20"/>
        </w:rPr>
        <w:t>.</w:t>
      </w:r>
    </w:p>
    <w:p w:rsidR="0001107F" w:rsidRPr="0001107F" w:rsidRDefault="0001107F" w:rsidP="002203A7">
      <w:pPr>
        <w:pStyle w:val="a3"/>
        <w:spacing w:after="0" w:line="240" w:lineRule="auto"/>
        <w:ind w:left="0" w:firstLine="567"/>
        <w:jc w:val="both"/>
        <w:rPr>
          <w:rFonts w:ascii="Times New Roman" w:hAnsi="Times New Roman" w:cs="Times New Roman"/>
          <w:sz w:val="16"/>
          <w:szCs w:val="16"/>
        </w:rPr>
      </w:pPr>
    </w:p>
    <w:p w:rsidR="00084517" w:rsidRDefault="00084517" w:rsidP="0001107F">
      <w:pPr>
        <w:jc w:val="center"/>
      </w:pPr>
      <w:r w:rsidRPr="002203A7">
        <w:rPr>
          <w:noProof/>
        </w:rPr>
        <w:drawing>
          <wp:inline distT="0" distB="0" distL="0" distR="0">
            <wp:extent cx="2896799" cy="1585567"/>
            <wp:effectExtent l="19050" t="0" r="0" b="0"/>
            <wp:docPr id="1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2904694" cy="1589889"/>
                    </a:xfrm>
                    <a:prstGeom prst="rect">
                      <a:avLst/>
                    </a:prstGeom>
                    <a:noFill/>
                    <a:ln w="9525">
                      <a:noFill/>
                      <a:miter lim="800000"/>
                      <a:headEnd/>
                      <a:tailEnd/>
                    </a:ln>
                  </pic:spPr>
                </pic:pic>
              </a:graphicData>
            </a:graphic>
          </wp:inline>
        </w:drawing>
      </w:r>
    </w:p>
    <w:p w:rsidR="0001107F" w:rsidRPr="0001107F" w:rsidRDefault="0001107F" w:rsidP="0001107F">
      <w:pPr>
        <w:jc w:val="center"/>
        <w:rPr>
          <w:sz w:val="10"/>
          <w:szCs w:val="10"/>
        </w:rPr>
      </w:pPr>
    </w:p>
    <w:p w:rsidR="0001107F" w:rsidRDefault="00084517" w:rsidP="0001107F">
      <w:pPr>
        <w:jc w:val="center"/>
        <w:rPr>
          <w:sz w:val="18"/>
          <w:szCs w:val="18"/>
        </w:rPr>
      </w:pPr>
      <w:r w:rsidRPr="0001107F">
        <w:rPr>
          <w:sz w:val="18"/>
          <w:szCs w:val="18"/>
        </w:rPr>
        <w:t xml:space="preserve">Рис. 2. Принципиальная схема системы автоматического управления </w:t>
      </w:r>
    </w:p>
    <w:p w:rsidR="00084517" w:rsidRPr="0001107F" w:rsidRDefault="00084517" w:rsidP="0001107F">
      <w:pPr>
        <w:jc w:val="center"/>
        <w:rPr>
          <w:sz w:val="18"/>
          <w:szCs w:val="18"/>
        </w:rPr>
      </w:pPr>
      <w:r w:rsidRPr="0001107F">
        <w:rPr>
          <w:sz w:val="18"/>
          <w:szCs w:val="18"/>
        </w:rPr>
        <w:t>скоростью электродвигателя</w:t>
      </w:r>
    </w:p>
    <w:p w:rsidR="00E6242A" w:rsidRPr="002203A7" w:rsidRDefault="00E6242A" w:rsidP="0001107F">
      <w:pPr>
        <w:pStyle w:val="a3"/>
        <w:spacing w:after="0" w:line="220" w:lineRule="exact"/>
        <w:ind w:left="0" w:firstLine="567"/>
        <w:jc w:val="both"/>
        <w:rPr>
          <w:rFonts w:ascii="Times New Roman" w:hAnsi="Times New Roman" w:cs="Times New Roman"/>
          <w:sz w:val="20"/>
          <w:szCs w:val="20"/>
        </w:rPr>
      </w:pPr>
      <w:proofErr w:type="gramStart"/>
      <w:r w:rsidRPr="002203A7">
        <w:rPr>
          <w:rFonts w:ascii="Times New Roman" w:hAnsi="Times New Roman" w:cs="Times New Roman"/>
          <w:sz w:val="20"/>
          <w:szCs w:val="20"/>
        </w:rPr>
        <w:lastRenderedPageBreak/>
        <w:t>Для постоянного контроля за крутящим моментом на валу шпи</w:t>
      </w:r>
      <w:r w:rsidRPr="002203A7">
        <w:rPr>
          <w:rFonts w:ascii="Times New Roman" w:hAnsi="Times New Roman" w:cs="Times New Roman"/>
          <w:sz w:val="20"/>
          <w:szCs w:val="20"/>
        </w:rPr>
        <w:t>н</w:t>
      </w:r>
      <w:r w:rsidRPr="002203A7">
        <w:rPr>
          <w:rFonts w:ascii="Times New Roman" w:hAnsi="Times New Roman" w:cs="Times New Roman"/>
          <w:sz w:val="20"/>
          <w:szCs w:val="20"/>
        </w:rPr>
        <w:t xml:space="preserve">деля установлен </w:t>
      </w:r>
      <w:proofErr w:type="spellStart"/>
      <w:r w:rsidRPr="002203A7">
        <w:rPr>
          <w:rFonts w:ascii="Times New Roman" w:hAnsi="Times New Roman" w:cs="Times New Roman"/>
          <w:sz w:val="20"/>
          <w:szCs w:val="20"/>
        </w:rPr>
        <w:t>магнитоупругий</w:t>
      </w:r>
      <w:proofErr w:type="spellEnd"/>
      <w:r w:rsidRPr="002203A7">
        <w:rPr>
          <w:rFonts w:ascii="Times New Roman" w:hAnsi="Times New Roman" w:cs="Times New Roman"/>
          <w:sz w:val="20"/>
          <w:szCs w:val="20"/>
        </w:rPr>
        <w:t xml:space="preserve"> датчик момента </w:t>
      </w:r>
      <w:r w:rsidRPr="002203A7">
        <w:rPr>
          <w:rFonts w:ascii="Times New Roman" w:hAnsi="Times New Roman" w:cs="Times New Roman"/>
          <w:i/>
          <w:sz w:val="20"/>
          <w:szCs w:val="20"/>
        </w:rPr>
        <w:t>1</w:t>
      </w:r>
      <w:r w:rsidRPr="002203A7">
        <w:rPr>
          <w:rFonts w:ascii="Times New Roman" w:hAnsi="Times New Roman" w:cs="Times New Roman"/>
          <w:sz w:val="20"/>
          <w:szCs w:val="20"/>
        </w:rPr>
        <w:t>, преобразующий крутящий момент в электрический сигнал, который усиливается усил</w:t>
      </w:r>
      <w:r w:rsidRPr="002203A7">
        <w:rPr>
          <w:rFonts w:ascii="Times New Roman" w:hAnsi="Times New Roman" w:cs="Times New Roman"/>
          <w:sz w:val="20"/>
          <w:szCs w:val="20"/>
        </w:rPr>
        <w:t>и</w:t>
      </w:r>
      <w:r w:rsidRPr="002203A7">
        <w:rPr>
          <w:rFonts w:ascii="Times New Roman" w:hAnsi="Times New Roman" w:cs="Times New Roman"/>
          <w:sz w:val="20"/>
          <w:szCs w:val="20"/>
        </w:rPr>
        <w:t xml:space="preserve">телем </w:t>
      </w:r>
      <w:r w:rsidRPr="002203A7">
        <w:rPr>
          <w:rFonts w:ascii="Times New Roman" w:hAnsi="Times New Roman" w:cs="Times New Roman"/>
          <w:i/>
          <w:sz w:val="20"/>
          <w:szCs w:val="20"/>
        </w:rPr>
        <w:t>2</w:t>
      </w:r>
      <w:r w:rsidRPr="002203A7">
        <w:rPr>
          <w:rFonts w:ascii="Times New Roman" w:hAnsi="Times New Roman" w:cs="Times New Roman"/>
          <w:sz w:val="20"/>
          <w:szCs w:val="20"/>
        </w:rPr>
        <w:t xml:space="preserve"> и подаётся в преобразователь </w:t>
      </w:r>
      <w:r w:rsidRPr="002203A7">
        <w:rPr>
          <w:rFonts w:ascii="Times New Roman" w:hAnsi="Times New Roman" w:cs="Times New Roman"/>
          <w:i/>
          <w:sz w:val="20"/>
          <w:szCs w:val="20"/>
        </w:rPr>
        <w:t>3</w:t>
      </w:r>
      <w:r w:rsidRPr="002203A7">
        <w:rPr>
          <w:rFonts w:ascii="Times New Roman" w:hAnsi="Times New Roman" w:cs="Times New Roman"/>
          <w:sz w:val="20"/>
          <w:szCs w:val="20"/>
        </w:rPr>
        <w:t>, где в зависимости от силы рез</w:t>
      </w:r>
      <w:r w:rsidRPr="002203A7">
        <w:rPr>
          <w:rFonts w:ascii="Times New Roman" w:hAnsi="Times New Roman" w:cs="Times New Roman"/>
          <w:sz w:val="20"/>
          <w:szCs w:val="20"/>
        </w:rPr>
        <w:t>а</w:t>
      </w:r>
      <w:r w:rsidRPr="002203A7">
        <w:rPr>
          <w:rFonts w:ascii="Times New Roman" w:hAnsi="Times New Roman" w:cs="Times New Roman"/>
          <w:sz w:val="20"/>
          <w:szCs w:val="20"/>
        </w:rPr>
        <w:t>ния увеличивается или уменьшается частота и напряжение электрич</w:t>
      </w:r>
      <w:r w:rsidRPr="002203A7">
        <w:rPr>
          <w:rFonts w:ascii="Times New Roman" w:hAnsi="Times New Roman" w:cs="Times New Roman"/>
          <w:sz w:val="20"/>
          <w:szCs w:val="20"/>
        </w:rPr>
        <w:t>е</w:t>
      </w:r>
      <w:r w:rsidRPr="002203A7">
        <w:rPr>
          <w:rFonts w:ascii="Times New Roman" w:hAnsi="Times New Roman" w:cs="Times New Roman"/>
          <w:sz w:val="20"/>
          <w:szCs w:val="20"/>
        </w:rPr>
        <w:t>ского тока, поступающего на электр</w:t>
      </w:r>
      <w:r w:rsidR="00084517" w:rsidRPr="002203A7">
        <w:rPr>
          <w:rFonts w:ascii="Times New Roman" w:hAnsi="Times New Roman" w:cs="Times New Roman"/>
          <w:sz w:val="20"/>
          <w:szCs w:val="20"/>
        </w:rPr>
        <w:t>одвигатель, вследствие чего измен</w:t>
      </w:r>
      <w:r w:rsidR="00084517" w:rsidRPr="002203A7">
        <w:rPr>
          <w:rFonts w:ascii="Times New Roman" w:hAnsi="Times New Roman" w:cs="Times New Roman"/>
          <w:sz w:val="20"/>
          <w:szCs w:val="20"/>
        </w:rPr>
        <w:t>я</w:t>
      </w:r>
      <w:r w:rsidR="00084517" w:rsidRPr="002203A7">
        <w:rPr>
          <w:rFonts w:ascii="Times New Roman" w:hAnsi="Times New Roman" w:cs="Times New Roman"/>
          <w:sz w:val="20"/>
          <w:szCs w:val="20"/>
        </w:rPr>
        <w:t>ется скорость его вращения.</w:t>
      </w:r>
      <w:proofErr w:type="gramEnd"/>
    </w:p>
    <w:p w:rsidR="007A646A" w:rsidRPr="0001107F" w:rsidRDefault="000A2DE6" w:rsidP="0001107F">
      <w:pPr>
        <w:pStyle w:val="a3"/>
        <w:spacing w:after="0" w:line="220" w:lineRule="exact"/>
        <w:ind w:left="0" w:firstLine="567"/>
        <w:jc w:val="both"/>
        <w:rPr>
          <w:rFonts w:ascii="Times New Roman" w:hAnsi="Times New Roman" w:cs="Times New Roman"/>
          <w:spacing w:val="-4"/>
          <w:sz w:val="20"/>
          <w:szCs w:val="20"/>
        </w:rPr>
      </w:pPr>
      <w:r w:rsidRPr="0001107F">
        <w:rPr>
          <w:rFonts w:ascii="Times New Roman" w:hAnsi="Times New Roman" w:cs="Times New Roman"/>
          <w:spacing w:val="-4"/>
          <w:sz w:val="20"/>
          <w:szCs w:val="20"/>
        </w:rPr>
        <w:t>Ниже п</w:t>
      </w:r>
      <w:r w:rsidR="00805D4D" w:rsidRPr="0001107F">
        <w:rPr>
          <w:rFonts w:ascii="Times New Roman" w:hAnsi="Times New Roman" w:cs="Times New Roman"/>
          <w:spacing w:val="-4"/>
          <w:sz w:val="20"/>
          <w:szCs w:val="20"/>
        </w:rPr>
        <w:t>редставлены функциональные и структурные схемы систем и разработаны их математические модели, как отдельных элементов, так и в целом</w:t>
      </w:r>
      <w:r w:rsidR="00366BC1" w:rsidRPr="0001107F">
        <w:rPr>
          <w:rFonts w:ascii="Times New Roman" w:hAnsi="Times New Roman" w:cs="Times New Roman"/>
          <w:spacing w:val="-4"/>
          <w:sz w:val="20"/>
          <w:szCs w:val="20"/>
        </w:rPr>
        <w:t xml:space="preserve">. </w:t>
      </w:r>
      <w:r w:rsidRPr="0001107F">
        <w:rPr>
          <w:rFonts w:ascii="Times New Roman" w:hAnsi="Times New Roman" w:cs="Times New Roman"/>
          <w:spacing w:val="-4"/>
          <w:sz w:val="20"/>
          <w:szCs w:val="20"/>
        </w:rPr>
        <w:t>В диссертации п</w:t>
      </w:r>
      <w:r w:rsidR="007A646A" w:rsidRPr="0001107F">
        <w:rPr>
          <w:rFonts w:ascii="Times New Roman" w:hAnsi="Times New Roman" w:cs="Times New Roman"/>
          <w:spacing w:val="-4"/>
          <w:sz w:val="20"/>
          <w:szCs w:val="20"/>
        </w:rPr>
        <w:t>риведены расчёты систем на устойчивость.</w:t>
      </w:r>
    </w:p>
    <w:p w:rsidR="00805D4D" w:rsidRPr="002203A7" w:rsidRDefault="00366BC1" w:rsidP="0001107F">
      <w:pPr>
        <w:pStyle w:val="a3"/>
        <w:spacing w:after="0" w:line="22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В результате объединяя все</w:t>
      </w:r>
      <w:r w:rsidR="000A2DE6" w:rsidRPr="002203A7">
        <w:rPr>
          <w:rFonts w:ascii="Times New Roman" w:hAnsi="Times New Roman" w:cs="Times New Roman"/>
          <w:sz w:val="20"/>
          <w:szCs w:val="20"/>
        </w:rPr>
        <w:t xml:space="preserve"> рассчитываемые по отдельности зв</w:t>
      </w:r>
      <w:r w:rsidR="000A2DE6" w:rsidRPr="002203A7">
        <w:rPr>
          <w:rFonts w:ascii="Times New Roman" w:hAnsi="Times New Roman" w:cs="Times New Roman"/>
          <w:sz w:val="20"/>
          <w:szCs w:val="20"/>
        </w:rPr>
        <w:t>е</w:t>
      </w:r>
      <w:r w:rsidR="000A2DE6" w:rsidRPr="002203A7">
        <w:rPr>
          <w:rFonts w:ascii="Times New Roman" w:hAnsi="Times New Roman" w:cs="Times New Roman"/>
          <w:sz w:val="20"/>
          <w:szCs w:val="20"/>
        </w:rPr>
        <w:t>нья</w:t>
      </w:r>
      <w:r w:rsidRPr="002203A7">
        <w:rPr>
          <w:rFonts w:ascii="Times New Roman" w:hAnsi="Times New Roman" w:cs="Times New Roman"/>
          <w:sz w:val="20"/>
          <w:szCs w:val="20"/>
        </w:rPr>
        <w:t>, получены автоматические системы в более удобной форме, путём проведения ряда операций над передаточными ф</w:t>
      </w:r>
      <w:r w:rsidR="00903AF1" w:rsidRPr="002203A7">
        <w:rPr>
          <w:rFonts w:ascii="Times New Roman" w:hAnsi="Times New Roman" w:cs="Times New Roman"/>
          <w:sz w:val="20"/>
          <w:szCs w:val="20"/>
        </w:rPr>
        <w:t>ункциями динамич</w:t>
      </w:r>
      <w:r w:rsidR="00903AF1" w:rsidRPr="002203A7">
        <w:rPr>
          <w:rFonts w:ascii="Times New Roman" w:hAnsi="Times New Roman" w:cs="Times New Roman"/>
          <w:sz w:val="20"/>
          <w:szCs w:val="20"/>
        </w:rPr>
        <w:t>е</w:t>
      </w:r>
      <w:r w:rsidR="00903AF1" w:rsidRPr="002203A7">
        <w:rPr>
          <w:rFonts w:ascii="Times New Roman" w:hAnsi="Times New Roman" w:cs="Times New Roman"/>
          <w:sz w:val="20"/>
          <w:szCs w:val="20"/>
        </w:rPr>
        <w:t>ских звеньев:</w:t>
      </w:r>
    </w:p>
    <w:p w:rsidR="00366BC1" w:rsidRPr="002203A7" w:rsidRDefault="00366BC1" w:rsidP="002203A7">
      <w:pPr>
        <w:ind w:firstLine="567"/>
        <w:jc w:val="both"/>
      </w:pPr>
      <w:r w:rsidRPr="002203A7">
        <w:t xml:space="preserve">Для системы с </w:t>
      </w:r>
      <w:r w:rsidRPr="002203A7">
        <w:rPr>
          <w:b/>
        </w:rPr>
        <w:t>гидравлическим приводом</w:t>
      </w:r>
    </w:p>
    <w:p w:rsidR="00366BC1" w:rsidRPr="002203A7" w:rsidRDefault="00802D4E" w:rsidP="002203A7">
      <w:pPr>
        <w:ind w:firstLine="567"/>
        <w:jc w:val="both"/>
        <w:rPr>
          <w:lang w:val="en-US"/>
        </w:rPr>
      </w:pPr>
      <w:r>
        <w:rPr>
          <w:noProof/>
        </w:rPr>
        <w:pict>
          <v:line id="_x0000_s1034" style="position:absolute;left:0;text-align:left;flip:y;z-index:251665408" from="8pt,35.95pt" to="45pt,36.25pt">
            <v:stroke endarrow="block"/>
          </v:line>
        </w:pict>
      </w:r>
      <w:r>
        <w:rPr>
          <w:noProof/>
        </w:rPr>
        <w:pict>
          <v:rect id="_x0000_s1037" style="position:absolute;left:0;text-align:left;margin-left:9pt;margin-top:16.5pt;width:36pt;height:19.75pt;z-index:251660288" filled="f" stroked="f">
            <v:textbox style="mso-next-textbox:#_x0000_s1037">
              <w:txbxContent>
                <w:p w:rsidR="002203A7" w:rsidRPr="0001107F" w:rsidRDefault="002203A7" w:rsidP="00366BC1">
                  <w:pPr>
                    <w:jc w:val="center"/>
                    <w:rPr>
                      <w:sz w:val="18"/>
                      <w:szCs w:val="18"/>
                    </w:rPr>
                  </w:pPr>
                  <m:oMathPara>
                    <m:oMath>
                      <m:r>
                        <w:rPr>
                          <w:rFonts w:ascii="Cambria Math" w:hAnsi="Cambria Math"/>
                          <w:sz w:val="18"/>
                          <w:szCs w:val="18"/>
                        </w:rPr>
                        <m:t>∆I(</m:t>
                      </m:r>
                      <m:r>
                        <w:rPr>
                          <w:rFonts w:ascii="Cambria Math" w:hAnsi="Cambria Math"/>
                          <w:sz w:val="18"/>
                          <w:szCs w:val="18"/>
                          <w:lang w:val="en-US"/>
                        </w:rPr>
                        <m:t>p</m:t>
                      </m:r>
                      <m:r>
                        <w:rPr>
                          <w:rFonts w:ascii="Cambria Math" w:hAnsi="Cambria Math"/>
                          <w:sz w:val="18"/>
                          <w:szCs w:val="18"/>
                        </w:rPr>
                        <m:t>)</m:t>
                      </m:r>
                    </m:oMath>
                  </m:oMathPara>
                </w:p>
              </w:txbxContent>
            </v:textbox>
          </v:rect>
        </w:pict>
      </w:r>
      <w:r>
        <w:rPr>
          <w:noProof/>
        </w:rPr>
        <w:pict>
          <v:rect id="_x0000_s1038" style="position:absolute;left:0;text-align:left;margin-left:416.3pt;margin-top:5.2pt;width:55.5pt;height:51.65pt;z-index:251661312" filled="f" stroked="f">
            <v:textbox style="mso-next-textbox:#_x0000_s1038">
              <w:txbxContent>
                <w:p w:rsidR="002203A7" w:rsidRPr="00751587" w:rsidRDefault="002203A7" w:rsidP="00366BC1">
                  <w:pPr>
                    <w:jc w:val="center"/>
                    <w:rPr>
                      <w:i/>
                      <w:sz w:val="28"/>
                      <w:szCs w:val="28"/>
                      <w:lang w:val="en-US"/>
                    </w:rPr>
                  </w:pPr>
                  <w:r w:rsidRPr="00751587">
                    <w:rPr>
                      <w:i/>
                      <w:sz w:val="28"/>
                      <w:szCs w:val="28"/>
                    </w:rPr>
                    <w:t>М</w:t>
                  </w:r>
                  <w:r w:rsidRPr="00751587">
                    <w:rPr>
                      <w:i/>
                      <w:sz w:val="28"/>
                      <w:szCs w:val="28"/>
                      <w:vertAlign w:val="subscript"/>
                    </w:rPr>
                    <w:t>Р</w:t>
                  </w:r>
                  <w:r>
                    <w:rPr>
                      <w:i/>
                      <w:sz w:val="28"/>
                      <w:szCs w:val="28"/>
                      <w:vertAlign w:val="subscript"/>
                      <w:lang w:val="en-US"/>
                    </w:rPr>
                    <w:t xml:space="preserve"> </w:t>
                  </w:r>
                  <w:r w:rsidRPr="00751587">
                    <w:rPr>
                      <w:i/>
                      <w:sz w:val="28"/>
                      <w:szCs w:val="28"/>
                      <w:lang w:val="en-US"/>
                    </w:rPr>
                    <w:t>(p)</w:t>
                  </w:r>
                </w:p>
              </w:txbxContent>
            </v:textbox>
          </v:rect>
        </w:pict>
      </w:r>
      <w:r>
        <w:rPr>
          <w:lang w:val="en-US"/>
        </w:rPr>
      </w:r>
      <w:r>
        <w:rPr>
          <w:lang w:val="en-US"/>
        </w:rPr>
        <w:pict>
          <v:group id="_x0000_s1032" editas="canvas" style="width:467.5pt;height:56.85pt;mso-position-horizontal-relative:char;mso-position-vertical-relative:line" coordorigin="1719,5367" coordsize="9350,113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1719;top:5367;width:9350;height:1137" o:preferrelative="f">
              <v:fill o:detectmouseclick="t"/>
              <v:path o:extrusionok="t" o:connecttype="none"/>
              <o:lock v:ext="edit" text="t"/>
            </v:shape>
            <v:rect id="_x0000_s1035" style="position:absolute;left:2259;top:5697;width:4860;height:703">
              <v:textbox style="mso-next-textbox:#_x0000_s1035">
                <w:txbxContent>
                  <w:p w:rsidR="002203A7" w:rsidRPr="0001107F" w:rsidRDefault="00802D4E" w:rsidP="00366BC1">
                    <w:pPr>
                      <w:jc w:val="center"/>
                      <w:rPr>
                        <w:sz w:val="18"/>
                        <w:szCs w:val="18"/>
                      </w:rPr>
                    </w:pPr>
                    <m:oMathPara>
                      <m:oMath>
                        <m:f>
                          <m:fPr>
                            <m:ctrlPr>
                              <w:rPr>
                                <w:rFonts w:ascii="Cambria Math" w:hAnsi="Cambria Math"/>
                                <w:i/>
                                <w:sz w:val="18"/>
                                <w:szCs w:val="18"/>
                                <w:lang w:val="en-US"/>
                              </w:rPr>
                            </m:ctrlPr>
                          </m:fPr>
                          <m:num>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з</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s</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е</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c</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m</m:t>
                                </m:r>
                              </m:sub>
                            </m:sSub>
                          </m:num>
                          <m:den>
                            <m:d>
                              <m:dPr>
                                <m:ctrlPr>
                                  <w:rPr>
                                    <w:rFonts w:ascii="Cambria Math" w:hAnsi="Cambria Math"/>
                                    <w:i/>
                                    <w:sz w:val="18"/>
                                    <w:szCs w:val="18"/>
                                    <w:lang w:val="en-US"/>
                                  </w:rPr>
                                </m:ctrlPr>
                              </m:dPr>
                              <m:e>
                                <m:sSubSup>
                                  <m:sSubSupPr>
                                    <m:ctrlPr>
                                      <w:rPr>
                                        <w:rFonts w:ascii="Cambria Math" w:hAnsi="Cambria Math"/>
                                        <w:i/>
                                        <w:sz w:val="18"/>
                                        <w:szCs w:val="18"/>
                                        <w:lang w:val="en-US"/>
                                      </w:rPr>
                                    </m:ctrlPr>
                                  </m:sSubSupPr>
                                  <m:e>
                                    <m:r>
                                      <w:rPr>
                                        <w:rFonts w:ascii="Cambria Math" w:hAnsi="Cambria Math"/>
                                        <w:sz w:val="18"/>
                                        <w:szCs w:val="18"/>
                                        <w:lang w:val="en-US"/>
                                      </w:rPr>
                                      <m:t>T</m:t>
                                    </m:r>
                                  </m:e>
                                  <m:sub>
                                    <m:r>
                                      <w:rPr>
                                        <w:rFonts w:ascii="Cambria Math" w:hAnsi="Cambria Math"/>
                                        <w:sz w:val="18"/>
                                        <w:szCs w:val="18"/>
                                        <w:lang w:val="en-US"/>
                                      </w:rPr>
                                      <m:t>з</m:t>
                                    </m:r>
                                  </m:sub>
                                  <m:sup>
                                    <m:r>
                                      <w:rPr>
                                        <w:rFonts w:ascii="Cambria Math" w:hAnsi="Cambria Math"/>
                                        <w:sz w:val="18"/>
                                        <w:szCs w:val="18"/>
                                        <w:lang w:val="en-US"/>
                                      </w:rPr>
                                      <m:t>2</m:t>
                                    </m:r>
                                  </m:sup>
                                </m:sSubSup>
                                <m:sSup>
                                  <m:sSupPr>
                                    <m:ctrlPr>
                                      <w:rPr>
                                        <w:rFonts w:ascii="Cambria Math" w:hAnsi="Cambria Math"/>
                                        <w:i/>
                                        <w:sz w:val="18"/>
                                        <w:szCs w:val="18"/>
                                        <w:lang w:val="en-US"/>
                                      </w:rPr>
                                    </m:ctrlPr>
                                  </m:sSupPr>
                                  <m:e>
                                    <m:r>
                                      <w:rPr>
                                        <w:rFonts w:ascii="Cambria Math" w:hAnsi="Cambria Math"/>
                                        <w:sz w:val="18"/>
                                        <w:szCs w:val="18"/>
                                        <w:lang w:val="en-US"/>
                                      </w:rPr>
                                      <m:t>p</m:t>
                                    </m:r>
                                  </m:e>
                                  <m:sup>
                                    <m:r>
                                      <w:rPr>
                                        <w:rFonts w:ascii="Cambria Math" w:hAnsi="Cambria Math"/>
                                        <w:sz w:val="18"/>
                                        <w:szCs w:val="18"/>
                                        <w:lang w:val="en-US"/>
                                      </w:rPr>
                                      <m:t>2</m:t>
                                    </m:r>
                                  </m:sup>
                                </m:sSup>
                                <m:r>
                                  <w:rPr>
                                    <w:rFonts w:ascii="Cambria Math" w:hAnsi="Cambria Math"/>
                                    <w:sz w:val="18"/>
                                    <w:szCs w:val="18"/>
                                    <w:lang w:val="en-US"/>
                                  </w:rPr>
                                  <m:t>+2ξ</m:t>
                                </m:r>
                                <m:sSub>
                                  <m:sSubPr>
                                    <m:ctrlPr>
                                      <w:rPr>
                                        <w:rFonts w:ascii="Cambria Math" w:hAnsi="Cambria Math"/>
                                        <w:i/>
                                        <w:sz w:val="18"/>
                                        <w:szCs w:val="18"/>
                                        <w:lang w:val="en-US"/>
                                      </w:rPr>
                                    </m:ctrlPr>
                                  </m:sSubPr>
                                  <m:e>
                                    <m:r>
                                      <w:rPr>
                                        <w:rFonts w:ascii="Cambria Math" w:hAnsi="Cambria Math"/>
                                        <w:sz w:val="18"/>
                                        <w:szCs w:val="18"/>
                                        <w:lang w:val="en-US"/>
                                      </w:rPr>
                                      <m:t>T</m:t>
                                    </m:r>
                                  </m:e>
                                  <m:sub>
                                    <m:r>
                                      <w:rPr>
                                        <w:rFonts w:ascii="Cambria Math" w:hAnsi="Cambria Math"/>
                                        <w:sz w:val="18"/>
                                        <w:szCs w:val="18"/>
                                        <w:lang w:val="en-US"/>
                                      </w:rPr>
                                      <m:t>з</m:t>
                                    </m:r>
                                  </m:sub>
                                </m:sSub>
                                <m:r>
                                  <w:rPr>
                                    <w:rFonts w:ascii="Cambria Math" w:hAnsi="Cambria Math"/>
                                    <w:sz w:val="18"/>
                                    <w:szCs w:val="18"/>
                                    <w:lang w:val="en-US"/>
                                  </w:rPr>
                                  <m:t>p+1</m:t>
                                </m:r>
                              </m:e>
                            </m:d>
                            <m:d>
                              <m:dPr>
                                <m:ctrlPr>
                                  <w:rPr>
                                    <w:rFonts w:ascii="Cambria Math" w:hAnsi="Cambria Math"/>
                                    <w:i/>
                                    <w:sz w:val="18"/>
                                    <w:szCs w:val="18"/>
                                    <w:lang w:val="en-US"/>
                                  </w:rPr>
                                </m:ctrlPr>
                              </m:dPr>
                              <m:e>
                                <m:sSub>
                                  <m:sSubPr>
                                    <m:ctrlPr>
                                      <w:rPr>
                                        <w:rFonts w:ascii="Cambria Math" w:hAnsi="Cambria Math"/>
                                        <w:i/>
                                        <w:sz w:val="18"/>
                                        <w:szCs w:val="18"/>
                                        <w:lang w:val="en-US"/>
                                      </w:rPr>
                                    </m:ctrlPr>
                                  </m:sSubPr>
                                  <m:e>
                                    <m:r>
                                      <w:rPr>
                                        <w:rFonts w:ascii="Cambria Math" w:hAnsi="Cambria Math"/>
                                        <w:sz w:val="18"/>
                                        <w:szCs w:val="18"/>
                                        <w:lang w:val="en-US"/>
                                      </w:rPr>
                                      <m:t>T</m:t>
                                    </m:r>
                                  </m:e>
                                  <m:sub>
                                    <m:r>
                                      <w:rPr>
                                        <w:rFonts w:ascii="Cambria Math" w:hAnsi="Cambria Math"/>
                                        <w:sz w:val="18"/>
                                        <w:szCs w:val="18"/>
                                        <w:lang w:val="en-US"/>
                                      </w:rPr>
                                      <m:t>c</m:t>
                                    </m:r>
                                  </m:sub>
                                </m:sSub>
                                <m:r>
                                  <w:rPr>
                                    <w:rFonts w:ascii="Cambria Math" w:hAnsi="Cambria Math"/>
                                    <w:sz w:val="18"/>
                                    <w:szCs w:val="18"/>
                                    <w:lang w:val="en-US"/>
                                  </w:rPr>
                                  <m:t>p+1</m:t>
                                </m:r>
                              </m:e>
                            </m:d>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T</m:t>
                                </m:r>
                              </m:e>
                              <m:sub>
                                <m:r>
                                  <w:rPr>
                                    <w:rFonts w:ascii="Cambria Math" w:hAnsi="Cambria Math"/>
                                    <w:sz w:val="18"/>
                                    <w:szCs w:val="18"/>
                                    <w:lang w:val="en-US"/>
                                  </w:rPr>
                                  <m:t>1</m:t>
                                </m:r>
                              </m:sub>
                            </m:sSub>
                            <m:r>
                              <w:rPr>
                                <w:rFonts w:ascii="Cambria Math" w:hAnsi="Cambria Math"/>
                                <w:sz w:val="18"/>
                                <w:szCs w:val="18"/>
                                <w:lang w:val="en-US"/>
                              </w:rPr>
                              <m:t>p+1)±</m:t>
                            </m:r>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з</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s</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е</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c</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m</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rPr>
                                  <m:t>Д</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У</m:t>
                                </m:r>
                              </m:sub>
                            </m:sSub>
                          </m:den>
                        </m:f>
                      </m:oMath>
                    </m:oMathPara>
                  </w:p>
                </w:txbxContent>
              </v:textbox>
            </v:rect>
            <v:line id="_x0000_s1036" style="position:absolute;flip:y" from="10134,6085" to="10722,6086">
              <v:stroke endarrow="block"/>
            </v:line>
            <w10:wrap type="none"/>
            <w10:anchorlock/>
          </v:group>
        </w:pict>
      </w:r>
    </w:p>
    <w:p w:rsidR="00843B54" w:rsidRPr="002203A7" w:rsidRDefault="00843B54" w:rsidP="0001107F">
      <w:r w:rsidRPr="002203A7">
        <w:t xml:space="preserve">где: </w:t>
      </w:r>
      <w:proofErr w:type="gramStart"/>
      <w:r w:rsidRPr="002203A7">
        <w:rPr>
          <w:i/>
          <w:lang w:val="en-US"/>
        </w:rPr>
        <w:t>k</w:t>
      </w:r>
      <w:proofErr w:type="gramEnd"/>
      <w:r w:rsidRPr="002203A7">
        <w:rPr>
          <w:i/>
          <w:vertAlign w:val="subscript"/>
        </w:rPr>
        <w:t>з</w:t>
      </w:r>
      <w:r w:rsidRPr="002203A7">
        <w:t xml:space="preserve"> – коэффициент усиления золотника;</w:t>
      </w:r>
    </w:p>
    <w:p w:rsidR="00843B54" w:rsidRPr="002203A7" w:rsidRDefault="00843B54" w:rsidP="0001107F">
      <w:pPr>
        <w:ind w:firstLine="360"/>
      </w:pPr>
      <w:proofErr w:type="spellStart"/>
      <w:r w:rsidRPr="002203A7">
        <w:rPr>
          <w:i/>
          <w:lang w:val="en-US"/>
        </w:rPr>
        <w:t>k</w:t>
      </w:r>
      <w:r w:rsidRPr="002203A7">
        <w:rPr>
          <w:i/>
          <w:vertAlign w:val="subscript"/>
          <w:lang w:val="en-US"/>
        </w:rPr>
        <w:t>S</w:t>
      </w:r>
      <w:proofErr w:type="spellEnd"/>
      <w:r w:rsidRPr="002203A7">
        <w:t xml:space="preserve"> – </w:t>
      </w:r>
      <w:proofErr w:type="gramStart"/>
      <w:r w:rsidRPr="002203A7">
        <w:t>передаточный</w:t>
      </w:r>
      <w:proofErr w:type="gramEnd"/>
      <w:r w:rsidRPr="002203A7">
        <w:t xml:space="preserve"> коэффициент щели регулятора;</w:t>
      </w:r>
    </w:p>
    <w:p w:rsidR="00843B54" w:rsidRPr="002203A7" w:rsidRDefault="00843B54" w:rsidP="0001107F">
      <w:pPr>
        <w:ind w:firstLine="360"/>
      </w:pPr>
      <w:proofErr w:type="gramStart"/>
      <w:r w:rsidRPr="002203A7">
        <w:rPr>
          <w:i/>
          <w:lang w:val="en-US"/>
        </w:rPr>
        <w:t>k</w:t>
      </w:r>
      <w:r w:rsidRPr="002203A7">
        <w:rPr>
          <w:i/>
          <w:vertAlign w:val="subscript"/>
          <w:lang w:val="en-US"/>
        </w:rPr>
        <w:t>m</w:t>
      </w:r>
      <w:proofErr w:type="gramEnd"/>
      <w:r w:rsidRPr="002203A7">
        <w:t xml:space="preserve"> – передаточный коэффициент технологического процесса;</w:t>
      </w:r>
    </w:p>
    <w:p w:rsidR="00843B54" w:rsidRPr="002203A7" w:rsidRDefault="00843B54" w:rsidP="0001107F">
      <w:pPr>
        <w:ind w:firstLine="360"/>
      </w:pPr>
      <w:proofErr w:type="spellStart"/>
      <w:proofErr w:type="gramStart"/>
      <w:r w:rsidRPr="002203A7">
        <w:rPr>
          <w:i/>
          <w:lang w:val="en-US"/>
        </w:rPr>
        <w:t>k</w:t>
      </w:r>
      <w:r w:rsidRPr="002203A7">
        <w:rPr>
          <w:i/>
          <w:vertAlign w:val="subscript"/>
          <w:lang w:val="en-US"/>
        </w:rPr>
        <w:t>e</w:t>
      </w:r>
      <w:proofErr w:type="spellEnd"/>
      <w:proofErr w:type="gramEnd"/>
      <w:r w:rsidRPr="002203A7">
        <w:t xml:space="preserve"> – коэффициент передаточного отношения якоря электромагнита;</w:t>
      </w:r>
    </w:p>
    <w:p w:rsidR="00843B54" w:rsidRPr="002203A7" w:rsidRDefault="00843B54" w:rsidP="0001107F">
      <w:pPr>
        <w:ind w:firstLine="360"/>
      </w:pPr>
      <w:proofErr w:type="spellStart"/>
      <w:proofErr w:type="gramStart"/>
      <w:r w:rsidRPr="002203A7">
        <w:rPr>
          <w:i/>
          <w:lang w:val="en-US"/>
        </w:rPr>
        <w:t>k</w:t>
      </w:r>
      <w:r w:rsidRPr="002203A7">
        <w:rPr>
          <w:i/>
          <w:vertAlign w:val="subscript"/>
          <w:lang w:val="en-US"/>
        </w:rPr>
        <w:t>C</w:t>
      </w:r>
      <w:proofErr w:type="spellEnd"/>
      <w:proofErr w:type="gramEnd"/>
      <w:r w:rsidRPr="002203A7">
        <w:t xml:space="preserve"> – передаточный коэффициент силового цилиндра;</w:t>
      </w:r>
    </w:p>
    <w:p w:rsidR="00843B54" w:rsidRPr="002203A7" w:rsidRDefault="00843B54" w:rsidP="0001107F">
      <w:pPr>
        <w:ind w:firstLine="360"/>
      </w:pPr>
      <w:proofErr w:type="gramStart"/>
      <w:r w:rsidRPr="002203A7">
        <w:rPr>
          <w:i/>
          <w:lang w:val="en-US"/>
        </w:rPr>
        <w:t>k</w:t>
      </w:r>
      <w:r w:rsidRPr="002203A7">
        <w:rPr>
          <w:i/>
          <w:vertAlign w:val="subscript"/>
        </w:rPr>
        <w:t>Д</w:t>
      </w:r>
      <w:proofErr w:type="gramEnd"/>
      <w:r w:rsidRPr="002203A7">
        <w:t xml:space="preserve"> – коэффициент усиления датчика;</w:t>
      </w:r>
    </w:p>
    <w:p w:rsidR="00843B54" w:rsidRPr="002203A7" w:rsidRDefault="00843B54" w:rsidP="0001107F">
      <w:pPr>
        <w:ind w:firstLine="360"/>
      </w:pPr>
      <w:proofErr w:type="gramStart"/>
      <w:r w:rsidRPr="002203A7">
        <w:rPr>
          <w:i/>
          <w:lang w:val="en-US"/>
        </w:rPr>
        <w:t>k</w:t>
      </w:r>
      <w:r w:rsidRPr="002203A7">
        <w:rPr>
          <w:i/>
          <w:vertAlign w:val="subscript"/>
        </w:rPr>
        <w:t>У</w:t>
      </w:r>
      <w:proofErr w:type="gramEnd"/>
      <w:r w:rsidRPr="002203A7">
        <w:t xml:space="preserve"> – коэффициент усиления усилителя;</w:t>
      </w:r>
    </w:p>
    <w:p w:rsidR="00843B54" w:rsidRPr="002203A7" w:rsidRDefault="00843B54" w:rsidP="0001107F">
      <w:pPr>
        <w:ind w:firstLine="360"/>
      </w:pPr>
      <w:r w:rsidRPr="002203A7">
        <w:rPr>
          <w:i/>
        </w:rPr>
        <w:sym w:font="Symbol" w:char="F078"/>
      </w:r>
      <w:r w:rsidRPr="002203A7">
        <w:t xml:space="preserve"> - коэффициент динамической вязкости;</w:t>
      </w:r>
    </w:p>
    <w:p w:rsidR="00843B54" w:rsidRPr="002203A7" w:rsidRDefault="00843B54" w:rsidP="0001107F">
      <w:pPr>
        <w:ind w:firstLine="360"/>
      </w:pPr>
      <w:r w:rsidRPr="002203A7">
        <w:rPr>
          <w:i/>
        </w:rPr>
        <w:t>Т</w:t>
      </w:r>
      <w:proofErr w:type="gramStart"/>
      <w:r w:rsidRPr="002203A7">
        <w:rPr>
          <w:i/>
          <w:vertAlign w:val="subscript"/>
        </w:rPr>
        <w:t>1</w:t>
      </w:r>
      <w:proofErr w:type="gramEnd"/>
      <w:r w:rsidRPr="002203A7">
        <w:rPr>
          <w:i/>
        </w:rPr>
        <w:t xml:space="preserve">, </w:t>
      </w:r>
      <w:proofErr w:type="spellStart"/>
      <w:r w:rsidRPr="002203A7">
        <w:rPr>
          <w:i/>
        </w:rPr>
        <w:t>Т</w:t>
      </w:r>
      <w:r w:rsidRPr="002203A7">
        <w:rPr>
          <w:i/>
          <w:vertAlign w:val="subscript"/>
        </w:rPr>
        <w:t>з</w:t>
      </w:r>
      <w:proofErr w:type="spellEnd"/>
      <w:r w:rsidRPr="002203A7">
        <w:rPr>
          <w:i/>
        </w:rPr>
        <w:t>, Т</w:t>
      </w:r>
      <w:r w:rsidRPr="002203A7">
        <w:rPr>
          <w:i/>
          <w:vertAlign w:val="subscript"/>
        </w:rPr>
        <w:t>С</w:t>
      </w:r>
      <w:r w:rsidRPr="002203A7">
        <w:t xml:space="preserve"> – постоянные времени.</w:t>
      </w:r>
    </w:p>
    <w:p w:rsidR="00843B54" w:rsidRPr="002203A7" w:rsidRDefault="00843B54" w:rsidP="002203A7">
      <w:pPr>
        <w:ind w:firstLine="567"/>
        <w:jc w:val="both"/>
      </w:pPr>
    </w:p>
    <w:p w:rsidR="00366BC1" w:rsidRPr="002203A7" w:rsidRDefault="00366BC1" w:rsidP="002203A7">
      <w:pPr>
        <w:ind w:firstLine="567"/>
        <w:jc w:val="both"/>
        <w:rPr>
          <w:b/>
        </w:rPr>
      </w:pPr>
      <w:r w:rsidRPr="002203A7">
        <w:t xml:space="preserve">Для системы с </w:t>
      </w:r>
      <w:r w:rsidRPr="002203A7">
        <w:rPr>
          <w:b/>
        </w:rPr>
        <w:t>электромеханическим приводом</w:t>
      </w:r>
    </w:p>
    <w:p w:rsidR="00366BC1" w:rsidRPr="002203A7" w:rsidRDefault="00802D4E" w:rsidP="002203A7">
      <w:pPr>
        <w:ind w:firstLine="567"/>
        <w:jc w:val="both"/>
      </w:pPr>
      <w:r>
        <w:rPr>
          <w:noProof/>
        </w:rPr>
        <w:pict>
          <v:line id="_x0000_s1028" style="position:absolute;left:0;text-align:left;flip:y;z-index:251667456" from="18pt,30.95pt" to="67.95pt,31.2pt">
            <v:stroke endarrow="block"/>
          </v:line>
        </w:pict>
      </w:r>
      <w:r>
        <w:rPr>
          <w:noProof/>
        </w:rPr>
        <w:pict>
          <v:rect id="_x0000_s1039" style="position:absolute;left:0;text-align:left;margin-left:9pt;margin-top:9pt;width:64.95pt;height:29.8pt;z-index:251666432" filled="f" stroked="f">
            <v:textbox style="mso-next-textbox:#_x0000_s1039">
              <w:txbxContent>
                <w:p w:rsidR="002203A7" w:rsidRPr="0001107F" w:rsidRDefault="002203A7" w:rsidP="00366BC1">
                  <w:pPr>
                    <w:jc w:val="center"/>
                    <w:rPr>
                      <w:sz w:val="18"/>
                      <w:szCs w:val="18"/>
                      <w:lang w:val="en-US"/>
                    </w:rPr>
                  </w:pPr>
                  <m:oMathPara>
                    <m:oMathParaPr>
                      <m:jc m:val="center"/>
                    </m:oMathParaPr>
                    <m:oMath>
                      <m:r>
                        <w:rPr>
                          <w:rFonts w:ascii="Cambria Math" w:hAnsi="Cambria Math"/>
                          <w:sz w:val="18"/>
                          <w:szCs w:val="18"/>
                          <w:lang w:val="en-US"/>
                        </w:rPr>
                        <m:t>U</m:t>
                      </m:r>
                      <m:d>
                        <m:dPr>
                          <m:ctrlPr>
                            <w:rPr>
                              <w:rFonts w:ascii="Cambria Math" w:hAnsi="Cambria Math"/>
                              <w:i/>
                              <w:sz w:val="18"/>
                              <w:szCs w:val="18"/>
                              <w:lang w:val="en-US"/>
                            </w:rPr>
                          </m:ctrlPr>
                        </m:dPr>
                        <m:e>
                          <m:r>
                            <w:rPr>
                              <w:rFonts w:ascii="Cambria Math" w:hAnsi="Cambria Math"/>
                              <w:sz w:val="18"/>
                              <w:szCs w:val="18"/>
                              <w:lang w:val="en-US"/>
                            </w:rPr>
                            <m:t>p</m:t>
                          </m:r>
                        </m:e>
                      </m:d>
                      <m:r>
                        <w:rPr>
                          <w:rFonts w:ascii="Cambria Math" w:hAnsi="Cambria Math"/>
                          <w:sz w:val="18"/>
                          <w:szCs w:val="18"/>
                          <w:lang w:val="en-US"/>
                        </w:rPr>
                        <m:t>, f(p)</m:t>
                      </m:r>
                    </m:oMath>
                  </m:oMathPara>
                </w:p>
              </w:txbxContent>
            </v:textbox>
          </v:rect>
        </w:pict>
      </w:r>
      <w:r>
        <w:rPr>
          <w:noProof/>
        </w:rPr>
        <w:pict>
          <v:line id="_x0000_s1030" style="position:absolute;left:0;text-align:left;flip:y;z-index:251664384" from="407.2pt,30.1pt" to="438.45pt,30.3pt">
            <v:stroke endarrow="block"/>
          </v:line>
        </w:pict>
      </w:r>
      <w:r>
        <w:rPr>
          <w:noProof/>
        </w:rPr>
        <w:pict>
          <v:rect id="_x0000_s1031" style="position:absolute;left:0;text-align:left;margin-left:407.2pt;margin-top:4.35pt;width:42.95pt;height:25.2pt;z-index:251662336" filled="f" stroked="f">
            <v:textbox style="mso-next-textbox:#_x0000_s1031">
              <w:txbxContent>
                <w:p w:rsidR="002203A7" w:rsidRPr="00751587" w:rsidRDefault="002203A7" w:rsidP="00366BC1">
                  <w:pPr>
                    <w:jc w:val="center"/>
                    <w:rPr>
                      <w:i/>
                      <w:sz w:val="28"/>
                      <w:szCs w:val="28"/>
                      <w:lang w:val="en-US"/>
                    </w:rPr>
                  </w:pPr>
                  <w:r w:rsidRPr="00751587">
                    <w:rPr>
                      <w:i/>
                      <w:sz w:val="28"/>
                      <w:szCs w:val="28"/>
                    </w:rPr>
                    <w:t>М</w:t>
                  </w:r>
                  <w:r w:rsidRPr="00751587">
                    <w:rPr>
                      <w:i/>
                      <w:sz w:val="28"/>
                      <w:szCs w:val="28"/>
                      <w:vertAlign w:val="subscript"/>
                    </w:rPr>
                    <w:t>Р</w:t>
                  </w:r>
                  <w:r>
                    <w:rPr>
                      <w:i/>
                      <w:sz w:val="28"/>
                      <w:szCs w:val="28"/>
                      <w:vertAlign w:val="subscript"/>
                      <w:lang w:val="en-US"/>
                    </w:rPr>
                    <w:t xml:space="preserve"> </w:t>
                  </w:r>
                  <w:r w:rsidRPr="00751587">
                    <w:rPr>
                      <w:i/>
                      <w:sz w:val="28"/>
                      <w:szCs w:val="28"/>
                      <w:lang w:val="en-US"/>
                    </w:rPr>
                    <w:t>(p)</w:t>
                  </w:r>
                </w:p>
              </w:txbxContent>
            </v:textbox>
          </v:rect>
        </w:pict>
      </w:r>
      <w:r>
        <w:pict>
          <v:group id="_x0000_s1026" editas="canvas" style="width:371.75pt;height:54pt;mso-position-horizontal-relative:char;mso-position-vertical-relative:line" coordorigin="1645,8126" coordsize="7435,1080">
            <o:lock v:ext="edit" aspectratio="t"/>
            <v:shape id="_x0000_s1027" type="#_x0000_t75" style="position:absolute;left:1645;top:8126;width:7435;height:1080" o:preferrelative="f">
              <v:fill o:detectmouseclick="t"/>
              <v:path o:extrusionok="t" o:connecttype="none"/>
              <o:lock v:ext="edit" text="t"/>
            </v:shape>
            <v:rect id="_x0000_s1029" style="position:absolute;left:2490;top:8370;width:4375;height:656">
              <v:textbox style="mso-next-textbox:#_x0000_s1029">
                <w:txbxContent>
                  <w:p w:rsidR="002203A7" w:rsidRPr="0001107F" w:rsidRDefault="00802D4E" w:rsidP="0001107F">
                    <w:pPr>
                      <w:rPr>
                        <w:sz w:val="18"/>
                        <w:szCs w:val="18"/>
                      </w:rPr>
                    </w:pPr>
                    <m:oMathPara>
                      <m:oMath>
                        <m:f>
                          <m:fPr>
                            <m:ctrlPr>
                              <w:rPr>
                                <w:rFonts w:ascii="Cambria Math" w:hAnsi="Cambria Math"/>
                                <w:i/>
                                <w:sz w:val="18"/>
                                <w:szCs w:val="18"/>
                                <w:lang w:val="en-US"/>
                              </w:rPr>
                            </m:ctrlPr>
                          </m:fPr>
                          <m:num>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П</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Э</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КП</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m</m:t>
                                </m:r>
                              </m:sub>
                            </m:sSub>
                          </m:num>
                          <m:den>
                            <m:d>
                              <m:dPr>
                                <m:ctrlPr>
                                  <w:rPr>
                                    <w:rFonts w:ascii="Cambria Math" w:hAnsi="Cambria Math"/>
                                    <w:i/>
                                    <w:sz w:val="18"/>
                                    <w:szCs w:val="18"/>
                                    <w:lang w:val="en-US"/>
                                  </w:rPr>
                                </m:ctrlPr>
                              </m:dPr>
                              <m:e>
                                <m:sSubSup>
                                  <m:sSubSupPr>
                                    <m:ctrlPr>
                                      <w:rPr>
                                        <w:rFonts w:ascii="Cambria Math" w:hAnsi="Cambria Math"/>
                                        <w:i/>
                                        <w:sz w:val="18"/>
                                        <w:szCs w:val="18"/>
                                        <w:lang w:val="en-US"/>
                                      </w:rPr>
                                    </m:ctrlPr>
                                  </m:sSubSupPr>
                                  <m:e>
                                    <m:r>
                                      <w:rPr>
                                        <w:rFonts w:ascii="Cambria Math" w:hAnsi="Cambria Math"/>
                                        <w:sz w:val="18"/>
                                        <w:szCs w:val="18"/>
                                        <w:lang w:val="en-US"/>
                                      </w:rPr>
                                      <m:t>T</m:t>
                                    </m:r>
                                  </m:e>
                                  <m:sub>
                                    <m:r>
                                      <w:rPr>
                                        <w:rFonts w:ascii="Cambria Math" w:hAnsi="Cambria Math"/>
                                        <w:sz w:val="18"/>
                                        <w:szCs w:val="18"/>
                                        <w:lang w:val="en-US"/>
                                      </w:rPr>
                                      <m:t>3</m:t>
                                    </m:r>
                                  </m:sub>
                                  <m:sup>
                                    <m:r>
                                      <w:rPr>
                                        <w:rFonts w:ascii="Cambria Math" w:hAnsi="Cambria Math"/>
                                        <w:sz w:val="18"/>
                                        <w:szCs w:val="18"/>
                                        <w:lang w:val="en-US"/>
                                      </w:rPr>
                                      <m:t>2</m:t>
                                    </m:r>
                                  </m:sup>
                                </m:sSubSup>
                                <m:sSup>
                                  <m:sSupPr>
                                    <m:ctrlPr>
                                      <w:rPr>
                                        <w:rFonts w:ascii="Cambria Math" w:hAnsi="Cambria Math"/>
                                        <w:i/>
                                        <w:sz w:val="18"/>
                                        <w:szCs w:val="18"/>
                                        <w:lang w:val="en-US"/>
                                      </w:rPr>
                                    </m:ctrlPr>
                                  </m:sSupPr>
                                  <m:e>
                                    <m:r>
                                      <w:rPr>
                                        <w:rFonts w:ascii="Cambria Math" w:hAnsi="Cambria Math"/>
                                        <w:sz w:val="18"/>
                                        <w:szCs w:val="18"/>
                                        <w:lang w:val="en-US"/>
                                      </w:rPr>
                                      <m:t>p</m:t>
                                    </m:r>
                                  </m:e>
                                  <m:sup>
                                    <m:r>
                                      <w:rPr>
                                        <w:rFonts w:ascii="Cambria Math" w:hAnsi="Cambria Math"/>
                                        <w:sz w:val="18"/>
                                        <w:szCs w:val="18"/>
                                        <w:lang w:val="en-US"/>
                                      </w:rPr>
                                      <m:t>2</m:t>
                                    </m:r>
                                  </m:sup>
                                </m:sSup>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T</m:t>
                                    </m:r>
                                  </m:e>
                                  <m:sub>
                                    <m:r>
                                      <w:rPr>
                                        <w:rFonts w:ascii="Cambria Math" w:hAnsi="Cambria Math"/>
                                        <w:sz w:val="18"/>
                                        <w:szCs w:val="18"/>
                                        <w:lang w:val="en-US"/>
                                      </w:rPr>
                                      <m:t>2</m:t>
                                    </m:r>
                                  </m:sub>
                                </m:sSub>
                                <m:r>
                                  <w:rPr>
                                    <w:rFonts w:ascii="Cambria Math" w:hAnsi="Cambria Math"/>
                                    <w:sz w:val="18"/>
                                    <w:szCs w:val="18"/>
                                    <w:lang w:val="en-US"/>
                                  </w:rPr>
                                  <m:t>p+1</m:t>
                                </m:r>
                              </m:e>
                            </m:d>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T</m:t>
                                </m:r>
                              </m:e>
                              <m:sub>
                                <m:r>
                                  <w:rPr>
                                    <w:rFonts w:ascii="Cambria Math" w:hAnsi="Cambria Math"/>
                                    <w:sz w:val="18"/>
                                    <w:szCs w:val="18"/>
                                    <w:lang w:val="en-US"/>
                                  </w:rPr>
                                  <m:t>1</m:t>
                                </m:r>
                              </m:sub>
                            </m:sSub>
                            <m:r>
                              <w:rPr>
                                <w:rFonts w:ascii="Cambria Math" w:hAnsi="Cambria Math"/>
                                <w:sz w:val="18"/>
                                <w:szCs w:val="18"/>
                                <w:lang w:val="en-US"/>
                              </w:rPr>
                              <m:t>p+1)±</m:t>
                            </m:r>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П</m:t>
                                </m:r>
                              </m:sub>
                            </m:sSub>
                            <m:sSub>
                              <m:sSubPr>
                                <m:ctrlPr>
                                  <w:rPr>
                                    <w:rFonts w:ascii="Cambria Math" w:hAnsi="Cambria Math"/>
                                    <w:i/>
                                    <w:sz w:val="18"/>
                                    <w:szCs w:val="18"/>
                                    <w:lang w:val="en-US"/>
                                  </w:rPr>
                                </m:ctrlPr>
                              </m:sSubPr>
                              <m:e>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Э</m:t>
                                    </m:r>
                                  </m:sub>
                                </m:sSub>
                                <m:r>
                                  <w:rPr>
                                    <w:rFonts w:ascii="Cambria Math" w:hAnsi="Cambria Math"/>
                                    <w:sz w:val="18"/>
                                    <w:szCs w:val="18"/>
                                    <w:lang w:val="en-US"/>
                                  </w:rPr>
                                  <m:t>k</m:t>
                                </m:r>
                              </m:e>
                              <m:sub>
                                <m:r>
                                  <w:rPr>
                                    <w:rFonts w:ascii="Cambria Math" w:hAnsi="Cambria Math"/>
                                    <w:sz w:val="18"/>
                                    <w:szCs w:val="18"/>
                                    <w:lang w:val="en-US"/>
                                  </w:rPr>
                                  <m:t>КП</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m</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rPr>
                                  <m:t>Д</m:t>
                                </m:r>
                              </m:sub>
                            </m:sSub>
                            <m:sSub>
                              <m:sSubPr>
                                <m:ctrlPr>
                                  <w:rPr>
                                    <w:rFonts w:ascii="Cambria Math" w:hAnsi="Cambria Math"/>
                                    <w:i/>
                                    <w:sz w:val="18"/>
                                    <w:szCs w:val="18"/>
                                    <w:lang w:val="en-US"/>
                                  </w:rPr>
                                </m:ctrlPr>
                              </m:sSubPr>
                              <m:e>
                                <m:r>
                                  <w:rPr>
                                    <w:rFonts w:ascii="Cambria Math" w:hAnsi="Cambria Math"/>
                                    <w:sz w:val="18"/>
                                    <w:szCs w:val="18"/>
                                    <w:lang w:val="en-US"/>
                                  </w:rPr>
                                  <m:t>k</m:t>
                                </m:r>
                              </m:e>
                              <m:sub>
                                <m:r>
                                  <w:rPr>
                                    <w:rFonts w:ascii="Cambria Math" w:hAnsi="Cambria Math"/>
                                    <w:sz w:val="18"/>
                                    <w:szCs w:val="18"/>
                                    <w:lang w:val="en-US"/>
                                  </w:rPr>
                                  <m:t>У</m:t>
                                </m:r>
                              </m:sub>
                            </m:sSub>
                          </m:den>
                        </m:f>
                      </m:oMath>
                    </m:oMathPara>
                  </w:p>
                </w:txbxContent>
              </v:textbox>
            </v:rect>
            <w10:wrap type="none"/>
            <w10:anchorlock/>
          </v:group>
        </w:pict>
      </w:r>
    </w:p>
    <w:p w:rsidR="00EB3265" w:rsidRPr="002203A7" w:rsidRDefault="00EB3265" w:rsidP="0001107F">
      <w:r w:rsidRPr="002203A7">
        <w:t xml:space="preserve">где: </w:t>
      </w:r>
      <w:proofErr w:type="gramStart"/>
      <w:r w:rsidRPr="002203A7">
        <w:rPr>
          <w:i/>
          <w:lang w:val="en-US"/>
        </w:rPr>
        <w:t>k</w:t>
      </w:r>
      <w:proofErr w:type="gramEnd"/>
      <w:r w:rsidRPr="002203A7">
        <w:rPr>
          <w:i/>
          <w:vertAlign w:val="subscript"/>
        </w:rPr>
        <w:t>КП</w:t>
      </w:r>
      <w:r w:rsidRPr="002203A7">
        <w:t xml:space="preserve"> – коэффициент передаточного отношения коробки подач;</w:t>
      </w:r>
    </w:p>
    <w:p w:rsidR="00EB3265" w:rsidRPr="002203A7" w:rsidRDefault="00EB3265" w:rsidP="0001107F">
      <w:pPr>
        <w:ind w:firstLine="360"/>
      </w:pPr>
      <w:proofErr w:type="gramStart"/>
      <w:r w:rsidRPr="002203A7">
        <w:rPr>
          <w:i/>
          <w:lang w:val="en-US"/>
        </w:rPr>
        <w:t>k</w:t>
      </w:r>
      <w:r w:rsidRPr="002203A7">
        <w:rPr>
          <w:i/>
          <w:vertAlign w:val="subscript"/>
        </w:rPr>
        <w:t>Э</w:t>
      </w:r>
      <w:proofErr w:type="gramEnd"/>
      <w:r w:rsidRPr="002203A7">
        <w:t xml:space="preserve"> – передаточный коэффициент электродвигателя;</w:t>
      </w:r>
    </w:p>
    <w:p w:rsidR="00EB3265" w:rsidRPr="002203A7" w:rsidRDefault="00EB3265" w:rsidP="0001107F">
      <w:pPr>
        <w:ind w:firstLine="360"/>
      </w:pPr>
      <w:proofErr w:type="gramStart"/>
      <w:r w:rsidRPr="002203A7">
        <w:rPr>
          <w:i/>
          <w:lang w:val="en-US"/>
        </w:rPr>
        <w:t>k</w:t>
      </w:r>
      <w:r w:rsidRPr="002203A7">
        <w:rPr>
          <w:i/>
          <w:vertAlign w:val="subscript"/>
        </w:rPr>
        <w:t>П</w:t>
      </w:r>
      <w:proofErr w:type="gramEnd"/>
      <w:r w:rsidRPr="002203A7">
        <w:t xml:space="preserve"> – передаточный коэффициент преобразователя частоты;</w:t>
      </w:r>
    </w:p>
    <w:p w:rsidR="00EB3265" w:rsidRPr="002203A7" w:rsidRDefault="00EB3265" w:rsidP="0001107F">
      <w:pPr>
        <w:ind w:firstLine="360"/>
      </w:pPr>
      <w:r w:rsidRPr="002203A7">
        <w:rPr>
          <w:i/>
        </w:rPr>
        <w:t>Т</w:t>
      </w:r>
      <w:proofErr w:type="gramStart"/>
      <w:r w:rsidRPr="002203A7">
        <w:rPr>
          <w:i/>
          <w:vertAlign w:val="subscript"/>
        </w:rPr>
        <w:t>1</w:t>
      </w:r>
      <w:proofErr w:type="gramEnd"/>
      <w:r w:rsidRPr="002203A7">
        <w:rPr>
          <w:i/>
        </w:rPr>
        <w:t>, Т</w:t>
      </w:r>
      <w:r w:rsidRPr="002203A7">
        <w:rPr>
          <w:i/>
          <w:vertAlign w:val="subscript"/>
        </w:rPr>
        <w:t>2</w:t>
      </w:r>
      <w:r w:rsidRPr="002203A7">
        <w:rPr>
          <w:i/>
        </w:rPr>
        <w:t>, Т</w:t>
      </w:r>
      <w:r w:rsidRPr="002203A7">
        <w:rPr>
          <w:i/>
          <w:vertAlign w:val="subscript"/>
        </w:rPr>
        <w:t>3</w:t>
      </w:r>
      <w:r w:rsidRPr="002203A7">
        <w:t xml:space="preserve"> – постоянные времени.</w:t>
      </w:r>
    </w:p>
    <w:p w:rsidR="0001107F" w:rsidRDefault="0001107F" w:rsidP="002203A7">
      <w:pPr>
        <w:ind w:firstLine="567"/>
        <w:jc w:val="both"/>
        <w:rPr>
          <w:b/>
          <w:u w:val="single"/>
        </w:rPr>
      </w:pPr>
    </w:p>
    <w:p w:rsidR="002775A4" w:rsidRPr="002203A7" w:rsidRDefault="002775A4" w:rsidP="00AA77D1">
      <w:pPr>
        <w:spacing w:line="200" w:lineRule="exact"/>
        <w:ind w:firstLine="567"/>
        <w:jc w:val="both"/>
      </w:pPr>
      <w:r w:rsidRPr="002203A7">
        <w:rPr>
          <w:b/>
          <w:u w:val="single"/>
        </w:rPr>
        <w:lastRenderedPageBreak/>
        <w:t xml:space="preserve">Третья глава </w:t>
      </w:r>
      <w:r w:rsidRPr="002203A7">
        <w:t>посвящена разработке основных элементов систем автоматического управления:</w:t>
      </w:r>
    </w:p>
    <w:p w:rsidR="002775A4" w:rsidRPr="002203A7" w:rsidRDefault="002775A4" w:rsidP="00AA77D1">
      <w:pPr>
        <w:pStyle w:val="a3"/>
        <w:numPr>
          <w:ilvl w:val="0"/>
          <w:numId w:val="10"/>
        </w:numPr>
        <w:tabs>
          <w:tab w:val="left" w:pos="900"/>
        </w:tabs>
        <w:spacing w:after="0" w:line="20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 xml:space="preserve">Разработка датчика крутящего момента </w:t>
      </w:r>
      <w:r w:rsidR="00E02C0C" w:rsidRPr="002203A7">
        <w:rPr>
          <w:rFonts w:ascii="Times New Roman" w:hAnsi="Times New Roman" w:cs="Times New Roman"/>
          <w:sz w:val="20"/>
          <w:szCs w:val="20"/>
        </w:rPr>
        <w:t xml:space="preserve">МД-60, </w:t>
      </w:r>
      <w:r w:rsidRPr="002203A7">
        <w:rPr>
          <w:rFonts w:ascii="Times New Roman" w:hAnsi="Times New Roman" w:cs="Times New Roman"/>
          <w:sz w:val="20"/>
          <w:szCs w:val="20"/>
        </w:rPr>
        <w:t>работающего по принципу МДМ-</w:t>
      </w:r>
      <w:proofErr w:type="spellStart"/>
      <w:r w:rsidRPr="002203A7">
        <w:rPr>
          <w:rFonts w:ascii="Times New Roman" w:hAnsi="Times New Roman" w:cs="Times New Roman"/>
          <w:sz w:val="20"/>
          <w:szCs w:val="20"/>
        </w:rPr>
        <w:t>дифдуктора</w:t>
      </w:r>
      <w:proofErr w:type="spellEnd"/>
      <w:r w:rsidRPr="002203A7">
        <w:rPr>
          <w:rFonts w:ascii="Times New Roman" w:hAnsi="Times New Roman" w:cs="Times New Roman"/>
          <w:sz w:val="20"/>
          <w:szCs w:val="20"/>
        </w:rPr>
        <w:t xml:space="preserve"> принципиальная схем</w:t>
      </w:r>
      <w:r w:rsidR="00660111" w:rsidRPr="002203A7">
        <w:rPr>
          <w:rFonts w:ascii="Times New Roman" w:hAnsi="Times New Roman" w:cs="Times New Roman"/>
          <w:sz w:val="20"/>
          <w:szCs w:val="20"/>
        </w:rPr>
        <w:t>а которого пре</w:t>
      </w:r>
      <w:r w:rsidR="00660111" w:rsidRPr="002203A7">
        <w:rPr>
          <w:rFonts w:ascii="Times New Roman" w:hAnsi="Times New Roman" w:cs="Times New Roman"/>
          <w:sz w:val="20"/>
          <w:szCs w:val="20"/>
        </w:rPr>
        <w:t>д</w:t>
      </w:r>
      <w:r w:rsidR="00660111" w:rsidRPr="002203A7">
        <w:rPr>
          <w:rFonts w:ascii="Times New Roman" w:hAnsi="Times New Roman" w:cs="Times New Roman"/>
          <w:sz w:val="20"/>
          <w:szCs w:val="20"/>
        </w:rPr>
        <w:t>ставлена на рис.3</w:t>
      </w:r>
      <w:r w:rsidR="00C852B4" w:rsidRPr="002203A7">
        <w:rPr>
          <w:rFonts w:ascii="Times New Roman" w:hAnsi="Times New Roman" w:cs="Times New Roman"/>
          <w:sz w:val="20"/>
          <w:szCs w:val="20"/>
        </w:rPr>
        <w:t>.</w:t>
      </w:r>
    </w:p>
    <w:p w:rsidR="00C852B4" w:rsidRDefault="00C852B4" w:rsidP="00AA77D1">
      <w:pPr>
        <w:pStyle w:val="a3"/>
        <w:spacing w:after="0" w:line="200" w:lineRule="exact"/>
        <w:ind w:left="0" w:firstLine="567"/>
        <w:jc w:val="both"/>
        <w:rPr>
          <w:rFonts w:ascii="Times New Roman" w:hAnsi="Times New Roman" w:cs="Times New Roman"/>
          <w:sz w:val="20"/>
          <w:szCs w:val="20"/>
        </w:rPr>
      </w:pPr>
      <w:r w:rsidRPr="002203A7">
        <w:rPr>
          <w:rFonts w:ascii="Times New Roman" w:hAnsi="Times New Roman" w:cs="Times New Roman"/>
          <w:sz w:val="20"/>
          <w:szCs w:val="20"/>
        </w:rPr>
        <w:t>Принцип работы</w:t>
      </w:r>
      <w:r w:rsidR="00B57BD5" w:rsidRPr="002203A7">
        <w:rPr>
          <w:rFonts w:ascii="Times New Roman" w:hAnsi="Times New Roman" w:cs="Times New Roman"/>
          <w:sz w:val="20"/>
          <w:szCs w:val="20"/>
        </w:rPr>
        <w:t>,</w:t>
      </w:r>
      <w:r w:rsidRPr="002203A7">
        <w:rPr>
          <w:rFonts w:ascii="Times New Roman" w:hAnsi="Times New Roman" w:cs="Times New Roman"/>
          <w:sz w:val="20"/>
          <w:szCs w:val="20"/>
        </w:rPr>
        <w:t xml:space="preserve"> </w:t>
      </w:r>
      <w:r w:rsidR="00B57BD5" w:rsidRPr="002203A7">
        <w:rPr>
          <w:rFonts w:ascii="Times New Roman" w:hAnsi="Times New Roman" w:cs="Times New Roman"/>
          <w:sz w:val="20"/>
          <w:szCs w:val="20"/>
        </w:rPr>
        <w:t>которого</w:t>
      </w:r>
      <w:r w:rsidRPr="002203A7">
        <w:rPr>
          <w:rFonts w:ascii="Times New Roman" w:hAnsi="Times New Roman" w:cs="Times New Roman"/>
          <w:sz w:val="20"/>
          <w:szCs w:val="20"/>
        </w:rPr>
        <w:t xml:space="preserve"> заключается в изменении магнитного поля</w:t>
      </w:r>
      <w:r w:rsidR="00B57BD5" w:rsidRPr="002203A7">
        <w:rPr>
          <w:rFonts w:ascii="Times New Roman" w:hAnsi="Times New Roman" w:cs="Times New Roman"/>
          <w:sz w:val="20"/>
          <w:szCs w:val="20"/>
        </w:rPr>
        <w:t>, создаваемого</w:t>
      </w:r>
      <w:r w:rsidRPr="002203A7">
        <w:rPr>
          <w:rFonts w:ascii="Times New Roman" w:hAnsi="Times New Roman" w:cs="Times New Roman"/>
          <w:sz w:val="20"/>
          <w:szCs w:val="20"/>
        </w:rPr>
        <w:t xml:space="preserve"> </w:t>
      </w:r>
      <w:r w:rsidR="00B57BD5" w:rsidRPr="002203A7">
        <w:rPr>
          <w:rFonts w:ascii="Times New Roman" w:hAnsi="Times New Roman" w:cs="Times New Roman"/>
          <w:sz w:val="20"/>
          <w:szCs w:val="20"/>
        </w:rPr>
        <w:t xml:space="preserve">катушками возбуждения </w:t>
      </w:r>
      <w:r w:rsidRPr="002203A7">
        <w:rPr>
          <w:rFonts w:ascii="Times New Roman" w:hAnsi="Times New Roman" w:cs="Times New Roman"/>
          <w:sz w:val="20"/>
          <w:szCs w:val="20"/>
        </w:rPr>
        <w:t xml:space="preserve">в зависимости от нагрузки, приложенной на измеряемый вал, вследствие чего </w:t>
      </w:r>
      <w:r w:rsidR="00B57BD5" w:rsidRPr="002203A7">
        <w:rPr>
          <w:rFonts w:ascii="Times New Roman" w:hAnsi="Times New Roman" w:cs="Times New Roman"/>
          <w:sz w:val="20"/>
          <w:szCs w:val="20"/>
        </w:rPr>
        <w:t>изменяется напряж</w:t>
      </w:r>
      <w:r w:rsidR="00B57BD5" w:rsidRPr="002203A7">
        <w:rPr>
          <w:rFonts w:ascii="Times New Roman" w:hAnsi="Times New Roman" w:cs="Times New Roman"/>
          <w:sz w:val="20"/>
          <w:szCs w:val="20"/>
        </w:rPr>
        <w:t>е</w:t>
      </w:r>
      <w:r w:rsidR="00B57BD5" w:rsidRPr="002203A7">
        <w:rPr>
          <w:rFonts w:ascii="Times New Roman" w:hAnsi="Times New Roman" w:cs="Times New Roman"/>
          <w:sz w:val="20"/>
          <w:szCs w:val="20"/>
        </w:rPr>
        <w:t>ние на измерительных катушках.</w:t>
      </w:r>
    </w:p>
    <w:p w:rsidR="0001107F" w:rsidRPr="0001107F" w:rsidRDefault="0001107F" w:rsidP="002203A7">
      <w:pPr>
        <w:pStyle w:val="a3"/>
        <w:spacing w:after="0" w:line="240" w:lineRule="auto"/>
        <w:ind w:left="0" w:firstLine="567"/>
        <w:jc w:val="both"/>
        <w:rPr>
          <w:rFonts w:ascii="Times New Roman" w:hAnsi="Times New Roman" w:cs="Times New Roman"/>
          <w:sz w:val="14"/>
          <w:szCs w:val="14"/>
        </w:rPr>
      </w:pPr>
    </w:p>
    <w:p w:rsidR="002775A4" w:rsidRPr="002203A7" w:rsidRDefault="00104A36" w:rsidP="0001107F">
      <w:pPr>
        <w:jc w:val="center"/>
      </w:pPr>
      <w:r w:rsidRPr="002203A7">
        <w:rPr>
          <w:noProof/>
        </w:rPr>
        <w:drawing>
          <wp:inline distT="0" distB="0" distL="0" distR="0">
            <wp:extent cx="2082480" cy="2324669"/>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srcRect/>
                    <a:stretch>
                      <a:fillRect/>
                    </a:stretch>
                  </pic:blipFill>
                  <pic:spPr bwMode="auto">
                    <a:xfrm>
                      <a:off x="0" y="0"/>
                      <a:ext cx="2086486" cy="2329141"/>
                    </a:xfrm>
                    <a:prstGeom prst="rect">
                      <a:avLst/>
                    </a:prstGeom>
                    <a:noFill/>
                    <a:ln w="9525">
                      <a:noFill/>
                      <a:miter lim="800000"/>
                      <a:headEnd/>
                      <a:tailEnd/>
                    </a:ln>
                  </pic:spPr>
                </pic:pic>
              </a:graphicData>
            </a:graphic>
          </wp:inline>
        </w:drawing>
      </w:r>
    </w:p>
    <w:p w:rsidR="0001107F" w:rsidRPr="0001107F" w:rsidRDefault="0001107F" w:rsidP="0001107F">
      <w:pPr>
        <w:jc w:val="center"/>
        <w:rPr>
          <w:sz w:val="6"/>
          <w:szCs w:val="6"/>
        </w:rPr>
      </w:pPr>
    </w:p>
    <w:p w:rsidR="00D84949" w:rsidRPr="0001107F" w:rsidRDefault="00660111" w:rsidP="0001107F">
      <w:pPr>
        <w:jc w:val="center"/>
        <w:rPr>
          <w:sz w:val="18"/>
          <w:szCs w:val="18"/>
        </w:rPr>
      </w:pPr>
      <w:r w:rsidRPr="0001107F">
        <w:rPr>
          <w:sz w:val="18"/>
          <w:szCs w:val="18"/>
        </w:rPr>
        <w:t>Рис. 3.</w:t>
      </w:r>
      <w:r w:rsidR="00602CF9" w:rsidRPr="0001107F">
        <w:rPr>
          <w:sz w:val="18"/>
          <w:szCs w:val="18"/>
        </w:rPr>
        <w:t xml:space="preserve"> Принципиальная схема датчика крутящего момента</w:t>
      </w:r>
    </w:p>
    <w:p w:rsidR="00602CF9" w:rsidRPr="0001107F" w:rsidRDefault="00602CF9" w:rsidP="002203A7">
      <w:pPr>
        <w:ind w:firstLine="567"/>
        <w:jc w:val="center"/>
        <w:rPr>
          <w:sz w:val="16"/>
          <w:szCs w:val="16"/>
        </w:rPr>
      </w:pPr>
    </w:p>
    <w:p w:rsidR="00602CF9" w:rsidRDefault="00602CF9" w:rsidP="002203A7">
      <w:pPr>
        <w:ind w:firstLine="567"/>
        <w:jc w:val="both"/>
        <w:rPr>
          <w:lang w:val="en-US"/>
        </w:rPr>
      </w:pPr>
      <w:r w:rsidRPr="002203A7">
        <w:t>Проведён расчёт основных параметров датчика, результаты кот</w:t>
      </w:r>
      <w:r w:rsidRPr="002203A7">
        <w:t>о</w:t>
      </w:r>
      <w:r w:rsidRPr="002203A7">
        <w:t>рого приведены в таблице 1.</w:t>
      </w:r>
    </w:p>
    <w:p w:rsidR="009132D0" w:rsidRPr="009132D0" w:rsidRDefault="009132D0" w:rsidP="002203A7">
      <w:pPr>
        <w:ind w:firstLine="567"/>
        <w:jc w:val="both"/>
        <w:rPr>
          <w:sz w:val="10"/>
          <w:szCs w:val="10"/>
          <w:lang w:val="en-US"/>
        </w:rPr>
      </w:pPr>
    </w:p>
    <w:p w:rsidR="00602CF9" w:rsidRPr="002203A7" w:rsidRDefault="00E02C0C" w:rsidP="002203A7">
      <w:pPr>
        <w:ind w:firstLine="567"/>
        <w:jc w:val="right"/>
      </w:pPr>
      <w:r w:rsidRPr="002203A7">
        <w:t>Таблица 1</w:t>
      </w:r>
    </w:p>
    <w:p w:rsidR="00D84949" w:rsidRPr="002203A7" w:rsidRDefault="00602CF9" w:rsidP="0001107F">
      <w:pPr>
        <w:jc w:val="center"/>
      </w:pPr>
      <w:r w:rsidRPr="002203A7">
        <w:t>Основные параметры датчика</w:t>
      </w:r>
    </w:p>
    <w:tbl>
      <w:tblPr>
        <w:tblStyle w:val="a7"/>
        <w:tblW w:w="0" w:type="auto"/>
        <w:tblInd w:w="108" w:type="dxa"/>
        <w:tblLook w:val="04A0" w:firstRow="1" w:lastRow="0" w:firstColumn="1" w:lastColumn="0" w:noHBand="0" w:noVBand="1"/>
      </w:tblPr>
      <w:tblGrid>
        <w:gridCol w:w="4491"/>
        <w:gridCol w:w="1809"/>
      </w:tblGrid>
      <w:tr w:rsidR="00CA1E76" w:rsidRPr="0001107F" w:rsidTr="00AA77D1">
        <w:tc>
          <w:tcPr>
            <w:tcW w:w="4491" w:type="dxa"/>
            <w:vAlign w:val="center"/>
          </w:tcPr>
          <w:p w:rsidR="00CA1E76" w:rsidRPr="0001107F" w:rsidRDefault="00CA1E76" w:rsidP="0001107F">
            <w:pPr>
              <w:jc w:val="center"/>
              <w:rPr>
                <w:sz w:val="18"/>
                <w:szCs w:val="18"/>
              </w:rPr>
            </w:pPr>
            <w:r w:rsidRPr="0001107F">
              <w:rPr>
                <w:sz w:val="18"/>
                <w:szCs w:val="18"/>
              </w:rPr>
              <w:t>Наименование параметра</w:t>
            </w:r>
          </w:p>
        </w:tc>
        <w:tc>
          <w:tcPr>
            <w:tcW w:w="1809" w:type="dxa"/>
            <w:vAlign w:val="center"/>
          </w:tcPr>
          <w:p w:rsidR="00CA1E76" w:rsidRPr="0001107F" w:rsidRDefault="00CA1E76" w:rsidP="0001107F">
            <w:pPr>
              <w:jc w:val="center"/>
              <w:rPr>
                <w:sz w:val="18"/>
                <w:szCs w:val="18"/>
              </w:rPr>
            </w:pPr>
            <w:r w:rsidRPr="0001107F">
              <w:rPr>
                <w:sz w:val="18"/>
                <w:szCs w:val="18"/>
              </w:rPr>
              <w:t>Значение</w:t>
            </w:r>
          </w:p>
        </w:tc>
      </w:tr>
      <w:tr w:rsidR="00CA1E76" w:rsidRPr="0001107F" w:rsidTr="00AA77D1">
        <w:tc>
          <w:tcPr>
            <w:tcW w:w="4491" w:type="dxa"/>
            <w:vAlign w:val="center"/>
          </w:tcPr>
          <w:p w:rsidR="00CA1E76" w:rsidRPr="0001107F" w:rsidRDefault="00CA1E76" w:rsidP="0001107F">
            <w:pPr>
              <w:jc w:val="center"/>
              <w:rPr>
                <w:sz w:val="18"/>
                <w:szCs w:val="18"/>
              </w:rPr>
            </w:pPr>
            <w:r w:rsidRPr="0001107F">
              <w:rPr>
                <w:sz w:val="18"/>
                <w:szCs w:val="18"/>
              </w:rPr>
              <w:t>1</w:t>
            </w:r>
          </w:p>
        </w:tc>
        <w:tc>
          <w:tcPr>
            <w:tcW w:w="1809" w:type="dxa"/>
            <w:vAlign w:val="center"/>
          </w:tcPr>
          <w:p w:rsidR="00CA1E76" w:rsidRPr="0001107F" w:rsidRDefault="00CA1E76" w:rsidP="0001107F">
            <w:pPr>
              <w:jc w:val="center"/>
              <w:rPr>
                <w:sz w:val="18"/>
                <w:szCs w:val="18"/>
              </w:rPr>
            </w:pPr>
            <w:r w:rsidRPr="0001107F">
              <w:rPr>
                <w:sz w:val="18"/>
                <w:szCs w:val="18"/>
              </w:rPr>
              <w:t>2</w:t>
            </w:r>
          </w:p>
        </w:tc>
      </w:tr>
      <w:tr w:rsidR="00602CF9" w:rsidRPr="0001107F" w:rsidTr="00AA77D1">
        <w:tc>
          <w:tcPr>
            <w:tcW w:w="4491" w:type="dxa"/>
            <w:vAlign w:val="center"/>
          </w:tcPr>
          <w:p w:rsidR="00602CF9" w:rsidRPr="0001107F" w:rsidRDefault="00602CF9" w:rsidP="0001107F">
            <w:pPr>
              <w:rPr>
                <w:sz w:val="18"/>
                <w:szCs w:val="18"/>
              </w:rPr>
            </w:pPr>
            <w:r w:rsidRPr="0001107F">
              <w:rPr>
                <w:sz w:val="18"/>
                <w:szCs w:val="18"/>
              </w:rPr>
              <w:t>Число пар полюсов возбуждения</w:t>
            </w:r>
          </w:p>
        </w:tc>
        <w:tc>
          <w:tcPr>
            <w:tcW w:w="1809" w:type="dxa"/>
            <w:vAlign w:val="center"/>
          </w:tcPr>
          <w:p w:rsidR="00602CF9" w:rsidRPr="0001107F" w:rsidRDefault="00602CF9" w:rsidP="0001107F">
            <w:pPr>
              <w:jc w:val="center"/>
              <w:rPr>
                <w:sz w:val="18"/>
                <w:szCs w:val="18"/>
              </w:rPr>
            </w:pPr>
            <w:r w:rsidRPr="0001107F">
              <w:rPr>
                <w:sz w:val="18"/>
                <w:szCs w:val="18"/>
              </w:rPr>
              <w:t>3</w:t>
            </w:r>
          </w:p>
        </w:tc>
      </w:tr>
      <w:tr w:rsidR="00602CF9" w:rsidRPr="0001107F" w:rsidTr="00AA77D1">
        <w:tc>
          <w:tcPr>
            <w:tcW w:w="4491" w:type="dxa"/>
            <w:vAlign w:val="center"/>
          </w:tcPr>
          <w:p w:rsidR="00602CF9" w:rsidRPr="0001107F" w:rsidRDefault="00602CF9" w:rsidP="0001107F">
            <w:pPr>
              <w:rPr>
                <w:sz w:val="18"/>
                <w:szCs w:val="18"/>
              </w:rPr>
            </w:pPr>
            <w:r w:rsidRPr="0001107F">
              <w:rPr>
                <w:sz w:val="18"/>
                <w:szCs w:val="18"/>
              </w:rPr>
              <w:t xml:space="preserve">Внутренний диаметр расточки </w:t>
            </w:r>
            <w:proofErr w:type="spellStart"/>
            <w:r w:rsidRPr="0001107F">
              <w:rPr>
                <w:sz w:val="18"/>
                <w:szCs w:val="18"/>
              </w:rPr>
              <w:t>дифдуктора</w:t>
            </w:r>
            <w:proofErr w:type="spellEnd"/>
            <w:r w:rsidRPr="0001107F">
              <w:rPr>
                <w:sz w:val="18"/>
                <w:szCs w:val="18"/>
              </w:rPr>
              <w:t xml:space="preserve"> </w:t>
            </w:r>
          </w:p>
        </w:tc>
        <w:tc>
          <w:tcPr>
            <w:tcW w:w="1809" w:type="dxa"/>
            <w:vAlign w:val="center"/>
          </w:tcPr>
          <w:p w:rsidR="00602CF9" w:rsidRPr="0001107F" w:rsidRDefault="00602CF9" w:rsidP="0001107F">
            <w:pPr>
              <w:jc w:val="center"/>
              <w:rPr>
                <w:sz w:val="18"/>
                <w:szCs w:val="18"/>
              </w:rPr>
            </w:pPr>
            <w:r w:rsidRPr="0001107F">
              <w:rPr>
                <w:sz w:val="18"/>
                <w:szCs w:val="18"/>
              </w:rPr>
              <w:t>60,5</w:t>
            </w:r>
          </w:p>
        </w:tc>
      </w:tr>
      <w:tr w:rsidR="00602CF9" w:rsidRPr="0001107F" w:rsidTr="00AA77D1">
        <w:tc>
          <w:tcPr>
            <w:tcW w:w="4491" w:type="dxa"/>
            <w:vAlign w:val="center"/>
          </w:tcPr>
          <w:p w:rsidR="00602CF9" w:rsidRPr="0001107F" w:rsidRDefault="00602CF9" w:rsidP="0001107F">
            <w:pPr>
              <w:rPr>
                <w:sz w:val="18"/>
                <w:szCs w:val="18"/>
              </w:rPr>
            </w:pPr>
            <w:r w:rsidRPr="0001107F">
              <w:rPr>
                <w:sz w:val="18"/>
                <w:szCs w:val="18"/>
              </w:rPr>
              <w:t xml:space="preserve">Односторонний воздушный зазор δ, </w:t>
            </w:r>
            <w:proofErr w:type="gramStart"/>
            <w:r w:rsidRPr="0001107F">
              <w:rPr>
                <w:sz w:val="18"/>
                <w:szCs w:val="18"/>
              </w:rPr>
              <w:t>мм</w:t>
            </w:r>
            <w:proofErr w:type="gramEnd"/>
          </w:p>
        </w:tc>
        <w:tc>
          <w:tcPr>
            <w:tcW w:w="1809" w:type="dxa"/>
            <w:vAlign w:val="center"/>
          </w:tcPr>
          <w:p w:rsidR="00602CF9" w:rsidRPr="0001107F" w:rsidRDefault="00602CF9" w:rsidP="0001107F">
            <w:pPr>
              <w:jc w:val="center"/>
              <w:rPr>
                <w:sz w:val="18"/>
                <w:szCs w:val="18"/>
              </w:rPr>
            </w:pPr>
            <w:r w:rsidRPr="0001107F">
              <w:rPr>
                <w:sz w:val="18"/>
                <w:szCs w:val="18"/>
              </w:rPr>
              <w:t>0,25</w:t>
            </w:r>
          </w:p>
        </w:tc>
      </w:tr>
      <w:tr w:rsidR="00602CF9" w:rsidRPr="0001107F" w:rsidTr="00AA77D1">
        <w:tc>
          <w:tcPr>
            <w:tcW w:w="4491" w:type="dxa"/>
            <w:vAlign w:val="center"/>
          </w:tcPr>
          <w:p w:rsidR="00602CF9" w:rsidRPr="0001107F" w:rsidRDefault="00602CF9" w:rsidP="0001107F">
            <w:pPr>
              <w:rPr>
                <w:sz w:val="18"/>
                <w:szCs w:val="18"/>
              </w:rPr>
            </w:pPr>
            <w:r w:rsidRPr="0001107F">
              <w:rPr>
                <w:sz w:val="18"/>
                <w:szCs w:val="18"/>
              </w:rPr>
              <w:t xml:space="preserve">Наружный диаметр </w:t>
            </w:r>
            <w:proofErr w:type="spellStart"/>
            <w:r w:rsidRPr="0001107F">
              <w:rPr>
                <w:sz w:val="18"/>
                <w:szCs w:val="18"/>
              </w:rPr>
              <w:t>магнитопровода</w:t>
            </w:r>
            <w:proofErr w:type="spellEnd"/>
            <w:r w:rsidRPr="0001107F">
              <w:rPr>
                <w:sz w:val="18"/>
                <w:szCs w:val="18"/>
              </w:rPr>
              <w:t xml:space="preserve"> </w:t>
            </w:r>
            <w:proofErr w:type="gramStart"/>
            <w:r w:rsidRPr="0001107F">
              <w:rPr>
                <w:sz w:val="18"/>
                <w:szCs w:val="18"/>
                <w:lang w:val="en-US"/>
              </w:rPr>
              <w:t>D</w:t>
            </w:r>
            <w:proofErr w:type="gramEnd"/>
            <w:r w:rsidRPr="0001107F">
              <w:rPr>
                <w:sz w:val="18"/>
                <w:szCs w:val="18"/>
                <w:vertAlign w:val="subscript"/>
              </w:rPr>
              <w:t>я</w:t>
            </w:r>
            <w:r w:rsidRPr="0001107F">
              <w:rPr>
                <w:sz w:val="18"/>
                <w:szCs w:val="18"/>
              </w:rPr>
              <w:t>, м</w:t>
            </w:r>
          </w:p>
        </w:tc>
        <w:tc>
          <w:tcPr>
            <w:tcW w:w="1809" w:type="dxa"/>
            <w:vAlign w:val="center"/>
          </w:tcPr>
          <w:p w:rsidR="00602CF9" w:rsidRPr="0001107F" w:rsidRDefault="00602CF9" w:rsidP="0001107F">
            <w:pPr>
              <w:jc w:val="center"/>
              <w:rPr>
                <w:sz w:val="18"/>
                <w:szCs w:val="18"/>
              </w:rPr>
            </w:pPr>
            <w:r w:rsidRPr="0001107F">
              <w:rPr>
                <w:sz w:val="18"/>
                <w:szCs w:val="18"/>
              </w:rPr>
              <w:t>0,2</w:t>
            </w:r>
          </w:p>
        </w:tc>
      </w:tr>
      <w:tr w:rsidR="00602CF9" w:rsidRPr="0001107F" w:rsidTr="00AA77D1">
        <w:tc>
          <w:tcPr>
            <w:tcW w:w="4491" w:type="dxa"/>
            <w:vAlign w:val="center"/>
          </w:tcPr>
          <w:p w:rsidR="00602CF9" w:rsidRPr="0001107F" w:rsidRDefault="00602CF9" w:rsidP="0001107F">
            <w:pPr>
              <w:rPr>
                <w:sz w:val="18"/>
                <w:szCs w:val="18"/>
              </w:rPr>
            </w:pPr>
            <w:r w:rsidRPr="0001107F">
              <w:rPr>
                <w:sz w:val="18"/>
                <w:szCs w:val="18"/>
              </w:rPr>
              <w:t xml:space="preserve">Внутренний диаметр </w:t>
            </w:r>
            <w:proofErr w:type="spellStart"/>
            <w:r w:rsidRPr="0001107F">
              <w:rPr>
                <w:sz w:val="18"/>
                <w:szCs w:val="18"/>
              </w:rPr>
              <w:t>магнитопровода</w:t>
            </w:r>
            <w:proofErr w:type="spellEnd"/>
            <w:r w:rsidRPr="0001107F">
              <w:rPr>
                <w:sz w:val="18"/>
                <w:szCs w:val="18"/>
              </w:rPr>
              <w:t xml:space="preserve"> </w:t>
            </w:r>
            <w:proofErr w:type="gramStart"/>
            <w:r w:rsidRPr="0001107F">
              <w:rPr>
                <w:sz w:val="18"/>
                <w:szCs w:val="18"/>
                <w:lang w:val="en-US"/>
              </w:rPr>
              <w:t>D</w:t>
            </w:r>
            <w:proofErr w:type="gramEnd"/>
            <w:r w:rsidRPr="0001107F">
              <w:rPr>
                <w:sz w:val="18"/>
                <w:szCs w:val="18"/>
                <w:vertAlign w:val="subscript"/>
              </w:rPr>
              <w:t>я</w:t>
            </w:r>
            <w:r w:rsidRPr="0001107F">
              <w:rPr>
                <w:sz w:val="18"/>
                <w:szCs w:val="18"/>
              </w:rPr>
              <w:t>, м</w:t>
            </w:r>
          </w:p>
        </w:tc>
        <w:tc>
          <w:tcPr>
            <w:tcW w:w="1809" w:type="dxa"/>
            <w:vAlign w:val="center"/>
          </w:tcPr>
          <w:p w:rsidR="00602CF9" w:rsidRPr="0001107F" w:rsidRDefault="00602CF9" w:rsidP="0001107F">
            <w:pPr>
              <w:jc w:val="center"/>
              <w:rPr>
                <w:sz w:val="18"/>
                <w:szCs w:val="18"/>
              </w:rPr>
            </w:pPr>
            <w:r w:rsidRPr="0001107F">
              <w:rPr>
                <w:sz w:val="18"/>
                <w:szCs w:val="18"/>
              </w:rPr>
              <w:t>0,12</w:t>
            </w:r>
          </w:p>
        </w:tc>
      </w:tr>
      <w:tr w:rsidR="00602CF9" w:rsidRPr="0001107F" w:rsidTr="00AA77D1">
        <w:tc>
          <w:tcPr>
            <w:tcW w:w="4491" w:type="dxa"/>
            <w:vAlign w:val="center"/>
          </w:tcPr>
          <w:p w:rsidR="00602CF9" w:rsidRPr="0001107F" w:rsidRDefault="00602CF9" w:rsidP="0001107F">
            <w:pPr>
              <w:rPr>
                <w:i/>
                <w:sz w:val="18"/>
                <w:szCs w:val="18"/>
              </w:rPr>
            </w:pPr>
            <w:r w:rsidRPr="0001107F">
              <w:rPr>
                <w:sz w:val="18"/>
                <w:szCs w:val="18"/>
              </w:rPr>
              <w:t xml:space="preserve">Поперечные размеры полюсов </w:t>
            </w: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a</m:t>
                      </m:r>
                    </m:e>
                  </m:acc>
                </m:e>
                <m:sub>
                  <m:r>
                    <w:rPr>
                      <w:rFonts w:ascii="Cambria Math" w:hAnsi="Cambria Math"/>
                      <w:sz w:val="18"/>
                      <w:szCs w:val="18"/>
                    </w:rPr>
                    <m:t>B</m:t>
                  </m:r>
                </m:sub>
              </m:sSub>
              <m:r>
                <w:rPr>
                  <w:rFonts w:ascii="Cambria Math"/>
                  <w:sz w:val="18"/>
                  <w:szCs w:val="18"/>
                </w:rPr>
                <m:t>×</m:t>
              </m:r>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a</m:t>
                      </m:r>
                    </m:e>
                  </m:acc>
                </m:e>
                <m:sub>
                  <m:r>
                    <w:rPr>
                      <w:rFonts w:ascii="Cambria Math" w:hAnsi="Cambria Math"/>
                      <w:sz w:val="18"/>
                      <w:szCs w:val="18"/>
                    </w:rPr>
                    <m:t>B</m:t>
                  </m:r>
                </m:sub>
              </m:sSub>
              <m:r>
                <w:rPr>
                  <w:rFonts w:ascii="Cambria Math"/>
                  <w:sz w:val="18"/>
                  <w:szCs w:val="18"/>
                </w:rPr>
                <m:t xml:space="preserve">; </m:t>
              </m:r>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a</m:t>
                      </m:r>
                    </m:e>
                  </m:acc>
                </m:e>
                <m:sub>
                  <m:r>
                    <w:rPr>
                      <w:rFonts w:ascii="Cambria Math"/>
                      <w:sz w:val="18"/>
                      <w:szCs w:val="18"/>
                    </w:rPr>
                    <m:t>И</m:t>
                  </m:r>
                </m:sub>
              </m:sSub>
              <m:r>
                <w:rPr>
                  <w:rFonts w:ascii="Cambria Math"/>
                  <w:sz w:val="18"/>
                  <w:szCs w:val="18"/>
                </w:rPr>
                <m:t>×</m:t>
              </m:r>
              <m:sSub>
                <m:sSubPr>
                  <m:ctrlPr>
                    <w:rPr>
                      <w:rFonts w:ascii="Cambria Math" w:hAnsi="Cambria Math"/>
                      <w:i/>
                      <w:sz w:val="18"/>
                      <w:szCs w:val="18"/>
                      <w:lang w:val="en-US"/>
                    </w:rPr>
                  </m:ctrlPr>
                </m:sSubPr>
                <m:e>
                  <m:r>
                    <w:rPr>
                      <w:rFonts w:ascii="Cambria Math" w:hAnsi="Cambria Math"/>
                      <w:sz w:val="18"/>
                      <w:szCs w:val="18"/>
                      <w:lang w:val="en-US"/>
                    </w:rPr>
                    <m:t>a</m:t>
                  </m:r>
                </m:e>
                <m:sub>
                  <m:r>
                    <w:rPr>
                      <w:rFonts w:ascii="Cambria Math"/>
                      <w:sz w:val="18"/>
                      <w:szCs w:val="18"/>
                    </w:rPr>
                    <m:t>И</m:t>
                  </m:r>
                </m:sub>
              </m:sSub>
              <m:r>
                <w:rPr>
                  <w:rFonts w:ascii="Cambria Math"/>
                  <w:sz w:val="18"/>
                  <w:szCs w:val="18"/>
                </w:rPr>
                <m:t>;</m:t>
              </m:r>
            </m:oMath>
            <w:r w:rsidRPr="0001107F">
              <w:rPr>
                <w:rFonts w:eastAsiaTheme="minorEastAsia"/>
                <w:sz w:val="18"/>
                <w:szCs w:val="18"/>
              </w:rPr>
              <w:t xml:space="preserve"> мм</w:t>
            </w:r>
          </w:p>
        </w:tc>
        <w:tc>
          <w:tcPr>
            <w:tcW w:w="1809" w:type="dxa"/>
            <w:vAlign w:val="center"/>
          </w:tcPr>
          <w:p w:rsidR="00602CF9" w:rsidRPr="0001107F" w:rsidRDefault="00602CF9" w:rsidP="0001107F">
            <w:pPr>
              <w:jc w:val="center"/>
              <w:rPr>
                <w:sz w:val="18"/>
                <w:szCs w:val="18"/>
              </w:rPr>
            </w:pPr>
            <w:r w:rsidRPr="0001107F">
              <w:rPr>
                <w:sz w:val="18"/>
                <w:szCs w:val="18"/>
              </w:rPr>
              <w:t>7×7</w:t>
            </w:r>
          </w:p>
        </w:tc>
      </w:tr>
      <w:tr w:rsidR="00602CF9" w:rsidRPr="0001107F" w:rsidTr="00AA77D1">
        <w:tc>
          <w:tcPr>
            <w:tcW w:w="4491" w:type="dxa"/>
            <w:vAlign w:val="center"/>
          </w:tcPr>
          <w:p w:rsidR="00602CF9" w:rsidRPr="0001107F" w:rsidRDefault="00602CF9" w:rsidP="0001107F">
            <w:pPr>
              <w:rPr>
                <w:sz w:val="18"/>
                <w:szCs w:val="18"/>
              </w:rPr>
            </w:pPr>
            <w:r w:rsidRPr="0001107F">
              <w:rPr>
                <w:sz w:val="18"/>
                <w:szCs w:val="18"/>
              </w:rPr>
              <w:t>Число витков измерительной катушки</w:t>
            </w:r>
          </w:p>
        </w:tc>
        <w:tc>
          <w:tcPr>
            <w:tcW w:w="1809" w:type="dxa"/>
            <w:vAlign w:val="center"/>
          </w:tcPr>
          <w:p w:rsidR="00602CF9" w:rsidRPr="0001107F" w:rsidRDefault="00602CF9" w:rsidP="0001107F">
            <w:pPr>
              <w:jc w:val="center"/>
              <w:rPr>
                <w:sz w:val="18"/>
                <w:szCs w:val="18"/>
              </w:rPr>
            </w:pPr>
            <w:r w:rsidRPr="0001107F">
              <w:rPr>
                <w:sz w:val="18"/>
                <w:szCs w:val="18"/>
              </w:rPr>
              <w:t>500</w:t>
            </w:r>
          </w:p>
        </w:tc>
      </w:tr>
      <w:tr w:rsidR="00602CF9" w:rsidRPr="0001107F" w:rsidTr="00AA77D1">
        <w:tc>
          <w:tcPr>
            <w:tcW w:w="4491" w:type="dxa"/>
            <w:vAlign w:val="center"/>
          </w:tcPr>
          <w:p w:rsidR="00602CF9" w:rsidRPr="0001107F" w:rsidRDefault="00602CF9" w:rsidP="0001107F">
            <w:pPr>
              <w:rPr>
                <w:sz w:val="18"/>
                <w:szCs w:val="18"/>
              </w:rPr>
            </w:pPr>
            <w:r w:rsidRPr="0001107F">
              <w:rPr>
                <w:sz w:val="18"/>
                <w:szCs w:val="18"/>
              </w:rPr>
              <w:t>Число витков катушки возбуждения</w:t>
            </w:r>
          </w:p>
        </w:tc>
        <w:tc>
          <w:tcPr>
            <w:tcW w:w="1809" w:type="dxa"/>
            <w:vAlign w:val="center"/>
          </w:tcPr>
          <w:p w:rsidR="00602CF9" w:rsidRPr="0001107F" w:rsidRDefault="00602CF9" w:rsidP="0001107F">
            <w:pPr>
              <w:jc w:val="center"/>
              <w:rPr>
                <w:sz w:val="18"/>
                <w:szCs w:val="18"/>
              </w:rPr>
            </w:pPr>
            <w:r w:rsidRPr="0001107F">
              <w:rPr>
                <w:sz w:val="18"/>
                <w:szCs w:val="18"/>
              </w:rPr>
              <w:t>600</w:t>
            </w:r>
          </w:p>
        </w:tc>
      </w:tr>
    </w:tbl>
    <w:p w:rsidR="00CA1E76" w:rsidRPr="00AA77D1" w:rsidRDefault="00CA1E76" w:rsidP="002203A7">
      <w:pPr>
        <w:tabs>
          <w:tab w:val="left" w:pos="720"/>
        </w:tabs>
        <w:ind w:firstLine="567"/>
        <w:jc w:val="right"/>
        <w:rPr>
          <w:i/>
        </w:rPr>
      </w:pPr>
      <w:r w:rsidRPr="00AA77D1">
        <w:rPr>
          <w:i/>
        </w:rPr>
        <w:lastRenderedPageBreak/>
        <w:t>Продолжение табл.1</w:t>
      </w:r>
    </w:p>
    <w:tbl>
      <w:tblPr>
        <w:tblStyle w:val="a7"/>
        <w:tblW w:w="6129" w:type="dxa"/>
        <w:jc w:val="center"/>
        <w:tblInd w:w="108" w:type="dxa"/>
        <w:tblLook w:val="04A0" w:firstRow="1" w:lastRow="0" w:firstColumn="1" w:lastColumn="0" w:noHBand="0" w:noVBand="1"/>
      </w:tblPr>
      <w:tblGrid>
        <w:gridCol w:w="3954"/>
        <w:gridCol w:w="2175"/>
      </w:tblGrid>
      <w:tr w:rsidR="007E1B83" w:rsidRPr="00AA77D1" w:rsidTr="00AA77D1">
        <w:trPr>
          <w:jc w:val="center"/>
        </w:trPr>
        <w:tc>
          <w:tcPr>
            <w:tcW w:w="3954" w:type="dxa"/>
            <w:vAlign w:val="center"/>
          </w:tcPr>
          <w:p w:rsidR="007E1B83" w:rsidRPr="00AA77D1" w:rsidRDefault="007E1B83" w:rsidP="00AA77D1">
            <w:pPr>
              <w:jc w:val="center"/>
              <w:rPr>
                <w:sz w:val="18"/>
                <w:szCs w:val="18"/>
              </w:rPr>
            </w:pPr>
            <w:r w:rsidRPr="00AA77D1">
              <w:rPr>
                <w:sz w:val="18"/>
                <w:szCs w:val="18"/>
              </w:rPr>
              <w:t>1</w:t>
            </w:r>
          </w:p>
        </w:tc>
        <w:tc>
          <w:tcPr>
            <w:tcW w:w="2175" w:type="dxa"/>
            <w:vAlign w:val="center"/>
          </w:tcPr>
          <w:p w:rsidR="007E1B83" w:rsidRPr="00AA77D1" w:rsidRDefault="007E1B83" w:rsidP="00AA77D1">
            <w:pPr>
              <w:jc w:val="center"/>
              <w:rPr>
                <w:sz w:val="18"/>
                <w:szCs w:val="18"/>
              </w:rPr>
            </w:pPr>
            <w:r w:rsidRPr="00AA77D1">
              <w:rPr>
                <w:sz w:val="18"/>
                <w:szCs w:val="18"/>
              </w:rPr>
              <w:t>2</w:t>
            </w:r>
          </w:p>
        </w:tc>
      </w:tr>
      <w:tr w:rsidR="00CA1E76" w:rsidRPr="00AA77D1" w:rsidTr="00AA77D1">
        <w:trPr>
          <w:jc w:val="center"/>
        </w:trPr>
        <w:tc>
          <w:tcPr>
            <w:tcW w:w="3954" w:type="dxa"/>
            <w:vAlign w:val="center"/>
          </w:tcPr>
          <w:p w:rsidR="00CA1E76" w:rsidRPr="00AA77D1" w:rsidRDefault="00CA1E76" w:rsidP="00AA77D1">
            <w:pPr>
              <w:rPr>
                <w:sz w:val="18"/>
                <w:szCs w:val="18"/>
              </w:rPr>
            </w:pPr>
            <w:r w:rsidRPr="00AA77D1">
              <w:rPr>
                <w:sz w:val="18"/>
                <w:szCs w:val="18"/>
              </w:rPr>
              <w:t>Соединение катушек измерительной обмотки</w:t>
            </w:r>
          </w:p>
        </w:tc>
        <w:tc>
          <w:tcPr>
            <w:tcW w:w="2175" w:type="dxa"/>
            <w:vAlign w:val="center"/>
          </w:tcPr>
          <w:p w:rsidR="00CA1E76" w:rsidRPr="00AA77D1" w:rsidRDefault="00CA1E76" w:rsidP="00AA77D1">
            <w:pPr>
              <w:jc w:val="center"/>
              <w:rPr>
                <w:sz w:val="18"/>
                <w:szCs w:val="18"/>
              </w:rPr>
            </w:pPr>
            <w:r w:rsidRPr="00AA77D1">
              <w:rPr>
                <w:sz w:val="18"/>
                <w:szCs w:val="18"/>
              </w:rPr>
              <w:t>Последовательное</w:t>
            </w:r>
          </w:p>
        </w:tc>
      </w:tr>
      <w:tr w:rsidR="00CA1E76" w:rsidRPr="00AA77D1" w:rsidTr="00AA77D1">
        <w:trPr>
          <w:jc w:val="center"/>
        </w:trPr>
        <w:tc>
          <w:tcPr>
            <w:tcW w:w="3954" w:type="dxa"/>
            <w:vAlign w:val="center"/>
          </w:tcPr>
          <w:p w:rsidR="00CA1E76" w:rsidRPr="00AA77D1" w:rsidRDefault="00CA1E76" w:rsidP="00AA77D1">
            <w:pPr>
              <w:rPr>
                <w:sz w:val="18"/>
                <w:szCs w:val="18"/>
              </w:rPr>
            </w:pPr>
            <w:r w:rsidRPr="00AA77D1">
              <w:rPr>
                <w:sz w:val="18"/>
                <w:szCs w:val="18"/>
              </w:rPr>
              <w:t xml:space="preserve">Сопротивление измерительной схемы </w:t>
            </w:r>
            <w:r w:rsidRPr="00AA77D1">
              <w:rPr>
                <w:sz w:val="18"/>
                <w:szCs w:val="18"/>
                <w:lang w:val="en-US"/>
              </w:rPr>
              <w:t>r</w:t>
            </w:r>
            <w:r w:rsidRPr="00AA77D1">
              <w:rPr>
                <w:sz w:val="18"/>
                <w:szCs w:val="18"/>
              </w:rPr>
              <w:t>, Ом</w:t>
            </w:r>
          </w:p>
        </w:tc>
        <w:tc>
          <w:tcPr>
            <w:tcW w:w="2175" w:type="dxa"/>
            <w:vAlign w:val="center"/>
          </w:tcPr>
          <w:p w:rsidR="00CA1E76" w:rsidRPr="00AA77D1" w:rsidRDefault="00CA1E76" w:rsidP="00AA77D1">
            <w:pPr>
              <w:jc w:val="center"/>
              <w:rPr>
                <w:sz w:val="18"/>
                <w:szCs w:val="18"/>
                <w:vertAlign w:val="superscript"/>
              </w:rPr>
            </w:pPr>
            <w:r w:rsidRPr="00AA77D1">
              <w:rPr>
                <w:sz w:val="18"/>
                <w:szCs w:val="18"/>
              </w:rPr>
              <w:t>10</w:t>
            </w:r>
            <w:r w:rsidRPr="00AA77D1">
              <w:rPr>
                <w:sz w:val="18"/>
                <w:szCs w:val="18"/>
                <w:vertAlign w:val="superscript"/>
              </w:rPr>
              <w:t>5</w:t>
            </w:r>
          </w:p>
        </w:tc>
      </w:tr>
      <w:tr w:rsidR="00CA1E76" w:rsidRPr="00AA77D1" w:rsidTr="00AA77D1">
        <w:trPr>
          <w:jc w:val="center"/>
        </w:trPr>
        <w:tc>
          <w:tcPr>
            <w:tcW w:w="3954" w:type="dxa"/>
            <w:vAlign w:val="center"/>
          </w:tcPr>
          <w:p w:rsidR="00CA1E76" w:rsidRPr="00AA77D1" w:rsidRDefault="00CA1E76" w:rsidP="00AA77D1">
            <w:pPr>
              <w:rPr>
                <w:sz w:val="18"/>
                <w:szCs w:val="18"/>
              </w:rPr>
            </w:pPr>
            <w:r w:rsidRPr="00AA77D1">
              <w:rPr>
                <w:sz w:val="18"/>
                <w:szCs w:val="18"/>
              </w:rPr>
              <w:t xml:space="preserve">Сопротивление нагрузки </w:t>
            </w:r>
            <w:r w:rsidRPr="00AA77D1">
              <w:rPr>
                <w:sz w:val="18"/>
                <w:szCs w:val="18"/>
                <w:lang w:val="en-US"/>
              </w:rPr>
              <w:t>r</w:t>
            </w:r>
            <w:r w:rsidRPr="00AA77D1">
              <w:rPr>
                <w:sz w:val="18"/>
                <w:szCs w:val="18"/>
              </w:rPr>
              <w:t>, Ом</w:t>
            </w:r>
          </w:p>
        </w:tc>
        <w:tc>
          <w:tcPr>
            <w:tcW w:w="2175" w:type="dxa"/>
            <w:vAlign w:val="center"/>
          </w:tcPr>
          <w:p w:rsidR="00CA1E76" w:rsidRPr="00AA77D1" w:rsidRDefault="00CA1E76" w:rsidP="00AA77D1">
            <w:pPr>
              <w:jc w:val="center"/>
              <w:rPr>
                <w:sz w:val="18"/>
                <w:szCs w:val="18"/>
                <w:vertAlign w:val="superscript"/>
              </w:rPr>
            </w:pPr>
            <w:r w:rsidRPr="00AA77D1">
              <w:rPr>
                <w:sz w:val="18"/>
                <w:szCs w:val="18"/>
              </w:rPr>
              <w:t>0,2·10</w:t>
            </w:r>
            <w:r w:rsidRPr="00AA77D1">
              <w:rPr>
                <w:sz w:val="18"/>
                <w:szCs w:val="18"/>
                <w:vertAlign w:val="superscript"/>
              </w:rPr>
              <w:t>5</w:t>
            </w:r>
          </w:p>
        </w:tc>
      </w:tr>
      <w:tr w:rsidR="00CA1E76" w:rsidRPr="00AA77D1" w:rsidTr="00AA77D1">
        <w:trPr>
          <w:jc w:val="center"/>
        </w:trPr>
        <w:tc>
          <w:tcPr>
            <w:tcW w:w="3954" w:type="dxa"/>
            <w:vAlign w:val="center"/>
          </w:tcPr>
          <w:p w:rsidR="00CA1E76" w:rsidRPr="00AA77D1" w:rsidRDefault="00CA1E76" w:rsidP="00AA77D1">
            <w:pPr>
              <w:rPr>
                <w:sz w:val="18"/>
                <w:szCs w:val="18"/>
              </w:rPr>
            </w:pPr>
            <w:r w:rsidRPr="00AA77D1">
              <w:rPr>
                <w:sz w:val="18"/>
                <w:szCs w:val="18"/>
              </w:rPr>
              <w:t xml:space="preserve">Материал </w:t>
            </w:r>
            <w:proofErr w:type="spellStart"/>
            <w:r w:rsidRPr="00AA77D1">
              <w:rPr>
                <w:sz w:val="18"/>
                <w:szCs w:val="18"/>
              </w:rPr>
              <w:t>магнитопроводов</w:t>
            </w:r>
            <w:proofErr w:type="spellEnd"/>
          </w:p>
        </w:tc>
        <w:tc>
          <w:tcPr>
            <w:tcW w:w="2175" w:type="dxa"/>
            <w:vAlign w:val="center"/>
          </w:tcPr>
          <w:p w:rsidR="00AA77D1" w:rsidRDefault="00CA1E76" w:rsidP="00AA77D1">
            <w:pPr>
              <w:jc w:val="center"/>
              <w:rPr>
                <w:sz w:val="18"/>
                <w:szCs w:val="18"/>
              </w:rPr>
            </w:pPr>
            <w:r w:rsidRPr="00AA77D1">
              <w:rPr>
                <w:sz w:val="18"/>
                <w:szCs w:val="18"/>
              </w:rPr>
              <w:t xml:space="preserve">Сталь </w:t>
            </w:r>
          </w:p>
          <w:p w:rsidR="00CA1E76" w:rsidRPr="00AA77D1" w:rsidRDefault="00CA1E76" w:rsidP="00AA77D1">
            <w:pPr>
              <w:jc w:val="center"/>
              <w:rPr>
                <w:sz w:val="18"/>
                <w:szCs w:val="18"/>
              </w:rPr>
            </w:pPr>
            <w:r w:rsidRPr="00AA77D1">
              <w:rPr>
                <w:sz w:val="18"/>
                <w:szCs w:val="18"/>
              </w:rPr>
              <w:t>электротехническая Э21</w:t>
            </w:r>
          </w:p>
        </w:tc>
      </w:tr>
    </w:tbl>
    <w:p w:rsidR="00CA1E76" w:rsidRPr="002203A7" w:rsidRDefault="00CA1E76" w:rsidP="002203A7">
      <w:pPr>
        <w:tabs>
          <w:tab w:val="left" w:pos="720"/>
        </w:tabs>
        <w:ind w:firstLine="567"/>
        <w:jc w:val="both"/>
      </w:pPr>
    </w:p>
    <w:p w:rsidR="00E02C0C" w:rsidRDefault="00E02C0C" w:rsidP="002203A7">
      <w:pPr>
        <w:tabs>
          <w:tab w:val="left" w:pos="720"/>
        </w:tabs>
        <w:ind w:firstLine="567"/>
        <w:jc w:val="both"/>
      </w:pPr>
      <w:proofErr w:type="gramStart"/>
      <w:r w:rsidRPr="00AA77D1">
        <w:rPr>
          <w:spacing w:val="-6"/>
        </w:rPr>
        <w:t xml:space="preserve">Разработана конструкция датчика, состоящая из корпуса </w:t>
      </w:r>
      <w:r w:rsidRPr="00AA77D1">
        <w:rPr>
          <w:i/>
          <w:spacing w:val="-6"/>
        </w:rPr>
        <w:t>7</w:t>
      </w:r>
      <w:r w:rsidR="00660111" w:rsidRPr="00AA77D1">
        <w:rPr>
          <w:spacing w:val="-6"/>
        </w:rPr>
        <w:t xml:space="preserve"> (рис.</w:t>
      </w:r>
      <w:r w:rsidR="00AA77D1" w:rsidRPr="00AA77D1">
        <w:rPr>
          <w:spacing w:val="-6"/>
        </w:rPr>
        <w:t xml:space="preserve"> </w:t>
      </w:r>
      <w:r w:rsidR="00660111" w:rsidRPr="00AA77D1">
        <w:rPr>
          <w:spacing w:val="-6"/>
        </w:rPr>
        <w:t>4</w:t>
      </w:r>
      <w:r w:rsidRPr="00AA77D1">
        <w:rPr>
          <w:spacing w:val="-6"/>
        </w:rPr>
        <w:t xml:space="preserve">), двух подшипников </w:t>
      </w:r>
      <w:r w:rsidRPr="00AA77D1">
        <w:rPr>
          <w:i/>
          <w:spacing w:val="-6"/>
        </w:rPr>
        <w:t>1</w:t>
      </w:r>
      <w:r w:rsidR="00326D7C" w:rsidRPr="00AA77D1">
        <w:rPr>
          <w:spacing w:val="-6"/>
        </w:rPr>
        <w:t>,</w:t>
      </w:r>
      <w:r w:rsidRPr="00AA77D1">
        <w:rPr>
          <w:spacing w:val="-6"/>
        </w:rPr>
        <w:t xml:space="preserve"> </w:t>
      </w:r>
      <w:r w:rsidR="00326D7C" w:rsidRPr="00AA77D1">
        <w:rPr>
          <w:spacing w:val="-6"/>
        </w:rPr>
        <w:t>обеспечивающих</w:t>
      </w:r>
      <w:r w:rsidRPr="00AA77D1">
        <w:rPr>
          <w:spacing w:val="-6"/>
        </w:rPr>
        <w:t xml:space="preserve"> точную концентричность датчика о</w:t>
      </w:r>
      <w:r w:rsidRPr="00AA77D1">
        <w:rPr>
          <w:spacing w:val="-6"/>
        </w:rPr>
        <w:t>т</w:t>
      </w:r>
      <w:r w:rsidRPr="00AA77D1">
        <w:rPr>
          <w:spacing w:val="-6"/>
        </w:rPr>
        <w:t>носительно измеряемого вала, которые устанавливаются в крышках</w:t>
      </w:r>
      <w:r w:rsidR="001F1E66" w:rsidRPr="00AA77D1">
        <w:rPr>
          <w:spacing w:val="-6"/>
        </w:rPr>
        <w:t xml:space="preserve"> </w:t>
      </w:r>
      <w:r w:rsidR="001F1E66" w:rsidRPr="00AA77D1">
        <w:rPr>
          <w:i/>
          <w:spacing w:val="-6"/>
        </w:rPr>
        <w:t>2</w:t>
      </w:r>
      <w:r w:rsidRPr="00AA77D1">
        <w:rPr>
          <w:spacing w:val="-6"/>
        </w:rPr>
        <w:t xml:space="preserve"> </w:t>
      </w:r>
      <w:proofErr w:type="spellStart"/>
      <w:r w:rsidRPr="00AA77D1">
        <w:rPr>
          <w:spacing w:val="-6"/>
        </w:rPr>
        <w:t>магн</w:t>
      </w:r>
      <w:r w:rsidRPr="00AA77D1">
        <w:rPr>
          <w:spacing w:val="-6"/>
        </w:rPr>
        <w:t>и</w:t>
      </w:r>
      <w:r w:rsidRPr="00AA77D1">
        <w:rPr>
          <w:spacing w:val="-6"/>
        </w:rPr>
        <w:t>топроводов</w:t>
      </w:r>
      <w:proofErr w:type="spellEnd"/>
      <w:r w:rsidRPr="00AA77D1">
        <w:rPr>
          <w:spacing w:val="-6"/>
        </w:rPr>
        <w:t xml:space="preserve">, и поджимаются с обеих сторон крышками </w:t>
      </w:r>
      <w:r w:rsidRPr="00AA77D1">
        <w:rPr>
          <w:i/>
          <w:spacing w:val="-6"/>
        </w:rPr>
        <w:t>3</w:t>
      </w:r>
      <w:r w:rsidRPr="00AA77D1">
        <w:rPr>
          <w:spacing w:val="-6"/>
        </w:rPr>
        <w:t>; двух измерител</w:t>
      </w:r>
      <w:r w:rsidRPr="00AA77D1">
        <w:rPr>
          <w:spacing w:val="-6"/>
        </w:rPr>
        <w:t>ь</w:t>
      </w:r>
      <w:r w:rsidRPr="00AA77D1">
        <w:rPr>
          <w:spacing w:val="-6"/>
        </w:rPr>
        <w:t xml:space="preserve">ных </w:t>
      </w:r>
      <w:proofErr w:type="spellStart"/>
      <w:r w:rsidRPr="00AA77D1">
        <w:rPr>
          <w:spacing w:val="-6"/>
        </w:rPr>
        <w:t>магнитопроводов</w:t>
      </w:r>
      <w:proofErr w:type="spellEnd"/>
      <w:r w:rsidRPr="00AA77D1">
        <w:rPr>
          <w:spacing w:val="-6"/>
        </w:rPr>
        <w:t xml:space="preserve"> </w:t>
      </w:r>
      <w:r w:rsidRPr="00AA77D1">
        <w:rPr>
          <w:i/>
          <w:spacing w:val="-6"/>
        </w:rPr>
        <w:t>5</w:t>
      </w:r>
      <w:r w:rsidRPr="00AA77D1">
        <w:rPr>
          <w:spacing w:val="-6"/>
        </w:rPr>
        <w:t>, на которых расположены катушки измерения; одн</w:t>
      </w:r>
      <w:r w:rsidRPr="00AA77D1">
        <w:rPr>
          <w:spacing w:val="-6"/>
        </w:rPr>
        <w:t>о</w:t>
      </w:r>
      <w:r w:rsidRPr="00AA77D1">
        <w:rPr>
          <w:spacing w:val="-6"/>
        </w:rPr>
        <w:t xml:space="preserve">го </w:t>
      </w:r>
      <w:proofErr w:type="spellStart"/>
      <w:r w:rsidRPr="00AA77D1">
        <w:rPr>
          <w:spacing w:val="-6"/>
        </w:rPr>
        <w:t>магнитопровода</w:t>
      </w:r>
      <w:proofErr w:type="spellEnd"/>
      <w:r w:rsidRPr="00AA77D1">
        <w:rPr>
          <w:spacing w:val="-6"/>
        </w:rPr>
        <w:t xml:space="preserve"> возбуждения </w:t>
      </w:r>
      <w:r w:rsidRPr="00AA77D1">
        <w:rPr>
          <w:i/>
          <w:spacing w:val="-6"/>
        </w:rPr>
        <w:t>4</w:t>
      </w:r>
      <w:r w:rsidRPr="00AA77D1">
        <w:rPr>
          <w:spacing w:val="-6"/>
        </w:rPr>
        <w:t xml:space="preserve">, где располагаются катушки возбуждения; двух колец </w:t>
      </w:r>
      <w:r w:rsidRPr="00AA77D1">
        <w:rPr>
          <w:i/>
          <w:spacing w:val="-6"/>
        </w:rPr>
        <w:t>6</w:t>
      </w:r>
      <w:r w:rsidRPr="00AA77D1">
        <w:rPr>
          <w:spacing w:val="-6"/>
        </w:rPr>
        <w:t xml:space="preserve">, отделяющих </w:t>
      </w:r>
      <w:proofErr w:type="spellStart"/>
      <w:r w:rsidRPr="00AA77D1">
        <w:rPr>
          <w:spacing w:val="-6"/>
        </w:rPr>
        <w:t>магнитопроводы</w:t>
      </w:r>
      <w:proofErr w:type="spellEnd"/>
      <w:r w:rsidRPr="00AA77D1">
        <w:rPr>
          <w:spacing w:val="-6"/>
        </w:rPr>
        <w:t xml:space="preserve"> друг от друга</w:t>
      </w:r>
      <w:r w:rsidRPr="002203A7">
        <w:t xml:space="preserve">. </w:t>
      </w:r>
      <w:proofErr w:type="gramEnd"/>
    </w:p>
    <w:p w:rsidR="00AA77D1" w:rsidRPr="002203A7" w:rsidRDefault="00AA77D1" w:rsidP="002203A7">
      <w:pPr>
        <w:tabs>
          <w:tab w:val="left" w:pos="720"/>
        </w:tabs>
        <w:ind w:firstLine="567"/>
        <w:jc w:val="both"/>
      </w:pPr>
    </w:p>
    <w:p w:rsidR="00326D7C" w:rsidRPr="002203A7" w:rsidRDefault="00E7351F" w:rsidP="00AA77D1">
      <w:pPr>
        <w:tabs>
          <w:tab w:val="left" w:pos="142"/>
        </w:tabs>
        <w:jc w:val="center"/>
      </w:pPr>
      <w:r w:rsidRPr="002203A7">
        <w:rPr>
          <w:noProof/>
        </w:rPr>
        <w:drawing>
          <wp:inline distT="0" distB="0" distL="0" distR="0">
            <wp:extent cx="2547748" cy="2068976"/>
            <wp:effectExtent l="19050" t="0" r="4952"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550507" cy="2071216"/>
                    </a:xfrm>
                    <a:prstGeom prst="rect">
                      <a:avLst/>
                    </a:prstGeom>
                    <a:noFill/>
                    <a:ln w="9525">
                      <a:noFill/>
                      <a:miter lim="800000"/>
                      <a:headEnd/>
                      <a:tailEnd/>
                    </a:ln>
                  </pic:spPr>
                </pic:pic>
              </a:graphicData>
            </a:graphic>
          </wp:inline>
        </w:drawing>
      </w:r>
    </w:p>
    <w:p w:rsidR="00326D7C" w:rsidRPr="002203A7" w:rsidRDefault="00326D7C" w:rsidP="002203A7">
      <w:pPr>
        <w:tabs>
          <w:tab w:val="left" w:pos="-142"/>
        </w:tabs>
        <w:ind w:firstLine="567"/>
        <w:jc w:val="center"/>
      </w:pPr>
    </w:p>
    <w:p w:rsidR="00326D7C" w:rsidRPr="00AA77D1" w:rsidRDefault="00326D7C" w:rsidP="00AA77D1">
      <w:pPr>
        <w:tabs>
          <w:tab w:val="left" w:pos="-142"/>
        </w:tabs>
        <w:jc w:val="center"/>
        <w:rPr>
          <w:sz w:val="18"/>
          <w:szCs w:val="18"/>
        </w:rPr>
      </w:pPr>
      <w:r w:rsidRPr="00AA77D1">
        <w:rPr>
          <w:sz w:val="18"/>
          <w:szCs w:val="18"/>
        </w:rPr>
        <w:t>Рис.</w:t>
      </w:r>
      <w:r w:rsidR="00660111" w:rsidRPr="00AA77D1">
        <w:rPr>
          <w:sz w:val="18"/>
          <w:szCs w:val="18"/>
        </w:rPr>
        <w:t xml:space="preserve"> 4</w:t>
      </w:r>
      <w:r w:rsidRPr="00AA77D1">
        <w:rPr>
          <w:sz w:val="18"/>
          <w:szCs w:val="18"/>
        </w:rPr>
        <w:t>. Сборочный чертёж датчика ДМ – 60</w:t>
      </w:r>
    </w:p>
    <w:p w:rsidR="00326D7C" w:rsidRPr="00AA77D1" w:rsidRDefault="00326D7C" w:rsidP="00AA77D1">
      <w:pPr>
        <w:tabs>
          <w:tab w:val="left" w:pos="720"/>
        </w:tabs>
        <w:ind w:firstLine="540"/>
        <w:jc w:val="both"/>
        <w:rPr>
          <w:sz w:val="18"/>
          <w:szCs w:val="18"/>
        </w:rPr>
      </w:pPr>
      <w:r w:rsidRPr="00AA77D1">
        <w:rPr>
          <w:sz w:val="18"/>
          <w:szCs w:val="18"/>
        </w:rPr>
        <w:t xml:space="preserve">1 – подшипники; 2 – крышка </w:t>
      </w:r>
      <w:proofErr w:type="spellStart"/>
      <w:r w:rsidRPr="00AA77D1">
        <w:rPr>
          <w:sz w:val="18"/>
          <w:szCs w:val="18"/>
        </w:rPr>
        <w:t>магнитопровода</w:t>
      </w:r>
      <w:proofErr w:type="spellEnd"/>
      <w:r w:rsidRPr="00AA77D1">
        <w:rPr>
          <w:sz w:val="18"/>
          <w:szCs w:val="18"/>
        </w:rPr>
        <w:t>; 3 – крышка подшипника;</w:t>
      </w:r>
      <w:r w:rsidR="00AA77D1">
        <w:rPr>
          <w:sz w:val="18"/>
          <w:szCs w:val="18"/>
        </w:rPr>
        <w:br/>
      </w:r>
      <w:r w:rsidRPr="00AA77D1">
        <w:rPr>
          <w:sz w:val="18"/>
          <w:szCs w:val="18"/>
        </w:rPr>
        <w:t xml:space="preserve">4 – </w:t>
      </w:r>
      <w:proofErr w:type="spellStart"/>
      <w:r w:rsidRPr="00AA77D1">
        <w:rPr>
          <w:sz w:val="18"/>
          <w:szCs w:val="18"/>
        </w:rPr>
        <w:t>магнитопровод</w:t>
      </w:r>
      <w:proofErr w:type="spellEnd"/>
      <w:r w:rsidRPr="00AA77D1">
        <w:rPr>
          <w:sz w:val="18"/>
          <w:szCs w:val="18"/>
        </w:rPr>
        <w:t xml:space="preserve"> возбуждения; 5 – измерительные </w:t>
      </w:r>
      <w:proofErr w:type="spellStart"/>
      <w:r w:rsidRPr="00AA77D1">
        <w:rPr>
          <w:sz w:val="18"/>
          <w:szCs w:val="18"/>
        </w:rPr>
        <w:t>магнитопроводы</w:t>
      </w:r>
      <w:proofErr w:type="spellEnd"/>
      <w:r w:rsidRPr="00AA77D1">
        <w:rPr>
          <w:sz w:val="18"/>
          <w:szCs w:val="18"/>
        </w:rPr>
        <w:t xml:space="preserve">; </w:t>
      </w:r>
      <w:r w:rsidR="00AA77D1">
        <w:rPr>
          <w:sz w:val="18"/>
          <w:szCs w:val="18"/>
        </w:rPr>
        <w:br/>
      </w:r>
      <w:r w:rsidRPr="00AA77D1">
        <w:rPr>
          <w:sz w:val="18"/>
          <w:szCs w:val="18"/>
        </w:rPr>
        <w:t>6 – кольца;</w:t>
      </w:r>
      <w:r w:rsidR="00AA77D1">
        <w:rPr>
          <w:sz w:val="18"/>
          <w:szCs w:val="18"/>
        </w:rPr>
        <w:t xml:space="preserve"> </w:t>
      </w:r>
      <w:r w:rsidRPr="00AA77D1">
        <w:rPr>
          <w:sz w:val="18"/>
          <w:szCs w:val="18"/>
        </w:rPr>
        <w:t>7 – корпус.</w:t>
      </w:r>
    </w:p>
    <w:p w:rsidR="00326D7C" w:rsidRPr="002203A7" w:rsidRDefault="00326D7C" w:rsidP="002203A7">
      <w:pPr>
        <w:tabs>
          <w:tab w:val="left" w:pos="720"/>
        </w:tabs>
        <w:ind w:firstLine="567"/>
        <w:jc w:val="center"/>
      </w:pPr>
    </w:p>
    <w:p w:rsidR="00B052D9" w:rsidRPr="002203A7" w:rsidRDefault="00B052D9" w:rsidP="00780AF4">
      <w:pPr>
        <w:pStyle w:val="a3"/>
        <w:numPr>
          <w:ilvl w:val="0"/>
          <w:numId w:val="10"/>
        </w:numPr>
        <w:tabs>
          <w:tab w:val="left" w:pos="900"/>
        </w:tabs>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sz w:val="20"/>
          <w:szCs w:val="20"/>
        </w:rPr>
        <w:t>Разработка конструкции электромагнитного регулятора ра</w:t>
      </w:r>
      <w:r w:rsidRPr="002203A7">
        <w:rPr>
          <w:rFonts w:ascii="Times New Roman" w:hAnsi="Times New Roman" w:cs="Times New Roman"/>
          <w:sz w:val="20"/>
          <w:szCs w:val="20"/>
        </w:rPr>
        <w:t>с</w:t>
      </w:r>
      <w:r w:rsidRPr="002203A7">
        <w:rPr>
          <w:rFonts w:ascii="Times New Roman" w:hAnsi="Times New Roman" w:cs="Times New Roman"/>
          <w:sz w:val="20"/>
          <w:szCs w:val="20"/>
        </w:rPr>
        <w:t>хода жидкости</w:t>
      </w:r>
      <w:r w:rsidR="00D341B0" w:rsidRPr="002203A7">
        <w:rPr>
          <w:rFonts w:ascii="Times New Roman" w:hAnsi="Times New Roman" w:cs="Times New Roman"/>
          <w:sz w:val="20"/>
          <w:szCs w:val="20"/>
        </w:rPr>
        <w:t xml:space="preserve"> ЭМР-8</w:t>
      </w:r>
      <w:r w:rsidRPr="002203A7">
        <w:rPr>
          <w:rFonts w:ascii="Times New Roman" w:hAnsi="Times New Roman" w:cs="Times New Roman"/>
          <w:sz w:val="20"/>
          <w:szCs w:val="20"/>
        </w:rPr>
        <w:t>.</w:t>
      </w:r>
    </w:p>
    <w:p w:rsidR="00B052D9" w:rsidRDefault="00B052D9" w:rsidP="002203A7">
      <w:pPr>
        <w:ind w:firstLine="567"/>
        <w:jc w:val="both"/>
      </w:pPr>
      <w:r w:rsidRPr="002203A7">
        <w:t xml:space="preserve">Принцип работы регулятора заключается в линейном изменении пропускной щели жидкости </w:t>
      </w:r>
      <w:r w:rsidRPr="002203A7">
        <w:rPr>
          <w:i/>
          <w:lang w:val="en-US"/>
        </w:rPr>
        <w:t>h</w:t>
      </w:r>
      <w:r w:rsidRPr="002203A7">
        <w:t xml:space="preserve"> (рис.5). Перемещение золотника, регул</w:t>
      </w:r>
      <w:r w:rsidRPr="002203A7">
        <w:t>и</w:t>
      </w:r>
      <w:r w:rsidRPr="002203A7">
        <w:t>рующего величину щели, осуществляется силой электромагнита</w:t>
      </w:r>
      <w:r w:rsidR="007D2FBF" w:rsidRPr="002203A7">
        <w:t xml:space="preserve"> </w:t>
      </w:r>
      <w:r w:rsidR="007D2FBF" w:rsidRPr="002203A7">
        <w:rPr>
          <w:i/>
        </w:rPr>
        <w:t>1</w:t>
      </w:r>
      <w:r w:rsidRPr="002203A7">
        <w:t>.</w:t>
      </w:r>
    </w:p>
    <w:tbl>
      <w:tblPr>
        <w:tblStyle w:val="a7"/>
        <w:tblW w:w="6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82"/>
        <w:gridCol w:w="3055"/>
      </w:tblGrid>
      <w:tr w:rsidR="00CD3BB9" w:rsidRPr="002203A7" w:rsidTr="00780AF4">
        <w:trPr>
          <w:trHeight w:val="2731"/>
        </w:trPr>
        <w:tc>
          <w:tcPr>
            <w:tcW w:w="4248" w:type="dxa"/>
          </w:tcPr>
          <w:p w:rsidR="00CD3BB9" w:rsidRPr="002203A7" w:rsidRDefault="00CD3BB9" w:rsidP="00780AF4">
            <w:r w:rsidRPr="002203A7">
              <w:rPr>
                <w:b/>
                <w:noProof/>
              </w:rPr>
              <w:lastRenderedPageBreak/>
              <w:drawing>
                <wp:inline distT="0" distB="0" distL="0" distR="0">
                  <wp:extent cx="1926234" cy="1598089"/>
                  <wp:effectExtent l="19050" t="0" r="0" b="0"/>
                  <wp:docPr id="1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lum contrast="30000"/>
                          </a:blip>
                          <a:srcRect/>
                          <a:stretch>
                            <a:fillRect/>
                          </a:stretch>
                        </pic:blipFill>
                        <pic:spPr bwMode="auto">
                          <a:xfrm>
                            <a:off x="0" y="0"/>
                            <a:ext cx="1934411" cy="1604873"/>
                          </a:xfrm>
                          <a:prstGeom prst="rect">
                            <a:avLst/>
                          </a:prstGeom>
                          <a:noFill/>
                          <a:ln w="9525">
                            <a:noFill/>
                            <a:miter lim="800000"/>
                            <a:headEnd/>
                            <a:tailEnd/>
                          </a:ln>
                        </pic:spPr>
                      </pic:pic>
                    </a:graphicData>
                  </a:graphic>
                </wp:inline>
              </w:drawing>
            </w:r>
          </w:p>
          <w:p w:rsidR="00CD3BB9" w:rsidRPr="00780AF4" w:rsidRDefault="00CD3BB9" w:rsidP="00780AF4">
            <w:pPr>
              <w:jc w:val="center"/>
              <w:rPr>
                <w:sz w:val="18"/>
                <w:szCs w:val="18"/>
              </w:rPr>
            </w:pPr>
            <w:r w:rsidRPr="00780AF4">
              <w:rPr>
                <w:sz w:val="18"/>
                <w:szCs w:val="18"/>
              </w:rPr>
              <w:t>Рис. 5 Схема конструкции регулятора расхода жидкости ЭМР-8</w:t>
            </w:r>
          </w:p>
        </w:tc>
        <w:tc>
          <w:tcPr>
            <w:tcW w:w="4076" w:type="dxa"/>
            <w:vAlign w:val="center"/>
          </w:tcPr>
          <w:p w:rsidR="00CD3BB9" w:rsidRPr="00780AF4" w:rsidRDefault="00CD3BB9" w:rsidP="00780AF4">
            <w:pPr>
              <w:spacing w:line="200" w:lineRule="exact"/>
              <w:jc w:val="both"/>
              <w:rPr>
                <w:spacing w:val="-8"/>
              </w:rPr>
            </w:pPr>
            <w:r w:rsidRPr="00780AF4">
              <w:rPr>
                <w:spacing w:val="-8"/>
              </w:rPr>
              <w:t>За основу регулято</w:t>
            </w:r>
            <w:r w:rsidR="00A74251" w:rsidRPr="00780AF4">
              <w:rPr>
                <w:spacing w:val="-8"/>
              </w:rPr>
              <w:t xml:space="preserve">ра, принята </w:t>
            </w:r>
            <w:r w:rsidRPr="00780AF4">
              <w:rPr>
                <w:spacing w:val="-8"/>
              </w:rPr>
              <w:t>ко</w:t>
            </w:r>
            <w:r w:rsidRPr="00780AF4">
              <w:rPr>
                <w:spacing w:val="-8"/>
              </w:rPr>
              <w:t>н</w:t>
            </w:r>
            <w:r w:rsidRPr="00780AF4">
              <w:rPr>
                <w:spacing w:val="-8"/>
              </w:rPr>
              <w:t>струкция</w:t>
            </w:r>
            <w:r w:rsidR="00A74251" w:rsidRPr="00780AF4">
              <w:rPr>
                <w:spacing w:val="-8"/>
              </w:rPr>
              <w:t xml:space="preserve"> </w:t>
            </w:r>
            <w:proofErr w:type="gramStart"/>
            <w:r w:rsidRPr="00780AF4">
              <w:rPr>
                <w:spacing w:val="-8"/>
              </w:rPr>
              <w:t>а</w:t>
            </w:r>
            <w:r w:rsidR="00A74251" w:rsidRPr="00780AF4">
              <w:rPr>
                <w:spacing w:val="-8"/>
              </w:rPr>
              <w:t>вто-</w:t>
            </w:r>
            <w:proofErr w:type="spellStart"/>
            <w:r w:rsidR="00A74251" w:rsidRPr="00780AF4">
              <w:rPr>
                <w:spacing w:val="-8"/>
              </w:rPr>
              <w:t>матического</w:t>
            </w:r>
            <w:proofErr w:type="spellEnd"/>
            <w:proofErr w:type="gramEnd"/>
            <w:r w:rsidR="00A74251" w:rsidRPr="00780AF4">
              <w:rPr>
                <w:spacing w:val="-8"/>
              </w:rPr>
              <w:t xml:space="preserve"> трёхп</w:t>
            </w:r>
            <w:r w:rsidR="00A74251" w:rsidRPr="00780AF4">
              <w:rPr>
                <w:spacing w:val="-8"/>
              </w:rPr>
              <w:t>о</w:t>
            </w:r>
            <w:r w:rsidR="00A74251" w:rsidRPr="00780AF4">
              <w:rPr>
                <w:spacing w:val="-8"/>
              </w:rPr>
              <w:t xml:space="preserve">зиционного </w:t>
            </w:r>
            <w:r w:rsidRPr="00780AF4">
              <w:rPr>
                <w:spacing w:val="-8"/>
              </w:rPr>
              <w:t>распределителя жидк</w:t>
            </w:r>
            <w:r w:rsidRPr="00780AF4">
              <w:rPr>
                <w:spacing w:val="-8"/>
              </w:rPr>
              <w:t>о</w:t>
            </w:r>
            <w:r w:rsidRPr="00780AF4">
              <w:rPr>
                <w:spacing w:val="-8"/>
              </w:rPr>
              <w:t>сти Г-73.</w:t>
            </w:r>
            <w:r w:rsidR="00A74251" w:rsidRPr="00780AF4">
              <w:rPr>
                <w:spacing w:val="-8"/>
              </w:rPr>
              <w:t xml:space="preserve"> При увеличении входного напряжения катушки </w:t>
            </w:r>
            <w:proofErr w:type="gramStart"/>
            <w:r w:rsidR="00A74251" w:rsidRPr="00780AF4">
              <w:rPr>
                <w:spacing w:val="-8"/>
              </w:rPr>
              <w:t>электро-магнита</w:t>
            </w:r>
            <w:proofErr w:type="gramEnd"/>
            <w:r w:rsidR="00A74251" w:rsidRPr="00780AF4">
              <w:rPr>
                <w:spacing w:val="-8"/>
              </w:rPr>
              <w:t xml:space="preserve">, золотник изменяет своё положение </w:t>
            </w:r>
            <w:proofErr w:type="spellStart"/>
            <w:r w:rsidR="00A74251" w:rsidRPr="00780AF4">
              <w:rPr>
                <w:spacing w:val="-8"/>
              </w:rPr>
              <w:t>пропорци-онально</w:t>
            </w:r>
            <w:proofErr w:type="spellEnd"/>
            <w:r w:rsidR="00A74251" w:rsidRPr="00780AF4">
              <w:rPr>
                <w:spacing w:val="-8"/>
              </w:rPr>
              <w:t xml:space="preserve"> эт</w:t>
            </w:r>
            <w:r w:rsidR="00A74251" w:rsidRPr="00780AF4">
              <w:rPr>
                <w:spacing w:val="-8"/>
              </w:rPr>
              <w:t>о</w:t>
            </w:r>
            <w:r w:rsidR="00A74251" w:rsidRPr="00780AF4">
              <w:rPr>
                <w:spacing w:val="-8"/>
              </w:rPr>
              <w:t>му изменению. Возврат золотника в сторону</w:t>
            </w:r>
            <w:r w:rsidR="00780AF4" w:rsidRPr="00780AF4">
              <w:rPr>
                <w:spacing w:val="-8"/>
              </w:rPr>
              <w:t xml:space="preserve"> увеличения щели происх</w:t>
            </w:r>
            <w:r w:rsidR="00780AF4" w:rsidRPr="00780AF4">
              <w:rPr>
                <w:spacing w:val="-8"/>
              </w:rPr>
              <w:t>о</w:t>
            </w:r>
            <w:r w:rsidR="00780AF4" w:rsidRPr="00780AF4">
              <w:rPr>
                <w:spacing w:val="-8"/>
              </w:rPr>
              <w:t xml:space="preserve">дит под действием пружины </w:t>
            </w:r>
            <w:r w:rsidR="00780AF4" w:rsidRPr="00780AF4">
              <w:rPr>
                <w:i/>
                <w:spacing w:val="-8"/>
              </w:rPr>
              <w:t>2</w:t>
            </w:r>
            <w:r w:rsidR="00780AF4" w:rsidRPr="00780AF4">
              <w:rPr>
                <w:spacing w:val="-8"/>
              </w:rPr>
              <w:t xml:space="preserve">. Для регулирования сжимаемой силы пружины, в регулятор вмонтирован регулировочный винт </w:t>
            </w:r>
            <w:r w:rsidR="00780AF4" w:rsidRPr="00780AF4">
              <w:rPr>
                <w:i/>
                <w:spacing w:val="-8"/>
              </w:rPr>
              <w:t>3</w:t>
            </w:r>
            <w:r w:rsidR="00780AF4" w:rsidRPr="00780AF4">
              <w:rPr>
                <w:spacing w:val="-8"/>
              </w:rPr>
              <w:t>.</w:t>
            </w:r>
          </w:p>
        </w:tc>
      </w:tr>
    </w:tbl>
    <w:p w:rsidR="002D6DC8" w:rsidRPr="00780AF4" w:rsidRDefault="002D6DC8" w:rsidP="002203A7">
      <w:pPr>
        <w:tabs>
          <w:tab w:val="left" w:pos="720"/>
        </w:tabs>
        <w:ind w:firstLine="567"/>
        <w:jc w:val="both"/>
        <w:rPr>
          <w:sz w:val="10"/>
          <w:szCs w:val="10"/>
        </w:rPr>
      </w:pPr>
    </w:p>
    <w:tbl>
      <w:tblPr>
        <w:tblStyle w:val="a7"/>
        <w:tblW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56"/>
        <w:gridCol w:w="2989"/>
      </w:tblGrid>
      <w:tr w:rsidR="000D46D9" w:rsidRPr="002203A7" w:rsidTr="009132D0">
        <w:trPr>
          <w:trHeight w:val="3220"/>
        </w:trPr>
        <w:tc>
          <w:tcPr>
            <w:tcW w:w="3356" w:type="dxa"/>
          </w:tcPr>
          <w:p w:rsidR="000D46D9" w:rsidRPr="002203A7" w:rsidRDefault="002D6DC8" w:rsidP="002203A7">
            <w:pPr>
              <w:tabs>
                <w:tab w:val="left" w:pos="142"/>
              </w:tabs>
              <w:ind w:firstLine="567"/>
            </w:pPr>
            <w:r w:rsidRPr="002203A7">
              <w:tab/>
            </w:r>
            <w:r w:rsidR="000D46D9" w:rsidRPr="002203A7">
              <w:rPr>
                <w:noProof/>
              </w:rPr>
              <w:drawing>
                <wp:inline distT="0" distB="0" distL="0" distR="0">
                  <wp:extent cx="1972828" cy="1461875"/>
                  <wp:effectExtent l="19050" t="0" r="8372"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1971640" cy="1460995"/>
                          </a:xfrm>
                          <a:prstGeom prst="rect">
                            <a:avLst/>
                          </a:prstGeom>
                          <a:noFill/>
                          <a:ln w="9525">
                            <a:noFill/>
                            <a:miter lim="800000"/>
                            <a:headEnd/>
                            <a:tailEnd/>
                          </a:ln>
                        </pic:spPr>
                      </pic:pic>
                    </a:graphicData>
                  </a:graphic>
                </wp:inline>
              </w:drawing>
            </w:r>
          </w:p>
          <w:p w:rsidR="00780AF4" w:rsidRDefault="000D46D9" w:rsidP="00780AF4">
            <w:pPr>
              <w:jc w:val="center"/>
              <w:rPr>
                <w:sz w:val="18"/>
                <w:szCs w:val="18"/>
              </w:rPr>
            </w:pPr>
            <w:r w:rsidRPr="00780AF4">
              <w:rPr>
                <w:sz w:val="18"/>
                <w:szCs w:val="18"/>
              </w:rPr>
              <w:t xml:space="preserve">Рис. 6. Схема подключения </w:t>
            </w:r>
          </w:p>
          <w:p w:rsidR="000D46D9" w:rsidRPr="002203A7" w:rsidRDefault="000D46D9" w:rsidP="00780AF4">
            <w:pPr>
              <w:jc w:val="center"/>
            </w:pPr>
            <w:r w:rsidRPr="00780AF4">
              <w:rPr>
                <w:sz w:val="18"/>
                <w:szCs w:val="18"/>
              </w:rPr>
              <w:t>редукционного клапана</w:t>
            </w:r>
          </w:p>
        </w:tc>
        <w:tc>
          <w:tcPr>
            <w:tcW w:w="2989" w:type="dxa"/>
          </w:tcPr>
          <w:p w:rsidR="000D46D9" w:rsidRPr="00780AF4" w:rsidRDefault="000D46D9" w:rsidP="00780AF4">
            <w:pPr>
              <w:tabs>
                <w:tab w:val="left" w:pos="720"/>
              </w:tabs>
              <w:spacing w:line="200" w:lineRule="exact"/>
              <w:jc w:val="both"/>
              <w:rPr>
                <w:spacing w:val="-8"/>
              </w:rPr>
            </w:pPr>
            <w:r w:rsidRPr="00780AF4">
              <w:rPr>
                <w:spacing w:val="-6"/>
              </w:rPr>
              <w:t>С целью исключения высоких к</w:t>
            </w:r>
            <w:r w:rsidRPr="00780AF4">
              <w:rPr>
                <w:spacing w:val="-6"/>
              </w:rPr>
              <w:t>о</w:t>
            </w:r>
            <w:r w:rsidRPr="00780AF4">
              <w:rPr>
                <w:spacing w:val="-6"/>
              </w:rPr>
              <w:t xml:space="preserve">лебаний золотника, и получения прямолинейной выходной </w:t>
            </w:r>
            <w:proofErr w:type="spellStart"/>
            <w:proofErr w:type="gramStart"/>
            <w:r w:rsidRPr="00780AF4">
              <w:rPr>
                <w:spacing w:val="-6"/>
              </w:rPr>
              <w:t>харак-теристики</w:t>
            </w:r>
            <w:proofErr w:type="spellEnd"/>
            <w:proofErr w:type="gramEnd"/>
            <w:r w:rsidRPr="00780AF4">
              <w:rPr>
                <w:spacing w:val="-6"/>
              </w:rPr>
              <w:t xml:space="preserve"> данного регулятора, а также для исключения перепада давления между его входной и выходной магистралями </w:t>
            </w:r>
            <w:proofErr w:type="spellStart"/>
            <w:r w:rsidRPr="00780AF4">
              <w:rPr>
                <w:spacing w:val="-6"/>
              </w:rPr>
              <w:t>парал-лельно</w:t>
            </w:r>
            <w:proofErr w:type="spellEnd"/>
            <w:r w:rsidRPr="00780AF4">
              <w:rPr>
                <w:spacing w:val="-6"/>
              </w:rPr>
              <w:t xml:space="preserve"> подключается </w:t>
            </w:r>
            <w:proofErr w:type="spellStart"/>
            <w:r w:rsidRPr="00780AF4">
              <w:rPr>
                <w:spacing w:val="-6"/>
              </w:rPr>
              <w:t>редукцион-ный</w:t>
            </w:r>
            <w:proofErr w:type="spellEnd"/>
            <w:r w:rsidRPr="00780AF4">
              <w:rPr>
                <w:spacing w:val="-6"/>
              </w:rPr>
              <w:t xml:space="preserve"> клапан </w:t>
            </w:r>
            <w:r w:rsidRPr="00780AF4">
              <w:rPr>
                <w:i/>
                <w:spacing w:val="-6"/>
              </w:rPr>
              <w:t>2</w:t>
            </w:r>
            <w:r w:rsidRPr="00780AF4">
              <w:rPr>
                <w:spacing w:val="-6"/>
              </w:rPr>
              <w:t xml:space="preserve"> Г-57 (рис.6). </w:t>
            </w:r>
            <w:r w:rsidRPr="00780AF4">
              <w:rPr>
                <w:spacing w:val="-8"/>
              </w:rPr>
              <w:t>При этом обеспечивается:</w:t>
            </w:r>
          </w:p>
          <w:p w:rsidR="00780AF4" w:rsidRDefault="00802D4E" w:rsidP="00780AF4">
            <w:pPr>
              <w:tabs>
                <w:tab w:val="left" w:pos="720"/>
              </w:tabs>
              <w:jc w:val="center"/>
              <w:rPr>
                <w:rFonts w:eastAsiaTheme="minorEastAsia"/>
                <w:sz w:val="18"/>
                <w:szCs w:val="18"/>
              </w:rPr>
            </w:pPr>
            <m:oMath>
              <m:sSub>
                <m:sSubPr>
                  <m:ctrlPr>
                    <w:rPr>
                      <w:rFonts w:ascii="Cambria Math" w:hAnsi="Cambria Math"/>
                      <w:i/>
                      <w:sz w:val="18"/>
                      <w:szCs w:val="18"/>
                    </w:rPr>
                  </m:ctrlPr>
                </m:sSubPr>
                <m:e>
                  <m:r>
                    <w:rPr>
                      <w:rFonts w:ascii="Cambria Math" w:hAnsi="Cambria Math"/>
                      <w:sz w:val="18"/>
                      <w:szCs w:val="18"/>
                      <w:lang w:val="en-US"/>
                    </w:rPr>
                    <m:t>P</m:t>
                  </m:r>
                </m:e>
                <m:sub>
                  <m:r>
                    <w:rPr>
                      <w:rFonts w:ascii="Cambria Math" w:hAnsi="Cambria Math"/>
                      <w:sz w:val="18"/>
                      <w:szCs w:val="18"/>
                    </w:rPr>
                    <m:t>H</m:t>
                  </m:r>
                </m:sub>
              </m:sSub>
              <m:r>
                <w:rPr>
                  <w:rFonts w:ascii="Cambria Math" w:hAnsi="Cambria Math"/>
                  <w:sz w:val="18"/>
                  <w:szCs w:val="18"/>
                </w:rPr>
                <m:t>-P</m:t>
              </m:r>
              <m:r>
                <w:rPr>
                  <w:rFonts w:ascii="Cambria Math"/>
                  <w:sz w:val="18"/>
                  <w:szCs w:val="18"/>
                </w:rPr>
                <m:t>=</m:t>
              </m:r>
              <m:r>
                <w:rPr>
                  <w:rFonts w:ascii="Cambria Math" w:hAnsi="Cambria Math"/>
                  <w:sz w:val="18"/>
                  <w:szCs w:val="18"/>
                </w:rPr>
                <m:t>const</m:t>
              </m:r>
            </m:oMath>
            <w:r w:rsidR="000D46D9" w:rsidRPr="00780AF4">
              <w:rPr>
                <w:rFonts w:eastAsiaTheme="minorEastAsia"/>
                <w:sz w:val="18"/>
                <w:szCs w:val="18"/>
              </w:rPr>
              <w:t>,</w:t>
            </w:r>
          </w:p>
          <w:p w:rsidR="000D46D9" w:rsidRPr="002203A7" w:rsidRDefault="000D46D9" w:rsidP="00780AF4">
            <w:pPr>
              <w:tabs>
                <w:tab w:val="left" w:pos="720"/>
              </w:tabs>
              <w:jc w:val="both"/>
            </w:pPr>
            <w:r w:rsidRPr="00780AF4">
              <w:rPr>
                <w:rFonts w:eastAsiaTheme="minorEastAsia"/>
                <w:spacing w:val="-4"/>
              </w:rPr>
              <w:t xml:space="preserve">независимо от </w:t>
            </w:r>
            <w:r w:rsidR="004049EE" w:rsidRPr="00780AF4">
              <w:rPr>
                <w:rFonts w:eastAsiaTheme="minorEastAsia"/>
                <w:spacing w:val="-4"/>
              </w:rPr>
              <w:t>н</w:t>
            </w:r>
            <w:r w:rsidRPr="00780AF4">
              <w:rPr>
                <w:rFonts w:eastAsiaTheme="minorEastAsia"/>
                <w:spacing w:val="-4"/>
              </w:rPr>
              <w:t xml:space="preserve">агрузки, тогда расход </w:t>
            </w:r>
            <w:r w:rsidRPr="00780AF4">
              <w:rPr>
                <w:rFonts w:eastAsiaTheme="minorEastAsia"/>
                <w:i/>
                <w:spacing w:val="-4"/>
                <w:lang w:val="en-US"/>
              </w:rPr>
              <w:t>Q</w:t>
            </w:r>
            <w:r w:rsidRPr="00780AF4">
              <w:rPr>
                <w:rFonts w:eastAsiaTheme="minorEastAsia"/>
                <w:spacing w:val="-4"/>
              </w:rPr>
              <w:t xml:space="preserve"> жидкости будет равен</w:t>
            </w:r>
            <w:r w:rsidRPr="002203A7">
              <w:rPr>
                <w:rFonts w:eastAsiaTheme="minorEastAsia"/>
              </w:rPr>
              <w:t>:</w:t>
            </w:r>
          </w:p>
        </w:tc>
      </w:tr>
    </w:tbl>
    <w:p w:rsidR="00450971" w:rsidRPr="002203A7" w:rsidRDefault="00450971" w:rsidP="00780AF4">
      <w:pPr>
        <w:jc w:val="center"/>
        <w:rPr>
          <w:rFonts w:eastAsiaTheme="minorEastAsia"/>
        </w:rPr>
      </w:pPr>
      <w:r w:rsidRPr="002203A7">
        <w:rPr>
          <w:rFonts w:eastAsiaTheme="minorEastAsia"/>
          <w:i/>
          <w:lang w:val="en-US"/>
        </w:rPr>
        <w:t>Q</w:t>
      </w:r>
      <w:r w:rsidRPr="002203A7">
        <w:rPr>
          <w:rFonts w:eastAsiaTheme="minorEastAsia"/>
          <w:i/>
        </w:rPr>
        <w:t xml:space="preserve"> = </w:t>
      </w:r>
      <w:r w:rsidRPr="002203A7">
        <w:rPr>
          <w:rFonts w:eastAsiaTheme="minorEastAsia"/>
          <w:i/>
          <w:lang w:val="en-US"/>
        </w:rPr>
        <w:t>K</w:t>
      </w:r>
      <w:r w:rsidRPr="002203A7">
        <w:rPr>
          <w:rFonts w:eastAsiaTheme="minorEastAsia"/>
          <w:i/>
          <w:vertAlign w:val="subscript"/>
        </w:rPr>
        <w:t>з</w:t>
      </w:r>
      <w:r w:rsidRPr="002203A7">
        <w:rPr>
          <w:rFonts w:eastAsiaTheme="minorEastAsia"/>
          <w:i/>
        </w:rPr>
        <w:t xml:space="preserve"> · </w:t>
      </w:r>
      <w:r w:rsidRPr="002203A7">
        <w:rPr>
          <w:rFonts w:eastAsiaTheme="minorEastAsia"/>
          <w:i/>
          <w:lang w:val="en-US"/>
        </w:rPr>
        <w:t>h</w:t>
      </w:r>
      <w:r w:rsidRPr="002203A7">
        <w:rPr>
          <w:rFonts w:eastAsiaTheme="minorEastAsia"/>
        </w:rPr>
        <w:t>,</w:t>
      </w:r>
    </w:p>
    <w:p w:rsidR="00450971" w:rsidRPr="00780AF4" w:rsidRDefault="00450971" w:rsidP="002203A7">
      <w:pPr>
        <w:ind w:firstLine="567"/>
        <w:jc w:val="center"/>
        <w:rPr>
          <w:rFonts w:eastAsiaTheme="minorEastAsia"/>
          <w:sz w:val="10"/>
          <w:szCs w:val="10"/>
        </w:rPr>
      </w:pPr>
    </w:p>
    <w:p w:rsidR="00450971" w:rsidRPr="002203A7" w:rsidRDefault="00450971" w:rsidP="002203A7">
      <w:pPr>
        <w:ind w:firstLine="567"/>
        <w:jc w:val="both"/>
        <w:rPr>
          <w:rFonts w:eastAsiaTheme="minorEastAsia"/>
        </w:rPr>
      </w:pPr>
      <w:r w:rsidRPr="002203A7">
        <w:rPr>
          <w:rFonts w:eastAsiaTheme="minorEastAsia"/>
        </w:rPr>
        <w:t xml:space="preserve">где </w:t>
      </w: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rPr>
              <m:t>з</m:t>
            </m:r>
          </m:sub>
        </m:sSub>
        <m:r>
          <w:rPr>
            <w:rFonts w:ascii="Cambria Math" w:eastAsiaTheme="minorEastAsia"/>
          </w:rPr>
          <m:t>=</m:t>
        </m:r>
        <m:r>
          <w:rPr>
            <w:rFonts w:ascii="Cambria Math" w:eastAsiaTheme="minorEastAsia" w:hAnsi="Cambria Math"/>
          </w:rPr>
          <m:t>μπ</m:t>
        </m:r>
        <m:r>
          <w:rPr>
            <w:rFonts w:ascii="Cambria Math" w:eastAsiaTheme="minorEastAsia" w:hAnsi="Cambria Math"/>
            <w:lang w:val="en-US"/>
          </w:rPr>
          <m:t>d</m:t>
        </m:r>
        <m:rad>
          <m:radPr>
            <m:degHide m:val="1"/>
            <m:ctrlPr>
              <w:rPr>
                <w:rFonts w:ascii="Cambria Math" w:eastAsiaTheme="minorEastAsia" w:hAnsi="Cambria Math"/>
                <w:i/>
                <w:lang w:val="en-US"/>
              </w:rPr>
            </m:ctrlPr>
          </m:radPr>
          <m:deg/>
          <m:e>
            <m:f>
              <m:fPr>
                <m:ctrlPr>
                  <w:rPr>
                    <w:rFonts w:ascii="Cambria Math" w:eastAsiaTheme="minorEastAsia" w:hAnsi="Cambria Math"/>
                    <w:i/>
                    <w:lang w:val="en-US"/>
                  </w:rPr>
                </m:ctrlPr>
              </m:fPr>
              <m:num>
                <m:r>
                  <w:rPr>
                    <w:rFonts w:ascii="Cambria Math" w:eastAsiaTheme="minorEastAsia"/>
                  </w:rPr>
                  <m:t>2</m:t>
                </m:r>
                <m:r>
                  <w:rPr>
                    <w:rFonts w:ascii="Cambria Math" w:eastAsiaTheme="minorEastAsia" w:hAnsi="Cambria Math"/>
                    <w:lang w:val="en-US"/>
                  </w:rPr>
                  <m:t>g</m:t>
                </m:r>
              </m:num>
              <m:den>
                <m:r>
                  <w:rPr>
                    <w:rFonts w:ascii="Cambria Math" w:eastAsiaTheme="minorEastAsia" w:hAnsi="Cambria Math"/>
                    <w:lang w:val="en-US"/>
                  </w:rPr>
                  <m:t>γ</m:t>
                </m:r>
              </m:den>
            </m:f>
            <m:r>
              <w:rPr>
                <w:rFonts w:eastAsiaTheme="minorEastAsia"/>
              </w:rPr>
              <m:t>∙∆</m:t>
            </m:r>
            <m:r>
              <w:rPr>
                <w:rFonts w:ascii="Cambria Math" w:eastAsiaTheme="minorEastAsia" w:hAnsi="Cambria Math"/>
                <w:lang w:val="en-US"/>
              </w:rPr>
              <m:t>p</m:t>
            </m:r>
          </m:e>
        </m:rad>
        <m:r>
          <w:rPr>
            <w:rFonts w:ascii="Cambria Math" w:eastAsiaTheme="minorEastAsia"/>
          </w:rPr>
          <m:t>=</m:t>
        </m:r>
        <m:r>
          <w:rPr>
            <w:rFonts w:ascii="Cambria Math" w:eastAsiaTheme="minorEastAsia" w:hAnsi="Cambria Math"/>
            <w:lang w:val="en-US"/>
          </w:rPr>
          <m:t>const</m:t>
        </m:r>
      </m:oMath>
      <w:r w:rsidRPr="002203A7">
        <w:rPr>
          <w:rFonts w:eastAsiaTheme="minorEastAsia"/>
        </w:rPr>
        <w:t>,</w:t>
      </w:r>
      <w:r w:rsidRPr="002203A7">
        <w:rPr>
          <w:rFonts w:eastAsiaTheme="minorEastAsia"/>
        </w:rPr>
        <w:tab/>
      </w:r>
      <w:r w:rsidRPr="002203A7">
        <w:rPr>
          <w:rFonts w:eastAsiaTheme="minorEastAsia"/>
        </w:rPr>
        <w:tab/>
      </w:r>
      <w:r w:rsidRPr="002203A7">
        <w:rPr>
          <w:rFonts w:eastAsiaTheme="minorEastAsia"/>
        </w:rPr>
        <w:tab/>
      </w:r>
      <w:r w:rsidRPr="002203A7">
        <w:rPr>
          <w:rFonts w:eastAsiaTheme="minorEastAsia"/>
          <w:i/>
          <w:lang w:val="en-US"/>
        </w:rPr>
        <w:t>ΔP</w:t>
      </w:r>
      <w:r w:rsidRPr="002203A7">
        <w:rPr>
          <w:rFonts w:eastAsiaTheme="minorEastAsia"/>
          <w:i/>
        </w:rPr>
        <w:t xml:space="preserve"> = </w:t>
      </w:r>
      <w:r w:rsidRPr="002203A7">
        <w:rPr>
          <w:rFonts w:eastAsiaTheme="minorEastAsia"/>
          <w:i/>
          <w:lang w:val="en-US"/>
        </w:rPr>
        <w:t>P</w:t>
      </w:r>
      <w:r w:rsidRPr="002203A7">
        <w:rPr>
          <w:rFonts w:eastAsiaTheme="minorEastAsia"/>
          <w:i/>
          <w:vertAlign w:val="subscript"/>
          <w:lang w:val="en-US"/>
        </w:rPr>
        <w:t>H</w:t>
      </w:r>
      <w:r w:rsidRPr="002203A7">
        <w:rPr>
          <w:rFonts w:eastAsiaTheme="minorEastAsia"/>
          <w:i/>
        </w:rPr>
        <w:t xml:space="preserve"> – </w:t>
      </w:r>
      <w:r w:rsidRPr="002203A7">
        <w:rPr>
          <w:rFonts w:eastAsiaTheme="minorEastAsia"/>
          <w:i/>
          <w:lang w:val="en-US"/>
        </w:rPr>
        <w:t>P</w:t>
      </w:r>
      <w:r w:rsidRPr="002203A7">
        <w:rPr>
          <w:rFonts w:eastAsiaTheme="minorEastAsia"/>
        </w:rPr>
        <w:t>,</w:t>
      </w:r>
    </w:p>
    <w:p w:rsidR="00450971" w:rsidRPr="002203A7" w:rsidRDefault="00450971" w:rsidP="00780AF4">
      <w:pPr>
        <w:spacing w:line="200" w:lineRule="exact"/>
        <w:ind w:firstLine="567"/>
        <w:jc w:val="both"/>
        <w:rPr>
          <w:rFonts w:eastAsiaTheme="minorEastAsia"/>
        </w:rPr>
      </w:pPr>
      <w:r w:rsidRPr="002203A7">
        <w:t xml:space="preserve">где: </w:t>
      </w:r>
      <w:r w:rsidRPr="002203A7">
        <w:rPr>
          <w:rFonts w:eastAsiaTheme="minorEastAsia"/>
          <w:i/>
          <w:lang w:val="en-US"/>
        </w:rPr>
        <w:t>P</w:t>
      </w:r>
      <w:r w:rsidRPr="002203A7">
        <w:rPr>
          <w:rFonts w:eastAsiaTheme="minorEastAsia"/>
          <w:i/>
          <w:vertAlign w:val="subscript"/>
          <w:lang w:val="en-US"/>
        </w:rPr>
        <w:t>H</w:t>
      </w:r>
      <w:r w:rsidRPr="002203A7">
        <w:rPr>
          <w:rFonts w:eastAsiaTheme="minorEastAsia"/>
        </w:rPr>
        <w:t xml:space="preserve"> – давление от насоса;</w:t>
      </w:r>
    </w:p>
    <w:p w:rsidR="00450971" w:rsidRPr="002203A7" w:rsidRDefault="00450971" w:rsidP="00780AF4">
      <w:pPr>
        <w:spacing w:line="200" w:lineRule="exact"/>
        <w:ind w:firstLine="567"/>
        <w:jc w:val="both"/>
        <w:rPr>
          <w:rFonts w:eastAsiaTheme="minorEastAsia"/>
        </w:rPr>
      </w:pPr>
      <w:r w:rsidRPr="002203A7">
        <w:rPr>
          <w:rFonts w:eastAsiaTheme="minorEastAsia"/>
          <w:i/>
          <w:lang w:val="en-US"/>
        </w:rPr>
        <w:t>P</w:t>
      </w:r>
      <w:r w:rsidRPr="002203A7">
        <w:rPr>
          <w:rFonts w:eastAsiaTheme="minorEastAsia"/>
        </w:rPr>
        <w:t xml:space="preserve"> – </w:t>
      </w:r>
      <w:proofErr w:type="gramStart"/>
      <w:r w:rsidRPr="002203A7">
        <w:rPr>
          <w:rFonts w:eastAsiaTheme="minorEastAsia"/>
        </w:rPr>
        <w:t>давление</w:t>
      </w:r>
      <w:proofErr w:type="gramEnd"/>
      <w:r w:rsidRPr="002203A7">
        <w:rPr>
          <w:rFonts w:eastAsiaTheme="minorEastAsia"/>
        </w:rPr>
        <w:t xml:space="preserve"> в выходной магистрали регулятора (рис.6).</w:t>
      </w:r>
    </w:p>
    <w:p w:rsidR="002D6DC8" w:rsidRPr="002203A7" w:rsidRDefault="00660111" w:rsidP="00780AF4">
      <w:pPr>
        <w:tabs>
          <w:tab w:val="left" w:pos="720"/>
        </w:tabs>
        <w:spacing w:line="200" w:lineRule="exact"/>
        <w:ind w:firstLine="567"/>
        <w:jc w:val="both"/>
      </w:pPr>
      <w:r w:rsidRPr="002203A7">
        <w:t>Конструкция</w:t>
      </w:r>
      <w:r w:rsidR="002D6DC8" w:rsidRPr="002203A7">
        <w:t xml:space="preserve"> регулятора представлен</w:t>
      </w:r>
      <w:r w:rsidRPr="002203A7">
        <w:t>а</w:t>
      </w:r>
      <w:r w:rsidR="002D6DC8" w:rsidRPr="002203A7">
        <w:t xml:space="preserve"> на рис.7.</w:t>
      </w:r>
    </w:p>
    <w:p w:rsidR="00B2753D" w:rsidRPr="00780AF4" w:rsidRDefault="00B2753D" w:rsidP="002203A7">
      <w:pPr>
        <w:tabs>
          <w:tab w:val="left" w:pos="720"/>
        </w:tabs>
        <w:ind w:firstLine="567"/>
        <w:jc w:val="both"/>
        <w:rPr>
          <w:sz w:val="10"/>
          <w:szCs w:val="10"/>
        </w:rPr>
      </w:pPr>
    </w:p>
    <w:p w:rsidR="002D6DC8" w:rsidRPr="002203A7" w:rsidRDefault="00660111" w:rsidP="00780AF4">
      <w:pPr>
        <w:tabs>
          <w:tab w:val="left" w:pos="720"/>
        </w:tabs>
        <w:jc w:val="center"/>
      </w:pPr>
      <w:r w:rsidRPr="002203A7">
        <w:rPr>
          <w:noProof/>
        </w:rPr>
        <w:drawing>
          <wp:inline distT="0" distB="0" distL="0" distR="0">
            <wp:extent cx="3017326" cy="895996"/>
            <wp:effectExtent l="19050" t="0" r="0" b="0"/>
            <wp:docPr id="6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srcRect/>
                    <a:stretch>
                      <a:fillRect/>
                    </a:stretch>
                  </pic:blipFill>
                  <pic:spPr bwMode="auto">
                    <a:xfrm>
                      <a:off x="0" y="0"/>
                      <a:ext cx="3017114" cy="895933"/>
                    </a:xfrm>
                    <a:prstGeom prst="rect">
                      <a:avLst/>
                    </a:prstGeom>
                    <a:noFill/>
                    <a:ln w="9525">
                      <a:noFill/>
                      <a:miter lim="800000"/>
                      <a:headEnd/>
                      <a:tailEnd/>
                    </a:ln>
                  </pic:spPr>
                </pic:pic>
              </a:graphicData>
            </a:graphic>
          </wp:inline>
        </w:drawing>
      </w:r>
    </w:p>
    <w:p w:rsidR="002D6DC8" w:rsidRDefault="002D6DC8" w:rsidP="00780AF4">
      <w:pPr>
        <w:tabs>
          <w:tab w:val="left" w:pos="720"/>
        </w:tabs>
        <w:jc w:val="center"/>
        <w:rPr>
          <w:sz w:val="18"/>
          <w:szCs w:val="18"/>
        </w:rPr>
      </w:pPr>
      <w:r w:rsidRPr="00780AF4">
        <w:rPr>
          <w:sz w:val="18"/>
          <w:szCs w:val="18"/>
        </w:rPr>
        <w:t xml:space="preserve">Рис. 7. </w:t>
      </w:r>
      <w:r w:rsidR="00660111" w:rsidRPr="00780AF4">
        <w:rPr>
          <w:sz w:val="18"/>
          <w:szCs w:val="18"/>
        </w:rPr>
        <w:t>Конструкция</w:t>
      </w:r>
      <w:r w:rsidRPr="00780AF4">
        <w:rPr>
          <w:sz w:val="18"/>
          <w:szCs w:val="18"/>
        </w:rPr>
        <w:t xml:space="preserve"> регулятора расхода жидкости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3600"/>
      </w:tblGrid>
      <w:tr w:rsidR="000818A2" w:rsidRPr="002203A7" w:rsidTr="00C164FC">
        <w:trPr>
          <w:trHeight w:val="3234"/>
        </w:trPr>
        <w:tc>
          <w:tcPr>
            <w:tcW w:w="2628" w:type="dxa"/>
          </w:tcPr>
          <w:p w:rsidR="000818A2" w:rsidRPr="002203A7" w:rsidRDefault="00966F25" w:rsidP="00780AF4">
            <w:pPr>
              <w:tabs>
                <w:tab w:val="left" w:pos="142"/>
              </w:tabs>
            </w:pPr>
            <w:r w:rsidRPr="002203A7">
              <w:lastRenderedPageBreak/>
              <w:tab/>
            </w:r>
            <w:r w:rsidR="000818A2" w:rsidRPr="002203A7">
              <w:rPr>
                <w:noProof/>
              </w:rPr>
              <w:drawing>
                <wp:inline distT="0" distB="0" distL="0" distR="0">
                  <wp:extent cx="1328367" cy="1717158"/>
                  <wp:effectExtent l="19050" t="0" r="5133"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1330372" cy="1719750"/>
                          </a:xfrm>
                          <a:prstGeom prst="rect">
                            <a:avLst/>
                          </a:prstGeom>
                          <a:noFill/>
                          <a:ln w="9525">
                            <a:noFill/>
                            <a:miter lim="800000"/>
                            <a:headEnd/>
                            <a:tailEnd/>
                          </a:ln>
                        </pic:spPr>
                      </pic:pic>
                    </a:graphicData>
                  </a:graphic>
                </wp:inline>
              </w:drawing>
            </w:r>
          </w:p>
          <w:p w:rsidR="000818A2" w:rsidRPr="002203A7" w:rsidRDefault="001E01C6" w:rsidP="00780AF4">
            <w:pPr>
              <w:tabs>
                <w:tab w:val="left" w:pos="142"/>
              </w:tabs>
              <w:jc w:val="center"/>
            </w:pPr>
            <w:r w:rsidRPr="002203A7">
              <w:t>Рис.8. П</w:t>
            </w:r>
            <w:r w:rsidR="000818A2" w:rsidRPr="002203A7">
              <w:t>реобра</w:t>
            </w:r>
            <w:r w:rsidRPr="002203A7">
              <w:t>зователь</w:t>
            </w:r>
          </w:p>
          <w:p w:rsidR="000818A2" w:rsidRPr="002203A7" w:rsidRDefault="000818A2" w:rsidP="00780AF4">
            <w:pPr>
              <w:tabs>
                <w:tab w:val="left" w:pos="142"/>
              </w:tabs>
              <w:jc w:val="center"/>
            </w:pPr>
            <w:r w:rsidRPr="002203A7">
              <w:t xml:space="preserve">частоты тока </w:t>
            </w:r>
            <w:r w:rsidRPr="002203A7">
              <w:rPr>
                <w:lang w:val="en-US"/>
              </w:rPr>
              <w:t>VFD</w:t>
            </w:r>
            <w:r w:rsidRPr="002203A7">
              <w:t>-</w:t>
            </w:r>
            <w:r w:rsidRPr="002203A7">
              <w:rPr>
                <w:lang w:val="en-US"/>
              </w:rPr>
              <w:t>V</w:t>
            </w:r>
          </w:p>
        </w:tc>
        <w:tc>
          <w:tcPr>
            <w:tcW w:w="3600" w:type="dxa"/>
          </w:tcPr>
          <w:p w:rsidR="000818A2" w:rsidRPr="00780AF4" w:rsidRDefault="000818A2" w:rsidP="00780AF4">
            <w:pPr>
              <w:tabs>
                <w:tab w:val="left" w:pos="720"/>
              </w:tabs>
              <w:spacing w:line="200" w:lineRule="exact"/>
              <w:jc w:val="both"/>
              <w:rPr>
                <w:spacing w:val="-8"/>
              </w:rPr>
            </w:pPr>
            <w:r w:rsidRPr="00780AF4">
              <w:rPr>
                <w:spacing w:val="-8"/>
              </w:rPr>
              <w:t>Осуществлён выбор регулирующего устройства для системы управления ск</w:t>
            </w:r>
            <w:r w:rsidRPr="00780AF4">
              <w:rPr>
                <w:spacing w:val="-8"/>
              </w:rPr>
              <w:t>о</w:t>
            </w:r>
            <w:r w:rsidRPr="00780AF4">
              <w:rPr>
                <w:spacing w:val="-8"/>
              </w:rPr>
              <w:t>ростью подачи режущего инструмента асинхронным электродвигателем.</w:t>
            </w:r>
          </w:p>
          <w:p w:rsidR="000818A2" w:rsidRPr="002203A7" w:rsidRDefault="000818A2" w:rsidP="00780AF4">
            <w:pPr>
              <w:tabs>
                <w:tab w:val="left" w:pos="720"/>
              </w:tabs>
              <w:spacing w:line="200" w:lineRule="exact"/>
              <w:jc w:val="both"/>
            </w:pPr>
            <w:r w:rsidRPr="002203A7">
              <w:t xml:space="preserve">При проведении анализа различных преобразователей частоты тока, </w:t>
            </w:r>
            <w:r w:rsidR="007F5191" w:rsidRPr="002203A7">
              <w:t>выя</w:t>
            </w:r>
            <w:r w:rsidR="007F5191" w:rsidRPr="002203A7">
              <w:t>в</w:t>
            </w:r>
            <w:r w:rsidR="007F5191" w:rsidRPr="002203A7">
              <w:t>лено</w:t>
            </w:r>
            <w:r w:rsidRPr="002203A7">
              <w:t>, что наиболее подходящим для управления электродвигателями м</w:t>
            </w:r>
            <w:r w:rsidRPr="002203A7">
              <w:t>е</w:t>
            </w:r>
            <w:r w:rsidRPr="002203A7">
              <w:t xml:space="preserve">таллорежущего </w:t>
            </w:r>
            <w:proofErr w:type="spellStart"/>
            <w:proofErr w:type="gramStart"/>
            <w:r w:rsidRPr="002203A7">
              <w:t>оборудо</w:t>
            </w:r>
            <w:r w:rsidR="001E01C6" w:rsidRPr="002203A7">
              <w:t>-</w:t>
            </w:r>
            <w:r w:rsidRPr="002203A7">
              <w:t>вания</w:t>
            </w:r>
            <w:proofErr w:type="spellEnd"/>
            <w:proofErr w:type="gramEnd"/>
            <w:r w:rsidRPr="002203A7">
              <w:t xml:space="preserve"> являе</w:t>
            </w:r>
            <w:r w:rsidRPr="002203A7">
              <w:t>т</w:t>
            </w:r>
            <w:r w:rsidRPr="002203A7">
              <w:t xml:space="preserve">ся преобразователи фирмы </w:t>
            </w:r>
            <w:r w:rsidRPr="002203A7">
              <w:rPr>
                <w:lang w:val="en-US"/>
              </w:rPr>
              <w:t>DELTA</w:t>
            </w:r>
            <w:r w:rsidRPr="002203A7">
              <w:t xml:space="preserve"> </w:t>
            </w:r>
            <w:r w:rsidRPr="00C164FC">
              <w:rPr>
                <w:spacing w:val="-8"/>
              </w:rPr>
              <w:t>м</w:t>
            </w:r>
            <w:r w:rsidRPr="00C164FC">
              <w:rPr>
                <w:spacing w:val="-8"/>
              </w:rPr>
              <w:t>о</w:t>
            </w:r>
            <w:r w:rsidRPr="00C164FC">
              <w:rPr>
                <w:spacing w:val="-8"/>
              </w:rPr>
              <w:t xml:space="preserve">дели </w:t>
            </w:r>
            <w:r w:rsidRPr="00C164FC">
              <w:rPr>
                <w:spacing w:val="-8"/>
                <w:lang w:val="en-US"/>
              </w:rPr>
              <w:t>VFD</w:t>
            </w:r>
            <w:r w:rsidRPr="00C164FC">
              <w:rPr>
                <w:spacing w:val="-8"/>
              </w:rPr>
              <w:t>-</w:t>
            </w:r>
            <w:r w:rsidRPr="00C164FC">
              <w:rPr>
                <w:spacing w:val="-8"/>
                <w:lang w:val="en-US"/>
              </w:rPr>
              <w:t>V</w:t>
            </w:r>
            <w:r w:rsidRPr="00C164FC">
              <w:rPr>
                <w:spacing w:val="-8"/>
              </w:rPr>
              <w:t xml:space="preserve"> (рис.8)</w:t>
            </w:r>
            <w:r w:rsidR="001E01C6" w:rsidRPr="00C164FC">
              <w:rPr>
                <w:spacing w:val="-8"/>
              </w:rPr>
              <w:t>. Исследован принцип</w:t>
            </w:r>
            <w:r w:rsidR="007F5191" w:rsidRPr="00C164FC">
              <w:rPr>
                <w:spacing w:val="-8"/>
              </w:rPr>
              <w:t xml:space="preserve"> его</w:t>
            </w:r>
            <w:r w:rsidR="001E01C6" w:rsidRPr="00C164FC">
              <w:rPr>
                <w:spacing w:val="-8"/>
              </w:rPr>
              <w:t xml:space="preserve"> </w:t>
            </w:r>
            <w:r w:rsidR="007F5191" w:rsidRPr="00C164FC">
              <w:rPr>
                <w:spacing w:val="-8"/>
              </w:rPr>
              <w:t xml:space="preserve">работы и экспериментально выведена зависимость скорости </w:t>
            </w:r>
            <w:r w:rsidR="001E01C6" w:rsidRPr="00C164FC">
              <w:rPr>
                <w:spacing w:val="-8"/>
              </w:rPr>
              <w:t xml:space="preserve"> </w:t>
            </w:r>
            <w:r w:rsidR="007F5191" w:rsidRPr="00C164FC">
              <w:rPr>
                <w:spacing w:val="-8"/>
              </w:rPr>
              <w:t>электрического двигателя от изменения частоты</w:t>
            </w:r>
            <w:r w:rsidR="007F5191" w:rsidRPr="002203A7">
              <w:t xml:space="preserve"> тока.</w:t>
            </w:r>
          </w:p>
        </w:tc>
      </w:tr>
    </w:tbl>
    <w:p w:rsidR="00780AF4" w:rsidRPr="00C164FC" w:rsidRDefault="00780AF4" w:rsidP="002203A7">
      <w:pPr>
        <w:ind w:firstLine="567"/>
        <w:jc w:val="both"/>
        <w:outlineLvl w:val="0"/>
        <w:rPr>
          <w:b/>
          <w:sz w:val="10"/>
          <w:szCs w:val="10"/>
          <w:u w:val="single"/>
        </w:rPr>
      </w:pPr>
    </w:p>
    <w:p w:rsidR="00526C50" w:rsidRPr="002203A7" w:rsidRDefault="00F2424F" w:rsidP="002203A7">
      <w:pPr>
        <w:ind w:firstLine="567"/>
        <w:jc w:val="both"/>
        <w:outlineLvl w:val="0"/>
      </w:pPr>
      <w:r w:rsidRPr="002203A7">
        <w:rPr>
          <w:b/>
          <w:u w:val="single"/>
        </w:rPr>
        <w:t>Четвёртая глава</w:t>
      </w:r>
      <w:r w:rsidRPr="002203A7">
        <w:t xml:space="preserve"> содержит описание эксп</w:t>
      </w:r>
      <w:r w:rsidR="00C852B4" w:rsidRPr="002203A7">
        <w:t>ериментальных стендов и методик</w:t>
      </w:r>
      <w:r w:rsidRPr="002203A7">
        <w:t xml:space="preserve"> проведения экспериментов</w:t>
      </w:r>
      <w:r w:rsidR="00526C50" w:rsidRPr="002203A7">
        <w:t>.</w:t>
      </w:r>
    </w:p>
    <w:p w:rsidR="00390CCA" w:rsidRPr="00C164FC" w:rsidRDefault="0054316A" w:rsidP="002203A7">
      <w:pPr>
        <w:ind w:firstLine="567"/>
        <w:jc w:val="both"/>
        <w:rPr>
          <w:spacing w:val="-6"/>
        </w:rPr>
      </w:pPr>
      <w:r w:rsidRPr="00C164FC">
        <w:rPr>
          <w:spacing w:val="-6"/>
        </w:rPr>
        <w:t>Стенд для исследования силового гидроцилиндра и регулятора расх</w:t>
      </w:r>
      <w:r w:rsidRPr="00C164FC">
        <w:rPr>
          <w:spacing w:val="-6"/>
        </w:rPr>
        <w:t>о</w:t>
      </w:r>
      <w:r w:rsidRPr="00C164FC">
        <w:rPr>
          <w:spacing w:val="-6"/>
        </w:rPr>
        <w:t>да жидкости</w:t>
      </w:r>
      <w:r w:rsidR="008E7D5F" w:rsidRPr="00C164FC">
        <w:rPr>
          <w:spacing w:val="-6"/>
        </w:rPr>
        <w:t xml:space="preserve"> состоит из следующих элементов гидравлики и автоматики:</w:t>
      </w:r>
    </w:p>
    <w:p w:rsidR="0087172E" w:rsidRPr="002203A7" w:rsidRDefault="0087172E" w:rsidP="00780AF4">
      <w:pPr>
        <w:jc w:val="center"/>
      </w:pPr>
      <w:r w:rsidRPr="002203A7">
        <w:rPr>
          <w:noProof/>
        </w:rPr>
        <w:drawing>
          <wp:inline distT="0" distB="0" distL="0" distR="0">
            <wp:extent cx="2631462" cy="193875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2634212" cy="1940776"/>
                    </a:xfrm>
                    <a:prstGeom prst="rect">
                      <a:avLst/>
                    </a:prstGeom>
                    <a:noFill/>
                    <a:ln w="9525">
                      <a:noFill/>
                      <a:miter lim="800000"/>
                      <a:headEnd/>
                      <a:tailEnd/>
                    </a:ln>
                  </pic:spPr>
                </pic:pic>
              </a:graphicData>
            </a:graphic>
          </wp:inline>
        </w:drawing>
      </w:r>
    </w:p>
    <w:p w:rsidR="0087172E" w:rsidRPr="00780AF4" w:rsidRDefault="0087172E" w:rsidP="00780AF4">
      <w:pPr>
        <w:jc w:val="center"/>
        <w:rPr>
          <w:sz w:val="18"/>
          <w:szCs w:val="18"/>
        </w:rPr>
      </w:pPr>
      <w:r w:rsidRPr="00780AF4">
        <w:rPr>
          <w:sz w:val="18"/>
          <w:szCs w:val="18"/>
        </w:rPr>
        <w:t xml:space="preserve">Рис. 9 Схема </w:t>
      </w:r>
      <w:proofErr w:type="spellStart"/>
      <w:r w:rsidRPr="00780AF4">
        <w:rPr>
          <w:sz w:val="18"/>
          <w:szCs w:val="18"/>
        </w:rPr>
        <w:t>гидростенда</w:t>
      </w:r>
      <w:proofErr w:type="spellEnd"/>
    </w:p>
    <w:p w:rsidR="005B15EE" w:rsidRPr="002203A7" w:rsidRDefault="005B15EE" w:rsidP="002203A7">
      <w:pPr>
        <w:ind w:firstLine="567"/>
        <w:jc w:val="both"/>
        <w:outlineLvl w:val="0"/>
      </w:pPr>
    </w:p>
    <w:p w:rsidR="00177EE3" w:rsidRPr="002203A7" w:rsidRDefault="0087172E" w:rsidP="00C164FC">
      <w:pPr>
        <w:spacing w:line="200" w:lineRule="exact"/>
        <w:jc w:val="both"/>
        <w:outlineLvl w:val="0"/>
      </w:pPr>
      <w:r w:rsidRPr="00C164FC">
        <w:rPr>
          <w:spacing w:val="-6"/>
        </w:rPr>
        <w:t xml:space="preserve">двух гидроцилиндров </w:t>
      </w:r>
      <w:r w:rsidRPr="00C164FC">
        <w:rPr>
          <w:i/>
          <w:spacing w:val="-6"/>
        </w:rPr>
        <w:t>1</w:t>
      </w:r>
      <w:r w:rsidRPr="00C164FC">
        <w:rPr>
          <w:spacing w:val="-6"/>
        </w:rPr>
        <w:t xml:space="preserve"> и </w:t>
      </w:r>
      <w:r w:rsidRPr="00C164FC">
        <w:rPr>
          <w:i/>
          <w:spacing w:val="-6"/>
        </w:rPr>
        <w:t>2</w:t>
      </w:r>
      <w:r w:rsidRPr="00C164FC">
        <w:rPr>
          <w:spacing w:val="-6"/>
        </w:rPr>
        <w:t xml:space="preserve"> (рис.9), расположенных друг п</w:t>
      </w:r>
      <w:r w:rsidR="00181076" w:rsidRPr="00C164FC">
        <w:rPr>
          <w:spacing w:val="-6"/>
        </w:rPr>
        <w:t>ротив друга на о</w:t>
      </w:r>
      <w:r w:rsidR="00181076" w:rsidRPr="00C164FC">
        <w:rPr>
          <w:spacing w:val="-6"/>
        </w:rPr>
        <w:t>д</w:t>
      </w:r>
      <w:r w:rsidR="00181076" w:rsidRPr="00C164FC">
        <w:rPr>
          <w:spacing w:val="-6"/>
        </w:rPr>
        <w:t>ной оси, штоки</w:t>
      </w:r>
      <w:r w:rsidRPr="00C164FC">
        <w:rPr>
          <w:spacing w:val="-6"/>
        </w:rPr>
        <w:t xml:space="preserve"> которых жёстко соединены муфтой </w:t>
      </w:r>
      <w:r w:rsidRPr="00C164FC">
        <w:rPr>
          <w:i/>
          <w:spacing w:val="-6"/>
        </w:rPr>
        <w:t>3</w:t>
      </w:r>
      <w:r w:rsidRPr="00C164FC">
        <w:rPr>
          <w:spacing w:val="-6"/>
        </w:rPr>
        <w:t xml:space="preserve">; датчика скорости </w:t>
      </w:r>
      <w:r w:rsidRPr="00C164FC">
        <w:rPr>
          <w:i/>
          <w:spacing w:val="-6"/>
        </w:rPr>
        <w:t>4</w:t>
      </w:r>
      <w:r w:rsidRPr="00C164FC">
        <w:rPr>
          <w:spacing w:val="-6"/>
        </w:rPr>
        <w:t xml:space="preserve">, жёстко закреплённого к муфте; микроамперметра </w:t>
      </w:r>
      <w:r w:rsidRPr="00C164FC">
        <w:rPr>
          <w:i/>
          <w:spacing w:val="-6"/>
        </w:rPr>
        <w:t>5</w:t>
      </w:r>
      <w:r w:rsidRPr="00C164FC">
        <w:rPr>
          <w:spacing w:val="-6"/>
        </w:rPr>
        <w:t xml:space="preserve">; манометров </w:t>
      </w:r>
      <w:r w:rsidRPr="00C164FC">
        <w:rPr>
          <w:i/>
          <w:spacing w:val="-6"/>
        </w:rPr>
        <w:t>М</w:t>
      </w:r>
      <w:proofErr w:type="gramStart"/>
      <w:r w:rsidRPr="00C164FC">
        <w:rPr>
          <w:i/>
          <w:spacing w:val="-6"/>
        </w:rPr>
        <w:t>1</w:t>
      </w:r>
      <w:proofErr w:type="gramEnd"/>
      <w:r w:rsidRPr="00C164FC">
        <w:rPr>
          <w:spacing w:val="-6"/>
        </w:rPr>
        <w:t xml:space="preserve">, </w:t>
      </w:r>
      <w:r w:rsidRPr="00C164FC">
        <w:rPr>
          <w:i/>
          <w:spacing w:val="-6"/>
        </w:rPr>
        <w:t>М2</w:t>
      </w:r>
      <w:r w:rsidRPr="00C164FC">
        <w:rPr>
          <w:spacing w:val="-6"/>
        </w:rPr>
        <w:t xml:space="preserve">, </w:t>
      </w:r>
      <w:r w:rsidRPr="00C164FC">
        <w:rPr>
          <w:i/>
          <w:spacing w:val="-6"/>
        </w:rPr>
        <w:t>М3</w:t>
      </w:r>
      <w:r w:rsidRPr="00C164FC">
        <w:rPr>
          <w:spacing w:val="-6"/>
        </w:rPr>
        <w:t xml:space="preserve"> </w:t>
      </w:r>
      <w:r w:rsidR="00C164FC" w:rsidRPr="00C164FC">
        <w:rPr>
          <w:spacing w:val="-6"/>
        </w:rPr>
        <w:t xml:space="preserve">и </w:t>
      </w:r>
      <w:r w:rsidR="00C164FC" w:rsidRPr="00C164FC">
        <w:rPr>
          <w:i/>
          <w:spacing w:val="-6"/>
        </w:rPr>
        <w:t>М4</w:t>
      </w:r>
      <w:r w:rsidR="00C164FC" w:rsidRPr="00C164FC">
        <w:rPr>
          <w:spacing w:val="-6"/>
        </w:rPr>
        <w:t>, определяющих дав-</w:t>
      </w:r>
      <w:proofErr w:type="spellStart"/>
      <w:r w:rsidR="00C164FC" w:rsidRPr="00C164FC">
        <w:rPr>
          <w:spacing w:val="-6"/>
        </w:rPr>
        <w:t>ление</w:t>
      </w:r>
      <w:proofErr w:type="spellEnd"/>
      <w:r w:rsidR="00C164FC" w:rsidRPr="00C164FC">
        <w:rPr>
          <w:spacing w:val="-6"/>
        </w:rPr>
        <w:t xml:space="preserve"> в рабочих полостях цилиндров, регулятора расхода жидкости </w:t>
      </w:r>
      <w:r w:rsidR="00C164FC" w:rsidRPr="00C164FC">
        <w:rPr>
          <w:i/>
          <w:spacing w:val="-6"/>
        </w:rPr>
        <w:t>8</w:t>
      </w:r>
      <w:r w:rsidR="00C164FC" w:rsidRPr="00C164FC">
        <w:rPr>
          <w:spacing w:val="-6"/>
        </w:rPr>
        <w:t xml:space="preserve">; распределителя </w:t>
      </w:r>
      <w:proofErr w:type="spellStart"/>
      <w:r w:rsidR="00C164FC" w:rsidRPr="00C164FC">
        <w:rPr>
          <w:spacing w:val="-6"/>
        </w:rPr>
        <w:t>направле-ния</w:t>
      </w:r>
      <w:proofErr w:type="spellEnd"/>
      <w:r w:rsidR="00C164FC" w:rsidRPr="00C164FC">
        <w:rPr>
          <w:spacing w:val="-6"/>
        </w:rPr>
        <w:t xml:space="preserve"> жидкости </w:t>
      </w:r>
      <w:r w:rsidR="00C164FC" w:rsidRPr="00C164FC">
        <w:rPr>
          <w:i/>
          <w:spacing w:val="-6"/>
        </w:rPr>
        <w:t>9</w:t>
      </w:r>
      <w:r w:rsidR="00C164FC" w:rsidRPr="00C164FC">
        <w:rPr>
          <w:spacing w:val="-6"/>
        </w:rPr>
        <w:t xml:space="preserve">; </w:t>
      </w:r>
      <w:proofErr w:type="spellStart"/>
      <w:r w:rsidR="00C164FC" w:rsidRPr="00C164FC">
        <w:rPr>
          <w:spacing w:val="-6"/>
        </w:rPr>
        <w:t>предохра-нительного</w:t>
      </w:r>
      <w:proofErr w:type="spellEnd"/>
      <w:r w:rsidR="00C164FC" w:rsidRPr="00C164FC">
        <w:rPr>
          <w:spacing w:val="-6"/>
        </w:rPr>
        <w:t xml:space="preserve"> клапана </w:t>
      </w:r>
      <w:r w:rsidR="00C164FC" w:rsidRPr="00C164FC">
        <w:rPr>
          <w:i/>
          <w:spacing w:val="-6"/>
        </w:rPr>
        <w:t>10</w:t>
      </w:r>
      <w:r w:rsidR="00C164FC" w:rsidRPr="00C164FC">
        <w:rPr>
          <w:spacing w:val="-6"/>
        </w:rPr>
        <w:t xml:space="preserve">; насосной установки типа 8АГЧ8-22 </w:t>
      </w:r>
      <w:r w:rsidR="00C164FC" w:rsidRPr="00C164FC">
        <w:rPr>
          <w:i/>
          <w:spacing w:val="-6"/>
        </w:rPr>
        <w:t>11</w:t>
      </w:r>
      <w:r w:rsidR="00C164FC" w:rsidRPr="00C164FC">
        <w:rPr>
          <w:spacing w:val="-6"/>
        </w:rPr>
        <w:t>; напорного з</w:t>
      </w:r>
      <w:r w:rsidR="00C164FC" w:rsidRPr="00C164FC">
        <w:rPr>
          <w:spacing w:val="-6"/>
        </w:rPr>
        <w:t>о</w:t>
      </w:r>
      <w:r w:rsidR="00C164FC" w:rsidRPr="00C164FC">
        <w:rPr>
          <w:spacing w:val="-6"/>
        </w:rPr>
        <w:t xml:space="preserve">лотника </w:t>
      </w:r>
      <w:r w:rsidR="00C164FC" w:rsidRPr="00C164FC">
        <w:rPr>
          <w:i/>
          <w:spacing w:val="-6"/>
        </w:rPr>
        <w:t>12</w:t>
      </w:r>
      <w:r w:rsidR="00C164FC" w:rsidRPr="00C164FC">
        <w:rPr>
          <w:spacing w:val="-6"/>
        </w:rPr>
        <w:t xml:space="preserve">; </w:t>
      </w:r>
      <w:proofErr w:type="spellStart"/>
      <w:proofErr w:type="gramStart"/>
      <w:r w:rsidR="00C164FC" w:rsidRPr="00C164FC">
        <w:rPr>
          <w:spacing w:val="-6"/>
        </w:rPr>
        <w:t>редукцион-ного</w:t>
      </w:r>
      <w:proofErr w:type="spellEnd"/>
      <w:proofErr w:type="gramEnd"/>
      <w:r w:rsidR="00C164FC" w:rsidRPr="00C164FC">
        <w:rPr>
          <w:spacing w:val="-6"/>
        </w:rPr>
        <w:t xml:space="preserve"> клапана </w:t>
      </w:r>
      <w:r w:rsidR="00C164FC" w:rsidRPr="00C164FC">
        <w:rPr>
          <w:i/>
          <w:spacing w:val="-6"/>
        </w:rPr>
        <w:t>13</w:t>
      </w:r>
      <w:r w:rsidR="00C164FC" w:rsidRPr="00C164FC">
        <w:rPr>
          <w:spacing w:val="-6"/>
        </w:rPr>
        <w:t xml:space="preserve">, клапана обратного действия </w:t>
      </w:r>
      <w:r w:rsidR="00C164FC">
        <w:rPr>
          <w:spacing w:val="-6"/>
        </w:rPr>
        <w:br/>
      </w:r>
      <w:r w:rsidR="00C164FC" w:rsidRPr="00C164FC">
        <w:rPr>
          <w:i/>
          <w:spacing w:val="-6"/>
        </w:rPr>
        <w:t>15</w:t>
      </w:r>
      <w:r w:rsidR="00C164FC" w:rsidRPr="00C164FC">
        <w:rPr>
          <w:spacing w:val="-6"/>
        </w:rPr>
        <w:t xml:space="preserve">.      Общий вид </w:t>
      </w:r>
      <w:proofErr w:type="spellStart"/>
      <w:r w:rsidR="00C164FC" w:rsidRPr="00C164FC">
        <w:rPr>
          <w:spacing w:val="-6"/>
        </w:rPr>
        <w:t>гидростенда</w:t>
      </w:r>
      <w:proofErr w:type="spellEnd"/>
      <w:r w:rsidR="00C164FC" w:rsidRPr="00C164FC">
        <w:rPr>
          <w:spacing w:val="-6"/>
        </w:rPr>
        <w:t xml:space="preserve"> представлен на рис.1</w:t>
      </w:r>
      <w:r w:rsidR="00C164FC" w:rsidRPr="002203A7">
        <w:t>0.</w:t>
      </w:r>
    </w:p>
    <w:p w:rsidR="00C164FC" w:rsidRDefault="00C164FC" w:rsidP="00C164FC">
      <w:pPr>
        <w:jc w:val="center"/>
        <w:outlineLvl w:val="0"/>
      </w:pPr>
      <w:r w:rsidRPr="00C164FC">
        <w:rPr>
          <w:noProof/>
        </w:rPr>
        <w:lastRenderedPageBreak/>
        <w:drawing>
          <wp:inline distT="0" distB="0" distL="0" distR="0">
            <wp:extent cx="2496954" cy="1874354"/>
            <wp:effectExtent l="19050" t="0" r="0" b="0"/>
            <wp:docPr id="9" name="Рисунок 5" descr="C:\Documents and Settings\Admin\Рабочий стол\Фото\S70043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Admin\Рабочий стол\Фото\S7004329.JPG"/>
                    <pic:cNvPicPr>
                      <a:picLocks noChangeAspect="1" noChangeArrowheads="1"/>
                    </pic:cNvPicPr>
                  </pic:nvPicPr>
                  <pic:blipFill>
                    <a:blip r:embed="rId18" cstate="print"/>
                    <a:srcRect/>
                    <a:stretch>
                      <a:fillRect/>
                    </a:stretch>
                  </pic:blipFill>
                  <pic:spPr bwMode="auto">
                    <a:xfrm>
                      <a:off x="0" y="0"/>
                      <a:ext cx="2500853" cy="1877281"/>
                    </a:xfrm>
                    <a:prstGeom prst="rect">
                      <a:avLst/>
                    </a:prstGeom>
                    <a:noFill/>
                    <a:ln w="9525">
                      <a:noFill/>
                      <a:miter lim="800000"/>
                      <a:headEnd/>
                      <a:tailEnd/>
                    </a:ln>
                  </pic:spPr>
                </pic:pic>
              </a:graphicData>
            </a:graphic>
          </wp:inline>
        </w:drawing>
      </w:r>
    </w:p>
    <w:p w:rsidR="00C164FC" w:rsidRPr="00C164FC" w:rsidRDefault="00C164FC" w:rsidP="002203A7">
      <w:pPr>
        <w:ind w:firstLine="567"/>
        <w:jc w:val="both"/>
        <w:outlineLvl w:val="0"/>
        <w:rPr>
          <w:sz w:val="10"/>
          <w:szCs w:val="10"/>
        </w:rPr>
      </w:pPr>
    </w:p>
    <w:p w:rsidR="00C164FC" w:rsidRDefault="00C164FC" w:rsidP="00C164FC">
      <w:pPr>
        <w:jc w:val="center"/>
        <w:outlineLvl w:val="0"/>
      </w:pPr>
      <w:r w:rsidRPr="00C164FC">
        <w:rPr>
          <w:sz w:val="18"/>
          <w:szCs w:val="18"/>
        </w:rPr>
        <w:t xml:space="preserve">Рис. 10. Общий вид </w:t>
      </w:r>
      <w:proofErr w:type="spellStart"/>
      <w:r w:rsidRPr="00C164FC">
        <w:rPr>
          <w:sz w:val="18"/>
          <w:szCs w:val="18"/>
        </w:rPr>
        <w:t>гидростенда</w:t>
      </w:r>
      <w:proofErr w:type="spellEnd"/>
    </w:p>
    <w:p w:rsidR="00C164FC" w:rsidRDefault="00C164FC" w:rsidP="002203A7">
      <w:pPr>
        <w:ind w:firstLine="567"/>
        <w:jc w:val="both"/>
        <w:outlineLvl w:val="0"/>
      </w:pPr>
    </w:p>
    <w:p w:rsidR="00B16214" w:rsidRPr="002203A7" w:rsidRDefault="008E7D5F" w:rsidP="002203A7">
      <w:pPr>
        <w:ind w:firstLine="567"/>
        <w:jc w:val="both"/>
        <w:outlineLvl w:val="0"/>
      </w:pPr>
      <w:r w:rsidRPr="002203A7">
        <w:t xml:space="preserve">Стенд для исследования изменения силы резания в процессе сверления, </w:t>
      </w:r>
      <w:r w:rsidR="006E5300" w:rsidRPr="002203A7">
        <w:t>и получения выходной характеристики</w:t>
      </w:r>
      <w:r w:rsidRPr="002203A7">
        <w:t xml:space="preserve"> преобразователя ч</w:t>
      </w:r>
      <w:r w:rsidRPr="002203A7">
        <w:t>а</w:t>
      </w:r>
      <w:r w:rsidRPr="002203A7">
        <w:t>стоты тока состоит из следующих механизмов и узлов автоматики: сверлильного станка мод. 2Н135; датчика крутящего момента</w:t>
      </w:r>
      <w:proofErr w:type="gramStart"/>
      <w:r w:rsidRPr="002203A7">
        <w:t xml:space="preserve"> </w:t>
      </w:r>
      <w:r w:rsidRPr="002203A7">
        <w:rPr>
          <w:i/>
        </w:rPr>
        <w:t>Д</w:t>
      </w:r>
      <w:proofErr w:type="gramEnd"/>
      <w:r w:rsidRPr="002203A7">
        <w:t xml:space="preserve"> (рис. 11); усилителя сигналов </w:t>
      </w:r>
      <w:r w:rsidRPr="002203A7">
        <w:rPr>
          <w:i/>
        </w:rPr>
        <w:t>5</w:t>
      </w:r>
      <w:r w:rsidR="00B2753D" w:rsidRPr="002203A7">
        <w:t>;</w:t>
      </w:r>
    </w:p>
    <w:p w:rsidR="005345FA" w:rsidRPr="002203A7" w:rsidRDefault="005345FA" w:rsidP="002203A7">
      <w:pPr>
        <w:ind w:firstLine="567"/>
        <w:jc w:val="both"/>
        <w:outlineLvl w:val="0"/>
      </w:pPr>
    </w:p>
    <w:p w:rsidR="008E7D5F" w:rsidRPr="002203A7" w:rsidRDefault="002938E4" w:rsidP="00C164FC">
      <w:pPr>
        <w:jc w:val="center"/>
      </w:pPr>
      <w:r w:rsidRPr="002203A7">
        <w:rPr>
          <w:noProof/>
        </w:rPr>
        <w:drawing>
          <wp:inline distT="0" distB="0" distL="0" distR="0">
            <wp:extent cx="2456346" cy="2233041"/>
            <wp:effectExtent l="19050" t="0" r="1104"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srcRect/>
                    <a:stretch>
                      <a:fillRect/>
                    </a:stretch>
                  </pic:blipFill>
                  <pic:spPr bwMode="auto">
                    <a:xfrm>
                      <a:off x="0" y="0"/>
                      <a:ext cx="2457564" cy="2234148"/>
                    </a:xfrm>
                    <a:prstGeom prst="rect">
                      <a:avLst/>
                    </a:prstGeom>
                    <a:noFill/>
                    <a:ln w="9525">
                      <a:noFill/>
                      <a:miter lim="800000"/>
                      <a:headEnd/>
                      <a:tailEnd/>
                    </a:ln>
                  </pic:spPr>
                </pic:pic>
              </a:graphicData>
            </a:graphic>
          </wp:inline>
        </w:drawing>
      </w:r>
    </w:p>
    <w:p w:rsidR="00C164FC" w:rsidRDefault="00C164FC" w:rsidP="00C164FC">
      <w:pPr>
        <w:jc w:val="center"/>
        <w:rPr>
          <w:sz w:val="18"/>
          <w:szCs w:val="18"/>
        </w:rPr>
      </w:pPr>
    </w:p>
    <w:p w:rsidR="008E7D5F" w:rsidRPr="00C164FC" w:rsidRDefault="00B16214" w:rsidP="00C164FC">
      <w:pPr>
        <w:jc w:val="center"/>
        <w:rPr>
          <w:sz w:val="18"/>
          <w:szCs w:val="18"/>
        </w:rPr>
      </w:pPr>
      <w:r w:rsidRPr="00C164FC">
        <w:rPr>
          <w:sz w:val="18"/>
          <w:szCs w:val="18"/>
        </w:rPr>
        <w:t>Рис.11</w:t>
      </w:r>
      <w:r w:rsidR="008E7D5F" w:rsidRPr="00C164FC">
        <w:rPr>
          <w:sz w:val="18"/>
          <w:szCs w:val="18"/>
        </w:rPr>
        <w:t xml:space="preserve"> Схема стенда для исследования силы резания при сверлении</w:t>
      </w:r>
    </w:p>
    <w:p w:rsidR="005345FA" w:rsidRPr="00C164FC" w:rsidRDefault="005345FA" w:rsidP="002203A7">
      <w:pPr>
        <w:ind w:firstLine="567"/>
        <w:jc w:val="both"/>
        <w:outlineLvl w:val="0"/>
        <w:rPr>
          <w:sz w:val="10"/>
          <w:szCs w:val="10"/>
        </w:rPr>
      </w:pPr>
    </w:p>
    <w:p w:rsidR="00B2753D" w:rsidRPr="002203A7" w:rsidRDefault="00B2753D" w:rsidP="002203A7">
      <w:pPr>
        <w:ind w:firstLine="567"/>
        <w:jc w:val="both"/>
        <w:outlineLvl w:val="0"/>
      </w:pPr>
      <w:r w:rsidRPr="002203A7">
        <w:t xml:space="preserve">преобразователя частоты тока </w:t>
      </w:r>
      <w:r w:rsidRPr="002203A7">
        <w:rPr>
          <w:i/>
        </w:rPr>
        <w:t>4</w:t>
      </w:r>
      <w:r w:rsidRPr="002203A7">
        <w:t xml:space="preserve">; специальной, </w:t>
      </w:r>
      <w:r w:rsidR="001548F6" w:rsidRPr="002203A7">
        <w:t>ступенчатой</w:t>
      </w:r>
      <w:r w:rsidRPr="002203A7">
        <w:t xml:space="preserve"> заг</w:t>
      </w:r>
      <w:r w:rsidRPr="002203A7">
        <w:t>о</w:t>
      </w:r>
      <w:r w:rsidRPr="002203A7">
        <w:t>товки</w:t>
      </w:r>
      <w:r w:rsidR="001548F6" w:rsidRPr="002203A7">
        <w:t xml:space="preserve"> </w:t>
      </w:r>
      <w:r w:rsidR="001548F6" w:rsidRPr="002203A7">
        <w:rPr>
          <w:i/>
        </w:rPr>
        <w:t>7</w:t>
      </w:r>
      <w:r w:rsidRPr="002203A7">
        <w:t>; тахометра и измерительно-регистрирующего комплекса.</w:t>
      </w:r>
    </w:p>
    <w:p w:rsidR="00CB37F8" w:rsidRPr="002203A7" w:rsidRDefault="00CB37F8" w:rsidP="002203A7">
      <w:pPr>
        <w:ind w:firstLine="567"/>
        <w:jc w:val="both"/>
      </w:pPr>
      <w:r w:rsidRPr="002203A7">
        <w:rPr>
          <w:b/>
          <w:u w:val="single"/>
        </w:rPr>
        <w:lastRenderedPageBreak/>
        <w:t>В пятой главе</w:t>
      </w:r>
      <w:r w:rsidRPr="002203A7">
        <w:t xml:space="preserve"> представлены результаты экспериментальных и</w:t>
      </w:r>
      <w:r w:rsidRPr="002203A7">
        <w:t>с</w:t>
      </w:r>
      <w:r w:rsidRPr="002203A7">
        <w:t xml:space="preserve">следований. Приведены зависимости крутящего момента при сверлении </w:t>
      </w:r>
      <w:r w:rsidR="000B1E7A" w:rsidRPr="002203A7">
        <w:t>от ширины срезаемого слоя и скорости подачи режущего инструмента.</w:t>
      </w:r>
    </w:p>
    <w:p w:rsidR="0030671B" w:rsidRPr="00C164FC" w:rsidRDefault="0030671B" w:rsidP="002203A7">
      <w:pPr>
        <w:ind w:firstLine="567"/>
        <w:jc w:val="both"/>
        <w:rPr>
          <w:spacing w:val="-6"/>
        </w:rPr>
      </w:pPr>
      <w:r w:rsidRPr="00C164FC">
        <w:rPr>
          <w:spacing w:val="-6"/>
        </w:rPr>
        <w:t>При исследовании электродвигателя, работающего в холостом реж</w:t>
      </w:r>
      <w:r w:rsidRPr="00C164FC">
        <w:rPr>
          <w:spacing w:val="-6"/>
        </w:rPr>
        <w:t>и</w:t>
      </w:r>
      <w:r w:rsidRPr="00C164FC">
        <w:rPr>
          <w:spacing w:val="-6"/>
        </w:rPr>
        <w:t>ме, получена зависимость его угловой</w:t>
      </w:r>
      <w:r w:rsidR="005F070A" w:rsidRPr="00C164FC">
        <w:rPr>
          <w:spacing w:val="-6"/>
        </w:rPr>
        <w:t xml:space="preserve"> скорости от частоты тока рис.12</w:t>
      </w:r>
      <w:r w:rsidRPr="00C164FC">
        <w:rPr>
          <w:spacing w:val="-6"/>
        </w:rPr>
        <w:t>.</w:t>
      </w:r>
    </w:p>
    <w:p w:rsidR="0030671B" w:rsidRPr="00C164FC" w:rsidRDefault="0030671B" w:rsidP="002203A7">
      <w:pPr>
        <w:ind w:firstLine="567"/>
        <w:jc w:val="both"/>
        <w:rPr>
          <w:sz w:val="10"/>
          <w:szCs w:val="10"/>
        </w:rPr>
      </w:pPr>
    </w:p>
    <w:p w:rsidR="0030671B" w:rsidRPr="002203A7" w:rsidRDefault="00011C1F" w:rsidP="00C164FC">
      <w:pPr>
        <w:pStyle w:val="23"/>
        <w:spacing w:line="240" w:lineRule="auto"/>
        <w:ind w:firstLine="0"/>
        <w:jc w:val="center"/>
        <w:rPr>
          <w:sz w:val="20"/>
          <w:szCs w:val="20"/>
        </w:rPr>
      </w:pPr>
      <w:r w:rsidRPr="002203A7">
        <w:rPr>
          <w:noProof/>
          <w:sz w:val="20"/>
          <w:szCs w:val="20"/>
          <w:lang w:eastAsia="ru-RU" w:bidi="ar-SA"/>
        </w:rPr>
        <w:drawing>
          <wp:inline distT="0" distB="0" distL="0" distR="0">
            <wp:extent cx="2899912" cy="1808547"/>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2905935" cy="1812303"/>
                    </a:xfrm>
                    <a:prstGeom prst="rect">
                      <a:avLst/>
                    </a:prstGeom>
                    <a:noFill/>
                    <a:ln w="9525">
                      <a:noFill/>
                      <a:miter lim="800000"/>
                      <a:headEnd/>
                      <a:tailEnd/>
                    </a:ln>
                  </pic:spPr>
                </pic:pic>
              </a:graphicData>
            </a:graphic>
          </wp:inline>
        </w:drawing>
      </w:r>
    </w:p>
    <w:p w:rsidR="00037E70" w:rsidRPr="002203A7" w:rsidRDefault="00037E70" w:rsidP="002203A7">
      <w:pPr>
        <w:ind w:firstLine="567"/>
        <w:jc w:val="center"/>
      </w:pPr>
    </w:p>
    <w:p w:rsidR="0030671B" w:rsidRPr="00C164FC" w:rsidRDefault="005F070A" w:rsidP="00C164FC">
      <w:pPr>
        <w:jc w:val="center"/>
        <w:rPr>
          <w:sz w:val="18"/>
          <w:szCs w:val="18"/>
        </w:rPr>
      </w:pPr>
      <w:r w:rsidRPr="00C164FC">
        <w:rPr>
          <w:sz w:val="18"/>
          <w:szCs w:val="18"/>
        </w:rPr>
        <w:t>Рис. 12</w:t>
      </w:r>
      <w:r w:rsidR="0030671B" w:rsidRPr="00C164FC">
        <w:rPr>
          <w:sz w:val="18"/>
          <w:szCs w:val="18"/>
        </w:rPr>
        <w:t>. Зависимость частоты оборотов двигателя от частоты тока</w:t>
      </w:r>
    </w:p>
    <w:p w:rsidR="0030671B" w:rsidRPr="00C164FC" w:rsidRDefault="0030671B" w:rsidP="00C164FC">
      <w:pPr>
        <w:jc w:val="center"/>
        <w:rPr>
          <w:sz w:val="18"/>
          <w:szCs w:val="18"/>
        </w:rPr>
      </w:pPr>
      <w:r w:rsidRPr="00C164FC">
        <w:rPr>
          <w:sz w:val="18"/>
          <w:szCs w:val="18"/>
        </w:rPr>
        <w:t>1 – Расчётная характеристика; 2 – экспериментальная характеристика</w:t>
      </w:r>
    </w:p>
    <w:p w:rsidR="0030671B" w:rsidRPr="00C164FC" w:rsidRDefault="0030671B" w:rsidP="002203A7">
      <w:pPr>
        <w:ind w:firstLine="567"/>
        <w:jc w:val="both"/>
        <w:rPr>
          <w:sz w:val="14"/>
          <w:szCs w:val="14"/>
        </w:rPr>
      </w:pPr>
    </w:p>
    <w:p w:rsidR="003F17A2" w:rsidRPr="002203A7" w:rsidRDefault="005F070A" w:rsidP="002203A7">
      <w:pPr>
        <w:ind w:firstLine="567"/>
        <w:jc w:val="both"/>
      </w:pPr>
      <w:r w:rsidRPr="002203A7">
        <w:t>Приведена осциллограмма (рис.13</w:t>
      </w:r>
      <w:r w:rsidR="003F17A2" w:rsidRPr="002203A7">
        <w:t>) автоматического изменения скорости электродвигателя подачи инструмента при обработке ступе</w:t>
      </w:r>
      <w:r w:rsidR="003F17A2" w:rsidRPr="002203A7">
        <w:t>н</w:t>
      </w:r>
      <w:r w:rsidR="003F17A2" w:rsidRPr="002203A7">
        <w:t xml:space="preserve">чатой заготовки </w:t>
      </w:r>
      <w:r w:rsidR="003F17A2" w:rsidRPr="002203A7">
        <w:rPr>
          <w:i/>
        </w:rPr>
        <w:t xml:space="preserve">1 </w:t>
      </w:r>
      <w:r w:rsidRPr="002203A7">
        <w:t>(рис.14</w:t>
      </w:r>
      <w:r w:rsidR="003F17A2" w:rsidRPr="002203A7">
        <w:t>), где величина крутящего момента задавалась рассчитанная на обработку первой ступени диаметром 16 мм.</w:t>
      </w:r>
    </w:p>
    <w:p w:rsidR="00D822F2" w:rsidRPr="00C164FC" w:rsidRDefault="00D822F2" w:rsidP="002203A7">
      <w:pPr>
        <w:ind w:firstLine="567"/>
        <w:jc w:val="both"/>
        <w:rPr>
          <w:sz w:val="10"/>
          <w:szCs w:val="10"/>
        </w:rPr>
      </w:pPr>
    </w:p>
    <w:p w:rsidR="00D822F2" w:rsidRPr="002203A7" w:rsidRDefault="00D822F2" w:rsidP="00C164FC">
      <w:pPr>
        <w:jc w:val="center"/>
        <w:rPr>
          <w:b/>
        </w:rPr>
      </w:pPr>
      <w:r w:rsidRPr="002203A7">
        <w:rPr>
          <w:b/>
          <w:noProof/>
        </w:rPr>
        <w:drawing>
          <wp:inline distT="0" distB="0" distL="0" distR="0">
            <wp:extent cx="3702616" cy="195757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3696484" cy="1954332"/>
                    </a:xfrm>
                    <a:prstGeom prst="rect">
                      <a:avLst/>
                    </a:prstGeom>
                    <a:noFill/>
                    <a:ln w="9525">
                      <a:noFill/>
                      <a:miter lim="800000"/>
                      <a:headEnd/>
                      <a:tailEnd/>
                    </a:ln>
                  </pic:spPr>
                </pic:pic>
              </a:graphicData>
            </a:graphic>
          </wp:inline>
        </w:drawing>
      </w:r>
    </w:p>
    <w:p w:rsidR="00D822F2" w:rsidRPr="00C164FC" w:rsidRDefault="00D822F2" w:rsidP="002203A7">
      <w:pPr>
        <w:ind w:firstLine="567"/>
        <w:jc w:val="center"/>
        <w:rPr>
          <w:sz w:val="8"/>
          <w:szCs w:val="8"/>
        </w:rPr>
      </w:pPr>
    </w:p>
    <w:p w:rsidR="00D822F2" w:rsidRPr="00C164FC" w:rsidRDefault="00D822F2" w:rsidP="00C164FC">
      <w:pPr>
        <w:jc w:val="center"/>
        <w:rPr>
          <w:spacing w:val="-8"/>
          <w:sz w:val="18"/>
          <w:szCs w:val="18"/>
        </w:rPr>
      </w:pPr>
      <w:r w:rsidRPr="00C164FC">
        <w:rPr>
          <w:spacing w:val="-8"/>
          <w:sz w:val="18"/>
          <w:szCs w:val="18"/>
        </w:rPr>
        <w:t>Рис</w:t>
      </w:r>
      <w:r w:rsidR="005F070A" w:rsidRPr="00C164FC">
        <w:rPr>
          <w:spacing w:val="-8"/>
          <w:sz w:val="18"/>
          <w:szCs w:val="18"/>
        </w:rPr>
        <w:t>. 13</w:t>
      </w:r>
      <w:r w:rsidRPr="00C164FC">
        <w:rPr>
          <w:spacing w:val="-8"/>
          <w:sz w:val="18"/>
          <w:szCs w:val="18"/>
        </w:rPr>
        <w:t>. Изменение скорости электродвигателя при обработке ступенчатой заготовки</w:t>
      </w:r>
    </w:p>
    <w:p w:rsidR="00D822F2" w:rsidRDefault="00CA5FB1" w:rsidP="002203A7">
      <w:pPr>
        <w:ind w:firstLine="567"/>
        <w:jc w:val="both"/>
      </w:pPr>
      <w:r w:rsidRPr="002203A7">
        <w:lastRenderedPageBreak/>
        <w:t>Из представленной осциллограммы получены временные хара</w:t>
      </w:r>
      <w:r w:rsidRPr="002203A7">
        <w:t>к</w:t>
      </w:r>
      <w:r w:rsidRPr="002203A7">
        <w:t>теристики переходных процессов скорости электродвигателя.</w:t>
      </w:r>
    </w:p>
    <w:p w:rsidR="00C164FC" w:rsidRPr="00C164FC" w:rsidRDefault="00C164FC" w:rsidP="002203A7">
      <w:pPr>
        <w:ind w:firstLine="567"/>
        <w:jc w:val="both"/>
        <w:rPr>
          <w:sz w:val="16"/>
          <w:szCs w:val="16"/>
        </w:rPr>
      </w:pPr>
    </w:p>
    <w:p w:rsidR="00CA5FB1" w:rsidRPr="002203A7" w:rsidRDefault="00CA5FB1" w:rsidP="00C164FC">
      <w:pPr>
        <w:jc w:val="center"/>
        <w:rPr>
          <w:bCs/>
          <w:color w:val="1D1B11"/>
          <w:spacing w:val="-5"/>
        </w:rPr>
      </w:pPr>
      <w:r w:rsidRPr="002203A7">
        <w:rPr>
          <w:bCs/>
          <w:noProof/>
          <w:color w:val="1D1B11"/>
          <w:spacing w:val="-5"/>
        </w:rPr>
        <w:drawing>
          <wp:inline distT="0" distB="0" distL="0" distR="0">
            <wp:extent cx="1669191" cy="2268388"/>
            <wp:effectExtent l="19050" t="0" r="7209"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srcRect/>
                    <a:stretch>
                      <a:fillRect/>
                    </a:stretch>
                  </pic:blipFill>
                  <pic:spPr bwMode="auto">
                    <a:xfrm>
                      <a:off x="0" y="0"/>
                      <a:ext cx="1671022" cy="2270877"/>
                    </a:xfrm>
                    <a:prstGeom prst="rect">
                      <a:avLst/>
                    </a:prstGeom>
                    <a:noFill/>
                    <a:ln w="9525">
                      <a:noFill/>
                      <a:miter lim="800000"/>
                      <a:headEnd/>
                      <a:tailEnd/>
                    </a:ln>
                  </pic:spPr>
                </pic:pic>
              </a:graphicData>
            </a:graphic>
          </wp:inline>
        </w:drawing>
      </w:r>
    </w:p>
    <w:p w:rsidR="00C164FC" w:rsidRPr="00C164FC" w:rsidRDefault="00C164FC" w:rsidP="00C164FC">
      <w:pPr>
        <w:shd w:val="clear" w:color="auto" w:fill="FFFFFF"/>
        <w:jc w:val="center"/>
        <w:rPr>
          <w:bCs/>
          <w:color w:val="1D1B11"/>
          <w:spacing w:val="-5"/>
          <w:sz w:val="10"/>
          <w:szCs w:val="10"/>
        </w:rPr>
      </w:pPr>
    </w:p>
    <w:p w:rsidR="00CA5FB1" w:rsidRPr="00C164FC" w:rsidRDefault="00CA5FB1" w:rsidP="00C164FC">
      <w:pPr>
        <w:shd w:val="clear" w:color="auto" w:fill="FFFFFF"/>
        <w:jc w:val="center"/>
        <w:rPr>
          <w:bCs/>
          <w:color w:val="1D1B11"/>
          <w:spacing w:val="-5"/>
          <w:sz w:val="18"/>
          <w:szCs w:val="18"/>
        </w:rPr>
      </w:pPr>
      <w:r w:rsidRPr="00C164FC">
        <w:rPr>
          <w:bCs/>
          <w:color w:val="1D1B11"/>
          <w:spacing w:val="-5"/>
          <w:sz w:val="18"/>
          <w:szCs w:val="18"/>
        </w:rPr>
        <w:t>Рис.</w:t>
      </w:r>
      <w:r w:rsidR="005F070A" w:rsidRPr="00C164FC">
        <w:rPr>
          <w:bCs/>
          <w:color w:val="1D1B11"/>
          <w:spacing w:val="-5"/>
          <w:sz w:val="18"/>
          <w:szCs w:val="18"/>
        </w:rPr>
        <w:t xml:space="preserve"> 14</w:t>
      </w:r>
      <w:r w:rsidR="00DE3AF6" w:rsidRPr="00C164FC">
        <w:rPr>
          <w:bCs/>
          <w:color w:val="1D1B11"/>
          <w:spacing w:val="-5"/>
          <w:sz w:val="18"/>
          <w:szCs w:val="18"/>
        </w:rPr>
        <w:t>.</w:t>
      </w:r>
      <w:r w:rsidRPr="00C164FC">
        <w:rPr>
          <w:bCs/>
          <w:color w:val="1D1B11"/>
          <w:spacing w:val="-5"/>
          <w:sz w:val="18"/>
          <w:szCs w:val="18"/>
        </w:rPr>
        <w:t xml:space="preserve"> Схема обработки отверстий при проведении эксперимента</w:t>
      </w:r>
    </w:p>
    <w:p w:rsidR="00DE3AF6" w:rsidRPr="00C164FC" w:rsidRDefault="00DE3AF6" w:rsidP="002203A7">
      <w:pPr>
        <w:shd w:val="clear" w:color="auto" w:fill="FFFFFF"/>
        <w:ind w:firstLine="567"/>
        <w:jc w:val="both"/>
        <w:rPr>
          <w:bCs/>
          <w:color w:val="1D1B11"/>
          <w:spacing w:val="-5"/>
          <w:sz w:val="16"/>
          <w:szCs w:val="16"/>
        </w:rPr>
      </w:pPr>
    </w:p>
    <w:p w:rsidR="00DE3AF6" w:rsidRPr="00C164FC" w:rsidRDefault="00DE3AF6" w:rsidP="00C164FC">
      <w:pPr>
        <w:shd w:val="clear" w:color="auto" w:fill="FFFFFF"/>
        <w:spacing w:line="200" w:lineRule="exact"/>
        <w:ind w:firstLine="567"/>
        <w:jc w:val="both"/>
        <w:rPr>
          <w:bCs/>
          <w:color w:val="1D1B11"/>
          <w:spacing w:val="-8"/>
        </w:rPr>
      </w:pPr>
      <w:r w:rsidRPr="00C164FC">
        <w:rPr>
          <w:bCs/>
          <w:color w:val="1D1B11"/>
          <w:spacing w:val="-8"/>
        </w:rPr>
        <w:t xml:space="preserve">При исследовании регулятора расхода жидкости получена зависимость скорости силового цилиндра от величины пропускной щели жидкости </w:t>
      </w:r>
      <w:r w:rsidR="005F070A" w:rsidRPr="00C164FC">
        <w:rPr>
          <w:bCs/>
          <w:color w:val="1D1B11"/>
          <w:spacing w:val="-8"/>
        </w:rPr>
        <w:t>рис.15</w:t>
      </w:r>
      <w:r w:rsidR="0097514B" w:rsidRPr="00C164FC">
        <w:rPr>
          <w:bCs/>
          <w:color w:val="1D1B11"/>
          <w:spacing w:val="-8"/>
        </w:rPr>
        <w:t>. При этом получены осциллограммы изменения скорости, по которым вычи</w:t>
      </w:r>
      <w:r w:rsidR="0097514B" w:rsidRPr="00C164FC">
        <w:rPr>
          <w:bCs/>
          <w:color w:val="1D1B11"/>
          <w:spacing w:val="-8"/>
        </w:rPr>
        <w:t>с</w:t>
      </w:r>
      <w:r w:rsidR="0097514B" w:rsidRPr="00C164FC">
        <w:rPr>
          <w:bCs/>
          <w:color w:val="1D1B11"/>
          <w:spacing w:val="-8"/>
        </w:rPr>
        <w:t>лены временные характеристики переходных процессов скорости.</w:t>
      </w:r>
      <w:r w:rsidR="005F070A" w:rsidRPr="00C164FC">
        <w:rPr>
          <w:bCs/>
          <w:color w:val="1D1B11"/>
          <w:spacing w:val="-8"/>
        </w:rPr>
        <w:t xml:space="preserve"> (Рис.</w:t>
      </w:r>
      <w:r w:rsidR="00C164FC" w:rsidRPr="00C164FC">
        <w:rPr>
          <w:bCs/>
          <w:color w:val="1D1B11"/>
          <w:spacing w:val="-8"/>
        </w:rPr>
        <w:t xml:space="preserve"> </w:t>
      </w:r>
      <w:r w:rsidR="005F070A" w:rsidRPr="00C164FC">
        <w:rPr>
          <w:bCs/>
          <w:color w:val="1D1B11"/>
          <w:spacing w:val="-8"/>
        </w:rPr>
        <w:t>16</w:t>
      </w:r>
      <w:r w:rsidR="006A238A" w:rsidRPr="00C164FC">
        <w:rPr>
          <w:bCs/>
          <w:color w:val="1D1B11"/>
          <w:spacing w:val="-8"/>
        </w:rPr>
        <w:t>).</w:t>
      </w:r>
    </w:p>
    <w:p w:rsidR="00CA5FB1" w:rsidRPr="00C164FC" w:rsidRDefault="00CA5FB1" w:rsidP="002203A7">
      <w:pPr>
        <w:ind w:firstLine="567"/>
        <w:jc w:val="center"/>
        <w:rPr>
          <w:sz w:val="14"/>
          <w:szCs w:val="14"/>
        </w:rPr>
      </w:pPr>
    </w:p>
    <w:p w:rsidR="009A63A8" w:rsidRPr="002203A7" w:rsidRDefault="009A63A8" w:rsidP="00C164FC">
      <w:pPr>
        <w:jc w:val="center"/>
        <w:rPr>
          <w:lang w:val="en-US"/>
        </w:rPr>
      </w:pPr>
      <w:r w:rsidRPr="002203A7">
        <w:rPr>
          <w:noProof/>
        </w:rPr>
        <w:drawing>
          <wp:inline distT="0" distB="0" distL="0" distR="0">
            <wp:extent cx="2722481" cy="1916483"/>
            <wp:effectExtent l="19050" t="0" r="1669" b="0"/>
            <wp:docPr id="2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srcRect/>
                    <a:stretch>
                      <a:fillRect/>
                    </a:stretch>
                  </pic:blipFill>
                  <pic:spPr bwMode="auto">
                    <a:xfrm>
                      <a:off x="0" y="0"/>
                      <a:ext cx="2721313" cy="1915661"/>
                    </a:xfrm>
                    <a:prstGeom prst="rect">
                      <a:avLst/>
                    </a:prstGeom>
                    <a:noFill/>
                    <a:ln w="9525">
                      <a:noFill/>
                      <a:miter lim="800000"/>
                      <a:headEnd/>
                      <a:tailEnd/>
                    </a:ln>
                  </pic:spPr>
                </pic:pic>
              </a:graphicData>
            </a:graphic>
          </wp:inline>
        </w:drawing>
      </w:r>
    </w:p>
    <w:p w:rsidR="00037E70" w:rsidRPr="00C164FC" w:rsidRDefault="00037E70" w:rsidP="002203A7">
      <w:pPr>
        <w:ind w:firstLine="567"/>
        <w:jc w:val="center"/>
        <w:rPr>
          <w:sz w:val="10"/>
          <w:szCs w:val="10"/>
        </w:rPr>
      </w:pPr>
    </w:p>
    <w:p w:rsidR="00C164FC" w:rsidRDefault="009A63A8" w:rsidP="00C164FC">
      <w:pPr>
        <w:jc w:val="center"/>
        <w:rPr>
          <w:sz w:val="18"/>
          <w:szCs w:val="18"/>
        </w:rPr>
      </w:pPr>
      <w:r w:rsidRPr="00C164FC">
        <w:rPr>
          <w:sz w:val="18"/>
          <w:szCs w:val="18"/>
        </w:rPr>
        <w:t xml:space="preserve">Рис. </w:t>
      </w:r>
      <w:r w:rsidR="005F070A" w:rsidRPr="00C164FC">
        <w:rPr>
          <w:sz w:val="18"/>
          <w:szCs w:val="18"/>
        </w:rPr>
        <w:t>15</w:t>
      </w:r>
      <w:r w:rsidRPr="00C164FC">
        <w:rPr>
          <w:sz w:val="18"/>
          <w:szCs w:val="18"/>
        </w:rPr>
        <w:t xml:space="preserve">. Зависимость скорости штока цилиндра от величины пропускной </w:t>
      </w:r>
    </w:p>
    <w:p w:rsidR="009A63A8" w:rsidRPr="00C164FC" w:rsidRDefault="009A63A8" w:rsidP="00C164FC">
      <w:pPr>
        <w:jc w:val="center"/>
        <w:rPr>
          <w:sz w:val="18"/>
          <w:szCs w:val="18"/>
        </w:rPr>
      </w:pPr>
      <w:r w:rsidRPr="00C164FC">
        <w:rPr>
          <w:sz w:val="18"/>
          <w:szCs w:val="18"/>
        </w:rPr>
        <w:t xml:space="preserve">щели </w:t>
      </w:r>
      <w:r w:rsidRPr="00C164FC">
        <w:rPr>
          <w:i/>
          <w:sz w:val="18"/>
          <w:szCs w:val="18"/>
          <w:lang w:val="en-US"/>
        </w:rPr>
        <w:t>h</w:t>
      </w:r>
      <w:r w:rsidRPr="00C164FC">
        <w:rPr>
          <w:sz w:val="18"/>
          <w:szCs w:val="18"/>
        </w:rPr>
        <w:t xml:space="preserve"> регулятора</w:t>
      </w:r>
    </w:p>
    <w:p w:rsidR="009A63A8" w:rsidRPr="00C164FC" w:rsidRDefault="009A63A8" w:rsidP="00C164FC">
      <w:pPr>
        <w:jc w:val="center"/>
        <w:rPr>
          <w:sz w:val="18"/>
          <w:szCs w:val="18"/>
        </w:rPr>
      </w:pPr>
      <w:r w:rsidRPr="00C164FC">
        <w:rPr>
          <w:sz w:val="18"/>
          <w:szCs w:val="18"/>
        </w:rPr>
        <w:t>1 – теоретическая характеристика; 2 – экспериментальная характеристика.</w:t>
      </w:r>
    </w:p>
    <w:p w:rsidR="002D6DC8" w:rsidRPr="002203A7" w:rsidRDefault="009A63A8" w:rsidP="00C164FC">
      <w:pPr>
        <w:jc w:val="center"/>
      </w:pPr>
      <w:r w:rsidRPr="002203A7">
        <w:rPr>
          <w:noProof/>
        </w:rPr>
        <w:lastRenderedPageBreak/>
        <w:drawing>
          <wp:inline distT="0" distB="0" distL="0" distR="0">
            <wp:extent cx="3459378" cy="5027089"/>
            <wp:effectExtent l="19050" t="0" r="7722"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3464536" cy="5034584"/>
                    </a:xfrm>
                    <a:prstGeom prst="rect">
                      <a:avLst/>
                    </a:prstGeom>
                    <a:noFill/>
                    <a:ln w="9525">
                      <a:noFill/>
                      <a:miter lim="800000"/>
                      <a:headEnd/>
                      <a:tailEnd/>
                    </a:ln>
                  </pic:spPr>
                </pic:pic>
              </a:graphicData>
            </a:graphic>
          </wp:inline>
        </w:drawing>
      </w:r>
    </w:p>
    <w:p w:rsidR="00C164FC" w:rsidRDefault="00C164FC" w:rsidP="00C164FC">
      <w:pPr>
        <w:jc w:val="center"/>
        <w:rPr>
          <w:sz w:val="18"/>
          <w:szCs w:val="18"/>
        </w:rPr>
      </w:pPr>
    </w:p>
    <w:p w:rsidR="006A238A" w:rsidRPr="00C164FC" w:rsidRDefault="005F070A" w:rsidP="00C164FC">
      <w:pPr>
        <w:jc w:val="center"/>
        <w:rPr>
          <w:sz w:val="18"/>
          <w:szCs w:val="18"/>
        </w:rPr>
      </w:pPr>
      <w:r w:rsidRPr="00C164FC">
        <w:rPr>
          <w:sz w:val="18"/>
          <w:szCs w:val="18"/>
        </w:rPr>
        <w:t>Рис. 16</w:t>
      </w:r>
      <w:r w:rsidR="009039C3" w:rsidRPr="00C164FC">
        <w:rPr>
          <w:sz w:val="18"/>
          <w:szCs w:val="18"/>
        </w:rPr>
        <w:t>.</w:t>
      </w:r>
      <w:r w:rsidR="006A238A" w:rsidRPr="00C164FC">
        <w:rPr>
          <w:sz w:val="18"/>
          <w:szCs w:val="18"/>
        </w:rPr>
        <w:t xml:space="preserve"> </w:t>
      </w:r>
      <w:r w:rsidR="00792A3B" w:rsidRPr="00C164FC">
        <w:rPr>
          <w:sz w:val="18"/>
          <w:szCs w:val="18"/>
        </w:rPr>
        <w:t>Осциллограммы изменения скорости силового цилиндра</w:t>
      </w:r>
    </w:p>
    <w:p w:rsidR="00E02C0C" w:rsidRPr="00C164FC" w:rsidRDefault="00E02C0C" w:rsidP="002203A7">
      <w:pPr>
        <w:ind w:firstLine="567"/>
        <w:jc w:val="center"/>
        <w:rPr>
          <w:b/>
          <w:sz w:val="10"/>
          <w:szCs w:val="10"/>
        </w:rPr>
      </w:pPr>
    </w:p>
    <w:p w:rsidR="00AD4DE7" w:rsidRPr="00C164FC" w:rsidRDefault="00AD4DE7" w:rsidP="002203A7">
      <w:pPr>
        <w:ind w:firstLine="567"/>
        <w:jc w:val="both"/>
        <w:rPr>
          <w:spacing w:val="-4"/>
        </w:rPr>
      </w:pPr>
      <w:r w:rsidRPr="00C164FC">
        <w:rPr>
          <w:spacing w:val="-4"/>
        </w:rPr>
        <w:t xml:space="preserve">Проведён расчёт экономической эффективности </w:t>
      </w:r>
      <w:r w:rsidR="004A7705" w:rsidRPr="00C164FC">
        <w:rPr>
          <w:spacing w:val="-4"/>
        </w:rPr>
        <w:t>от внедрения авт</w:t>
      </w:r>
      <w:r w:rsidR="004A7705" w:rsidRPr="00C164FC">
        <w:rPr>
          <w:spacing w:val="-4"/>
        </w:rPr>
        <w:t>о</w:t>
      </w:r>
      <w:r w:rsidR="004A7705" w:rsidRPr="00C164FC">
        <w:rPr>
          <w:spacing w:val="-4"/>
        </w:rPr>
        <w:t xml:space="preserve">матических систем в </w:t>
      </w:r>
      <w:r w:rsidR="001D1364" w:rsidRPr="00C164FC">
        <w:rPr>
          <w:spacing w:val="-4"/>
        </w:rPr>
        <w:t>производство,</w:t>
      </w:r>
      <w:r w:rsidR="004A7705" w:rsidRPr="00C164FC">
        <w:rPr>
          <w:spacing w:val="-4"/>
        </w:rPr>
        <w:t xml:space="preserve"> по результатам которого определено снижение трудоёмкости изготовления продукции на 24%, рост производ</w:t>
      </w:r>
      <w:r w:rsidR="004A7705" w:rsidRPr="00C164FC">
        <w:rPr>
          <w:spacing w:val="-4"/>
        </w:rPr>
        <w:t>и</w:t>
      </w:r>
      <w:r w:rsidR="004A7705" w:rsidRPr="00C164FC">
        <w:rPr>
          <w:spacing w:val="-4"/>
        </w:rPr>
        <w:t>тельности труда на 30%, снижение себестоимости продукции на 25%.</w:t>
      </w:r>
    </w:p>
    <w:p w:rsidR="004135BE" w:rsidRDefault="004135BE" w:rsidP="00C164FC">
      <w:pPr>
        <w:jc w:val="center"/>
        <w:rPr>
          <w:b/>
        </w:rPr>
      </w:pPr>
      <w:r w:rsidRPr="002203A7">
        <w:rPr>
          <w:b/>
        </w:rPr>
        <w:lastRenderedPageBreak/>
        <w:t>ЗАКЛЮЧЕНИЕ</w:t>
      </w:r>
    </w:p>
    <w:p w:rsidR="00C164FC" w:rsidRPr="002203A7" w:rsidRDefault="00C164FC" w:rsidP="00C164FC">
      <w:pPr>
        <w:jc w:val="center"/>
      </w:pPr>
    </w:p>
    <w:p w:rsidR="004135BE" w:rsidRPr="002203A7" w:rsidRDefault="004135BE" w:rsidP="002203A7">
      <w:pPr>
        <w:ind w:firstLine="567"/>
        <w:jc w:val="both"/>
      </w:pPr>
      <w:r w:rsidRPr="002203A7">
        <w:t>Основные научные и практические результаты исследований с</w:t>
      </w:r>
      <w:r w:rsidRPr="002203A7">
        <w:t>о</w:t>
      </w:r>
      <w:r w:rsidRPr="002203A7">
        <w:t>стоят в следующем:</w:t>
      </w:r>
    </w:p>
    <w:p w:rsidR="004135BE" w:rsidRPr="002203A7" w:rsidRDefault="004135BE" w:rsidP="002203A7">
      <w:pPr>
        <w:pStyle w:val="a3"/>
        <w:numPr>
          <w:ilvl w:val="0"/>
          <w:numId w:val="7"/>
        </w:numPr>
        <w:tabs>
          <w:tab w:val="left" w:pos="851"/>
          <w:tab w:val="left" w:pos="993"/>
        </w:tabs>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sz w:val="20"/>
          <w:szCs w:val="20"/>
        </w:rPr>
        <w:t>Проведён обзор и анализ научно-технической и патентной л</w:t>
      </w:r>
      <w:r w:rsidRPr="002203A7">
        <w:rPr>
          <w:rFonts w:ascii="Times New Roman" w:hAnsi="Times New Roman" w:cs="Times New Roman"/>
          <w:sz w:val="20"/>
          <w:szCs w:val="20"/>
        </w:rPr>
        <w:t>и</w:t>
      </w:r>
      <w:r w:rsidRPr="002203A7">
        <w:rPr>
          <w:rFonts w:ascii="Times New Roman" w:hAnsi="Times New Roman" w:cs="Times New Roman"/>
          <w:sz w:val="20"/>
          <w:szCs w:val="20"/>
        </w:rPr>
        <w:t>тературы по автоматическому управлению крутящим моментом в ста</w:t>
      </w:r>
      <w:r w:rsidRPr="002203A7">
        <w:rPr>
          <w:rFonts w:ascii="Times New Roman" w:hAnsi="Times New Roman" w:cs="Times New Roman"/>
          <w:sz w:val="20"/>
          <w:szCs w:val="20"/>
        </w:rPr>
        <w:t>н</w:t>
      </w:r>
      <w:r w:rsidRPr="002203A7">
        <w:rPr>
          <w:rFonts w:ascii="Times New Roman" w:hAnsi="Times New Roman" w:cs="Times New Roman"/>
          <w:sz w:val="20"/>
          <w:szCs w:val="20"/>
        </w:rPr>
        <w:t>ках при обработке отверстий. Выявлен ряд недостатков проанализир</w:t>
      </w:r>
      <w:r w:rsidRPr="002203A7">
        <w:rPr>
          <w:rFonts w:ascii="Times New Roman" w:hAnsi="Times New Roman" w:cs="Times New Roman"/>
          <w:sz w:val="20"/>
          <w:szCs w:val="20"/>
        </w:rPr>
        <w:t>о</w:t>
      </w:r>
      <w:r w:rsidRPr="002203A7">
        <w:rPr>
          <w:rFonts w:ascii="Times New Roman" w:hAnsi="Times New Roman" w:cs="Times New Roman"/>
          <w:sz w:val="20"/>
          <w:szCs w:val="20"/>
        </w:rPr>
        <w:t>ванных систем автоматического управления режимами работ металло</w:t>
      </w:r>
      <w:r w:rsidRPr="002203A7">
        <w:rPr>
          <w:rFonts w:ascii="Times New Roman" w:hAnsi="Times New Roman" w:cs="Times New Roman"/>
          <w:sz w:val="20"/>
          <w:szCs w:val="20"/>
        </w:rPr>
        <w:t>р</w:t>
      </w:r>
      <w:r w:rsidRPr="002203A7">
        <w:rPr>
          <w:rFonts w:ascii="Times New Roman" w:hAnsi="Times New Roman" w:cs="Times New Roman"/>
          <w:sz w:val="20"/>
          <w:szCs w:val="20"/>
        </w:rPr>
        <w:t>ежущего оборудования. Исследованы виды различных погрешностей, возникающих при обработке отверстий, а также рассмотрены причины их возникновения.</w:t>
      </w:r>
    </w:p>
    <w:p w:rsidR="004135BE" w:rsidRPr="002203A7" w:rsidRDefault="004135BE" w:rsidP="002203A7">
      <w:pPr>
        <w:pStyle w:val="a3"/>
        <w:numPr>
          <w:ilvl w:val="0"/>
          <w:numId w:val="7"/>
        </w:numPr>
        <w:tabs>
          <w:tab w:val="left" w:pos="851"/>
          <w:tab w:val="left" w:pos="993"/>
        </w:tabs>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sz w:val="20"/>
          <w:szCs w:val="20"/>
        </w:rPr>
        <w:t>С учётом выявленных недостатков существующих систем ра</w:t>
      </w:r>
      <w:r w:rsidRPr="002203A7">
        <w:rPr>
          <w:rFonts w:ascii="Times New Roman" w:hAnsi="Times New Roman" w:cs="Times New Roman"/>
          <w:sz w:val="20"/>
          <w:szCs w:val="20"/>
        </w:rPr>
        <w:t>з</w:t>
      </w:r>
      <w:r w:rsidRPr="002203A7">
        <w:rPr>
          <w:rFonts w:ascii="Times New Roman" w:hAnsi="Times New Roman" w:cs="Times New Roman"/>
          <w:sz w:val="20"/>
          <w:szCs w:val="20"/>
        </w:rPr>
        <w:t>работаны новые схемы систем автоматического управления крутящего момента при обработке отверстий:</w:t>
      </w:r>
    </w:p>
    <w:p w:rsidR="004135BE" w:rsidRPr="002203A7" w:rsidRDefault="004135BE" w:rsidP="00C164FC">
      <w:pPr>
        <w:pStyle w:val="a3"/>
        <w:numPr>
          <w:ilvl w:val="0"/>
          <w:numId w:val="9"/>
        </w:numPr>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схема, предназначенная для управления сверлильной гидравлич</w:t>
      </w:r>
      <w:r w:rsidRPr="002203A7">
        <w:rPr>
          <w:rFonts w:ascii="Times New Roman" w:hAnsi="Times New Roman" w:cs="Times New Roman"/>
          <w:sz w:val="20"/>
          <w:szCs w:val="20"/>
        </w:rPr>
        <w:t>е</w:t>
      </w:r>
      <w:r w:rsidRPr="002203A7">
        <w:rPr>
          <w:rFonts w:ascii="Times New Roman" w:hAnsi="Times New Roman" w:cs="Times New Roman"/>
          <w:sz w:val="20"/>
          <w:szCs w:val="20"/>
        </w:rPr>
        <w:t>ской головкой;</w:t>
      </w:r>
    </w:p>
    <w:p w:rsidR="004135BE" w:rsidRPr="002203A7" w:rsidRDefault="004135BE" w:rsidP="00C164FC">
      <w:pPr>
        <w:pStyle w:val="a3"/>
        <w:numPr>
          <w:ilvl w:val="0"/>
          <w:numId w:val="9"/>
        </w:numPr>
        <w:tabs>
          <w:tab w:val="left" w:pos="851"/>
          <w:tab w:val="left" w:pos="993"/>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схема управления сверлильной головкой, перемещение которой осуществляется парой винт-гайка.</w:t>
      </w:r>
    </w:p>
    <w:p w:rsidR="004135BE" w:rsidRPr="002203A7" w:rsidRDefault="004135BE" w:rsidP="002203A7">
      <w:pPr>
        <w:pStyle w:val="a3"/>
        <w:tabs>
          <w:tab w:val="left" w:pos="851"/>
          <w:tab w:val="left" w:pos="993"/>
        </w:tabs>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sz w:val="20"/>
          <w:szCs w:val="20"/>
        </w:rPr>
        <w:t>3. Разработаны математические модели и алгоритмы расчёта о</w:t>
      </w:r>
      <w:r w:rsidRPr="002203A7">
        <w:rPr>
          <w:rFonts w:ascii="Times New Roman" w:hAnsi="Times New Roman" w:cs="Times New Roman"/>
          <w:sz w:val="20"/>
          <w:szCs w:val="20"/>
        </w:rPr>
        <w:t>с</w:t>
      </w:r>
      <w:r w:rsidRPr="002203A7">
        <w:rPr>
          <w:rFonts w:ascii="Times New Roman" w:hAnsi="Times New Roman" w:cs="Times New Roman"/>
          <w:sz w:val="20"/>
          <w:szCs w:val="20"/>
        </w:rPr>
        <w:t>новных параметров автоматических систем, позволяющие провести их расчёт, что даёт возможность проектировать подобные системы прим</w:t>
      </w:r>
      <w:r w:rsidRPr="002203A7">
        <w:rPr>
          <w:rFonts w:ascii="Times New Roman" w:hAnsi="Times New Roman" w:cs="Times New Roman"/>
          <w:sz w:val="20"/>
          <w:szCs w:val="20"/>
        </w:rPr>
        <w:t>е</w:t>
      </w:r>
      <w:r w:rsidRPr="002203A7">
        <w:rPr>
          <w:rFonts w:ascii="Times New Roman" w:hAnsi="Times New Roman" w:cs="Times New Roman"/>
          <w:sz w:val="20"/>
          <w:szCs w:val="20"/>
        </w:rPr>
        <w:t>нительно к любому оборудованию и любого назначения.</w:t>
      </w:r>
    </w:p>
    <w:p w:rsidR="004135BE" w:rsidRPr="002203A7" w:rsidRDefault="004135BE" w:rsidP="002203A7">
      <w:pPr>
        <w:pStyle w:val="a3"/>
        <w:tabs>
          <w:tab w:val="left" w:pos="851"/>
          <w:tab w:val="left" w:pos="993"/>
        </w:tabs>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sz w:val="20"/>
          <w:szCs w:val="20"/>
        </w:rPr>
        <w:t>4. Разработана конструкция бесконтактного информационно-измерительного устройства – датчика крутящего момента и практически определены его основные характеристики.</w:t>
      </w:r>
    </w:p>
    <w:p w:rsidR="004135BE" w:rsidRPr="00C164FC" w:rsidRDefault="004135BE" w:rsidP="002203A7">
      <w:pPr>
        <w:pStyle w:val="a3"/>
        <w:tabs>
          <w:tab w:val="left" w:pos="851"/>
          <w:tab w:val="left" w:pos="993"/>
        </w:tabs>
        <w:spacing w:after="0" w:line="240" w:lineRule="auto"/>
        <w:ind w:left="0" w:firstLine="567"/>
        <w:jc w:val="both"/>
        <w:rPr>
          <w:rFonts w:ascii="Times New Roman" w:hAnsi="Times New Roman" w:cs="Times New Roman"/>
          <w:spacing w:val="-4"/>
          <w:sz w:val="20"/>
          <w:szCs w:val="20"/>
        </w:rPr>
      </w:pPr>
      <w:r w:rsidRPr="002203A7">
        <w:rPr>
          <w:rFonts w:ascii="Times New Roman" w:hAnsi="Times New Roman" w:cs="Times New Roman"/>
          <w:sz w:val="20"/>
          <w:szCs w:val="20"/>
        </w:rPr>
        <w:t xml:space="preserve">5. </w:t>
      </w:r>
      <w:r w:rsidRPr="00C164FC">
        <w:rPr>
          <w:rFonts w:ascii="Times New Roman" w:hAnsi="Times New Roman" w:cs="Times New Roman"/>
          <w:spacing w:val="-4"/>
          <w:sz w:val="20"/>
          <w:szCs w:val="20"/>
        </w:rPr>
        <w:t>Разработаны  и изготовлены экспериментальные стенды для пр</w:t>
      </w:r>
      <w:r w:rsidRPr="00C164FC">
        <w:rPr>
          <w:rFonts w:ascii="Times New Roman" w:hAnsi="Times New Roman" w:cs="Times New Roman"/>
          <w:spacing w:val="-4"/>
          <w:sz w:val="20"/>
          <w:szCs w:val="20"/>
        </w:rPr>
        <w:t>о</w:t>
      </w:r>
      <w:r w:rsidRPr="00C164FC">
        <w:rPr>
          <w:rFonts w:ascii="Times New Roman" w:hAnsi="Times New Roman" w:cs="Times New Roman"/>
          <w:spacing w:val="-4"/>
          <w:sz w:val="20"/>
          <w:szCs w:val="20"/>
        </w:rPr>
        <w:t>ведения испытаний новых систем управления, регулирующих элементов автоматики для контроля крутящего момента при обработке отверстий.</w:t>
      </w:r>
    </w:p>
    <w:p w:rsidR="004135BE" w:rsidRPr="002203A7" w:rsidRDefault="004135BE" w:rsidP="002203A7">
      <w:pPr>
        <w:pStyle w:val="a3"/>
        <w:tabs>
          <w:tab w:val="left" w:pos="851"/>
          <w:tab w:val="left" w:pos="993"/>
        </w:tabs>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sz w:val="20"/>
          <w:szCs w:val="20"/>
        </w:rPr>
        <w:t>6. Полученные экспериментальные результаты удовлетворител</w:t>
      </w:r>
      <w:r w:rsidRPr="002203A7">
        <w:rPr>
          <w:rFonts w:ascii="Times New Roman" w:hAnsi="Times New Roman" w:cs="Times New Roman"/>
          <w:sz w:val="20"/>
          <w:szCs w:val="20"/>
        </w:rPr>
        <w:t>ь</w:t>
      </w:r>
      <w:r w:rsidRPr="002203A7">
        <w:rPr>
          <w:rFonts w:ascii="Times New Roman" w:hAnsi="Times New Roman" w:cs="Times New Roman"/>
          <w:sz w:val="20"/>
          <w:szCs w:val="20"/>
        </w:rPr>
        <w:t>но совпадают с теоретическими данными, что подтверждает эффекти</w:t>
      </w:r>
      <w:r w:rsidRPr="002203A7">
        <w:rPr>
          <w:rFonts w:ascii="Times New Roman" w:hAnsi="Times New Roman" w:cs="Times New Roman"/>
          <w:sz w:val="20"/>
          <w:szCs w:val="20"/>
        </w:rPr>
        <w:t>в</w:t>
      </w:r>
      <w:r w:rsidRPr="002203A7">
        <w:rPr>
          <w:rFonts w:ascii="Times New Roman" w:hAnsi="Times New Roman" w:cs="Times New Roman"/>
          <w:sz w:val="20"/>
          <w:szCs w:val="20"/>
        </w:rPr>
        <w:t>ную работоспособность разработанных систем и даёт возможность пр</w:t>
      </w:r>
      <w:r w:rsidRPr="002203A7">
        <w:rPr>
          <w:rFonts w:ascii="Times New Roman" w:hAnsi="Times New Roman" w:cs="Times New Roman"/>
          <w:sz w:val="20"/>
          <w:szCs w:val="20"/>
        </w:rPr>
        <w:t>и</w:t>
      </w:r>
      <w:r w:rsidRPr="002203A7">
        <w:rPr>
          <w:rFonts w:ascii="Times New Roman" w:hAnsi="Times New Roman" w:cs="Times New Roman"/>
          <w:sz w:val="20"/>
          <w:szCs w:val="20"/>
        </w:rPr>
        <w:t>менения их в технологии обработки металлов резанием и других отра</w:t>
      </w:r>
      <w:r w:rsidRPr="002203A7">
        <w:rPr>
          <w:rFonts w:ascii="Times New Roman" w:hAnsi="Times New Roman" w:cs="Times New Roman"/>
          <w:sz w:val="20"/>
          <w:szCs w:val="20"/>
        </w:rPr>
        <w:t>с</w:t>
      </w:r>
      <w:r w:rsidRPr="002203A7">
        <w:rPr>
          <w:rFonts w:ascii="Times New Roman" w:hAnsi="Times New Roman" w:cs="Times New Roman"/>
          <w:sz w:val="20"/>
          <w:szCs w:val="20"/>
        </w:rPr>
        <w:t>лях машиностроительной промышленности.</w:t>
      </w:r>
    </w:p>
    <w:p w:rsidR="004135BE" w:rsidRPr="002203A7" w:rsidRDefault="004135BE" w:rsidP="002203A7">
      <w:pPr>
        <w:pStyle w:val="a3"/>
        <w:tabs>
          <w:tab w:val="left" w:pos="851"/>
          <w:tab w:val="left" w:pos="993"/>
        </w:tabs>
        <w:spacing w:after="0" w:line="240" w:lineRule="auto"/>
        <w:ind w:left="0" w:firstLine="567"/>
        <w:jc w:val="both"/>
        <w:rPr>
          <w:rFonts w:ascii="Times New Roman" w:hAnsi="Times New Roman" w:cs="Times New Roman"/>
          <w:sz w:val="20"/>
          <w:szCs w:val="20"/>
        </w:rPr>
      </w:pPr>
      <w:r w:rsidRPr="002203A7">
        <w:rPr>
          <w:rFonts w:ascii="Times New Roman" w:hAnsi="Times New Roman" w:cs="Times New Roman"/>
          <w:sz w:val="20"/>
          <w:szCs w:val="20"/>
        </w:rPr>
        <w:t>7. Проведён расчёт экономической эффективности от внедрения автоматических систем в производство, результаты которого показыв</w:t>
      </w:r>
      <w:r w:rsidRPr="002203A7">
        <w:rPr>
          <w:rFonts w:ascii="Times New Roman" w:hAnsi="Times New Roman" w:cs="Times New Roman"/>
          <w:sz w:val="20"/>
          <w:szCs w:val="20"/>
        </w:rPr>
        <w:t>а</w:t>
      </w:r>
      <w:r w:rsidRPr="002203A7">
        <w:rPr>
          <w:rFonts w:ascii="Times New Roman" w:hAnsi="Times New Roman" w:cs="Times New Roman"/>
          <w:sz w:val="20"/>
          <w:szCs w:val="20"/>
        </w:rPr>
        <w:t>ют, что использование их даёт следующий экономический эффект:</w:t>
      </w:r>
    </w:p>
    <w:p w:rsidR="004135BE" w:rsidRPr="002203A7" w:rsidRDefault="004135BE" w:rsidP="00C164FC">
      <w:pPr>
        <w:pStyle w:val="a3"/>
        <w:numPr>
          <w:ilvl w:val="0"/>
          <w:numId w:val="8"/>
        </w:numPr>
        <w:tabs>
          <w:tab w:val="left" w:pos="851"/>
          <w:tab w:val="left" w:pos="993"/>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повышение производительности оборудования на 30%;</w:t>
      </w:r>
    </w:p>
    <w:p w:rsidR="004135BE" w:rsidRPr="002203A7" w:rsidRDefault="004135BE" w:rsidP="00C164FC">
      <w:pPr>
        <w:pStyle w:val="a3"/>
        <w:numPr>
          <w:ilvl w:val="0"/>
          <w:numId w:val="8"/>
        </w:numPr>
        <w:tabs>
          <w:tab w:val="left" w:pos="851"/>
          <w:tab w:val="left" w:pos="993"/>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повышение стойкости инструмента на 70%;</w:t>
      </w:r>
    </w:p>
    <w:p w:rsidR="004135BE" w:rsidRPr="002203A7" w:rsidRDefault="004135BE" w:rsidP="00C164FC">
      <w:pPr>
        <w:pStyle w:val="a3"/>
        <w:numPr>
          <w:ilvl w:val="0"/>
          <w:numId w:val="8"/>
        </w:numPr>
        <w:tabs>
          <w:tab w:val="left" w:pos="851"/>
          <w:tab w:val="left" w:pos="993"/>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снижение трудоёмкости изготовления продукции на 24%;</w:t>
      </w:r>
    </w:p>
    <w:p w:rsidR="004135BE" w:rsidRPr="002203A7" w:rsidRDefault="004135BE" w:rsidP="00C164FC">
      <w:pPr>
        <w:pStyle w:val="a3"/>
        <w:numPr>
          <w:ilvl w:val="0"/>
          <w:numId w:val="8"/>
        </w:numPr>
        <w:tabs>
          <w:tab w:val="left" w:pos="851"/>
          <w:tab w:val="left" w:pos="993"/>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снижение себестоимости продукции на 25%.</w:t>
      </w:r>
    </w:p>
    <w:p w:rsidR="00A96BC2" w:rsidRDefault="00BB4F2C" w:rsidP="00C164FC">
      <w:pPr>
        <w:jc w:val="center"/>
        <w:rPr>
          <w:b/>
        </w:rPr>
      </w:pPr>
      <w:r w:rsidRPr="002203A7">
        <w:rPr>
          <w:b/>
        </w:rPr>
        <w:lastRenderedPageBreak/>
        <w:t>Список опубликованных трудов</w:t>
      </w:r>
    </w:p>
    <w:p w:rsidR="00AD6BEB" w:rsidRPr="002203A7" w:rsidRDefault="00AD6BEB" w:rsidP="00C164FC">
      <w:pPr>
        <w:jc w:val="center"/>
        <w:rPr>
          <w:b/>
        </w:rPr>
      </w:pPr>
    </w:p>
    <w:p w:rsidR="004E5F47" w:rsidRPr="00AD6BEB" w:rsidRDefault="007448B1" w:rsidP="00AD6BEB">
      <w:pPr>
        <w:pStyle w:val="a3"/>
        <w:numPr>
          <w:ilvl w:val="0"/>
          <w:numId w:val="6"/>
        </w:numPr>
        <w:tabs>
          <w:tab w:val="left" w:pos="540"/>
        </w:tabs>
        <w:spacing w:after="0" w:line="240" w:lineRule="auto"/>
        <w:ind w:left="360"/>
        <w:jc w:val="both"/>
        <w:rPr>
          <w:rFonts w:ascii="Times New Roman" w:hAnsi="Times New Roman" w:cs="Times New Roman"/>
          <w:spacing w:val="-8"/>
          <w:sz w:val="20"/>
          <w:szCs w:val="20"/>
        </w:rPr>
      </w:pPr>
      <w:r w:rsidRPr="00AD6BEB">
        <w:rPr>
          <w:rFonts w:ascii="Times New Roman" w:hAnsi="Times New Roman" w:cs="Times New Roman"/>
          <w:spacing w:val="-8"/>
          <w:sz w:val="20"/>
          <w:szCs w:val="20"/>
        </w:rPr>
        <w:t>Васильев В.Б. Разработка автоматической системы регулирования реж</w:t>
      </w:r>
      <w:r w:rsidRPr="00AD6BEB">
        <w:rPr>
          <w:rFonts w:ascii="Times New Roman" w:hAnsi="Times New Roman" w:cs="Times New Roman"/>
          <w:spacing w:val="-8"/>
          <w:sz w:val="20"/>
          <w:szCs w:val="20"/>
        </w:rPr>
        <w:t>и</w:t>
      </w:r>
      <w:r w:rsidRPr="00AD6BEB">
        <w:rPr>
          <w:rFonts w:ascii="Times New Roman" w:hAnsi="Times New Roman" w:cs="Times New Roman"/>
          <w:spacing w:val="-8"/>
          <w:sz w:val="20"/>
          <w:szCs w:val="20"/>
        </w:rPr>
        <w:t>мами работы станка при обработке отверстий</w:t>
      </w:r>
      <w:r w:rsidR="006842DC" w:rsidRPr="00AD6BEB">
        <w:rPr>
          <w:rFonts w:ascii="Times New Roman" w:hAnsi="Times New Roman" w:cs="Times New Roman"/>
          <w:spacing w:val="-8"/>
          <w:sz w:val="20"/>
          <w:szCs w:val="20"/>
        </w:rPr>
        <w:t xml:space="preserve"> [Текст]</w:t>
      </w:r>
      <w:r w:rsidRPr="00AD6BEB">
        <w:rPr>
          <w:rFonts w:ascii="Times New Roman" w:hAnsi="Times New Roman" w:cs="Times New Roman"/>
          <w:spacing w:val="-8"/>
          <w:sz w:val="20"/>
          <w:szCs w:val="20"/>
        </w:rPr>
        <w:t xml:space="preserve"> </w:t>
      </w:r>
      <w:r w:rsidR="00426D2C" w:rsidRPr="00AD6BEB">
        <w:rPr>
          <w:rFonts w:ascii="Times New Roman" w:hAnsi="Times New Roman" w:cs="Times New Roman"/>
          <w:spacing w:val="-8"/>
          <w:sz w:val="20"/>
          <w:szCs w:val="20"/>
        </w:rPr>
        <w:t xml:space="preserve">/ А.П. </w:t>
      </w:r>
      <w:proofErr w:type="spellStart"/>
      <w:r w:rsidR="00426D2C" w:rsidRPr="00AD6BEB">
        <w:rPr>
          <w:rFonts w:ascii="Times New Roman" w:hAnsi="Times New Roman" w:cs="Times New Roman"/>
          <w:spacing w:val="-8"/>
          <w:sz w:val="20"/>
          <w:szCs w:val="20"/>
        </w:rPr>
        <w:t>Муслимов</w:t>
      </w:r>
      <w:proofErr w:type="spellEnd"/>
      <w:r w:rsidR="00426D2C" w:rsidRPr="00AD6BEB">
        <w:rPr>
          <w:rFonts w:ascii="Times New Roman" w:hAnsi="Times New Roman" w:cs="Times New Roman"/>
          <w:spacing w:val="-8"/>
          <w:sz w:val="20"/>
          <w:szCs w:val="20"/>
        </w:rPr>
        <w:t xml:space="preserve"> В.Б. Васильев </w:t>
      </w:r>
      <w:r w:rsidRPr="00AD6BEB">
        <w:rPr>
          <w:rFonts w:ascii="Times New Roman" w:hAnsi="Times New Roman" w:cs="Times New Roman"/>
          <w:spacing w:val="-8"/>
          <w:sz w:val="20"/>
          <w:szCs w:val="20"/>
        </w:rPr>
        <w:t>//Вестник Кыргызско-Российского Славянского университета им.</w:t>
      </w:r>
      <w:r w:rsidR="006842DC" w:rsidRPr="00AD6BEB">
        <w:rPr>
          <w:rFonts w:ascii="Times New Roman" w:hAnsi="Times New Roman" w:cs="Times New Roman"/>
          <w:spacing w:val="-8"/>
          <w:sz w:val="20"/>
          <w:szCs w:val="20"/>
        </w:rPr>
        <w:t xml:space="preserve"> Б.Н. Ельцина </w:t>
      </w:r>
      <w:r w:rsidR="00467EF4" w:rsidRPr="00AD6BEB">
        <w:rPr>
          <w:rFonts w:ascii="Times New Roman" w:hAnsi="Times New Roman" w:cs="Times New Roman"/>
          <w:spacing w:val="-8"/>
          <w:sz w:val="20"/>
          <w:szCs w:val="20"/>
        </w:rPr>
        <w:t xml:space="preserve"> Т</w:t>
      </w:r>
      <w:proofErr w:type="gramStart"/>
      <w:r w:rsidR="00467EF4" w:rsidRPr="00AD6BEB">
        <w:rPr>
          <w:rFonts w:ascii="Times New Roman" w:hAnsi="Times New Roman" w:cs="Times New Roman"/>
          <w:spacing w:val="-8"/>
          <w:sz w:val="20"/>
          <w:szCs w:val="20"/>
        </w:rPr>
        <w:t>7</w:t>
      </w:r>
      <w:proofErr w:type="gramEnd"/>
      <w:r w:rsidR="00467EF4" w:rsidRPr="00AD6BEB">
        <w:rPr>
          <w:rFonts w:ascii="Times New Roman" w:hAnsi="Times New Roman" w:cs="Times New Roman"/>
          <w:spacing w:val="-8"/>
          <w:sz w:val="20"/>
          <w:szCs w:val="20"/>
        </w:rPr>
        <w:t>,</w:t>
      </w:r>
      <w:r w:rsidR="006842DC" w:rsidRPr="00AD6BEB">
        <w:rPr>
          <w:rFonts w:ascii="Times New Roman" w:hAnsi="Times New Roman" w:cs="Times New Roman"/>
          <w:spacing w:val="-8"/>
          <w:sz w:val="20"/>
          <w:szCs w:val="20"/>
        </w:rPr>
        <w:t xml:space="preserve"> №12</w:t>
      </w:r>
      <w:r w:rsidR="004E782E" w:rsidRPr="00AD6BEB">
        <w:rPr>
          <w:rFonts w:ascii="Times New Roman" w:hAnsi="Times New Roman" w:cs="Times New Roman"/>
          <w:spacing w:val="-8"/>
          <w:sz w:val="20"/>
          <w:szCs w:val="20"/>
        </w:rPr>
        <w:t xml:space="preserve"> – Бишкек, 2007.</w:t>
      </w:r>
      <w:r w:rsidR="006842DC" w:rsidRPr="00AD6BEB">
        <w:rPr>
          <w:rFonts w:ascii="Times New Roman" w:hAnsi="Times New Roman" w:cs="Times New Roman"/>
          <w:spacing w:val="-8"/>
          <w:sz w:val="20"/>
          <w:szCs w:val="20"/>
        </w:rPr>
        <w:t xml:space="preserve"> </w:t>
      </w:r>
      <w:r w:rsidR="004E782E" w:rsidRPr="00AD6BEB">
        <w:rPr>
          <w:rFonts w:ascii="Times New Roman" w:hAnsi="Times New Roman" w:cs="Times New Roman"/>
          <w:spacing w:val="-8"/>
          <w:sz w:val="20"/>
          <w:szCs w:val="20"/>
        </w:rPr>
        <w:t>–</w:t>
      </w:r>
      <w:r w:rsidR="006842DC" w:rsidRPr="00AD6BEB">
        <w:rPr>
          <w:rFonts w:ascii="Times New Roman" w:hAnsi="Times New Roman" w:cs="Times New Roman"/>
          <w:spacing w:val="-8"/>
          <w:sz w:val="20"/>
          <w:szCs w:val="20"/>
        </w:rPr>
        <w:t xml:space="preserve"> С</w:t>
      </w:r>
      <w:r w:rsidRPr="00AD6BEB">
        <w:rPr>
          <w:rFonts w:ascii="Times New Roman" w:hAnsi="Times New Roman" w:cs="Times New Roman"/>
          <w:spacing w:val="-8"/>
          <w:sz w:val="20"/>
          <w:szCs w:val="20"/>
        </w:rPr>
        <w:t>. 76-79.</w:t>
      </w:r>
    </w:p>
    <w:p w:rsidR="007448B1" w:rsidRPr="002203A7" w:rsidRDefault="007448B1" w:rsidP="00AD6BEB">
      <w:pPr>
        <w:pStyle w:val="a3"/>
        <w:numPr>
          <w:ilvl w:val="0"/>
          <w:numId w:val="6"/>
        </w:numPr>
        <w:tabs>
          <w:tab w:val="left" w:pos="540"/>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 xml:space="preserve">Васильев В.Б. Расчёт параметров бесконтактного </w:t>
      </w:r>
      <w:proofErr w:type="spellStart"/>
      <w:r w:rsidRPr="002203A7">
        <w:rPr>
          <w:rFonts w:ascii="Times New Roman" w:hAnsi="Times New Roman" w:cs="Times New Roman"/>
          <w:sz w:val="20"/>
          <w:szCs w:val="20"/>
        </w:rPr>
        <w:t>магнитоупругого</w:t>
      </w:r>
      <w:proofErr w:type="spellEnd"/>
      <w:r w:rsidRPr="002203A7">
        <w:rPr>
          <w:rFonts w:ascii="Times New Roman" w:hAnsi="Times New Roman" w:cs="Times New Roman"/>
          <w:sz w:val="20"/>
          <w:szCs w:val="20"/>
        </w:rPr>
        <w:t xml:space="preserve"> преобразователя, контролирующего крутящий момент на валу</w:t>
      </w:r>
      <w:r w:rsidR="006842DC" w:rsidRPr="002203A7">
        <w:rPr>
          <w:rFonts w:ascii="Times New Roman" w:hAnsi="Times New Roman" w:cs="Times New Roman"/>
          <w:sz w:val="20"/>
          <w:szCs w:val="20"/>
        </w:rPr>
        <w:t xml:space="preserve"> [Текст]</w:t>
      </w:r>
      <w:r w:rsidR="001F21F4" w:rsidRPr="002203A7">
        <w:rPr>
          <w:rFonts w:ascii="Times New Roman" w:hAnsi="Times New Roman" w:cs="Times New Roman"/>
          <w:sz w:val="20"/>
          <w:szCs w:val="20"/>
        </w:rPr>
        <w:t xml:space="preserve"> /</w:t>
      </w:r>
      <w:r w:rsidR="00D30A4D" w:rsidRPr="002203A7">
        <w:rPr>
          <w:rFonts w:ascii="Times New Roman" w:hAnsi="Times New Roman" w:cs="Times New Roman"/>
          <w:sz w:val="20"/>
          <w:szCs w:val="20"/>
        </w:rPr>
        <w:t xml:space="preserve"> </w:t>
      </w:r>
      <w:r w:rsidR="001F21F4" w:rsidRPr="002203A7">
        <w:rPr>
          <w:rFonts w:ascii="Times New Roman" w:hAnsi="Times New Roman" w:cs="Times New Roman"/>
          <w:sz w:val="20"/>
          <w:szCs w:val="20"/>
        </w:rPr>
        <w:t xml:space="preserve">В.Б. Васильев </w:t>
      </w:r>
      <w:r w:rsidR="00D30A4D" w:rsidRPr="002203A7">
        <w:rPr>
          <w:rFonts w:ascii="Times New Roman" w:hAnsi="Times New Roman" w:cs="Times New Roman"/>
          <w:sz w:val="20"/>
          <w:szCs w:val="20"/>
        </w:rPr>
        <w:t>//Машиноведение. Сборник научных трудов, выпуск 6. – Бишкек</w:t>
      </w:r>
      <w:r w:rsidR="00E4562A" w:rsidRPr="002203A7">
        <w:rPr>
          <w:rFonts w:ascii="Times New Roman" w:hAnsi="Times New Roman" w:cs="Times New Roman"/>
          <w:sz w:val="20"/>
          <w:szCs w:val="20"/>
        </w:rPr>
        <w:t>: Илим,</w:t>
      </w:r>
      <w:r w:rsidR="00D30A4D" w:rsidRPr="002203A7">
        <w:rPr>
          <w:rFonts w:ascii="Times New Roman" w:hAnsi="Times New Roman" w:cs="Times New Roman"/>
          <w:sz w:val="20"/>
          <w:szCs w:val="20"/>
        </w:rPr>
        <w:t xml:space="preserve"> 2008.</w:t>
      </w:r>
      <w:r w:rsidR="006842DC" w:rsidRPr="002203A7">
        <w:rPr>
          <w:rFonts w:ascii="Times New Roman" w:hAnsi="Times New Roman" w:cs="Times New Roman"/>
          <w:sz w:val="20"/>
          <w:szCs w:val="20"/>
        </w:rPr>
        <w:t xml:space="preserve"> – С</w:t>
      </w:r>
      <w:r w:rsidR="00D30A4D" w:rsidRPr="002203A7">
        <w:rPr>
          <w:rFonts w:ascii="Times New Roman" w:hAnsi="Times New Roman" w:cs="Times New Roman"/>
          <w:sz w:val="20"/>
          <w:szCs w:val="20"/>
        </w:rPr>
        <w:t>. 124-130.</w:t>
      </w:r>
    </w:p>
    <w:p w:rsidR="00D30A4D" w:rsidRPr="002203A7" w:rsidRDefault="00333FCC" w:rsidP="00AD6BEB">
      <w:pPr>
        <w:pStyle w:val="a3"/>
        <w:numPr>
          <w:ilvl w:val="0"/>
          <w:numId w:val="6"/>
        </w:numPr>
        <w:tabs>
          <w:tab w:val="left" w:pos="540"/>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Васильев В.Б. Разработка конструкции датчика крутящего момента, работающего по принципу МДМ-</w:t>
      </w:r>
      <w:proofErr w:type="spellStart"/>
      <w:r w:rsidRPr="002203A7">
        <w:rPr>
          <w:rFonts w:ascii="Times New Roman" w:hAnsi="Times New Roman" w:cs="Times New Roman"/>
          <w:sz w:val="20"/>
          <w:szCs w:val="20"/>
        </w:rPr>
        <w:t>дифдуктора</w:t>
      </w:r>
      <w:proofErr w:type="spellEnd"/>
      <w:r w:rsidRPr="002203A7">
        <w:rPr>
          <w:rFonts w:ascii="Times New Roman" w:hAnsi="Times New Roman" w:cs="Times New Roman"/>
          <w:sz w:val="20"/>
          <w:szCs w:val="20"/>
        </w:rPr>
        <w:t xml:space="preserve"> </w:t>
      </w:r>
      <w:r w:rsidR="006842DC" w:rsidRPr="002203A7">
        <w:rPr>
          <w:rFonts w:ascii="Times New Roman" w:hAnsi="Times New Roman" w:cs="Times New Roman"/>
          <w:sz w:val="20"/>
          <w:szCs w:val="20"/>
        </w:rPr>
        <w:t>[Текст]</w:t>
      </w:r>
      <w:r w:rsidR="002C6AFE" w:rsidRPr="002203A7">
        <w:rPr>
          <w:rFonts w:ascii="Times New Roman" w:hAnsi="Times New Roman" w:cs="Times New Roman"/>
          <w:sz w:val="20"/>
          <w:szCs w:val="20"/>
        </w:rPr>
        <w:t xml:space="preserve"> /</w:t>
      </w:r>
      <w:r w:rsidR="006842DC" w:rsidRPr="002203A7">
        <w:rPr>
          <w:rFonts w:ascii="Times New Roman" w:hAnsi="Times New Roman" w:cs="Times New Roman"/>
          <w:sz w:val="20"/>
          <w:szCs w:val="20"/>
        </w:rPr>
        <w:t xml:space="preserve"> </w:t>
      </w:r>
      <w:r w:rsidR="002C6AFE" w:rsidRPr="002203A7">
        <w:rPr>
          <w:rFonts w:ascii="Times New Roman" w:hAnsi="Times New Roman" w:cs="Times New Roman"/>
          <w:sz w:val="20"/>
          <w:szCs w:val="20"/>
        </w:rPr>
        <w:t>В.Б. Васил</w:t>
      </w:r>
      <w:r w:rsidR="002C6AFE" w:rsidRPr="002203A7">
        <w:rPr>
          <w:rFonts w:ascii="Times New Roman" w:hAnsi="Times New Roman" w:cs="Times New Roman"/>
          <w:sz w:val="20"/>
          <w:szCs w:val="20"/>
        </w:rPr>
        <w:t>ь</w:t>
      </w:r>
      <w:r w:rsidR="002C6AFE" w:rsidRPr="002203A7">
        <w:rPr>
          <w:rFonts w:ascii="Times New Roman" w:hAnsi="Times New Roman" w:cs="Times New Roman"/>
          <w:sz w:val="20"/>
          <w:szCs w:val="20"/>
        </w:rPr>
        <w:t xml:space="preserve">ев </w:t>
      </w:r>
      <w:r w:rsidR="006842DC" w:rsidRPr="002203A7">
        <w:rPr>
          <w:rFonts w:ascii="Times New Roman" w:hAnsi="Times New Roman" w:cs="Times New Roman"/>
          <w:sz w:val="20"/>
          <w:szCs w:val="20"/>
        </w:rPr>
        <w:t>//</w:t>
      </w:r>
      <w:r w:rsidR="00E4562A" w:rsidRPr="002203A7">
        <w:rPr>
          <w:rFonts w:ascii="Times New Roman" w:hAnsi="Times New Roman" w:cs="Times New Roman"/>
          <w:sz w:val="20"/>
          <w:szCs w:val="20"/>
        </w:rPr>
        <w:t>Известия ВУЗов,</w:t>
      </w:r>
      <w:r w:rsidRPr="002203A7">
        <w:rPr>
          <w:rFonts w:ascii="Times New Roman" w:hAnsi="Times New Roman" w:cs="Times New Roman"/>
          <w:sz w:val="20"/>
          <w:szCs w:val="20"/>
        </w:rPr>
        <w:t xml:space="preserve"> </w:t>
      </w:r>
      <w:r w:rsidR="00E4562A" w:rsidRPr="002203A7">
        <w:rPr>
          <w:rFonts w:ascii="Times New Roman" w:hAnsi="Times New Roman" w:cs="Times New Roman"/>
          <w:sz w:val="20"/>
          <w:szCs w:val="20"/>
        </w:rPr>
        <w:t xml:space="preserve">№9 </w:t>
      </w:r>
      <w:r w:rsidRPr="002203A7">
        <w:rPr>
          <w:rFonts w:ascii="Times New Roman" w:hAnsi="Times New Roman" w:cs="Times New Roman"/>
          <w:sz w:val="20"/>
          <w:szCs w:val="20"/>
        </w:rPr>
        <w:t xml:space="preserve">– </w:t>
      </w:r>
      <w:r w:rsidR="00E4562A" w:rsidRPr="002203A7">
        <w:rPr>
          <w:rFonts w:ascii="Times New Roman" w:hAnsi="Times New Roman" w:cs="Times New Roman"/>
          <w:sz w:val="20"/>
          <w:szCs w:val="20"/>
        </w:rPr>
        <w:t>Бишкек, 2008. – С</w:t>
      </w:r>
      <w:r w:rsidR="007702E8" w:rsidRPr="002203A7">
        <w:rPr>
          <w:rFonts w:ascii="Times New Roman" w:hAnsi="Times New Roman" w:cs="Times New Roman"/>
          <w:sz w:val="20"/>
          <w:szCs w:val="20"/>
        </w:rPr>
        <w:t>. 9-11.</w:t>
      </w:r>
    </w:p>
    <w:p w:rsidR="007702E8" w:rsidRPr="002203A7" w:rsidRDefault="007702E8" w:rsidP="00AD6BEB">
      <w:pPr>
        <w:pStyle w:val="a3"/>
        <w:numPr>
          <w:ilvl w:val="0"/>
          <w:numId w:val="6"/>
        </w:numPr>
        <w:tabs>
          <w:tab w:val="left" w:pos="540"/>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Васильев В.Б. Применение преобразователя частоты тока в автом</w:t>
      </w:r>
      <w:r w:rsidRPr="002203A7">
        <w:rPr>
          <w:rFonts w:ascii="Times New Roman" w:hAnsi="Times New Roman" w:cs="Times New Roman"/>
          <w:sz w:val="20"/>
          <w:szCs w:val="20"/>
        </w:rPr>
        <w:t>а</w:t>
      </w:r>
      <w:r w:rsidRPr="002203A7">
        <w:rPr>
          <w:rFonts w:ascii="Times New Roman" w:hAnsi="Times New Roman" w:cs="Times New Roman"/>
          <w:sz w:val="20"/>
          <w:szCs w:val="20"/>
        </w:rPr>
        <w:t xml:space="preserve">тических системах регулирования режимами работы сверлильного станка </w:t>
      </w:r>
      <w:r w:rsidR="006842DC" w:rsidRPr="002203A7">
        <w:rPr>
          <w:rFonts w:ascii="Times New Roman" w:hAnsi="Times New Roman" w:cs="Times New Roman"/>
          <w:sz w:val="20"/>
          <w:szCs w:val="20"/>
        </w:rPr>
        <w:t>[Текст]</w:t>
      </w:r>
      <w:r w:rsidR="002C6AFE" w:rsidRPr="002203A7">
        <w:rPr>
          <w:rFonts w:ascii="Times New Roman" w:hAnsi="Times New Roman" w:cs="Times New Roman"/>
          <w:sz w:val="20"/>
          <w:szCs w:val="20"/>
        </w:rPr>
        <w:t xml:space="preserve"> /</w:t>
      </w:r>
      <w:r w:rsidR="006842DC" w:rsidRPr="002203A7">
        <w:rPr>
          <w:rFonts w:ascii="Times New Roman" w:hAnsi="Times New Roman" w:cs="Times New Roman"/>
          <w:sz w:val="20"/>
          <w:szCs w:val="20"/>
        </w:rPr>
        <w:t xml:space="preserve"> </w:t>
      </w:r>
      <w:r w:rsidR="002C6AFE" w:rsidRPr="002203A7">
        <w:rPr>
          <w:rFonts w:ascii="Times New Roman" w:hAnsi="Times New Roman" w:cs="Times New Roman"/>
          <w:sz w:val="20"/>
          <w:szCs w:val="20"/>
        </w:rPr>
        <w:t xml:space="preserve">А.П. </w:t>
      </w:r>
      <w:proofErr w:type="spellStart"/>
      <w:r w:rsidR="002C6AFE" w:rsidRPr="002203A7">
        <w:rPr>
          <w:rFonts w:ascii="Times New Roman" w:hAnsi="Times New Roman" w:cs="Times New Roman"/>
          <w:sz w:val="20"/>
          <w:szCs w:val="20"/>
        </w:rPr>
        <w:t>Муслимов</w:t>
      </w:r>
      <w:proofErr w:type="spellEnd"/>
      <w:r w:rsidR="002C6AFE" w:rsidRPr="002203A7">
        <w:rPr>
          <w:rFonts w:ascii="Times New Roman" w:hAnsi="Times New Roman" w:cs="Times New Roman"/>
          <w:sz w:val="20"/>
          <w:szCs w:val="20"/>
        </w:rPr>
        <w:t xml:space="preserve">, В.Б. Васильев </w:t>
      </w:r>
      <w:r w:rsidRPr="002203A7">
        <w:rPr>
          <w:rFonts w:ascii="Times New Roman" w:hAnsi="Times New Roman" w:cs="Times New Roman"/>
          <w:sz w:val="20"/>
          <w:szCs w:val="20"/>
        </w:rPr>
        <w:t>//</w:t>
      </w:r>
      <w:r w:rsidR="0017115E" w:rsidRPr="002203A7">
        <w:rPr>
          <w:rFonts w:ascii="Times New Roman" w:hAnsi="Times New Roman" w:cs="Times New Roman"/>
          <w:sz w:val="20"/>
          <w:szCs w:val="20"/>
        </w:rPr>
        <w:t>Известия ВУЗов,</w:t>
      </w:r>
      <w:r w:rsidRPr="002203A7">
        <w:rPr>
          <w:rFonts w:ascii="Times New Roman" w:hAnsi="Times New Roman" w:cs="Times New Roman"/>
          <w:sz w:val="20"/>
          <w:szCs w:val="20"/>
        </w:rPr>
        <w:t xml:space="preserve"> </w:t>
      </w:r>
      <w:r w:rsidR="0017115E" w:rsidRPr="002203A7">
        <w:rPr>
          <w:rFonts w:ascii="Times New Roman" w:hAnsi="Times New Roman" w:cs="Times New Roman"/>
          <w:sz w:val="20"/>
          <w:szCs w:val="20"/>
        </w:rPr>
        <w:t xml:space="preserve">№9 </w:t>
      </w:r>
      <w:r w:rsidRPr="002203A7">
        <w:rPr>
          <w:rFonts w:ascii="Times New Roman" w:hAnsi="Times New Roman" w:cs="Times New Roman"/>
          <w:sz w:val="20"/>
          <w:szCs w:val="20"/>
        </w:rPr>
        <w:t xml:space="preserve">– </w:t>
      </w:r>
      <w:r w:rsidR="0017115E" w:rsidRPr="002203A7">
        <w:rPr>
          <w:rFonts w:ascii="Times New Roman" w:hAnsi="Times New Roman" w:cs="Times New Roman"/>
          <w:sz w:val="20"/>
          <w:szCs w:val="20"/>
        </w:rPr>
        <w:t xml:space="preserve">Бишкек, </w:t>
      </w:r>
      <w:r w:rsidRPr="002203A7">
        <w:rPr>
          <w:rFonts w:ascii="Times New Roman" w:hAnsi="Times New Roman" w:cs="Times New Roman"/>
          <w:sz w:val="20"/>
          <w:szCs w:val="20"/>
        </w:rPr>
        <w:t>2008.</w:t>
      </w:r>
      <w:r w:rsidR="0017115E" w:rsidRPr="002203A7">
        <w:rPr>
          <w:rFonts w:ascii="Times New Roman" w:hAnsi="Times New Roman" w:cs="Times New Roman"/>
          <w:sz w:val="20"/>
          <w:szCs w:val="20"/>
        </w:rPr>
        <w:t xml:space="preserve"> – </w:t>
      </w:r>
      <w:r w:rsidR="009B492D" w:rsidRPr="002203A7">
        <w:rPr>
          <w:rFonts w:ascii="Times New Roman" w:hAnsi="Times New Roman" w:cs="Times New Roman"/>
          <w:sz w:val="20"/>
          <w:szCs w:val="20"/>
        </w:rPr>
        <w:t>С</w:t>
      </w:r>
      <w:r w:rsidRPr="002203A7">
        <w:rPr>
          <w:rFonts w:ascii="Times New Roman" w:hAnsi="Times New Roman" w:cs="Times New Roman"/>
          <w:sz w:val="20"/>
          <w:szCs w:val="20"/>
        </w:rPr>
        <w:t>. 145-147.</w:t>
      </w:r>
    </w:p>
    <w:p w:rsidR="00845BD1" w:rsidRPr="000E5BCE" w:rsidRDefault="000E5BCE" w:rsidP="00AD6BEB">
      <w:pPr>
        <w:pStyle w:val="a3"/>
        <w:numPr>
          <w:ilvl w:val="0"/>
          <w:numId w:val="6"/>
        </w:numPr>
        <w:tabs>
          <w:tab w:val="left" w:pos="540"/>
        </w:tabs>
        <w:spacing w:after="0" w:line="240" w:lineRule="auto"/>
        <w:ind w:left="360"/>
        <w:jc w:val="both"/>
        <w:rPr>
          <w:rFonts w:ascii="Times New Roman" w:hAnsi="Times New Roman" w:cs="Times New Roman"/>
          <w:spacing w:val="-4"/>
          <w:sz w:val="20"/>
          <w:szCs w:val="20"/>
        </w:rPr>
      </w:pPr>
      <w:r w:rsidRPr="000E5BCE">
        <w:rPr>
          <w:rFonts w:ascii="Times New Roman" w:hAnsi="Times New Roman"/>
          <w:sz w:val="20"/>
          <w:szCs w:val="20"/>
        </w:rPr>
        <w:t>Васильев В.Б. Экспериментальное исследование регулятора расхода гидропривода сверлильного станка [Текст] / В.Б. Васильев //Международный научный журнал Вестник КБТУ, №2 (17) – Алм</w:t>
      </w:r>
      <w:r w:rsidRPr="000E5BCE">
        <w:rPr>
          <w:rFonts w:ascii="Times New Roman" w:hAnsi="Times New Roman"/>
          <w:sz w:val="20"/>
          <w:szCs w:val="20"/>
        </w:rPr>
        <w:t>а</w:t>
      </w:r>
      <w:r w:rsidRPr="000E5BCE">
        <w:rPr>
          <w:rFonts w:ascii="Times New Roman" w:hAnsi="Times New Roman"/>
          <w:sz w:val="20"/>
          <w:szCs w:val="20"/>
        </w:rPr>
        <w:t>ты, 2011. – С. 42-48.</w:t>
      </w:r>
    </w:p>
    <w:p w:rsidR="007702E8" w:rsidRPr="002203A7" w:rsidRDefault="007827E0" w:rsidP="00AD6BEB">
      <w:pPr>
        <w:pStyle w:val="a3"/>
        <w:numPr>
          <w:ilvl w:val="0"/>
          <w:numId w:val="6"/>
        </w:numPr>
        <w:tabs>
          <w:tab w:val="left" w:pos="540"/>
        </w:tabs>
        <w:spacing w:after="0" w:line="240" w:lineRule="auto"/>
        <w:ind w:left="360"/>
        <w:jc w:val="both"/>
        <w:rPr>
          <w:rFonts w:ascii="Times New Roman" w:hAnsi="Times New Roman" w:cs="Times New Roman"/>
          <w:sz w:val="20"/>
          <w:szCs w:val="20"/>
        </w:rPr>
      </w:pPr>
      <w:r w:rsidRPr="00AD6BEB">
        <w:rPr>
          <w:rFonts w:ascii="Times New Roman" w:hAnsi="Times New Roman" w:cs="Times New Roman"/>
          <w:spacing w:val="-6"/>
          <w:sz w:val="20"/>
          <w:szCs w:val="20"/>
        </w:rPr>
        <w:t>Васильев В.Б.</w:t>
      </w:r>
      <w:r w:rsidR="00603F37" w:rsidRPr="00AD6BEB">
        <w:rPr>
          <w:rFonts w:ascii="Times New Roman" w:hAnsi="Times New Roman" w:cs="Times New Roman"/>
          <w:spacing w:val="-6"/>
          <w:sz w:val="20"/>
          <w:szCs w:val="20"/>
        </w:rPr>
        <w:t xml:space="preserve"> Расчёт крутящих моментов и осевых усилий при обрабо</w:t>
      </w:r>
      <w:r w:rsidR="00603F37" w:rsidRPr="00AD6BEB">
        <w:rPr>
          <w:rFonts w:ascii="Times New Roman" w:hAnsi="Times New Roman" w:cs="Times New Roman"/>
          <w:spacing w:val="-6"/>
          <w:sz w:val="20"/>
          <w:szCs w:val="20"/>
        </w:rPr>
        <w:t>т</w:t>
      </w:r>
      <w:r w:rsidR="00603F37" w:rsidRPr="00AD6BEB">
        <w:rPr>
          <w:rFonts w:ascii="Times New Roman" w:hAnsi="Times New Roman" w:cs="Times New Roman"/>
          <w:spacing w:val="-6"/>
          <w:sz w:val="20"/>
          <w:szCs w:val="20"/>
        </w:rPr>
        <w:t xml:space="preserve">ке отверстий с заданными геометрическими размерами </w:t>
      </w:r>
      <w:r w:rsidR="009610FF" w:rsidRPr="00AD6BEB">
        <w:rPr>
          <w:rFonts w:ascii="Times New Roman" w:hAnsi="Times New Roman" w:cs="Times New Roman"/>
          <w:spacing w:val="-6"/>
          <w:sz w:val="20"/>
          <w:szCs w:val="20"/>
        </w:rPr>
        <w:t xml:space="preserve">[Текст] </w:t>
      </w:r>
      <w:r w:rsidR="00E7619C" w:rsidRPr="00AD6BEB">
        <w:rPr>
          <w:rFonts w:ascii="Times New Roman" w:hAnsi="Times New Roman" w:cs="Times New Roman"/>
          <w:spacing w:val="-6"/>
          <w:sz w:val="20"/>
          <w:szCs w:val="20"/>
        </w:rPr>
        <w:t>/ В.Б. В</w:t>
      </w:r>
      <w:r w:rsidR="00E7619C" w:rsidRPr="00AD6BEB">
        <w:rPr>
          <w:rFonts w:ascii="Times New Roman" w:hAnsi="Times New Roman" w:cs="Times New Roman"/>
          <w:spacing w:val="-6"/>
          <w:sz w:val="20"/>
          <w:szCs w:val="20"/>
        </w:rPr>
        <w:t>а</w:t>
      </w:r>
      <w:r w:rsidR="00E7619C" w:rsidRPr="00AD6BEB">
        <w:rPr>
          <w:rFonts w:ascii="Times New Roman" w:hAnsi="Times New Roman" w:cs="Times New Roman"/>
          <w:spacing w:val="-6"/>
          <w:sz w:val="20"/>
          <w:szCs w:val="20"/>
        </w:rPr>
        <w:t xml:space="preserve">сильев </w:t>
      </w:r>
      <w:r w:rsidR="009610FF" w:rsidRPr="00AD6BEB">
        <w:rPr>
          <w:rFonts w:ascii="Times New Roman" w:hAnsi="Times New Roman" w:cs="Times New Roman"/>
          <w:spacing w:val="-6"/>
          <w:sz w:val="20"/>
          <w:szCs w:val="20"/>
        </w:rPr>
        <w:t>//</w:t>
      </w:r>
      <w:r w:rsidR="00603F37" w:rsidRPr="00AD6BEB">
        <w:rPr>
          <w:rFonts w:ascii="Times New Roman" w:hAnsi="Times New Roman" w:cs="Times New Roman"/>
          <w:spacing w:val="-6"/>
          <w:sz w:val="20"/>
          <w:szCs w:val="20"/>
        </w:rPr>
        <w:t>Известия Кыргызского Государственного технического униве</w:t>
      </w:r>
      <w:r w:rsidR="00603F37" w:rsidRPr="00AD6BEB">
        <w:rPr>
          <w:rFonts w:ascii="Times New Roman" w:hAnsi="Times New Roman" w:cs="Times New Roman"/>
          <w:spacing w:val="-6"/>
          <w:sz w:val="20"/>
          <w:szCs w:val="20"/>
        </w:rPr>
        <w:t>р</w:t>
      </w:r>
      <w:r w:rsidR="00603F37" w:rsidRPr="00AD6BEB">
        <w:rPr>
          <w:rFonts w:ascii="Times New Roman" w:hAnsi="Times New Roman" w:cs="Times New Roman"/>
          <w:spacing w:val="-6"/>
          <w:sz w:val="20"/>
          <w:szCs w:val="20"/>
        </w:rPr>
        <w:t>ситета им.</w:t>
      </w:r>
      <w:r w:rsidR="00E66225" w:rsidRPr="00AD6BEB">
        <w:rPr>
          <w:rFonts w:ascii="Times New Roman" w:hAnsi="Times New Roman" w:cs="Times New Roman"/>
          <w:spacing w:val="-6"/>
          <w:sz w:val="20"/>
          <w:szCs w:val="20"/>
        </w:rPr>
        <w:t xml:space="preserve"> </w:t>
      </w:r>
      <w:proofErr w:type="spellStart"/>
      <w:r w:rsidR="00E66225" w:rsidRPr="00AD6BEB">
        <w:rPr>
          <w:rFonts w:ascii="Times New Roman" w:hAnsi="Times New Roman" w:cs="Times New Roman"/>
          <w:spacing w:val="-6"/>
          <w:sz w:val="20"/>
          <w:szCs w:val="20"/>
        </w:rPr>
        <w:t>И.Раззакова</w:t>
      </w:r>
      <w:proofErr w:type="spellEnd"/>
      <w:r w:rsidR="00E66225" w:rsidRPr="00AD6BEB">
        <w:rPr>
          <w:rFonts w:ascii="Times New Roman" w:hAnsi="Times New Roman" w:cs="Times New Roman"/>
          <w:spacing w:val="-6"/>
          <w:sz w:val="20"/>
          <w:szCs w:val="20"/>
        </w:rPr>
        <w:t>,</w:t>
      </w:r>
      <w:r w:rsidR="009610FF" w:rsidRPr="00AD6BEB">
        <w:rPr>
          <w:rFonts w:ascii="Times New Roman" w:hAnsi="Times New Roman" w:cs="Times New Roman"/>
          <w:spacing w:val="-6"/>
          <w:sz w:val="20"/>
          <w:szCs w:val="20"/>
        </w:rPr>
        <w:t xml:space="preserve"> </w:t>
      </w:r>
      <w:r w:rsidR="00E66225" w:rsidRPr="00AD6BEB">
        <w:rPr>
          <w:rFonts w:ascii="Times New Roman" w:hAnsi="Times New Roman" w:cs="Times New Roman"/>
          <w:spacing w:val="-6"/>
          <w:sz w:val="20"/>
          <w:szCs w:val="20"/>
        </w:rPr>
        <w:t xml:space="preserve">№15 </w:t>
      </w:r>
      <w:r w:rsidR="009610FF" w:rsidRPr="00AD6BEB">
        <w:rPr>
          <w:rFonts w:ascii="Times New Roman" w:hAnsi="Times New Roman" w:cs="Times New Roman"/>
          <w:spacing w:val="-6"/>
          <w:sz w:val="20"/>
          <w:szCs w:val="20"/>
        </w:rPr>
        <w:t xml:space="preserve">– </w:t>
      </w:r>
      <w:r w:rsidR="00E66225" w:rsidRPr="00AD6BEB">
        <w:rPr>
          <w:rFonts w:ascii="Times New Roman" w:hAnsi="Times New Roman" w:cs="Times New Roman"/>
          <w:spacing w:val="-6"/>
          <w:sz w:val="20"/>
          <w:szCs w:val="20"/>
        </w:rPr>
        <w:t xml:space="preserve">Бишкек, </w:t>
      </w:r>
      <w:r w:rsidR="009610FF" w:rsidRPr="00AD6BEB">
        <w:rPr>
          <w:rFonts w:ascii="Times New Roman" w:hAnsi="Times New Roman" w:cs="Times New Roman"/>
          <w:spacing w:val="-6"/>
          <w:sz w:val="20"/>
          <w:szCs w:val="20"/>
        </w:rPr>
        <w:t>2009. – С</w:t>
      </w:r>
      <w:r w:rsidR="00603F37" w:rsidRPr="00AD6BEB">
        <w:rPr>
          <w:rFonts w:ascii="Times New Roman" w:hAnsi="Times New Roman" w:cs="Times New Roman"/>
          <w:spacing w:val="-6"/>
          <w:sz w:val="20"/>
          <w:szCs w:val="20"/>
        </w:rPr>
        <w:t>. 87-89</w:t>
      </w:r>
      <w:r w:rsidR="00603F37" w:rsidRPr="002203A7">
        <w:rPr>
          <w:rFonts w:ascii="Times New Roman" w:hAnsi="Times New Roman" w:cs="Times New Roman"/>
          <w:sz w:val="20"/>
          <w:szCs w:val="20"/>
        </w:rPr>
        <w:t>.</w:t>
      </w:r>
    </w:p>
    <w:p w:rsidR="00603F37" w:rsidRPr="002203A7" w:rsidRDefault="006A105B" w:rsidP="00AD6BEB">
      <w:pPr>
        <w:pStyle w:val="a3"/>
        <w:numPr>
          <w:ilvl w:val="0"/>
          <w:numId w:val="6"/>
        </w:numPr>
        <w:tabs>
          <w:tab w:val="left" w:pos="540"/>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 xml:space="preserve">Васильев В.Б. Математическая модель регулятора расхода жидкости и его исследование </w:t>
      </w:r>
      <w:r w:rsidR="009610FF" w:rsidRPr="002203A7">
        <w:rPr>
          <w:rFonts w:ascii="Times New Roman" w:hAnsi="Times New Roman" w:cs="Times New Roman"/>
          <w:sz w:val="20"/>
          <w:szCs w:val="20"/>
        </w:rPr>
        <w:t xml:space="preserve">[Текст] </w:t>
      </w:r>
      <w:r w:rsidR="00E7619C" w:rsidRPr="002203A7">
        <w:rPr>
          <w:rFonts w:ascii="Times New Roman" w:hAnsi="Times New Roman" w:cs="Times New Roman"/>
          <w:sz w:val="20"/>
          <w:szCs w:val="20"/>
        </w:rPr>
        <w:t xml:space="preserve">/ В.Б. Васильев </w:t>
      </w:r>
      <w:r w:rsidRPr="002203A7">
        <w:rPr>
          <w:rFonts w:ascii="Times New Roman" w:hAnsi="Times New Roman" w:cs="Times New Roman"/>
          <w:sz w:val="20"/>
          <w:szCs w:val="20"/>
        </w:rPr>
        <w:t>//</w:t>
      </w:r>
      <w:r w:rsidR="005E791A" w:rsidRPr="002203A7">
        <w:rPr>
          <w:rFonts w:ascii="Times New Roman" w:hAnsi="Times New Roman" w:cs="Times New Roman"/>
          <w:sz w:val="20"/>
          <w:szCs w:val="20"/>
        </w:rPr>
        <w:t>Наука и новые технол</w:t>
      </w:r>
      <w:r w:rsidR="005E791A" w:rsidRPr="002203A7">
        <w:rPr>
          <w:rFonts w:ascii="Times New Roman" w:hAnsi="Times New Roman" w:cs="Times New Roman"/>
          <w:sz w:val="20"/>
          <w:szCs w:val="20"/>
        </w:rPr>
        <w:t>о</w:t>
      </w:r>
      <w:r w:rsidR="005E791A" w:rsidRPr="002203A7">
        <w:rPr>
          <w:rFonts w:ascii="Times New Roman" w:hAnsi="Times New Roman" w:cs="Times New Roman"/>
          <w:sz w:val="20"/>
          <w:szCs w:val="20"/>
        </w:rPr>
        <w:t>гии, №6</w:t>
      </w:r>
      <w:r w:rsidRPr="002203A7">
        <w:rPr>
          <w:rFonts w:ascii="Times New Roman" w:hAnsi="Times New Roman" w:cs="Times New Roman"/>
          <w:sz w:val="20"/>
          <w:szCs w:val="20"/>
        </w:rPr>
        <w:t xml:space="preserve"> –</w:t>
      </w:r>
      <w:r w:rsidR="005E791A" w:rsidRPr="002203A7">
        <w:rPr>
          <w:rFonts w:ascii="Times New Roman" w:hAnsi="Times New Roman" w:cs="Times New Roman"/>
          <w:sz w:val="20"/>
          <w:szCs w:val="20"/>
        </w:rPr>
        <w:t xml:space="preserve"> Бишкек, 2009.</w:t>
      </w:r>
      <w:r w:rsidR="006842DC" w:rsidRPr="002203A7">
        <w:rPr>
          <w:rFonts w:ascii="Times New Roman" w:hAnsi="Times New Roman" w:cs="Times New Roman"/>
          <w:sz w:val="20"/>
          <w:szCs w:val="20"/>
        </w:rPr>
        <w:t xml:space="preserve"> – С</w:t>
      </w:r>
      <w:r w:rsidR="00BE55F6" w:rsidRPr="002203A7">
        <w:rPr>
          <w:rFonts w:ascii="Times New Roman" w:hAnsi="Times New Roman" w:cs="Times New Roman"/>
          <w:sz w:val="20"/>
          <w:szCs w:val="20"/>
        </w:rPr>
        <w:t>. 10-15.</w:t>
      </w:r>
    </w:p>
    <w:p w:rsidR="00BE55F6" w:rsidRPr="002203A7" w:rsidRDefault="001D42FC" w:rsidP="00AD6BEB">
      <w:pPr>
        <w:pStyle w:val="a3"/>
        <w:numPr>
          <w:ilvl w:val="0"/>
          <w:numId w:val="6"/>
        </w:numPr>
        <w:tabs>
          <w:tab w:val="left" w:pos="540"/>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Васильев В.Б., Разработка универсального экспериментального ги</w:t>
      </w:r>
      <w:r w:rsidRPr="002203A7">
        <w:rPr>
          <w:rFonts w:ascii="Times New Roman" w:hAnsi="Times New Roman" w:cs="Times New Roman"/>
          <w:sz w:val="20"/>
          <w:szCs w:val="20"/>
        </w:rPr>
        <w:t>д</w:t>
      </w:r>
      <w:r w:rsidRPr="002203A7">
        <w:rPr>
          <w:rFonts w:ascii="Times New Roman" w:hAnsi="Times New Roman" w:cs="Times New Roman"/>
          <w:sz w:val="20"/>
          <w:szCs w:val="20"/>
        </w:rPr>
        <w:t>равлического стенда для проведения учебно-исследовательских р</w:t>
      </w:r>
      <w:r w:rsidRPr="002203A7">
        <w:rPr>
          <w:rFonts w:ascii="Times New Roman" w:hAnsi="Times New Roman" w:cs="Times New Roman"/>
          <w:sz w:val="20"/>
          <w:szCs w:val="20"/>
        </w:rPr>
        <w:t>а</w:t>
      </w:r>
      <w:r w:rsidRPr="002203A7">
        <w:rPr>
          <w:rFonts w:ascii="Times New Roman" w:hAnsi="Times New Roman" w:cs="Times New Roman"/>
          <w:sz w:val="20"/>
          <w:szCs w:val="20"/>
        </w:rPr>
        <w:t>бот</w:t>
      </w:r>
      <w:r w:rsidR="009610FF" w:rsidRPr="002203A7">
        <w:rPr>
          <w:rFonts w:ascii="Times New Roman" w:hAnsi="Times New Roman" w:cs="Times New Roman"/>
          <w:sz w:val="20"/>
          <w:szCs w:val="20"/>
        </w:rPr>
        <w:t xml:space="preserve"> [Текст] </w:t>
      </w:r>
      <w:r w:rsidR="00E7619C" w:rsidRPr="002203A7">
        <w:rPr>
          <w:rFonts w:ascii="Times New Roman" w:hAnsi="Times New Roman" w:cs="Times New Roman"/>
          <w:sz w:val="20"/>
          <w:szCs w:val="20"/>
        </w:rPr>
        <w:t xml:space="preserve">/ А.П. </w:t>
      </w:r>
      <w:proofErr w:type="spellStart"/>
      <w:r w:rsidR="00E7619C" w:rsidRPr="002203A7">
        <w:rPr>
          <w:rFonts w:ascii="Times New Roman" w:hAnsi="Times New Roman" w:cs="Times New Roman"/>
          <w:sz w:val="20"/>
          <w:szCs w:val="20"/>
        </w:rPr>
        <w:t>Муслимов</w:t>
      </w:r>
      <w:proofErr w:type="spellEnd"/>
      <w:r w:rsidR="00E7619C" w:rsidRPr="002203A7">
        <w:rPr>
          <w:rFonts w:ascii="Times New Roman" w:hAnsi="Times New Roman" w:cs="Times New Roman"/>
          <w:sz w:val="20"/>
          <w:szCs w:val="20"/>
        </w:rPr>
        <w:t xml:space="preserve">, В.Б. Васильев, Ф.И. Юнусов О.В. </w:t>
      </w:r>
      <w:proofErr w:type="spellStart"/>
      <w:r w:rsidR="00E7619C" w:rsidRPr="002203A7">
        <w:rPr>
          <w:rFonts w:ascii="Times New Roman" w:hAnsi="Times New Roman" w:cs="Times New Roman"/>
          <w:sz w:val="20"/>
          <w:szCs w:val="20"/>
        </w:rPr>
        <w:t>Неженко</w:t>
      </w:r>
      <w:proofErr w:type="spellEnd"/>
      <w:r w:rsidR="00E7619C" w:rsidRPr="002203A7">
        <w:rPr>
          <w:rFonts w:ascii="Times New Roman" w:hAnsi="Times New Roman" w:cs="Times New Roman"/>
          <w:sz w:val="20"/>
          <w:szCs w:val="20"/>
        </w:rPr>
        <w:t xml:space="preserve"> </w:t>
      </w:r>
      <w:r w:rsidRPr="002203A7">
        <w:rPr>
          <w:rFonts w:ascii="Times New Roman" w:hAnsi="Times New Roman" w:cs="Times New Roman"/>
          <w:sz w:val="20"/>
          <w:szCs w:val="20"/>
        </w:rPr>
        <w:t>//</w:t>
      </w:r>
      <w:r w:rsidR="003C1FA5" w:rsidRPr="002203A7">
        <w:rPr>
          <w:rFonts w:ascii="Times New Roman" w:hAnsi="Times New Roman" w:cs="Times New Roman"/>
          <w:sz w:val="20"/>
          <w:szCs w:val="20"/>
        </w:rPr>
        <w:t>Наука и новые технологии,</w:t>
      </w:r>
      <w:r w:rsidRPr="002203A7">
        <w:rPr>
          <w:rFonts w:ascii="Times New Roman" w:hAnsi="Times New Roman" w:cs="Times New Roman"/>
          <w:sz w:val="20"/>
          <w:szCs w:val="20"/>
        </w:rPr>
        <w:t xml:space="preserve"> </w:t>
      </w:r>
      <w:r w:rsidR="003C1FA5" w:rsidRPr="002203A7">
        <w:rPr>
          <w:rFonts w:ascii="Times New Roman" w:hAnsi="Times New Roman" w:cs="Times New Roman"/>
          <w:sz w:val="20"/>
          <w:szCs w:val="20"/>
        </w:rPr>
        <w:t xml:space="preserve">№6 </w:t>
      </w:r>
      <w:r w:rsidRPr="002203A7">
        <w:rPr>
          <w:rFonts w:ascii="Times New Roman" w:hAnsi="Times New Roman" w:cs="Times New Roman"/>
          <w:sz w:val="20"/>
          <w:szCs w:val="20"/>
        </w:rPr>
        <w:t xml:space="preserve">– </w:t>
      </w:r>
      <w:r w:rsidR="003C1FA5" w:rsidRPr="002203A7">
        <w:rPr>
          <w:rFonts w:ascii="Times New Roman" w:hAnsi="Times New Roman" w:cs="Times New Roman"/>
          <w:sz w:val="20"/>
          <w:szCs w:val="20"/>
        </w:rPr>
        <w:t xml:space="preserve">Бишкек, </w:t>
      </w:r>
      <w:r w:rsidRPr="002203A7">
        <w:rPr>
          <w:rFonts w:ascii="Times New Roman" w:hAnsi="Times New Roman" w:cs="Times New Roman"/>
          <w:sz w:val="20"/>
          <w:szCs w:val="20"/>
        </w:rPr>
        <w:t>2009.</w:t>
      </w:r>
      <w:r w:rsidR="009610FF" w:rsidRPr="002203A7">
        <w:rPr>
          <w:rFonts w:ascii="Times New Roman" w:hAnsi="Times New Roman" w:cs="Times New Roman"/>
          <w:sz w:val="20"/>
          <w:szCs w:val="20"/>
        </w:rPr>
        <w:t xml:space="preserve"> –</w:t>
      </w:r>
      <w:r w:rsidRPr="002203A7">
        <w:rPr>
          <w:rFonts w:ascii="Times New Roman" w:hAnsi="Times New Roman" w:cs="Times New Roman"/>
          <w:sz w:val="20"/>
          <w:szCs w:val="20"/>
        </w:rPr>
        <w:t xml:space="preserve"> </w:t>
      </w:r>
      <w:r w:rsidR="009610FF" w:rsidRPr="002203A7">
        <w:rPr>
          <w:rFonts w:ascii="Times New Roman" w:hAnsi="Times New Roman" w:cs="Times New Roman"/>
          <w:sz w:val="20"/>
          <w:szCs w:val="20"/>
        </w:rPr>
        <w:t>С</w:t>
      </w:r>
      <w:r w:rsidRPr="002203A7">
        <w:rPr>
          <w:rFonts w:ascii="Times New Roman" w:hAnsi="Times New Roman" w:cs="Times New Roman"/>
          <w:sz w:val="20"/>
          <w:szCs w:val="20"/>
        </w:rPr>
        <w:t>.</w:t>
      </w:r>
      <w:r w:rsidR="003F5D1A" w:rsidRPr="002203A7">
        <w:rPr>
          <w:rFonts w:ascii="Times New Roman" w:hAnsi="Times New Roman" w:cs="Times New Roman"/>
          <w:sz w:val="20"/>
          <w:szCs w:val="20"/>
        </w:rPr>
        <w:t xml:space="preserve"> 18-22</w:t>
      </w:r>
      <w:r w:rsidRPr="002203A7">
        <w:rPr>
          <w:rFonts w:ascii="Times New Roman" w:hAnsi="Times New Roman" w:cs="Times New Roman"/>
          <w:sz w:val="20"/>
          <w:szCs w:val="20"/>
        </w:rPr>
        <w:t>.</w:t>
      </w:r>
    </w:p>
    <w:p w:rsidR="003F5D1A" w:rsidRPr="002203A7" w:rsidRDefault="00875EEB" w:rsidP="00AD6BEB">
      <w:pPr>
        <w:pStyle w:val="a3"/>
        <w:numPr>
          <w:ilvl w:val="0"/>
          <w:numId w:val="6"/>
        </w:numPr>
        <w:tabs>
          <w:tab w:val="left" w:pos="540"/>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Васильев В.Б., Повышение качества продукции в машиностроении посредством автоматического управления технологическим проце</w:t>
      </w:r>
      <w:r w:rsidRPr="002203A7">
        <w:rPr>
          <w:rFonts w:ascii="Times New Roman" w:hAnsi="Times New Roman" w:cs="Times New Roman"/>
          <w:sz w:val="20"/>
          <w:szCs w:val="20"/>
        </w:rPr>
        <w:t>с</w:t>
      </w:r>
      <w:r w:rsidRPr="002203A7">
        <w:rPr>
          <w:rFonts w:ascii="Times New Roman" w:hAnsi="Times New Roman" w:cs="Times New Roman"/>
          <w:sz w:val="20"/>
          <w:szCs w:val="20"/>
        </w:rPr>
        <w:t xml:space="preserve">сом </w:t>
      </w:r>
      <w:r w:rsidR="009610FF" w:rsidRPr="002203A7">
        <w:rPr>
          <w:rFonts w:ascii="Times New Roman" w:hAnsi="Times New Roman" w:cs="Times New Roman"/>
          <w:sz w:val="20"/>
          <w:szCs w:val="20"/>
        </w:rPr>
        <w:t>[Текст]</w:t>
      </w:r>
      <w:r w:rsidR="00A76470" w:rsidRPr="002203A7">
        <w:rPr>
          <w:rFonts w:ascii="Times New Roman" w:hAnsi="Times New Roman" w:cs="Times New Roman"/>
          <w:sz w:val="20"/>
          <w:szCs w:val="20"/>
        </w:rPr>
        <w:t xml:space="preserve"> /</w:t>
      </w:r>
      <w:r w:rsidR="009610FF" w:rsidRPr="002203A7">
        <w:rPr>
          <w:rFonts w:ascii="Times New Roman" w:hAnsi="Times New Roman" w:cs="Times New Roman"/>
          <w:sz w:val="20"/>
          <w:szCs w:val="20"/>
        </w:rPr>
        <w:t xml:space="preserve"> </w:t>
      </w:r>
      <w:r w:rsidR="00A76470" w:rsidRPr="002203A7">
        <w:rPr>
          <w:rFonts w:ascii="Times New Roman" w:hAnsi="Times New Roman" w:cs="Times New Roman"/>
          <w:sz w:val="20"/>
          <w:szCs w:val="20"/>
        </w:rPr>
        <w:t xml:space="preserve">В.Б. Васильев, А.П. </w:t>
      </w:r>
      <w:proofErr w:type="spellStart"/>
      <w:r w:rsidR="00A76470" w:rsidRPr="002203A7">
        <w:rPr>
          <w:rFonts w:ascii="Times New Roman" w:hAnsi="Times New Roman" w:cs="Times New Roman"/>
          <w:sz w:val="20"/>
          <w:szCs w:val="20"/>
        </w:rPr>
        <w:t>Муслимов</w:t>
      </w:r>
      <w:proofErr w:type="spellEnd"/>
      <w:r w:rsidR="00A76470" w:rsidRPr="002203A7">
        <w:rPr>
          <w:rFonts w:ascii="Times New Roman" w:hAnsi="Times New Roman" w:cs="Times New Roman"/>
          <w:sz w:val="20"/>
          <w:szCs w:val="20"/>
        </w:rPr>
        <w:t xml:space="preserve">, О.В. </w:t>
      </w:r>
      <w:proofErr w:type="spellStart"/>
      <w:r w:rsidR="00A76470" w:rsidRPr="002203A7">
        <w:rPr>
          <w:rFonts w:ascii="Times New Roman" w:hAnsi="Times New Roman" w:cs="Times New Roman"/>
          <w:sz w:val="20"/>
          <w:szCs w:val="20"/>
        </w:rPr>
        <w:t>Неженко</w:t>
      </w:r>
      <w:proofErr w:type="spellEnd"/>
      <w:r w:rsidR="00A76470" w:rsidRPr="002203A7">
        <w:rPr>
          <w:rFonts w:ascii="Times New Roman" w:hAnsi="Times New Roman" w:cs="Times New Roman"/>
          <w:sz w:val="20"/>
          <w:szCs w:val="20"/>
        </w:rPr>
        <w:t xml:space="preserve"> </w:t>
      </w:r>
      <w:r w:rsidRPr="002203A7">
        <w:rPr>
          <w:rFonts w:ascii="Times New Roman" w:hAnsi="Times New Roman" w:cs="Times New Roman"/>
          <w:sz w:val="20"/>
          <w:szCs w:val="20"/>
        </w:rPr>
        <w:t>//</w:t>
      </w:r>
      <w:r w:rsidR="003C1FA5" w:rsidRPr="002203A7">
        <w:rPr>
          <w:rFonts w:ascii="Times New Roman" w:hAnsi="Times New Roman" w:cs="Times New Roman"/>
          <w:sz w:val="20"/>
          <w:szCs w:val="20"/>
        </w:rPr>
        <w:t>Наука и новые технологии, №4</w:t>
      </w:r>
      <w:r w:rsidRPr="002203A7">
        <w:rPr>
          <w:rFonts w:ascii="Times New Roman" w:hAnsi="Times New Roman" w:cs="Times New Roman"/>
          <w:sz w:val="20"/>
          <w:szCs w:val="20"/>
        </w:rPr>
        <w:t xml:space="preserve"> – </w:t>
      </w:r>
      <w:r w:rsidR="003C1FA5" w:rsidRPr="002203A7">
        <w:rPr>
          <w:rFonts w:ascii="Times New Roman" w:hAnsi="Times New Roman" w:cs="Times New Roman"/>
          <w:sz w:val="20"/>
          <w:szCs w:val="20"/>
        </w:rPr>
        <w:t xml:space="preserve">Бишкек, </w:t>
      </w:r>
      <w:r w:rsidRPr="002203A7">
        <w:rPr>
          <w:rFonts w:ascii="Times New Roman" w:hAnsi="Times New Roman" w:cs="Times New Roman"/>
          <w:sz w:val="20"/>
          <w:szCs w:val="20"/>
        </w:rPr>
        <w:t>2010.</w:t>
      </w:r>
      <w:r w:rsidR="009610FF" w:rsidRPr="002203A7">
        <w:rPr>
          <w:rFonts w:ascii="Times New Roman" w:hAnsi="Times New Roman" w:cs="Times New Roman"/>
          <w:sz w:val="20"/>
          <w:szCs w:val="20"/>
        </w:rPr>
        <w:t xml:space="preserve"> – С</w:t>
      </w:r>
      <w:r w:rsidR="00175109" w:rsidRPr="002203A7">
        <w:rPr>
          <w:rFonts w:ascii="Times New Roman" w:hAnsi="Times New Roman" w:cs="Times New Roman"/>
          <w:sz w:val="20"/>
          <w:szCs w:val="20"/>
        </w:rPr>
        <w:t>. 28-30.</w:t>
      </w:r>
    </w:p>
    <w:p w:rsidR="00175109" w:rsidRPr="002203A7" w:rsidRDefault="00874DEB" w:rsidP="00AD6BEB">
      <w:pPr>
        <w:pStyle w:val="a3"/>
        <w:numPr>
          <w:ilvl w:val="0"/>
          <w:numId w:val="6"/>
        </w:numPr>
        <w:tabs>
          <w:tab w:val="left" w:pos="540"/>
        </w:tabs>
        <w:spacing w:after="0" w:line="240" w:lineRule="auto"/>
        <w:ind w:left="360"/>
        <w:jc w:val="both"/>
        <w:rPr>
          <w:rFonts w:ascii="Times New Roman" w:hAnsi="Times New Roman" w:cs="Times New Roman"/>
          <w:sz w:val="20"/>
          <w:szCs w:val="20"/>
        </w:rPr>
      </w:pPr>
      <w:r w:rsidRPr="002203A7">
        <w:rPr>
          <w:rFonts w:ascii="Times New Roman" w:hAnsi="Times New Roman" w:cs="Times New Roman"/>
          <w:sz w:val="20"/>
          <w:szCs w:val="20"/>
        </w:rPr>
        <w:t xml:space="preserve">Васильев В.Б. Разработка автоматической системы регулирования режимами бурения </w:t>
      </w:r>
      <w:r w:rsidR="009610FF" w:rsidRPr="002203A7">
        <w:rPr>
          <w:rFonts w:ascii="Times New Roman" w:hAnsi="Times New Roman" w:cs="Times New Roman"/>
          <w:sz w:val="20"/>
          <w:szCs w:val="20"/>
        </w:rPr>
        <w:t>[Текст]</w:t>
      </w:r>
      <w:r w:rsidR="00A76470" w:rsidRPr="002203A7">
        <w:rPr>
          <w:rFonts w:ascii="Times New Roman" w:hAnsi="Times New Roman" w:cs="Times New Roman"/>
          <w:sz w:val="20"/>
          <w:szCs w:val="20"/>
        </w:rPr>
        <w:t xml:space="preserve"> /</w:t>
      </w:r>
      <w:r w:rsidR="009610FF" w:rsidRPr="002203A7">
        <w:rPr>
          <w:rFonts w:ascii="Times New Roman" w:hAnsi="Times New Roman" w:cs="Times New Roman"/>
          <w:sz w:val="20"/>
          <w:szCs w:val="20"/>
        </w:rPr>
        <w:t xml:space="preserve"> </w:t>
      </w:r>
      <w:r w:rsidR="00A76470" w:rsidRPr="002203A7">
        <w:rPr>
          <w:rFonts w:ascii="Times New Roman" w:hAnsi="Times New Roman" w:cs="Times New Roman"/>
          <w:sz w:val="20"/>
          <w:szCs w:val="20"/>
        </w:rPr>
        <w:t xml:space="preserve">А.В. Анохин, В.Б. Васильев </w:t>
      </w:r>
      <w:r w:rsidRPr="002203A7">
        <w:rPr>
          <w:rFonts w:ascii="Times New Roman" w:hAnsi="Times New Roman" w:cs="Times New Roman"/>
          <w:sz w:val="20"/>
          <w:szCs w:val="20"/>
        </w:rPr>
        <w:t xml:space="preserve">//Наука и </w:t>
      </w:r>
      <w:r w:rsidR="003C1FA5" w:rsidRPr="002203A7">
        <w:rPr>
          <w:rFonts w:ascii="Times New Roman" w:hAnsi="Times New Roman" w:cs="Times New Roman"/>
          <w:sz w:val="20"/>
          <w:szCs w:val="20"/>
        </w:rPr>
        <w:t>новые технологии,</w:t>
      </w:r>
      <w:r w:rsidR="009610FF" w:rsidRPr="002203A7">
        <w:rPr>
          <w:rFonts w:ascii="Times New Roman" w:hAnsi="Times New Roman" w:cs="Times New Roman"/>
          <w:sz w:val="20"/>
          <w:szCs w:val="20"/>
        </w:rPr>
        <w:t xml:space="preserve"> </w:t>
      </w:r>
      <w:r w:rsidR="003C1FA5" w:rsidRPr="002203A7">
        <w:rPr>
          <w:rFonts w:ascii="Times New Roman" w:hAnsi="Times New Roman" w:cs="Times New Roman"/>
          <w:sz w:val="20"/>
          <w:szCs w:val="20"/>
        </w:rPr>
        <w:t xml:space="preserve">№4 </w:t>
      </w:r>
      <w:r w:rsidR="009610FF" w:rsidRPr="002203A7">
        <w:rPr>
          <w:rFonts w:ascii="Times New Roman" w:hAnsi="Times New Roman" w:cs="Times New Roman"/>
          <w:sz w:val="20"/>
          <w:szCs w:val="20"/>
        </w:rPr>
        <w:t xml:space="preserve">– </w:t>
      </w:r>
      <w:r w:rsidR="003C1FA5" w:rsidRPr="002203A7">
        <w:rPr>
          <w:rFonts w:ascii="Times New Roman" w:hAnsi="Times New Roman" w:cs="Times New Roman"/>
          <w:sz w:val="20"/>
          <w:szCs w:val="20"/>
        </w:rPr>
        <w:t xml:space="preserve">Бишкек, </w:t>
      </w:r>
      <w:r w:rsidR="009610FF" w:rsidRPr="002203A7">
        <w:rPr>
          <w:rFonts w:ascii="Times New Roman" w:hAnsi="Times New Roman" w:cs="Times New Roman"/>
          <w:sz w:val="20"/>
          <w:szCs w:val="20"/>
        </w:rPr>
        <w:t>2010. – С</w:t>
      </w:r>
      <w:r w:rsidRPr="002203A7">
        <w:rPr>
          <w:rFonts w:ascii="Times New Roman" w:hAnsi="Times New Roman" w:cs="Times New Roman"/>
          <w:sz w:val="20"/>
          <w:szCs w:val="20"/>
        </w:rPr>
        <w:t>. 37-38.</w:t>
      </w:r>
    </w:p>
    <w:p w:rsidR="00DE647A" w:rsidRDefault="00DE647A" w:rsidP="00AD6BEB">
      <w:pPr>
        <w:jc w:val="center"/>
        <w:rPr>
          <w:b/>
          <w:lang w:val="ky-KG"/>
        </w:rPr>
      </w:pPr>
    </w:p>
    <w:p w:rsidR="001360BA" w:rsidRPr="002203A7" w:rsidRDefault="001360BA" w:rsidP="00AD6BEB">
      <w:pPr>
        <w:jc w:val="center"/>
        <w:rPr>
          <w:b/>
          <w:lang w:val="ky-KG"/>
        </w:rPr>
      </w:pPr>
      <w:r w:rsidRPr="002203A7">
        <w:rPr>
          <w:b/>
          <w:lang w:val="ky-KG"/>
        </w:rPr>
        <w:lastRenderedPageBreak/>
        <w:t>Резюме.</w:t>
      </w:r>
    </w:p>
    <w:p w:rsidR="001360BA" w:rsidRPr="002203A7" w:rsidRDefault="001360BA" w:rsidP="00AD6BEB">
      <w:pPr>
        <w:jc w:val="center"/>
        <w:rPr>
          <w:b/>
          <w:lang w:val="ky-KG"/>
        </w:rPr>
      </w:pPr>
      <w:r w:rsidRPr="002203A7">
        <w:rPr>
          <w:b/>
          <w:lang w:val="ky-KG"/>
        </w:rPr>
        <w:t>Васильев Валентин Борисович.</w:t>
      </w:r>
    </w:p>
    <w:p w:rsidR="001360BA" w:rsidRPr="002203A7" w:rsidRDefault="001360BA" w:rsidP="00AD6BEB">
      <w:pPr>
        <w:jc w:val="center"/>
        <w:rPr>
          <w:b/>
          <w:lang w:val="ky-KG"/>
        </w:rPr>
      </w:pPr>
      <w:r w:rsidRPr="002203A7">
        <w:rPr>
          <w:b/>
          <w:lang w:val="ky-KG"/>
        </w:rPr>
        <w:t>Тешиктерди жылмалоо (тазалоо, майлоо) учурунда станоктун ишинин режимин автоматтык жөнгө салуу тутумун иштеп чыгуу.</w:t>
      </w:r>
    </w:p>
    <w:p w:rsidR="001360BA" w:rsidRPr="002203A7" w:rsidRDefault="001360BA" w:rsidP="00AD6BEB">
      <w:pPr>
        <w:jc w:val="center"/>
        <w:rPr>
          <w:lang w:val="ky-KG"/>
        </w:rPr>
      </w:pPr>
      <w:r w:rsidRPr="002203A7">
        <w:rPr>
          <w:b/>
          <w:lang w:val="ky-KG"/>
        </w:rPr>
        <w:t xml:space="preserve">05.13.06 - адистиги, техникалык илимдердин кандидаты илимий даражасын алуу үчүн  жазылган “технологиялык процесстерди </w:t>
      </w:r>
      <w:r w:rsidRPr="00AD6BEB">
        <w:rPr>
          <w:b/>
          <w:spacing w:val="-12"/>
          <w:lang w:val="ky-KG"/>
        </w:rPr>
        <w:t>жана өндүрүштөрдү (тармактар боюнча) башкаруу жана автоматташтыруу</w:t>
      </w:r>
      <w:r w:rsidRPr="00AD6BEB">
        <w:rPr>
          <w:b/>
          <w:spacing w:val="-8"/>
          <w:lang w:val="ky-KG"/>
        </w:rPr>
        <w:t>”</w:t>
      </w:r>
      <w:r w:rsidRPr="002203A7">
        <w:rPr>
          <w:b/>
          <w:lang w:val="ky-KG"/>
        </w:rPr>
        <w:t xml:space="preserve"> темасына жазылган диссертациясы.</w:t>
      </w:r>
    </w:p>
    <w:p w:rsidR="001360BA" w:rsidRPr="002203A7" w:rsidRDefault="001360BA" w:rsidP="002203A7">
      <w:pPr>
        <w:ind w:firstLine="567"/>
        <w:jc w:val="both"/>
        <w:rPr>
          <w:i/>
          <w:u w:val="single"/>
          <w:lang w:val="ky-KG"/>
        </w:rPr>
      </w:pPr>
    </w:p>
    <w:p w:rsidR="001360BA" w:rsidRPr="002203A7" w:rsidRDefault="001360BA" w:rsidP="002203A7">
      <w:pPr>
        <w:ind w:firstLine="567"/>
        <w:jc w:val="both"/>
        <w:rPr>
          <w:i/>
          <w:lang w:val="ky-KG"/>
        </w:rPr>
      </w:pPr>
      <w:r w:rsidRPr="002203A7">
        <w:rPr>
          <w:i/>
          <w:u w:val="single"/>
          <w:lang w:val="ky-KG"/>
        </w:rPr>
        <w:t>Ачкыч сөздөр:</w:t>
      </w:r>
      <w:r w:rsidRPr="002203A7">
        <w:rPr>
          <w:i/>
          <w:lang w:val="ky-KG"/>
        </w:rPr>
        <w:t xml:space="preserve"> автоматташтыруу, металл кесүүчү станок, башкаруу, тазалоо тактыгы, көзөө, электр кыймылдаткычтын ылдамдыгы, тегеренүүчү маал, күч цилиндринин ылдамдыгы, кесүү күчү, кесүү режими, СЖАТ (станок – жабдуу- аспап - тетик) тутуму, суюктук чыгымы, токтун жыштыгы, жөнгө салуунун автоматтык тутуму.</w:t>
      </w:r>
    </w:p>
    <w:p w:rsidR="001360BA" w:rsidRPr="002203A7" w:rsidRDefault="001360BA" w:rsidP="002203A7">
      <w:pPr>
        <w:ind w:firstLine="567"/>
        <w:jc w:val="both"/>
        <w:rPr>
          <w:lang w:val="ky-KG"/>
        </w:rPr>
      </w:pPr>
      <w:r w:rsidRPr="002203A7">
        <w:rPr>
          <w:lang w:val="ky-KG"/>
        </w:rPr>
        <w:tab/>
      </w:r>
    </w:p>
    <w:p w:rsidR="001360BA" w:rsidRPr="002203A7" w:rsidRDefault="001360BA" w:rsidP="002203A7">
      <w:pPr>
        <w:ind w:firstLine="567"/>
        <w:jc w:val="both"/>
        <w:rPr>
          <w:lang w:val="ky-KG"/>
        </w:rPr>
      </w:pPr>
      <w:r w:rsidRPr="002203A7">
        <w:rPr>
          <w:lang w:val="ky-KG"/>
        </w:rPr>
        <w:t>Сунушталган иш - т</w:t>
      </w:r>
      <w:r w:rsidR="00A5001A" w:rsidRPr="002203A7">
        <w:rPr>
          <w:lang w:val="ky-KG"/>
        </w:rPr>
        <w:t xml:space="preserve">ешиктерди </w:t>
      </w:r>
      <w:r w:rsidRPr="002203A7">
        <w:rPr>
          <w:lang w:val="ky-KG"/>
        </w:rPr>
        <w:t xml:space="preserve">жылмалоо (тазалоо, майлоо) учурунда станоктун ишинин режимин автоматтык жөнгө салуу тутумун иштеп чыгууга жана сыноого арналган. </w:t>
      </w:r>
    </w:p>
    <w:p w:rsidR="001360BA" w:rsidRPr="002203A7" w:rsidRDefault="001360BA" w:rsidP="002203A7">
      <w:pPr>
        <w:ind w:firstLine="567"/>
        <w:jc w:val="both"/>
        <w:rPr>
          <w:lang w:val="ky-KG"/>
        </w:rPr>
      </w:pPr>
      <w:r w:rsidRPr="002203A7">
        <w:rPr>
          <w:lang w:val="ky-KG"/>
        </w:rPr>
        <w:t>Иштин максаты – технологиялык процесстин жүрүшүндө кесүү режимин автоматтык жөнгө салуу жолу аркылуу тешиктерди жылмалоонун (тазалоо, майлоонун) сапатын жакшыртуу болуп саналат.</w:t>
      </w:r>
    </w:p>
    <w:p w:rsidR="001360BA" w:rsidRPr="002203A7" w:rsidRDefault="001360BA" w:rsidP="002203A7">
      <w:pPr>
        <w:ind w:firstLine="567"/>
        <w:jc w:val="both"/>
        <w:rPr>
          <w:lang w:val="ky-KG"/>
        </w:rPr>
      </w:pPr>
      <w:r w:rsidRPr="002203A7">
        <w:rPr>
          <w:lang w:val="ky-KG"/>
        </w:rPr>
        <w:t>Иштин натыйжасы болуп: автоматтык башкаруу тутумун шаймандарды берүүдө электр жана гидравликалык кыймыл берүүчү көзөөчү жабдуулардын ишинин режимин иштеп чыгуу жана ишке ашыруу,автоматтык тутумдардын параметрлерин эсептөөсүн жүргүзүүгө мүмкүндүк берүүчү математикалык үлгүсүн иштеп чыгуу, бул тешиктерди жылмалоо (тазалоо, майлоо) үчүн багытталган ар кайсы станокторго колдонууга жарай турган тутумдарды долбоорлоого жардам берет.</w:t>
      </w:r>
    </w:p>
    <w:p w:rsidR="001360BA" w:rsidRPr="002203A7" w:rsidRDefault="001360BA" w:rsidP="002203A7">
      <w:pPr>
        <w:ind w:firstLine="567"/>
        <w:jc w:val="both"/>
        <w:rPr>
          <w:lang w:val="ky-KG"/>
        </w:rPr>
      </w:pPr>
      <w:r w:rsidRPr="002203A7">
        <w:rPr>
          <w:lang w:val="ky-KG"/>
        </w:rPr>
        <w:t>Иштелип чыккан автоматтык тутумдар металлдарды иштетүүдө, кесүүдө жана машина куруунун бшка тармактарында кеңири колдонула алат, бул тетиктердт жасоо өндүрүмдүүлүгүн жакшыртууга, алардын чекене баасын арзандатууга мүмкүндүк берет.</w:t>
      </w:r>
    </w:p>
    <w:p w:rsidR="00003AF6" w:rsidRPr="002203A7" w:rsidRDefault="00003AF6" w:rsidP="002203A7">
      <w:pPr>
        <w:ind w:firstLine="567"/>
        <w:jc w:val="center"/>
        <w:rPr>
          <w:b/>
          <w:lang w:val="ky-KG"/>
        </w:rPr>
      </w:pPr>
    </w:p>
    <w:p w:rsidR="001360BA" w:rsidRPr="002203A7" w:rsidRDefault="002455D1" w:rsidP="00AD6BEB">
      <w:pPr>
        <w:ind w:firstLine="567"/>
        <w:jc w:val="right"/>
        <w:rPr>
          <w:b/>
        </w:rPr>
      </w:pPr>
      <w:r w:rsidRPr="002203A7">
        <w:rPr>
          <w:b/>
          <w:noProof/>
        </w:rPr>
        <w:drawing>
          <wp:inline distT="0" distB="0" distL="0" distR="0">
            <wp:extent cx="1025737" cy="720000"/>
            <wp:effectExtent l="19050" t="0" r="2963" b="0"/>
            <wp:docPr id="2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srcRect/>
                    <a:stretch>
                      <a:fillRect/>
                    </a:stretch>
                  </pic:blipFill>
                  <pic:spPr bwMode="auto">
                    <a:xfrm>
                      <a:off x="0" y="0"/>
                      <a:ext cx="1025737" cy="720000"/>
                    </a:xfrm>
                    <a:prstGeom prst="rect">
                      <a:avLst/>
                    </a:prstGeom>
                    <a:noFill/>
                    <a:ln w="9525">
                      <a:noFill/>
                      <a:miter lim="800000"/>
                      <a:headEnd/>
                      <a:tailEnd/>
                    </a:ln>
                  </pic:spPr>
                </pic:pic>
              </a:graphicData>
            </a:graphic>
          </wp:inline>
        </w:drawing>
      </w:r>
      <w:r w:rsidR="001360BA" w:rsidRPr="002203A7">
        <w:rPr>
          <w:b/>
        </w:rPr>
        <w:br w:type="page"/>
      </w:r>
    </w:p>
    <w:p w:rsidR="004E5F47" w:rsidRPr="002203A7" w:rsidRDefault="004E5F47" w:rsidP="00AD6BEB">
      <w:pPr>
        <w:jc w:val="center"/>
      </w:pPr>
      <w:r w:rsidRPr="002203A7">
        <w:rPr>
          <w:b/>
        </w:rPr>
        <w:lastRenderedPageBreak/>
        <w:t>РЕЗЮМЕ</w:t>
      </w:r>
    </w:p>
    <w:p w:rsidR="00675486" w:rsidRPr="002203A7" w:rsidRDefault="009B492D" w:rsidP="00AD6BEB">
      <w:pPr>
        <w:jc w:val="center"/>
        <w:rPr>
          <w:b/>
        </w:rPr>
      </w:pPr>
      <w:r w:rsidRPr="002203A7">
        <w:rPr>
          <w:b/>
        </w:rPr>
        <w:t>Васильев Валентин Борисович</w:t>
      </w:r>
    </w:p>
    <w:p w:rsidR="00EA369F" w:rsidRPr="00EA369F" w:rsidRDefault="00EA369F" w:rsidP="00EA369F">
      <w:pPr>
        <w:jc w:val="center"/>
        <w:rPr>
          <w:b/>
        </w:rPr>
      </w:pPr>
      <w:r w:rsidRPr="00EA369F">
        <w:rPr>
          <w:b/>
        </w:rPr>
        <w:t>Разработка автоматической системы управления режимами работ станка при обработке отверстий</w:t>
      </w:r>
    </w:p>
    <w:p w:rsidR="009B492D" w:rsidRPr="00AD6BEB" w:rsidRDefault="009B492D" w:rsidP="00AD6BEB">
      <w:pPr>
        <w:jc w:val="center"/>
        <w:rPr>
          <w:b/>
          <w:spacing w:val="-8"/>
        </w:rPr>
      </w:pPr>
      <w:r w:rsidRPr="00AD6BEB">
        <w:rPr>
          <w:b/>
          <w:spacing w:val="-8"/>
        </w:rPr>
        <w:t>Диссертация на соискание учёной степени кандидата технических наук.</w:t>
      </w:r>
    </w:p>
    <w:p w:rsidR="009B492D" w:rsidRPr="002203A7" w:rsidRDefault="009B492D" w:rsidP="00AD6BEB">
      <w:pPr>
        <w:jc w:val="center"/>
        <w:rPr>
          <w:b/>
        </w:rPr>
      </w:pPr>
      <w:r w:rsidRPr="002203A7">
        <w:rPr>
          <w:b/>
        </w:rPr>
        <w:t>05.13.06 – «Автоматизация и управление технологическими проце</w:t>
      </w:r>
      <w:r w:rsidRPr="002203A7">
        <w:rPr>
          <w:b/>
        </w:rPr>
        <w:t>с</w:t>
      </w:r>
      <w:r w:rsidRPr="002203A7">
        <w:rPr>
          <w:b/>
        </w:rPr>
        <w:t>сами и производствами (по отраслям)»</w:t>
      </w:r>
    </w:p>
    <w:p w:rsidR="003D24C4" w:rsidRPr="002203A7" w:rsidRDefault="003D24C4" w:rsidP="002203A7">
      <w:pPr>
        <w:ind w:firstLine="567"/>
        <w:jc w:val="both"/>
      </w:pPr>
    </w:p>
    <w:p w:rsidR="009B492D" w:rsidRPr="002203A7" w:rsidRDefault="003D24C4" w:rsidP="002203A7">
      <w:pPr>
        <w:ind w:firstLine="567"/>
        <w:jc w:val="both"/>
      </w:pPr>
      <w:r w:rsidRPr="002203A7">
        <w:rPr>
          <w:i/>
          <w:u w:val="single"/>
        </w:rPr>
        <w:t>Ключевые слова:</w:t>
      </w:r>
      <w:r w:rsidRPr="002203A7">
        <w:rPr>
          <w:i/>
        </w:rPr>
        <w:t xml:space="preserve"> </w:t>
      </w:r>
      <w:proofErr w:type="gramStart"/>
      <w:r w:rsidRPr="002203A7">
        <w:rPr>
          <w:i/>
        </w:rPr>
        <w:t>Автоматизация, металлорежущие станки, управление, точность обработки, сверление, скорость электродвиг</w:t>
      </w:r>
      <w:r w:rsidRPr="002203A7">
        <w:rPr>
          <w:i/>
        </w:rPr>
        <w:t>а</w:t>
      </w:r>
      <w:r w:rsidRPr="002203A7">
        <w:rPr>
          <w:i/>
        </w:rPr>
        <w:t xml:space="preserve">теля, крутящий момент, </w:t>
      </w:r>
      <w:r w:rsidR="003F37DA" w:rsidRPr="002203A7">
        <w:rPr>
          <w:i/>
        </w:rPr>
        <w:t>скорость силового цилиндра, сила резания, режимы резания, система СПИД</w:t>
      </w:r>
      <w:r w:rsidR="00F16564" w:rsidRPr="002203A7">
        <w:rPr>
          <w:i/>
        </w:rPr>
        <w:t xml:space="preserve"> (станок – приспособление – инстр</w:t>
      </w:r>
      <w:r w:rsidR="00F16564" w:rsidRPr="002203A7">
        <w:rPr>
          <w:i/>
        </w:rPr>
        <w:t>у</w:t>
      </w:r>
      <w:r w:rsidR="00F16564" w:rsidRPr="002203A7">
        <w:rPr>
          <w:i/>
        </w:rPr>
        <w:t>мент - деталь)</w:t>
      </w:r>
      <w:r w:rsidR="003F37DA" w:rsidRPr="002203A7">
        <w:rPr>
          <w:i/>
        </w:rPr>
        <w:t>, расход жидкости, частота тока, автоматическая с</w:t>
      </w:r>
      <w:r w:rsidR="003F37DA" w:rsidRPr="002203A7">
        <w:rPr>
          <w:i/>
        </w:rPr>
        <w:t>и</w:t>
      </w:r>
      <w:r w:rsidR="003F37DA" w:rsidRPr="002203A7">
        <w:rPr>
          <w:i/>
        </w:rPr>
        <w:t>стема регулирования.</w:t>
      </w:r>
      <w:proofErr w:type="gramEnd"/>
    </w:p>
    <w:p w:rsidR="003F37DA" w:rsidRPr="002203A7" w:rsidRDefault="003F37DA" w:rsidP="002203A7">
      <w:pPr>
        <w:ind w:firstLine="567"/>
        <w:jc w:val="both"/>
      </w:pPr>
    </w:p>
    <w:p w:rsidR="003A2542" w:rsidRPr="002203A7" w:rsidRDefault="003A2542" w:rsidP="002203A7">
      <w:pPr>
        <w:ind w:firstLine="567"/>
        <w:jc w:val="both"/>
      </w:pPr>
      <w:r w:rsidRPr="002203A7">
        <w:t>Представленная работа посвящена разработке и испытанию авт</w:t>
      </w:r>
      <w:r w:rsidRPr="002203A7">
        <w:t>о</w:t>
      </w:r>
      <w:r w:rsidRPr="002203A7">
        <w:t>матических систем регулирования режимами работ станка, при обрабо</w:t>
      </w:r>
      <w:r w:rsidRPr="002203A7">
        <w:t>т</w:t>
      </w:r>
      <w:r w:rsidRPr="002203A7">
        <w:t>ке отверстий.</w:t>
      </w:r>
    </w:p>
    <w:p w:rsidR="00103F7B" w:rsidRPr="002203A7" w:rsidRDefault="005C567F" w:rsidP="002203A7">
      <w:pPr>
        <w:ind w:firstLine="567"/>
        <w:jc w:val="both"/>
      </w:pPr>
      <w:r w:rsidRPr="002203A7">
        <w:t>Цель</w:t>
      </w:r>
      <w:r w:rsidR="004804A0" w:rsidRPr="002203A7">
        <w:t>ю</w:t>
      </w:r>
      <w:r w:rsidR="003A2542" w:rsidRPr="002203A7">
        <w:t xml:space="preserve"> работы </w:t>
      </w:r>
      <w:r w:rsidR="004804A0" w:rsidRPr="002203A7">
        <w:t>является улучшение</w:t>
      </w:r>
      <w:r w:rsidRPr="002203A7">
        <w:t xml:space="preserve"> качества обработки отверстий </w:t>
      </w:r>
      <w:r w:rsidR="004804A0" w:rsidRPr="002203A7">
        <w:t>путём</w:t>
      </w:r>
      <w:r w:rsidRPr="002203A7">
        <w:t xml:space="preserve"> автоматического регулирования режимов резания в ходе технол</w:t>
      </w:r>
      <w:r w:rsidRPr="002203A7">
        <w:t>о</w:t>
      </w:r>
      <w:r w:rsidRPr="002203A7">
        <w:t>гического процесса.</w:t>
      </w:r>
    </w:p>
    <w:p w:rsidR="005C567F" w:rsidRPr="002203A7" w:rsidRDefault="004804A0" w:rsidP="002203A7">
      <w:pPr>
        <w:ind w:firstLine="567"/>
        <w:jc w:val="both"/>
      </w:pPr>
      <w:proofErr w:type="gramStart"/>
      <w:r w:rsidRPr="002203A7">
        <w:t>Результатами работы являю</w:t>
      </w:r>
      <w:r w:rsidR="005C567F" w:rsidRPr="002203A7">
        <w:t>тся</w:t>
      </w:r>
      <w:r w:rsidRPr="002203A7">
        <w:t xml:space="preserve">: </w:t>
      </w:r>
      <w:r w:rsidR="005C567F" w:rsidRPr="002203A7">
        <w:t>разработка и реализация автом</w:t>
      </w:r>
      <w:r w:rsidR="005C567F" w:rsidRPr="002203A7">
        <w:t>а</w:t>
      </w:r>
      <w:r w:rsidR="005C567F" w:rsidRPr="002203A7">
        <w:t xml:space="preserve">тических систем управления </w:t>
      </w:r>
      <w:r w:rsidR="000A7FD8" w:rsidRPr="002203A7">
        <w:t>режимами работ сверлильных станков с электрическим и гидравлическим приводами подачи инструмента, ра</w:t>
      </w:r>
      <w:r w:rsidR="000A7FD8" w:rsidRPr="002203A7">
        <w:t>з</w:t>
      </w:r>
      <w:r w:rsidR="000A7FD8" w:rsidRPr="002203A7">
        <w:t xml:space="preserve">работка </w:t>
      </w:r>
      <w:r w:rsidRPr="002203A7">
        <w:t xml:space="preserve">их </w:t>
      </w:r>
      <w:r w:rsidR="000A7FD8" w:rsidRPr="002203A7">
        <w:t>математических моделей, позволяющих произвести расчёт параметров автоматических систем, что даёт возможность проектир</w:t>
      </w:r>
      <w:r w:rsidR="000A7FD8" w:rsidRPr="002203A7">
        <w:t>о</w:t>
      </w:r>
      <w:r w:rsidR="000A7FD8" w:rsidRPr="002203A7">
        <w:t xml:space="preserve">вать </w:t>
      </w:r>
      <w:r w:rsidRPr="002203A7">
        <w:t>такие системы</w:t>
      </w:r>
      <w:r w:rsidR="000A7FD8" w:rsidRPr="002203A7">
        <w:t xml:space="preserve"> применительно к любым станкам, предназначенным для обработки отверстий.</w:t>
      </w:r>
      <w:proofErr w:type="gramEnd"/>
    </w:p>
    <w:p w:rsidR="00103F7B" w:rsidRPr="002203A7" w:rsidRDefault="00575A3C" w:rsidP="002203A7">
      <w:pPr>
        <w:ind w:firstLine="567"/>
        <w:jc w:val="both"/>
      </w:pPr>
      <w:r w:rsidRPr="002203A7">
        <w:t xml:space="preserve">Разработанные автоматические системы </w:t>
      </w:r>
      <w:r w:rsidR="00A72280" w:rsidRPr="002203A7">
        <w:t>могут быть широко и</w:t>
      </w:r>
      <w:r w:rsidR="00A72280" w:rsidRPr="002203A7">
        <w:t>с</w:t>
      </w:r>
      <w:r w:rsidR="00A72280" w:rsidRPr="002203A7">
        <w:t>пользованы в технологии обработки металлов резанием и других отра</w:t>
      </w:r>
      <w:r w:rsidR="00A72280" w:rsidRPr="002203A7">
        <w:t>с</w:t>
      </w:r>
      <w:r w:rsidR="00A72280" w:rsidRPr="002203A7">
        <w:t xml:space="preserve">лях машиностроения, что позволит значительно улучшить качество </w:t>
      </w:r>
      <w:r w:rsidR="004804A0" w:rsidRPr="002203A7">
        <w:t>и производительность изготовления</w:t>
      </w:r>
      <w:r w:rsidR="00A72280" w:rsidRPr="002203A7">
        <w:t xml:space="preserve"> </w:t>
      </w:r>
      <w:r w:rsidR="002A2410" w:rsidRPr="002203A7">
        <w:t xml:space="preserve">деталей, </w:t>
      </w:r>
      <w:r w:rsidR="004804A0" w:rsidRPr="002203A7">
        <w:t>и снизить</w:t>
      </w:r>
      <w:r w:rsidR="002A2410" w:rsidRPr="002203A7">
        <w:t xml:space="preserve"> их себестоимость.</w:t>
      </w:r>
    </w:p>
    <w:p w:rsidR="002455D1" w:rsidRPr="002203A7" w:rsidRDefault="002455D1" w:rsidP="002203A7">
      <w:pPr>
        <w:ind w:firstLine="567"/>
        <w:jc w:val="both"/>
      </w:pPr>
    </w:p>
    <w:p w:rsidR="0085630F" w:rsidRPr="002203A7" w:rsidRDefault="002455D1" w:rsidP="002203A7">
      <w:pPr>
        <w:ind w:firstLine="567"/>
        <w:jc w:val="right"/>
        <w:rPr>
          <w:b/>
        </w:rPr>
      </w:pPr>
      <w:r w:rsidRPr="002203A7">
        <w:rPr>
          <w:b/>
          <w:noProof/>
        </w:rPr>
        <w:drawing>
          <wp:inline distT="0" distB="0" distL="0" distR="0">
            <wp:extent cx="1025738" cy="720000"/>
            <wp:effectExtent l="19050" t="0" r="2962" b="0"/>
            <wp:docPr id="2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srcRect/>
                    <a:stretch>
                      <a:fillRect/>
                    </a:stretch>
                  </pic:blipFill>
                  <pic:spPr bwMode="auto">
                    <a:xfrm>
                      <a:off x="0" y="0"/>
                      <a:ext cx="1025738" cy="720000"/>
                    </a:xfrm>
                    <a:prstGeom prst="rect">
                      <a:avLst/>
                    </a:prstGeom>
                    <a:noFill/>
                    <a:ln w="9525">
                      <a:noFill/>
                      <a:miter lim="800000"/>
                      <a:headEnd/>
                      <a:tailEnd/>
                    </a:ln>
                  </pic:spPr>
                </pic:pic>
              </a:graphicData>
            </a:graphic>
          </wp:inline>
        </w:drawing>
      </w:r>
    </w:p>
    <w:p w:rsidR="001360BA" w:rsidRPr="002203A7" w:rsidRDefault="001360BA" w:rsidP="002203A7">
      <w:pPr>
        <w:ind w:firstLine="567"/>
        <w:rPr>
          <w:b/>
        </w:rPr>
      </w:pPr>
      <w:r w:rsidRPr="002203A7">
        <w:rPr>
          <w:b/>
        </w:rPr>
        <w:br w:type="page"/>
      </w:r>
    </w:p>
    <w:p w:rsidR="00884C00" w:rsidRPr="002203A7" w:rsidRDefault="00884C00" w:rsidP="00AD6BEB">
      <w:pPr>
        <w:jc w:val="center"/>
        <w:rPr>
          <w:b/>
          <w:lang w:val="en-US"/>
        </w:rPr>
      </w:pPr>
      <w:r w:rsidRPr="002203A7">
        <w:rPr>
          <w:b/>
          <w:lang w:val="en-US"/>
        </w:rPr>
        <w:lastRenderedPageBreak/>
        <w:t>SUMMARY</w:t>
      </w:r>
    </w:p>
    <w:p w:rsidR="00884C00" w:rsidRPr="002203A7" w:rsidRDefault="00884C00" w:rsidP="00AD6BEB">
      <w:pPr>
        <w:jc w:val="center"/>
        <w:rPr>
          <w:b/>
          <w:lang w:val="en-US"/>
        </w:rPr>
      </w:pPr>
    </w:p>
    <w:p w:rsidR="00884C00" w:rsidRPr="002203A7" w:rsidRDefault="00884C00" w:rsidP="00AD6BEB">
      <w:pPr>
        <w:jc w:val="center"/>
        <w:rPr>
          <w:b/>
          <w:lang w:val="en-US"/>
        </w:rPr>
      </w:pPr>
      <w:proofErr w:type="gramStart"/>
      <w:r w:rsidRPr="002203A7">
        <w:rPr>
          <w:b/>
          <w:lang w:val="en-US"/>
        </w:rPr>
        <w:t>of</w:t>
      </w:r>
      <w:proofErr w:type="gramEnd"/>
      <w:r w:rsidRPr="002203A7">
        <w:rPr>
          <w:b/>
          <w:lang w:val="en-US"/>
        </w:rPr>
        <w:t xml:space="preserve"> </w:t>
      </w:r>
      <w:proofErr w:type="spellStart"/>
      <w:r w:rsidRPr="002203A7">
        <w:rPr>
          <w:b/>
          <w:lang w:val="en-US"/>
        </w:rPr>
        <w:t>Vasilev</w:t>
      </w:r>
      <w:proofErr w:type="spellEnd"/>
      <w:r w:rsidRPr="002203A7">
        <w:rPr>
          <w:b/>
          <w:lang w:val="en-US"/>
        </w:rPr>
        <w:t xml:space="preserve"> </w:t>
      </w:r>
      <w:proofErr w:type="spellStart"/>
      <w:r w:rsidRPr="002203A7">
        <w:rPr>
          <w:b/>
          <w:lang w:val="en-US"/>
        </w:rPr>
        <w:t>Valentin</w:t>
      </w:r>
      <w:proofErr w:type="spellEnd"/>
      <w:r w:rsidRPr="002203A7">
        <w:rPr>
          <w:b/>
          <w:lang w:val="en-US"/>
        </w:rPr>
        <w:t xml:space="preserve"> </w:t>
      </w:r>
      <w:proofErr w:type="spellStart"/>
      <w:r w:rsidRPr="002203A7">
        <w:rPr>
          <w:b/>
          <w:lang w:val="en-US"/>
        </w:rPr>
        <w:t>Borisovich</w:t>
      </w:r>
      <w:proofErr w:type="spellEnd"/>
    </w:p>
    <w:p w:rsidR="00884C00" w:rsidRPr="00AD6BEB" w:rsidRDefault="00884C00" w:rsidP="00AD6BEB">
      <w:pPr>
        <w:jc w:val="center"/>
        <w:rPr>
          <w:b/>
          <w:spacing w:val="-4"/>
          <w:lang w:val="en-US"/>
        </w:rPr>
      </w:pPr>
      <w:r w:rsidRPr="00AD6BEB">
        <w:rPr>
          <w:b/>
          <w:spacing w:val="-4"/>
          <w:lang w:val="en-US"/>
        </w:rPr>
        <w:t>Design of machine work modes automated operation systems for</w:t>
      </w:r>
      <w:r w:rsidRPr="00AD6BEB">
        <w:rPr>
          <w:b/>
          <w:spacing w:val="-4"/>
          <w:lang w:val="en-GB"/>
        </w:rPr>
        <w:t xml:space="preserve"> </w:t>
      </w:r>
      <w:proofErr w:type="gramStart"/>
      <w:r w:rsidRPr="00AD6BEB">
        <w:rPr>
          <w:b/>
          <w:spacing w:val="-4"/>
          <w:lang w:val="en-US"/>
        </w:rPr>
        <w:t>hole</w:t>
      </w:r>
      <w:proofErr w:type="gramEnd"/>
      <w:r w:rsidRPr="00AD6BEB">
        <w:rPr>
          <w:b/>
          <w:spacing w:val="-4"/>
          <w:lang w:val="en-US"/>
        </w:rPr>
        <w:t xml:space="preserve"> fining</w:t>
      </w:r>
    </w:p>
    <w:p w:rsidR="00AD6BEB" w:rsidRPr="009132D0" w:rsidRDefault="00884C00" w:rsidP="00AD6BEB">
      <w:pPr>
        <w:jc w:val="center"/>
        <w:rPr>
          <w:b/>
          <w:lang w:val="en-US"/>
        </w:rPr>
      </w:pPr>
      <w:r w:rsidRPr="002203A7">
        <w:rPr>
          <w:b/>
          <w:lang w:val="en-US"/>
        </w:rPr>
        <w:t xml:space="preserve">Dissertation thesis for obtaining the academic degree </w:t>
      </w:r>
    </w:p>
    <w:p w:rsidR="00884C00" w:rsidRPr="002203A7" w:rsidRDefault="00884C00" w:rsidP="00AD6BEB">
      <w:pPr>
        <w:jc w:val="center"/>
        <w:rPr>
          <w:b/>
          <w:lang w:val="en-US"/>
        </w:rPr>
      </w:pPr>
      <w:proofErr w:type="gramStart"/>
      <w:r w:rsidRPr="002203A7">
        <w:rPr>
          <w:b/>
          <w:lang w:val="en-US"/>
        </w:rPr>
        <w:t>of</w:t>
      </w:r>
      <w:proofErr w:type="gramEnd"/>
      <w:r w:rsidRPr="002203A7">
        <w:rPr>
          <w:b/>
          <w:lang w:val="en-US"/>
        </w:rPr>
        <w:t xml:space="preserve"> candidate of technical sciences.</w:t>
      </w:r>
    </w:p>
    <w:p w:rsidR="00884C00" w:rsidRPr="002203A7" w:rsidRDefault="00884C00" w:rsidP="00AD6BEB">
      <w:pPr>
        <w:jc w:val="center"/>
        <w:rPr>
          <w:lang w:val="en-US"/>
        </w:rPr>
      </w:pPr>
      <w:r w:rsidRPr="002203A7">
        <w:rPr>
          <w:b/>
          <w:lang w:val="en-US"/>
        </w:rPr>
        <w:t>05.13.06-“Automation and management of technological processes and production (in sectors)”</w:t>
      </w:r>
    </w:p>
    <w:p w:rsidR="00884C00" w:rsidRPr="002203A7" w:rsidRDefault="00884C00" w:rsidP="002203A7">
      <w:pPr>
        <w:ind w:firstLine="567"/>
        <w:jc w:val="both"/>
        <w:rPr>
          <w:lang w:val="en-US"/>
        </w:rPr>
      </w:pPr>
    </w:p>
    <w:p w:rsidR="00884C00" w:rsidRPr="002203A7" w:rsidRDefault="00884C00" w:rsidP="002203A7">
      <w:pPr>
        <w:ind w:firstLine="567"/>
        <w:jc w:val="both"/>
        <w:rPr>
          <w:i/>
          <w:lang w:val="en-US"/>
        </w:rPr>
      </w:pPr>
      <w:r w:rsidRPr="002203A7">
        <w:rPr>
          <w:i/>
          <w:u w:val="single"/>
          <w:lang w:val="en-US"/>
        </w:rPr>
        <w:t>Key words:</w:t>
      </w:r>
      <w:r w:rsidRPr="002203A7">
        <w:rPr>
          <w:i/>
          <w:lang w:val="en-US"/>
        </w:rPr>
        <w:t xml:space="preserve"> Automation, metal cutting machines, operation, fining a</w:t>
      </w:r>
      <w:r w:rsidRPr="002203A7">
        <w:rPr>
          <w:i/>
          <w:lang w:val="en-US"/>
        </w:rPr>
        <w:t>c</w:t>
      </w:r>
      <w:r w:rsidRPr="002203A7">
        <w:rPr>
          <w:i/>
          <w:lang w:val="en-US"/>
        </w:rPr>
        <w:t>curacy, drilling, electric motor speed, torsion, actuating cylinder speed, cu</w:t>
      </w:r>
      <w:r w:rsidRPr="002203A7">
        <w:rPr>
          <w:i/>
          <w:lang w:val="en-US"/>
        </w:rPr>
        <w:t>t</w:t>
      </w:r>
      <w:r w:rsidRPr="002203A7">
        <w:rPr>
          <w:i/>
          <w:lang w:val="en-US"/>
        </w:rPr>
        <w:t xml:space="preserve">ting rate, cutting modes, MDTC system (machine-device-tool-component), liquid consumption, current rate, automated operation system. </w:t>
      </w:r>
    </w:p>
    <w:p w:rsidR="00884C00" w:rsidRPr="002203A7" w:rsidRDefault="00884C00" w:rsidP="002203A7">
      <w:pPr>
        <w:ind w:firstLine="567"/>
        <w:jc w:val="both"/>
        <w:rPr>
          <w:lang w:val="en-US"/>
        </w:rPr>
      </w:pPr>
    </w:p>
    <w:p w:rsidR="00884C00" w:rsidRPr="002203A7" w:rsidRDefault="00884C00" w:rsidP="002203A7">
      <w:pPr>
        <w:ind w:firstLine="567"/>
        <w:jc w:val="both"/>
        <w:rPr>
          <w:lang w:val="en-US"/>
        </w:rPr>
      </w:pPr>
      <w:r w:rsidRPr="002203A7">
        <w:rPr>
          <w:lang w:val="en-US"/>
        </w:rPr>
        <w:t>The present work is devoted to development and test of machine work modes automated regulation systems for</w:t>
      </w:r>
      <w:r w:rsidRPr="002203A7">
        <w:rPr>
          <w:lang w:val="en-GB"/>
        </w:rPr>
        <w:t xml:space="preserve"> </w:t>
      </w:r>
      <w:proofErr w:type="gramStart"/>
      <w:r w:rsidRPr="002203A7">
        <w:rPr>
          <w:lang w:val="en-US"/>
        </w:rPr>
        <w:t>hole</w:t>
      </w:r>
      <w:proofErr w:type="gramEnd"/>
      <w:r w:rsidRPr="002203A7">
        <w:rPr>
          <w:lang w:val="en-US"/>
        </w:rPr>
        <w:t xml:space="preserve"> fining. </w:t>
      </w:r>
    </w:p>
    <w:p w:rsidR="00884C00" w:rsidRPr="002203A7" w:rsidRDefault="00884C00" w:rsidP="002203A7">
      <w:pPr>
        <w:ind w:firstLine="567"/>
        <w:jc w:val="both"/>
        <w:rPr>
          <w:lang w:val="en-US"/>
        </w:rPr>
      </w:pPr>
      <w:r w:rsidRPr="002203A7">
        <w:rPr>
          <w:lang w:val="en-US"/>
        </w:rPr>
        <w:t xml:space="preserve">The goal of the work is improving the quality of </w:t>
      </w:r>
      <w:proofErr w:type="gramStart"/>
      <w:r w:rsidRPr="002203A7">
        <w:rPr>
          <w:lang w:val="en-US"/>
        </w:rPr>
        <w:t>hole</w:t>
      </w:r>
      <w:proofErr w:type="gramEnd"/>
      <w:r w:rsidRPr="002203A7">
        <w:rPr>
          <w:lang w:val="en-US"/>
        </w:rPr>
        <w:t xml:space="preserve"> fining by cutting modes automated regulation in the course of technological process. </w:t>
      </w:r>
    </w:p>
    <w:p w:rsidR="00884C00" w:rsidRPr="002203A7" w:rsidRDefault="00884C00" w:rsidP="002203A7">
      <w:pPr>
        <w:ind w:firstLine="567"/>
        <w:jc w:val="both"/>
        <w:rPr>
          <w:lang w:val="en-US"/>
        </w:rPr>
      </w:pPr>
      <w:r w:rsidRPr="002203A7">
        <w:rPr>
          <w:lang w:val="en-US"/>
        </w:rPr>
        <w:t>The results of the work: design and implementation of automated o</w:t>
      </w:r>
      <w:r w:rsidRPr="002203A7">
        <w:rPr>
          <w:lang w:val="en-US"/>
        </w:rPr>
        <w:t>p</w:t>
      </w:r>
      <w:r w:rsidRPr="002203A7">
        <w:rPr>
          <w:lang w:val="en-US"/>
        </w:rPr>
        <w:t>eration systems of electrical and hydraulic-drive drilling machines work modes, elaboration of their mathematical models enabling to calculate para</w:t>
      </w:r>
      <w:r w:rsidRPr="002203A7">
        <w:rPr>
          <w:lang w:val="en-US"/>
        </w:rPr>
        <w:t>m</w:t>
      </w:r>
      <w:r w:rsidRPr="002203A7">
        <w:rPr>
          <w:lang w:val="en-US"/>
        </w:rPr>
        <w:t>eters of automated systems that enables to project such systems for any m</w:t>
      </w:r>
      <w:r w:rsidRPr="002203A7">
        <w:rPr>
          <w:lang w:val="en-US"/>
        </w:rPr>
        <w:t>a</w:t>
      </w:r>
      <w:r w:rsidRPr="002203A7">
        <w:rPr>
          <w:lang w:val="en-US"/>
        </w:rPr>
        <w:t xml:space="preserve">chines meant for </w:t>
      </w:r>
      <w:proofErr w:type="gramStart"/>
      <w:r w:rsidRPr="002203A7">
        <w:rPr>
          <w:lang w:val="en-US"/>
        </w:rPr>
        <w:t>hole</w:t>
      </w:r>
      <w:proofErr w:type="gramEnd"/>
      <w:r w:rsidRPr="002203A7">
        <w:rPr>
          <w:lang w:val="en-US"/>
        </w:rPr>
        <w:t xml:space="preserve"> fining. </w:t>
      </w:r>
    </w:p>
    <w:p w:rsidR="00884C00" w:rsidRPr="002203A7" w:rsidRDefault="00884C00" w:rsidP="002203A7">
      <w:pPr>
        <w:ind w:firstLine="567"/>
        <w:jc w:val="both"/>
        <w:rPr>
          <w:lang w:val="en-US"/>
        </w:rPr>
      </w:pPr>
      <w:r w:rsidRPr="002203A7">
        <w:rPr>
          <w:lang w:val="en-US"/>
        </w:rPr>
        <w:t>The designed automated systems can be widely used in technologies of metal working and other sectors of machinery construction that enables to improve the quality and work capacity of manufacture of components and d</w:t>
      </w:r>
      <w:r w:rsidRPr="002203A7">
        <w:rPr>
          <w:lang w:val="en-US"/>
        </w:rPr>
        <w:t>e</w:t>
      </w:r>
      <w:r w:rsidRPr="002203A7">
        <w:rPr>
          <w:lang w:val="en-US"/>
        </w:rPr>
        <w:t xml:space="preserve">crease their cost. </w:t>
      </w:r>
    </w:p>
    <w:p w:rsidR="0085630F" w:rsidRPr="002203A7" w:rsidRDefault="0085630F" w:rsidP="002203A7">
      <w:pPr>
        <w:ind w:firstLine="567"/>
        <w:jc w:val="right"/>
        <w:rPr>
          <w:b/>
          <w:lang w:val="en-US"/>
        </w:rPr>
      </w:pPr>
    </w:p>
    <w:p w:rsidR="0085630F" w:rsidRPr="002203A7" w:rsidRDefault="002455D1" w:rsidP="002203A7">
      <w:pPr>
        <w:ind w:firstLine="567"/>
        <w:jc w:val="right"/>
        <w:rPr>
          <w:b/>
        </w:rPr>
      </w:pPr>
      <w:r w:rsidRPr="002203A7">
        <w:rPr>
          <w:b/>
          <w:noProof/>
        </w:rPr>
        <w:drawing>
          <wp:inline distT="0" distB="0" distL="0" distR="0">
            <wp:extent cx="1025737" cy="720000"/>
            <wp:effectExtent l="19050" t="0" r="2963" b="0"/>
            <wp:docPr id="1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srcRect/>
                    <a:stretch>
                      <a:fillRect/>
                    </a:stretch>
                  </pic:blipFill>
                  <pic:spPr bwMode="auto">
                    <a:xfrm>
                      <a:off x="0" y="0"/>
                      <a:ext cx="1025737" cy="720000"/>
                    </a:xfrm>
                    <a:prstGeom prst="rect">
                      <a:avLst/>
                    </a:prstGeom>
                    <a:noFill/>
                    <a:ln w="9525">
                      <a:noFill/>
                      <a:miter lim="800000"/>
                      <a:headEnd/>
                      <a:tailEnd/>
                    </a:ln>
                  </pic:spPr>
                </pic:pic>
              </a:graphicData>
            </a:graphic>
          </wp:inline>
        </w:drawing>
      </w: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85630F" w:rsidRPr="002203A7" w:rsidRDefault="0085630F" w:rsidP="002203A7">
      <w:pPr>
        <w:ind w:firstLine="567"/>
        <w:jc w:val="center"/>
        <w:rPr>
          <w:b/>
        </w:rPr>
      </w:pPr>
    </w:p>
    <w:p w:rsidR="001360BA" w:rsidRPr="002203A7" w:rsidRDefault="001360BA" w:rsidP="002203A7">
      <w:pPr>
        <w:ind w:firstLine="567"/>
        <w:jc w:val="center"/>
        <w:rPr>
          <w:b/>
        </w:rPr>
      </w:pPr>
    </w:p>
    <w:p w:rsidR="001360BA" w:rsidRPr="002203A7" w:rsidRDefault="001360BA" w:rsidP="002203A7">
      <w:pPr>
        <w:ind w:firstLine="567"/>
        <w:jc w:val="center"/>
        <w:rPr>
          <w:b/>
        </w:rPr>
      </w:pPr>
    </w:p>
    <w:p w:rsidR="001360BA" w:rsidRPr="002203A7" w:rsidRDefault="001360BA" w:rsidP="002203A7">
      <w:pPr>
        <w:ind w:firstLine="567"/>
        <w:jc w:val="center"/>
        <w:rPr>
          <w:b/>
        </w:rPr>
      </w:pPr>
    </w:p>
    <w:p w:rsidR="0085630F" w:rsidRPr="002203A7" w:rsidRDefault="0085630F" w:rsidP="002203A7">
      <w:pPr>
        <w:ind w:firstLine="567"/>
        <w:jc w:val="center"/>
        <w:rPr>
          <w:b/>
        </w:rPr>
      </w:pPr>
    </w:p>
    <w:p w:rsidR="00D314FA" w:rsidRPr="002203A7" w:rsidRDefault="00D314FA" w:rsidP="002203A7">
      <w:pPr>
        <w:ind w:firstLine="567"/>
        <w:jc w:val="center"/>
        <w:rPr>
          <w:b/>
        </w:rPr>
      </w:pPr>
    </w:p>
    <w:p w:rsidR="00D314FA" w:rsidRDefault="00D314FA" w:rsidP="002203A7">
      <w:pPr>
        <w:ind w:firstLine="567"/>
        <w:jc w:val="center"/>
        <w:rPr>
          <w:b/>
        </w:rPr>
      </w:pPr>
    </w:p>
    <w:p w:rsidR="00AD6BEB" w:rsidRDefault="00AD6BEB" w:rsidP="002203A7">
      <w:pPr>
        <w:ind w:firstLine="567"/>
        <w:jc w:val="center"/>
        <w:rPr>
          <w:b/>
        </w:rPr>
      </w:pPr>
    </w:p>
    <w:p w:rsidR="00AD6BEB" w:rsidRDefault="00AD6BEB" w:rsidP="002203A7">
      <w:pPr>
        <w:ind w:firstLine="567"/>
        <w:jc w:val="center"/>
        <w:rPr>
          <w:b/>
        </w:rPr>
      </w:pPr>
    </w:p>
    <w:p w:rsidR="00AD6BEB" w:rsidRDefault="00AD6BEB" w:rsidP="002203A7">
      <w:pPr>
        <w:ind w:firstLine="567"/>
        <w:jc w:val="center"/>
        <w:rPr>
          <w:b/>
        </w:rPr>
      </w:pPr>
    </w:p>
    <w:p w:rsidR="00AD6BEB" w:rsidRDefault="00AD6BEB" w:rsidP="002203A7">
      <w:pPr>
        <w:ind w:firstLine="567"/>
        <w:jc w:val="center"/>
        <w:rPr>
          <w:b/>
        </w:rPr>
      </w:pPr>
    </w:p>
    <w:p w:rsidR="00AD6BEB" w:rsidRDefault="00AD6BEB" w:rsidP="002203A7">
      <w:pPr>
        <w:ind w:firstLine="567"/>
        <w:jc w:val="center"/>
        <w:rPr>
          <w:b/>
        </w:rPr>
      </w:pPr>
    </w:p>
    <w:p w:rsidR="00AD6BEB" w:rsidRPr="002203A7" w:rsidRDefault="00AD6BEB" w:rsidP="002203A7">
      <w:pPr>
        <w:ind w:firstLine="567"/>
        <w:jc w:val="center"/>
        <w:rPr>
          <w:b/>
        </w:rPr>
      </w:pPr>
    </w:p>
    <w:p w:rsidR="00D314FA" w:rsidRDefault="00D314FA" w:rsidP="002203A7">
      <w:pPr>
        <w:ind w:firstLine="567"/>
        <w:jc w:val="center"/>
        <w:rPr>
          <w:b/>
        </w:rPr>
      </w:pPr>
    </w:p>
    <w:p w:rsidR="00AD6BEB" w:rsidRDefault="00AD6BEB" w:rsidP="002203A7">
      <w:pPr>
        <w:ind w:firstLine="567"/>
        <w:jc w:val="center"/>
        <w:rPr>
          <w:b/>
        </w:rPr>
      </w:pPr>
    </w:p>
    <w:p w:rsidR="00AD6BEB" w:rsidRPr="002203A7" w:rsidRDefault="00AD6BEB" w:rsidP="002203A7">
      <w:pPr>
        <w:ind w:firstLine="567"/>
        <w:jc w:val="center"/>
        <w:rPr>
          <w:b/>
        </w:rPr>
      </w:pPr>
    </w:p>
    <w:p w:rsidR="0085630F" w:rsidRPr="00AD6BEB" w:rsidRDefault="0085630F" w:rsidP="00AD6BEB">
      <w:pPr>
        <w:jc w:val="center"/>
        <w:rPr>
          <w:b/>
          <w:sz w:val="18"/>
          <w:szCs w:val="18"/>
        </w:rPr>
      </w:pPr>
      <w:r w:rsidRPr="00AD6BEB">
        <w:rPr>
          <w:b/>
          <w:sz w:val="18"/>
          <w:szCs w:val="18"/>
        </w:rPr>
        <w:t>Васильев Валентин Борисович</w:t>
      </w:r>
    </w:p>
    <w:p w:rsidR="0085630F" w:rsidRPr="00AD6BEB" w:rsidRDefault="0085630F" w:rsidP="00AD6BEB">
      <w:pPr>
        <w:jc w:val="center"/>
        <w:rPr>
          <w:b/>
          <w:sz w:val="18"/>
          <w:szCs w:val="18"/>
        </w:rPr>
      </w:pPr>
    </w:p>
    <w:p w:rsidR="0085630F" w:rsidRPr="00AD6BEB" w:rsidRDefault="0085630F" w:rsidP="00AD6BEB">
      <w:pPr>
        <w:jc w:val="center"/>
        <w:rPr>
          <w:b/>
          <w:sz w:val="18"/>
          <w:szCs w:val="18"/>
        </w:rPr>
      </w:pPr>
    </w:p>
    <w:p w:rsidR="00EA369F" w:rsidRPr="00EA369F" w:rsidRDefault="00EA369F" w:rsidP="00EA369F">
      <w:pPr>
        <w:pStyle w:val="2"/>
        <w:ind w:firstLine="709"/>
        <w:jc w:val="center"/>
        <w:outlineLvl w:val="0"/>
        <w:rPr>
          <w:color w:val="auto"/>
          <w:sz w:val="18"/>
          <w:szCs w:val="18"/>
        </w:rPr>
      </w:pPr>
      <w:r w:rsidRPr="00EA369F">
        <w:rPr>
          <w:caps/>
          <w:color w:val="auto"/>
          <w:sz w:val="18"/>
          <w:szCs w:val="18"/>
        </w:rPr>
        <w:t>РАЗРАБОТКА АВТОМАТИЧЕСКОЙ СИСТЕМЫ УПРАВЛЕНИЯ РЕЖИМАМИ РАБОТ СТАНКА ПРИ ОБРАБОТКЕ ОТВЕРСТИЙ</w:t>
      </w:r>
    </w:p>
    <w:p w:rsidR="00103F7B" w:rsidRPr="00AD6BEB" w:rsidRDefault="00103F7B" w:rsidP="00AD6BEB">
      <w:pPr>
        <w:jc w:val="center"/>
        <w:rPr>
          <w:sz w:val="18"/>
          <w:szCs w:val="18"/>
        </w:rPr>
      </w:pPr>
    </w:p>
    <w:p w:rsidR="00103F7B" w:rsidRPr="00AD6BEB" w:rsidRDefault="00103F7B" w:rsidP="00AD6BEB">
      <w:pPr>
        <w:jc w:val="center"/>
        <w:rPr>
          <w:sz w:val="18"/>
          <w:szCs w:val="18"/>
        </w:rPr>
      </w:pPr>
    </w:p>
    <w:p w:rsidR="00103F7B" w:rsidRPr="0022645C" w:rsidRDefault="008A2619" w:rsidP="00AD6BEB">
      <w:pPr>
        <w:jc w:val="center"/>
        <w:rPr>
          <w:sz w:val="18"/>
          <w:szCs w:val="18"/>
        </w:rPr>
      </w:pPr>
      <w:r>
        <w:rPr>
          <w:sz w:val="18"/>
          <w:szCs w:val="18"/>
        </w:rPr>
        <w:t>Подписано к печати 20.10</w:t>
      </w:r>
      <w:r w:rsidR="00103F7B" w:rsidRPr="00AD6BEB">
        <w:rPr>
          <w:sz w:val="18"/>
          <w:szCs w:val="18"/>
        </w:rPr>
        <w:t>.201</w:t>
      </w:r>
      <w:r>
        <w:rPr>
          <w:sz w:val="18"/>
          <w:szCs w:val="18"/>
        </w:rPr>
        <w:t>1</w:t>
      </w:r>
      <w:r w:rsidR="00103F7B" w:rsidRPr="00AD6BEB">
        <w:rPr>
          <w:sz w:val="18"/>
          <w:szCs w:val="18"/>
        </w:rPr>
        <w:t xml:space="preserve">г. </w:t>
      </w:r>
      <w:r w:rsidR="00103F7B" w:rsidRPr="0022645C">
        <w:rPr>
          <w:sz w:val="18"/>
          <w:szCs w:val="18"/>
        </w:rPr>
        <w:t>Формат бумаги 60х84</w:t>
      </w:r>
      <w:r w:rsidR="00103F7B" w:rsidRPr="0022645C">
        <w:rPr>
          <w:sz w:val="18"/>
          <w:szCs w:val="18"/>
          <w:vertAlign w:val="superscript"/>
        </w:rPr>
        <w:t>1</w:t>
      </w:r>
      <w:r w:rsidR="00103F7B" w:rsidRPr="0022645C">
        <w:rPr>
          <w:sz w:val="18"/>
          <w:szCs w:val="18"/>
        </w:rPr>
        <w:t>/</w:t>
      </w:r>
      <w:r w:rsidR="00103F7B" w:rsidRPr="0022645C">
        <w:rPr>
          <w:sz w:val="18"/>
          <w:szCs w:val="18"/>
          <w:vertAlign w:val="subscript"/>
        </w:rPr>
        <w:t>16</w:t>
      </w:r>
      <w:r w:rsidR="00103F7B" w:rsidRPr="0022645C">
        <w:rPr>
          <w:sz w:val="18"/>
          <w:szCs w:val="18"/>
        </w:rPr>
        <w:t>.</w:t>
      </w:r>
    </w:p>
    <w:p w:rsidR="00103F7B" w:rsidRPr="0022645C" w:rsidRDefault="00103F7B" w:rsidP="00AD6BEB">
      <w:pPr>
        <w:jc w:val="center"/>
        <w:rPr>
          <w:sz w:val="18"/>
          <w:szCs w:val="18"/>
        </w:rPr>
      </w:pPr>
      <w:r w:rsidRPr="0022645C">
        <w:rPr>
          <w:sz w:val="18"/>
          <w:szCs w:val="18"/>
        </w:rPr>
        <w:t xml:space="preserve">Бумага </w:t>
      </w:r>
      <w:proofErr w:type="spellStart"/>
      <w:r w:rsidRPr="0022645C">
        <w:rPr>
          <w:sz w:val="18"/>
          <w:szCs w:val="18"/>
        </w:rPr>
        <w:t>офс</w:t>
      </w:r>
      <w:proofErr w:type="spellEnd"/>
      <w:r w:rsidRPr="0022645C">
        <w:rPr>
          <w:sz w:val="18"/>
          <w:szCs w:val="18"/>
        </w:rPr>
        <w:t xml:space="preserve">. Печать </w:t>
      </w:r>
      <w:proofErr w:type="spellStart"/>
      <w:r w:rsidRPr="0022645C">
        <w:rPr>
          <w:sz w:val="18"/>
          <w:szCs w:val="18"/>
        </w:rPr>
        <w:t>офс</w:t>
      </w:r>
      <w:proofErr w:type="spellEnd"/>
      <w:r w:rsidRPr="0022645C">
        <w:rPr>
          <w:sz w:val="18"/>
          <w:szCs w:val="18"/>
        </w:rPr>
        <w:t xml:space="preserve">. Объем 1 </w:t>
      </w:r>
      <w:proofErr w:type="spellStart"/>
      <w:r w:rsidRPr="0022645C">
        <w:rPr>
          <w:sz w:val="18"/>
          <w:szCs w:val="18"/>
        </w:rPr>
        <w:t>п.л</w:t>
      </w:r>
      <w:proofErr w:type="spellEnd"/>
      <w:r w:rsidRPr="0022645C">
        <w:rPr>
          <w:sz w:val="18"/>
          <w:szCs w:val="18"/>
        </w:rPr>
        <w:t>. Тираж 100 экз. Заказ 269</w:t>
      </w:r>
    </w:p>
    <w:p w:rsidR="00103F7B" w:rsidRPr="0022645C" w:rsidRDefault="00103F7B" w:rsidP="00AD6BEB">
      <w:pPr>
        <w:jc w:val="center"/>
        <w:rPr>
          <w:sz w:val="18"/>
          <w:szCs w:val="18"/>
        </w:rPr>
      </w:pPr>
      <w:r w:rsidRPr="0022645C">
        <w:rPr>
          <w:sz w:val="18"/>
          <w:szCs w:val="18"/>
        </w:rPr>
        <w:t xml:space="preserve">г. Бишкек, ул. </w:t>
      </w:r>
      <w:proofErr w:type="spellStart"/>
      <w:r w:rsidRPr="0022645C">
        <w:rPr>
          <w:sz w:val="18"/>
          <w:szCs w:val="18"/>
        </w:rPr>
        <w:t>Сухомлинова</w:t>
      </w:r>
      <w:proofErr w:type="spellEnd"/>
      <w:r w:rsidRPr="0022645C">
        <w:rPr>
          <w:sz w:val="18"/>
          <w:szCs w:val="18"/>
        </w:rPr>
        <w:t xml:space="preserve"> 20. ИЦ “</w:t>
      </w:r>
      <w:proofErr w:type="spellStart"/>
      <w:r w:rsidRPr="0022645C">
        <w:rPr>
          <w:sz w:val="18"/>
          <w:szCs w:val="18"/>
        </w:rPr>
        <w:t>Текник</w:t>
      </w:r>
      <w:proofErr w:type="spellEnd"/>
      <w:r w:rsidRPr="0022645C">
        <w:rPr>
          <w:sz w:val="18"/>
          <w:szCs w:val="18"/>
        </w:rPr>
        <w:t>” КГТУ, т.: 54-29-43</w:t>
      </w:r>
    </w:p>
    <w:p w:rsidR="00103F7B" w:rsidRPr="00AD6BEB" w:rsidRDefault="00103F7B" w:rsidP="00AD6BEB">
      <w:pPr>
        <w:pStyle w:val="21"/>
        <w:spacing w:after="0" w:line="240" w:lineRule="auto"/>
        <w:ind w:left="0"/>
        <w:jc w:val="center"/>
        <w:rPr>
          <w:sz w:val="18"/>
          <w:szCs w:val="18"/>
        </w:rPr>
      </w:pPr>
      <w:proofErr w:type="gramStart"/>
      <w:r w:rsidRPr="0022645C">
        <w:rPr>
          <w:sz w:val="18"/>
          <w:szCs w:val="18"/>
        </w:rPr>
        <w:t>Е</w:t>
      </w:r>
      <w:proofErr w:type="gramEnd"/>
      <w:r w:rsidRPr="0022645C">
        <w:rPr>
          <w:sz w:val="18"/>
          <w:szCs w:val="18"/>
        </w:rPr>
        <w:t>-</w:t>
      </w:r>
      <w:r w:rsidRPr="0022645C">
        <w:rPr>
          <w:sz w:val="18"/>
          <w:szCs w:val="18"/>
          <w:lang w:val="en-US"/>
        </w:rPr>
        <w:t>mail</w:t>
      </w:r>
      <w:r w:rsidRPr="0022645C">
        <w:rPr>
          <w:sz w:val="18"/>
          <w:szCs w:val="18"/>
        </w:rPr>
        <w:t xml:space="preserve">: </w:t>
      </w:r>
      <w:hyperlink r:id="rId26" w:history="1">
        <w:r w:rsidRPr="0022645C">
          <w:rPr>
            <w:rStyle w:val="a4"/>
            <w:color w:val="auto"/>
            <w:sz w:val="18"/>
            <w:szCs w:val="18"/>
            <w:lang w:val="en-US"/>
          </w:rPr>
          <w:t>beknur</w:t>
        </w:r>
        <w:r w:rsidRPr="0022645C">
          <w:rPr>
            <w:rStyle w:val="a4"/>
            <w:color w:val="auto"/>
            <w:sz w:val="18"/>
            <w:szCs w:val="18"/>
          </w:rPr>
          <w:t>@</w:t>
        </w:r>
        <w:r w:rsidRPr="0022645C">
          <w:rPr>
            <w:rStyle w:val="a4"/>
            <w:color w:val="auto"/>
            <w:sz w:val="18"/>
            <w:szCs w:val="18"/>
            <w:lang w:val="en-US"/>
          </w:rPr>
          <w:t>mail</w:t>
        </w:r>
        <w:r w:rsidRPr="0022645C">
          <w:rPr>
            <w:rStyle w:val="a4"/>
            <w:color w:val="auto"/>
            <w:sz w:val="18"/>
            <w:szCs w:val="18"/>
          </w:rPr>
          <w:t>.</w:t>
        </w:r>
        <w:proofErr w:type="spellStart"/>
        <w:r w:rsidRPr="0022645C">
          <w:rPr>
            <w:rStyle w:val="a4"/>
            <w:color w:val="auto"/>
            <w:sz w:val="18"/>
            <w:szCs w:val="18"/>
            <w:lang w:val="en-US"/>
          </w:rPr>
          <w:t>ru</w:t>
        </w:r>
        <w:proofErr w:type="spellEnd"/>
      </w:hyperlink>
      <w:bookmarkStart w:id="0" w:name="_GoBack"/>
      <w:bookmarkEnd w:id="0"/>
    </w:p>
    <w:sectPr w:rsidR="00103F7B" w:rsidRPr="00AD6BEB" w:rsidSect="002203A7">
      <w:footerReference w:type="default" r:id="rId27"/>
      <w:pgSz w:w="8419" w:h="11906" w:orient="landscape"/>
      <w:pgMar w:top="1134" w:right="1077" w:bottom="1304" w:left="1077"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D4E" w:rsidRDefault="00802D4E" w:rsidP="00A921C4">
      <w:r>
        <w:separator/>
      </w:r>
    </w:p>
  </w:endnote>
  <w:endnote w:type="continuationSeparator" w:id="0">
    <w:p w:rsidR="00802D4E" w:rsidRDefault="00802D4E" w:rsidP="00A9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9688"/>
    </w:sdtPr>
    <w:sdtEndPr/>
    <w:sdtContent>
      <w:p w:rsidR="002203A7" w:rsidRDefault="00042A66">
        <w:pPr>
          <w:pStyle w:val="aa"/>
          <w:jc w:val="center"/>
        </w:pPr>
        <w:r>
          <w:fldChar w:fldCharType="begin"/>
        </w:r>
        <w:r>
          <w:instrText xml:space="preserve"> PAGE   \* MERGEFORMAT </w:instrText>
        </w:r>
        <w:r>
          <w:fldChar w:fldCharType="separate"/>
        </w:r>
        <w:r w:rsidR="0022645C">
          <w:rPr>
            <w:noProof/>
          </w:rPr>
          <w:t>22</w:t>
        </w:r>
        <w:r>
          <w:rPr>
            <w:noProof/>
          </w:rPr>
          <w:fldChar w:fldCharType="end"/>
        </w:r>
      </w:p>
    </w:sdtContent>
  </w:sdt>
  <w:p w:rsidR="002203A7" w:rsidRDefault="002203A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D4E" w:rsidRDefault="00802D4E" w:rsidP="00A921C4">
      <w:r>
        <w:separator/>
      </w:r>
    </w:p>
  </w:footnote>
  <w:footnote w:type="continuationSeparator" w:id="0">
    <w:p w:rsidR="00802D4E" w:rsidRDefault="00802D4E" w:rsidP="00A921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14607"/>
    <w:multiLevelType w:val="hybridMultilevel"/>
    <w:tmpl w:val="2E5E4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CC041A"/>
    <w:multiLevelType w:val="hybridMultilevel"/>
    <w:tmpl w:val="9CFC1588"/>
    <w:lvl w:ilvl="0" w:tplc="BFF4950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270A67D3"/>
    <w:multiLevelType w:val="hybridMultilevel"/>
    <w:tmpl w:val="0E0C55C8"/>
    <w:lvl w:ilvl="0" w:tplc="30CC7DD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601395"/>
    <w:multiLevelType w:val="hybridMultilevel"/>
    <w:tmpl w:val="0BA4E7E0"/>
    <w:lvl w:ilvl="0" w:tplc="A664D1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1A41055"/>
    <w:multiLevelType w:val="hybridMultilevel"/>
    <w:tmpl w:val="896A1814"/>
    <w:lvl w:ilvl="0" w:tplc="C0F2AFA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9007B82"/>
    <w:multiLevelType w:val="hybridMultilevel"/>
    <w:tmpl w:val="2078FB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753706"/>
    <w:multiLevelType w:val="hybridMultilevel"/>
    <w:tmpl w:val="49CA2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F53ACD"/>
    <w:multiLevelType w:val="hybridMultilevel"/>
    <w:tmpl w:val="D8E41CD8"/>
    <w:lvl w:ilvl="0" w:tplc="0F7A189C">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4377029"/>
    <w:multiLevelType w:val="hybridMultilevel"/>
    <w:tmpl w:val="01DEE73E"/>
    <w:lvl w:ilvl="0" w:tplc="14FEB3E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68AA0F1C"/>
    <w:multiLevelType w:val="hybridMultilevel"/>
    <w:tmpl w:val="398C15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5E75FF2"/>
    <w:multiLevelType w:val="hybridMultilevel"/>
    <w:tmpl w:val="690A1BE4"/>
    <w:lvl w:ilvl="0" w:tplc="F6163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8"/>
  </w:num>
  <w:num w:numId="3">
    <w:abstractNumId w:val="3"/>
  </w:num>
  <w:num w:numId="4">
    <w:abstractNumId w:val="1"/>
  </w:num>
  <w:num w:numId="5">
    <w:abstractNumId w:val="10"/>
  </w:num>
  <w:num w:numId="6">
    <w:abstractNumId w:val="6"/>
  </w:num>
  <w:num w:numId="7">
    <w:abstractNumId w:val="4"/>
  </w:num>
  <w:num w:numId="8">
    <w:abstractNumId w:val="5"/>
  </w:num>
  <w:num w:numId="9">
    <w:abstractNumId w:val="9"/>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autoHyphenation/>
  <w:hyphenationZone w:val="130"/>
  <w:doNotHyphenateCaps/>
  <w:characterSpacingControl w:val="doNotCompress"/>
  <w:printTwoOnOne/>
  <w:footnotePr>
    <w:footnote w:id="-1"/>
    <w:footnote w:id="0"/>
  </w:footnotePr>
  <w:endnotePr>
    <w:endnote w:id="-1"/>
    <w:endnote w:id="0"/>
  </w:endnotePr>
  <w:compat>
    <w:compatSetting w:name="compatibilityMode" w:uri="http://schemas.microsoft.com/office/word" w:val="12"/>
  </w:compat>
  <w:rsids>
    <w:rsidRoot w:val="00976A6C"/>
    <w:rsid w:val="00000244"/>
    <w:rsid w:val="000015C3"/>
    <w:rsid w:val="00003AF6"/>
    <w:rsid w:val="0001107F"/>
    <w:rsid w:val="00011C1F"/>
    <w:rsid w:val="0002779C"/>
    <w:rsid w:val="00037E70"/>
    <w:rsid w:val="00042A66"/>
    <w:rsid w:val="00071433"/>
    <w:rsid w:val="000818A2"/>
    <w:rsid w:val="00084517"/>
    <w:rsid w:val="0008600C"/>
    <w:rsid w:val="000A2DE6"/>
    <w:rsid w:val="000A7FD8"/>
    <w:rsid w:val="000B1E7A"/>
    <w:rsid w:val="000D2C16"/>
    <w:rsid w:val="000D46D9"/>
    <w:rsid w:val="000E2B25"/>
    <w:rsid w:val="000E5BCE"/>
    <w:rsid w:val="00103F7B"/>
    <w:rsid w:val="00104A36"/>
    <w:rsid w:val="00111FAA"/>
    <w:rsid w:val="001360BA"/>
    <w:rsid w:val="001514B9"/>
    <w:rsid w:val="001548F6"/>
    <w:rsid w:val="001633BC"/>
    <w:rsid w:val="00170320"/>
    <w:rsid w:val="0017115E"/>
    <w:rsid w:val="00175109"/>
    <w:rsid w:val="00177EE3"/>
    <w:rsid w:val="00181076"/>
    <w:rsid w:val="001D1364"/>
    <w:rsid w:val="001D42FC"/>
    <w:rsid w:val="001E01C6"/>
    <w:rsid w:val="001E27A7"/>
    <w:rsid w:val="001F1E66"/>
    <w:rsid w:val="001F21F4"/>
    <w:rsid w:val="001F6C57"/>
    <w:rsid w:val="00201FBC"/>
    <w:rsid w:val="0020701B"/>
    <w:rsid w:val="00210DE7"/>
    <w:rsid w:val="002203A7"/>
    <w:rsid w:val="00223676"/>
    <w:rsid w:val="00224AA0"/>
    <w:rsid w:val="0022645C"/>
    <w:rsid w:val="00231DB1"/>
    <w:rsid w:val="002455D1"/>
    <w:rsid w:val="00263393"/>
    <w:rsid w:val="002775A4"/>
    <w:rsid w:val="0029158B"/>
    <w:rsid w:val="002938E4"/>
    <w:rsid w:val="002A2410"/>
    <w:rsid w:val="002A655B"/>
    <w:rsid w:val="002C6AFE"/>
    <w:rsid w:val="002D6DC8"/>
    <w:rsid w:val="0030671B"/>
    <w:rsid w:val="00326D7C"/>
    <w:rsid w:val="00333FCC"/>
    <w:rsid w:val="003477B6"/>
    <w:rsid w:val="00353B8B"/>
    <w:rsid w:val="00364BE3"/>
    <w:rsid w:val="00366BC1"/>
    <w:rsid w:val="0037386B"/>
    <w:rsid w:val="003744B7"/>
    <w:rsid w:val="003833A1"/>
    <w:rsid w:val="00390CCA"/>
    <w:rsid w:val="00394BE4"/>
    <w:rsid w:val="003A2542"/>
    <w:rsid w:val="003C1FA5"/>
    <w:rsid w:val="003D24C4"/>
    <w:rsid w:val="003D3492"/>
    <w:rsid w:val="003E23C6"/>
    <w:rsid w:val="003F17A2"/>
    <w:rsid w:val="003F37DA"/>
    <w:rsid w:val="003F5D1A"/>
    <w:rsid w:val="0040345C"/>
    <w:rsid w:val="004049EE"/>
    <w:rsid w:val="004135BE"/>
    <w:rsid w:val="00426D2C"/>
    <w:rsid w:val="00441E81"/>
    <w:rsid w:val="004435D9"/>
    <w:rsid w:val="00447F31"/>
    <w:rsid w:val="00450971"/>
    <w:rsid w:val="00467EF4"/>
    <w:rsid w:val="004804A0"/>
    <w:rsid w:val="00484DB3"/>
    <w:rsid w:val="00496D21"/>
    <w:rsid w:val="004A7705"/>
    <w:rsid w:val="004D5B45"/>
    <w:rsid w:val="004E5F47"/>
    <w:rsid w:val="004E782E"/>
    <w:rsid w:val="004F0F2D"/>
    <w:rsid w:val="004F2619"/>
    <w:rsid w:val="005122ED"/>
    <w:rsid w:val="0051568B"/>
    <w:rsid w:val="00526C50"/>
    <w:rsid w:val="005345FA"/>
    <w:rsid w:val="0054316A"/>
    <w:rsid w:val="00564AD7"/>
    <w:rsid w:val="00565E1F"/>
    <w:rsid w:val="00575A3C"/>
    <w:rsid w:val="00584329"/>
    <w:rsid w:val="0058601A"/>
    <w:rsid w:val="005A30C1"/>
    <w:rsid w:val="005B15EE"/>
    <w:rsid w:val="005B5304"/>
    <w:rsid w:val="005C567F"/>
    <w:rsid w:val="005D2D67"/>
    <w:rsid w:val="005E791A"/>
    <w:rsid w:val="005F070A"/>
    <w:rsid w:val="005F2146"/>
    <w:rsid w:val="00602CF9"/>
    <w:rsid w:val="00603F37"/>
    <w:rsid w:val="0061772E"/>
    <w:rsid w:val="00660111"/>
    <w:rsid w:val="00667A50"/>
    <w:rsid w:val="00675486"/>
    <w:rsid w:val="006842DC"/>
    <w:rsid w:val="006A105B"/>
    <w:rsid w:val="006A238A"/>
    <w:rsid w:val="006A2939"/>
    <w:rsid w:val="006B4307"/>
    <w:rsid w:val="006C016C"/>
    <w:rsid w:val="006C076F"/>
    <w:rsid w:val="006D5DE6"/>
    <w:rsid w:val="006E5300"/>
    <w:rsid w:val="006F4353"/>
    <w:rsid w:val="006F7EEE"/>
    <w:rsid w:val="0070795B"/>
    <w:rsid w:val="007448B1"/>
    <w:rsid w:val="007702E8"/>
    <w:rsid w:val="00780AF4"/>
    <w:rsid w:val="007827E0"/>
    <w:rsid w:val="007847C4"/>
    <w:rsid w:val="00792A3B"/>
    <w:rsid w:val="007A635A"/>
    <w:rsid w:val="007A646A"/>
    <w:rsid w:val="007B02F3"/>
    <w:rsid w:val="007B09CD"/>
    <w:rsid w:val="007D2FBF"/>
    <w:rsid w:val="007D7C40"/>
    <w:rsid w:val="007E1B83"/>
    <w:rsid w:val="007F5191"/>
    <w:rsid w:val="00802D4E"/>
    <w:rsid w:val="00805D4D"/>
    <w:rsid w:val="008212F3"/>
    <w:rsid w:val="0082531D"/>
    <w:rsid w:val="008379FE"/>
    <w:rsid w:val="00843B54"/>
    <w:rsid w:val="00845BD1"/>
    <w:rsid w:val="0085630F"/>
    <w:rsid w:val="0087172E"/>
    <w:rsid w:val="008745D7"/>
    <w:rsid w:val="00874DEB"/>
    <w:rsid w:val="00875EEB"/>
    <w:rsid w:val="0088173D"/>
    <w:rsid w:val="00884C00"/>
    <w:rsid w:val="008916D5"/>
    <w:rsid w:val="00895C9F"/>
    <w:rsid w:val="008A2619"/>
    <w:rsid w:val="008A319A"/>
    <w:rsid w:val="008D6C11"/>
    <w:rsid w:val="008E0AE7"/>
    <w:rsid w:val="008E1584"/>
    <w:rsid w:val="008E1BCC"/>
    <w:rsid w:val="008E4576"/>
    <w:rsid w:val="008E7D5F"/>
    <w:rsid w:val="008F45CC"/>
    <w:rsid w:val="009039C3"/>
    <w:rsid w:val="00903AF1"/>
    <w:rsid w:val="00911989"/>
    <w:rsid w:val="009132D0"/>
    <w:rsid w:val="00927226"/>
    <w:rsid w:val="00942F30"/>
    <w:rsid w:val="0094681B"/>
    <w:rsid w:val="009610FF"/>
    <w:rsid w:val="00966001"/>
    <w:rsid w:val="00966F25"/>
    <w:rsid w:val="0097514B"/>
    <w:rsid w:val="00976A6C"/>
    <w:rsid w:val="0099107F"/>
    <w:rsid w:val="0099504C"/>
    <w:rsid w:val="009A63A8"/>
    <w:rsid w:val="009B492D"/>
    <w:rsid w:val="00A04B6E"/>
    <w:rsid w:val="00A0725E"/>
    <w:rsid w:val="00A426EC"/>
    <w:rsid w:val="00A5001A"/>
    <w:rsid w:val="00A533B1"/>
    <w:rsid w:val="00A56596"/>
    <w:rsid w:val="00A61828"/>
    <w:rsid w:val="00A67B45"/>
    <w:rsid w:val="00A72280"/>
    <w:rsid w:val="00A741E4"/>
    <w:rsid w:val="00A74251"/>
    <w:rsid w:val="00A76470"/>
    <w:rsid w:val="00A921C4"/>
    <w:rsid w:val="00A92F22"/>
    <w:rsid w:val="00A96BC2"/>
    <w:rsid w:val="00AA77D1"/>
    <w:rsid w:val="00AC2727"/>
    <w:rsid w:val="00AD4DE7"/>
    <w:rsid w:val="00AD6BEB"/>
    <w:rsid w:val="00B052D9"/>
    <w:rsid w:val="00B14BA7"/>
    <w:rsid w:val="00B16214"/>
    <w:rsid w:val="00B171B3"/>
    <w:rsid w:val="00B2753D"/>
    <w:rsid w:val="00B57BD5"/>
    <w:rsid w:val="00B707E1"/>
    <w:rsid w:val="00B8481B"/>
    <w:rsid w:val="00BA15AA"/>
    <w:rsid w:val="00BB4F2C"/>
    <w:rsid w:val="00BD2F79"/>
    <w:rsid w:val="00BE55F6"/>
    <w:rsid w:val="00BF4D1F"/>
    <w:rsid w:val="00C164FC"/>
    <w:rsid w:val="00C6052E"/>
    <w:rsid w:val="00C64485"/>
    <w:rsid w:val="00C852B4"/>
    <w:rsid w:val="00CA1E76"/>
    <w:rsid w:val="00CA5FB1"/>
    <w:rsid w:val="00CB37F8"/>
    <w:rsid w:val="00CB4BC1"/>
    <w:rsid w:val="00CC3EC4"/>
    <w:rsid w:val="00CD3BB9"/>
    <w:rsid w:val="00CE4746"/>
    <w:rsid w:val="00D2398D"/>
    <w:rsid w:val="00D30A4D"/>
    <w:rsid w:val="00D314FA"/>
    <w:rsid w:val="00D341B0"/>
    <w:rsid w:val="00D34785"/>
    <w:rsid w:val="00D60C85"/>
    <w:rsid w:val="00D822F2"/>
    <w:rsid w:val="00D84949"/>
    <w:rsid w:val="00D9746D"/>
    <w:rsid w:val="00DB038D"/>
    <w:rsid w:val="00DE3AF6"/>
    <w:rsid w:val="00DE647A"/>
    <w:rsid w:val="00E02C0C"/>
    <w:rsid w:val="00E330C9"/>
    <w:rsid w:val="00E40AED"/>
    <w:rsid w:val="00E4562A"/>
    <w:rsid w:val="00E45A31"/>
    <w:rsid w:val="00E479A9"/>
    <w:rsid w:val="00E6242A"/>
    <w:rsid w:val="00E66225"/>
    <w:rsid w:val="00E721A5"/>
    <w:rsid w:val="00E7351F"/>
    <w:rsid w:val="00E7619C"/>
    <w:rsid w:val="00EA369F"/>
    <w:rsid w:val="00EB15C8"/>
    <w:rsid w:val="00EB3265"/>
    <w:rsid w:val="00EB4E57"/>
    <w:rsid w:val="00EB75D5"/>
    <w:rsid w:val="00EE7523"/>
    <w:rsid w:val="00F006A7"/>
    <w:rsid w:val="00F14BFE"/>
    <w:rsid w:val="00F16564"/>
    <w:rsid w:val="00F17484"/>
    <w:rsid w:val="00F174B5"/>
    <w:rsid w:val="00F2424F"/>
    <w:rsid w:val="00F67F4C"/>
    <w:rsid w:val="00F72377"/>
    <w:rsid w:val="00F85C39"/>
    <w:rsid w:val="00FD3BA8"/>
    <w:rsid w:val="00FE05BB"/>
    <w:rsid w:val="00FE0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6A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006A7"/>
    <w:rPr>
      <w:b/>
      <w:color w:val="FF00FF"/>
      <w:sz w:val="96"/>
    </w:rPr>
  </w:style>
  <w:style w:type="character" w:customStyle="1" w:styleId="20">
    <w:name w:val="Основной текст 2 Знак"/>
    <w:basedOn w:val="a0"/>
    <w:link w:val="2"/>
    <w:rsid w:val="00F006A7"/>
    <w:rPr>
      <w:rFonts w:ascii="Times New Roman" w:eastAsia="Times New Roman" w:hAnsi="Times New Roman" w:cs="Times New Roman"/>
      <w:b/>
      <w:color w:val="FF00FF"/>
      <w:sz w:val="96"/>
      <w:szCs w:val="20"/>
      <w:lang w:eastAsia="ru-RU"/>
    </w:rPr>
  </w:style>
  <w:style w:type="paragraph" w:styleId="a3">
    <w:name w:val="List Paragraph"/>
    <w:basedOn w:val="a"/>
    <w:uiPriority w:val="34"/>
    <w:qFormat/>
    <w:rsid w:val="00C64485"/>
    <w:pPr>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Body Text Indent 2"/>
    <w:basedOn w:val="a"/>
    <w:link w:val="22"/>
    <w:rsid w:val="00103F7B"/>
    <w:pPr>
      <w:spacing w:after="120" w:line="480" w:lineRule="auto"/>
      <w:ind w:left="283"/>
    </w:pPr>
  </w:style>
  <w:style w:type="character" w:customStyle="1" w:styleId="22">
    <w:name w:val="Основной текст с отступом 2 Знак"/>
    <w:basedOn w:val="a0"/>
    <w:link w:val="21"/>
    <w:rsid w:val="00103F7B"/>
    <w:rPr>
      <w:rFonts w:ascii="Times New Roman" w:eastAsia="Times New Roman" w:hAnsi="Times New Roman" w:cs="Times New Roman"/>
      <w:sz w:val="20"/>
      <w:szCs w:val="20"/>
      <w:lang w:eastAsia="ru-RU"/>
    </w:rPr>
  </w:style>
  <w:style w:type="character" w:styleId="a4">
    <w:name w:val="Hyperlink"/>
    <w:basedOn w:val="a0"/>
    <w:rsid w:val="00103F7B"/>
    <w:rPr>
      <w:color w:val="0000FF"/>
      <w:u w:val="single"/>
    </w:rPr>
  </w:style>
  <w:style w:type="paragraph" w:styleId="a5">
    <w:name w:val="Balloon Text"/>
    <w:basedOn w:val="a"/>
    <w:link w:val="a6"/>
    <w:uiPriority w:val="99"/>
    <w:semiHidden/>
    <w:unhideWhenUsed/>
    <w:rsid w:val="002775A4"/>
    <w:rPr>
      <w:rFonts w:ascii="Tahoma" w:hAnsi="Tahoma" w:cs="Tahoma"/>
      <w:sz w:val="16"/>
      <w:szCs w:val="16"/>
    </w:rPr>
  </w:style>
  <w:style w:type="character" w:customStyle="1" w:styleId="a6">
    <w:name w:val="Текст выноски Знак"/>
    <w:basedOn w:val="a0"/>
    <w:link w:val="a5"/>
    <w:uiPriority w:val="99"/>
    <w:semiHidden/>
    <w:rsid w:val="002775A4"/>
    <w:rPr>
      <w:rFonts w:ascii="Tahoma" w:eastAsia="Times New Roman" w:hAnsi="Tahoma" w:cs="Tahoma"/>
      <w:sz w:val="16"/>
      <w:szCs w:val="16"/>
      <w:lang w:eastAsia="ru-RU"/>
    </w:rPr>
  </w:style>
  <w:style w:type="table" w:styleId="a7">
    <w:name w:val="Table Grid"/>
    <w:basedOn w:val="a1"/>
    <w:uiPriority w:val="59"/>
    <w:rsid w:val="00602C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3">
    <w:name w:val="Стиль2"/>
    <w:basedOn w:val="a"/>
    <w:qFormat/>
    <w:rsid w:val="00CB4BC1"/>
    <w:pPr>
      <w:spacing w:line="360" w:lineRule="auto"/>
      <w:ind w:firstLine="360"/>
    </w:pPr>
    <w:rPr>
      <w:rFonts w:eastAsiaTheme="minorEastAsia"/>
      <w:sz w:val="28"/>
      <w:szCs w:val="28"/>
      <w:lang w:eastAsia="en-US" w:bidi="en-US"/>
    </w:rPr>
  </w:style>
  <w:style w:type="paragraph" w:styleId="a8">
    <w:name w:val="header"/>
    <w:basedOn w:val="a"/>
    <w:link w:val="a9"/>
    <w:uiPriority w:val="99"/>
    <w:unhideWhenUsed/>
    <w:rsid w:val="00A921C4"/>
    <w:pPr>
      <w:tabs>
        <w:tab w:val="center" w:pos="4677"/>
        <w:tab w:val="right" w:pos="9355"/>
      </w:tabs>
    </w:pPr>
  </w:style>
  <w:style w:type="character" w:customStyle="1" w:styleId="a9">
    <w:name w:val="Верхний колонтитул Знак"/>
    <w:basedOn w:val="a0"/>
    <w:link w:val="a8"/>
    <w:uiPriority w:val="99"/>
    <w:rsid w:val="00A921C4"/>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A921C4"/>
    <w:pPr>
      <w:tabs>
        <w:tab w:val="center" w:pos="4677"/>
        <w:tab w:val="right" w:pos="9355"/>
      </w:tabs>
    </w:pPr>
  </w:style>
  <w:style w:type="character" w:customStyle="1" w:styleId="ab">
    <w:name w:val="Нижний колонтитул Знак"/>
    <w:basedOn w:val="a0"/>
    <w:link w:val="aa"/>
    <w:uiPriority w:val="99"/>
    <w:rsid w:val="00A921C4"/>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hyperlink" Target="mailto:beknur@mail.ru" TargetMode="Externa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DAB4B-2C90-4701-B4C4-6D1DC912E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2462</TotalTime>
  <Pages>20</Pages>
  <Words>4252</Words>
  <Characters>24241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176</cp:revision>
  <cp:lastPrinted>2011-12-22T16:50:00Z</cp:lastPrinted>
  <dcterms:created xsi:type="dcterms:W3CDTF">2011-05-04T05:15:00Z</dcterms:created>
  <dcterms:modified xsi:type="dcterms:W3CDTF">2011-12-22T16:52:00Z</dcterms:modified>
</cp:coreProperties>
</file>