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296" w:rsidRDefault="00E831C1" w:rsidP="00534B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sidRPr="005456CB">
        <w:rPr>
          <w:rFonts w:ascii="Times New Roman" w:hAnsi="Times New Roman" w:cs="Times New Roman"/>
          <w:b/>
          <w:sz w:val="28"/>
          <w:szCs w:val="28"/>
        </w:rPr>
        <w:t>инистерство  образования  и  наук</w:t>
      </w:r>
      <w:r>
        <w:rPr>
          <w:rFonts w:ascii="Times New Roman" w:hAnsi="Times New Roman" w:cs="Times New Roman"/>
          <w:b/>
          <w:sz w:val="28"/>
          <w:szCs w:val="28"/>
        </w:rPr>
        <w:t>и</w:t>
      </w:r>
      <w:r w:rsidRPr="005456CB">
        <w:rPr>
          <w:rFonts w:ascii="Times New Roman" w:hAnsi="Times New Roman" w:cs="Times New Roman"/>
          <w:b/>
          <w:sz w:val="28"/>
          <w:szCs w:val="28"/>
        </w:rPr>
        <w:t xml:space="preserve">  </w:t>
      </w:r>
      <w:r>
        <w:rPr>
          <w:rFonts w:ascii="Times New Roman" w:hAnsi="Times New Roman" w:cs="Times New Roman"/>
          <w:b/>
          <w:sz w:val="28"/>
          <w:szCs w:val="28"/>
        </w:rPr>
        <w:t>К</w:t>
      </w:r>
      <w:r w:rsidRPr="005456CB">
        <w:rPr>
          <w:rFonts w:ascii="Times New Roman" w:hAnsi="Times New Roman" w:cs="Times New Roman"/>
          <w:b/>
          <w:sz w:val="28"/>
          <w:szCs w:val="28"/>
        </w:rPr>
        <w:t xml:space="preserve">ыргызской  </w:t>
      </w:r>
      <w:r w:rsidR="00983DB0">
        <w:rPr>
          <w:rFonts w:ascii="Times New Roman" w:hAnsi="Times New Roman" w:cs="Times New Roman"/>
          <w:b/>
          <w:sz w:val="28"/>
          <w:szCs w:val="28"/>
        </w:rPr>
        <w:t>Р</w:t>
      </w:r>
      <w:r w:rsidRPr="005456CB">
        <w:rPr>
          <w:rFonts w:ascii="Times New Roman" w:hAnsi="Times New Roman" w:cs="Times New Roman"/>
          <w:b/>
          <w:sz w:val="28"/>
          <w:szCs w:val="28"/>
        </w:rPr>
        <w:t xml:space="preserve">еспублики </w:t>
      </w:r>
    </w:p>
    <w:p w:rsidR="00E831C1" w:rsidRDefault="00E831C1" w:rsidP="00534B60">
      <w:pPr>
        <w:spacing w:after="0" w:line="240" w:lineRule="auto"/>
        <w:jc w:val="center"/>
        <w:rPr>
          <w:rFonts w:ascii="Times New Roman" w:hAnsi="Times New Roman" w:cs="Times New Roman"/>
          <w:b/>
          <w:sz w:val="28"/>
          <w:szCs w:val="28"/>
        </w:rPr>
      </w:pPr>
    </w:p>
    <w:p w:rsidR="00787E69" w:rsidRDefault="00787E69" w:rsidP="00534B60">
      <w:pPr>
        <w:spacing w:after="0" w:line="240" w:lineRule="auto"/>
        <w:jc w:val="center"/>
        <w:rPr>
          <w:rFonts w:ascii="Times New Roman" w:hAnsi="Times New Roman" w:cs="Times New Roman"/>
          <w:b/>
          <w:sz w:val="28"/>
          <w:szCs w:val="28"/>
        </w:rPr>
      </w:pPr>
      <w:r w:rsidRPr="005456CB">
        <w:rPr>
          <w:rFonts w:ascii="Times New Roman" w:hAnsi="Times New Roman" w:cs="Times New Roman"/>
          <w:b/>
          <w:sz w:val="28"/>
          <w:szCs w:val="28"/>
        </w:rPr>
        <w:t>КЫРГЫЗСКО-УЗБЕКСКИЙ УНИВЕРСИТЕТ</w:t>
      </w:r>
    </w:p>
    <w:p w:rsidR="002164CF" w:rsidRPr="002164CF" w:rsidRDefault="002164CF" w:rsidP="00534B60">
      <w:pPr>
        <w:spacing w:after="0" w:line="240" w:lineRule="auto"/>
        <w:jc w:val="center"/>
        <w:rPr>
          <w:rFonts w:ascii="Times New Roman" w:hAnsi="Times New Roman" w:cs="Times New Roman"/>
          <w:b/>
          <w:sz w:val="28"/>
          <w:szCs w:val="28"/>
        </w:rPr>
      </w:pPr>
      <w:r w:rsidRPr="002164CF">
        <w:rPr>
          <w:rFonts w:ascii="Times New Roman" w:hAnsi="Times New Roman" w:cs="Times New Roman"/>
          <w:b/>
          <w:sz w:val="28"/>
          <w:szCs w:val="28"/>
        </w:rPr>
        <w:t>ЖАЛАЛАБАДСКИЙ ГОСУДАРСТВЕННЫЙ УНИВЕРСИТЕТ</w:t>
      </w:r>
    </w:p>
    <w:p w:rsidR="002164CF" w:rsidRDefault="002164CF" w:rsidP="00534B60">
      <w:pPr>
        <w:spacing w:after="0" w:line="240" w:lineRule="auto"/>
        <w:jc w:val="center"/>
        <w:rPr>
          <w:rFonts w:ascii="Times New Roman" w:hAnsi="Times New Roman" w:cs="Times New Roman"/>
          <w:b/>
          <w:sz w:val="28"/>
          <w:szCs w:val="28"/>
        </w:rPr>
      </w:pPr>
      <w:r w:rsidRPr="002164CF">
        <w:rPr>
          <w:rFonts w:ascii="Times New Roman" w:hAnsi="Times New Roman" w:cs="Times New Roman"/>
          <w:b/>
          <w:sz w:val="28"/>
          <w:szCs w:val="28"/>
        </w:rPr>
        <w:t xml:space="preserve"> ОШСКИЙ ТЕХНОЛОГИЧЕСКИЙ УНИВЕРСИТЕТ</w:t>
      </w:r>
    </w:p>
    <w:p w:rsidR="00E831C1" w:rsidRDefault="00E831C1" w:rsidP="00534B60">
      <w:pPr>
        <w:spacing w:after="0" w:line="240" w:lineRule="auto"/>
        <w:jc w:val="center"/>
        <w:rPr>
          <w:rFonts w:ascii="Times New Roman" w:hAnsi="Times New Roman" w:cs="Times New Roman"/>
          <w:b/>
          <w:sz w:val="28"/>
          <w:szCs w:val="28"/>
        </w:rPr>
      </w:pPr>
    </w:p>
    <w:p w:rsidR="00E831C1" w:rsidRDefault="00E831C1" w:rsidP="00E831C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Национальная академия наук </w:t>
      </w:r>
      <w:r w:rsidR="0057092D">
        <w:rPr>
          <w:rFonts w:ascii="Times New Roman" w:hAnsi="Times New Roman" w:cs="Times New Roman"/>
          <w:b/>
          <w:sz w:val="28"/>
          <w:szCs w:val="28"/>
        </w:rPr>
        <w:t>К</w:t>
      </w:r>
      <w:r>
        <w:rPr>
          <w:rFonts w:ascii="Times New Roman" w:hAnsi="Times New Roman" w:cs="Times New Roman"/>
          <w:b/>
          <w:sz w:val="28"/>
          <w:szCs w:val="28"/>
        </w:rPr>
        <w:t xml:space="preserve">ыргызской </w:t>
      </w:r>
      <w:r w:rsidR="0057092D">
        <w:rPr>
          <w:rFonts w:ascii="Times New Roman" w:hAnsi="Times New Roman" w:cs="Times New Roman"/>
          <w:b/>
          <w:sz w:val="28"/>
          <w:szCs w:val="28"/>
        </w:rPr>
        <w:t>Р</w:t>
      </w:r>
      <w:r>
        <w:rPr>
          <w:rFonts w:ascii="Times New Roman" w:hAnsi="Times New Roman" w:cs="Times New Roman"/>
          <w:b/>
          <w:sz w:val="28"/>
          <w:szCs w:val="28"/>
        </w:rPr>
        <w:t>еспублики</w:t>
      </w:r>
    </w:p>
    <w:p w:rsidR="00E831C1" w:rsidRPr="005456CB" w:rsidRDefault="00E831C1" w:rsidP="00E831C1">
      <w:pPr>
        <w:spacing w:after="0" w:line="240" w:lineRule="auto"/>
        <w:jc w:val="center"/>
        <w:rPr>
          <w:rFonts w:ascii="Times New Roman" w:hAnsi="Times New Roman" w:cs="Times New Roman"/>
          <w:b/>
          <w:sz w:val="28"/>
          <w:szCs w:val="28"/>
        </w:rPr>
      </w:pPr>
    </w:p>
    <w:p w:rsidR="002164CF" w:rsidRPr="002164CF" w:rsidRDefault="002164CF" w:rsidP="00534B60">
      <w:pPr>
        <w:spacing w:after="0" w:line="240" w:lineRule="auto"/>
        <w:jc w:val="center"/>
        <w:rPr>
          <w:rFonts w:ascii="Times New Roman" w:hAnsi="Times New Roman" w:cs="Times New Roman"/>
          <w:b/>
          <w:sz w:val="28"/>
          <w:szCs w:val="28"/>
        </w:rPr>
      </w:pPr>
      <w:r w:rsidRPr="002164CF">
        <w:rPr>
          <w:rFonts w:ascii="Times New Roman" w:hAnsi="Times New Roman" w:cs="Times New Roman"/>
          <w:b/>
          <w:sz w:val="28"/>
          <w:szCs w:val="28"/>
        </w:rPr>
        <w:t xml:space="preserve"> ИНСТИТУТ ПРИРОДНЫХ РЕСУРСОВ ЮО НАН </w:t>
      </w:r>
      <w:proofErr w:type="gramStart"/>
      <w:r w:rsidRPr="002164CF">
        <w:rPr>
          <w:rFonts w:ascii="Times New Roman" w:hAnsi="Times New Roman" w:cs="Times New Roman"/>
          <w:b/>
          <w:sz w:val="28"/>
          <w:szCs w:val="28"/>
        </w:rPr>
        <w:t>КР</w:t>
      </w:r>
      <w:proofErr w:type="gramEnd"/>
    </w:p>
    <w:p w:rsidR="009904CB" w:rsidRPr="002164CF" w:rsidRDefault="009904CB" w:rsidP="004857D0">
      <w:pPr>
        <w:spacing w:after="0" w:line="240" w:lineRule="auto"/>
        <w:jc w:val="both"/>
        <w:rPr>
          <w:rFonts w:ascii="Times New Roman" w:hAnsi="Times New Roman" w:cs="Times New Roman"/>
          <w:b/>
          <w:sz w:val="28"/>
          <w:szCs w:val="28"/>
        </w:rPr>
      </w:pPr>
    </w:p>
    <w:p w:rsidR="00787E69" w:rsidRDefault="00E831C1" w:rsidP="00534B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w:t>
      </w:r>
      <w:r w:rsidRPr="005456CB">
        <w:rPr>
          <w:rFonts w:ascii="Times New Roman" w:hAnsi="Times New Roman" w:cs="Times New Roman"/>
          <w:b/>
          <w:sz w:val="28"/>
          <w:szCs w:val="28"/>
        </w:rPr>
        <w:t>иссертационный совет</w:t>
      </w:r>
      <w:r>
        <w:rPr>
          <w:rFonts w:ascii="Times New Roman" w:hAnsi="Times New Roman" w:cs="Times New Roman"/>
          <w:b/>
          <w:sz w:val="28"/>
          <w:szCs w:val="28"/>
        </w:rPr>
        <w:t xml:space="preserve"> к 05.14.499</w:t>
      </w:r>
    </w:p>
    <w:p w:rsidR="001C6463" w:rsidRDefault="001C6463" w:rsidP="00534B60">
      <w:pPr>
        <w:spacing w:after="0" w:line="240" w:lineRule="auto"/>
        <w:jc w:val="center"/>
        <w:rPr>
          <w:rFonts w:ascii="Times New Roman" w:hAnsi="Times New Roman" w:cs="Times New Roman"/>
          <w:b/>
          <w:sz w:val="28"/>
          <w:szCs w:val="28"/>
        </w:rPr>
      </w:pPr>
    </w:p>
    <w:p w:rsidR="001C6463" w:rsidRPr="005456CB" w:rsidRDefault="001C6463" w:rsidP="00534B60">
      <w:pPr>
        <w:spacing w:after="0" w:line="240" w:lineRule="auto"/>
        <w:jc w:val="center"/>
        <w:rPr>
          <w:rFonts w:ascii="Times New Roman" w:hAnsi="Times New Roman" w:cs="Times New Roman"/>
          <w:b/>
          <w:sz w:val="28"/>
          <w:szCs w:val="28"/>
        </w:rPr>
      </w:pPr>
    </w:p>
    <w:p w:rsidR="00787E69" w:rsidRDefault="00787E69" w:rsidP="00534B60">
      <w:pPr>
        <w:spacing w:after="0" w:line="240" w:lineRule="auto"/>
        <w:jc w:val="right"/>
        <w:rPr>
          <w:rFonts w:ascii="Times New Roman" w:hAnsi="Times New Roman" w:cs="Times New Roman"/>
          <w:sz w:val="28"/>
          <w:szCs w:val="28"/>
        </w:rPr>
      </w:pPr>
      <w:r w:rsidRPr="005456CB">
        <w:rPr>
          <w:rFonts w:ascii="Times New Roman" w:hAnsi="Times New Roman" w:cs="Times New Roman"/>
          <w:sz w:val="28"/>
          <w:szCs w:val="28"/>
        </w:rPr>
        <w:t>На правах рукописи</w:t>
      </w:r>
    </w:p>
    <w:p w:rsidR="009904CB" w:rsidRDefault="009904CB" w:rsidP="00534B6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УДК 662.997.534.</w:t>
      </w:r>
    </w:p>
    <w:p w:rsidR="00631A43" w:rsidRDefault="00631A43" w:rsidP="00534B60">
      <w:pPr>
        <w:spacing w:after="0" w:line="240" w:lineRule="auto"/>
        <w:jc w:val="right"/>
        <w:rPr>
          <w:rFonts w:ascii="Times New Roman" w:hAnsi="Times New Roman" w:cs="Times New Roman"/>
          <w:sz w:val="28"/>
          <w:szCs w:val="28"/>
        </w:rPr>
      </w:pPr>
    </w:p>
    <w:p w:rsidR="00631A43" w:rsidRDefault="00631A43" w:rsidP="00534B60">
      <w:pPr>
        <w:spacing w:after="0" w:line="240" w:lineRule="auto"/>
        <w:jc w:val="right"/>
        <w:rPr>
          <w:rFonts w:ascii="Times New Roman" w:hAnsi="Times New Roman" w:cs="Times New Roman"/>
          <w:sz w:val="28"/>
          <w:szCs w:val="28"/>
        </w:rPr>
      </w:pPr>
    </w:p>
    <w:p w:rsidR="009904CB" w:rsidRPr="005456CB" w:rsidRDefault="009904CB" w:rsidP="00534B60">
      <w:pPr>
        <w:spacing w:after="0" w:line="240" w:lineRule="auto"/>
        <w:jc w:val="right"/>
        <w:rPr>
          <w:rFonts w:ascii="Times New Roman" w:hAnsi="Times New Roman" w:cs="Times New Roman"/>
          <w:sz w:val="28"/>
          <w:szCs w:val="28"/>
        </w:rPr>
      </w:pPr>
    </w:p>
    <w:p w:rsidR="00787E69" w:rsidRPr="00AE3183" w:rsidRDefault="00787E69" w:rsidP="00534B60">
      <w:pPr>
        <w:spacing w:after="0" w:line="240" w:lineRule="auto"/>
        <w:jc w:val="center"/>
        <w:rPr>
          <w:rFonts w:ascii="Times New Roman" w:hAnsi="Times New Roman" w:cs="Times New Roman"/>
          <w:b/>
          <w:sz w:val="32"/>
          <w:szCs w:val="32"/>
        </w:rPr>
      </w:pPr>
      <w:proofErr w:type="spellStart"/>
      <w:r w:rsidRPr="00AE3183">
        <w:rPr>
          <w:rFonts w:ascii="Times New Roman" w:hAnsi="Times New Roman" w:cs="Times New Roman"/>
          <w:b/>
          <w:sz w:val="32"/>
          <w:szCs w:val="32"/>
        </w:rPr>
        <w:t>Самиев</w:t>
      </w:r>
      <w:proofErr w:type="spellEnd"/>
      <w:r w:rsidRPr="00AE3183">
        <w:rPr>
          <w:rFonts w:ascii="Times New Roman" w:hAnsi="Times New Roman" w:cs="Times New Roman"/>
          <w:b/>
          <w:sz w:val="32"/>
          <w:szCs w:val="32"/>
        </w:rPr>
        <w:t xml:space="preserve">  </w:t>
      </w:r>
      <w:proofErr w:type="spellStart"/>
      <w:r w:rsidRPr="00AE3183">
        <w:rPr>
          <w:rFonts w:ascii="Times New Roman" w:hAnsi="Times New Roman" w:cs="Times New Roman"/>
          <w:b/>
          <w:sz w:val="32"/>
          <w:szCs w:val="32"/>
        </w:rPr>
        <w:t>Маматибраим</w:t>
      </w:r>
      <w:proofErr w:type="spellEnd"/>
      <w:r w:rsidRPr="00AE3183">
        <w:rPr>
          <w:rFonts w:ascii="Times New Roman" w:hAnsi="Times New Roman" w:cs="Times New Roman"/>
          <w:b/>
          <w:sz w:val="32"/>
          <w:szCs w:val="32"/>
        </w:rPr>
        <w:t xml:space="preserve"> </w:t>
      </w:r>
      <w:proofErr w:type="spellStart"/>
      <w:r w:rsidRPr="00AE3183">
        <w:rPr>
          <w:rFonts w:ascii="Times New Roman" w:hAnsi="Times New Roman" w:cs="Times New Roman"/>
          <w:b/>
          <w:sz w:val="32"/>
          <w:szCs w:val="32"/>
        </w:rPr>
        <w:t>Самиевич</w:t>
      </w:r>
      <w:proofErr w:type="spellEnd"/>
    </w:p>
    <w:p w:rsidR="00787E69" w:rsidRPr="005456CB" w:rsidRDefault="00787E69" w:rsidP="00534B60">
      <w:pPr>
        <w:spacing w:after="0" w:line="240" w:lineRule="auto"/>
        <w:jc w:val="center"/>
        <w:rPr>
          <w:rFonts w:ascii="Times New Roman" w:hAnsi="Times New Roman" w:cs="Times New Roman"/>
          <w:sz w:val="28"/>
          <w:szCs w:val="28"/>
        </w:rPr>
      </w:pPr>
    </w:p>
    <w:p w:rsidR="00787E69" w:rsidRPr="005456CB" w:rsidRDefault="00787E69" w:rsidP="00534B60">
      <w:pPr>
        <w:spacing w:after="0" w:line="240" w:lineRule="auto"/>
        <w:jc w:val="center"/>
        <w:rPr>
          <w:rFonts w:ascii="Times New Roman" w:hAnsi="Times New Roman" w:cs="Times New Roman"/>
          <w:b/>
          <w:sz w:val="28"/>
          <w:szCs w:val="28"/>
        </w:rPr>
      </w:pPr>
      <w:r w:rsidRPr="005456CB">
        <w:rPr>
          <w:rFonts w:ascii="Times New Roman" w:hAnsi="Times New Roman" w:cs="Times New Roman"/>
          <w:b/>
          <w:sz w:val="28"/>
          <w:szCs w:val="28"/>
        </w:rPr>
        <w:t>МОДЕЛИРОВАНИЕ  И  РАЗРАБОТКА  СОЛНЕЧНЫХ  ВОЗДУХОНАГРЕВАТЕЛЬНЫХ  КОЛЛЕКТОРОВ</w:t>
      </w:r>
    </w:p>
    <w:p w:rsidR="00787E69" w:rsidRPr="005456CB" w:rsidRDefault="00787E69" w:rsidP="00534B60">
      <w:pPr>
        <w:spacing w:after="0" w:line="240" w:lineRule="auto"/>
        <w:jc w:val="center"/>
        <w:rPr>
          <w:rFonts w:ascii="Times New Roman" w:hAnsi="Times New Roman" w:cs="Times New Roman"/>
          <w:b/>
          <w:sz w:val="28"/>
          <w:szCs w:val="28"/>
        </w:rPr>
      </w:pPr>
    </w:p>
    <w:p w:rsidR="00787E69" w:rsidRPr="005456CB" w:rsidRDefault="00787E69" w:rsidP="00534B60">
      <w:pPr>
        <w:spacing w:after="0" w:line="240" w:lineRule="auto"/>
        <w:jc w:val="center"/>
        <w:rPr>
          <w:rFonts w:ascii="Times New Roman" w:hAnsi="Times New Roman" w:cs="Times New Roman"/>
          <w:sz w:val="28"/>
          <w:szCs w:val="28"/>
        </w:rPr>
      </w:pPr>
    </w:p>
    <w:p w:rsidR="00787E69" w:rsidRPr="005456CB" w:rsidRDefault="00787E69" w:rsidP="00534B60">
      <w:pPr>
        <w:spacing w:after="0" w:line="240" w:lineRule="auto"/>
        <w:jc w:val="center"/>
        <w:rPr>
          <w:rFonts w:ascii="Times New Roman" w:hAnsi="Times New Roman" w:cs="Times New Roman"/>
          <w:sz w:val="28"/>
          <w:szCs w:val="28"/>
        </w:rPr>
      </w:pPr>
      <w:r w:rsidRPr="005456CB">
        <w:rPr>
          <w:rFonts w:ascii="Times New Roman" w:hAnsi="Times New Roman" w:cs="Times New Roman"/>
          <w:sz w:val="28"/>
          <w:szCs w:val="28"/>
        </w:rPr>
        <w:t xml:space="preserve">Специальность: 05.14.08 – Энергоустановки на основе </w:t>
      </w:r>
    </w:p>
    <w:p w:rsidR="00787E69" w:rsidRPr="005456CB" w:rsidRDefault="00787E69" w:rsidP="00534B60">
      <w:pPr>
        <w:spacing w:after="0" w:line="240" w:lineRule="auto"/>
        <w:jc w:val="center"/>
        <w:rPr>
          <w:rFonts w:ascii="Times New Roman" w:hAnsi="Times New Roman" w:cs="Times New Roman"/>
          <w:sz w:val="28"/>
          <w:szCs w:val="28"/>
        </w:rPr>
      </w:pPr>
      <w:r w:rsidRPr="005456CB">
        <w:rPr>
          <w:rFonts w:ascii="Times New Roman" w:hAnsi="Times New Roman" w:cs="Times New Roman"/>
          <w:sz w:val="28"/>
          <w:szCs w:val="28"/>
        </w:rPr>
        <w:t>возобновляемых видов энергии</w:t>
      </w:r>
    </w:p>
    <w:p w:rsidR="00787E69" w:rsidRPr="005456CB" w:rsidRDefault="00787E69" w:rsidP="00534B60">
      <w:pPr>
        <w:spacing w:after="0" w:line="240" w:lineRule="auto"/>
        <w:jc w:val="center"/>
        <w:rPr>
          <w:rFonts w:ascii="Times New Roman" w:hAnsi="Times New Roman" w:cs="Times New Roman"/>
          <w:sz w:val="28"/>
          <w:szCs w:val="28"/>
        </w:rPr>
      </w:pPr>
    </w:p>
    <w:p w:rsidR="00787E69" w:rsidRPr="005456CB" w:rsidRDefault="00787E69" w:rsidP="00534B60">
      <w:pPr>
        <w:spacing w:after="0" w:line="240" w:lineRule="auto"/>
        <w:rPr>
          <w:rFonts w:ascii="Times New Roman" w:hAnsi="Times New Roman" w:cs="Times New Roman"/>
        </w:rPr>
      </w:pPr>
    </w:p>
    <w:p w:rsidR="009904CB" w:rsidRPr="009904CB" w:rsidRDefault="009904CB" w:rsidP="00534B60">
      <w:pPr>
        <w:spacing w:after="0" w:line="240" w:lineRule="auto"/>
        <w:jc w:val="center"/>
        <w:rPr>
          <w:rFonts w:ascii="Times New Roman" w:hAnsi="Times New Roman" w:cs="Times New Roman"/>
          <w:b/>
          <w:sz w:val="24"/>
          <w:szCs w:val="24"/>
        </w:rPr>
      </w:pPr>
      <w:r w:rsidRPr="009904CB">
        <w:rPr>
          <w:rFonts w:ascii="Times New Roman" w:hAnsi="Times New Roman" w:cs="Times New Roman"/>
          <w:b/>
          <w:sz w:val="24"/>
          <w:szCs w:val="24"/>
        </w:rPr>
        <w:t>А</w:t>
      </w:r>
      <w:r>
        <w:rPr>
          <w:rFonts w:ascii="Times New Roman" w:hAnsi="Times New Roman" w:cs="Times New Roman"/>
          <w:b/>
          <w:sz w:val="24"/>
          <w:szCs w:val="24"/>
        </w:rPr>
        <w:t xml:space="preserve"> </w:t>
      </w:r>
      <w:r w:rsidRPr="009904CB">
        <w:rPr>
          <w:rFonts w:ascii="Times New Roman" w:hAnsi="Times New Roman" w:cs="Times New Roman"/>
          <w:b/>
          <w:sz w:val="24"/>
          <w:szCs w:val="24"/>
        </w:rPr>
        <w:t>В</w:t>
      </w:r>
      <w:r>
        <w:rPr>
          <w:rFonts w:ascii="Times New Roman" w:hAnsi="Times New Roman" w:cs="Times New Roman"/>
          <w:b/>
          <w:sz w:val="24"/>
          <w:szCs w:val="24"/>
        </w:rPr>
        <w:t xml:space="preserve"> </w:t>
      </w:r>
      <w:r w:rsidRPr="009904CB">
        <w:rPr>
          <w:rFonts w:ascii="Times New Roman" w:hAnsi="Times New Roman" w:cs="Times New Roman"/>
          <w:b/>
          <w:sz w:val="24"/>
          <w:szCs w:val="24"/>
        </w:rPr>
        <w:t>Т</w:t>
      </w:r>
      <w:r>
        <w:rPr>
          <w:rFonts w:ascii="Times New Roman" w:hAnsi="Times New Roman" w:cs="Times New Roman"/>
          <w:b/>
          <w:sz w:val="24"/>
          <w:szCs w:val="24"/>
        </w:rPr>
        <w:t xml:space="preserve"> </w:t>
      </w:r>
      <w:r w:rsidRPr="009904CB">
        <w:rPr>
          <w:rFonts w:ascii="Times New Roman" w:hAnsi="Times New Roman" w:cs="Times New Roman"/>
          <w:b/>
          <w:sz w:val="24"/>
          <w:szCs w:val="24"/>
        </w:rPr>
        <w:t>О</w:t>
      </w:r>
      <w:r>
        <w:rPr>
          <w:rFonts w:ascii="Times New Roman" w:hAnsi="Times New Roman" w:cs="Times New Roman"/>
          <w:b/>
          <w:sz w:val="24"/>
          <w:szCs w:val="24"/>
        </w:rPr>
        <w:t xml:space="preserve"> </w:t>
      </w:r>
      <w:proofErr w:type="gramStart"/>
      <w:r w:rsidRPr="009904CB">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904CB">
        <w:rPr>
          <w:rFonts w:ascii="Times New Roman" w:hAnsi="Times New Roman" w:cs="Times New Roman"/>
          <w:b/>
          <w:sz w:val="24"/>
          <w:szCs w:val="24"/>
        </w:rPr>
        <w:t>Е</w:t>
      </w:r>
      <w:r>
        <w:rPr>
          <w:rFonts w:ascii="Times New Roman" w:hAnsi="Times New Roman" w:cs="Times New Roman"/>
          <w:b/>
          <w:sz w:val="24"/>
          <w:szCs w:val="24"/>
        </w:rPr>
        <w:t xml:space="preserve"> </w:t>
      </w:r>
      <w:r w:rsidRPr="009904CB">
        <w:rPr>
          <w:rFonts w:ascii="Times New Roman" w:hAnsi="Times New Roman" w:cs="Times New Roman"/>
          <w:b/>
          <w:sz w:val="24"/>
          <w:szCs w:val="24"/>
        </w:rPr>
        <w:t>Ф</w:t>
      </w:r>
      <w:r>
        <w:rPr>
          <w:rFonts w:ascii="Times New Roman" w:hAnsi="Times New Roman" w:cs="Times New Roman"/>
          <w:b/>
          <w:sz w:val="24"/>
          <w:szCs w:val="24"/>
        </w:rPr>
        <w:t xml:space="preserve"> </w:t>
      </w:r>
      <w:r w:rsidRPr="009904CB">
        <w:rPr>
          <w:rFonts w:ascii="Times New Roman" w:hAnsi="Times New Roman" w:cs="Times New Roman"/>
          <w:b/>
          <w:sz w:val="24"/>
          <w:szCs w:val="24"/>
        </w:rPr>
        <w:t>Е</w:t>
      </w:r>
      <w:r>
        <w:rPr>
          <w:rFonts w:ascii="Times New Roman" w:hAnsi="Times New Roman" w:cs="Times New Roman"/>
          <w:b/>
          <w:sz w:val="24"/>
          <w:szCs w:val="24"/>
        </w:rPr>
        <w:t xml:space="preserve"> </w:t>
      </w:r>
      <w:r w:rsidRPr="009904CB">
        <w:rPr>
          <w:rFonts w:ascii="Times New Roman" w:hAnsi="Times New Roman" w:cs="Times New Roman"/>
          <w:b/>
          <w:sz w:val="24"/>
          <w:szCs w:val="24"/>
        </w:rPr>
        <w:t>Р</w:t>
      </w:r>
      <w:r>
        <w:rPr>
          <w:rFonts w:ascii="Times New Roman" w:hAnsi="Times New Roman" w:cs="Times New Roman"/>
          <w:b/>
          <w:sz w:val="24"/>
          <w:szCs w:val="24"/>
        </w:rPr>
        <w:t xml:space="preserve"> </w:t>
      </w:r>
      <w:r w:rsidRPr="009904CB">
        <w:rPr>
          <w:rFonts w:ascii="Times New Roman" w:hAnsi="Times New Roman" w:cs="Times New Roman"/>
          <w:b/>
          <w:sz w:val="24"/>
          <w:szCs w:val="24"/>
        </w:rPr>
        <w:t>А</w:t>
      </w:r>
      <w:r>
        <w:rPr>
          <w:rFonts w:ascii="Times New Roman" w:hAnsi="Times New Roman" w:cs="Times New Roman"/>
          <w:b/>
          <w:sz w:val="24"/>
          <w:szCs w:val="24"/>
        </w:rPr>
        <w:t xml:space="preserve"> </w:t>
      </w:r>
      <w:r w:rsidRPr="009904CB">
        <w:rPr>
          <w:rFonts w:ascii="Times New Roman" w:hAnsi="Times New Roman" w:cs="Times New Roman"/>
          <w:b/>
          <w:sz w:val="24"/>
          <w:szCs w:val="24"/>
        </w:rPr>
        <w:t>Т</w:t>
      </w:r>
    </w:p>
    <w:p w:rsidR="009904CB" w:rsidRPr="005456CB" w:rsidRDefault="009904CB" w:rsidP="00534B60">
      <w:pPr>
        <w:spacing w:after="0" w:line="240" w:lineRule="auto"/>
        <w:jc w:val="center"/>
        <w:rPr>
          <w:rFonts w:ascii="Times New Roman" w:hAnsi="Times New Roman" w:cs="Times New Roman"/>
          <w:sz w:val="28"/>
          <w:szCs w:val="28"/>
        </w:rPr>
      </w:pPr>
      <w:r w:rsidRPr="005456CB">
        <w:rPr>
          <w:rFonts w:ascii="Times New Roman" w:hAnsi="Times New Roman" w:cs="Times New Roman"/>
          <w:sz w:val="28"/>
          <w:szCs w:val="28"/>
        </w:rPr>
        <w:t xml:space="preserve"> диссертации на соискание ученой степени</w:t>
      </w:r>
    </w:p>
    <w:p w:rsidR="009904CB" w:rsidRPr="005456CB" w:rsidRDefault="009904CB" w:rsidP="00534B60">
      <w:pPr>
        <w:spacing w:after="0" w:line="240" w:lineRule="auto"/>
        <w:jc w:val="center"/>
        <w:rPr>
          <w:rFonts w:ascii="Times New Roman" w:hAnsi="Times New Roman" w:cs="Times New Roman"/>
          <w:sz w:val="28"/>
          <w:szCs w:val="28"/>
        </w:rPr>
      </w:pPr>
      <w:r w:rsidRPr="005456CB">
        <w:rPr>
          <w:rFonts w:ascii="Times New Roman" w:hAnsi="Times New Roman" w:cs="Times New Roman"/>
          <w:sz w:val="28"/>
          <w:szCs w:val="28"/>
        </w:rPr>
        <w:t xml:space="preserve"> кандидата технических наук</w:t>
      </w:r>
    </w:p>
    <w:p w:rsidR="00787E69" w:rsidRPr="005456CB" w:rsidRDefault="00787E69" w:rsidP="00534B60">
      <w:pPr>
        <w:spacing w:after="0" w:line="240" w:lineRule="auto"/>
        <w:jc w:val="center"/>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787E69" w:rsidRPr="005456CB" w:rsidRDefault="00787E69" w:rsidP="00534B60">
      <w:pPr>
        <w:spacing w:after="0" w:line="240" w:lineRule="auto"/>
        <w:rPr>
          <w:rFonts w:ascii="Times New Roman" w:hAnsi="Times New Roman" w:cs="Times New Roman"/>
        </w:rPr>
      </w:pPr>
    </w:p>
    <w:p w:rsidR="00876FA7" w:rsidRDefault="00876FA7" w:rsidP="00534B60">
      <w:pPr>
        <w:spacing w:after="0" w:line="240" w:lineRule="auto"/>
        <w:jc w:val="center"/>
        <w:rPr>
          <w:rFonts w:ascii="Times New Roman" w:hAnsi="Times New Roman" w:cs="Times New Roman"/>
          <w:b/>
          <w:sz w:val="28"/>
          <w:szCs w:val="28"/>
        </w:rPr>
      </w:pPr>
    </w:p>
    <w:p w:rsidR="00876FA7" w:rsidRDefault="00876FA7" w:rsidP="00534B60">
      <w:pPr>
        <w:spacing w:after="0" w:line="240" w:lineRule="auto"/>
        <w:jc w:val="center"/>
        <w:rPr>
          <w:rFonts w:ascii="Times New Roman" w:hAnsi="Times New Roman" w:cs="Times New Roman"/>
          <w:b/>
          <w:sz w:val="28"/>
          <w:szCs w:val="28"/>
        </w:rPr>
      </w:pPr>
    </w:p>
    <w:p w:rsidR="00876FA7" w:rsidRDefault="00876FA7" w:rsidP="00534B60">
      <w:pPr>
        <w:spacing w:after="0" w:line="240" w:lineRule="auto"/>
        <w:jc w:val="center"/>
        <w:rPr>
          <w:rFonts w:ascii="Times New Roman" w:hAnsi="Times New Roman" w:cs="Times New Roman"/>
          <w:b/>
          <w:sz w:val="28"/>
          <w:szCs w:val="28"/>
        </w:rPr>
      </w:pPr>
    </w:p>
    <w:p w:rsidR="00876FA7" w:rsidRDefault="00876FA7" w:rsidP="00534B60">
      <w:pPr>
        <w:spacing w:after="0" w:line="240" w:lineRule="auto"/>
        <w:jc w:val="center"/>
        <w:rPr>
          <w:rFonts w:ascii="Times New Roman" w:hAnsi="Times New Roman" w:cs="Times New Roman"/>
          <w:b/>
          <w:sz w:val="28"/>
          <w:szCs w:val="28"/>
        </w:rPr>
      </w:pPr>
    </w:p>
    <w:p w:rsidR="00593343" w:rsidRDefault="00593343" w:rsidP="00534B60">
      <w:pPr>
        <w:spacing w:after="0" w:line="240" w:lineRule="auto"/>
        <w:jc w:val="center"/>
        <w:rPr>
          <w:rFonts w:ascii="Times New Roman" w:hAnsi="Times New Roman" w:cs="Times New Roman"/>
          <w:b/>
          <w:sz w:val="28"/>
          <w:szCs w:val="28"/>
        </w:rPr>
      </w:pPr>
    </w:p>
    <w:p w:rsidR="00787E69" w:rsidRPr="005456CB" w:rsidRDefault="001C6463" w:rsidP="00534B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00787E69" w:rsidRPr="005456CB">
        <w:rPr>
          <w:rFonts w:ascii="Times New Roman" w:hAnsi="Times New Roman" w:cs="Times New Roman"/>
          <w:b/>
          <w:sz w:val="28"/>
          <w:szCs w:val="28"/>
        </w:rPr>
        <w:t>ш-2015</w:t>
      </w:r>
    </w:p>
    <w:p w:rsidR="00EA1296" w:rsidRDefault="00EA1296" w:rsidP="00534B60">
      <w:pPr>
        <w:spacing w:after="0" w:line="240" w:lineRule="auto"/>
        <w:jc w:val="both"/>
        <w:rPr>
          <w:rFonts w:ascii="Times New Roman" w:hAnsi="Times New Roman" w:cs="Times New Roman"/>
          <w:sz w:val="28"/>
          <w:szCs w:val="28"/>
        </w:rPr>
      </w:pPr>
      <w:r w:rsidRPr="005456CB">
        <w:rPr>
          <w:rFonts w:ascii="Times New Roman" w:hAnsi="Times New Roman" w:cs="Times New Roman"/>
          <w:sz w:val="28"/>
          <w:szCs w:val="28"/>
        </w:rPr>
        <w:lastRenderedPageBreak/>
        <w:tab/>
        <w:t xml:space="preserve">Работа выполнена в Институте природных ресурсов Южного отделения НАН Кыргызской Республики и </w:t>
      </w:r>
      <w:r w:rsidR="004857D0">
        <w:rPr>
          <w:rFonts w:ascii="Times New Roman" w:hAnsi="Times New Roman" w:cs="Times New Roman"/>
          <w:sz w:val="28"/>
          <w:szCs w:val="28"/>
        </w:rPr>
        <w:t xml:space="preserve">в </w:t>
      </w:r>
      <w:r w:rsidRPr="005456CB">
        <w:rPr>
          <w:rFonts w:ascii="Times New Roman" w:hAnsi="Times New Roman" w:cs="Times New Roman"/>
          <w:sz w:val="28"/>
          <w:szCs w:val="28"/>
        </w:rPr>
        <w:t>Кыргызско-Узбекском университете.</w:t>
      </w:r>
    </w:p>
    <w:p w:rsidR="00876FA7" w:rsidRPr="005456CB" w:rsidRDefault="00876FA7" w:rsidP="00534B60">
      <w:pPr>
        <w:spacing w:after="0" w:line="240" w:lineRule="auto"/>
        <w:jc w:val="both"/>
        <w:rPr>
          <w:rFonts w:ascii="Times New Roman" w:hAnsi="Times New Roman" w:cs="Times New Roman"/>
          <w:sz w:val="28"/>
          <w:szCs w:val="28"/>
        </w:rPr>
      </w:pPr>
    </w:p>
    <w:p w:rsidR="00E9508C" w:rsidRPr="004529B0" w:rsidRDefault="00E9508C" w:rsidP="00E9508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3E092E">
        <w:rPr>
          <w:rFonts w:ascii="Times New Roman" w:hAnsi="Times New Roman" w:cs="Times New Roman"/>
          <w:b/>
          <w:sz w:val="28"/>
          <w:szCs w:val="28"/>
        </w:rPr>
        <w:tab/>
      </w:r>
      <w:r w:rsidR="00EA1296" w:rsidRPr="00E831C1">
        <w:rPr>
          <w:rFonts w:ascii="Times New Roman" w:hAnsi="Times New Roman" w:cs="Times New Roman"/>
          <w:b/>
          <w:sz w:val="28"/>
          <w:szCs w:val="28"/>
        </w:rPr>
        <w:t>Научный руководитель</w:t>
      </w:r>
      <w:r>
        <w:rPr>
          <w:rFonts w:ascii="Times New Roman" w:hAnsi="Times New Roman" w:cs="Times New Roman"/>
          <w:b/>
          <w:sz w:val="28"/>
          <w:szCs w:val="28"/>
        </w:rPr>
        <w:t>:</w:t>
      </w:r>
      <w:r w:rsidRPr="004529B0">
        <w:rPr>
          <w:rFonts w:ascii="Times New Roman" w:hAnsi="Times New Roman" w:cs="Times New Roman"/>
          <w:b/>
          <w:sz w:val="28"/>
          <w:szCs w:val="28"/>
        </w:rPr>
        <w:t xml:space="preserve"> </w:t>
      </w:r>
    </w:p>
    <w:p w:rsidR="00E9508C" w:rsidRPr="004529B0" w:rsidRDefault="003E092E" w:rsidP="003E092E">
      <w:pPr>
        <w:spacing w:after="0" w:line="240" w:lineRule="auto"/>
        <w:ind w:firstLine="708"/>
        <w:rPr>
          <w:rFonts w:ascii="Times New Roman" w:hAnsi="Times New Roman" w:cs="Times New Roman"/>
          <w:b/>
          <w:sz w:val="28"/>
          <w:szCs w:val="28"/>
        </w:rPr>
      </w:pPr>
      <w:r>
        <w:rPr>
          <w:rFonts w:ascii="Times New Roman" w:hAnsi="Times New Roman" w:cs="Times New Roman"/>
          <w:sz w:val="28"/>
          <w:szCs w:val="28"/>
        </w:rPr>
        <w:t>д</w:t>
      </w:r>
      <w:r w:rsidR="00E9508C">
        <w:rPr>
          <w:rFonts w:ascii="Times New Roman" w:hAnsi="Times New Roman" w:cs="Times New Roman"/>
          <w:sz w:val="28"/>
          <w:szCs w:val="28"/>
        </w:rPr>
        <w:t>октор технических наук, профессор</w:t>
      </w:r>
      <w:r w:rsidR="00E9508C">
        <w:rPr>
          <w:rFonts w:ascii="Times New Roman" w:hAnsi="Times New Roman" w:cs="Times New Roman"/>
          <w:b/>
          <w:sz w:val="28"/>
          <w:szCs w:val="28"/>
        </w:rPr>
        <w:tab/>
      </w:r>
      <w:r w:rsidR="00E9508C" w:rsidRPr="005456CB">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E9508C" w:rsidRPr="004529B0">
        <w:rPr>
          <w:rFonts w:ascii="Times New Roman" w:hAnsi="Times New Roman" w:cs="Times New Roman"/>
          <w:b/>
          <w:sz w:val="28"/>
          <w:szCs w:val="28"/>
        </w:rPr>
        <w:t>Исманжанов</w:t>
      </w:r>
      <w:proofErr w:type="spellEnd"/>
      <w:r w:rsidR="00E9508C" w:rsidRPr="004529B0">
        <w:rPr>
          <w:rFonts w:ascii="Times New Roman" w:hAnsi="Times New Roman" w:cs="Times New Roman"/>
          <w:b/>
          <w:sz w:val="28"/>
          <w:szCs w:val="28"/>
        </w:rPr>
        <w:t xml:space="preserve"> А</w:t>
      </w:r>
      <w:r w:rsidR="00E9508C">
        <w:rPr>
          <w:rFonts w:ascii="Times New Roman" w:hAnsi="Times New Roman" w:cs="Times New Roman"/>
          <w:b/>
          <w:sz w:val="28"/>
          <w:szCs w:val="28"/>
        </w:rPr>
        <w:t>нва</w:t>
      </w:r>
      <w:r w:rsidR="00E9508C" w:rsidRPr="004529B0">
        <w:rPr>
          <w:rFonts w:ascii="Times New Roman" w:hAnsi="Times New Roman" w:cs="Times New Roman"/>
          <w:b/>
          <w:sz w:val="28"/>
          <w:szCs w:val="28"/>
        </w:rPr>
        <w:t>р</w:t>
      </w:r>
      <w:r w:rsidR="00E9508C">
        <w:rPr>
          <w:rFonts w:ascii="Times New Roman" w:hAnsi="Times New Roman" w:cs="Times New Roman"/>
          <w:b/>
          <w:sz w:val="28"/>
          <w:szCs w:val="28"/>
        </w:rPr>
        <w:t xml:space="preserve"> </w:t>
      </w:r>
      <w:r w:rsidR="00E9508C" w:rsidRPr="004529B0">
        <w:rPr>
          <w:rFonts w:ascii="Times New Roman" w:hAnsi="Times New Roman" w:cs="Times New Roman"/>
          <w:b/>
          <w:sz w:val="28"/>
          <w:szCs w:val="28"/>
        </w:rPr>
        <w:t xml:space="preserve">                                                                           </w:t>
      </w:r>
      <w:r w:rsidR="00E9508C" w:rsidRPr="005456CB">
        <w:rPr>
          <w:rFonts w:ascii="Times New Roman" w:hAnsi="Times New Roman" w:cs="Times New Roman"/>
          <w:sz w:val="28"/>
          <w:szCs w:val="28"/>
        </w:rPr>
        <w:t xml:space="preserve">   </w:t>
      </w:r>
      <w:r w:rsidR="00E9508C">
        <w:rPr>
          <w:rFonts w:ascii="Times New Roman" w:hAnsi="Times New Roman" w:cs="Times New Roman"/>
          <w:sz w:val="28"/>
          <w:szCs w:val="28"/>
        </w:rPr>
        <w:t xml:space="preserve">     </w:t>
      </w:r>
      <w:r w:rsidR="00E9508C" w:rsidRPr="004529B0">
        <w:rPr>
          <w:rFonts w:ascii="Times New Roman" w:hAnsi="Times New Roman" w:cs="Times New Roman"/>
          <w:b/>
          <w:sz w:val="28"/>
          <w:szCs w:val="28"/>
        </w:rPr>
        <w:t xml:space="preserve">                                                                                </w:t>
      </w:r>
      <w:r w:rsidR="00E9508C">
        <w:rPr>
          <w:rFonts w:ascii="Times New Roman" w:hAnsi="Times New Roman" w:cs="Times New Roman"/>
          <w:b/>
          <w:sz w:val="28"/>
          <w:szCs w:val="28"/>
        </w:rPr>
        <w:tab/>
      </w:r>
      <w:r w:rsidR="00E9508C">
        <w:rPr>
          <w:rFonts w:ascii="Times New Roman" w:hAnsi="Times New Roman" w:cs="Times New Roman"/>
          <w:b/>
          <w:sz w:val="28"/>
          <w:szCs w:val="28"/>
        </w:rPr>
        <w:tab/>
      </w:r>
      <w:r w:rsidR="00E9508C">
        <w:rPr>
          <w:rFonts w:ascii="Times New Roman" w:hAnsi="Times New Roman" w:cs="Times New Roman"/>
          <w:b/>
          <w:sz w:val="28"/>
          <w:szCs w:val="28"/>
        </w:rPr>
        <w:tab/>
        <w:t xml:space="preserve">                      </w:t>
      </w:r>
      <w:r>
        <w:rPr>
          <w:rFonts w:ascii="Times New Roman" w:hAnsi="Times New Roman" w:cs="Times New Roman"/>
          <w:b/>
          <w:sz w:val="28"/>
          <w:szCs w:val="28"/>
        </w:rPr>
        <w:t xml:space="preserve">                   </w:t>
      </w:r>
      <w:r w:rsidR="00E9508C">
        <w:rPr>
          <w:rFonts w:ascii="Times New Roman" w:hAnsi="Times New Roman" w:cs="Times New Roman"/>
          <w:b/>
          <w:sz w:val="28"/>
          <w:szCs w:val="28"/>
        </w:rPr>
        <w:t xml:space="preserve"> </w:t>
      </w:r>
      <w:r>
        <w:rPr>
          <w:rFonts w:ascii="Times New Roman" w:hAnsi="Times New Roman" w:cs="Times New Roman"/>
          <w:b/>
          <w:sz w:val="28"/>
          <w:szCs w:val="28"/>
        </w:rPr>
        <w:tab/>
        <w:t xml:space="preserve">    </w:t>
      </w:r>
      <w:proofErr w:type="spellStart"/>
      <w:r w:rsidR="00E9508C" w:rsidRPr="004529B0">
        <w:rPr>
          <w:rFonts w:ascii="Times New Roman" w:hAnsi="Times New Roman" w:cs="Times New Roman"/>
          <w:b/>
          <w:sz w:val="28"/>
          <w:szCs w:val="28"/>
        </w:rPr>
        <w:t>Исманжанович</w:t>
      </w:r>
      <w:proofErr w:type="spellEnd"/>
    </w:p>
    <w:p w:rsidR="00510909" w:rsidRPr="004529B0" w:rsidRDefault="00E9508C" w:rsidP="00534B6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p>
    <w:p w:rsidR="00B84260" w:rsidRPr="00E831C1" w:rsidRDefault="00510909" w:rsidP="00876FA7">
      <w:pPr>
        <w:spacing w:after="0" w:line="240" w:lineRule="auto"/>
        <w:ind w:firstLine="708"/>
        <w:jc w:val="both"/>
        <w:rPr>
          <w:rFonts w:ascii="Times New Roman" w:hAnsi="Times New Roman" w:cs="Times New Roman"/>
          <w:b/>
          <w:sz w:val="28"/>
          <w:szCs w:val="28"/>
        </w:rPr>
      </w:pPr>
      <w:r w:rsidRPr="005456CB">
        <w:rPr>
          <w:rFonts w:ascii="Times New Roman" w:hAnsi="Times New Roman" w:cs="Times New Roman"/>
          <w:sz w:val="28"/>
          <w:szCs w:val="28"/>
        </w:rPr>
        <w:t xml:space="preserve"> </w:t>
      </w:r>
      <w:r w:rsidR="00EA1296" w:rsidRPr="00E831C1">
        <w:rPr>
          <w:rFonts w:ascii="Times New Roman" w:hAnsi="Times New Roman" w:cs="Times New Roman"/>
          <w:b/>
          <w:sz w:val="28"/>
          <w:szCs w:val="28"/>
        </w:rPr>
        <w:t>Официальные оппоненты:</w:t>
      </w:r>
    </w:p>
    <w:p w:rsidR="00876FA7" w:rsidRDefault="00510909" w:rsidP="00876FA7">
      <w:pPr>
        <w:spacing w:after="0" w:line="240" w:lineRule="auto"/>
        <w:ind w:firstLine="708"/>
        <w:jc w:val="both"/>
        <w:rPr>
          <w:rFonts w:ascii="Times New Roman" w:hAnsi="Times New Roman" w:cs="Times New Roman"/>
          <w:sz w:val="28"/>
          <w:szCs w:val="28"/>
        </w:rPr>
      </w:pPr>
      <w:r w:rsidRPr="005456CB">
        <w:rPr>
          <w:rFonts w:ascii="Times New Roman" w:hAnsi="Times New Roman" w:cs="Times New Roman"/>
          <w:sz w:val="28"/>
          <w:szCs w:val="28"/>
        </w:rPr>
        <w:t xml:space="preserve"> </w:t>
      </w:r>
      <w:r w:rsidR="007F1AF3">
        <w:rPr>
          <w:rFonts w:ascii="Times New Roman" w:hAnsi="Times New Roman" w:cs="Times New Roman"/>
          <w:sz w:val="28"/>
          <w:szCs w:val="28"/>
        </w:rPr>
        <w:t>д</w:t>
      </w:r>
      <w:r w:rsidR="00EA1296" w:rsidRPr="005456CB">
        <w:rPr>
          <w:rFonts w:ascii="Times New Roman" w:hAnsi="Times New Roman" w:cs="Times New Roman"/>
          <w:sz w:val="28"/>
          <w:szCs w:val="28"/>
        </w:rPr>
        <w:t>октор технических наук, профессор</w:t>
      </w:r>
      <w:r w:rsidR="00966DC0">
        <w:rPr>
          <w:rFonts w:ascii="Times New Roman" w:hAnsi="Times New Roman" w:cs="Times New Roman"/>
          <w:sz w:val="28"/>
          <w:szCs w:val="28"/>
        </w:rPr>
        <w:t xml:space="preserve"> </w:t>
      </w:r>
    </w:p>
    <w:p w:rsidR="00A32869" w:rsidRPr="004529B0" w:rsidRDefault="00A32869" w:rsidP="00876FA7">
      <w:pPr>
        <w:spacing w:after="0" w:line="240" w:lineRule="auto"/>
        <w:ind w:firstLine="708"/>
        <w:jc w:val="both"/>
        <w:rPr>
          <w:rFonts w:ascii="Times New Roman" w:hAnsi="Times New Roman" w:cs="Times New Roman"/>
          <w:b/>
          <w:sz w:val="28"/>
          <w:szCs w:val="28"/>
        </w:rPr>
      </w:pPr>
      <w:r w:rsidRPr="004529B0">
        <w:rPr>
          <w:rFonts w:ascii="Times New Roman" w:hAnsi="Times New Roman" w:cs="Times New Roman"/>
          <w:b/>
          <w:sz w:val="28"/>
          <w:szCs w:val="28"/>
        </w:rPr>
        <w:t xml:space="preserve">                                                                       </w:t>
      </w:r>
      <w:proofErr w:type="spellStart"/>
      <w:r w:rsidRPr="004529B0">
        <w:rPr>
          <w:rFonts w:ascii="Times New Roman" w:hAnsi="Times New Roman" w:cs="Times New Roman"/>
          <w:b/>
          <w:sz w:val="28"/>
          <w:szCs w:val="28"/>
        </w:rPr>
        <w:t>Жамалов</w:t>
      </w:r>
      <w:proofErr w:type="spellEnd"/>
      <w:r w:rsidRPr="004529B0">
        <w:rPr>
          <w:rFonts w:ascii="Times New Roman" w:hAnsi="Times New Roman" w:cs="Times New Roman"/>
          <w:b/>
          <w:sz w:val="28"/>
          <w:szCs w:val="28"/>
        </w:rPr>
        <w:t xml:space="preserve"> </w:t>
      </w:r>
      <w:proofErr w:type="spellStart"/>
      <w:r w:rsidRPr="004529B0">
        <w:rPr>
          <w:rFonts w:ascii="Times New Roman" w:hAnsi="Times New Roman" w:cs="Times New Roman"/>
          <w:b/>
          <w:sz w:val="28"/>
          <w:szCs w:val="28"/>
        </w:rPr>
        <w:t>Ажимукан</w:t>
      </w:r>
      <w:proofErr w:type="spellEnd"/>
    </w:p>
    <w:p w:rsidR="00876FA7" w:rsidRDefault="00A32869" w:rsidP="00876FA7">
      <w:pPr>
        <w:spacing w:after="0" w:line="240" w:lineRule="auto"/>
        <w:ind w:firstLine="708"/>
        <w:jc w:val="both"/>
        <w:rPr>
          <w:rFonts w:ascii="Times New Roman" w:hAnsi="Times New Roman" w:cs="Times New Roman"/>
          <w:sz w:val="28"/>
          <w:szCs w:val="28"/>
        </w:rPr>
      </w:pPr>
      <w:r w:rsidRPr="004529B0">
        <w:rPr>
          <w:rFonts w:ascii="Times New Roman" w:hAnsi="Times New Roman" w:cs="Times New Roman"/>
          <w:b/>
          <w:sz w:val="28"/>
          <w:szCs w:val="28"/>
        </w:rPr>
        <w:t xml:space="preserve">                                                                       </w:t>
      </w:r>
      <w:proofErr w:type="spellStart"/>
      <w:r w:rsidRPr="004529B0">
        <w:rPr>
          <w:rFonts w:ascii="Times New Roman" w:hAnsi="Times New Roman" w:cs="Times New Roman"/>
          <w:b/>
          <w:sz w:val="28"/>
          <w:szCs w:val="28"/>
        </w:rPr>
        <w:t>Жамалович</w:t>
      </w:r>
      <w:proofErr w:type="spellEnd"/>
      <w:r>
        <w:rPr>
          <w:rFonts w:ascii="Times New Roman" w:hAnsi="Times New Roman" w:cs="Times New Roman"/>
          <w:sz w:val="28"/>
          <w:szCs w:val="28"/>
        </w:rPr>
        <w:t xml:space="preserve">  </w:t>
      </w:r>
    </w:p>
    <w:p w:rsidR="00EA1296" w:rsidRPr="005456CB" w:rsidRDefault="00510909" w:rsidP="00876FA7">
      <w:pPr>
        <w:spacing w:after="0" w:line="240" w:lineRule="auto"/>
        <w:ind w:firstLine="708"/>
        <w:jc w:val="both"/>
        <w:rPr>
          <w:rFonts w:ascii="Times New Roman" w:hAnsi="Times New Roman" w:cs="Times New Roman"/>
          <w:sz w:val="28"/>
          <w:szCs w:val="28"/>
        </w:rPr>
      </w:pPr>
      <w:r w:rsidRPr="005456CB">
        <w:rPr>
          <w:rFonts w:ascii="Times New Roman" w:hAnsi="Times New Roman" w:cs="Times New Roman"/>
          <w:sz w:val="28"/>
          <w:szCs w:val="28"/>
        </w:rPr>
        <w:t xml:space="preserve"> </w:t>
      </w:r>
      <w:r w:rsidR="007F1AF3">
        <w:rPr>
          <w:rFonts w:ascii="Times New Roman" w:hAnsi="Times New Roman" w:cs="Times New Roman"/>
          <w:sz w:val="28"/>
          <w:szCs w:val="28"/>
        </w:rPr>
        <w:t>к</w:t>
      </w:r>
      <w:r w:rsidR="00EA1296" w:rsidRPr="005456CB">
        <w:rPr>
          <w:rFonts w:ascii="Times New Roman" w:hAnsi="Times New Roman" w:cs="Times New Roman"/>
          <w:sz w:val="28"/>
          <w:szCs w:val="28"/>
        </w:rPr>
        <w:t>андидат технических</w:t>
      </w:r>
      <w:r w:rsidR="00B84260">
        <w:rPr>
          <w:rFonts w:ascii="Times New Roman" w:hAnsi="Times New Roman" w:cs="Times New Roman"/>
          <w:sz w:val="28"/>
          <w:szCs w:val="28"/>
        </w:rPr>
        <w:t xml:space="preserve"> наук</w:t>
      </w:r>
      <w:r w:rsidR="00EA1296" w:rsidRPr="005456CB">
        <w:rPr>
          <w:rFonts w:ascii="Times New Roman" w:hAnsi="Times New Roman" w:cs="Times New Roman"/>
          <w:sz w:val="28"/>
          <w:szCs w:val="28"/>
        </w:rPr>
        <w:t>, доцент</w:t>
      </w:r>
    </w:p>
    <w:p w:rsidR="00A32869" w:rsidRPr="004529B0" w:rsidRDefault="00A32869" w:rsidP="00534B6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4529B0">
        <w:rPr>
          <w:rFonts w:ascii="Times New Roman" w:hAnsi="Times New Roman" w:cs="Times New Roman"/>
          <w:b/>
          <w:sz w:val="28"/>
          <w:szCs w:val="28"/>
        </w:rPr>
        <w:t>Орозов</w:t>
      </w:r>
      <w:proofErr w:type="spellEnd"/>
      <w:r w:rsidRPr="004529B0">
        <w:rPr>
          <w:rFonts w:ascii="Times New Roman" w:hAnsi="Times New Roman" w:cs="Times New Roman"/>
          <w:b/>
          <w:sz w:val="28"/>
          <w:szCs w:val="28"/>
        </w:rPr>
        <w:t xml:space="preserve"> Руслан </w:t>
      </w:r>
    </w:p>
    <w:p w:rsidR="00A32869" w:rsidRPr="004529B0" w:rsidRDefault="00A32869" w:rsidP="00534B60">
      <w:pPr>
        <w:spacing w:after="0" w:line="240" w:lineRule="auto"/>
        <w:jc w:val="both"/>
        <w:rPr>
          <w:rFonts w:ascii="Times New Roman" w:hAnsi="Times New Roman" w:cs="Times New Roman"/>
          <w:b/>
          <w:sz w:val="28"/>
          <w:szCs w:val="28"/>
        </w:rPr>
      </w:pPr>
      <w:r w:rsidRPr="004529B0">
        <w:rPr>
          <w:rFonts w:ascii="Times New Roman" w:hAnsi="Times New Roman" w:cs="Times New Roman"/>
          <w:b/>
          <w:sz w:val="28"/>
          <w:szCs w:val="28"/>
        </w:rPr>
        <w:t xml:space="preserve">                                                                                 </w:t>
      </w:r>
      <w:proofErr w:type="spellStart"/>
      <w:r w:rsidRPr="004529B0">
        <w:rPr>
          <w:rFonts w:ascii="Times New Roman" w:hAnsi="Times New Roman" w:cs="Times New Roman"/>
          <w:b/>
          <w:sz w:val="28"/>
          <w:szCs w:val="28"/>
        </w:rPr>
        <w:t>Н</w:t>
      </w:r>
      <w:r w:rsidR="004857D0" w:rsidRPr="004529B0">
        <w:rPr>
          <w:rFonts w:ascii="Times New Roman" w:hAnsi="Times New Roman" w:cs="Times New Roman"/>
          <w:b/>
          <w:sz w:val="28"/>
          <w:szCs w:val="28"/>
        </w:rPr>
        <w:t>азарбаев</w:t>
      </w:r>
      <w:r w:rsidRPr="004529B0">
        <w:rPr>
          <w:rFonts w:ascii="Times New Roman" w:hAnsi="Times New Roman" w:cs="Times New Roman"/>
          <w:b/>
          <w:sz w:val="28"/>
          <w:szCs w:val="28"/>
        </w:rPr>
        <w:t>ич</w:t>
      </w:r>
      <w:proofErr w:type="spellEnd"/>
    </w:p>
    <w:p w:rsidR="00DD23C5" w:rsidRPr="005456CB" w:rsidRDefault="00A32869" w:rsidP="00534B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D23C5" w:rsidRDefault="00876FA7" w:rsidP="00534B60">
      <w:pPr>
        <w:spacing w:after="0" w:line="240" w:lineRule="auto"/>
        <w:jc w:val="both"/>
        <w:rPr>
          <w:rFonts w:ascii="Times New Roman" w:hAnsi="Times New Roman" w:cs="Times New Roman"/>
          <w:sz w:val="28"/>
          <w:szCs w:val="28"/>
        </w:rPr>
      </w:pPr>
      <w:r w:rsidRPr="00E831C1">
        <w:rPr>
          <w:rFonts w:ascii="Times New Roman" w:hAnsi="Times New Roman" w:cs="Times New Roman"/>
          <w:b/>
          <w:sz w:val="28"/>
          <w:szCs w:val="28"/>
        </w:rPr>
        <w:t xml:space="preserve">          </w:t>
      </w:r>
      <w:r w:rsidR="00DD23C5" w:rsidRPr="00E831C1">
        <w:rPr>
          <w:rFonts w:ascii="Times New Roman" w:hAnsi="Times New Roman" w:cs="Times New Roman"/>
          <w:b/>
          <w:sz w:val="28"/>
          <w:szCs w:val="28"/>
        </w:rPr>
        <w:t>Ведущая организация</w:t>
      </w:r>
      <w:r w:rsidR="00DD23C5" w:rsidRPr="005456CB">
        <w:rPr>
          <w:rFonts w:ascii="Times New Roman" w:hAnsi="Times New Roman" w:cs="Times New Roman"/>
          <w:sz w:val="28"/>
          <w:szCs w:val="28"/>
        </w:rPr>
        <w:t xml:space="preserve"> -  </w:t>
      </w:r>
      <w:r w:rsidR="00A32869">
        <w:rPr>
          <w:rFonts w:ascii="Times New Roman" w:hAnsi="Times New Roman" w:cs="Times New Roman"/>
          <w:sz w:val="28"/>
          <w:szCs w:val="28"/>
        </w:rPr>
        <w:t xml:space="preserve">Кыргызско-Российский </w:t>
      </w:r>
      <w:r w:rsidR="0057092D">
        <w:rPr>
          <w:rFonts w:ascii="Times New Roman" w:hAnsi="Times New Roman" w:cs="Times New Roman"/>
          <w:sz w:val="28"/>
          <w:szCs w:val="28"/>
        </w:rPr>
        <w:t>С</w:t>
      </w:r>
      <w:r w:rsidR="00A32869">
        <w:rPr>
          <w:rFonts w:ascii="Times New Roman" w:hAnsi="Times New Roman" w:cs="Times New Roman"/>
          <w:sz w:val="28"/>
          <w:szCs w:val="28"/>
        </w:rPr>
        <w:t>лавянский университет</w:t>
      </w:r>
      <w:r w:rsidR="004462B9">
        <w:rPr>
          <w:rFonts w:ascii="Times New Roman" w:hAnsi="Times New Roman" w:cs="Times New Roman"/>
          <w:sz w:val="28"/>
          <w:szCs w:val="28"/>
        </w:rPr>
        <w:t xml:space="preserve"> им. Б.Н. Ельцина.</w:t>
      </w:r>
    </w:p>
    <w:p w:rsidR="007D59CC" w:rsidRDefault="007D59CC" w:rsidP="00534B60">
      <w:pPr>
        <w:spacing w:after="0" w:line="240" w:lineRule="auto"/>
        <w:jc w:val="both"/>
        <w:rPr>
          <w:rFonts w:ascii="Times New Roman" w:hAnsi="Times New Roman" w:cs="Times New Roman"/>
          <w:sz w:val="28"/>
          <w:szCs w:val="28"/>
        </w:rPr>
      </w:pPr>
    </w:p>
    <w:p w:rsidR="00966DC0" w:rsidRDefault="00966DC0" w:rsidP="00534B60">
      <w:pPr>
        <w:spacing w:after="0" w:line="240" w:lineRule="auto"/>
        <w:jc w:val="both"/>
        <w:rPr>
          <w:rFonts w:ascii="Times New Roman" w:hAnsi="Times New Roman" w:cs="Times New Roman"/>
          <w:sz w:val="28"/>
          <w:szCs w:val="28"/>
        </w:rPr>
      </w:pPr>
    </w:p>
    <w:p w:rsidR="00966DC0" w:rsidRDefault="00966DC0"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Защита состоится </w:t>
      </w:r>
      <w:r w:rsidR="00EF1A18">
        <w:rPr>
          <w:rFonts w:ascii="Times New Roman" w:hAnsi="Times New Roman" w:cs="Times New Roman"/>
          <w:sz w:val="28"/>
          <w:szCs w:val="28"/>
        </w:rPr>
        <w:t>27</w:t>
      </w:r>
      <w:r w:rsidR="00F61C4B">
        <w:rPr>
          <w:rFonts w:ascii="Times New Roman" w:hAnsi="Times New Roman" w:cs="Times New Roman"/>
          <w:sz w:val="28"/>
          <w:szCs w:val="28"/>
        </w:rPr>
        <w:t>-</w:t>
      </w:r>
      <w:r w:rsidR="00EF1A18">
        <w:rPr>
          <w:rFonts w:ascii="Times New Roman" w:hAnsi="Times New Roman" w:cs="Times New Roman"/>
          <w:sz w:val="28"/>
          <w:szCs w:val="28"/>
        </w:rPr>
        <w:t xml:space="preserve">ноября </w:t>
      </w:r>
      <w:r w:rsidR="009A4874">
        <w:rPr>
          <w:rFonts w:ascii="Times New Roman" w:hAnsi="Times New Roman" w:cs="Times New Roman"/>
          <w:sz w:val="28"/>
          <w:szCs w:val="28"/>
        </w:rPr>
        <w:t>2015 г.</w:t>
      </w:r>
      <w:r w:rsidR="00084F5E">
        <w:rPr>
          <w:rFonts w:ascii="Times New Roman" w:hAnsi="Times New Roman" w:cs="Times New Roman"/>
          <w:sz w:val="28"/>
          <w:szCs w:val="28"/>
        </w:rPr>
        <w:t xml:space="preserve"> в 14-30 часов</w:t>
      </w:r>
      <w:r w:rsidR="009A4874">
        <w:rPr>
          <w:rFonts w:ascii="Times New Roman" w:hAnsi="Times New Roman" w:cs="Times New Roman"/>
          <w:sz w:val="28"/>
          <w:szCs w:val="28"/>
        </w:rPr>
        <w:t xml:space="preserve"> </w:t>
      </w:r>
      <w:r>
        <w:rPr>
          <w:rFonts w:ascii="Times New Roman" w:hAnsi="Times New Roman" w:cs="Times New Roman"/>
          <w:sz w:val="28"/>
          <w:szCs w:val="28"/>
        </w:rPr>
        <w:t xml:space="preserve">на заседании диссертационного совета </w:t>
      </w:r>
      <w:r w:rsidR="00084F5E">
        <w:rPr>
          <w:rFonts w:ascii="Times New Roman" w:hAnsi="Times New Roman" w:cs="Times New Roman"/>
          <w:sz w:val="28"/>
          <w:szCs w:val="28"/>
        </w:rPr>
        <w:t>К</w:t>
      </w:r>
      <w:r w:rsidR="00C90426">
        <w:rPr>
          <w:rFonts w:ascii="Times New Roman" w:hAnsi="Times New Roman" w:cs="Times New Roman"/>
          <w:sz w:val="28"/>
          <w:szCs w:val="28"/>
        </w:rPr>
        <w:t>.05.14.499</w:t>
      </w:r>
      <w:r w:rsidR="00084F5E">
        <w:rPr>
          <w:rFonts w:ascii="Times New Roman" w:hAnsi="Times New Roman" w:cs="Times New Roman"/>
          <w:sz w:val="28"/>
          <w:szCs w:val="28"/>
        </w:rPr>
        <w:t xml:space="preserve"> </w:t>
      </w:r>
      <w:r w:rsidR="009A4874">
        <w:rPr>
          <w:rFonts w:ascii="Times New Roman" w:hAnsi="Times New Roman" w:cs="Times New Roman"/>
          <w:sz w:val="28"/>
          <w:szCs w:val="28"/>
        </w:rPr>
        <w:t>п</w:t>
      </w:r>
      <w:r>
        <w:rPr>
          <w:rFonts w:ascii="Times New Roman" w:hAnsi="Times New Roman" w:cs="Times New Roman"/>
          <w:sz w:val="28"/>
          <w:szCs w:val="28"/>
        </w:rPr>
        <w:t xml:space="preserve">ри Кыргызско-Узбекском университете по адресу: г. Ош, ул. Н. </w:t>
      </w:r>
      <w:proofErr w:type="spellStart"/>
      <w:r>
        <w:rPr>
          <w:rFonts w:ascii="Times New Roman" w:hAnsi="Times New Roman" w:cs="Times New Roman"/>
          <w:sz w:val="28"/>
          <w:szCs w:val="28"/>
        </w:rPr>
        <w:t>Исанова</w:t>
      </w:r>
      <w:proofErr w:type="spellEnd"/>
      <w:r>
        <w:rPr>
          <w:rFonts w:ascii="Times New Roman" w:hAnsi="Times New Roman" w:cs="Times New Roman"/>
          <w:sz w:val="28"/>
          <w:szCs w:val="28"/>
        </w:rPr>
        <w:t xml:space="preserve"> </w:t>
      </w:r>
      <w:r w:rsidR="00084F5E">
        <w:rPr>
          <w:rFonts w:ascii="Times New Roman" w:hAnsi="Times New Roman" w:cs="Times New Roman"/>
          <w:sz w:val="28"/>
          <w:szCs w:val="28"/>
        </w:rPr>
        <w:t>79</w:t>
      </w:r>
      <w:r>
        <w:rPr>
          <w:rFonts w:ascii="Times New Roman" w:hAnsi="Times New Roman" w:cs="Times New Roman"/>
          <w:sz w:val="28"/>
          <w:szCs w:val="28"/>
        </w:rPr>
        <w:t>.</w:t>
      </w:r>
    </w:p>
    <w:p w:rsidR="00966DC0" w:rsidRDefault="00966DC0" w:rsidP="00534B60">
      <w:pPr>
        <w:spacing w:after="0" w:line="240" w:lineRule="auto"/>
        <w:jc w:val="both"/>
        <w:rPr>
          <w:rFonts w:ascii="Times New Roman" w:hAnsi="Times New Roman" w:cs="Times New Roman"/>
          <w:sz w:val="28"/>
          <w:szCs w:val="28"/>
        </w:rPr>
      </w:pPr>
    </w:p>
    <w:p w:rsidR="00B224C7" w:rsidRDefault="00966DC0"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диссертацией можно ознакомиться в научном зале библиотеки Кыргызско-Узбекского университета по адресу г. Ош, ул. Н. </w:t>
      </w:r>
      <w:proofErr w:type="spellStart"/>
      <w:r>
        <w:rPr>
          <w:rFonts w:ascii="Times New Roman" w:hAnsi="Times New Roman" w:cs="Times New Roman"/>
          <w:sz w:val="28"/>
          <w:szCs w:val="28"/>
        </w:rPr>
        <w:t>Исанова</w:t>
      </w:r>
      <w:proofErr w:type="spellEnd"/>
      <w:r>
        <w:rPr>
          <w:rFonts w:ascii="Times New Roman" w:hAnsi="Times New Roman" w:cs="Times New Roman"/>
          <w:sz w:val="28"/>
          <w:szCs w:val="28"/>
        </w:rPr>
        <w:t xml:space="preserve"> </w:t>
      </w:r>
      <w:r w:rsidR="000A49D9">
        <w:rPr>
          <w:rFonts w:ascii="Times New Roman" w:hAnsi="Times New Roman" w:cs="Times New Roman"/>
          <w:sz w:val="28"/>
          <w:szCs w:val="28"/>
        </w:rPr>
        <w:t>79</w:t>
      </w:r>
      <w:r>
        <w:rPr>
          <w:rFonts w:ascii="Times New Roman" w:hAnsi="Times New Roman" w:cs="Times New Roman"/>
          <w:sz w:val="28"/>
          <w:szCs w:val="28"/>
        </w:rPr>
        <w:t xml:space="preserve">, </w:t>
      </w:r>
    </w:p>
    <w:p w:rsidR="00966DC0" w:rsidRDefault="00966DC0" w:rsidP="00B224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2-учебный корпус.  </w:t>
      </w:r>
    </w:p>
    <w:p w:rsidR="00631A43" w:rsidRDefault="00631A43" w:rsidP="00534B60">
      <w:pPr>
        <w:spacing w:after="0" w:line="240" w:lineRule="auto"/>
        <w:ind w:firstLine="708"/>
        <w:jc w:val="both"/>
        <w:rPr>
          <w:rFonts w:ascii="Times New Roman" w:hAnsi="Times New Roman" w:cs="Times New Roman"/>
          <w:sz w:val="28"/>
          <w:szCs w:val="28"/>
        </w:rPr>
      </w:pPr>
    </w:p>
    <w:p w:rsidR="009A4874" w:rsidRPr="00DA5104" w:rsidRDefault="009F0FB6" w:rsidP="00534B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Отзывы на автореферат в двух экземплярах, заверенные гербовой </w:t>
      </w:r>
      <w:bookmarkStart w:id="0" w:name="_GoBack"/>
      <w:bookmarkEnd w:id="0"/>
      <w:r>
        <w:rPr>
          <w:rFonts w:ascii="Times New Roman" w:hAnsi="Times New Roman" w:cs="Times New Roman"/>
          <w:sz w:val="28"/>
          <w:szCs w:val="28"/>
        </w:rPr>
        <w:t>печатью</w:t>
      </w:r>
      <w:r w:rsidR="00084F5E">
        <w:rPr>
          <w:rFonts w:ascii="Times New Roman" w:hAnsi="Times New Roman" w:cs="Times New Roman"/>
          <w:sz w:val="28"/>
          <w:szCs w:val="28"/>
        </w:rPr>
        <w:t>,</w:t>
      </w:r>
      <w:r>
        <w:rPr>
          <w:rFonts w:ascii="Times New Roman" w:hAnsi="Times New Roman" w:cs="Times New Roman"/>
          <w:sz w:val="28"/>
          <w:szCs w:val="28"/>
        </w:rPr>
        <w:t xml:space="preserve"> просим направить по адресу: 72350</w:t>
      </w:r>
      <w:r w:rsidR="00084F5E">
        <w:rPr>
          <w:rFonts w:ascii="Times New Roman" w:hAnsi="Times New Roman" w:cs="Times New Roman"/>
          <w:sz w:val="28"/>
          <w:szCs w:val="28"/>
        </w:rPr>
        <w:t>3</w:t>
      </w:r>
      <w:r>
        <w:rPr>
          <w:rFonts w:ascii="Times New Roman" w:hAnsi="Times New Roman" w:cs="Times New Roman"/>
          <w:sz w:val="28"/>
          <w:szCs w:val="28"/>
        </w:rPr>
        <w:t xml:space="preserve">, г. Ош, ул. Н. </w:t>
      </w:r>
      <w:proofErr w:type="spellStart"/>
      <w:r>
        <w:rPr>
          <w:rFonts w:ascii="Times New Roman" w:hAnsi="Times New Roman" w:cs="Times New Roman"/>
          <w:sz w:val="28"/>
          <w:szCs w:val="28"/>
        </w:rPr>
        <w:t>Исанова</w:t>
      </w:r>
      <w:proofErr w:type="spellEnd"/>
      <w:r>
        <w:rPr>
          <w:rFonts w:ascii="Times New Roman" w:hAnsi="Times New Roman" w:cs="Times New Roman"/>
          <w:sz w:val="28"/>
          <w:szCs w:val="28"/>
        </w:rPr>
        <w:t xml:space="preserve"> </w:t>
      </w:r>
      <w:r w:rsidR="000A49D9">
        <w:rPr>
          <w:rFonts w:ascii="Times New Roman" w:hAnsi="Times New Roman" w:cs="Times New Roman"/>
          <w:sz w:val="28"/>
          <w:szCs w:val="28"/>
        </w:rPr>
        <w:t>79</w:t>
      </w:r>
      <w:r>
        <w:rPr>
          <w:rFonts w:ascii="Times New Roman" w:hAnsi="Times New Roman" w:cs="Times New Roman"/>
          <w:sz w:val="28"/>
          <w:szCs w:val="28"/>
        </w:rPr>
        <w:t>, Кыргызско-Узбекский университет, диссертационный совет К</w:t>
      </w:r>
      <w:r w:rsidR="00C90426">
        <w:rPr>
          <w:rFonts w:ascii="Times New Roman" w:hAnsi="Times New Roman" w:cs="Times New Roman"/>
          <w:sz w:val="28"/>
          <w:szCs w:val="28"/>
        </w:rPr>
        <w:t>.05.14.499.</w:t>
      </w:r>
    </w:p>
    <w:p w:rsidR="00084F5E" w:rsidRPr="00DA5104" w:rsidRDefault="00084F5E" w:rsidP="00534B60">
      <w:pPr>
        <w:spacing w:after="0" w:line="240" w:lineRule="auto"/>
        <w:jc w:val="both"/>
        <w:rPr>
          <w:rFonts w:ascii="Times New Roman" w:hAnsi="Times New Roman" w:cs="Times New Roman"/>
          <w:sz w:val="28"/>
          <w:szCs w:val="28"/>
        </w:rPr>
      </w:pPr>
    </w:p>
    <w:p w:rsidR="00084F5E" w:rsidRPr="00DA5104" w:rsidRDefault="00084F5E"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Факс</w:t>
      </w:r>
      <w:r w:rsidRPr="00DA5104">
        <w:rPr>
          <w:rFonts w:ascii="Times New Roman" w:hAnsi="Times New Roman" w:cs="Times New Roman"/>
          <w:sz w:val="28"/>
          <w:szCs w:val="28"/>
        </w:rPr>
        <w:t xml:space="preserve"> +996 – 3222- 5-70-55, </w:t>
      </w:r>
      <w:r>
        <w:rPr>
          <w:rFonts w:ascii="Times New Roman" w:hAnsi="Times New Roman" w:cs="Times New Roman"/>
          <w:sz w:val="28"/>
          <w:szCs w:val="28"/>
          <w:lang w:val="en-US"/>
        </w:rPr>
        <w:t>e</w:t>
      </w:r>
      <w:r w:rsidRPr="00DA5104">
        <w:rPr>
          <w:rFonts w:ascii="Times New Roman" w:hAnsi="Times New Roman" w:cs="Times New Roman"/>
          <w:sz w:val="28"/>
          <w:szCs w:val="28"/>
        </w:rPr>
        <w:t>-</w:t>
      </w:r>
      <w:r>
        <w:rPr>
          <w:rFonts w:ascii="Times New Roman" w:hAnsi="Times New Roman" w:cs="Times New Roman"/>
          <w:sz w:val="28"/>
          <w:szCs w:val="28"/>
          <w:lang w:val="en-US"/>
        </w:rPr>
        <w:t>mail</w:t>
      </w:r>
      <w:r w:rsidRPr="00DA5104">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nauka</w:t>
      </w:r>
      <w:proofErr w:type="spellEnd"/>
      <w:r w:rsidRPr="00DA5104">
        <w:rPr>
          <w:rFonts w:ascii="Times New Roman" w:hAnsi="Times New Roman" w:cs="Times New Roman"/>
          <w:sz w:val="28"/>
          <w:szCs w:val="28"/>
        </w:rPr>
        <w:t>_</w:t>
      </w:r>
      <w:proofErr w:type="spellStart"/>
      <w:r>
        <w:rPr>
          <w:rFonts w:ascii="Times New Roman" w:hAnsi="Times New Roman" w:cs="Times New Roman"/>
          <w:sz w:val="28"/>
          <w:szCs w:val="28"/>
          <w:lang w:val="en-US"/>
        </w:rPr>
        <w:t>kuu</w:t>
      </w:r>
      <w:proofErr w:type="spellEnd"/>
      <w:r w:rsidRPr="00DA5104">
        <w:rPr>
          <w:rFonts w:ascii="Times New Roman" w:hAnsi="Times New Roman" w:cs="Times New Roman"/>
          <w:sz w:val="28"/>
          <w:szCs w:val="28"/>
        </w:rPr>
        <w:t>@</w:t>
      </w:r>
      <w:r>
        <w:rPr>
          <w:rFonts w:ascii="Times New Roman" w:hAnsi="Times New Roman" w:cs="Times New Roman"/>
          <w:sz w:val="28"/>
          <w:szCs w:val="28"/>
          <w:lang w:val="en-US"/>
        </w:rPr>
        <w:t>mail</w:t>
      </w:r>
      <w:r w:rsidRPr="00DA5104">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9F0FB6" w:rsidRPr="00DA5104" w:rsidRDefault="009F0FB6" w:rsidP="00534B60">
      <w:pPr>
        <w:spacing w:after="0" w:line="240" w:lineRule="auto"/>
        <w:jc w:val="both"/>
        <w:rPr>
          <w:rFonts w:ascii="Times New Roman" w:hAnsi="Times New Roman" w:cs="Times New Roman"/>
          <w:sz w:val="28"/>
          <w:szCs w:val="28"/>
        </w:rPr>
      </w:pPr>
    </w:p>
    <w:p w:rsidR="000B607B" w:rsidRDefault="00966DC0"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Автореферат разослан </w:t>
      </w:r>
      <w:r w:rsidR="00EF1A18">
        <w:rPr>
          <w:rFonts w:ascii="Times New Roman" w:hAnsi="Times New Roman" w:cs="Times New Roman"/>
          <w:sz w:val="28"/>
          <w:szCs w:val="28"/>
        </w:rPr>
        <w:t>26</w:t>
      </w:r>
      <w:r w:rsidR="00F61C4B">
        <w:rPr>
          <w:rFonts w:ascii="Times New Roman" w:hAnsi="Times New Roman" w:cs="Times New Roman"/>
          <w:sz w:val="28"/>
          <w:szCs w:val="28"/>
        </w:rPr>
        <w:t>-</w:t>
      </w:r>
      <w:r w:rsidR="00EF1A18">
        <w:rPr>
          <w:rFonts w:ascii="Times New Roman" w:hAnsi="Times New Roman" w:cs="Times New Roman"/>
          <w:sz w:val="28"/>
          <w:szCs w:val="28"/>
        </w:rPr>
        <w:t xml:space="preserve">октября </w:t>
      </w:r>
      <w:r>
        <w:rPr>
          <w:rFonts w:ascii="Times New Roman" w:hAnsi="Times New Roman" w:cs="Times New Roman"/>
          <w:sz w:val="28"/>
          <w:szCs w:val="28"/>
        </w:rPr>
        <w:t>2015 г.</w:t>
      </w:r>
    </w:p>
    <w:p w:rsidR="009F0FB6" w:rsidRDefault="009F0FB6" w:rsidP="00534B60">
      <w:pPr>
        <w:spacing w:after="0" w:line="240" w:lineRule="auto"/>
        <w:ind w:firstLine="708"/>
        <w:jc w:val="both"/>
        <w:rPr>
          <w:rFonts w:ascii="Times New Roman" w:hAnsi="Times New Roman" w:cs="Times New Roman"/>
          <w:sz w:val="28"/>
          <w:szCs w:val="28"/>
        </w:rPr>
      </w:pPr>
    </w:p>
    <w:p w:rsidR="009F0FB6" w:rsidRDefault="009F0FB6" w:rsidP="00534B60">
      <w:pPr>
        <w:spacing w:after="0" w:line="240" w:lineRule="auto"/>
        <w:ind w:firstLine="708"/>
        <w:jc w:val="both"/>
        <w:rPr>
          <w:rFonts w:ascii="Times New Roman" w:hAnsi="Times New Roman" w:cs="Times New Roman"/>
          <w:sz w:val="28"/>
          <w:szCs w:val="28"/>
        </w:rPr>
      </w:pPr>
    </w:p>
    <w:p w:rsidR="009F0FB6" w:rsidRDefault="009F0FB6" w:rsidP="00534B60">
      <w:pPr>
        <w:spacing w:after="0" w:line="240" w:lineRule="auto"/>
        <w:ind w:firstLine="708"/>
        <w:jc w:val="both"/>
        <w:rPr>
          <w:rFonts w:ascii="Times New Roman" w:hAnsi="Times New Roman" w:cs="Times New Roman"/>
          <w:sz w:val="28"/>
          <w:szCs w:val="28"/>
        </w:rPr>
      </w:pPr>
    </w:p>
    <w:p w:rsidR="009F0FB6" w:rsidRDefault="009F0FB6" w:rsidP="00534B60">
      <w:pPr>
        <w:spacing w:after="0" w:line="240" w:lineRule="auto"/>
        <w:ind w:firstLine="708"/>
        <w:jc w:val="both"/>
        <w:rPr>
          <w:rFonts w:ascii="Times New Roman" w:hAnsi="Times New Roman" w:cs="Times New Roman"/>
          <w:sz w:val="28"/>
          <w:szCs w:val="28"/>
        </w:rPr>
      </w:pPr>
    </w:p>
    <w:p w:rsidR="009F0FB6" w:rsidRDefault="009F0FB6"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Ученый секретарь </w:t>
      </w:r>
    </w:p>
    <w:p w:rsidR="007D59CC" w:rsidRDefault="009F0FB6"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диссертационного совета </w:t>
      </w:r>
    </w:p>
    <w:p w:rsidR="009F0FB6" w:rsidRDefault="009F0FB6"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00C90426">
        <w:rPr>
          <w:rFonts w:ascii="Times New Roman" w:hAnsi="Times New Roman" w:cs="Times New Roman"/>
          <w:sz w:val="28"/>
          <w:szCs w:val="28"/>
        </w:rPr>
        <w:t>.05.14.499</w:t>
      </w:r>
    </w:p>
    <w:p w:rsidR="009F0FB6" w:rsidRPr="005456CB" w:rsidRDefault="009F0FB6" w:rsidP="00534B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к.т.н.,</w:t>
      </w:r>
      <w:r w:rsidR="00983DB0">
        <w:rPr>
          <w:rFonts w:ascii="Times New Roman" w:hAnsi="Times New Roman" w:cs="Times New Roman"/>
          <w:sz w:val="28"/>
          <w:szCs w:val="28"/>
        </w:rPr>
        <w:t xml:space="preserve"> </w:t>
      </w:r>
      <w:proofErr w:type="spellStart"/>
      <w:r w:rsidR="00EF1A18">
        <w:rPr>
          <w:rFonts w:ascii="Times New Roman" w:hAnsi="Times New Roman" w:cs="Times New Roman"/>
          <w:sz w:val="28"/>
          <w:szCs w:val="28"/>
        </w:rPr>
        <w:t>с.н.с</w:t>
      </w:r>
      <w:proofErr w:type="spellEnd"/>
      <w:r w:rsidR="00EF1A18">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Калдыбаев</w:t>
      </w:r>
      <w:proofErr w:type="spellEnd"/>
      <w:r>
        <w:rPr>
          <w:rFonts w:ascii="Times New Roman" w:hAnsi="Times New Roman" w:cs="Times New Roman"/>
          <w:sz w:val="28"/>
          <w:szCs w:val="28"/>
        </w:rPr>
        <w:t xml:space="preserve"> Н.А.</w:t>
      </w:r>
    </w:p>
    <w:p w:rsidR="00791B4E" w:rsidRDefault="00791B4E" w:rsidP="00534B60">
      <w:pPr>
        <w:spacing w:after="0" w:line="240" w:lineRule="auto"/>
        <w:ind w:left="57" w:firstLine="709"/>
        <w:jc w:val="center"/>
        <w:rPr>
          <w:rFonts w:ascii="Times New Roman" w:hAnsi="Times New Roman" w:cs="Times New Roman"/>
          <w:b/>
          <w:sz w:val="28"/>
          <w:szCs w:val="28"/>
        </w:rPr>
      </w:pPr>
    </w:p>
    <w:p w:rsidR="009F0FB6" w:rsidRDefault="009F0FB6" w:rsidP="00534B60">
      <w:pPr>
        <w:spacing w:after="0" w:line="240" w:lineRule="auto"/>
        <w:ind w:left="57" w:firstLine="709"/>
        <w:jc w:val="center"/>
        <w:rPr>
          <w:rFonts w:ascii="Times New Roman" w:hAnsi="Times New Roman" w:cs="Times New Roman"/>
          <w:b/>
          <w:sz w:val="28"/>
          <w:szCs w:val="28"/>
        </w:rPr>
      </w:pPr>
      <w:r w:rsidRPr="009F0FB6">
        <w:rPr>
          <w:rFonts w:ascii="Times New Roman" w:hAnsi="Times New Roman" w:cs="Times New Roman"/>
          <w:b/>
          <w:sz w:val="28"/>
          <w:szCs w:val="28"/>
        </w:rPr>
        <w:t>ОБЩАЯ ХАРАКТЕРИСТИКА РАБОТЫ</w:t>
      </w:r>
    </w:p>
    <w:p w:rsidR="009F0FB6" w:rsidRPr="009F0FB6" w:rsidRDefault="009F0FB6" w:rsidP="00534B60">
      <w:pPr>
        <w:spacing w:after="0" w:line="240" w:lineRule="auto"/>
        <w:ind w:left="57" w:firstLine="709"/>
        <w:jc w:val="both"/>
        <w:rPr>
          <w:rFonts w:ascii="Times New Roman" w:hAnsi="Times New Roman" w:cs="Times New Roman"/>
          <w:b/>
          <w:sz w:val="28"/>
          <w:szCs w:val="28"/>
        </w:rPr>
      </w:pP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b/>
          <w:sz w:val="28"/>
          <w:szCs w:val="28"/>
          <w:u w:val="single"/>
        </w:rPr>
        <w:t>Актуальность темы</w:t>
      </w:r>
      <w:r w:rsidR="009F0FB6">
        <w:rPr>
          <w:rFonts w:ascii="Times New Roman" w:hAnsi="Times New Roman" w:cs="Times New Roman"/>
          <w:b/>
          <w:sz w:val="28"/>
          <w:szCs w:val="28"/>
          <w:u w:val="single"/>
        </w:rPr>
        <w:t xml:space="preserve"> диссертации</w:t>
      </w:r>
      <w:r w:rsidRPr="005456CB">
        <w:rPr>
          <w:rFonts w:ascii="Times New Roman" w:hAnsi="Times New Roman" w:cs="Times New Roman"/>
          <w:b/>
          <w:sz w:val="28"/>
          <w:szCs w:val="28"/>
          <w:u w:val="single"/>
        </w:rPr>
        <w:t>.</w:t>
      </w:r>
      <w:r w:rsidRPr="005456CB">
        <w:rPr>
          <w:rFonts w:ascii="Times New Roman" w:hAnsi="Times New Roman" w:cs="Times New Roman"/>
          <w:sz w:val="28"/>
          <w:szCs w:val="28"/>
        </w:rPr>
        <w:t xml:space="preserve"> Уменьшение запасов ископаемого топлива и  все возрастающие проблемы их добычи вызывают неуклонный  рост их стоимости. Сжигание органического топлива все больше создает проблемы  с охраной окружающей среды. </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В связи с этим во всем мире   быстро  растут масштабы использования возобновляемых источников энергии, в том числе и солнечной. Среди </w:t>
      </w:r>
      <w:r w:rsidR="00B01AEE">
        <w:rPr>
          <w:rFonts w:ascii="Times New Roman" w:hAnsi="Times New Roman" w:cs="Times New Roman"/>
          <w:sz w:val="28"/>
          <w:szCs w:val="28"/>
        </w:rPr>
        <w:t xml:space="preserve">установок, преобразующих солнечную энергию, </w:t>
      </w:r>
      <w:r w:rsidRPr="005456CB">
        <w:rPr>
          <w:rFonts w:ascii="Times New Roman" w:hAnsi="Times New Roman" w:cs="Times New Roman"/>
          <w:sz w:val="28"/>
          <w:szCs w:val="28"/>
        </w:rPr>
        <w:t xml:space="preserve">важное место занимает большой класс солнечных теплоэнергетических установок, называемые </w:t>
      </w:r>
      <w:proofErr w:type="spellStart"/>
      <w:r w:rsidRPr="005456CB">
        <w:rPr>
          <w:rFonts w:ascii="Times New Roman" w:hAnsi="Times New Roman" w:cs="Times New Roman"/>
          <w:sz w:val="28"/>
          <w:szCs w:val="28"/>
        </w:rPr>
        <w:t>низкопотенциальными</w:t>
      </w:r>
      <w:proofErr w:type="spellEnd"/>
      <w:r w:rsidRPr="005456CB">
        <w:rPr>
          <w:rFonts w:ascii="Times New Roman" w:hAnsi="Times New Roman" w:cs="Times New Roman"/>
          <w:sz w:val="28"/>
          <w:szCs w:val="28"/>
        </w:rPr>
        <w:t>, с интервалом рабочих температур до 100-110</w:t>
      </w:r>
      <w:r w:rsidRPr="005456CB">
        <w:rPr>
          <w:rFonts w:ascii="Times New Roman" w:hAnsi="Times New Roman" w:cs="Times New Roman"/>
          <w:sz w:val="28"/>
          <w:szCs w:val="28"/>
          <w:vertAlign w:val="superscript"/>
        </w:rPr>
        <w:t>о</w:t>
      </w:r>
      <w:r w:rsidRPr="005456CB">
        <w:rPr>
          <w:rFonts w:ascii="Times New Roman" w:hAnsi="Times New Roman" w:cs="Times New Roman"/>
          <w:sz w:val="28"/>
          <w:szCs w:val="28"/>
        </w:rPr>
        <w:t xml:space="preserve">С (солнечные сушильные, опреснительные, водонагревательные и т.д. установки) </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Неотъемлемым и весьма важным элементом </w:t>
      </w:r>
      <w:r w:rsidR="00F75451">
        <w:rPr>
          <w:rFonts w:ascii="Times New Roman" w:hAnsi="Times New Roman" w:cs="Times New Roman"/>
          <w:sz w:val="28"/>
          <w:szCs w:val="28"/>
        </w:rPr>
        <w:t xml:space="preserve">ряда </w:t>
      </w:r>
      <w:proofErr w:type="spellStart"/>
      <w:r w:rsidRPr="005456CB">
        <w:rPr>
          <w:rFonts w:ascii="Times New Roman" w:hAnsi="Times New Roman" w:cs="Times New Roman"/>
          <w:sz w:val="28"/>
          <w:szCs w:val="28"/>
        </w:rPr>
        <w:t>низкопотенциальных</w:t>
      </w:r>
      <w:proofErr w:type="spellEnd"/>
      <w:r w:rsidRPr="005456CB">
        <w:rPr>
          <w:rFonts w:ascii="Times New Roman" w:hAnsi="Times New Roman" w:cs="Times New Roman"/>
          <w:sz w:val="28"/>
          <w:szCs w:val="28"/>
        </w:rPr>
        <w:t xml:space="preserve"> солнечных установок (НПСУ) являются солнечные воздухонагревательные коллекторы (СВК) – </w:t>
      </w:r>
      <w:proofErr w:type="spellStart"/>
      <w:r w:rsidRPr="005456CB">
        <w:rPr>
          <w:rFonts w:ascii="Times New Roman" w:hAnsi="Times New Roman" w:cs="Times New Roman"/>
          <w:sz w:val="28"/>
          <w:szCs w:val="28"/>
        </w:rPr>
        <w:t>теплогенераторы</w:t>
      </w:r>
      <w:proofErr w:type="spellEnd"/>
      <w:r w:rsidRPr="005456CB">
        <w:rPr>
          <w:rFonts w:ascii="Times New Roman" w:hAnsi="Times New Roman" w:cs="Times New Roman"/>
          <w:sz w:val="28"/>
          <w:szCs w:val="28"/>
        </w:rPr>
        <w:t>. Повышение эффективности НПСУ в целом невозможно без повышения эффективности СВК.</w:t>
      </w:r>
    </w:p>
    <w:p w:rsidR="005456CB" w:rsidRPr="005456CB" w:rsidRDefault="005456CB" w:rsidP="00B739C4">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Теоретические и экспериментальные исследования СВК ведутся более полувека. Анализ этих работ  показывает, что для создания эффективных СВК необходимо решить две основные задачи. Первая - уменьшение </w:t>
      </w:r>
      <w:proofErr w:type="spellStart"/>
      <w:r w:rsidRPr="005456CB">
        <w:rPr>
          <w:rFonts w:ascii="Times New Roman" w:hAnsi="Times New Roman" w:cs="Times New Roman"/>
          <w:sz w:val="28"/>
          <w:szCs w:val="28"/>
        </w:rPr>
        <w:t>теплопотер</w:t>
      </w:r>
      <w:r w:rsidR="0064567F">
        <w:rPr>
          <w:rFonts w:ascii="Times New Roman" w:hAnsi="Times New Roman" w:cs="Times New Roman"/>
          <w:sz w:val="28"/>
          <w:szCs w:val="28"/>
        </w:rPr>
        <w:t>и</w:t>
      </w:r>
      <w:proofErr w:type="spellEnd"/>
      <w:r w:rsidRPr="005456CB">
        <w:rPr>
          <w:rFonts w:ascii="Times New Roman" w:hAnsi="Times New Roman" w:cs="Times New Roman"/>
          <w:sz w:val="28"/>
          <w:szCs w:val="28"/>
        </w:rPr>
        <w:t xml:space="preserve"> СВК, и вторая - повышение интенсивности теплообмена между </w:t>
      </w:r>
      <w:r w:rsidR="0064567F">
        <w:rPr>
          <w:rFonts w:ascii="Times New Roman" w:hAnsi="Times New Roman" w:cs="Times New Roman"/>
          <w:sz w:val="28"/>
          <w:szCs w:val="28"/>
        </w:rPr>
        <w:t>тепло</w:t>
      </w:r>
      <w:r w:rsidRPr="005456CB">
        <w:rPr>
          <w:rFonts w:ascii="Times New Roman" w:hAnsi="Times New Roman" w:cs="Times New Roman"/>
          <w:sz w:val="28"/>
          <w:szCs w:val="28"/>
        </w:rPr>
        <w:t xml:space="preserve">приемником </w:t>
      </w:r>
      <w:proofErr w:type="gramStart"/>
      <w:r w:rsidRPr="005456CB">
        <w:rPr>
          <w:rFonts w:ascii="Times New Roman" w:hAnsi="Times New Roman" w:cs="Times New Roman"/>
          <w:sz w:val="28"/>
          <w:szCs w:val="28"/>
        </w:rPr>
        <w:t>–и</w:t>
      </w:r>
      <w:proofErr w:type="gramEnd"/>
      <w:r w:rsidRPr="005456CB">
        <w:rPr>
          <w:rFonts w:ascii="Times New Roman" w:hAnsi="Times New Roman" w:cs="Times New Roman"/>
          <w:sz w:val="28"/>
          <w:szCs w:val="28"/>
        </w:rPr>
        <w:t xml:space="preserve"> рабочим воздухом, т.е. повышение их </w:t>
      </w:r>
      <w:proofErr w:type="spellStart"/>
      <w:r w:rsidRPr="005456CB">
        <w:rPr>
          <w:rFonts w:ascii="Times New Roman" w:hAnsi="Times New Roman" w:cs="Times New Roman"/>
          <w:sz w:val="28"/>
          <w:szCs w:val="28"/>
        </w:rPr>
        <w:t>кпд</w:t>
      </w:r>
      <w:proofErr w:type="spellEnd"/>
      <w:r w:rsidRPr="005456CB">
        <w:rPr>
          <w:rFonts w:ascii="Times New Roman" w:hAnsi="Times New Roman" w:cs="Times New Roman"/>
          <w:sz w:val="28"/>
          <w:szCs w:val="28"/>
        </w:rPr>
        <w:t xml:space="preserve">. </w:t>
      </w:r>
    </w:p>
    <w:p w:rsidR="005456CB" w:rsidRPr="005456CB" w:rsidRDefault="005456CB" w:rsidP="00534B60">
      <w:pPr>
        <w:widowControl w:val="0"/>
        <w:spacing w:after="0" w:line="240" w:lineRule="auto"/>
        <w:ind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До настоящего времени  в основном проводился качественный анализ теплотехнических характеристик </w:t>
      </w:r>
      <w:r w:rsidR="0064567F">
        <w:rPr>
          <w:rFonts w:ascii="Times New Roman" w:hAnsi="Times New Roman" w:cs="Times New Roman"/>
          <w:sz w:val="28"/>
          <w:szCs w:val="28"/>
        </w:rPr>
        <w:t>СВК</w:t>
      </w:r>
      <w:r w:rsidRPr="005456CB">
        <w:rPr>
          <w:rFonts w:ascii="Times New Roman" w:hAnsi="Times New Roman" w:cs="Times New Roman"/>
          <w:sz w:val="28"/>
          <w:szCs w:val="28"/>
        </w:rPr>
        <w:t xml:space="preserve"> на основе уравнений баланса и в стационарном режиме, что не позволяет определить влияние отдельных их теплотехнических параметров на </w:t>
      </w:r>
      <w:proofErr w:type="spellStart"/>
      <w:r w:rsidRPr="005456CB">
        <w:rPr>
          <w:rFonts w:ascii="Times New Roman" w:hAnsi="Times New Roman" w:cs="Times New Roman"/>
          <w:sz w:val="28"/>
          <w:szCs w:val="28"/>
        </w:rPr>
        <w:t>кпд</w:t>
      </w:r>
      <w:proofErr w:type="spellEnd"/>
      <w:r w:rsidRPr="005456CB">
        <w:rPr>
          <w:rFonts w:ascii="Times New Roman" w:hAnsi="Times New Roman" w:cs="Times New Roman"/>
          <w:sz w:val="28"/>
          <w:szCs w:val="28"/>
        </w:rPr>
        <w:t xml:space="preserve">. Практически не исследованы нестационарные режимы работы СВК, хотя такой режим является основным в их работе. </w:t>
      </w:r>
    </w:p>
    <w:p w:rsidR="005456CB" w:rsidRPr="005456CB" w:rsidRDefault="0064567F" w:rsidP="00534B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СВК </w:t>
      </w:r>
      <w:r w:rsidR="005456CB" w:rsidRPr="005456CB">
        <w:rPr>
          <w:rFonts w:ascii="Times New Roman" w:hAnsi="Times New Roman" w:cs="Times New Roman"/>
          <w:sz w:val="28"/>
          <w:szCs w:val="28"/>
        </w:rPr>
        <w:t xml:space="preserve">представляют </w:t>
      </w:r>
      <w:proofErr w:type="spellStart"/>
      <w:r w:rsidR="005456CB" w:rsidRPr="005456CB">
        <w:rPr>
          <w:rFonts w:ascii="Times New Roman" w:hAnsi="Times New Roman" w:cs="Times New Roman"/>
          <w:sz w:val="28"/>
          <w:szCs w:val="28"/>
        </w:rPr>
        <w:t>теплотехнически</w:t>
      </w:r>
      <w:proofErr w:type="spellEnd"/>
      <w:r w:rsidR="005456CB" w:rsidRPr="005456CB">
        <w:rPr>
          <w:rFonts w:ascii="Times New Roman" w:hAnsi="Times New Roman" w:cs="Times New Roman"/>
          <w:sz w:val="28"/>
          <w:szCs w:val="28"/>
        </w:rPr>
        <w:t xml:space="preserve"> сложные многопараметрические системы</w:t>
      </w:r>
      <w:r w:rsidR="00B739C4">
        <w:rPr>
          <w:rFonts w:ascii="Times New Roman" w:hAnsi="Times New Roman" w:cs="Times New Roman"/>
          <w:sz w:val="28"/>
          <w:szCs w:val="28"/>
        </w:rPr>
        <w:t>.</w:t>
      </w:r>
      <w:r w:rsidR="005456CB" w:rsidRPr="005456CB">
        <w:rPr>
          <w:rFonts w:ascii="Times New Roman" w:hAnsi="Times New Roman" w:cs="Times New Roman"/>
          <w:sz w:val="28"/>
          <w:szCs w:val="28"/>
        </w:rPr>
        <w:t xml:space="preserve"> </w:t>
      </w:r>
      <w:r w:rsidR="00B739C4">
        <w:rPr>
          <w:rFonts w:ascii="Times New Roman" w:hAnsi="Times New Roman" w:cs="Times New Roman"/>
          <w:sz w:val="28"/>
          <w:szCs w:val="28"/>
        </w:rPr>
        <w:t>В</w:t>
      </w:r>
      <w:r w:rsidR="005456CB" w:rsidRPr="005456CB">
        <w:rPr>
          <w:rFonts w:ascii="Times New Roman" w:hAnsi="Times New Roman" w:cs="Times New Roman"/>
          <w:sz w:val="28"/>
          <w:szCs w:val="28"/>
        </w:rPr>
        <w:t>следствие малой энергетической плотности солнечной радиации и соответственно малы</w:t>
      </w:r>
      <w:r w:rsidR="00B739C4">
        <w:rPr>
          <w:rFonts w:ascii="Times New Roman" w:hAnsi="Times New Roman" w:cs="Times New Roman"/>
          <w:sz w:val="28"/>
          <w:szCs w:val="28"/>
        </w:rPr>
        <w:t>х</w:t>
      </w:r>
      <w:r w:rsidR="005456CB" w:rsidRPr="005456CB">
        <w:rPr>
          <w:rFonts w:ascii="Times New Roman" w:hAnsi="Times New Roman" w:cs="Times New Roman"/>
          <w:sz w:val="28"/>
          <w:szCs w:val="28"/>
        </w:rPr>
        <w:t xml:space="preserve"> интенсивност</w:t>
      </w:r>
      <w:r w:rsidR="00B739C4">
        <w:rPr>
          <w:rFonts w:ascii="Times New Roman" w:hAnsi="Times New Roman" w:cs="Times New Roman"/>
          <w:sz w:val="28"/>
          <w:szCs w:val="28"/>
        </w:rPr>
        <w:t>ей</w:t>
      </w:r>
      <w:r w:rsidR="005456CB" w:rsidRPr="005456CB">
        <w:rPr>
          <w:rFonts w:ascii="Times New Roman" w:hAnsi="Times New Roman" w:cs="Times New Roman"/>
          <w:sz w:val="28"/>
          <w:szCs w:val="28"/>
        </w:rPr>
        <w:t xml:space="preserve"> тепловых процессов в </w:t>
      </w:r>
      <w:r>
        <w:rPr>
          <w:rFonts w:ascii="Times New Roman" w:hAnsi="Times New Roman" w:cs="Times New Roman"/>
          <w:sz w:val="28"/>
          <w:szCs w:val="28"/>
        </w:rPr>
        <w:t>СВК</w:t>
      </w:r>
      <w:r w:rsidR="005456CB" w:rsidRPr="005456CB">
        <w:rPr>
          <w:rFonts w:ascii="Times New Roman" w:hAnsi="Times New Roman" w:cs="Times New Roman"/>
          <w:sz w:val="28"/>
          <w:szCs w:val="28"/>
        </w:rPr>
        <w:t>, существенное влияние на их работу оказывают не только теплотехнические параметры конструкции, но и параметры окружающей среды.</w:t>
      </w:r>
    </w:p>
    <w:p w:rsidR="005456CB" w:rsidRPr="005456CB" w:rsidRDefault="005456CB" w:rsidP="00534B60">
      <w:pPr>
        <w:spacing w:after="0" w:line="240" w:lineRule="auto"/>
        <w:ind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Указанное приводит к сложностям расчетного и экспериментального исследования СВК, основной целью которых является определение зависимостей между конструктивными и теплофизическими параметрами и выходными характеристиками СВК. Такие зависимости необходимы для анализа различных типов конструкций, применяемых материалов, </w:t>
      </w:r>
      <w:proofErr w:type="gramStart"/>
      <w:r w:rsidRPr="005456CB">
        <w:rPr>
          <w:rFonts w:ascii="Times New Roman" w:hAnsi="Times New Roman" w:cs="Times New Roman"/>
          <w:sz w:val="28"/>
          <w:szCs w:val="28"/>
        </w:rPr>
        <w:t>и</w:t>
      </w:r>
      <w:proofErr w:type="gramEnd"/>
      <w:r w:rsidRPr="005456CB">
        <w:rPr>
          <w:rFonts w:ascii="Times New Roman" w:hAnsi="Times New Roman" w:cs="Times New Roman"/>
          <w:sz w:val="28"/>
          <w:szCs w:val="28"/>
        </w:rPr>
        <w:t xml:space="preserve"> в конечном счете для обоснованного проектирования СВК.</w:t>
      </w:r>
    </w:p>
    <w:p w:rsidR="005456CB" w:rsidRPr="005456CB" w:rsidRDefault="005456CB" w:rsidP="00534B60">
      <w:pPr>
        <w:spacing w:after="0" w:line="240" w:lineRule="auto"/>
        <w:ind w:firstLine="709"/>
        <w:jc w:val="both"/>
        <w:rPr>
          <w:rFonts w:ascii="Times New Roman" w:hAnsi="Times New Roman" w:cs="Times New Roman"/>
          <w:sz w:val="28"/>
          <w:szCs w:val="28"/>
        </w:rPr>
      </w:pPr>
      <w:r w:rsidRPr="005456CB">
        <w:rPr>
          <w:rFonts w:ascii="Times New Roman" w:hAnsi="Times New Roman" w:cs="Times New Roman"/>
          <w:sz w:val="28"/>
          <w:szCs w:val="28"/>
        </w:rPr>
        <w:t xml:space="preserve">Один из основных путей решения таких многопараметрических задач -  разработка детальных тепловых математических моделей и на её основе проведение численных экспериментов, позволяющие  определять реальные их эффективности. </w:t>
      </w:r>
    </w:p>
    <w:p w:rsidR="005456CB" w:rsidRPr="005456CB" w:rsidRDefault="005456CB" w:rsidP="00534B60">
      <w:pPr>
        <w:spacing w:after="0" w:line="240" w:lineRule="auto"/>
        <w:ind w:left="57" w:firstLine="709"/>
        <w:jc w:val="both"/>
        <w:rPr>
          <w:rFonts w:ascii="Times New Roman" w:hAnsi="Times New Roman" w:cs="Times New Roman"/>
          <w:sz w:val="28"/>
          <w:szCs w:val="28"/>
        </w:rPr>
      </w:pPr>
      <w:proofErr w:type="gramStart"/>
      <w:r w:rsidRPr="005456CB">
        <w:rPr>
          <w:rFonts w:ascii="Times New Roman" w:hAnsi="Times New Roman" w:cs="Times New Roman"/>
          <w:sz w:val="28"/>
          <w:szCs w:val="28"/>
        </w:rPr>
        <w:t xml:space="preserve">В связи с вышеизложенными, тема диссертационной работы, направленная на разработку нестационарных тепловых математических </w:t>
      </w:r>
      <w:r w:rsidRPr="005456CB">
        <w:rPr>
          <w:rFonts w:ascii="Times New Roman" w:hAnsi="Times New Roman" w:cs="Times New Roman"/>
          <w:sz w:val="28"/>
          <w:szCs w:val="28"/>
        </w:rPr>
        <w:lastRenderedPageBreak/>
        <w:t>моделей СВК и разработки на этой основе методики расчета и исследования их теплотехнических характеристик и выработка рекомендаций к их проектированию</w:t>
      </w:r>
      <w:r w:rsidR="0064567F">
        <w:rPr>
          <w:rFonts w:ascii="Times New Roman" w:hAnsi="Times New Roman" w:cs="Times New Roman"/>
          <w:sz w:val="28"/>
          <w:szCs w:val="28"/>
        </w:rPr>
        <w:t>,</w:t>
      </w:r>
      <w:r w:rsidRPr="005456CB">
        <w:rPr>
          <w:rFonts w:ascii="Times New Roman" w:hAnsi="Times New Roman" w:cs="Times New Roman"/>
          <w:sz w:val="28"/>
          <w:szCs w:val="28"/>
        </w:rPr>
        <w:t xml:space="preserve"> является актуальной.</w:t>
      </w:r>
      <w:proofErr w:type="gramEnd"/>
    </w:p>
    <w:p w:rsidR="00175EF7" w:rsidRDefault="005456CB" w:rsidP="00534B60">
      <w:pPr>
        <w:pStyle w:val="22"/>
        <w:widowControl w:val="0"/>
        <w:spacing w:line="240" w:lineRule="auto"/>
        <w:ind w:left="17" w:firstLine="709"/>
        <w:rPr>
          <w:sz w:val="28"/>
          <w:szCs w:val="28"/>
        </w:rPr>
      </w:pPr>
      <w:r w:rsidRPr="00FC1C07">
        <w:rPr>
          <w:b/>
          <w:sz w:val="28"/>
          <w:szCs w:val="28"/>
          <w:u w:val="single"/>
        </w:rPr>
        <w:t>Связь темы с научно-техническими программами</w:t>
      </w:r>
      <w:r w:rsidRPr="005456CB">
        <w:rPr>
          <w:b/>
          <w:sz w:val="28"/>
          <w:szCs w:val="28"/>
        </w:rPr>
        <w:t>.</w:t>
      </w:r>
      <w:r w:rsidRPr="005456CB">
        <w:rPr>
          <w:sz w:val="28"/>
          <w:szCs w:val="28"/>
        </w:rPr>
        <w:t xml:space="preserve"> </w:t>
      </w:r>
      <w:r w:rsidR="00175EF7">
        <w:rPr>
          <w:sz w:val="28"/>
          <w:szCs w:val="28"/>
        </w:rPr>
        <w:t xml:space="preserve">Работа выполнялась в рамках </w:t>
      </w:r>
      <w:proofErr w:type="gramStart"/>
      <w:r w:rsidR="00175EF7">
        <w:rPr>
          <w:sz w:val="28"/>
          <w:szCs w:val="28"/>
        </w:rPr>
        <w:t>планов научно-исследовательских работ Института природных ресурсов Национальной академии</w:t>
      </w:r>
      <w:proofErr w:type="gramEnd"/>
      <w:r w:rsidR="00175EF7">
        <w:rPr>
          <w:sz w:val="28"/>
          <w:szCs w:val="28"/>
        </w:rPr>
        <w:t xml:space="preserve"> Кыргызской Республики  («Создание комплекса энергоустановок на основе нетрадиционных источников энергии для автономного энергообеспечения жителей сельских регионов») и Кыргызско-Узбекского университета («Разработка и исследование автономных энергетических систем на основе возобновляемых видов энергии», ЕТН-07/11). </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b/>
          <w:sz w:val="28"/>
          <w:szCs w:val="28"/>
          <w:u w:val="single"/>
        </w:rPr>
        <w:t>Цели и задачи исследования.</w:t>
      </w:r>
      <w:r w:rsidRPr="005456CB">
        <w:rPr>
          <w:rFonts w:ascii="Times New Roman" w:hAnsi="Times New Roman" w:cs="Times New Roman"/>
          <w:b/>
          <w:sz w:val="28"/>
          <w:szCs w:val="28"/>
        </w:rPr>
        <w:t xml:space="preserve"> </w:t>
      </w:r>
      <w:r w:rsidRPr="005456CB">
        <w:rPr>
          <w:rFonts w:ascii="Times New Roman" w:hAnsi="Times New Roman" w:cs="Times New Roman"/>
          <w:sz w:val="28"/>
          <w:szCs w:val="28"/>
        </w:rPr>
        <w:t>Целью работы является разработка детальных теплообменных моделей СВК, учитывающих максимальное количество факторов окружающей среды</w:t>
      </w:r>
      <w:r w:rsidR="0064567F">
        <w:rPr>
          <w:rFonts w:ascii="Times New Roman" w:hAnsi="Times New Roman" w:cs="Times New Roman"/>
          <w:sz w:val="28"/>
          <w:szCs w:val="28"/>
        </w:rPr>
        <w:t>,</w:t>
      </w:r>
      <w:r w:rsidRPr="005456CB">
        <w:rPr>
          <w:rFonts w:ascii="Times New Roman" w:hAnsi="Times New Roman" w:cs="Times New Roman"/>
          <w:sz w:val="28"/>
          <w:szCs w:val="28"/>
        </w:rPr>
        <w:t xml:space="preserve"> а также  физических и геометрических параметров самой СВК, исследование на этой основе их стационарных и нестационарных теплотехнических характеристик и выработка рекомендаций по их рациональному проектированию.</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Для достижения цели в диссертации рассмотрены следующие основные задачи:</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исследование особенностей теплообмена в  СВК и в его основных элементах;</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исследование влияния терморадиационных и оптических характеристик теплоприемников и прозрачных ограждений СВК на  их теплотехнические характеристики;</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разработка нестационарных численных математических моделей СВК и исследование на их основе  теплотехнических характеристик СВК;</w:t>
      </w:r>
    </w:p>
    <w:p w:rsidR="005456CB" w:rsidRPr="005456CB" w:rsidRDefault="005456CB" w:rsidP="00534B60">
      <w:pPr>
        <w:spacing w:after="0" w:line="240" w:lineRule="auto"/>
        <w:ind w:left="57" w:firstLine="709"/>
        <w:jc w:val="both"/>
        <w:rPr>
          <w:rFonts w:ascii="Times New Roman" w:hAnsi="Times New Roman" w:cs="Times New Roman"/>
          <w:sz w:val="28"/>
          <w:szCs w:val="28"/>
        </w:rPr>
      </w:pPr>
      <w:r w:rsidRPr="005456CB">
        <w:rPr>
          <w:rFonts w:ascii="Times New Roman" w:hAnsi="Times New Roman" w:cs="Times New Roman"/>
          <w:sz w:val="28"/>
          <w:szCs w:val="28"/>
        </w:rPr>
        <w:t>- разработка рекомендаций по рациональному проектированию СВК.</w:t>
      </w:r>
    </w:p>
    <w:p w:rsidR="005456CB" w:rsidRPr="005456CB" w:rsidRDefault="005456CB" w:rsidP="00534B60">
      <w:pPr>
        <w:spacing w:after="0" w:line="240" w:lineRule="auto"/>
        <w:ind w:firstLine="720"/>
        <w:jc w:val="both"/>
        <w:rPr>
          <w:rFonts w:ascii="Times New Roman" w:hAnsi="Times New Roman" w:cs="Times New Roman"/>
          <w:b/>
          <w:sz w:val="28"/>
          <w:szCs w:val="28"/>
          <w:u w:val="single"/>
        </w:rPr>
      </w:pPr>
      <w:r w:rsidRPr="005456CB">
        <w:rPr>
          <w:rFonts w:ascii="Times New Roman" w:hAnsi="Times New Roman" w:cs="Times New Roman"/>
          <w:b/>
          <w:sz w:val="28"/>
          <w:szCs w:val="28"/>
          <w:u w:val="single"/>
        </w:rPr>
        <w:t>Научная новизна работы состоит в следующем:</w:t>
      </w:r>
    </w:p>
    <w:p w:rsidR="005456CB" w:rsidRPr="005456CB" w:rsidRDefault="005456CB" w:rsidP="00534B60">
      <w:pPr>
        <w:spacing w:after="0" w:line="240" w:lineRule="auto"/>
        <w:ind w:firstLine="720"/>
        <w:jc w:val="both"/>
        <w:rPr>
          <w:rFonts w:ascii="Times New Roman" w:hAnsi="Times New Roman" w:cs="Times New Roman"/>
          <w:sz w:val="28"/>
          <w:szCs w:val="28"/>
        </w:rPr>
      </w:pPr>
      <w:proofErr w:type="gramStart"/>
      <w:r w:rsidRPr="005456CB">
        <w:rPr>
          <w:rFonts w:ascii="Times New Roman" w:hAnsi="Times New Roman" w:cs="Times New Roman"/>
          <w:sz w:val="28"/>
          <w:szCs w:val="28"/>
        </w:rPr>
        <w:t>- разработаны  нестационарные численные теплообменные модели одно – и  многоканальных СВК, в позволяющие более детально исследовать влияние максимально</w:t>
      </w:r>
      <w:r w:rsidR="00B84260">
        <w:rPr>
          <w:rFonts w:ascii="Times New Roman" w:hAnsi="Times New Roman" w:cs="Times New Roman"/>
          <w:sz w:val="28"/>
          <w:szCs w:val="28"/>
        </w:rPr>
        <w:t>го</w:t>
      </w:r>
      <w:r w:rsidRPr="005456CB">
        <w:rPr>
          <w:rFonts w:ascii="Times New Roman" w:hAnsi="Times New Roman" w:cs="Times New Roman"/>
          <w:sz w:val="28"/>
          <w:szCs w:val="28"/>
        </w:rPr>
        <w:t xml:space="preserve"> количеств</w:t>
      </w:r>
      <w:r w:rsidR="00B84260">
        <w:rPr>
          <w:rFonts w:ascii="Times New Roman" w:hAnsi="Times New Roman" w:cs="Times New Roman"/>
          <w:sz w:val="28"/>
          <w:szCs w:val="28"/>
        </w:rPr>
        <w:t>а</w:t>
      </w:r>
      <w:r w:rsidRPr="005456CB">
        <w:rPr>
          <w:rFonts w:ascii="Times New Roman" w:hAnsi="Times New Roman" w:cs="Times New Roman"/>
          <w:sz w:val="28"/>
          <w:szCs w:val="28"/>
        </w:rPr>
        <w:t xml:space="preserve"> внешних и внутренних факторов на основные теплоэнергетические параметры СВК;</w:t>
      </w:r>
      <w:proofErr w:type="gramEnd"/>
    </w:p>
    <w:p w:rsidR="005456CB" w:rsidRPr="005456CB" w:rsidRDefault="005456CB" w:rsidP="00534B60">
      <w:pPr>
        <w:spacing w:after="0" w:line="240" w:lineRule="auto"/>
        <w:ind w:firstLine="720"/>
        <w:jc w:val="both"/>
        <w:rPr>
          <w:rFonts w:ascii="Times New Roman" w:hAnsi="Times New Roman" w:cs="Times New Roman"/>
          <w:sz w:val="28"/>
          <w:szCs w:val="28"/>
        </w:rPr>
      </w:pPr>
      <w:r w:rsidRPr="005456CB">
        <w:rPr>
          <w:rFonts w:ascii="Times New Roman" w:hAnsi="Times New Roman" w:cs="Times New Roman"/>
          <w:sz w:val="28"/>
          <w:szCs w:val="28"/>
        </w:rPr>
        <w:t xml:space="preserve">- разработаны и алгоритмически реализованы стационарные и нестационарные численные модели теплообменных процессов в элементах СВК – в </w:t>
      </w:r>
      <w:r w:rsidR="0064567F">
        <w:rPr>
          <w:rFonts w:ascii="Times New Roman" w:hAnsi="Times New Roman" w:cs="Times New Roman"/>
          <w:sz w:val="28"/>
          <w:szCs w:val="28"/>
        </w:rPr>
        <w:t xml:space="preserve">теплоприемнике </w:t>
      </w:r>
      <w:r w:rsidRPr="005456CB">
        <w:rPr>
          <w:rFonts w:ascii="Times New Roman" w:hAnsi="Times New Roman" w:cs="Times New Roman"/>
          <w:sz w:val="28"/>
          <w:szCs w:val="28"/>
        </w:rPr>
        <w:t xml:space="preserve">и </w:t>
      </w:r>
      <w:r w:rsidR="0064567F">
        <w:rPr>
          <w:rFonts w:ascii="Times New Roman" w:hAnsi="Times New Roman" w:cs="Times New Roman"/>
          <w:sz w:val="28"/>
          <w:szCs w:val="28"/>
        </w:rPr>
        <w:t xml:space="preserve">прозрачном ограждении </w:t>
      </w:r>
      <w:r w:rsidRPr="005456CB">
        <w:rPr>
          <w:rFonts w:ascii="Times New Roman" w:hAnsi="Times New Roman" w:cs="Times New Roman"/>
          <w:sz w:val="28"/>
          <w:szCs w:val="28"/>
        </w:rPr>
        <w:t xml:space="preserve"> </w:t>
      </w:r>
      <w:r w:rsidRPr="005456CB">
        <w:rPr>
          <w:rFonts w:ascii="Times New Roman" w:hAnsi="Times New Roman" w:cs="Times New Roman"/>
          <w:sz w:val="28"/>
          <w:szCs w:val="28"/>
        </w:rPr>
        <w:tab/>
        <w:t>в зависимости от актинометрических условий и от их геометрических и физических параметров;</w:t>
      </w:r>
    </w:p>
    <w:p w:rsidR="005456CB" w:rsidRPr="005456CB" w:rsidRDefault="005456CB" w:rsidP="00534B60">
      <w:pPr>
        <w:pStyle w:val="a3"/>
        <w:widowControl w:val="0"/>
        <w:spacing w:after="0"/>
        <w:ind w:firstLine="720"/>
        <w:jc w:val="both"/>
        <w:rPr>
          <w:spacing w:val="4"/>
          <w:sz w:val="28"/>
          <w:szCs w:val="28"/>
        </w:rPr>
      </w:pPr>
      <w:r w:rsidRPr="005456CB">
        <w:rPr>
          <w:spacing w:val="4"/>
          <w:sz w:val="28"/>
          <w:szCs w:val="28"/>
        </w:rPr>
        <w:t>- установлены расчетным путем и подтверждено экспериментально новые закономерности механизма теплообменных процессов в каналах СВК при  малых интенсивностях тепловых потоков и определены границы применимости в таких случаях общепринятых понятий «ограниченный объем» и «неограниченный объем».</w:t>
      </w:r>
    </w:p>
    <w:p w:rsidR="005456CB" w:rsidRPr="005456CB" w:rsidRDefault="005456CB" w:rsidP="00534B60">
      <w:pPr>
        <w:pStyle w:val="a3"/>
        <w:widowControl w:val="0"/>
        <w:spacing w:after="0"/>
        <w:ind w:firstLine="720"/>
        <w:jc w:val="both"/>
        <w:rPr>
          <w:b/>
          <w:sz w:val="28"/>
          <w:szCs w:val="28"/>
          <w:u w:val="single"/>
        </w:rPr>
      </w:pPr>
      <w:r w:rsidRPr="005456CB">
        <w:rPr>
          <w:sz w:val="28"/>
          <w:szCs w:val="28"/>
        </w:rPr>
        <w:t xml:space="preserve">- разработана методика расчета оптимальных параметров проектируемой СВК с учетом теплотехнических и экономических </w:t>
      </w:r>
      <w:r w:rsidRPr="005456CB">
        <w:rPr>
          <w:sz w:val="28"/>
          <w:szCs w:val="28"/>
        </w:rPr>
        <w:lastRenderedPageBreak/>
        <w:t>требований к ним в зависимости его от назначения и условий эксплуатации.</w:t>
      </w:r>
    </w:p>
    <w:p w:rsidR="005456CB" w:rsidRPr="005456CB" w:rsidRDefault="005456CB" w:rsidP="00534B60">
      <w:pPr>
        <w:overflowPunct w:val="0"/>
        <w:autoSpaceDE w:val="0"/>
        <w:autoSpaceDN w:val="0"/>
        <w:adjustRightInd w:val="0"/>
        <w:spacing w:after="0" w:line="240" w:lineRule="auto"/>
        <w:ind w:firstLine="708"/>
        <w:jc w:val="both"/>
        <w:textAlignment w:val="baseline"/>
        <w:rPr>
          <w:rFonts w:ascii="Times New Roman" w:hAnsi="Times New Roman" w:cs="Times New Roman"/>
          <w:b/>
          <w:sz w:val="28"/>
          <w:szCs w:val="28"/>
          <w:u w:val="single"/>
        </w:rPr>
      </w:pPr>
      <w:r w:rsidRPr="005456CB">
        <w:rPr>
          <w:rFonts w:ascii="Times New Roman" w:hAnsi="Times New Roman" w:cs="Times New Roman"/>
          <w:b/>
          <w:sz w:val="28"/>
          <w:szCs w:val="28"/>
          <w:u w:val="single"/>
        </w:rPr>
        <w:t>Основные положения диссертации, выносимые на защиту:</w:t>
      </w:r>
    </w:p>
    <w:p w:rsidR="0064567F" w:rsidRDefault="005456CB" w:rsidP="00534B60">
      <w:pPr>
        <w:pStyle w:val="21"/>
        <w:numPr>
          <w:ilvl w:val="0"/>
          <w:numId w:val="2"/>
        </w:numPr>
        <w:tabs>
          <w:tab w:val="clear" w:pos="1080"/>
        </w:tabs>
        <w:spacing w:line="240" w:lineRule="auto"/>
        <w:ind w:left="0" w:firstLine="720"/>
        <w:rPr>
          <w:sz w:val="28"/>
          <w:szCs w:val="28"/>
        </w:rPr>
      </w:pPr>
      <w:r w:rsidRPr="0064567F">
        <w:rPr>
          <w:sz w:val="28"/>
          <w:szCs w:val="28"/>
        </w:rPr>
        <w:t xml:space="preserve">результаты расчетно-экспериментальных исследований процессов теплообмена в каналах </w:t>
      </w:r>
      <w:r w:rsidR="0064567F">
        <w:rPr>
          <w:sz w:val="28"/>
          <w:szCs w:val="28"/>
        </w:rPr>
        <w:t>СВК;</w:t>
      </w:r>
    </w:p>
    <w:p w:rsidR="005456CB" w:rsidRPr="0064567F" w:rsidRDefault="005456CB" w:rsidP="00534B60">
      <w:pPr>
        <w:pStyle w:val="21"/>
        <w:numPr>
          <w:ilvl w:val="0"/>
          <w:numId w:val="2"/>
        </w:numPr>
        <w:tabs>
          <w:tab w:val="clear" w:pos="1080"/>
        </w:tabs>
        <w:spacing w:line="240" w:lineRule="auto"/>
        <w:ind w:left="0" w:firstLine="720"/>
        <w:rPr>
          <w:sz w:val="28"/>
          <w:szCs w:val="28"/>
        </w:rPr>
      </w:pPr>
      <w:proofErr w:type="gramStart"/>
      <w:r w:rsidRPr="0064567F">
        <w:rPr>
          <w:sz w:val="28"/>
          <w:szCs w:val="28"/>
        </w:rPr>
        <w:t>- разработанные  нестационарные численные теплообменные модели одно – и  многоканальных СВК, учитывающие влияние максимальное количество внешних и внутренних факторов на основные теплоэнергетические параметры СВК;</w:t>
      </w:r>
      <w:proofErr w:type="gramEnd"/>
    </w:p>
    <w:p w:rsidR="005456CB" w:rsidRPr="005456CB" w:rsidRDefault="005456CB" w:rsidP="00534B60">
      <w:pPr>
        <w:spacing w:after="0" w:line="240" w:lineRule="auto"/>
        <w:ind w:firstLine="670"/>
        <w:jc w:val="both"/>
        <w:rPr>
          <w:rFonts w:ascii="Times New Roman" w:hAnsi="Times New Roman" w:cs="Times New Roman"/>
          <w:sz w:val="28"/>
          <w:szCs w:val="28"/>
        </w:rPr>
      </w:pPr>
      <w:r w:rsidRPr="005456CB">
        <w:rPr>
          <w:rFonts w:ascii="Times New Roman" w:hAnsi="Times New Roman" w:cs="Times New Roman"/>
          <w:sz w:val="28"/>
          <w:szCs w:val="28"/>
        </w:rPr>
        <w:t xml:space="preserve">- разработанные стационарные и нестационарные численные модели теплообменных процессов в элементах СВК – в </w:t>
      </w:r>
      <w:r w:rsidR="0064567F">
        <w:rPr>
          <w:rFonts w:ascii="Times New Roman" w:hAnsi="Times New Roman" w:cs="Times New Roman"/>
          <w:sz w:val="28"/>
          <w:szCs w:val="28"/>
        </w:rPr>
        <w:t xml:space="preserve">теплоприемниках </w:t>
      </w:r>
      <w:r w:rsidRPr="005456CB">
        <w:rPr>
          <w:rFonts w:ascii="Times New Roman" w:hAnsi="Times New Roman" w:cs="Times New Roman"/>
          <w:sz w:val="28"/>
          <w:szCs w:val="28"/>
        </w:rPr>
        <w:t xml:space="preserve">и </w:t>
      </w:r>
      <w:r w:rsidR="0064567F">
        <w:rPr>
          <w:rFonts w:ascii="Times New Roman" w:hAnsi="Times New Roman" w:cs="Times New Roman"/>
          <w:sz w:val="28"/>
          <w:szCs w:val="28"/>
        </w:rPr>
        <w:t xml:space="preserve">прозрачном ограждении </w:t>
      </w:r>
      <w:r w:rsidRPr="005456CB">
        <w:rPr>
          <w:rFonts w:ascii="Times New Roman" w:hAnsi="Times New Roman" w:cs="Times New Roman"/>
          <w:sz w:val="28"/>
          <w:szCs w:val="28"/>
        </w:rPr>
        <w:t>в зависимости от актинометрических условий и от их геометрических и физических параметров;</w:t>
      </w:r>
    </w:p>
    <w:p w:rsidR="005456CB" w:rsidRPr="005456CB" w:rsidRDefault="005456CB" w:rsidP="00534B60">
      <w:pPr>
        <w:pStyle w:val="a3"/>
        <w:widowControl w:val="0"/>
        <w:spacing w:after="0"/>
        <w:ind w:firstLine="709"/>
        <w:jc w:val="both"/>
        <w:rPr>
          <w:spacing w:val="4"/>
          <w:sz w:val="28"/>
          <w:szCs w:val="28"/>
        </w:rPr>
      </w:pPr>
      <w:r w:rsidRPr="005456CB">
        <w:rPr>
          <w:spacing w:val="4"/>
          <w:sz w:val="28"/>
          <w:szCs w:val="28"/>
        </w:rPr>
        <w:t>- установленные расчетным путем и подтвержденные экспериментально новые закономерности механизмов теплообменных процессов в каналах СВК при  малых интенсивностях тепловых потоков;</w:t>
      </w:r>
    </w:p>
    <w:p w:rsidR="005456CB" w:rsidRPr="005456CB" w:rsidRDefault="005456CB" w:rsidP="00534B60">
      <w:pPr>
        <w:pStyle w:val="a3"/>
        <w:widowControl w:val="0"/>
        <w:spacing w:after="0"/>
        <w:ind w:firstLine="709"/>
        <w:jc w:val="both"/>
        <w:rPr>
          <w:b/>
          <w:sz w:val="28"/>
          <w:szCs w:val="28"/>
          <w:u w:val="single"/>
        </w:rPr>
      </w:pPr>
      <w:r w:rsidRPr="005456CB">
        <w:rPr>
          <w:sz w:val="28"/>
          <w:szCs w:val="28"/>
        </w:rPr>
        <w:t xml:space="preserve"> - разработанная методика расчета оптимальных параметров проектируемой СВК с учетом теплотехнических и экономических требований к ним в зависимости его от назначения и условий эксплуатации.</w:t>
      </w:r>
    </w:p>
    <w:p w:rsidR="005456CB" w:rsidRPr="005456CB" w:rsidRDefault="005456CB" w:rsidP="00534B60">
      <w:pPr>
        <w:pStyle w:val="21"/>
        <w:spacing w:line="240" w:lineRule="auto"/>
        <w:ind w:firstLine="670"/>
        <w:rPr>
          <w:b/>
          <w:sz w:val="28"/>
          <w:szCs w:val="28"/>
        </w:rPr>
      </w:pPr>
      <w:r w:rsidRPr="005456CB">
        <w:rPr>
          <w:b/>
          <w:sz w:val="28"/>
          <w:szCs w:val="28"/>
          <w:u w:val="single"/>
        </w:rPr>
        <w:t>Практическая и экономическая значимость полученных результатов работы</w:t>
      </w:r>
      <w:r w:rsidRPr="005456CB">
        <w:rPr>
          <w:b/>
          <w:sz w:val="28"/>
          <w:szCs w:val="28"/>
        </w:rPr>
        <w:t xml:space="preserve"> </w:t>
      </w:r>
      <w:r w:rsidRPr="005456CB">
        <w:rPr>
          <w:sz w:val="28"/>
          <w:szCs w:val="28"/>
        </w:rPr>
        <w:t>заключается в том, что они позволяют:</w:t>
      </w:r>
      <w:r w:rsidRPr="005456CB">
        <w:rPr>
          <w:b/>
          <w:sz w:val="28"/>
          <w:szCs w:val="28"/>
        </w:rPr>
        <w:t xml:space="preserve"> </w:t>
      </w:r>
    </w:p>
    <w:p w:rsidR="005456CB" w:rsidRPr="005456CB" w:rsidRDefault="005456CB" w:rsidP="00534B60">
      <w:pPr>
        <w:pStyle w:val="21"/>
        <w:numPr>
          <w:ilvl w:val="0"/>
          <w:numId w:val="1"/>
        </w:numPr>
        <w:tabs>
          <w:tab w:val="clear" w:pos="2327"/>
        </w:tabs>
        <w:spacing w:line="240" w:lineRule="auto"/>
        <w:ind w:left="0" w:firstLine="670"/>
        <w:rPr>
          <w:sz w:val="28"/>
          <w:szCs w:val="28"/>
        </w:rPr>
      </w:pPr>
      <w:r w:rsidRPr="005456CB">
        <w:rPr>
          <w:sz w:val="28"/>
          <w:szCs w:val="28"/>
        </w:rPr>
        <w:t xml:space="preserve">определять влияние </w:t>
      </w:r>
      <w:r w:rsidR="009B594E">
        <w:rPr>
          <w:sz w:val="28"/>
          <w:szCs w:val="28"/>
        </w:rPr>
        <w:t xml:space="preserve">параметров окружающей среды и </w:t>
      </w:r>
      <w:r w:rsidRPr="005456CB">
        <w:rPr>
          <w:sz w:val="28"/>
          <w:szCs w:val="28"/>
        </w:rPr>
        <w:t xml:space="preserve">параметров </w:t>
      </w:r>
      <w:r w:rsidR="009B594E">
        <w:rPr>
          <w:sz w:val="28"/>
          <w:szCs w:val="28"/>
        </w:rPr>
        <w:t xml:space="preserve">самих </w:t>
      </w:r>
      <w:r w:rsidRPr="005456CB">
        <w:rPr>
          <w:sz w:val="28"/>
          <w:szCs w:val="28"/>
        </w:rPr>
        <w:t>СВК на е</w:t>
      </w:r>
      <w:r w:rsidR="009B594E">
        <w:rPr>
          <w:sz w:val="28"/>
          <w:szCs w:val="28"/>
        </w:rPr>
        <w:t>го</w:t>
      </w:r>
      <w:r w:rsidRPr="005456CB">
        <w:rPr>
          <w:sz w:val="28"/>
          <w:szCs w:val="28"/>
        </w:rPr>
        <w:t xml:space="preserve"> теплотехнические характеристики - </w:t>
      </w:r>
      <w:proofErr w:type="spellStart"/>
      <w:r w:rsidRPr="005456CB">
        <w:rPr>
          <w:sz w:val="28"/>
          <w:szCs w:val="28"/>
        </w:rPr>
        <w:t>кпд</w:t>
      </w:r>
      <w:proofErr w:type="spellEnd"/>
      <w:r w:rsidRPr="005456CB">
        <w:rPr>
          <w:sz w:val="28"/>
          <w:szCs w:val="28"/>
        </w:rPr>
        <w:t xml:space="preserve">, </w:t>
      </w:r>
      <w:proofErr w:type="spellStart"/>
      <w:r w:rsidRPr="005456CB">
        <w:rPr>
          <w:sz w:val="28"/>
          <w:szCs w:val="28"/>
        </w:rPr>
        <w:t>теплопроизводительность</w:t>
      </w:r>
      <w:proofErr w:type="spellEnd"/>
      <w:r w:rsidRPr="005456CB">
        <w:rPr>
          <w:sz w:val="28"/>
          <w:szCs w:val="28"/>
        </w:rPr>
        <w:t>, температуру воздуха на выходе;</w:t>
      </w:r>
    </w:p>
    <w:p w:rsidR="005456CB" w:rsidRPr="005456CB" w:rsidRDefault="005456CB" w:rsidP="00534B60">
      <w:pPr>
        <w:pStyle w:val="21"/>
        <w:spacing w:line="240" w:lineRule="auto"/>
        <w:ind w:firstLine="670"/>
        <w:rPr>
          <w:b/>
          <w:sz w:val="28"/>
          <w:szCs w:val="28"/>
        </w:rPr>
      </w:pPr>
      <w:r w:rsidRPr="005456CB">
        <w:rPr>
          <w:sz w:val="28"/>
          <w:szCs w:val="28"/>
        </w:rPr>
        <w:t>- повысить эффективность НПСУ в целом, теплогенерирующим элементов которого является СВК;</w:t>
      </w:r>
    </w:p>
    <w:p w:rsidR="005456CB" w:rsidRPr="0023796D" w:rsidRDefault="00B84260" w:rsidP="00B84260">
      <w:pPr>
        <w:pStyle w:val="21"/>
        <w:spacing w:line="240" w:lineRule="auto"/>
        <w:ind w:firstLine="670"/>
        <w:rPr>
          <w:sz w:val="28"/>
          <w:szCs w:val="28"/>
        </w:rPr>
      </w:pPr>
      <w:proofErr w:type="gramStart"/>
      <w:r>
        <w:rPr>
          <w:sz w:val="28"/>
          <w:szCs w:val="28"/>
        </w:rPr>
        <w:t>-</w:t>
      </w:r>
      <w:r w:rsidR="005456CB" w:rsidRPr="0023796D">
        <w:rPr>
          <w:sz w:val="28"/>
          <w:szCs w:val="28"/>
        </w:rPr>
        <w:t xml:space="preserve"> разработанные модели, программы и методика расчета </w:t>
      </w:r>
      <w:r w:rsidR="0023796D">
        <w:rPr>
          <w:sz w:val="28"/>
          <w:szCs w:val="28"/>
        </w:rPr>
        <w:t xml:space="preserve">могут быть </w:t>
      </w:r>
      <w:r w:rsidR="005456CB" w:rsidRPr="0023796D">
        <w:rPr>
          <w:sz w:val="28"/>
          <w:szCs w:val="28"/>
        </w:rPr>
        <w:t>использ</w:t>
      </w:r>
      <w:r w:rsidR="0023796D">
        <w:rPr>
          <w:sz w:val="28"/>
          <w:szCs w:val="28"/>
        </w:rPr>
        <w:t>ованы</w:t>
      </w:r>
      <w:r w:rsidR="005456CB" w:rsidRPr="0023796D">
        <w:rPr>
          <w:sz w:val="28"/>
          <w:szCs w:val="28"/>
        </w:rPr>
        <w:t xml:space="preserve"> при </w:t>
      </w:r>
      <w:r w:rsidR="0023796D" w:rsidRPr="0023796D">
        <w:rPr>
          <w:sz w:val="28"/>
          <w:szCs w:val="28"/>
        </w:rPr>
        <w:t xml:space="preserve">расчете </w:t>
      </w:r>
      <w:r w:rsidR="005456CB" w:rsidRPr="0023796D">
        <w:rPr>
          <w:sz w:val="28"/>
          <w:szCs w:val="28"/>
        </w:rPr>
        <w:t>проектировании СВК</w:t>
      </w:r>
      <w:r w:rsidR="0023796D">
        <w:rPr>
          <w:sz w:val="28"/>
          <w:szCs w:val="28"/>
        </w:rPr>
        <w:t xml:space="preserve"> и</w:t>
      </w:r>
      <w:r w:rsidR="005456CB" w:rsidRPr="0023796D">
        <w:rPr>
          <w:sz w:val="28"/>
          <w:szCs w:val="28"/>
        </w:rPr>
        <w:t xml:space="preserve"> </w:t>
      </w:r>
      <w:r w:rsidR="0023796D" w:rsidRPr="0023796D">
        <w:rPr>
          <w:sz w:val="28"/>
          <w:szCs w:val="28"/>
        </w:rPr>
        <w:t xml:space="preserve">выбрать   </w:t>
      </w:r>
      <w:r w:rsidR="005456CB" w:rsidRPr="0023796D">
        <w:rPr>
          <w:sz w:val="28"/>
          <w:szCs w:val="28"/>
        </w:rPr>
        <w:t>их параметр</w:t>
      </w:r>
      <w:r w:rsidR="0023796D">
        <w:rPr>
          <w:sz w:val="28"/>
          <w:szCs w:val="28"/>
        </w:rPr>
        <w:t>ы</w:t>
      </w:r>
      <w:r w:rsidR="005456CB" w:rsidRPr="0023796D">
        <w:rPr>
          <w:sz w:val="28"/>
          <w:szCs w:val="28"/>
        </w:rPr>
        <w:t>, оптимальны</w:t>
      </w:r>
      <w:r w:rsidR="0023796D">
        <w:rPr>
          <w:sz w:val="28"/>
          <w:szCs w:val="28"/>
        </w:rPr>
        <w:t>е</w:t>
      </w:r>
      <w:r w:rsidR="005456CB" w:rsidRPr="0023796D">
        <w:rPr>
          <w:sz w:val="28"/>
          <w:szCs w:val="28"/>
        </w:rPr>
        <w:t xml:space="preserve"> с теплотехнической и экономической точек зрения</w:t>
      </w:r>
      <w:r w:rsidR="0023796D">
        <w:rPr>
          <w:sz w:val="28"/>
          <w:szCs w:val="28"/>
        </w:rPr>
        <w:t>, с учетом назначения и условий эксплуатации.</w:t>
      </w:r>
      <w:proofErr w:type="gramEnd"/>
    </w:p>
    <w:p w:rsidR="005456CB" w:rsidRPr="005456CB" w:rsidRDefault="005456CB" w:rsidP="00534B60">
      <w:pPr>
        <w:pStyle w:val="21"/>
        <w:widowControl w:val="0"/>
        <w:spacing w:line="240" w:lineRule="auto"/>
        <w:ind w:left="17" w:firstLine="709"/>
        <w:rPr>
          <w:sz w:val="28"/>
          <w:szCs w:val="28"/>
        </w:rPr>
      </w:pPr>
      <w:r w:rsidRPr="005456CB">
        <w:rPr>
          <w:sz w:val="28"/>
          <w:szCs w:val="28"/>
        </w:rPr>
        <w:t xml:space="preserve">Разработанные методики и результаты исследований были использованы в научно-технических разработках и при проектировании СВК в ряде организаций Кыргызстана. </w:t>
      </w:r>
    </w:p>
    <w:p w:rsidR="005456CB" w:rsidRPr="005456CB" w:rsidRDefault="005456CB" w:rsidP="00534B60">
      <w:pPr>
        <w:pStyle w:val="21"/>
        <w:widowControl w:val="0"/>
        <w:spacing w:line="240" w:lineRule="auto"/>
        <w:ind w:left="17" w:firstLine="709"/>
        <w:rPr>
          <w:sz w:val="28"/>
          <w:szCs w:val="28"/>
        </w:rPr>
      </w:pPr>
      <w:r w:rsidRPr="005456CB">
        <w:rPr>
          <w:b/>
          <w:sz w:val="28"/>
          <w:szCs w:val="28"/>
          <w:u w:val="single"/>
        </w:rPr>
        <w:t>Личное участие автора в получении научных результатов</w:t>
      </w:r>
      <w:r w:rsidRPr="005456CB">
        <w:rPr>
          <w:sz w:val="28"/>
          <w:szCs w:val="28"/>
        </w:rPr>
        <w:t>.</w:t>
      </w:r>
      <w:r w:rsidRPr="005456CB">
        <w:t xml:space="preserve"> </w:t>
      </w:r>
      <w:r w:rsidRPr="005456CB">
        <w:rPr>
          <w:sz w:val="28"/>
          <w:szCs w:val="28"/>
        </w:rPr>
        <w:t>Автор является непосредственным исполнителем работ как в части разработки и реализации расчетных моделей и проведении расчетных и экспериментальных исследований, так и в части анализа и обобщения результатов, представленных в диссертации. Он является автором диссертационной работы, включая постановку задачи. Основные результаты работы получены им лично.</w:t>
      </w:r>
    </w:p>
    <w:p w:rsidR="005456CB" w:rsidRDefault="005456CB" w:rsidP="00534B60">
      <w:pPr>
        <w:pStyle w:val="21"/>
        <w:widowControl w:val="0"/>
        <w:spacing w:line="240" w:lineRule="auto"/>
        <w:ind w:left="17" w:firstLine="709"/>
        <w:rPr>
          <w:sz w:val="28"/>
          <w:szCs w:val="28"/>
        </w:rPr>
      </w:pPr>
      <w:r w:rsidRPr="005456CB">
        <w:rPr>
          <w:b/>
          <w:sz w:val="28"/>
          <w:szCs w:val="28"/>
          <w:u w:val="single"/>
        </w:rPr>
        <w:t>Публикации по работе и полнота отражения в них результатов диссертации</w:t>
      </w:r>
      <w:r w:rsidRPr="005456CB">
        <w:rPr>
          <w:sz w:val="28"/>
          <w:szCs w:val="28"/>
        </w:rPr>
        <w:t>. По теме диссертации опубликовано 1</w:t>
      </w:r>
      <w:r w:rsidR="00CC0181">
        <w:rPr>
          <w:sz w:val="28"/>
          <w:szCs w:val="28"/>
        </w:rPr>
        <w:t>5</w:t>
      </w:r>
      <w:r w:rsidRPr="005456CB">
        <w:rPr>
          <w:sz w:val="28"/>
          <w:szCs w:val="28"/>
        </w:rPr>
        <w:t xml:space="preserve"> печатных работ, в том числе </w:t>
      </w:r>
      <w:r w:rsidR="003913E9">
        <w:rPr>
          <w:sz w:val="28"/>
          <w:szCs w:val="28"/>
        </w:rPr>
        <w:t>5</w:t>
      </w:r>
      <w:r w:rsidRPr="005456CB">
        <w:rPr>
          <w:sz w:val="28"/>
          <w:szCs w:val="28"/>
        </w:rPr>
        <w:t xml:space="preserve"> стат</w:t>
      </w:r>
      <w:r w:rsidR="00CC0181">
        <w:rPr>
          <w:sz w:val="28"/>
          <w:szCs w:val="28"/>
        </w:rPr>
        <w:t>ей</w:t>
      </w:r>
      <w:r w:rsidRPr="005456CB">
        <w:rPr>
          <w:sz w:val="28"/>
          <w:szCs w:val="28"/>
        </w:rPr>
        <w:t xml:space="preserve"> в международном журнале «Гелиотехника», 5 статей в  рекомендованных ВАК </w:t>
      </w:r>
      <w:proofErr w:type="gramStart"/>
      <w:r w:rsidRPr="005456CB">
        <w:rPr>
          <w:sz w:val="28"/>
          <w:szCs w:val="28"/>
        </w:rPr>
        <w:t>КР</w:t>
      </w:r>
      <w:proofErr w:type="gramEnd"/>
      <w:r w:rsidRPr="005456CB">
        <w:rPr>
          <w:sz w:val="28"/>
          <w:szCs w:val="28"/>
        </w:rPr>
        <w:t xml:space="preserve"> журналах, 1 статья в материалах Международной конференции (РФ), в том числе 3 статьи-единолично. По </w:t>
      </w:r>
      <w:r w:rsidRPr="005456CB">
        <w:rPr>
          <w:sz w:val="28"/>
          <w:szCs w:val="28"/>
        </w:rPr>
        <w:lastRenderedPageBreak/>
        <w:t>материалам диссертационной работы соискателем в соавторстве опубликована научная монография «</w:t>
      </w:r>
      <w:proofErr w:type="spellStart"/>
      <w:r w:rsidRPr="005456CB">
        <w:rPr>
          <w:sz w:val="28"/>
          <w:szCs w:val="28"/>
        </w:rPr>
        <w:t>Гелиовоздухонагреватели</w:t>
      </w:r>
      <w:proofErr w:type="spellEnd"/>
      <w:r w:rsidRPr="005456CB">
        <w:rPr>
          <w:sz w:val="28"/>
          <w:szCs w:val="28"/>
        </w:rPr>
        <w:t xml:space="preserve"> </w:t>
      </w:r>
      <w:proofErr w:type="spellStart"/>
      <w:r w:rsidRPr="005456CB">
        <w:rPr>
          <w:sz w:val="28"/>
          <w:szCs w:val="28"/>
        </w:rPr>
        <w:t>низкопотенциальных</w:t>
      </w:r>
      <w:proofErr w:type="spellEnd"/>
      <w:r w:rsidRPr="005456CB">
        <w:rPr>
          <w:sz w:val="28"/>
          <w:szCs w:val="28"/>
        </w:rPr>
        <w:t xml:space="preserve"> солнечных установок», в которых полностью отражены основные результаты диссертационной работы. </w:t>
      </w:r>
    </w:p>
    <w:p w:rsidR="00DA5104" w:rsidRDefault="00DA5104" w:rsidP="00534B60">
      <w:pPr>
        <w:spacing w:after="0" w:line="240" w:lineRule="auto"/>
        <w:ind w:firstLine="709"/>
        <w:jc w:val="both"/>
        <w:rPr>
          <w:rFonts w:ascii="Times New Roman" w:hAnsi="Times New Roman" w:cs="Times New Roman"/>
          <w:sz w:val="28"/>
          <w:szCs w:val="28"/>
        </w:rPr>
      </w:pPr>
      <w:r w:rsidRPr="00DA5104">
        <w:rPr>
          <w:rFonts w:ascii="Times New Roman" w:hAnsi="Times New Roman" w:cs="Times New Roman"/>
          <w:b/>
          <w:sz w:val="28"/>
          <w:szCs w:val="28"/>
        </w:rPr>
        <w:t>Апробация результатов исследования.</w:t>
      </w:r>
      <w:r w:rsidRPr="00DA5104">
        <w:rPr>
          <w:rFonts w:ascii="Times New Roman" w:hAnsi="Times New Roman" w:cs="Times New Roman"/>
          <w:sz w:val="28"/>
          <w:szCs w:val="28"/>
        </w:rPr>
        <w:t xml:space="preserve"> Диссертационная работа доложена на  Ученом совете Института природных ресурсов ЮО НАН </w:t>
      </w:r>
      <w:proofErr w:type="gramStart"/>
      <w:r w:rsidRPr="00DA5104">
        <w:rPr>
          <w:rFonts w:ascii="Times New Roman" w:hAnsi="Times New Roman" w:cs="Times New Roman"/>
          <w:sz w:val="28"/>
          <w:szCs w:val="28"/>
        </w:rPr>
        <w:t>КР</w:t>
      </w:r>
      <w:proofErr w:type="gramEnd"/>
      <w:r w:rsidRPr="00DA5104">
        <w:rPr>
          <w:rFonts w:ascii="Times New Roman" w:hAnsi="Times New Roman" w:cs="Times New Roman"/>
          <w:sz w:val="28"/>
          <w:szCs w:val="28"/>
        </w:rPr>
        <w:t xml:space="preserve">, на Научно-техническом совете Кыргызско-Узбекского университета, на объединенном заседании кафедр энергетического направления </w:t>
      </w:r>
      <w:proofErr w:type="spellStart"/>
      <w:r w:rsidRPr="00DA5104">
        <w:rPr>
          <w:rFonts w:ascii="Times New Roman" w:hAnsi="Times New Roman" w:cs="Times New Roman"/>
          <w:sz w:val="28"/>
          <w:szCs w:val="28"/>
        </w:rPr>
        <w:t>Ошского</w:t>
      </w:r>
      <w:proofErr w:type="spellEnd"/>
      <w:r w:rsidRPr="00DA5104">
        <w:rPr>
          <w:rFonts w:ascii="Times New Roman" w:hAnsi="Times New Roman" w:cs="Times New Roman"/>
          <w:sz w:val="28"/>
          <w:szCs w:val="28"/>
        </w:rPr>
        <w:t xml:space="preserve"> технологического университета, на кафедре Нетрадиционной и возобновляемой энергетики Кыргызско-Российского славянского университета, а ее отдельные части -   на Международной  научно-практической конференции «Вызовы современного мира» Новосибирск, 24-25 сентября 2013 г., на Международной научной конференции «Актуальные проблемы развития науки, образования и интеграции вузов», Ош, 21-22 мая 2015 г.</w:t>
      </w:r>
    </w:p>
    <w:p w:rsidR="005456CB" w:rsidRPr="00DA5104" w:rsidRDefault="005456CB" w:rsidP="00534B60">
      <w:pPr>
        <w:spacing w:after="0" w:line="240" w:lineRule="auto"/>
        <w:ind w:firstLine="709"/>
        <w:jc w:val="both"/>
        <w:rPr>
          <w:rFonts w:ascii="Times New Roman" w:hAnsi="Times New Roman" w:cs="Times New Roman"/>
          <w:sz w:val="28"/>
          <w:szCs w:val="28"/>
        </w:rPr>
      </w:pPr>
      <w:r w:rsidRPr="00DA5104">
        <w:rPr>
          <w:rFonts w:ascii="Times New Roman" w:hAnsi="Times New Roman" w:cs="Times New Roman"/>
          <w:b/>
          <w:sz w:val="28"/>
          <w:szCs w:val="28"/>
        </w:rPr>
        <w:t>Структура и объем диссертации.</w:t>
      </w:r>
      <w:r w:rsidRPr="00DA5104">
        <w:rPr>
          <w:rFonts w:ascii="Times New Roman" w:hAnsi="Times New Roman" w:cs="Times New Roman"/>
          <w:sz w:val="28"/>
          <w:szCs w:val="28"/>
        </w:rPr>
        <w:t xml:space="preserve"> Диссертация  состоит из введения, 4 глав, выводов и заключений, списка использованной литературы и приложения. Содержит 16</w:t>
      </w:r>
      <w:r w:rsidR="00CC0181">
        <w:rPr>
          <w:rFonts w:ascii="Times New Roman" w:hAnsi="Times New Roman" w:cs="Times New Roman"/>
          <w:sz w:val="28"/>
          <w:szCs w:val="28"/>
        </w:rPr>
        <w:t>0</w:t>
      </w:r>
      <w:r w:rsidRPr="00DA5104">
        <w:rPr>
          <w:rFonts w:ascii="Times New Roman" w:hAnsi="Times New Roman" w:cs="Times New Roman"/>
          <w:sz w:val="28"/>
          <w:szCs w:val="28"/>
        </w:rPr>
        <w:t xml:space="preserve"> страниц компьютерного набора, включая 84 рисунка</w:t>
      </w:r>
      <w:r w:rsidR="00DA5104">
        <w:rPr>
          <w:rFonts w:ascii="Times New Roman" w:hAnsi="Times New Roman" w:cs="Times New Roman"/>
          <w:sz w:val="28"/>
          <w:szCs w:val="28"/>
        </w:rPr>
        <w:t>, 3 таблицы и библиографию из 91</w:t>
      </w:r>
      <w:r w:rsidRPr="00DA5104">
        <w:rPr>
          <w:rFonts w:ascii="Times New Roman" w:hAnsi="Times New Roman" w:cs="Times New Roman"/>
          <w:sz w:val="28"/>
          <w:szCs w:val="28"/>
        </w:rPr>
        <w:t xml:space="preserve"> наименований.</w:t>
      </w:r>
      <w:r w:rsidR="00ED4D31">
        <w:rPr>
          <w:rFonts w:ascii="Times New Roman" w:hAnsi="Times New Roman" w:cs="Times New Roman"/>
          <w:sz w:val="28"/>
          <w:szCs w:val="28"/>
        </w:rPr>
        <w:t xml:space="preserve"> </w:t>
      </w:r>
    </w:p>
    <w:p w:rsidR="000B607B" w:rsidRPr="00DA5104" w:rsidRDefault="000B607B" w:rsidP="00534B60">
      <w:pPr>
        <w:spacing w:after="0" w:line="240" w:lineRule="auto"/>
        <w:jc w:val="both"/>
        <w:rPr>
          <w:rFonts w:ascii="Times New Roman" w:hAnsi="Times New Roman" w:cs="Times New Roman"/>
          <w:sz w:val="28"/>
          <w:szCs w:val="28"/>
        </w:rPr>
      </w:pPr>
    </w:p>
    <w:p w:rsidR="00053619" w:rsidRDefault="00112823" w:rsidP="00534B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ОСНОВНОЕ СОДЕРЖАНИЕ ДИССЕРТАЦИИ</w:t>
      </w:r>
    </w:p>
    <w:p w:rsidR="00003586" w:rsidRDefault="00003586" w:rsidP="00534B60">
      <w:pPr>
        <w:spacing w:after="0" w:line="240" w:lineRule="auto"/>
        <w:jc w:val="center"/>
        <w:rPr>
          <w:rFonts w:ascii="Times New Roman" w:hAnsi="Times New Roman" w:cs="Times New Roman"/>
          <w:b/>
          <w:sz w:val="28"/>
          <w:szCs w:val="28"/>
        </w:rPr>
      </w:pPr>
    </w:p>
    <w:p w:rsidR="007D1140" w:rsidRPr="007D1140" w:rsidRDefault="00F16B98" w:rsidP="003A6C7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proofErr w:type="gramStart"/>
      <w:r>
        <w:rPr>
          <w:rFonts w:ascii="Times New Roman" w:hAnsi="Times New Roman" w:cs="Times New Roman"/>
          <w:b/>
          <w:sz w:val="28"/>
          <w:szCs w:val="28"/>
        </w:rPr>
        <w:t xml:space="preserve">В первой главе </w:t>
      </w:r>
      <w:r w:rsidRPr="003913E9">
        <w:rPr>
          <w:rFonts w:ascii="Times New Roman" w:hAnsi="Times New Roman" w:cs="Times New Roman"/>
          <w:b/>
          <w:i/>
          <w:sz w:val="28"/>
          <w:szCs w:val="28"/>
        </w:rPr>
        <w:t>(Солнечные воздухонагревательные коллекторы и установки.</w:t>
      </w:r>
      <w:proofErr w:type="gramEnd"/>
      <w:r w:rsidRPr="003913E9">
        <w:rPr>
          <w:rFonts w:ascii="Times New Roman" w:hAnsi="Times New Roman" w:cs="Times New Roman"/>
          <w:b/>
          <w:i/>
          <w:sz w:val="28"/>
          <w:szCs w:val="28"/>
        </w:rPr>
        <w:t xml:space="preserve"> </w:t>
      </w:r>
      <w:proofErr w:type="gramStart"/>
      <w:r w:rsidRPr="003913E9">
        <w:rPr>
          <w:rFonts w:ascii="Times New Roman" w:hAnsi="Times New Roman" w:cs="Times New Roman"/>
          <w:b/>
          <w:i/>
          <w:sz w:val="28"/>
          <w:szCs w:val="28"/>
        </w:rPr>
        <w:t>Состояние вопроса  и задачи  исследований)</w:t>
      </w:r>
      <w:r>
        <w:rPr>
          <w:rFonts w:ascii="Times New Roman" w:hAnsi="Times New Roman" w:cs="Times New Roman"/>
          <w:sz w:val="28"/>
          <w:szCs w:val="28"/>
        </w:rPr>
        <w:t xml:space="preserve"> рассмотрены </w:t>
      </w:r>
      <w:r w:rsidRPr="00F16B98">
        <w:rPr>
          <w:rFonts w:ascii="Times New Roman" w:hAnsi="Times New Roman" w:cs="Times New Roman"/>
          <w:sz w:val="28"/>
          <w:szCs w:val="28"/>
        </w:rPr>
        <w:t xml:space="preserve">  </w:t>
      </w:r>
      <w:r w:rsidRPr="00F16B98">
        <w:rPr>
          <w:rStyle w:val="a7"/>
          <w:rFonts w:ascii="Times New Roman" w:hAnsi="Times New Roman" w:cs="Times New Roman"/>
          <w:szCs w:val="28"/>
        </w:rPr>
        <w:t>основные</w:t>
      </w:r>
      <w:r w:rsidRPr="00F16B98">
        <w:rPr>
          <w:rFonts w:ascii="Times New Roman" w:hAnsi="Times New Roman" w:cs="Times New Roman"/>
          <w:sz w:val="28"/>
          <w:szCs w:val="28"/>
        </w:rPr>
        <w:t xml:space="preserve"> </w:t>
      </w:r>
      <w:r w:rsidRPr="00F16B98">
        <w:rPr>
          <w:rStyle w:val="a7"/>
          <w:rFonts w:ascii="Times New Roman" w:hAnsi="Times New Roman" w:cs="Times New Roman"/>
          <w:szCs w:val="28"/>
        </w:rPr>
        <w:t>типы</w:t>
      </w:r>
      <w:r w:rsidRPr="00F16B98">
        <w:rPr>
          <w:rFonts w:ascii="Times New Roman" w:hAnsi="Times New Roman" w:cs="Times New Roman"/>
          <w:sz w:val="28"/>
          <w:szCs w:val="28"/>
        </w:rPr>
        <w:t xml:space="preserve"> и параметры</w:t>
      </w:r>
      <w:r>
        <w:rPr>
          <w:rFonts w:ascii="Times New Roman" w:hAnsi="Times New Roman" w:cs="Times New Roman"/>
          <w:sz w:val="28"/>
          <w:szCs w:val="28"/>
        </w:rPr>
        <w:t xml:space="preserve"> </w:t>
      </w:r>
      <w:r w:rsidRPr="00F16B98">
        <w:rPr>
          <w:rFonts w:ascii="Times New Roman" w:hAnsi="Times New Roman" w:cs="Times New Roman"/>
          <w:sz w:val="28"/>
          <w:szCs w:val="28"/>
        </w:rPr>
        <w:t xml:space="preserve"> </w:t>
      </w:r>
      <w:r w:rsidR="003A6C73">
        <w:rPr>
          <w:rFonts w:ascii="Times New Roman" w:hAnsi="Times New Roman" w:cs="Times New Roman"/>
          <w:sz w:val="28"/>
          <w:szCs w:val="28"/>
        </w:rPr>
        <w:t>СВК</w:t>
      </w:r>
      <w:r w:rsidR="00A83E85">
        <w:rPr>
          <w:rFonts w:ascii="Times New Roman" w:hAnsi="Times New Roman" w:cs="Times New Roman"/>
          <w:sz w:val="28"/>
          <w:szCs w:val="28"/>
        </w:rPr>
        <w:t xml:space="preserve">, </w:t>
      </w:r>
      <w:r w:rsidR="004B09B6">
        <w:rPr>
          <w:rFonts w:ascii="Times New Roman" w:hAnsi="Times New Roman" w:cs="Times New Roman"/>
          <w:sz w:val="28"/>
          <w:szCs w:val="28"/>
        </w:rPr>
        <w:t xml:space="preserve">методы </w:t>
      </w:r>
      <w:r w:rsidR="00E55CA9">
        <w:rPr>
          <w:rFonts w:ascii="Times New Roman" w:hAnsi="Times New Roman" w:cs="Times New Roman"/>
          <w:sz w:val="28"/>
          <w:szCs w:val="28"/>
        </w:rPr>
        <w:t xml:space="preserve">и результаты </w:t>
      </w:r>
      <w:r w:rsidR="004B09B6">
        <w:rPr>
          <w:rFonts w:ascii="Times New Roman" w:hAnsi="Times New Roman" w:cs="Times New Roman"/>
          <w:sz w:val="28"/>
          <w:szCs w:val="28"/>
        </w:rPr>
        <w:t>р</w:t>
      </w:r>
      <w:r w:rsidR="007A147F" w:rsidRPr="007A147F">
        <w:rPr>
          <w:rFonts w:ascii="Times New Roman" w:hAnsi="Times New Roman" w:cs="Times New Roman"/>
          <w:sz w:val="28"/>
          <w:szCs w:val="28"/>
        </w:rPr>
        <w:t>асчетны</w:t>
      </w:r>
      <w:r w:rsidR="004B09B6">
        <w:rPr>
          <w:rFonts w:ascii="Times New Roman" w:hAnsi="Times New Roman" w:cs="Times New Roman"/>
          <w:sz w:val="28"/>
          <w:szCs w:val="28"/>
        </w:rPr>
        <w:t>х</w:t>
      </w:r>
      <w:r w:rsidR="007A147F" w:rsidRPr="007A147F">
        <w:rPr>
          <w:rFonts w:ascii="Times New Roman" w:hAnsi="Times New Roman" w:cs="Times New Roman"/>
          <w:sz w:val="28"/>
          <w:szCs w:val="28"/>
        </w:rPr>
        <w:t xml:space="preserve"> </w:t>
      </w:r>
      <w:r w:rsidR="00E55CA9">
        <w:rPr>
          <w:rFonts w:ascii="Times New Roman" w:hAnsi="Times New Roman" w:cs="Times New Roman"/>
          <w:sz w:val="28"/>
          <w:szCs w:val="28"/>
        </w:rPr>
        <w:t>и э</w:t>
      </w:r>
      <w:r w:rsidR="00E55CA9" w:rsidRPr="007D1140">
        <w:rPr>
          <w:rFonts w:ascii="Times New Roman" w:hAnsi="Times New Roman" w:cs="Times New Roman"/>
          <w:sz w:val="28"/>
          <w:szCs w:val="28"/>
        </w:rPr>
        <w:t>кспериментальны</w:t>
      </w:r>
      <w:r w:rsidR="00E55CA9">
        <w:rPr>
          <w:rFonts w:ascii="Times New Roman" w:hAnsi="Times New Roman" w:cs="Times New Roman"/>
          <w:sz w:val="28"/>
          <w:szCs w:val="28"/>
        </w:rPr>
        <w:t>х</w:t>
      </w:r>
      <w:r w:rsidR="00E55CA9" w:rsidRPr="007A147F">
        <w:rPr>
          <w:rFonts w:ascii="Times New Roman" w:hAnsi="Times New Roman" w:cs="Times New Roman"/>
          <w:sz w:val="28"/>
          <w:szCs w:val="28"/>
        </w:rPr>
        <w:t xml:space="preserve"> </w:t>
      </w:r>
      <w:r w:rsidR="007A147F" w:rsidRPr="007A147F">
        <w:rPr>
          <w:rFonts w:ascii="Times New Roman" w:hAnsi="Times New Roman" w:cs="Times New Roman"/>
          <w:sz w:val="28"/>
          <w:szCs w:val="28"/>
        </w:rPr>
        <w:t>исследовани</w:t>
      </w:r>
      <w:r w:rsidR="004B09B6">
        <w:rPr>
          <w:rFonts w:ascii="Times New Roman" w:hAnsi="Times New Roman" w:cs="Times New Roman"/>
          <w:sz w:val="28"/>
          <w:szCs w:val="28"/>
        </w:rPr>
        <w:t>й</w:t>
      </w:r>
      <w:r w:rsidR="007A147F" w:rsidRPr="007A147F">
        <w:rPr>
          <w:rFonts w:ascii="Times New Roman" w:hAnsi="Times New Roman" w:cs="Times New Roman"/>
          <w:sz w:val="28"/>
          <w:szCs w:val="28"/>
        </w:rPr>
        <w:t xml:space="preserve"> </w:t>
      </w:r>
      <w:r w:rsidR="003A6C73">
        <w:rPr>
          <w:rFonts w:ascii="Times New Roman" w:hAnsi="Times New Roman" w:cs="Times New Roman"/>
          <w:sz w:val="28"/>
          <w:szCs w:val="28"/>
        </w:rPr>
        <w:t>их теплотехнических характеристик</w:t>
      </w:r>
      <w:r w:rsidR="007A147F">
        <w:rPr>
          <w:rFonts w:ascii="Times New Roman" w:hAnsi="Times New Roman" w:cs="Times New Roman"/>
          <w:sz w:val="28"/>
          <w:szCs w:val="28"/>
        </w:rPr>
        <w:t>,</w:t>
      </w:r>
      <w:r w:rsidR="003A6C73">
        <w:rPr>
          <w:rFonts w:ascii="Times New Roman" w:hAnsi="Times New Roman" w:cs="Times New Roman"/>
          <w:sz w:val="28"/>
          <w:szCs w:val="28"/>
        </w:rPr>
        <w:t xml:space="preserve"> </w:t>
      </w:r>
      <w:r w:rsidR="004B09B6">
        <w:rPr>
          <w:rFonts w:ascii="Times New Roman" w:hAnsi="Times New Roman" w:cs="Times New Roman"/>
          <w:sz w:val="28"/>
          <w:szCs w:val="28"/>
        </w:rPr>
        <w:t>определены цели и задачи исследований.</w:t>
      </w:r>
      <w:proofErr w:type="gramEnd"/>
    </w:p>
    <w:p w:rsidR="00B9307F" w:rsidRDefault="009029A4" w:rsidP="00665F8D">
      <w:pPr>
        <w:pStyle w:val="a8"/>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004B09B6" w:rsidRPr="0043254B">
        <w:rPr>
          <w:rFonts w:ascii="Times New Roman" w:hAnsi="Times New Roman" w:cs="Times New Roman"/>
          <w:b/>
          <w:sz w:val="28"/>
          <w:szCs w:val="28"/>
        </w:rPr>
        <w:t xml:space="preserve">Во второй </w:t>
      </w:r>
      <w:r w:rsidRPr="00047709">
        <w:rPr>
          <w:rFonts w:ascii="Times New Roman" w:hAnsi="Times New Roman" w:cs="Times New Roman"/>
          <w:b/>
          <w:sz w:val="28"/>
          <w:szCs w:val="28"/>
        </w:rPr>
        <w:t>главе</w:t>
      </w:r>
      <w:r w:rsidRPr="009029A4">
        <w:rPr>
          <w:rFonts w:ascii="Times New Roman" w:hAnsi="Times New Roman" w:cs="Times New Roman"/>
          <w:sz w:val="28"/>
          <w:szCs w:val="28"/>
        </w:rPr>
        <w:t xml:space="preserve"> </w:t>
      </w:r>
      <w:r w:rsidRPr="003913E9">
        <w:rPr>
          <w:rFonts w:ascii="Times New Roman" w:hAnsi="Times New Roman" w:cs="Times New Roman"/>
          <w:b/>
          <w:i/>
          <w:sz w:val="28"/>
          <w:szCs w:val="28"/>
        </w:rPr>
        <w:t xml:space="preserve">(Моделирование   и  исследование процессов  теплообмена   в  элементах  солнечных воздухонагревательных </w:t>
      </w:r>
      <w:proofErr w:type="spellStart"/>
      <w:proofErr w:type="gramStart"/>
      <w:r w:rsidRPr="003913E9">
        <w:rPr>
          <w:rFonts w:ascii="Times New Roman" w:hAnsi="Times New Roman" w:cs="Times New Roman"/>
          <w:b/>
          <w:i/>
          <w:sz w:val="28"/>
          <w:szCs w:val="28"/>
        </w:rPr>
        <w:t>коллекто</w:t>
      </w:r>
      <w:proofErr w:type="spellEnd"/>
      <w:r w:rsidR="00E55CA9">
        <w:rPr>
          <w:rFonts w:ascii="Times New Roman" w:hAnsi="Times New Roman" w:cs="Times New Roman"/>
          <w:b/>
          <w:i/>
          <w:sz w:val="28"/>
          <w:szCs w:val="28"/>
        </w:rPr>
        <w:t>-</w:t>
      </w:r>
      <w:r w:rsidRPr="003913E9">
        <w:rPr>
          <w:rFonts w:ascii="Times New Roman" w:hAnsi="Times New Roman" w:cs="Times New Roman"/>
          <w:b/>
          <w:i/>
          <w:sz w:val="28"/>
          <w:szCs w:val="28"/>
        </w:rPr>
        <w:t>ров</w:t>
      </w:r>
      <w:proofErr w:type="gramEnd"/>
      <w:r w:rsidRPr="003913E9">
        <w:rPr>
          <w:rFonts w:ascii="Times New Roman" w:hAnsi="Times New Roman" w:cs="Times New Roman"/>
          <w:b/>
          <w:i/>
          <w:sz w:val="28"/>
          <w:szCs w:val="28"/>
        </w:rPr>
        <w:t xml:space="preserve">) </w:t>
      </w:r>
      <w:r w:rsidRPr="00E578BF">
        <w:rPr>
          <w:rFonts w:ascii="Times New Roman" w:hAnsi="Times New Roman" w:cs="Times New Roman"/>
          <w:sz w:val="28"/>
          <w:szCs w:val="28"/>
        </w:rPr>
        <w:t>ра</w:t>
      </w:r>
      <w:r w:rsidR="00E578BF" w:rsidRPr="00E578BF">
        <w:rPr>
          <w:rFonts w:ascii="Times New Roman" w:hAnsi="Times New Roman" w:cs="Times New Roman"/>
          <w:sz w:val="28"/>
          <w:szCs w:val="28"/>
        </w:rPr>
        <w:t xml:space="preserve">зработаны </w:t>
      </w:r>
      <w:r w:rsidR="003913E9">
        <w:rPr>
          <w:rFonts w:ascii="Times New Roman" w:hAnsi="Times New Roman" w:cs="Times New Roman"/>
          <w:sz w:val="28"/>
          <w:szCs w:val="28"/>
        </w:rPr>
        <w:t>о</w:t>
      </w:r>
      <w:r w:rsidR="00E578BF" w:rsidRPr="00E578BF">
        <w:rPr>
          <w:rFonts w:ascii="Times New Roman" w:hAnsi="Times New Roman" w:cs="Times New Roman"/>
          <w:sz w:val="28"/>
          <w:szCs w:val="28"/>
        </w:rPr>
        <w:t>бщие принципы моделирования</w:t>
      </w:r>
      <w:r w:rsidR="00A41460">
        <w:rPr>
          <w:rFonts w:ascii="Times New Roman" w:hAnsi="Times New Roman" w:cs="Times New Roman"/>
          <w:sz w:val="28"/>
          <w:szCs w:val="28"/>
        </w:rPr>
        <w:t xml:space="preserve"> </w:t>
      </w:r>
      <w:r w:rsidR="00E578BF" w:rsidRPr="00E578BF">
        <w:rPr>
          <w:rFonts w:ascii="Times New Roman" w:hAnsi="Times New Roman" w:cs="Times New Roman"/>
          <w:sz w:val="28"/>
          <w:szCs w:val="28"/>
        </w:rPr>
        <w:t xml:space="preserve"> процессов теплообмена</w:t>
      </w:r>
      <w:r w:rsidR="0084634D">
        <w:rPr>
          <w:rFonts w:ascii="Times New Roman" w:hAnsi="Times New Roman" w:cs="Times New Roman"/>
          <w:sz w:val="28"/>
          <w:szCs w:val="28"/>
        </w:rPr>
        <w:t xml:space="preserve"> </w:t>
      </w:r>
      <w:r w:rsidR="00E578BF" w:rsidRPr="00E578BF">
        <w:rPr>
          <w:rFonts w:ascii="Times New Roman" w:hAnsi="Times New Roman" w:cs="Times New Roman"/>
          <w:sz w:val="28"/>
          <w:szCs w:val="28"/>
        </w:rPr>
        <w:t>в СВК</w:t>
      </w:r>
      <w:r w:rsidR="00D747FA">
        <w:rPr>
          <w:rFonts w:ascii="Times New Roman" w:hAnsi="Times New Roman" w:cs="Times New Roman"/>
          <w:sz w:val="28"/>
          <w:szCs w:val="28"/>
        </w:rPr>
        <w:t>.</w:t>
      </w:r>
      <w:r w:rsidR="003A6C73">
        <w:rPr>
          <w:rFonts w:ascii="Times New Roman" w:hAnsi="Times New Roman" w:cs="Times New Roman"/>
          <w:sz w:val="28"/>
          <w:szCs w:val="28"/>
        </w:rPr>
        <w:t xml:space="preserve"> </w:t>
      </w:r>
      <w:r w:rsidR="006F2B86">
        <w:rPr>
          <w:rFonts w:ascii="Times New Roman" w:hAnsi="Times New Roman" w:cs="Times New Roman"/>
          <w:sz w:val="28"/>
          <w:szCs w:val="28"/>
        </w:rPr>
        <w:t xml:space="preserve">Нами рассмотрены и учтены при составлении теплотехнических численных моделей СВК 26 </w:t>
      </w:r>
      <w:r w:rsidR="00B224C7">
        <w:rPr>
          <w:rFonts w:ascii="Times New Roman" w:hAnsi="Times New Roman" w:cs="Times New Roman"/>
          <w:sz w:val="28"/>
          <w:szCs w:val="28"/>
        </w:rPr>
        <w:t xml:space="preserve">их </w:t>
      </w:r>
      <w:r w:rsidR="006F2B86">
        <w:rPr>
          <w:rFonts w:ascii="Times New Roman" w:hAnsi="Times New Roman" w:cs="Times New Roman"/>
          <w:sz w:val="28"/>
          <w:szCs w:val="28"/>
        </w:rPr>
        <w:t xml:space="preserve">собственных параметров, </w:t>
      </w:r>
      <w:r w:rsidR="00B224C7">
        <w:rPr>
          <w:rFonts w:ascii="Times New Roman" w:hAnsi="Times New Roman" w:cs="Times New Roman"/>
          <w:sz w:val="28"/>
          <w:szCs w:val="28"/>
        </w:rPr>
        <w:t xml:space="preserve">а также  ряд внешних параметров, </w:t>
      </w:r>
      <w:r w:rsidR="006F2B86">
        <w:rPr>
          <w:rFonts w:ascii="Times New Roman" w:hAnsi="Times New Roman" w:cs="Times New Roman"/>
          <w:sz w:val="28"/>
          <w:szCs w:val="28"/>
        </w:rPr>
        <w:t xml:space="preserve">потенциально </w:t>
      </w:r>
      <w:r w:rsidR="006F2B86" w:rsidRPr="00B9307F">
        <w:rPr>
          <w:rFonts w:ascii="Times New Roman" w:hAnsi="Times New Roman" w:cs="Times New Roman"/>
          <w:sz w:val="28"/>
          <w:szCs w:val="28"/>
        </w:rPr>
        <w:t>влия</w:t>
      </w:r>
      <w:r w:rsidR="006F2B86">
        <w:rPr>
          <w:rFonts w:ascii="Times New Roman" w:hAnsi="Times New Roman" w:cs="Times New Roman"/>
          <w:sz w:val="28"/>
          <w:szCs w:val="28"/>
        </w:rPr>
        <w:t>ющих</w:t>
      </w:r>
      <w:r w:rsidR="006F2B86" w:rsidRPr="00B9307F">
        <w:rPr>
          <w:rFonts w:ascii="Times New Roman" w:hAnsi="Times New Roman" w:cs="Times New Roman"/>
          <w:sz w:val="28"/>
          <w:szCs w:val="28"/>
        </w:rPr>
        <w:t xml:space="preserve"> на выходные характеристики СВК, и в первую очередь - на её </w:t>
      </w:r>
      <w:proofErr w:type="spellStart"/>
      <w:r w:rsidR="006F2B86" w:rsidRPr="00B9307F">
        <w:rPr>
          <w:rFonts w:ascii="Times New Roman" w:hAnsi="Times New Roman" w:cs="Times New Roman"/>
          <w:sz w:val="28"/>
          <w:szCs w:val="28"/>
        </w:rPr>
        <w:t>кпд</w:t>
      </w:r>
      <w:proofErr w:type="spellEnd"/>
      <w:r w:rsidR="00B224C7">
        <w:rPr>
          <w:rFonts w:ascii="Times New Roman" w:hAnsi="Times New Roman" w:cs="Times New Roman"/>
          <w:sz w:val="28"/>
          <w:szCs w:val="28"/>
        </w:rPr>
        <w:t>.</w:t>
      </w:r>
      <w:r w:rsidR="00B9307F" w:rsidRPr="00B9307F">
        <w:rPr>
          <w:rFonts w:ascii="Times New Roman" w:hAnsi="Times New Roman" w:cs="Times New Roman"/>
          <w:sz w:val="28"/>
          <w:szCs w:val="28"/>
        </w:rPr>
        <w:t xml:space="preserve"> </w:t>
      </w:r>
    </w:p>
    <w:p w:rsidR="008C5092" w:rsidRDefault="008770E2" w:rsidP="00B224C7">
      <w:pPr>
        <w:pStyle w:val="a8"/>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4634D">
        <w:rPr>
          <w:rFonts w:ascii="Times New Roman" w:hAnsi="Times New Roman" w:cs="Times New Roman"/>
          <w:sz w:val="28"/>
          <w:szCs w:val="28"/>
        </w:rPr>
        <w:t>Разработан</w:t>
      </w:r>
      <w:r w:rsidR="00384969">
        <w:rPr>
          <w:rFonts w:ascii="Times New Roman" w:hAnsi="Times New Roman" w:cs="Times New Roman"/>
          <w:sz w:val="28"/>
          <w:szCs w:val="28"/>
        </w:rPr>
        <w:t>ы</w:t>
      </w:r>
      <w:r w:rsidR="0084634D">
        <w:rPr>
          <w:rFonts w:ascii="Times New Roman" w:hAnsi="Times New Roman" w:cs="Times New Roman"/>
          <w:sz w:val="28"/>
          <w:szCs w:val="28"/>
        </w:rPr>
        <w:t xml:space="preserve"> теплотехническ</w:t>
      </w:r>
      <w:r w:rsidR="00665F8D">
        <w:rPr>
          <w:rFonts w:ascii="Times New Roman" w:hAnsi="Times New Roman" w:cs="Times New Roman"/>
          <w:sz w:val="28"/>
          <w:szCs w:val="28"/>
        </w:rPr>
        <w:t>ие</w:t>
      </w:r>
      <w:r w:rsidR="0084634D">
        <w:rPr>
          <w:rFonts w:ascii="Times New Roman" w:hAnsi="Times New Roman" w:cs="Times New Roman"/>
          <w:sz w:val="28"/>
          <w:szCs w:val="28"/>
        </w:rPr>
        <w:t xml:space="preserve"> модел</w:t>
      </w:r>
      <w:r w:rsidR="00665F8D">
        <w:rPr>
          <w:rFonts w:ascii="Times New Roman" w:hAnsi="Times New Roman" w:cs="Times New Roman"/>
          <w:sz w:val="28"/>
          <w:szCs w:val="28"/>
        </w:rPr>
        <w:t>и</w:t>
      </w:r>
      <w:r w:rsidR="0084634D">
        <w:rPr>
          <w:rFonts w:ascii="Times New Roman" w:hAnsi="Times New Roman" w:cs="Times New Roman"/>
          <w:sz w:val="28"/>
          <w:szCs w:val="28"/>
        </w:rPr>
        <w:t xml:space="preserve"> </w:t>
      </w:r>
      <w:r w:rsidR="008C5092" w:rsidRPr="008C5092">
        <w:rPr>
          <w:rFonts w:ascii="Times New Roman" w:hAnsi="Times New Roman" w:cs="Times New Roman"/>
          <w:sz w:val="28"/>
          <w:szCs w:val="28"/>
        </w:rPr>
        <w:t>и</w:t>
      </w:r>
      <w:r w:rsidR="0084634D">
        <w:rPr>
          <w:rFonts w:ascii="Times New Roman" w:hAnsi="Times New Roman" w:cs="Times New Roman"/>
          <w:sz w:val="28"/>
          <w:szCs w:val="28"/>
        </w:rPr>
        <w:t xml:space="preserve"> произведен</w:t>
      </w:r>
      <w:r w:rsidR="00665F8D">
        <w:rPr>
          <w:rFonts w:ascii="Times New Roman" w:hAnsi="Times New Roman" w:cs="Times New Roman"/>
          <w:sz w:val="28"/>
          <w:szCs w:val="28"/>
        </w:rPr>
        <w:t>ы</w:t>
      </w:r>
      <w:r w:rsidR="0084634D">
        <w:rPr>
          <w:rFonts w:ascii="Times New Roman" w:hAnsi="Times New Roman" w:cs="Times New Roman"/>
          <w:sz w:val="28"/>
          <w:szCs w:val="28"/>
        </w:rPr>
        <w:t xml:space="preserve"> расчет</w:t>
      </w:r>
      <w:r w:rsidR="00665F8D">
        <w:rPr>
          <w:rFonts w:ascii="Times New Roman" w:hAnsi="Times New Roman" w:cs="Times New Roman"/>
          <w:sz w:val="28"/>
          <w:szCs w:val="28"/>
        </w:rPr>
        <w:t>ы</w:t>
      </w:r>
      <w:r w:rsidR="008C5092" w:rsidRPr="008C5092">
        <w:rPr>
          <w:rFonts w:ascii="Times New Roman" w:hAnsi="Times New Roman" w:cs="Times New Roman"/>
          <w:sz w:val="28"/>
          <w:szCs w:val="28"/>
        </w:rPr>
        <w:t xml:space="preserve"> радиационных характеристик </w:t>
      </w:r>
      <w:r w:rsidR="00384969">
        <w:rPr>
          <w:rFonts w:ascii="Times New Roman" w:hAnsi="Times New Roman" w:cs="Times New Roman"/>
          <w:sz w:val="28"/>
          <w:szCs w:val="28"/>
        </w:rPr>
        <w:t xml:space="preserve">основных элементов СВК - </w:t>
      </w:r>
      <w:r w:rsidR="0084634D">
        <w:rPr>
          <w:rFonts w:ascii="Times New Roman" w:hAnsi="Times New Roman" w:cs="Times New Roman"/>
          <w:sz w:val="28"/>
          <w:szCs w:val="28"/>
        </w:rPr>
        <w:t xml:space="preserve">теплоприемников </w:t>
      </w:r>
      <w:r w:rsidR="00665F8D">
        <w:rPr>
          <w:rFonts w:ascii="Times New Roman" w:hAnsi="Times New Roman" w:cs="Times New Roman"/>
          <w:sz w:val="28"/>
          <w:szCs w:val="28"/>
        </w:rPr>
        <w:t xml:space="preserve">и прозрачных ограждений </w:t>
      </w:r>
      <w:r w:rsidR="00B224C7">
        <w:rPr>
          <w:rFonts w:ascii="Times New Roman" w:hAnsi="Times New Roman" w:cs="Times New Roman"/>
          <w:sz w:val="28"/>
          <w:szCs w:val="28"/>
        </w:rPr>
        <w:t xml:space="preserve">(ПО) </w:t>
      </w:r>
      <w:r w:rsidR="0084634D">
        <w:rPr>
          <w:rFonts w:ascii="Times New Roman" w:hAnsi="Times New Roman" w:cs="Times New Roman"/>
          <w:sz w:val="28"/>
          <w:szCs w:val="28"/>
        </w:rPr>
        <w:t xml:space="preserve">и найдены их оптимальные параметры. </w:t>
      </w:r>
    </w:p>
    <w:p w:rsidR="00B224C7" w:rsidRDefault="00B224C7" w:rsidP="00B224C7">
      <w:pPr>
        <w:pStyle w:val="a8"/>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На рис 1.приведены рассчитанные коэффициенты пропускания ПО (стекла) </w:t>
      </w:r>
      <w:proofErr w:type="spellStart"/>
      <w:r>
        <w:rPr>
          <w:rFonts w:ascii="Times New Roman" w:hAnsi="Times New Roman" w:cs="Times New Roman"/>
          <w:sz w:val="28"/>
          <w:szCs w:val="28"/>
        </w:rPr>
        <w:t>Кпр</w:t>
      </w:r>
      <w:proofErr w:type="spellEnd"/>
      <w:r>
        <w:rPr>
          <w:rFonts w:ascii="Times New Roman" w:hAnsi="Times New Roman" w:cs="Times New Roman"/>
          <w:sz w:val="28"/>
          <w:szCs w:val="28"/>
        </w:rPr>
        <w:t xml:space="preserve"> и в</w:t>
      </w:r>
      <w:r w:rsidRPr="00632A3E">
        <w:rPr>
          <w:rFonts w:ascii="Times New Roman" w:hAnsi="Times New Roman" w:cs="Times New Roman"/>
          <w:sz w:val="28"/>
        </w:rPr>
        <w:t>лияние коэффициента поглощения стекла</w:t>
      </w:r>
      <w:proofErr w:type="gramStart"/>
      <w:r w:rsidRPr="00632A3E">
        <w:rPr>
          <w:rFonts w:ascii="Times New Roman" w:hAnsi="Times New Roman" w:cs="Times New Roman"/>
          <w:sz w:val="28"/>
        </w:rPr>
        <w:t xml:space="preserve"> К</w:t>
      </w:r>
      <w:proofErr w:type="gramEnd"/>
      <w:r w:rsidRPr="00632A3E">
        <w:rPr>
          <w:rFonts w:ascii="Times New Roman" w:hAnsi="Times New Roman" w:cs="Times New Roman"/>
          <w:sz w:val="28"/>
        </w:rPr>
        <w:t xml:space="preserve"> на </w:t>
      </w:r>
      <w:proofErr w:type="spellStart"/>
      <w:r w:rsidRPr="00632A3E">
        <w:rPr>
          <w:rFonts w:ascii="Times New Roman" w:hAnsi="Times New Roman" w:cs="Times New Roman"/>
          <w:sz w:val="28"/>
        </w:rPr>
        <w:t>Кпр</w:t>
      </w:r>
      <w:proofErr w:type="spellEnd"/>
      <w:r>
        <w:rPr>
          <w:rFonts w:ascii="Times New Roman" w:hAnsi="Times New Roman" w:cs="Times New Roman"/>
          <w:sz w:val="28"/>
        </w:rPr>
        <w:t>.</w:t>
      </w:r>
    </w:p>
    <w:p w:rsidR="00C1741C" w:rsidRDefault="00C1741C" w:rsidP="00665F8D">
      <w:pPr>
        <w:pStyle w:val="a8"/>
        <w:spacing w:after="0" w:line="240" w:lineRule="auto"/>
        <w:ind w:firstLine="425"/>
        <w:jc w:val="both"/>
        <w:rPr>
          <w:rFonts w:ascii="Times New Roman" w:hAnsi="Times New Roman" w:cs="Times New Roman"/>
          <w:sz w:val="28"/>
          <w:szCs w:val="28"/>
        </w:rPr>
      </w:pPr>
    </w:p>
    <w:p w:rsidR="00CB2950" w:rsidRDefault="00DA1884" w:rsidP="00255E1A">
      <w:pPr>
        <w:pStyle w:val="a8"/>
        <w:spacing w:line="240" w:lineRule="auto"/>
        <w:ind w:firstLine="709"/>
        <w:rPr>
          <w:sz w:val="28"/>
        </w:rPr>
      </w:pPr>
      <w:r>
        <w:rPr>
          <w:noProof/>
          <w:sz w:val="28"/>
          <w:lang w:eastAsia="ru-RU"/>
        </w:rPr>
        <w:lastRenderedPageBreak/>
        <w:drawing>
          <wp:inline distT="0" distB="0" distL="0" distR="0" wp14:anchorId="60D4F0BD" wp14:editId="642466D6">
            <wp:extent cx="2328530" cy="1796902"/>
            <wp:effectExtent l="0" t="0" r="0" b="0"/>
            <wp:docPr id="1" name="Рисунок 1" descr="KprD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rD1"/>
                    <pic:cNvPicPr>
                      <a:picLocks noChangeArrowheads="1"/>
                    </pic:cNvPicPr>
                  </pic:nvPicPr>
                  <pic:blipFill>
                    <a:blip r:embed="rId8" cstate="print">
                      <a:extLst>
                        <a:ext uri="{28A0092B-C50C-407E-A947-70E740481C1C}">
                          <a14:useLocalDpi xmlns:a14="http://schemas.microsoft.com/office/drawing/2010/main" val="0"/>
                        </a:ext>
                      </a:extLst>
                    </a:blip>
                    <a:srcRect l="20160" t="13170" r="51584" b="67000"/>
                    <a:stretch>
                      <a:fillRect/>
                    </a:stretch>
                  </pic:blipFill>
                  <pic:spPr bwMode="auto">
                    <a:xfrm>
                      <a:off x="0" y="0"/>
                      <a:ext cx="2332836" cy="1800225"/>
                    </a:xfrm>
                    <a:prstGeom prst="rect">
                      <a:avLst/>
                    </a:prstGeom>
                    <a:noFill/>
                    <a:ln>
                      <a:noFill/>
                    </a:ln>
                  </pic:spPr>
                </pic:pic>
              </a:graphicData>
            </a:graphic>
          </wp:inline>
        </w:drawing>
      </w:r>
      <w:r w:rsidR="00255E1A">
        <w:rPr>
          <w:sz w:val="28"/>
        </w:rPr>
        <w:t xml:space="preserve">   </w:t>
      </w:r>
      <w:r w:rsidR="00CB2950">
        <w:rPr>
          <w:noProof/>
          <w:sz w:val="28"/>
          <w:lang w:eastAsia="ru-RU"/>
        </w:rPr>
        <w:drawing>
          <wp:inline distT="0" distB="0" distL="0" distR="0" wp14:anchorId="4420C249" wp14:editId="37CA4615">
            <wp:extent cx="2328530" cy="1807535"/>
            <wp:effectExtent l="0" t="0" r="0" b="0"/>
            <wp:docPr id="2" name="Рисунок 2" descr="KprD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KprD2"/>
                    <pic:cNvPicPr>
                      <a:picLocks noChangeArrowheads="1"/>
                    </pic:cNvPicPr>
                  </pic:nvPicPr>
                  <pic:blipFill>
                    <a:blip r:embed="rId9" cstate="print">
                      <a:extLst>
                        <a:ext uri="{28A0092B-C50C-407E-A947-70E740481C1C}">
                          <a14:useLocalDpi xmlns:a14="http://schemas.microsoft.com/office/drawing/2010/main" val="0"/>
                        </a:ext>
                      </a:extLst>
                    </a:blip>
                    <a:srcRect l="49106" t="13350" r="23076" b="67140"/>
                    <a:stretch>
                      <a:fillRect/>
                    </a:stretch>
                  </pic:blipFill>
                  <pic:spPr bwMode="auto">
                    <a:xfrm>
                      <a:off x="0" y="0"/>
                      <a:ext cx="2331383" cy="1809750"/>
                    </a:xfrm>
                    <a:prstGeom prst="rect">
                      <a:avLst/>
                    </a:prstGeom>
                    <a:noFill/>
                    <a:ln>
                      <a:noFill/>
                    </a:ln>
                  </pic:spPr>
                </pic:pic>
              </a:graphicData>
            </a:graphic>
          </wp:inline>
        </w:drawing>
      </w:r>
    </w:p>
    <w:p w:rsidR="00CB2950" w:rsidRDefault="00CB2950" w:rsidP="00534B60">
      <w:pPr>
        <w:pStyle w:val="a8"/>
        <w:spacing w:line="240" w:lineRule="auto"/>
        <w:ind w:firstLine="709"/>
        <w:jc w:val="both"/>
        <w:rPr>
          <w:sz w:val="28"/>
        </w:rPr>
      </w:pPr>
      <w:r>
        <w:rPr>
          <w:noProof/>
          <w:sz w:val="28"/>
          <w:lang w:eastAsia="ru-RU"/>
        </w:rPr>
        <w:drawing>
          <wp:inline distT="0" distB="0" distL="0" distR="0" wp14:anchorId="73C8E6E5" wp14:editId="7D4EC46B">
            <wp:extent cx="2530549" cy="1741657"/>
            <wp:effectExtent l="0" t="0" r="0" b="0"/>
            <wp:docPr id="3" name="Рисунок 3" descr="KprD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KprD3"/>
                    <pic:cNvPicPr>
                      <a:picLocks noChangeArrowheads="1"/>
                    </pic:cNvPicPr>
                  </pic:nvPicPr>
                  <pic:blipFill>
                    <a:blip r:embed="rId10" cstate="print">
                      <a:grayscl/>
                      <a:extLst>
                        <a:ext uri="{28A0092B-C50C-407E-A947-70E740481C1C}">
                          <a14:useLocalDpi xmlns:a14="http://schemas.microsoft.com/office/drawing/2010/main" val="0"/>
                        </a:ext>
                      </a:extLst>
                    </a:blip>
                    <a:srcRect l="47647" t="12918" r="21852" b="67265"/>
                    <a:stretch>
                      <a:fillRect/>
                    </a:stretch>
                  </pic:blipFill>
                  <pic:spPr bwMode="auto">
                    <a:xfrm>
                      <a:off x="0" y="0"/>
                      <a:ext cx="2532609" cy="1743075"/>
                    </a:xfrm>
                    <a:prstGeom prst="rect">
                      <a:avLst/>
                    </a:prstGeom>
                    <a:noFill/>
                    <a:ln>
                      <a:noFill/>
                    </a:ln>
                  </pic:spPr>
                </pic:pic>
              </a:graphicData>
            </a:graphic>
          </wp:inline>
        </w:drawing>
      </w:r>
      <w:r w:rsidR="00255E1A">
        <w:rPr>
          <w:noProof/>
          <w:sz w:val="28"/>
          <w:lang w:eastAsia="ru-RU"/>
        </w:rPr>
        <w:drawing>
          <wp:inline distT="0" distB="0" distL="0" distR="0" wp14:anchorId="7FEA7B4A" wp14:editId="6188D106">
            <wp:extent cx="2371060" cy="1860697"/>
            <wp:effectExtent l="0" t="0" r="0" b="0"/>
            <wp:docPr id="4" name="Рисунок 4" descr="KprKHp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KprKHpo"/>
                    <pic:cNvPicPr>
                      <a:picLocks noChangeArrowheads="1"/>
                    </pic:cNvPicPr>
                  </pic:nvPicPr>
                  <pic:blipFill>
                    <a:blip r:embed="rId11" cstate="print">
                      <a:extLst>
                        <a:ext uri="{28A0092B-C50C-407E-A947-70E740481C1C}">
                          <a14:useLocalDpi xmlns:a14="http://schemas.microsoft.com/office/drawing/2010/main" val="0"/>
                        </a:ext>
                      </a:extLst>
                    </a:blip>
                    <a:srcRect l="17371" t="11597" r="36279" b="55670"/>
                    <a:stretch>
                      <a:fillRect/>
                    </a:stretch>
                  </pic:blipFill>
                  <pic:spPr bwMode="auto">
                    <a:xfrm>
                      <a:off x="0" y="0"/>
                      <a:ext cx="2371183" cy="1860793"/>
                    </a:xfrm>
                    <a:prstGeom prst="rect">
                      <a:avLst/>
                    </a:prstGeom>
                    <a:noFill/>
                    <a:ln>
                      <a:noFill/>
                    </a:ln>
                  </pic:spPr>
                </pic:pic>
              </a:graphicData>
            </a:graphic>
          </wp:inline>
        </w:drawing>
      </w:r>
    </w:p>
    <w:p w:rsidR="001F094E" w:rsidRPr="001F094E" w:rsidRDefault="0042309C" w:rsidP="00B224C7">
      <w:pPr>
        <w:pStyle w:val="a8"/>
        <w:spacing w:after="0" w:line="240" w:lineRule="auto"/>
        <w:ind w:firstLine="709"/>
        <w:jc w:val="center"/>
        <w:rPr>
          <w:rFonts w:ascii="Times New Roman" w:hAnsi="Times New Roman" w:cs="Times New Roman"/>
          <w:sz w:val="28"/>
        </w:rPr>
      </w:pPr>
      <w:r>
        <w:rPr>
          <w:rFonts w:ascii="Times New Roman" w:hAnsi="Times New Roman" w:cs="Times New Roman"/>
          <w:sz w:val="28"/>
        </w:rPr>
        <w:t>Рис.</w:t>
      </w:r>
      <w:r w:rsidR="00255E1A">
        <w:rPr>
          <w:rFonts w:ascii="Times New Roman" w:hAnsi="Times New Roman" w:cs="Times New Roman"/>
          <w:sz w:val="28"/>
        </w:rPr>
        <w:t>1.</w:t>
      </w:r>
      <w:r w:rsidR="001F094E" w:rsidRPr="001F094E">
        <w:rPr>
          <w:rFonts w:ascii="Times New Roman" w:hAnsi="Times New Roman" w:cs="Times New Roman"/>
          <w:sz w:val="28"/>
        </w:rPr>
        <w:t xml:space="preserve">Зависимость </w:t>
      </w:r>
      <w:proofErr w:type="spellStart"/>
      <w:r w:rsidR="001F094E" w:rsidRPr="001F094E">
        <w:rPr>
          <w:rFonts w:ascii="Times New Roman" w:hAnsi="Times New Roman" w:cs="Times New Roman"/>
          <w:sz w:val="28"/>
        </w:rPr>
        <w:t>Кпр</w:t>
      </w:r>
      <w:proofErr w:type="spellEnd"/>
      <w:r w:rsidR="001F094E" w:rsidRPr="001F094E">
        <w:rPr>
          <w:rFonts w:ascii="Times New Roman" w:hAnsi="Times New Roman" w:cs="Times New Roman"/>
          <w:sz w:val="28"/>
        </w:rPr>
        <w:t xml:space="preserve"> от времени дня и ориентации ПО: 1- горизонтально; 2 - "экваториально"; 3 - перпендикулярно  в полдень</w:t>
      </w:r>
      <w:r w:rsidR="00B224C7">
        <w:rPr>
          <w:rFonts w:ascii="Times New Roman" w:hAnsi="Times New Roman" w:cs="Times New Roman"/>
          <w:sz w:val="28"/>
        </w:rPr>
        <w:t xml:space="preserve"> и</w:t>
      </w:r>
    </w:p>
    <w:p w:rsidR="00632A3E" w:rsidRDefault="00B224C7" w:rsidP="00B224C7">
      <w:pPr>
        <w:pStyle w:val="a8"/>
        <w:spacing w:after="0" w:line="240" w:lineRule="auto"/>
        <w:ind w:left="284" w:firstLine="709"/>
        <w:jc w:val="center"/>
        <w:rPr>
          <w:rFonts w:ascii="Times New Roman" w:hAnsi="Times New Roman" w:cs="Times New Roman"/>
          <w:sz w:val="28"/>
        </w:rPr>
      </w:pPr>
      <w:r>
        <w:rPr>
          <w:rFonts w:ascii="Times New Roman" w:hAnsi="Times New Roman" w:cs="Times New Roman"/>
          <w:sz w:val="28"/>
        </w:rPr>
        <w:t>в</w:t>
      </w:r>
      <w:r w:rsidR="00632A3E" w:rsidRPr="00632A3E">
        <w:rPr>
          <w:rFonts w:ascii="Times New Roman" w:hAnsi="Times New Roman" w:cs="Times New Roman"/>
          <w:sz w:val="28"/>
        </w:rPr>
        <w:t>лияние коэффициента поглощения стекла</w:t>
      </w:r>
      <w:proofErr w:type="gramStart"/>
      <w:r w:rsidR="00632A3E" w:rsidRPr="00632A3E">
        <w:rPr>
          <w:rFonts w:ascii="Times New Roman" w:hAnsi="Times New Roman" w:cs="Times New Roman"/>
          <w:sz w:val="28"/>
        </w:rPr>
        <w:t xml:space="preserve"> К</w:t>
      </w:r>
      <w:proofErr w:type="gramEnd"/>
      <w:r w:rsidR="00632A3E" w:rsidRPr="00632A3E">
        <w:rPr>
          <w:rFonts w:ascii="Times New Roman" w:hAnsi="Times New Roman" w:cs="Times New Roman"/>
          <w:sz w:val="28"/>
        </w:rPr>
        <w:t xml:space="preserve"> на </w:t>
      </w:r>
      <w:proofErr w:type="spellStart"/>
      <w:r w:rsidR="00632A3E" w:rsidRPr="00632A3E">
        <w:rPr>
          <w:rFonts w:ascii="Times New Roman" w:hAnsi="Times New Roman" w:cs="Times New Roman"/>
          <w:sz w:val="28"/>
        </w:rPr>
        <w:t>Кпр</w:t>
      </w:r>
      <w:proofErr w:type="spellEnd"/>
      <w:r>
        <w:rPr>
          <w:rFonts w:ascii="Times New Roman" w:hAnsi="Times New Roman" w:cs="Times New Roman"/>
          <w:sz w:val="28"/>
        </w:rPr>
        <w:t>.</w:t>
      </w:r>
    </w:p>
    <w:p w:rsidR="00C1741C" w:rsidRPr="00632A3E" w:rsidRDefault="00C1741C" w:rsidP="0042309C">
      <w:pPr>
        <w:pStyle w:val="a8"/>
        <w:spacing w:after="0" w:line="240" w:lineRule="auto"/>
        <w:ind w:left="284" w:firstLine="709"/>
        <w:jc w:val="center"/>
        <w:rPr>
          <w:rFonts w:ascii="Times New Roman" w:hAnsi="Times New Roman" w:cs="Times New Roman"/>
          <w:sz w:val="28"/>
        </w:rPr>
      </w:pPr>
    </w:p>
    <w:p w:rsidR="00391CC3" w:rsidRDefault="00391CC3" w:rsidP="0042309C">
      <w:pPr>
        <w:pStyle w:val="a8"/>
        <w:widowControl w:val="0"/>
        <w:spacing w:after="0" w:line="240" w:lineRule="auto"/>
        <w:ind w:left="284" w:firstLine="425"/>
        <w:jc w:val="both"/>
        <w:rPr>
          <w:rFonts w:ascii="Times New Roman" w:hAnsi="Times New Roman" w:cs="Times New Roman"/>
          <w:sz w:val="28"/>
          <w:szCs w:val="28"/>
        </w:rPr>
      </w:pPr>
      <w:r w:rsidRPr="00391CC3">
        <w:rPr>
          <w:rFonts w:ascii="Times New Roman" w:hAnsi="Times New Roman" w:cs="Times New Roman"/>
          <w:sz w:val="28"/>
          <w:szCs w:val="28"/>
        </w:rPr>
        <w:t>Исследован</w:t>
      </w:r>
      <w:r>
        <w:rPr>
          <w:rFonts w:ascii="Times New Roman" w:hAnsi="Times New Roman" w:cs="Times New Roman"/>
          <w:sz w:val="28"/>
          <w:szCs w:val="28"/>
        </w:rPr>
        <w:t>ы</w:t>
      </w:r>
      <w:r w:rsidRPr="00391CC3">
        <w:rPr>
          <w:rFonts w:ascii="Times New Roman" w:hAnsi="Times New Roman" w:cs="Times New Roman"/>
          <w:sz w:val="28"/>
          <w:szCs w:val="28"/>
        </w:rPr>
        <w:t xml:space="preserve"> механизм</w:t>
      </w:r>
      <w:r>
        <w:rPr>
          <w:rFonts w:ascii="Times New Roman" w:hAnsi="Times New Roman" w:cs="Times New Roman"/>
          <w:sz w:val="28"/>
          <w:szCs w:val="28"/>
        </w:rPr>
        <w:t>ы</w:t>
      </w:r>
      <w:r w:rsidRPr="00391CC3">
        <w:rPr>
          <w:rFonts w:ascii="Times New Roman" w:hAnsi="Times New Roman" w:cs="Times New Roman"/>
          <w:sz w:val="28"/>
          <w:szCs w:val="28"/>
        </w:rPr>
        <w:t xml:space="preserve"> теплообмена</w:t>
      </w:r>
      <w:r>
        <w:rPr>
          <w:rFonts w:ascii="Times New Roman" w:hAnsi="Times New Roman" w:cs="Times New Roman"/>
          <w:sz w:val="28"/>
          <w:szCs w:val="28"/>
        </w:rPr>
        <w:t xml:space="preserve"> </w:t>
      </w:r>
      <w:r w:rsidRPr="00391CC3">
        <w:rPr>
          <w:rFonts w:ascii="Times New Roman" w:hAnsi="Times New Roman" w:cs="Times New Roman"/>
          <w:sz w:val="28"/>
          <w:szCs w:val="28"/>
        </w:rPr>
        <w:t xml:space="preserve"> в щелевых каналах СВК</w:t>
      </w:r>
      <w:r w:rsidR="008864A2">
        <w:rPr>
          <w:rFonts w:ascii="Times New Roman" w:hAnsi="Times New Roman" w:cs="Times New Roman"/>
          <w:sz w:val="28"/>
          <w:szCs w:val="28"/>
        </w:rPr>
        <w:t xml:space="preserve"> с помощью </w:t>
      </w:r>
      <w:r w:rsidR="008864A2" w:rsidRPr="00391CC3">
        <w:rPr>
          <w:rFonts w:ascii="Times New Roman" w:hAnsi="Times New Roman" w:cs="Times New Roman"/>
          <w:sz w:val="28"/>
          <w:szCs w:val="28"/>
        </w:rPr>
        <w:t>расчетн</w:t>
      </w:r>
      <w:r w:rsidR="008864A2">
        <w:rPr>
          <w:rFonts w:ascii="Times New Roman" w:hAnsi="Times New Roman" w:cs="Times New Roman"/>
          <w:sz w:val="28"/>
          <w:szCs w:val="28"/>
        </w:rPr>
        <w:t>ого</w:t>
      </w:r>
      <w:r w:rsidR="008864A2" w:rsidRPr="00391CC3">
        <w:rPr>
          <w:rFonts w:ascii="Times New Roman" w:hAnsi="Times New Roman" w:cs="Times New Roman"/>
          <w:sz w:val="28"/>
          <w:szCs w:val="28"/>
        </w:rPr>
        <w:t xml:space="preserve"> анализ</w:t>
      </w:r>
      <w:r w:rsidR="008864A2">
        <w:rPr>
          <w:rFonts w:ascii="Times New Roman" w:hAnsi="Times New Roman" w:cs="Times New Roman"/>
          <w:sz w:val="28"/>
          <w:szCs w:val="28"/>
        </w:rPr>
        <w:t>а</w:t>
      </w:r>
      <w:r>
        <w:rPr>
          <w:rFonts w:ascii="Times New Roman" w:hAnsi="Times New Roman" w:cs="Times New Roman"/>
          <w:sz w:val="28"/>
          <w:szCs w:val="28"/>
        </w:rPr>
        <w:t>.</w:t>
      </w:r>
    </w:p>
    <w:p w:rsidR="00BA4759" w:rsidRDefault="00103896" w:rsidP="00534B60">
      <w:pPr>
        <w:pStyle w:val="a8"/>
        <w:widowControl w:val="0"/>
        <w:spacing w:line="240" w:lineRule="auto"/>
        <w:ind w:firstLine="425"/>
        <w:jc w:val="both"/>
        <w:rPr>
          <w:rFonts w:ascii="Times New Roman" w:hAnsi="Times New Roman" w:cs="Times New Roman"/>
          <w:sz w:val="28"/>
          <w:szCs w:val="28"/>
        </w:rPr>
      </w:pPr>
      <w:r>
        <w:rPr>
          <w:noProof/>
          <w:spacing w:val="4"/>
          <w:sz w:val="28"/>
          <w:szCs w:val="28"/>
          <w:lang w:eastAsia="ru-RU"/>
        </w:rPr>
        <w:drawing>
          <wp:inline distT="0" distB="0" distL="0" distR="0" wp14:anchorId="446CACF9" wp14:editId="1834AA92">
            <wp:extent cx="3221665" cy="2977116"/>
            <wp:effectExtent l="0" t="0" r="0" b="0"/>
            <wp:docPr id="6" name="Рисунок 6" descr="22dd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2ddt2"/>
                    <pic:cNvPicPr>
                      <a:picLocks noChangeAspect="1" noChangeArrowheads="1"/>
                    </pic:cNvPicPr>
                  </pic:nvPicPr>
                  <pic:blipFill>
                    <a:blip r:embed="rId12">
                      <a:extLst>
                        <a:ext uri="{28A0092B-C50C-407E-A947-70E740481C1C}">
                          <a14:useLocalDpi xmlns:a14="http://schemas.microsoft.com/office/drawing/2010/main" val="0"/>
                        </a:ext>
                      </a:extLst>
                    </a:blip>
                    <a:srcRect l="12521" t="15247" r="14583" b="12192"/>
                    <a:stretch>
                      <a:fillRect/>
                    </a:stretch>
                  </pic:blipFill>
                  <pic:spPr bwMode="auto">
                    <a:xfrm>
                      <a:off x="0" y="0"/>
                      <a:ext cx="3226220" cy="2981325"/>
                    </a:xfrm>
                    <a:prstGeom prst="rect">
                      <a:avLst/>
                    </a:prstGeom>
                    <a:noFill/>
                    <a:ln>
                      <a:noFill/>
                    </a:ln>
                  </pic:spPr>
                </pic:pic>
              </a:graphicData>
            </a:graphic>
          </wp:inline>
        </w:drawing>
      </w:r>
    </w:p>
    <w:p w:rsidR="00103896" w:rsidRDefault="00103896" w:rsidP="00534B60">
      <w:pPr>
        <w:pStyle w:val="a3"/>
        <w:widowControl w:val="0"/>
        <w:spacing w:after="0"/>
        <w:ind w:firstLine="709"/>
        <w:jc w:val="center"/>
        <w:rPr>
          <w:spacing w:val="4"/>
          <w:sz w:val="28"/>
          <w:szCs w:val="28"/>
        </w:rPr>
      </w:pPr>
      <w:r>
        <w:rPr>
          <w:spacing w:val="4"/>
          <w:sz w:val="28"/>
          <w:szCs w:val="28"/>
        </w:rPr>
        <w:t>Рис.</w:t>
      </w:r>
      <w:r w:rsidR="00B224C7">
        <w:rPr>
          <w:spacing w:val="4"/>
          <w:sz w:val="28"/>
          <w:szCs w:val="28"/>
        </w:rPr>
        <w:t>2</w:t>
      </w:r>
      <w:r>
        <w:rPr>
          <w:spacing w:val="4"/>
          <w:sz w:val="28"/>
          <w:szCs w:val="28"/>
        </w:rPr>
        <w:t>. Разности равновесн</w:t>
      </w:r>
      <w:r w:rsidR="00D97E93">
        <w:rPr>
          <w:spacing w:val="4"/>
          <w:sz w:val="28"/>
          <w:szCs w:val="28"/>
        </w:rPr>
        <w:t>ой</w:t>
      </w:r>
      <w:r>
        <w:rPr>
          <w:spacing w:val="4"/>
          <w:sz w:val="28"/>
          <w:szCs w:val="28"/>
        </w:rPr>
        <w:t xml:space="preserve"> температуры верхней пластины, вычисленные по механизму "теплопроводности" </w:t>
      </w:r>
      <w:r>
        <w:rPr>
          <w:spacing w:val="4"/>
          <w:sz w:val="28"/>
          <w:szCs w:val="28"/>
          <w:lang w:val="en-US"/>
        </w:rPr>
        <w:t>t</w:t>
      </w:r>
      <w:r w:rsidRPr="00106B39">
        <w:rPr>
          <w:spacing w:val="4"/>
          <w:sz w:val="28"/>
          <w:szCs w:val="28"/>
          <w:vertAlign w:val="subscript"/>
        </w:rPr>
        <w:t>2</w:t>
      </w:r>
      <w:r>
        <w:rPr>
          <w:spacing w:val="4"/>
          <w:sz w:val="28"/>
          <w:szCs w:val="28"/>
          <w:vertAlign w:val="subscript"/>
          <w:lang w:val="en-US"/>
        </w:rPr>
        <w:t>t</w:t>
      </w:r>
      <w:r w:rsidRPr="00106B39">
        <w:rPr>
          <w:spacing w:val="4"/>
          <w:sz w:val="28"/>
          <w:szCs w:val="28"/>
        </w:rPr>
        <w:t xml:space="preserve"> </w:t>
      </w:r>
      <w:r>
        <w:rPr>
          <w:spacing w:val="4"/>
          <w:sz w:val="28"/>
          <w:szCs w:val="28"/>
        </w:rPr>
        <w:t xml:space="preserve">и неограниченного объема </w:t>
      </w:r>
      <w:r>
        <w:rPr>
          <w:spacing w:val="4"/>
          <w:sz w:val="28"/>
          <w:szCs w:val="28"/>
          <w:lang w:val="en-US"/>
        </w:rPr>
        <w:t>t</w:t>
      </w:r>
      <w:r w:rsidRPr="00106B39">
        <w:rPr>
          <w:spacing w:val="4"/>
          <w:sz w:val="28"/>
          <w:szCs w:val="28"/>
          <w:vertAlign w:val="subscript"/>
        </w:rPr>
        <w:t>2</w:t>
      </w:r>
      <w:r>
        <w:rPr>
          <w:spacing w:val="4"/>
          <w:sz w:val="28"/>
          <w:szCs w:val="28"/>
          <w:vertAlign w:val="subscript"/>
          <w:lang w:val="en-US"/>
        </w:rPr>
        <w:t>n</w:t>
      </w:r>
      <w:r w:rsidRPr="00106B39">
        <w:rPr>
          <w:spacing w:val="4"/>
          <w:sz w:val="28"/>
          <w:szCs w:val="28"/>
        </w:rPr>
        <w:t xml:space="preserve"> </w:t>
      </w:r>
      <w:r>
        <w:rPr>
          <w:spacing w:val="4"/>
          <w:sz w:val="28"/>
          <w:szCs w:val="28"/>
        </w:rPr>
        <w:t xml:space="preserve">в зависимости от температур нижней пластины </w:t>
      </w:r>
      <w:r>
        <w:rPr>
          <w:spacing w:val="4"/>
          <w:sz w:val="28"/>
          <w:szCs w:val="28"/>
          <w:lang w:val="en-US"/>
        </w:rPr>
        <w:t>t</w:t>
      </w:r>
      <w:r>
        <w:rPr>
          <w:spacing w:val="4"/>
          <w:sz w:val="28"/>
          <w:szCs w:val="28"/>
          <w:vertAlign w:val="subscript"/>
        </w:rPr>
        <w:t xml:space="preserve">1 </w:t>
      </w:r>
      <w:r w:rsidRPr="0088613D">
        <w:rPr>
          <w:spacing w:val="4"/>
          <w:sz w:val="28"/>
          <w:szCs w:val="28"/>
        </w:rPr>
        <w:t>и расстояния</w:t>
      </w:r>
      <w:r>
        <w:rPr>
          <w:spacing w:val="4"/>
          <w:sz w:val="28"/>
          <w:szCs w:val="28"/>
        </w:rPr>
        <w:t xml:space="preserve"> </w:t>
      </w:r>
      <w:r>
        <w:rPr>
          <w:spacing w:val="4"/>
          <w:sz w:val="28"/>
          <w:szCs w:val="28"/>
        </w:rPr>
        <w:sym w:font="Symbol" w:char="F064"/>
      </w:r>
      <w:r>
        <w:rPr>
          <w:spacing w:val="4"/>
          <w:sz w:val="28"/>
          <w:szCs w:val="28"/>
        </w:rPr>
        <w:t>.</w:t>
      </w:r>
    </w:p>
    <w:p w:rsidR="00A66F8B" w:rsidRPr="008864A2" w:rsidRDefault="003A6C73" w:rsidP="008864A2">
      <w:pPr>
        <w:pStyle w:val="a8"/>
        <w:widowControl w:val="0"/>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z w:val="28"/>
          <w:szCs w:val="28"/>
        </w:rPr>
        <w:t>С целью установления адекватности разработанных моделей проведены э</w:t>
      </w:r>
      <w:r w:rsidR="00DB1BF5" w:rsidRPr="00DB1BF5">
        <w:rPr>
          <w:rFonts w:ascii="Times New Roman" w:hAnsi="Times New Roman" w:cs="Times New Roman"/>
          <w:sz w:val="28"/>
          <w:szCs w:val="28"/>
        </w:rPr>
        <w:t>кспериментальн</w:t>
      </w:r>
      <w:r>
        <w:rPr>
          <w:rFonts w:ascii="Times New Roman" w:hAnsi="Times New Roman" w:cs="Times New Roman"/>
          <w:sz w:val="28"/>
          <w:szCs w:val="28"/>
        </w:rPr>
        <w:t>ые</w:t>
      </w:r>
      <w:r w:rsidR="00DB1BF5" w:rsidRPr="00DB1BF5">
        <w:rPr>
          <w:rFonts w:ascii="Times New Roman" w:hAnsi="Times New Roman" w:cs="Times New Roman"/>
          <w:sz w:val="28"/>
          <w:szCs w:val="28"/>
        </w:rPr>
        <w:t xml:space="preserve"> исследовани</w:t>
      </w:r>
      <w:r>
        <w:rPr>
          <w:rFonts w:ascii="Times New Roman" w:hAnsi="Times New Roman" w:cs="Times New Roman"/>
          <w:sz w:val="28"/>
          <w:szCs w:val="28"/>
        </w:rPr>
        <w:t>я</w:t>
      </w:r>
      <w:r w:rsidR="00DB1BF5" w:rsidRPr="00DB1BF5">
        <w:rPr>
          <w:rFonts w:ascii="Times New Roman" w:hAnsi="Times New Roman" w:cs="Times New Roman"/>
          <w:sz w:val="28"/>
          <w:szCs w:val="28"/>
        </w:rPr>
        <w:t xml:space="preserve">  теплоотдачи в щелевидных </w:t>
      </w:r>
      <w:r w:rsidR="00DB1BF5" w:rsidRPr="00DB1BF5">
        <w:rPr>
          <w:rFonts w:ascii="Times New Roman" w:hAnsi="Times New Roman" w:cs="Times New Roman"/>
          <w:sz w:val="28"/>
          <w:szCs w:val="28"/>
        </w:rPr>
        <w:lastRenderedPageBreak/>
        <w:t>каналах СВК</w:t>
      </w:r>
      <w:r w:rsidR="00047709">
        <w:rPr>
          <w:rFonts w:ascii="Times New Roman" w:hAnsi="Times New Roman" w:cs="Times New Roman"/>
          <w:sz w:val="28"/>
          <w:szCs w:val="28"/>
        </w:rPr>
        <w:t xml:space="preserve">, которые позволяют </w:t>
      </w:r>
      <w:r w:rsidR="005C31EE" w:rsidRPr="00047709">
        <w:rPr>
          <w:rFonts w:ascii="Times New Roman" w:hAnsi="Times New Roman" w:cs="Times New Roman"/>
          <w:spacing w:val="4"/>
          <w:sz w:val="28"/>
          <w:szCs w:val="28"/>
        </w:rPr>
        <w:t xml:space="preserve">делать выводы о механизме передачи тепла в щели СВК. Эти исследования проводились для разных расстояний между пластинами </w:t>
      </w:r>
      <w:r w:rsidR="005C31EE" w:rsidRPr="00047709">
        <w:rPr>
          <w:rFonts w:ascii="Times New Roman" w:hAnsi="Times New Roman" w:cs="Times New Roman"/>
          <w:spacing w:val="4"/>
          <w:sz w:val="28"/>
          <w:szCs w:val="28"/>
        </w:rPr>
        <w:sym w:font="Symbol" w:char="F064"/>
      </w:r>
      <w:r w:rsidR="005C31EE" w:rsidRPr="00047709">
        <w:rPr>
          <w:rFonts w:ascii="Times New Roman" w:hAnsi="Times New Roman" w:cs="Times New Roman"/>
          <w:spacing w:val="4"/>
          <w:sz w:val="28"/>
          <w:szCs w:val="28"/>
        </w:rPr>
        <w:t xml:space="preserve">. </w:t>
      </w:r>
      <w:r w:rsidR="00047709">
        <w:rPr>
          <w:rFonts w:ascii="Times New Roman" w:hAnsi="Times New Roman" w:cs="Times New Roman"/>
          <w:spacing w:val="4"/>
          <w:sz w:val="28"/>
          <w:szCs w:val="28"/>
        </w:rPr>
        <w:t>Эксперименты показали, что</w:t>
      </w:r>
      <w:r w:rsidR="008864A2">
        <w:rPr>
          <w:rFonts w:ascii="Times New Roman" w:hAnsi="Times New Roman" w:cs="Times New Roman"/>
          <w:spacing w:val="4"/>
          <w:sz w:val="28"/>
          <w:szCs w:val="28"/>
        </w:rPr>
        <w:t xml:space="preserve"> </w:t>
      </w:r>
      <w:r w:rsidR="00A66F8B" w:rsidRPr="008864A2">
        <w:rPr>
          <w:rFonts w:ascii="Times New Roman" w:hAnsi="Times New Roman" w:cs="Times New Roman"/>
          <w:spacing w:val="4"/>
          <w:sz w:val="28"/>
          <w:szCs w:val="28"/>
        </w:rPr>
        <w:t>обнаруженное расчетным путем заметное различие в температурах верхней пластины, в зависимости от предполагаемого механизма теплопереноса в "щели" и при одинаковых температурах нижней поверхности, как следует из экспериментов, действительно имеет место.</w:t>
      </w:r>
    </w:p>
    <w:p w:rsidR="00FE4326" w:rsidRPr="00FE4326" w:rsidRDefault="007F7297" w:rsidP="002D1505">
      <w:pPr>
        <w:pStyle w:val="a3"/>
        <w:widowControl w:val="0"/>
        <w:spacing w:after="0"/>
        <w:jc w:val="both"/>
        <w:rPr>
          <w:spacing w:val="4"/>
          <w:sz w:val="28"/>
          <w:szCs w:val="28"/>
        </w:rPr>
      </w:pPr>
      <w:r>
        <w:rPr>
          <w:spacing w:val="4"/>
          <w:sz w:val="28"/>
          <w:szCs w:val="28"/>
        </w:rPr>
        <w:tab/>
      </w:r>
      <w:r w:rsidR="00047709">
        <w:rPr>
          <w:spacing w:val="4"/>
          <w:sz w:val="28"/>
          <w:szCs w:val="28"/>
        </w:rPr>
        <w:t>Р</w:t>
      </w:r>
      <w:r>
        <w:rPr>
          <w:spacing w:val="4"/>
          <w:sz w:val="28"/>
          <w:szCs w:val="28"/>
        </w:rPr>
        <w:t xml:space="preserve">асчетным путем </w:t>
      </w:r>
      <w:r w:rsidR="00047709">
        <w:rPr>
          <w:spacing w:val="4"/>
          <w:sz w:val="28"/>
          <w:szCs w:val="28"/>
        </w:rPr>
        <w:t>и</w:t>
      </w:r>
      <w:r w:rsidR="00047709" w:rsidRPr="00FE4326">
        <w:rPr>
          <w:spacing w:val="4"/>
          <w:sz w:val="28"/>
          <w:szCs w:val="28"/>
        </w:rPr>
        <w:t>сследован</w:t>
      </w:r>
      <w:r w:rsidR="00047709">
        <w:rPr>
          <w:spacing w:val="4"/>
          <w:sz w:val="28"/>
          <w:szCs w:val="28"/>
        </w:rPr>
        <w:t>а</w:t>
      </w:r>
      <w:r w:rsidR="00047709" w:rsidRPr="00FE4326">
        <w:rPr>
          <w:spacing w:val="4"/>
          <w:sz w:val="28"/>
          <w:szCs w:val="28"/>
        </w:rPr>
        <w:t xml:space="preserve"> </w:t>
      </w:r>
      <w:r w:rsidR="00FE4326" w:rsidRPr="00FE4326">
        <w:rPr>
          <w:spacing w:val="4"/>
          <w:sz w:val="28"/>
          <w:szCs w:val="28"/>
        </w:rPr>
        <w:t>динамик</w:t>
      </w:r>
      <w:r>
        <w:rPr>
          <w:spacing w:val="4"/>
          <w:sz w:val="28"/>
          <w:szCs w:val="28"/>
        </w:rPr>
        <w:t>а</w:t>
      </w:r>
      <w:r w:rsidR="00FE4326" w:rsidRPr="00FE4326">
        <w:rPr>
          <w:spacing w:val="4"/>
          <w:sz w:val="28"/>
          <w:szCs w:val="28"/>
        </w:rPr>
        <w:t xml:space="preserve"> суточных температур </w:t>
      </w:r>
      <w:r w:rsidR="00FE4326">
        <w:rPr>
          <w:spacing w:val="4"/>
          <w:sz w:val="28"/>
          <w:szCs w:val="28"/>
        </w:rPr>
        <w:t>т</w:t>
      </w:r>
      <w:r w:rsidR="00FE4326" w:rsidRPr="00FE4326">
        <w:rPr>
          <w:spacing w:val="4"/>
          <w:sz w:val="28"/>
          <w:szCs w:val="28"/>
        </w:rPr>
        <w:t>еплоносителя в СВК</w:t>
      </w:r>
      <w:r w:rsidR="00047709">
        <w:rPr>
          <w:spacing w:val="4"/>
          <w:sz w:val="28"/>
          <w:szCs w:val="28"/>
        </w:rPr>
        <w:t>, одна из результатов приведена на рис</w:t>
      </w:r>
      <w:r w:rsidR="0084634D">
        <w:rPr>
          <w:spacing w:val="4"/>
          <w:sz w:val="28"/>
          <w:szCs w:val="28"/>
        </w:rPr>
        <w:t>.</w:t>
      </w:r>
      <w:proofErr w:type="gramStart"/>
      <w:r w:rsidR="0084634D">
        <w:rPr>
          <w:spacing w:val="4"/>
          <w:sz w:val="28"/>
          <w:szCs w:val="28"/>
        </w:rPr>
        <w:t xml:space="preserve">  .</w:t>
      </w:r>
      <w:proofErr w:type="gramEnd"/>
    </w:p>
    <w:p w:rsidR="00FE4326" w:rsidRDefault="00B01F79" w:rsidP="00534B60">
      <w:pPr>
        <w:spacing w:line="240" w:lineRule="auto"/>
        <w:ind w:firstLine="709"/>
        <w:jc w:val="center"/>
        <w:rPr>
          <w:sz w:val="28"/>
          <w:szCs w:val="28"/>
        </w:rPr>
      </w:pPr>
      <w:r>
        <w:rPr>
          <w:noProof/>
          <w:sz w:val="28"/>
          <w:szCs w:val="28"/>
          <w:lang w:eastAsia="ru-RU"/>
        </w:rPr>
        <w:drawing>
          <wp:inline distT="0" distB="0" distL="0" distR="0" wp14:anchorId="0D488270" wp14:editId="31C0CC45">
            <wp:extent cx="3189767" cy="2413591"/>
            <wp:effectExtent l="0" t="0" r="0" b="6350"/>
            <wp:docPr id="8" name="Рисунок 8" descr="v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42"/>
                    <pic:cNvPicPr>
                      <a:picLocks noChangeAspect="1" noChangeArrowheads="1"/>
                    </pic:cNvPicPr>
                  </pic:nvPicPr>
                  <pic:blipFill>
                    <a:blip r:embed="rId13">
                      <a:extLst>
                        <a:ext uri="{28A0092B-C50C-407E-A947-70E740481C1C}">
                          <a14:useLocalDpi xmlns:a14="http://schemas.microsoft.com/office/drawing/2010/main" val="0"/>
                        </a:ext>
                      </a:extLst>
                    </a:blip>
                    <a:srcRect l="9312" t="17075" r="14337" b="11835"/>
                    <a:stretch>
                      <a:fillRect/>
                    </a:stretch>
                  </pic:blipFill>
                  <pic:spPr bwMode="auto">
                    <a:xfrm>
                      <a:off x="0" y="0"/>
                      <a:ext cx="3192419" cy="2415598"/>
                    </a:xfrm>
                    <a:prstGeom prst="rect">
                      <a:avLst/>
                    </a:prstGeom>
                    <a:noFill/>
                    <a:ln>
                      <a:noFill/>
                    </a:ln>
                  </pic:spPr>
                </pic:pic>
              </a:graphicData>
            </a:graphic>
          </wp:inline>
        </w:drawing>
      </w:r>
    </w:p>
    <w:p w:rsidR="009D4778" w:rsidRPr="009D4778" w:rsidRDefault="009D4778" w:rsidP="003A6C73">
      <w:pPr>
        <w:spacing w:after="0" w:line="240" w:lineRule="auto"/>
        <w:ind w:firstLine="709"/>
        <w:jc w:val="center"/>
        <w:rPr>
          <w:rFonts w:ascii="Times New Roman" w:hAnsi="Times New Roman" w:cs="Times New Roman"/>
          <w:sz w:val="28"/>
          <w:szCs w:val="28"/>
        </w:rPr>
      </w:pPr>
      <w:r w:rsidRPr="009D4778">
        <w:rPr>
          <w:rFonts w:ascii="Times New Roman" w:hAnsi="Times New Roman" w:cs="Times New Roman"/>
          <w:sz w:val="28"/>
          <w:szCs w:val="28"/>
        </w:rPr>
        <w:t>Рис.</w:t>
      </w:r>
      <w:r w:rsidR="00B224C7">
        <w:rPr>
          <w:rFonts w:ascii="Times New Roman" w:hAnsi="Times New Roman" w:cs="Times New Roman"/>
          <w:sz w:val="28"/>
          <w:szCs w:val="28"/>
        </w:rPr>
        <w:t>3</w:t>
      </w:r>
      <w:r w:rsidR="00D97E93">
        <w:rPr>
          <w:rFonts w:ascii="Times New Roman" w:hAnsi="Times New Roman" w:cs="Times New Roman"/>
          <w:sz w:val="28"/>
          <w:szCs w:val="28"/>
        </w:rPr>
        <w:t>.</w:t>
      </w:r>
      <w:r w:rsidRPr="009D4778">
        <w:rPr>
          <w:rFonts w:ascii="Times New Roman" w:hAnsi="Times New Roman" w:cs="Times New Roman"/>
          <w:sz w:val="28"/>
          <w:szCs w:val="28"/>
        </w:rPr>
        <w:t xml:space="preserve">  Влияние толщины теплоизоляции </w:t>
      </w:r>
      <w:r w:rsidRPr="009D4778">
        <w:rPr>
          <w:rFonts w:ascii="Times New Roman" w:hAnsi="Times New Roman" w:cs="Times New Roman"/>
          <w:sz w:val="28"/>
          <w:szCs w:val="28"/>
          <w:lang w:val="en-US"/>
        </w:rPr>
        <w:t>h</w:t>
      </w:r>
      <w:r w:rsidRPr="009D4778">
        <w:rPr>
          <w:rFonts w:ascii="Times New Roman" w:hAnsi="Times New Roman" w:cs="Times New Roman"/>
          <w:sz w:val="28"/>
          <w:szCs w:val="28"/>
        </w:rPr>
        <w:t xml:space="preserve"> на динамику температур</w:t>
      </w:r>
    </w:p>
    <w:p w:rsidR="009D4778" w:rsidRPr="009D4778" w:rsidRDefault="009D4778" w:rsidP="003A6C73">
      <w:pPr>
        <w:spacing w:after="0" w:line="240" w:lineRule="auto"/>
        <w:ind w:firstLine="709"/>
        <w:jc w:val="center"/>
        <w:rPr>
          <w:rFonts w:ascii="Times New Roman" w:hAnsi="Times New Roman" w:cs="Times New Roman"/>
          <w:sz w:val="28"/>
          <w:szCs w:val="28"/>
        </w:rPr>
      </w:pPr>
      <w:r w:rsidRPr="009D4778">
        <w:rPr>
          <w:rFonts w:ascii="Times New Roman" w:hAnsi="Times New Roman" w:cs="Times New Roman"/>
          <w:sz w:val="28"/>
          <w:szCs w:val="28"/>
        </w:rPr>
        <w:t xml:space="preserve"> приемника (поверхность теплоизоляции).</w:t>
      </w:r>
    </w:p>
    <w:p w:rsidR="00D97E93" w:rsidRDefault="00D97E93" w:rsidP="00534B60">
      <w:pPr>
        <w:pStyle w:val="a3"/>
        <w:widowControl w:val="0"/>
        <w:spacing w:after="0"/>
        <w:ind w:firstLine="709"/>
        <w:jc w:val="both"/>
        <w:rPr>
          <w:spacing w:val="4"/>
          <w:sz w:val="28"/>
          <w:szCs w:val="28"/>
        </w:rPr>
      </w:pPr>
    </w:p>
    <w:p w:rsidR="00534B60" w:rsidRPr="00D002D7" w:rsidRDefault="00534B60" w:rsidP="00255E1A">
      <w:pPr>
        <w:pStyle w:val="a3"/>
        <w:widowControl w:val="0"/>
        <w:spacing w:after="0"/>
        <w:ind w:firstLine="851"/>
        <w:jc w:val="both"/>
        <w:rPr>
          <w:spacing w:val="4"/>
          <w:sz w:val="28"/>
          <w:szCs w:val="28"/>
        </w:rPr>
      </w:pPr>
      <w:r w:rsidRPr="00D002D7">
        <w:rPr>
          <w:spacing w:val="4"/>
          <w:sz w:val="28"/>
          <w:szCs w:val="28"/>
        </w:rPr>
        <w:t>Расчетным путем обнаружено, что в зависимости от принимаемого механизма конвективной теплоотдачи между поверхностями горизонтальной щели или прослойки в каналах СВК (эквивалентная теплопроводность или механизм неограниченного объема) могут заметно, от 0</w:t>
      </w:r>
      <w:r>
        <w:rPr>
          <w:spacing w:val="4"/>
          <w:sz w:val="28"/>
          <w:szCs w:val="28"/>
        </w:rPr>
        <w:t>,</w:t>
      </w:r>
      <w:r w:rsidRPr="00D002D7">
        <w:rPr>
          <w:spacing w:val="4"/>
          <w:sz w:val="28"/>
          <w:szCs w:val="28"/>
        </w:rPr>
        <w:t>5</w:t>
      </w:r>
      <w:r w:rsidRPr="00804FAD">
        <w:rPr>
          <w:spacing w:val="4"/>
          <w:sz w:val="28"/>
          <w:szCs w:val="28"/>
          <w:vertAlign w:val="superscript"/>
        </w:rPr>
        <w:t>о</w:t>
      </w:r>
      <w:r w:rsidRPr="00D002D7">
        <w:rPr>
          <w:spacing w:val="4"/>
          <w:sz w:val="28"/>
          <w:szCs w:val="28"/>
        </w:rPr>
        <w:t>С до 3</w:t>
      </w:r>
      <w:r w:rsidRPr="00804FAD">
        <w:rPr>
          <w:spacing w:val="4"/>
          <w:sz w:val="28"/>
          <w:szCs w:val="28"/>
          <w:vertAlign w:val="superscript"/>
        </w:rPr>
        <w:t>о</w:t>
      </w:r>
      <w:r w:rsidRPr="00D002D7">
        <w:rPr>
          <w:spacing w:val="4"/>
          <w:sz w:val="28"/>
          <w:szCs w:val="28"/>
        </w:rPr>
        <w:t>С изменяться равновесные температуры  верхней поверхности щели канала СВК.</w:t>
      </w:r>
    </w:p>
    <w:p w:rsidR="00AF3EC6" w:rsidRDefault="008864A2" w:rsidP="008D2565">
      <w:pPr>
        <w:pStyle w:val="a3"/>
        <w:widowControl w:val="0"/>
        <w:spacing w:after="0"/>
        <w:ind w:firstLine="709"/>
        <w:jc w:val="both"/>
        <w:rPr>
          <w:sz w:val="28"/>
          <w:szCs w:val="28"/>
        </w:rPr>
      </w:pPr>
      <w:r>
        <w:rPr>
          <w:sz w:val="28"/>
          <w:szCs w:val="28"/>
        </w:rPr>
        <w:t>Установлено</w:t>
      </w:r>
      <w:r w:rsidR="00534B60" w:rsidRPr="00D002D7">
        <w:rPr>
          <w:sz w:val="28"/>
          <w:szCs w:val="28"/>
        </w:rPr>
        <w:t>, что в пределах допустимой в таких процессах погрешностях до 15% могут быть использованы оба механизма конвективной теплопередачи между поверхностями каналов СВК. Полученные результаты говор</w:t>
      </w:r>
      <w:r w:rsidR="00534B60">
        <w:rPr>
          <w:sz w:val="28"/>
          <w:szCs w:val="28"/>
        </w:rPr>
        <w:t>я</w:t>
      </w:r>
      <w:r w:rsidR="00534B60" w:rsidRPr="00D002D7">
        <w:rPr>
          <w:sz w:val="28"/>
          <w:szCs w:val="28"/>
        </w:rPr>
        <w:t xml:space="preserve">т о возможности применения в численных моделях </w:t>
      </w:r>
      <w:r>
        <w:rPr>
          <w:sz w:val="28"/>
          <w:szCs w:val="28"/>
        </w:rPr>
        <w:t>СВК</w:t>
      </w:r>
      <w:r w:rsidR="00534B60">
        <w:rPr>
          <w:sz w:val="28"/>
          <w:szCs w:val="28"/>
        </w:rPr>
        <w:t xml:space="preserve"> </w:t>
      </w:r>
      <w:r w:rsidR="00534B60" w:rsidRPr="00D002D7">
        <w:rPr>
          <w:sz w:val="28"/>
          <w:szCs w:val="28"/>
        </w:rPr>
        <w:t>механизма переноса тепла конвекцией в неограниченном объеме</w:t>
      </w:r>
      <w:r>
        <w:rPr>
          <w:sz w:val="28"/>
          <w:szCs w:val="28"/>
        </w:rPr>
        <w:t>.</w:t>
      </w:r>
    </w:p>
    <w:p w:rsidR="00534B60" w:rsidRDefault="00AF3EC6" w:rsidP="008D2565">
      <w:pPr>
        <w:pStyle w:val="a3"/>
        <w:widowControl w:val="0"/>
        <w:spacing w:after="0"/>
        <w:ind w:firstLine="709"/>
        <w:jc w:val="both"/>
        <w:rPr>
          <w:sz w:val="28"/>
          <w:szCs w:val="28"/>
        </w:rPr>
      </w:pPr>
      <w:proofErr w:type="gramStart"/>
      <w:r>
        <w:rPr>
          <w:sz w:val="28"/>
          <w:szCs w:val="28"/>
        </w:rPr>
        <w:t xml:space="preserve">Установлено, что </w:t>
      </w:r>
      <w:r w:rsidR="00534B60">
        <w:rPr>
          <w:sz w:val="28"/>
          <w:szCs w:val="28"/>
        </w:rPr>
        <w:t xml:space="preserve"> каналах СВК и рассматриваемых возможных в них температурах следует, что</w:t>
      </w:r>
      <w:r w:rsidR="00534B60" w:rsidRPr="00D002D7">
        <w:rPr>
          <w:sz w:val="28"/>
          <w:szCs w:val="28"/>
        </w:rPr>
        <w:t xml:space="preserve"> доля конвективного теплопереноса не превышает</w:t>
      </w:r>
      <w:r w:rsidR="00534B60">
        <w:rPr>
          <w:sz w:val="28"/>
          <w:szCs w:val="28"/>
        </w:rPr>
        <w:t xml:space="preserve"> </w:t>
      </w:r>
      <w:r w:rsidR="00534B60" w:rsidRPr="00D002D7">
        <w:rPr>
          <w:sz w:val="28"/>
          <w:szCs w:val="28"/>
        </w:rPr>
        <w:t>10-20% от общего потока тепла, переносимого от нижней поверхности (дна) к верхней поверхности (прозрачному ограждению)</w:t>
      </w:r>
      <w:r w:rsidR="00534B60">
        <w:rPr>
          <w:sz w:val="28"/>
          <w:szCs w:val="28"/>
        </w:rPr>
        <w:t>, следовательно, и в низкотемпературных процессах основной поток энергии переносится излучением</w:t>
      </w:r>
      <w:r w:rsidR="00534B60" w:rsidRPr="00D002D7">
        <w:rPr>
          <w:sz w:val="28"/>
          <w:szCs w:val="28"/>
        </w:rPr>
        <w:t xml:space="preserve">.   </w:t>
      </w:r>
      <w:proofErr w:type="gramEnd"/>
    </w:p>
    <w:p w:rsidR="00534B60" w:rsidRPr="00D002D7" w:rsidRDefault="008864A2" w:rsidP="00534B60">
      <w:pPr>
        <w:pStyle w:val="a3"/>
        <w:widowControl w:val="0"/>
        <w:spacing w:after="0"/>
        <w:ind w:firstLine="709"/>
        <w:jc w:val="both"/>
        <w:rPr>
          <w:sz w:val="28"/>
          <w:szCs w:val="28"/>
        </w:rPr>
      </w:pPr>
      <w:r>
        <w:rPr>
          <w:sz w:val="28"/>
          <w:szCs w:val="28"/>
        </w:rPr>
        <w:t>Расчетными экспериментальными исследованиями установлено,</w:t>
      </w:r>
      <w:r w:rsidR="00534B60">
        <w:rPr>
          <w:sz w:val="28"/>
          <w:szCs w:val="28"/>
        </w:rPr>
        <w:t xml:space="preserve"> что   возможно существенное влияние на эффективность передачи тепла</w:t>
      </w:r>
      <w:r>
        <w:rPr>
          <w:sz w:val="28"/>
          <w:szCs w:val="28"/>
        </w:rPr>
        <w:t xml:space="preserve"> в</w:t>
      </w:r>
      <w:r w:rsidR="00534B60">
        <w:rPr>
          <w:sz w:val="28"/>
          <w:szCs w:val="28"/>
        </w:rPr>
        <w:t xml:space="preserve"> </w:t>
      </w:r>
      <w:r>
        <w:rPr>
          <w:sz w:val="28"/>
          <w:szCs w:val="28"/>
        </w:rPr>
        <w:t xml:space="preserve">СВК </w:t>
      </w:r>
      <w:r w:rsidR="00534B60">
        <w:rPr>
          <w:sz w:val="28"/>
          <w:szCs w:val="28"/>
        </w:rPr>
        <w:t xml:space="preserve">может иметь </w:t>
      </w:r>
      <w:proofErr w:type="spellStart"/>
      <w:r w:rsidR="00534B60">
        <w:rPr>
          <w:sz w:val="28"/>
          <w:szCs w:val="28"/>
        </w:rPr>
        <w:t>нестационарность</w:t>
      </w:r>
      <w:proofErr w:type="spellEnd"/>
      <w:r w:rsidR="00534B60">
        <w:rPr>
          <w:sz w:val="28"/>
          <w:szCs w:val="28"/>
        </w:rPr>
        <w:t xml:space="preserve"> тепловых процессов, т.е. важной в </w:t>
      </w:r>
      <w:r w:rsidR="00534B60">
        <w:rPr>
          <w:sz w:val="28"/>
          <w:szCs w:val="28"/>
        </w:rPr>
        <w:lastRenderedPageBreak/>
        <w:t xml:space="preserve">исследованиях СВК является задача разработки не только стационарных, но нестационарных тепловых численных моделей СВК. </w:t>
      </w:r>
    </w:p>
    <w:p w:rsidR="00534B60" w:rsidRPr="00534B60" w:rsidRDefault="00534B60" w:rsidP="00255E1A">
      <w:pPr>
        <w:spacing w:after="0" w:line="240" w:lineRule="auto"/>
        <w:ind w:firstLine="708"/>
        <w:jc w:val="both"/>
        <w:rPr>
          <w:rFonts w:ascii="Times New Roman" w:hAnsi="Times New Roman" w:cs="Times New Roman"/>
          <w:sz w:val="28"/>
          <w:szCs w:val="28"/>
          <w:vertAlign w:val="superscript"/>
        </w:rPr>
      </w:pPr>
      <w:r w:rsidRPr="00534B60">
        <w:rPr>
          <w:rFonts w:ascii="Times New Roman" w:hAnsi="Times New Roman" w:cs="Times New Roman"/>
          <w:sz w:val="28"/>
          <w:szCs w:val="28"/>
        </w:rPr>
        <w:t xml:space="preserve"> Исследование характеристик СВК в динамике, т.е. в условиях, близких к </w:t>
      </w:r>
      <w:proofErr w:type="gramStart"/>
      <w:r w:rsidRPr="00534B60">
        <w:rPr>
          <w:rFonts w:ascii="Times New Roman" w:hAnsi="Times New Roman" w:cs="Times New Roman"/>
          <w:sz w:val="28"/>
          <w:szCs w:val="28"/>
        </w:rPr>
        <w:t>реальным</w:t>
      </w:r>
      <w:proofErr w:type="gramEnd"/>
      <w:r w:rsidRPr="00534B60">
        <w:rPr>
          <w:rFonts w:ascii="Times New Roman" w:hAnsi="Times New Roman" w:cs="Times New Roman"/>
          <w:sz w:val="28"/>
          <w:szCs w:val="28"/>
        </w:rPr>
        <w:t xml:space="preserve"> позволяет более обоснованно выбирать её параметры, и более обоснованно определять реальную эффективность СВК, следовательно, и более точно определять её реальную производительность. </w:t>
      </w:r>
    </w:p>
    <w:p w:rsidR="00C8260D" w:rsidRPr="008D2565" w:rsidRDefault="00C8260D" w:rsidP="00255E1A">
      <w:pPr>
        <w:pStyle w:val="a3"/>
        <w:widowControl w:val="0"/>
        <w:spacing w:after="0"/>
        <w:ind w:firstLine="283"/>
        <w:jc w:val="both"/>
        <w:rPr>
          <w:b/>
          <w:i/>
          <w:caps/>
          <w:sz w:val="28"/>
          <w:szCs w:val="28"/>
        </w:rPr>
      </w:pPr>
      <w:r>
        <w:rPr>
          <w:sz w:val="28"/>
          <w:szCs w:val="28"/>
        </w:rPr>
        <w:t xml:space="preserve">      </w:t>
      </w:r>
      <w:r w:rsidR="00CF358B" w:rsidRPr="00C8260D">
        <w:rPr>
          <w:b/>
          <w:sz w:val="28"/>
          <w:szCs w:val="28"/>
        </w:rPr>
        <w:t xml:space="preserve">В третьей </w:t>
      </w:r>
      <w:r w:rsidR="00CF358B" w:rsidRPr="008D2565">
        <w:rPr>
          <w:b/>
          <w:sz w:val="28"/>
          <w:szCs w:val="28"/>
        </w:rPr>
        <w:t>главе</w:t>
      </w:r>
      <w:r w:rsidR="00CF358B" w:rsidRPr="008D2565">
        <w:rPr>
          <w:b/>
          <w:i/>
          <w:sz w:val="28"/>
          <w:szCs w:val="28"/>
        </w:rPr>
        <w:t xml:space="preserve"> (</w:t>
      </w:r>
      <w:r w:rsidRPr="008D2565">
        <w:rPr>
          <w:b/>
          <w:i/>
          <w:sz w:val="28"/>
          <w:szCs w:val="28"/>
        </w:rPr>
        <w:t>Численное моделирование процессов теплообмена в солнечных воздухонагревательных коллекторах)</w:t>
      </w:r>
    </w:p>
    <w:p w:rsidR="002A551A" w:rsidRDefault="002A551A" w:rsidP="00255E1A">
      <w:pPr>
        <w:pStyle w:val="a8"/>
        <w:widowControl w:val="0"/>
        <w:spacing w:after="0" w:line="240" w:lineRule="auto"/>
        <w:ind w:firstLine="720"/>
        <w:jc w:val="both"/>
        <w:rPr>
          <w:rFonts w:ascii="Times New Roman" w:hAnsi="Times New Roman" w:cs="Times New Roman"/>
          <w:sz w:val="28"/>
        </w:rPr>
      </w:pPr>
      <w:r w:rsidRPr="002A551A">
        <w:rPr>
          <w:rFonts w:ascii="Times New Roman" w:hAnsi="Times New Roman" w:cs="Times New Roman"/>
          <w:sz w:val="28"/>
        </w:rPr>
        <w:t>Разработ</w:t>
      </w:r>
      <w:r w:rsidR="002D1505">
        <w:rPr>
          <w:rFonts w:ascii="Times New Roman" w:hAnsi="Times New Roman" w:cs="Times New Roman"/>
          <w:sz w:val="28"/>
        </w:rPr>
        <w:t>ана</w:t>
      </w:r>
      <w:r w:rsidRPr="002A551A">
        <w:rPr>
          <w:rFonts w:ascii="Times New Roman" w:hAnsi="Times New Roman" w:cs="Times New Roman"/>
          <w:sz w:val="28"/>
        </w:rPr>
        <w:t xml:space="preserve"> </w:t>
      </w:r>
      <w:proofErr w:type="gramStart"/>
      <w:r w:rsidRPr="002A551A">
        <w:rPr>
          <w:rFonts w:ascii="Times New Roman" w:hAnsi="Times New Roman" w:cs="Times New Roman"/>
          <w:sz w:val="28"/>
        </w:rPr>
        <w:t>единичн</w:t>
      </w:r>
      <w:r w:rsidR="002D1505">
        <w:rPr>
          <w:rFonts w:ascii="Times New Roman" w:hAnsi="Times New Roman" w:cs="Times New Roman"/>
          <w:sz w:val="28"/>
        </w:rPr>
        <w:t>ая</w:t>
      </w:r>
      <w:proofErr w:type="gramEnd"/>
      <w:r w:rsidR="00AF3EC6">
        <w:rPr>
          <w:rFonts w:ascii="Times New Roman" w:hAnsi="Times New Roman" w:cs="Times New Roman"/>
          <w:sz w:val="28"/>
        </w:rPr>
        <w:t xml:space="preserve"> а также линейная </w:t>
      </w:r>
      <w:r w:rsidRPr="002A551A">
        <w:rPr>
          <w:rFonts w:ascii="Times New Roman" w:hAnsi="Times New Roman" w:cs="Times New Roman"/>
          <w:sz w:val="28"/>
        </w:rPr>
        <w:t xml:space="preserve"> стационарн</w:t>
      </w:r>
      <w:r w:rsidR="00AF3EC6">
        <w:rPr>
          <w:rFonts w:ascii="Times New Roman" w:hAnsi="Times New Roman" w:cs="Times New Roman"/>
          <w:sz w:val="28"/>
        </w:rPr>
        <w:t>ые</w:t>
      </w:r>
      <w:r w:rsidRPr="002A551A">
        <w:rPr>
          <w:rFonts w:ascii="Times New Roman" w:hAnsi="Times New Roman" w:cs="Times New Roman"/>
          <w:sz w:val="28"/>
        </w:rPr>
        <w:t xml:space="preserve"> теплотехническ</w:t>
      </w:r>
      <w:r w:rsidR="00AF3EC6">
        <w:rPr>
          <w:rFonts w:ascii="Times New Roman" w:hAnsi="Times New Roman" w:cs="Times New Roman"/>
          <w:sz w:val="28"/>
        </w:rPr>
        <w:t>ие</w:t>
      </w:r>
      <w:r w:rsidRPr="002A551A">
        <w:rPr>
          <w:rFonts w:ascii="Times New Roman" w:hAnsi="Times New Roman" w:cs="Times New Roman"/>
          <w:sz w:val="28"/>
        </w:rPr>
        <w:t xml:space="preserve">  модел</w:t>
      </w:r>
      <w:r w:rsidR="00AF3EC6">
        <w:rPr>
          <w:rFonts w:ascii="Times New Roman" w:hAnsi="Times New Roman" w:cs="Times New Roman"/>
          <w:sz w:val="28"/>
        </w:rPr>
        <w:t>и</w:t>
      </w:r>
      <w:r w:rsidRPr="002A551A">
        <w:rPr>
          <w:rFonts w:ascii="Times New Roman" w:hAnsi="Times New Roman" w:cs="Times New Roman"/>
          <w:sz w:val="28"/>
        </w:rPr>
        <w:t xml:space="preserve"> СВК</w:t>
      </w:r>
      <w:r>
        <w:rPr>
          <w:rFonts w:ascii="Times New Roman" w:hAnsi="Times New Roman" w:cs="Times New Roman"/>
          <w:sz w:val="28"/>
        </w:rPr>
        <w:t>.</w:t>
      </w:r>
    </w:p>
    <w:p w:rsidR="00C81C0A" w:rsidRDefault="00AF3EC6" w:rsidP="008864A2">
      <w:pPr>
        <w:pStyle w:val="a3"/>
        <w:spacing w:after="0"/>
        <w:ind w:firstLine="624"/>
        <w:jc w:val="both"/>
        <w:rPr>
          <w:sz w:val="28"/>
          <w:szCs w:val="28"/>
        </w:rPr>
      </w:pPr>
      <w:r>
        <w:rPr>
          <w:sz w:val="28"/>
          <w:szCs w:val="28"/>
        </w:rPr>
        <w:t>Л</w:t>
      </w:r>
      <w:r w:rsidR="00C81C0A" w:rsidRPr="00C81C0A">
        <w:rPr>
          <w:sz w:val="28"/>
          <w:szCs w:val="28"/>
        </w:rPr>
        <w:t>инейн</w:t>
      </w:r>
      <w:r w:rsidR="009D2384">
        <w:rPr>
          <w:sz w:val="28"/>
          <w:szCs w:val="28"/>
        </w:rPr>
        <w:t>ая стационарная</w:t>
      </w:r>
      <w:r w:rsidR="00C81C0A" w:rsidRPr="00C81C0A">
        <w:rPr>
          <w:sz w:val="28"/>
          <w:szCs w:val="28"/>
        </w:rPr>
        <w:t xml:space="preserve"> теплотехническ</w:t>
      </w:r>
      <w:r w:rsidR="009D2384">
        <w:rPr>
          <w:sz w:val="28"/>
          <w:szCs w:val="28"/>
        </w:rPr>
        <w:t>ая</w:t>
      </w:r>
      <w:r w:rsidR="00C81C0A" w:rsidRPr="00C81C0A">
        <w:rPr>
          <w:sz w:val="28"/>
          <w:szCs w:val="28"/>
        </w:rPr>
        <w:t xml:space="preserve"> модел</w:t>
      </w:r>
      <w:r w:rsidR="009D2384">
        <w:rPr>
          <w:sz w:val="28"/>
          <w:szCs w:val="28"/>
        </w:rPr>
        <w:t>ь</w:t>
      </w:r>
      <w:r w:rsidR="008864A2">
        <w:rPr>
          <w:sz w:val="28"/>
          <w:szCs w:val="28"/>
        </w:rPr>
        <w:t xml:space="preserve"> </w:t>
      </w:r>
      <w:r w:rsidR="00174179">
        <w:rPr>
          <w:sz w:val="28"/>
          <w:szCs w:val="28"/>
        </w:rPr>
        <w:t xml:space="preserve"> позволяет </w:t>
      </w:r>
      <w:r w:rsidR="00C81C0A" w:rsidRPr="00FA4E56">
        <w:rPr>
          <w:sz w:val="28"/>
          <w:szCs w:val="28"/>
        </w:rPr>
        <w:t xml:space="preserve"> уче</w:t>
      </w:r>
      <w:r w:rsidR="00174179">
        <w:rPr>
          <w:sz w:val="28"/>
          <w:szCs w:val="28"/>
        </w:rPr>
        <w:t>с</w:t>
      </w:r>
      <w:r w:rsidR="00C81C0A" w:rsidRPr="00FA4E56">
        <w:rPr>
          <w:sz w:val="28"/>
          <w:szCs w:val="28"/>
        </w:rPr>
        <w:t>т</w:t>
      </w:r>
      <w:r w:rsidR="00174179">
        <w:rPr>
          <w:sz w:val="28"/>
          <w:szCs w:val="28"/>
        </w:rPr>
        <w:t>ь</w:t>
      </w:r>
      <w:r w:rsidR="00C81C0A" w:rsidRPr="00FA4E56">
        <w:rPr>
          <w:sz w:val="28"/>
          <w:szCs w:val="28"/>
        </w:rPr>
        <w:t xml:space="preserve"> реальны</w:t>
      </w:r>
      <w:r w:rsidR="00174179">
        <w:rPr>
          <w:sz w:val="28"/>
          <w:szCs w:val="28"/>
        </w:rPr>
        <w:t>е</w:t>
      </w:r>
      <w:r w:rsidR="00C81C0A" w:rsidRPr="00FA4E56">
        <w:rPr>
          <w:sz w:val="28"/>
          <w:szCs w:val="28"/>
        </w:rPr>
        <w:t xml:space="preserve"> теплотехнически</w:t>
      </w:r>
      <w:r w:rsidR="00174179">
        <w:rPr>
          <w:sz w:val="28"/>
          <w:szCs w:val="28"/>
        </w:rPr>
        <w:t>е</w:t>
      </w:r>
      <w:r w:rsidR="00C81C0A" w:rsidRPr="00FA4E56">
        <w:rPr>
          <w:sz w:val="28"/>
          <w:szCs w:val="28"/>
        </w:rPr>
        <w:t xml:space="preserve"> характеристик</w:t>
      </w:r>
      <w:r w:rsidR="00174179">
        <w:rPr>
          <w:sz w:val="28"/>
          <w:szCs w:val="28"/>
        </w:rPr>
        <w:t>и</w:t>
      </w:r>
      <w:r w:rsidR="00C81C0A" w:rsidRPr="00FA4E56">
        <w:rPr>
          <w:sz w:val="28"/>
          <w:szCs w:val="28"/>
        </w:rPr>
        <w:t xml:space="preserve"> </w:t>
      </w:r>
      <w:r w:rsidR="00C81C0A">
        <w:rPr>
          <w:sz w:val="28"/>
          <w:szCs w:val="28"/>
        </w:rPr>
        <w:t xml:space="preserve">СВК, </w:t>
      </w:r>
      <w:r w:rsidR="00C81C0A" w:rsidRPr="00FA4E56">
        <w:rPr>
          <w:sz w:val="28"/>
          <w:szCs w:val="28"/>
        </w:rPr>
        <w:t>в которых имеет место существенное изменение температур приемника и теплоносителя по ходу его движения</w:t>
      </w:r>
      <w:r w:rsidR="00174179">
        <w:rPr>
          <w:sz w:val="28"/>
          <w:szCs w:val="28"/>
        </w:rPr>
        <w:t>. Эта модель</w:t>
      </w:r>
      <w:r w:rsidR="00C81C0A" w:rsidRPr="00FA4E56">
        <w:rPr>
          <w:sz w:val="28"/>
          <w:szCs w:val="28"/>
        </w:rPr>
        <w:t xml:space="preserve"> </w:t>
      </w:r>
      <w:r w:rsidR="00174179">
        <w:rPr>
          <w:sz w:val="28"/>
          <w:szCs w:val="28"/>
        </w:rPr>
        <w:t xml:space="preserve">позволяет </w:t>
      </w:r>
      <w:r w:rsidR="00C81C0A" w:rsidRPr="00FA4E56">
        <w:rPr>
          <w:sz w:val="28"/>
          <w:szCs w:val="28"/>
        </w:rPr>
        <w:t>учитыва</w:t>
      </w:r>
      <w:r w:rsidR="00174179">
        <w:rPr>
          <w:sz w:val="28"/>
          <w:szCs w:val="28"/>
        </w:rPr>
        <w:t>ть</w:t>
      </w:r>
      <w:r w:rsidR="00C81C0A" w:rsidRPr="00FA4E56">
        <w:rPr>
          <w:sz w:val="28"/>
          <w:szCs w:val="28"/>
        </w:rPr>
        <w:t xml:space="preserve"> переменность температур, а следовательно, и переменность </w:t>
      </w:r>
      <w:proofErr w:type="spellStart"/>
      <w:r w:rsidR="00C81C0A" w:rsidRPr="00FA4E56">
        <w:rPr>
          <w:sz w:val="28"/>
          <w:szCs w:val="28"/>
        </w:rPr>
        <w:t>теплопотерь</w:t>
      </w:r>
      <w:proofErr w:type="spellEnd"/>
      <w:r w:rsidR="00C81C0A" w:rsidRPr="00FA4E56">
        <w:rPr>
          <w:sz w:val="28"/>
          <w:szCs w:val="28"/>
        </w:rPr>
        <w:t xml:space="preserve"> по ходу движения теплоносителя. </w:t>
      </w:r>
      <w:r w:rsidR="00174179">
        <w:rPr>
          <w:sz w:val="28"/>
          <w:szCs w:val="28"/>
        </w:rPr>
        <w:t>Результаты расчетов показаны на рис.4.</w:t>
      </w:r>
    </w:p>
    <w:p w:rsidR="00C81C0A" w:rsidRDefault="00662CE3" w:rsidP="00C1741C">
      <w:pPr>
        <w:pStyle w:val="a8"/>
        <w:widowControl w:val="0"/>
        <w:spacing w:line="240" w:lineRule="auto"/>
        <w:ind w:firstLine="720"/>
        <w:jc w:val="center"/>
        <w:rPr>
          <w:rFonts w:ascii="Times New Roman" w:hAnsi="Times New Roman" w:cs="Times New Roman"/>
          <w:sz w:val="28"/>
        </w:rPr>
      </w:pPr>
      <w:r>
        <w:rPr>
          <w:noProof/>
          <w:szCs w:val="28"/>
          <w:lang w:eastAsia="ru-RU"/>
        </w:rPr>
        <w:drawing>
          <wp:inline distT="0" distB="0" distL="0" distR="0" wp14:anchorId="24279925" wp14:editId="1E2AF710">
            <wp:extent cx="3136604" cy="2179674"/>
            <wp:effectExtent l="0" t="0" r="0" b="0"/>
            <wp:docPr id="9" name="Рисунок 9" descr="rmt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mtl2"/>
                    <pic:cNvPicPr>
                      <a:picLocks noChangeAspect="1" noChangeArrowheads="1"/>
                    </pic:cNvPicPr>
                  </pic:nvPicPr>
                  <pic:blipFill>
                    <a:blip r:embed="rId14" cstate="print">
                      <a:extLst>
                        <a:ext uri="{28A0092B-C50C-407E-A947-70E740481C1C}">
                          <a14:useLocalDpi xmlns:a14="http://schemas.microsoft.com/office/drawing/2010/main" val="0"/>
                        </a:ext>
                      </a:extLst>
                    </a:blip>
                    <a:srcRect l="10156" t="11499" r="49973" b="59610"/>
                    <a:stretch>
                      <a:fillRect/>
                    </a:stretch>
                  </pic:blipFill>
                  <pic:spPr bwMode="auto">
                    <a:xfrm>
                      <a:off x="0" y="0"/>
                      <a:ext cx="3134091" cy="2177928"/>
                    </a:xfrm>
                    <a:prstGeom prst="rect">
                      <a:avLst/>
                    </a:prstGeom>
                    <a:noFill/>
                    <a:ln>
                      <a:noFill/>
                    </a:ln>
                  </pic:spPr>
                </pic:pic>
              </a:graphicData>
            </a:graphic>
          </wp:inline>
        </w:drawing>
      </w:r>
    </w:p>
    <w:p w:rsidR="00662CE3" w:rsidRPr="002B5CD2" w:rsidRDefault="00662CE3" w:rsidP="00662CE3">
      <w:pPr>
        <w:pStyle w:val="a3"/>
        <w:spacing w:after="0"/>
        <w:ind w:firstLine="624"/>
        <w:jc w:val="center"/>
        <w:rPr>
          <w:sz w:val="28"/>
          <w:szCs w:val="28"/>
        </w:rPr>
      </w:pPr>
      <w:r w:rsidRPr="002B5CD2">
        <w:rPr>
          <w:sz w:val="28"/>
          <w:szCs w:val="28"/>
        </w:rPr>
        <w:t>Рис.</w:t>
      </w:r>
      <w:r w:rsidR="00174179">
        <w:rPr>
          <w:sz w:val="28"/>
          <w:szCs w:val="28"/>
        </w:rPr>
        <w:t>4</w:t>
      </w:r>
      <w:r w:rsidRPr="002B5CD2">
        <w:rPr>
          <w:sz w:val="28"/>
          <w:szCs w:val="28"/>
        </w:rPr>
        <w:t xml:space="preserve">. Изменение </w:t>
      </w:r>
      <w:proofErr w:type="spellStart"/>
      <w:r w:rsidRPr="002B5CD2">
        <w:rPr>
          <w:sz w:val="28"/>
          <w:szCs w:val="28"/>
        </w:rPr>
        <w:t>кпд</w:t>
      </w:r>
      <w:proofErr w:type="spellEnd"/>
      <w:r w:rsidRPr="002B5CD2">
        <w:rPr>
          <w:sz w:val="28"/>
          <w:szCs w:val="28"/>
        </w:rPr>
        <w:t xml:space="preserve"> и температуры нагрева теплоносителя</w:t>
      </w:r>
    </w:p>
    <w:p w:rsidR="00662CE3" w:rsidRPr="002B5CD2" w:rsidRDefault="00662CE3" w:rsidP="00662CE3">
      <w:pPr>
        <w:pStyle w:val="a3"/>
        <w:spacing w:after="0"/>
        <w:ind w:firstLine="624"/>
        <w:jc w:val="center"/>
        <w:rPr>
          <w:sz w:val="28"/>
          <w:szCs w:val="28"/>
        </w:rPr>
      </w:pPr>
      <w:r w:rsidRPr="002B5CD2">
        <w:rPr>
          <w:sz w:val="28"/>
          <w:szCs w:val="28"/>
        </w:rPr>
        <w:t xml:space="preserve">по длине </w:t>
      </w:r>
      <w:r w:rsidR="00D97E93">
        <w:rPr>
          <w:sz w:val="28"/>
          <w:szCs w:val="28"/>
        </w:rPr>
        <w:t>СВК</w:t>
      </w:r>
      <w:r w:rsidRPr="002B5CD2">
        <w:rPr>
          <w:sz w:val="28"/>
          <w:szCs w:val="28"/>
        </w:rPr>
        <w:t xml:space="preserve"> при различной "прозрачности" </w:t>
      </w:r>
      <w:proofErr w:type="gramStart"/>
      <w:r w:rsidRPr="002B5CD2">
        <w:rPr>
          <w:sz w:val="28"/>
          <w:szCs w:val="28"/>
        </w:rPr>
        <w:t>ПО</w:t>
      </w:r>
      <w:proofErr w:type="gramEnd"/>
      <w:r w:rsidRPr="002B5CD2">
        <w:rPr>
          <w:sz w:val="28"/>
          <w:szCs w:val="28"/>
        </w:rPr>
        <w:t>.</w:t>
      </w:r>
    </w:p>
    <w:p w:rsidR="00662CE3" w:rsidRPr="000F412B" w:rsidRDefault="00662CE3" w:rsidP="000F412B">
      <w:pPr>
        <w:pStyle w:val="a3"/>
        <w:spacing w:after="0"/>
        <w:ind w:firstLine="624"/>
        <w:jc w:val="both"/>
        <w:rPr>
          <w:szCs w:val="28"/>
        </w:rPr>
      </w:pPr>
    </w:p>
    <w:p w:rsidR="000F412B" w:rsidRDefault="000F412B" w:rsidP="00174179">
      <w:pPr>
        <w:pStyle w:val="a8"/>
        <w:spacing w:after="0" w:line="240" w:lineRule="auto"/>
        <w:ind w:left="284" w:firstLine="720"/>
        <w:jc w:val="both"/>
        <w:rPr>
          <w:rFonts w:ascii="Times New Roman" w:hAnsi="Times New Roman" w:cs="Times New Roman"/>
          <w:sz w:val="28"/>
          <w:szCs w:val="28"/>
        </w:rPr>
      </w:pPr>
      <w:r w:rsidRPr="000F412B">
        <w:rPr>
          <w:rFonts w:ascii="Times New Roman" w:hAnsi="Times New Roman" w:cs="Times New Roman"/>
          <w:sz w:val="28"/>
          <w:szCs w:val="28"/>
        </w:rPr>
        <w:t>Разработа</w:t>
      </w:r>
      <w:r w:rsidR="009D2384">
        <w:rPr>
          <w:rFonts w:ascii="Times New Roman" w:hAnsi="Times New Roman" w:cs="Times New Roman"/>
          <w:sz w:val="28"/>
          <w:szCs w:val="28"/>
        </w:rPr>
        <w:t xml:space="preserve">ны </w:t>
      </w:r>
      <w:r w:rsidRPr="000F412B">
        <w:rPr>
          <w:rFonts w:ascii="Times New Roman" w:hAnsi="Times New Roman" w:cs="Times New Roman"/>
          <w:sz w:val="28"/>
          <w:szCs w:val="28"/>
        </w:rPr>
        <w:t xml:space="preserve"> нестационарны</w:t>
      </w:r>
      <w:r w:rsidR="009D2384">
        <w:rPr>
          <w:rFonts w:ascii="Times New Roman" w:hAnsi="Times New Roman" w:cs="Times New Roman"/>
          <w:sz w:val="28"/>
          <w:szCs w:val="28"/>
        </w:rPr>
        <w:t>е</w:t>
      </w:r>
      <w:r w:rsidRPr="000F412B">
        <w:rPr>
          <w:rFonts w:ascii="Times New Roman" w:hAnsi="Times New Roman" w:cs="Times New Roman"/>
          <w:sz w:val="28"/>
          <w:szCs w:val="28"/>
        </w:rPr>
        <w:t xml:space="preserve"> теплотехнически</w:t>
      </w:r>
      <w:r w:rsidR="009D2384">
        <w:rPr>
          <w:rFonts w:ascii="Times New Roman" w:hAnsi="Times New Roman" w:cs="Times New Roman"/>
          <w:sz w:val="28"/>
          <w:szCs w:val="28"/>
        </w:rPr>
        <w:t>е</w:t>
      </w:r>
      <w:r>
        <w:rPr>
          <w:rFonts w:ascii="Times New Roman" w:hAnsi="Times New Roman" w:cs="Times New Roman"/>
          <w:sz w:val="28"/>
          <w:szCs w:val="28"/>
        </w:rPr>
        <w:t xml:space="preserve"> </w:t>
      </w:r>
      <w:r w:rsidRPr="000F412B">
        <w:rPr>
          <w:rFonts w:ascii="Times New Roman" w:hAnsi="Times New Roman" w:cs="Times New Roman"/>
          <w:sz w:val="28"/>
          <w:szCs w:val="28"/>
        </w:rPr>
        <w:t xml:space="preserve"> модел</w:t>
      </w:r>
      <w:r w:rsidR="009D2384">
        <w:rPr>
          <w:rFonts w:ascii="Times New Roman" w:hAnsi="Times New Roman" w:cs="Times New Roman"/>
          <w:sz w:val="28"/>
          <w:szCs w:val="28"/>
        </w:rPr>
        <w:t>и</w:t>
      </w:r>
      <w:r w:rsidRPr="000F412B">
        <w:rPr>
          <w:rFonts w:ascii="Times New Roman" w:hAnsi="Times New Roman" w:cs="Times New Roman"/>
          <w:sz w:val="28"/>
          <w:szCs w:val="28"/>
        </w:rPr>
        <w:t xml:space="preserve"> </w:t>
      </w:r>
      <w:r w:rsidR="00174179">
        <w:rPr>
          <w:rFonts w:ascii="Times New Roman" w:hAnsi="Times New Roman" w:cs="Times New Roman"/>
          <w:sz w:val="28"/>
          <w:szCs w:val="28"/>
        </w:rPr>
        <w:t xml:space="preserve">основных </w:t>
      </w:r>
      <w:r w:rsidRPr="000F412B">
        <w:rPr>
          <w:rFonts w:ascii="Times New Roman" w:hAnsi="Times New Roman" w:cs="Times New Roman"/>
          <w:sz w:val="28"/>
          <w:szCs w:val="28"/>
        </w:rPr>
        <w:t>элементов СВК</w:t>
      </w:r>
      <w:r w:rsidR="00174179">
        <w:rPr>
          <w:rFonts w:ascii="Times New Roman" w:hAnsi="Times New Roman" w:cs="Times New Roman"/>
          <w:sz w:val="28"/>
          <w:szCs w:val="28"/>
        </w:rPr>
        <w:t xml:space="preserve"> – теплоприемника и прозрачного ограждения</w:t>
      </w:r>
      <w:r>
        <w:rPr>
          <w:rFonts w:ascii="Times New Roman" w:hAnsi="Times New Roman" w:cs="Times New Roman"/>
          <w:sz w:val="28"/>
          <w:szCs w:val="28"/>
        </w:rPr>
        <w:t>.</w:t>
      </w:r>
      <w:r w:rsidR="00174179">
        <w:rPr>
          <w:rFonts w:ascii="Times New Roman" w:hAnsi="Times New Roman" w:cs="Times New Roman"/>
          <w:sz w:val="28"/>
          <w:szCs w:val="28"/>
        </w:rPr>
        <w:t xml:space="preserve"> Схема тепловой модели СВК приведена на рис.5.</w:t>
      </w:r>
    </w:p>
    <w:p w:rsidR="00175C1D" w:rsidRPr="00175C1D" w:rsidRDefault="00B770D5" w:rsidP="00174179">
      <w:pPr>
        <w:pStyle w:val="a8"/>
        <w:spacing w:after="0" w:line="240" w:lineRule="auto"/>
        <w:ind w:left="284" w:firstLine="720"/>
        <w:jc w:val="both"/>
        <w:rPr>
          <w:rFonts w:ascii="Times New Roman" w:hAnsi="Times New Roman" w:cs="Times New Roman"/>
          <w:sz w:val="28"/>
          <w:szCs w:val="28"/>
        </w:rPr>
      </w:pPr>
      <w:r>
        <w:rPr>
          <w:rFonts w:ascii="Times New Roman" w:hAnsi="Times New Roman" w:cs="Times New Roman"/>
          <w:sz w:val="28"/>
          <w:szCs w:val="28"/>
        </w:rPr>
        <w:t>Установлено,  и</w:t>
      </w:r>
      <w:r w:rsidR="00175C1D" w:rsidRPr="00175C1D">
        <w:rPr>
          <w:rFonts w:ascii="Times New Roman" w:hAnsi="Times New Roman" w:cs="Times New Roman"/>
          <w:sz w:val="28"/>
          <w:szCs w:val="28"/>
        </w:rPr>
        <w:t xml:space="preserve">з-за переменности солнечной радиации в течение дня, а также относительно малые интенсивности тепловых потоков и тепловую инерционность конструкции,  допущение о стационарности выполняется только в некотором приближении. В частности, не учет указанных особенностей может приводить к завышению толщины теплоизоляции, а в экспериментальных исследованиях  - к завышению </w:t>
      </w:r>
      <w:proofErr w:type="spellStart"/>
      <w:r w:rsidR="00175C1D" w:rsidRPr="00175C1D">
        <w:rPr>
          <w:rFonts w:ascii="Times New Roman" w:hAnsi="Times New Roman" w:cs="Times New Roman"/>
          <w:sz w:val="28"/>
          <w:szCs w:val="28"/>
        </w:rPr>
        <w:t>кпд</w:t>
      </w:r>
      <w:proofErr w:type="spellEnd"/>
      <w:r w:rsidR="00175C1D" w:rsidRPr="00175C1D">
        <w:rPr>
          <w:rFonts w:ascii="Times New Roman" w:hAnsi="Times New Roman" w:cs="Times New Roman"/>
          <w:sz w:val="28"/>
          <w:szCs w:val="28"/>
        </w:rPr>
        <w:t xml:space="preserve"> </w:t>
      </w:r>
      <w:r w:rsidR="00AF3EC6">
        <w:rPr>
          <w:rFonts w:ascii="Times New Roman" w:hAnsi="Times New Roman" w:cs="Times New Roman"/>
          <w:sz w:val="28"/>
          <w:szCs w:val="28"/>
        </w:rPr>
        <w:t>СВК.</w:t>
      </w:r>
      <w:r w:rsidR="00CC40D0">
        <w:rPr>
          <w:rFonts w:ascii="Times New Roman" w:hAnsi="Times New Roman" w:cs="Times New Roman"/>
          <w:sz w:val="28"/>
          <w:szCs w:val="28"/>
        </w:rPr>
        <w:t xml:space="preserve"> </w:t>
      </w:r>
    </w:p>
    <w:p w:rsidR="00455599" w:rsidRDefault="00455599" w:rsidP="00613FC7">
      <w:pPr>
        <w:pStyle w:val="a8"/>
        <w:spacing w:line="360" w:lineRule="auto"/>
        <w:ind w:firstLine="720"/>
        <w:jc w:val="both"/>
        <w:rPr>
          <w:rFonts w:ascii="Times New Roman" w:hAnsi="Times New Roman" w:cs="Times New Roman"/>
          <w:sz w:val="28"/>
          <w:szCs w:val="28"/>
        </w:rPr>
      </w:pPr>
      <w:r>
        <w:rPr>
          <w:noProof/>
          <w:sz w:val="28"/>
          <w:szCs w:val="28"/>
          <w:lang w:eastAsia="ru-RU"/>
        </w:rPr>
        <w:lastRenderedPageBreak/>
        <w:drawing>
          <wp:inline distT="0" distB="0" distL="0" distR="0">
            <wp:extent cx="4963886" cy="3751132"/>
            <wp:effectExtent l="0" t="0" r="8255" b="190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lum bright="18000" contrast="6000"/>
                      <a:extLst>
                        <a:ext uri="{28A0092B-C50C-407E-A947-70E740481C1C}">
                          <a14:useLocalDpi xmlns:a14="http://schemas.microsoft.com/office/drawing/2010/main" val="0"/>
                        </a:ext>
                      </a:extLst>
                    </a:blip>
                    <a:srcRect l="25146" t="19273" r="20518" b="13104"/>
                    <a:stretch>
                      <a:fillRect/>
                    </a:stretch>
                  </pic:blipFill>
                  <pic:spPr bwMode="auto">
                    <a:xfrm>
                      <a:off x="0" y="0"/>
                      <a:ext cx="4975156" cy="3759649"/>
                    </a:xfrm>
                    <a:prstGeom prst="rect">
                      <a:avLst/>
                    </a:prstGeom>
                    <a:noFill/>
                    <a:ln>
                      <a:noFill/>
                    </a:ln>
                  </pic:spPr>
                </pic:pic>
              </a:graphicData>
            </a:graphic>
          </wp:inline>
        </w:drawing>
      </w:r>
    </w:p>
    <w:p w:rsidR="007B1FCE" w:rsidRDefault="007B1FCE" w:rsidP="007B1FCE">
      <w:pPr>
        <w:pStyle w:val="a3"/>
        <w:spacing w:after="0"/>
        <w:ind w:firstLine="709"/>
        <w:jc w:val="center"/>
        <w:rPr>
          <w:sz w:val="28"/>
          <w:szCs w:val="28"/>
        </w:rPr>
      </w:pPr>
      <w:r w:rsidRPr="000D3296">
        <w:rPr>
          <w:sz w:val="28"/>
          <w:szCs w:val="28"/>
        </w:rPr>
        <w:t>Рис.</w:t>
      </w:r>
      <w:r w:rsidR="00174179">
        <w:rPr>
          <w:sz w:val="28"/>
          <w:szCs w:val="28"/>
        </w:rPr>
        <w:t>5</w:t>
      </w:r>
      <w:r w:rsidRPr="000D3296">
        <w:rPr>
          <w:sz w:val="28"/>
          <w:szCs w:val="28"/>
        </w:rPr>
        <w:t xml:space="preserve">. Тепловая модель обобщенной схемы </w:t>
      </w:r>
      <w:proofErr w:type="gramStart"/>
      <w:r w:rsidR="00B770D5">
        <w:rPr>
          <w:sz w:val="28"/>
          <w:szCs w:val="28"/>
        </w:rPr>
        <w:t>двухканального</w:t>
      </w:r>
      <w:proofErr w:type="gramEnd"/>
      <w:r w:rsidRPr="000D3296">
        <w:rPr>
          <w:sz w:val="28"/>
          <w:szCs w:val="28"/>
        </w:rPr>
        <w:t xml:space="preserve"> СВК</w:t>
      </w:r>
      <w:r w:rsidR="00CC40D0">
        <w:rPr>
          <w:sz w:val="28"/>
          <w:szCs w:val="28"/>
        </w:rPr>
        <w:t>.</w:t>
      </w:r>
    </w:p>
    <w:p w:rsidR="000103C0" w:rsidRPr="000103C0" w:rsidRDefault="000103C0" w:rsidP="00CC40D0">
      <w:pPr>
        <w:tabs>
          <w:tab w:val="left" w:pos="1488"/>
        </w:tabs>
        <w:spacing w:after="0" w:line="240" w:lineRule="auto"/>
        <w:jc w:val="both"/>
        <w:rPr>
          <w:rFonts w:ascii="Times New Roman" w:hAnsi="Times New Roman" w:cs="Times New Roman"/>
          <w:sz w:val="28"/>
          <w:szCs w:val="28"/>
        </w:rPr>
      </w:pPr>
      <w:r w:rsidRPr="000103C0">
        <w:rPr>
          <w:rFonts w:ascii="Times New Roman" w:hAnsi="Times New Roman" w:cs="Times New Roman"/>
          <w:sz w:val="28"/>
          <w:szCs w:val="28"/>
          <w:lang w:val="en-US"/>
        </w:rPr>
        <w:t>t</w:t>
      </w:r>
      <w:r w:rsidRPr="000103C0">
        <w:rPr>
          <w:rFonts w:ascii="Times New Roman" w:hAnsi="Times New Roman" w:cs="Times New Roman"/>
          <w:sz w:val="28"/>
          <w:szCs w:val="28"/>
          <w:vertAlign w:val="subscript"/>
        </w:rPr>
        <w:t>е1</w:t>
      </w:r>
      <w:r w:rsidRPr="000103C0">
        <w:rPr>
          <w:rFonts w:ascii="Times New Roman" w:hAnsi="Times New Roman" w:cs="Times New Roman"/>
          <w:sz w:val="28"/>
          <w:szCs w:val="28"/>
        </w:rPr>
        <w:t xml:space="preserve"> – температура лицевой и тыльной поверхности приемника (различие между ним</w:t>
      </w:r>
      <w:r w:rsidR="00CC40D0">
        <w:rPr>
          <w:rFonts w:ascii="Times New Roman" w:hAnsi="Times New Roman" w:cs="Times New Roman"/>
          <w:sz w:val="28"/>
          <w:szCs w:val="28"/>
        </w:rPr>
        <w:t xml:space="preserve">и меньше десятых долей градуса); </w:t>
      </w:r>
      <w:r w:rsidRPr="000103C0">
        <w:rPr>
          <w:rFonts w:ascii="Times New Roman" w:hAnsi="Times New Roman" w:cs="Times New Roman"/>
          <w:sz w:val="28"/>
          <w:szCs w:val="28"/>
          <w:lang w:val="en-US"/>
        </w:rPr>
        <w:t>t</w:t>
      </w:r>
      <w:r w:rsidRPr="000103C0">
        <w:rPr>
          <w:rFonts w:ascii="Times New Roman" w:hAnsi="Times New Roman" w:cs="Times New Roman"/>
          <w:sz w:val="28"/>
          <w:szCs w:val="28"/>
          <w:vertAlign w:val="subscript"/>
        </w:rPr>
        <w:t>12</w:t>
      </w:r>
      <w:r w:rsidRPr="000103C0">
        <w:rPr>
          <w:rFonts w:ascii="Times New Roman" w:hAnsi="Times New Roman" w:cs="Times New Roman"/>
          <w:sz w:val="28"/>
          <w:szCs w:val="28"/>
        </w:rPr>
        <w:t xml:space="preserve"> – температура воздуха между ПО и лицевой поверхностью приемника;</w:t>
      </w:r>
      <w:r w:rsidR="00CC40D0">
        <w:rPr>
          <w:rFonts w:ascii="Times New Roman" w:hAnsi="Times New Roman" w:cs="Times New Roman"/>
          <w:sz w:val="28"/>
          <w:szCs w:val="28"/>
        </w:rPr>
        <w:t xml:space="preserve"> </w:t>
      </w:r>
      <w:r w:rsidRPr="000103C0">
        <w:rPr>
          <w:rFonts w:ascii="Times New Roman" w:hAnsi="Times New Roman" w:cs="Times New Roman"/>
          <w:sz w:val="28"/>
          <w:szCs w:val="28"/>
          <w:lang w:val="en-US"/>
        </w:rPr>
        <w:t>t</w:t>
      </w:r>
      <w:r w:rsidRPr="000103C0">
        <w:rPr>
          <w:rFonts w:ascii="Times New Roman" w:hAnsi="Times New Roman" w:cs="Times New Roman"/>
          <w:sz w:val="28"/>
          <w:szCs w:val="28"/>
          <w:vertAlign w:val="subscript"/>
        </w:rPr>
        <w:t>23</w:t>
      </w:r>
      <w:r w:rsidRPr="000103C0">
        <w:rPr>
          <w:rFonts w:ascii="Times New Roman" w:hAnsi="Times New Roman" w:cs="Times New Roman"/>
          <w:sz w:val="28"/>
          <w:szCs w:val="28"/>
        </w:rPr>
        <w:t xml:space="preserve"> - температура воздуха в канале, между тыльной поверхностью приемника и изоляцией</w:t>
      </w:r>
      <w:r w:rsidR="00CC40D0">
        <w:rPr>
          <w:rFonts w:ascii="Times New Roman" w:hAnsi="Times New Roman" w:cs="Times New Roman"/>
          <w:sz w:val="28"/>
          <w:szCs w:val="28"/>
        </w:rPr>
        <w:t xml:space="preserve">; </w:t>
      </w:r>
      <w:r w:rsidRPr="000103C0">
        <w:rPr>
          <w:rFonts w:ascii="Times New Roman" w:hAnsi="Times New Roman" w:cs="Times New Roman"/>
          <w:sz w:val="28"/>
          <w:szCs w:val="28"/>
          <w:lang w:val="en-US"/>
        </w:rPr>
        <w:t>t</w:t>
      </w:r>
      <w:r w:rsidRPr="000103C0">
        <w:rPr>
          <w:rFonts w:ascii="Times New Roman" w:hAnsi="Times New Roman" w:cs="Times New Roman"/>
          <w:sz w:val="28"/>
          <w:szCs w:val="28"/>
          <w:vertAlign w:val="subscript"/>
        </w:rPr>
        <w:t>С1</w:t>
      </w:r>
      <w:r w:rsidRPr="000103C0">
        <w:rPr>
          <w:rFonts w:ascii="Times New Roman" w:hAnsi="Times New Roman" w:cs="Times New Roman"/>
          <w:sz w:val="28"/>
          <w:szCs w:val="28"/>
        </w:rPr>
        <w:t xml:space="preserve"> – температура наружной поверхности стеклянного ограждения (температура внутренней поверхности стекла больше примерно на 2</w:t>
      </w:r>
      <w:r w:rsidRPr="000103C0">
        <w:rPr>
          <w:rFonts w:ascii="Times New Roman" w:hAnsi="Times New Roman" w:cs="Times New Roman"/>
          <w:sz w:val="28"/>
          <w:szCs w:val="28"/>
          <w:vertAlign w:val="superscript"/>
        </w:rPr>
        <w:t>0</w:t>
      </w:r>
      <w:r w:rsidRPr="000103C0">
        <w:rPr>
          <w:rFonts w:ascii="Times New Roman" w:hAnsi="Times New Roman" w:cs="Times New Roman"/>
          <w:sz w:val="28"/>
          <w:szCs w:val="28"/>
        </w:rPr>
        <w:t>С);</w:t>
      </w:r>
      <w:r w:rsidR="00CC40D0">
        <w:rPr>
          <w:rFonts w:ascii="Times New Roman" w:hAnsi="Times New Roman" w:cs="Times New Roman"/>
          <w:sz w:val="28"/>
          <w:szCs w:val="28"/>
        </w:rPr>
        <w:t xml:space="preserve"> </w:t>
      </w:r>
      <w:proofErr w:type="spellStart"/>
      <w:r w:rsidRPr="000103C0">
        <w:rPr>
          <w:rFonts w:ascii="Times New Roman" w:hAnsi="Times New Roman" w:cs="Times New Roman"/>
          <w:sz w:val="28"/>
          <w:szCs w:val="28"/>
          <w:lang w:val="en-US"/>
        </w:rPr>
        <w:t>ti</w:t>
      </w:r>
      <w:proofErr w:type="spellEnd"/>
      <w:r w:rsidRPr="000103C0">
        <w:rPr>
          <w:rFonts w:ascii="Times New Roman" w:hAnsi="Times New Roman" w:cs="Times New Roman"/>
          <w:sz w:val="28"/>
          <w:szCs w:val="28"/>
          <w:vertAlign w:val="subscript"/>
        </w:rPr>
        <w:t>1</w:t>
      </w:r>
      <w:r w:rsidRPr="000103C0">
        <w:rPr>
          <w:rFonts w:ascii="Times New Roman" w:hAnsi="Times New Roman" w:cs="Times New Roman"/>
          <w:sz w:val="28"/>
          <w:szCs w:val="28"/>
        </w:rPr>
        <w:t xml:space="preserve"> – температура внутренней поверхности теплоизоляции.</w:t>
      </w:r>
    </w:p>
    <w:p w:rsidR="00174179" w:rsidRPr="00613FC7" w:rsidRDefault="00174179" w:rsidP="009D2384">
      <w:pPr>
        <w:pStyle w:val="a8"/>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Рассчитанные динамика нагрева во времени теплоприемника и теплоизоляции приведены на рис.6.</w:t>
      </w:r>
    </w:p>
    <w:p w:rsidR="00B50180" w:rsidRDefault="00F6496F" w:rsidP="0002684F">
      <w:pPr>
        <w:pStyle w:val="a8"/>
        <w:spacing w:line="360" w:lineRule="auto"/>
        <w:ind w:firstLine="720"/>
        <w:rPr>
          <w:rFonts w:ascii="Times New Roman" w:hAnsi="Times New Roman" w:cs="Times New Roman"/>
          <w:sz w:val="28"/>
          <w:szCs w:val="28"/>
        </w:rPr>
      </w:pPr>
      <w:r>
        <w:rPr>
          <w:noProof/>
          <w:lang w:eastAsia="ru-RU"/>
        </w:rPr>
        <w:drawing>
          <wp:inline distT="0" distB="0" distL="0" distR="0" wp14:anchorId="601D1CC2" wp14:editId="57E52547">
            <wp:extent cx="2149434" cy="2598803"/>
            <wp:effectExtent l="0" t="0" r="3810" b="0"/>
            <wp:docPr id="13" name="Рисунок 13" descr="C3h1-5tv100w3h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3h1-5tv100w3hi4"/>
                    <pic:cNvPicPr>
                      <a:picLocks noChangeAspect="1" noChangeArrowheads="1"/>
                    </pic:cNvPicPr>
                  </pic:nvPicPr>
                  <pic:blipFill>
                    <a:blip r:embed="rId16">
                      <a:extLst>
                        <a:ext uri="{28A0092B-C50C-407E-A947-70E740481C1C}">
                          <a14:useLocalDpi xmlns:a14="http://schemas.microsoft.com/office/drawing/2010/main" val="0"/>
                        </a:ext>
                      </a:extLst>
                    </a:blip>
                    <a:srcRect l="9525" t="12532" r="8333" b="10486"/>
                    <a:stretch>
                      <a:fillRect/>
                    </a:stretch>
                  </pic:blipFill>
                  <pic:spPr bwMode="auto">
                    <a:xfrm>
                      <a:off x="0" y="0"/>
                      <a:ext cx="2149434" cy="2598803"/>
                    </a:xfrm>
                    <a:prstGeom prst="rect">
                      <a:avLst/>
                    </a:prstGeom>
                    <a:noFill/>
                    <a:ln>
                      <a:noFill/>
                    </a:ln>
                  </pic:spPr>
                </pic:pic>
              </a:graphicData>
            </a:graphic>
          </wp:inline>
        </w:drawing>
      </w:r>
      <w:r w:rsidR="00B50180">
        <w:rPr>
          <w:noProof/>
          <w:lang w:eastAsia="ru-RU"/>
        </w:rPr>
        <w:drawing>
          <wp:inline distT="0" distB="0" distL="0" distR="0" wp14:anchorId="400F12E1" wp14:editId="1D5406E6">
            <wp:extent cx="3094074" cy="2658140"/>
            <wp:effectExtent l="0" t="0" r="0" b="8890"/>
            <wp:docPr id="14" name="Рисунок 14" descr="C3h001hi05-8w3tv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3h001hi05-8w3tv100"/>
                    <pic:cNvPicPr>
                      <a:picLocks noChangeAspect="1" noChangeArrowheads="1"/>
                    </pic:cNvPicPr>
                  </pic:nvPicPr>
                  <pic:blipFill>
                    <a:blip r:embed="rId17">
                      <a:extLst>
                        <a:ext uri="{28A0092B-C50C-407E-A947-70E740481C1C}">
                          <a14:useLocalDpi xmlns:a14="http://schemas.microsoft.com/office/drawing/2010/main" val="0"/>
                        </a:ext>
                      </a:extLst>
                    </a:blip>
                    <a:srcRect l="8380" t="10736" r="8101" b="10736"/>
                    <a:stretch>
                      <a:fillRect/>
                    </a:stretch>
                  </pic:blipFill>
                  <pic:spPr bwMode="auto">
                    <a:xfrm>
                      <a:off x="0" y="0"/>
                      <a:ext cx="3093300" cy="2657475"/>
                    </a:xfrm>
                    <a:prstGeom prst="rect">
                      <a:avLst/>
                    </a:prstGeom>
                    <a:noFill/>
                    <a:ln>
                      <a:noFill/>
                    </a:ln>
                  </pic:spPr>
                </pic:pic>
              </a:graphicData>
            </a:graphic>
          </wp:inline>
        </w:drawing>
      </w:r>
    </w:p>
    <w:p w:rsidR="00E0492D" w:rsidRPr="00E0492D" w:rsidRDefault="00E0492D" w:rsidP="009D2384">
      <w:pPr>
        <w:spacing w:after="0" w:line="240" w:lineRule="auto"/>
        <w:jc w:val="center"/>
        <w:rPr>
          <w:rFonts w:ascii="Times New Roman" w:hAnsi="Times New Roman" w:cs="Times New Roman"/>
          <w:sz w:val="28"/>
          <w:szCs w:val="28"/>
        </w:rPr>
      </w:pPr>
      <w:r w:rsidRPr="00E0492D">
        <w:rPr>
          <w:rFonts w:ascii="Times New Roman" w:hAnsi="Times New Roman" w:cs="Times New Roman"/>
          <w:sz w:val="28"/>
          <w:szCs w:val="28"/>
        </w:rPr>
        <w:t>Рис.</w:t>
      </w:r>
      <w:r w:rsidR="00174179">
        <w:rPr>
          <w:rFonts w:ascii="Times New Roman" w:hAnsi="Times New Roman" w:cs="Times New Roman"/>
          <w:sz w:val="28"/>
          <w:szCs w:val="28"/>
        </w:rPr>
        <w:t>6</w:t>
      </w:r>
      <w:r w:rsidRPr="00E0492D">
        <w:rPr>
          <w:rFonts w:ascii="Times New Roman" w:hAnsi="Times New Roman" w:cs="Times New Roman"/>
          <w:sz w:val="28"/>
          <w:szCs w:val="28"/>
        </w:rPr>
        <w:t>. Динамика нагрева приемника во времени при различных толщинах</w:t>
      </w:r>
    </w:p>
    <w:p w:rsidR="00E0492D" w:rsidRDefault="00E0492D" w:rsidP="009D2384">
      <w:pPr>
        <w:spacing w:after="0" w:line="240" w:lineRule="auto"/>
        <w:jc w:val="center"/>
        <w:rPr>
          <w:rFonts w:ascii="Times New Roman" w:hAnsi="Times New Roman" w:cs="Times New Roman"/>
          <w:sz w:val="28"/>
          <w:szCs w:val="28"/>
        </w:rPr>
      </w:pPr>
      <w:r w:rsidRPr="00E0492D">
        <w:rPr>
          <w:rFonts w:ascii="Times New Roman" w:hAnsi="Times New Roman" w:cs="Times New Roman"/>
          <w:sz w:val="28"/>
          <w:szCs w:val="28"/>
        </w:rPr>
        <w:lastRenderedPageBreak/>
        <w:t xml:space="preserve"> приемника </w:t>
      </w:r>
      <w:r w:rsidRPr="00E0492D">
        <w:rPr>
          <w:rFonts w:ascii="Times New Roman" w:hAnsi="Times New Roman" w:cs="Times New Roman"/>
          <w:sz w:val="28"/>
          <w:szCs w:val="28"/>
          <w:lang w:val="en-US"/>
        </w:rPr>
        <w:t>h</w:t>
      </w:r>
      <w:r w:rsidRPr="00E0492D">
        <w:rPr>
          <w:rFonts w:ascii="Times New Roman" w:hAnsi="Times New Roman" w:cs="Times New Roman"/>
          <w:sz w:val="28"/>
          <w:szCs w:val="28"/>
        </w:rPr>
        <w:t xml:space="preserve"> (а) и теплоизоляции (б).</w:t>
      </w:r>
    </w:p>
    <w:p w:rsidR="003F27CD" w:rsidRDefault="003F27CD" w:rsidP="009D2384">
      <w:pPr>
        <w:spacing w:line="240" w:lineRule="auto"/>
        <w:jc w:val="center"/>
        <w:rPr>
          <w:rFonts w:ascii="Times New Roman" w:hAnsi="Times New Roman" w:cs="Times New Roman"/>
          <w:sz w:val="28"/>
          <w:szCs w:val="28"/>
        </w:rPr>
      </w:pPr>
    </w:p>
    <w:p w:rsidR="003F27CD" w:rsidRDefault="009D2384" w:rsidP="00D21A26">
      <w:pPr>
        <w:pStyle w:val="a8"/>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Разработана р</w:t>
      </w:r>
      <w:r w:rsidR="003F27CD" w:rsidRPr="003F27CD">
        <w:rPr>
          <w:rFonts w:ascii="Times New Roman" w:hAnsi="Times New Roman" w:cs="Times New Roman"/>
          <w:sz w:val="28"/>
          <w:szCs w:val="28"/>
        </w:rPr>
        <w:t>аспределенная нестационарная тепловая модель</w:t>
      </w:r>
      <w:r w:rsidR="003F27CD">
        <w:rPr>
          <w:rFonts w:ascii="Times New Roman" w:hAnsi="Times New Roman" w:cs="Times New Roman"/>
          <w:sz w:val="28"/>
          <w:szCs w:val="28"/>
        </w:rPr>
        <w:t xml:space="preserve"> </w:t>
      </w:r>
      <w:r w:rsidR="003F27CD" w:rsidRPr="003F27CD">
        <w:rPr>
          <w:rFonts w:ascii="Times New Roman" w:hAnsi="Times New Roman" w:cs="Times New Roman"/>
          <w:sz w:val="28"/>
          <w:szCs w:val="28"/>
        </w:rPr>
        <w:t>двухканального СВК</w:t>
      </w:r>
      <w:r>
        <w:rPr>
          <w:rFonts w:ascii="Times New Roman" w:hAnsi="Times New Roman" w:cs="Times New Roman"/>
          <w:sz w:val="28"/>
          <w:szCs w:val="28"/>
        </w:rPr>
        <w:t>, которая дает возможность исследовать распределение температуры теплоносителя по мере движения в канале СВК.</w:t>
      </w:r>
    </w:p>
    <w:p w:rsidR="004F701C" w:rsidRPr="003A6C73" w:rsidRDefault="004F701C" w:rsidP="00074771">
      <w:pPr>
        <w:pStyle w:val="a8"/>
        <w:spacing w:after="0" w:line="240" w:lineRule="auto"/>
        <w:ind w:left="0" w:firstLine="900"/>
        <w:jc w:val="both"/>
        <w:rPr>
          <w:rFonts w:ascii="Times New Roman" w:hAnsi="Times New Roman" w:cs="Times New Roman"/>
          <w:sz w:val="28"/>
          <w:szCs w:val="28"/>
        </w:rPr>
      </w:pPr>
      <w:r w:rsidRPr="003A6C73">
        <w:rPr>
          <w:rFonts w:ascii="Times New Roman" w:hAnsi="Times New Roman" w:cs="Times New Roman"/>
          <w:sz w:val="28"/>
          <w:szCs w:val="28"/>
        </w:rPr>
        <w:t>Общая схема СВК для расчета приведена на рис.</w:t>
      </w:r>
      <w:r w:rsidR="00A91C1F">
        <w:rPr>
          <w:rFonts w:ascii="Times New Roman" w:hAnsi="Times New Roman" w:cs="Times New Roman"/>
          <w:sz w:val="28"/>
          <w:szCs w:val="28"/>
        </w:rPr>
        <w:t>7,</w:t>
      </w:r>
      <w:r w:rsidRPr="003A6C73">
        <w:rPr>
          <w:rFonts w:ascii="Times New Roman" w:hAnsi="Times New Roman" w:cs="Times New Roman"/>
          <w:sz w:val="28"/>
          <w:szCs w:val="28"/>
        </w:rPr>
        <w:t xml:space="preserve"> где ПО – прозрачное ограждение, </w:t>
      </w:r>
      <w:proofErr w:type="gramStart"/>
      <w:r w:rsidRPr="003A6C73">
        <w:rPr>
          <w:rFonts w:ascii="Times New Roman" w:hAnsi="Times New Roman" w:cs="Times New Roman"/>
          <w:sz w:val="28"/>
          <w:szCs w:val="28"/>
        </w:rPr>
        <w:t>П</w:t>
      </w:r>
      <w:proofErr w:type="gramEnd"/>
      <w:r w:rsidRPr="003A6C73">
        <w:rPr>
          <w:rFonts w:ascii="Times New Roman" w:hAnsi="Times New Roman" w:cs="Times New Roman"/>
          <w:sz w:val="28"/>
          <w:szCs w:val="28"/>
        </w:rPr>
        <w:t xml:space="preserve"> - приемник, И – теплоизоляция дна.</w:t>
      </w:r>
      <w:r w:rsidR="00174179">
        <w:rPr>
          <w:rFonts w:ascii="Times New Roman" w:hAnsi="Times New Roman" w:cs="Times New Roman"/>
          <w:sz w:val="28"/>
          <w:szCs w:val="28"/>
        </w:rPr>
        <w:t xml:space="preserve"> В данном случае </w:t>
      </w:r>
      <w:r w:rsidRPr="003A6C73">
        <w:rPr>
          <w:rFonts w:ascii="Times New Roman" w:hAnsi="Times New Roman" w:cs="Times New Roman"/>
          <w:sz w:val="28"/>
          <w:szCs w:val="28"/>
        </w:rPr>
        <w:t xml:space="preserve"> СВК </w:t>
      </w:r>
      <w:r w:rsidR="00174179">
        <w:rPr>
          <w:rFonts w:ascii="Times New Roman" w:hAnsi="Times New Roman" w:cs="Times New Roman"/>
          <w:sz w:val="28"/>
          <w:szCs w:val="28"/>
        </w:rPr>
        <w:t>р</w:t>
      </w:r>
      <w:r w:rsidR="00174179" w:rsidRPr="003A6C73">
        <w:rPr>
          <w:rFonts w:ascii="Times New Roman" w:hAnsi="Times New Roman" w:cs="Times New Roman"/>
          <w:sz w:val="28"/>
          <w:szCs w:val="28"/>
        </w:rPr>
        <w:t>азбивае</w:t>
      </w:r>
      <w:r w:rsidR="00174179">
        <w:rPr>
          <w:rFonts w:ascii="Times New Roman" w:hAnsi="Times New Roman" w:cs="Times New Roman"/>
          <w:sz w:val="28"/>
          <w:szCs w:val="28"/>
        </w:rPr>
        <w:t>тся</w:t>
      </w:r>
      <w:r w:rsidR="00174179" w:rsidRPr="003A6C73">
        <w:rPr>
          <w:rFonts w:ascii="Times New Roman" w:hAnsi="Times New Roman" w:cs="Times New Roman"/>
          <w:sz w:val="28"/>
          <w:szCs w:val="28"/>
        </w:rPr>
        <w:t xml:space="preserve"> </w:t>
      </w:r>
      <w:r w:rsidRPr="003A6C73">
        <w:rPr>
          <w:rFonts w:ascii="Times New Roman" w:hAnsi="Times New Roman" w:cs="Times New Roman"/>
          <w:sz w:val="28"/>
          <w:szCs w:val="28"/>
        </w:rPr>
        <w:t xml:space="preserve">по длине на "единичные" участки  длиной </w:t>
      </w:r>
      <w:proofErr w:type="spellStart"/>
      <w:r w:rsidRPr="003A6C73">
        <w:rPr>
          <w:rFonts w:ascii="Times New Roman" w:hAnsi="Times New Roman" w:cs="Times New Roman"/>
          <w:sz w:val="28"/>
          <w:szCs w:val="28"/>
          <w:lang w:val="en-US"/>
        </w:rPr>
        <w:t>dL</w:t>
      </w:r>
      <w:r w:rsidRPr="003A6C73">
        <w:rPr>
          <w:rFonts w:ascii="Times New Roman" w:hAnsi="Times New Roman" w:cs="Times New Roman"/>
          <w:sz w:val="28"/>
          <w:szCs w:val="28"/>
          <w:vertAlign w:val="subscript"/>
          <w:lang w:val="en-US"/>
        </w:rPr>
        <w:t>i</w:t>
      </w:r>
      <w:proofErr w:type="spellEnd"/>
      <w:r w:rsidRPr="003A6C73">
        <w:rPr>
          <w:rFonts w:ascii="Times New Roman" w:hAnsi="Times New Roman" w:cs="Times New Roman"/>
          <w:sz w:val="28"/>
          <w:szCs w:val="28"/>
        </w:rPr>
        <w:t xml:space="preserve"> (</w:t>
      </w:r>
      <w:r w:rsidRPr="003A6C73">
        <w:rPr>
          <w:rFonts w:ascii="Times New Roman" w:hAnsi="Times New Roman" w:cs="Times New Roman"/>
          <w:sz w:val="28"/>
          <w:szCs w:val="28"/>
          <w:lang w:val="en-US"/>
        </w:rPr>
        <w:t>i</w:t>
      </w:r>
      <w:r w:rsidRPr="003A6C73">
        <w:rPr>
          <w:rFonts w:ascii="Times New Roman" w:hAnsi="Times New Roman" w:cs="Times New Roman"/>
          <w:sz w:val="28"/>
          <w:szCs w:val="28"/>
        </w:rPr>
        <w:t xml:space="preserve"> – номер участка) </w:t>
      </w:r>
      <w:r w:rsidRPr="003A6C73">
        <w:rPr>
          <w:rFonts w:ascii="Times New Roman" w:hAnsi="Times New Roman" w:cs="Times New Roman"/>
          <w:sz w:val="28"/>
          <w:szCs w:val="28"/>
          <w:lang w:val="en-US"/>
        </w:rPr>
        <w:t>n</w:t>
      </w:r>
      <w:r w:rsidRPr="003A6C73">
        <w:rPr>
          <w:rFonts w:ascii="Times New Roman" w:hAnsi="Times New Roman" w:cs="Times New Roman"/>
          <w:sz w:val="28"/>
          <w:szCs w:val="28"/>
        </w:rPr>
        <w:t xml:space="preserve"> – число участков. Отличие распределенной модели от единичной состоит в том, что переменными во времени являются средние температуры теплоносителя на участках и соответственно - температуры теплоносителя на входе и выходе из каждого участка. </w:t>
      </w:r>
    </w:p>
    <w:p w:rsidR="004F701C" w:rsidRDefault="004F701C" w:rsidP="004F701C">
      <w:pPr>
        <w:pStyle w:val="a8"/>
        <w:spacing w:line="360" w:lineRule="auto"/>
        <w:jc w:val="center"/>
      </w:pPr>
      <w:r>
        <w:rPr>
          <w:b/>
          <w:noProof/>
          <w:sz w:val="28"/>
          <w:szCs w:val="28"/>
          <w:lang w:eastAsia="ru-RU"/>
        </w:rPr>
        <w:drawing>
          <wp:inline distT="0" distB="0" distL="0" distR="0">
            <wp:extent cx="3625703" cy="2422312"/>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l="33084" t="20137" r="28566" b="31668"/>
                    <a:stretch>
                      <a:fillRect/>
                    </a:stretch>
                  </pic:blipFill>
                  <pic:spPr bwMode="auto">
                    <a:xfrm>
                      <a:off x="0" y="0"/>
                      <a:ext cx="3621270" cy="2419350"/>
                    </a:xfrm>
                    <a:prstGeom prst="rect">
                      <a:avLst/>
                    </a:prstGeom>
                    <a:noFill/>
                    <a:ln>
                      <a:noFill/>
                    </a:ln>
                  </pic:spPr>
                </pic:pic>
              </a:graphicData>
            </a:graphic>
          </wp:inline>
        </w:drawing>
      </w:r>
    </w:p>
    <w:p w:rsidR="004F701C" w:rsidRPr="004F701C" w:rsidRDefault="004F701C" w:rsidP="004F701C">
      <w:pPr>
        <w:pStyle w:val="a8"/>
        <w:jc w:val="center"/>
        <w:rPr>
          <w:rFonts w:ascii="Times New Roman" w:hAnsi="Times New Roman" w:cs="Times New Roman"/>
          <w:sz w:val="28"/>
          <w:szCs w:val="28"/>
        </w:rPr>
      </w:pPr>
      <w:r w:rsidRPr="004F701C">
        <w:rPr>
          <w:rFonts w:ascii="Times New Roman" w:hAnsi="Times New Roman" w:cs="Times New Roman"/>
          <w:sz w:val="28"/>
          <w:szCs w:val="28"/>
        </w:rPr>
        <w:t>Рис.</w:t>
      </w:r>
      <w:r w:rsidR="00174179">
        <w:rPr>
          <w:rFonts w:ascii="Times New Roman" w:hAnsi="Times New Roman" w:cs="Times New Roman"/>
          <w:sz w:val="28"/>
          <w:szCs w:val="28"/>
        </w:rPr>
        <w:t>7</w:t>
      </w:r>
      <w:r w:rsidRPr="004F701C">
        <w:rPr>
          <w:rFonts w:ascii="Times New Roman" w:hAnsi="Times New Roman" w:cs="Times New Roman"/>
          <w:sz w:val="28"/>
          <w:szCs w:val="28"/>
        </w:rPr>
        <w:t>. Схема определения температур теплоносителя по длине СВК.</w:t>
      </w:r>
    </w:p>
    <w:p w:rsidR="00F800F7" w:rsidRDefault="0002684F" w:rsidP="004F701C">
      <w:pPr>
        <w:pStyle w:val="a8"/>
        <w:rPr>
          <w:sz w:val="28"/>
          <w:szCs w:val="28"/>
        </w:rPr>
      </w:pPr>
      <w:r w:rsidRPr="0043049C">
        <w:rPr>
          <w:sz w:val="28"/>
          <w:szCs w:val="28"/>
        </w:rPr>
        <w:object w:dxaOrig="3327" w:dyaOrig="2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3pt;height:183.25pt" o:ole="">
            <v:imagedata r:id="rId19" o:title="" croptop="7636f" cropbottom="11992f" cropleft="6044f" cropright="20753f"/>
          </v:shape>
          <o:OLEObject Type="Embed" ProgID="Origin50.Graph" ShapeID="_x0000_i1025" DrawAspect="Content" ObjectID="_1507031166" r:id="rId20"/>
        </w:object>
      </w:r>
      <w:r w:rsidR="009D2384" w:rsidRPr="0043049C">
        <w:rPr>
          <w:sz w:val="28"/>
          <w:szCs w:val="28"/>
        </w:rPr>
        <w:object w:dxaOrig="3365" w:dyaOrig="2517">
          <v:shape id="_x0000_i1026" type="#_x0000_t75" style="width:239.4pt;height:180.45pt" o:ole="">
            <v:imagedata r:id="rId21" o:title="" croptop="8771f" cropbottom="10192f" cropleft="4897f" cropright="20674f"/>
          </v:shape>
          <o:OLEObject Type="Embed" ProgID="Origin50.Graph" ShapeID="_x0000_i1026" DrawAspect="Content" ObjectID="_1507031167" r:id="rId22"/>
        </w:object>
      </w:r>
    </w:p>
    <w:p w:rsidR="00F800F7" w:rsidRPr="00F800F7" w:rsidRDefault="00F800F7" w:rsidP="00AF77A5">
      <w:pPr>
        <w:pStyle w:val="a8"/>
        <w:spacing w:after="0" w:line="240" w:lineRule="auto"/>
        <w:ind w:left="284"/>
        <w:jc w:val="center"/>
        <w:rPr>
          <w:rFonts w:ascii="Times New Roman" w:hAnsi="Times New Roman" w:cs="Times New Roman"/>
          <w:sz w:val="28"/>
          <w:szCs w:val="28"/>
        </w:rPr>
      </w:pPr>
      <w:r w:rsidRPr="00F800F7">
        <w:rPr>
          <w:rFonts w:ascii="Times New Roman" w:hAnsi="Times New Roman" w:cs="Times New Roman"/>
          <w:sz w:val="28"/>
          <w:szCs w:val="28"/>
        </w:rPr>
        <w:t>Рис.</w:t>
      </w:r>
      <w:r w:rsidR="00174179">
        <w:rPr>
          <w:rFonts w:ascii="Times New Roman" w:hAnsi="Times New Roman" w:cs="Times New Roman"/>
          <w:sz w:val="28"/>
          <w:szCs w:val="28"/>
        </w:rPr>
        <w:t>8</w:t>
      </w:r>
      <w:r w:rsidRPr="00F800F7">
        <w:rPr>
          <w:rFonts w:ascii="Times New Roman" w:hAnsi="Times New Roman" w:cs="Times New Roman"/>
          <w:sz w:val="28"/>
          <w:szCs w:val="28"/>
        </w:rPr>
        <w:t xml:space="preserve">. Изменение во времени температуры воздуха на выходе </w:t>
      </w:r>
      <w:proofErr w:type="gramStart"/>
      <w:r w:rsidRPr="00F800F7">
        <w:rPr>
          <w:rFonts w:ascii="Times New Roman" w:hAnsi="Times New Roman" w:cs="Times New Roman"/>
          <w:sz w:val="28"/>
          <w:szCs w:val="28"/>
        </w:rPr>
        <w:t>из</w:t>
      </w:r>
      <w:proofErr w:type="gramEnd"/>
    </w:p>
    <w:p w:rsidR="00F800F7" w:rsidRPr="00F800F7" w:rsidRDefault="00F800F7" w:rsidP="00AF77A5">
      <w:pPr>
        <w:pStyle w:val="a8"/>
        <w:spacing w:after="0" w:line="240" w:lineRule="auto"/>
        <w:ind w:left="284"/>
        <w:jc w:val="center"/>
        <w:rPr>
          <w:rFonts w:ascii="Times New Roman" w:hAnsi="Times New Roman" w:cs="Times New Roman"/>
          <w:sz w:val="28"/>
          <w:szCs w:val="28"/>
        </w:rPr>
      </w:pPr>
      <w:r w:rsidRPr="00F800F7">
        <w:rPr>
          <w:rFonts w:ascii="Times New Roman" w:hAnsi="Times New Roman" w:cs="Times New Roman"/>
          <w:sz w:val="28"/>
          <w:szCs w:val="28"/>
        </w:rPr>
        <w:t xml:space="preserve">верхнего канала  и среднее </w:t>
      </w:r>
      <w:proofErr w:type="spellStart"/>
      <w:r w:rsidRPr="00F800F7">
        <w:rPr>
          <w:rFonts w:ascii="Times New Roman" w:hAnsi="Times New Roman" w:cs="Times New Roman"/>
          <w:sz w:val="28"/>
          <w:szCs w:val="28"/>
        </w:rPr>
        <w:t>кпд</w:t>
      </w:r>
      <w:proofErr w:type="spellEnd"/>
      <w:r w:rsidRPr="00F800F7">
        <w:rPr>
          <w:rFonts w:ascii="Times New Roman" w:hAnsi="Times New Roman" w:cs="Times New Roman"/>
          <w:sz w:val="28"/>
          <w:szCs w:val="28"/>
        </w:rPr>
        <w:t xml:space="preserve"> СВК при различных скоростях воздуха  </w:t>
      </w:r>
      <w:r w:rsidRPr="00F800F7">
        <w:rPr>
          <w:rFonts w:ascii="Times New Roman" w:hAnsi="Times New Roman" w:cs="Times New Roman"/>
          <w:sz w:val="28"/>
          <w:szCs w:val="28"/>
        </w:rPr>
        <w:sym w:font="Symbol" w:char="F077"/>
      </w:r>
      <w:r w:rsidRPr="00F800F7">
        <w:rPr>
          <w:rFonts w:ascii="Times New Roman" w:hAnsi="Times New Roman" w:cs="Times New Roman"/>
          <w:sz w:val="28"/>
          <w:szCs w:val="28"/>
        </w:rPr>
        <w:t xml:space="preserve"> на входе.</w:t>
      </w:r>
    </w:p>
    <w:p w:rsidR="005B2BD4" w:rsidRDefault="009D2384" w:rsidP="00C67837">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C67837" w:rsidRPr="00C67837">
        <w:rPr>
          <w:rFonts w:ascii="Times New Roman" w:hAnsi="Times New Roman" w:cs="Times New Roman"/>
          <w:sz w:val="28"/>
          <w:szCs w:val="28"/>
        </w:rPr>
        <w:t>ри вынужденной конвекции, за счет большей интенсивности теплосъема, равновесные температуры нагрева</w:t>
      </w:r>
      <w:r>
        <w:rPr>
          <w:rFonts w:ascii="Times New Roman" w:hAnsi="Times New Roman" w:cs="Times New Roman"/>
          <w:sz w:val="28"/>
          <w:szCs w:val="28"/>
        </w:rPr>
        <w:t xml:space="preserve"> </w:t>
      </w:r>
      <w:r w:rsidR="00C67837" w:rsidRPr="00C67837">
        <w:rPr>
          <w:rFonts w:ascii="Times New Roman" w:hAnsi="Times New Roman" w:cs="Times New Roman"/>
          <w:sz w:val="28"/>
          <w:szCs w:val="28"/>
        </w:rPr>
        <w:t xml:space="preserve">уменьшаются, а </w:t>
      </w:r>
      <w:proofErr w:type="spellStart"/>
      <w:r w:rsidR="00C67837" w:rsidRPr="00C67837">
        <w:rPr>
          <w:rFonts w:ascii="Times New Roman" w:hAnsi="Times New Roman" w:cs="Times New Roman"/>
          <w:sz w:val="28"/>
          <w:szCs w:val="28"/>
        </w:rPr>
        <w:t>кпд</w:t>
      </w:r>
      <w:proofErr w:type="spellEnd"/>
      <w:r w:rsidR="00C67837" w:rsidRPr="00C67837">
        <w:rPr>
          <w:rFonts w:ascii="Times New Roman" w:hAnsi="Times New Roman" w:cs="Times New Roman"/>
          <w:sz w:val="28"/>
          <w:szCs w:val="28"/>
        </w:rPr>
        <w:t xml:space="preserve"> возрастает. </w:t>
      </w:r>
      <w:r w:rsidR="005B2BD4">
        <w:rPr>
          <w:rFonts w:ascii="Times New Roman" w:hAnsi="Times New Roman" w:cs="Times New Roman"/>
          <w:sz w:val="28"/>
          <w:szCs w:val="28"/>
        </w:rPr>
        <w:t>Д</w:t>
      </w:r>
      <w:r w:rsidR="00C67837" w:rsidRPr="00C67837">
        <w:rPr>
          <w:rFonts w:ascii="Times New Roman" w:hAnsi="Times New Roman" w:cs="Times New Roman"/>
          <w:sz w:val="28"/>
          <w:szCs w:val="28"/>
        </w:rPr>
        <w:t>инамика температур и "</w:t>
      </w:r>
      <w:proofErr w:type="spellStart"/>
      <w:r w:rsidR="00C67837" w:rsidRPr="00C67837">
        <w:rPr>
          <w:rFonts w:ascii="Times New Roman" w:hAnsi="Times New Roman" w:cs="Times New Roman"/>
          <w:sz w:val="28"/>
          <w:szCs w:val="28"/>
        </w:rPr>
        <w:t>кпд</w:t>
      </w:r>
      <w:proofErr w:type="spellEnd"/>
      <w:r w:rsidR="00C67837" w:rsidRPr="00C67837">
        <w:rPr>
          <w:rFonts w:ascii="Times New Roman" w:hAnsi="Times New Roman" w:cs="Times New Roman"/>
          <w:sz w:val="28"/>
          <w:szCs w:val="28"/>
        </w:rPr>
        <w:t xml:space="preserve">" имеет практически такой же </w:t>
      </w:r>
      <w:r w:rsidR="00C67837" w:rsidRPr="00C67837">
        <w:rPr>
          <w:rFonts w:ascii="Times New Roman" w:hAnsi="Times New Roman" w:cs="Times New Roman"/>
          <w:sz w:val="28"/>
          <w:szCs w:val="28"/>
        </w:rPr>
        <w:lastRenderedPageBreak/>
        <w:t>характер,  как и при естественной конвекции, практически не изменяется и время выхода на стационарный режим работы</w:t>
      </w:r>
      <w:r w:rsidR="005B2BD4">
        <w:rPr>
          <w:rFonts w:ascii="Times New Roman" w:hAnsi="Times New Roman" w:cs="Times New Roman"/>
          <w:sz w:val="28"/>
          <w:szCs w:val="28"/>
        </w:rPr>
        <w:t>.</w:t>
      </w:r>
      <w:r w:rsidR="008119F3">
        <w:rPr>
          <w:rFonts w:ascii="Times New Roman" w:hAnsi="Times New Roman" w:cs="Times New Roman"/>
          <w:sz w:val="28"/>
          <w:szCs w:val="28"/>
        </w:rPr>
        <w:t xml:space="preserve"> Установлено</w:t>
      </w:r>
      <w:r w:rsidR="00C67837" w:rsidRPr="00C67837">
        <w:rPr>
          <w:rFonts w:ascii="Times New Roman" w:hAnsi="Times New Roman" w:cs="Times New Roman"/>
          <w:sz w:val="28"/>
          <w:szCs w:val="28"/>
        </w:rPr>
        <w:t xml:space="preserve">, что при естественной конвекции максимальные </w:t>
      </w:r>
      <w:proofErr w:type="spellStart"/>
      <w:r w:rsidR="00C67837" w:rsidRPr="00C67837">
        <w:rPr>
          <w:rFonts w:ascii="Times New Roman" w:hAnsi="Times New Roman" w:cs="Times New Roman"/>
          <w:sz w:val="28"/>
          <w:szCs w:val="28"/>
        </w:rPr>
        <w:t>кпд</w:t>
      </w:r>
      <w:proofErr w:type="spellEnd"/>
      <w:r w:rsidR="00C67837" w:rsidRPr="00C67837">
        <w:rPr>
          <w:rFonts w:ascii="Times New Roman" w:hAnsi="Times New Roman" w:cs="Times New Roman"/>
          <w:sz w:val="28"/>
          <w:szCs w:val="28"/>
        </w:rPr>
        <w:t xml:space="preserve"> </w:t>
      </w:r>
      <w:r w:rsidR="008119F3">
        <w:rPr>
          <w:rFonts w:ascii="Times New Roman" w:hAnsi="Times New Roman" w:cs="Times New Roman"/>
          <w:sz w:val="28"/>
          <w:szCs w:val="28"/>
        </w:rPr>
        <w:t xml:space="preserve">СВК </w:t>
      </w:r>
      <w:r w:rsidR="00C67837" w:rsidRPr="00C67837">
        <w:rPr>
          <w:rFonts w:ascii="Times New Roman" w:hAnsi="Times New Roman" w:cs="Times New Roman"/>
          <w:sz w:val="28"/>
          <w:szCs w:val="28"/>
        </w:rPr>
        <w:t xml:space="preserve">достигают 43%, то при вынужденной конвекции они  доходят до 57% . </w:t>
      </w:r>
    </w:p>
    <w:p w:rsidR="008119F3" w:rsidRDefault="008119F3" w:rsidP="008119F3">
      <w:pPr>
        <w:spacing w:line="240" w:lineRule="auto"/>
        <w:ind w:firstLine="709"/>
        <w:jc w:val="both"/>
        <w:rPr>
          <w:rFonts w:ascii="Times New Roman" w:hAnsi="Times New Roman" w:cs="Times New Roman"/>
          <w:sz w:val="28"/>
          <w:szCs w:val="28"/>
        </w:rPr>
      </w:pPr>
      <w:r>
        <w:rPr>
          <w:noProof/>
          <w:sz w:val="28"/>
          <w:szCs w:val="28"/>
          <w:lang w:eastAsia="ru-RU"/>
        </w:rPr>
        <w:drawing>
          <wp:anchor distT="0" distB="0" distL="114300" distR="114300" simplePos="0" relativeHeight="251659264" behindDoc="0" locked="0" layoutInCell="1" allowOverlap="1" wp14:anchorId="046AA70C" wp14:editId="0A9735C7">
            <wp:simplePos x="0" y="0"/>
            <wp:positionH relativeFrom="column">
              <wp:posOffset>153035</wp:posOffset>
            </wp:positionH>
            <wp:positionV relativeFrom="paragraph">
              <wp:posOffset>2540</wp:posOffset>
            </wp:positionV>
            <wp:extent cx="2530475" cy="2636520"/>
            <wp:effectExtent l="0" t="0" r="0" b="0"/>
            <wp:wrapSquare wrapText="bothSides"/>
            <wp:docPr id="7" name="Рисунок 7" descr="3MNNvN-1t12L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MNNvN-1t12Ltay"/>
                    <pic:cNvPicPr>
                      <a:picLocks noChangeAspect="1" noChangeArrowheads="1"/>
                    </pic:cNvPicPr>
                  </pic:nvPicPr>
                  <pic:blipFill>
                    <a:blip r:embed="rId23">
                      <a:extLst>
                        <a:ext uri="{28A0092B-C50C-407E-A947-70E740481C1C}">
                          <a14:useLocalDpi xmlns:a14="http://schemas.microsoft.com/office/drawing/2010/main" val="0"/>
                        </a:ext>
                      </a:extLst>
                    </a:blip>
                    <a:srcRect l="8965" t="13335" r="8400" b="9930"/>
                    <a:stretch>
                      <a:fillRect/>
                    </a:stretch>
                  </pic:blipFill>
                  <pic:spPr bwMode="auto">
                    <a:xfrm>
                      <a:off x="0" y="0"/>
                      <a:ext cx="2530475" cy="2636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0267">
        <w:rPr>
          <w:noProof/>
          <w:sz w:val="28"/>
          <w:szCs w:val="28"/>
          <w:lang w:eastAsia="ru-RU"/>
        </w:rPr>
        <w:drawing>
          <wp:inline distT="0" distB="0" distL="0" distR="0" wp14:anchorId="531CE8AA" wp14:editId="17169707">
            <wp:extent cx="2732568" cy="2562446"/>
            <wp:effectExtent l="0" t="0" r="0" b="0"/>
            <wp:docPr id="23" name="Рисунок 23" descr="3MNNvN-1kpd12L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MNNvN-1kpd12Ltay"/>
                    <pic:cNvPicPr>
                      <a:picLocks noChangeAspect="1" noChangeArrowheads="1"/>
                    </pic:cNvPicPr>
                  </pic:nvPicPr>
                  <pic:blipFill>
                    <a:blip r:embed="rId24">
                      <a:extLst>
                        <a:ext uri="{28A0092B-C50C-407E-A947-70E740481C1C}">
                          <a14:useLocalDpi xmlns:a14="http://schemas.microsoft.com/office/drawing/2010/main" val="0"/>
                        </a:ext>
                      </a:extLst>
                    </a:blip>
                    <a:srcRect l="8777" t="12500" r="36469" b="10069"/>
                    <a:stretch>
                      <a:fillRect/>
                    </a:stretch>
                  </pic:blipFill>
                  <pic:spPr bwMode="auto">
                    <a:xfrm>
                      <a:off x="0" y="0"/>
                      <a:ext cx="2734668" cy="2564415"/>
                    </a:xfrm>
                    <a:prstGeom prst="rect">
                      <a:avLst/>
                    </a:prstGeom>
                    <a:noFill/>
                    <a:ln>
                      <a:noFill/>
                    </a:ln>
                  </pic:spPr>
                </pic:pic>
              </a:graphicData>
            </a:graphic>
          </wp:inline>
        </w:drawing>
      </w:r>
    </w:p>
    <w:p w:rsidR="00890267" w:rsidRPr="00884BDA" w:rsidRDefault="00890267" w:rsidP="00890267">
      <w:pPr>
        <w:widowControl w:val="0"/>
        <w:spacing w:after="0" w:line="240" w:lineRule="auto"/>
        <w:ind w:firstLine="709"/>
        <w:jc w:val="center"/>
        <w:rPr>
          <w:rFonts w:ascii="Times New Roman" w:hAnsi="Times New Roman" w:cs="Times New Roman"/>
          <w:sz w:val="28"/>
          <w:szCs w:val="28"/>
        </w:rPr>
      </w:pPr>
      <w:r w:rsidRPr="00E17458">
        <w:rPr>
          <w:rFonts w:ascii="Times New Roman" w:hAnsi="Times New Roman" w:cs="Times New Roman"/>
          <w:sz w:val="28"/>
          <w:szCs w:val="28"/>
        </w:rPr>
        <w:t>Рис.</w:t>
      </w:r>
      <w:r w:rsidR="00F16BA7">
        <w:rPr>
          <w:rFonts w:ascii="Times New Roman" w:hAnsi="Times New Roman" w:cs="Times New Roman"/>
          <w:sz w:val="28"/>
          <w:szCs w:val="28"/>
        </w:rPr>
        <w:t>9</w:t>
      </w:r>
      <w:r w:rsidRPr="00E17458">
        <w:rPr>
          <w:rFonts w:ascii="Times New Roman" w:hAnsi="Times New Roman" w:cs="Times New Roman"/>
          <w:sz w:val="28"/>
          <w:szCs w:val="28"/>
        </w:rPr>
        <w:t>. Температуры воздуха на участках СВК (длина участка 1м) в различные моменты времени</w:t>
      </w:r>
      <w:r w:rsidR="00384969">
        <w:rPr>
          <w:rFonts w:ascii="Times New Roman" w:hAnsi="Times New Roman" w:cs="Times New Roman"/>
          <w:sz w:val="28"/>
          <w:szCs w:val="28"/>
        </w:rPr>
        <w:t xml:space="preserve"> (а) и </w:t>
      </w:r>
      <w:r w:rsidRPr="00884BDA">
        <w:rPr>
          <w:rFonts w:ascii="Times New Roman" w:hAnsi="Times New Roman" w:cs="Times New Roman"/>
          <w:sz w:val="28"/>
          <w:szCs w:val="28"/>
        </w:rPr>
        <w:t xml:space="preserve"> </w:t>
      </w:r>
      <w:r w:rsidR="00384969">
        <w:rPr>
          <w:rFonts w:ascii="Times New Roman" w:hAnsi="Times New Roman" w:cs="Times New Roman"/>
          <w:sz w:val="28"/>
          <w:szCs w:val="28"/>
        </w:rPr>
        <w:t>м</w:t>
      </w:r>
      <w:r w:rsidRPr="00884BDA">
        <w:rPr>
          <w:rFonts w:ascii="Times New Roman" w:hAnsi="Times New Roman" w:cs="Times New Roman"/>
          <w:sz w:val="28"/>
          <w:szCs w:val="28"/>
        </w:rPr>
        <w:t xml:space="preserve">гновенные </w:t>
      </w:r>
      <w:proofErr w:type="spellStart"/>
      <w:r w:rsidRPr="00884BDA">
        <w:rPr>
          <w:rFonts w:ascii="Times New Roman" w:hAnsi="Times New Roman" w:cs="Times New Roman"/>
          <w:sz w:val="28"/>
          <w:szCs w:val="28"/>
        </w:rPr>
        <w:t>кпд</w:t>
      </w:r>
      <w:proofErr w:type="spellEnd"/>
      <w:r w:rsidRPr="00884BDA">
        <w:rPr>
          <w:rFonts w:ascii="Times New Roman" w:hAnsi="Times New Roman" w:cs="Times New Roman"/>
          <w:sz w:val="28"/>
          <w:szCs w:val="28"/>
        </w:rPr>
        <w:t xml:space="preserve"> участков одноканальной модели  СВК</w:t>
      </w:r>
      <w:r w:rsidR="00384969">
        <w:rPr>
          <w:rFonts w:ascii="Times New Roman" w:hAnsi="Times New Roman" w:cs="Times New Roman"/>
          <w:sz w:val="28"/>
          <w:szCs w:val="28"/>
        </w:rPr>
        <w:t xml:space="preserve"> </w:t>
      </w:r>
      <w:r w:rsidRPr="00884BDA">
        <w:rPr>
          <w:rFonts w:ascii="Times New Roman" w:hAnsi="Times New Roman" w:cs="Times New Roman"/>
          <w:sz w:val="28"/>
          <w:szCs w:val="28"/>
        </w:rPr>
        <w:t xml:space="preserve"> для различных моментов времени</w:t>
      </w:r>
      <w:r w:rsidR="00384969">
        <w:rPr>
          <w:rFonts w:ascii="Times New Roman" w:hAnsi="Times New Roman" w:cs="Times New Roman"/>
          <w:sz w:val="28"/>
          <w:szCs w:val="28"/>
        </w:rPr>
        <w:t xml:space="preserve"> (б).</w:t>
      </w:r>
    </w:p>
    <w:p w:rsidR="008119F3" w:rsidRDefault="008119F3" w:rsidP="008119F3">
      <w:pPr>
        <w:pStyle w:val="a8"/>
        <w:widowControl w:val="0"/>
        <w:spacing w:after="0" w:line="240" w:lineRule="auto"/>
        <w:ind w:left="0" w:firstLine="709"/>
        <w:rPr>
          <w:rFonts w:ascii="Times New Roman" w:hAnsi="Times New Roman" w:cs="Times New Roman"/>
          <w:sz w:val="28"/>
          <w:szCs w:val="28"/>
        </w:rPr>
      </w:pPr>
    </w:p>
    <w:p w:rsidR="008119F3" w:rsidRDefault="008119F3" w:rsidP="008119F3">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Разработана</w:t>
      </w:r>
      <w:r w:rsidRPr="00E32612">
        <w:rPr>
          <w:rFonts w:ascii="Times New Roman" w:hAnsi="Times New Roman" w:cs="Times New Roman"/>
          <w:sz w:val="28"/>
          <w:szCs w:val="28"/>
        </w:rPr>
        <w:t xml:space="preserve"> нестационарн</w:t>
      </w:r>
      <w:r>
        <w:rPr>
          <w:rFonts w:ascii="Times New Roman" w:hAnsi="Times New Roman" w:cs="Times New Roman"/>
          <w:sz w:val="28"/>
          <w:szCs w:val="28"/>
        </w:rPr>
        <w:t>ая</w:t>
      </w:r>
      <w:r w:rsidRPr="00E32612">
        <w:rPr>
          <w:rFonts w:ascii="Times New Roman" w:hAnsi="Times New Roman" w:cs="Times New Roman"/>
          <w:sz w:val="28"/>
          <w:szCs w:val="28"/>
        </w:rPr>
        <w:t xml:space="preserve">  численн</w:t>
      </w:r>
      <w:r>
        <w:rPr>
          <w:rFonts w:ascii="Times New Roman" w:hAnsi="Times New Roman" w:cs="Times New Roman"/>
          <w:sz w:val="28"/>
          <w:szCs w:val="28"/>
        </w:rPr>
        <w:t>ая</w:t>
      </w:r>
      <w:r w:rsidRPr="00E32612">
        <w:rPr>
          <w:rFonts w:ascii="Times New Roman" w:hAnsi="Times New Roman" w:cs="Times New Roman"/>
          <w:sz w:val="28"/>
          <w:szCs w:val="28"/>
        </w:rPr>
        <w:t xml:space="preserve"> теплотехническ</w:t>
      </w:r>
      <w:r>
        <w:rPr>
          <w:rFonts w:ascii="Times New Roman" w:hAnsi="Times New Roman" w:cs="Times New Roman"/>
          <w:sz w:val="28"/>
          <w:szCs w:val="28"/>
        </w:rPr>
        <w:t>ая</w:t>
      </w:r>
      <w:r w:rsidRPr="00E32612">
        <w:rPr>
          <w:rFonts w:ascii="Times New Roman" w:hAnsi="Times New Roman" w:cs="Times New Roman"/>
          <w:sz w:val="28"/>
          <w:szCs w:val="28"/>
        </w:rPr>
        <w:t xml:space="preserve"> модел</w:t>
      </w:r>
      <w:r>
        <w:rPr>
          <w:rFonts w:ascii="Times New Roman" w:hAnsi="Times New Roman" w:cs="Times New Roman"/>
          <w:sz w:val="28"/>
          <w:szCs w:val="28"/>
        </w:rPr>
        <w:t>ь</w:t>
      </w:r>
      <w:r w:rsidRPr="00E32612">
        <w:rPr>
          <w:rFonts w:ascii="Times New Roman" w:hAnsi="Times New Roman" w:cs="Times New Roman"/>
          <w:sz w:val="28"/>
          <w:szCs w:val="28"/>
        </w:rPr>
        <w:t xml:space="preserve"> </w:t>
      </w:r>
      <w:proofErr w:type="gramStart"/>
      <w:r w:rsidR="00890267">
        <w:rPr>
          <w:rFonts w:ascii="Times New Roman" w:hAnsi="Times New Roman" w:cs="Times New Roman"/>
          <w:sz w:val="28"/>
          <w:szCs w:val="28"/>
        </w:rPr>
        <w:t>д</w:t>
      </w:r>
      <w:r w:rsidRPr="00E32612">
        <w:rPr>
          <w:rFonts w:ascii="Times New Roman" w:hAnsi="Times New Roman" w:cs="Times New Roman"/>
          <w:sz w:val="28"/>
          <w:szCs w:val="28"/>
        </w:rPr>
        <w:t>вухканального</w:t>
      </w:r>
      <w:proofErr w:type="gramEnd"/>
      <w:r w:rsidRPr="00E32612">
        <w:rPr>
          <w:rFonts w:ascii="Times New Roman" w:hAnsi="Times New Roman" w:cs="Times New Roman"/>
          <w:sz w:val="28"/>
          <w:szCs w:val="28"/>
        </w:rPr>
        <w:t xml:space="preserve"> СВК</w:t>
      </w:r>
    </w:p>
    <w:p w:rsidR="00457DAA" w:rsidRDefault="00457DAA" w:rsidP="0039376B">
      <w:pPr>
        <w:spacing w:line="360" w:lineRule="auto"/>
        <w:ind w:firstLine="709"/>
        <w:jc w:val="both"/>
        <w:rPr>
          <w:rFonts w:ascii="Times New Roman" w:hAnsi="Times New Roman" w:cs="Times New Roman"/>
          <w:sz w:val="28"/>
          <w:szCs w:val="28"/>
        </w:rPr>
      </w:pPr>
      <w:r>
        <w:rPr>
          <w:noProof/>
          <w:sz w:val="28"/>
          <w:szCs w:val="28"/>
          <w:lang w:eastAsia="ru-RU"/>
        </w:rPr>
        <w:drawing>
          <wp:inline distT="0" distB="0" distL="0" distR="0">
            <wp:extent cx="2743200" cy="2581498"/>
            <wp:effectExtent l="0" t="0" r="0" b="0"/>
            <wp:docPr id="24" name="Рисунок 24" descr="3MNNvN3t23L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MNNvN3t23Ltay"/>
                    <pic:cNvPicPr>
                      <a:picLocks noChangeAspect="1" noChangeArrowheads="1"/>
                    </pic:cNvPicPr>
                  </pic:nvPicPr>
                  <pic:blipFill>
                    <a:blip r:embed="rId25">
                      <a:extLst>
                        <a:ext uri="{28A0092B-C50C-407E-A947-70E740481C1C}">
                          <a14:useLocalDpi xmlns:a14="http://schemas.microsoft.com/office/drawing/2010/main" val="0"/>
                        </a:ext>
                      </a:extLst>
                    </a:blip>
                    <a:srcRect l="6281" t="13312" r="39200" b="8902"/>
                    <a:stretch>
                      <a:fillRect/>
                    </a:stretch>
                  </pic:blipFill>
                  <pic:spPr bwMode="auto">
                    <a:xfrm>
                      <a:off x="0" y="0"/>
                      <a:ext cx="2742963" cy="2581275"/>
                    </a:xfrm>
                    <a:prstGeom prst="rect">
                      <a:avLst/>
                    </a:prstGeom>
                    <a:noFill/>
                    <a:ln>
                      <a:noFill/>
                    </a:ln>
                  </pic:spPr>
                </pic:pic>
              </a:graphicData>
            </a:graphic>
          </wp:inline>
        </w:drawing>
      </w:r>
      <w:r>
        <w:rPr>
          <w:noProof/>
          <w:sz w:val="28"/>
          <w:szCs w:val="28"/>
          <w:lang w:eastAsia="ru-RU"/>
        </w:rPr>
        <w:drawing>
          <wp:inline distT="0" distB="0" distL="0" distR="0">
            <wp:extent cx="2636875" cy="2506329"/>
            <wp:effectExtent l="0" t="0" r="0" b="8890"/>
            <wp:docPr id="25" name="Рисунок 25" descr="3MNNvN3skpdL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MNNvN3skpdLtay"/>
                    <pic:cNvPicPr>
                      <a:picLocks noChangeAspect="1" noChangeArrowheads="1"/>
                    </pic:cNvPicPr>
                  </pic:nvPicPr>
                  <pic:blipFill>
                    <a:blip r:embed="rId26">
                      <a:extLst>
                        <a:ext uri="{28A0092B-C50C-407E-A947-70E740481C1C}">
                          <a14:useLocalDpi xmlns:a14="http://schemas.microsoft.com/office/drawing/2010/main" val="0"/>
                        </a:ext>
                      </a:extLst>
                    </a:blip>
                    <a:srcRect l="7983" t="13376" r="39917" b="8934"/>
                    <a:stretch>
                      <a:fillRect/>
                    </a:stretch>
                  </pic:blipFill>
                  <pic:spPr bwMode="auto">
                    <a:xfrm>
                      <a:off x="0" y="0"/>
                      <a:ext cx="2635555" cy="2505075"/>
                    </a:xfrm>
                    <a:prstGeom prst="rect">
                      <a:avLst/>
                    </a:prstGeom>
                    <a:noFill/>
                    <a:ln>
                      <a:noFill/>
                    </a:ln>
                  </pic:spPr>
                </pic:pic>
              </a:graphicData>
            </a:graphic>
          </wp:inline>
        </w:drawing>
      </w:r>
    </w:p>
    <w:p w:rsidR="00457DAA" w:rsidRPr="00457DAA" w:rsidRDefault="00457DAA" w:rsidP="00457DAA">
      <w:pPr>
        <w:widowControl w:val="0"/>
        <w:ind w:firstLine="709"/>
        <w:jc w:val="center"/>
        <w:rPr>
          <w:rFonts w:ascii="Times New Roman" w:hAnsi="Times New Roman" w:cs="Times New Roman"/>
          <w:sz w:val="28"/>
          <w:szCs w:val="28"/>
        </w:rPr>
      </w:pPr>
      <w:r w:rsidRPr="00457DAA">
        <w:rPr>
          <w:rFonts w:ascii="Times New Roman" w:hAnsi="Times New Roman" w:cs="Times New Roman"/>
          <w:sz w:val="28"/>
          <w:szCs w:val="28"/>
        </w:rPr>
        <w:t>Рис.</w:t>
      </w:r>
      <w:r w:rsidR="00F16BA7">
        <w:rPr>
          <w:rFonts w:ascii="Times New Roman" w:hAnsi="Times New Roman" w:cs="Times New Roman"/>
          <w:sz w:val="28"/>
          <w:szCs w:val="28"/>
        </w:rPr>
        <w:t>10</w:t>
      </w:r>
      <w:r w:rsidR="00D97E93">
        <w:rPr>
          <w:rFonts w:ascii="Times New Roman" w:hAnsi="Times New Roman" w:cs="Times New Roman"/>
          <w:sz w:val="28"/>
          <w:szCs w:val="28"/>
        </w:rPr>
        <w:t>.</w:t>
      </w:r>
      <w:r w:rsidRPr="00457DAA">
        <w:rPr>
          <w:rFonts w:ascii="Times New Roman" w:hAnsi="Times New Roman" w:cs="Times New Roman"/>
          <w:sz w:val="28"/>
          <w:szCs w:val="28"/>
        </w:rPr>
        <w:t xml:space="preserve"> Изменение </w:t>
      </w:r>
      <w:r w:rsidR="00D97E93" w:rsidRPr="00457DAA">
        <w:rPr>
          <w:rFonts w:ascii="Times New Roman" w:hAnsi="Times New Roman" w:cs="Times New Roman"/>
          <w:sz w:val="28"/>
          <w:szCs w:val="28"/>
        </w:rPr>
        <w:t>температур</w:t>
      </w:r>
      <w:r w:rsidR="00D97E93">
        <w:rPr>
          <w:rFonts w:ascii="Times New Roman" w:hAnsi="Times New Roman" w:cs="Times New Roman"/>
          <w:sz w:val="28"/>
          <w:szCs w:val="28"/>
        </w:rPr>
        <w:t xml:space="preserve"> и </w:t>
      </w:r>
      <w:proofErr w:type="spellStart"/>
      <w:r w:rsidRPr="00457DAA">
        <w:rPr>
          <w:rFonts w:ascii="Times New Roman" w:hAnsi="Times New Roman" w:cs="Times New Roman"/>
          <w:sz w:val="28"/>
          <w:szCs w:val="28"/>
        </w:rPr>
        <w:t>кпд</w:t>
      </w:r>
      <w:proofErr w:type="spellEnd"/>
      <w:r w:rsidRPr="00457DAA">
        <w:rPr>
          <w:rFonts w:ascii="Times New Roman" w:hAnsi="Times New Roman" w:cs="Times New Roman"/>
          <w:sz w:val="28"/>
          <w:szCs w:val="28"/>
        </w:rPr>
        <w:t xml:space="preserve"> по длине двухканального СВК в нижнем канале (а) и суммарного (в) </w:t>
      </w:r>
      <w:proofErr w:type="spellStart"/>
      <w:r w:rsidRPr="00457DAA">
        <w:rPr>
          <w:rFonts w:ascii="Times New Roman" w:hAnsi="Times New Roman" w:cs="Times New Roman"/>
          <w:sz w:val="28"/>
          <w:szCs w:val="28"/>
        </w:rPr>
        <w:t>кпд</w:t>
      </w:r>
      <w:proofErr w:type="spellEnd"/>
      <w:r w:rsidRPr="00457DAA">
        <w:rPr>
          <w:rFonts w:ascii="Times New Roman" w:hAnsi="Times New Roman" w:cs="Times New Roman"/>
          <w:sz w:val="28"/>
          <w:szCs w:val="28"/>
        </w:rPr>
        <w:t xml:space="preserve">  в различные моменты времени.</w:t>
      </w:r>
    </w:p>
    <w:p w:rsidR="009E7B4F" w:rsidRPr="009E7B4F" w:rsidRDefault="00EB3A70" w:rsidP="00AF77A5">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9E7B4F" w:rsidRPr="009E7B4F">
        <w:rPr>
          <w:rFonts w:ascii="Times New Roman" w:hAnsi="Times New Roman" w:cs="Times New Roman"/>
          <w:sz w:val="28"/>
          <w:szCs w:val="28"/>
        </w:rPr>
        <w:t xml:space="preserve">езультаты </w:t>
      </w:r>
      <w:proofErr w:type="gramStart"/>
      <w:r w:rsidR="009E7B4F" w:rsidRPr="009E7B4F">
        <w:rPr>
          <w:rFonts w:ascii="Times New Roman" w:hAnsi="Times New Roman" w:cs="Times New Roman"/>
          <w:sz w:val="28"/>
          <w:szCs w:val="28"/>
        </w:rPr>
        <w:t>исследований, проведенных на основе разработанных моделей позволили</w:t>
      </w:r>
      <w:proofErr w:type="gramEnd"/>
      <w:r w:rsidR="009E7B4F" w:rsidRPr="009E7B4F">
        <w:rPr>
          <w:rFonts w:ascii="Times New Roman" w:hAnsi="Times New Roman" w:cs="Times New Roman"/>
          <w:sz w:val="28"/>
          <w:szCs w:val="28"/>
        </w:rPr>
        <w:t xml:space="preserve"> выработать следующие общие рекомендации к выбору параметров приемника и теплоизоляции СВК:</w:t>
      </w:r>
    </w:p>
    <w:p w:rsidR="009E7B4F" w:rsidRPr="009E7B4F" w:rsidRDefault="009E7B4F" w:rsidP="00AF77A5">
      <w:pPr>
        <w:widowControl w:val="0"/>
        <w:spacing w:after="0" w:line="240" w:lineRule="auto"/>
        <w:ind w:firstLine="708"/>
        <w:jc w:val="both"/>
        <w:rPr>
          <w:rFonts w:ascii="Times New Roman" w:hAnsi="Times New Roman" w:cs="Times New Roman"/>
          <w:sz w:val="28"/>
          <w:szCs w:val="28"/>
        </w:rPr>
      </w:pPr>
      <w:r w:rsidRPr="009E7B4F">
        <w:rPr>
          <w:rFonts w:ascii="Times New Roman" w:hAnsi="Times New Roman" w:cs="Times New Roman"/>
          <w:sz w:val="28"/>
          <w:szCs w:val="28"/>
        </w:rPr>
        <w:lastRenderedPageBreak/>
        <w:t>- толщина приемника должна быть достаточно малой, менее 1- 2мм;</w:t>
      </w:r>
    </w:p>
    <w:p w:rsidR="009E7B4F" w:rsidRPr="009E7B4F" w:rsidRDefault="009E7B4F" w:rsidP="00AF77A5">
      <w:pPr>
        <w:widowControl w:val="0"/>
        <w:spacing w:after="0" w:line="240" w:lineRule="auto"/>
        <w:ind w:firstLine="708"/>
        <w:jc w:val="both"/>
        <w:rPr>
          <w:rFonts w:ascii="Times New Roman" w:hAnsi="Times New Roman" w:cs="Times New Roman"/>
          <w:sz w:val="28"/>
          <w:szCs w:val="28"/>
        </w:rPr>
      </w:pPr>
      <w:r w:rsidRPr="009E7B4F">
        <w:rPr>
          <w:rFonts w:ascii="Times New Roman" w:hAnsi="Times New Roman" w:cs="Times New Roman"/>
          <w:sz w:val="28"/>
          <w:szCs w:val="28"/>
        </w:rPr>
        <w:t>- толщина теплоизоляции дна должна быть переменной, и в принципе относительно небольшой, до 0,5см при температурах теплосъема до 40</w:t>
      </w:r>
      <w:r w:rsidRPr="009E7B4F">
        <w:rPr>
          <w:rFonts w:ascii="Times New Roman" w:hAnsi="Times New Roman" w:cs="Times New Roman"/>
          <w:sz w:val="28"/>
          <w:szCs w:val="28"/>
          <w:vertAlign w:val="superscript"/>
        </w:rPr>
        <w:t>о</w:t>
      </w:r>
      <w:r w:rsidRPr="009E7B4F">
        <w:rPr>
          <w:rFonts w:ascii="Times New Roman" w:hAnsi="Times New Roman" w:cs="Times New Roman"/>
          <w:sz w:val="28"/>
          <w:szCs w:val="28"/>
        </w:rPr>
        <w:t>С и далее увеличиваться до 1-</w:t>
      </w:r>
      <w:smartTag w:uri="urn:schemas-microsoft-com:office:smarttags" w:element="metricconverter">
        <w:smartTagPr>
          <w:attr w:name="ProductID" w:val="2 см"/>
        </w:smartTagPr>
        <w:r w:rsidRPr="009E7B4F">
          <w:rPr>
            <w:rFonts w:ascii="Times New Roman" w:hAnsi="Times New Roman" w:cs="Times New Roman"/>
            <w:sz w:val="28"/>
            <w:szCs w:val="28"/>
          </w:rPr>
          <w:t>2 см</w:t>
        </w:r>
      </w:smartTag>
      <w:r w:rsidRPr="009E7B4F">
        <w:rPr>
          <w:rFonts w:ascii="Times New Roman" w:hAnsi="Times New Roman" w:cs="Times New Roman"/>
          <w:sz w:val="28"/>
          <w:szCs w:val="28"/>
        </w:rPr>
        <w:t xml:space="preserve"> на выходных участках каналов. Следовательно, выбор толщины теплоизоляции должен производиться не только на основе тепловых, но и экономических критериев.</w:t>
      </w:r>
    </w:p>
    <w:p w:rsidR="009E7B4F" w:rsidRPr="009E7B4F" w:rsidRDefault="009E7B4F" w:rsidP="00AF77A5">
      <w:pPr>
        <w:widowControl w:val="0"/>
        <w:spacing w:after="0" w:line="240" w:lineRule="auto"/>
        <w:ind w:firstLine="708"/>
        <w:jc w:val="both"/>
        <w:rPr>
          <w:rFonts w:ascii="Times New Roman" w:hAnsi="Times New Roman" w:cs="Times New Roman"/>
          <w:sz w:val="28"/>
          <w:szCs w:val="28"/>
        </w:rPr>
      </w:pPr>
      <w:r w:rsidRPr="009E7B4F">
        <w:rPr>
          <w:rFonts w:ascii="Times New Roman" w:hAnsi="Times New Roman" w:cs="Times New Roman"/>
          <w:sz w:val="28"/>
          <w:szCs w:val="28"/>
        </w:rPr>
        <w:t xml:space="preserve">- на начальных участках приемника со стороны верхнего канала важно обеспечивать высокую поглощательную способность для солнечного излучения, а на выходных участках для повышения </w:t>
      </w:r>
      <w:proofErr w:type="spellStart"/>
      <w:r w:rsidRPr="009E7B4F">
        <w:rPr>
          <w:rFonts w:ascii="Times New Roman" w:hAnsi="Times New Roman" w:cs="Times New Roman"/>
          <w:sz w:val="28"/>
          <w:szCs w:val="28"/>
        </w:rPr>
        <w:t>кпд</w:t>
      </w:r>
      <w:proofErr w:type="spellEnd"/>
      <w:r w:rsidRPr="009E7B4F">
        <w:rPr>
          <w:rFonts w:ascii="Times New Roman" w:hAnsi="Times New Roman" w:cs="Times New Roman"/>
          <w:sz w:val="28"/>
          <w:szCs w:val="28"/>
        </w:rPr>
        <w:t xml:space="preserve"> при высоких температурах теплосъема желательно применение селективных покрытий. </w:t>
      </w:r>
    </w:p>
    <w:p w:rsidR="009E7B4F" w:rsidRPr="009E7B4F" w:rsidRDefault="009E7B4F" w:rsidP="00F92738">
      <w:pPr>
        <w:widowControl w:val="0"/>
        <w:spacing w:after="0" w:line="240" w:lineRule="auto"/>
        <w:ind w:firstLine="708"/>
        <w:jc w:val="both"/>
        <w:rPr>
          <w:rFonts w:ascii="Times New Roman" w:hAnsi="Times New Roman" w:cs="Times New Roman"/>
          <w:sz w:val="28"/>
          <w:szCs w:val="28"/>
        </w:rPr>
      </w:pPr>
      <w:r w:rsidRPr="009E7B4F">
        <w:rPr>
          <w:rFonts w:ascii="Times New Roman" w:hAnsi="Times New Roman" w:cs="Times New Roman"/>
          <w:sz w:val="28"/>
          <w:szCs w:val="28"/>
        </w:rPr>
        <w:t xml:space="preserve">- для нижней поверхности приемника, на всей её длине важно обеспечить высокую отражательную способность для уменьшения теплоотдачи излучением (в этом случае тепло воздуху передается только конвекцией). Это позволяет увеличить суммарное </w:t>
      </w:r>
      <w:proofErr w:type="spellStart"/>
      <w:r w:rsidRPr="009E7B4F">
        <w:rPr>
          <w:rFonts w:ascii="Times New Roman" w:hAnsi="Times New Roman" w:cs="Times New Roman"/>
          <w:sz w:val="28"/>
          <w:szCs w:val="28"/>
        </w:rPr>
        <w:t>кпд</w:t>
      </w:r>
      <w:proofErr w:type="spellEnd"/>
      <w:r w:rsidRPr="009E7B4F">
        <w:rPr>
          <w:rFonts w:ascii="Times New Roman" w:hAnsi="Times New Roman" w:cs="Times New Roman"/>
          <w:sz w:val="28"/>
          <w:szCs w:val="28"/>
        </w:rPr>
        <w:t xml:space="preserve"> СВК на 8-10%. </w:t>
      </w:r>
    </w:p>
    <w:p w:rsidR="00AF77A5" w:rsidRDefault="00AF77A5" w:rsidP="00F92738">
      <w:pPr>
        <w:pStyle w:val="a8"/>
        <w:widowControl w:val="0"/>
        <w:spacing w:after="0" w:line="240" w:lineRule="auto"/>
        <w:ind w:firstLine="709"/>
        <w:jc w:val="both"/>
        <w:rPr>
          <w:rFonts w:ascii="Times New Roman" w:hAnsi="Times New Roman" w:cs="Times New Roman"/>
          <w:sz w:val="28"/>
          <w:szCs w:val="28"/>
        </w:rPr>
      </w:pPr>
      <w:r w:rsidRPr="003A6C73">
        <w:rPr>
          <w:rFonts w:ascii="Times New Roman" w:hAnsi="Times New Roman" w:cs="Times New Roman"/>
          <w:sz w:val="28"/>
          <w:szCs w:val="28"/>
        </w:rPr>
        <w:t>Таким образом, в отличие от других "обычных" типов энергоустановок, в СВК будут переменными и выходные характеристики.</w:t>
      </w:r>
    </w:p>
    <w:p w:rsidR="00F92738" w:rsidRDefault="00F92738" w:rsidP="00F92738">
      <w:pPr>
        <w:pStyle w:val="a3"/>
        <w:tabs>
          <w:tab w:val="left" w:pos="871"/>
          <w:tab w:val="left" w:pos="1005"/>
        </w:tabs>
        <w:spacing w:after="0"/>
        <w:ind w:firstLine="737"/>
        <w:jc w:val="both"/>
        <w:rPr>
          <w:sz w:val="28"/>
          <w:szCs w:val="28"/>
        </w:rPr>
      </w:pPr>
      <w:r>
        <w:rPr>
          <w:sz w:val="28"/>
          <w:szCs w:val="28"/>
        </w:rPr>
        <w:t xml:space="preserve">Удовлетворительное совпадение результатов расчетных и экспериментальных исследований подтверждают адекватности разработанных теплотехнических моделей СВК и его </w:t>
      </w:r>
      <w:proofErr w:type="gramStart"/>
      <w:r>
        <w:rPr>
          <w:sz w:val="28"/>
          <w:szCs w:val="28"/>
        </w:rPr>
        <w:t>элементов</w:t>
      </w:r>
      <w:proofErr w:type="gramEnd"/>
      <w:r>
        <w:rPr>
          <w:sz w:val="28"/>
          <w:szCs w:val="28"/>
        </w:rPr>
        <w:t xml:space="preserve">  и рекомендовать эту методику для использования в практике разработки и создания СВК различного назначения.</w:t>
      </w:r>
    </w:p>
    <w:p w:rsidR="007F39BA" w:rsidRPr="003A6C73" w:rsidRDefault="006C53F0" w:rsidP="00890267">
      <w:pPr>
        <w:pStyle w:val="a8"/>
        <w:widowControl w:val="0"/>
        <w:spacing w:after="0" w:line="240" w:lineRule="auto"/>
        <w:ind w:left="284" w:firstLine="709"/>
        <w:jc w:val="both"/>
        <w:rPr>
          <w:rFonts w:ascii="Times New Roman" w:hAnsi="Times New Roman" w:cs="Times New Roman"/>
          <w:b/>
          <w:caps/>
          <w:szCs w:val="26"/>
        </w:rPr>
      </w:pPr>
      <w:r w:rsidRPr="00CA6716">
        <w:rPr>
          <w:rFonts w:ascii="Times New Roman" w:hAnsi="Times New Roman" w:cs="Times New Roman"/>
          <w:b/>
          <w:sz w:val="28"/>
          <w:szCs w:val="28"/>
        </w:rPr>
        <w:t xml:space="preserve">В четвертой главе </w:t>
      </w:r>
      <w:r w:rsidR="00CA6716" w:rsidRPr="00CA6716">
        <w:rPr>
          <w:rFonts w:ascii="Times New Roman" w:hAnsi="Times New Roman" w:cs="Times New Roman"/>
          <w:b/>
          <w:i/>
          <w:sz w:val="28"/>
          <w:szCs w:val="28"/>
        </w:rPr>
        <w:t>(Разработка  методики проектного  расчета   солнечных  воздухонагревательных  коллекторов)</w:t>
      </w:r>
      <w:r w:rsidR="0068419B" w:rsidRPr="0068419B">
        <w:rPr>
          <w:sz w:val="28"/>
          <w:szCs w:val="28"/>
        </w:rPr>
        <w:t xml:space="preserve"> </w:t>
      </w:r>
      <w:r w:rsidR="005B2BD4">
        <w:rPr>
          <w:rFonts w:ascii="Times New Roman" w:hAnsi="Times New Roman" w:cs="Times New Roman"/>
          <w:sz w:val="28"/>
          <w:szCs w:val="28"/>
        </w:rPr>
        <w:t>конкретизированы</w:t>
      </w:r>
      <w:r w:rsidR="007F39BA" w:rsidRPr="003A6C73">
        <w:rPr>
          <w:rFonts w:ascii="Times New Roman" w:hAnsi="Times New Roman" w:cs="Times New Roman"/>
          <w:sz w:val="28"/>
          <w:szCs w:val="28"/>
        </w:rPr>
        <w:t xml:space="preserve"> задачи расчета, основные схемы, параметры и характеристики СВК, разраб</w:t>
      </w:r>
      <w:r w:rsidR="00AF77A5">
        <w:rPr>
          <w:rFonts w:ascii="Times New Roman" w:hAnsi="Times New Roman" w:cs="Times New Roman"/>
          <w:sz w:val="28"/>
          <w:szCs w:val="28"/>
        </w:rPr>
        <w:t>отана</w:t>
      </w:r>
      <w:r w:rsidR="007F39BA" w:rsidRPr="003A6C73">
        <w:rPr>
          <w:rFonts w:ascii="Times New Roman" w:hAnsi="Times New Roman" w:cs="Times New Roman"/>
          <w:sz w:val="28"/>
          <w:szCs w:val="28"/>
        </w:rPr>
        <w:t xml:space="preserve">  методика расчета СВК,  прив</w:t>
      </w:r>
      <w:r w:rsidR="00AF77A5">
        <w:rPr>
          <w:rFonts w:ascii="Times New Roman" w:hAnsi="Times New Roman" w:cs="Times New Roman"/>
          <w:sz w:val="28"/>
          <w:szCs w:val="28"/>
        </w:rPr>
        <w:t>едены</w:t>
      </w:r>
      <w:r w:rsidR="007F39BA" w:rsidRPr="003A6C73">
        <w:rPr>
          <w:rFonts w:ascii="Times New Roman" w:hAnsi="Times New Roman" w:cs="Times New Roman"/>
          <w:sz w:val="28"/>
          <w:szCs w:val="28"/>
        </w:rPr>
        <w:t xml:space="preserve"> результаты </w:t>
      </w:r>
      <w:proofErr w:type="spellStart"/>
      <w:r w:rsidR="007F39BA" w:rsidRPr="003A6C73">
        <w:rPr>
          <w:rFonts w:ascii="Times New Roman" w:hAnsi="Times New Roman" w:cs="Times New Roman"/>
          <w:sz w:val="28"/>
          <w:szCs w:val="28"/>
        </w:rPr>
        <w:t>эксперимен</w:t>
      </w:r>
      <w:r w:rsidR="00074771">
        <w:rPr>
          <w:rFonts w:ascii="Times New Roman" w:hAnsi="Times New Roman" w:cs="Times New Roman"/>
          <w:sz w:val="28"/>
          <w:szCs w:val="28"/>
        </w:rPr>
        <w:t>-</w:t>
      </w:r>
      <w:r w:rsidR="007F39BA" w:rsidRPr="003A6C73">
        <w:rPr>
          <w:rFonts w:ascii="Times New Roman" w:hAnsi="Times New Roman" w:cs="Times New Roman"/>
          <w:sz w:val="28"/>
          <w:szCs w:val="28"/>
        </w:rPr>
        <w:t>тальных</w:t>
      </w:r>
      <w:proofErr w:type="spellEnd"/>
      <w:r w:rsidR="007F39BA" w:rsidRPr="003A6C73">
        <w:rPr>
          <w:rFonts w:ascii="Times New Roman" w:hAnsi="Times New Roman" w:cs="Times New Roman"/>
          <w:sz w:val="28"/>
          <w:szCs w:val="28"/>
        </w:rPr>
        <w:t xml:space="preserve"> исследований </w:t>
      </w:r>
      <w:proofErr w:type="gramStart"/>
      <w:r w:rsidR="007F39BA" w:rsidRPr="003A6C73">
        <w:rPr>
          <w:rFonts w:ascii="Times New Roman" w:hAnsi="Times New Roman" w:cs="Times New Roman"/>
          <w:sz w:val="28"/>
          <w:szCs w:val="28"/>
        </w:rPr>
        <w:t>СВК</w:t>
      </w:r>
      <w:proofErr w:type="gramEnd"/>
      <w:r w:rsidR="00AF77A5">
        <w:rPr>
          <w:rFonts w:ascii="Times New Roman" w:hAnsi="Times New Roman" w:cs="Times New Roman"/>
          <w:sz w:val="28"/>
          <w:szCs w:val="28"/>
        </w:rPr>
        <w:t xml:space="preserve"> а также</w:t>
      </w:r>
      <w:r w:rsidR="007F39BA" w:rsidRPr="003A6C73">
        <w:rPr>
          <w:rFonts w:ascii="Times New Roman" w:hAnsi="Times New Roman" w:cs="Times New Roman"/>
          <w:sz w:val="28"/>
          <w:szCs w:val="28"/>
        </w:rPr>
        <w:t xml:space="preserve"> </w:t>
      </w:r>
      <w:r w:rsidR="005B2BD4">
        <w:rPr>
          <w:rFonts w:ascii="Times New Roman" w:hAnsi="Times New Roman" w:cs="Times New Roman"/>
          <w:sz w:val="28"/>
          <w:szCs w:val="28"/>
        </w:rPr>
        <w:t>исследован</w:t>
      </w:r>
      <w:r w:rsidR="00B84260">
        <w:rPr>
          <w:rFonts w:ascii="Times New Roman" w:hAnsi="Times New Roman" w:cs="Times New Roman"/>
          <w:sz w:val="28"/>
          <w:szCs w:val="28"/>
        </w:rPr>
        <w:t>ий</w:t>
      </w:r>
      <w:r w:rsidR="005B2BD4">
        <w:rPr>
          <w:rFonts w:ascii="Times New Roman" w:hAnsi="Times New Roman" w:cs="Times New Roman"/>
          <w:sz w:val="28"/>
          <w:szCs w:val="28"/>
        </w:rPr>
        <w:t xml:space="preserve"> </w:t>
      </w:r>
      <w:r w:rsidR="007F39BA" w:rsidRPr="003A6C73">
        <w:rPr>
          <w:rFonts w:ascii="Times New Roman" w:hAnsi="Times New Roman" w:cs="Times New Roman"/>
          <w:sz w:val="28"/>
          <w:szCs w:val="28"/>
        </w:rPr>
        <w:t>технико-экономически</w:t>
      </w:r>
      <w:r w:rsidR="00B84260">
        <w:rPr>
          <w:rFonts w:ascii="Times New Roman" w:hAnsi="Times New Roman" w:cs="Times New Roman"/>
          <w:sz w:val="28"/>
          <w:szCs w:val="28"/>
        </w:rPr>
        <w:t>х</w:t>
      </w:r>
      <w:r w:rsidR="007F39BA" w:rsidRPr="003A6C73">
        <w:rPr>
          <w:rFonts w:ascii="Times New Roman" w:hAnsi="Times New Roman" w:cs="Times New Roman"/>
          <w:sz w:val="28"/>
          <w:szCs w:val="28"/>
        </w:rPr>
        <w:t xml:space="preserve"> характеристик СВК.</w:t>
      </w:r>
    </w:p>
    <w:p w:rsidR="001B0757" w:rsidRPr="003A6C73" w:rsidRDefault="005B2BD4" w:rsidP="00890267">
      <w:pPr>
        <w:pStyle w:val="a8"/>
        <w:widowControl w:val="0"/>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П</w:t>
      </w:r>
      <w:r w:rsidR="001B0757" w:rsidRPr="003A6C73">
        <w:rPr>
          <w:rFonts w:ascii="Times New Roman" w:hAnsi="Times New Roman" w:cs="Times New Roman"/>
          <w:sz w:val="28"/>
          <w:szCs w:val="28"/>
        </w:rPr>
        <w:t>ри проектировании СВК должны быть заданы исходные данные</w:t>
      </w:r>
      <w:r w:rsidR="00D97E93">
        <w:rPr>
          <w:rFonts w:ascii="Times New Roman" w:hAnsi="Times New Roman" w:cs="Times New Roman"/>
          <w:sz w:val="28"/>
          <w:szCs w:val="28"/>
        </w:rPr>
        <w:t>,</w:t>
      </w:r>
      <w:r w:rsidR="001B0757" w:rsidRPr="003A6C73">
        <w:rPr>
          <w:rFonts w:ascii="Times New Roman" w:hAnsi="Times New Roman" w:cs="Times New Roman"/>
          <w:sz w:val="28"/>
          <w:szCs w:val="28"/>
        </w:rPr>
        <w:t xml:space="preserve"> </w:t>
      </w:r>
      <w:r w:rsidR="00D97E93">
        <w:rPr>
          <w:rFonts w:ascii="Times New Roman" w:hAnsi="Times New Roman" w:cs="Times New Roman"/>
          <w:sz w:val="28"/>
          <w:szCs w:val="28"/>
        </w:rPr>
        <w:t>а также</w:t>
      </w:r>
      <w:r w:rsidR="001B0757" w:rsidRPr="003A6C73">
        <w:rPr>
          <w:rFonts w:ascii="Times New Roman" w:hAnsi="Times New Roman" w:cs="Times New Roman"/>
          <w:sz w:val="28"/>
          <w:szCs w:val="28"/>
        </w:rPr>
        <w:t xml:space="preserve"> более подробно </w:t>
      </w:r>
      <w:r w:rsidR="00074771">
        <w:rPr>
          <w:rFonts w:ascii="Times New Roman" w:hAnsi="Times New Roman" w:cs="Times New Roman"/>
          <w:sz w:val="28"/>
          <w:szCs w:val="28"/>
        </w:rPr>
        <w:t xml:space="preserve">- </w:t>
      </w:r>
      <w:r w:rsidR="001B0757" w:rsidRPr="003A6C73">
        <w:rPr>
          <w:rFonts w:ascii="Times New Roman" w:hAnsi="Times New Roman" w:cs="Times New Roman"/>
          <w:sz w:val="28"/>
          <w:szCs w:val="28"/>
        </w:rPr>
        <w:t>требования на условия работы СВК</w:t>
      </w:r>
      <w:r w:rsidR="00074771">
        <w:rPr>
          <w:rFonts w:ascii="Times New Roman" w:hAnsi="Times New Roman" w:cs="Times New Roman"/>
          <w:sz w:val="28"/>
          <w:szCs w:val="28"/>
        </w:rPr>
        <w:t>, его</w:t>
      </w:r>
      <w:r w:rsidR="001B0757" w:rsidRPr="003A6C73">
        <w:rPr>
          <w:rFonts w:ascii="Times New Roman" w:hAnsi="Times New Roman" w:cs="Times New Roman"/>
          <w:sz w:val="28"/>
          <w:szCs w:val="28"/>
        </w:rPr>
        <w:t xml:space="preserve"> назначение (например, обогрев помещения, нагрев воздуха в солнечных сушилках, или нагрев аккумулятора тепла). Также необходимо указать сезон работы СВК – круглогодично, в летний, или только в осенне-зимний период.</w:t>
      </w:r>
    </w:p>
    <w:p w:rsidR="001B0757" w:rsidRDefault="00B84260" w:rsidP="00890267">
      <w:pPr>
        <w:pStyle w:val="a8"/>
        <w:widowControl w:val="0"/>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1B0757" w:rsidRPr="003A6C73">
        <w:rPr>
          <w:rFonts w:ascii="Times New Roman" w:hAnsi="Times New Roman" w:cs="Times New Roman"/>
          <w:sz w:val="28"/>
          <w:szCs w:val="28"/>
        </w:rPr>
        <w:t xml:space="preserve">исходные данные также должны быть включены и параметры поступающей солнечной энергии и температуры окружающей среды и в том числе </w:t>
      </w:r>
      <w:r>
        <w:rPr>
          <w:rFonts w:ascii="Times New Roman" w:hAnsi="Times New Roman" w:cs="Times New Roman"/>
          <w:sz w:val="28"/>
          <w:szCs w:val="28"/>
        </w:rPr>
        <w:t xml:space="preserve">ожидаемые </w:t>
      </w:r>
      <w:r w:rsidR="001B0757" w:rsidRPr="003A6C73">
        <w:rPr>
          <w:rFonts w:ascii="Times New Roman" w:hAnsi="Times New Roman" w:cs="Times New Roman"/>
          <w:sz w:val="28"/>
          <w:szCs w:val="28"/>
        </w:rPr>
        <w:t>температуры Неба  и Земли.</w:t>
      </w:r>
    </w:p>
    <w:p w:rsidR="00074771" w:rsidRDefault="005B2BD4" w:rsidP="00074771">
      <w:pPr>
        <w:pStyle w:val="a3"/>
        <w:tabs>
          <w:tab w:val="left" w:pos="871"/>
          <w:tab w:val="left" w:pos="1005"/>
        </w:tabs>
        <w:spacing w:after="0"/>
        <w:ind w:firstLine="737"/>
        <w:jc w:val="both"/>
        <w:rPr>
          <w:sz w:val="28"/>
          <w:szCs w:val="28"/>
        </w:rPr>
      </w:pPr>
      <w:r>
        <w:rPr>
          <w:sz w:val="28"/>
          <w:szCs w:val="28"/>
        </w:rPr>
        <w:t>Блок-схема разработанн</w:t>
      </w:r>
      <w:r w:rsidR="00074771">
        <w:rPr>
          <w:sz w:val="28"/>
          <w:szCs w:val="28"/>
        </w:rPr>
        <w:t>о</w:t>
      </w:r>
      <w:r>
        <w:rPr>
          <w:sz w:val="28"/>
          <w:szCs w:val="28"/>
        </w:rPr>
        <w:t>й методики проектного расчета СВК приведена на рис.</w:t>
      </w:r>
      <w:r w:rsidR="00074771">
        <w:rPr>
          <w:sz w:val="28"/>
          <w:szCs w:val="28"/>
        </w:rPr>
        <w:t xml:space="preserve"> 11. Она позволяет выбрать наиболее оптимальные его параметры в зависимости от назначения и условий его эксплуатации.</w:t>
      </w:r>
    </w:p>
    <w:p w:rsidR="005B2BD4" w:rsidRPr="003A6C73" w:rsidRDefault="005B2BD4" w:rsidP="00890267">
      <w:pPr>
        <w:pStyle w:val="a8"/>
        <w:widowControl w:val="0"/>
        <w:spacing w:after="0" w:line="240" w:lineRule="auto"/>
        <w:ind w:left="284" w:firstLine="709"/>
        <w:jc w:val="both"/>
        <w:rPr>
          <w:rFonts w:ascii="Times New Roman" w:hAnsi="Times New Roman" w:cs="Times New Roman"/>
          <w:sz w:val="28"/>
          <w:szCs w:val="28"/>
        </w:rPr>
      </w:pPr>
    </w:p>
    <w:p w:rsidR="007F39BA" w:rsidRPr="0068419B" w:rsidRDefault="004E42DF" w:rsidP="004E42DF">
      <w:pPr>
        <w:pStyle w:val="a8"/>
        <w:widowControl w:val="0"/>
        <w:spacing w:line="240" w:lineRule="auto"/>
        <w:ind w:firstLine="709"/>
        <w:jc w:val="center"/>
        <w:rPr>
          <w:rFonts w:ascii="Times New Roman" w:hAnsi="Times New Roman" w:cs="Times New Roman"/>
          <w:sz w:val="28"/>
          <w:szCs w:val="28"/>
        </w:rPr>
      </w:pPr>
      <w:r>
        <w:rPr>
          <w:noProof/>
          <w:lang w:eastAsia="ru-RU"/>
        </w:rPr>
        <w:lastRenderedPageBreak/>
        <w:drawing>
          <wp:inline distT="0" distB="0" distL="0" distR="0">
            <wp:extent cx="5172075" cy="34671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l="15244" t="19489" r="12070" b="16536"/>
                    <a:stretch>
                      <a:fillRect/>
                    </a:stretch>
                  </pic:blipFill>
                  <pic:spPr bwMode="auto">
                    <a:xfrm>
                      <a:off x="0" y="0"/>
                      <a:ext cx="5174661" cy="3468834"/>
                    </a:xfrm>
                    <a:prstGeom prst="rect">
                      <a:avLst/>
                    </a:prstGeom>
                    <a:noFill/>
                    <a:ln>
                      <a:noFill/>
                    </a:ln>
                  </pic:spPr>
                </pic:pic>
              </a:graphicData>
            </a:graphic>
          </wp:inline>
        </w:drawing>
      </w:r>
    </w:p>
    <w:p w:rsidR="00CA6716" w:rsidRPr="00CA6716" w:rsidRDefault="00CA6716" w:rsidP="00CA6716">
      <w:pPr>
        <w:pStyle w:val="a8"/>
        <w:widowControl w:val="0"/>
        <w:spacing w:line="360" w:lineRule="auto"/>
        <w:jc w:val="both"/>
        <w:rPr>
          <w:rFonts w:ascii="Times New Roman" w:hAnsi="Times New Roman" w:cs="Times New Roman"/>
          <w:b/>
          <w:caps/>
          <w:sz w:val="28"/>
          <w:szCs w:val="28"/>
        </w:rPr>
      </w:pPr>
    </w:p>
    <w:p w:rsidR="00CA6716" w:rsidRDefault="001128AD" w:rsidP="00CA6716">
      <w:pPr>
        <w:pStyle w:val="a8"/>
        <w:widowControl w:val="0"/>
        <w:jc w:val="center"/>
        <w:rPr>
          <w:rFonts w:ascii="Times New Roman" w:hAnsi="Times New Roman" w:cs="Times New Roman"/>
          <w:caps/>
          <w:szCs w:val="26"/>
        </w:rPr>
      </w:pPr>
      <w:r>
        <w:rPr>
          <w:noProof/>
          <w:lang w:eastAsia="ru-RU"/>
        </w:rPr>
        <w:drawing>
          <wp:inline distT="0" distB="0" distL="0" distR="0">
            <wp:extent cx="5940425" cy="461189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l="18011" t="16830" r="10704" b="9203"/>
                    <a:stretch>
                      <a:fillRect/>
                    </a:stretch>
                  </pic:blipFill>
                  <pic:spPr bwMode="auto">
                    <a:xfrm>
                      <a:off x="0" y="0"/>
                      <a:ext cx="5940425" cy="4611895"/>
                    </a:xfrm>
                    <a:prstGeom prst="rect">
                      <a:avLst/>
                    </a:prstGeom>
                    <a:noFill/>
                    <a:ln>
                      <a:noFill/>
                    </a:ln>
                  </pic:spPr>
                </pic:pic>
              </a:graphicData>
            </a:graphic>
          </wp:inline>
        </w:drawing>
      </w:r>
    </w:p>
    <w:p w:rsidR="008D1AB3" w:rsidRDefault="005B2BD4" w:rsidP="00D97E93">
      <w:pPr>
        <w:pStyle w:val="a8"/>
        <w:widowControl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Проведены ряд экспериментальных исследований </w:t>
      </w:r>
      <w:r w:rsidR="00B84260">
        <w:rPr>
          <w:rFonts w:ascii="Times New Roman" w:hAnsi="Times New Roman" w:cs="Times New Roman"/>
          <w:sz w:val="28"/>
          <w:szCs w:val="28"/>
        </w:rPr>
        <w:t xml:space="preserve">с целью </w:t>
      </w:r>
      <w:r>
        <w:rPr>
          <w:rFonts w:ascii="Times New Roman" w:hAnsi="Times New Roman" w:cs="Times New Roman"/>
          <w:sz w:val="28"/>
          <w:szCs w:val="28"/>
        </w:rPr>
        <w:t>проверк</w:t>
      </w:r>
      <w:r w:rsidR="00B84260">
        <w:rPr>
          <w:rFonts w:ascii="Times New Roman" w:hAnsi="Times New Roman" w:cs="Times New Roman"/>
          <w:sz w:val="28"/>
          <w:szCs w:val="28"/>
        </w:rPr>
        <w:t>и</w:t>
      </w:r>
      <w:r>
        <w:rPr>
          <w:rFonts w:ascii="Times New Roman" w:hAnsi="Times New Roman" w:cs="Times New Roman"/>
          <w:sz w:val="28"/>
          <w:szCs w:val="28"/>
        </w:rPr>
        <w:t xml:space="preserve"> адекватности разработанных моделей. Один из экспериментальных СВК </w:t>
      </w:r>
      <w:r w:rsidR="00CC528E">
        <w:rPr>
          <w:rFonts w:ascii="Times New Roman" w:hAnsi="Times New Roman" w:cs="Times New Roman"/>
          <w:sz w:val="28"/>
          <w:szCs w:val="28"/>
        </w:rPr>
        <w:t>–</w:t>
      </w:r>
      <w:r>
        <w:rPr>
          <w:rFonts w:ascii="Times New Roman" w:hAnsi="Times New Roman" w:cs="Times New Roman"/>
          <w:sz w:val="28"/>
          <w:szCs w:val="28"/>
        </w:rPr>
        <w:t xml:space="preserve"> </w:t>
      </w:r>
      <w:r w:rsidR="00CC528E">
        <w:rPr>
          <w:rFonts w:ascii="Times New Roman" w:hAnsi="Times New Roman" w:cs="Times New Roman"/>
          <w:sz w:val="28"/>
          <w:szCs w:val="28"/>
        </w:rPr>
        <w:lastRenderedPageBreak/>
        <w:t xml:space="preserve">двухканальный, </w:t>
      </w:r>
      <w:r w:rsidR="008D1AB3" w:rsidRPr="00CC528E">
        <w:rPr>
          <w:rFonts w:ascii="Times New Roman" w:hAnsi="Times New Roman" w:cs="Times New Roman"/>
          <w:sz w:val="28"/>
          <w:szCs w:val="28"/>
        </w:rPr>
        <w:t>с переменной высотой  каналов</w:t>
      </w:r>
      <w:r w:rsidR="008D1AB3" w:rsidRPr="008D1AB3">
        <w:rPr>
          <w:rFonts w:ascii="Times New Roman" w:hAnsi="Times New Roman" w:cs="Times New Roman"/>
          <w:sz w:val="28"/>
          <w:szCs w:val="28"/>
        </w:rPr>
        <w:t xml:space="preserve"> </w:t>
      </w:r>
      <w:r w:rsidR="0083754B">
        <w:rPr>
          <w:rFonts w:ascii="Times New Roman" w:hAnsi="Times New Roman" w:cs="Times New Roman"/>
          <w:sz w:val="28"/>
          <w:szCs w:val="28"/>
        </w:rPr>
        <w:t>и с переменным углом наклона.</w:t>
      </w:r>
      <w:r w:rsidR="00CC528E">
        <w:rPr>
          <w:rFonts w:ascii="Times New Roman" w:hAnsi="Times New Roman" w:cs="Times New Roman"/>
          <w:sz w:val="28"/>
          <w:szCs w:val="28"/>
        </w:rPr>
        <w:t xml:space="preserve"> </w:t>
      </w:r>
      <w:r w:rsidR="008D1AB3" w:rsidRPr="008D1AB3">
        <w:rPr>
          <w:rFonts w:ascii="Times New Roman" w:hAnsi="Times New Roman" w:cs="Times New Roman"/>
          <w:sz w:val="28"/>
          <w:szCs w:val="28"/>
        </w:rPr>
        <w:t>Габаритные размеры СВК - 1300х830 х250 мм. Площадь приемной поверхности СВК - 1,03 м</w:t>
      </w:r>
      <w:proofErr w:type="gramStart"/>
      <w:r w:rsidR="008D1AB3" w:rsidRPr="008D1AB3">
        <w:rPr>
          <w:rFonts w:ascii="Times New Roman" w:hAnsi="Times New Roman" w:cs="Times New Roman"/>
          <w:sz w:val="28"/>
          <w:szCs w:val="28"/>
          <w:vertAlign w:val="superscript"/>
        </w:rPr>
        <w:t>2</w:t>
      </w:r>
      <w:proofErr w:type="gramEnd"/>
      <w:r w:rsidR="00D97E93">
        <w:rPr>
          <w:rFonts w:ascii="Times New Roman" w:hAnsi="Times New Roman" w:cs="Times New Roman"/>
          <w:sz w:val="28"/>
          <w:szCs w:val="28"/>
        </w:rPr>
        <w:t>. О</w:t>
      </w:r>
      <w:r w:rsidR="008D1AB3" w:rsidRPr="008D1AB3">
        <w:rPr>
          <w:rFonts w:ascii="Times New Roman" w:hAnsi="Times New Roman" w:cs="Times New Roman"/>
          <w:sz w:val="28"/>
          <w:szCs w:val="28"/>
        </w:rPr>
        <w:t>н позволя</w:t>
      </w:r>
      <w:r w:rsidR="00D97E93">
        <w:rPr>
          <w:rFonts w:ascii="Times New Roman" w:hAnsi="Times New Roman" w:cs="Times New Roman"/>
          <w:sz w:val="28"/>
          <w:szCs w:val="28"/>
        </w:rPr>
        <w:t>е</w:t>
      </w:r>
      <w:r w:rsidR="008D1AB3" w:rsidRPr="008D1AB3">
        <w:rPr>
          <w:rFonts w:ascii="Times New Roman" w:hAnsi="Times New Roman" w:cs="Times New Roman"/>
          <w:sz w:val="28"/>
          <w:szCs w:val="28"/>
        </w:rPr>
        <w:t>т во время экспериментов менять высоту нижнего и верхнего каналов и исследовать влияние величины расстояния между прозрачным покрытием, теплоприемником и дном коллектора на его основные теплоэнергетические параметры – на температуру нагрева воздуха и на его расход.</w:t>
      </w:r>
    </w:p>
    <w:p w:rsidR="008D1AB3" w:rsidRPr="00B84260" w:rsidRDefault="00B84260" w:rsidP="008902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Исследованы влияния ряда факторов на выходные характеристики СВК. В частности, </w:t>
      </w:r>
      <w:r w:rsidRPr="00B84260">
        <w:rPr>
          <w:rFonts w:ascii="Times New Roman" w:hAnsi="Times New Roman" w:cs="Times New Roman"/>
          <w:sz w:val="28"/>
          <w:szCs w:val="28"/>
        </w:rPr>
        <w:t>и</w:t>
      </w:r>
      <w:r w:rsidR="008D1AB3" w:rsidRPr="00B84260">
        <w:rPr>
          <w:rFonts w:ascii="Times New Roman" w:hAnsi="Times New Roman" w:cs="Times New Roman"/>
          <w:sz w:val="28"/>
          <w:szCs w:val="28"/>
        </w:rPr>
        <w:t>сследованы зависимости температуры нагрева воздуха в верхних (под стеклом) и нижних (под теплоприемником) каналах, в зависимости от толщины каналов и от степени черноты тыльной стороны теплоприемника воздухонагревателя при различных углах наклона к горизонту.</w:t>
      </w:r>
    </w:p>
    <w:p w:rsidR="00831B27" w:rsidRDefault="008E5333" w:rsidP="00890267">
      <w:pPr>
        <w:pStyle w:val="a8"/>
        <w:widowControl w:val="0"/>
        <w:spacing w:after="0" w:line="240" w:lineRule="auto"/>
        <w:ind w:firstLine="425"/>
        <w:jc w:val="both"/>
        <w:rPr>
          <w:rFonts w:ascii="Times New Roman" w:hAnsi="Times New Roman" w:cs="Times New Roman"/>
          <w:sz w:val="28"/>
          <w:szCs w:val="28"/>
        </w:rPr>
      </w:pPr>
      <w:r>
        <w:rPr>
          <w:rFonts w:ascii="Times New Roman" w:hAnsi="Times New Roman" w:cs="Times New Roman"/>
          <w:sz w:val="28"/>
          <w:szCs w:val="28"/>
        </w:rPr>
        <w:t xml:space="preserve">Нами исследованы технико-экономические </w:t>
      </w:r>
      <w:r w:rsidR="00F92738">
        <w:rPr>
          <w:rFonts w:ascii="Times New Roman" w:hAnsi="Times New Roman" w:cs="Times New Roman"/>
          <w:sz w:val="28"/>
          <w:szCs w:val="28"/>
        </w:rPr>
        <w:t xml:space="preserve">характеристики (ТЭХ) </w:t>
      </w:r>
      <w:r>
        <w:rPr>
          <w:rFonts w:ascii="Times New Roman" w:hAnsi="Times New Roman" w:cs="Times New Roman"/>
          <w:sz w:val="28"/>
          <w:szCs w:val="28"/>
        </w:rPr>
        <w:t>СВК. В частности, а</w:t>
      </w:r>
      <w:r w:rsidR="00831B27">
        <w:rPr>
          <w:rFonts w:ascii="Times New Roman" w:hAnsi="Times New Roman" w:cs="Times New Roman"/>
          <w:sz w:val="28"/>
          <w:szCs w:val="28"/>
        </w:rPr>
        <w:t xml:space="preserve">нализирована тенденция изменения стоимости СВК с учетом тенденции изменения цен на материалы и работы, необходимые для производства СВК. </w:t>
      </w:r>
    </w:p>
    <w:p w:rsidR="00177D13" w:rsidRPr="00177D13" w:rsidRDefault="00177D13" w:rsidP="00890267">
      <w:pPr>
        <w:pStyle w:val="a8"/>
        <w:widowControl w:val="0"/>
        <w:spacing w:after="0" w:line="240" w:lineRule="auto"/>
        <w:ind w:firstLine="709"/>
        <w:jc w:val="both"/>
        <w:rPr>
          <w:rFonts w:ascii="Times New Roman" w:hAnsi="Times New Roman" w:cs="Times New Roman"/>
          <w:sz w:val="28"/>
          <w:szCs w:val="28"/>
        </w:rPr>
      </w:pPr>
      <w:r w:rsidRPr="00177D13">
        <w:rPr>
          <w:rFonts w:ascii="Times New Roman" w:hAnsi="Times New Roman" w:cs="Times New Roman"/>
          <w:sz w:val="28"/>
          <w:szCs w:val="28"/>
        </w:rPr>
        <w:t xml:space="preserve"> Анализ ТЭХ  СВК пров</w:t>
      </w:r>
      <w:r w:rsidR="00805927">
        <w:rPr>
          <w:rFonts w:ascii="Times New Roman" w:hAnsi="Times New Roman" w:cs="Times New Roman"/>
          <w:sz w:val="28"/>
          <w:szCs w:val="28"/>
        </w:rPr>
        <w:t>е</w:t>
      </w:r>
      <w:r w:rsidRPr="00177D13">
        <w:rPr>
          <w:rFonts w:ascii="Times New Roman" w:hAnsi="Times New Roman" w:cs="Times New Roman"/>
          <w:sz w:val="28"/>
          <w:szCs w:val="28"/>
        </w:rPr>
        <w:t>д</w:t>
      </w:r>
      <w:r w:rsidR="00805927">
        <w:rPr>
          <w:rFonts w:ascii="Times New Roman" w:hAnsi="Times New Roman" w:cs="Times New Roman"/>
          <w:sz w:val="28"/>
          <w:szCs w:val="28"/>
        </w:rPr>
        <w:t>ен</w:t>
      </w:r>
      <w:r w:rsidRPr="00177D13">
        <w:rPr>
          <w:rFonts w:ascii="Times New Roman" w:hAnsi="Times New Roman" w:cs="Times New Roman"/>
          <w:sz w:val="28"/>
          <w:szCs w:val="28"/>
        </w:rPr>
        <w:t xml:space="preserve"> с учетом  основного показателя энергетических установок - стоимости произведенной  установкой энергии. В этой связи критерий, с которым надо сравнивать  целесообразность использования солнечной установки это очевидно, стоимость энергии, получаемого от традиционного источника  в данном месте эксплуатации.</w:t>
      </w:r>
    </w:p>
    <w:p w:rsidR="00177D13" w:rsidRPr="00177D13" w:rsidRDefault="00177D13" w:rsidP="00890267">
      <w:pPr>
        <w:pStyle w:val="a8"/>
        <w:widowControl w:val="0"/>
        <w:spacing w:after="0" w:line="240" w:lineRule="auto"/>
        <w:ind w:firstLine="709"/>
        <w:jc w:val="both"/>
        <w:rPr>
          <w:rFonts w:ascii="Times New Roman" w:hAnsi="Times New Roman" w:cs="Times New Roman"/>
          <w:sz w:val="28"/>
          <w:szCs w:val="28"/>
        </w:rPr>
      </w:pPr>
      <w:proofErr w:type="gramStart"/>
      <w:r w:rsidRPr="00177D13">
        <w:rPr>
          <w:rFonts w:ascii="Times New Roman" w:hAnsi="Times New Roman" w:cs="Times New Roman"/>
          <w:sz w:val="28"/>
          <w:szCs w:val="28"/>
        </w:rPr>
        <w:t>С другой стороны, стоимость энергии, вырабатываемом на традиционном источнике постоянно меняется с изменением цен топливо, на эксплуатационные и амортизационные расходы генераторного и другого вспомогательного оборудования.</w:t>
      </w:r>
      <w:proofErr w:type="gramEnd"/>
      <w:r w:rsidRPr="00177D13">
        <w:rPr>
          <w:rFonts w:ascii="Times New Roman" w:hAnsi="Times New Roman" w:cs="Times New Roman"/>
          <w:sz w:val="28"/>
          <w:szCs w:val="28"/>
        </w:rPr>
        <w:t xml:space="preserve"> Поэтому анализ ТЭХ СВК </w:t>
      </w:r>
      <w:r w:rsidR="00F962FD">
        <w:rPr>
          <w:rFonts w:ascii="Times New Roman" w:hAnsi="Times New Roman" w:cs="Times New Roman"/>
          <w:sz w:val="28"/>
          <w:szCs w:val="28"/>
        </w:rPr>
        <w:t>(</w:t>
      </w:r>
      <w:r w:rsidRPr="00177D13">
        <w:rPr>
          <w:rFonts w:ascii="Times New Roman" w:hAnsi="Times New Roman" w:cs="Times New Roman"/>
          <w:sz w:val="28"/>
          <w:szCs w:val="28"/>
        </w:rPr>
        <w:t>и в целом солнечных установок</w:t>
      </w:r>
      <w:r w:rsidR="00F962FD">
        <w:rPr>
          <w:rFonts w:ascii="Times New Roman" w:hAnsi="Times New Roman" w:cs="Times New Roman"/>
          <w:sz w:val="28"/>
          <w:szCs w:val="28"/>
        </w:rPr>
        <w:t>)</w:t>
      </w:r>
      <w:r w:rsidRPr="00177D13">
        <w:rPr>
          <w:rFonts w:ascii="Times New Roman" w:hAnsi="Times New Roman" w:cs="Times New Roman"/>
          <w:sz w:val="28"/>
          <w:szCs w:val="28"/>
        </w:rPr>
        <w:t xml:space="preserve"> целесообразно проводить на основе методики, учитывающей изменение цен и на топливо</w:t>
      </w:r>
      <w:r w:rsidR="00805927">
        <w:rPr>
          <w:rFonts w:ascii="Times New Roman" w:hAnsi="Times New Roman" w:cs="Times New Roman"/>
          <w:sz w:val="28"/>
          <w:szCs w:val="28"/>
        </w:rPr>
        <w:t>,</w:t>
      </w:r>
      <w:r w:rsidRPr="00177D13">
        <w:rPr>
          <w:rFonts w:ascii="Times New Roman" w:hAnsi="Times New Roman" w:cs="Times New Roman"/>
          <w:sz w:val="28"/>
          <w:szCs w:val="28"/>
        </w:rPr>
        <w:t xml:space="preserve">  </w:t>
      </w:r>
    </w:p>
    <w:p w:rsidR="00177D13" w:rsidRPr="00177D13" w:rsidRDefault="00805927" w:rsidP="00890267">
      <w:pPr>
        <w:pStyle w:val="a8"/>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w:t>
      </w:r>
      <w:r w:rsidR="00177D13" w:rsidRPr="00177D13">
        <w:rPr>
          <w:rFonts w:ascii="Times New Roman" w:hAnsi="Times New Roman" w:cs="Times New Roman"/>
          <w:sz w:val="28"/>
          <w:szCs w:val="28"/>
        </w:rPr>
        <w:t xml:space="preserve">оставляющие стоимости СВК зависят от множества факторов – применяемые материалы, масштабы производства и др.  В то же время известно, что в различных отраслях промышленности имеются достаточно устойчивые соотношения между статьями затрат </w:t>
      </w:r>
    </w:p>
    <w:p w:rsidR="00177D13" w:rsidRPr="00177D13" w:rsidRDefault="00177D13" w:rsidP="00890267">
      <w:pPr>
        <w:pStyle w:val="a8"/>
        <w:widowControl w:val="0"/>
        <w:spacing w:after="0" w:line="240" w:lineRule="auto"/>
        <w:ind w:firstLine="720"/>
        <w:jc w:val="both"/>
        <w:rPr>
          <w:rFonts w:ascii="Times New Roman" w:hAnsi="Times New Roman" w:cs="Times New Roman"/>
          <w:sz w:val="28"/>
          <w:szCs w:val="28"/>
        </w:rPr>
      </w:pPr>
      <w:r w:rsidRPr="00177D13">
        <w:rPr>
          <w:rFonts w:ascii="Times New Roman" w:hAnsi="Times New Roman" w:cs="Times New Roman"/>
          <w:sz w:val="28"/>
          <w:szCs w:val="28"/>
        </w:rPr>
        <w:t>Отсюда следует, что в принципе себестоимость солнечного коллектора может быть выражена в долях от стоимости затраченного на её изготовление топлива (энергии), или через некоторый коэффициент К</w:t>
      </w:r>
      <w:r w:rsidRPr="00177D13">
        <w:rPr>
          <w:rFonts w:ascii="Times New Roman" w:hAnsi="Times New Roman" w:cs="Times New Roman"/>
          <w:sz w:val="28"/>
          <w:szCs w:val="28"/>
          <w:vertAlign w:val="subscript"/>
        </w:rPr>
        <w:t>Т</w:t>
      </w:r>
      <w:r w:rsidRPr="00177D13">
        <w:rPr>
          <w:rFonts w:ascii="Times New Roman" w:hAnsi="Times New Roman" w:cs="Times New Roman"/>
          <w:sz w:val="28"/>
          <w:szCs w:val="28"/>
        </w:rPr>
        <w:t xml:space="preserve">, который определяем в виде </w:t>
      </w:r>
    </w:p>
    <w:p w:rsidR="00177D13" w:rsidRPr="00177D13" w:rsidRDefault="00177D13" w:rsidP="00890267">
      <w:pPr>
        <w:pStyle w:val="a8"/>
        <w:widowControl w:val="0"/>
        <w:spacing w:after="0" w:line="240" w:lineRule="auto"/>
        <w:ind w:firstLine="720"/>
        <w:jc w:val="center"/>
        <w:rPr>
          <w:rFonts w:ascii="Times New Roman" w:hAnsi="Times New Roman" w:cs="Times New Roman"/>
          <w:sz w:val="28"/>
          <w:szCs w:val="28"/>
        </w:rPr>
      </w:pPr>
      <w:r w:rsidRPr="00177D13">
        <w:rPr>
          <w:rFonts w:ascii="Times New Roman" w:hAnsi="Times New Roman" w:cs="Times New Roman"/>
          <w:sz w:val="28"/>
          <w:szCs w:val="28"/>
        </w:rPr>
        <w:t>К</w:t>
      </w:r>
      <w:r w:rsidRPr="00177D13">
        <w:rPr>
          <w:rFonts w:ascii="Times New Roman" w:hAnsi="Times New Roman" w:cs="Times New Roman"/>
          <w:sz w:val="28"/>
          <w:szCs w:val="28"/>
          <w:vertAlign w:val="subscript"/>
        </w:rPr>
        <w:t>Т</w:t>
      </w:r>
      <w:r w:rsidRPr="00177D13">
        <w:rPr>
          <w:rFonts w:ascii="Times New Roman" w:hAnsi="Times New Roman" w:cs="Times New Roman"/>
          <w:sz w:val="28"/>
          <w:szCs w:val="28"/>
        </w:rPr>
        <w:t xml:space="preserve"> = 100%/(п.4%+п.5%)                                   </w:t>
      </w:r>
    </w:p>
    <w:p w:rsidR="00177D13" w:rsidRPr="00177D13" w:rsidRDefault="00177D13" w:rsidP="00890267">
      <w:pPr>
        <w:pStyle w:val="a8"/>
        <w:widowControl w:val="0"/>
        <w:spacing w:after="0" w:line="240" w:lineRule="auto"/>
        <w:ind w:firstLine="680"/>
        <w:jc w:val="both"/>
        <w:rPr>
          <w:rFonts w:ascii="Times New Roman" w:hAnsi="Times New Roman" w:cs="Times New Roman"/>
          <w:sz w:val="28"/>
          <w:szCs w:val="28"/>
        </w:rPr>
      </w:pPr>
      <w:r w:rsidRPr="00177D13">
        <w:rPr>
          <w:rFonts w:ascii="Times New Roman" w:hAnsi="Times New Roman" w:cs="Times New Roman"/>
          <w:sz w:val="28"/>
          <w:szCs w:val="28"/>
        </w:rPr>
        <w:t xml:space="preserve"> Значения коэффициента К</w:t>
      </w:r>
      <w:r w:rsidRPr="00177D13">
        <w:rPr>
          <w:rFonts w:ascii="Times New Roman" w:hAnsi="Times New Roman" w:cs="Times New Roman"/>
          <w:sz w:val="28"/>
          <w:szCs w:val="28"/>
          <w:vertAlign w:val="subscript"/>
        </w:rPr>
        <w:t>Т</w:t>
      </w:r>
      <w:proofErr w:type="gramStart"/>
      <w:r w:rsidR="0083754B">
        <w:rPr>
          <w:rFonts w:ascii="Times New Roman" w:hAnsi="Times New Roman" w:cs="Times New Roman"/>
          <w:sz w:val="28"/>
          <w:szCs w:val="28"/>
          <w:vertAlign w:val="subscript"/>
        </w:rPr>
        <w:t xml:space="preserve"> </w:t>
      </w:r>
      <w:r w:rsidR="0083754B">
        <w:rPr>
          <w:rFonts w:ascii="Times New Roman" w:hAnsi="Times New Roman" w:cs="Times New Roman"/>
          <w:sz w:val="28"/>
          <w:szCs w:val="28"/>
        </w:rPr>
        <w:t>,</w:t>
      </w:r>
      <w:proofErr w:type="gramEnd"/>
      <w:r w:rsidR="0083754B">
        <w:rPr>
          <w:rFonts w:ascii="Times New Roman" w:hAnsi="Times New Roman" w:cs="Times New Roman"/>
          <w:sz w:val="28"/>
          <w:szCs w:val="28"/>
        </w:rPr>
        <w:t xml:space="preserve"> </w:t>
      </w:r>
      <w:r w:rsidRPr="00177D13">
        <w:rPr>
          <w:rFonts w:ascii="Times New Roman" w:hAnsi="Times New Roman" w:cs="Times New Roman"/>
          <w:sz w:val="28"/>
          <w:szCs w:val="28"/>
        </w:rPr>
        <w:t xml:space="preserve">например, для продукции  черной металлургии составляет 6,76, для промышленности строительных материалов 7,8, а для химической промышленности  - 9,0. </w:t>
      </w:r>
    </w:p>
    <w:p w:rsidR="00177D13" w:rsidRPr="00177D13" w:rsidRDefault="00177D13" w:rsidP="00890267">
      <w:pPr>
        <w:pStyle w:val="a8"/>
        <w:widowControl w:val="0"/>
        <w:spacing w:after="0" w:line="240" w:lineRule="auto"/>
        <w:ind w:firstLine="720"/>
        <w:jc w:val="both"/>
        <w:rPr>
          <w:rFonts w:ascii="Times New Roman" w:hAnsi="Times New Roman" w:cs="Times New Roman"/>
          <w:sz w:val="28"/>
          <w:szCs w:val="28"/>
        </w:rPr>
      </w:pPr>
      <w:r w:rsidRPr="00177D13">
        <w:rPr>
          <w:rFonts w:ascii="Times New Roman" w:hAnsi="Times New Roman" w:cs="Times New Roman"/>
          <w:sz w:val="28"/>
          <w:szCs w:val="28"/>
        </w:rPr>
        <w:t xml:space="preserve">Себестоимость производства единицы материала </w:t>
      </w:r>
      <w:r w:rsidRPr="00177D13">
        <w:rPr>
          <w:rFonts w:ascii="Times New Roman" w:hAnsi="Times New Roman" w:cs="Times New Roman"/>
          <w:sz w:val="28"/>
          <w:szCs w:val="28"/>
          <w:lang w:val="en-US"/>
        </w:rPr>
        <w:t>C</w:t>
      </w:r>
      <w:r w:rsidRPr="00177D13">
        <w:rPr>
          <w:rFonts w:ascii="Times New Roman" w:hAnsi="Times New Roman" w:cs="Times New Roman"/>
          <w:sz w:val="28"/>
          <w:szCs w:val="28"/>
          <w:vertAlign w:val="subscript"/>
          <w:lang w:val="en-US"/>
        </w:rPr>
        <w:t>M</w:t>
      </w:r>
      <w:r w:rsidRPr="00177D13">
        <w:rPr>
          <w:rFonts w:ascii="Times New Roman" w:hAnsi="Times New Roman" w:cs="Times New Roman"/>
          <w:sz w:val="28"/>
          <w:szCs w:val="28"/>
        </w:rPr>
        <w:t xml:space="preserve"> (сом/кг, сом/шт. или доллар/кг, доллар/шт. и т.д.</w:t>
      </w:r>
      <w:proofErr w:type="gramStart"/>
      <w:r w:rsidRPr="00177D13">
        <w:rPr>
          <w:rFonts w:ascii="Times New Roman" w:hAnsi="Times New Roman" w:cs="Times New Roman"/>
          <w:sz w:val="28"/>
          <w:szCs w:val="28"/>
        </w:rPr>
        <w:t xml:space="preserve"> )</w:t>
      </w:r>
      <w:proofErr w:type="gramEnd"/>
      <w:r w:rsidRPr="00177D13">
        <w:rPr>
          <w:rFonts w:ascii="Times New Roman" w:hAnsi="Times New Roman" w:cs="Times New Roman"/>
          <w:sz w:val="28"/>
          <w:szCs w:val="28"/>
        </w:rPr>
        <w:t xml:space="preserve"> можем записать в долях от стоимости топлива (энергии) в виде </w:t>
      </w:r>
    </w:p>
    <w:p w:rsidR="00177D13" w:rsidRPr="00177D13" w:rsidRDefault="00177D13" w:rsidP="00890267">
      <w:pPr>
        <w:pStyle w:val="a8"/>
        <w:widowControl w:val="0"/>
        <w:spacing w:after="0" w:line="240" w:lineRule="auto"/>
        <w:ind w:firstLine="720"/>
        <w:jc w:val="both"/>
        <w:rPr>
          <w:rFonts w:ascii="Times New Roman" w:hAnsi="Times New Roman" w:cs="Times New Roman"/>
          <w:sz w:val="28"/>
          <w:szCs w:val="28"/>
        </w:rPr>
      </w:pPr>
      <w:r w:rsidRPr="00177D13">
        <w:rPr>
          <w:rFonts w:ascii="Times New Roman" w:hAnsi="Times New Roman" w:cs="Times New Roman"/>
          <w:sz w:val="28"/>
          <w:szCs w:val="28"/>
        </w:rPr>
        <w:lastRenderedPageBreak/>
        <w:t xml:space="preserve">                                            С</w:t>
      </w:r>
      <w:r w:rsidRPr="00177D13">
        <w:rPr>
          <w:rFonts w:ascii="Times New Roman" w:hAnsi="Times New Roman" w:cs="Times New Roman"/>
          <w:sz w:val="28"/>
          <w:szCs w:val="28"/>
          <w:vertAlign w:val="subscript"/>
        </w:rPr>
        <w:t>М</w:t>
      </w:r>
      <w:r w:rsidRPr="00177D13">
        <w:rPr>
          <w:rFonts w:ascii="Times New Roman" w:hAnsi="Times New Roman" w:cs="Times New Roman"/>
          <w:sz w:val="28"/>
          <w:szCs w:val="28"/>
        </w:rPr>
        <w:t xml:space="preserve"> = </w:t>
      </w:r>
      <w:proofErr w:type="gramStart"/>
      <w:r w:rsidRPr="00177D13">
        <w:rPr>
          <w:rFonts w:ascii="Times New Roman" w:hAnsi="Times New Roman" w:cs="Times New Roman"/>
          <w:sz w:val="28"/>
          <w:szCs w:val="28"/>
        </w:rPr>
        <w:t>C</w:t>
      </w:r>
      <w:proofErr w:type="gramEnd"/>
      <w:r w:rsidRPr="00177D13">
        <w:rPr>
          <w:rFonts w:ascii="Times New Roman" w:hAnsi="Times New Roman" w:cs="Times New Roman"/>
          <w:sz w:val="28"/>
          <w:szCs w:val="28"/>
          <w:vertAlign w:val="subscript"/>
        </w:rPr>
        <w:t>Т</w:t>
      </w:r>
      <w:r w:rsidRPr="00177D13">
        <w:rPr>
          <w:rFonts w:ascii="Times New Roman" w:hAnsi="Times New Roman" w:cs="Times New Roman"/>
          <w:sz w:val="28"/>
          <w:szCs w:val="28"/>
        </w:rPr>
        <w:t xml:space="preserve"> *К</w:t>
      </w:r>
      <w:r w:rsidRPr="00177D13">
        <w:rPr>
          <w:rFonts w:ascii="Times New Roman" w:hAnsi="Times New Roman" w:cs="Times New Roman"/>
          <w:sz w:val="28"/>
          <w:szCs w:val="28"/>
          <w:vertAlign w:val="subscript"/>
        </w:rPr>
        <w:t>Т</w:t>
      </w:r>
      <w:r w:rsidRPr="00177D13">
        <w:rPr>
          <w:rFonts w:ascii="Times New Roman" w:hAnsi="Times New Roman" w:cs="Times New Roman"/>
          <w:sz w:val="28"/>
          <w:szCs w:val="28"/>
        </w:rPr>
        <w:t xml:space="preserve">              </w:t>
      </w:r>
      <w:r w:rsidR="00A14FB2">
        <w:rPr>
          <w:rFonts w:ascii="Times New Roman" w:hAnsi="Times New Roman" w:cs="Times New Roman"/>
          <w:sz w:val="28"/>
          <w:szCs w:val="28"/>
        </w:rPr>
        <w:t xml:space="preserve">                               </w:t>
      </w:r>
    </w:p>
    <w:p w:rsidR="00A14FB2" w:rsidRPr="00F92738" w:rsidRDefault="00177D13" w:rsidP="00F962FD">
      <w:pPr>
        <w:pStyle w:val="a8"/>
        <w:widowControl w:val="0"/>
        <w:spacing w:after="0" w:line="240" w:lineRule="auto"/>
        <w:jc w:val="both"/>
        <w:rPr>
          <w:sz w:val="28"/>
          <w:szCs w:val="28"/>
        </w:rPr>
      </w:pPr>
      <w:r w:rsidRPr="00177D13">
        <w:rPr>
          <w:rFonts w:ascii="Times New Roman" w:hAnsi="Times New Roman" w:cs="Times New Roman"/>
          <w:sz w:val="28"/>
          <w:szCs w:val="28"/>
        </w:rPr>
        <w:t xml:space="preserve">где </w:t>
      </w:r>
      <w:proofErr w:type="gramStart"/>
      <w:r w:rsidRPr="00177D13">
        <w:rPr>
          <w:rFonts w:ascii="Times New Roman" w:hAnsi="Times New Roman" w:cs="Times New Roman"/>
          <w:sz w:val="28"/>
          <w:szCs w:val="28"/>
        </w:rPr>
        <w:t>C</w:t>
      </w:r>
      <w:proofErr w:type="gramEnd"/>
      <w:r w:rsidRPr="00177D13">
        <w:rPr>
          <w:rFonts w:ascii="Times New Roman" w:hAnsi="Times New Roman" w:cs="Times New Roman"/>
          <w:sz w:val="28"/>
          <w:szCs w:val="28"/>
          <w:vertAlign w:val="subscript"/>
        </w:rPr>
        <w:t>Т</w:t>
      </w:r>
      <w:r w:rsidRPr="00177D13">
        <w:rPr>
          <w:rFonts w:ascii="Times New Roman" w:hAnsi="Times New Roman" w:cs="Times New Roman"/>
          <w:sz w:val="28"/>
          <w:szCs w:val="28"/>
        </w:rPr>
        <w:t>, [сом/</w:t>
      </w:r>
      <w:proofErr w:type="spellStart"/>
      <w:r w:rsidRPr="00177D13">
        <w:rPr>
          <w:rFonts w:ascii="Times New Roman" w:hAnsi="Times New Roman" w:cs="Times New Roman"/>
          <w:sz w:val="28"/>
          <w:szCs w:val="28"/>
        </w:rPr>
        <w:t>кВтч</w:t>
      </w:r>
      <w:proofErr w:type="spellEnd"/>
      <w:r w:rsidRPr="00177D13">
        <w:rPr>
          <w:rFonts w:ascii="Times New Roman" w:hAnsi="Times New Roman" w:cs="Times New Roman"/>
          <w:sz w:val="28"/>
          <w:szCs w:val="28"/>
        </w:rPr>
        <w:t>, сом/кг или сом/л] - стоимость топлива (энергии), затраченного на производство единицы материала (продукция для изготовителя). Отметим, что, в общем случае имеем затраты как тепловой так и</w:t>
      </w:r>
      <w:r w:rsidR="003E2732">
        <w:rPr>
          <w:rFonts w:ascii="Times New Roman" w:hAnsi="Times New Roman" w:cs="Times New Roman"/>
          <w:sz w:val="28"/>
          <w:szCs w:val="28"/>
        </w:rPr>
        <w:t xml:space="preserve"> </w:t>
      </w:r>
      <w:r w:rsidR="003E2732" w:rsidRPr="003E2732">
        <w:rPr>
          <w:rFonts w:ascii="Times New Roman" w:hAnsi="Times New Roman" w:cs="Times New Roman"/>
          <w:sz w:val="28"/>
          <w:szCs w:val="28"/>
        </w:rPr>
        <w:t>электрической энергий.</w:t>
      </w:r>
      <w:r w:rsidR="00F962FD">
        <w:rPr>
          <w:rFonts w:ascii="Times New Roman" w:hAnsi="Times New Roman" w:cs="Times New Roman"/>
          <w:sz w:val="28"/>
          <w:szCs w:val="28"/>
        </w:rPr>
        <w:t xml:space="preserve"> </w:t>
      </w:r>
      <w:r w:rsidR="00F92738">
        <w:rPr>
          <w:sz w:val="28"/>
          <w:szCs w:val="28"/>
        </w:rPr>
        <w:t xml:space="preserve"> </w:t>
      </w:r>
      <w:r w:rsidR="00F92738" w:rsidRPr="00F962FD">
        <w:rPr>
          <w:rFonts w:ascii="Times New Roman" w:hAnsi="Times New Roman" w:cs="Times New Roman"/>
          <w:sz w:val="28"/>
          <w:szCs w:val="28"/>
        </w:rPr>
        <w:t>Исследования показали, что:</w:t>
      </w:r>
      <w:r w:rsidR="00F92738">
        <w:rPr>
          <w:sz w:val="28"/>
          <w:szCs w:val="28"/>
        </w:rPr>
        <w:t xml:space="preserve"> </w:t>
      </w:r>
    </w:p>
    <w:p w:rsidR="00A14FB2" w:rsidRPr="005B495A" w:rsidRDefault="00A14FB2" w:rsidP="00A14FB2">
      <w:pPr>
        <w:pStyle w:val="a8"/>
        <w:widowControl w:val="0"/>
        <w:spacing w:after="0" w:line="240" w:lineRule="auto"/>
        <w:ind w:left="0" w:firstLine="709"/>
        <w:jc w:val="both"/>
        <w:rPr>
          <w:rFonts w:ascii="Times New Roman" w:hAnsi="Times New Roman" w:cs="Times New Roman"/>
          <w:sz w:val="28"/>
          <w:szCs w:val="28"/>
        </w:rPr>
      </w:pPr>
      <w:r w:rsidRPr="005B495A">
        <w:rPr>
          <w:rFonts w:ascii="Times New Roman" w:hAnsi="Times New Roman" w:cs="Times New Roman"/>
          <w:sz w:val="28"/>
          <w:szCs w:val="28"/>
        </w:rPr>
        <w:t xml:space="preserve">- с увеличением цен на энергию и топливо, стоимость </w:t>
      </w:r>
      <w:r>
        <w:rPr>
          <w:rFonts w:ascii="Times New Roman" w:hAnsi="Times New Roman" w:cs="Times New Roman"/>
          <w:sz w:val="28"/>
          <w:szCs w:val="28"/>
        </w:rPr>
        <w:t>с</w:t>
      </w:r>
      <w:r w:rsidRPr="005B495A">
        <w:rPr>
          <w:rFonts w:ascii="Times New Roman" w:hAnsi="Times New Roman" w:cs="Times New Roman"/>
          <w:sz w:val="28"/>
          <w:szCs w:val="28"/>
        </w:rPr>
        <w:t xml:space="preserve">уществующих типов и конструкций </w:t>
      </w:r>
      <w:r w:rsidR="00F92738">
        <w:rPr>
          <w:rFonts w:ascii="Times New Roman" w:hAnsi="Times New Roman" w:cs="Times New Roman"/>
          <w:sz w:val="28"/>
          <w:szCs w:val="28"/>
        </w:rPr>
        <w:t xml:space="preserve">СВК </w:t>
      </w:r>
      <w:r w:rsidRPr="005B495A">
        <w:rPr>
          <w:rFonts w:ascii="Times New Roman" w:hAnsi="Times New Roman" w:cs="Times New Roman"/>
          <w:sz w:val="28"/>
          <w:szCs w:val="28"/>
        </w:rPr>
        <w:t>будет только расти, причем  практически в той  же пропорции. Для изменения этой тенденции необходима разработка новых конструкций коллекторов, новых материалов и технологий, а также учесть изменение составляющих затрат.</w:t>
      </w:r>
    </w:p>
    <w:p w:rsidR="00A14FB2" w:rsidRPr="000F0AF4" w:rsidRDefault="000F0AF4" w:rsidP="00A14FB2">
      <w:pPr>
        <w:tabs>
          <w:tab w:val="left" w:pos="0"/>
          <w:tab w:val="left" w:pos="720"/>
          <w:tab w:val="left" w:pos="987"/>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firstLine="720"/>
        <w:jc w:val="both"/>
        <w:rPr>
          <w:rFonts w:ascii="Times New Roman" w:hAnsi="Times New Roman" w:cs="Times New Roman"/>
          <w:spacing w:val="-3"/>
          <w:sz w:val="28"/>
          <w:szCs w:val="28"/>
        </w:rPr>
      </w:pPr>
      <w:r w:rsidRPr="000F0AF4">
        <w:rPr>
          <w:rFonts w:ascii="Times New Roman" w:hAnsi="Times New Roman" w:cs="Times New Roman"/>
          <w:spacing w:val="-3"/>
          <w:sz w:val="28"/>
          <w:szCs w:val="28"/>
        </w:rPr>
        <w:tab/>
        <w:t xml:space="preserve">Нами оценены погрешности измерений </w:t>
      </w:r>
      <w:r w:rsidR="00A14FB2">
        <w:rPr>
          <w:rFonts w:ascii="Times New Roman" w:hAnsi="Times New Roman" w:cs="Times New Roman"/>
          <w:spacing w:val="-3"/>
          <w:sz w:val="28"/>
          <w:szCs w:val="28"/>
        </w:rPr>
        <w:t xml:space="preserve">ряда </w:t>
      </w:r>
      <w:r w:rsidR="00A14FB2" w:rsidRPr="000F0AF4">
        <w:rPr>
          <w:rFonts w:ascii="Times New Roman" w:hAnsi="Times New Roman" w:cs="Times New Roman"/>
          <w:spacing w:val="-3"/>
          <w:sz w:val="28"/>
          <w:szCs w:val="28"/>
        </w:rPr>
        <w:t xml:space="preserve">указанных  параметров, определенных   прямым   или   косвенным   способом. </w:t>
      </w:r>
      <w:r w:rsidR="00A14FB2">
        <w:rPr>
          <w:rFonts w:ascii="Times New Roman" w:hAnsi="Times New Roman" w:cs="Times New Roman"/>
          <w:spacing w:val="-3"/>
          <w:sz w:val="28"/>
          <w:szCs w:val="28"/>
        </w:rPr>
        <w:t>Наибольшая погрешность измерений составляет 3-5%. Распределение погрешностей подчиняется нормальному закону.</w:t>
      </w:r>
    </w:p>
    <w:p w:rsidR="005B495A" w:rsidRPr="00ED4D31" w:rsidRDefault="00890267" w:rsidP="00890267">
      <w:pPr>
        <w:pStyle w:val="a3"/>
        <w:tabs>
          <w:tab w:val="left" w:pos="871"/>
          <w:tab w:val="left" w:pos="1005"/>
        </w:tabs>
        <w:spacing w:after="0"/>
        <w:ind w:firstLine="737"/>
        <w:jc w:val="both"/>
        <w:rPr>
          <w:sz w:val="28"/>
          <w:szCs w:val="28"/>
        </w:rPr>
      </w:pPr>
      <w:r>
        <w:rPr>
          <w:sz w:val="28"/>
          <w:szCs w:val="28"/>
        </w:rPr>
        <w:t>В</w:t>
      </w:r>
      <w:r w:rsidR="00ED4D31" w:rsidRPr="00ED4D31">
        <w:rPr>
          <w:sz w:val="28"/>
          <w:szCs w:val="28"/>
        </w:rPr>
        <w:t xml:space="preserve"> приложении</w:t>
      </w:r>
      <w:r w:rsidR="00A43F96">
        <w:rPr>
          <w:sz w:val="28"/>
          <w:szCs w:val="28"/>
        </w:rPr>
        <w:t xml:space="preserve"> к диссертации</w:t>
      </w:r>
      <w:r w:rsidR="00ED4D31" w:rsidRPr="00ED4D31">
        <w:rPr>
          <w:sz w:val="28"/>
          <w:szCs w:val="28"/>
        </w:rPr>
        <w:t xml:space="preserve"> приведены справки о</w:t>
      </w:r>
      <w:r w:rsidR="00A43F96">
        <w:rPr>
          <w:sz w:val="28"/>
          <w:szCs w:val="28"/>
        </w:rPr>
        <w:t xml:space="preserve">б </w:t>
      </w:r>
      <w:r w:rsidR="00ED4D31" w:rsidRPr="00ED4D31">
        <w:rPr>
          <w:sz w:val="28"/>
          <w:szCs w:val="28"/>
        </w:rPr>
        <w:t xml:space="preserve"> </w:t>
      </w:r>
      <w:r w:rsidR="00A43F96">
        <w:rPr>
          <w:sz w:val="28"/>
          <w:szCs w:val="28"/>
        </w:rPr>
        <w:t xml:space="preserve">использовании </w:t>
      </w:r>
      <w:r w:rsidR="00ED4D31" w:rsidRPr="00ED4D31">
        <w:rPr>
          <w:sz w:val="28"/>
          <w:szCs w:val="28"/>
        </w:rPr>
        <w:t xml:space="preserve">результатов работы и </w:t>
      </w:r>
      <w:r w:rsidR="00A43F96">
        <w:rPr>
          <w:sz w:val="28"/>
          <w:szCs w:val="28"/>
        </w:rPr>
        <w:t xml:space="preserve">разработанные </w:t>
      </w:r>
      <w:r w:rsidR="00ED4D31" w:rsidRPr="00ED4D31">
        <w:rPr>
          <w:sz w:val="28"/>
          <w:szCs w:val="28"/>
        </w:rPr>
        <w:t xml:space="preserve">компьютерные программы расчета характеристик СВК. </w:t>
      </w:r>
    </w:p>
    <w:p w:rsidR="005B495A" w:rsidRPr="005B495A" w:rsidRDefault="005B495A" w:rsidP="00CC528E">
      <w:pPr>
        <w:pStyle w:val="a3"/>
        <w:tabs>
          <w:tab w:val="left" w:pos="871"/>
          <w:tab w:val="left" w:pos="1005"/>
        </w:tabs>
        <w:spacing w:after="0"/>
        <w:ind w:firstLine="737"/>
        <w:jc w:val="center"/>
        <w:rPr>
          <w:b/>
          <w:sz w:val="28"/>
          <w:szCs w:val="28"/>
        </w:rPr>
      </w:pPr>
      <w:r w:rsidRPr="005B495A">
        <w:rPr>
          <w:b/>
          <w:sz w:val="28"/>
          <w:szCs w:val="28"/>
        </w:rPr>
        <w:t>ВЫВОДЫ  И  ЗАКЛЮЧЕНИЯ</w:t>
      </w:r>
    </w:p>
    <w:p w:rsidR="005B495A" w:rsidRPr="005B495A" w:rsidRDefault="005B495A" w:rsidP="00805927">
      <w:pPr>
        <w:pStyle w:val="a3"/>
        <w:tabs>
          <w:tab w:val="left" w:pos="871"/>
          <w:tab w:val="left" w:pos="1005"/>
        </w:tabs>
        <w:spacing w:after="0"/>
        <w:ind w:firstLine="737"/>
        <w:jc w:val="both"/>
        <w:rPr>
          <w:b/>
          <w:sz w:val="28"/>
          <w:szCs w:val="28"/>
        </w:rPr>
      </w:pPr>
    </w:p>
    <w:p w:rsidR="005B495A" w:rsidRPr="005B495A" w:rsidRDefault="005B495A" w:rsidP="00805927">
      <w:pPr>
        <w:pStyle w:val="a3"/>
        <w:tabs>
          <w:tab w:val="left" w:pos="871"/>
          <w:tab w:val="left" w:pos="1005"/>
        </w:tabs>
        <w:spacing w:after="0"/>
        <w:ind w:firstLine="737"/>
        <w:jc w:val="both"/>
        <w:rPr>
          <w:sz w:val="28"/>
          <w:szCs w:val="28"/>
        </w:rPr>
      </w:pPr>
      <w:r w:rsidRPr="005B495A">
        <w:rPr>
          <w:sz w:val="28"/>
          <w:szCs w:val="28"/>
        </w:rPr>
        <w:t>Основные выводы и заключения, сделанные по результатам</w:t>
      </w:r>
      <w:r w:rsidRPr="005B495A">
        <w:rPr>
          <w:b/>
          <w:sz w:val="28"/>
          <w:szCs w:val="28"/>
        </w:rPr>
        <w:t xml:space="preserve"> </w:t>
      </w:r>
      <w:r w:rsidRPr="005B495A">
        <w:rPr>
          <w:sz w:val="28"/>
          <w:szCs w:val="28"/>
        </w:rPr>
        <w:t>проведенных исследований можно сформулировать следующим образом:</w:t>
      </w:r>
    </w:p>
    <w:p w:rsidR="005B495A" w:rsidRPr="005B495A" w:rsidRDefault="005B495A" w:rsidP="00805927">
      <w:pPr>
        <w:spacing w:after="0" w:line="240" w:lineRule="auto"/>
        <w:ind w:firstLine="720"/>
        <w:jc w:val="both"/>
        <w:rPr>
          <w:rFonts w:ascii="Times New Roman" w:hAnsi="Times New Roman" w:cs="Times New Roman"/>
          <w:sz w:val="28"/>
          <w:szCs w:val="28"/>
        </w:rPr>
      </w:pPr>
      <w:r w:rsidRPr="005B495A">
        <w:rPr>
          <w:rFonts w:ascii="Times New Roman" w:hAnsi="Times New Roman" w:cs="Times New Roman"/>
          <w:sz w:val="28"/>
          <w:szCs w:val="28"/>
        </w:rPr>
        <w:t xml:space="preserve">1. </w:t>
      </w:r>
      <w:proofErr w:type="gramStart"/>
      <w:r w:rsidRPr="005B495A">
        <w:rPr>
          <w:rFonts w:ascii="Times New Roman" w:hAnsi="Times New Roman" w:cs="Times New Roman"/>
          <w:sz w:val="28"/>
          <w:szCs w:val="28"/>
        </w:rPr>
        <w:t>Разработаны  нестационарные численные теплообменные модели одно – и  многоканальных СВК, в позволяющие более детально исследовать влияние максимальное количество внешних и внутренних факторов на основные теплоэнергетические параметры СВК;</w:t>
      </w:r>
      <w:proofErr w:type="gramEnd"/>
    </w:p>
    <w:p w:rsidR="005B495A" w:rsidRPr="005B495A" w:rsidRDefault="005B495A" w:rsidP="00805927">
      <w:pPr>
        <w:spacing w:after="0" w:line="240" w:lineRule="auto"/>
        <w:ind w:firstLine="720"/>
        <w:jc w:val="both"/>
        <w:rPr>
          <w:rFonts w:ascii="Times New Roman" w:hAnsi="Times New Roman" w:cs="Times New Roman"/>
          <w:sz w:val="28"/>
          <w:szCs w:val="28"/>
        </w:rPr>
      </w:pPr>
      <w:r w:rsidRPr="005B495A">
        <w:rPr>
          <w:rFonts w:ascii="Times New Roman" w:hAnsi="Times New Roman" w:cs="Times New Roman"/>
          <w:sz w:val="28"/>
          <w:szCs w:val="28"/>
        </w:rPr>
        <w:t xml:space="preserve">2. Разработаны и алгоритмически реализованы стационарные и нестационарные численные модели теплообменных процессов в элементах СВК – в теплоприемник </w:t>
      </w:r>
      <w:proofErr w:type="gramStart"/>
      <w:r w:rsidRPr="005B495A">
        <w:rPr>
          <w:rFonts w:ascii="Times New Roman" w:hAnsi="Times New Roman" w:cs="Times New Roman"/>
          <w:sz w:val="28"/>
          <w:szCs w:val="28"/>
        </w:rPr>
        <w:t>ах</w:t>
      </w:r>
      <w:proofErr w:type="gramEnd"/>
      <w:r w:rsidRPr="005B495A">
        <w:rPr>
          <w:rFonts w:ascii="Times New Roman" w:hAnsi="Times New Roman" w:cs="Times New Roman"/>
          <w:sz w:val="28"/>
          <w:szCs w:val="28"/>
        </w:rPr>
        <w:t xml:space="preserve"> и прозрачных ограждениях</w:t>
      </w:r>
      <w:r w:rsidRPr="005B495A">
        <w:rPr>
          <w:rFonts w:ascii="Times New Roman" w:hAnsi="Times New Roman" w:cs="Times New Roman"/>
          <w:sz w:val="28"/>
          <w:szCs w:val="28"/>
        </w:rPr>
        <w:tab/>
        <w:t>в зависимости от актинометрических условий и от их геометрических и физических параметров;</w:t>
      </w:r>
    </w:p>
    <w:p w:rsidR="005B495A" w:rsidRPr="005B495A" w:rsidRDefault="005B495A" w:rsidP="00805927">
      <w:pPr>
        <w:pStyle w:val="a3"/>
        <w:widowControl w:val="0"/>
        <w:spacing w:after="0"/>
        <w:ind w:firstLine="720"/>
        <w:jc w:val="both"/>
        <w:rPr>
          <w:spacing w:val="4"/>
          <w:sz w:val="28"/>
          <w:szCs w:val="28"/>
        </w:rPr>
      </w:pPr>
      <w:r w:rsidRPr="005B495A">
        <w:rPr>
          <w:spacing w:val="4"/>
          <w:sz w:val="28"/>
          <w:szCs w:val="28"/>
        </w:rPr>
        <w:t>3. Установленные расчетным путем и подтвержденные экспериментально новые закономерности механизма теплообменных процессов в каналах СВК при  малых интенсивностях тепловых потоков позволяют определять границы применимости в таких случаях общепринятых понятий «ограниченный объем» и «неограниченный объем» при теплопереносе в каналах СВК.</w:t>
      </w:r>
    </w:p>
    <w:p w:rsidR="005B495A" w:rsidRPr="005B495A" w:rsidRDefault="005B495A" w:rsidP="00805927">
      <w:pPr>
        <w:tabs>
          <w:tab w:val="num" w:pos="0"/>
        </w:tabs>
        <w:overflowPunct w:val="0"/>
        <w:autoSpaceDE w:val="0"/>
        <w:autoSpaceDN w:val="0"/>
        <w:adjustRightInd w:val="0"/>
        <w:spacing w:after="0" w:line="240" w:lineRule="auto"/>
        <w:ind w:firstLine="900"/>
        <w:jc w:val="both"/>
        <w:textAlignment w:val="baseline"/>
        <w:rPr>
          <w:rFonts w:ascii="Times New Roman" w:hAnsi="Times New Roman" w:cs="Times New Roman"/>
          <w:b/>
          <w:sz w:val="28"/>
          <w:szCs w:val="28"/>
          <w:u w:val="single"/>
        </w:rPr>
      </w:pPr>
      <w:r w:rsidRPr="005B495A">
        <w:rPr>
          <w:rFonts w:ascii="Times New Roman" w:hAnsi="Times New Roman" w:cs="Times New Roman"/>
          <w:sz w:val="28"/>
          <w:szCs w:val="28"/>
        </w:rPr>
        <w:t xml:space="preserve">4. </w:t>
      </w:r>
      <w:proofErr w:type="gramStart"/>
      <w:r w:rsidRPr="005B495A">
        <w:rPr>
          <w:rFonts w:ascii="Times New Roman" w:hAnsi="Times New Roman" w:cs="Times New Roman"/>
          <w:sz w:val="28"/>
          <w:szCs w:val="28"/>
        </w:rPr>
        <w:t>Разработанные модели, программы и методика расчета могут быть использованы при проектировании СВК выборе их параметров, оптимальных с теплотехнической и экономической точек зрения с учетом теплотехнических и эконмических требований к ним в зависимости его от назначения и условий эксплуатации.</w:t>
      </w:r>
      <w:proofErr w:type="gramEnd"/>
    </w:p>
    <w:p w:rsidR="00003586" w:rsidRDefault="004A5B77" w:rsidP="00534B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C174AB" w:rsidRDefault="00C174AB" w:rsidP="00534B60">
      <w:pPr>
        <w:spacing w:after="0" w:line="240" w:lineRule="auto"/>
        <w:ind w:firstLine="709"/>
        <w:jc w:val="center"/>
        <w:rPr>
          <w:rFonts w:ascii="Times New Roman" w:hAnsi="Times New Roman" w:cs="Times New Roman"/>
          <w:b/>
          <w:sz w:val="28"/>
          <w:szCs w:val="28"/>
        </w:rPr>
      </w:pPr>
    </w:p>
    <w:p w:rsidR="00C174AB" w:rsidRDefault="00C174AB" w:rsidP="00534B60">
      <w:pPr>
        <w:spacing w:after="0" w:line="240" w:lineRule="auto"/>
        <w:ind w:firstLine="709"/>
        <w:jc w:val="center"/>
        <w:rPr>
          <w:rFonts w:ascii="Times New Roman" w:hAnsi="Times New Roman" w:cs="Times New Roman"/>
          <w:b/>
          <w:sz w:val="28"/>
          <w:szCs w:val="28"/>
        </w:rPr>
      </w:pPr>
    </w:p>
    <w:p w:rsidR="00003586" w:rsidRDefault="00477537" w:rsidP="00534B60">
      <w:pPr>
        <w:spacing w:after="0" w:line="240" w:lineRule="auto"/>
        <w:ind w:firstLine="709"/>
        <w:jc w:val="center"/>
        <w:rPr>
          <w:rFonts w:ascii="Times New Roman" w:hAnsi="Times New Roman" w:cs="Times New Roman"/>
          <w:b/>
          <w:sz w:val="28"/>
          <w:szCs w:val="28"/>
        </w:rPr>
      </w:pPr>
      <w:r w:rsidRPr="00477537">
        <w:rPr>
          <w:rFonts w:ascii="Times New Roman" w:hAnsi="Times New Roman" w:cs="Times New Roman"/>
          <w:b/>
          <w:sz w:val="28"/>
          <w:szCs w:val="28"/>
        </w:rPr>
        <w:lastRenderedPageBreak/>
        <w:t xml:space="preserve">Список </w:t>
      </w:r>
      <w:r w:rsidR="00003586" w:rsidRPr="00477537">
        <w:rPr>
          <w:rFonts w:ascii="Times New Roman" w:hAnsi="Times New Roman" w:cs="Times New Roman"/>
          <w:b/>
          <w:sz w:val="28"/>
          <w:szCs w:val="28"/>
        </w:rPr>
        <w:t xml:space="preserve">опубликованных </w:t>
      </w:r>
      <w:r w:rsidRPr="00477537">
        <w:rPr>
          <w:rFonts w:ascii="Times New Roman" w:hAnsi="Times New Roman" w:cs="Times New Roman"/>
          <w:b/>
          <w:sz w:val="28"/>
          <w:szCs w:val="28"/>
        </w:rPr>
        <w:t xml:space="preserve">работ </w:t>
      </w:r>
      <w:r w:rsidR="00003586" w:rsidRPr="00477537">
        <w:rPr>
          <w:rFonts w:ascii="Times New Roman" w:hAnsi="Times New Roman" w:cs="Times New Roman"/>
          <w:b/>
          <w:sz w:val="28"/>
          <w:szCs w:val="28"/>
        </w:rPr>
        <w:t>по теме диссертации</w:t>
      </w:r>
    </w:p>
    <w:p w:rsidR="00477537" w:rsidRPr="00477537" w:rsidRDefault="00477537" w:rsidP="00534B60">
      <w:pPr>
        <w:spacing w:after="0" w:line="240" w:lineRule="auto"/>
        <w:ind w:firstLine="709"/>
        <w:jc w:val="center"/>
        <w:rPr>
          <w:rFonts w:ascii="Times New Roman" w:hAnsi="Times New Roman" w:cs="Times New Roman"/>
          <w:b/>
          <w:sz w:val="28"/>
          <w:szCs w:val="28"/>
        </w:rPr>
      </w:pPr>
    </w:p>
    <w:p w:rsidR="00003586" w:rsidRPr="004C50BA" w:rsidRDefault="004C50BA" w:rsidP="004C50BA">
      <w:pPr>
        <w:pStyle w:val="a6"/>
        <w:numPr>
          <w:ilvl w:val="0"/>
          <w:numId w:val="10"/>
        </w:numPr>
        <w:spacing w:after="0" w:line="240" w:lineRule="auto"/>
        <w:ind w:left="0" w:firstLine="709"/>
        <w:jc w:val="both"/>
        <w:rPr>
          <w:rFonts w:ascii="Times New Roman" w:hAnsi="Times New Roman" w:cs="Times New Roman"/>
          <w:sz w:val="28"/>
          <w:szCs w:val="28"/>
        </w:rPr>
      </w:pPr>
      <w:proofErr w:type="spellStart"/>
      <w:r w:rsidRPr="004C50BA">
        <w:rPr>
          <w:rFonts w:ascii="Times New Roman" w:hAnsi="Times New Roman" w:cs="Times New Roman"/>
          <w:sz w:val="28"/>
          <w:szCs w:val="28"/>
        </w:rPr>
        <w:t>Самиев</w:t>
      </w:r>
      <w:proofErr w:type="spellEnd"/>
      <w:r w:rsidRPr="004C50BA">
        <w:rPr>
          <w:rFonts w:ascii="Times New Roman" w:hAnsi="Times New Roman" w:cs="Times New Roman"/>
          <w:sz w:val="28"/>
          <w:szCs w:val="28"/>
        </w:rPr>
        <w:t xml:space="preserve"> М.С. </w:t>
      </w:r>
      <w:r w:rsidR="00003586" w:rsidRPr="004C50BA">
        <w:rPr>
          <w:rFonts w:ascii="Times New Roman" w:hAnsi="Times New Roman" w:cs="Times New Roman"/>
          <w:sz w:val="28"/>
          <w:szCs w:val="28"/>
        </w:rPr>
        <w:t>Исследование  механизма передачи тепла в солнечных установках типа «горячий ящик</w:t>
      </w:r>
      <w:proofErr w:type="gramStart"/>
      <w:r w:rsidR="00003586" w:rsidRPr="004C50BA">
        <w:rPr>
          <w:rFonts w:ascii="Times New Roman" w:hAnsi="Times New Roman" w:cs="Times New Roman"/>
          <w:sz w:val="28"/>
          <w:szCs w:val="28"/>
        </w:rPr>
        <w:t>»</w:t>
      </w:r>
      <w:r w:rsidR="0079371A" w:rsidRPr="004C50BA">
        <w:rPr>
          <w:rFonts w:ascii="Times New Roman" w:hAnsi="Times New Roman" w:cs="Times New Roman"/>
          <w:sz w:val="28"/>
          <w:szCs w:val="28"/>
        </w:rPr>
        <w:t>[</w:t>
      </w:r>
      <w:proofErr w:type="gramEnd"/>
      <w:r w:rsidR="0079371A" w:rsidRPr="004C50BA">
        <w:rPr>
          <w:rFonts w:ascii="Times New Roman" w:hAnsi="Times New Roman" w:cs="Times New Roman"/>
          <w:sz w:val="28"/>
          <w:szCs w:val="28"/>
        </w:rPr>
        <w:t>Текст]</w:t>
      </w:r>
      <w:r w:rsidRPr="004C50BA">
        <w:rPr>
          <w:rFonts w:ascii="Times New Roman" w:hAnsi="Times New Roman" w:cs="Times New Roman"/>
          <w:sz w:val="28"/>
          <w:szCs w:val="28"/>
        </w:rPr>
        <w:t xml:space="preserve">/ </w:t>
      </w:r>
      <w:proofErr w:type="spellStart"/>
      <w:r w:rsidRPr="004C50BA">
        <w:rPr>
          <w:rFonts w:ascii="Times New Roman" w:hAnsi="Times New Roman" w:cs="Times New Roman"/>
          <w:sz w:val="28"/>
          <w:szCs w:val="28"/>
        </w:rPr>
        <w:t>Исманжанов</w:t>
      </w:r>
      <w:proofErr w:type="spellEnd"/>
      <w:r w:rsidRPr="004C50BA">
        <w:rPr>
          <w:rFonts w:ascii="Times New Roman" w:hAnsi="Times New Roman" w:cs="Times New Roman"/>
          <w:sz w:val="28"/>
          <w:szCs w:val="28"/>
        </w:rPr>
        <w:t xml:space="preserve"> А.И., </w:t>
      </w:r>
      <w:proofErr w:type="spellStart"/>
      <w:r w:rsidRPr="004C50BA">
        <w:rPr>
          <w:rFonts w:ascii="Times New Roman" w:hAnsi="Times New Roman" w:cs="Times New Roman"/>
          <w:sz w:val="28"/>
          <w:szCs w:val="28"/>
        </w:rPr>
        <w:t>Клычев</w:t>
      </w:r>
      <w:proofErr w:type="spellEnd"/>
      <w:r w:rsidRPr="004C50BA">
        <w:rPr>
          <w:rFonts w:ascii="Times New Roman" w:hAnsi="Times New Roman" w:cs="Times New Roman"/>
          <w:sz w:val="28"/>
          <w:szCs w:val="28"/>
        </w:rPr>
        <w:t xml:space="preserve"> Ш.И.</w:t>
      </w:r>
      <w:r w:rsidR="00003586" w:rsidRPr="004C50BA">
        <w:rPr>
          <w:rFonts w:ascii="Times New Roman" w:hAnsi="Times New Roman" w:cs="Times New Roman"/>
          <w:sz w:val="28"/>
          <w:szCs w:val="28"/>
        </w:rPr>
        <w:t>//Наука, образование, техника, 2006, №3, - С.60-62</w:t>
      </w:r>
      <w:r>
        <w:rPr>
          <w:rFonts w:ascii="Times New Roman" w:hAnsi="Times New Roman" w:cs="Times New Roman"/>
          <w:sz w:val="28"/>
          <w:szCs w:val="28"/>
        </w:rPr>
        <w:t>.</w:t>
      </w:r>
    </w:p>
    <w:p w:rsidR="000D7C7D" w:rsidRPr="00477537" w:rsidRDefault="000D7C7D" w:rsidP="00534B60">
      <w:pPr>
        <w:spacing w:after="0" w:line="240" w:lineRule="auto"/>
        <w:ind w:firstLine="709"/>
        <w:jc w:val="both"/>
        <w:rPr>
          <w:rFonts w:ascii="Times New Roman" w:hAnsi="Times New Roman" w:cs="Times New Roman"/>
          <w:sz w:val="28"/>
          <w:szCs w:val="28"/>
        </w:rPr>
      </w:pPr>
      <w:r w:rsidRPr="00477537">
        <w:rPr>
          <w:rFonts w:ascii="Times New Roman" w:hAnsi="Times New Roman" w:cs="Times New Roman"/>
          <w:sz w:val="28"/>
          <w:szCs w:val="28"/>
        </w:rPr>
        <w:t xml:space="preserve">2. </w:t>
      </w:r>
      <w:proofErr w:type="spellStart"/>
      <w:r w:rsidR="004C50BA" w:rsidRPr="00477537">
        <w:rPr>
          <w:rFonts w:ascii="Times New Roman" w:hAnsi="Times New Roman" w:cs="Times New Roman"/>
          <w:sz w:val="28"/>
          <w:szCs w:val="28"/>
        </w:rPr>
        <w:t>Самиев</w:t>
      </w:r>
      <w:proofErr w:type="spellEnd"/>
      <w:r w:rsidR="004C50BA" w:rsidRPr="00477537">
        <w:rPr>
          <w:rFonts w:ascii="Times New Roman" w:hAnsi="Times New Roman" w:cs="Times New Roman"/>
          <w:sz w:val="28"/>
          <w:szCs w:val="28"/>
        </w:rPr>
        <w:t xml:space="preserve"> М.С. </w:t>
      </w:r>
      <w:r w:rsidRPr="00477537">
        <w:rPr>
          <w:rFonts w:ascii="Times New Roman" w:hAnsi="Times New Roman" w:cs="Times New Roman"/>
          <w:sz w:val="28"/>
          <w:szCs w:val="28"/>
        </w:rPr>
        <w:t xml:space="preserve">Температурные режимы элементов </w:t>
      </w:r>
      <w:proofErr w:type="spellStart"/>
      <w:r w:rsidRPr="00477537">
        <w:rPr>
          <w:rFonts w:ascii="Times New Roman" w:hAnsi="Times New Roman" w:cs="Times New Roman"/>
          <w:sz w:val="28"/>
          <w:szCs w:val="28"/>
        </w:rPr>
        <w:t>гелиовозду-хонагревателе</w:t>
      </w:r>
      <w:proofErr w:type="gramStart"/>
      <w:r w:rsidRPr="00477537">
        <w:rPr>
          <w:rFonts w:ascii="Times New Roman" w:hAnsi="Times New Roman" w:cs="Times New Roman"/>
          <w:sz w:val="28"/>
          <w:szCs w:val="28"/>
        </w:rPr>
        <w:t>й</w:t>
      </w:r>
      <w:proofErr w:type="spellEnd"/>
      <w:r w:rsidR="0079371A" w:rsidRPr="0079371A">
        <w:rPr>
          <w:rFonts w:ascii="Times New Roman" w:hAnsi="Times New Roman" w:cs="Times New Roman"/>
          <w:sz w:val="28"/>
          <w:szCs w:val="28"/>
        </w:rPr>
        <w:t>[</w:t>
      </w:r>
      <w:proofErr w:type="gramEnd"/>
      <w:r w:rsidR="0079371A" w:rsidRPr="0079371A">
        <w:rPr>
          <w:rFonts w:ascii="Times New Roman" w:hAnsi="Times New Roman" w:cs="Times New Roman"/>
          <w:sz w:val="28"/>
          <w:szCs w:val="28"/>
        </w:rPr>
        <w:t>Текст</w:t>
      </w:r>
      <w:r w:rsidR="0079371A" w:rsidRPr="0079371A">
        <w:rPr>
          <w:sz w:val="28"/>
          <w:szCs w:val="28"/>
        </w:rPr>
        <w:t>]</w:t>
      </w:r>
      <w:r w:rsidR="004C50BA" w:rsidRPr="004C50BA">
        <w:rPr>
          <w:rFonts w:ascii="Times New Roman" w:hAnsi="Times New Roman" w:cs="Times New Roman"/>
          <w:sz w:val="28"/>
          <w:szCs w:val="28"/>
        </w:rPr>
        <w:t>/</w:t>
      </w:r>
      <w:proofErr w:type="spellStart"/>
      <w:r w:rsidR="004C50BA" w:rsidRPr="00477537">
        <w:rPr>
          <w:rFonts w:ascii="Times New Roman" w:hAnsi="Times New Roman" w:cs="Times New Roman"/>
          <w:sz w:val="28"/>
          <w:szCs w:val="28"/>
        </w:rPr>
        <w:t>Исманжанов</w:t>
      </w:r>
      <w:proofErr w:type="spellEnd"/>
      <w:r w:rsidR="004C50BA" w:rsidRPr="00477537">
        <w:rPr>
          <w:rFonts w:ascii="Times New Roman" w:hAnsi="Times New Roman" w:cs="Times New Roman"/>
          <w:sz w:val="28"/>
          <w:szCs w:val="28"/>
        </w:rPr>
        <w:t xml:space="preserve"> А.И., </w:t>
      </w:r>
      <w:proofErr w:type="spellStart"/>
      <w:r w:rsidR="004C50BA" w:rsidRPr="00477537">
        <w:rPr>
          <w:rFonts w:ascii="Times New Roman" w:hAnsi="Times New Roman" w:cs="Times New Roman"/>
          <w:sz w:val="28"/>
          <w:szCs w:val="28"/>
        </w:rPr>
        <w:t>Клычев</w:t>
      </w:r>
      <w:proofErr w:type="spellEnd"/>
      <w:r w:rsidR="004C50BA" w:rsidRPr="00477537">
        <w:rPr>
          <w:rFonts w:ascii="Times New Roman" w:hAnsi="Times New Roman" w:cs="Times New Roman"/>
          <w:sz w:val="28"/>
          <w:szCs w:val="28"/>
        </w:rPr>
        <w:t xml:space="preserve"> Ш.И.</w:t>
      </w:r>
      <w:r w:rsidRPr="00477537">
        <w:rPr>
          <w:rFonts w:ascii="Times New Roman" w:hAnsi="Times New Roman" w:cs="Times New Roman"/>
          <w:sz w:val="28"/>
          <w:szCs w:val="28"/>
        </w:rPr>
        <w:t>// Наука, образование, техника, 2006,№3, -С.62-65.</w:t>
      </w:r>
    </w:p>
    <w:p w:rsidR="000D7C7D" w:rsidRPr="00477537" w:rsidRDefault="000D7C7D" w:rsidP="00534B60">
      <w:pPr>
        <w:spacing w:after="0" w:line="240" w:lineRule="auto"/>
        <w:ind w:firstLine="709"/>
        <w:jc w:val="both"/>
        <w:rPr>
          <w:rFonts w:ascii="Times New Roman" w:hAnsi="Times New Roman" w:cs="Times New Roman"/>
          <w:sz w:val="28"/>
          <w:szCs w:val="28"/>
        </w:rPr>
      </w:pPr>
      <w:r w:rsidRPr="00477537">
        <w:rPr>
          <w:rFonts w:ascii="Times New Roman" w:hAnsi="Times New Roman" w:cs="Times New Roman"/>
          <w:sz w:val="28"/>
          <w:szCs w:val="28"/>
        </w:rPr>
        <w:t xml:space="preserve">3. </w:t>
      </w:r>
      <w:proofErr w:type="spellStart"/>
      <w:r w:rsidR="00097E7C" w:rsidRPr="00477537">
        <w:rPr>
          <w:rFonts w:ascii="Times New Roman" w:hAnsi="Times New Roman" w:cs="Times New Roman"/>
          <w:sz w:val="28"/>
          <w:szCs w:val="28"/>
        </w:rPr>
        <w:t>Самиев</w:t>
      </w:r>
      <w:proofErr w:type="spellEnd"/>
      <w:r w:rsidR="00097E7C" w:rsidRPr="00477537">
        <w:rPr>
          <w:rFonts w:ascii="Times New Roman" w:hAnsi="Times New Roman" w:cs="Times New Roman"/>
          <w:sz w:val="28"/>
          <w:szCs w:val="28"/>
        </w:rPr>
        <w:t xml:space="preserve"> М.С. </w:t>
      </w:r>
      <w:r w:rsidRPr="00477537">
        <w:rPr>
          <w:rFonts w:ascii="Times New Roman" w:hAnsi="Times New Roman" w:cs="Times New Roman"/>
          <w:sz w:val="28"/>
          <w:szCs w:val="28"/>
        </w:rPr>
        <w:t>Динамика суточных темп</w:t>
      </w:r>
      <w:r w:rsidR="00CF16D5">
        <w:rPr>
          <w:rFonts w:ascii="Times New Roman" w:hAnsi="Times New Roman" w:cs="Times New Roman"/>
          <w:sz w:val="28"/>
          <w:szCs w:val="28"/>
        </w:rPr>
        <w:t>е</w:t>
      </w:r>
      <w:r w:rsidRPr="00477537">
        <w:rPr>
          <w:rFonts w:ascii="Times New Roman" w:hAnsi="Times New Roman" w:cs="Times New Roman"/>
          <w:sz w:val="28"/>
          <w:szCs w:val="28"/>
        </w:rPr>
        <w:t>ратур в солнечных «горячих ящиках»</w:t>
      </w:r>
      <w:r w:rsidR="0079371A" w:rsidRPr="0079371A">
        <w:rPr>
          <w:sz w:val="28"/>
          <w:szCs w:val="28"/>
        </w:rPr>
        <w:t xml:space="preserve"> [</w:t>
      </w:r>
      <w:r w:rsidR="0079371A" w:rsidRPr="0079371A">
        <w:rPr>
          <w:rFonts w:ascii="Times New Roman" w:hAnsi="Times New Roman" w:cs="Times New Roman"/>
          <w:sz w:val="28"/>
          <w:szCs w:val="28"/>
        </w:rPr>
        <w:t>Текст</w:t>
      </w:r>
      <w:r w:rsidR="0079371A" w:rsidRPr="0079371A">
        <w:rPr>
          <w:sz w:val="28"/>
          <w:szCs w:val="28"/>
        </w:rPr>
        <w:t>]</w:t>
      </w:r>
      <w:r w:rsidR="00097E7C">
        <w:rPr>
          <w:rFonts w:ascii="Times New Roman" w:hAnsi="Times New Roman" w:cs="Times New Roman"/>
          <w:sz w:val="28"/>
          <w:szCs w:val="28"/>
        </w:rPr>
        <w:t>/</w:t>
      </w:r>
      <w:proofErr w:type="spellStart"/>
      <w:r w:rsidR="00097E7C" w:rsidRPr="00477537">
        <w:rPr>
          <w:rFonts w:ascii="Times New Roman" w:hAnsi="Times New Roman" w:cs="Times New Roman"/>
          <w:sz w:val="28"/>
          <w:szCs w:val="28"/>
        </w:rPr>
        <w:t>Исманжанов</w:t>
      </w:r>
      <w:proofErr w:type="spellEnd"/>
      <w:r w:rsidR="00097E7C" w:rsidRPr="00477537">
        <w:rPr>
          <w:rFonts w:ascii="Times New Roman" w:hAnsi="Times New Roman" w:cs="Times New Roman"/>
          <w:sz w:val="28"/>
          <w:szCs w:val="28"/>
        </w:rPr>
        <w:t xml:space="preserve"> А.И., </w:t>
      </w:r>
      <w:proofErr w:type="spellStart"/>
      <w:r w:rsidR="00097E7C" w:rsidRPr="00477537">
        <w:rPr>
          <w:rFonts w:ascii="Times New Roman" w:hAnsi="Times New Roman" w:cs="Times New Roman"/>
          <w:sz w:val="28"/>
          <w:szCs w:val="28"/>
        </w:rPr>
        <w:t>Клычев</w:t>
      </w:r>
      <w:proofErr w:type="spellEnd"/>
      <w:r w:rsidR="00097E7C" w:rsidRPr="00477537">
        <w:rPr>
          <w:rFonts w:ascii="Times New Roman" w:hAnsi="Times New Roman" w:cs="Times New Roman"/>
          <w:sz w:val="28"/>
          <w:szCs w:val="28"/>
        </w:rPr>
        <w:t xml:space="preserve"> Ш.И., </w:t>
      </w:r>
      <w:proofErr w:type="spellStart"/>
      <w:r w:rsidR="00097E7C" w:rsidRPr="00477537">
        <w:rPr>
          <w:rFonts w:ascii="Times New Roman" w:hAnsi="Times New Roman" w:cs="Times New Roman"/>
          <w:sz w:val="28"/>
          <w:szCs w:val="28"/>
        </w:rPr>
        <w:t>Бахрамов</w:t>
      </w:r>
      <w:proofErr w:type="spellEnd"/>
      <w:r w:rsidR="00097E7C" w:rsidRPr="00477537">
        <w:rPr>
          <w:rFonts w:ascii="Times New Roman" w:hAnsi="Times New Roman" w:cs="Times New Roman"/>
          <w:sz w:val="28"/>
          <w:szCs w:val="28"/>
        </w:rPr>
        <w:t xml:space="preserve"> С.А., Захидов Р.А.</w:t>
      </w:r>
      <w:r w:rsidRPr="00477537">
        <w:rPr>
          <w:rFonts w:ascii="Times New Roman" w:hAnsi="Times New Roman" w:cs="Times New Roman"/>
          <w:sz w:val="28"/>
          <w:szCs w:val="28"/>
        </w:rPr>
        <w:t>//Гелиотехника, 2007, №1, -С. 29-31.</w:t>
      </w:r>
    </w:p>
    <w:p w:rsidR="000D7C7D" w:rsidRPr="00477537" w:rsidRDefault="000D7C7D" w:rsidP="00534B60">
      <w:pPr>
        <w:spacing w:after="0" w:line="240" w:lineRule="auto"/>
        <w:ind w:firstLine="709"/>
        <w:jc w:val="both"/>
        <w:rPr>
          <w:rFonts w:ascii="Times New Roman" w:hAnsi="Times New Roman" w:cs="Times New Roman"/>
          <w:sz w:val="28"/>
          <w:szCs w:val="28"/>
        </w:rPr>
      </w:pPr>
      <w:r w:rsidRPr="00477537">
        <w:rPr>
          <w:rFonts w:ascii="Times New Roman" w:hAnsi="Times New Roman" w:cs="Times New Roman"/>
          <w:sz w:val="28"/>
          <w:szCs w:val="28"/>
        </w:rPr>
        <w:t xml:space="preserve">4. </w:t>
      </w:r>
      <w:proofErr w:type="spellStart"/>
      <w:r w:rsidR="002A2065" w:rsidRPr="00477537">
        <w:rPr>
          <w:rFonts w:ascii="Times New Roman" w:hAnsi="Times New Roman" w:cs="Times New Roman"/>
          <w:sz w:val="28"/>
          <w:szCs w:val="28"/>
        </w:rPr>
        <w:t>Самиев</w:t>
      </w:r>
      <w:proofErr w:type="spellEnd"/>
      <w:r w:rsidR="002A2065" w:rsidRPr="00477537">
        <w:rPr>
          <w:rFonts w:ascii="Times New Roman" w:hAnsi="Times New Roman" w:cs="Times New Roman"/>
          <w:sz w:val="28"/>
          <w:szCs w:val="28"/>
        </w:rPr>
        <w:t xml:space="preserve"> М.С. </w:t>
      </w:r>
      <w:r w:rsidR="000603F3" w:rsidRPr="00477537">
        <w:rPr>
          <w:rFonts w:ascii="Times New Roman" w:hAnsi="Times New Roman" w:cs="Times New Roman"/>
          <w:sz w:val="28"/>
          <w:szCs w:val="28"/>
        </w:rPr>
        <w:t>Конвективный тепло</w:t>
      </w:r>
      <w:r w:rsidRPr="00477537">
        <w:rPr>
          <w:rFonts w:ascii="Times New Roman" w:hAnsi="Times New Roman" w:cs="Times New Roman"/>
          <w:sz w:val="28"/>
          <w:szCs w:val="28"/>
        </w:rPr>
        <w:t>обмен в прослойках солнечных «горячих ящиков»</w:t>
      </w:r>
      <w:r w:rsidR="0079371A" w:rsidRPr="0079371A">
        <w:rPr>
          <w:sz w:val="28"/>
          <w:szCs w:val="28"/>
        </w:rPr>
        <w:t xml:space="preserve"> </w:t>
      </w:r>
      <w:r w:rsidR="0079371A" w:rsidRPr="0079371A">
        <w:rPr>
          <w:rFonts w:ascii="Times New Roman" w:hAnsi="Times New Roman" w:cs="Times New Roman"/>
          <w:sz w:val="28"/>
          <w:szCs w:val="28"/>
        </w:rPr>
        <w:t>[Текст]</w:t>
      </w:r>
      <w:r w:rsidR="002A2065">
        <w:rPr>
          <w:rFonts w:ascii="Times New Roman" w:hAnsi="Times New Roman" w:cs="Times New Roman"/>
          <w:sz w:val="28"/>
          <w:szCs w:val="28"/>
        </w:rPr>
        <w:t>/</w:t>
      </w:r>
      <w:proofErr w:type="spellStart"/>
      <w:r w:rsidR="002A2065" w:rsidRPr="00477537">
        <w:rPr>
          <w:rFonts w:ascii="Times New Roman" w:hAnsi="Times New Roman" w:cs="Times New Roman"/>
          <w:sz w:val="28"/>
          <w:szCs w:val="28"/>
        </w:rPr>
        <w:t>Исманжанов</w:t>
      </w:r>
      <w:proofErr w:type="spellEnd"/>
      <w:r w:rsidR="002A2065" w:rsidRPr="00477537">
        <w:rPr>
          <w:rFonts w:ascii="Times New Roman" w:hAnsi="Times New Roman" w:cs="Times New Roman"/>
          <w:sz w:val="28"/>
          <w:szCs w:val="28"/>
        </w:rPr>
        <w:t xml:space="preserve"> А.И., </w:t>
      </w:r>
      <w:proofErr w:type="spellStart"/>
      <w:r w:rsidR="002A2065" w:rsidRPr="00477537">
        <w:rPr>
          <w:rFonts w:ascii="Times New Roman" w:hAnsi="Times New Roman" w:cs="Times New Roman"/>
          <w:sz w:val="28"/>
          <w:szCs w:val="28"/>
        </w:rPr>
        <w:t>Клычев</w:t>
      </w:r>
      <w:proofErr w:type="spellEnd"/>
      <w:r w:rsidR="002A2065" w:rsidRPr="00477537">
        <w:rPr>
          <w:rFonts w:ascii="Times New Roman" w:hAnsi="Times New Roman" w:cs="Times New Roman"/>
          <w:sz w:val="28"/>
          <w:szCs w:val="28"/>
        </w:rPr>
        <w:t xml:space="preserve"> Ш.И., </w:t>
      </w:r>
      <w:proofErr w:type="spellStart"/>
      <w:r w:rsidR="002A2065" w:rsidRPr="00477537">
        <w:rPr>
          <w:rFonts w:ascii="Times New Roman" w:hAnsi="Times New Roman" w:cs="Times New Roman"/>
          <w:sz w:val="28"/>
          <w:szCs w:val="28"/>
        </w:rPr>
        <w:t>Бахрамов</w:t>
      </w:r>
      <w:proofErr w:type="spellEnd"/>
      <w:r w:rsidR="002A2065" w:rsidRPr="00477537">
        <w:rPr>
          <w:rFonts w:ascii="Times New Roman" w:hAnsi="Times New Roman" w:cs="Times New Roman"/>
          <w:sz w:val="28"/>
          <w:szCs w:val="28"/>
        </w:rPr>
        <w:t xml:space="preserve"> С.А., Дудко Ю.А.</w:t>
      </w:r>
      <w:r w:rsidRPr="0079371A">
        <w:rPr>
          <w:rFonts w:ascii="Times New Roman" w:hAnsi="Times New Roman" w:cs="Times New Roman"/>
          <w:sz w:val="28"/>
          <w:szCs w:val="28"/>
        </w:rPr>
        <w:t>//</w:t>
      </w:r>
      <w:r w:rsidRPr="00477537">
        <w:rPr>
          <w:rFonts w:ascii="Times New Roman" w:hAnsi="Times New Roman" w:cs="Times New Roman"/>
          <w:sz w:val="28"/>
          <w:szCs w:val="28"/>
        </w:rPr>
        <w:t>Гелиотехника, 2008, №2, -С. 41-48.</w:t>
      </w:r>
    </w:p>
    <w:p w:rsidR="000D7C7D" w:rsidRPr="00477537" w:rsidRDefault="000D7C7D" w:rsidP="00534B60">
      <w:pPr>
        <w:spacing w:after="0" w:line="240" w:lineRule="auto"/>
        <w:ind w:firstLine="709"/>
        <w:jc w:val="both"/>
        <w:rPr>
          <w:rFonts w:ascii="Times New Roman" w:hAnsi="Times New Roman" w:cs="Times New Roman"/>
          <w:sz w:val="28"/>
          <w:szCs w:val="28"/>
        </w:rPr>
      </w:pPr>
      <w:r w:rsidRPr="00477537">
        <w:rPr>
          <w:rFonts w:ascii="Times New Roman" w:hAnsi="Times New Roman" w:cs="Times New Roman"/>
          <w:sz w:val="28"/>
          <w:szCs w:val="28"/>
        </w:rPr>
        <w:t xml:space="preserve">5. </w:t>
      </w:r>
      <w:proofErr w:type="spellStart"/>
      <w:r w:rsidR="00ED7206" w:rsidRPr="00477537">
        <w:rPr>
          <w:rFonts w:ascii="Times New Roman" w:hAnsi="Times New Roman" w:cs="Times New Roman"/>
          <w:sz w:val="28"/>
          <w:szCs w:val="28"/>
        </w:rPr>
        <w:t>Самиев</w:t>
      </w:r>
      <w:proofErr w:type="spellEnd"/>
      <w:r w:rsidR="00ED7206" w:rsidRPr="00477537">
        <w:rPr>
          <w:rFonts w:ascii="Times New Roman" w:hAnsi="Times New Roman" w:cs="Times New Roman"/>
          <w:sz w:val="28"/>
          <w:szCs w:val="28"/>
        </w:rPr>
        <w:t xml:space="preserve"> М.С. </w:t>
      </w:r>
      <w:r w:rsidRPr="00477537">
        <w:rPr>
          <w:rFonts w:ascii="Times New Roman" w:hAnsi="Times New Roman" w:cs="Times New Roman"/>
          <w:sz w:val="28"/>
          <w:szCs w:val="28"/>
        </w:rPr>
        <w:t>О тепловой инерционности солнечных  низкотемпературных установо</w:t>
      </w:r>
      <w:proofErr w:type="gramStart"/>
      <w:r w:rsidRPr="00477537">
        <w:rPr>
          <w:rFonts w:ascii="Times New Roman" w:hAnsi="Times New Roman" w:cs="Times New Roman"/>
          <w:sz w:val="28"/>
          <w:szCs w:val="28"/>
        </w:rPr>
        <w:t>к</w:t>
      </w:r>
      <w:r w:rsidR="0079371A" w:rsidRPr="0079371A">
        <w:rPr>
          <w:sz w:val="28"/>
          <w:szCs w:val="28"/>
        </w:rPr>
        <w:t>[</w:t>
      </w:r>
      <w:proofErr w:type="gramEnd"/>
      <w:r w:rsidR="0079371A" w:rsidRPr="0079371A">
        <w:rPr>
          <w:rFonts w:ascii="Times New Roman" w:hAnsi="Times New Roman" w:cs="Times New Roman"/>
          <w:sz w:val="28"/>
          <w:szCs w:val="28"/>
        </w:rPr>
        <w:t>Текст</w:t>
      </w:r>
      <w:r w:rsidR="0079371A" w:rsidRPr="0079371A">
        <w:rPr>
          <w:sz w:val="28"/>
          <w:szCs w:val="28"/>
        </w:rPr>
        <w:t>]</w:t>
      </w:r>
      <w:r w:rsidR="00ED7206">
        <w:rPr>
          <w:rFonts w:ascii="Times New Roman" w:hAnsi="Times New Roman" w:cs="Times New Roman"/>
          <w:sz w:val="28"/>
          <w:szCs w:val="28"/>
        </w:rPr>
        <w:t>/</w:t>
      </w:r>
      <w:proofErr w:type="spellStart"/>
      <w:r w:rsidR="00ED7206" w:rsidRPr="00477537">
        <w:rPr>
          <w:rFonts w:ascii="Times New Roman" w:hAnsi="Times New Roman" w:cs="Times New Roman"/>
          <w:sz w:val="28"/>
          <w:szCs w:val="28"/>
        </w:rPr>
        <w:t>Исманжанов</w:t>
      </w:r>
      <w:proofErr w:type="spellEnd"/>
      <w:r w:rsidR="00ED7206" w:rsidRPr="00477537">
        <w:rPr>
          <w:rFonts w:ascii="Times New Roman" w:hAnsi="Times New Roman" w:cs="Times New Roman"/>
          <w:sz w:val="28"/>
          <w:szCs w:val="28"/>
        </w:rPr>
        <w:t xml:space="preserve"> А.И., </w:t>
      </w:r>
      <w:proofErr w:type="spellStart"/>
      <w:r w:rsidR="00ED7206" w:rsidRPr="00477537">
        <w:rPr>
          <w:rFonts w:ascii="Times New Roman" w:hAnsi="Times New Roman" w:cs="Times New Roman"/>
          <w:sz w:val="28"/>
          <w:szCs w:val="28"/>
        </w:rPr>
        <w:t>Клычев</w:t>
      </w:r>
      <w:proofErr w:type="spellEnd"/>
      <w:r w:rsidR="00ED7206" w:rsidRPr="00477537">
        <w:rPr>
          <w:rFonts w:ascii="Times New Roman" w:hAnsi="Times New Roman" w:cs="Times New Roman"/>
          <w:sz w:val="28"/>
          <w:szCs w:val="28"/>
        </w:rPr>
        <w:t xml:space="preserve"> Ш.И., </w:t>
      </w:r>
      <w:proofErr w:type="spellStart"/>
      <w:r w:rsidR="00ED7206" w:rsidRPr="00477537">
        <w:rPr>
          <w:rFonts w:ascii="Times New Roman" w:hAnsi="Times New Roman" w:cs="Times New Roman"/>
          <w:sz w:val="28"/>
          <w:szCs w:val="28"/>
        </w:rPr>
        <w:t>Бахрамов</w:t>
      </w:r>
      <w:proofErr w:type="spellEnd"/>
      <w:r w:rsidR="00ED7206" w:rsidRPr="00477537">
        <w:rPr>
          <w:rFonts w:ascii="Times New Roman" w:hAnsi="Times New Roman" w:cs="Times New Roman"/>
          <w:sz w:val="28"/>
          <w:szCs w:val="28"/>
        </w:rPr>
        <w:t xml:space="preserve"> С.А., Тураева У.П.</w:t>
      </w:r>
      <w:r w:rsidRPr="00477537">
        <w:rPr>
          <w:rFonts w:ascii="Times New Roman" w:hAnsi="Times New Roman" w:cs="Times New Roman"/>
          <w:sz w:val="28"/>
          <w:szCs w:val="28"/>
        </w:rPr>
        <w:t>// Наука, образование, техника, 2008,№3,</w:t>
      </w:r>
      <w:r w:rsidR="000603F3" w:rsidRPr="00477537">
        <w:rPr>
          <w:rFonts w:ascii="Times New Roman" w:hAnsi="Times New Roman" w:cs="Times New Roman"/>
          <w:sz w:val="28"/>
          <w:szCs w:val="28"/>
        </w:rPr>
        <w:t xml:space="preserve"> </w:t>
      </w:r>
      <w:r w:rsidRPr="00477537">
        <w:rPr>
          <w:rFonts w:ascii="Times New Roman" w:hAnsi="Times New Roman" w:cs="Times New Roman"/>
          <w:sz w:val="28"/>
          <w:szCs w:val="28"/>
        </w:rPr>
        <w:t>-С.196-202.</w:t>
      </w:r>
    </w:p>
    <w:p w:rsidR="000603F3" w:rsidRPr="00477537" w:rsidRDefault="000D7C7D" w:rsidP="00534B60">
      <w:pPr>
        <w:spacing w:after="0" w:line="240" w:lineRule="auto"/>
        <w:ind w:firstLine="709"/>
        <w:jc w:val="both"/>
        <w:rPr>
          <w:rFonts w:ascii="Times New Roman" w:hAnsi="Times New Roman" w:cs="Times New Roman"/>
          <w:sz w:val="28"/>
          <w:szCs w:val="28"/>
        </w:rPr>
      </w:pPr>
      <w:r w:rsidRPr="00477537">
        <w:rPr>
          <w:rFonts w:ascii="Times New Roman" w:hAnsi="Times New Roman" w:cs="Times New Roman"/>
          <w:sz w:val="28"/>
          <w:szCs w:val="28"/>
        </w:rPr>
        <w:t xml:space="preserve">6. </w:t>
      </w:r>
      <w:proofErr w:type="spellStart"/>
      <w:r w:rsidR="00ED7206" w:rsidRPr="00477537">
        <w:rPr>
          <w:rFonts w:ascii="Times New Roman" w:hAnsi="Times New Roman" w:cs="Times New Roman"/>
          <w:sz w:val="28"/>
          <w:szCs w:val="28"/>
        </w:rPr>
        <w:t>Самиев</w:t>
      </w:r>
      <w:proofErr w:type="spellEnd"/>
      <w:r w:rsidR="00ED7206" w:rsidRPr="00477537">
        <w:rPr>
          <w:rFonts w:ascii="Times New Roman" w:hAnsi="Times New Roman" w:cs="Times New Roman"/>
          <w:sz w:val="28"/>
          <w:szCs w:val="28"/>
        </w:rPr>
        <w:t xml:space="preserve"> М.С. </w:t>
      </w:r>
      <w:r w:rsidR="000603F3" w:rsidRPr="00477537">
        <w:rPr>
          <w:rFonts w:ascii="Times New Roman" w:hAnsi="Times New Roman" w:cs="Times New Roman"/>
          <w:sz w:val="28"/>
          <w:szCs w:val="28"/>
        </w:rPr>
        <w:t>Теплотехническая эффективность двухканального солнечного воздухонагревател</w:t>
      </w:r>
      <w:proofErr w:type="gramStart"/>
      <w:r w:rsidR="000603F3" w:rsidRPr="00477537">
        <w:rPr>
          <w:rFonts w:ascii="Times New Roman" w:hAnsi="Times New Roman" w:cs="Times New Roman"/>
          <w:sz w:val="28"/>
          <w:szCs w:val="28"/>
        </w:rPr>
        <w:t>я</w:t>
      </w:r>
      <w:r w:rsidR="0079371A" w:rsidRPr="0079371A">
        <w:rPr>
          <w:rFonts w:ascii="Times New Roman" w:hAnsi="Times New Roman" w:cs="Times New Roman"/>
          <w:sz w:val="28"/>
          <w:szCs w:val="28"/>
        </w:rPr>
        <w:t>[</w:t>
      </w:r>
      <w:proofErr w:type="gramEnd"/>
      <w:r w:rsidR="0079371A" w:rsidRPr="0079371A">
        <w:rPr>
          <w:rFonts w:ascii="Times New Roman" w:hAnsi="Times New Roman" w:cs="Times New Roman"/>
          <w:sz w:val="28"/>
          <w:szCs w:val="28"/>
        </w:rPr>
        <w:t>Текст</w:t>
      </w:r>
      <w:r w:rsidR="0079371A" w:rsidRPr="0079371A">
        <w:rPr>
          <w:sz w:val="28"/>
          <w:szCs w:val="28"/>
        </w:rPr>
        <w:t>]</w:t>
      </w:r>
      <w:r w:rsidR="00ED7206" w:rsidRPr="00ED7206">
        <w:rPr>
          <w:rFonts w:ascii="Times New Roman" w:hAnsi="Times New Roman" w:cs="Times New Roman"/>
          <w:sz w:val="28"/>
          <w:szCs w:val="28"/>
        </w:rPr>
        <w:t>/</w:t>
      </w:r>
      <w:proofErr w:type="spellStart"/>
      <w:r w:rsidR="00ED7206" w:rsidRPr="00477537">
        <w:rPr>
          <w:rFonts w:ascii="Times New Roman" w:hAnsi="Times New Roman" w:cs="Times New Roman"/>
          <w:sz w:val="28"/>
          <w:szCs w:val="28"/>
        </w:rPr>
        <w:t>Исманжанов</w:t>
      </w:r>
      <w:proofErr w:type="spellEnd"/>
      <w:r w:rsidR="00ED7206" w:rsidRPr="00477537">
        <w:rPr>
          <w:rFonts w:ascii="Times New Roman" w:hAnsi="Times New Roman" w:cs="Times New Roman"/>
          <w:sz w:val="28"/>
          <w:szCs w:val="28"/>
        </w:rPr>
        <w:t xml:space="preserve"> А.И., </w:t>
      </w:r>
      <w:proofErr w:type="spellStart"/>
      <w:r w:rsidR="00ED7206" w:rsidRPr="00477537">
        <w:rPr>
          <w:rFonts w:ascii="Times New Roman" w:hAnsi="Times New Roman" w:cs="Times New Roman"/>
          <w:sz w:val="28"/>
          <w:szCs w:val="28"/>
        </w:rPr>
        <w:t>Клычев</w:t>
      </w:r>
      <w:proofErr w:type="spellEnd"/>
      <w:r w:rsidR="00ED7206" w:rsidRPr="00477537">
        <w:rPr>
          <w:rFonts w:ascii="Times New Roman" w:hAnsi="Times New Roman" w:cs="Times New Roman"/>
          <w:sz w:val="28"/>
          <w:szCs w:val="28"/>
        </w:rPr>
        <w:t xml:space="preserve"> </w:t>
      </w:r>
      <w:r w:rsidR="00ED7206">
        <w:rPr>
          <w:rFonts w:ascii="Times New Roman" w:hAnsi="Times New Roman" w:cs="Times New Roman"/>
          <w:sz w:val="28"/>
          <w:szCs w:val="28"/>
        </w:rPr>
        <w:t xml:space="preserve">Ш.И., </w:t>
      </w:r>
      <w:proofErr w:type="spellStart"/>
      <w:r w:rsidR="00ED7206">
        <w:rPr>
          <w:rFonts w:ascii="Times New Roman" w:hAnsi="Times New Roman" w:cs="Times New Roman"/>
          <w:sz w:val="28"/>
          <w:szCs w:val="28"/>
        </w:rPr>
        <w:t>Бахрамов</w:t>
      </w:r>
      <w:proofErr w:type="spellEnd"/>
      <w:r w:rsidR="00ED7206">
        <w:rPr>
          <w:rFonts w:ascii="Times New Roman" w:hAnsi="Times New Roman" w:cs="Times New Roman"/>
          <w:sz w:val="28"/>
          <w:szCs w:val="28"/>
        </w:rPr>
        <w:t xml:space="preserve"> С.А., Дудко Ю.А.</w:t>
      </w:r>
      <w:r w:rsidR="000603F3" w:rsidRPr="00477537">
        <w:rPr>
          <w:rFonts w:ascii="Times New Roman" w:hAnsi="Times New Roman" w:cs="Times New Roman"/>
          <w:sz w:val="28"/>
          <w:szCs w:val="28"/>
        </w:rPr>
        <w:t>//Гелиотехника, 2008, №3, -С.27-31.</w:t>
      </w:r>
    </w:p>
    <w:p w:rsidR="000603F3" w:rsidRPr="00477537" w:rsidRDefault="00ED7206" w:rsidP="00534B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sidRPr="00477537">
        <w:rPr>
          <w:rFonts w:ascii="Times New Roman" w:hAnsi="Times New Roman" w:cs="Times New Roman"/>
          <w:sz w:val="28"/>
          <w:szCs w:val="28"/>
        </w:rPr>
        <w:t>Самиев</w:t>
      </w:r>
      <w:proofErr w:type="spellEnd"/>
      <w:r w:rsidRPr="00477537">
        <w:rPr>
          <w:rFonts w:ascii="Times New Roman" w:hAnsi="Times New Roman" w:cs="Times New Roman"/>
          <w:sz w:val="28"/>
          <w:szCs w:val="28"/>
        </w:rPr>
        <w:t xml:space="preserve"> М.С. </w:t>
      </w:r>
      <w:r w:rsidR="000603F3" w:rsidRPr="00477537">
        <w:rPr>
          <w:rFonts w:ascii="Times New Roman" w:hAnsi="Times New Roman" w:cs="Times New Roman"/>
          <w:sz w:val="28"/>
          <w:szCs w:val="28"/>
        </w:rPr>
        <w:t xml:space="preserve">Экспериментальное исследование естественной конвекции в </w:t>
      </w:r>
      <w:proofErr w:type="spellStart"/>
      <w:r w:rsidR="000603F3" w:rsidRPr="00477537">
        <w:rPr>
          <w:rFonts w:ascii="Times New Roman" w:hAnsi="Times New Roman" w:cs="Times New Roman"/>
          <w:sz w:val="28"/>
          <w:szCs w:val="28"/>
        </w:rPr>
        <w:t>низкопотенциальных</w:t>
      </w:r>
      <w:proofErr w:type="spellEnd"/>
      <w:r w:rsidR="000603F3" w:rsidRPr="00477537">
        <w:rPr>
          <w:rFonts w:ascii="Times New Roman" w:hAnsi="Times New Roman" w:cs="Times New Roman"/>
          <w:sz w:val="28"/>
          <w:szCs w:val="28"/>
        </w:rPr>
        <w:t xml:space="preserve"> солнечных установках</w:t>
      </w:r>
      <w:r>
        <w:rPr>
          <w:rFonts w:ascii="Times New Roman" w:hAnsi="Times New Roman" w:cs="Times New Roman"/>
          <w:sz w:val="28"/>
          <w:szCs w:val="28"/>
        </w:rPr>
        <w:t>/</w:t>
      </w:r>
      <w:r w:rsidRPr="00ED7206">
        <w:rPr>
          <w:rFonts w:ascii="Times New Roman" w:hAnsi="Times New Roman" w:cs="Times New Roman"/>
          <w:sz w:val="28"/>
          <w:szCs w:val="28"/>
        </w:rPr>
        <w:t xml:space="preserve"> </w:t>
      </w:r>
      <w:proofErr w:type="spellStart"/>
      <w:r w:rsidRPr="00477537">
        <w:rPr>
          <w:rFonts w:ascii="Times New Roman" w:hAnsi="Times New Roman" w:cs="Times New Roman"/>
          <w:sz w:val="28"/>
          <w:szCs w:val="28"/>
        </w:rPr>
        <w:t>Исманжанов</w:t>
      </w:r>
      <w:proofErr w:type="spellEnd"/>
      <w:r w:rsidRPr="00477537">
        <w:rPr>
          <w:rFonts w:ascii="Times New Roman" w:hAnsi="Times New Roman" w:cs="Times New Roman"/>
          <w:sz w:val="28"/>
          <w:szCs w:val="28"/>
        </w:rPr>
        <w:t xml:space="preserve"> А.И.,</w:t>
      </w:r>
      <w:r>
        <w:rPr>
          <w:rFonts w:ascii="Times New Roman" w:hAnsi="Times New Roman" w:cs="Times New Roman"/>
          <w:sz w:val="28"/>
          <w:szCs w:val="28"/>
        </w:rPr>
        <w:t xml:space="preserve"> </w:t>
      </w:r>
      <w:proofErr w:type="spellStart"/>
      <w:r>
        <w:rPr>
          <w:rFonts w:ascii="Times New Roman" w:hAnsi="Times New Roman" w:cs="Times New Roman"/>
          <w:sz w:val="28"/>
          <w:szCs w:val="28"/>
        </w:rPr>
        <w:t>Клычев</w:t>
      </w:r>
      <w:proofErr w:type="spellEnd"/>
      <w:r>
        <w:rPr>
          <w:rFonts w:ascii="Times New Roman" w:hAnsi="Times New Roman" w:cs="Times New Roman"/>
          <w:sz w:val="28"/>
          <w:szCs w:val="28"/>
        </w:rPr>
        <w:t xml:space="preserve"> Ш.И., </w:t>
      </w:r>
      <w:proofErr w:type="spellStart"/>
      <w:r>
        <w:rPr>
          <w:rFonts w:ascii="Times New Roman" w:hAnsi="Times New Roman" w:cs="Times New Roman"/>
          <w:sz w:val="28"/>
          <w:szCs w:val="28"/>
        </w:rPr>
        <w:t>Исманжанова</w:t>
      </w:r>
      <w:proofErr w:type="spellEnd"/>
      <w:r>
        <w:rPr>
          <w:rFonts w:ascii="Times New Roman" w:hAnsi="Times New Roman" w:cs="Times New Roman"/>
          <w:sz w:val="28"/>
          <w:szCs w:val="28"/>
        </w:rPr>
        <w:t xml:space="preserve"> А.К.</w:t>
      </w:r>
      <w:r w:rsidR="000603F3" w:rsidRPr="00477537">
        <w:rPr>
          <w:rFonts w:ascii="Times New Roman" w:hAnsi="Times New Roman" w:cs="Times New Roman"/>
          <w:sz w:val="28"/>
          <w:szCs w:val="28"/>
        </w:rPr>
        <w:t>// Наука, образование, техника, 2008, № 4, -С 141-143.</w:t>
      </w:r>
    </w:p>
    <w:p w:rsidR="000D7C7D" w:rsidRPr="00477537" w:rsidRDefault="00F45BFE" w:rsidP="0079371A">
      <w:pPr>
        <w:pStyle w:val="23"/>
        <w:spacing w:line="240" w:lineRule="auto"/>
        <w:ind w:firstLine="670"/>
        <w:rPr>
          <w:sz w:val="28"/>
          <w:szCs w:val="28"/>
        </w:rPr>
      </w:pPr>
      <w:r w:rsidRPr="00477537">
        <w:rPr>
          <w:sz w:val="28"/>
          <w:szCs w:val="28"/>
        </w:rPr>
        <w:t xml:space="preserve">8. </w:t>
      </w:r>
      <w:proofErr w:type="spellStart"/>
      <w:r w:rsidRPr="00477537">
        <w:rPr>
          <w:sz w:val="28"/>
          <w:szCs w:val="28"/>
        </w:rPr>
        <w:t>Самиев</w:t>
      </w:r>
      <w:proofErr w:type="spellEnd"/>
      <w:r w:rsidRPr="00477537">
        <w:rPr>
          <w:sz w:val="28"/>
          <w:szCs w:val="28"/>
        </w:rPr>
        <w:t xml:space="preserve"> М.С. Эффективность солнечных пластинчатых воздухонагревателе</w:t>
      </w:r>
      <w:proofErr w:type="gramStart"/>
      <w:r w:rsidRPr="00477537">
        <w:rPr>
          <w:sz w:val="28"/>
          <w:szCs w:val="28"/>
        </w:rPr>
        <w:t>й</w:t>
      </w:r>
      <w:r w:rsidR="0079371A" w:rsidRPr="0079371A">
        <w:rPr>
          <w:sz w:val="28"/>
          <w:szCs w:val="28"/>
        </w:rPr>
        <w:t>[</w:t>
      </w:r>
      <w:proofErr w:type="gramEnd"/>
      <w:r w:rsidR="0079371A">
        <w:rPr>
          <w:sz w:val="28"/>
          <w:szCs w:val="28"/>
        </w:rPr>
        <w:t>Текст</w:t>
      </w:r>
      <w:r w:rsidR="0079371A" w:rsidRPr="0079371A">
        <w:rPr>
          <w:sz w:val="28"/>
          <w:szCs w:val="28"/>
        </w:rPr>
        <w:t>]</w:t>
      </w:r>
      <w:r w:rsidRPr="00477537">
        <w:rPr>
          <w:sz w:val="28"/>
          <w:szCs w:val="28"/>
        </w:rPr>
        <w:t>//Гелиотехника, 2008, №4, -С.32-36.</w:t>
      </w:r>
    </w:p>
    <w:p w:rsidR="00F45BFE" w:rsidRPr="00477537" w:rsidRDefault="00F45BFE" w:rsidP="0079371A">
      <w:pPr>
        <w:pStyle w:val="23"/>
        <w:spacing w:line="240" w:lineRule="auto"/>
        <w:ind w:firstLine="670"/>
        <w:rPr>
          <w:sz w:val="28"/>
          <w:szCs w:val="28"/>
        </w:rPr>
      </w:pPr>
      <w:r w:rsidRPr="00477537">
        <w:rPr>
          <w:sz w:val="28"/>
          <w:szCs w:val="28"/>
        </w:rPr>
        <w:t>9.</w:t>
      </w:r>
      <w:r w:rsidR="00ED7206">
        <w:rPr>
          <w:sz w:val="28"/>
          <w:szCs w:val="28"/>
        </w:rPr>
        <w:t xml:space="preserve"> </w:t>
      </w:r>
      <w:proofErr w:type="spellStart"/>
      <w:r w:rsidR="00ED7206">
        <w:rPr>
          <w:sz w:val="28"/>
          <w:szCs w:val="28"/>
        </w:rPr>
        <w:t>Самиев</w:t>
      </w:r>
      <w:proofErr w:type="spellEnd"/>
      <w:r w:rsidR="00ED7206">
        <w:rPr>
          <w:sz w:val="28"/>
          <w:szCs w:val="28"/>
        </w:rPr>
        <w:t xml:space="preserve"> М.С. </w:t>
      </w:r>
      <w:proofErr w:type="spellStart"/>
      <w:r w:rsidRPr="00477537">
        <w:rPr>
          <w:sz w:val="28"/>
          <w:szCs w:val="28"/>
        </w:rPr>
        <w:t>Гелиовоздухонагреватели</w:t>
      </w:r>
      <w:proofErr w:type="spellEnd"/>
      <w:r w:rsidRPr="00477537">
        <w:rPr>
          <w:sz w:val="28"/>
          <w:szCs w:val="28"/>
        </w:rPr>
        <w:t xml:space="preserve"> </w:t>
      </w:r>
      <w:proofErr w:type="spellStart"/>
      <w:r w:rsidRPr="00477537">
        <w:rPr>
          <w:sz w:val="28"/>
          <w:szCs w:val="28"/>
        </w:rPr>
        <w:t>низкопотенциальных</w:t>
      </w:r>
      <w:proofErr w:type="spellEnd"/>
      <w:r w:rsidRPr="00477537">
        <w:rPr>
          <w:sz w:val="28"/>
          <w:szCs w:val="28"/>
        </w:rPr>
        <w:t xml:space="preserve"> солнечных установо</w:t>
      </w:r>
      <w:proofErr w:type="gramStart"/>
      <w:r w:rsidRPr="00477537">
        <w:rPr>
          <w:sz w:val="28"/>
          <w:szCs w:val="28"/>
        </w:rPr>
        <w:t>к</w:t>
      </w:r>
      <w:r w:rsidR="0079371A" w:rsidRPr="0079371A">
        <w:rPr>
          <w:sz w:val="28"/>
          <w:szCs w:val="28"/>
        </w:rPr>
        <w:t>[</w:t>
      </w:r>
      <w:proofErr w:type="gramEnd"/>
      <w:r w:rsidR="0079371A">
        <w:rPr>
          <w:sz w:val="28"/>
          <w:szCs w:val="28"/>
        </w:rPr>
        <w:t>Текст</w:t>
      </w:r>
      <w:r w:rsidR="0079371A" w:rsidRPr="0079371A">
        <w:rPr>
          <w:sz w:val="28"/>
          <w:szCs w:val="28"/>
        </w:rPr>
        <w:t>]</w:t>
      </w:r>
      <w:r w:rsidR="00ED7206">
        <w:rPr>
          <w:sz w:val="28"/>
          <w:szCs w:val="28"/>
        </w:rPr>
        <w:t>/</w:t>
      </w:r>
      <w:r w:rsidR="00ED7206" w:rsidRPr="00ED7206">
        <w:rPr>
          <w:sz w:val="28"/>
          <w:szCs w:val="28"/>
        </w:rPr>
        <w:t xml:space="preserve"> </w:t>
      </w:r>
      <w:proofErr w:type="spellStart"/>
      <w:r w:rsidR="00ED7206" w:rsidRPr="00477537">
        <w:rPr>
          <w:sz w:val="28"/>
          <w:szCs w:val="28"/>
        </w:rPr>
        <w:t>Исманжанов</w:t>
      </w:r>
      <w:proofErr w:type="spellEnd"/>
      <w:r w:rsidR="00ED7206" w:rsidRPr="00477537">
        <w:rPr>
          <w:sz w:val="28"/>
          <w:szCs w:val="28"/>
        </w:rPr>
        <w:t xml:space="preserve"> А.И., </w:t>
      </w:r>
      <w:proofErr w:type="spellStart"/>
      <w:r w:rsidR="00ED7206" w:rsidRPr="00477537">
        <w:rPr>
          <w:sz w:val="28"/>
          <w:szCs w:val="28"/>
        </w:rPr>
        <w:t>Клычев</w:t>
      </w:r>
      <w:proofErr w:type="spellEnd"/>
      <w:r w:rsidR="00ED7206" w:rsidRPr="00477537">
        <w:rPr>
          <w:sz w:val="28"/>
          <w:szCs w:val="28"/>
        </w:rPr>
        <w:t xml:space="preserve"> Ш.И.,</w:t>
      </w:r>
      <w:r w:rsidRPr="00477537">
        <w:rPr>
          <w:sz w:val="28"/>
          <w:szCs w:val="28"/>
        </w:rPr>
        <w:t xml:space="preserve"> Бишкек, изд-во «Илим»,2013, 186 с.</w:t>
      </w:r>
    </w:p>
    <w:p w:rsidR="00003586" w:rsidRPr="00477537" w:rsidRDefault="00F45BFE" w:rsidP="0079371A">
      <w:pPr>
        <w:pStyle w:val="23"/>
        <w:spacing w:line="240" w:lineRule="auto"/>
        <w:ind w:firstLine="670"/>
        <w:rPr>
          <w:sz w:val="28"/>
          <w:szCs w:val="28"/>
        </w:rPr>
      </w:pPr>
      <w:r w:rsidRPr="00477537">
        <w:rPr>
          <w:sz w:val="28"/>
          <w:szCs w:val="28"/>
        </w:rPr>
        <w:t>10.</w:t>
      </w:r>
      <w:r w:rsidR="009376F6">
        <w:rPr>
          <w:sz w:val="28"/>
          <w:szCs w:val="28"/>
        </w:rPr>
        <w:t xml:space="preserve"> </w:t>
      </w:r>
      <w:proofErr w:type="spellStart"/>
      <w:r w:rsidR="009376F6" w:rsidRPr="00477537">
        <w:rPr>
          <w:sz w:val="28"/>
          <w:szCs w:val="28"/>
        </w:rPr>
        <w:t>Самиев</w:t>
      </w:r>
      <w:proofErr w:type="spellEnd"/>
      <w:r w:rsidR="009376F6" w:rsidRPr="00477537">
        <w:rPr>
          <w:sz w:val="28"/>
          <w:szCs w:val="28"/>
        </w:rPr>
        <w:t xml:space="preserve"> М.С. </w:t>
      </w:r>
      <w:r w:rsidRPr="00477537">
        <w:rPr>
          <w:sz w:val="28"/>
          <w:szCs w:val="28"/>
        </w:rPr>
        <w:t xml:space="preserve"> Влияние вовлечения ресурсов возобновляемых источников энергии в энергобаланс на социально-экономическую ситуацию в Кыргызстан</w:t>
      </w:r>
      <w:proofErr w:type="gramStart"/>
      <w:r w:rsidRPr="00477537">
        <w:rPr>
          <w:sz w:val="28"/>
          <w:szCs w:val="28"/>
        </w:rPr>
        <w:t>е</w:t>
      </w:r>
      <w:r w:rsidR="0079371A" w:rsidRPr="0079371A">
        <w:rPr>
          <w:sz w:val="28"/>
          <w:szCs w:val="28"/>
        </w:rPr>
        <w:t>[</w:t>
      </w:r>
      <w:proofErr w:type="gramEnd"/>
      <w:r w:rsidR="0079371A">
        <w:rPr>
          <w:sz w:val="28"/>
          <w:szCs w:val="28"/>
        </w:rPr>
        <w:t>Текст</w:t>
      </w:r>
      <w:r w:rsidR="0079371A" w:rsidRPr="0079371A">
        <w:rPr>
          <w:sz w:val="28"/>
          <w:szCs w:val="28"/>
        </w:rPr>
        <w:t>]</w:t>
      </w:r>
      <w:r w:rsidR="009376F6">
        <w:rPr>
          <w:sz w:val="28"/>
          <w:szCs w:val="28"/>
        </w:rPr>
        <w:t>/</w:t>
      </w:r>
      <w:proofErr w:type="spellStart"/>
      <w:r w:rsidR="009376F6" w:rsidRPr="00477537">
        <w:rPr>
          <w:sz w:val="28"/>
          <w:szCs w:val="28"/>
        </w:rPr>
        <w:t>Исманжанов</w:t>
      </w:r>
      <w:proofErr w:type="spellEnd"/>
      <w:r w:rsidR="009376F6" w:rsidRPr="00477537">
        <w:rPr>
          <w:sz w:val="28"/>
          <w:szCs w:val="28"/>
        </w:rPr>
        <w:t xml:space="preserve"> А.И., </w:t>
      </w:r>
      <w:proofErr w:type="spellStart"/>
      <w:r w:rsidR="009376F6" w:rsidRPr="00477537">
        <w:rPr>
          <w:sz w:val="28"/>
          <w:szCs w:val="28"/>
        </w:rPr>
        <w:t>Мурзакулов</w:t>
      </w:r>
      <w:proofErr w:type="spellEnd"/>
      <w:r w:rsidR="009376F6" w:rsidRPr="00477537">
        <w:rPr>
          <w:sz w:val="28"/>
          <w:szCs w:val="28"/>
        </w:rPr>
        <w:t xml:space="preserve"> Н.А., </w:t>
      </w:r>
      <w:proofErr w:type="spellStart"/>
      <w:r w:rsidR="009376F6" w:rsidRPr="00477537">
        <w:rPr>
          <w:sz w:val="28"/>
          <w:szCs w:val="28"/>
        </w:rPr>
        <w:t>Расаходжаев</w:t>
      </w:r>
      <w:proofErr w:type="spellEnd"/>
      <w:r w:rsidR="009376F6" w:rsidRPr="00477537">
        <w:rPr>
          <w:sz w:val="28"/>
          <w:szCs w:val="28"/>
        </w:rPr>
        <w:t xml:space="preserve"> Б.С., </w:t>
      </w:r>
      <w:proofErr w:type="spellStart"/>
      <w:r w:rsidR="009376F6" w:rsidRPr="00477537">
        <w:rPr>
          <w:sz w:val="28"/>
          <w:szCs w:val="28"/>
        </w:rPr>
        <w:t>Абдырахман</w:t>
      </w:r>
      <w:proofErr w:type="spellEnd"/>
      <w:r w:rsidR="009376F6" w:rsidRPr="00477537">
        <w:rPr>
          <w:sz w:val="28"/>
          <w:szCs w:val="28"/>
        </w:rPr>
        <w:t xml:space="preserve"> </w:t>
      </w:r>
      <w:proofErr w:type="spellStart"/>
      <w:r w:rsidR="009376F6" w:rsidRPr="00477537">
        <w:rPr>
          <w:sz w:val="28"/>
          <w:szCs w:val="28"/>
        </w:rPr>
        <w:t>уулу</w:t>
      </w:r>
      <w:proofErr w:type="spellEnd"/>
      <w:r w:rsidR="009376F6" w:rsidRPr="00477537">
        <w:rPr>
          <w:sz w:val="28"/>
          <w:szCs w:val="28"/>
        </w:rPr>
        <w:t xml:space="preserve"> К., </w:t>
      </w:r>
      <w:proofErr w:type="spellStart"/>
      <w:r w:rsidR="009376F6" w:rsidRPr="00477537">
        <w:rPr>
          <w:sz w:val="28"/>
          <w:szCs w:val="28"/>
        </w:rPr>
        <w:t>Ташиев</w:t>
      </w:r>
      <w:proofErr w:type="spellEnd"/>
      <w:r w:rsidR="009376F6" w:rsidRPr="00477537">
        <w:rPr>
          <w:sz w:val="28"/>
          <w:szCs w:val="28"/>
        </w:rPr>
        <w:t xml:space="preserve"> Н.М.</w:t>
      </w:r>
      <w:r w:rsidRPr="00477537">
        <w:rPr>
          <w:sz w:val="28"/>
          <w:szCs w:val="28"/>
        </w:rPr>
        <w:t>/Материалы международной</w:t>
      </w:r>
      <w:r w:rsidR="00CF16D5">
        <w:rPr>
          <w:sz w:val="28"/>
          <w:szCs w:val="28"/>
        </w:rPr>
        <w:t xml:space="preserve"> </w:t>
      </w:r>
      <w:r w:rsidRPr="00477537">
        <w:rPr>
          <w:sz w:val="28"/>
          <w:szCs w:val="28"/>
        </w:rPr>
        <w:t xml:space="preserve">научно-практической конференции «Вызовы современного мира». Новосибирск, 24-25 сентября 2013 г. Новосибирский гос. </w:t>
      </w:r>
      <w:proofErr w:type="spellStart"/>
      <w:r w:rsidRPr="00477537">
        <w:rPr>
          <w:sz w:val="28"/>
          <w:szCs w:val="28"/>
        </w:rPr>
        <w:t>ун</w:t>
      </w:r>
      <w:r w:rsidR="00824739">
        <w:rPr>
          <w:sz w:val="28"/>
          <w:szCs w:val="28"/>
        </w:rPr>
        <w:t>ив</w:t>
      </w:r>
      <w:r w:rsidRPr="00477537">
        <w:rPr>
          <w:sz w:val="28"/>
          <w:szCs w:val="28"/>
        </w:rPr>
        <w:t>-тет</w:t>
      </w:r>
      <w:proofErr w:type="spellEnd"/>
      <w:r w:rsidRPr="00477537">
        <w:rPr>
          <w:sz w:val="28"/>
          <w:szCs w:val="28"/>
        </w:rPr>
        <w:t xml:space="preserve"> экономики и управления «НИНХ», 2013, 182 с., - С.32-33.</w:t>
      </w:r>
    </w:p>
    <w:p w:rsidR="00F45BFE" w:rsidRPr="00477537" w:rsidRDefault="00F45BFE" w:rsidP="0079371A">
      <w:pPr>
        <w:pStyle w:val="23"/>
        <w:spacing w:line="240" w:lineRule="auto"/>
        <w:ind w:firstLine="670"/>
        <w:rPr>
          <w:sz w:val="28"/>
          <w:szCs w:val="28"/>
        </w:rPr>
      </w:pPr>
      <w:r w:rsidRPr="00477537">
        <w:rPr>
          <w:sz w:val="28"/>
          <w:szCs w:val="28"/>
        </w:rPr>
        <w:t>11.</w:t>
      </w:r>
      <w:r w:rsidR="001A2D49">
        <w:rPr>
          <w:sz w:val="28"/>
          <w:szCs w:val="28"/>
        </w:rPr>
        <w:t xml:space="preserve"> </w:t>
      </w:r>
      <w:proofErr w:type="spellStart"/>
      <w:r w:rsidR="001A2D49" w:rsidRPr="00477537">
        <w:rPr>
          <w:sz w:val="28"/>
          <w:szCs w:val="28"/>
        </w:rPr>
        <w:t>Самиев</w:t>
      </w:r>
      <w:proofErr w:type="spellEnd"/>
      <w:r w:rsidR="001A2D49" w:rsidRPr="00477537">
        <w:rPr>
          <w:sz w:val="28"/>
          <w:szCs w:val="28"/>
        </w:rPr>
        <w:t xml:space="preserve"> М.С. </w:t>
      </w:r>
      <w:r w:rsidRPr="00477537">
        <w:rPr>
          <w:sz w:val="28"/>
          <w:szCs w:val="28"/>
        </w:rPr>
        <w:t xml:space="preserve"> </w:t>
      </w:r>
      <w:r w:rsidR="00A47A34" w:rsidRPr="00477537">
        <w:rPr>
          <w:sz w:val="28"/>
          <w:szCs w:val="28"/>
        </w:rPr>
        <w:t xml:space="preserve">Экспериментальное исследование </w:t>
      </w:r>
      <w:proofErr w:type="spellStart"/>
      <w:r w:rsidR="00A47A34" w:rsidRPr="00477537">
        <w:rPr>
          <w:sz w:val="28"/>
          <w:szCs w:val="28"/>
        </w:rPr>
        <w:t>гелиовоздухо</w:t>
      </w:r>
      <w:proofErr w:type="spellEnd"/>
      <w:r w:rsidR="009376F6">
        <w:rPr>
          <w:sz w:val="28"/>
          <w:szCs w:val="28"/>
        </w:rPr>
        <w:t>-</w:t>
      </w:r>
      <w:r w:rsidR="00A47A34" w:rsidRPr="00477537">
        <w:rPr>
          <w:sz w:val="28"/>
          <w:szCs w:val="28"/>
        </w:rPr>
        <w:t xml:space="preserve">нагревателей </w:t>
      </w:r>
      <w:proofErr w:type="spellStart"/>
      <w:r w:rsidR="00A47A34" w:rsidRPr="00477537">
        <w:rPr>
          <w:sz w:val="28"/>
          <w:szCs w:val="28"/>
        </w:rPr>
        <w:t>низкопотенциальных</w:t>
      </w:r>
      <w:proofErr w:type="spellEnd"/>
      <w:r w:rsidR="00A47A34" w:rsidRPr="00477537">
        <w:rPr>
          <w:sz w:val="28"/>
          <w:szCs w:val="28"/>
        </w:rPr>
        <w:t xml:space="preserve"> гелиоустаново</w:t>
      </w:r>
      <w:proofErr w:type="gramStart"/>
      <w:r w:rsidR="00A47A34" w:rsidRPr="00477537">
        <w:rPr>
          <w:sz w:val="28"/>
          <w:szCs w:val="28"/>
        </w:rPr>
        <w:t>к</w:t>
      </w:r>
      <w:r w:rsidR="0079371A" w:rsidRPr="0079371A">
        <w:rPr>
          <w:sz w:val="28"/>
          <w:szCs w:val="28"/>
        </w:rPr>
        <w:t>[</w:t>
      </w:r>
      <w:proofErr w:type="gramEnd"/>
      <w:r w:rsidR="0079371A">
        <w:rPr>
          <w:sz w:val="28"/>
          <w:szCs w:val="28"/>
        </w:rPr>
        <w:t>Текст</w:t>
      </w:r>
      <w:r w:rsidR="0079371A" w:rsidRPr="0079371A">
        <w:rPr>
          <w:sz w:val="28"/>
          <w:szCs w:val="28"/>
        </w:rPr>
        <w:t>]</w:t>
      </w:r>
      <w:r w:rsidR="001A2D49">
        <w:rPr>
          <w:sz w:val="28"/>
          <w:szCs w:val="28"/>
        </w:rPr>
        <w:t>/</w:t>
      </w:r>
      <w:r w:rsidR="001A2D49" w:rsidRPr="001A2D49">
        <w:rPr>
          <w:sz w:val="28"/>
          <w:szCs w:val="28"/>
        </w:rPr>
        <w:t xml:space="preserve"> </w:t>
      </w:r>
      <w:proofErr w:type="spellStart"/>
      <w:r w:rsidR="001A2D49" w:rsidRPr="00477537">
        <w:rPr>
          <w:sz w:val="28"/>
          <w:szCs w:val="28"/>
        </w:rPr>
        <w:t>Исманжанов</w:t>
      </w:r>
      <w:proofErr w:type="spellEnd"/>
      <w:r w:rsidR="001A2D49" w:rsidRPr="00477537">
        <w:rPr>
          <w:sz w:val="28"/>
          <w:szCs w:val="28"/>
        </w:rPr>
        <w:t xml:space="preserve"> А.И., </w:t>
      </w:r>
      <w:proofErr w:type="spellStart"/>
      <w:r w:rsidR="001A2D49" w:rsidRPr="00477537">
        <w:rPr>
          <w:sz w:val="28"/>
          <w:szCs w:val="28"/>
        </w:rPr>
        <w:t>Ташиев</w:t>
      </w:r>
      <w:proofErr w:type="spellEnd"/>
      <w:r w:rsidR="001A2D49" w:rsidRPr="00477537">
        <w:rPr>
          <w:sz w:val="28"/>
          <w:szCs w:val="28"/>
        </w:rPr>
        <w:t xml:space="preserve"> Н.М.</w:t>
      </w:r>
      <w:r w:rsidR="00A47A34" w:rsidRPr="00477537">
        <w:rPr>
          <w:sz w:val="28"/>
          <w:szCs w:val="28"/>
        </w:rPr>
        <w:t>/</w:t>
      </w:r>
      <w:r w:rsidR="00824739">
        <w:rPr>
          <w:sz w:val="28"/>
          <w:szCs w:val="28"/>
        </w:rPr>
        <w:t>/</w:t>
      </w:r>
      <w:r w:rsidR="00A9730E" w:rsidRPr="00477537">
        <w:rPr>
          <w:sz w:val="28"/>
          <w:szCs w:val="28"/>
        </w:rPr>
        <w:t xml:space="preserve">Известия </w:t>
      </w:r>
      <w:proofErr w:type="spellStart"/>
      <w:r w:rsidR="00A9730E" w:rsidRPr="00477537">
        <w:rPr>
          <w:sz w:val="28"/>
          <w:szCs w:val="28"/>
        </w:rPr>
        <w:t>ОшТУ</w:t>
      </w:r>
      <w:proofErr w:type="spellEnd"/>
      <w:r w:rsidR="00A9730E" w:rsidRPr="00477537">
        <w:rPr>
          <w:sz w:val="28"/>
          <w:szCs w:val="28"/>
        </w:rPr>
        <w:t>, 2013,№2, -С.190-194.</w:t>
      </w:r>
    </w:p>
    <w:p w:rsidR="00A9730E" w:rsidRDefault="00A9730E" w:rsidP="0079371A">
      <w:pPr>
        <w:pStyle w:val="23"/>
        <w:spacing w:line="240" w:lineRule="auto"/>
        <w:ind w:firstLine="670"/>
        <w:rPr>
          <w:sz w:val="28"/>
          <w:szCs w:val="28"/>
        </w:rPr>
      </w:pPr>
      <w:r w:rsidRPr="00477537">
        <w:rPr>
          <w:sz w:val="28"/>
          <w:szCs w:val="28"/>
        </w:rPr>
        <w:t xml:space="preserve">12. </w:t>
      </w:r>
      <w:proofErr w:type="spellStart"/>
      <w:r w:rsidR="001A2D49">
        <w:rPr>
          <w:sz w:val="28"/>
          <w:szCs w:val="28"/>
        </w:rPr>
        <w:t>Самиев</w:t>
      </w:r>
      <w:proofErr w:type="spellEnd"/>
      <w:r w:rsidR="001A2D49">
        <w:rPr>
          <w:sz w:val="28"/>
          <w:szCs w:val="28"/>
        </w:rPr>
        <w:t xml:space="preserve"> М.С. </w:t>
      </w:r>
      <w:r w:rsidRPr="00477537">
        <w:rPr>
          <w:sz w:val="28"/>
          <w:szCs w:val="28"/>
        </w:rPr>
        <w:t>Методика оценки стоимости солнечных коллекторов при изменении цен на топлив</w:t>
      </w:r>
      <w:proofErr w:type="gramStart"/>
      <w:r w:rsidRPr="00477537">
        <w:rPr>
          <w:sz w:val="28"/>
          <w:szCs w:val="28"/>
        </w:rPr>
        <w:t>о</w:t>
      </w:r>
      <w:r w:rsidR="0079371A" w:rsidRPr="0079371A">
        <w:rPr>
          <w:sz w:val="28"/>
          <w:szCs w:val="28"/>
        </w:rPr>
        <w:t>[</w:t>
      </w:r>
      <w:proofErr w:type="gramEnd"/>
      <w:r w:rsidR="0079371A">
        <w:rPr>
          <w:sz w:val="28"/>
          <w:szCs w:val="28"/>
        </w:rPr>
        <w:t>Текст</w:t>
      </w:r>
      <w:r w:rsidR="0079371A" w:rsidRPr="0079371A">
        <w:rPr>
          <w:sz w:val="28"/>
          <w:szCs w:val="28"/>
        </w:rPr>
        <w:t>]</w:t>
      </w:r>
      <w:r w:rsidR="001A2D49">
        <w:rPr>
          <w:sz w:val="28"/>
          <w:szCs w:val="28"/>
        </w:rPr>
        <w:t>/</w:t>
      </w:r>
      <w:proofErr w:type="spellStart"/>
      <w:r w:rsidR="001A2D49" w:rsidRPr="00477537">
        <w:rPr>
          <w:sz w:val="28"/>
          <w:szCs w:val="28"/>
        </w:rPr>
        <w:t>Исманжанов</w:t>
      </w:r>
      <w:proofErr w:type="spellEnd"/>
      <w:r w:rsidR="001A2D49" w:rsidRPr="00477537">
        <w:rPr>
          <w:sz w:val="28"/>
          <w:szCs w:val="28"/>
        </w:rPr>
        <w:t xml:space="preserve"> А.И.. </w:t>
      </w:r>
      <w:proofErr w:type="spellStart"/>
      <w:r w:rsidR="001A2D49" w:rsidRPr="00477537">
        <w:rPr>
          <w:sz w:val="28"/>
          <w:szCs w:val="28"/>
        </w:rPr>
        <w:t>Клычев</w:t>
      </w:r>
      <w:proofErr w:type="spellEnd"/>
      <w:r w:rsidR="001A2D49" w:rsidRPr="00477537">
        <w:rPr>
          <w:sz w:val="28"/>
          <w:szCs w:val="28"/>
        </w:rPr>
        <w:t xml:space="preserve"> Ш.И., Садыкова И.С., </w:t>
      </w:r>
      <w:proofErr w:type="spellStart"/>
      <w:r w:rsidR="001A2D49" w:rsidRPr="00477537">
        <w:rPr>
          <w:sz w:val="28"/>
          <w:szCs w:val="28"/>
        </w:rPr>
        <w:t>Сайфиев</w:t>
      </w:r>
      <w:proofErr w:type="spellEnd"/>
      <w:r w:rsidR="001A2D49" w:rsidRPr="00477537">
        <w:rPr>
          <w:sz w:val="28"/>
          <w:szCs w:val="28"/>
        </w:rPr>
        <w:t xml:space="preserve"> А.У.</w:t>
      </w:r>
      <w:r w:rsidRPr="00477537">
        <w:rPr>
          <w:sz w:val="28"/>
          <w:szCs w:val="28"/>
        </w:rPr>
        <w:t>//Гелиотехника,</w:t>
      </w:r>
      <w:r w:rsidR="00477537">
        <w:rPr>
          <w:sz w:val="28"/>
          <w:szCs w:val="28"/>
        </w:rPr>
        <w:t xml:space="preserve"> </w:t>
      </w:r>
      <w:r w:rsidRPr="00477537">
        <w:rPr>
          <w:sz w:val="28"/>
          <w:szCs w:val="28"/>
        </w:rPr>
        <w:t>2013, №3, -С.65-70.</w:t>
      </w:r>
    </w:p>
    <w:p w:rsidR="00C43D93" w:rsidRDefault="00C43D93" w:rsidP="0079371A">
      <w:pPr>
        <w:pStyle w:val="23"/>
        <w:spacing w:line="240" w:lineRule="auto"/>
        <w:ind w:firstLine="670"/>
        <w:rPr>
          <w:sz w:val="28"/>
          <w:szCs w:val="28"/>
        </w:rPr>
      </w:pPr>
      <w:r>
        <w:rPr>
          <w:sz w:val="28"/>
          <w:szCs w:val="28"/>
        </w:rPr>
        <w:lastRenderedPageBreak/>
        <w:t>13.</w:t>
      </w:r>
      <w:r w:rsidR="00CC5474">
        <w:rPr>
          <w:sz w:val="28"/>
          <w:szCs w:val="28"/>
        </w:rPr>
        <w:t xml:space="preserve"> </w:t>
      </w:r>
      <w:proofErr w:type="spellStart"/>
      <w:r w:rsidR="00CC5474">
        <w:rPr>
          <w:sz w:val="28"/>
          <w:szCs w:val="28"/>
        </w:rPr>
        <w:t>Самиев</w:t>
      </w:r>
      <w:proofErr w:type="spellEnd"/>
      <w:r w:rsidR="00CC5474">
        <w:rPr>
          <w:sz w:val="28"/>
          <w:szCs w:val="28"/>
        </w:rPr>
        <w:t xml:space="preserve"> М.С.</w:t>
      </w:r>
      <w:r w:rsidR="00CC5474" w:rsidRPr="00C43D93">
        <w:rPr>
          <w:sz w:val="28"/>
          <w:szCs w:val="28"/>
        </w:rPr>
        <w:t xml:space="preserve"> </w:t>
      </w:r>
      <w:r w:rsidRPr="00C43D93">
        <w:rPr>
          <w:sz w:val="28"/>
          <w:szCs w:val="28"/>
        </w:rPr>
        <w:t>Моделирование и расчет светопропускания прозрачного ограждения солнечных установо</w:t>
      </w:r>
      <w:proofErr w:type="gramStart"/>
      <w:r w:rsidRPr="00C43D93">
        <w:rPr>
          <w:sz w:val="28"/>
          <w:szCs w:val="28"/>
        </w:rPr>
        <w:t>к</w:t>
      </w:r>
      <w:r w:rsidR="0079371A" w:rsidRPr="0079371A">
        <w:rPr>
          <w:sz w:val="28"/>
          <w:szCs w:val="28"/>
        </w:rPr>
        <w:t>[</w:t>
      </w:r>
      <w:proofErr w:type="gramEnd"/>
      <w:r w:rsidR="0079371A">
        <w:rPr>
          <w:sz w:val="28"/>
          <w:szCs w:val="28"/>
        </w:rPr>
        <w:t>Текст</w:t>
      </w:r>
      <w:r w:rsidR="0079371A" w:rsidRPr="0079371A">
        <w:rPr>
          <w:sz w:val="28"/>
          <w:szCs w:val="28"/>
        </w:rPr>
        <w:t>]</w:t>
      </w:r>
      <w:r w:rsidR="001A2D49">
        <w:rPr>
          <w:sz w:val="28"/>
          <w:szCs w:val="28"/>
        </w:rPr>
        <w:t>/</w:t>
      </w:r>
      <w:proofErr w:type="spellStart"/>
      <w:r w:rsidR="001A2D49" w:rsidRPr="00C43D93">
        <w:rPr>
          <w:sz w:val="28"/>
          <w:szCs w:val="28"/>
        </w:rPr>
        <w:t>Исманжанов</w:t>
      </w:r>
      <w:proofErr w:type="spellEnd"/>
      <w:r w:rsidR="001A2D49" w:rsidRPr="00C43D93">
        <w:rPr>
          <w:sz w:val="28"/>
          <w:szCs w:val="28"/>
        </w:rPr>
        <w:t xml:space="preserve"> А.И., </w:t>
      </w:r>
      <w:proofErr w:type="spellStart"/>
      <w:r w:rsidR="001A2D49" w:rsidRPr="00C43D93">
        <w:rPr>
          <w:sz w:val="28"/>
          <w:szCs w:val="28"/>
        </w:rPr>
        <w:t>Клычев</w:t>
      </w:r>
      <w:proofErr w:type="spellEnd"/>
      <w:r w:rsidR="001A2D49" w:rsidRPr="00C43D93">
        <w:rPr>
          <w:sz w:val="28"/>
          <w:szCs w:val="28"/>
        </w:rPr>
        <w:t xml:space="preserve"> Ш.И., </w:t>
      </w:r>
      <w:proofErr w:type="spellStart"/>
      <w:r w:rsidR="001A2D49" w:rsidRPr="00C43D93">
        <w:rPr>
          <w:sz w:val="28"/>
          <w:szCs w:val="28"/>
        </w:rPr>
        <w:t>Эрмекова</w:t>
      </w:r>
      <w:proofErr w:type="spellEnd"/>
      <w:r w:rsidR="001A2D49" w:rsidRPr="00C43D93">
        <w:rPr>
          <w:sz w:val="28"/>
          <w:szCs w:val="28"/>
        </w:rPr>
        <w:t xml:space="preserve"> З.К.</w:t>
      </w:r>
      <w:r w:rsidRPr="00C43D93">
        <w:rPr>
          <w:sz w:val="28"/>
          <w:szCs w:val="28"/>
        </w:rPr>
        <w:t>//Наука, образов</w:t>
      </w:r>
      <w:r>
        <w:rPr>
          <w:sz w:val="28"/>
          <w:szCs w:val="28"/>
        </w:rPr>
        <w:t>а</w:t>
      </w:r>
      <w:r w:rsidRPr="00C43D93">
        <w:rPr>
          <w:sz w:val="28"/>
          <w:szCs w:val="28"/>
        </w:rPr>
        <w:t>ние, техника. 2015, №1, с. 33- 37.</w:t>
      </w:r>
    </w:p>
    <w:p w:rsidR="00877B87" w:rsidRDefault="00877B87" w:rsidP="0079371A">
      <w:pPr>
        <w:pStyle w:val="23"/>
        <w:spacing w:line="240" w:lineRule="auto"/>
        <w:ind w:firstLine="670"/>
        <w:rPr>
          <w:sz w:val="28"/>
          <w:szCs w:val="28"/>
        </w:rPr>
      </w:pPr>
      <w:r>
        <w:rPr>
          <w:sz w:val="28"/>
          <w:szCs w:val="28"/>
        </w:rPr>
        <w:t>14.Самиев М.С. моделирование процессов теплообмена в элементах солнечных воздухонагревательных коллекторо</w:t>
      </w:r>
      <w:proofErr w:type="gramStart"/>
      <w:r>
        <w:rPr>
          <w:sz w:val="28"/>
          <w:szCs w:val="28"/>
        </w:rPr>
        <w:t>в</w:t>
      </w:r>
      <w:r w:rsidR="0079371A" w:rsidRPr="0079371A">
        <w:rPr>
          <w:sz w:val="28"/>
          <w:szCs w:val="28"/>
        </w:rPr>
        <w:t>[</w:t>
      </w:r>
      <w:proofErr w:type="gramEnd"/>
      <w:r w:rsidR="0079371A">
        <w:rPr>
          <w:sz w:val="28"/>
          <w:szCs w:val="28"/>
        </w:rPr>
        <w:t>Текст</w:t>
      </w:r>
      <w:r w:rsidR="0079371A" w:rsidRPr="0079371A">
        <w:rPr>
          <w:sz w:val="28"/>
          <w:szCs w:val="28"/>
        </w:rPr>
        <w:t>]</w:t>
      </w:r>
      <w:r>
        <w:rPr>
          <w:sz w:val="28"/>
          <w:szCs w:val="28"/>
        </w:rPr>
        <w:t>//Наука, образование, техника. 2015, №2, с.16-20.</w:t>
      </w:r>
    </w:p>
    <w:p w:rsidR="00877B87" w:rsidRDefault="00877B87" w:rsidP="0079371A">
      <w:pPr>
        <w:pStyle w:val="23"/>
        <w:spacing w:line="240" w:lineRule="auto"/>
        <w:ind w:firstLine="670"/>
        <w:rPr>
          <w:sz w:val="28"/>
          <w:szCs w:val="28"/>
        </w:rPr>
      </w:pPr>
      <w:r>
        <w:rPr>
          <w:sz w:val="28"/>
          <w:szCs w:val="28"/>
        </w:rPr>
        <w:t xml:space="preserve">15. </w:t>
      </w:r>
      <w:proofErr w:type="spellStart"/>
      <w:r>
        <w:rPr>
          <w:sz w:val="28"/>
          <w:szCs w:val="28"/>
        </w:rPr>
        <w:t>Самиев</w:t>
      </w:r>
      <w:proofErr w:type="spellEnd"/>
      <w:r>
        <w:rPr>
          <w:sz w:val="28"/>
          <w:szCs w:val="28"/>
        </w:rPr>
        <w:t xml:space="preserve"> М.С. Разработка методики проектного расчета солнечных воздухонагревательных коллекторо</w:t>
      </w:r>
      <w:proofErr w:type="gramStart"/>
      <w:r>
        <w:rPr>
          <w:sz w:val="28"/>
          <w:szCs w:val="28"/>
        </w:rPr>
        <w:t>в</w:t>
      </w:r>
      <w:r w:rsidR="0079371A" w:rsidRPr="0079371A">
        <w:rPr>
          <w:sz w:val="28"/>
          <w:szCs w:val="28"/>
        </w:rPr>
        <w:t>[</w:t>
      </w:r>
      <w:proofErr w:type="gramEnd"/>
      <w:r w:rsidR="0079371A">
        <w:rPr>
          <w:sz w:val="28"/>
          <w:szCs w:val="28"/>
        </w:rPr>
        <w:t>Текст</w:t>
      </w:r>
      <w:r w:rsidR="0079371A" w:rsidRPr="0079371A">
        <w:rPr>
          <w:sz w:val="28"/>
          <w:szCs w:val="28"/>
        </w:rPr>
        <w:t>]</w:t>
      </w:r>
      <w:r>
        <w:rPr>
          <w:sz w:val="28"/>
          <w:szCs w:val="28"/>
        </w:rPr>
        <w:t>//Наука, образование, техника. 2015, №2, с.20-24.</w:t>
      </w:r>
    </w:p>
    <w:p w:rsidR="00003586" w:rsidRPr="0025525E" w:rsidRDefault="0025525E" w:rsidP="0025525E">
      <w:pPr>
        <w:spacing w:line="240" w:lineRule="auto"/>
        <w:ind w:firstLine="708"/>
        <w:jc w:val="center"/>
        <w:rPr>
          <w:rFonts w:ascii="Times New Roman" w:hAnsi="Times New Roman" w:cs="Times New Roman"/>
          <w:b/>
          <w:sz w:val="28"/>
          <w:szCs w:val="28"/>
        </w:rPr>
      </w:pPr>
      <w:r w:rsidRPr="0025525E">
        <w:rPr>
          <w:rFonts w:ascii="Times New Roman" w:hAnsi="Times New Roman" w:cs="Times New Roman"/>
          <w:b/>
          <w:sz w:val="28"/>
          <w:szCs w:val="28"/>
        </w:rPr>
        <w:t>РЕЗЮМЕ</w:t>
      </w:r>
    </w:p>
    <w:p w:rsidR="0025525E" w:rsidRDefault="0025525E" w:rsidP="0083754B">
      <w:pPr>
        <w:spacing w:line="240" w:lineRule="auto"/>
        <w:jc w:val="both"/>
        <w:rPr>
          <w:rFonts w:ascii="Times New Roman" w:hAnsi="Times New Roman" w:cs="Times New Roman"/>
          <w:sz w:val="28"/>
          <w:szCs w:val="28"/>
        </w:rPr>
      </w:pPr>
      <w:r>
        <w:rPr>
          <w:rFonts w:ascii="Times New Roman" w:hAnsi="Times New Roman" w:cs="Times New Roman"/>
          <w:sz w:val="28"/>
          <w:szCs w:val="28"/>
        </w:rPr>
        <w:t>д</w:t>
      </w:r>
      <w:r w:rsidRPr="0025525E">
        <w:rPr>
          <w:rFonts w:ascii="Times New Roman" w:hAnsi="Times New Roman" w:cs="Times New Roman"/>
          <w:sz w:val="28"/>
          <w:szCs w:val="28"/>
        </w:rPr>
        <w:t>иссертации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Самиева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Маматибраима</w:t>
      </w:r>
      <w:proofErr w:type="spellEnd"/>
      <w:r>
        <w:rPr>
          <w:rFonts w:ascii="Times New Roman" w:hAnsi="Times New Roman" w:cs="Times New Roman"/>
          <w:sz w:val="28"/>
          <w:szCs w:val="28"/>
        </w:rPr>
        <w:t xml:space="preserve"> </w:t>
      </w:r>
      <w:proofErr w:type="spellStart"/>
      <w:r w:rsidRPr="0025525E">
        <w:rPr>
          <w:rFonts w:ascii="Times New Roman" w:hAnsi="Times New Roman" w:cs="Times New Roman"/>
          <w:sz w:val="28"/>
          <w:szCs w:val="28"/>
        </w:rPr>
        <w:t>Самиевича</w:t>
      </w:r>
      <w:proofErr w:type="spellEnd"/>
      <w:r w:rsidRPr="0025525E">
        <w:rPr>
          <w:rFonts w:ascii="Times New Roman" w:hAnsi="Times New Roman" w:cs="Times New Roman"/>
          <w:b/>
          <w:sz w:val="28"/>
          <w:szCs w:val="28"/>
        </w:rPr>
        <w:t xml:space="preserve"> «Моделирование и </w:t>
      </w:r>
      <w:proofErr w:type="spellStart"/>
      <w:proofErr w:type="gramStart"/>
      <w:r w:rsidRPr="0025525E">
        <w:rPr>
          <w:rFonts w:ascii="Times New Roman" w:hAnsi="Times New Roman" w:cs="Times New Roman"/>
          <w:b/>
          <w:sz w:val="28"/>
          <w:szCs w:val="28"/>
        </w:rPr>
        <w:t>разра</w:t>
      </w:r>
      <w:r w:rsidR="0083754B">
        <w:rPr>
          <w:rFonts w:ascii="Times New Roman" w:hAnsi="Times New Roman" w:cs="Times New Roman"/>
          <w:b/>
          <w:sz w:val="28"/>
          <w:szCs w:val="28"/>
        </w:rPr>
        <w:t>-</w:t>
      </w:r>
      <w:r w:rsidRPr="0025525E">
        <w:rPr>
          <w:rFonts w:ascii="Times New Roman" w:hAnsi="Times New Roman" w:cs="Times New Roman"/>
          <w:b/>
          <w:sz w:val="28"/>
          <w:szCs w:val="28"/>
        </w:rPr>
        <w:t>ботка</w:t>
      </w:r>
      <w:proofErr w:type="spellEnd"/>
      <w:proofErr w:type="gramEnd"/>
      <w:r w:rsidRPr="0025525E">
        <w:rPr>
          <w:rFonts w:ascii="Times New Roman" w:hAnsi="Times New Roman" w:cs="Times New Roman"/>
          <w:b/>
          <w:sz w:val="28"/>
          <w:szCs w:val="28"/>
        </w:rPr>
        <w:t xml:space="preserve"> солнечных воздухонагревательных коллекторов»,</w:t>
      </w:r>
      <w:r>
        <w:rPr>
          <w:rFonts w:ascii="Times New Roman" w:hAnsi="Times New Roman" w:cs="Times New Roman"/>
          <w:sz w:val="28"/>
          <w:szCs w:val="28"/>
        </w:rPr>
        <w:t xml:space="preserve"> представ</w:t>
      </w:r>
      <w:r w:rsidR="0083754B">
        <w:rPr>
          <w:rFonts w:ascii="Times New Roman" w:hAnsi="Times New Roman" w:cs="Times New Roman"/>
          <w:sz w:val="28"/>
          <w:szCs w:val="28"/>
        </w:rPr>
        <w:t>-</w:t>
      </w:r>
      <w:r>
        <w:rPr>
          <w:rFonts w:ascii="Times New Roman" w:hAnsi="Times New Roman" w:cs="Times New Roman"/>
          <w:sz w:val="28"/>
          <w:szCs w:val="28"/>
        </w:rPr>
        <w:t xml:space="preserve">ленной на соискание ученой степени кандидата технических наук по </w:t>
      </w:r>
      <w:proofErr w:type="spellStart"/>
      <w:r>
        <w:rPr>
          <w:rFonts w:ascii="Times New Roman" w:hAnsi="Times New Roman" w:cs="Times New Roman"/>
          <w:sz w:val="28"/>
          <w:szCs w:val="28"/>
        </w:rPr>
        <w:t>специ</w:t>
      </w:r>
      <w:r w:rsidR="0083754B">
        <w:rPr>
          <w:rFonts w:ascii="Times New Roman" w:hAnsi="Times New Roman" w:cs="Times New Roman"/>
          <w:sz w:val="28"/>
          <w:szCs w:val="28"/>
        </w:rPr>
        <w:t>-</w:t>
      </w:r>
      <w:r>
        <w:rPr>
          <w:rFonts w:ascii="Times New Roman" w:hAnsi="Times New Roman" w:cs="Times New Roman"/>
          <w:sz w:val="28"/>
          <w:szCs w:val="28"/>
        </w:rPr>
        <w:t>альости</w:t>
      </w:r>
      <w:proofErr w:type="spellEnd"/>
      <w:r>
        <w:rPr>
          <w:rFonts w:ascii="Times New Roman" w:hAnsi="Times New Roman" w:cs="Times New Roman"/>
          <w:sz w:val="28"/>
          <w:szCs w:val="28"/>
        </w:rPr>
        <w:t xml:space="preserve"> 05.14.08 – Энергоустановки на основе возобновляемых видов энергии</w:t>
      </w:r>
    </w:p>
    <w:p w:rsidR="00A8700B" w:rsidRDefault="0025525E" w:rsidP="00410619">
      <w:pPr>
        <w:spacing w:after="0" w:line="240" w:lineRule="auto"/>
        <w:ind w:firstLine="708"/>
        <w:jc w:val="both"/>
        <w:rPr>
          <w:rFonts w:ascii="Times New Roman" w:hAnsi="Times New Roman" w:cs="Times New Roman"/>
          <w:sz w:val="28"/>
          <w:szCs w:val="28"/>
        </w:rPr>
      </w:pPr>
      <w:proofErr w:type="gramStart"/>
      <w:r w:rsidRPr="0025525E">
        <w:rPr>
          <w:rFonts w:ascii="Times New Roman" w:hAnsi="Times New Roman" w:cs="Times New Roman"/>
          <w:b/>
          <w:sz w:val="28"/>
          <w:szCs w:val="28"/>
        </w:rPr>
        <w:t>Ключевые слова:</w:t>
      </w:r>
      <w:r w:rsidR="00A8700B" w:rsidRPr="00A8700B">
        <w:rPr>
          <w:rFonts w:ascii="Times New Roman" w:hAnsi="Times New Roman" w:cs="Times New Roman"/>
          <w:b/>
          <w:sz w:val="28"/>
          <w:szCs w:val="28"/>
        </w:rPr>
        <w:t xml:space="preserve"> </w:t>
      </w:r>
      <w:r w:rsidR="00A8700B" w:rsidRPr="00A8700B">
        <w:rPr>
          <w:rFonts w:ascii="Times New Roman" w:hAnsi="Times New Roman" w:cs="Times New Roman"/>
          <w:sz w:val="28"/>
          <w:szCs w:val="28"/>
        </w:rPr>
        <w:t xml:space="preserve">солнечное излучение, </w:t>
      </w:r>
      <w:proofErr w:type="spellStart"/>
      <w:r w:rsidR="00F20755">
        <w:rPr>
          <w:rFonts w:ascii="Times New Roman" w:hAnsi="Times New Roman" w:cs="Times New Roman"/>
          <w:sz w:val="28"/>
          <w:szCs w:val="28"/>
        </w:rPr>
        <w:t>низкопотенциальная</w:t>
      </w:r>
      <w:proofErr w:type="spellEnd"/>
      <w:r w:rsidR="00F20755">
        <w:rPr>
          <w:rFonts w:ascii="Times New Roman" w:hAnsi="Times New Roman" w:cs="Times New Roman"/>
          <w:sz w:val="28"/>
          <w:szCs w:val="28"/>
        </w:rPr>
        <w:t xml:space="preserve"> солнечная установка, </w:t>
      </w:r>
      <w:r w:rsidR="00A8700B" w:rsidRPr="00A8700B">
        <w:rPr>
          <w:rFonts w:ascii="Times New Roman" w:hAnsi="Times New Roman" w:cs="Times New Roman"/>
          <w:sz w:val="28"/>
          <w:szCs w:val="28"/>
        </w:rPr>
        <w:t>солнечный воздухонагревательный коллектор,</w:t>
      </w:r>
      <w:r w:rsidR="00A8700B">
        <w:rPr>
          <w:rFonts w:ascii="Times New Roman" w:hAnsi="Times New Roman" w:cs="Times New Roman"/>
          <w:b/>
          <w:sz w:val="28"/>
          <w:szCs w:val="28"/>
        </w:rPr>
        <w:t xml:space="preserve"> </w:t>
      </w:r>
      <w:r w:rsidR="00F20755" w:rsidRPr="00F20755">
        <w:rPr>
          <w:rFonts w:ascii="Times New Roman" w:hAnsi="Times New Roman" w:cs="Times New Roman"/>
          <w:sz w:val="28"/>
          <w:szCs w:val="28"/>
        </w:rPr>
        <w:t>тепловая математическая модель, факторы окружающей среды, конструктивные параметры,</w:t>
      </w:r>
      <w:r w:rsidR="00F20755">
        <w:rPr>
          <w:rFonts w:ascii="Times New Roman" w:hAnsi="Times New Roman" w:cs="Times New Roman"/>
          <w:sz w:val="28"/>
          <w:szCs w:val="28"/>
        </w:rPr>
        <w:t xml:space="preserve"> воздушный канал, </w:t>
      </w:r>
      <w:proofErr w:type="spellStart"/>
      <w:r w:rsidR="008B4FFE" w:rsidRPr="00F20755">
        <w:rPr>
          <w:rFonts w:ascii="Times New Roman" w:hAnsi="Times New Roman" w:cs="Times New Roman"/>
          <w:sz w:val="28"/>
          <w:szCs w:val="28"/>
        </w:rPr>
        <w:t>лучевоспринимающая</w:t>
      </w:r>
      <w:proofErr w:type="spellEnd"/>
      <w:r w:rsidR="008B4FFE" w:rsidRPr="00F20755">
        <w:rPr>
          <w:rFonts w:ascii="Times New Roman" w:hAnsi="Times New Roman" w:cs="Times New Roman"/>
          <w:sz w:val="28"/>
          <w:szCs w:val="28"/>
        </w:rPr>
        <w:t xml:space="preserve"> поверхность, прозрачное ограждение</w:t>
      </w:r>
      <w:r w:rsidR="008B4FFE">
        <w:rPr>
          <w:rFonts w:ascii="Times New Roman" w:hAnsi="Times New Roman" w:cs="Times New Roman"/>
          <w:sz w:val="28"/>
          <w:szCs w:val="28"/>
        </w:rPr>
        <w:t xml:space="preserve">, </w:t>
      </w:r>
      <w:r w:rsidR="00F20755" w:rsidRPr="00F20755">
        <w:rPr>
          <w:rFonts w:ascii="Times New Roman" w:hAnsi="Times New Roman" w:cs="Times New Roman"/>
          <w:sz w:val="28"/>
          <w:szCs w:val="28"/>
        </w:rPr>
        <w:t xml:space="preserve"> </w:t>
      </w:r>
      <w:r w:rsidR="00D359BB" w:rsidRPr="00D359BB">
        <w:rPr>
          <w:rFonts w:ascii="Times New Roman" w:hAnsi="Times New Roman" w:cs="Times New Roman"/>
          <w:sz w:val="28"/>
          <w:szCs w:val="28"/>
        </w:rPr>
        <w:t xml:space="preserve">коэффициент полезного действия, </w:t>
      </w:r>
      <w:proofErr w:type="spellStart"/>
      <w:r w:rsidR="00D359BB">
        <w:rPr>
          <w:rFonts w:ascii="Times New Roman" w:hAnsi="Times New Roman" w:cs="Times New Roman"/>
          <w:sz w:val="28"/>
          <w:szCs w:val="28"/>
        </w:rPr>
        <w:t>теплопроиз</w:t>
      </w:r>
      <w:r w:rsidR="008B4FFE">
        <w:rPr>
          <w:rFonts w:ascii="Times New Roman" w:hAnsi="Times New Roman" w:cs="Times New Roman"/>
          <w:sz w:val="28"/>
          <w:szCs w:val="28"/>
        </w:rPr>
        <w:t>-</w:t>
      </w:r>
      <w:r w:rsidR="00D359BB">
        <w:rPr>
          <w:rFonts w:ascii="Times New Roman" w:hAnsi="Times New Roman" w:cs="Times New Roman"/>
          <w:sz w:val="28"/>
          <w:szCs w:val="28"/>
        </w:rPr>
        <w:t>водительность</w:t>
      </w:r>
      <w:proofErr w:type="spellEnd"/>
      <w:r w:rsidR="00D359BB">
        <w:rPr>
          <w:rFonts w:ascii="Times New Roman" w:hAnsi="Times New Roman" w:cs="Times New Roman"/>
          <w:sz w:val="28"/>
          <w:szCs w:val="28"/>
        </w:rPr>
        <w:t>, методика проектного расчета, стоимость</w:t>
      </w:r>
      <w:r w:rsidR="00382ADF">
        <w:rPr>
          <w:rFonts w:ascii="Times New Roman" w:hAnsi="Times New Roman" w:cs="Times New Roman"/>
          <w:sz w:val="28"/>
          <w:szCs w:val="28"/>
        </w:rPr>
        <w:t>.</w:t>
      </w:r>
      <w:r w:rsidR="00E9377C">
        <w:rPr>
          <w:rFonts w:ascii="Times New Roman" w:hAnsi="Times New Roman" w:cs="Times New Roman"/>
          <w:sz w:val="28"/>
          <w:szCs w:val="28"/>
        </w:rPr>
        <w:t xml:space="preserve"> </w:t>
      </w:r>
      <w:proofErr w:type="gramEnd"/>
    </w:p>
    <w:p w:rsidR="0083473B" w:rsidRPr="0083473B" w:rsidRDefault="0083473B" w:rsidP="003169D1">
      <w:pPr>
        <w:spacing w:after="0" w:line="240" w:lineRule="auto"/>
        <w:ind w:firstLine="708"/>
        <w:jc w:val="both"/>
        <w:rPr>
          <w:rFonts w:ascii="Times New Roman" w:hAnsi="Times New Roman" w:cs="Times New Roman"/>
          <w:sz w:val="28"/>
          <w:szCs w:val="28"/>
        </w:rPr>
      </w:pPr>
      <w:r w:rsidRPr="0083473B">
        <w:rPr>
          <w:rFonts w:ascii="Times New Roman" w:hAnsi="Times New Roman" w:cs="Times New Roman"/>
          <w:b/>
          <w:sz w:val="28"/>
          <w:szCs w:val="28"/>
        </w:rPr>
        <w:t>Объект исследования.</w:t>
      </w:r>
      <w:r>
        <w:rPr>
          <w:rFonts w:ascii="Times New Roman" w:hAnsi="Times New Roman" w:cs="Times New Roman"/>
          <w:b/>
          <w:sz w:val="28"/>
          <w:szCs w:val="28"/>
        </w:rPr>
        <w:t xml:space="preserve"> </w:t>
      </w:r>
      <w:r w:rsidRPr="0083473B">
        <w:rPr>
          <w:rFonts w:ascii="Times New Roman" w:hAnsi="Times New Roman" w:cs="Times New Roman"/>
          <w:sz w:val="28"/>
          <w:szCs w:val="28"/>
        </w:rPr>
        <w:t xml:space="preserve">Солнечные воздухонагревательные коллекторы </w:t>
      </w:r>
      <w:r w:rsidR="003945E8" w:rsidRPr="003945E8">
        <w:rPr>
          <w:rFonts w:ascii="Times New Roman" w:hAnsi="Times New Roman" w:cs="Times New Roman"/>
          <w:sz w:val="28"/>
          <w:szCs w:val="28"/>
        </w:rPr>
        <w:t>(</w:t>
      </w:r>
      <w:r w:rsidR="003945E8">
        <w:rPr>
          <w:rFonts w:ascii="Times New Roman" w:hAnsi="Times New Roman" w:cs="Times New Roman"/>
          <w:sz w:val="28"/>
          <w:szCs w:val="28"/>
          <w:lang w:val="en-US"/>
        </w:rPr>
        <w:t>CDR</w:t>
      </w:r>
      <w:r w:rsidR="003945E8" w:rsidRPr="003945E8">
        <w:rPr>
          <w:rFonts w:ascii="Times New Roman" w:hAnsi="Times New Roman" w:cs="Times New Roman"/>
          <w:sz w:val="28"/>
          <w:szCs w:val="28"/>
        </w:rPr>
        <w:t xml:space="preserve">) </w:t>
      </w:r>
      <w:r w:rsidRPr="0083473B">
        <w:rPr>
          <w:rFonts w:ascii="Times New Roman" w:hAnsi="Times New Roman" w:cs="Times New Roman"/>
          <w:sz w:val="28"/>
          <w:szCs w:val="28"/>
        </w:rPr>
        <w:t>и происходящие в них теплотехнические</w:t>
      </w:r>
      <w:r>
        <w:rPr>
          <w:rFonts w:ascii="Times New Roman" w:hAnsi="Times New Roman" w:cs="Times New Roman"/>
          <w:sz w:val="28"/>
          <w:szCs w:val="28"/>
        </w:rPr>
        <w:t xml:space="preserve"> процессы.</w:t>
      </w:r>
    </w:p>
    <w:p w:rsidR="00400ECD" w:rsidRPr="005456CB" w:rsidRDefault="00400ECD" w:rsidP="003169D1">
      <w:pPr>
        <w:spacing w:after="0" w:line="240" w:lineRule="auto"/>
        <w:ind w:left="57" w:firstLine="709"/>
        <w:jc w:val="both"/>
        <w:rPr>
          <w:rFonts w:ascii="Times New Roman" w:hAnsi="Times New Roman" w:cs="Times New Roman"/>
          <w:sz w:val="28"/>
          <w:szCs w:val="28"/>
        </w:rPr>
      </w:pPr>
      <w:r w:rsidRPr="009538A8">
        <w:rPr>
          <w:rFonts w:ascii="Times New Roman" w:hAnsi="Times New Roman" w:cs="Times New Roman"/>
          <w:b/>
          <w:sz w:val="28"/>
          <w:szCs w:val="28"/>
        </w:rPr>
        <w:t>Целью работы</w:t>
      </w:r>
      <w:r w:rsidRPr="005456CB">
        <w:rPr>
          <w:rFonts w:ascii="Times New Roman" w:hAnsi="Times New Roman" w:cs="Times New Roman"/>
          <w:sz w:val="28"/>
          <w:szCs w:val="28"/>
        </w:rPr>
        <w:t xml:space="preserve"> является разработка детальных теплообменных моделей СВК, учитывающих максимальное количество факторов окружающей среды</w:t>
      </w:r>
      <w:r>
        <w:rPr>
          <w:rFonts w:ascii="Times New Roman" w:hAnsi="Times New Roman" w:cs="Times New Roman"/>
          <w:sz w:val="28"/>
          <w:szCs w:val="28"/>
        </w:rPr>
        <w:t>,</w:t>
      </w:r>
      <w:r w:rsidRPr="005456CB">
        <w:rPr>
          <w:rFonts w:ascii="Times New Roman" w:hAnsi="Times New Roman" w:cs="Times New Roman"/>
          <w:sz w:val="28"/>
          <w:szCs w:val="28"/>
        </w:rPr>
        <w:t xml:space="preserve"> а также  физических и геометрических параметров самой СВК, исследование на этой основе их стационарных и нестационарных теплотехнических характеристик и выработка рекомендаций по их рациональному проектированию.</w:t>
      </w:r>
    </w:p>
    <w:p w:rsidR="00410619" w:rsidRPr="005456CB" w:rsidRDefault="0025525E" w:rsidP="003169D1">
      <w:pPr>
        <w:pStyle w:val="a6"/>
        <w:spacing w:after="0" w:line="240" w:lineRule="auto"/>
        <w:ind w:left="0" w:firstLine="705"/>
        <w:jc w:val="both"/>
        <w:rPr>
          <w:rFonts w:ascii="Times New Roman" w:hAnsi="Times New Roman" w:cs="Times New Roman"/>
          <w:sz w:val="28"/>
          <w:szCs w:val="28"/>
        </w:rPr>
      </w:pPr>
      <w:r>
        <w:rPr>
          <w:rFonts w:ascii="Times New Roman" w:hAnsi="Times New Roman" w:cs="Times New Roman"/>
          <w:b/>
          <w:sz w:val="28"/>
          <w:szCs w:val="28"/>
        </w:rPr>
        <w:t>Полученные результаты и их новизна.</w:t>
      </w:r>
      <w:r w:rsidR="00410619" w:rsidRPr="00410619">
        <w:rPr>
          <w:rFonts w:ascii="Times New Roman" w:hAnsi="Times New Roman" w:cs="Times New Roman"/>
          <w:b/>
          <w:sz w:val="28"/>
          <w:szCs w:val="28"/>
        </w:rPr>
        <w:t xml:space="preserve"> </w:t>
      </w:r>
      <w:r w:rsidR="00410619">
        <w:rPr>
          <w:rFonts w:ascii="Times New Roman" w:hAnsi="Times New Roman" w:cs="Times New Roman"/>
          <w:sz w:val="28"/>
          <w:szCs w:val="28"/>
        </w:rPr>
        <w:t>Р</w:t>
      </w:r>
      <w:r w:rsidR="00410619" w:rsidRPr="005456CB">
        <w:rPr>
          <w:rFonts w:ascii="Times New Roman" w:hAnsi="Times New Roman" w:cs="Times New Roman"/>
          <w:sz w:val="28"/>
          <w:szCs w:val="28"/>
        </w:rPr>
        <w:t xml:space="preserve">азработаны  </w:t>
      </w:r>
      <w:r w:rsidR="00410619">
        <w:rPr>
          <w:rFonts w:ascii="Times New Roman" w:hAnsi="Times New Roman" w:cs="Times New Roman"/>
          <w:sz w:val="28"/>
          <w:szCs w:val="28"/>
        </w:rPr>
        <w:t xml:space="preserve">стационарные и </w:t>
      </w:r>
      <w:r w:rsidR="00410619" w:rsidRPr="005456CB">
        <w:rPr>
          <w:rFonts w:ascii="Times New Roman" w:hAnsi="Times New Roman" w:cs="Times New Roman"/>
          <w:sz w:val="28"/>
          <w:szCs w:val="28"/>
        </w:rPr>
        <w:t xml:space="preserve">нестационарные численные теплообменные модели одно – и  </w:t>
      </w:r>
      <w:proofErr w:type="spellStart"/>
      <w:r w:rsidR="00410619" w:rsidRPr="005456CB">
        <w:rPr>
          <w:rFonts w:ascii="Times New Roman" w:hAnsi="Times New Roman" w:cs="Times New Roman"/>
          <w:sz w:val="28"/>
          <w:szCs w:val="28"/>
        </w:rPr>
        <w:t>многоканаль</w:t>
      </w:r>
      <w:r w:rsidR="003169D1">
        <w:rPr>
          <w:rFonts w:ascii="Times New Roman" w:hAnsi="Times New Roman" w:cs="Times New Roman"/>
          <w:sz w:val="28"/>
          <w:szCs w:val="28"/>
        </w:rPr>
        <w:t>-</w:t>
      </w:r>
      <w:r w:rsidR="00410619" w:rsidRPr="005456CB">
        <w:rPr>
          <w:rFonts w:ascii="Times New Roman" w:hAnsi="Times New Roman" w:cs="Times New Roman"/>
          <w:sz w:val="28"/>
          <w:szCs w:val="28"/>
        </w:rPr>
        <w:t>ных</w:t>
      </w:r>
      <w:proofErr w:type="spellEnd"/>
      <w:r w:rsidR="00410619" w:rsidRPr="005456CB">
        <w:rPr>
          <w:rFonts w:ascii="Times New Roman" w:hAnsi="Times New Roman" w:cs="Times New Roman"/>
          <w:sz w:val="28"/>
          <w:szCs w:val="28"/>
        </w:rPr>
        <w:t xml:space="preserve"> СВК, в позволяющие более детально исследовать влияние максимал</w:t>
      </w:r>
      <w:r w:rsidR="003169D1">
        <w:rPr>
          <w:rFonts w:ascii="Times New Roman" w:hAnsi="Times New Roman" w:cs="Times New Roman"/>
          <w:sz w:val="28"/>
          <w:szCs w:val="28"/>
        </w:rPr>
        <w:t>ь-</w:t>
      </w:r>
      <w:r w:rsidR="00410619" w:rsidRPr="005456CB">
        <w:rPr>
          <w:rFonts w:ascii="Times New Roman" w:hAnsi="Times New Roman" w:cs="Times New Roman"/>
          <w:sz w:val="28"/>
          <w:szCs w:val="28"/>
        </w:rPr>
        <w:t>но</w:t>
      </w:r>
      <w:r w:rsidR="00410619">
        <w:rPr>
          <w:rFonts w:ascii="Times New Roman" w:hAnsi="Times New Roman" w:cs="Times New Roman"/>
          <w:sz w:val="28"/>
          <w:szCs w:val="28"/>
        </w:rPr>
        <w:t>го</w:t>
      </w:r>
      <w:r w:rsidR="00410619" w:rsidRPr="005456CB">
        <w:rPr>
          <w:rFonts w:ascii="Times New Roman" w:hAnsi="Times New Roman" w:cs="Times New Roman"/>
          <w:sz w:val="28"/>
          <w:szCs w:val="28"/>
        </w:rPr>
        <w:t xml:space="preserve"> количеств</w:t>
      </w:r>
      <w:r w:rsidR="00410619">
        <w:rPr>
          <w:rFonts w:ascii="Times New Roman" w:hAnsi="Times New Roman" w:cs="Times New Roman"/>
          <w:sz w:val="28"/>
          <w:szCs w:val="28"/>
        </w:rPr>
        <w:t>а</w:t>
      </w:r>
      <w:r w:rsidR="00410619" w:rsidRPr="005456CB">
        <w:rPr>
          <w:rFonts w:ascii="Times New Roman" w:hAnsi="Times New Roman" w:cs="Times New Roman"/>
          <w:sz w:val="28"/>
          <w:szCs w:val="28"/>
        </w:rPr>
        <w:t xml:space="preserve"> внешних и внутренних факторов на основные теплоэнергетические параметры СВК;</w:t>
      </w:r>
    </w:p>
    <w:p w:rsidR="00410619" w:rsidRPr="005456CB" w:rsidRDefault="00410619" w:rsidP="003169D1">
      <w:pPr>
        <w:pStyle w:val="a6"/>
        <w:spacing w:after="0"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Р</w:t>
      </w:r>
      <w:r w:rsidRPr="005456CB">
        <w:rPr>
          <w:rFonts w:ascii="Times New Roman" w:hAnsi="Times New Roman" w:cs="Times New Roman"/>
          <w:sz w:val="28"/>
          <w:szCs w:val="28"/>
        </w:rPr>
        <w:t xml:space="preserve">азработаны и алгоритмически реализованы стационарные и нестационарные численные модели теплообменных процессов в </w:t>
      </w:r>
      <w:r>
        <w:rPr>
          <w:rFonts w:ascii="Times New Roman" w:hAnsi="Times New Roman" w:cs="Times New Roman"/>
          <w:sz w:val="28"/>
          <w:szCs w:val="28"/>
        </w:rPr>
        <w:t xml:space="preserve">основных </w:t>
      </w:r>
      <w:r w:rsidRPr="005456CB">
        <w:rPr>
          <w:rFonts w:ascii="Times New Roman" w:hAnsi="Times New Roman" w:cs="Times New Roman"/>
          <w:sz w:val="28"/>
          <w:szCs w:val="28"/>
        </w:rPr>
        <w:t xml:space="preserve">элементах СВК – в </w:t>
      </w:r>
      <w:r>
        <w:rPr>
          <w:rFonts w:ascii="Times New Roman" w:hAnsi="Times New Roman" w:cs="Times New Roman"/>
          <w:sz w:val="28"/>
          <w:szCs w:val="28"/>
        </w:rPr>
        <w:t xml:space="preserve">теплоприемнике </w:t>
      </w:r>
      <w:r w:rsidRPr="005456CB">
        <w:rPr>
          <w:rFonts w:ascii="Times New Roman" w:hAnsi="Times New Roman" w:cs="Times New Roman"/>
          <w:sz w:val="28"/>
          <w:szCs w:val="28"/>
        </w:rPr>
        <w:t xml:space="preserve">и </w:t>
      </w:r>
      <w:r>
        <w:rPr>
          <w:rFonts w:ascii="Times New Roman" w:hAnsi="Times New Roman" w:cs="Times New Roman"/>
          <w:sz w:val="28"/>
          <w:szCs w:val="28"/>
        </w:rPr>
        <w:t xml:space="preserve">прозрачном ограждении </w:t>
      </w:r>
      <w:r w:rsidRPr="005456CB">
        <w:rPr>
          <w:rFonts w:ascii="Times New Roman" w:hAnsi="Times New Roman" w:cs="Times New Roman"/>
          <w:sz w:val="28"/>
          <w:szCs w:val="28"/>
        </w:rPr>
        <w:t xml:space="preserve"> </w:t>
      </w:r>
      <w:r w:rsidRPr="005456CB">
        <w:rPr>
          <w:rFonts w:ascii="Times New Roman" w:hAnsi="Times New Roman" w:cs="Times New Roman"/>
          <w:sz w:val="28"/>
          <w:szCs w:val="28"/>
        </w:rPr>
        <w:tab/>
        <w:t xml:space="preserve">в </w:t>
      </w:r>
      <w:proofErr w:type="spellStart"/>
      <w:proofErr w:type="gramStart"/>
      <w:r w:rsidRPr="005456CB">
        <w:rPr>
          <w:rFonts w:ascii="Times New Roman" w:hAnsi="Times New Roman" w:cs="Times New Roman"/>
          <w:sz w:val="28"/>
          <w:szCs w:val="28"/>
        </w:rPr>
        <w:t>зависи</w:t>
      </w:r>
      <w:proofErr w:type="spellEnd"/>
      <w:r w:rsidR="000B118A" w:rsidRPr="000B118A">
        <w:rPr>
          <w:rFonts w:ascii="Times New Roman" w:hAnsi="Times New Roman" w:cs="Times New Roman"/>
          <w:sz w:val="28"/>
          <w:szCs w:val="28"/>
        </w:rPr>
        <w:t>-</w:t>
      </w:r>
      <w:r w:rsidRPr="005456CB">
        <w:rPr>
          <w:rFonts w:ascii="Times New Roman" w:hAnsi="Times New Roman" w:cs="Times New Roman"/>
          <w:sz w:val="28"/>
          <w:szCs w:val="28"/>
        </w:rPr>
        <w:t>мости</w:t>
      </w:r>
      <w:proofErr w:type="gramEnd"/>
      <w:r w:rsidRPr="005456CB">
        <w:rPr>
          <w:rFonts w:ascii="Times New Roman" w:hAnsi="Times New Roman" w:cs="Times New Roman"/>
          <w:sz w:val="28"/>
          <w:szCs w:val="28"/>
        </w:rPr>
        <w:t xml:space="preserve"> от актинометрических условий</w:t>
      </w:r>
      <w:r>
        <w:rPr>
          <w:rFonts w:ascii="Times New Roman" w:hAnsi="Times New Roman" w:cs="Times New Roman"/>
          <w:sz w:val="28"/>
          <w:szCs w:val="28"/>
        </w:rPr>
        <w:t xml:space="preserve">, </w:t>
      </w:r>
      <w:r w:rsidRPr="005456CB">
        <w:rPr>
          <w:rFonts w:ascii="Times New Roman" w:hAnsi="Times New Roman" w:cs="Times New Roman"/>
          <w:sz w:val="28"/>
          <w:szCs w:val="28"/>
        </w:rPr>
        <w:t xml:space="preserve">от геометрических </w:t>
      </w:r>
      <w:r>
        <w:rPr>
          <w:rFonts w:ascii="Times New Roman" w:hAnsi="Times New Roman" w:cs="Times New Roman"/>
          <w:sz w:val="28"/>
          <w:szCs w:val="28"/>
        </w:rPr>
        <w:t xml:space="preserve">параметров СВК и </w:t>
      </w:r>
      <w:r w:rsidRPr="005456CB">
        <w:rPr>
          <w:rFonts w:ascii="Times New Roman" w:hAnsi="Times New Roman" w:cs="Times New Roman"/>
          <w:sz w:val="28"/>
          <w:szCs w:val="28"/>
        </w:rPr>
        <w:t xml:space="preserve"> физических параметров</w:t>
      </w:r>
      <w:r>
        <w:rPr>
          <w:rFonts w:ascii="Times New Roman" w:hAnsi="Times New Roman" w:cs="Times New Roman"/>
          <w:sz w:val="28"/>
          <w:szCs w:val="28"/>
        </w:rPr>
        <w:t xml:space="preserve"> материалов изготовления</w:t>
      </w:r>
      <w:r w:rsidRPr="005456CB">
        <w:rPr>
          <w:rFonts w:ascii="Times New Roman" w:hAnsi="Times New Roman" w:cs="Times New Roman"/>
          <w:sz w:val="28"/>
          <w:szCs w:val="28"/>
        </w:rPr>
        <w:t>;</w:t>
      </w:r>
    </w:p>
    <w:p w:rsidR="00410619" w:rsidRPr="00802D89" w:rsidRDefault="00410619" w:rsidP="003169D1">
      <w:pPr>
        <w:pStyle w:val="a6"/>
        <w:spacing w:after="0" w:line="240" w:lineRule="auto"/>
        <w:ind w:left="0" w:firstLine="705"/>
        <w:jc w:val="both"/>
        <w:rPr>
          <w:rFonts w:ascii="Times New Roman" w:hAnsi="Times New Roman" w:cs="Times New Roman"/>
          <w:spacing w:val="4"/>
          <w:sz w:val="28"/>
          <w:szCs w:val="28"/>
        </w:rPr>
      </w:pPr>
      <w:r w:rsidRPr="00802D89">
        <w:rPr>
          <w:rFonts w:ascii="Times New Roman" w:hAnsi="Times New Roman" w:cs="Times New Roman"/>
          <w:spacing w:val="4"/>
          <w:sz w:val="28"/>
          <w:szCs w:val="28"/>
        </w:rPr>
        <w:t xml:space="preserve">Установлены расчетным путем и подтверждено экспериментально новые закономерности механизма теплообменных процессов в каналах СВК при  малых интенсивностях тепловых потоков и определены границы </w:t>
      </w:r>
      <w:r w:rsidRPr="00802D89">
        <w:rPr>
          <w:rFonts w:ascii="Times New Roman" w:hAnsi="Times New Roman" w:cs="Times New Roman"/>
          <w:spacing w:val="4"/>
          <w:sz w:val="28"/>
          <w:szCs w:val="28"/>
        </w:rPr>
        <w:lastRenderedPageBreak/>
        <w:t>применимости в таких случаях общепринятых понятий «ограниченный объем» и «неограниченный объем».</w:t>
      </w:r>
    </w:p>
    <w:p w:rsidR="00410619" w:rsidRPr="00802D89" w:rsidRDefault="00410619" w:rsidP="003169D1">
      <w:pPr>
        <w:pStyle w:val="a6"/>
        <w:spacing w:after="0" w:line="240" w:lineRule="auto"/>
        <w:ind w:left="0" w:firstLine="705"/>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802D89">
        <w:rPr>
          <w:rFonts w:ascii="Times New Roman" w:hAnsi="Times New Roman" w:cs="Times New Roman"/>
          <w:sz w:val="28"/>
          <w:szCs w:val="28"/>
        </w:rPr>
        <w:t>Разработан</w:t>
      </w:r>
      <w:r>
        <w:rPr>
          <w:rFonts w:ascii="Times New Roman" w:hAnsi="Times New Roman" w:cs="Times New Roman"/>
          <w:sz w:val="28"/>
          <w:szCs w:val="28"/>
        </w:rPr>
        <w:t>ы</w:t>
      </w:r>
      <w:r w:rsidRPr="00802D89">
        <w:rPr>
          <w:rFonts w:ascii="Times New Roman" w:hAnsi="Times New Roman" w:cs="Times New Roman"/>
          <w:sz w:val="28"/>
          <w:szCs w:val="28"/>
        </w:rPr>
        <w:t xml:space="preserve"> методика </w:t>
      </w:r>
      <w:r>
        <w:rPr>
          <w:rFonts w:ascii="Times New Roman" w:hAnsi="Times New Roman" w:cs="Times New Roman"/>
          <w:sz w:val="28"/>
          <w:szCs w:val="28"/>
        </w:rPr>
        <w:t xml:space="preserve">и компьютерные программы для </w:t>
      </w:r>
      <w:r w:rsidRPr="00802D89">
        <w:rPr>
          <w:rFonts w:ascii="Times New Roman" w:hAnsi="Times New Roman" w:cs="Times New Roman"/>
          <w:sz w:val="28"/>
          <w:szCs w:val="28"/>
        </w:rPr>
        <w:t xml:space="preserve">расчета </w:t>
      </w:r>
      <w:r>
        <w:rPr>
          <w:rFonts w:ascii="Times New Roman" w:hAnsi="Times New Roman" w:cs="Times New Roman"/>
          <w:sz w:val="28"/>
          <w:szCs w:val="28"/>
        </w:rPr>
        <w:t xml:space="preserve">и  </w:t>
      </w:r>
      <w:r w:rsidRPr="00802D89">
        <w:rPr>
          <w:rFonts w:ascii="Times New Roman" w:hAnsi="Times New Roman" w:cs="Times New Roman"/>
          <w:sz w:val="28"/>
          <w:szCs w:val="28"/>
        </w:rPr>
        <w:t>оптим</w:t>
      </w:r>
      <w:r>
        <w:rPr>
          <w:rFonts w:ascii="Times New Roman" w:hAnsi="Times New Roman" w:cs="Times New Roman"/>
          <w:sz w:val="28"/>
          <w:szCs w:val="28"/>
        </w:rPr>
        <w:t>изации</w:t>
      </w:r>
      <w:r w:rsidRPr="00802D89">
        <w:rPr>
          <w:rFonts w:ascii="Times New Roman" w:hAnsi="Times New Roman" w:cs="Times New Roman"/>
          <w:sz w:val="28"/>
          <w:szCs w:val="28"/>
        </w:rPr>
        <w:t xml:space="preserve"> параметров проектируемой СВК с учетом теплотехнических и экономических требований к ним в зависимости от </w:t>
      </w:r>
      <w:r>
        <w:rPr>
          <w:rFonts w:ascii="Times New Roman" w:hAnsi="Times New Roman" w:cs="Times New Roman"/>
          <w:sz w:val="28"/>
          <w:szCs w:val="28"/>
        </w:rPr>
        <w:t xml:space="preserve">их </w:t>
      </w:r>
      <w:r w:rsidRPr="00802D89">
        <w:rPr>
          <w:rFonts w:ascii="Times New Roman" w:hAnsi="Times New Roman" w:cs="Times New Roman"/>
          <w:sz w:val="28"/>
          <w:szCs w:val="28"/>
        </w:rPr>
        <w:t>назначения и условий эксплуатации.</w:t>
      </w:r>
    </w:p>
    <w:p w:rsidR="0025525E" w:rsidRDefault="0025525E" w:rsidP="003169D1">
      <w:pPr>
        <w:spacing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Область применения:</w:t>
      </w:r>
      <w:r w:rsidR="00B23E92" w:rsidRPr="00B23E92">
        <w:rPr>
          <w:rFonts w:ascii="Times New Roman" w:hAnsi="Times New Roman" w:cs="Times New Roman"/>
          <w:b/>
          <w:sz w:val="28"/>
          <w:szCs w:val="28"/>
        </w:rPr>
        <w:t xml:space="preserve"> </w:t>
      </w:r>
      <w:r w:rsidR="00874BFC" w:rsidRPr="00410619">
        <w:rPr>
          <w:rFonts w:ascii="Times New Roman" w:hAnsi="Times New Roman" w:cs="Times New Roman"/>
          <w:b/>
          <w:sz w:val="28"/>
          <w:szCs w:val="28"/>
        </w:rPr>
        <w:t xml:space="preserve"> </w:t>
      </w:r>
      <w:r w:rsidR="00410619" w:rsidRPr="00410619">
        <w:rPr>
          <w:rFonts w:ascii="Times New Roman" w:hAnsi="Times New Roman" w:cs="Times New Roman"/>
          <w:sz w:val="28"/>
          <w:szCs w:val="28"/>
        </w:rPr>
        <w:t xml:space="preserve">Солнечные </w:t>
      </w:r>
      <w:proofErr w:type="spellStart"/>
      <w:r w:rsidR="00410619" w:rsidRPr="00410619">
        <w:rPr>
          <w:rFonts w:ascii="Times New Roman" w:hAnsi="Times New Roman" w:cs="Times New Roman"/>
          <w:sz w:val="28"/>
          <w:szCs w:val="28"/>
        </w:rPr>
        <w:t>низкопотенциальные</w:t>
      </w:r>
      <w:proofErr w:type="spellEnd"/>
      <w:r w:rsidR="00410619" w:rsidRPr="00410619">
        <w:rPr>
          <w:rFonts w:ascii="Times New Roman" w:hAnsi="Times New Roman" w:cs="Times New Roman"/>
          <w:sz w:val="28"/>
          <w:szCs w:val="28"/>
        </w:rPr>
        <w:t xml:space="preserve"> теплоэнергетические установки</w:t>
      </w:r>
      <w:r w:rsidR="00027A32">
        <w:rPr>
          <w:rFonts w:ascii="Times New Roman" w:hAnsi="Times New Roman" w:cs="Times New Roman"/>
          <w:sz w:val="28"/>
          <w:szCs w:val="28"/>
        </w:rPr>
        <w:t xml:space="preserve">. </w:t>
      </w:r>
    </w:p>
    <w:p w:rsidR="00E705B3" w:rsidRDefault="00E705B3" w:rsidP="0083754B">
      <w:pPr>
        <w:spacing w:after="0"/>
        <w:ind w:firstLine="709"/>
        <w:jc w:val="both"/>
        <w:rPr>
          <w:rFonts w:ascii="Times New Roman" w:hAnsi="Times New Roman" w:cs="Times New Roman"/>
          <w:sz w:val="28"/>
          <w:szCs w:val="28"/>
        </w:rPr>
      </w:pPr>
      <w:proofErr w:type="spellStart"/>
      <w:r w:rsidRPr="00A05EBF">
        <w:rPr>
          <w:rFonts w:ascii="Times New Roman" w:hAnsi="Times New Roman" w:cs="Times New Roman"/>
          <w:sz w:val="28"/>
          <w:szCs w:val="28"/>
        </w:rPr>
        <w:t>Самиев</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Маматибраим</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Самиевичтин</w:t>
      </w:r>
      <w:proofErr w:type="spellEnd"/>
      <w:r w:rsidR="0083754B">
        <w:rPr>
          <w:rFonts w:ascii="Times New Roman" w:hAnsi="Times New Roman" w:cs="Times New Roman"/>
          <w:sz w:val="28"/>
          <w:szCs w:val="28"/>
        </w:rPr>
        <w:t xml:space="preserve"> </w:t>
      </w:r>
      <w:r w:rsidRPr="00A05EBF">
        <w:rPr>
          <w:rFonts w:ascii="Times New Roman" w:hAnsi="Times New Roman" w:cs="Times New Roman"/>
          <w:sz w:val="28"/>
          <w:szCs w:val="28"/>
        </w:rPr>
        <w:t xml:space="preserve">05.10.08-Энергиянын </w:t>
      </w:r>
      <w:proofErr w:type="spellStart"/>
      <w:r w:rsidRPr="00A05EBF">
        <w:rPr>
          <w:rFonts w:ascii="Times New Roman" w:hAnsi="Times New Roman" w:cs="Times New Roman"/>
          <w:sz w:val="28"/>
          <w:szCs w:val="28"/>
        </w:rPr>
        <w:t>жаңылануучу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түрлѳрүнү</w:t>
      </w:r>
      <w:proofErr w:type="gramStart"/>
      <w:r w:rsidRPr="00A05EBF">
        <w:rPr>
          <w:rFonts w:ascii="Times New Roman" w:hAnsi="Times New Roman" w:cs="Times New Roman"/>
          <w:sz w:val="28"/>
          <w:szCs w:val="28"/>
        </w:rPr>
        <w:t>н</w:t>
      </w:r>
      <w:proofErr w:type="spellEnd"/>
      <w:proofErr w:type="gram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негизиндеги</w:t>
      </w:r>
      <w:proofErr w:type="spellEnd"/>
      <w:r w:rsidRPr="00A05EBF">
        <w:rPr>
          <w:rFonts w:ascii="Times New Roman" w:hAnsi="Times New Roman" w:cs="Times New Roman"/>
          <w:sz w:val="28"/>
          <w:szCs w:val="28"/>
        </w:rPr>
        <w:t xml:space="preserve"> энергия </w:t>
      </w:r>
      <w:proofErr w:type="spellStart"/>
      <w:r w:rsidRPr="00A05EBF">
        <w:rPr>
          <w:rFonts w:ascii="Times New Roman" w:hAnsi="Times New Roman" w:cs="Times New Roman"/>
          <w:sz w:val="28"/>
          <w:szCs w:val="28"/>
        </w:rPr>
        <w:t>түзүлүштѳрү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адистиги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боюнча</w:t>
      </w:r>
      <w:proofErr w:type="spellEnd"/>
      <w:r w:rsidRPr="00A05EBF">
        <w:rPr>
          <w:rFonts w:ascii="Times New Roman" w:hAnsi="Times New Roman" w:cs="Times New Roman"/>
          <w:sz w:val="28"/>
          <w:szCs w:val="28"/>
        </w:rPr>
        <w:t xml:space="preserve"> техника </w:t>
      </w:r>
      <w:proofErr w:type="spellStart"/>
      <w:r w:rsidRPr="00A05EBF">
        <w:rPr>
          <w:rFonts w:ascii="Times New Roman" w:hAnsi="Times New Roman" w:cs="Times New Roman"/>
          <w:sz w:val="28"/>
          <w:szCs w:val="28"/>
        </w:rPr>
        <w:t>илимдеринин</w:t>
      </w:r>
      <w:proofErr w:type="spellEnd"/>
      <w:r w:rsidRPr="00A05EBF">
        <w:rPr>
          <w:rFonts w:ascii="Times New Roman" w:hAnsi="Times New Roman" w:cs="Times New Roman"/>
          <w:sz w:val="28"/>
          <w:szCs w:val="28"/>
        </w:rPr>
        <w:t xml:space="preserve"> кандидаты </w:t>
      </w:r>
      <w:proofErr w:type="spellStart"/>
      <w:r w:rsidRPr="00A05EBF">
        <w:rPr>
          <w:rFonts w:ascii="Times New Roman" w:hAnsi="Times New Roman" w:cs="Times New Roman"/>
          <w:sz w:val="28"/>
          <w:szCs w:val="28"/>
        </w:rPr>
        <w:t>окумуштуулук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даражасын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үчүн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сунушталган</w:t>
      </w:r>
      <w:proofErr w:type="spellEnd"/>
      <w:r w:rsidRPr="00A05EBF">
        <w:rPr>
          <w:rFonts w:ascii="Times New Roman" w:hAnsi="Times New Roman" w:cs="Times New Roman"/>
          <w:sz w:val="28"/>
          <w:szCs w:val="28"/>
        </w:rPr>
        <w:t xml:space="preserve"> </w:t>
      </w:r>
      <w:r w:rsidRPr="00A05EBF">
        <w:rPr>
          <w:rFonts w:ascii="Times New Roman" w:hAnsi="Times New Roman" w:cs="Times New Roman"/>
          <w:b/>
          <w:sz w:val="28"/>
          <w:szCs w:val="28"/>
        </w:rPr>
        <w:t xml:space="preserve">«Аба </w:t>
      </w:r>
      <w:proofErr w:type="spellStart"/>
      <w:r w:rsidRPr="00A05EBF">
        <w:rPr>
          <w:rFonts w:ascii="Times New Roman" w:hAnsi="Times New Roman" w:cs="Times New Roman"/>
          <w:b/>
          <w:sz w:val="28"/>
          <w:szCs w:val="28"/>
        </w:rPr>
        <w:t>жылытуучу</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күн</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коллекторлорун</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моделдештирүү</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жана</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иштеп</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чыгуу</w:t>
      </w:r>
      <w:proofErr w:type="spellEnd"/>
      <w:r w:rsidRPr="00A05EBF">
        <w:rPr>
          <w:rFonts w:ascii="Times New Roman" w:hAnsi="Times New Roman" w:cs="Times New Roman"/>
          <w:b/>
          <w:sz w:val="28"/>
          <w:szCs w:val="28"/>
        </w:rPr>
        <w:t>»</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темадагы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диссертациясынын</w:t>
      </w:r>
      <w:proofErr w:type="spellEnd"/>
    </w:p>
    <w:p w:rsidR="00890267" w:rsidRPr="00A05EBF" w:rsidRDefault="00890267" w:rsidP="0083754B">
      <w:pPr>
        <w:spacing w:after="0"/>
        <w:ind w:firstLine="709"/>
        <w:jc w:val="both"/>
        <w:rPr>
          <w:rFonts w:ascii="Times New Roman" w:hAnsi="Times New Roman" w:cs="Times New Roman"/>
          <w:sz w:val="28"/>
          <w:szCs w:val="28"/>
        </w:rPr>
      </w:pPr>
    </w:p>
    <w:p w:rsidR="00E705B3" w:rsidRDefault="00E705B3" w:rsidP="000D0D1E">
      <w:pPr>
        <w:spacing w:after="0"/>
        <w:jc w:val="center"/>
        <w:rPr>
          <w:rFonts w:ascii="Times New Roman" w:hAnsi="Times New Roman" w:cs="Times New Roman"/>
          <w:b/>
          <w:sz w:val="28"/>
          <w:szCs w:val="28"/>
        </w:rPr>
      </w:pPr>
      <w:r w:rsidRPr="00A05EBF">
        <w:rPr>
          <w:rFonts w:ascii="Times New Roman" w:hAnsi="Times New Roman" w:cs="Times New Roman"/>
          <w:b/>
          <w:sz w:val="28"/>
          <w:szCs w:val="28"/>
        </w:rPr>
        <w:t>РЕЗЮМЕСИ</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b/>
          <w:sz w:val="28"/>
          <w:szCs w:val="28"/>
        </w:rPr>
        <w:t>Чечүүчү</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сѳздѳр</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sz w:val="28"/>
          <w:szCs w:val="28"/>
        </w:rPr>
        <w:t>күндүн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нуру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тѳмѳн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потенциалдуу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түзүлүштѳрү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аба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жылытуучу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күн</w:t>
      </w:r>
      <w:proofErr w:type="spellEnd"/>
      <w:r w:rsidRPr="00A05EBF">
        <w:rPr>
          <w:rFonts w:ascii="Times New Roman" w:hAnsi="Times New Roman" w:cs="Times New Roman"/>
          <w:sz w:val="28"/>
          <w:szCs w:val="28"/>
        </w:rPr>
        <w:t xml:space="preserve"> коллектору,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математикалык</w:t>
      </w:r>
      <w:proofErr w:type="spellEnd"/>
      <w:r w:rsidRPr="00A05EBF">
        <w:rPr>
          <w:rFonts w:ascii="Times New Roman" w:hAnsi="Times New Roman" w:cs="Times New Roman"/>
          <w:sz w:val="28"/>
          <w:szCs w:val="28"/>
        </w:rPr>
        <w:t xml:space="preserve"> модели, </w:t>
      </w:r>
      <w:proofErr w:type="spellStart"/>
      <w:r w:rsidRPr="00A05EBF">
        <w:rPr>
          <w:rFonts w:ascii="Times New Roman" w:hAnsi="Times New Roman" w:cs="Times New Roman"/>
          <w:sz w:val="28"/>
          <w:szCs w:val="28"/>
        </w:rPr>
        <w:t>айлана-чѳйрѳнү</w:t>
      </w:r>
      <w:proofErr w:type="gramStart"/>
      <w:r w:rsidRPr="00A05EBF">
        <w:rPr>
          <w:rFonts w:ascii="Times New Roman" w:hAnsi="Times New Roman" w:cs="Times New Roman"/>
          <w:sz w:val="28"/>
          <w:szCs w:val="28"/>
        </w:rPr>
        <w:t>н</w:t>
      </w:r>
      <w:proofErr w:type="spellEnd"/>
      <w:proofErr w:type="gram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факторлору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конструктивдик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параметрлер</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аба</w:t>
      </w:r>
      <w:proofErr w:type="spellEnd"/>
      <w:r w:rsidRPr="00A05EBF">
        <w:rPr>
          <w:rFonts w:ascii="Times New Roman" w:hAnsi="Times New Roman" w:cs="Times New Roman"/>
          <w:sz w:val="28"/>
          <w:szCs w:val="28"/>
        </w:rPr>
        <w:t xml:space="preserve"> каналы, </w:t>
      </w:r>
      <w:proofErr w:type="spellStart"/>
      <w:r w:rsidRPr="00A05EBF">
        <w:rPr>
          <w:rFonts w:ascii="Times New Roman" w:hAnsi="Times New Roman" w:cs="Times New Roman"/>
          <w:sz w:val="28"/>
          <w:szCs w:val="28"/>
        </w:rPr>
        <w:t>нур</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кабыл</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тегиздик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тунук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тосмо</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пайдалуу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аракет</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коэффициенти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чыгаруу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ѳндүрүмдүүлүгү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долбоордук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эсептѳѳ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усулу</w:t>
      </w:r>
      <w:proofErr w:type="spellEnd"/>
      <w:r w:rsidRPr="00A05EBF">
        <w:rPr>
          <w:rFonts w:ascii="Times New Roman" w:hAnsi="Times New Roman" w:cs="Times New Roman"/>
          <w:sz w:val="28"/>
          <w:szCs w:val="28"/>
        </w:rPr>
        <w:t>, нарк.</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b/>
          <w:sz w:val="28"/>
          <w:szCs w:val="28"/>
        </w:rPr>
        <w:t>Изилдѳѳнү</w:t>
      </w:r>
      <w:proofErr w:type="gramStart"/>
      <w:r w:rsidRPr="00A05EBF">
        <w:rPr>
          <w:rFonts w:ascii="Times New Roman" w:hAnsi="Times New Roman" w:cs="Times New Roman"/>
          <w:b/>
          <w:sz w:val="28"/>
          <w:szCs w:val="28"/>
        </w:rPr>
        <w:t>н</w:t>
      </w:r>
      <w:proofErr w:type="spellEnd"/>
      <w:proofErr w:type="gram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объектиси</w:t>
      </w:r>
      <w:proofErr w:type="spellEnd"/>
      <w:r w:rsidRPr="00A05EBF">
        <w:rPr>
          <w:rFonts w:ascii="Times New Roman" w:hAnsi="Times New Roman" w:cs="Times New Roman"/>
          <w:b/>
          <w:sz w:val="28"/>
          <w:szCs w:val="28"/>
        </w:rPr>
        <w:t>:</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аба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жылытуучу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коллекторлору</w:t>
      </w:r>
      <w:proofErr w:type="spellEnd"/>
      <w:r w:rsidRPr="00A05EBF">
        <w:rPr>
          <w:rFonts w:ascii="Times New Roman" w:hAnsi="Times New Roman" w:cs="Times New Roman"/>
          <w:sz w:val="28"/>
          <w:szCs w:val="28"/>
        </w:rPr>
        <w:t xml:space="preserve"> (АЖК</w:t>
      </w:r>
      <w:r w:rsidR="000D0D1E">
        <w:rPr>
          <w:rFonts w:ascii="Times New Roman" w:hAnsi="Times New Roman" w:cs="Times New Roman"/>
          <w:sz w:val="28"/>
          <w:szCs w:val="28"/>
        </w:rPr>
        <w:t>К</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аларда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жүрүп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жаткан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техникалык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процесстери</w:t>
      </w:r>
      <w:proofErr w:type="spellEnd"/>
      <w:r w:rsidRPr="00A05EBF">
        <w:rPr>
          <w:rFonts w:ascii="Times New Roman" w:hAnsi="Times New Roman" w:cs="Times New Roman"/>
          <w:sz w:val="28"/>
          <w:szCs w:val="28"/>
        </w:rPr>
        <w:t>.</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b/>
          <w:sz w:val="28"/>
          <w:szCs w:val="28"/>
        </w:rPr>
        <w:t>Изилѳѳнү</w:t>
      </w:r>
      <w:proofErr w:type="gramStart"/>
      <w:r w:rsidRPr="00A05EBF">
        <w:rPr>
          <w:rFonts w:ascii="Times New Roman" w:hAnsi="Times New Roman" w:cs="Times New Roman"/>
          <w:b/>
          <w:sz w:val="28"/>
          <w:szCs w:val="28"/>
        </w:rPr>
        <w:t>н</w:t>
      </w:r>
      <w:proofErr w:type="spellEnd"/>
      <w:proofErr w:type="gram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максаты</w:t>
      </w:r>
      <w:proofErr w:type="spellEnd"/>
      <w:r w:rsidRPr="00A05EBF">
        <w:rPr>
          <w:rFonts w:ascii="Times New Roman" w:hAnsi="Times New Roman" w:cs="Times New Roman"/>
          <w:b/>
          <w:sz w:val="28"/>
          <w:szCs w:val="28"/>
        </w:rPr>
        <w:t>:</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айлана-чѳйрѳдѳгү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факторлордун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максималдуу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санын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ошондой</w:t>
      </w:r>
      <w:proofErr w:type="spellEnd"/>
      <w:r w:rsidRPr="00A05EBF">
        <w:rPr>
          <w:rFonts w:ascii="Times New Roman" w:hAnsi="Times New Roman" w:cs="Times New Roman"/>
          <w:sz w:val="28"/>
          <w:szCs w:val="28"/>
        </w:rPr>
        <w:t xml:space="preserve"> эле </w:t>
      </w: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физикалык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геометрикалык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параметрлерин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эске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алып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лардын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деталдуу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алмашуу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моделдерин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чыгуу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негизинде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алардын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стационардык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стационардык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эмес</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техникалык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мүнѳздѳмѳлѳрүн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изилдѳѳ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аларды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рационалдуу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долбоорлоо</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боюнча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сунуштарды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чыгуу</w:t>
      </w:r>
      <w:proofErr w:type="spellEnd"/>
      <w:r w:rsidRPr="00A05EBF">
        <w:rPr>
          <w:rFonts w:ascii="Times New Roman" w:hAnsi="Times New Roman" w:cs="Times New Roman"/>
          <w:sz w:val="28"/>
          <w:szCs w:val="28"/>
        </w:rPr>
        <w:t xml:space="preserve">. </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b/>
          <w:sz w:val="28"/>
          <w:szCs w:val="28"/>
        </w:rPr>
        <w:t>Алынган</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натыйжалар</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жана</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алардын</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жаңычылдыгы</w:t>
      </w:r>
      <w:proofErr w:type="spellEnd"/>
      <w:r w:rsidRPr="00A05EBF">
        <w:rPr>
          <w:rFonts w:ascii="Times New Roman" w:hAnsi="Times New Roman" w:cs="Times New Roman"/>
          <w:b/>
          <w:sz w:val="28"/>
          <w:szCs w:val="28"/>
        </w:rPr>
        <w:t>:</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Сырткы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ички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факторлордун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АЖК</w:t>
      </w:r>
      <w:r w:rsidR="00733C80">
        <w:rPr>
          <w:rFonts w:ascii="Times New Roman" w:hAnsi="Times New Roman" w:cs="Times New Roman"/>
          <w:sz w:val="28"/>
          <w:szCs w:val="28"/>
        </w:rPr>
        <w:t>К</w:t>
      </w:r>
      <w:r w:rsidRPr="00A05EBF">
        <w:rPr>
          <w:rFonts w:ascii="Times New Roman" w:hAnsi="Times New Roman" w:cs="Times New Roman"/>
          <w:sz w:val="28"/>
          <w:szCs w:val="28"/>
        </w:rPr>
        <w:t>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негизги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энергетикалык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параметрлерине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тийгизген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таасиринин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максималдуу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санын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майда-чүйдѳсүнѳ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чейин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изилдѳѳгѳ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мүмкүнчүлүк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берүүчү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бир</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кѳ</w:t>
      </w:r>
      <w:proofErr w:type="gramStart"/>
      <w:r w:rsidRPr="00A05EBF">
        <w:rPr>
          <w:rFonts w:ascii="Times New Roman" w:hAnsi="Times New Roman" w:cs="Times New Roman"/>
          <w:sz w:val="28"/>
          <w:szCs w:val="28"/>
        </w:rPr>
        <w:t>п</w:t>
      </w:r>
      <w:proofErr w:type="spellEnd"/>
      <w:proofErr w:type="gram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каналдуу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стационардык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стационардык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эмес</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алмашуучу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моделдери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иштелип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чыгылган</w:t>
      </w:r>
      <w:proofErr w:type="spellEnd"/>
      <w:r w:rsidRPr="00A05EBF">
        <w:rPr>
          <w:rFonts w:ascii="Times New Roman" w:hAnsi="Times New Roman" w:cs="Times New Roman"/>
          <w:sz w:val="28"/>
          <w:szCs w:val="28"/>
        </w:rPr>
        <w:t xml:space="preserve">. </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лардын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негизги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элементтеринде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тактап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айтканда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кабыл</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алуучуда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тунук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тосмода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актинометрикалык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шартта</w:t>
      </w:r>
      <w:r>
        <w:rPr>
          <w:rFonts w:ascii="Times New Roman" w:hAnsi="Times New Roman" w:cs="Times New Roman"/>
          <w:sz w:val="28"/>
          <w:szCs w:val="28"/>
        </w:rPr>
        <w:t>рдан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АЖК</w:t>
      </w:r>
      <w:r w:rsidR="000D0D1E">
        <w:rPr>
          <w:rFonts w:ascii="Times New Roman" w:hAnsi="Times New Roman" w:cs="Times New Roman"/>
          <w:sz w:val="28"/>
          <w:szCs w:val="28"/>
        </w:rPr>
        <w:t>К</w:t>
      </w:r>
      <w:r>
        <w:rPr>
          <w:rFonts w:ascii="Times New Roman" w:hAnsi="Times New Roman" w:cs="Times New Roman"/>
          <w:sz w:val="28"/>
          <w:szCs w:val="28"/>
        </w:rPr>
        <w:t>нын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геометрикалык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пара</w:t>
      </w:r>
      <w:r w:rsidRPr="00A05EBF">
        <w:rPr>
          <w:rFonts w:ascii="Times New Roman" w:hAnsi="Times New Roman" w:cs="Times New Roman"/>
          <w:sz w:val="28"/>
          <w:szCs w:val="28"/>
        </w:rPr>
        <w:t>мтерлеринен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даярда</w:t>
      </w:r>
      <w:r>
        <w:rPr>
          <w:rFonts w:ascii="Times New Roman" w:hAnsi="Times New Roman" w:cs="Times New Roman"/>
          <w:sz w:val="28"/>
          <w:szCs w:val="28"/>
        </w:rPr>
        <w:t>луучу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материалдын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физикалык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пара</w:t>
      </w:r>
      <w:r w:rsidRPr="00A05EBF">
        <w:rPr>
          <w:rFonts w:ascii="Times New Roman" w:hAnsi="Times New Roman" w:cs="Times New Roman"/>
          <w:sz w:val="28"/>
          <w:szCs w:val="28"/>
        </w:rPr>
        <w:t>метрлеринен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кѳз</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каранды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болгон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алмашуу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lastRenderedPageBreak/>
        <w:t>процесстеринин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стандарттык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стандарттык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эмес</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сандык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моделдери</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иштелип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чыккан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алгоритмикалык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түрдѳ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ишке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ашырылган</w:t>
      </w:r>
      <w:proofErr w:type="spellEnd"/>
      <w:r w:rsidRPr="00A05EBF">
        <w:rPr>
          <w:rFonts w:ascii="Times New Roman" w:hAnsi="Times New Roman" w:cs="Times New Roman"/>
          <w:sz w:val="28"/>
          <w:szCs w:val="28"/>
        </w:rPr>
        <w:t>.</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агымдарынын</w:t>
      </w:r>
      <w:proofErr w:type="spellEnd"/>
      <w:r w:rsidRPr="00A05EBF">
        <w:rPr>
          <w:rFonts w:ascii="Times New Roman" w:hAnsi="Times New Roman" w:cs="Times New Roman"/>
          <w:sz w:val="28"/>
          <w:szCs w:val="28"/>
        </w:rPr>
        <w:t xml:space="preserve"> аз </w:t>
      </w:r>
      <w:proofErr w:type="spellStart"/>
      <w:r w:rsidRPr="00A05EBF">
        <w:rPr>
          <w:rFonts w:ascii="Times New Roman" w:hAnsi="Times New Roman" w:cs="Times New Roman"/>
          <w:sz w:val="28"/>
          <w:szCs w:val="28"/>
        </w:rPr>
        <w:t>интенсивдүү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шартында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каналдарындагы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алмашуу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процесстеринин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механизминин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жаңы</w:t>
      </w:r>
      <w:proofErr w:type="spellEnd"/>
      <w:r w:rsidRPr="00A05EBF">
        <w:rPr>
          <w:rFonts w:ascii="Times New Roman" w:hAnsi="Times New Roman" w:cs="Times New Roman"/>
          <w:sz w:val="28"/>
          <w:szCs w:val="28"/>
        </w:rPr>
        <w:t xml:space="preserve"> закон </w:t>
      </w:r>
      <w:proofErr w:type="spellStart"/>
      <w:r w:rsidRPr="00A05EBF">
        <w:rPr>
          <w:rFonts w:ascii="Times New Roman" w:hAnsi="Times New Roman" w:cs="Times New Roman"/>
          <w:sz w:val="28"/>
          <w:szCs w:val="28"/>
        </w:rPr>
        <w:t>ченемдүүлүктѳ</w:t>
      </w:r>
      <w:proofErr w:type="gramStart"/>
      <w:r w:rsidRPr="00A05EBF">
        <w:rPr>
          <w:rFonts w:ascii="Times New Roman" w:hAnsi="Times New Roman" w:cs="Times New Roman"/>
          <w:sz w:val="28"/>
          <w:szCs w:val="28"/>
        </w:rPr>
        <w:t>р</w:t>
      </w:r>
      <w:proofErr w:type="gramEnd"/>
      <w:r w:rsidRPr="00A05EBF">
        <w:rPr>
          <w:rFonts w:ascii="Times New Roman" w:hAnsi="Times New Roman" w:cs="Times New Roman"/>
          <w:sz w:val="28"/>
          <w:szCs w:val="28"/>
        </w:rPr>
        <w:t>ү</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эсептѳѳ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жолу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менен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аныкталган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эксперименталдык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түрдѳ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далилденген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ошондой</w:t>
      </w:r>
      <w:proofErr w:type="spellEnd"/>
      <w:r w:rsidRPr="00A05EBF">
        <w:rPr>
          <w:rFonts w:ascii="Times New Roman" w:hAnsi="Times New Roman" w:cs="Times New Roman"/>
          <w:sz w:val="28"/>
          <w:szCs w:val="28"/>
        </w:rPr>
        <w:t xml:space="preserve"> эле </w:t>
      </w:r>
      <w:proofErr w:type="spellStart"/>
      <w:r w:rsidRPr="00A05EBF">
        <w:rPr>
          <w:rFonts w:ascii="Times New Roman" w:hAnsi="Times New Roman" w:cs="Times New Roman"/>
          <w:sz w:val="28"/>
          <w:szCs w:val="28"/>
        </w:rPr>
        <w:t>мындай</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учурда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жалпы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кабыл</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алынган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чектелген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кѳлѳм</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чектелбеген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кѳлѳм</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түшүнүктѳрүн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колдонуунун</w:t>
      </w:r>
      <w:proofErr w:type="spellEnd"/>
      <w:r w:rsidRPr="00A05EBF">
        <w:rPr>
          <w:rFonts w:ascii="Times New Roman" w:hAnsi="Times New Roman" w:cs="Times New Roman"/>
          <w:sz w:val="28"/>
          <w:szCs w:val="28"/>
        </w:rPr>
        <w:t xml:space="preserve"> чек </w:t>
      </w:r>
      <w:proofErr w:type="spellStart"/>
      <w:r w:rsidRPr="00A05EBF">
        <w:rPr>
          <w:rFonts w:ascii="Times New Roman" w:hAnsi="Times New Roman" w:cs="Times New Roman"/>
          <w:sz w:val="28"/>
          <w:szCs w:val="28"/>
        </w:rPr>
        <w:t>аралары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белгиленген</w:t>
      </w:r>
      <w:proofErr w:type="spellEnd"/>
      <w:r w:rsidRPr="00A05EBF">
        <w:rPr>
          <w:rFonts w:ascii="Times New Roman" w:hAnsi="Times New Roman" w:cs="Times New Roman"/>
          <w:sz w:val="28"/>
          <w:szCs w:val="28"/>
        </w:rPr>
        <w:t>.</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лардын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милдетине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колдонуу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шарттарына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жараша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аларга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коюлган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техникалык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экономикалык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талаптарды</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эске</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алуу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менен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долбоорлонуучу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АЖК</w:t>
      </w:r>
      <w:r w:rsidR="000D0D1E">
        <w:rPr>
          <w:rFonts w:ascii="Times New Roman" w:hAnsi="Times New Roman" w:cs="Times New Roman"/>
          <w:sz w:val="28"/>
          <w:szCs w:val="28"/>
        </w:rPr>
        <w:t>К</w:t>
      </w:r>
      <w:r w:rsidRPr="00A05EBF">
        <w:rPr>
          <w:rFonts w:ascii="Times New Roman" w:hAnsi="Times New Roman" w:cs="Times New Roman"/>
          <w:sz w:val="28"/>
          <w:szCs w:val="28"/>
        </w:rPr>
        <w:t>нын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параметрлерин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эсептѳѳ</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оптимизациялоо</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үчүн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усулдар</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жана</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компьютердик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программалар</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иштелип</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чыгылды</w:t>
      </w:r>
      <w:proofErr w:type="spellEnd"/>
      <w:r w:rsidRPr="00A05EBF">
        <w:rPr>
          <w:rFonts w:ascii="Times New Roman" w:hAnsi="Times New Roman" w:cs="Times New Roman"/>
          <w:sz w:val="28"/>
          <w:szCs w:val="28"/>
        </w:rPr>
        <w:t xml:space="preserve">. </w:t>
      </w:r>
    </w:p>
    <w:p w:rsidR="00E705B3" w:rsidRPr="00A05EBF" w:rsidRDefault="00E705B3" w:rsidP="00E705B3">
      <w:pPr>
        <w:spacing w:after="0"/>
        <w:ind w:firstLine="708"/>
        <w:jc w:val="both"/>
        <w:rPr>
          <w:rFonts w:ascii="Times New Roman" w:hAnsi="Times New Roman" w:cs="Times New Roman"/>
          <w:sz w:val="28"/>
          <w:szCs w:val="28"/>
        </w:rPr>
      </w:pPr>
      <w:proofErr w:type="spellStart"/>
      <w:r w:rsidRPr="00A05EBF">
        <w:rPr>
          <w:rFonts w:ascii="Times New Roman" w:hAnsi="Times New Roman" w:cs="Times New Roman"/>
          <w:b/>
          <w:sz w:val="28"/>
          <w:szCs w:val="28"/>
        </w:rPr>
        <w:t>Колдонуу</w:t>
      </w:r>
      <w:proofErr w:type="spellEnd"/>
      <w:r w:rsidRPr="00A05EBF">
        <w:rPr>
          <w:rFonts w:ascii="Times New Roman" w:hAnsi="Times New Roman" w:cs="Times New Roman"/>
          <w:b/>
          <w:sz w:val="28"/>
          <w:szCs w:val="28"/>
        </w:rPr>
        <w:t xml:space="preserve"> </w:t>
      </w:r>
      <w:proofErr w:type="spellStart"/>
      <w:r w:rsidRPr="00A05EBF">
        <w:rPr>
          <w:rFonts w:ascii="Times New Roman" w:hAnsi="Times New Roman" w:cs="Times New Roman"/>
          <w:b/>
          <w:sz w:val="28"/>
          <w:szCs w:val="28"/>
        </w:rPr>
        <w:t>аймагы</w:t>
      </w:r>
      <w:proofErr w:type="spellEnd"/>
      <w:r w:rsidRPr="00A05EBF">
        <w:rPr>
          <w:rFonts w:ascii="Times New Roman" w:hAnsi="Times New Roman" w:cs="Times New Roman"/>
          <w:b/>
          <w:sz w:val="28"/>
          <w:szCs w:val="28"/>
        </w:rPr>
        <w:t>:</w:t>
      </w:r>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Тѳмѳн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потенциалдуу</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күн</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жылуулук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энертегикалык</w:t>
      </w:r>
      <w:proofErr w:type="spellEnd"/>
      <w:r w:rsidRPr="00A05EBF">
        <w:rPr>
          <w:rFonts w:ascii="Times New Roman" w:hAnsi="Times New Roman" w:cs="Times New Roman"/>
          <w:sz w:val="28"/>
          <w:szCs w:val="28"/>
        </w:rPr>
        <w:t xml:space="preserve"> </w:t>
      </w:r>
      <w:proofErr w:type="spellStart"/>
      <w:r w:rsidRPr="00A05EBF">
        <w:rPr>
          <w:rFonts w:ascii="Times New Roman" w:hAnsi="Times New Roman" w:cs="Times New Roman"/>
          <w:sz w:val="28"/>
          <w:szCs w:val="28"/>
        </w:rPr>
        <w:t>түзүлү</w:t>
      </w:r>
      <w:proofErr w:type="gramStart"/>
      <w:r w:rsidRPr="00A05EBF">
        <w:rPr>
          <w:rFonts w:ascii="Times New Roman" w:hAnsi="Times New Roman" w:cs="Times New Roman"/>
          <w:sz w:val="28"/>
          <w:szCs w:val="28"/>
        </w:rPr>
        <w:t>шт</w:t>
      </w:r>
      <w:proofErr w:type="gramEnd"/>
      <w:r w:rsidRPr="00A05EBF">
        <w:rPr>
          <w:rFonts w:ascii="Times New Roman" w:hAnsi="Times New Roman" w:cs="Times New Roman"/>
          <w:sz w:val="28"/>
          <w:szCs w:val="28"/>
        </w:rPr>
        <w:t>ѳрү</w:t>
      </w:r>
      <w:proofErr w:type="spellEnd"/>
      <w:r w:rsidRPr="00A05EBF">
        <w:rPr>
          <w:rFonts w:ascii="Times New Roman" w:hAnsi="Times New Roman" w:cs="Times New Roman"/>
          <w:sz w:val="28"/>
          <w:szCs w:val="28"/>
        </w:rPr>
        <w:t>.</w:t>
      </w:r>
    </w:p>
    <w:p w:rsidR="006A3B1E" w:rsidRDefault="006A3B1E" w:rsidP="006A3B1E">
      <w:pPr>
        <w:spacing w:after="0" w:line="240" w:lineRule="auto"/>
        <w:ind w:firstLine="708"/>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SUMMARY</w:t>
      </w:r>
    </w:p>
    <w:p w:rsidR="006A3B1E" w:rsidRDefault="006A3B1E" w:rsidP="006A3B1E">
      <w:pPr>
        <w:spacing w:after="0" w:line="240" w:lineRule="auto"/>
        <w:ind w:firstLine="708"/>
        <w:jc w:val="center"/>
        <w:rPr>
          <w:rFonts w:ascii="Times New Roman" w:hAnsi="Times New Roman" w:cs="Times New Roman"/>
          <w:sz w:val="28"/>
          <w:szCs w:val="28"/>
          <w:lang w:val="en-US"/>
        </w:rPr>
      </w:pPr>
      <w:proofErr w:type="gramStart"/>
      <w:r>
        <w:rPr>
          <w:rFonts w:ascii="Times New Roman" w:hAnsi="Times New Roman" w:cs="Times New Roman"/>
          <w:sz w:val="28"/>
          <w:szCs w:val="28"/>
          <w:lang w:val="en-US"/>
        </w:rPr>
        <w:t>of</w:t>
      </w:r>
      <w:proofErr w:type="gramEnd"/>
      <w:r>
        <w:rPr>
          <w:rFonts w:ascii="Times New Roman" w:hAnsi="Times New Roman" w:cs="Times New Roman"/>
          <w:sz w:val="28"/>
          <w:szCs w:val="28"/>
          <w:lang w:val="en-US"/>
        </w:rPr>
        <w:t xml:space="preserve"> the dissertation of </w:t>
      </w:r>
      <w:proofErr w:type="spellStart"/>
      <w:r>
        <w:rPr>
          <w:rFonts w:ascii="Times New Roman" w:hAnsi="Times New Roman" w:cs="Times New Roman"/>
          <w:sz w:val="28"/>
          <w:szCs w:val="28"/>
          <w:lang w:val="en-US"/>
        </w:rPr>
        <w:t>Samiev</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Mamatibraim</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Samievich</w:t>
      </w:r>
      <w:proofErr w:type="spellEnd"/>
      <w:r>
        <w:rPr>
          <w:rFonts w:ascii="Times New Roman" w:hAnsi="Times New Roman" w:cs="Times New Roman"/>
          <w:sz w:val="28"/>
          <w:szCs w:val="28"/>
          <w:lang w:val="en-US"/>
        </w:rPr>
        <w:t xml:space="preserve"> «Modeling and development of solar air heater collectors», for the degree candidate of technical sciences on specialty 05.14.08 – Power devices on renewable energy sources.</w:t>
      </w:r>
    </w:p>
    <w:p w:rsidR="006A3B1E" w:rsidRDefault="006A3B1E" w:rsidP="006A3B1E">
      <w:pPr>
        <w:spacing w:after="0" w:line="240" w:lineRule="auto"/>
        <w:ind w:firstLine="708"/>
        <w:jc w:val="center"/>
        <w:rPr>
          <w:rFonts w:ascii="Times New Roman" w:hAnsi="Times New Roman" w:cs="Times New Roman"/>
          <w:sz w:val="28"/>
          <w:szCs w:val="28"/>
          <w:lang w:val="en-US"/>
        </w:rPr>
      </w:pPr>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sz w:val="28"/>
          <w:szCs w:val="28"/>
          <w:lang w:val="en-US"/>
        </w:rPr>
        <w:t xml:space="preserve">Keywords: </w:t>
      </w:r>
      <w:r>
        <w:rPr>
          <w:rFonts w:ascii="Times New Roman" w:hAnsi="Times New Roman" w:cs="Times New Roman"/>
          <w:sz w:val="28"/>
          <w:szCs w:val="28"/>
          <w:lang w:val="en-US"/>
        </w:rPr>
        <w:t xml:space="preserve">Solar radiation, low potential solar installation, solar air heater collector, thermal mathematical model, factors of environment, constructive parameters, air channel, thermal sensitive surface, transparent fence, efficiency, heat productivity, method of project calculation, cost. </w:t>
      </w:r>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sz w:val="28"/>
          <w:szCs w:val="28"/>
          <w:lang w:val="en-US"/>
        </w:rPr>
        <w:t xml:space="preserve">Object of research. </w:t>
      </w:r>
      <w:proofErr w:type="gramStart"/>
      <w:r>
        <w:rPr>
          <w:rFonts w:ascii="Times New Roman" w:hAnsi="Times New Roman" w:cs="Times New Roman"/>
          <w:sz w:val="28"/>
          <w:szCs w:val="28"/>
          <w:lang w:val="en-US"/>
        </w:rPr>
        <w:t>Solar air heater collectors (SAHC) and they thermal processes.</w:t>
      </w:r>
      <w:proofErr w:type="gramEnd"/>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sz w:val="28"/>
          <w:szCs w:val="28"/>
          <w:lang w:val="en-US"/>
        </w:rPr>
        <w:t xml:space="preserve">Objectives of dissertation – </w:t>
      </w:r>
      <w:r>
        <w:rPr>
          <w:rFonts w:ascii="Times New Roman" w:hAnsi="Times New Roman" w:cs="Times New Roman"/>
          <w:sz w:val="28"/>
          <w:szCs w:val="28"/>
          <w:lang w:val="en-US"/>
        </w:rPr>
        <w:t xml:space="preserve">development of detailed thermal mathematical models of the heat exchange, considering maximal environment, physical and geometrical parameters of SAHC, and research on this base their static and non-static thermal characteristics and developing recommendations for its rational projecting. </w:t>
      </w:r>
    </w:p>
    <w:p w:rsidR="006A3B1E" w:rsidRDefault="006A3B1E" w:rsidP="006A3B1E">
      <w:pPr>
        <w:spacing w:after="0" w:line="240" w:lineRule="auto"/>
        <w:ind w:firstLine="708"/>
        <w:jc w:val="both"/>
        <w:rPr>
          <w:rFonts w:ascii="Times New Roman" w:hAnsi="Times New Roman" w:cs="Times New Roman"/>
          <w:sz w:val="28"/>
          <w:szCs w:val="28"/>
          <w:lang w:val="en-US"/>
        </w:rPr>
      </w:pPr>
      <w:proofErr w:type="spellStart"/>
      <w:proofErr w:type="gramStart"/>
      <w:r>
        <w:rPr>
          <w:rFonts w:ascii="Times New Roman" w:hAnsi="Times New Roman" w:cs="Times New Roman"/>
          <w:b/>
          <w:bCs/>
          <w:sz w:val="28"/>
          <w:szCs w:val="28"/>
          <w:lang w:val="en-US"/>
        </w:rPr>
        <w:t>Aquired</w:t>
      </w:r>
      <w:proofErr w:type="spellEnd"/>
      <w:r>
        <w:rPr>
          <w:rFonts w:ascii="Times New Roman" w:hAnsi="Times New Roman" w:cs="Times New Roman"/>
          <w:b/>
          <w:bCs/>
          <w:sz w:val="28"/>
          <w:szCs w:val="28"/>
          <w:lang w:val="en-US"/>
        </w:rPr>
        <w:t xml:space="preserve"> results and their novelty.</w:t>
      </w:r>
      <w:proofErr w:type="gramEnd"/>
      <w:r>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 xml:space="preserve">Static and </w:t>
      </w:r>
      <w:proofErr w:type="spellStart"/>
      <w:r>
        <w:rPr>
          <w:rFonts w:ascii="Times New Roman" w:hAnsi="Times New Roman" w:cs="Times New Roman"/>
          <w:sz w:val="28"/>
          <w:szCs w:val="28"/>
          <w:lang w:val="en-US"/>
        </w:rPr>
        <w:t>non static</w:t>
      </w:r>
      <w:proofErr w:type="spellEnd"/>
      <w:r>
        <w:rPr>
          <w:rFonts w:ascii="Times New Roman" w:hAnsi="Times New Roman" w:cs="Times New Roman"/>
          <w:sz w:val="28"/>
          <w:szCs w:val="28"/>
          <w:lang w:val="en-US"/>
        </w:rPr>
        <w:t xml:space="preserve"> quantitative heat-exchange models of single and multi-channel SAHC were developed, allowed more detailed research of the influence maximal number of outer and inner factors on the main thermal energy parameters of CAHC.</w:t>
      </w:r>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Static and no static thermal quantitative mathematical models of the heat exchange processes in the main elements of SAHC –absorber and transparent fence have been developed, and algorithmically implemented, – depending on actinometrical conditions, on geometrical parameters of SAHC and physical parameters of produced materials. </w:t>
      </w:r>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New </w:t>
      </w:r>
      <w:r w:rsidR="00AB5A00">
        <w:rPr>
          <w:rFonts w:ascii="Times New Roman" w:hAnsi="Times New Roman" w:cs="Times New Roman"/>
          <w:sz w:val="28"/>
          <w:szCs w:val="28"/>
          <w:lang w:val="en-US"/>
        </w:rPr>
        <w:t>regularities</w:t>
      </w:r>
      <w:r>
        <w:rPr>
          <w:rFonts w:ascii="Times New Roman" w:hAnsi="Times New Roman" w:cs="Times New Roman"/>
          <w:sz w:val="28"/>
          <w:szCs w:val="28"/>
          <w:lang w:val="en-US"/>
        </w:rPr>
        <w:t xml:space="preserve"> of the heat exchange processes in the channels of SAHC under the small intensively of heat streams were established by estimations and </w:t>
      </w:r>
      <w:r>
        <w:rPr>
          <w:rFonts w:ascii="Times New Roman" w:hAnsi="Times New Roman" w:cs="Times New Roman"/>
          <w:sz w:val="28"/>
          <w:szCs w:val="28"/>
          <w:lang w:val="en-US"/>
        </w:rPr>
        <w:lastRenderedPageBreak/>
        <w:t xml:space="preserve">experimentally confirmed, and determined the limits of application in this cases generally accepted apprehensions as «limited volume» </w:t>
      </w:r>
      <w:proofErr w:type="gramStart"/>
      <w:r>
        <w:rPr>
          <w:rFonts w:ascii="Times New Roman" w:hAnsi="Times New Roman" w:cs="Times New Roman"/>
          <w:sz w:val="28"/>
          <w:szCs w:val="28"/>
          <w:lang w:val="en-US"/>
        </w:rPr>
        <w:t>and  «</w:t>
      </w:r>
      <w:proofErr w:type="gramEnd"/>
      <w:r>
        <w:rPr>
          <w:rFonts w:ascii="Times New Roman" w:hAnsi="Times New Roman" w:cs="Times New Roman"/>
          <w:sz w:val="28"/>
          <w:szCs w:val="28"/>
          <w:lang w:val="en-US"/>
        </w:rPr>
        <w:t xml:space="preserve">no limited volume». </w:t>
      </w:r>
    </w:p>
    <w:p w:rsidR="006A3B1E" w:rsidRDefault="006A3B1E" w:rsidP="006A3B1E">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The method and computer programs for the calculation and optimization of the parameters of projected SAHC have been developed, in consideration of heat engineering and economic requirements to it, depending on the purpose and exploitation conditions.</w:t>
      </w:r>
    </w:p>
    <w:p w:rsidR="006A3B1E" w:rsidRDefault="006A3B1E" w:rsidP="006A3B1E">
      <w:pPr>
        <w:spacing w:after="0" w:line="240" w:lineRule="auto"/>
        <w:ind w:firstLine="708"/>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Scope of application: </w:t>
      </w:r>
      <w:r>
        <w:rPr>
          <w:rFonts w:ascii="Times New Roman" w:hAnsi="Times New Roman" w:cs="Times New Roman"/>
          <w:sz w:val="28"/>
          <w:szCs w:val="28"/>
          <w:lang w:val="en-US"/>
        </w:rPr>
        <w:t>Low potential solar heat installations.</w:t>
      </w:r>
    </w:p>
    <w:p w:rsidR="006A3B1E" w:rsidRDefault="006A3B1E" w:rsidP="006A3B1E">
      <w:pPr>
        <w:spacing w:after="0" w:line="240" w:lineRule="auto"/>
        <w:ind w:firstLine="708"/>
        <w:jc w:val="both"/>
        <w:rPr>
          <w:rFonts w:ascii="Times New Roman" w:hAnsi="Times New Roman" w:cs="Times New Roman"/>
          <w:b/>
          <w:bCs/>
          <w:sz w:val="28"/>
          <w:szCs w:val="28"/>
          <w:lang w:val="en-US"/>
        </w:rPr>
      </w:pPr>
    </w:p>
    <w:p w:rsidR="006A3B1E" w:rsidRDefault="006A3B1E" w:rsidP="006A3B1E">
      <w:pPr>
        <w:rPr>
          <w:rFonts w:ascii="Calibri" w:hAnsi="Calibri" w:cs="Calibri"/>
          <w:lang w:val="en-US"/>
        </w:rPr>
      </w:pPr>
    </w:p>
    <w:p w:rsidR="00165308" w:rsidRPr="006A3B1E" w:rsidRDefault="00165308" w:rsidP="0039538E">
      <w:pPr>
        <w:spacing w:after="0" w:line="240" w:lineRule="auto"/>
        <w:ind w:firstLine="708"/>
        <w:jc w:val="center"/>
        <w:rPr>
          <w:rFonts w:ascii="Times New Roman" w:hAnsi="Times New Roman" w:cs="Times New Roman"/>
          <w:b/>
          <w:sz w:val="28"/>
          <w:szCs w:val="28"/>
          <w:lang w:val="en-US"/>
        </w:rPr>
      </w:pPr>
    </w:p>
    <w:sectPr w:rsidR="00165308" w:rsidRPr="006A3B1E">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07E" w:rsidRDefault="00A6007E" w:rsidP="00060F74">
      <w:pPr>
        <w:spacing w:after="0" w:line="240" w:lineRule="auto"/>
      </w:pPr>
      <w:r>
        <w:separator/>
      </w:r>
    </w:p>
  </w:endnote>
  <w:endnote w:type="continuationSeparator" w:id="0">
    <w:p w:rsidR="00A6007E" w:rsidRDefault="00A6007E" w:rsidP="0006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948866"/>
      <w:docPartObj>
        <w:docPartGallery w:val="Page Numbers (Bottom of Page)"/>
        <w:docPartUnique/>
      </w:docPartObj>
    </w:sdtPr>
    <w:sdtEndPr/>
    <w:sdtContent>
      <w:p w:rsidR="00060F74" w:rsidRDefault="00060F74">
        <w:pPr>
          <w:pStyle w:val="ae"/>
          <w:jc w:val="center"/>
        </w:pPr>
        <w:r>
          <w:fldChar w:fldCharType="begin"/>
        </w:r>
        <w:r>
          <w:instrText>PAGE   \* MERGEFORMAT</w:instrText>
        </w:r>
        <w:r>
          <w:fldChar w:fldCharType="separate"/>
        </w:r>
        <w:r w:rsidR="00AE3183">
          <w:rPr>
            <w:noProof/>
          </w:rPr>
          <w:t>4</w:t>
        </w:r>
        <w:r>
          <w:fldChar w:fldCharType="end"/>
        </w:r>
      </w:p>
    </w:sdtContent>
  </w:sdt>
  <w:p w:rsidR="00060F74" w:rsidRDefault="00060F7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07E" w:rsidRDefault="00A6007E" w:rsidP="00060F74">
      <w:pPr>
        <w:spacing w:after="0" w:line="240" w:lineRule="auto"/>
      </w:pPr>
      <w:r>
        <w:separator/>
      </w:r>
    </w:p>
  </w:footnote>
  <w:footnote w:type="continuationSeparator" w:id="0">
    <w:p w:rsidR="00A6007E" w:rsidRDefault="00A6007E" w:rsidP="00060F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73A5F"/>
    <w:multiLevelType w:val="hybridMultilevel"/>
    <w:tmpl w:val="75A6CBF8"/>
    <w:lvl w:ilvl="0" w:tplc="B39024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384EC0"/>
    <w:multiLevelType w:val="multilevel"/>
    <w:tmpl w:val="AA0CFE84"/>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093304"/>
    <w:multiLevelType w:val="hybridMultilevel"/>
    <w:tmpl w:val="589A7B48"/>
    <w:lvl w:ilvl="0" w:tplc="CCF45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2820DEF"/>
    <w:multiLevelType w:val="multilevel"/>
    <w:tmpl w:val="DF3E02C6"/>
    <w:lvl w:ilvl="0">
      <w:start w:val="4"/>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F46EAF"/>
    <w:multiLevelType w:val="hybridMultilevel"/>
    <w:tmpl w:val="C962580A"/>
    <w:lvl w:ilvl="0" w:tplc="C0FACEA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41B3115"/>
    <w:multiLevelType w:val="multilevel"/>
    <w:tmpl w:val="42F07784"/>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6">
    <w:nsid w:val="38F541FD"/>
    <w:multiLevelType w:val="hybridMultilevel"/>
    <w:tmpl w:val="AC1ACEDA"/>
    <w:lvl w:ilvl="0" w:tplc="6472FC7E">
      <w:start w:val="1"/>
      <w:numFmt w:val="bullet"/>
      <w:lvlText w:val=""/>
      <w:lvlJc w:val="left"/>
      <w:pPr>
        <w:tabs>
          <w:tab w:val="num" w:pos="2327"/>
        </w:tabs>
        <w:ind w:left="2327" w:hanging="360"/>
      </w:pPr>
      <w:rPr>
        <w:rFonts w:ascii="Symbol" w:hAnsi="Symbol" w:hint="default"/>
      </w:rPr>
    </w:lvl>
    <w:lvl w:ilvl="1" w:tplc="04190003" w:tentative="1">
      <w:start w:val="1"/>
      <w:numFmt w:val="bullet"/>
      <w:lvlText w:val="o"/>
      <w:lvlJc w:val="left"/>
      <w:pPr>
        <w:tabs>
          <w:tab w:val="num" w:pos="2687"/>
        </w:tabs>
        <w:ind w:left="2687" w:hanging="360"/>
      </w:pPr>
      <w:rPr>
        <w:rFonts w:ascii="Courier New" w:hAnsi="Courier New" w:cs="Courier New" w:hint="default"/>
      </w:rPr>
    </w:lvl>
    <w:lvl w:ilvl="2" w:tplc="04190005" w:tentative="1">
      <w:start w:val="1"/>
      <w:numFmt w:val="bullet"/>
      <w:lvlText w:val=""/>
      <w:lvlJc w:val="left"/>
      <w:pPr>
        <w:tabs>
          <w:tab w:val="num" w:pos="3407"/>
        </w:tabs>
        <w:ind w:left="3407" w:hanging="360"/>
      </w:pPr>
      <w:rPr>
        <w:rFonts w:ascii="Wingdings" w:hAnsi="Wingdings" w:hint="default"/>
      </w:rPr>
    </w:lvl>
    <w:lvl w:ilvl="3" w:tplc="04190001" w:tentative="1">
      <w:start w:val="1"/>
      <w:numFmt w:val="bullet"/>
      <w:lvlText w:val=""/>
      <w:lvlJc w:val="left"/>
      <w:pPr>
        <w:tabs>
          <w:tab w:val="num" w:pos="4127"/>
        </w:tabs>
        <w:ind w:left="4127" w:hanging="360"/>
      </w:pPr>
      <w:rPr>
        <w:rFonts w:ascii="Symbol" w:hAnsi="Symbol" w:hint="default"/>
      </w:rPr>
    </w:lvl>
    <w:lvl w:ilvl="4" w:tplc="04190003" w:tentative="1">
      <w:start w:val="1"/>
      <w:numFmt w:val="bullet"/>
      <w:lvlText w:val="o"/>
      <w:lvlJc w:val="left"/>
      <w:pPr>
        <w:tabs>
          <w:tab w:val="num" w:pos="4847"/>
        </w:tabs>
        <w:ind w:left="4847" w:hanging="360"/>
      </w:pPr>
      <w:rPr>
        <w:rFonts w:ascii="Courier New" w:hAnsi="Courier New" w:cs="Courier New" w:hint="default"/>
      </w:rPr>
    </w:lvl>
    <w:lvl w:ilvl="5" w:tplc="04190005" w:tentative="1">
      <w:start w:val="1"/>
      <w:numFmt w:val="bullet"/>
      <w:lvlText w:val=""/>
      <w:lvlJc w:val="left"/>
      <w:pPr>
        <w:tabs>
          <w:tab w:val="num" w:pos="5567"/>
        </w:tabs>
        <w:ind w:left="5567" w:hanging="360"/>
      </w:pPr>
      <w:rPr>
        <w:rFonts w:ascii="Wingdings" w:hAnsi="Wingdings" w:hint="default"/>
      </w:rPr>
    </w:lvl>
    <w:lvl w:ilvl="6" w:tplc="04190001" w:tentative="1">
      <w:start w:val="1"/>
      <w:numFmt w:val="bullet"/>
      <w:lvlText w:val=""/>
      <w:lvlJc w:val="left"/>
      <w:pPr>
        <w:tabs>
          <w:tab w:val="num" w:pos="6287"/>
        </w:tabs>
        <w:ind w:left="6287" w:hanging="360"/>
      </w:pPr>
      <w:rPr>
        <w:rFonts w:ascii="Symbol" w:hAnsi="Symbol" w:hint="default"/>
      </w:rPr>
    </w:lvl>
    <w:lvl w:ilvl="7" w:tplc="04190003" w:tentative="1">
      <w:start w:val="1"/>
      <w:numFmt w:val="bullet"/>
      <w:lvlText w:val="o"/>
      <w:lvlJc w:val="left"/>
      <w:pPr>
        <w:tabs>
          <w:tab w:val="num" w:pos="7007"/>
        </w:tabs>
        <w:ind w:left="7007" w:hanging="360"/>
      </w:pPr>
      <w:rPr>
        <w:rFonts w:ascii="Courier New" w:hAnsi="Courier New" w:cs="Courier New" w:hint="default"/>
      </w:rPr>
    </w:lvl>
    <w:lvl w:ilvl="8" w:tplc="04190005" w:tentative="1">
      <w:start w:val="1"/>
      <w:numFmt w:val="bullet"/>
      <w:lvlText w:val=""/>
      <w:lvlJc w:val="left"/>
      <w:pPr>
        <w:tabs>
          <w:tab w:val="num" w:pos="7727"/>
        </w:tabs>
        <w:ind w:left="7727" w:hanging="360"/>
      </w:pPr>
      <w:rPr>
        <w:rFonts w:ascii="Wingdings" w:hAnsi="Wingdings" w:hint="default"/>
      </w:rPr>
    </w:lvl>
  </w:abstractNum>
  <w:abstractNum w:abstractNumId="7">
    <w:nsid w:val="3FDA5828"/>
    <w:multiLevelType w:val="hybridMultilevel"/>
    <w:tmpl w:val="95C8840E"/>
    <w:lvl w:ilvl="0" w:tplc="6472FC7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D6A11C7"/>
    <w:multiLevelType w:val="hybridMultilevel"/>
    <w:tmpl w:val="8FE02ECE"/>
    <w:lvl w:ilvl="0" w:tplc="0B9E2C58">
      <w:start w:val="1"/>
      <w:numFmt w:val="decimal"/>
      <w:lvlText w:val="%1."/>
      <w:lvlJc w:val="left"/>
      <w:pPr>
        <w:tabs>
          <w:tab w:val="num" w:pos="1429"/>
        </w:tabs>
        <w:ind w:left="1429" w:hanging="360"/>
      </w:pPr>
      <w:rPr>
        <w:b w:val="0"/>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D992EFF"/>
    <w:multiLevelType w:val="multilevel"/>
    <w:tmpl w:val="316206BC"/>
    <w:lvl w:ilvl="0">
      <w:start w:val="3"/>
      <w:numFmt w:val="decimal"/>
      <w:lvlText w:val="%1."/>
      <w:lvlJc w:val="left"/>
      <w:pPr>
        <w:ind w:left="450" w:hanging="450"/>
      </w:pPr>
      <w:rPr>
        <w:rFonts w:hint="default"/>
      </w:rPr>
    </w:lvl>
    <w:lvl w:ilvl="1">
      <w:start w:val="8"/>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6"/>
  </w:num>
  <w:num w:numId="2">
    <w:abstractNumId w:val="7"/>
  </w:num>
  <w:num w:numId="3">
    <w:abstractNumId w:val="2"/>
  </w:num>
  <w:num w:numId="4">
    <w:abstractNumId w:val="5"/>
  </w:num>
  <w:num w:numId="5">
    <w:abstractNumId w:val="8"/>
  </w:num>
  <w:num w:numId="6">
    <w:abstractNumId w:val="4"/>
  </w:num>
  <w:num w:numId="7">
    <w:abstractNumId w:val="9"/>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731"/>
    <w:rsid w:val="00003586"/>
    <w:rsid w:val="000103C0"/>
    <w:rsid w:val="0002684F"/>
    <w:rsid w:val="00027A32"/>
    <w:rsid w:val="00047709"/>
    <w:rsid w:val="00053619"/>
    <w:rsid w:val="000603F3"/>
    <w:rsid w:val="00060F74"/>
    <w:rsid w:val="00065F0D"/>
    <w:rsid w:val="00074771"/>
    <w:rsid w:val="00080F05"/>
    <w:rsid w:val="00084F5E"/>
    <w:rsid w:val="00095731"/>
    <w:rsid w:val="00097E7C"/>
    <w:rsid w:val="000A49D9"/>
    <w:rsid w:val="000B118A"/>
    <w:rsid w:val="000B607B"/>
    <w:rsid w:val="000D0D1E"/>
    <w:rsid w:val="000D7C7D"/>
    <w:rsid w:val="000F0AF4"/>
    <w:rsid w:val="000F412B"/>
    <w:rsid w:val="0010290B"/>
    <w:rsid w:val="00103896"/>
    <w:rsid w:val="00112823"/>
    <w:rsid w:val="001128AD"/>
    <w:rsid w:val="00165308"/>
    <w:rsid w:val="00171CDE"/>
    <w:rsid w:val="00174179"/>
    <w:rsid w:val="00175C1D"/>
    <w:rsid w:val="00175EF7"/>
    <w:rsid w:val="00177D13"/>
    <w:rsid w:val="00186DBC"/>
    <w:rsid w:val="00195E71"/>
    <w:rsid w:val="001A2D49"/>
    <w:rsid w:val="001A425D"/>
    <w:rsid w:val="001B0757"/>
    <w:rsid w:val="001C6463"/>
    <w:rsid w:val="001F094E"/>
    <w:rsid w:val="00207552"/>
    <w:rsid w:val="002164CF"/>
    <w:rsid w:val="00222CBF"/>
    <w:rsid w:val="0023103C"/>
    <w:rsid w:val="0023796D"/>
    <w:rsid w:val="0025525E"/>
    <w:rsid w:val="00255E1A"/>
    <w:rsid w:val="002A00CC"/>
    <w:rsid w:val="002A2065"/>
    <w:rsid w:val="002A551A"/>
    <w:rsid w:val="002D1505"/>
    <w:rsid w:val="003169D1"/>
    <w:rsid w:val="00330A85"/>
    <w:rsid w:val="00334C4D"/>
    <w:rsid w:val="0036536A"/>
    <w:rsid w:val="00370272"/>
    <w:rsid w:val="00382ADF"/>
    <w:rsid w:val="00384969"/>
    <w:rsid w:val="003913E9"/>
    <w:rsid w:val="00391CC3"/>
    <w:rsid w:val="0039376B"/>
    <w:rsid w:val="003945E8"/>
    <w:rsid w:val="0039538E"/>
    <w:rsid w:val="003A226C"/>
    <w:rsid w:val="003A6C73"/>
    <w:rsid w:val="003A7992"/>
    <w:rsid w:val="003E092E"/>
    <w:rsid w:val="003E2732"/>
    <w:rsid w:val="003E7CE8"/>
    <w:rsid w:val="003F1EFB"/>
    <w:rsid w:val="003F27CD"/>
    <w:rsid w:val="003F44D6"/>
    <w:rsid w:val="00400ECD"/>
    <w:rsid w:val="00403A06"/>
    <w:rsid w:val="00406FF7"/>
    <w:rsid w:val="00410619"/>
    <w:rsid w:val="0042309C"/>
    <w:rsid w:val="0043254B"/>
    <w:rsid w:val="00440AC0"/>
    <w:rsid w:val="004462B9"/>
    <w:rsid w:val="004529B0"/>
    <w:rsid w:val="00455599"/>
    <w:rsid w:val="00457DAA"/>
    <w:rsid w:val="00463FDB"/>
    <w:rsid w:val="00472600"/>
    <w:rsid w:val="00477537"/>
    <w:rsid w:val="004857D0"/>
    <w:rsid w:val="004A5B77"/>
    <w:rsid w:val="004B09B6"/>
    <w:rsid w:val="004B54A7"/>
    <w:rsid w:val="004B6AE8"/>
    <w:rsid w:val="004C50BA"/>
    <w:rsid w:val="004E42DF"/>
    <w:rsid w:val="004F701C"/>
    <w:rsid w:val="00506981"/>
    <w:rsid w:val="00510909"/>
    <w:rsid w:val="00534B60"/>
    <w:rsid w:val="005456CB"/>
    <w:rsid w:val="005459C5"/>
    <w:rsid w:val="0055745B"/>
    <w:rsid w:val="00564AAA"/>
    <w:rsid w:val="0057092D"/>
    <w:rsid w:val="00593343"/>
    <w:rsid w:val="005B2BD4"/>
    <w:rsid w:val="005B495A"/>
    <w:rsid w:val="005C31EE"/>
    <w:rsid w:val="005C7F98"/>
    <w:rsid w:val="005D43EF"/>
    <w:rsid w:val="00613FC7"/>
    <w:rsid w:val="00630FB4"/>
    <w:rsid w:val="00631A43"/>
    <w:rsid w:val="00632A3E"/>
    <w:rsid w:val="0064567F"/>
    <w:rsid w:val="00662CE3"/>
    <w:rsid w:val="00665F8D"/>
    <w:rsid w:val="0068419B"/>
    <w:rsid w:val="006A3B1E"/>
    <w:rsid w:val="006C53F0"/>
    <w:rsid w:val="006E5382"/>
    <w:rsid w:val="006E7887"/>
    <w:rsid w:val="006F2B86"/>
    <w:rsid w:val="00733C80"/>
    <w:rsid w:val="00787E69"/>
    <w:rsid w:val="00791B4E"/>
    <w:rsid w:val="0079371A"/>
    <w:rsid w:val="007A147F"/>
    <w:rsid w:val="007B1FCE"/>
    <w:rsid w:val="007B3951"/>
    <w:rsid w:val="007D1140"/>
    <w:rsid w:val="007D59CC"/>
    <w:rsid w:val="007E11D8"/>
    <w:rsid w:val="007F1AF3"/>
    <w:rsid w:val="007F39BA"/>
    <w:rsid w:val="007F7297"/>
    <w:rsid w:val="00805927"/>
    <w:rsid w:val="008119F3"/>
    <w:rsid w:val="00824739"/>
    <w:rsid w:val="00831B27"/>
    <w:rsid w:val="0083473B"/>
    <w:rsid w:val="0083754B"/>
    <w:rsid w:val="0084634D"/>
    <w:rsid w:val="008669DA"/>
    <w:rsid w:val="00874951"/>
    <w:rsid w:val="00874BFC"/>
    <w:rsid w:val="00876FA7"/>
    <w:rsid w:val="008770E2"/>
    <w:rsid w:val="00877B87"/>
    <w:rsid w:val="00884BDA"/>
    <w:rsid w:val="008864A2"/>
    <w:rsid w:val="00890267"/>
    <w:rsid w:val="008B3450"/>
    <w:rsid w:val="008B4FFE"/>
    <w:rsid w:val="008B64C9"/>
    <w:rsid w:val="008C5092"/>
    <w:rsid w:val="008D1AB3"/>
    <w:rsid w:val="008D2565"/>
    <w:rsid w:val="008E5333"/>
    <w:rsid w:val="009029A4"/>
    <w:rsid w:val="0091202C"/>
    <w:rsid w:val="009208C5"/>
    <w:rsid w:val="00934239"/>
    <w:rsid w:val="009376F6"/>
    <w:rsid w:val="00944910"/>
    <w:rsid w:val="009538A8"/>
    <w:rsid w:val="00961CC4"/>
    <w:rsid w:val="00966DC0"/>
    <w:rsid w:val="00983DB0"/>
    <w:rsid w:val="009904CB"/>
    <w:rsid w:val="009A2D38"/>
    <w:rsid w:val="009A4874"/>
    <w:rsid w:val="009B594E"/>
    <w:rsid w:val="009C0D28"/>
    <w:rsid w:val="009D2384"/>
    <w:rsid w:val="009D4778"/>
    <w:rsid w:val="009E7B4F"/>
    <w:rsid w:val="009F0FB6"/>
    <w:rsid w:val="00A14FB2"/>
    <w:rsid w:val="00A20020"/>
    <w:rsid w:val="00A21BB2"/>
    <w:rsid w:val="00A324FF"/>
    <w:rsid w:val="00A32869"/>
    <w:rsid w:val="00A3724D"/>
    <w:rsid w:val="00A41460"/>
    <w:rsid w:val="00A43F96"/>
    <w:rsid w:val="00A47A34"/>
    <w:rsid w:val="00A6007E"/>
    <w:rsid w:val="00A66F8B"/>
    <w:rsid w:val="00A83E85"/>
    <w:rsid w:val="00A8700B"/>
    <w:rsid w:val="00A91C1F"/>
    <w:rsid w:val="00A9730E"/>
    <w:rsid w:val="00AB14C1"/>
    <w:rsid w:val="00AB5A00"/>
    <w:rsid w:val="00AC5C79"/>
    <w:rsid w:val="00AE0E11"/>
    <w:rsid w:val="00AE3183"/>
    <w:rsid w:val="00AE724B"/>
    <w:rsid w:val="00AF3EC6"/>
    <w:rsid w:val="00AF45CB"/>
    <w:rsid w:val="00AF77A5"/>
    <w:rsid w:val="00B01AEE"/>
    <w:rsid w:val="00B01F79"/>
    <w:rsid w:val="00B03130"/>
    <w:rsid w:val="00B213B9"/>
    <w:rsid w:val="00B224C7"/>
    <w:rsid w:val="00B23E92"/>
    <w:rsid w:val="00B260F1"/>
    <w:rsid w:val="00B31053"/>
    <w:rsid w:val="00B50180"/>
    <w:rsid w:val="00B62F9D"/>
    <w:rsid w:val="00B739C4"/>
    <w:rsid w:val="00B770D5"/>
    <w:rsid w:val="00B84260"/>
    <w:rsid w:val="00B910CD"/>
    <w:rsid w:val="00B9307F"/>
    <w:rsid w:val="00BA3F54"/>
    <w:rsid w:val="00BA4759"/>
    <w:rsid w:val="00BD4EBC"/>
    <w:rsid w:val="00BE0A7B"/>
    <w:rsid w:val="00BF4F7F"/>
    <w:rsid w:val="00C1741C"/>
    <w:rsid w:val="00C174AB"/>
    <w:rsid w:val="00C319EF"/>
    <w:rsid w:val="00C43D93"/>
    <w:rsid w:val="00C67837"/>
    <w:rsid w:val="00C81C0A"/>
    <w:rsid w:val="00C8260D"/>
    <w:rsid w:val="00C90426"/>
    <w:rsid w:val="00CA6716"/>
    <w:rsid w:val="00CB2950"/>
    <w:rsid w:val="00CC0181"/>
    <w:rsid w:val="00CC40D0"/>
    <w:rsid w:val="00CC528E"/>
    <w:rsid w:val="00CC5474"/>
    <w:rsid w:val="00CE715F"/>
    <w:rsid w:val="00CF0562"/>
    <w:rsid w:val="00CF16D5"/>
    <w:rsid w:val="00CF358B"/>
    <w:rsid w:val="00D10025"/>
    <w:rsid w:val="00D21A26"/>
    <w:rsid w:val="00D359BB"/>
    <w:rsid w:val="00D747FA"/>
    <w:rsid w:val="00D97E93"/>
    <w:rsid w:val="00DA1884"/>
    <w:rsid w:val="00DA5104"/>
    <w:rsid w:val="00DB1BF5"/>
    <w:rsid w:val="00DD23C5"/>
    <w:rsid w:val="00DE0222"/>
    <w:rsid w:val="00DE1607"/>
    <w:rsid w:val="00E0492D"/>
    <w:rsid w:val="00E17458"/>
    <w:rsid w:val="00E32612"/>
    <w:rsid w:val="00E33D78"/>
    <w:rsid w:val="00E4510C"/>
    <w:rsid w:val="00E53091"/>
    <w:rsid w:val="00E55CA9"/>
    <w:rsid w:val="00E578BF"/>
    <w:rsid w:val="00E705B3"/>
    <w:rsid w:val="00E721D2"/>
    <w:rsid w:val="00E73341"/>
    <w:rsid w:val="00E831C1"/>
    <w:rsid w:val="00E9377C"/>
    <w:rsid w:val="00E9508C"/>
    <w:rsid w:val="00EA1296"/>
    <w:rsid w:val="00EA6099"/>
    <w:rsid w:val="00EB3A70"/>
    <w:rsid w:val="00ED4D31"/>
    <w:rsid w:val="00ED7206"/>
    <w:rsid w:val="00EF1A18"/>
    <w:rsid w:val="00EF27EC"/>
    <w:rsid w:val="00F16B98"/>
    <w:rsid w:val="00F16BA7"/>
    <w:rsid w:val="00F20755"/>
    <w:rsid w:val="00F40B25"/>
    <w:rsid w:val="00F45BFE"/>
    <w:rsid w:val="00F50359"/>
    <w:rsid w:val="00F560EA"/>
    <w:rsid w:val="00F61C4B"/>
    <w:rsid w:val="00F6496F"/>
    <w:rsid w:val="00F75451"/>
    <w:rsid w:val="00F800F7"/>
    <w:rsid w:val="00F92738"/>
    <w:rsid w:val="00F962FD"/>
    <w:rsid w:val="00FC1C07"/>
    <w:rsid w:val="00FC2F01"/>
    <w:rsid w:val="00FD2795"/>
    <w:rsid w:val="00FD51D3"/>
    <w:rsid w:val="00FE4326"/>
    <w:rsid w:val="00FF2F2E"/>
    <w:rsid w:val="00FF6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456CB"/>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paragraph" w:styleId="a3">
    <w:name w:val="Body Text"/>
    <w:basedOn w:val="a"/>
    <w:link w:val="a4"/>
    <w:rsid w:val="005456CB"/>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5456CB"/>
    <w:rPr>
      <w:rFonts w:ascii="Times New Roman" w:eastAsia="Times New Roman" w:hAnsi="Times New Roman" w:cs="Times New Roman"/>
      <w:sz w:val="24"/>
      <w:szCs w:val="24"/>
      <w:lang w:eastAsia="ru-RU"/>
    </w:rPr>
  </w:style>
  <w:style w:type="paragraph" w:customStyle="1" w:styleId="22">
    <w:name w:val="Основной текст 22"/>
    <w:basedOn w:val="a"/>
    <w:rsid w:val="00175EF7"/>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table" w:styleId="a5">
    <w:name w:val="Table Grid"/>
    <w:basedOn w:val="a1"/>
    <w:uiPriority w:val="59"/>
    <w:rsid w:val="00003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03586"/>
    <w:pPr>
      <w:ind w:left="720"/>
      <w:contextualSpacing/>
    </w:pPr>
  </w:style>
  <w:style w:type="character" w:styleId="a7">
    <w:name w:val="page number"/>
    <w:autoRedefine/>
    <w:rsid w:val="00F16B98"/>
    <w:rPr>
      <w:sz w:val="28"/>
    </w:rPr>
  </w:style>
  <w:style w:type="paragraph" w:styleId="a8">
    <w:name w:val="Body Text Indent"/>
    <w:basedOn w:val="a"/>
    <w:link w:val="a9"/>
    <w:uiPriority w:val="99"/>
    <w:unhideWhenUsed/>
    <w:rsid w:val="009029A4"/>
    <w:pPr>
      <w:spacing w:after="120"/>
      <w:ind w:left="283"/>
    </w:pPr>
  </w:style>
  <w:style w:type="character" w:customStyle="1" w:styleId="a9">
    <w:name w:val="Основной текст с отступом Знак"/>
    <w:basedOn w:val="a0"/>
    <w:link w:val="a8"/>
    <w:uiPriority w:val="99"/>
    <w:rsid w:val="009029A4"/>
  </w:style>
  <w:style w:type="paragraph" w:styleId="aa">
    <w:name w:val="Balloon Text"/>
    <w:basedOn w:val="a"/>
    <w:link w:val="ab"/>
    <w:uiPriority w:val="99"/>
    <w:semiHidden/>
    <w:unhideWhenUsed/>
    <w:rsid w:val="00DA188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A1884"/>
    <w:rPr>
      <w:rFonts w:ascii="Tahoma" w:hAnsi="Tahoma" w:cs="Tahoma"/>
      <w:sz w:val="16"/>
      <w:szCs w:val="16"/>
    </w:rPr>
  </w:style>
  <w:style w:type="paragraph" w:styleId="3">
    <w:name w:val="Body Text Indent 3"/>
    <w:basedOn w:val="a"/>
    <w:link w:val="30"/>
    <w:uiPriority w:val="99"/>
    <w:semiHidden/>
    <w:unhideWhenUsed/>
    <w:rsid w:val="00175C1D"/>
    <w:pPr>
      <w:spacing w:after="120"/>
      <w:ind w:left="283"/>
    </w:pPr>
    <w:rPr>
      <w:sz w:val="16"/>
      <w:szCs w:val="16"/>
    </w:rPr>
  </w:style>
  <w:style w:type="character" w:customStyle="1" w:styleId="30">
    <w:name w:val="Основной текст с отступом 3 Знак"/>
    <w:basedOn w:val="a0"/>
    <w:link w:val="3"/>
    <w:uiPriority w:val="99"/>
    <w:semiHidden/>
    <w:rsid w:val="00175C1D"/>
    <w:rPr>
      <w:sz w:val="16"/>
      <w:szCs w:val="16"/>
    </w:rPr>
  </w:style>
  <w:style w:type="paragraph" w:customStyle="1" w:styleId="23">
    <w:name w:val="Основной текст 23"/>
    <w:basedOn w:val="a"/>
    <w:rsid w:val="005B495A"/>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paragraph" w:styleId="ac">
    <w:name w:val="header"/>
    <w:basedOn w:val="a"/>
    <w:link w:val="ad"/>
    <w:uiPriority w:val="99"/>
    <w:unhideWhenUsed/>
    <w:rsid w:val="00060F7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0F74"/>
  </w:style>
  <w:style w:type="paragraph" w:styleId="ae">
    <w:name w:val="footer"/>
    <w:basedOn w:val="a"/>
    <w:link w:val="af"/>
    <w:uiPriority w:val="99"/>
    <w:unhideWhenUsed/>
    <w:rsid w:val="00060F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0F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456CB"/>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paragraph" w:styleId="a3">
    <w:name w:val="Body Text"/>
    <w:basedOn w:val="a"/>
    <w:link w:val="a4"/>
    <w:rsid w:val="005456CB"/>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5456CB"/>
    <w:rPr>
      <w:rFonts w:ascii="Times New Roman" w:eastAsia="Times New Roman" w:hAnsi="Times New Roman" w:cs="Times New Roman"/>
      <w:sz w:val="24"/>
      <w:szCs w:val="24"/>
      <w:lang w:eastAsia="ru-RU"/>
    </w:rPr>
  </w:style>
  <w:style w:type="paragraph" w:customStyle="1" w:styleId="22">
    <w:name w:val="Основной текст 22"/>
    <w:basedOn w:val="a"/>
    <w:rsid w:val="00175EF7"/>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table" w:styleId="a5">
    <w:name w:val="Table Grid"/>
    <w:basedOn w:val="a1"/>
    <w:uiPriority w:val="59"/>
    <w:rsid w:val="00003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03586"/>
    <w:pPr>
      <w:ind w:left="720"/>
      <w:contextualSpacing/>
    </w:pPr>
  </w:style>
  <w:style w:type="character" w:styleId="a7">
    <w:name w:val="page number"/>
    <w:autoRedefine/>
    <w:rsid w:val="00F16B98"/>
    <w:rPr>
      <w:sz w:val="28"/>
    </w:rPr>
  </w:style>
  <w:style w:type="paragraph" w:styleId="a8">
    <w:name w:val="Body Text Indent"/>
    <w:basedOn w:val="a"/>
    <w:link w:val="a9"/>
    <w:uiPriority w:val="99"/>
    <w:unhideWhenUsed/>
    <w:rsid w:val="009029A4"/>
    <w:pPr>
      <w:spacing w:after="120"/>
      <w:ind w:left="283"/>
    </w:pPr>
  </w:style>
  <w:style w:type="character" w:customStyle="1" w:styleId="a9">
    <w:name w:val="Основной текст с отступом Знак"/>
    <w:basedOn w:val="a0"/>
    <w:link w:val="a8"/>
    <w:uiPriority w:val="99"/>
    <w:rsid w:val="009029A4"/>
  </w:style>
  <w:style w:type="paragraph" w:styleId="aa">
    <w:name w:val="Balloon Text"/>
    <w:basedOn w:val="a"/>
    <w:link w:val="ab"/>
    <w:uiPriority w:val="99"/>
    <w:semiHidden/>
    <w:unhideWhenUsed/>
    <w:rsid w:val="00DA188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A1884"/>
    <w:rPr>
      <w:rFonts w:ascii="Tahoma" w:hAnsi="Tahoma" w:cs="Tahoma"/>
      <w:sz w:val="16"/>
      <w:szCs w:val="16"/>
    </w:rPr>
  </w:style>
  <w:style w:type="paragraph" w:styleId="3">
    <w:name w:val="Body Text Indent 3"/>
    <w:basedOn w:val="a"/>
    <w:link w:val="30"/>
    <w:uiPriority w:val="99"/>
    <w:semiHidden/>
    <w:unhideWhenUsed/>
    <w:rsid w:val="00175C1D"/>
    <w:pPr>
      <w:spacing w:after="120"/>
      <w:ind w:left="283"/>
    </w:pPr>
    <w:rPr>
      <w:sz w:val="16"/>
      <w:szCs w:val="16"/>
    </w:rPr>
  </w:style>
  <w:style w:type="character" w:customStyle="1" w:styleId="30">
    <w:name w:val="Основной текст с отступом 3 Знак"/>
    <w:basedOn w:val="a0"/>
    <w:link w:val="3"/>
    <w:uiPriority w:val="99"/>
    <w:semiHidden/>
    <w:rsid w:val="00175C1D"/>
    <w:rPr>
      <w:sz w:val="16"/>
      <w:szCs w:val="16"/>
    </w:rPr>
  </w:style>
  <w:style w:type="paragraph" w:customStyle="1" w:styleId="23">
    <w:name w:val="Основной текст 23"/>
    <w:basedOn w:val="a"/>
    <w:rsid w:val="005B495A"/>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pacing w:val="4"/>
      <w:sz w:val="26"/>
      <w:szCs w:val="20"/>
      <w:lang w:eastAsia="ru-RU"/>
    </w:rPr>
  </w:style>
  <w:style w:type="paragraph" w:styleId="ac">
    <w:name w:val="header"/>
    <w:basedOn w:val="a"/>
    <w:link w:val="ad"/>
    <w:uiPriority w:val="99"/>
    <w:unhideWhenUsed/>
    <w:rsid w:val="00060F7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0F74"/>
  </w:style>
  <w:style w:type="paragraph" w:styleId="ae">
    <w:name w:val="footer"/>
    <w:basedOn w:val="a"/>
    <w:link w:val="af"/>
    <w:uiPriority w:val="99"/>
    <w:unhideWhenUsed/>
    <w:rsid w:val="00060F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654961">
      <w:bodyDiv w:val="1"/>
      <w:marLeft w:val="0"/>
      <w:marRight w:val="0"/>
      <w:marTop w:val="0"/>
      <w:marBottom w:val="0"/>
      <w:divBdr>
        <w:top w:val="none" w:sz="0" w:space="0" w:color="auto"/>
        <w:left w:val="none" w:sz="0" w:space="0" w:color="auto"/>
        <w:bottom w:val="none" w:sz="0" w:space="0" w:color="auto"/>
        <w:right w:val="none" w:sz="0" w:space="0" w:color="auto"/>
      </w:divBdr>
    </w:div>
    <w:div w:id="49973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7.wmf"/><Relationship Id="rId3" Type="http://schemas.microsoft.com/office/2007/relationships/stylesWithEffects" Target="stylesWithEffect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wmf"/><Relationship Id="rId28" Type="http://schemas.openxmlformats.org/officeDocument/2006/relationships/image" Target="media/image19.pn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2.bin"/><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849</TotalTime>
  <Pages>21</Pages>
  <Words>5422</Words>
  <Characters>30911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ПК-ОГСУ</dc:creator>
  <cp:keywords/>
  <dc:description/>
  <cp:lastModifiedBy>ПК-ОГСУ</cp:lastModifiedBy>
  <cp:revision>275</cp:revision>
  <cp:lastPrinted>2015-10-16T05:05:00Z</cp:lastPrinted>
  <dcterms:created xsi:type="dcterms:W3CDTF">2015-05-22T11:09:00Z</dcterms:created>
  <dcterms:modified xsi:type="dcterms:W3CDTF">2015-10-22T08:59:00Z</dcterms:modified>
</cp:coreProperties>
</file>