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8B9" w:rsidRDefault="00571430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A46F3">
        <w:rPr>
          <w:rFonts w:ascii="Times New Roman" w:hAnsi="Times New Roman"/>
          <w:b/>
          <w:sz w:val="28"/>
          <w:szCs w:val="28"/>
        </w:rPr>
        <w:t xml:space="preserve">МИНИСТЕРСТВО ОБРАЗОВАНИЯ И НАУКИ </w:t>
      </w: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A46F3">
        <w:rPr>
          <w:rFonts w:ascii="Times New Roman" w:hAnsi="Times New Roman"/>
          <w:b/>
          <w:sz w:val="28"/>
          <w:szCs w:val="28"/>
        </w:rPr>
        <w:t>КЫРГЫЗСКОЙ РЕСПУБЛИКИ</w:t>
      </w: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1B7E94" w:rsidRDefault="00571430" w:rsidP="00CA46F3">
      <w:pPr>
        <w:pStyle w:val="a5"/>
        <w:jc w:val="center"/>
        <w:rPr>
          <w:rFonts w:ascii="Times New Roman" w:hAnsi="Times New Roman"/>
          <w:b/>
          <w:caps/>
          <w:sz w:val="28"/>
          <w:szCs w:val="28"/>
        </w:rPr>
      </w:pPr>
      <w:r w:rsidRPr="00CA46F3">
        <w:rPr>
          <w:rFonts w:ascii="Times New Roman" w:hAnsi="Times New Roman"/>
          <w:b/>
          <w:caps/>
          <w:sz w:val="28"/>
          <w:szCs w:val="28"/>
        </w:rPr>
        <w:t xml:space="preserve">КЫРГЫЗСКИЙ ГОСУДАРСТВЕННЫЙ УНИВЕРСИТЕТ СТРОИТЕЛЬСТВА, ТРАНСПОРТА И АРХИТЕКТУРЫ </w:t>
      </w:r>
    </w:p>
    <w:p w:rsidR="00571430" w:rsidRDefault="00571430" w:rsidP="00CA46F3">
      <w:pPr>
        <w:pStyle w:val="a5"/>
        <w:jc w:val="center"/>
        <w:rPr>
          <w:rFonts w:ascii="Times New Roman" w:hAnsi="Times New Roman"/>
          <w:b/>
          <w:caps/>
          <w:sz w:val="28"/>
          <w:szCs w:val="28"/>
        </w:rPr>
      </w:pPr>
      <w:r w:rsidRPr="00CA46F3">
        <w:rPr>
          <w:rFonts w:ascii="Times New Roman" w:hAnsi="Times New Roman"/>
          <w:b/>
          <w:sz w:val="28"/>
          <w:szCs w:val="28"/>
        </w:rPr>
        <w:t>им</w:t>
      </w:r>
      <w:r w:rsidR="00FD0238">
        <w:rPr>
          <w:rFonts w:ascii="Times New Roman" w:hAnsi="Times New Roman"/>
          <w:b/>
          <w:sz w:val="28"/>
          <w:szCs w:val="28"/>
        </w:rPr>
        <w:t>.</w:t>
      </w:r>
      <w:r w:rsidRPr="00CA46F3">
        <w:rPr>
          <w:rFonts w:ascii="Times New Roman" w:hAnsi="Times New Roman"/>
          <w:b/>
          <w:caps/>
          <w:sz w:val="28"/>
          <w:szCs w:val="28"/>
        </w:rPr>
        <w:t>н. Исанова</w:t>
      </w:r>
    </w:p>
    <w:p w:rsidR="00F9066B" w:rsidRPr="00CA46F3" w:rsidRDefault="00F9066B" w:rsidP="00CA46F3">
      <w:pPr>
        <w:pStyle w:val="a5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71430" w:rsidRPr="00FD0238" w:rsidRDefault="00571430" w:rsidP="00CA46F3">
      <w:pPr>
        <w:pStyle w:val="a5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0238">
        <w:rPr>
          <w:rFonts w:ascii="Times New Roman" w:hAnsi="Times New Roman"/>
          <w:b/>
          <w:sz w:val="28"/>
          <w:szCs w:val="28"/>
        </w:rPr>
        <w:t xml:space="preserve">Диссертационный совет </w:t>
      </w:r>
      <w:r w:rsidRPr="00FD0238">
        <w:rPr>
          <w:rFonts w:ascii="Times New Roman" w:hAnsi="Times New Roman"/>
          <w:b/>
          <w:caps/>
          <w:sz w:val="28"/>
          <w:szCs w:val="28"/>
        </w:rPr>
        <w:t>к. 05.12.011</w:t>
      </w:r>
    </w:p>
    <w:p w:rsidR="00571430" w:rsidRPr="00CA46F3" w:rsidRDefault="00571430" w:rsidP="00CA46F3">
      <w:pPr>
        <w:pStyle w:val="a5"/>
        <w:rPr>
          <w:rFonts w:ascii="Times New Roman" w:hAnsi="Times New Roman"/>
          <w:caps/>
          <w:sz w:val="28"/>
          <w:szCs w:val="28"/>
        </w:rPr>
      </w:pPr>
    </w:p>
    <w:p w:rsidR="00571430" w:rsidRPr="00CA46F3" w:rsidRDefault="00571430" w:rsidP="00CA46F3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На правах рукописи</w:t>
      </w:r>
    </w:p>
    <w:p w:rsidR="00571430" w:rsidRPr="00CA46F3" w:rsidRDefault="00571430" w:rsidP="00CA46F3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              УДК 628.54 (043)</w:t>
      </w:r>
    </w:p>
    <w:p w:rsidR="00571430" w:rsidRPr="000E6D6B" w:rsidRDefault="00571430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CA46F3" w:rsidRPr="000E6D6B" w:rsidRDefault="00CA46F3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CA46F3" w:rsidRPr="000E6D6B" w:rsidRDefault="00CA46F3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CA46F3" w:rsidRPr="000E6D6B" w:rsidRDefault="00CA46F3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571430" w:rsidRPr="00CA46F3" w:rsidRDefault="00FD0238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A46F3">
        <w:rPr>
          <w:rFonts w:ascii="Times New Roman" w:hAnsi="Times New Roman"/>
          <w:b/>
          <w:sz w:val="28"/>
          <w:szCs w:val="28"/>
        </w:rPr>
        <w:t>ИСМАИЛОВА ЭЛЬМИРА КАЛЫКОВНА</w:t>
      </w: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A46F3">
        <w:rPr>
          <w:rFonts w:ascii="Times New Roman" w:hAnsi="Times New Roman"/>
          <w:b/>
          <w:sz w:val="28"/>
          <w:szCs w:val="28"/>
        </w:rPr>
        <w:t>ОЧИСТКА СТОЧНЫХ ВОД СИСТЕМЫ МОКРОГО ЗОЛОУДАЛЕНИЯ КОТЕЛЬНОЙ</w:t>
      </w: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специальность 05.23.04 – Водоснабжение, канализация и строительные</w:t>
      </w: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системы охраны водных ресурсов</w:t>
      </w: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CA46F3" w:rsidRDefault="00CA46F3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A46F3" w:rsidRDefault="00CA46F3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A46F3" w:rsidRDefault="00CA46F3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A46F3">
        <w:rPr>
          <w:rFonts w:ascii="Times New Roman" w:hAnsi="Times New Roman"/>
          <w:b/>
          <w:sz w:val="28"/>
          <w:szCs w:val="28"/>
        </w:rPr>
        <w:t>Автореферат</w:t>
      </w: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диссертации на соискание ученой степени</w:t>
      </w: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кандидата технических наук</w:t>
      </w: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571430" w:rsidRPr="00CA46F3" w:rsidRDefault="00571430" w:rsidP="00CA46F3">
      <w:pPr>
        <w:pStyle w:val="a5"/>
        <w:rPr>
          <w:rFonts w:ascii="Times New Roman" w:hAnsi="Times New Roman"/>
          <w:sz w:val="28"/>
          <w:szCs w:val="28"/>
        </w:rPr>
      </w:pPr>
    </w:p>
    <w:p w:rsidR="00CA46F3" w:rsidRPr="000E6D6B" w:rsidRDefault="00CA46F3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A46F3" w:rsidRPr="000E6D6B" w:rsidRDefault="00CA46F3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A46F3" w:rsidRPr="000E6D6B" w:rsidRDefault="00CA46F3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A46F3" w:rsidRPr="000E6D6B" w:rsidRDefault="00CA46F3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571430" w:rsidRPr="00CA46F3" w:rsidRDefault="0094734D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2" style="position:absolute;left:0;text-align:left;margin-left:234.7pt;margin-top:18.7pt;width:23.25pt;height:9.75pt;z-index:251658240" strokecolor="white [3212]"/>
        </w:pict>
      </w:r>
      <w:r w:rsidR="00571430" w:rsidRPr="00CA46F3">
        <w:rPr>
          <w:rFonts w:ascii="Times New Roman" w:hAnsi="Times New Roman"/>
          <w:b/>
          <w:sz w:val="28"/>
          <w:szCs w:val="28"/>
        </w:rPr>
        <w:t>Бишкек - 201</w:t>
      </w:r>
      <w:r w:rsidR="003E61CE">
        <w:rPr>
          <w:rFonts w:ascii="Times New Roman" w:hAnsi="Times New Roman"/>
          <w:b/>
          <w:sz w:val="28"/>
          <w:szCs w:val="28"/>
        </w:rPr>
        <w:t>3</w:t>
      </w:r>
    </w:p>
    <w:p w:rsidR="00571430" w:rsidRPr="00CA46F3" w:rsidRDefault="00571430" w:rsidP="00CA46F3">
      <w:pPr>
        <w:pStyle w:val="a5"/>
        <w:rPr>
          <w:rFonts w:ascii="Times New Roman" w:hAnsi="Times New Roman"/>
          <w:sz w:val="28"/>
          <w:szCs w:val="28"/>
        </w:rPr>
        <w:sectPr w:rsidR="00571430" w:rsidRPr="00CA46F3" w:rsidSect="00CA46F3">
          <w:footerReference w:type="default" r:id="rId8"/>
          <w:pgSz w:w="11909" w:h="16834"/>
          <w:pgMar w:top="1134" w:right="851" w:bottom="1134" w:left="1276" w:header="720" w:footer="720" w:gutter="0"/>
          <w:pgNumType w:start="1"/>
          <w:cols w:space="60"/>
          <w:noEndnote/>
        </w:sectPr>
      </w:pPr>
    </w:p>
    <w:p w:rsidR="00F9066B" w:rsidRPr="004328DB" w:rsidRDefault="00F9066B" w:rsidP="00F9066B">
      <w:pPr>
        <w:pStyle w:val="a5"/>
        <w:rPr>
          <w:rFonts w:ascii="Times New Roman" w:hAnsi="Times New Roman"/>
          <w:sz w:val="28"/>
          <w:szCs w:val="28"/>
        </w:rPr>
      </w:pPr>
      <w:r w:rsidRPr="008B77C6">
        <w:rPr>
          <w:rFonts w:ascii="Times New Roman" w:hAnsi="Times New Roman"/>
          <w:bCs/>
          <w:sz w:val="28"/>
          <w:szCs w:val="28"/>
        </w:rPr>
        <w:lastRenderedPageBreak/>
        <w:t>Работа</w:t>
      </w:r>
      <w:r w:rsidRPr="008B77C6">
        <w:rPr>
          <w:rFonts w:ascii="Times New Roman" w:hAnsi="Times New Roman"/>
          <w:sz w:val="28"/>
          <w:szCs w:val="28"/>
        </w:rPr>
        <w:t xml:space="preserve"> выполнена</w:t>
      </w:r>
      <w:r w:rsidRPr="004328DB">
        <w:rPr>
          <w:rFonts w:ascii="Times New Roman" w:hAnsi="Times New Roman"/>
          <w:sz w:val="28"/>
          <w:szCs w:val="28"/>
        </w:rPr>
        <w:t xml:space="preserve"> на кафедре «Инженерные сети и оборудование зданий</w:t>
      </w:r>
      <w:r>
        <w:rPr>
          <w:rFonts w:ascii="Times New Roman" w:hAnsi="Times New Roman"/>
          <w:sz w:val="28"/>
          <w:szCs w:val="28"/>
        </w:rPr>
        <w:t>»</w:t>
      </w:r>
      <w:r w:rsidRPr="004328DB">
        <w:rPr>
          <w:rFonts w:ascii="Times New Roman" w:hAnsi="Times New Roman"/>
          <w:sz w:val="28"/>
          <w:szCs w:val="28"/>
        </w:rPr>
        <w:t xml:space="preserve"> в Кыргызско-Российском Славянском университете им</w:t>
      </w:r>
      <w:r w:rsidR="00FD0238">
        <w:rPr>
          <w:rFonts w:ascii="Times New Roman" w:hAnsi="Times New Roman"/>
          <w:sz w:val="28"/>
          <w:szCs w:val="28"/>
        </w:rPr>
        <w:t>.</w:t>
      </w:r>
      <w:r w:rsidRPr="004328DB">
        <w:rPr>
          <w:rFonts w:ascii="Times New Roman" w:hAnsi="Times New Roman"/>
          <w:sz w:val="28"/>
          <w:szCs w:val="28"/>
        </w:rPr>
        <w:t xml:space="preserve"> Б. Н. Ельцина </w:t>
      </w:r>
    </w:p>
    <w:p w:rsidR="00F9066B" w:rsidRPr="004328DB" w:rsidRDefault="00F9066B" w:rsidP="00F9066B">
      <w:pPr>
        <w:pStyle w:val="a5"/>
        <w:rPr>
          <w:rFonts w:ascii="Times New Roman" w:hAnsi="Times New Roman"/>
          <w:b/>
          <w:sz w:val="28"/>
          <w:szCs w:val="28"/>
        </w:rPr>
      </w:pPr>
    </w:p>
    <w:p w:rsidR="00F9066B" w:rsidRPr="004328DB" w:rsidRDefault="00F9066B" w:rsidP="00F9066B">
      <w:pPr>
        <w:pStyle w:val="a5"/>
        <w:rPr>
          <w:rFonts w:ascii="Times New Roman" w:hAnsi="Times New Roman"/>
          <w:b/>
          <w:sz w:val="28"/>
          <w:szCs w:val="28"/>
        </w:rPr>
      </w:pPr>
    </w:p>
    <w:p w:rsidR="00F9066B" w:rsidRPr="004328DB" w:rsidRDefault="00F9066B" w:rsidP="00F9066B">
      <w:pPr>
        <w:pStyle w:val="a5"/>
        <w:rPr>
          <w:rFonts w:ascii="Times New Roman" w:hAnsi="Times New Roman"/>
          <w:b/>
          <w:sz w:val="28"/>
          <w:szCs w:val="28"/>
        </w:rPr>
      </w:pPr>
    </w:p>
    <w:p w:rsidR="00F9066B" w:rsidRPr="00DF348E" w:rsidRDefault="00F9066B" w:rsidP="00F9066B">
      <w:pPr>
        <w:pStyle w:val="a5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b/>
          <w:sz w:val="28"/>
          <w:szCs w:val="28"/>
        </w:rPr>
        <w:t>Научный руководитель:</w:t>
      </w:r>
      <w:r w:rsidRPr="004328DB">
        <w:rPr>
          <w:rFonts w:ascii="Times New Roman" w:hAnsi="Times New Roman"/>
          <w:b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>д</w:t>
      </w:r>
      <w:r w:rsidRPr="00DF348E">
        <w:rPr>
          <w:rFonts w:ascii="Times New Roman" w:hAnsi="Times New Roman"/>
          <w:bCs/>
          <w:color w:val="000000"/>
          <w:sz w:val="28"/>
          <w:szCs w:val="28"/>
        </w:rPr>
        <w:t>октор технических наук, профессор</w:t>
      </w:r>
      <w:r w:rsidRPr="00DF348E">
        <w:rPr>
          <w:rFonts w:ascii="Times New Roman" w:hAnsi="Times New Roman"/>
          <w:bCs/>
          <w:color w:val="000000"/>
          <w:sz w:val="28"/>
          <w:szCs w:val="28"/>
        </w:rPr>
        <w:br/>
      </w:r>
      <w:r w:rsidR="0044780A" w:rsidRPr="0044780A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</w:t>
      </w:r>
      <w:r w:rsidRPr="00DF348E">
        <w:rPr>
          <w:rFonts w:ascii="Times New Roman" w:hAnsi="Times New Roman"/>
          <w:bCs/>
          <w:color w:val="000000"/>
          <w:sz w:val="28"/>
          <w:szCs w:val="28"/>
        </w:rPr>
        <w:t>Абдурасулов И.А.</w:t>
      </w:r>
    </w:p>
    <w:p w:rsidR="00F9066B" w:rsidRPr="00DF348E" w:rsidRDefault="00F9066B" w:rsidP="00F9066B">
      <w:pPr>
        <w:pStyle w:val="a5"/>
        <w:rPr>
          <w:rFonts w:ascii="Times New Roman" w:hAnsi="Times New Roman"/>
          <w:sz w:val="28"/>
          <w:szCs w:val="28"/>
        </w:rPr>
      </w:pPr>
    </w:p>
    <w:p w:rsidR="00F9066B" w:rsidRPr="004328DB" w:rsidRDefault="00F9066B" w:rsidP="00F9066B">
      <w:pPr>
        <w:pStyle w:val="a5"/>
        <w:rPr>
          <w:rFonts w:ascii="Times New Roman" w:hAnsi="Times New Roman"/>
          <w:b/>
          <w:sz w:val="28"/>
          <w:szCs w:val="28"/>
        </w:rPr>
      </w:pPr>
    </w:p>
    <w:p w:rsidR="00F9066B" w:rsidRPr="004328DB" w:rsidRDefault="00F9066B" w:rsidP="00F9066B">
      <w:pPr>
        <w:pStyle w:val="a5"/>
        <w:rPr>
          <w:rFonts w:ascii="Times New Roman" w:hAnsi="Times New Roman"/>
          <w:b/>
          <w:sz w:val="28"/>
          <w:szCs w:val="28"/>
        </w:rPr>
      </w:pPr>
    </w:p>
    <w:p w:rsidR="00F9066B" w:rsidRPr="00DF348E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b/>
          <w:sz w:val="28"/>
          <w:szCs w:val="28"/>
        </w:rPr>
        <w:t xml:space="preserve">Официальные оппоненты: </w:t>
      </w:r>
      <w:r w:rsidRPr="00DF348E">
        <w:rPr>
          <w:rFonts w:ascii="Times New Roman" w:hAnsi="Times New Roman"/>
          <w:b/>
          <w:sz w:val="28"/>
          <w:szCs w:val="28"/>
        </w:rPr>
        <w:tab/>
      </w:r>
      <w:r w:rsidRPr="00DF348E">
        <w:rPr>
          <w:rFonts w:ascii="Times New Roman" w:hAnsi="Times New Roman"/>
          <w:b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>доктор технических наук,</w:t>
      </w:r>
    </w:p>
    <w:p w:rsidR="00F9066B" w:rsidRPr="001B7E94" w:rsidRDefault="00F9066B" w:rsidP="00F9066B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  <w:t xml:space="preserve">профессор </w:t>
      </w:r>
      <w:r w:rsidRPr="00DF348E">
        <w:rPr>
          <w:rFonts w:ascii="Times New Roman" w:hAnsi="Times New Roman"/>
          <w:bCs/>
          <w:sz w:val="28"/>
          <w:szCs w:val="28"/>
        </w:rPr>
        <w:t>Мырзахметов М</w:t>
      </w:r>
      <w:r w:rsidR="00EB06B6" w:rsidRPr="001B7E94">
        <w:rPr>
          <w:rFonts w:ascii="Times New Roman" w:hAnsi="Times New Roman"/>
          <w:bCs/>
          <w:sz w:val="28"/>
          <w:szCs w:val="28"/>
        </w:rPr>
        <w:t>.</w:t>
      </w:r>
      <w:r w:rsidR="00EB06B6">
        <w:rPr>
          <w:rFonts w:ascii="Times New Roman" w:hAnsi="Times New Roman"/>
          <w:bCs/>
          <w:sz w:val="28"/>
          <w:szCs w:val="28"/>
          <w:lang w:val="en-US"/>
        </w:rPr>
        <w:t>M</w:t>
      </w:r>
      <w:r w:rsidR="00EB06B6" w:rsidRPr="001B7E94">
        <w:rPr>
          <w:rFonts w:ascii="Times New Roman" w:hAnsi="Times New Roman"/>
          <w:bCs/>
          <w:sz w:val="28"/>
          <w:szCs w:val="28"/>
        </w:rPr>
        <w:t>.</w:t>
      </w:r>
    </w:p>
    <w:p w:rsidR="00EB06B6" w:rsidRPr="001B7E94" w:rsidRDefault="00EB06B6" w:rsidP="00F9066B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</w:p>
    <w:p w:rsidR="00F9066B" w:rsidRPr="00DF348E" w:rsidRDefault="00F9066B" w:rsidP="00F9066B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</w:p>
    <w:p w:rsidR="00F9066B" w:rsidRPr="00DF348E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</w:r>
      <w:r w:rsidRPr="00DF348E">
        <w:rPr>
          <w:rFonts w:ascii="Times New Roman" w:hAnsi="Times New Roman"/>
          <w:bCs/>
          <w:sz w:val="28"/>
          <w:szCs w:val="28"/>
        </w:rPr>
        <w:tab/>
        <w:t>к</w:t>
      </w:r>
      <w:r w:rsidRPr="00DF348E">
        <w:rPr>
          <w:rFonts w:ascii="Times New Roman" w:hAnsi="Times New Roman"/>
          <w:sz w:val="28"/>
          <w:szCs w:val="28"/>
        </w:rPr>
        <w:t xml:space="preserve">андидат технических наук </w:t>
      </w:r>
    </w:p>
    <w:p w:rsidR="00F9066B" w:rsidRPr="00DF348E" w:rsidRDefault="00902CF8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Аширбекова К.</w:t>
      </w:r>
      <w:r w:rsidR="00F9066B" w:rsidRPr="00DF348E">
        <w:rPr>
          <w:rFonts w:ascii="Times New Roman" w:hAnsi="Times New Roman"/>
          <w:sz w:val="28"/>
          <w:szCs w:val="28"/>
        </w:rPr>
        <w:t xml:space="preserve">К. </w:t>
      </w:r>
    </w:p>
    <w:p w:rsidR="00F9066B" w:rsidRPr="00DF348E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</w:p>
    <w:p w:rsidR="00F9066B" w:rsidRPr="004328DB" w:rsidRDefault="00F9066B" w:rsidP="00F9066B">
      <w:pPr>
        <w:pStyle w:val="a5"/>
        <w:rPr>
          <w:rFonts w:ascii="Times New Roman" w:hAnsi="Times New Roman"/>
          <w:b/>
          <w:sz w:val="28"/>
          <w:szCs w:val="28"/>
        </w:rPr>
      </w:pPr>
    </w:p>
    <w:p w:rsidR="00F9066B" w:rsidRPr="00DF348E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b/>
          <w:sz w:val="28"/>
          <w:szCs w:val="28"/>
        </w:rPr>
        <w:t>Ведущая организация:</w:t>
      </w:r>
      <w:r w:rsidR="00312640" w:rsidRPr="00312640">
        <w:rPr>
          <w:rFonts w:ascii="Times New Roman" w:hAnsi="Times New Roman"/>
          <w:b/>
          <w:sz w:val="28"/>
          <w:szCs w:val="28"/>
        </w:rPr>
        <w:t xml:space="preserve"> </w:t>
      </w:r>
      <w:r w:rsidRPr="00DF348E">
        <w:rPr>
          <w:rFonts w:ascii="Times New Roman" w:hAnsi="Times New Roman"/>
          <w:sz w:val="28"/>
          <w:szCs w:val="28"/>
        </w:rPr>
        <w:t xml:space="preserve">Кыргызский научно-исследовательский и проектный  </w:t>
      </w:r>
    </w:p>
    <w:p w:rsidR="00F9066B" w:rsidRPr="00DF348E" w:rsidRDefault="00312640" w:rsidP="00312640">
      <w:pPr>
        <w:pStyle w:val="a5"/>
        <w:tabs>
          <w:tab w:val="left" w:pos="3030"/>
          <w:tab w:val="right" w:pos="963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4780A">
        <w:rPr>
          <w:rFonts w:ascii="Times New Roman" w:hAnsi="Times New Roman"/>
          <w:sz w:val="28"/>
          <w:szCs w:val="28"/>
        </w:rPr>
        <w:t xml:space="preserve"> </w:t>
      </w:r>
      <w:r w:rsidR="00F9066B" w:rsidRPr="00DF348E">
        <w:rPr>
          <w:rFonts w:ascii="Times New Roman" w:hAnsi="Times New Roman"/>
          <w:sz w:val="28"/>
          <w:szCs w:val="28"/>
        </w:rPr>
        <w:t xml:space="preserve">институт сейсмостойкого строительства Госагенства </w:t>
      </w:r>
    </w:p>
    <w:p w:rsidR="00FD0238" w:rsidRDefault="00312640" w:rsidP="00312640">
      <w:pPr>
        <w:pStyle w:val="a5"/>
        <w:tabs>
          <w:tab w:val="left" w:pos="3060"/>
          <w:tab w:val="right" w:pos="9637"/>
        </w:tabs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12640">
        <w:rPr>
          <w:rFonts w:ascii="Times New Roman" w:hAnsi="Times New Roman"/>
          <w:sz w:val="28"/>
          <w:szCs w:val="28"/>
        </w:rPr>
        <w:t xml:space="preserve"> </w:t>
      </w:r>
      <w:r w:rsidR="00F9066B" w:rsidRPr="00DF348E">
        <w:rPr>
          <w:rFonts w:ascii="Times New Roman" w:hAnsi="Times New Roman"/>
          <w:sz w:val="28"/>
          <w:szCs w:val="28"/>
        </w:rPr>
        <w:t xml:space="preserve">по  строительству </w:t>
      </w:r>
      <w:r w:rsidR="00FD0238">
        <w:rPr>
          <w:rFonts w:ascii="Times New Roman" w:hAnsi="Times New Roman"/>
          <w:sz w:val="28"/>
          <w:szCs w:val="28"/>
        </w:rPr>
        <w:t xml:space="preserve">и региональному развитию  </w:t>
      </w:r>
      <w:r w:rsidR="00F9066B" w:rsidRPr="00DF348E">
        <w:rPr>
          <w:rFonts w:ascii="Times New Roman" w:hAnsi="Times New Roman"/>
          <w:sz w:val="28"/>
          <w:szCs w:val="28"/>
        </w:rPr>
        <w:t xml:space="preserve">при </w:t>
      </w:r>
    </w:p>
    <w:p w:rsidR="00FD0238" w:rsidRDefault="00312640" w:rsidP="00312640">
      <w:pPr>
        <w:pStyle w:val="a5"/>
        <w:tabs>
          <w:tab w:val="left" w:pos="3120"/>
          <w:tab w:val="right" w:pos="9637"/>
        </w:tabs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D0238" w:rsidRPr="00DF348E">
        <w:rPr>
          <w:rFonts w:ascii="Times New Roman" w:hAnsi="Times New Roman"/>
          <w:sz w:val="28"/>
          <w:szCs w:val="28"/>
        </w:rPr>
        <w:t>Правительстве</w:t>
      </w:r>
      <w:r w:rsidRPr="0044780A">
        <w:rPr>
          <w:rFonts w:ascii="Times New Roman" w:hAnsi="Times New Roman"/>
          <w:sz w:val="28"/>
          <w:szCs w:val="28"/>
        </w:rPr>
        <w:t xml:space="preserve"> </w:t>
      </w:r>
      <w:r w:rsidR="00FD0238">
        <w:rPr>
          <w:rFonts w:ascii="Times New Roman" w:hAnsi="Times New Roman"/>
          <w:sz w:val="28"/>
          <w:szCs w:val="28"/>
        </w:rPr>
        <w:t>Кыргызской Республики</w:t>
      </w:r>
    </w:p>
    <w:p w:rsidR="00F9066B" w:rsidRPr="004328DB" w:rsidRDefault="00F9066B" w:rsidP="00FD0238">
      <w:pPr>
        <w:pStyle w:val="a5"/>
        <w:ind w:left="708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ab/>
      </w:r>
      <w:r w:rsidRPr="004328DB">
        <w:rPr>
          <w:rFonts w:ascii="Times New Roman" w:hAnsi="Times New Roman"/>
          <w:sz w:val="28"/>
          <w:szCs w:val="28"/>
        </w:rPr>
        <w:tab/>
      </w:r>
      <w:r w:rsidRPr="004328DB">
        <w:rPr>
          <w:rFonts w:ascii="Times New Roman" w:hAnsi="Times New Roman"/>
          <w:sz w:val="28"/>
          <w:szCs w:val="28"/>
        </w:rPr>
        <w:tab/>
      </w:r>
      <w:r w:rsidRPr="004328DB">
        <w:rPr>
          <w:rFonts w:ascii="Times New Roman" w:hAnsi="Times New Roman"/>
          <w:sz w:val="28"/>
          <w:szCs w:val="28"/>
        </w:rPr>
        <w:tab/>
      </w:r>
    </w:p>
    <w:p w:rsidR="00F9066B" w:rsidRPr="004328DB" w:rsidRDefault="00F9066B" w:rsidP="00F9066B">
      <w:pPr>
        <w:pStyle w:val="a5"/>
        <w:rPr>
          <w:rFonts w:ascii="Times New Roman" w:hAnsi="Times New Roman"/>
          <w:b/>
          <w:sz w:val="28"/>
          <w:szCs w:val="28"/>
        </w:rPr>
      </w:pPr>
    </w:p>
    <w:p w:rsidR="00F9066B" w:rsidRPr="004328DB" w:rsidRDefault="00F9066B" w:rsidP="00F9066B">
      <w:pPr>
        <w:pStyle w:val="a5"/>
        <w:rPr>
          <w:rFonts w:ascii="Times New Roman" w:hAnsi="Times New Roman"/>
          <w:b/>
          <w:sz w:val="28"/>
          <w:szCs w:val="28"/>
        </w:rPr>
      </w:pPr>
    </w:p>
    <w:p w:rsidR="00F9066B" w:rsidRPr="00DF348E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Защита состоится «17» мая 2013 года в 16.00 часов  на  заседании диссертационного  совета К 05.12.011 при Кыргызском государственном университете строительства, транспорта и архитектуры им</w:t>
      </w:r>
      <w:r w:rsidR="00FD0238">
        <w:rPr>
          <w:rFonts w:ascii="Times New Roman" w:hAnsi="Times New Roman"/>
          <w:sz w:val="28"/>
          <w:szCs w:val="28"/>
        </w:rPr>
        <w:t>.</w:t>
      </w:r>
      <w:r w:rsidRPr="00DF348E">
        <w:rPr>
          <w:rFonts w:ascii="Times New Roman" w:hAnsi="Times New Roman"/>
          <w:sz w:val="28"/>
          <w:szCs w:val="28"/>
        </w:rPr>
        <w:t xml:space="preserve"> Н. Исанова (КГУСТА) по адресу: </w:t>
      </w:r>
      <w:smartTag w:uri="urn:schemas-microsoft-com:office:smarttags" w:element="metricconverter">
        <w:smartTagPr>
          <w:attr w:name="ProductID" w:val="720020, г"/>
        </w:smartTagPr>
        <w:r w:rsidRPr="00DF348E">
          <w:rPr>
            <w:rFonts w:ascii="Times New Roman" w:hAnsi="Times New Roman"/>
            <w:sz w:val="28"/>
            <w:szCs w:val="28"/>
          </w:rPr>
          <w:t>720020, г</w:t>
        </w:r>
      </w:smartTag>
      <w:r w:rsidRPr="00DF348E">
        <w:rPr>
          <w:rFonts w:ascii="Times New Roman" w:hAnsi="Times New Roman"/>
          <w:sz w:val="28"/>
          <w:szCs w:val="28"/>
        </w:rPr>
        <w:t xml:space="preserve">. Бишкек ул. Малдыбаева 34.б, ауд. 1/209. Тел/факс: (996-312) 54-51-36; </w:t>
      </w:r>
      <w:r w:rsidRPr="00DF348E">
        <w:rPr>
          <w:rFonts w:ascii="Times New Roman" w:hAnsi="Times New Roman"/>
          <w:sz w:val="28"/>
          <w:szCs w:val="28"/>
          <w:lang w:val="en-US"/>
        </w:rPr>
        <w:t>e</w:t>
      </w:r>
      <w:r w:rsidRPr="00DF348E">
        <w:rPr>
          <w:rFonts w:ascii="Times New Roman" w:hAnsi="Times New Roman"/>
          <w:sz w:val="28"/>
          <w:szCs w:val="28"/>
        </w:rPr>
        <w:t>-</w:t>
      </w:r>
      <w:r w:rsidRPr="00DF348E">
        <w:rPr>
          <w:rFonts w:ascii="Times New Roman" w:hAnsi="Times New Roman"/>
          <w:sz w:val="28"/>
          <w:szCs w:val="28"/>
          <w:lang w:val="en-US"/>
        </w:rPr>
        <w:t>mail</w:t>
      </w:r>
      <w:r w:rsidRPr="00DF348E">
        <w:rPr>
          <w:rFonts w:ascii="Times New Roman" w:hAnsi="Times New Roman"/>
          <w:sz w:val="28"/>
          <w:szCs w:val="28"/>
        </w:rPr>
        <w:t xml:space="preserve">: </w:t>
      </w:r>
      <w:r w:rsidRPr="00DF348E">
        <w:rPr>
          <w:rFonts w:ascii="Times New Roman" w:hAnsi="Times New Roman"/>
          <w:sz w:val="28"/>
          <w:szCs w:val="28"/>
          <w:lang w:val="en-US"/>
        </w:rPr>
        <w:t>madanbekov</w:t>
      </w:r>
      <w:r w:rsidRPr="00DF348E">
        <w:rPr>
          <w:rFonts w:ascii="Times New Roman" w:hAnsi="Times New Roman"/>
          <w:sz w:val="28"/>
          <w:szCs w:val="28"/>
        </w:rPr>
        <w:t>_72@</w:t>
      </w:r>
      <w:r w:rsidRPr="00DF348E">
        <w:rPr>
          <w:rFonts w:ascii="Times New Roman" w:hAnsi="Times New Roman"/>
          <w:sz w:val="28"/>
          <w:szCs w:val="28"/>
          <w:lang w:val="en-US"/>
        </w:rPr>
        <w:t>mail</w:t>
      </w:r>
      <w:r w:rsidRPr="00DF348E">
        <w:rPr>
          <w:rFonts w:ascii="Times New Roman" w:hAnsi="Times New Roman"/>
          <w:sz w:val="28"/>
          <w:szCs w:val="28"/>
        </w:rPr>
        <w:t>.</w:t>
      </w:r>
      <w:r w:rsidRPr="00DF348E">
        <w:rPr>
          <w:rFonts w:ascii="Times New Roman" w:hAnsi="Times New Roman"/>
          <w:sz w:val="28"/>
          <w:szCs w:val="28"/>
          <w:lang w:val="en-US"/>
        </w:rPr>
        <w:t>ru</w:t>
      </w:r>
    </w:p>
    <w:p w:rsidR="00F9066B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066B" w:rsidRPr="00DF348E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С диссертацией можно ознакомиться в библиотеке Кыргызского Государственного университета строительства, транспорта и архитектуры             им. Н. Исанова.</w:t>
      </w:r>
    </w:p>
    <w:p w:rsidR="00F9066B" w:rsidRPr="00DF348E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9066B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9066B" w:rsidRPr="00DF348E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9066B" w:rsidRPr="00DF348E" w:rsidRDefault="00FD0238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Автореферат разослан   15</w:t>
      </w:r>
      <w:r w:rsidR="00F9066B" w:rsidRPr="00DF348E">
        <w:rPr>
          <w:rFonts w:ascii="Times New Roman" w:hAnsi="Times New Roman"/>
          <w:sz w:val="28"/>
          <w:szCs w:val="28"/>
        </w:rPr>
        <w:t xml:space="preserve">апреля 2013 г. </w:t>
      </w:r>
    </w:p>
    <w:p w:rsidR="00F9066B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9066B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9066B" w:rsidRPr="00DF348E" w:rsidRDefault="003E242D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2974340</wp:posOffset>
            </wp:positionH>
            <wp:positionV relativeFrom="paragraph">
              <wp:posOffset>123190</wp:posOffset>
            </wp:positionV>
            <wp:extent cx="895350" cy="629420"/>
            <wp:effectExtent l="0" t="0" r="0" b="0"/>
            <wp:wrapNone/>
            <wp:docPr id="5" name="Рисунок 5" descr="C:\Documents and Settings\Admin\Рабочий стол\17042013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\Рабочий стол\170420135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2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066B" w:rsidRPr="00DF348E">
        <w:rPr>
          <w:rFonts w:ascii="Times New Roman" w:hAnsi="Times New Roman"/>
          <w:sz w:val="28"/>
          <w:szCs w:val="28"/>
        </w:rPr>
        <w:t xml:space="preserve">Ученый секретарь </w:t>
      </w:r>
    </w:p>
    <w:p w:rsidR="00F9066B" w:rsidRPr="00DF348E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диссертационного совета</w:t>
      </w:r>
    </w:p>
    <w:p w:rsidR="00FD0238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 xml:space="preserve">К 05.12.011,  к.т.н., доцент </w:t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  <w:t>Маданбеков Н.Ж.</w:t>
      </w:r>
    </w:p>
    <w:p w:rsidR="00F9066B" w:rsidRPr="00DF348E" w:rsidRDefault="00F9066B" w:rsidP="00F9066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  <w:r w:rsidRPr="00DF348E">
        <w:rPr>
          <w:rFonts w:ascii="Times New Roman" w:hAnsi="Times New Roman"/>
          <w:sz w:val="28"/>
          <w:szCs w:val="28"/>
        </w:rPr>
        <w:tab/>
      </w:r>
    </w:p>
    <w:p w:rsidR="00EB06B6" w:rsidRPr="001B7E94" w:rsidRDefault="0094734D" w:rsidP="00EB06B6">
      <w:pPr>
        <w:pStyle w:val="a5"/>
        <w:tabs>
          <w:tab w:val="left" w:pos="2525"/>
          <w:tab w:val="center" w:pos="481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3" style="position:absolute;margin-left:230.6pt;margin-top:27.05pt;width:32.25pt;height:20.25pt;z-index:251659264" strokecolor="white [3212]"/>
        </w:pict>
      </w:r>
      <w:r w:rsidR="00EB06B6">
        <w:rPr>
          <w:rFonts w:ascii="Times New Roman" w:hAnsi="Times New Roman"/>
          <w:b/>
          <w:sz w:val="28"/>
          <w:szCs w:val="28"/>
        </w:rPr>
        <w:tab/>
      </w:r>
    </w:p>
    <w:p w:rsidR="00C112B8" w:rsidRPr="00CA46F3" w:rsidRDefault="00EB06B6" w:rsidP="00EB06B6">
      <w:pPr>
        <w:pStyle w:val="a5"/>
        <w:tabs>
          <w:tab w:val="left" w:pos="2525"/>
          <w:tab w:val="center" w:pos="481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112B8" w:rsidRPr="00CA46F3">
        <w:rPr>
          <w:rFonts w:ascii="Times New Roman" w:hAnsi="Times New Roman"/>
          <w:b/>
          <w:sz w:val="28"/>
          <w:szCs w:val="28"/>
        </w:rPr>
        <w:t>ОБЩАЯ ХАРАКТЕРИСТИКА</w:t>
      </w:r>
    </w:p>
    <w:p w:rsidR="005161DE" w:rsidRDefault="005161DE" w:rsidP="00CA46F3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161DE">
        <w:rPr>
          <w:rFonts w:ascii="Times New Roman" w:hAnsi="Times New Roman"/>
          <w:b/>
          <w:bCs/>
          <w:sz w:val="28"/>
          <w:szCs w:val="28"/>
        </w:rPr>
        <w:t>Актуальность темы диссертации.</w:t>
      </w:r>
      <w:r w:rsidR="00312640" w:rsidRPr="003126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46F3">
        <w:rPr>
          <w:rFonts w:ascii="Times New Roman" w:hAnsi="Times New Roman"/>
          <w:sz w:val="28"/>
          <w:szCs w:val="28"/>
        </w:rPr>
        <w:t xml:space="preserve">Одним из источников загрязнения водоемов и </w:t>
      </w:r>
      <w:r w:rsidR="00EB06B6">
        <w:rPr>
          <w:rFonts w:ascii="Times New Roman" w:hAnsi="Times New Roman"/>
          <w:sz w:val="28"/>
          <w:szCs w:val="28"/>
        </w:rPr>
        <w:t xml:space="preserve">окружающей среды </w:t>
      </w:r>
      <w:r w:rsidRPr="00CA46F3">
        <w:rPr>
          <w:rFonts w:ascii="Times New Roman" w:hAnsi="Times New Roman"/>
          <w:sz w:val="28"/>
          <w:szCs w:val="28"/>
        </w:rPr>
        <w:t xml:space="preserve"> являются производственные сточные во</w:t>
      </w:r>
      <w:r w:rsidR="008C42B2" w:rsidRPr="00CA46F3">
        <w:rPr>
          <w:rFonts w:ascii="Times New Roman" w:hAnsi="Times New Roman"/>
          <w:sz w:val="28"/>
          <w:szCs w:val="28"/>
        </w:rPr>
        <w:t>ды предприятий теплоэнергетики-</w:t>
      </w:r>
      <w:r w:rsidRPr="00CA46F3">
        <w:rPr>
          <w:rFonts w:ascii="Times New Roman" w:hAnsi="Times New Roman"/>
          <w:sz w:val="28"/>
          <w:szCs w:val="28"/>
        </w:rPr>
        <w:t>сточные воды после гидравлической системы мокрого золоудаления (МЗУ)  котельных.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Данные сточные воды характеризуются высоким содержанием взвешенных веществ,</w:t>
      </w:r>
      <w:r w:rsidR="00EB06B6">
        <w:rPr>
          <w:rFonts w:ascii="Times New Roman" w:hAnsi="Times New Roman"/>
          <w:sz w:val="28"/>
          <w:szCs w:val="28"/>
        </w:rPr>
        <w:t xml:space="preserve"> которые состоят  в основном  из</w:t>
      </w:r>
      <w:r w:rsidRPr="00CA46F3">
        <w:rPr>
          <w:rFonts w:ascii="Times New Roman" w:hAnsi="Times New Roman"/>
          <w:sz w:val="28"/>
          <w:szCs w:val="28"/>
        </w:rPr>
        <w:t xml:space="preserve"> золы и шлака. В настоящее время самым распространенным способом очистки сточных вод котельных, после системы МЗУ</w:t>
      </w:r>
      <w:r w:rsidR="00312640" w:rsidRPr="00312640">
        <w:rPr>
          <w:rFonts w:ascii="Times New Roman" w:hAnsi="Times New Roman"/>
          <w:sz w:val="28"/>
          <w:szCs w:val="28"/>
        </w:rPr>
        <w:t xml:space="preserve"> </w:t>
      </w:r>
      <w:r w:rsidRPr="00CA46F3">
        <w:rPr>
          <w:rFonts w:ascii="Times New Roman" w:hAnsi="Times New Roman"/>
          <w:sz w:val="28"/>
          <w:szCs w:val="28"/>
        </w:rPr>
        <w:t xml:space="preserve">является </w:t>
      </w:r>
      <w:r w:rsidR="008C42B2" w:rsidRPr="00CA46F3">
        <w:rPr>
          <w:rFonts w:ascii="Times New Roman" w:hAnsi="Times New Roman"/>
          <w:sz w:val="28"/>
          <w:szCs w:val="28"/>
        </w:rPr>
        <w:t xml:space="preserve">механическое </w:t>
      </w:r>
      <w:r w:rsidRPr="00CA46F3">
        <w:rPr>
          <w:rFonts w:ascii="Times New Roman" w:hAnsi="Times New Roman"/>
          <w:sz w:val="28"/>
          <w:szCs w:val="28"/>
        </w:rPr>
        <w:t xml:space="preserve">отстаивание в  шламонакопителях. Как правило, эти сооружения находятся либо непосредственно на территории котельных или на территории  населенных пунктов. Однако </w:t>
      </w:r>
      <w:r w:rsidR="00EB06B6">
        <w:rPr>
          <w:rFonts w:ascii="Times New Roman" w:hAnsi="Times New Roman"/>
          <w:sz w:val="28"/>
          <w:szCs w:val="28"/>
        </w:rPr>
        <w:t>процесс</w:t>
      </w:r>
      <w:r w:rsidRPr="00CA46F3">
        <w:rPr>
          <w:rFonts w:ascii="Times New Roman" w:hAnsi="Times New Roman"/>
          <w:sz w:val="28"/>
          <w:szCs w:val="28"/>
        </w:rPr>
        <w:t xml:space="preserve"> отстаивание сточных вод котельных в шламонакопителях </w:t>
      </w:r>
      <w:r w:rsidR="00EB06B6">
        <w:rPr>
          <w:rFonts w:ascii="Times New Roman" w:hAnsi="Times New Roman"/>
          <w:sz w:val="28"/>
          <w:szCs w:val="28"/>
        </w:rPr>
        <w:t xml:space="preserve">позволяет задерживать </w:t>
      </w:r>
      <w:r w:rsidRPr="00CA46F3">
        <w:rPr>
          <w:rFonts w:ascii="Times New Roman" w:hAnsi="Times New Roman"/>
          <w:sz w:val="28"/>
          <w:szCs w:val="28"/>
        </w:rPr>
        <w:t xml:space="preserve"> только наиболее крупные частицы загрязнений взвешенных веществ, </w:t>
      </w:r>
      <w:r w:rsidR="005201A0" w:rsidRPr="00CA46F3">
        <w:rPr>
          <w:rFonts w:ascii="Times New Roman" w:hAnsi="Times New Roman"/>
          <w:sz w:val="28"/>
          <w:szCs w:val="28"/>
        </w:rPr>
        <w:t xml:space="preserve">и не может удалить мелкие </w:t>
      </w:r>
      <w:r w:rsidRPr="00CA46F3">
        <w:rPr>
          <w:rFonts w:ascii="Times New Roman" w:hAnsi="Times New Roman"/>
          <w:sz w:val="28"/>
          <w:szCs w:val="28"/>
        </w:rPr>
        <w:t>средн</w:t>
      </w:r>
      <w:r w:rsidR="00EB06B6">
        <w:rPr>
          <w:rFonts w:ascii="Times New Roman" w:hAnsi="Times New Roman"/>
          <w:sz w:val="28"/>
          <w:szCs w:val="28"/>
        </w:rPr>
        <w:t>и</w:t>
      </w:r>
      <w:r w:rsidRPr="00CA46F3">
        <w:rPr>
          <w:rFonts w:ascii="Times New Roman" w:hAnsi="Times New Roman"/>
          <w:sz w:val="28"/>
          <w:szCs w:val="28"/>
        </w:rPr>
        <w:t>е и мелкодиспергированные частицы  золы, шлака и других несгоревших частиц</w:t>
      </w:r>
      <w:r w:rsidR="00312640" w:rsidRPr="00312640">
        <w:rPr>
          <w:rFonts w:ascii="Times New Roman" w:hAnsi="Times New Roman"/>
          <w:sz w:val="28"/>
          <w:szCs w:val="28"/>
        </w:rPr>
        <w:t xml:space="preserve"> </w:t>
      </w:r>
      <w:r w:rsidRPr="00CA46F3">
        <w:rPr>
          <w:rFonts w:ascii="Times New Roman" w:hAnsi="Times New Roman"/>
          <w:sz w:val="28"/>
          <w:szCs w:val="28"/>
        </w:rPr>
        <w:t>угля</w:t>
      </w:r>
      <w:r w:rsidR="005201A0" w:rsidRPr="00CA46F3">
        <w:rPr>
          <w:rFonts w:ascii="Times New Roman" w:hAnsi="Times New Roman"/>
          <w:sz w:val="28"/>
          <w:szCs w:val="28"/>
        </w:rPr>
        <w:t xml:space="preserve"> попадают </w:t>
      </w:r>
      <w:r w:rsidRPr="00CA46F3">
        <w:rPr>
          <w:rFonts w:ascii="Times New Roman" w:hAnsi="Times New Roman"/>
          <w:sz w:val="28"/>
          <w:szCs w:val="28"/>
        </w:rPr>
        <w:t xml:space="preserve"> в природные водоемы</w:t>
      </w:r>
      <w:r w:rsidR="00A54920">
        <w:rPr>
          <w:rFonts w:ascii="Times New Roman" w:hAnsi="Times New Roman"/>
          <w:sz w:val="28"/>
          <w:szCs w:val="28"/>
        </w:rPr>
        <w:t xml:space="preserve">. </w:t>
      </w:r>
      <w:r w:rsidR="008C42B2" w:rsidRPr="00CA46F3">
        <w:rPr>
          <w:rFonts w:ascii="Times New Roman" w:hAnsi="Times New Roman"/>
          <w:sz w:val="28"/>
          <w:szCs w:val="28"/>
        </w:rPr>
        <w:t>Это нарушает  сущест</w:t>
      </w:r>
      <w:r w:rsidRPr="00CA46F3">
        <w:rPr>
          <w:rFonts w:ascii="Times New Roman" w:hAnsi="Times New Roman"/>
          <w:sz w:val="28"/>
          <w:szCs w:val="28"/>
        </w:rPr>
        <w:t>в</w:t>
      </w:r>
      <w:r w:rsidR="005201A0" w:rsidRPr="00CA46F3">
        <w:rPr>
          <w:rFonts w:ascii="Times New Roman" w:hAnsi="Times New Roman"/>
          <w:sz w:val="28"/>
          <w:szCs w:val="28"/>
        </w:rPr>
        <w:t>ующи</w:t>
      </w:r>
      <w:r w:rsidRPr="00CA46F3">
        <w:rPr>
          <w:rFonts w:ascii="Times New Roman" w:hAnsi="Times New Roman"/>
          <w:sz w:val="28"/>
          <w:szCs w:val="28"/>
        </w:rPr>
        <w:t>й в водоеме естественный природно-экологический фон и отрицательно влияет на природные биоценозы водоема (как растительного</w:t>
      </w:r>
      <w:r w:rsidR="008C42B2" w:rsidRPr="00CA46F3">
        <w:rPr>
          <w:rFonts w:ascii="Times New Roman" w:hAnsi="Times New Roman"/>
          <w:sz w:val="28"/>
          <w:szCs w:val="28"/>
        </w:rPr>
        <w:t>,</w:t>
      </w:r>
      <w:r w:rsidRPr="00CA46F3">
        <w:rPr>
          <w:rFonts w:ascii="Times New Roman" w:hAnsi="Times New Roman"/>
          <w:sz w:val="28"/>
          <w:szCs w:val="28"/>
        </w:rPr>
        <w:t xml:space="preserve"> так и биологического происхождения). Не полная очистка сточных вод котельной в шламонакопителях приводит также к неблагоприятной экологической обстановке не только водного</w:t>
      </w:r>
      <w:r w:rsidR="005201A0" w:rsidRPr="00CA46F3">
        <w:rPr>
          <w:rFonts w:ascii="Times New Roman" w:hAnsi="Times New Roman"/>
          <w:sz w:val="28"/>
          <w:szCs w:val="28"/>
        </w:rPr>
        <w:t>,</w:t>
      </w:r>
      <w:r w:rsidRPr="00CA46F3">
        <w:rPr>
          <w:rFonts w:ascii="Times New Roman" w:hAnsi="Times New Roman"/>
          <w:sz w:val="28"/>
          <w:szCs w:val="28"/>
        </w:rPr>
        <w:t xml:space="preserve"> но и воздушного бассейна, а также почвы при</w:t>
      </w:r>
      <w:r w:rsidR="005201A0" w:rsidRPr="00CA46F3">
        <w:rPr>
          <w:rFonts w:ascii="Times New Roman" w:hAnsi="Times New Roman"/>
          <w:sz w:val="28"/>
          <w:szCs w:val="28"/>
        </w:rPr>
        <w:t xml:space="preserve"> инфильтрации жидкой части осадков при их</w:t>
      </w:r>
      <w:r w:rsidR="00312640" w:rsidRPr="00312640">
        <w:rPr>
          <w:rFonts w:ascii="Times New Roman" w:hAnsi="Times New Roman"/>
          <w:sz w:val="28"/>
          <w:szCs w:val="28"/>
        </w:rPr>
        <w:t xml:space="preserve"> </w:t>
      </w:r>
      <w:r w:rsidR="005201A0" w:rsidRPr="00CA46F3">
        <w:rPr>
          <w:rFonts w:ascii="Times New Roman" w:hAnsi="Times New Roman"/>
          <w:sz w:val="28"/>
          <w:szCs w:val="28"/>
        </w:rPr>
        <w:t>нахождении в шламонакопителях</w:t>
      </w:r>
      <w:r w:rsidRPr="00CA46F3">
        <w:rPr>
          <w:rFonts w:ascii="Times New Roman" w:hAnsi="Times New Roman"/>
          <w:sz w:val="28"/>
          <w:szCs w:val="28"/>
        </w:rPr>
        <w:t>.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Вышеописанная проблема является одной из наиболее актуальных для систем МЗУ котельных, работающих на каменных углях, и  решение данной проблемы очень востребовано </w:t>
      </w:r>
      <w:r w:rsidR="005201A0" w:rsidRPr="00CA46F3">
        <w:rPr>
          <w:rFonts w:ascii="Times New Roman" w:hAnsi="Times New Roman"/>
          <w:sz w:val="28"/>
          <w:szCs w:val="28"/>
        </w:rPr>
        <w:t xml:space="preserve">и актуально </w:t>
      </w:r>
      <w:r w:rsidRPr="00CA46F3">
        <w:rPr>
          <w:rFonts w:ascii="Times New Roman" w:hAnsi="Times New Roman"/>
          <w:sz w:val="28"/>
          <w:szCs w:val="28"/>
        </w:rPr>
        <w:t xml:space="preserve">в теплоэнергетике. </w:t>
      </w:r>
    </w:p>
    <w:p w:rsidR="00A54920" w:rsidRPr="00CA46F3" w:rsidRDefault="00C112B8" w:rsidP="00A54920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Глобальное обострение экологических проблем дикту</w:t>
      </w:r>
      <w:r w:rsidR="00A54920">
        <w:rPr>
          <w:rFonts w:ascii="Times New Roman" w:hAnsi="Times New Roman"/>
          <w:sz w:val="28"/>
          <w:szCs w:val="28"/>
        </w:rPr>
        <w:t>е</w:t>
      </w:r>
      <w:r w:rsidRPr="00CA46F3">
        <w:rPr>
          <w:rFonts w:ascii="Times New Roman" w:hAnsi="Times New Roman"/>
          <w:sz w:val="28"/>
          <w:szCs w:val="28"/>
        </w:rPr>
        <w:t xml:space="preserve">т необходимость комплексного решения </w:t>
      </w:r>
      <w:r w:rsidR="00A54920">
        <w:rPr>
          <w:rFonts w:ascii="Times New Roman" w:hAnsi="Times New Roman"/>
          <w:sz w:val="28"/>
          <w:szCs w:val="28"/>
        </w:rPr>
        <w:t xml:space="preserve">проблему, включая возможности </w:t>
      </w:r>
      <w:r w:rsidRPr="00CA46F3">
        <w:rPr>
          <w:rFonts w:ascii="Times New Roman" w:hAnsi="Times New Roman"/>
          <w:sz w:val="28"/>
          <w:szCs w:val="28"/>
        </w:rPr>
        <w:t xml:space="preserve"> создания </w:t>
      </w:r>
      <w:r w:rsidR="008C42B2" w:rsidRPr="00CA46F3">
        <w:rPr>
          <w:rFonts w:ascii="Times New Roman" w:hAnsi="Times New Roman"/>
          <w:sz w:val="28"/>
          <w:szCs w:val="28"/>
        </w:rPr>
        <w:t xml:space="preserve">замкнутой или </w:t>
      </w:r>
      <w:r w:rsidRPr="00CA46F3">
        <w:rPr>
          <w:rFonts w:ascii="Times New Roman" w:hAnsi="Times New Roman"/>
          <w:sz w:val="28"/>
          <w:szCs w:val="28"/>
        </w:rPr>
        <w:t xml:space="preserve">оборотной </w:t>
      </w:r>
      <w:r w:rsidR="00A54920">
        <w:rPr>
          <w:rFonts w:ascii="Times New Roman" w:hAnsi="Times New Roman"/>
          <w:sz w:val="28"/>
          <w:szCs w:val="28"/>
        </w:rPr>
        <w:t xml:space="preserve">схемы </w:t>
      </w:r>
      <w:r w:rsidRPr="00CA46F3">
        <w:rPr>
          <w:rFonts w:ascii="Times New Roman" w:hAnsi="Times New Roman"/>
          <w:sz w:val="28"/>
          <w:szCs w:val="28"/>
        </w:rPr>
        <w:t>водоснабжения котельных, которая  исключ</w:t>
      </w:r>
      <w:r w:rsidR="00DE3F60" w:rsidRPr="00CA46F3">
        <w:rPr>
          <w:rFonts w:ascii="Times New Roman" w:hAnsi="Times New Roman"/>
          <w:sz w:val="28"/>
          <w:szCs w:val="28"/>
        </w:rPr>
        <w:t>а</w:t>
      </w:r>
      <w:r w:rsidR="00A54920">
        <w:rPr>
          <w:rFonts w:ascii="Times New Roman" w:hAnsi="Times New Roman"/>
          <w:sz w:val="28"/>
          <w:szCs w:val="28"/>
        </w:rPr>
        <w:t>ет</w:t>
      </w:r>
      <w:r w:rsidRPr="00CA46F3">
        <w:rPr>
          <w:rFonts w:ascii="Times New Roman" w:hAnsi="Times New Roman"/>
          <w:sz w:val="28"/>
          <w:szCs w:val="28"/>
        </w:rPr>
        <w:t xml:space="preserve"> сброс очищенных сточных вод в водоемы</w:t>
      </w:r>
      <w:r w:rsidR="00A54920">
        <w:rPr>
          <w:rFonts w:ascii="Times New Roman" w:hAnsi="Times New Roman"/>
          <w:sz w:val="28"/>
          <w:szCs w:val="28"/>
        </w:rPr>
        <w:t>.  Это повлечет также улуч</w:t>
      </w:r>
      <w:r w:rsidR="00312640">
        <w:rPr>
          <w:rFonts w:ascii="Times New Roman" w:hAnsi="Times New Roman"/>
          <w:sz w:val="28"/>
          <w:szCs w:val="28"/>
        </w:rPr>
        <w:t>ш</w:t>
      </w:r>
      <w:r w:rsidR="00A54920">
        <w:rPr>
          <w:rFonts w:ascii="Times New Roman" w:hAnsi="Times New Roman"/>
          <w:sz w:val="28"/>
          <w:szCs w:val="28"/>
        </w:rPr>
        <w:t xml:space="preserve">ение  экологии воздушного бассейна, а также почвы. </w:t>
      </w:r>
    </w:p>
    <w:p w:rsidR="00C112B8" w:rsidRPr="00CA46F3" w:rsidRDefault="00C112B8" w:rsidP="000E6D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5161DE">
        <w:rPr>
          <w:rFonts w:ascii="Times New Roman" w:hAnsi="Times New Roman"/>
          <w:b/>
          <w:sz w:val="28"/>
          <w:szCs w:val="28"/>
        </w:rPr>
        <w:t>Данная  работа входила</w:t>
      </w:r>
      <w:r w:rsidRPr="00CA46F3">
        <w:rPr>
          <w:rFonts w:ascii="Times New Roman" w:hAnsi="Times New Roman"/>
          <w:sz w:val="28"/>
          <w:szCs w:val="28"/>
        </w:rPr>
        <w:t xml:space="preserve"> в тематический план и план перспективных научно-исследовательских работ Кыргызско-Российского Славянского университета им. Б.Н. Ельцина.</w:t>
      </w:r>
    </w:p>
    <w:p w:rsidR="007A10F6" w:rsidRDefault="00312640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C112B8" w:rsidRPr="00F9066B">
        <w:rPr>
          <w:rFonts w:ascii="Times New Roman" w:hAnsi="Times New Roman"/>
          <w:b/>
          <w:bCs/>
          <w:sz w:val="28"/>
          <w:szCs w:val="28"/>
        </w:rPr>
        <w:t xml:space="preserve">Цель </w:t>
      </w:r>
      <w:r w:rsidR="00A54920">
        <w:rPr>
          <w:rFonts w:ascii="Times New Roman" w:hAnsi="Times New Roman"/>
          <w:b/>
          <w:bCs/>
          <w:sz w:val="28"/>
          <w:szCs w:val="28"/>
        </w:rPr>
        <w:t xml:space="preserve">работы – </w:t>
      </w:r>
      <w:r w:rsidR="00902CF8">
        <w:rPr>
          <w:rFonts w:ascii="Times New Roman" w:hAnsi="Times New Roman"/>
          <w:sz w:val="28"/>
          <w:szCs w:val="28"/>
        </w:rPr>
        <w:t>а</w:t>
      </w:r>
      <w:r w:rsidR="00A54920">
        <w:rPr>
          <w:rFonts w:ascii="Times New Roman" w:hAnsi="Times New Roman"/>
          <w:sz w:val="28"/>
          <w:szCs w:val="28"/>
        </w:rPr>
        <w:t xml:space="preserve">нализ </w:t>
      </w:r>
      <w:r w:rsidR="00C112B8" w:rsidRPr="00CA46F3">
        <w:rPr>
          <w:rFonts w:ascii="Times New Roman" w:hAnsi="Times New Roman"/>
          <w:sz w:val="28"/>
          <w:szCs w:val="28"/>
        </w:rPr>
        <w:t xml:space="preserve"> схемы </w:t>
      </w:r>
      <w:r w:rsidR="00A54920">
        <w:rPr>
          <w:rFonts w:ascii="Times New Roman" w:hAnsi="Times New Roman"/>
          <w:sz w:val="28"/>
          <w:szCs w:val="28"/>
        </w:rPr>
        <w:t xml:space="preserve"> и технологии </w:t>
      </w:r>
      <w:r w:rsidR="00C112B8" w:rsidRPr="00CA46F3">
        <w:rPr>
          <w:rFonts w:ascii="Times New Roman" w:hAnsi="Times New Roman"/>
          <w:sz w:val="28"/>
          <w:szCs w:val="28"/>
        </w:rPr>
        <w:t>водоснабжения и водоотведения небольших</w:t>
      </w:r>
      <w:r w:rsidR="00DE3F60" w:rsidRPr="00CA46F3">
        <w:rPr>
          <w:rFonts w:ascii="Times New Roman" w:hAnsi="Times New Roman"/>
          <w:sz w:val="28"/>
          <w:szCs w:val="28"/>
        </w:rPr>
        <w:t xml:space="preserve"> и средних </w:t>
      </w:r>
      <w:r w:rsidR="00C112B8" w:rsidRPr="00CA46F3">
        <w:rPr>
          <w:rFonts w:ascii="Times New Roman" w:hAnsi="Times New Roman"/>
          <w:sz w:val="28"/>
          <w:szCs w:val="28"/>
        </w:rPr>
        <w:t xml:space="preserve"> котельных и разработка  технологической схемы очистки сточных вод после системы мокрого золоудаления котельных </w:t>
      </w:r>
      <w:r w:rsidR="00A54920">
        <w:rPr>
          <w:rFonts w:ascii="Times New Roman" w:hAnsi="Times New Roman"/>
          <w:sz w:val="28"/>
          <w:szCs w:val="28"/>
        </w:rPr>
        <w:t>для</w:t>
      </w:r>
      <w:r w:rsidR="00C112B8" w:rsidRPr="00CA46F3">
        <w:rPr>
          <w:rFonts w:ascii="Times New Roman" w:hAnsi="Times New Roman"/>
          <w:sz w:val="28"/>
          <w:szCs w:val="28"/>
        </w:rPr>
        <w:t xml:space="preserve"> исключения сброса сточных вод в водные объек</w:t>
      </w:r>
      <w:bookmarkStart w:id="0" w:name="_GoBack"/>
      <w:bookmarkEnd w:id="0"/>
      <w:r w:rsidR="00C112B8" w:rsidRPr="00CA46F3">
        <w:rPr>
          <w:rFonts w:ascii="Times New Roman" w:hAnsi="Times New Roman"/>
          <w:sz w:val="28"/>
          <w:szCs w:val="28"/>
        </w:rPr>
        <w:t>ты</w:t>
      </w:r>
      <w:r w:rsidR="00A54920">
        <w:rPr>
          <w:rFonts w:ascii="Times New Roman" w:hAnsi="Times New Roman"/>
          <w:sz w:val="28"/>
          <w:szCs w:val="28"/>
        </w:rPr>
        <w:t xml:space="preserve">. </w:t>
      </w:r>
    </w:p>
    <w:p w:rsidR="00C112B8" w:rsidRPr="005161DE" w:rsidRDefault="00C112B8" w:rsidP="00CA46F3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ab/>
      </w:r>
      <w:r w:rsidRPr="005161DE">
        <w:rPr>
          <w:rFonts w:ascii="Times New Roman" w:hAnsi="Times New Roman"/>
          <w:b/>
          <w:sz w:val="28"/>
          <w:szCs w:val="28"/>
        </w:rPr>
        <w:t>Для достижения поставленной цели были решены следующие задачи:</w:t>
      </w:r>
    </w:p>
    <w:p w:rsidR="00C112B8" w:rsidRPr="00CA46F3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 xml:space="preserve">схем и систем водоснабжения, водоотведения и удаления отходов топки котельных, работающих на каменных углях; </w:t>
      </w:r>
    </w:p>
    <w:p w:rsidR="00C112B8" w:rsidRPr="00CA46F3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112B8" w:rsidRPr="00CA46F3">
        <w:rPr>
          <w:rFonts w:ascii="Times New Roman" w:hAnsi="Times New Roman"/>
          <w:sz w:val="28"/>
          <w:szCs w:val="28"/>
        </w:rPr>
        <w:t>изучение технологических схем очистки сточных вод после гидравлического золоудаления котельных;</w:t>
      </w:r>
    </w:p>
    <w:p w:rsidR="00C112B8" w:rsidRPr="00CA46F3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>исследование процесса осаждения взвешенных веществ сточных вод после золоудаления с целью интенсификации процесса седиментации;</w:t>
      </w:r>
    </w:p>
    <w:p w:rsidR="00C112B8" w:rsidRPr="00CA46F3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>определение оптимальных технологических параметров работы  отстойников с тонкослойными модулями;</w:t>
      </w:r>
    </w:p>
    <w:p w:rsidR="00C112B8" w:rsidRPr="00CA46F3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>изучение возможности исполь</w:t>
      </w:r>
      <w:r w:rsidR="007A10F6">
        <w:rPr>
          <w:rFonts w:ascii="Times New Roman" w:hAnsi="Times New Roman"/>
          <w:sz w:val="28"/>
          <w:szCs w:val="28"/>
        </w:rPr>
        <w:t>зования в качестве коагулирующего</w:t>
      </w:r>
      <w:r w:rsidR="00C112B8" w:rsidRPr="00CA46F3">
        <w:rPr>
          <w:rFonts w:ascii="Times New Roman" w:hAnsi="Times New Roman"/>
          <w:sz w:val="28"/>
          <w:szCs w:val="28"/>
        </w:rPr>
        <w:t xml:space="preserve"> реагент отходов промышленных предприятий;</w:t>
      </w:r>
    </w:p>
    <w:p w:rsidR="00C112B8" w:rsidRPr="00CA46F3" w:rsidRDefault="00F9066B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 xml:space="preserve">разработка и </w:t>
      </w:r>
      <w:r w:rsidR="007A10F6">
        <w:rPr>
          <w:rFonts w:ascii="Times New Roman" w:hAnsi="Times New Roman"/>
          <w:sz w:val="28"/>
          <w:szCs w:val="28"/>
        </w:rPr>
        <w:t>внедрение оптимальной технологической схемы</w:t>
      </w:r>
      <w:r w:rsidR="00C112B8" w:rsidRPr="00CA46F3">
        <w:rPr>
          <w:rFonts w:ascii="Times New Roman" w:hAnsi="Times New Roman"/>
          <w:sz w:val="28"/>
          <w:szCs w:val="28"/>
        </w:rPr>
        <w:t xml:space="preserve"> очистки сточных вод котельных</w:t>
      </w:r>
      <w:r w:rsidR="007A10F6">
        <w:rPr>
          <w:rFonts w:ascii="Times New Roman" w:hAnsi="Times New Roman"/>
          <w:sz w:val="28"/>
          <w:szCs w:val="28"/>
        </w:rPr>
        <w:t>,</w:t>
      </w:r>
      <w:r w:rsidR="00C112B8" w:rsidRPr="00CA46F3">
        <w:rPr>
          <w:rFonts w:ascii="Times New Roman" w:hAnsi="Times New Roman"/>
          <w:sz w:val="28"/>
          <w:szCs w:val="28"/>
        </w:rPr>
        <w:t xml:space="preserve"> после системы гидравлического удаления золы.</w:t>
      </w:r>
    </w:p>
    <w:p w:rsidR="00C112B8" w:rsidRPr="00CA46F3" w:rsidRDefault="00CA46F3" w:rsidP="00CA46F3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C112B8" w:rsidRPr="00CA46F3">
        <w:rPr>
          <w:rFonts w:ascii="Times New Roman" w:hAnsi="Times New Roman"/>
          <w:b/>
          <w:bCs/>
          <w:sz w:val="28"/>
          <w:szCs w:val="28"/>
        </w:rPr>
        <w:t xml:space="preserve"> Научная новизна работы</w:t>
      </w:r>
      <w:r w:rsidR="005161DE">
        <w:rPr>
          <w:rFonts w:ascii="Times New Roman" w:hAnsi="Times New Roman"/>
          <w:b/>
          <w:bCs/>
          <w:sz w:val="28"/>
          <w:szCs w:val="28"/>
        </w:rPr>
        <w:t>:</w:t>
      </w:r>
    </w:p>
    <w:p w:rsidR="00C112B8" w:rsidRPr="00CA46F3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>установлена возможность и  целесообразность использования отстойников с тонкослойными модулями</w:t>
      </w:r>
      <w:r w:rsidR="007A10F6">
        <w:rPr>
          <w:rFonts w:ascii="Times New Roman" w:hAnsi="Times New Roman"/>
          <w:sz w:val="28"/>
          <w:szCs w:val="28"/>
        </w:rPr>
        <w:t>,</w:t>
      </w:r>
      <w:r w:rsidR="00C112B8" w:rsidRPr="00CA46F3">
        <w:rPr>
          <w:rFonts w:ascii="Times New Roman" w:hAnsi="Times New Roman"/>
          <w:sz w:val="28"/>
          <w:szCs w:val="28"/>
        </w:rPr>
        <w:t xml:space="preserve"> для очистки сточных вод  системы гидравлического удаления золы котельных;</w:t>
      </w:r>
    </w:p>
    <w:p w:rsidR="00C112B8" w:rsidRPr="00CA46F3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 xml:space="preserve">установлена возможность использования промышленных отходов в качестве химических реагентов для интенсификации процессов </w:t>
      </w:r>
      <w:r w:rsidR="007A10F6">
        <w:rPr>
          <w:rFonts w:ascii="Times New Roman" w:hAnsi="Times New Roman"/>
          <w:sz w:val="28"/>
          <w:szCs w:val="28"/>
        </w:rPr>
        <w:t xml:space="preserve">выделения взвешенных веществ из </w:t>
      </w:r>
      <w:r w:rsidR="00C112B8" w:rsidRPr="00CA46F3">
        <w:rPr>
          <w:rFonts w:ascii="Times New Roman" w:hAnsi="Times New Roman"/>
          <w:sz w:val="28"/>
          <w:szCs w:val="28"/>
        </w:rPr>
        <w:t xml:space="preserve"> сточных вод котельных;</w:t>
      </w:r>
    </w:p>
    <w:p w:rsidR="00C112B8" w:rsidRPr="00CA46F3" w:rsidRDefault="00C112B8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оптимальные </w:t>
      </w:r>
      <w:r w:rsidR="007A10F6">
        <w:rPr>
          <w:rFonts w:ascii="Times New Roman" w:hAnsi="Times New Roman"/>
          <w:sz w:val="28"/>
          <w:szCs w:val="28"/>
        </w:rPr>
        <w:t xml:space="preserve"> строительные </w:t>
      </w:r>
      <w:r w:rsidRPr="00CA46F3">
        <w:rPr>
          <w:rFonts w:ascii="Times New Roman" w:hAnsi="Times New Roman"/>
          <w:sz w:val="28"/>
          <w:szCs w:val="28"/>
        </w:rPr>
        <w:t xml:space="preserve">размеры и технологические параметры работы отстойников с тонкослойными модулями; </w:t>
      </w:r>
    </w:p>
    <w:p w:rsidR="00C112B8" w:rsidRPr="00CA46F3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 xml:space="preserve">разработана  </w:t>
      </w:r>
      <w:r w:rsidR="007547D6">
        <w:rPr>
          <w:rFonts w:ascii="Times New Roman" w:hAnsi="Times New Roman"/>
          <w:sz w:val="28"/>
          <w:szCs w:val="28"/>
        </w:rPr>
        <w:t>эффективная</w:t>
      </w:r>
      <w:r w:rsidR="00C112B8" w:rsidRPr="00CA46F3">
        <w:rPr>
          <w:rFonts w:ascii="Times New Roman" w:hAnsi="Times New Roman"/>
          <w:sz w:val="28"/>
          <w:szCs w:val="28"/>
        </w:rPr>
        <w:t xml:space="preserve"> технологическая схема очистки сточных вод котельных, работающих на каменном угле и использующих  для удаления золы и шлака </w:t>
      </w:r>
      <w:r w:rsidR="00DE3F60" w:rsidRPr="00CA46F3">
        <w:rPr>
          <w:rFonts w:ascii="Times New Roman" w:hAnsi="Times New Roman"/>
          <w:sz w:val="28"/>
          <w:szCs w:val="28"/>
        </w:rPr>
        <w:t xml:space="preserve">систему </w:t>
      </w:r>
      <w:r w:rsidR="00C112B8" w:rsidRPr="00CA46F3">
        <w:rPr>
          <w:rFonts w:ascii="Times New Roman" w:hAnsi="Times New Roman"/>
          <w:sz w:val="28"/>
          <w:szCs w:val="28"/>
        </w:rPr>
        <w:t>МЗУ</w:t>
      </w:r>
      <w:r w:rsidR="007547D6">
        <w:rPr>
          <w:rFonts w:ascii="Times New Roman" w:hAnsi="Times New Roman"/>
          <w:sz w:val="28"/>
          <w:szCs w:val="28"/>
        </w:rPr>
        <w:t>.</w:t>
      </w:r>
    </w:p>
    <w:p w:rsidR="00C112B8" w:rsidRPr="00CA46F3" w:rsidRDefault="00CA46F3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C112B8" w:rsidRPr="00CA46F3">
        <w:rPr>
          <w:rFonts w:ascii="Times New Roman" w:hAnsi="Times New Roman"/>
          <w:b/>
          <w:bCs/>
          <w:sz w:val="28"/>
          <w:szCs w:val="28"/>
        </w:rPr>
        <w:t>Практическая значимость полученных  результатов.</w:t>
      </w:r>
      <w:r w:rsidR="003126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47D6" w:rsidRPr="00CA46F3">
        <w:rPr>
          <w:rFonts w:ascii="Times New Roman" w:hAnsi="Times New Roman"/>
          <w:sz w:val="28"/>
          <w:szCs w:val="28"/>
        </w:rPr>
        <w:t>Результаты исследований</w:t>
      </w:r>
      <w:r w:rsidR="007547D6">
        <w:rPr>
          <w:rFonts w:ascii="Times New Roman" w:hAnsi="Times New Roman"/>
          <w:sz w:val="28"/>
          <w:szCs w:val="28"/>
        </w:rPr>
        <w:t xml:space="preserve"> имеют теоретические и практические значения в технологии очистки сточных вод, а именно в решении вопроса </w:t>
      </w:r>
      <w:r w:rsidR="00C112B8" w:rsidRPr="00CA46F3">
        <w:rPr>
          <w:rFonts w:ascii="Times New Roman" w:hAnsi="Times New Roman"/>
          <w:sz w:val="28"/>
          <w:szCs w:val="28"/>
        </w:rPr>
        <w:t>повышени</w:t>
      </w:r>
      <w:r w:rsidR="007547D6">
        <w:rPr>
          <w:rFonts w:ascii="Times New Roman" w:hAnsi="Times New Roman"/>
          <w:sz w:val="28"/>
          <w:szCs w:val="28"/>
        </w:rPr>
        <w:t>я</w:t>
      </w:r>
      <w:r w:rsidR="00C112B8" w:rsidRPr="00CA46F3">
        <w:rPr>
          <w:rFonts w:ascii="Times New Roman" w:hAnsi="Times New Roman"/>
          <w:sz w:val="28"/>
          <w:szCs w:val="28"/>
        </w:rPr>
        <w:t xml:space="preserve"> экологической безопасност</w:t>
      </w:r>
      <w:r w:rsidR="00BE4B08">
        <w:rPr>
          <w:rFonts w:ascii="Times New Roman" w:hAnsi="Times New Roman"/>
          <w:sz w:val="28"/>
          <w:szCs w:val="28"/>
        </w:rPr>
        <w:t xml:space="preserve">и </w:t>
      </w:r>
      <w:r w:rsidR="00C112B8" w:rsidRPr="00CA46F3">
        <w:rPr>
          <w:rFonts w:ascii="Times New Roman" w:hAnsi="Times New Roman"/>
          <w:sz w:val="28"/>
          <w:szCs w:val="28"/>
        </w:rPr>
        <w:t xml:space="preserve"> на котельных обеспечивающих производство тепла, горячей воды и пара для небольших населенных пунктов Кыргызской Республик</w:t>
      </w:r>
      <w:r w:rsidR="007547D6">
        <w:rPr>
          <w:rFonts w:ascii="Times New Roman" w:hAnsi="Times New Roman"/>
          <w:sz w:val="28"/>
          <w:szCs w:val="28"/>
        </w:rPr>
        <w:t>и</w:t>
      </w:r>
      <w:r w:rsidR="00C112B8" w:rsidRPr="00CA46F3">
        <w:rPr>
          <w:rFonts w:ascii="Times New Roman" w:hAnsi="Times New Roman"/>
          <w:sz w:val="28"/>
          <w:szCs w:val="28"/>
        </w:rPr>
        <w:t xml:space="preserve"> работающих на </w:t>
      </w:r>
      <w:r w:rsidR="007547D6">
        <w:rPr>
          <w:rFonts w:ascii="Times New Roman" w:hAnsi="Times New Roman"/>
          <w:sz w:val="28"/>
          <w:szCs w:val="28"/>
        </w:rPr>
        <w:t>каменном угле.</w:t>
      </w:r>
    </w:p>
    <w:p w:rsidR="00C112B8" w:rsidRPr="00CA46F3" w:rsidRDefault="00CA46F3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112B8" w:rsidRPr="007547D6">
        <w:rPr>
          <w:rFonts w:ascii="Times New Roman" w:hAnsi="Times New Roman"/>
          <w:b/>
          <w:sz w:val="28"/>
          <w:szCs w:val="28"/>
        </w:rPr>
        <w:t>Экономическая значимость полученных результатов</w:t>
      </w:r>
      <w:r w:rsidR="00C112B8" w:rsidRPr="00CA46F3">
        <w:rPr>
          <w:rFonts w:ascii="Times New Roman" w:hAnsi="Times New Roman"/>
          <w:sz w:val="28"/>
          <w:szCs w:val="28"/>
        </w:rPr>
        <w:t xml:space="preserve">. </w:t>
      </w:r>
      <w:r w:rsidR="007547D6">
        <w:rPr>
          <w:rFonts w:ascii="Times New Roman" w:hAnsi="Times New Roman"/>
          <w:sz w:val="28"/>
          <w:szCs w:val="28"/>
        </w:rPr>
        <w:t>Выполненный анализ</w:t>
      </w:r>
      <w:r w:rsidR="00C112B8" w:rsidRPr="00CA46F3">
        <w:rPr>
          <w:rFonts w:ascii="Times New Roman" w:hAnsi="Times New Roman"/>
          <w:sz w:val="28"/>
          <w:szCs w:val="28"/>
        </w:rPr>
        <w:t xml:space="preserve"> технико-экономическ</w:t>
      </w:r>
      <w:r w:rsidR="007547D6">
        <w:rPr>
          <w:rFonts w:ascii="Times New Roman" w:hAnsi="Times New Roman"/>
          <w:sz w:val="28"/>
          <w:szCs w:val="28"/>
        </w:rPr>
        <w:t>их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="007547D6">
        <w:rPr>
          <w:rFonts w:ascii="Times New Roman" w:hAnsi="Times New Roman"/>
          <w:sz w:val="28"/>
          <w:szCs w:val="28"/>
        </w:rPr>
        <w:t xml:space="preserve">показателей различных </w:t>
      </w:r>
      <w:r w:rsidR="00C112B8" w:rsidRPr="00CA46F3">
        <w:rPr>
          <w:rFonts w:ascii="Times New Roman" w:hAnsi="Times New Roman"/>
          <w:sz w:val="28"/>
          <w:szCs w:val="28"/>
        </w:rPr>
        <w:t xml:space="preserve"> вариантов технологических схем очистки сточных вод системы МЗУ котельной </w:t>
      </w:r>
      <w:r w:rsidR="00BE4B08">
        <w:rPr>
          <w:rFonts w:ascii="Times New Roman" w:hAnsi="Times New Roman"/>
          <w:sz w:val="28"/>
          <w:szCs w:val="28"/>
        </w:rPr>
        <w:t>г. Кара-Балта свидетельствует о том, что использование рекомендаций данной диссертации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="00CD79C9">
        <w:rPr>
          <w:rFonts w:ascii="Times New Roman" w:hAnsi="Times New Roman"/>
          <w:sz w:val="28"/>
          <w:szCs w:val="28"/>
        </w:rPr>
        <w:t xml:space="preserve">обеспечивает </w:t>
      </w:r>
      <w:r w:rsidR="00C112B8" w:rsidRPr="00CA46F3">
        <w:rPr>
          <w:rFonts w:ascii="Times New Roman" w:hAnsi="Times New Roman"/>
          <w:sz w:val="28"/>
          <w:szCs w:val="28"/>
        </w:rPr>
        <w:t>- экономическ</w:t>
      </w:r>
      <w:r w:rsidR="00CD79C9">
        <w:rPr>
          <w:rFonts w:ascii="Times New Roman" w:hAnsi="Times New Roman"/>
          <w:sz w:val="28"/>
          <w:szCs w:val="28"/>
        </w:rPr>
        <w:t>ую</w:t>
      </w:r>
      <w:r w:rsidR="00C112B8" w:rsidRPr="00CA46F3">
        <w:rPr>
          <w:rFonts w:ascii="Times New Roman" w:hAnsi="Times New Roman"/>
          <w:sz w:val="28"/>
          <w:szCs w:val="28"/>
        </w:rPr>
        <w:t xml:space="preserve"> эффективность при внедрении разработанной технологии </w:t>
      </w:r>
      <w:r w:rsidR="00CD79C9">
        <w:rPr>
          <w:rFonts w:ascii="Times New Roman" w:hAnsi="Times New Roman"/>
          <w:sz w:val="28"/>
          <w:szCs w:val="28"/>
        </w:rPr>
        <w:t xml:space="preserve">очистки сточных вод </w:t>
      </w:r>
      <w:r w:rsidR="00C112B8" w:rsidRPr="00CA46F3">
        <w:rPr>
          <w:rFonts w:ascii="Times New Roman" w:hAnsi="Times New Roman"/>
          <w:sz w:val="28"/>
          <w:szCs w:val="28"/>
        </w:rPr>
        <w:t>230</w:t>
      </w:r>
      <w:r w:rsidR="00CD79C9">
        <w:rPr>
          <w:rFonts w:ascii="Times New Roman" w:hAnsi="Times New Roman"/>
          <w:sz w:val="28"/>
          <w:szCs w:val="28"/>
        </w:rPr>
        <w:t> </w:t>
      </w:r>
      <w:r w:rsidR="00C112B8" w:rsidRPr="00CA46F3">
        <w:rPr>
          <w:rFonts w:ascii="Times New Roman" w:hAnsi="Times New Roman"/>
          <w:sz w:val="28"/>
          <w:szCs w:val="28"/>
        </w:rPr>
        <w:t>887сом.</w:t>
      </w:r>
    </w:p>
    <w:p w:rsidR="00C112B8" w:rsidRPr="00CD79C9" w:rsidRDefault="00CA46F3" w:rsidP="00CA46F3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C112B8" w:rsidRPr="00CD79C9">
        <w:rPr>
          <w:rFonts w:ascii="Times New Roman" w:hAnsi="Times New Roman"/>
          <w:b/>
          <w:bCs/>
          <w:sz w:val="28"/>
          <w:szCs w:val="28"/>
        </w:rPr>
        <w:t>Основные положения диссертации,  выносимые на защиту:</w:t>
      </w:r>
    </w:p>
    <w:p w:rsidR="00C112B8" w:rsidRPr="00CD79C9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D79C9">
        <w:rPr>
          <w:rFonts w:ascii="Times New Roman" w:hAnsi="Times New Roman"/>
          <w:sz w:val="28"/>
          <w:szCs w:val="28"/>
        </w:rPr>
        <w:t xml:space="preserve">результаты </w:t>
      </w:r>
      <w:r w:rsidR="00C112B8" w:rsidRPr="00CA46F3">
        <w:rPr>
          <w:rFonts w:ascii="Times New Roman" w:hAnsi="Times New Roman"/>
          <w:sz w:val="28"/>
          <w:szCs w:val="28"/>
        </w:rPr>
        <w:t>теоретически</w:t>
      </w:r>
      <w:r w:rsidR="00CD79C9">
        <w:rPr>
          <w:rFonts w:ascii="Times New Roman" w:hAnsi="Times New Roman"/>
          <w:sz w:val="28"/>
          <w:szCs w:val="28"/>
        </w:rPr>
        <w:t>х и экспериментальных</w:t>
      </w:r>
      <w:r w:rsidR="00C112B8" w:rsidRPr="00CA46F3">
        <w:rPr>
          <w:rFonts w:ascii="Times New Roman" w:hAnsi="Times New Roman"/>
          <w:sz w:val="28"/>
          <w:szCs w:val="28"/>
        </w:rPr>
        <w:t xml:space="preserve"> исследовани</w:t>
      </w:r>
      <w:r w:rsidR="00CD79C9">
        <w:rPr>
          <w:rFonts w:ascii="Times New Roman" w:hAnsi="Times New Roman"/>
          <w:sz w:val="28"/>
          <w:szCs w:val="28"/>
        </w:rPr>
        <w:t>й</w:t>
      </w:r>
      <w:r w:rsidR="00C112B8" w:rsidRPr="00CA46F3">
        <w:rPr>
          <w:rFonts w:ascii="Times New Roman" w:hAnsi="Times New Roman"/>
          <w:sz w:val="28"/>
          <w:szCs w:val="28"/>
        </w:rPr>
        <w:t xml:space="preserve"> по выбор</w:t>
      </w:r>
      <w:r w:rsidR="00CD79C9">
        <w:rPr>
          <w:rFonts w:ascii="Times New Roman" w:hAnsi="Times New Roman"/>
          <w:sz w:val="28"/>
          <w:szCs w:val="28"/>
        </w:rPr>
        <w:t>у</w:t>
      </w:r>
      <w:r w:rsidR="00C112B8" w:rsidRPr="00CA46F3">
        <w:rPr>
          <w:rFonts w:ascii="Times New Roman" w:hAnsi="Times New Roman"/>
          <w:sz w:val="28"/>
          <w:szCs w:val="28"/>
        </w:rPr>
        <w:t xml:space="preserve"> схемы и метода очистки сточных вод МЗУ котельных (теория тонкослойного отстаивания, реагентные методы  интенсификаци</w:t>
      </w:r>
      <w:r w:rsidR="00CD79C9">
        <w:rPr>
          <w:rFonts w:ascii="Times New Roman" w:hAnsi="Times New Roman"/>
          <w:sz w:val="28"/>
          <w:szCs w:val="28"/>
        </w:rPr>
        <w:t>и осаждения взвешенных частиц)</w:t>
      </w:r>
      <w:r w:rsidR="00CD79C9" w:rsidRPr="00CD79C9">
        <w:rPr>
          <w:rFonts w:ascii="Times New Roman" w:hAnsi="Times New Roman"/>
          <w:sz w:val="28"/>
          <w:szCs w:val="28"/>
        </w:rPr>
        <w:t>;</w:t>
      </w:r>
    </w:p>
    <w:p w:rsidR="00C112B8" w:rsidRPr="009B39B7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>результаты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="00C112B8" w:rsidRPr="00CA46F3">
        <w:rPr>
          <w:rFonts w:ascii="Times New Roman" w:hAnsi="Times New Roman"/>
          <w:sz w:val="28"/>
          <w:szCs w:val="28"/>
        </w:rPr>
        <w:t>исследований по использованию</w:t>
      </w:r>
      <w:r w:rsidR="009B39B7">
        <w:rPr>
          <w:rFonts w:ascii="Times New Roman" w:hAnsi="Times New Roman"/>
          <w:sz w:val="28"/>
          <w:szCs w:val="28"/>
        </w:rPr>
        <w:t>,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="009B39B7">
        <w:rPr>
          <w:rFonts w:ascii="Times New Roman" w:hAnsi="Times New Roman"/>
          <w:sz w:val="28"/>
          <w:szCs w:val="28"/>
        </w:rPr>
        <w:t>в качестве реагента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="009B39B7">
        <w:rPr>
          <w:rFonts w:ascii="Times New Roman" w:hAnsi="Times New Roman"/>
          <w:sz w:val="28"/>
          <w:szCs w:val="28"/>
        </w:rPr>
        <w:t>при</w:t>
      </w:r>
      <w:r w:rsidR="00C112B8" w:rsidRPr="00CA46F3">
        <w:rPr>
          <w:rFonts w:ascii="Times New Roman" w:hAnsi="Times New Roman"/>
          <w:sz w:val="28"/>
          <w:szCs w:val="28"/>
        </w:rPr>
        <w:t xml:space="preserve"> очистк</w:t>
      </w:r>
      <w:r w:rsidR="009B39B7">
        <w:rPr>
          <w:rFonts w:ascii="Times New Roman" w:hAnsi="Times New Roman"/>
          <w:sz w:val="28"/>
          <w:szCs w:val="28"/>
        </w:rPr>
        <w:t>е</w:t>
      </w:r>
      <w:r w:rsidR="00C112B8" w:rsidRPr="00CA46F3">
        <w:rPr>
          <w:rFonts w:ascii="Times New Roman" w:hAnsi="Times New Roman"/>
          <w:sz w:val="28"/>
          <w:szCs w:val="28"/>
        </w:rPr>
        <w:t xml:space="preserve"> сточных вод МЗУ котельных</w:t>
      </w:r>
      <w:r w:rsidR="009B39B7">
        <w:rPr>
          <w:rFonts w:ascii="Times New Roman" w:hAnsi="Times New Roman"/>
          <w:sz w:val="28"/>
          <w:szCs w:val="28"/>
        </w:rPr>
        <w:t xml:space="preserve"> промышленных отходов</w:t>
      </w:r>
      <w:r w:rsidR="009B39B7" w:rsidRPr="009B39B7">
        <w:rPr>
          <w:rFonts w:ascii="Times New Roman" w:hAnsi="Times New Roman"/>
          <w:sz w:val="28"/>
          <w:szCs w:val="28"/>
        </w:rPr>
        <w:t>;</w:t>
      </w:r>
    </w:p>
    <w:p w:rsidR="00C112B8" w:rsidRPr="00CA46F3" w:rsidRDefault="00F9066B" w:rsidP="00F9066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2B8" w:rsidRPr="00CA46F3">
        <w:rPr>
          <w:rFonts w:ascii="Times New Roman" w:hAnsi="Times New Roman"/>
          <w:sz w:val="28"/>
          <w:szCs w:val="28"/>
        </w:rPr>
        <w:t xml:space="preserve">установленные оптимальные параметры </w:t>
      </w:r>
      <w:r w:rsidR="009B39B7">
        <w:rPr>
          <w:rFonts w:ascii="Times New Roman" w:hAnsi="Times New Roman"/>
          <w:sz w:val="28"/>
          <w:szCs w:val="28"/>
        </w:rPr>
        <w:t xml:space="preserve">процесса отстаивание воды для </w:t>
      </w:r>
      <w:r w:rsidR="00C112B8" w:rsidRPr="00CA46F3">
        <w:rPr>
          <w:rFonts w:ascii="Times New Roman" w:hAnsi="Times New Roman"/>
          <w:sz w:val="28"/>
          <w:szCs w:val="28"/>
        </w:rPr>
        <w:t xml:space="preserve">  осветления сточных вод с средним и высоким содержанием взвешенных веществ после системы гидравлического удаления золы котельных;</w:t>
      </w:r>
    </w:p>
    <w:p w:rsidR="00C112B8" w:rsidRDefault="00C112B8" w:rsidP="00F9066B">
      <w:pPr>
        <w:pStyle w:val="a5"/>
        <w:ind w:firstLine="708"/>
        <w:jc w:val="both"/>
        <w:rPr>
          <w:rFonts w:ascii="Times New Roman" w:hAnsi="Times New Roman"/>
          <w:position w:val="-4"/>
          <w:sz w:val="28"/>
          <w:szCs w:val="28"/>
        </w:rPr>
      </w:pPr>
      <w:r w:rsidRPr="00CA46F3">
        <w:rPr>
          <w:rFonts w:ascii="Times New Roman" w:hAnsi="Times New Roman"/>
          <w:position w:val="-4"/>
          <w:sz w:val="28"/>
          <w:szCs w:val="28"/>
        </w:rPr>
        <w:t xml:space="preserve">- разработанная технологическая схема очистки сточных вод системы гидравлического удаления золы котельных и </w:t>
      </w:r>
      <w:r w:rsidR="00575CC5" w:rsidRPr="00CA46F3">
        <w:rPr>
          <w:rFonts w:ascii="Times New Roman" w:hAnsi="Times New Roman"/>
          <w:position w:val="-4"/>
          <w:sz w:val="28"/>
          <w:szCs w:val="28"/>
        </w:rPr>
        <w:t xml:space="preserve">проведено ее </w:t>
      </w:r>
      <w:r w:rsidRPr="00CA46F3">
        <w:rPr>
          <w:rFonts w:ascii="Times New Roman" w:hAnsi="Times New Roman"/>
          <w:position w:val="-4"/>
          <w:sz w:val="28"/>
          <w:szCs w:val="28"/>
        </w:rPr>
        <w:t>технико-экономическ</w:t>
      </w:r>
      <w:r w:rsidR="009B39B7">
        <w:rPr>
          <w:rFonts w:ascii="Times New Roman" w:hAnsi="Times New Roman"/>
          <w:position w:val="-4"/>
          <w:sz w:val="28"/>
          <w:szCs w:val="28"/>
        </w:rPr>
        <w:t>и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е </w:t>
      </w:r>
      <w:r w:rsidR="009B39B7">
        <w:rPr>
          <w:rFonts w:ascii="Times New Roman" w:hAnsi="Times New Roman"/>
          <w:position w:val="-4"/>
          <w:sz w:val="28"/>
          <w:szCs w:val="28"/>
        </w:rPr>
        <w:t>показатели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.  </w:t>
      </w:r>
    </w:p>
    <w:p w:rsidR="006259AD" w:rsidRDefault="006259AD" w:rsidP="006259AD">
      <w:pPr>
        <w:pStyle w:val="a5"/>
        <w:ind w:firstLine="708"/>
        <w:jc w:val="both"/>
        <w:rPr>
          <w:rFonts w:ascii="Times New Roman" w:hAnsi="Times New Roman"/>
          <w:position w:val="-4"/>
          <w:sz w:val="28"/>
          <w:szCs w:val="28"/>
        </w:rPr>
      </w:pPr>
      <w:r w:rsidRPr="006259AD">
        <w:rPr>
          <w:rFonts w:ascii="Times New Roman" w:hAnsi="Times New Roman"/>
          <w:b/>
          <w:position w:val="-4"/>
          <w:sz w:val="28"/>
          <w:szCs w:val="28"/>
        </w:rPr>
        <w:t>Обоснованность и достоверность научных положений, выводов и рекомендаций диссертационной работы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определяется тем, что изученные физико-химические и технологические показатели</w:t>
      </w:r>
      <w:r>
        <w:rPr>
          <w:rFonts w:ascii="Times New Roman" w:hAnsi="Times New Roman"/>
          <w:position w:val="-4"/>
          <w:sz w:val="28"/>
          <w:szCs w:val="28"/>
        </w:rPr>
        <w:t xml:space="preserve"> воды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оценены с помощью современных методов. Работа базируется на изучении и критическом анализе существующих схем и систем водоснабжения и водоотведения и схем золоудаления котельных. </w:t>
      </w:r>
      <w:r>
        <w:rPr>
          <w:rFonts w:ascii="Times New Roman" w:hAnsi="Times New Roman"/>
          <w:position w:val="-4"/>
          <w:sz w:val="28"/>
          <w:szCs w:val="28"/>
        </w:rPr>
        <w:t xml:space="preserve">В ходе исследований 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использованы фундаментальные положения, процессов сгорания теплофизики, физико-химических анализов с</w:t>
      </w:r>
      <w:r>
        <w:rPr>
          <w:rFonts w:ascii="Times New Roman" w:hAnsi="Times New Roman"/>
          <w:position w:val="-4"/>
          <w:sz w:val="28"/>
          <w:szCs w:val="28"/>
        </w:rPr>
        <w:t>т</w:t>
      </w:r>
      <w:r w:rsidRPr="00CA46F3">
        <w:rPr>
          <w:rFonts w:ascii="Times New Roman" w:hAnsi="Times New Roman"/>
          <w:position w:val="-4"/>
          <w:sz w:val="28"/>
          <w:szCs w:val="28"/>
        </w:rPr>
        <w:t>очных вод, математически</w:t>
      </w:r>
      <w:r>
        <w:rPr>
          <w:rFonts w:ascii="Times New Roman" w:hAnsi="Times New Roman"/>
          <w:position w:val="-4"/>
          <w:sz w:val="28"/>
          <w:szCs w:val="28"/>
        </w:rPr>
        <w:t>е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метод</w:t>
      </w:r>
      <w:r>
        <w:rPr>
          <w:rFonts w:ascii="Times New Roman" w:hAnsi="Times New Roman"/>
          <w:position w:val="-4"/>
          <w:sz w:val="28"/>
          <w:szCs w:val="28"/>
        </w:rPr>
        <w:t>ы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моделирования и анализов</w:t>
      </w:r>
      <w:r>
        <w:rPr>
          <w:rFonts w:ascii="Times New Roman" w:hAnsi="Times New Roman"/>
          <w:position w:val="-4"/>
          <w:sz w:val="28"/>
          <w:szCs w:val="28"/>
        </w:rPr>
        <w:t xml:space="preserve"> процесса выделения частиц из воды.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Полученные результаты исследований являются вполне аргументированными и подтверждаются статистическими оценками результатов исследований и сравнениями с данными других исследователей.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position w:val="-4"/>
          <w:sz w:val="28"/>
          <w:szCs w:val="28"/>
        </w:rPr>
      </w:pPr>
      <w:r w:rsidRPr="00CA46F3">
        <w:rPr>
          <w:rFonts w:ascii="Times New Roman" w:hAnsi="Times New Roman"/>
          <w:position w:val="-4"/>
          <w:sz w:val="28"/>
          <w:szCs w:val="28"/>
        </w:rPr>
        <w:tab/>
      </w:r>
      <w:r w:rsidRPr="009B39B7">
        <w:rPr>
          <w:rFonts w:ascii="Times New Roman" w:hAnsi="Times New Roman"/>
          <w:b/>
          <w:position w:val="-4"/>
          <w:sz w:val="28"/>
          <w:szCs w:val="28"/>
        </w:rPr>
        <w:t>Личный вклад</w:t>
      </w:r>
      <w:r w:rsidR="00312640">
        <w:rPr>
          <w:rFonts w:ascii="Times New Roman" w:hAnsi="Times New Roman"/>
          <w:b/>
          <w:position w:val="-4"/>
          <w:sz w:val="28"/>
          <w:szCs w:val="28"/>
        </w:rPr>
        <w:t xml:space="preserve"> </w:t>
      </w:r>
      <w:r w:rsidRPr="009B39B7">
        <w:rPr>
          <w:rFonts w:ascii="Times New Roman" w:hAnsi="Times New Roman"/>
          <w:b/>
          <w:position w:val="-4"/>
          <w:sz w:val="28"/>
          <w:szCs w:val="28"/>
        </w:rPr>
        <w:t>соискателя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определяется </w:t>
      </w:r>
      <w:r w:rsidR="009B39B7">
        <w:rPr>
          <w:rFonts w:ascii="Times New Roman" w:hAnsi="Times New Roman"/>
          <w:position w:val="-4"/>
          <w:sz w:val="28"/>
          <w:szCs w:val="28"/>
        </w:rPr>
        <w:t>решен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ием </w:t>
      </w:r>
      <w:r w:rsidR="009B39B7">
        <w:rPr>
          <w:rFonts w:ascii="Times New Roman" w:hAnsi="Times New Roman"/>
          <w:position w:val="-4"/>
          <w:sz w:val="28"/>
          <w:szCs w:val="28"/>
        </w:rPr>
        <w:t xml:space="preserve">поставленных </w:t>
      </w:r>
      <w:r w:rsidRPr="00CA46F3">
        <w:rPr>
          <w:rFonts w:ascii="Times New Roman" w:hAnsi="Times New Roman"/>
          <w:position w:val="-4"/>
          <w:sz w:val="28"/>
          <w:szCs w:val="28"/>
        </w:rPr>
        <w:t>теоретических и опытно-экспериментальных задач</w:t>
      </w:r>
      <w:r w:rsidR="00575CC5" w:rsidRPr="00CA46F3">
        <w:rPr>
          <w:rFonts w:ascii="Times New Roman" w:hAnsi="Times New Roman"/>
          <w:position w:val="-4"/>
          <w:sz w:val="28"/>
          <w:szCs w:val="28"/>
        </w:rPr>
        <w:t>,</w:t>
      </w:r>
      <w:r w:rsidR="00312640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CA46F3">
        <w:rPr>
          <w:rFonts w:ascii="Times New Roman" w:hAnsi="Times New Roman"/>
          <w:position w:val="-4"/>
          <w:sz w:val="28"/>
          <w:szCs w:val="28"/>
        </w:rPr>
        <w:t>для достижения цели диссертационной работы</w:t>
      </w:r>
      <w:r w:rsidR="009B39B7">
        <w:rPr>
          <w:rFonts w:ascii="Times New Roman" w:hAnsi="Times New Roman"/>
          <w:position w:val="-4"/>
          <w:sz w:val="28"/>
          <w:szCs w:val="28"/>
        </w:rPr>
        <w:t xml:space="preserve"> и </w:t>
      </w:r>
      <w:r w:rsidR="006259AD">
        <w:rPr>
          <w:rFonts w:ascii="Times New Roman" w:hAnsi="Times New Roman"/>
          <w:position w:val="-4"/>
          <w:sz w:val="28"/>
          <w:szCs w:val="28"/>
        </w:rPr>
        <w:t>внедрении результатов исследований.</w:t>
      </w:r>
    </w:p>
    <w:p w:rsidR="006259AD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position w:val="-4"/>
          <w:sz w:val="28"/>
          <w:szCs w:val="28"/>
        </w:rPr>
        <w:tab/>
      </w:r>
      <w:r w:rsidRPr="005161DE">
        <w:rPr>
          <w:rFonts w:ascii="Times New Roman" w:hAnsi="Times New Roman"/>
          <w:b/>
          <w:bCs/>
          <w:sz w:val="28"/>
          <w:szCs w:val="28"/>
        </w:rPr>
        <w:t>Апробация результатов исследований</w:t>
      </w:r>
      <w:r w:rsidRPr="00CA46F3">
        <w:rPr>
          <w:rFonts w:ascii="Times New Roman" w:hAnsi="Times New Roman"/>
          <w:bCs/>
          <w:sz w:val="28"/>
          <w:szCs w:val="28"/>
        </w:rPr>
        <w:t xml:space="preserve">. </w:t>
      </w:r>
      <w:r w:rsidRPr="00CA46F3">
        <w:rPr>
          <w:rFonts w:ascii="Times New Roman" w:hAnsi="Times New Roman"/>
          <w:sz w:val="28"/>
          <w:szCs w:val="28"/>
        </w:rPr>
        <w:t xml:space="preserve">Основные положения обсуждались и получили одобрение на научно-технических конференциях: межреспубликанская научная конференция «Новые направления в развитии архитектуры, дизайна и строительства Кыргызстана» (КРСУ им. Б.Н. Ельцина 2010 г.); межвузовская научно-практическая конференция «Моделирование процессов осаждения взвешенных веществ в сточных водах» (КГУСТА им. </w:t>
      </w:r>
    </w:p>
    <w:p w:rsidR="006259AD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Н. Исанова, 2010 г.); международная научно-практическая конференция «Архитектура, дизайн и строительство в условиях высокогорья» (</w:t>
      </w:r>
      <w:r w:rsidR="006259AD">
        <w:rPr>
          <w:rFonts w:ascii="Times New Roman" w:hAnsi="Times New Roman"/>
          <w:sz w:val="28"/>
          <w:szCs w:val="28"/>
        </w:rPr>
        <w:t xml:space="preserve">КРСУ им. </w:t>
      </w:r>
    </w:p>
    <w:p w:rsidR="00C112B8" w:rsidRPr="00CA46F3" w:rsidRDefault="00902CF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</w:t>
      </w:r>
      <w:r w:rsidR="006259AD">
        <w:rPr>
          <w:rFonts w:ascii="Times New Roman" w:hAnsi="Times New Roman"/>
          <w:sz w:val="28"/>
          <w:szCs w:val="28"/>
        </w:rPr>
        <w:t>Н. Ельцина 2012 г.).</w:t>
      </w:r>
    </w:p>
    <w:p w:rsidR="00C112B8" w:rsidRPr="00CA46F3" w:rsidRDefault="00C112B8" w:rsidP="00EC592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6259AD">
        <w:rPr>
          <w:rFonts w:ascii="Times New Roman" w:hAnsi="Times New Roman"/>
          <w:b/>
          <w:sz w:val="28"/>
          <w:szCs w:val="28"/>
        </w:rPr>
        <w:t>Опубликованные результаты исследований.</w:t>
      </w:r>
      <w:r w:rsidRPr="00CA46F3">
        <w:rPr>
          <w:rFonts w:ascii="Times New Roman" w:hAnsi="Times New Roman"/>
          <w:sz w:val="28"/>
          <w:szCs w:val="28"/>
        </w:rPr>
        <w:t xml:space="preserve"> Основные положения диссертации опубликованы в 13 научно-технических изданиях, в том числе 12 в изданиях рекомендованных ВАК Кыргызской Республики и 6 статьи опубликованы единолично.</w:t>
      </w:r>
    </w:p>
    <w:p w:rsidR="00C112B8" w:rsidRPr="00CA46F3" w:rsidRDefault="00CA46F3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highlight w:val="yellow"/>
        </w:rPr>
        <w:tab/>
      </w:r>
      <w:r w:rsidR="00C112B8" w:rsidRPr="006259AD">
        <w:rPr>
          <w:rFonts w:ascii="Times New Roman" w:hAnsi="Times New Roman"/>
          <w:b/>
          <w:bCs/>
          <w:sz w:val="28"/>
          <w:szCs w:val="28"/>
        </w:rPr>
        <w:t>Структура и объём диссертации</w:t>
      </w:r>
      <w:r w:rsidR="00C112B8" w:rsidRPr="003E61CE">
        <w:rPr>
          <w:rFonts w:ascii="Times New Roman" w:hAnsi="Times New Roman"/>
          <w:bCs/>
          <w:sz w:val="28"/>
          <w:szCs w:val="28"/>
        </w:rPr>
        <w:t xml:space="preserve">. </w:t>
      </w:r>
      <w:r w:rsidR="00C112B8" w:rsidRPr="003E61CE">
        <w:rPr>
          <w:rFonts w:ascii="Times New Roman" w:hAnsi="Times New Roman"/>
          <w:sz w:val="28"/>
          <w:szCs w:val="28"/>
        </w:rPr>
        <w:t>Диссертация состоит из введения, 5 глав и заключения, которые изложены на 1</w:t>
      </w:r>
      <w:r w:rsidR="003E61CE" w:rsidRPr="003E61CE">
        <w:rPr>
          <w:rFonts w:ascii="Times New Roman" w:hAnsi="Times New Roman"/>
          <w:sz w:val="28"/>
          <w:szCs w:val="28"/>
        </w:rPr>
        <w:t>22</w:t>
      </w:r>
      <w:r w:rsidR="00C112B8" w:rsidRPr="003E61CE">
        <w:rPr>
          <w:rFonts w:ascii="Times New Roman" w:hAnsi="Times New Roman"/>
          <w:sz w:val="28"/>
          <w:szCs w:val="28"/>
        </w:rPr>
        <w:t xml:space="preserve"> страницах компьютерного </w:t>
      </w:r>
      <w:r w:rsidR="006259AD">
        <w:rPr>
          <w:rFonts w:ascii="Times New Roman" w:hAnsi="Times New Roman"/>
          <w:sz w:val="28"/>
          <w:szCs w:val="28"/>
        </w:rPr>
        <w:t>текста</w:t>
      </w:r>
      <w:r w:rsidR="00C112B8" w:rsidRPr="003E61CE">
        <w:rPr>
          <w:rFonts w:ascii="Times New Roman" w:hAnsi="Times New Roman"/>
          <w:sz w:val="28"/>
          <w:szCs w:val="28"/>
        </w:rPr>
        <w:t xml:space="preserve"> иллюстрируются </w:t>
      </w:r>
      <w:r w:rsidR="003E61CE" w:rsidRPr="003E61CE">
        <w:rPr>
          <w:rFonts w:ascii="Times New Roman" w:hAnsi="Times New Roman"/>
          <w:sz w:val="28"/>
          <w:szCs w:val="28"/>
        </w:rPr>
        <w:t>26</w:t>
      </w:r>
      <w:r w:rsidR="00C112B8" w:rsidRPr="003E61CE">
        <w:rPr>
          <w:rFonts w:ascii="Times New Roman" w:hAnsi="Times New Roman"/>
          <w:sz w:val="28"/>
          <w:szCs w:val="28"/>
        </w:rPr>
        <w:t xml:space="preserve"> рисунками и </w:t>
      </w:r>
      <w:r w:rsidR="003E61CE" w:rsidRPr="003E61CE">
        <w:rPr>
          <w:rFonts w:ascii="Times New Roman" w:hAnsi="Times New Roman"/>
          <w:sz w:val="28"/>
          <w:szCs w:val="28"/>
        </w:rPr>
        <w:t>3</w:t>
      </w:r>
      <w:r w:rsidR="00C112B8" w:rsidRPr="003E61CE">
        <w:rPr>
          <w:rFonts w:ascii="Times New Roman" w:hAnsi="Times New Roman"/>
          <w:sz w:val="28"/>
          <w:szCs w:val="28"/>
        </w:rPr>
        <w:t>3 таблицами, списка использованных источников из 104 наименования и 3 приложений.</w:t>
      </w:r>
    </w:p>
    <w:p w:rsidR="000E6D6B" w:rsidRDefault="000E6D6B" w:rsidP="00CA46F3">
      <w:pPr>
        <w:pStyle w:val="a5"/>
        <w:jc w:val="both"/>
        <w:rPr>
          <w:rFonts w:ascii="Times New Roman" w:hAnsi="Times New Roman"/>
          <w:position w:val="-4"/>
          <w:sz w:val="28"/>
          <w:szCs w:val="28"/>
        </w:rPr>
      </w:pPr>
    </w:p>
    <w:p w:rsidR="005161DE" w:rsidRPr="00CA46F3" w:rsidRDefault="005161DE" w:rsidP="00CA46F3">
      <w:pPr>
        <w:pStyle w:val="a5"/>
        <w:jc w:val="both"/>
        <w:rPr>
          <w:rFonts w:ascii="Times New Roman" w:hAnsi="Times New Roman"/>
          <w:position w:val="-4"/>
          <w:sz w:val="28"/>
          <w:szCs w:val="28"/>
        </w:rPr>
      </w:pPr>
    </w:p>
    <w:p w:rsidR="00C112B8" w:rsidRDefault="00C112B8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A46F3">
        <w:rPr>
          <w:rFonts w:ascii="Times New Roman" w:hAnsi="Times New Roman"/>
          <w:b/>
          <w:sz w:val="28"/>
          <w:szCs w:val="28"/>
        </w:rPr>
        <w:t>ОСНОВНОЕ СОДЕРЖАНИЕ ДИССЕРТАЦИИ</w:t>
      </w:r>
    </w:p>
    <w:p w:rsidR="005161DE" w:rsidRPr="00CA46F3" w:rsidRDefault="005161DE" w:rsidP="00CA46F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5C36A7">
        <w:rPr>
          <w:rFonts w:ascii="Times New Roman" w:hAnsi="Times New Roman"/>
          <w:b/>
          <w:i/>
          <w:sz w:val="28"/>
          <w:szCs w:val="28"/>
        </w:rPr>
        <w:t>Во введении</w:t>
      </w:r>
      <w:r w:rsidRPr="00CA46F3">
        <w:rPr>
          <w:rFonts w:ascii="Times New Roman" w:hAnsi="Times New Roman"/>
          <w:sz w:val="28"/>
          <w:szCs w:val="28"/>
        </w:rPr>
        <w:t xml:space="preserve"> обоснована актуальность работы</w:t>
      </w:r>
      <w:r w:rsidR="006259AD">
        <w:rPr>
          <w:rFonts w:ascii="Times New Roman" w:hAnsi="Times New Roman"/>
          <w:sz w:val="28"/>
          <w:szCs w:val="28"/>
        </w:rPr>
        <w:t>,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="006259AD">
        <w:rPr>
          <w:rFonts w:ascii="Times New Roman" w:hAnsi="Times New Roman"/>
          <w:sz w:val="28"/>
          <w:szCs w:val="28"/>
        </w:rPr>
        <w:t>с</w:t>
      </w:r>
      <w:r w:rsidRPr="00CA46F3">
        <w:rPr>
          <w:rFonts w:ascii="Times New Roman" w:hAnsi="Times New Roman"/>
          <w:sz w:val="28"/>
          <w:szCs w:val="28"/>
        </w:rPr>
        <w:t xml:space="preserve">формулированы цель и задачи исследований, научная новизна работы, </w:t>
      </w:r>
      <w:r w:rsidR="00312640">
        <w:rPr>
          <w:rFonts w:ascii="Times New Roman" w:hAnsi="Times New Roman"/>
          <w:sz w:val="28"/>
          <w:szCs w:val="28"/>
        </w:rPr>
        <w:t>приведены</w:t>
      </w:r>
      <w:r w:rsidR="00575CC5" w:rsidRPr="00CA46F3">
        <w:rPr>
          <w:rFonts w:ascii="Times New Roman" w:hAnsi="Times New Roman"/>
          <w:sz w:val="28"/>
          <w:szCs w:val="28"/>
        </w:rPr>
        <w:t xml:space="preserve"> и </w:t>
      </w:r>
      <w:r w:rsidRPr="00CA46F3">
        <w:rPr>
          <w:rFonts w:ascii="Times New Roman" w:hAnsi="Times New Roman"/>
          <w:sz w:val="28"/>
          <w:szCs w:val="28"/>
        </w:rPr>
        <w:t xml:space="preserve"> методы исследований, обоснованность и достоверность научных положений, практическая ценность работы и даны информации о внедрении результатов исследований и разработок</w:t>
      </w:r>
      <w:r w:rsidR="00575CC5" w:rsidRPr="00CA46F3">
        <w:rPr>
          <w:rFonts w:ascii="Times New Roman" w:hAnsi="Times New Roman"/>
          <w:sz w:val="28"/>
          <w:szCs w:val="28"/>
        </w:rPr>
        <w:t xml:space="preserve"> на производстве</w:t>
      </w:r>
      <w:r w:rsidRPr="00CA46F3">
        <w:rPr>
          <w:rFonts w:ascii="Times New Roman" w:hAnsi="Times New Roman"/>
          <w:sz w:val="28"/>
          <w:szCs w:val="28"/>
        </w:rPr>
        <w:t xml:space="preserve">, </w:t>
      </w:r>
      <w:r w:rsidR="00344C59" w:rsidRPr="00CA46F3">
        <w:rPr>
          <w:rFonts w:ascii="Times New Roman" w:hAnsi="Times New Roman"/>
          <w:sz w:val="28"/>
          <w:szCs w:val="28"/>
        </w:rPr>
        <w:t xml:space="preserve">отмечены </w:t>
      </w:r>
      <w:r w:rsidRPr="00CA46F3">
        <w:rPr>
          <w:rFonts w:ascii="Times New Roman" w:hAnsi="Times New Roman"/>
          <w:sz w:val="28"/>
          <w:szCs w:val="28"/>
        </w:rPr>
        <w:t>связи  диссертации с планами НИР и изложены сведения по апробации и публикации основных результатов исследований, структуре и объеме  работ.</w:t>
      </w:r>
    </w:p>
    <w:p w:rsidR="00C86FB9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ab/>
      </w:r>
      <w:r w:rsidRPr="005C36A7">
        <w:rPr>
          <w:rFonts w:ascii="Times New Roman" w:hAnsi="Times New Roman"/>
          <w:b/>
          <w:i/>
          <w:sz w:val="28"/>
          <w:szCs w:val="28"/>
        </w:rPr>
        <w:t>В первой главе</w:t>
      </w:r>
      <w:r w:rsidRPr="00CA46F3">
        <w:rPr>
          <w:rFonts w:ascii="Times New Roman" w:hAnsi="Times New Roman"/>
          <w:sz w:val="28"/>
          <w:szCs w:val="28"/>
        </w:rPr>
        <w:t xml:space="preserve"> изложен</w:t>
      </w:r>
      <w:r w:rsidR="00E9647E" w:rsidRPr="00CA46F3">
        <w:rPr>
          <w:rFonts w:ascii="Times New Roman" w:hAnsi="Times New Roman"/>
          <w:sz w:val="28"/>
          <w:szCs w:val="28"/>
        </w:rPr>
        <w:t>ы</w:t>
      </w:r>
      <w:r w:rsidRPr="00CA46F3">
        <w:rPr>
          <w:rFonts w:ascii="Times New Roman" w:hAnsi="Times New Roman"/>
          <w:sz w:val="28"/>
          <w:szCs w:val="28"/>
        </w:rPr>
        <w:t xml:space="preserve"> основные характеристики котельных установок, </w:t>
      </w:r>
      <w:r w:rsidR="00C86FB9" w:rsidRPr="00CA46F3">
        <w:rPr>
          <w:rFonts w:ascii="Times New Roman" w:hAnsi="Times New Roman"/>
          <w:sz w:val="28"/>
          <w:szCs w:val="28"/>
        </w:rPr>
        <w:t xml:space="preserve">технологические процессы котельных, схемы использования воды для хоз-питьевых и технологических нужд котельных. </w:t>
      </w:r>
    </w:p>
    <w:p w:rsidR="00A65518" w:rsidRPr="00CA46F3" w:rsidRDefault="00A6551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9647E" w:rsidRPr="00CA46F3" w:rsidRDefault="00344C59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Таблица 1</w:t>
      </w:r>
      <w:r w:rsidR="00E9647E" w:rsidRPr="00CA46F3">
        <w:rPr>
          <w:rFonts w:ascii="Times New Roman" w:hAnsi="Times New Roman"/>
          <w:sz w:val="28"/>
          <w:szCs w:val="28"/>
        </w:rPr>
        <w:t xml:space="preserve">. Подача воды на технологические нужды котельной и образование сточных вод </w:t>
      </w:r>
    </w:p>
    <w:tbl>
      <w:tblPr>
        <w:tblStyle w:val="a6"/>
        <w:tblW w:w="9949" w:type="dxa"/>
        <w:tblLayout w:type="fixed"/>
        <w:tblLook w:val="04A0"/>
      </w:tblPr>
      <w:tblGrid>
        <w:gridCol w:w="3936"/>
        <w:gridCol w:w="1701"/>
        <w:gridCol w:w="4312"/>
      </w:tblGrid>
      <w:tr w:rsidR="00E9647E" w:rsidRPr="00CA46F3" w:rsidTr="005201A0">
        <w:trPr>
          <w:cantSplit/>
        </w:trPr>
        <w:tc>
          <w:tcPr>
            <w:tcW w:w="3936" w:type="dxa"/>
          </w:tcPr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На приготовление горячей воды для целей горячего</w:t>
            </w:r>
            <w:r w:rsidR="003126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водоснабжения 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КОТЕЛ</w:t>
            </w:r>
          </w:p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12" w:type="dxa"/>
          </w:tcPr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Горячая вода на хозбытовые нужды</w:t>
            </w:r>
          </w:p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Горячая вода на отопление</w:t>
            </w:r>
          </w:p>
        </w:tc>
      </w:tr>
      <w:tr w:rsidR="00E9647E" w:rsidRPr="00CA46F3" w:rsidTr="005201A0">
        <w:tc>
          <w:tcPr>
            <w:tcW w:w="3936" w:type="dxa"/>
          </w:tcPr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Выработка пара</w:t>
            </w:r>
          </w:p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/>
          </w:tcPr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12" w:type="dxa"/>
          </w:tcPr>
          <w:p w:rsidR="00E9647E" w:rsidRPr="00CA46F3" w:rsidRDefault="00E9647E" w:rsidP="000E6D6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 xml:space="preserve">Пар на технологические нужды промпредприятий </w:t>
            </w:r>
          </w:p>
        </w:tc>
      </w:tr>
      <w:tr w:rsidR="00E9647E" w:rsidRPr="00CA46F3" w:rsidTr="005201A0">
        <w:tc>
          <w:tcPr>
            <w:tcW w:w="3936" w:type="dxa"/>
          </w:tcPr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Продувка котлов</w:t>
            </w:r>
          </w:p>
        </w:tc>
        <w:tc>
          <w:tcPr>
            <w:tcW w:w="1701" w:type="dxa"/>
            <w:vMerge/>
          </w:tcPr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12" w:type="dxa"/>
          </w:tcPr>
          <w:p w:rsidR="00E9647E" w:rsidRPr="00CA46F3" w:rsidRDefault="00E9647E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Условно-чистая нагретая сточная вода после охлаждения и продувки котлов</w:t>
            </w:r>
          </w:p>
        </w:tc>
      </w:tr>
      <w:tr w:rsidR="00D37615" w:rsidRPr="00CA46F3" w:rsidTr="008C42B2">
        <w:trPr>
          <w:cantSplit/>
        </w:trPr>
        <w:tc>
          <w:tcPr>
            <w:tcW w:w="3936" w:type="dxa"/>
          </w:tcPr>
          <w:p w:rsidR="00D37615" w:rsidRPr="00CA46F3" w:rsidRDefault="00D37615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 xml:space="preserve">Регенерация фильтров станций водоподготовки для котлов </w:t>
            </w:r>
          </w:p>
        </w:tc>
        <w:tc>
          <w:tcPr>
            <w:tcW w:w="1701" w:type="dxa"/>
          </w:tcPr>
          <w:p w:rsidR="00D37615" w:rsidRPr="00CA46F3" w:rsidRDefault="00D37615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СТАНЦИЯ ВОДОПОДГОТОВКИ</w:t>
            </w:r>
          </w:p>
        </w:tc>
        <w:tc>
          <w:tcPr>
            <w:tcW w:w="4312" w:type="dxa"/>
          </w:tcPr>
          <w:p w:rsidR="00D37615" w:rsidRPr="00CA46F3" w:rsidRDefault="00D37615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Сточная вода после станций регенерации фильтров</w:t>
            </w:r>
          </w:p>
        </w:tc>
      </w:tr>
      <w:tr w:rsidR="00D37615" w:rsidRPr="00CA46F3" w:rsidTr="008C42B2">
        <w:trPr>
          <w:cantSplit/>
        </w:trPr>
        <w:tc>
          <w:tcPr>
            <w:tcW w:w="3936" w:type="dxa"/>
          </w:tcPr>
          <w:p w:rsidR="00D37615" w:rsidRPr="00CA46F3" w:rsidRDefault="00D37615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 xml:space="preserve">Система гидравлического мокрого удаления золы и шлака (МЗУ) </w:t>
            </w:r>
          </w:p>
        </w:tc>
        <w:tc>
          <w:tcPr>
            <w:tcW w:w="1701" w:type="dxa"/>
          </w:tcPr>
          <w:p w:rsidR="00D37615" w:rsidRPr="00CA46F3" w:rsidRDefault="00D37615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СИСТЕМА МЗУ</w:t>
            </w:r>
          </w:p>
        </w:tc>
        <w:tc>
          <w:tcPr>
            <w:tcW w:w="4312" w:type="dxa"/>
          </w:tcPr>
          <w:p w:rsidR="00D37615" w:rsidRPr="00CA46F3" w:rsidRDefault="00D37615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Сточная вода после системы МЗУ</w:t>
            </w:r>
          </w:p>
        </w:tc>
      </w:tr>
    </w:tbl>
    <w:p w:rsidR="00D37615" w:rsidRPr="00CA46F3" w:rsidRDefault="00D37615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C25A2" w:rsidRDefault="00C86FB9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В данной работе рассмотрены вопросы очистки сточных вод после системы МЗУ. </w:t>
      </w:r>
      <w:r w:rsidR="00C112B8" w:rsidRPr="00CA46F3">
        <w:rPr>
          <w:rFonts w:ascii="Times New Roman" w:hAnsi="Times New Roman"/>
          <w:sz w:val="28"/>
          <w:szCs w:val="28"/>
        </w:rPr>
        <w:tab/>
        <w:t xml:space="preserve">Во второй главе диссертации изучены вопросы удаления </w:t>
      </w:r>
      <w:r w:rsidRPr="00CA46F3">
        <w:rPr>
          <w:rFonts w:ascii="Times New Roman" w:hAnsi="Times New Roman"/>
          <w:sz w:val="28"/>
          <w:szCs w:val="28"/>
        </w:rPr>
        <w:t xml:space="preserve">золы и шлака, образующихся после сжигания каменного угля. </w:t>
      </w:r>
      <w:r w:rsidR="001C25A2" w:rsidRPr="00CA46F3">
        <w:rPr>
          <w:rFonts w:ascii="Times New Roman" w:hAnsi="Times New Roman"/>
          <w:sz w:val="28"/>
          <w:szCs w:val="28"/>
        </w:rPr>
        <w:t>В настоящее время существуют 3 основные схемы удален</w:t>
      </w:r>
      <w:r w:rsidR="000013AD" w:rsidRPr="00CA46F3">
        <w:rPr>
          <w:rFonts w:ascii="Times New Roman" w:hAnsi="Times New Roman"/>
          <w:sz w:val="28"/>
          <w:szCs w:val="28"/>
        </w:rPr>
        <w:t xml:space="preserve">ия золы и шлака: </w:t>
      </w:r>
    </w:p>
    <w:p w:rsidR="001C25A2" w:rsidRPr="00CA46F3" w:rsidRDefault="000E6D6B" w:rsidP="000E6D6B">
      <w:pPr>
        <w:pStyle w:val="a5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1C25A2" w:rsidRPr="00CA46F3">
        <w:rPr>
          <w:rFonts w:ascii="Times New Roman" w:hAnsi="Times New Roman"/>
          <w:sz w:val="28"/>
          <w:szCs w:val="28"/>
        </w:rPr>
        <w:t xml:space="preserve">механический;2)пневматический;3)гидравлический. </w:t>
      </w:r>
    </w:p>
    <w:p w:rsidR="001C25A2" w:rsidRPr="00CA46F3" w:rsidRDefault="001C25A2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При механическом удалении золы и шлака – вагонетками, тележками или ленточными транспортерами используется много тяжелого ручного труда и создается много пыли, грязи которое вредно влияет на обслуживающий персонал. Горячий шлак и зола выжигают ленты транспортера и сокращают срок его службы. </w:t>
      </w:r>
    </w:p>
    <w:p w:rsidR="001C25A2" w:rsidRDefault="001C25A2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При пневматическом </w:t>
      </w:r>
      <w:r w:rsidR="000013AD" w:rsidRPr="00CA46F3">
        <w:rPr>
          <w:rFonts w:ascii="Times New Roman" w:hAnsi="Times New Roman"/>
          <w:sz w:val="28"/>
          <w:szCs w:val="28"/>
        </w:rPr>
        <w:t xml:space="preserve">методе </w:t>
      </w:r>
      <w:r w:rsidRPr="00CA46F3">
        <w:rPr>
          <w:rFonts w:ascii="Times New Roman" w:hAnsi="Times New Roman"/>
          <w:sz w:val="28"/>
          <w:szCs w:val="28"/>
        </w:rPr>
        <w:t>удалени</w:t>
      </w:r>
      <w:r w:rsidR="000013AD" w:rsidRPr="00CA46F3">
        <w:rPr>
          <w:rFonts w:ascii="Times New Roman" w:hAnsi="Times New Roman"/>
          <w:sz w:val="28"/>
          <w:szCs w:val="28"/>
        </w:rPr>
        <w:t>е</w:t>
      </w:r>
      <w:r w:rsidRPr="00CA46F3">
        <w:rPr>
          <w:rFonts w:ascii="Times New Roman" w:hAnsi="Times New Roman"/>
          <w:sz w:val="28"/>
          <w:szCs w:val="28"/>
        </w:rPr>
        <w:t xml:space="preserve"> золы и шлака </w:t>
      </w:r>
      <w:r w:rsidR="000013AD" w:rsidRPr="00CA46F3">
        <w:rPr>
          <w:rFonts w:ascii="Times New Roman" w:hAnsi="Times New Roman"/>
          <w:sz w:val="28"/>
          <w:szCs w:val="28"/>
        </w:rPr>
        <w:t xml:space="preserve">происходит </w:t>
      </w:r>
      <w:r w:rsidRPr="00CA46F3">
        <w:rPr>
          <w:rFonts w:ascii="Times New Roman" w:hAnsi="Times New Roman"/>
          <w:sz w:val="28"/>
          <w:szCs w:val="28"/>
        </w:rPr>
        <w:t>за счет энергии сжатого воздуха</w:t>
      </w:r>
      <w:r w:rsidR="000013AD" w:rsidRPr="00CA46F3">
        <w:rPr>
          <w:rFonts w:ascii="Times New Roman" w:hAnsi="Times New Roman"/>
          <w:sz w:val="28"/>
          <w:szCs w:val="28"/>
        </w:rPr>
        <w:t>. При этом</w:t>
      </w:r>
      <w:r w:rsidRPr="00CA46F3">
        <w:rPr>
          <w:rFonts w:ascii="Times New Roman" w:hAnsi="Times New Roman"/>
          <w:sz w:val="28"/>
          <w:szCs w:val="28"/>
        </w:rPr>
        <w:t xml:space="preserve"> требуется много электрической энергии для работы компрессоров и воздуходувок. Также требуется сложный технический уход и  сложная техническая эксплуатация работы компрессоров и воздуходувок. Поэтому </w:t>
      </w:r>
      <w:r w:rsidR="000013AD" w:rsidRPr="00CA46F3">
        <w:rPr>
          <w:rFonts w:ascii="Times New Roman" w:hAnsi="Times New Roman"/>
          <w:sz w:val="28"/>
          <w:szCs w:val="28"/>
        </w:rPr>
        <w:t xml:space="preserve">наиболее </w:t>
      </w:r>
      <w:r w:rsidRPr="00CA46F3">
        <w:rPr>
          <w:rFonts w:ascii="Times New Roman" w:hAnsi="Times New Roman"/>
          <w:sz w:val="28"/>
          <w:szCs w:val="28"/>
        </w:rPr>
        <w:t>широко используют гидравлический способ удаления золы и шлака, как наиболее простой и относительно экономичный.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="000013AD" w:rsidRPr="00CA46F3">
        <w:rPr>
          <w:rFonts w:ascii="Times New Roman" w:hAnsi="Times New Roman"/>
          <w:sz w:val="28"/>
          <w:szCs w:val="28"/>
        </w:rPr>
        <w:t xml:space="preserve">Однако при данном методе требуется много воды для работы системы МЗУ. </w:t>
      </w:r>
    </w:p>
    <w:p w:rsidR="005161DE" w:rsidRPr="00CA46F3" w:rsidRDefault="005161DE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При указанной выше схемы МЗУ, сточная вода очищается в процессе простого механического отстаивания в шламонакопителях. При таком методе очистки из сточных вод удаляются только наиболее крупные взвешенные механические примеси. Мелко диспергированные дисперсные  частички не могут быть удалены из сточных вод и при сбросе сточных вод после отстаивания их в шламонакопителях они попадают в природные водоемы и загрязняют их. Шламонакопители также занимают большие площади</w:t>
      </w:r>
    </w:p>
    <w:p w:rsidR="00C86FB9" w:rsidRPr="00CA46F3" w:rsidRDefault="00C86FB9" w:rsidP="00CA46F3">
      <w:pPr>
        <w:pStyle w:val="a5"/>
        <w:jc w:val="both"/>
        <w:rPr>
          <w:rFonts w:ascii="Times New Roman" w:hAnsi="Times New Roman"/>
          <w:noProof/>
          <w:sz w:val="28"/>
          <w:szCs w:val="28"/>
        </w:rPr>
      </w:pPr>
      <w:r w:rsidRPr="00CA46F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852160" cy="1728000"/>
            <wp:effectExtent l="0" t="0" r="0" b="571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64" t="2938" r="-64" b="11381"/>
                    <a:stretch/>
                  </pic:blipFill>
                  <pic:spPr bwMode="auto">
                    <a:xfrm>
                      <a:off x="0" y="0"/>
                      <a:ext cx="5911538" cy="1745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86FB9" w:rsidRPr="00CA46F3" w:rsidRDefault="001C25A2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noProof/>
          <w:sz w:val="28"/>
          <w:szCs w:val="28"/>
        </w:rPr>
        <w:t>Рис.</w:t>
      </w:r>
      <w:r w:rsidR="00C86FB9" w:rsidRPr="00CA46F3">
        <w:rPr>
          <w:rFonts w:ascii="Times New Roman" w:hAnsi="Times New Roman"/>
          <w:noProof/>
          <w:sz w:val="28"/>
          <w:szCs w:val="28"/>
        </w:rPr>
        <w:t xml:space="preserve">1 </w:t>
      </w:r>
      <w:r w:rsidR="00C86FB9" w:rsidRPr="00CA46F3">
        <w:rPr>
          <w:rFonts w:ascii="Times New Roman" w:hAnsi="Times New Roman"/>
          <w:sz w:val="28"/>
          <w:szCs w:val="28"/>
        </w:rPr>
        <w:t>Гидравлическая схема мокрого золошлакоудаления (МЗУ)</w:t>
      </w:r>
    </w:p>
    <w:p w:rsidR="00C86FB9" w:rsidRPr="00CA46F3" w:rsidRDefault="000E6D6B" w:rsidP="000E6D6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1 - с</w:t>
      </w:r>
      <w:r w:rsidR="00C86FB9" w:rsidRPr="00CA46F3">
        <w:rPr>
          <w:rFonts w:ascii="Times New Roman" w:hAnsi="Times New Roman"/>
          <w:sz w:val="28"/>
          <w:szCs w:val="28"/>
        </w:rPr>
        <w:t xml:space="preserve">истема МЗУ; 2- каналы гидрозолоудаления;  3- шлакоприемная шахта; 4- топка котла; 5- багерный насос; 6- напорный трубопровод; 7- </w:t>
      </w:r>
      <w:r w:rsidR="000013AD" w:rsidRPr="00CA46F3">
        <w:rPr>
          <w:rFonts w:ascii="Times New Roman" w:hAnsi="Times New Roman"/>
          <w:sz w:val="28"/>
          <w:szCs w:val="28"/>
        </w:rPr>
        <w:t xml:space="preserve">решетка и с </w:t>
      </w:r>
      <w:r w:rsidR="00C86FB9" w:rsidRPr="00CA46F3">
        <w:rPr>
          <w:rFonts w:ascii="Times New Roman" w:hAnsi="Times New Roman"/>
          <w:sz w:val="28"/>
          <w:szCs w:val="28"/>
        </w:rPr>
        <w:t>валков</w:t>
      </w:r>
      <w:r w:rsidR="000013AD" w:rsidRPr="00CA46F3">
        <w:rPr>
          <w:rFonts w:ascii="Times New Roman" w:hAnsi="Times New Roman"/>
          <w:sz w:val="28"/>
          <w:szCs w:val="28"/>
        </w:rPr>
        <w:t>ой</w:t>
      </w:r>
      <w:r w:rsidR="00C86FB9" w:rsidRPr="00CA46F3">
        <w:rPr>
          <w:rFonts w:ascii="Times New Roman" w:hAnsi="Times New Roman"/>
          <w:sz w:val="28"/>
          <w:szCs w:val="28"/>
        </w:rPr>
        <w:t xml:space="preserve"> дробилк</w:t>
      </w:r>
      <w:r w:rsidR="000013AD" w:rsidRPr="00CA46F3">
        <w:rPr>
          <w:rFonts w:ascii="Times New Roman" w:hAnsi="Times New Roman"/>
          <w:sz w:val="28"/>
          <w:szCs w:val="28"/>
        </w:rPr>
        <w:t>ой</w:t>
      </w:r>
      <w:r w:rsidR="00C86FB9" w:rsidRPr="00CA46F3">
        <w:rPr>
          <w:rFonts w:ascii="Times New Roman" w:hAnsi="Times New Roman"/>
          <w:sz w:val="28"/>
          <w:szCs w:val="28"/>
        </w:rPr>
        <w:t xml:space="preserve">; 8- металлоуловитель.  </w:t>
      </w:r>
    </w:p>
    <w:p w:rsidR="005161DE" w:rsidRDefault="005161DE" w:rsidP="005161D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86FB9" w:rsidRPr="00CA46F3" w:rsidRDefault="0045197C" w:rsidP="005161D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земельных участков. Поэтому внедрение новых, более совершенных методов очистки сточных вод после МЗУ является актуальной проблемой. Сточные воды МЗУ загрязнены главным образом взвешенными веществами. </w:t>
      </w: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5197C" w:rsidRPr="00CA46F3" w:rsidRDefault="0045197C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Таблица 2. Характеристика  состава сточных вод после системы МЗУ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2835"/>
        <w:gridCol w:w="2835"/>
      </w:tblGrid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Показатели качества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Концентрация,</w:t>
            </w:r>
          </w:p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мг/л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Взвешенные вещества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2000-5000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Сухой остаток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800 - 900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Кальций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80-100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Магний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23-35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Хлориды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10-40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Сульфаты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29 - 240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Нефтепродукты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0,2 - 0,3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Марганец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0,074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Медь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0,025 - 0,033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Свинец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0,013 - 0,046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Цинк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0,035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Мышьяк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0,0062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Железо общее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2,752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Селен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0,0028</w:t>
            </w:r>
          </w:p>
        </w:tc>
      </w:tr>
      <w:tr w:rsidR="0045197C" w:rsidRPr="00CA46F3" w:rsidTr="005201A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Фтор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7C" w:rsidRPr="00CA46F3" w:rsidRDefault="0045197C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color w:val="000000"/>
                <w:sz w:val="28"/>
                <w:szCs w:val="28"/>
              </w:rPr>
              <w:t>0,16</w:t>
            </w:r>
          </w:p>
        </w:tc>
      </w:tr>
    </w:tbl>
    <w:p w:rsidR="005161DE" w:rsidRDefault="005161DE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6FB9" w:rsidRPr="00CA46F3" w:rsidRDefault="0045197C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Проведенный литературный и патентный поиск и обзор показали что наиболее перспективным способом удаления взвешенных веществ является их отстаивание в отстойниках с тонкослойными модулями. </w:t>
      </w:r>
      <w:r w:rsidR="00157424" w:rsidRPr="00CA46F3">
        <w:rPr>
          <w:rFonts w:ascii="Times New Roman" w:hAnsi="Times New Roman"/>
          <w:sz w:val="28"/>
          <w:szCs w:val="28"/>
        </w:rPr>
        <w:t xml:space="preserve">Такие отстойники </w:t>
      </w:r>
      <w:r w:rsidRPr="00CA46F3">
        <w:rPr>
          <w:rFonts w:ascii="Times New Roman" w:hAnsi="Times New Roman"/>
          <w:sz w:val="28"/>
          <w:szCs w:val="28"/>
        </w:rPr>
        <w:t xml:space="preserve">широко используются в ряде сооружений и схем водоподготовки для целей хозпитьевых </w:t>
      </w:r>
      <w:r w:rsidR="00157424" w:rsidRPr="00CA46F3">
        <w:rPr>
          <w:rFonts w:ascii="Times New Roman" w:hAnsi="Times New Roman"/>
          <w:sz w:val="28"/>
          <w:szCs w:val="28"/>
        </w:rPr>
        <w:t xml:space="preserve">и промышленных </w:t>
      </w:r>
      <w:r w:rsidRPr="00CA46F3">
        <w:rPr>
          <w:rFonts w:ascii="Times New Roman" w:hAnsi="Times New Roman"/>
          <w:sz w:val="28"/>
          <w:szCs w:val="28"/>
        </w:rPr>
        <w:t xml:space="preserve">нужд </w:t>
      </w:r>
      <w:r w:rsidR="00157424" w:rsidRPr="00CA46F3">
        <w:rPr>
          <w:rFonts w:ascii="Times New Roman" w:hAnsi="Times New Roman"/>
          <w:sz w:val="28"/>
          <w:szCs w:val="28"/>
        </w:rPr>
        <w:t>населения и пром</w:t>
      </w:r>
      <w:r w:rsidRPr="00CA46F3">
        <w:rPr>
          <w:rFonts w:ascii="Times New Roman" w:hAnsi="Times New Roman"/>
          <w:sz w:val="28"/>
          <w:szCs w:val="28"/>
        </w:rPr>
        <w:t>предприятий. Однако отсутствуют данные по их использованию  на предприятиях  котельных. В связи с этим автором проведены теоретические и экспериментальные исследования по обоснованию возможности использования отстойников с тонкослойными модулями для очистки сточных вод МЗУ.</w:t>
      </w:r>
    </w:p>
    <w:p w:rsidR="00433190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5C36A7">
        <w:rPr>
          <w:rFonts w:ascii="Times New Roman" w:hAnsi="Times New Roman"/>
          <w:b/>
          <w:i/>
          <w:sz w:val="28"/>
          <w:szCs w:val="28"/>
        </w:rPr>
        <w:t>В третьей главе</w:t>
      </w:r>
      <w:r w:rsidR="0031264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A46F3">
        <w:rPr>
          <w:rFonts w:ascii="Times New Roman" w:hAnsi="Times New Roman"/>
          <w:sz w:val="28"/>
          <w:szCs w:val="28"/>
        </w:rPr>
        <w:t xml:space="preserve">работы приведены результаты теоретических </w:t>
      </w:r>
      <w:r w:rsidR="00157424" w:rsidRPr="00CA46F3">
        <w:rPr>
          <w:rFonts w:ascii="Times New Roman" w:hAnsi="Times New Roman"/>
          <w:sz w:val="28"/>
          <w:szCs w:val="28"/>
        </w:rPr>
        <w:t xml:space="preserve">изысканий и </w:t>
      </w:r>
      <w:r w:rsidRPr="00CA46F3">
        <w:rPr>
          <w:rFonts w:ascii="Times New Roman" w:hAnsi="Times New Roman"/>
          <w:sz w:val="28"/>
          <w:szCs w:val="28"/>
        </w:rPr>
        <w:t xml:space="preserve">исследований </w:t>
      </w:r>
      <w:r w:rsidR="00157424" w:rsidRPr="00CA46F3">
        <w:rPr>
          <w:rFonts w:ascii="Times New Roman" w:hAnsi="Times New Roman"/>
          <w:sz w:val="28"/>
          <w:szCs w:val="28"/>
        </w:rPr>
        <w:t xml:space="preserve">по очистке сточных вод МЗУ в </w:t>
      </w:r>
      <w:r w:rsidR="00433190" w:rsidRPr="00CA46F3">
        <w:rPr>
          <w:rFonts w:ascii="Times New Roman" w:hAnsi="Times New Roman"/>
          <w:sz w:val="28"/>
          <w:szCs w:val="28"/>
        </w:rPr>
        <w:t xml:space="preserve">горизонтальных </w:t>
      </w:r>
      <w:r w:rsidR="00157424" w:rsidRPr="00CA46F3">
        <w:rPr>
          <w:rFonts w:ascii="Times New Roman" w:hAnsi="Times New Roman"/>
          <w:sz w:val="28"/>
          <w:szCs w:val="28"/>
        </w:rPr>
        <w:t xml:space="preserve">отстойниках с тонкослойными модулями. </w:t>
      </w:r>
      <w:r w:rsidR="00433190" w:rsidRPr="00CA46F3">
        <w:rPr>
          <w:rFonts w:ascii="Times New Roman" w:hAnsi="Times New Roman"/>
          <w:sz w:val="28"/>
          <w:szCs w:val="28"/>
        </w:rPr>
        <w:t xml:space="preserve">При расчете горизонтальных отстойников необходимо знать кинетику осаждения взвешенных веществ. Для проведения экспериментов использована следующая лабораторная модель.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7"/>
        <w:gridCol w:w="4506"/>
      </w:tblGrid>
      <w:tr w:rsidR="00D37615" w:rsidRPr="00CA46F3" w:rsidTr="002552A9">
        <w:tc>
          <w:tcPr>
            <w:tcW w:w="4926" w:type="dxa"/>
          </w:tcPr>
          <w:p w:rsidR="00D37615" w:rsidRPr="00CA46F3" w:rsidRDefault="00D37615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3250254" cy="2588821"/>
                  <wp:effectExtent l="0" t="0" r="762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067" t="7179" r="13362" b="7251"/>
                          <a:stretch/>
                        </pic:blipFill>
                        <pic:spPr bwMode="auto">
                          <a:xfrm>
                            <a:off x="0" y="0"/>
                            <a:ext cx="3226613" cy="2569991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55303D" w:rsidRDefault="0055303D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55303D" w:rsidRDefault="0055303D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55303D" w:rsidRDefault="0055303D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55303D" w:rsidRDefault="0055303D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  <w:p w:rsidR="00D37615" w:rsidRPr="00CA46F3" w:rsidRDefault="0055303D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Рис. </w:t>
            </w:r>
            <w:r w:rsidR="001B7E94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="00D37615" w:rsidRPr="00CA46F3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Модель лабораторной установки для изучения кинетики осаждения взвешенных веществ </w:t>
            </w:r>
          </w:p>
          <w:p w:rsidR="00D37615" w:rsidRPr="00CA46F3" w:rsidRDefault="00D37615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3190" w:rsidRDefault="00433190" w:rsidP="00CA46F3">
      <w:pPr>
        <w:pStyle w:val="a5"/>
        <w:jc w:val="both"/>
        <w:rPr>
          <w:rFonts w:ascii="Times New Roman" w:hAnsi="Times New Roman"/>
          <w:noProof/>
          <w:sz w:val="28"/>
          <w:szCs w:val="28"/>
        </w:rPr>
      </w:pPr>
    </w:p>
    <w:p w:rsidR="005161DE" w:rsidRPr="00CA46F3" w:rsidRDefault="005161DE" w:rsidP="00CA46F3">
      <w:pPr>
        <w:pStyle w:val="a5"/>
        <w:jc w:val="both"/>
        <w:rPr>
          <w:rFonts w:ascii="Times New Roman" w:hAnsi="Times New Roman"/>
          <w:noProof/>
          <w:sz w:val="28"/>
          <w:szCs w:val="28"/>
        </w:rPr>
      </w:pPr>
    </w:p>
    <w:p w:rsidR="00433190" w:rsidRPr="00CA46F3" w:rsidRDefault="00433190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  <w:lang w:val="ky-KG"/>
        </w:rPr>
        <w:t>Исследования пров</w:t>
      </w:r>
      <w:r w:rsidR="0055303D">
        <w:rPr>
          <w:rFonts w:ascii="Times New Roman" w:hAnsi="Times New Roman"/>
          <w:sz w:val="28"/>
          <w:szCs w:val="28"/>
          <w:lang w:val="ky-KG"/>
        </w:rPr>
        <w:t>едены по методике В.И. Калицуна.</w:t>
      </w:r>
    </w:p>
    <w:p w:rsidR="00433190" w:rsidRDefault="00433190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По результатам исследования построен график (рис.</w:t>
      </w:r>
      <w:r w:rsidR="0055303D">
        <w:rPr>
          <w:rFonts w:ascii="Times New Roman" w:hAnsi="Times New Roman"/>
          <w:sz w:val="28"/>
          <w:szCs w:val="28"/>
        </w:rPr>
        <w:t>2</w:t>
      </w:r>
      <w:r w:rsidRPr="00CA46F3">
        <w:rPr>
          <w:rFonts w:ascii="Times New Roman" w:hAnsi="Times New Roman"/>
          <w:sz w:val="28"/>
          <w:szCs w:val="28"/>
        </w:rPr>
        <w:t xml:space="preserve">). </w:t>
      </w:r>
    </w:p>
    <w:p w:rsidR="008B669A" w:rsidRPr="00CA46F3" w:rsidRDefault="008B669A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33190" w:rsidRPr="00CA46F3" w:rsidRDefault="00433190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752850" cy="2857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809" t="4524" r="3674" b="37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A48" w:rsidRPr="00CA46F3" w:rsidRDefault="00433190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Рис.</w:t>
      </w:r>
      <w:r w:rsidR="001B7E94">
        <w:rPr>
          <w:rFonts w:ascii="Times New Roman" w:hAnsi="Times New Roman"/>
          <w:sz w:val="28"/>
          <w:szCs w:val="28"/>
        </w:rPr>
        <w:t>3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Pr="00CA46F3">
        <w:rPr>
          <w:rFonts w:ascii="Times New Roman" w:hAnsi="Times New Roman"/>
          <w:sz w:val="28"/>
          <w:szCs w:val="28"/>
        </w:rPr>
        <w:t>Графики осаждения взвешенных веществ в зависимости от времени отстаивания (</w:t>
      </w:r>
      <w:r w:rsidRPr="00CA46F3">
        <w:rPr>
          <w:rFonts w:ascii="Times New Roman" w:hAnsi="Times New Roman"/>
          <w:sz w:val="28"/>
          <w:szCs w:val="28"/>
          <w:lang w:val="en-US"/>
        </w:rPr>
        <w:t>t</w:t>
      </w:r>
      <w:r w:rsidRPr="00CA46F3">
        <w:rPr>
          <w:rFonts w:ascii="Times New Roman" w:hAnsi="Times New Roman"/>
          <w:sz w:val="28"/>
          <w:szCs w:val="28"/>
        </w:rPr>
        <w:t>, мин) при различных концентрациях в исходной воде (С</w:t>
      </w:r>
      <w:r w:rsidRPr="00CA46F3">
        <w:rPr>
          <w:rFonts w:ascii="Times New Roman" w:hAnsi="Times New Roman"/>
          <w:sz w:val="28"/>
          <w:szCs w:val="28"/>
          <w:vertAlign w:val="subscript"/>
        </w:rPr>
        <w:t>0</w:t>
      </w:r>
      <w:r w:rsidRPr="00CA46F3">
        <w:rPr>
          <w:rFonts w:ascii="Times New Roman" w:hAnsi="Times New Roman"/>
          <w:sz w:val="28"/>
          <w:szCs w:val="28"/>
        </w:rPr>
        <w:t>,мг/л):1- С</w:t>
      </w:r>
      <w:r w:rsidRPr="00CA46F3">
        <w:rPr>
          <w:rFonts w:ascii="Times New Roman" w:hAnsi="Times New Roman"/>
          <w:sz w:val="28"/>
          <w:szCs w:val="28"/>
          <w:vertAlign w:val="subscript"/>
        </w:rPr>
        <w:t>0</w:t>
      </w:r>
      <w:r w:rsidRPr="00CA46F3">
        <w:rPr>
          <w:rFonts w:ascii="Times New Roman" w:hAnsi="Times New Roman"/>
          <w:sz w:val="28"/>
          <w:szCs w:val="28"/>
        </w:rPr>
        <w:t>= 1000-1500 мг/л; 2 - С</w:t>
      </w:r>
      <w:r w:rsidRPr="00CA46F3">
        <w:rPr>
          <w:rFonts w:ascii="Times New Roman" w:hAnsi="Times New Roman"/>
          <w:sz w:val="28"/>
          <w:szCs w:val="28"/>
          <w:vertAlign w:val="subscript"/>
        </w:rPr>
        <w:t>0</w:t>
      </w:r>
      <w:r w:rsidRPr="00CA46F3">
        <w:rPr>
          <w:rFonts w:ascii="Times New Roman" w:hAnsi="Times New Roman"/>
          <w:sz w:val="28"/>
          <w:szCs w:val="28"/>
        </w:rPr>
        <w:t xml:space="preserve"> = 1500-2600 мг/л;3- С</w:t>
      </w:r>
      <w:r w:rsidRPr="00CA46F3">
        <w:rPr>
          <w:rFonts w:ascii="Times New Roman" w:hAnsi="Times New Roman"/>
          <w:sz w:val="28"/>
          <w:szCs w:val="28"/>
          <w:vertAlign w:val="subscript"/>
        </w:rPr>
        <w:t>0</w:t>
      </w:r>
      <w:r w:rsidRPr="00CA46F3">
        <w:rPr>
          <w:rFonts w:ascii="Times New Roman" w:hAnsi="Times New Roman"/>
          <w:sz w:val="28"/>
          <w:szCs w:val="28"/>
        </w:rPr>
        <w:t xml:space="preserve"> = 2600-3500 г/л; 4 - С</w:t>
      </w:r>
      <w:r w:rsidRPr="00CA46F3">
        <w:rPr>
          <w:rFonts w:ascii="Times New Roman" w:hAnsi="Times New Roman"/>
          <w:sz w:val="28"/>
          <w:szCs w:val="28"/>
          <w:vertAlign w:val="subscript"/>
        </w:rPr>
        <w:t>0</w:t>
      </w:r>
      <w:r w:rsidRPr="00CA46F3">
        <w:rPr>
          <w:rFonts w:ascii="Times New Roman" w:hAnsi="Times New Roman"/>
          <w:sz w:val="28"/>
          <w:szCs w:val="28"/>
        </w:rPr>
        <w:t xml:space="preserve"> = 3500-4500 мг/л. </w:t>
      </w:r>
    </w:p>
    <w:p w:rsidR="0055303D" w:rsidRDefault="0055303D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6A48" w:rsidRPr="00CA46F3" w:rsidRDefault="00026A4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После определения параметров кинетики осаждения поведены экспериментальное моделирование процесса очистки сточных вод  в тонкослойном отстойнике. Для моделирования процессов осаждения взвесей в тонком слое воды  приняты следующие критериальные уравнения по эффекту осветления воды:  </w:t>
      </w:r>
    </w:p>
    <w:p w:rsidR="00026A48" w:rsidRPr="00CA46F3" w:rsidRDefault="00026A4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iCs/>
          <w:sz w:val="28"/>
          <w:szCs w:val="28"/>
        </w:rPr>
        <w:t xml:space="preserve">моделирование </w:t>
      </w:r>
      <w:r w:rsidRPr="00CA46F3">
        <w:rPr>
          <w:rFonts w:ascii="Times New Roman" w:hAnsi="Times New Roman"/>
          <w:sz w:val="28"/>
          <w:szCs w:val="28"/>
        </w:rPr>
        <w:t>без применением коагулянтов Э</w:t>
      </w:r>
      <w:r w:rsidRPr="00CA46F3">
        <w:rPr>
          <w:rFonts w:ascii="Times New Roman" w:hAnsi="Times New Roman"/>
          <w:i/>
          <w:iCs/>
          <w:sz w:val="28"/>
          <w:szCs w:val="28"/>
        </w:rPr>
        <w:t>=</w:t>
      </w:r>
      <w:r w:rsidRPr="00CA46F3">
        <w:rPr>
          <w:rFonts w:ascii="Times New Roman" w:hAnsi="Times New Roman"/>
          <w:i/>
          <w:iCs/>
          <w:sz w:val="28"/>
          <w:szCs w:val="28"/>
          <w:lang w:val="en-US"/>
        </w:rPr>
        <w:t>f</w:t>
      </w:r>
      <w:r w:rsidRPr="00CA46F3">
        <w:rPr>
          <w:rFonts w:ascii="Times New Roman" w:hAnsi="Times New Roman"/>
          <w:i/>
          <w:iCs/>
          <w:sz w:val="28"/>
          <w:szCs w:val="28"/>
        </w:rPr>
        <w:t>(</w:t>
      </w:r>
      <w:r w:rsidRPr="00CA46F3">
        <w:rPr>
          <w:rFonts w:ascii="Times New Roman" w:hAnsi="Times New Roman"/>
          <w:i/>
          <w:iCs/>
          <w:sz w:val="28"/>
          <w:szCs w:val="28"/>
          <w:lang w:val="en-US"/>
        </w:rPr>
        <w:t>Fr</w:t>
      </w:r>
      <w:r w:rsidRPr="00CA46F3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CA46F3">
        <w:rPr>
          <w:rFonts w:ascii="Times New Roman" w:hAnsi="Times New Roman"/>
          <w:i/>
          <w:iCs/>
          <w:sz w:val="28"/>
          <w:szCs w:val="28"/>
          <w:lang w:val="en-US"/>
        </w:rPr>
        <w:t>Re</w:t>
      </w:r>
      <w:r w:rsidRPr="00CA46F3">
        <w:rPr>
          <w:rFonts w:ascii="Times New Roman" w:hAnsi="Times New Roman"/>
          <w:i/>
          <w:iCs/>
          <w:sz w:val="28"/>
          <w:szCs w:val="28"/>
        </w:rPr>
        <w:t xml:space="preserve">, Еи, Но, </w:t>
      </w:r>
      <w:r w:rsidRPr="00CA46F3">
        <w:rPr>
          <w:rFonts w:ascii="Times New Roman" w:hAnsi="Times New Roman"/>
          <w:i/>
          <w:iCs/>
          <w:sz w:val="28"/>
          <w:szCs w:val="28"/>
          <w:lang w:val="en-US"/>
        </w:rPr>
        <w:t>We</w:t>
      </w:r>
      <w:r w:rsidRPr="00CA46F3">
        <w:rPr>
          <w:rFonts w:ascii="Times New Roman" w:hAnsi="Times New Roman"/>
          <w:i/>
          <w:iCs/>
          <w:sz w:val="28"/>
          <w:szCs w:val="28"/>
        </w:rPr>
        <w:t>);</w:t>
      </w:r>
    </w:p>
    <w:p w:rsidR="00026A48" w:rsidRPr="00CA46F3" w:rsidRDefault="00026A4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iCs/>
          <w:sz w:val="28"/>
          <w:szCs w:val="28"/>
        </w:rPr>
        <w:t>моделирование</w:t>
      </w:r>
      <w:r w:rsidRPr="00CA46F3">
        <w:rPr>
          <w:rFonts w:ascii="Times New Roman" w:hAnsi="Times New Roman"/>
          <w:sz w:val="28"/>
          <w:szCs w:val="28"/>
        </w:rPr>
        <w:t xml:space="preserve"> с применением коагулянтов</w:t>
      </w:r>
      <w:r w:rsidRPr="00CA46F3">
        <w:rPr>
          <w:rFonts w:ascii="Times New Roman" w:hAnsi="Times New Roman"/>
          <w:i/>
          <w:position w:val="-12"/>
          <w:sz w:val="28"/>
          <w:szCs w:val="28"/>
        </w:rPr>
        <w:object w:dxaOrig="22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8pt" o:ole="">
            <v:imagedata r:id="rId15" o:title=""/>
          </v:shape>
          <o:OLEObject Type="Embed" ProgID="Equation.3" ShapeID="_x0000_i1025" DrawAspect="Content" ObjectID="_1427730931" r:id="rId16"/>
        </w:object>
      </w:r>
      <w:r w:rsidRPr="00CA46F3">
        <w:rPr>
          <w:rFonts w:ascii="Times New Roman" w:hAnsi="Times New Roman"/>
          <w:iCs/>
          <w:position w:val="-12"/>
          <w:sz w:val="28"/>
          <w:szCs w:val="28"/>
        </w:rPr>
        <w:t>.</w:t>
      </w:r>
    </w:p>
    <w:p w:rsidR="00026A48" w:rsidRPr="00CA46F3" w:rsidRDefault="00E81F7E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Модель лабораторного отстойника следующая. </w:t>
      </w:r>
    </w:p>
    <w:tbl>
      <w:tblPr>
        <w:tblStyle w:val="a6"/>
        <w:tblW w:w="0" w:type="auto"/>
        <w:tblLayout w:type="fixed"/>
        <w:tblLook w:val="04A0"/>
      </w:tblPr>
      <w:tblGrid>
        <w:gridCol w:w="5070"/>
        <w:gridCol w:w="4783"/>
      </w:tblGrid>
      <w:tr w:rsidR="00026A48" w:rsidRPr="00CA46F3" w:rsidTr="002552A9">
        <w:tc>
          <w:tcPr>
            <w:tcW w:w="5070" w:type="dxa"/>
          </w:tcPr>
          <w:p w:rsidR="00026A48" w:rsidRPr="00CA46F3" w:rsidRDefault="00026A4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3122523" cy="2446317"/>
                  <wp:effectExtent l="19050" t="0" r="1677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447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3" w:type="dxa"/>
          </w:tcPr>
          <w:p w:rsidR="00026A48" w:rsidRPr="00CA46F3" w:rsidRDefault="00550DC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  <w:lang w:eastAsia="en-US"/>
              </w:rPr>
              <w:object w:dxaOrig="4485" w:dyaOrig="3300">
                <v:shape id="_x0000_i1026" type="#_x0000_t75" style="width:224.25pt;height:164.25pt" o:ole="">
                  <v:imagedata r:id="rId18" o:title=""/>
                </v:shape>
                <o:OLEObject Type="Embed" ProgID="PBrush" ShapeID="_x0000_i1026" DrawAspect="Content" ObjectID="_1427730932" r:id="rId19"/>
              </w:object>
            </w:r>
          </w:p>
        </w:tc>
      </w:tr>
      <w:tr w:rsidR="00026A48" w:rsidRPr="00CA46F3" w:rsidTr="002552A9">
        <w:tc>
          <w:tcPr>
            <w:tcW w:w="5070" w:type="dxa"/>
          </w:tcPr>
          <w:p w:rsidR="00026A48" w:rsidRPr="00CA46F3" w:rsidRDefault="00026A48" w:rsidP="001B7E9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Рис</w:t>
            </w:r>
            <w:r w:rsidR="0055303D">
              <w:rPr>
                <w:rFonts w:ascii="Times New Roman" w:hAnsi="Times New Roman"/>
                <w:sz w:val="28"/>
                <w:szCs w:val="28"/>
              </w:rPr>
              <w:t>.</w:t>
            </w:r>
            <w:r w:rsidR="001B7E94">
              <w:rPr>
                <w:rFonts w:ascii="Times New Roman" w:hAnsi="Times New Roman"/>
                <w:sz w:val="28"/>
                <w:szCs w:val="28"/>
              </w:rPr>
              <w:t>4</w:t>
            </w:r>
            <w:r w:rsidR="003126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Модель горизонтального отстойника</w:t>
            </w:r>
          </w:p>
        </w:tc>
        <w:tc>
          <w:tcPr>
            <w:tcW w:w="4783" w:type="dxa"/>
          </w:tcPr>
          <w:p w:rsidR="00026A48" w:rsidRPr="00CA46F3" w:rsidRDefault="00026A48" w:rsidP="001B7E9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Рис</w:t>
            </w:r>
            <w:r w:rsidR="0055303D">
              <w:rPr>
                <w:rFonts w:ascii="Times New Roman" w:hAnsi="Times New Roman"/>
                <w:sz w:val="28"/>
                <w:szCs w:val="28"/>
              </w:rPr>
              <w:t>.</w:t>
            </w:r>
            <w:r w:rsidR="001B7E94">
              <w:rPr>
                <w:rFonts w:ascii="Times New Roman" w:hAnsi="Times New Roman"/>
                <w:sz w:val="28"/>
                <w:szCs w:val="28"/>
              </w:rPr>
              <w:t>5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Модель  блока тонкослойного модуля</w:t>
            </w:r>
          </w:p>
        </w:tc>
      </w:tr>
    </w:tbl>
    <w:p w:rsidR="0055303D" w:rsidRDefault="0055303D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7424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Для решения поставленных в диссертации задач </w:t>
      </w:r>
      <w:r w:rsidR="00157424" w:rsidRPr="00CA46F3">
        <w:rPr>
          <w:rFonts w:ascii="Times New Roman" w:hAnsi="Times New Roman"/>
          <w:sz w:val="28"/>
          <w:szCs w:val="28"/>
        </w:rPr>
        <w:t>автором</w:t>
      </w:r>
      <w:r w:rsidRPr="00CA46F3">
        <w:rPr>
          <w:rFonts w:ascii="Times New Roman" w:hAnsi="Times New Roman"/>
          <w:sz w:val="28"/>
          <w:szCs w:val="28"/>
        </w:rPr>
        <w:t xml:space="preserve"> проведены следующие экспериментальные исследования: 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очистка сточных вод </w:t>
      </w:r>
      <w:r w:rsidR="00026A48" w:rsidRPr="00CA46F3">
        <w:rPr>
          <w:rFonts w:ascii="Times New Roman" w:hAnsi="Times New Roman"/>
          <w:sz w:val="28"/>
          <w:szCs w:val="28"/>
        </w:rPr>
        <w:t xml:space="preserve">в тонкослойном отстойнике </w:t>
      </w:r>
      <w:r w:rsidRPr="00CA46F3">
        <w:rPr>
          <w:rFonts w:ascii="Times New Roman" w:hAnsi="Times New Roman"/>
          <w:sz w:val="28"/>
          <w:szCs w:val="28"/>
        </w:rPr>
        <w:t>без добавления реагентов;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очистка сточных вод </w:t>
      </w:r>
      <w:r w:rsidR="00026A48" w:rsidRPr="00CA46F3">
        <w:rPr>
          <w:rFonts w:ascii="Times New Roman" w:hAnsi="Times New Roman"/>
          <w:sz w:val="28"/>
          <w:szCs w:val="28"/>
        </w:rPr>
        <w:t xml:space="preserve">в тонкослойном отстойнике </w:t>
      </w:r>
      <w:r w:rsidRPr="00CA46F3">
        <w:rPr>
          <w:rFonts w:ascii="Times New Roman" w:hAnsi="Times New Roman"/>
          <w:sz w:val="28"/>
          <w:szCs w:val="28"/>
        </w:rPr>
        <w:t xml:space="preserve">с добавлением реагентов. 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При </w:t>
      </w:r>
      <w:r w:rsidR="00C94AB3" w:rsidRPr="00CA46F3">
        <w:rPr>
          <w:rFonts w:ascii="Times New Roman" w:hAnsi="Times New Roman"/>
          <w:sz w:val="28"/>
          <w:szCs w:val="28"/>
        </w:rPr>
        <w:t xml:space="preserve">исследовании очистки сточных вод в тонкослойном отстойнике </w:t>
      </w:r>
      <w:r w:rsidR="00026A48" w:rsidRPr="00CA46F3">
        <w:rPr>
          <w:rFonts w:ascii="Times New Roman" w:hAnsi="Times New Roman"/>
          <w:sz w:val="28"/>
          <w:szCs w:val="28"/>
        </w:rPr>
        <w:t>без добавления реагентов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Pr="00CA46F3">
        <w:rPr>
          <w:rFonts w:ascii="Times New Roman" w:hAnsi="Times New Roman"/>
          <w:sz w:val="28"/>
          <w:szCs w:val="28"/>
        </w:rPr>
        <w:t>рассмотрены следующие варианты конструкци</w:t>
      </w:r>
      <w:r w:rsidR="00026A48" w:rsidRPr="00CA46F3">
        <w:rPr>
          <w:rFonts w:ascii="Times New Roman" w:hAnsi="Times New Roman"/>
          <w:sz w:val="28"/>
          <w:szCs w:val="28"/>
        </w:rPr>
        <w:t>й</w:t>
      </w:r>
      <w:r w:rsidRPr="00CA46F3">
        <w:rPr>
          <w:rFonts w:ascii="Times New Roman" w:hAnsi="Times New Roman"/>
          <w:sz w:val="28"/>
          <w:szCs w:val="28"/>
        </w:rPr>
        <w:t xml:space="preserve"> и размера тонкослойного отстойника: 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различные высоты расположения полок блока тонкослойного модуля (высоты полок были приняты </w:t>
      </w:r>
      <w:r w:rsidRPr="00CA46F3">
        <w:rPr>
          <w:rFonts w:ascii="Times New Roman" w:hAnsi="Times New Roman"/>
          <w:sz w:val="28"/>
          <w:szCs w:val="28"/>
          <w:lang w:val="en-US"/>
        </w:rPr>
        <w:t>h</w:t>
      </w:r>
      <w:r w:rsidRPr="00CA46F3">
        <w:rPr>
          <w:rFonts w:ascii="Times New Roman" w:hAnsi="Times New Roman"/>
          <w:sz w:val="28"/>
          <w:szCs w:val="28"/>
        </w:rPr>
        <w:t xml:space="preserve">п=0,1 и </w:t>
      </w:r>
      <w:r w:rsidRPr="00CA46F3">
        <w:rPr>
          <w:rFonts w:ascii="Times New Roman" w:hAnsi="Times New Roman"/>
          <w:sz w:val="28"/>
          <w:szCs w:val="28"/>
          <w:lang w:val="en-US"/>
        </w:rPr>
        <w:t>h</w:t>
      </w:r>
      <w:r w:rsidRPr="00CA46F3">
        <w:rPr>
          <w:rFonts w:ascii="Times New Roman" w:hAnsi="Times New Roman"/>
          <w:sz w:val="28"/>
          <w:szCs w:val="28"/>
        </w:rPr>
        <w:t>п=0,15 м;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различные длины полок блока тонкослойного модуля (длины полок были приняты </w:t>
      </w:r>
      <w:r w:rsidRPr="00CA46F3">
        <w:rPr>
          <w:rFonts w:ascii="Times New Roman" w:hAnsi="Times New Roman"/>
          <w:sz w:val="28"/>
          <w:szCs w:val="28"/>
          <w:lang w:val="en-US"/>
        </w:rPr>
        <w:t>L</w:t>
      </w:r>
      <w:r w:rsidRPr="00CA46F3">
        <w:rPr>
          <w:rFonts w:ascii="Times New Roman" w:hAnsi="Times New Roman"/>
          <w:sz w:val="28"/>
          <w:szCs w:val="28"/>
        </w:rPr>
        <w:t xml:space="preserve">п=1,0м, </w:t>
      </w:r>
      <w:r w:rsidRPr="00CA46F3">
        <w:rPr>
          <w:rFonts w:ascii="Times New Roman" w:hAnsi="Times New Roman"/>
          <w:sz w:val="28"/>
          <w:szCs w:val="28"/>
          <w:lang w:val="en-US"/>
        </w:rPr>
        <w:t>L</w:t>
      </w:r>
      <w:r w:rsidRPr="00CA46F3">
        <w:rPr>
          <w:rFonts w:ascii="Times New Roman" w:hAnsi="Times New Roman"/>
          <w:sz w:val="28"/>
          <w:szCs w:val="28"/>
        </w:rPr>
        <w:t xml:space="preserve">п=1,2 м, </w:t>
      </w:r>
      <w:r w:rsidRPr="00CA46F3">
        <w:rPr>
          <w:rFonts w:ascii="Times New Roman" w:hAnsi="Times New Roman"/>
          <w:sz w:val="28"/>
          <w:szCs w:val="28"/>
          <w:lang w:val="en-US"/>
        </w:rPr>
        <w:t>L</w:t>
      </w:r>
      <w:r w:rsidRPr="00CA46F3">
        <w:rPr>
          <w:rFonts w:ascii="Times New Roman" w:hAnsi="Times New Roman"/>
          <w:sz w:val="28"/>
          <w:szCs w:val="28"/>
        </w:rPr>
        <w:t xml:space="preserve">п=1,3м и  </w:t>
      </w:r>
      <w:r w:rsidRPr="00CA46F3">
        <w:rPr>
          <w:rFonts w:ascii="Times New Roman" w:hAnsi="Times New Roman"/>
          <w:sz w:val="28"/>
          <w:szCs w:val="28"/>
          <w:lang w:val="en-US"/>
        </w:rPr>
        <w:t>L</w:t>
      </w:r>
      <w:r w:rsidRPr="00CA46F3">
        <w:rPr>
          <w:rFonts w:ascii="Times New Roman" w:hAnsi="Times New Roman"/>
          <w:sz w:val="28"/>
          <w:szCs w:val="28"/>
        </w:rPr>
        <w:t>п=1,5м;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различные скорости движения сточной воды через полки  тонкослойного модуля (скорости движения были приняты </w:t>
      </w:r>
      <w:r w:rsidRPr="00CA46F3">
        <w:rPr>
          <w:rFonts w:ascii="Times New Roman" w:hAnsi="Times New Roman"/>
          <w:sz w:val="28"/>
          <w:szCs w:val="28"/>
          <w:lang w:val="en-US"/>
        </w:rPr>
        <w:t>V</w:t>
      </w:r>
      <w:r w:rsidRPr="00CA46F3">
        <w:rPr>
          <w:rFonts w:ascii="Times New Roman" w:hAnsi="Times New Roman"/>
          <w:sz w:val="28"/>
          <w:szCs w:val="28"/>
        </w:rPr>
        <w:t xml:space="preserve">п=3,27 мм/сек, </w:t>
      </w:r>
      <w:r w:rsidRPr="00CA46F3">
        <w:rPr>
          <w:rFonts w:ascii="Times New Roman" w:hAnsi="Times New Roman"/>
          <w:sz w:val="28"/>
          <w:szCs w:val="28"/>
          <w:lang w:val="en-US"/>
        </w:rPr>
        <w:t>V</w:t>
      </w:r>
      <w:r w:rsidRPr="00CA46F3">
        <w:rPr>
          <w:rFonts w:ascii="Times New Roman" w:hAnsi="Times New Roman"/>
          <w:sz w:val="28"/>
          <w:szCs w:val="28"/>
        </w:rPr>
        <w:t xml:space="preserve">п=3,7 мм/сек, </w:t>
      </w:r>
      <w:r w:rsidRPr="00CA46F3">
        <w:rPr>
          <w:rFonts w:ascii="Times New Roman" w:hAnsi="Times New Roman"/>
          <w:sz w:val="28"/>
          <w:szCs w:val="28"/>
          <w:lang w:val="en-US"/>
        </w:rPr>
        <w:t>V</w:t>
      </w:r>
      <w:r w:rsidRPr="00CA46F3">
        <w:rPr>
          <w:rFonts w:ascii="Times New Roman" w:hAnsi="Times New Roman"/>
          <w:sz w:val="28"/>
          <w:szCs w:val="28"/>
        </w:rPr>
        <w:t xml:space="preserve">п=4,5 мм/сек, </w:t>
      </w:r>
      <w:r w:rsidRPr="00CA46F3">
        <w:rPr>
          <w:rFonts w:ascii="Times New Roman" w:hAnsi="Times New Roman"/>
          <w:sz w:val="28"/>
          <w:szCs w:val="28"/>
          <w:lang w:val="en-US"/>
        </w:rPr>
        <w:t>V</w:t>
      </w:r>
      <w:r w:rsidRPr="00CA46F3">
        <w:rPr>
          <w:rFonts w:ascii="Times New Roman" w:hAnsi="Times New Roman"/>
          <w:sz w:val="28"/>
          <w:szCs w:val="28"/>
        </w:rPr>
        <w:t>п=5 мм/сек;</w:t>
      </w:r>
    </w:p>
    <w:p w:rsidR="00C112B8" w:rsidRPr="00CA46F3" w:rsidRDefault="0015742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угол наклона полок тонкослойного модуля был принят 45</w:t>
      </w:r>
      <w:r w:rsidRPr="00CA46F3">
        <w:rPr>
          <w:rFonts w:ascii="Times New Roman" w:hAnsi="Times New Roman"/>
          <w:sz w:val="28"/>
          <w:szCs w:val="28"/>
          <w:vertAlign w:val="superscript"/>
        </w:rPr>
        <w:t>о</w:t>
      </w:r>
      <w:r w:rsidRPr="00CA46F3">
        <w:rPr>
          <w:rFonts w:ascii="Times New Roman" w:hAnsi="Times New Roman"/>
          <w:sz w:val="28"/>
          <w:szCs w:val="28"/>
        </w:rPr>
        <w:t xml:space="preserve"> как наиболее оптимальный </w:t>
      </w:r>
      <w:r w:rsidR="00C112B8" w:rsidRPr="00CA46F3">
        <w:rPr>
          <w:rFonts w:ascii="Times New Roman" w:hAnsi="Times New Roman"/>
          <w:sz w:val="28"/>
          <w:szCs w:val="28"/>
        </w:rPr>
        <w:t>согласно данным патентно-литературно</w:t>
      </w:r>
      <w:r w:rsidRPr="00CA46F3">
        <w:rPr>
          <w:rFonts w:ascii="Times New Roman" w:hAnsi="Times New Roman"/>
          <w:sz w:val="28"/>
          <w:szCs w:val="28"/>
        </w:rPr>
        <w:t>го</w:t>
      </w:r>
      <w:r w:rsidR="00C112B8" w:rsidRPr="00CA46F3">
        <w:rPr>
          <w:rFonts w:ascii="Times New Roman" w:hAnsi="Times New Roman"/>
          <w:sz w:val="28"/>
          <w:szCs w:val="28"/>
        </w:rPr>
        <w:t xml:space="preserve"> обзор</w:t>
      </w:r>
      <w:r w:rsidRPr="00CA46F3">
        <w:rPr>
          <w:rFonts w:ascii="Times New Roman" w:hAnsi="Times New Roman"/>
          <w:sz w:val="28"/>
          <w:szCs w:val="28"/>
        </w:rPr>
        <w:t>а</w:t>
      </w:r>
      <w:r w:rsidR="00C112B8" w:rsidRPr="00CA46F3">
        <w:rPr>
          <w:rFonts w:ascii="Times New Roman" w:hAnsi="Times New Roman"/>
          <w:sz w:val="28"/>
          <w:szCs w:val="28"/>
        </w:rPr>
        <w:t xml:space="preserve">. 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После проведения этой серии опытов </w:t>
      </w:r>
      <w:r w:rsidR="00157424" w:rsidRPr="00CA46F3">
        <w:rPr>
          <w:rFonts w:ascii="Times New Roman" w:hAnsi="Times New Roman"/>
          <w:sz w:val="28"/>
          <w:szCs w:val="28"/>
        </w:rPr>
        <w:t>без использования реагентов, автором проведены исследования по очистке сточных вод МЗУ с добавлением реагентов. И</w:t>
      </w:r>
      <w:r w:rsidRPr="00CA46F3">
        <w:rPr>
          <w:rFonts w:ascii="Times New Roman" w:hAnsi="Times New Roman"/>
          <w:sz w:val="28"/>
          <w:szCs w:val="28"/>
        </w:rPr>
        <w:t xml:space="preserve">сследовано влияние </w:t>
      </w:r>
      <w:r w:rsidR="00157424" w:rsidRPr="00CA46F3">
        <w:rPr>
          <w:rFonts w:ascii="Times New Roman" w:hAnsi="Times New Roman"/>
          <w:sz w:val="28"/>
          <w:szCs w:val="28"/>
        </w:rPr>
        <w:t xml:space="preserve">вида и </w:t>
      </w:r>
      <w:r w:rsidRPr="00CA46F3">
        <w:rPr>
          <w:rFonts w:ascii="Times New Roman" w:hAnsi="Times New Roman"/>
          <w:sz w:val="28"/>
          <w:szCs w:val="28"/>
        </w:rPr>
        <w:t>дозы регентов на интенсификацию процессов осаждения взвешенных веществ в тонкослойном отстойнике.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noProof/>
          <w:sz w:val="28"/>
          <w:szCs w:val="28"/>
        </w:rPr>
      </w:pPr>
      <w:r w:rsidRPr="00CA46F3">
        <w:rPr>
          <w:rFonts w:ascii="Times New Roman" w:hAnsi="Times New Roman"/>
          <w:noProof/>
          <w:sz w:val="28"/>
          <w:szCs w:val="28"/>
        </w:rPr>
        <w:t xml:space="preserve">Были получены следующие зависимости работы токослойного модуля при различных его парметрах (угол наклона полок, скорость движения сточных вод;высота, длина полок и т.д.).  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  <w:lang w:val="ky-KG"/>
        </w:rPr>
      </w:pPr>
      <w:r w:rsidRPr="00CA46F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913536" cy="2107096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842" t="1458" r="13370" b="801"/>
                    <a:stretch/>
                  </pic:blipFill>
                  <pic:spPr bwMode="auto">
                    <a:xfrm>
                      <a:off x="0" y="0"/>
                      <a:ext cx="3982431" cy="214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Рис. </w:t>
      </w:r>
      <w:r w:rsidR="001B7E94">
        <w:rPr>
          <w:rFonts w:ascii="Times New Roman" w:hAnsi="Times New Roman"/>
          <w:sz w:val="28"/>
          <w:szCs w:val="28"/>
        </w:rPr>
        <w:t>6</w:t>
      </w:r>
      <w:r w:rsidRPr="00CA46F3">
        <w:rPr>
          <w:rFonts w:ascii="Times New Roman" w:hAnsi="Times New Roman"/>
          <w:sz w:val="28"/>
          <w:szCs w:val="28"/>
        </w:rPr>
        <w:t xml:space="preserve"> Зависимость эффекта осветления (Э,%) от времени отстаивания(</w:t>
      </w:r>
      <w:r w:rsidRPr="00CA46F3">
        <w:rPr>
          <w:rFonts w:ascii="Times New Roman" w:hAnsi="Times New Roman"/>
          <w:sz w:val="28"/>
          <w:szCs w:val="28"/>
          <w:lang w:val="en-US"/>
        </w:rPr>
        <w:t>t</w:t>
      </w:r>
      <w:r w:rsidRPr="00CA46F3">
        <w:rPr>
          <w:rFonts w:ascii="Times New Roman" w:hAnsi="Times New Roman"/>
          <w:sz w:val="28"/>
          <w:szCs w:val="28"/>
        </w:rPr>
        <w:t>, сек) при различной высоте поло</w:t>
      </w:r>
      <w:r w:rsidR="00E81F7E" w:rsidRPr="00CA46F3">
        <w:rPr>
          <w:rFonts w:ascii="Times New Roman" w:hAnsi="Times New Roman"/>
          <w:sz w:val="28"/>
          <w:szCs w:val="28"/>
        </w:rPr>
        <w:t>к тонкослойного модуля</w:t>
      </w:r>
      <w:r w:rsidRPr="00CA46F3">
        <w:rPr>
          <w:rFonts w:ascii="Times New Roman" w:hAnsi="Times New Roman"/>
          <w:sz w:val="28"/>
          <w:szCs w:val="28"/>
        </w:rPr>
        <w:t xml:space="preserve">( </w:t>
      </w:r>
      <w:r w:rsidRPr="00CA46F3">
        <w:rPr>
          <w:rFonts w:ascii="Times New Roman" w:hAnsi="Times New Roman"/>
          <w:sz w:val="28"/>
          <w:szCs w:val="28"/>
          <w:lang w:val="en-US"/>
        </w:rPr>
        <w:t>l</w:t>
      </w:r>
      <w:r w:rsidRPr="00CA46F3">
        <w:rPr>
          <w:rFonts w:ascii="Times New Roman" w:hAnsi="Times New Roman"/>
          <w:sz w:val="28"/>
          <w:szCs w:val="28"/>
        </w:rPr>
        <w:t>-</w:t>
      </w:r>
      <w:r w:rsidR="005906CD" w:rsidRPr="00CA46F3">
        <w:rPr>
          <w:rFonts w:ascii="Times New Roman" w:hAnsi="Times New Roman"/>
          <w:sz w:val="28"/>
          <w:szCs w:val="28"/>
          <w:lang w:val="en-US"/>
        </w:rPr>
        <w:t>h</w:t>
      </w:r>
      <w:r w:rsidR="005906CD" w:rsidRPr="00CA46F3">
        <w:rPr>
          <w:rFonts w:ascii="Times New Roman" w:hAnsi="Times New Roman"/>
          <w:sz w:val="28"/>
          <w:szCs w:val="28"/>
        </w:rPr>
        <w:t xml:space="preserve">п </w:t>
      </w:r>
      <w:r w:rsidRPr="00CA46F3">
        <w:rPr>
          <w:rFonts w:ascii="Times New Roman" w:hAnsi="Times New Roman"/>
          <w:sz w:val="28"/>
          <w:szCs w:val="28"/>
        </w:rPr>
        <w:t>=0,10м;  2-</w:t>
      </w:r>
      <w:r w:rsidR="005906CD" w:rsidRPr="00CA46F3">
        <w:rPr>
          <w:rFonts w:ascii="Times New Roman" w:hAnsi="Times New Roman"/>
          <w:sz w:val="28"/>
          <w:szCs w:val="28"/>
          <w:lang w:val="en-US"/>
        </w:rPr>
        <w:t>h</w:t>
      </w:r>
      <w:r w:rsidR="005906CD" w:rsidRPr="00CA46F3">
        <w:rPr>
          <w:rFonts w:ascii="Times New Roman" w:hAnsi="Times New Roman"/>
          <w:sz w:val="28"/>
          <w:szCs w:val="28"/>
        </w:rPr>
        <w:t xml:space="preserve">п </w:t>
      </w:r>
      <w:r w:rsidRPr="00CA46F3">
        <w:rPr>
          <w:rFonts w:ascii="Times New Roman" w:hAnsi="Times New Roman"/>
          <w:sz w:val="28"/>
          <w:szCs w:val="28"/>
        </w:rPr>
        <w:t>=0,15м )с исходной концентрацией взвешенных веществ в сточной воде С</w:t>
      </w:r>
      <w:r w:rsidRPr="00CA46F3">
        <w:rPr>
          <w:rFonts w:ascii="Times New Roman" w:hAnsi="Times New Roman"/>
          <w:sz w:val="28"/>
          <w:szCs w:val="28"/>
          <w:vertAlign w:val="subscript"/>
        </w:rPr>
        <w:t>0</w:t>
      </w:r>
      <w:r w:rsidRPr="00CA46F3">
        <w:rPr>
          <w:rFonts w:ascii="Times New Roman" w:hAnsi="Times New Roman"/>
          <w:sz w:val="28"/>
          <w:szCs w:val="28"/>
        </w:rPr>
        <w:t xml:space="preserve">= 1000-2000 мг/л. </w:t>
      </w:r>
      <w:r w:rsidR="00481DA8" w:rsidRPr="00CA46F3">
        <w:rPr>
          <w:rFonts w:ascii="Times New Roman" w:hAnsi="Times New Roman"/>
          <w:sz w:val="28"/>
          <w:szCs w:val="28"/>
        </w:rPr>
        <w:tab/>
      </w:r>
    </w:p>
    <w:p w:rsidR="00481DA8" w:rsidRPr="00CA46F3" w:rsidRDefault="00481DA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89"/>
        <w:gridCol w:w="3864"/>
      </w:tblGrid>
      <w:tr w:rsidR="00A65977" w:rsidRPr="00CA46F3" w:rsidTr="007A177C">
        <w:tc>
          <w:tcPr>
            <w:tcW w:w="5988" w:type="dxa"/>
          </w:tcPr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3665552" cy="2350535"/>
                  <wp:effectExtent l="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8466" t="6178" r="13840" b="-162"/>
                          <a:stretch/>
                        </pic:blipFill>
                        <pic:spPr bwMode="auto">
                          <a:xfrm>
                            <a:off x="0" y="0"/>
                            <a:ext cx="3724776" cy="2388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5" w:type="dxa"/>
          </w:tcPr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Рис</w:t>
            </w:r>
            <w:r w:rsidRPr="00CA46F3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="001B7E94">
              <w:rPr>
                <w:rFonts w:ascii="Times New Roman" w:hAnsi="Times New Roman"/>
                <w:sz w:val="28"/>
                <w:szCs w:val="28"/>
              </w:rPr>
              <w:t>7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. Зависимость эффекта осветления сточной воде (Э, % от длины полок тонкослойного модуля: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= 1,5 м; 2- 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= 1,3 м; 3- 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= 1,2 м; 4- 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= 1 м</w:t>
            </w:r>
            <w:r w:rsidR="000E6D6B">
              <w:rPr>
                <w:rFonts w:ascii="Times New Roman" w:hAnsi="Times New Roman"/>
                <w:sz w:val="28"/>
                <w:szCs w:val="28"/>
              </w:rPr>
              <w:t>.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 с 72 </w:t>
            </w:r>
          </w:p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5977" w:rsidRPr="00CA46F3" w:rsidTr="007A177C">
        <w:tc>
          <w:tcPr>
            <w:tcW w:w="5988" w:type="dxa"/>
          </w:tcPr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CA46F3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3356731" cy="2345635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5414" r="18247"/>
                          <a:stretch/>
                        </pic:blipFill>
                        <pic:spPr bwMode="auto">
                          <a:xfrm>
                            <a:off x="0" y="0"/>
                            <a:ext cx="3357989" cy="2346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5" w:type="dxa"/>
          </w:tcPr>
          <w:p w:rsidR="00A65977" w:rsidRPr="00CA46F3" w:rsidRDefault="00A65977" w:rsidP="001B7E9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Рис</w:t>
            </w:r>
            <w:r w:rsidRPr="00CA46F3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="001B7E94">
              <w:rPr>
                <w:rFonts w:ascii="Times New Roman" w:hAnsi="Times New Roman"/>
                <w:sz w:val="28"/>
                <w:szCs w:val="28"/>
              </w:rPr>
              <w:t>8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Зависимость эффекта осветления (Э, %) сточной воде от продолжительности её осветления (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, мин) и скорости движения:1 –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= 3,27 мм/с; 2- 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= 3,7 мм/с; 3- 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CA46F3">
              <w:rPr>
                <w:rFonts w:ascii="Times New Roman" w:hAnsi="Times New Roman"/>
                <w:sz w:val="28"/>
                <w:szCs w:val="28"/>
                <w:vertAlign w:val="superscript"/>
              </w:rPr>
              <w:t>=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мм/с; 4- 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= 5мм/с.  </w:t>
            </w:r>
          </w:p>
        </w:tc>
      </w:tr>
    </w:tbl>
    <w:p w:rsidR="000B09C1" w:rsidRPr="00CA46F3" w:rsidRDefault="000B09C1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CA46F3">
        <w:rPr>
          <w:rFonts w:ascii="Times New Roman" w:hAnsi="Times New Roman"/>
          <w:sz w:val="28"/>
          <w:szCs w:val="28"/>
        </w:rPr>
        <w:t>На основе анализа трех графиков ( 1. Высоты полок 2. Длины полок 3.Скорости дв</w:t>
      </w:r>
      <w:r w:rsidR="0055303D">
        <w:rPr>
          <w:rFonts w:ascii="Times New Roman" w:hAnsi="Times New Roman"/>
          <w:sz w:val="28"/>
          <w:szCs w:val="28"/>
        </w:rPr>
        <w:t>ижения сточной воды через полки</w:t>
      </w:r>
      <w:r w:rsidRPr="00CA46F3">
        <w:rPr>
          <w:rFonts w:ascii="Times New Roman" w:hAnsi="Times New Roman"/>
          <w:sz w:val="28"/>
          <w:szCs w:val="28"/>
        </w:rPr>
        <w:t xml:space="preserve">) было определено что наибольший эффект осветления 97% достигается при высоте полки </w:t>
      </w:r>
      <w:r w:rsidRPr="00CA46F3">
        <w:rPr>
          <w:rFonts w:ascii="Times New Roman" w:hAnsi="Times New Roman"/>
          <w:sz w:val="28"/>
          <w:szCs w:val="28"/>
          <w:lang w:val="en-US"/>
        </w:rPr>
        <w:t>h</w:t>
      </w:r>
      <w:r w:rsidRPr="00CA46F3">
        <w:rPr>
          <w:rFonts w:ascii="Times New Roman" w:hAnsi="Times New Roman"/>
          <w:sz w:val="28"/>
          <w:szCs w:val="28"/>
        </w:rPr>
        <w:t xml:space="preserve">п =0,15 м; длине полки </w:t>
      </w:r>
      <w:r w:rsidRPr="00CA46F3">
        <w:rPr>
          <w:rFonts w:ascii="Times New Roman" w:hAnsi="Times New Roman"/>
          <w:sz w:val="28"/>
          <w:szCs w:val="28"/>
          <w:lang w:val="en-US"/>
        </w:rPr>
        <w:t>L</w:t>
      </w:r>
      <w:r w:rsidRPr="00CA46F3">
        <w:rPr>
          <w:rFonts w:ascii="Times New Roman" w:hAnsi="Times New Roman"/>
          <w:sz w:val="28"/>
          <w:szCs w:val="28"/>
        </w:rPr>
        <w:t xml:space="preserve"> = 1,5 м и скорости движения сточной воды </w:t>
      </w:r>
      <w:r w:rsidRPr="00CA46F3">
        <w:rPr>
          <w:rFonts w:ascii="Times New Roman" w:hAnsi="Times New Roman"/>
          <w:sz w:val="28"/>
          <w:szCs w:val="28"/>
          <w:lang w:val="en-US"/>
        </w:rPr>
        <w:t>V</w:t>
      </w:r>
      <w:r w:rsidRPr="00CA46F3">
        <w:rPr>
          <w:rFonts w:ascii="Times New Roman" w:hAnsi="Times New Roman"/>
          <w:sz w:val="28"/>
          <w:szCs w:val="28"/>
        </w:rPr>
        <w:t xml:space="preserve">=3,27 мм/сек. </w:t>
      </w:r>
    </w:p>
    <w:p w:rsidR="00A65977" w:rsidRPr="00CA46F3" w:rsidRDefault="000B09C1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Были проведены эксперименты по </w:t>
      </w:r>
      <w:r w:rsidR="00C112B8" w:rsidRPr="00CA46F3">
        <w:rPr>
          <w:rFonts w:ascii="Times New Roman" w:hAnsi="Times New Roman"/>
          <w:sz w:val="28"/>
          <w:szCs w:val="28"/>
        </w:rPr>
        <w:t>применени</w:t>
      </w:r>
      <w:r w:rsidRPr="00CA46F3">
        <w:rPr>
          <w:rFonts w:ascii="Times New Roman" w:hAnsi="Times New Roman"/>
          <w:sz w:val="28"/>
          <w:szCs w:val="28"/>
        </w:rPr>
        <w:t>ю</w:t>
      </w:r>
      <w:r w:rsidR="00C112B8" w:rsidRPr="00CA46F3">
        <w:rPr>
          <w:rFonts w:ascii="Times New Roman" w:hAnsi="Times New Roman"/>
          <w:sz w:val="28"/>
          <w:szCs w:val="28"/>
        </w:rPr>
        <w:t xml:space="preserve">  коагулянтов для очистки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="00C112B8" w:rsidRPr="00CA46F3">
        <w:rPr>
          <w:rFonts w:ascii="Times New Roman" w:hAnsi="Times New Roman"/>
          <w:sz w:val="28"/>
          <w:szCs w:val="28"/>
        </w:rPr>
        <w:t>сточных вод</w:t>
      </w:r>
      <w:r w:rsidR="00A65977" w:rsidRPr="00CA46F3">
        <w:rPr>
          <w:rFonts w:ascii="Times New Roman" w:hAnsi="Times New Roman"/>
          <w:sz w:val="28"/>
          <w:szCs w:val="28"/>
        </w:rPr>
        <w:t>. Проведено</w:t>
      </w:r>
      <w:r w:rsidR="00C112B8" w:rsidRPr="00CA46F3">
        <w:rPr>
          <w:rFonts w:ascii="Times New Roman" w:hAnsi="Times New Roman"/>
          <w:sz w:val="28"/>
          <w:szCs w:val="28"/>
        </w:rPr>
        <w:t xml:space="preserve"> пробное коагулирование с различной дозой коагулирующего вещества (отходов промышленного производства). </w:t>
      </w:r>
      <w:r w:rsidR="007A177C" w:rsidRPr="00CA46F3">
        <w:rPr>
          <w:rFonts w:ascii="Times New Roman" w:hAnsi="Times New Roman"/>
          <w:sz w:val="28"/>
          <w:szCs w:val="28"/>
        </w:rPr>
        <w:t>Результаты приведены на графике (рис.</w:t>
      </w:r>
      <w:r w:rsidR="0055303D">
        <w:rPr>
          <w:rFonts w:ascii="Times New Roman" w:hAnsi="Times New Roman"/>
          <w:sz w:val="28"/>
          <w:szCs w:val="28"/>
        </w:rPr>
        <w:t>8</w:t>
      </w:r>
      <w:r w:rsidR="007A177C" w:rsidRPr="00CA46F3">
        <w:rPr>
          <w:rFonts w:ascii="Times New Roman" w:hAnsi="Times New Roman"/>
          <w:sz w:val="28"/>
          <w:szCs w:val="28"/>
        </w:rPr>
        <w:t>)</w:t>
      </w:r>
    </w:p>
    <w:tbl>
      <w:tblPr>
        <w:tblStyle w:val="a6"/>
        <w:tblW w:w="0" w:type="auto"/>
        <w:tblLook w:val="04A0"/>
      </w:tblPr>
      <w:tblGrid>
        <w:gridCol w:w="5647"/>
        <w:gridCol w:w="4206"/>
      </w:tblGrid>
      <w:tr w:rsidR="00A65977" w:rsidRPr="00CA46F3" w:rsidTr="00A65977">
        <w:tc>
          <w:tcPr>
            <w:tcW w:w="4926" w:type="dxa"/>
          </w:tcPr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3439689" cy="2194560"/>
                  <wp:effectExtent l="0" t="0" r="8890" b="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9101" t="-517" r="3471" b="647"/>
                          <a:stretch/>
                        </pic:blipFill>
                        <pic:spPr bwMode="auto">
                          <a:xfrm>
                            <a:off x="0" y="0"/>
                            <a:ext cx="3464707" cy="221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Рис.</w:t>
            </w:r>
            <w:r w:rsidR="001B7E94">
              <w:rPr>
                <w:rFonts w:ascii="Times New Roman" w:hAnsi="Times New Roman"/>
                <w:sz w:val="28"/>
                <w:szCs w:val="28"/>
              </w:rPr>
              <w:t>9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  Влияние оптимальных доз хлоридного плава (Д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хп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, мг/л),на эффекто</w:t>
            </w:r>
            <w:r w:rsidR="00312640">
              <w:rPr>
                <w:rFonts w:ascii="Times New Roman" w:hAnsi="Times New Roman"/>
                <w:sz w:val="28"/>
                <w:szCs w:val="28"/>
              </w:rPr>
              <w:t>о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чистки (Э,%)</w:t>
            </w:r>
          </w:p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1 - Д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гп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= 100 мг/л 3; </w:t>
            </w:r>
            <w:r w:rsidRPr="00CA46F3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- Д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гп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= 144мг/л; 3 - Д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гп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= 170 мг/л; 4 - Д</w:t>
            </w:r>
            <w:r w:rsidRPr="00CA46F3">
              <w:rPr>
                <w:rFonts w:ascii="Times New Roman" w:hAnsi="Times New Roman"/>
                <w:sz w:val="28"/>
                <w:szCs w:val="28"/>
                <w:vertAlign w:val="subscript"/>
              </w:rPr>
              <w:t>гп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= 200 мг/л.</w:t>
            </w:r>
          </w:p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5977" w:rsidRPr="00CA46F3" w:rsidRDefault="00A65977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По полученным графикам зависимости степени отчистки сточных вод от дозы коагулянта была определена оптимальная доза ко</w:t>
      </w:r>
      <w:r w:rsidR="00481DA8" w:rsidRPr="00CA46F3">
        <w:rPr>
          <w:rFonts w:ascii="Times New Roman" w:hAnsi="Times New Roman"/>
          <w:sz w:val="28"/>
          <w:szCs w:val="28"/>
        </w:rPr>
        <w:t>а</w:t>
      </w:r>
      <w:r w:rsidRPr="00CA46F3">
        <w:rPr>
          <w:rFonts w:ascii="Times New Roman" w:hAnsi="Times New Roman"/>
          <w:sz w:val="28"/>
          <w:szCs w:val="28"/>
        </w:rPr>
        <w:t>гулянта 200 мг/л при использовании 1% концентрации водного раствора промышленного отхода. Однако, принимая во внимание зависимость оптимальных доз реагентов от исходной концентрации взвешенных веществ в осветляемой воде и учитывая, что этот показатель значительно колеблется, очевидно, на данном уровне исследований следует рекомендовать к применению боле широкую область оптимальных доз реагентов, полученную с учётом первого этапа экспериментов, проведённого с различными исходными концентрациями взвешенных веществ в обрабатываемой воде: при использовании водного раствора промышленного отхода доза коагулянта рекомендуется Д= 200 – 400 мг/л.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Принимая же во внимание что использование промышленных отходов значительно дешевле реагентов и попутно решается вопрос утилизации промышленных отходов производства преимущества использования промышленных отходов в виде коагулянта для очистки сточных вод котельной более чем очевидны.    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5C36A7">
        <w:rPr>
          <w:rFonts w:ascii="Times New Roman" w:hAnsi="Times New Roman"/>
          <w:b/>
          <w:sz w:val="28"/>
          <w:szCs w:val="28"/>
        </w:rPr>
        <w:t>В четвертой главе</w:t>
      </w:r>
      <w:r w:rsidR="00312640">
        <w:rPr>
          <w:rFonts w:ascii="Times New Roman" w:hAnsi="Times New Roman"/>
          <w:b/>
          <w:sz w:val="28"/>
          <w:szCs w:val="28"/>
        </w:rPr>
        <w:t xml:space="preserve"> </w:t>
      </w:r>
      <w:r w:rsidRPr="00CA46F3">
        <w:rPr>
          <w:rFonts w:ascii="Times New Roman" w:hAnsi="Times New Roman"/>
          <w:sz w:val="28"/>
          <w:szCs w:val="28"/>
        </w:rPr>
        <w:t xml:space="preserve">работы приведены вопросы использования результатов экспериментальных исследований по очистке сточных вод после системы МЗУ в котельной  </w:t>
      </w:r>
      <w:r w:rsidR="00312640">
        <w:rPr>
          <w:rFonts w:ascii="Times New Roman" w:hAnsi="Times New Roman"/>
          <w:sz w:val="28"/>
          <w:szCs w:val="28"/>
        </w:rPr>
        <w:t>г</w:t>
      </w:r>
      <w:r w:rsidR="002552A9" w:rsidRPr="00CA46F3">
        <w:rPr>
          <w:rFonts w:ascii="Times New Roman" w:hAnsi="Times New Roman"/>
          <w:sz w:val="28"/>
          <w:szCs w:val="28"/>
        </w:rPr>
        <w:t xml:space="preserve">. </w:t>
      </w:r>
      <w:r w:rsidR="00312640">
        <w:rPr>
          <w:rFonts w:ascii="Times New Roman" w:hAnsi="Times New Roman"/>
          <w:sz w:val="28"/>
          <w:szCs w:val="28"/>
        </w:rPr>
        <w:t>Кара-Балта</w:t>
      </w:r>
      <w:r w:rsidRPr="00CA46F3">
        <w:rPr>
          <w:rFonts w:ascii="Times New Roman" w:hAnsi="Times New Roman"/>
          <w:sz w:val="28"/>
          <w:szCs w:val="28"/>
        </w:rPr>
        <w:t>. Сточные воды системы МЗУ котельной с высоким содержанием взвешенных веществ, золы и шлака (1000-5000 мг/л) в настоящее время сбрасываются в реку</w:t>
      </w:r>
      <w:r w:rsidR="00481DA8" w:rsidRPr="00CA46F3">
        <w:rPr>
          <w:rFonts w:ascii="Times New Roman" w:hAnsi="Times New Roman"/>
          <w:sz w:val="28"/>
          <w:szCs w:val="28"/>
        </w:rPr>
        <w:t xml:space="preserve"> после шламонакопителя</w:t>
      </w:r>
      <w:r w:rsidRPr="00CA46F3">
        <w:rPr>
          <w:rFonts w:ascii="Times New Roman" w:hAnsi="Times New Roman"/>
          <w:sz w:val="28"/>
          <w:szCs w:val="28"/>
        </w:rPr>
        <w:t>.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Pr="00CA46F3">
        <w:rPr>
          <w:rFonts w:ascii="Times New Roman" w:hAnsi="Times New Roman"/>
          <w:sz w:val="28"/>
          <w:szCs w:val="28"/>
        </w:rPr>
        <w:t xml:space="preserve">Внедрение рекомендуемой нами схемы очистки сточных вод основанной на использовании результатов </w:t>
      </w:r>
      <w:r w:rsidR="00481DA8" w:rsidRPr="00CA46F3">
        <w:rPr>
          <w:rFonts w:ascii="Times New Roman" w:hAnsi="Times New Roman"/>
          <w:sz w:val="28"/>
          <w:szCs w:val="28"/>
        </w:rPr>
        <w:t>теоретических</w:t>
      </w:r>
      <w:r w:rsidRPr="00CA46F3">
        <w:rPr>
          <w:rFonts w:ascii="Times New Roman" w:hAnsi="Times New Roman"/>
          <w:sz w:val="28"/>
          <w:szCs w:val="28"/>
        </w:rPr>
        <w:t xml:space="preserve"> и экспериментальных исследований позволит повысить качество очистки сточных вод котельной и внедрить оборотную систему водоснабжения. На основании проведённых выше исследований предложено очистку сточных вод после систем МЗУ котельной с исходной концентрацией взвешенных веществ до 2500 мг/л про</w:t>
      </w:r>
      <w:r w:rsidR="00481DA8" w:rsidRPr="00CA46F3">
        <w:rPr>
          <w:rFonts w:ascii="Times New Roman" w:hAnsi="Times New Roman"/>
          <w:sz w:val="28"/>
          <w:szCs w:val="28"/>
        </w:rPr>
        <w:t>из</w:t>
      </w:r>
      <w:r w:rsidRPr="00CA46F3">
        <w:rPr>
          <w:rFonts w:ascii="Times New Roman" w:hAnsi="Times New Roman"/>
          <w:sz w:val="28"/>
          <w:szCs w:val="28"/>
        </w:rPr>
        <w:t>водить в отстойниках с тонкослойными элементами</w:t>
      </w:r>
      <w:r w:rsidR="00481DA8" w:rsidRPr="00CA46F3">
        <w:rPr>
          <w:rFonts w:ascii="Times New Roman" w:hAnsi="Times New Roman"/>
          <w:sz w:val="28"/>
          <w:szCs w:val="28"/>
        </w:rPr>
        <w:t xml:space="preserve"> без использования реагентов</w:t>
      </w:r>
      <w:r w:rsidRPr="00CA46F3">
        <w:rPr>
          <w:rFonts w:ascii="Times New Roman" w:hAnsi="Times New Roman"/>
          <w:sz w:val="28"/>
          <w:szCs w:val="28"/>
        </w:rPr>
        <w:t xml:space="preserve">, а при концентрациях от 2500 - 4500 мг/л использовать реагентный метод очистки с применением </w:t>
      </w:r>
      <w:r w:rsidR="00481DA8" w:rsidRPr="00CA46F3">
        <w:rPr>
          <w:rFonts w:ascii="Times New Roman" w:hAnsi="Times New Roman"/>
          <w:sz w:val="28"/>
          <w:szCs w:val="28"/>
        </w:rPr>
        <w:t>соответствующих химических реагентов</w:t>
      </w:r>
      <w:r w:rsidRPr="00CA46F3">
        <w:rPr>
          <w:rFonts w:ascii="Times New Roman" w:hAnsi="Times New Roman"/>
          <w:sz w:val="28"/>
          <w:szCs w:val="28"/>
        </w:rPr>
        <w:t xml:space="preserve">.      </w:t>
      </w:r>
    </w:p>
    <w:p w:rsidR="00FB2224" w:rsidRPr="00CA46F3" w:rsidRDefault="00C112B8" w:rsidP="00312640">
      <w:pPr>
        <w:pStyle w:val="a5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Рекомендуемая технологич</w:t>
      </w:r>
      <w:r w:rsidR="00481DA8" w:rsidRPr="00CA46F3">
        <w:rPr>
          <w:rFonts w:ascii="Times New Roman" w:hAnsi="Times New Roman"/>
          <w:sz w:val="28"/>
          <w:szCs w:val="28"/>
        </w:rPr>
        <w:t>еская схема очистки представлен</w:t>
      </w:r>
      <w:r w:rsidRPr="00CA46F3">
        <w:rPr>
          <w:rFonts w:ascii="Times New Roman" w:hAnsi="Times New Roman"/>
          <w:sz w:val="28"/>
          <w:szCs w:val="28"/>
        </w:rPr>
        <w:t>а на</w:t>
      </w:r>
      <w:r w:rsidR="00312640">
        <w:rPr>
          <w:rFonts w:ascii="Times New Roman" w:hAnsi="Times New Roman"/>
          <w:sz w:val="28"/>
          <w:szCs w:val="28"/>
        </w:rPr>
        <w:t xml:space="preserve"> </w:t>
      </w:r>
      <w:r w:rsidR="00CA46F3">
        <w:rPr>
          <w:rFonts w:ascii="Times New Roman" w:hAnsi="Times New Roman"/>
          <w:sz w:val="28"/>
          <w:szCs w:val="28"/>
        </w:rPr>
        <w:tab/>
      </w:r>
      <w:r w:rsidRPr="00CA46F3">
        <w:rPr>
          <w:rFonts w:ascii="Times New Roman" w:hAnsi="Times New Roman"/>
          <w:sz w:val="28"/>
          <w:szCs w:val="28"/>
        </w:rPr>
        <w:t xml:space="preserve">рис. </w:t>
      </w:r>
      <w:r w:rsidR="0055303D">
        <w:rPr>
          <w:rFonts w:ascii="Times New Roman" w:hAnsi="Times New Roman"/>
          <w:sz w:val="28"/>
          <w:szCs w:val="28"/>
        </w:rPr>
        <w:t>9</w:t>
      </w:r>
      <w:r w:rsidR="00481DA8" w:rsidRPr="00CA46F3">
        <w:rPr>
          <w:rFonts w:ascii="Times New Roman" w:hAnsi="Times New Roman"/>
          <w:sz w:val="28"/>
          <w:szCs w:val="28"/>
        </w:rPr>
        <w:t xml:space="preserve"> Она</w:t>
      </w:r>
      <w:r w:rsidRPr="00CA46F3">
        <w:rPr>
          <w:rFonts w:ascii="Times New Roman" w:hAnsi="Times New Roman"/>
          <w:sz w:val="28"/>
          <w:szCs w:val="28"/>
        </w:rPr>
        <w:t xml:space="preserve"> включает в себя сооружения по механической очистке - </w:t>
      </w:r>
      <w:r w:rsidR="00312640">
        <w:rPr>
          <w:rFonts w:ascii="Times New Roman" w:hAnsi="Times New Roman"/>
          <w:sz w:val="28"/>
          <w:szCs w:val="28"/>
        </w:rPr>
        <w:t xml:space="preserve">   </w:t>
      </w:r>
      <w:r w:rsidRPr="00CA46F3">
        <w:rPr>
          <w:rFonts w:ascii="Times New Roman" w:hAnsi="Times New Roman"/>
          <w:sz w:val="28"/>
          <w:szCs w:val="28"/>
        </w:rPr>
        <w:t xml:space="preserve">отстойники с тонкослойными блоками, приемный резервуар </w:t>
      </w:r>
      <w:r w:rsidR="00481DA8" w:rsidRPr="00CA46F3">
        <w:rPr>
          <w:rFonts w:ascii="Times New Roman" w:hAnsi="Times New Roman"/>
          <w:sz w:val="28"/>
          <w:szCs w:val="28"/>
        </w:rPr>
        <w:t xml:space="preserve">исходной воды </w:t>
      </w:r>
      <w:r w:rsidRPr="00CA46F3">
        <w:rPr>
          <w:rFonts w:ascii="Times New Roman" w:hAnsi="Times New Roman"/>
          <w:sz w:val="28"/>
          <w:szCs w:val="28"/>
        </w:rPr>
        <w:t xml:space="preserve">с насосной станцией и емкость </w:t>
      </w:r>
      <w:r w:rsidR="00481DA8" w:rsidRPr="00CA46F3">
        <w:rPr>
          <w:rFonts w:ascii="Times New Roman" w:hAnsi="Times New Roman"/>
          <w:sz w:val="28"/>
          <w:szCs w:val="28"/>
        </w:rPr>
        <w:t xml:space="preserve">приема </w:t>
      </w:r>
      <w:r w:rsidR="005B0213" w:rsidRPr="00CA46F3">
        <w:rPr>
          <w:rFonts w:ascii="Times New Roman" w:hAnsi="Times New Roman"/>
          <w:sz w:val="28"/>
          <w:szCs w:val="28"/>
        </w:rPr>
        <w:t xml:space="preserve">осадка </w:t>
      </w:r>
      <w:r w:rsidR="00FB2224" w:rsidRPr="00CA46F3">
        <w:rPr>
          <w:rFonts w:ascii="Times New Roman" w:hAnsi="Times New Roman"/>
          <w:sz w:val="28"/>
          <w:szCs w:val="28"/>
        </w:rPr>
        <w:t>из отстойников, с дальнейшим их вывозом на площадки утилизации и хранения золы,</w:t>
      </w:r>
      <w:r w:rsidR="007A38B1">
        <w:rPr>
          <w:rFonts w:ascii="Times New Roman" w:hAnsi="Times New Roman"/>
          <w:sz w:val="28"/>
          <w:szCs w:val="28"/>
        </w:rPr>
        <w:t xml:space="preserve"> </w:t>
      </w:r>
      <w:r w:rsidR="00FB2224" w:rsidRPr="00CA46F3">
        <w:rPr>
          <w:rFonts w:ascii="Times New Roman" w:hAnsi="Times New Roman"/>
          <w:sz w:val="28"/>
          <w:szCs w:val="28"/>
        </w:rPr>
        <w:t>шлака.</w:t>
      </w:r>
    </w:p>
    <w:p w:rsidR="00FB2224" w:rsidRPr="00CA46F3" w:rsidRDefault="00FB222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B2224" w:rsidRPr="00CA46F3" w:rsidRDefault="00FB222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56"/>
        <w:tblW w:w="9889" w:type="dxa"/>
        <w:tblLook w:val="04A0"/>
      </w:tblPr>
      <w:tblGrid>
        <w:gridCol w:w="9889"/>
      </w:tblGrid>
      <w:tr w:rsidR="00C112B8" w:rsidRPr="00CA46F3" w:rsidTr="00682C7C">
        <w:tc>
          <w:tcPr>
            <w:tcW w:w="9889" w:type="dxa"/>
            <w:shd w:val="clear" w:color="auto" w:fill="auto"/>
          </w:tcPr>
          <w:p w:rsidR="00C112B8" w:rsidRPr="00CA46F3" w:rsidRDefault="00BF5059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object w:dxaOrig="10545" w:dyaOrig="8595">
                <v:shape id="_x0000_i1027" type="#_x0000_t75" style="width:474pt;height:387pt" o:ole="">
                  <v:imagedata r:id="rId24" o:title=""/>
                </v:shape>
                <o:OLEObject Type="Embed" ProgID="PBrush" ShapeID="_x0000_i1027" DrawAspect="Content" ObjectID="_1427730933" r:id="rId25"/>
              </w:object>
            </w:r>
          </w:p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12B8" w:rsidRPr="00CA46F3" w:rsidRDefault="0055303D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Рис. </w:t>
            </w:r>
            <w:r w:rsidR="001B7E94">
              <w:rPr>
                <w:rFonts w:ascii="Times New Roman" w:hAnsi="Times New Roman"/>
                <w:sz w:val="28"/>
                <w:szCs w:val="28"/>
              </w:rPr>
              <w:t>10</w:t>
            </w:r>
            <w:r w:rsidR="00C112B8" w:rsidRPr="00CA46F3">
              <w:rPr>
                <w:rFonts w:ascii="Times New Roman" w:hAnsi="Times New Roman"/>
                <w:sz w:val="28"/>
                <w:szCs w:val="28"/>
              </w:rPr>
              <w:t xml:space="preserve"> Предлагаемая технологическая схема очистки сточных вод после МЗУ</w:t>
            </w:r>
            <w:r w:rsidR="00481DA8" w:rsidRPr="00CA46F3">
              <w:rPr>
                <w:rFonts w:ascii="Times New Roman" w:hAnsi="Times New Roman"/>
                <w:sz w:val="28"/>
                <w:szCs w:val="28"/>
              </w:rPr>
              <w:t xml:space="preserve"> котельной.</w:t>
            </w:r>
          </w:p>
          <w:p w:rsidR="00C112B8" w:rsidRPr="00CA46F3" w:rsidRDefault="000E6D6B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1 - </w:t>
            </w:r>
            <w:r w:rsidR="00C112B8" w:rsidRPr="00CA46F3">
              <w:rPr>
                <w:rFonts w:ascii="Times New Roman" w:hAnsi="Times New Roman"/>
                <w:sz w:val="28"/>
                <w:szCs w:val="28"/>
              </w:rPr>
              <w:t>схема движения сточной воды;2- схема движения осадка;3- схема</w:t>
            </w:r>
            <w:r w:rsidR="00481DA8" w:rsidRPr="00CA46F3">
              <w:rPr>
                <w:rFonts w:ascii="Times New Roman" w:hAnsi="Times New Roman"/>
                <w:sz w:val="28"/>
                <w:szCs w:val="28"/>
              </w:rPr>
              <w:t xml:space="preserve">  движения </w:t>
            </w:r>
            <w:r w:rsidR="00C112B8" w:rsidRPr="00CA46F3">
              <w:rPr>
                <w:rFonts w:ascii="Times New Roman" w:hAnsi="Times New Roman"/>
                <w:sz w:val="28"/>
                <w:szCs w:val="28"/>
              </w:rPr>
              <w:t>осветленной воды; 4-схема движения оборотной воды; 5-кран отбора проб воды.</w:t>
            </w:r>
          </w:p>
          <w:p w:rsidR="005B0213" w:rsidRPr="00CA46F3" w:rsidRDefault="005B0213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2B8" w:rsidRPr="00CA46F3" w:rsidRDefault="00CA46F3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112B8" w:rsidRPr="005C36A7">
        <w:rPr>
          <w:rFonts w:ascii="Times New Roman" w:hAnsi="Times New Roman"/>
          <w:b/>
          <w:sz w:val="28"/>
          <w:szCs w:val="28"/>
        </w:rPr>
        <w:t>В пятой главе</w:t>
      </w:r>
      <w:r w:rsidR="007A38B1">
        <w:rPr>
          <w:rFonts w:ascii="Times New Roman" w:hAnsi="Times New Roman"/>
          <w:b/>
          <w:sz w:val="28"/>
          <w:szCs w:val="28"/>
        </w:rPr>
        <w:t xml:space="preserve"> </w:t>
      </w:r>
      <w:r w:rsidR="00C112B8" w:rsidRPr="00CA46F3">
        <w:rPr>
          <w:rFonts w:ascii="Times New Roman" w:hAnsi="Times New Roman"/>
          <w:sz w:val="28"/>
          <w:szCs w:val="28"/>
        </w:rPr>
        <w:t>диссертации приведены сравнения проектируемых схем водоотведения и очистки сточных вод расчет данных показателей проведен для двух вариантов: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1- при организации оборота очищенных сточных вод после очистных сооружений в систему МЗУ без применении реагентов;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2 - при организации оборота очищенных сточных вод после очистных сооружений в систему МЗУ с применением реагентов.</w:t>
      </w:r>
    </w:p>
    <w:p w:rsidR="00C112B8" w:rsidRPr="00CA46F3" w:rsidRDefault="00CA46F3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112B8" w:rsidRPr="00CA46F3">
        <w:rPr>
          <w:rFonts w:ascii="Times New Roman" w:hAnsi="Times New Roman"/>
          <w:sz w:val="28"/>
          <w:szCs w:val="28"/>
        </w:rPr>
        <w:t>Показатели сметной стоимости строительства по</w:t>
      </w:r>
      <w:r w:rsidR="00433DC8" w:rsidRPr="00CA46F3">
        <w:rPr>
          <w:rFonts w:ascii="Times New Roman" w:hAnsi="Times New Roman"/>
          <w:sz w:val="28"/>
          <w:szCs w:val="28"/>
        </w:rPr>
        <w:t xml:space="preserve"> вариантам приведены в табл</w:t>
      </w:r>
      <w:r w:rsidR="0055303D">
        <w:rPr>
          <w:rFonts w:ascii="Times New Roman" w:hAnsi="Times New Roman"/>
          <w:sz w:val="28"/>
          <w:szCs w:val="28"/>
        </w:rPr>
        <w:t>.4.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Таблица </w:t>
      </w:r>
      <w:r w:rsidR="0055303D">
        <w:rPr>
          <w:rFonts w:ascii="Times New Roman" w:hAnsi="Times New Roman"/>
          <w:sz w:val="28"/>
          <w:szCs w:val="28"/>
        </w:rPr>
        <w:t xml:space="preserve">4. </w:t>
      </w:r>
      <w:r w:rsidRPr="00CA46F3">
        <w:rPr>
          <w:rFonts w:ascii="Times New Roman" w:hAnsi="Times New Roman"/>
          <w:sz w:val="28"/>
          <w:szCs w:val="28"/>
        </w:rPr>
        <w:t>Показатели сметной стоимости строительства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40" w:type="dxa"/>
          <w:right w:w="40" w:type="dxa"/>
        </w:tblCellMar>
        <w:tblLook w:val="0000"/>
      </w:tblPr>
      <w:tblGrid>
        <w:gridCol w:w="1133"/>
        <w:gridCol w:w="5104"/>
        <w:gridCol w:w="1701"/>
        <w:gridCol w:w="1701"/>
      </w:tblGrid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104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04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Общая   сметная   стоимость,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всего, тыс.сом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12393,10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11308,5</w:t>
            </w: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04" w:type="dxa"/>
            <w:shd w:val="clear" w:color="auto" w:fill="FFFFFF"/>
            <w:vAlign w:val="center"/>
          </w:tcPr>
          <w:p w:rsidR="00C112B8" w:rsidRPr="00CA46F3" w:rsidRDefault="00C112B8" w:rsidP="003E242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Строительно-монтажные</w:t>
            </w:r>
            <w:r w:rsidR="007A38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работы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10130,5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9326,4</w:t>
            </w: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04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Оборудование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1249,5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1049,50</w:t>
            </w: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04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Прочие затраты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1013,10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932,60</w:t>
            </w:r>
          </w:p>
        </w:tc>
      </w:tr>
    </w:tbl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Годовые   эксплуатационные   расходы,   тыс.   сом, приведены в табл</w:t>
      </w:r>
      <w:r w:rsidR="0055303D">
        <w:rPr>
          <w:rFonts w:ascii="Times New Roman" w:hAnsi="Times New Roman"/>
          <w:sz w:val="28"/>
          <w:szCs w:val="28"/>
        </w:rPr>
        <w:t>.</w:t>
      </w:r>
      <w:r w:rsidRPr="00CA46F3">
        <w:rPr>
          <w:rFonts w:ascii="Times New Roman" w:hAnsi="Times New Roman"/>
          <w:sz w:val="28"/>
          <w:szCs w:val="28"/>
        </w:rPr>
        <w:t>5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Расчет ежегодных приведенных затрат определяется по формуле: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Пп</w:t>
      </w:r>
      <w:r w:rsidRPr="00CA46F3">
        <w:rPr>
          <w:rFonts w:ascii="Times New Roman" w:hAnsi="Times New Roman"/>
          <w:sz w:val="28"/>
          <w:szCs w:val="28"/>
          <w:lang w:val="en-US"/>
        </w:rPr>
        <w:t>i</w:t>
      </w:r>
      <w:r w:rsidRPr="00CA46F3">
        <w:rPr>
          <w:rFonts w:ascii="Times New Roman" w:hAnsi="Times New Roman"/>
          <w:sz w:val="28"/>
          <w:szCs w:val="28"/>
        </w:rPr>
        <w:t xml:space="preserve"> = Э + Ен х К</w:t>
      </w:r>
      <w:r w:rsidRPr="00CA46F3">
        <w:rPr>
          <w:rFonts w:ascii="Times New Roman" w:hAnsi="Times New Roman"/>
          <w:sz w:val="28"/>
          <w:szCs w:val="28"/>
          <w:lang w:val="en-US"/>
        </w:rPr>
        <w:t>i</w:t>
      </w:r>
      <w:r w:rsidR="00CA46F3">
        <w:rPr>
          <w:rFonts w:ascii="Times New Roman" w:hAnsi="Times New Roman"/>
          <w:sz w:val="28"/>
          <w:szCs w:val="28"/>
        </w:rPr>
        <w:tab/>
        <w:t>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где </w:t>
      </w:r>
      <w:r w:rsidRPr="00CA46F3">
        <w:rPr>
          <w:rFonts w:ascii="Times New Roman" w:hAnsi="Times New Roman"/>
          <w:sz w:val="28"/>
          <w:szCs w:val="28"/>
          <w:lang w:val="en-US"/>
        </w:rPr>
        <w:t>Ki</w:t>
      </w:r>
      <w:r w:rsidRPr="00CA46F3">
        <w:rPr>
          <w:rFonts w:ascii="Times New Roman" w:hAnsi="Times New Roman"/>
          <w:sz w:val="28"/>
          <w:szCs w:val="28"/>
        </w:rPr>
        <w:t xml:space="preserve"> - капитальные вложения, тыс. сом;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Ен - нормативный коэффициент эффективности(0,12); 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Э - годовые эксплуатационные затраты, тыс.сом;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П</w:t>
      </w:r>
      <w:r w:rsidRPr="00CA46F3">
        <w:rPr>
          <w:rFonts w:ascii="Times New Roman" w:hAnsi="Times New Roman"/>
          <w:sz w:val="28"/>
          <w:szCs w:val="28"/>
          <w:vertAlign w:val="subscript"/>
        </w:rPr>
        <w:t>1</w:t>
      </w:r>
      <w:r w:rsidRPr="00CA46F3">
        <w:rPr>
          <w:rFonts w:ascii="Times New Roman" w:hAnsi="Times New Roman"/>
          <w:sz w:val="28"/>
          <w:szCs w:val="28"/>
        </w:rPr>
        <w:t xml:space="preserve"> = 3957,40+0,12x12393,1=5444,6 тыс. сом;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П</w:t>
      </w:r>
      <w:r w:rsidRPr="00CA46F3">
        <w:rPr>
          <w:rFonts w:ascii="Times New Roman" w:hAnsi="Times New Roman"/>
          <w:sz w:val="28"/>
          <w:szCs w:val="28"/>
          <w:vertAlign w:val="subscript"/>
        </w:rPr>
        <w:t>2</w:t>
      </w:r>
      <w:r w:rsidRPr="00CA46F3">
        <w:rPr>
          <w:rFonts w:ascii="Times New Roman" w:hAnsi="Times New Roman"/>
          <w:sz w:val="28"/>
          <w:szCs w:val="28"/>
        </w:rPr>
        <w:t>= 5401,80+0,12x11308,5=6758,8 тыс. сом.</w:t>
      </w:r>
    </w:p>
    <w:p w:rsidR="0055303D" w:rsidRDefault="0055303D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Таблица 5</w:t>
      </w:r>
      <w:r w:rsidR="0055303D">
        <w:rPr>
          <w:rFonts w:ascii="Times New Roman" w:hAnsi="Times New Roman"/>
          <w:sz w:val="28"/>
          <w:szCs w:val="28"/>
        </w:rPr>
        <w:t xml:space="preserve">. </w:t>
      </w:r>
      <w:r w:rsidRPr="00CA46F3">
        <w:rPr>
          <w:rFonts w:ascii="Times New Roman" w:hAnsi="Times New Roman"/>
          <w:sz w:val="28"/>
          <w:szCs w:val="28"/>
        </w:rPr>
        <w:t>Годовые эксплуатационные расходы, тыс. сом</w:t>
      </w:r>
    </w:p>
    <w:tbl>
      <w:tblPr>
        <w:tblW w:w="978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40" w:type="dxa"/>
          <w:right w:w="40" w:type="dxa"/>
        </w:tblCellMar>
        <w:tblLook w:val="0000"/>
      </w:tblPr>
      <w:tblGrid>
        <w:gridCol w:w="1133"/>
        <w:gridCol w:w="3829"/>
        <w:gridCol w:w="2551"/>
        <w:gridCol w:w="2268"/>
      </w:tblGrid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CA46F3">
              <w:rPr>
                <w:rFonts w:ascii="Times New Roman" w:hAnsi="Times New Roman"/>
                <w:i/>
                <w:iCs/>
                <w:sz w:val="28"/>
                <w:szCs w:val="28"/>
              </w:rPr>
              <w:t>/</w:t>
            </w:r>
            <w:r w:rsidRPr="00CA46F3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</w:p>
        </w:tc>
        <w:tc>
          <w:tcPr>
            <w:tcW w:w="3829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Статьи затрат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9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Реагенты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9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33DC8" w:rsidRPr="00CA46F3">
              <w:rPr>
                <w:rFonts w:ascii="Times New Roman" w:hAnsi="Times New Roman"/>
                <w:sz w:val="28"/>
                <w:szCs w:val="28"/>
              </w:rPr>
              <w:t>реагенты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(72,6 тонн)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72,6x3,00=217,80</w:t>
            </w:r>
          </w:p>
          <w:p w:rsidR="00433DC8" w:rsidRPr="00CA46F3" w:rsidRDefault="00433DC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52,6x1,00=52,60</w:t>
            </w:r>
          </w:p>
          <w:p w:rsidR="00433DC8" w:rsidRPr="00CA46F3" w:rsidRDefault="00433DC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29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Эксплуатационные     расходы (электроэнергия, вода)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240,00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29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6x25,00x12=1800,00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8x15x12=2400,00</w:t>
            </w: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829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Амортизационные отчисления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297,40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271,40</w:t>
            </w: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29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Цеховые расходы (90%)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1620,00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2160,00</w:t>
            </w:r>
          </w:p>
        </w:tc>
      </w:tr>
      <w:tr w:rsidR="00C112B8" w:rsidRPr="00CA46F3" w:rsidTr="006C040F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9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Итого</w:t>
            </w:r>
            <w:r w:rsidR="00CA46F3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3957,40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5401,80</w:t>
            </w:r>
          </w:p>
        </w:tc>
      </w:tr>
    </w:tbl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Таблица </w:t>
      </w:r>
      <w:r w:rsidR="0055303D">
        <w:rPr>
          <w:rFonts w:ascii="Times New Roman" w:hAnsi="Times New Roman"/>
          <w:sz w:val="28"/>
          <w:szCs w:val="28"/>
        </w:rPr>
        <w:t xml:space="preserve">6. </w:t>
      </w:r>
      <w:r w:rsidRPr="00CA46F3">
        <w:rPr>
          <w:rFonts w:ascii="Times New Roman" w:hAnsi="Times New Roman"/>
          <w:sz w:val="28"/>
          <w:szCs w:val="28"/>
        </w:rPr>
        <w:t xml:space="preserve"> Основные технико-экономические показатели</w:t>
      </w:r>
      <w:r w:rsidR="005B0213" w:rsidRPr="00CA46F3">
        <w:rPr>
          <w:rFonts w:ascii="Times New Roman" w:hAnsi="Times New Roman"/>
          <w:sz w:val="28"/>
          <w:szCs w:val="28"/>
        </w:rPr>
        <w:t xml:space="preserve"> проекта</w:t>
      </w:r>
    </w:p>
    <w:tbl>
      <w:tblPr>
        <w:tblW w:w="978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40" w:type="dxa"/>
          <w:right w:w="40" w:type="dxa"/>
        </w:tblCellMar>
        <w:tblLook w:val="0000"/>
      </w:tblPr>
      <w:tblGrid>
        <w:gridCol w:w="1133"/>
        <w:gridCol w:w="3687"/>
        <w:gridCol w:w="1984"/>
        <w:gridCol w:w="1276"/>
        <w:gridCol w:w="1701"/>
      </w:tblGrid>
      <w:tr w:rsidR="00C112B8" w:rsidRPr="00CA46F3" w:rsidTr="003E242D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3E242D">
            <w:pPr>
              <w:pStyle w:val="a5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CA46F3">
              <w:rPr>
                <w:rFonts w:ascii="Times New Roman" w:hAnsi="Times New Roman"/>
                <w:i/>
                <w:iCs/>
                <w:sz w:val="28"/>
                <w:szCs w:val="28"/>
              </w:rPr>
              <w:t>/</w:t>
            </w:r>
            <w:r w:rsidRPr="00CA46F3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</w:p>
        </w:tc>
        <w:tc>
          <w:tcPr>
            <w:tcW w:w="3687" w:type="dxa"/>
            <w:shd w:val="clear" w:color="auto" w:fill="FFFFFF"/>
            <w:vAlign w:val="center"/>
          </w:tcPr>
          <w:p w:rsidR="00C112B8" w:rsidRPr="00CA46F3" w:rsidRDefault="00C112B8" w:rsidP="003E242D">
            <w:pPr>
              <w:pStyle w:val="a5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2B8" w:rsidRPr="00CA46F3" w:rsidRDefault="00C112B8" w:rsidP="003E242D">
            <w:pPr>
              <w:pStyle w:val="a5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показателей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112B8" w:rsidRPr="00CA46F3" w:rsidRDefault="00C112B8" w:rsidP="003E242D">
            <w:pPr>
              <w:pStyle w:val="a5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Ед.изм.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112B8" w:rsidRPr="00CA46F3" w:rsidRDefault="00C112B8" w:rsidP="003E242D">
            <w:pPr>
              <w:pStyle w:val="a5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3E242D">
            <w:pPr>
              <w:pStyle w:val="a5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C112B8" w:rsidRPr="00CA46F3" w:rsidTr="003E242D">
        <w:tc>
          <w:tcPr>
            <w:tcW w:w="1133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7" w:type="dxa"/>
            <w:shd w:val="clear" w:color="auto" w:fill="FFFFFF"/>
            <w:vAlign w:val="center"/>
          </w:tcPr>
          <w:p w:rsidR="00C112B8" w:rsidRPr="00CA46F3" w:rsidRDefault="00C112B8" w:rsidP="003E242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Общая сметная стоимость,          всего,</w:t>
            </w:r>
            <w:r w:rsidR="007A38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тыс.сом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тыс.сом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12393,10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11308,5</w:t>
            </w:r>
          </w:p>
        </w:tc>
      </w:tr>
      <w:tr w:rsidR="005B0213" w:rsidRPr="00CA46F3" w:rsidTr="005B021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213" w:rsidRPr="00CA46F3" w:rsidRDefault="005B0213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213" w:rsidRPr="00CA46F3" w:rsidRDefault="005B0213" w:rsidP="003E242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Годовая производительность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213" w:rsidRPr="00CA46F3" w:rsidRDefault="005B0213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тыс.м</w:t>
            </w:r>
            <w:r w:rsidRPr="000E6D6B">
              <w:rPr>
                <w:rFonts w:ascii="Times New Roman" w:hAnsi="Times New Roman"/>
                <w:sz w:val="28"/>
                <w:szCs w:val="28"/>
                <w:vertAlign w:val="superscript"/>
              </w:rPr>
              <w:t>З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213" w:rsidRPr="00CA46F3" w:rsidRDefault="005B0213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363,00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213" w:rsidRPr="00CA46F3" w:rsidRDefault="005B0213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363,00</w:t>
            </w:r>
          </w:p>
        </w:tc>
      </w:tr>
      <w:tr w:rsidR="00B77220" w:rsidRPr="00CA46F3" w:rsidTr="00481DA8">
        <w:tc>
          <w:tcPr>
            <w:tcW w:w="1133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7" w:type="dxa"/>
            <w:shd w:val="clear" w:color="auto" w:fill="FFFFFF"/>
            <w:vAlign w:val="center"/>
          </w:tcPr>
          <w:p w:rsidR="00B77220" w:rsidRPr="00CA46F3" w:rsidRDefault="00B77220" w:rsidP="003E242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Годовые</w:t>
            </w:r>
            <w:r w:rsidR="007A38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эксплуатационные</w:t>
            </w:r>
          </w:p>
          <w:p w:rsidR="00B77220" w:rsidRPr="00CA46F3" w:rsidRDefault="00B77220" w:rsidP="003E242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затраты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тыс.сом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3957,40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5401,80</w:t>
            </w:r>
          </w:p>
        </w:tc>
      </w:tr>
      <w:tr w:rsidR="00B77220" w:rsidRPr="00CA46F3" w:rsidTr="00481DA8">
        <w:tc>
          <w:tcPr>
            <w:tcW w:w="1133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87" w:type="dxa"/>
            <w:shd w:val="clear" w:color="auto" w:fill="FFFFFF"/>
            <w:vAlign w:val="center"/>
          </w:tcPr>
          <w:p w:rsidR="00B77220" w:rsidRPr="00CA46F3" w:rsidRDefault="00B77220" w:rsidP="003E242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Приведенные затраты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тыс.сом/год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5444,6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6758,8</w:t>
            </w:r>
          </w:p>
        </w:tc>
      </w:tr>
      <w:tr w:rsidR="00B77220" w:rsidRPr="00CA46F3" w:rsidTr="00481DA8">
        <w:tc>
          <w:tcPr>
            <w:tcW w:w="1133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87" w:type="dxa"/>
            <w:shd w:val="clear" w:color="auto" w:fill="FFFFFF"/>
            <w:vAlign w:val="center"/>
          </w:tcPr>
          <w:p w:rsidR="00B77220" w:rsidRPr="00CA46F3" w:rsidRDefault="00B77220" w:rsidP="003E242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Себестоимость очистки 1 м</w:t>
            </w:r>
            <w:r w:rsidRPr="00CA46F3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 xml:space="preserve"> воды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сом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10,9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7220" w:rsidRPr="00CA46F3" w:rsidRDefault="00B77220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14,9</w:t>
            </w:r>
          </w:p>
        </w:tc>
      </w:tr>
    </w:tbl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Полные приведенные затраты определяются по формуле: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П</w:t>
      </w:r>
      <w:r w:rsidRPr="00CA46F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A46F3">
        <w:rPr>
          <w:rFonts w:ascii="Times New Roman" w:hAnsi="Times New Roman"/>
          <w:sz w:val="28"/>
          <w:szCs w:val="28"/>
        </w:rPr>
        <w:t>-К</w:t>
      </w:r>
      <w:r w:rsidRPr="00CA46F3">
        <w:rPr>
          <w:rFonts w:ascii="Times New Roman" w:hAnsi="Times New Roman"/>
          <w:sz w:val="28"/>
          <w:szCs w:val="28"/>
          <w:vertAlign w:val="subscript"/>
        </w:rPr>
        <w:t>i</w:t>
      </w:r>
      <w:r w:rsidRPr="00CA46F3">
        <w:rPr>
          <w:rFonts w:ascii="Times New Roman" w:hAnsi="Times New Roman"/>
          <w:sz w:val="28"/>
          <w:szCs w:val="28"/>
        </w:rPr>
        <w:t xml:space="preserve"> + Э</w:t>
      </w:r>
      <w:r w:rsidRPr="00CA46F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A46F3">
        <w:rPr>
          <w:rFonts w:ascii="Times New Roman" w:hAnsi="Times New Roman"/>
          <w:sz w:val="28"/>
          <w:szCs w:val="28"/>
        </w:rPr>
        <w:t>хТн</w:t>
      </w:r>
      <w:r w:rsidR="00CA46F3">
        <w:rPr>
          <w:rFonts w:ascii="Times New Roman" w:hAnsi="Times New Roman"/>
          <w:sz w:val="28"/>
          <w:szCs w:val="28"/>
        </w:rPr>
        <w:t>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где </w:t>
      </w:r>
      <w:r w:rsidRPr="00CA46F3">
        <w:rPr>
          <w:rFonts w:ascii="Times New Roman" w:hAnsi="Times New Roman"/>
          <w:sz w:val="28"/>
          <w:szCs w:val="28"/>
          <w:lang w:val="en-US"/>
        </w:rPr>
        <w:t>Ki</w:t>
      </w:r>
      <w:r w:rsidRPr="00CA46F3">
        <w:rPr>
          <w:rFonts w:ascii="Times New Roman" w:hAnsi="Times New Roman"/>
          <w:sz w:val="28"/>
          <w:szCs w:val="28"/>
        </w:rPr>
        <w:t xml:space="preserve"> - капитальные вложения, тыс. сом;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Тн - нормативный срок окупаемости (1/0,12=8,33 года).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Себестоимость очистки 1 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sz w:val="28"/>
          <w:szCs w:val="28"/>
        </w:rPr>
        <w:t xml:space="preserve"> воды определяется по формуле: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  <w:lang w:val="en-US"/>
        </w:rPr>
        <w:t>C</w:t>
      </w:r>
      <w:r w:rsidRPr="00CA46F3">
        <w:rPr>
          <w:rFonts w:ascii="Times New Roman" w:hAnsi="Times New Roman"/>
          <w:sz w:val="28"/>
          <w:szCs w:val="28"/>
        </w:rPr>
        <w:t>=</w:t>
      </w:r>
      <w:r w:rsidRPr="00CA46F3">
        <w:rPr>
          <w:rFonts w:ascii="Times New Roman" w:hAnsi="Times New Roman"/>
          <w:sz w:val="28"/>
          <w:szCs w:val="28"/>
          <w:lang w:val="ky-KG"/>
        </w:rPr>
        <w:t>Э</w:t>
      </w:r>
      <w:r w:rsidRPr="00CA46F3">
        <w:rPr>
          <w:rFonts w:ascii="Times New Roman" w:hAnsi="Times New Roman"/>
          <w:sz w:val="28"/>
          <w:szCs w:val="28"/>
        </w:rPr>
        <w:t>/</w:t>
      </w:r>
      <w:r w:rsidRPr="00CA46F3">
        <w:rPr>
          <w:rFonts w:ascii="Times New Roman" w:hAnsi="Times New Roman"/>
          <w:sz w:val="28"/>
          <w:szCs w:val="28"/>
          <w:lang w:val="en-US"/>
        </w:rPr>
        <w:t>Q</w:t>
      </w:r>
    </w:p>
    <w:p w:rsidR="000E6D6B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где: </w:t>
      </w:r>
      <w:r w:rsidRPr="00CA46F3">
        <w:rPr>
          <w:rFonts w:ascii="Times New Roman" w:hAnsi="Times New Roman"/>
          <w:sz w:val="28"/>
          <w:szCs w:val="28"/>
          <w:lang w:val="en-US"/>
        </w:rPr>
        <w:t>Q</w:t>
      </w:r>
      <w:r w:rsidRPr="00CA46F3">
        <w:rPr>
          <w:rFonts w:ascii="Times New Roman" w:hAnsi="Times New Roman"/>
          <w:sz w:val="28"/>
          <w:szCs w:val="28"/>
        </w:rPr>
        <w:t>-расход очищенной воды, 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sz w:val="28"/>
          <w:szCs w:val="28"/>
        </w:rPr>
        <w:t>/год.</w:t>
      </w:r>
      <w:r w:rsidR="000E6D6B">
        <w:rPr>
          <w:rFonts w:ascii="Times New Roman" w:hAnsi="Times New Roman"/>
          <w:sz w:val="28"/>
          <w:szCs w:val="28"/>
        </w:rPr>
        <w:tab/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Согласно расчетов, показатели приведенных затрат и себестоимость очистки воды по первому варианту являются наименьшими.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Основные технико-экономические показатели приведены по вариантам в таблице 6.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Экономическая эффективность строительства очистных сооружений по очистке сточных вод после системы МЗУ котельной с. Сокулук с внедрением 100 % водооборота оценивается годовой прибылью, достигаемой за счет сокращения потребления свежей воды из поверхностного водоисточника, объемов сбрасываемых сточных вод и платежей за количество загрязняющих веществ, сбрасываемых в настоящее время с неочищенными сточными водами в </w:t>
      </w:r>
      <w:r w:rsidR="002552A9" w:rsidRPr="00CA46F3">
        <w:rPr>
          <w:rFonts w:ascii="Times New Roman" w:hAnsi="Times New Roman"/>
          <w:sz w:val="28"/>
          <w:szCs w:val="28"/>
        </w:rPr>
        <w:t>р. Сокулучка</w:t>
      </w:r>
      <w:r w:rsidRPr="00CA46F3">
        <w:rPr>
          <w:rFonts w:ascii="Times New Roman" w:hAnsi="Times New Roman"/>
          <w:sz w:val="28"/>
          <w:szCs w:val="28"/>
        </w:rPr>
        <w:t>.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Расчет выполнен на основании временной типовой методики.</w:t>
      </w:r>
    </w:p>
    <w:p w:rsidR="00C112B8" w:rsidRPr="00CA46F3" w:rsidRDefault="00C112B8" w:rsidP="00CA46F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Величина экономического эффекта от сброса загрязняющих примесей в водохозяйственный участок, определяется по формуле: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bCs/>
          <w:iCs/>
          <w:sz w:val="28"/>
          <w:szCs w:val="28"/>
        </w:rPr>
      </w:pPr>
      <w:r w:rsidRPr="00CA46F3">
        <w:rPr>
          <w:rFonts w:ascii="Times New Roman" w:hAnsi="Times New Roman"/>
          <w:bCs/>
          <w:i/>
          <w:iCs/>
          <w:sz w:val="28"/>
          <w:szCs w:val="28"/>
          <w:lang w:val="en-US"/>
        </w:rPr>
        <w:t>Y</w:t>
      </w:r>
      <w:r w:rsidRPr="00CA46F3">
        <w:rPr>
          <w:rFonts w:ascii="Times New Roman" w:hAnsi="Times New Roman"/>
          <w:bCs/>
          <w:i/>
          <w:iCs/>
          <w:sz w:val="28"/>
          <w:szCs w:val="28"/>
        </w:rPr>
        <w:t xml:space="preserve"> = </w:t>
      </w:r>
      <w:r w:rsidRPr="00CA46F3">
        <w:rPr>
          <w:rFonts w:ascii="Times New Roman" w:hAnsi="Times New Roman"/>
          <w:bCs/>
          <w:i/>
          <w:iCs/>
          <w:position w:val="-10"/>
          <w:sz w:val="28"/>
          <w:szCs w:val="28"/>
        </w:rPr>
        <w:object w:dxaOrig="200" w:dyaOrig="260">
          <v:shape id="_x0000_i1028" type="#_x0000_t75" style="width:10.5pt;height:12.75pt" o:ole="">
            <v:imagedata r:id="rId26" o:title=""/>
          </v:shape>
          <o:OLEObject Type="Embed" ProgID="Equation.3" ShapeID="_x0000_i1028" DrawAspect="Content" ObjectID="_1427730934" r:id="rId27"/>
        </w:object>
      </w:r>
      <w:r w:rsidRPr="00CA46F3">
        <w:rPr>
          <w:rFonts w:ascii="Times New Roman" w:hAnsi="Times New Roman"/>
          <w:bCs/>
          <w:i/>
          <w:iCs/>
          <w:sz w:val="28"/>
          <w:szCs w:val="28"/>
          <w:lang w:val="en-US"/>
        </w:rPr>
        <w:t>M</w:t>
      </w:r>
      <w:r w:rsidRPr="00CA46F3">
        <w:rPr>
          <w:rFonts w:ascii="Times New Roman" w:hAnsi="Times New Roman"/>
          <w:bCs/>
          <w:i/>
          <w:iCs/>
          <w:sz w:val="28"/>
          <w:szCs w:val="28"/>
        </w:rPr>
        <w:t>,</w:t>
      </w:r>
      <w:r w:rsidRPr="00CA46F3">
        <w:rPr>
          <w:rFonts w:ascii="Times New Roman" w:hAnsi="Times New Roman"/>
          <w:bCs/>
          <w:iCs/>
          <w:sz w:val="28"/>
          <w:szCs w:val="28"/>
        </w:rPr>
        <w:t xml:space="preserve"> (1)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где  </w:t>
      </w:r>
      <w:r w:rsidRPr="00CA46F3">
        <w:rPr>
          <w:rFonts w:ascii="Times New Roman" w:hAnsi="Times New Roman"/>
          <w:sz w:val="28"/>
          <w:szCs w:val="28"/>
          <w:lang w:val="en-US"/>
        </w:rPr>
        <w:t>Y</w:t>
      </w:r>
      <w:r w:rsidRPr="00CA46F3">
        <w:rPr>
          <w:rFonts w:ascii="Times New Roman" w:hAnsi="Times New Roman"/>
          <w:sz w:val="28"/>
          <w:szCs w:val="28"/>
        </w:rPr>
        <w:t xml:space="preserve"> – оценка эффекта, сом./год;</w:t>
      </w:r>
      <w:r w:rsidRPr="00CA46F3">
        <w:rPr>
          <w:rFonts w:ascii="Times New Roman" w:hAnsi="Times New Roman"/>
          <w:bCs/>
          <w:i/>
          <w:iCs/>
          <w:position w:val="-10"/>
          <w:sz w:val="28"/>
          <w:szCs w:val="28"/>
        </w:rPr>
        <w:object w:dxaOrig="200" w:dyaOrig="260">
          <v:shape id="_x0000_i1029" type="#_x0000_t75" style="width:10.5pt;height:12.75pt" o:ole="">
            <v:imagedata r:id="rId28" o:title=""/>
          </v:shape>
          <o:OLEObject Type="Embed" ProgID="Equation.3" ShapeID="_x0000_i1029" DrawAspect="Content" ObjectID="_1427730935" r:id="rId29"/>
        </w:object>
      </w:r>
      <w:r w:rsidRPr="00CA46F3">
        <w:rPr>
          <w:rFonts w:ascii="Times New Roman" w:hAnsi="Times New Roman"/>
          <w:sz w:val="28"/>
          <w:szCs w:val="28"/>
        </w:rPr>
        <w:t xml:space="preserve">  -  тариф   платы  за  условную  тонну  загрязняющих   веществ, сбрасываемых в водные источники Чуйской области, равный 2589 сом/усл. т; М - приведённая масса годового сброса загрязняющего вещества данным предприятием в водохозяйственный участок, усл. т/год.</w:t>
      </w:r>
    </w:p>
    <w:p w:rsidR="00C112B8" w:rsidRPr="00CA46F3" w:rsidRDefault="00C112B8" w:rsidP="005C36A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Значение величины М определяется по формуле: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bCs/>
          <w:i/>
          <w:iCs/>
          <w:sz w:val="28"/>
          <w:szCs w:val="28"/>
        </w:rPr>
        <w:t xml:space="preserve">                        М = Ат,                                                                </w:t>
      </w:r>
      <w:r w:rsidRPr="00CA46F3">
        <w:rPr>
          <w:rFonts w:ascii="Times New Roman" w:hAnsi="Times New Roman"/>
          <w:bCs/>
          <w:iCs/>
          <w:sz w:val="28"/>
          <w:szCs w:val="28"/>
        </w:rPr>
        <w:t>(2)</w:t>
      </w:r>
      <w:r w:rsidRPr="00CA46F3">
        <w:rPr>
          <w:rFonts w:ascii="Times New Roman" w:hAnsi="Times New Roman"/>
          <w:bCs/>
          <w:i/>
          <w:iCs/>
          <w:sz w:val="28"/>
          <w:szCs w:val="28"/>
        </w:rPr>
        <w:tab/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где А - показатель относительной опасности сброса данного загрязняющего вещества в водоём дм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sz w:val="28"/>
          <w:szCs w:val="28"/>
        </w:rPr>
        <w:t xml:space="preserve">/мг; </w:t>
      </w:r>
      <w:r w:rsidRPr="00CA46F3">
        <w:rPr>
          <w:rFonts w:ascii="Times New Roman" w:hAnsi="Times New Roman"/>
          <w:sz w:val="28"/>
          <w:szCs w:val="28"/>
          <w:lang w:val="en-US"/>
        </w:rPr>
        <w:t>m</w:t>
      </w:r>
      <w:r w:rsidRPr="00CA46F3">
        <w:rPr>
          <w:rFonts w:ascii="Times New Roman" w:hAnsi="Times New Roman"/>
          <w:sz w:val="28"/>
          <w:szCs w:val="28"/>
        </w:rPr>
        <w:t xml:space="preserve"> - общая масса годового сброса данного загрязняющего вещества предприятием, т/год.</w:t>
      </w:r>
    </w:p>
    <w:p w:rsidR="00C112B8" w:rsidRPr="00CA46F3" w:rsidRDefault="00C112B8" w:rsidP="005C36A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Если величина концентрации загрязняющего вещества С, (мг/дм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sz w:val="28"/>
          <w:szCs w:val="28"/>
        </w:rPr>
        <w:t>), поступающих в водоём сточных водах в течении года относительно постоянна, то масса годового поступления вещества со сточными водами т, т/год, может быть приближенно определена по формуле: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bCs/>
          <w:i/>
          <w:iCs/>
          <w:sz w:val="28"/>
          <w:szCs w:val="28"/>
        </w:rPr>
        <w:t xml:space="preserve">                         Т </w:t>
      </w:r>
      <w:r w:rsidRPr="00CA46F3">
        <w:rPr>
          <w:rFonts w:ascii="Times New Roman" w:hAnsi="Times New Roman"/>
          <w:i/>
          <w:iCs/>
          <w:sz w:val="28"/>
          <w:szCs w:val="28"/>
        </w:rPr>
        <w:t>= С</w:t>
      </w:r>
      <w:r w:rsidRPr="00CA46F3">
        <w:rPr>
          <w:rFonts w:ascii="Times New Roman" w:hAnsi="Times New Roman"/>
          <w:i/>
          <w:iCs/>
          <w:sz w:val="28"/>
          <w:szCs w:val="28"/>
          <w:lang w:val="en-US"/>
        </w:rPr>
        <w:t>v</w:t>
      </w:r>
      <w:r w:rsidRPr="00CA46F3">
        <w:rPr>
          <w:rFonts w:ascii="Times New Roman" w:hAnsi="Times New Roman"/>
          <w:i/>
          <w:iCs/>
          <w:sz w:val="28"/>
          <w:szCs w:val="28"/>
        </w:rPr>
        <w:t xml:space="preserve"> ,                                                               </w:t>
      </w:r>
      <w:r w:rsidRPr="00CA46F3">
        <w:rPr>
          <w:rFonts w:ascii="Times New Roman" w:hAnsi="Times New Roman"/>
          <w:iCs/>
          <w:sz w:val="28"/>
          <w:szCs w:val="28"/>
        </w:rPr>
        <w:t>(3)</w:t>
      </w:r>
      <w:r w:rsidRPr="00CA46F3">
        <w:rPr>
          <w:rFonts w:ascii="Times New Roman" w:hAnsi="Times New Roman"/>
          <w:i/>
          <w:iCs/>
          <w:sz w:val="28"/>
          <w:szCs w:val="28"/>
        </w:rPr>
        <w:tab/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где </w:t>
      </w:r>
      <w:r w:rsidRPr="00CA46F3">
        <w:rPr>
          <w:rFonts w:ascii="Times New Roman" w:hAnsi="Times New Roman"/>
          <w:sz w:val="28"/>
          <w:szCs w:val="28"/>
          <w:lang w:val="en-US"/>
        </w:rPr>
        <w:t>V</w:t>
      </w:r>
      <w:r w:rsidRPr="00CA46F3">
        <w:rPr>
          <w:rFonts w:ascii="Times New Roman" w:hAnsi="Times New Roman"/>
          <w:sz w:val="28"/>
          <w:szCs w:val="28"/>
        </w:rPr>
        <w:t xml:space="preserve"> - объём годового сброса сточных вод    данным предприятием водоём, млн. м /год.</w:t>
      </w:r>
    </w:p>
    <w:p w:rsidR="00C112B8" w:rsidRPr="00CA46F3" w:rsidRDefault="00C112B8" w:rsidP="005C36A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Численное значение величины А рекомендуется определять по следующей формуле: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position w:val="-28"/>
          <w:sz w:val="28"/>
          <w:szCs w:val="28"/>
        </w:rPr>
        <w:object w:dxaOrig="1040" w:dyaOrig="660">
          <v:shape id="_x0000_i1030" type="#_x0000_t75" style="width:54pt;height:33pt" o:ole="">
            <v:imagedata r:id="rId30" o:title=""/>
          </v:shape>
          <o:OLEObject Type="Embed" ProgID="Equation.3" ShapeID="_x0000_i1030" DrawAspect="Content" ObjectID="_1427730936" r:id="rId31"/>
        </w:object>
      </w:r>
      <w:r w:rsidRPr="00CA46F3">
        <w:rPr>
          <w:rFonts w:ascii="Times New Roman" w:hAnsi="Times New Roman"/>
          <w:sz w:val="28"/>
          <w:szCs w:val="28"/>
        </w:rPr>
        <w:t xml:space="preserve">                                                                       (4)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где ПДК - предельно допустимая концентрация загрязняющего вещества в воде водных объектов; ПДК взвешенных веществ для </w:t>
      </w:r>
      <w:r w:rsidR="002552A9" w:rsidRPr="00CA46F3">
        <w:rPr>
          <w:rFonts w:ascii="Times New Roman" w:hAnsi="Times New Roman"/>
          <w:sz w:val="28"/>
          <w:szCs w:val="28"/>
        </w:rPr>
        <w:t>р. Сокулучка</w:t>
      </w:r>
      <w:r w:rsidRPr="00CA46F3">
        <w:rPr>
          <w:rFonts w:ascii="Times New Roman" w:hAnsi="Times New Roman"/>
          <w:sz w:val="28"/>
          <w:szCs w:val="28"/>
        </w:rPr>
        <w:t xml:space="preserve">  равно 14,25 мг/дм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="00B77220" w:rsidRPr="00CA46F3">
        <w:rPr>
          <w:rFonts w:ascii="Times New Roman" w:hAnsi="Times New Roman"/>
          <w:sz w:val="28"/>
          <w:szCs w:val="28"/>
        </w:rPr>
        <w:t xml:space="preserve">как для водоемов используемых для </w:t>
      </w:r>
      <w:r w:rsidRPr="00CA46F3">
        <w:rPr>
          <w:rFonts w:ascii="Times New Roman" w:hAnsi="Times New Roman"/>
          <w:sz w:val="28"/>
          <w:szCs w:val="28"/>
        </w:rPr>
        <w:t>рыбохозяйственн</w:t>
      </w:r>
      <w:r w:rsidR="00B77220" w:rsidRPr="00CA46F3">
        <w:rPr>
          <w:rFonts w:ascii="Times New Roman" w:hAnsi="Times New Roman"/>
          <w:sz w:val="28"/>
          <w:szCs w:val="28"/>
        </w:rPr>
        <w:t>ых</w:t>
      </w:r>
      <w:r w:rsidRPr="00CA46F3">
        <w:rPr>
          <w:rFonts w:ascii="Times New Roman" w:hAnsi="Times New Roman"/>
          <w:sz w:val="28"/>
          <w:szCs w:val="28"/>
        </w:rPr>
        <w:t xml:space="preserve"> целей.</w:t>
      </w:r>
    </w:p>
    <w:p w:rsidR="00C112B8" w:rsidRPr="00CA46F3" w:rsidRDefault="00C112B8" w:rsidP="009F740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Для котельной с. Сокулук при сбросе сточных вод предприятия в </w:t>
      </w:r>
      <w:r w:rsidR="002552A9" w:rsidRPr="00CA46F3">
        <w:rPr>
          <w:rFonts w:ascii="Times New Roman" w:hAnsi="Times New Roman"/>
          <w:sz w:val="28"/>
          <w:szCs w:val="28"/>
        </w:rPr>
        <w:t>р. Сокулучка</w:t>
      </w:r>
      <w:r w:rsidRPr="00CA46F3">
        <w:rPr>
          <w:rFonts w:ascii="Times New Roman" w:hAnsi="Times New Roman"/>
          <w:sz w:val="28"/>
          <w:szCs w:val="28"/>
        </w:rPr>
        <w:t xml:space="preserve"> загрязняющим веществом, по которому при существующем положении наблюдалось превышение нормативных требований, являются взвешенные вещества. В связи с этим оценка экономической эффективности природоохранных мероприятий проведена именно для этого показателя.</w:t>
      </w:r>
    </w:p>
    <w:p w:rsidR="00C112B8" w:rsidRPr="00CA46F3" w:rsidRDefault="00C112B8" w:rsidP="005C36A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Расчет приведённой массы годового сброса взвешенных веществ до проведения комплекса водоохранных мероприятий приведён в табл</w:t>
      </w:r>
      <w:r w:rsidR="00B37E1C" w:rsidRPr="00CA46F3">
        <w:rPr>
          <w:rFonts w:ascii="Times New Roman" w:hAnsi="Times New Roman"/>
          <w:sz w:val="28"/>
          <w:szCs w:val="28"/>
        </w:rPr>
        <w:t>.</w:t>
      </w:r>
      <w:r w:rsidR="0055303D">
        <w:rPr>
          <w:rFonts w:ascii="Times New Roman" w:hAnsi="Times New Roman"/>
          <w:sz w:val="28"/>
          <w:szCs w:val="28"/>
        </w:rPr>
        <w:t>7</w:t>
      </w:r>
      <w:r w:rsidRPr="00CA46F3">
        <w:rPr>
          <w:rFonts w:ascii="Times New Roman" w:hAnsi="Times New Roman"/>
          <w:sz w:val="28"/>
          <w:szCs w:val="28"/>
        </w:rPr>
        <w:t>.</w:t>
      </w:r>
    </w:p>
    <w:p w:rsidR="0055303D" w:rsidRDefault="0055303D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Таблица </w:t>
      </w:r>
      <w:r w:rsidR="0055303D">
        <w:rPr>
          <w:rFonts w:ascii="Times New Roman" w:hAnsi="Times New Roman"/>
          <w:sz w:val="28"/>
          <w:szCs w:val="28"/>
        </w:rPr>
        <w:t>7.</w:t>
      </w:r>
      <w:r w:rsidRPr="00CA46F3">
        <w:rPr>
          <w:rFonts w:ascii="Times New Roman" w:hAnsi="Times New Roman"/>
          <w:sz w:val="28"/>
          <w:szCs w:val="28"/>
        </w:rPr>
        <w:t xml:space="preserve"> Расчет приведённой массы годового сброса взвешенных   веществ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1701"/>
        <w:gridCol w:w="1276"/>
        <w:gridCol w:w="1276"/>
        <w:gridCol w:w="1701"/>
        <w:gridCol w:w="2126"/>
      </w:tblGrid>
      <w:tr w:rsidR="00C112B8" w:rsidRPr="00CA46F3" w:rsidTr="000E76B4">
        <w:trPr>
          <w:trHeight w:val="2113"/>
        </w:trPr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Загрязняю-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щее вещество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Концентра-ция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загрязняю-щего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вещества в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сточной воде,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мг/дм</w:t>
            </w:r>
            <w:r w:rsidRPr="00CA46F3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Масса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годового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 xml:space="preserve">сброса, </w:t>
            </w:r>
            <w:r w:rsidRPr="00CA46F3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т/год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ПДK,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мг/дм</w:t>
            </w:r>
            <w:r w:rsidRPr="00CA46F3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взвешен-ных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веществ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относитель-ной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опасности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А, дм</w:t>
            </w:r>
            <w:r w:rsidRPr="00CA46F3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/мг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Приведенная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масса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годового</w:t>
            </w:r>
          </w:p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сброса усл. т/год</w:t>
            </w:r>
          </w:p>
        </w:tc>
      </w:tr>
      <w:tr w:rsidR="00C112B8" w:rsidRPr="00CA46F3" w:rsidTr="000E76B4">
        <w:trPr>
          <w:trHeight w:val="70"/>
        </w:trPr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4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Годовой объем стока 363072 м</w:t>
            </w:r>
            <w:r w:rsidRPr="00CA46F3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CA46F3">
              <w:rPr>
                <w:rFonts w:ascii="Times New Roman" w:hAnsi="Times New Roman"/>
                <w:sz w:val="28"/>
                <w:szCs w:val="28"/>
              </w:rPr>
              <w:t>/год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2B8" w:rsidRPr="00CA46F3" w:rsidTr="000E76B4"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Взвешенные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3500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1270,752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14,25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0,235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89,18</w:t>
            </w:r>
          </w:p>
        </w:tc>
      </w:tr>
      <w:tr w:rsidR="00C112B8" w:rsidRPr="00CA46F3" w:rsidTr="000E76B4"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0E6D6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6F3">
              <w:rPr>
                <w:rFonts w:ascii="Times New Roman" w:hAnsi="Times New Roman"/>
                <w:sz w:val="28"/>
                <w:szCs w:val="28"/>
              </w:rPr>
              <w:t>вещества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C112B8" w:rsidRPr="00CA46F3" w:rsidRDefault="00C112B8" w:rsidP="00CA46F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112B8" w:rsidRPr="00CA46F3" w:rsidRDefault="00C112B8" w:rsidP="009F740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Оценка годового эффекта </w:t>
      </w:r>
      <w:r w:rsidRPr="00CA46F3">
        <w:rPr>
          <w:rFonts w:ascii="Times New Roman" w:hAnsi="Times New Roman"/>
          <w:sz w:val="28"/>
          <w:szCs w:val="28"/>
          <w:lang w:val="en-US"/>
        </w:rPr>
        <w:t>Y</w:t>
      </w:r>
      <w:r w:rsidRPr="00CA46F3">
        <w:rPr>
          <w:rFonts w:ascii="Times New Roman" w:hAnsi="Times New Roman"/>
          <w:sz w:val="28"/>
          <w:szCs w:val="28"/>
        </w:rPr>
        <w:t xml:space="preserve"> до проведения природоохранных мероприятий составит: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  <w:lang w:val="en-US"/>
        </w:rPr>
        <w:t>Y</w:t>
      </w:r>
      <w:r w:rsidRPr="00CA46F3">
        <w:rPr>
          <w:rFonts w:ascii="Times New Roman" w:hAnsi="Times New Roman"/>
          <w:sz w:val="28"/>
          <w:szCs w:val="28"/>
        </w:rPr>
        <w:t>=2589 * 89,18= 230 887 сом                        (5)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2B8" w:rsidRPr="00CA46F3" w:rsidRDefault="00C112B8" w:rsidP="009F740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На период внедрения комплекса очистных сооружений для МЗУ котельной, т.е. предотвращаемый годовой эффект составил  – 230 887 сом.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Pr="00CA46F3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D37615" w:rsidRDefault="00D37615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3E242D" w:rsidRDefault="003E242D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3E242D" w:rsidRDefault="003E242D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3E242D" w:rsidRPr="00CA46F3" w:rsidRDefault="003E242D" w:rsidP="00CA46F3">
      <w:pPr>
        <w:pStyle w:val="a5"/>
        <w:jc w:val="both"/>
        <w:rPr>
          <w:rFonts w:ascii="Times New Roman" w:hAnsi="Times New Roman"/>
          <w:bCs/>
          <w:sz w:val="28"/>
          <w:szCs w:val="28"/>
          <w:highlight w:val="red"/>
        </w:rPr>
      </w:pPr>
    </w:p>
    <w:p w:rsidR="00C112B8" w:rsidRPr="009F7407" w:rsidRDefault="0055303D" w:rsidP="009F740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ЗАКЛЮЧЕНИЕ 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</w:p>
    <w:p w:rsidR="00C112B8" w:rsidRPr="00CA46F3" w:rsidRDefault="00C112B8" w:rsidP="009F740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bCs/>
          <w:sz w:val="28"/>
          <w:szCs w:val="28"/>
        </w:rPr>
        <w:t>1</w:t>
      </w:r>
      <w:r w:rsidRPr="00CA46F3">
        <w:rPr>
          <w:rFonts w:ascii="Times New Roman" w:hAnsi="Times New Roman"/>
          <w:sz w:val="28"/>
          <w:szCs w:val="28"/>
        </w:rPr>
        <w:t>.Врезультате проведённых исследований установлен</w:t>
      </w:r>
      <w:r w:rsidR="00B77220" w:rsidRPr="00CA46F3">
        <w:rPr>
          <w:rFonts w:ascii="Times New Roman" w:hAnsi="Times New Roman"/>
          <w:sz w:val="28"/>
          <w:szCs w:val="28"/>
        </w:rPr>
        <w:t>о:</w:t>
      </w:r>
      <w:r w:rsidRPr="00CA46F3">
        <w:rPr>
          <w:rFonts w:ascii="Times New Roman" w:hAnsi="Times New Roman"/>
          <w:sz w:val="28"/>
          <w:szCs w:val="28"/>
        </w:rPr>
        <w:br/>
        <w:t>а) если исходная концентрация взвеси от 1000-2000 мг/</w:t>
      </w:r>
      <w:r w:rsidR="00B77220" w:rsidRPr="00CA46F3">
        <w:rPr>
          <w:rFonts w:ascii="Times New Roman" w:hAnsi="Times New Roman"/>
          <w:sz w:val="28"/>
          <w:szCs w:val="28"/>
        </w:rPr>
        <w:t xml:space="preserve">л </w:t>
      </w:r>
      <w:r w:rsidRPr="00CA46F3">
        <w:rPr>
          <w:rFonts w:ascii="Times New Roman" w:hAnsi="Times New Roman"/>
          <w:sz w:val="28"/>
          <w:szCs w:val="28"/>
        </w:rPr>
        <w:t>их надо чистить в отстойниках с тонкослойными элементами без реагентов. При большей</w:t>
      </w:r>
      <w:r w:rsidRPr="00CA46F3">
        <w:rPr>
          <w:rFonts w:ascii="Times New Roman" w:hAnsi="Times New Roman"/>
          <w:sz w:val="28"/>
          <w:szCs w:val="28"/>
        </w:rPr>
        <w:br/>
        <w:t>концентрации взвеси в исходной воде (2000-4500 мг/дм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sz w:val="28"/>
          <w:szCs w:val="28"/>
        </w:rPr>
        <w:t>) очистку воды</w:t>
      </w:r>
      <w:r w:rsidRPr="00CA46F3">
        <w:rPr>
          <w:rFonts w:ascii="Times New Roman" w:hAnsi="Times New Roman"/>
          <w:sz w:val="28"/>
          <w:szCs w:val="28"/>
        </w:rPr>
        <w:br/>
        <w:t>целесообразно проводить с применением реагентов.</w:t>
      </w:r>
    </w:p>
    <w:p w:rsidR="00C112B8" w:rsidRPr="00CA46F3" w:rsidRDefault="00C112B8" w:rsidP="009F740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2.Определены условия моделирования и найдены параметры  осаждения взвешенных веществ в сточных водах после системы МЗУ котельных при соответствии геометрических и динамических параметров моделирования и реальных натурных размеров работы очистных сооружений в реальных условиях.</w:t>
      </w:r>
    </w:p>
    <w:p w:rsidR="00C112B8" w:rsidRPr="00CA46F3" w:rsidRDefault="00C112B8" w:rsidP="009F740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>3.Для сточных вод после систем МЗУ котельных с исходной концентрацией взвешенных веществ в пределах 1000-4500 мг/дм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sz w:val="28"/>
          <w:szCs w:val="28"/>
        </w:rPr>
        <w:t xml:space="preserve"> получены характеристики кинетики осаждения взвешенных веществ; определён показатель осаждаемости </w:t>
      </w:r>
      <w:r w:rsidRPr="00CA46F3">
        <w:rPr>
          <w:rFonts w:ascii="Times New Roman" w:hAnsi="Times New Roman"/>
          <w:sz w:val="28"/>
          <w:szCs w:val="28"/>
          <w:lang w:val="en-US"/>
        </w:rPr>
        <w:t>n</w:t>
      </w:r>
      <w:r w:rsidRPr="00CA46F3">
        <w:rPr>
          <w:rFonts w:ascii="Times New Roman" w:hAnsi="Times New Roman"/>
          <w:sz w:val="28"/>
          <w:szCs w:val="28"/>
        </w:rPr>
        <w:t>для сточных вод с различной исходной концентрацией взвешенных веществ Со: при Со= 1000-1800 мг/дм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sz w:val="28"/>
          <w:szCs w:val="28"/>
          <w:lang w:val="en-US"/>
        </w:rPr>
        <w:t>n</w:t>
      </w:r>
      <w:r w:rsidRPr="00CA46F3">
        <w:rPr>
          <w:rFonts w:ascii="Times New Roman" w:hAnsi="Times New Roman"/>
          <w:sz w:val="28"/>
          <w:szCs w:val="28"/>
        </w:rPr>
        <w:t>=0,63; при Со-1800-2600мг/дм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CA46F3">
        <w:rPr>
          <w:rFonts w:ascii="Times New Roman" w:hAnsi="Times New Roman"/>
          <w:sz w:val="28"/>
          <w:szCs w:val="28"/>
        </w:rPr>
        <w:t>=0,724; при Со=2600-3500 мг/дм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sz w:val="28"/>
          <w:szCs w:val="28"/>
          <w:lang w:val="en-US"/>
        </w:rPr>
        <w:t>n</w:t>
      </w:r>
      <w:r w:rsidRPr="00CA46F3">
        <w:rPr>
          <w:rFonts w:ascii="Times New Roman" w:hAnsi="Times New Roman"/>
          <w:sz w:val="28"/>
          <w:szCs w:val="28"/>
        </w:rPr>
        <w:t>=0,77; при Со=3500-4500 мг/дм</w:t>
      </w:r>
      <w:r w:rsidRPr="00CA46F3">
        <w:rPr>
          <w:rFonts w:ascii="Times New Roman" w:hAnsi="Times New Roman"/>
          <w:sz w:val="28"/>
          <w:szCs w:val="28"/>
          <w:vertAlign w:val="superscript"/>
        </w:rPr>
        <w:t>3</w:t>
      </w:r>
      <w:r w:rsidRPr="00CA46F3">
        <w:rPr>
          <w:rFonts w:ascii="Times New Roman" w:hAnsi="Times New Roman"/>
          <w:sz w:val="28"/>
          <w:szCs w:val="28"/>
          <w:lang w:val="en-US"/>
        </w:rPr>
        <w:t>n</w:t>
      </w:r>
      <w:r w:rsidRPr="00CA46F3">
        <w:rPr>
          <w:rFonts w:ascii="Times New Roman" w:hAnsi="Times New Roman"/>
          <w:sz w:val="28"/>
          <w:szCs w:val="28"/>
        </w:rPr>
        <w:t>=0,85.</w:t>
      </w:r>
    </w:p>
    <w:p w:rsidR="00C112B8" w:rsidRPr="00CA46F3" w:rsidRDefault="00C112B8" w:rsidP="009F740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Получены зависимости показателя осаждаемости </w:t>
      </w:r>
      <w:r w:rsidRPr="00CA46F3">
        <w:rPr>
          <w:rFonts w:ascii="Times New Roman" w:hAnsi="Times New Roman"/>
          <w:sz w:val="28"/>
          <w:szCs w:val="28"/>
          <w:lang w:val="en-US"/>
        </w:rPr>
        <w:t>n</w:t>
      </w:r>
      <w:r w:rsidRPr="00CA46F3">
        <w:rPr>
          <w:rFonts w:ascii="Times New Roman" w:hAnsi="Times New Roman"/>
          <w:sz w:val="28"/>
          <w:szCs w:val="28"/>
        </w:rPr>
        <w:t xml:space="preserve"> от исходной концентрации взвешенных веществ Со в сточных водах после системы МЗУ котельных, позволяющие определить гидравлическую крупность частиц в зависимости от исходной концентрации взвешенных веществ.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        4.Получены зависимости эффекта очистки Э от времени осветления </w:t>
      </w:r>
      <w:r w:rsidRPr="00CA46F3">
        <w:rPr>
          <w:rFonts w:ascii="Times New Roman" w:hAnsi="Times New Roman"/>
          <w:sz w:val="28"/>
          <w:szCs w:val="28"/>
          <w:lang w:val="en-US"/>
        </w:rPr>
        <w:t>t</w:t>
      </w:r>
      <w:r w:rsidRPr="00CA46F3">
        <w:rPr>
          <w:rFonts w:ascii="Times New Roman" w:hAnsi="Times New Roman"/>
          <w:sz w:val="28"/>
          <w:szCs w:val="28"/>
        </w:rPr>
        <w:t xml:space="preserve"> и скорости движения сточной воды </w:t>
      </w:r>
      <w:r w:rsidRPr="00CA46F3">
        <w:rPr>
          <w:rFonts w:ascii="Times New Roman" w:hAnsi="Times New Roman"/>
          <w:sz w:val="28"/>
          <w:szCs w:val="28"/>
          <w:lang w:val="en-US"/>
        </w:rPr>
        <w:t>v</w:t>
      </w:r>
      <w:r w:rsidRPr="00CA46F3">
        <w:rPr>
          <w:rFonts w:ascii="Times New Roman" w:hAnsi="Times New Roman"/>
          <w:sz w:val="28"/>
          <w:szCs w:val="28"/>
        </w:rPr>
        <w:t xml:space="preserve"> для модели тонкослойного отстойника в лабораторных условиях, которые позволили определить оптимальные технологические параметры его работы: </w:t>
      </w:r>
      <w:r w:rsidR="00433DC8" w:rsidRPr="00CA46F3">
        <w:rPr>
          <w:rFonts w:ascii="Times New Roman" w:hAnsi="Times New Roman"/>
          <w:sz w:val="28"/>
          <w:szCs w:val="28"/>
        </w:rPr>
        <w:t xml:space="preserve">высота полок тонкослойного модуля0,15 м; </w:t>
      </w:r>
      <w:r w:rsidRPr="00CA46F3">
        <w:rPr>
          <w:rFonts w:ascii="Times New Roman" w:hAnsi="Times New Roman"/>
          <w:sz w:val="28"/>
          <w:szCs w:val="28"/>
        </w:rPr>
        <w:t xml:space="preserve">длина </w:t>
      </w:r>
      <w:r w:rsidR="00433DC8" w:rsidRPr="00CA46F3">
        <w:rPr>
          <w:rFonts w:ascii="Times New Roman" w:hAnsi="Times New Roman"/>
          <w:sz w:val="28"/>
          <w:szCs w:val="28"/>
        </w:rPr>
        <w:t>полок тонкослойного модуля</w:t>
      </w:r>
      <w:r w:rsidRPr="00CA46F3">
        <w:rPr>
          <w:rFonts w:ascii="Times New Roman" w:hAnsi="Times New Roman"/>
          <w:sz w:val="28"/>
          <w:szCs w:val="28"/>
        </w:rPr>
        <w:t xml:space="preserve"> -1,5 м</w:t>
      </w:r>
      <w:r w:rsidR="00433DC8" w:rsidRPr="00CA46F3">
        <w:rPr>
          <w:rFonts w:ascii="Times New Roman" w:hAnsi="Times New Roman"/>
          <w:sz w:val="28"/>
          <w:szCs w:val="28"/>
        </w:rPr>
        <w:t>;</w:t>
      </w:r>
      <w:r w:rsidRPr="00CA46F3">
        <w:rPr>
          <w:rFonts w:ascii="Times New Roman" w:hAnsi="Times New Roman"/>
          <w:sz w:val="28"/>
          <w:szCs w:val="28"/>
        </w:rPr>
        <w:t xml:space="preserve"> скорость движения сточной воды </w:t>
      </w:r>
      <w:r w:rsidR="00433DC8" w:rsidRPr="00CA46F3">
        <w:rPr>
          <w:rFonts w:ascii="Times New Roman" w:hAnsi="Times New Roman"/>
          <w:sz w:val="28"/>
          <w:szCs w:val="28"/>
        </w:rPr>
        <w:t xml:space="preserve">через полки </w:t>
      </w:r>
      <w:r w:rsidRPr="00CA46F3">
        <w:rPr>
          <w:rFonts w:ascii="Times New Roman" w:hAnsi="Times New Roman"/>
          <w:sz w:val="28"/>
          <w:szCs w:val="28"/>
        </w:rPr>
        <w:t>- 3,27 мм/с</w:t>
      </w:r>
      <w:r w:rsidR="00433DC8" w:rsidRPr="00CA46F3">
        <w:rPr>
          <w:rFonts w:ascii="Times New Roman" w:hAnsi="Times New Roman"/>
          <w:sz w:val="28"/>
          <w:szCs w:val="28"/>
        </w:rPr>
        <w:t>;</w:t>
      </w:r>
      <w:r w:rsidRPr="00CA46F3">
        <w:rPr>
          <w:rFonts w:ascii="Times New Roman" w:hAnsi="Times New Roman"/>
          <w:sz w:val="28"/>
          <w:szCs w:val="28"/>
        </w:rPr>
        <w:t xml:space="preserve"> угол наклона тонкослойных модулей к горизонту - 45</w:t>
      </w:r>
      <w:r w:rsidRPr="00CA46F3">
        <w:rPr>
          <w:rFonts w:ascii="Times New Roman" w:hAnsi="Times New Roman"/>
          <w:sz w:val="28"/>
          <w:szCs w:val="28"/>
          <w:vertAlign w:val="superscript"/>
        </w:rPr>
        <w:t>0</w:t>
      </w:r>
      <w:r w:rsidRPr="00CA46F3">
        <w:rPr>
          <w:rFonts w:ascii="Times New Roman" w:hAnsi="Times New Roman"/>
          <w:sz w:val="28"/>
          <w:szCs w:val="28"/>
        </w:rPr>
        <w:t>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         5.Исследованы процессы коагуляции сточных вод после системы МЗУ котельных с применением отходов промышленного производства. При этом установлено, что максимальный эффект очистки сточной воды достигался при дозах реагента 200 мг/л. Эффект очистки при этом достигал 98-99%.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          6.Проведён сравнительный анализ применения в качестве реагентов отходов промышленного производства и традиционных коагулянтов - сернокислого алюминия - А1</w:t>
      </w:r>
      <w:r w:rsidRPr="00CA46F3">
        <w:rPr>
          <w:rFonts w:ascii="Times New Roman" w:hAnsi="Times New Roman"/>
          <w:sz w:val="28"/>
          <w:szCs w:val="28"/>
          <w:vertAlign w:val="subscript"/>
        </w:rPr>
        <w:t>2</w:t>
      </w:r>
      <w:r w:rsidRPr="00CA46F3">
        <w:rPr>
          <w:rFonts w:ascii="Times New Roman" w:hAnsi="Times New Roman"/>
          <w:sz w:val="28"/>
          <w:szCs w:val="28"/>
        </w:rPr>
        <w:t>(</w:t>
      </w:r>
      <w:r w:rsidRPr="00CA46F3">
        <w:rPr>
          <w:rFonts w:ascii="Times New Roman" w:hAnsi="Times New Roman"/>
          <w:sz w:val="28"/>
          <w:szCs w:val="28"/>
          <w:lang w:val="en-US"/>
        </w:rPr>
        <w:t>SO</w:t>
      </w:r>
      <w:r w:rsidRPr="00CA46F3">
        <w:rPr>
          <w:rFonts w:ascii="Times New Roman" w:hAnsi="Times New Roman"/>
          <w:sz w:val="28"/>
          <w:szCs w:val="28"/>
          <w:vertAlign w:val="subscript"/>
        </w:rPr>
        <w:t>4</w:t>
      </w:r>
      <w:r w:rsidRPr="00CA46F3">
        <w:rPr>
          <w:rFonts w:ascii="Times New Roman" w:hAnsi="Times New Roman"/>
          <w:sz w:val="28"/>
          <w:szCs w:val="28"/>
        </w:rPr>
        <w:t>)</w:t>
      </w:r>
      <w:r w:rsidRPr="00CA46F3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CA46F3">
        <w:rPr>
          <w:rFonts w:ascii="Times New Roman" w:hAnsi="Times New Roman"/>
          <w:sz w:val="28"/>
          <w:szCs w:val="28"/>
        </w:rPr>
        <w:t xml:space="preserve">и хлорида железа - </w:t>
      </w:r>
      <w:r w:rsidRPr="00CA46F3">
        <w:rPr>
          <w:rFonts w:ascii="Times New Roman" w:hAnsi="Times New Roman"/>
          <w:sz w:val="28"/>
          <w:szCs w:val="28"/>
          <w:lang w:val="en-US"/>
        </w:rPr>
        <w:t>F</w:t>
      </w:r>
      <w:r w:rsidRPr="00CA46F3">
        <w:rPr>
          <w:rFonts w:ascii="Times New Roman" w:hAnsi="Times New Roman"/>
          <w:sz w:val="28"/>
          <w:szCs w:val="28"/>
        </w:rPr>
        <w:t>еС1</w:t>
      </w:r>
      <w:r w:rsidRPr="00CA46F3">
        <w:rPr>
          <w:rFonts w:ascii="Times New Roman" w:hAnsi="Times New Roman"/>
          <w:sz w:val="28"/>
          <w:szCs w:val="28"/>
          <w:vertAlign w:val="subscript"/>
        </w:rPr>
        <w:t>3</w:t>
      </w:r>
      <w:r w:rsidRPr="00CA46F3">
        <w:rPr>
          <w:rFonts w:ascii="Times New Roman" w:hAnsi="Times New Roman"/>
          <w:sz w:val="28"/>
          <w:szCs w:val="28"/>
        </w:rPr>
        <w:t>, который показал, что отходы промышленного производства могут заменить традиционные коагулянты при очистке сточных вод после системы МЗУ котельных.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          7.Разработана и внедрена технология очистки сточных вод после</w:t>
      </w:r>
      <w:r w:rsidRPr="00CA46F3">
        <w:rPr>
          <w:rFonts w:ascii="Times New Roman" w:hAnsi="Times New Roman"/>
          <w:sz w:val="28"/>
          <w:szCs w:val="28"/>
        </w:rPr>
        <w:br/>
        <w:t xml:space="preserve">системы МЗУ на центральной котельной </w:t>
      </w:r>
      <w:r w:rsidR="00B77220" w:rsidRPr="00CA46F3">
        <w:rPr>
          <w:rFonts w:ascii="Times New Roman" w:hAnsi="Times New Roman"/>
          <w:sz w:val="28"/>
          <w:szCs w:val="28"/>
        </w:rPr>
        <w:t>с</w:t>
      </w:r>
      <w:r w:rsidRPr="00CA46F3">
        <w:rPr>
          <w:rFonts w:ascii="Times New Roman" w:hAnsi="Times New Roman"/>
          <w:sz w:val="28"/>
          <w:szCs w:val="28"/>
        </w:rPr>
        <w:t>.</w:t>
      </w:r>
      <w:r w:rsidR="00B77220" w:rsidRPr="00CA46F3">
        <w:rPr>
          <w:rFonts w:ascii="Times New Roman" w:hAnsi="Times New Roman"/>
          <w:sz w:val="28"/>
          <w:szCs w:val="28"/>
        </w:rPr>
        <w:t xml:space="preserve"> Сокулук</w:t>
      </w:r>
      <w:r w:rsidRPr="00CA46F3">
        <w:rPr>
          <w:rFonts w:ascii="Times New Roman" w:hAnsi="Times New Roman"/>
          <w:sz w:val="28"/>
          <w:szCs w:val="28"/>
        </w:rPr>
        <w:t>, что позволяет</w:t>
      </w:r>
      <w:r w:rsidRPr="00CA46F3">
        <w:rPr>
          <w:rFonts w:ascii="Times New Roman" w:hAnsi="Times New Roman"/>
          <w:sz w:val="28"/>
          <w:szCs w:val="28"/>
        </w:rPr>
        <w:br/>
        <w:t>решить следующие вопросы: возврат очищенных стоков для оборотного</w:t>
      </w:r>
      <w:r w:rsidRPr="00CA46F3">
        <w:rPr>
          <w:rFonts w:ascii="Times New Roman" w:hAnsi="Times New Roman"/>
          <w:sz w:val="28"/>
          <w:szCs w:val="28"/>
        </w:rPr>
        <w:br/>
        <w:t>использования в систему МЗУ; ликвидаци</w:t>
      </w:r>
      <w:r w:rsidR="005B0213" w:rsidRPr="00CA46F3">
        <w:rPr>
          <w:rFonts w:ascii="Times New Roman" w:hAnsi="Times New Roman"/>
          <w:sz w:val="28"/>
          <w:szCs w:val="28"/>
        </w:rPr>
        <w:t>и</w:t>
      </w:r>
      <w:r w:rsidR="008B669A">
        <w:rPr>
          <w:rFonts w:ascii="Times New Roman" w:hAnsi="Times New Roman"/>
          <w:sz w:val="28"/>
          <w:szCs w:val="28"/>
        </w:rPr>
        <w:t xml:space="preserve"> сброса неочищенных стоков в водоёмы</w:t>
      </w:r>
      <w:r w:rsidRPr="00CA46F3">
        <w:rPr>
          <w:rFonts w:ascii="Times New Roman" w:hAnsi="Times New Roman"/>
          <w:sz w:val="28"/>
          <w:szCs w:val="28"/>
        </w:rPr>
        <w:t>.(тем самым обеспечивается экологическая безопасность водных объектов); использование отходов промышленного производства</w:t>
      </w:r>
      <w:r w:rsidR="005B0213" w:rsidRPr="00CA46F3">
        <w:rPr>
          <w:rFonts w:ascii="Times New Roman" w:hAnsi="Times New Roman"/>
          <w:sz w:val="28"/>
          <w:szCs w:val="28"/>
        </w:rPr>
        <w:t xml:space="preserve"> для реагентов</w:t>
      </w:r>
      <w:r w:rsidRPr="00CA46F3">
        <w:rPr>
          <w:rFonts w:ascii="Times New Roman" w:hAnsi="Times New Roman"/>
          <w:sz w:val="28"/>
          <w:szCs w:val="28"/>
        </w:rPr>
        <w:t>, что в свою очередь приведёт к их утилизации и сокращению площадей, необходимых для захоронения отходов.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              8.Проведено технико-экономическое сравнение вариантов технологических схем очистки сточных вод системы МЗУ котельной </w:t>
      </w:r>
      <w:r w:rsidR="005B0213" w:rsidRPr="00CA46F3">
        <w:rPr>
          <w:rFonts w:ascii="Times New Roman" w:hAnsi="Times New Roman"/>
          <w:sz w:val="28"/>
          <w:szCs w:val="28"/>
        </w:rPr>
        <w:t>с.</w:t>
      </w:r>
      <w:r w:rsidR="00B77220" w:rsidRPr="00CA46F3">
        <w:rPr>
          <w:rFonts w:ascii="Times New Roman" w:hAnsi="Times New Roman"/>
          <w:sz w:val="28"/>
          <w:szCs w:val="28"/>
        </w:rPr>
        <w:t xml:space="preserve"> Сокулук</w:t>
      </w:r>
      <w:r w:rsidR="00B31B6F">
        <w:rPr>
          <w:rFonts w:ascii="Times New Roman" w:hAnsi="Times New Roman"/>
          <w:sz w:val="28"/>
          <w:szCs w:val="28"/>
        </w:rPr>
        <w:t xml:space="preserve"> </w:t>
      </w:r>
      <w:r w:rsidRPr="00CA46F3">
        <w:rPr>
          <w:rFonts w:ascii="Times New Roman" w:hAnsi="Times New Roman"/>
          <w:sz w:val="28"/>
          <w:szCs w:val="28"/>
        </w:rPr>
        <w:t>для мало</w:t>
      </w:r>
      <w:r w:rsidR="00682C7C" w:rsidRPr="00CA46F3">
        <w:rPr>
          <w:rFonts w:ascii="Times New Roman" w:hAnsi="Times New Roman"/>
          <w:sz w:val="28"/>
          <w:szCs w:val="28"/>
        </w:rPr>
        <w:t>й</w:t>
      </w:r>
      <w:r w:rsidRPr="00CA46F3">
        <w:rPr>
          <w:rFonts w:ascii="Times New Roman" w:hAnsi="Times New Roman"/>
          <w:sz w:val="28"/>
          <w:szCs w:val="28"/>
        </w:rPr>
        <w:t xml:space="preserve"> и средней концентрации загрязнений </w:t>
      </w:r>
      <w:r w:rsidR="00682C7C" w:rsidRPr="00CA46F3">
        <w:rPr>
          <w:rFonts w:ascii="Times New Roman" w:hAnsi="Times New Roman"/>
          <w:sz w:val="28"/>
          <w:szCs w:val="28"/>
        </w:rPr>
        <w:t xml:space="preserve">- </w:t>
      </w:r>
      <w:r w:rsidRPr="00CA46F3">
        <w:rPr>
          <w:rFonts w:ascii="Times New Roman" w:hAnsi="Times New Roman"/>
          <w:sz w:val="28"/>
          <w:szCs w:val="28"/>
        </w:rPr>
        <w:t>тонкослойное отстаивание без применения реагентов и для высокой концентрации загрязнений</w:t>
      </w:r>
      <w:r w:rsidR="00682C7C" w:rsidRPr="00CA46F3">
        <w:rPr>
          <w:rFonts w:ascii="Times New Roman" w:hAnsi="Times New Roman"/>
          <w:sz w:val="28"/>
          <w:szCs w:val="28"/>
        </w:rPr>
        <w:t>-</w:t>
      </w:r>
      <w:r w:rsidRPr="00CA46F3">
        <w:rPr>
          <w:rFonts w:ascii="Times New Roman" w:hAnsi="Times New Roman"/>
          <w:sz w:val="28"/>
          <w:szCs w:val="28"/>
        </w:rPr>
        <w:t xml:space="preserve">тонкослойное отстаивание с применением реагентов - отходов промышленного производства. Определена экономическая эффективность водоохранных мероприятий при внедрении разработанной технологии очистки сточных вод, </w:t>
      </w:r>
      <w:r w:rsidR="00682C7C" w:rsidRPr="00CA46F3">
        <w:rPr>
          <w:rFonts w:ascii="Times New Roman" w:hAnsi="Times New Roman"/>
          <w:sz w:val="28"/>
          <w:szCs w:val="28"/>
        </w:rPr>
        <w:t xml:space="preserve">при этом </w:t>
      </w:r>
      <w:r w:rsidRPr="00CA46F3">
        <w:rPr>
          <w:rFonts w:ascii="Times New Roman" w:hAnsi="Times New Roman"/>
          <w:sz w:val="28"/>
          <w:szCs w:val="28"/>
        </w:rPr>
        <w:t>предотвращенный годовой эффект для предприятия состави</w:t>
      </w:r>
      <w:r w:rsidR="00682C7C" w:rsidRPr="00CA46F3">
        <w:rPr>
          <w:rFonts w:ascii="Times New Roman" w:hAnsi="Times New Roman"/>
          <w:sz w:val="28"/>
          <w:szCs w:val="28"/>
        </w:rPr>
        <w:t>т около</w:t>
      </w:r>
      <w:r w:rsidRPr="00CA46F3">
        <w:rPr>
          <w:rFonts w:ascii="Times New Roman" w:hAnsi="Times New Roman"/>
          <w:sz w:val="28"/>
          <w:szCs w:val="28"/>
        </w:rPr>
        <w:t xml:space="preserve"> 230 887 сом.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2B8" w:rsidRPr="003E61CE" w:rsidRDefault="00C112B8" w:rsidP="009F74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9F7407">
        <w:rPr>
          <w:rFonts w:ascii="Times New Roman" w:hAnsi="Times New Roman"/>
          <w:b/>
          <w:sz w:val="28"/>
          <w:szCs w:val="28"/>
        </w:rPr>
        <w:t>СПИСОК ОПУБЛИКОВАННЫХ РАБОТ</w:t>
      </w:r>
    </w:p>
    <w:p w:rsidR="000E6D6B" w:rsidRPr="003E61CE" w:rsidRDefault="000E6D6B" w:rsidP="009F74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1.</w:t>
      </w:r>
      <w:r w:rsidRPr="00DF348E">
        <w:rPr>
          <w:rFonts w:ascii="Times New Roman" w:hAnsi="Times New Roman"/>
          <w:b/>
          <w:sz w:val="28"/>
          <w:szCs w:val="28"/>
        </w:rPr>
        <w:t>Исмаилова Э.К.</w:t>
      </w:r>
      <w:r w:rsidRPr="00DF348E">
        <w:rPr>
          <w:rFonts w:ascii="Times New Roman" w:hAnsi="Times New Roman"/>
          <w:sz w:val="28"/>
          <w:szCs w:val="28"/>
        </w:rPr>
        <w:t xml:space="preserve"> Использование сорбентов для очистки природных и сточных вод. [Текст] / Э. К. Исмаилова // Материалы научно-технической конференции по вопросу развития малых городов и поселков городского типа Кыргызской Республики (Токмок - 2001),  - Бишкек, 2002. - С. 78-82.</w:t>
      </w:r>
    </w:p>
    <w:p w:rsidR="000E6D6B" w:rsidRPr="00DF348E" w:rsidRDefault="000E6D6B" w:rsidP="008B669A">
      <w:pPr>
        <w:ind w:firstLine="709"/>
        <w:jc w:val="both"/>
        <w:rPr>
          <w:sz w:val="28"/>
          <w:szCs w:val="28"/>
        </w:rPr>
      </w:pPr>
      <w:r w:rsidRPr="00DF348E">
        <w:rPr>
          <w:sz w:val="28"/>
          <w:szCs w:val="28"/>
        </w:rPr>
        <w:t xml:space="preserve">2. </w:t>
      </w:r>
      <w:r w:rsidRPr="00DF348E">
        <w:rPr>
          <w:b/>
          <w:sz w:val="28"/>
          <w:szCs w:val="28"/>
        </w:rPr>
        <w:t>Исмаилова Э.К.</w:t>
      </w:r>
      <w:r w:rsidRPr="00DF348E">
        <w:rPr>
          <w:sz w:val="28"/>
          <w:szCs w:val="28"/>
        </w:rPr>
        <w:t xml:space="preserve"> К вопросу эффективной работы городских очистных сооружений г. Бишкек.  [Текст] / Х. Т. Каримов</w:t>
      </w:r>
      <w:r>
        <w:rPr>
          <w:sz w:val="28"/>
          <w:szCs w:val="28"/>
        </w:rPr>
        <w:t>, Э.К. Исмаилова</w:t>
      </w:r>
      <w:r w:rsidRPr="00DF348E">
        <w:rPr>
          <w:sz w:val="28"/>
          <w:szCs w:val="28"/>
        </w:rPr>
        <w:t xml:space="preserve"> //  Известия ВУЗов, г. Бишкек, вып. 3 – 4, 2002. - С. 66 -71.</w:t>
      </w: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3.</w:t>
      </w:r>
      <w:r w:rsidRPr="00DF348E">
        <w:rPr>
          <w:rFonts w:ascii="Times New Roman" w:hAnsi="Times New Roman"/>
          <w:b/>
          <w:sz w:val="28"/>
          <w:szCs w:val="28"/>
        </w:rPr>
        <w:t>Исмаилова Э.К.</w:t>
      </w:r>
      <w:r w:rsidRPr="00DF348E">
        <w:rPr>
          <w:rFonts w:ascii="Times New Roman" w:hAnsi="Times New Roman"/>
          <w:sz w:val="28"/>
          <w:szCs w:val="28"/>
        </w:rPr>
        <w:t xml:space="preserve"> Доочистка городских сточных вод [Текст] / Э. К. Исмаилова // Наука и новые технологии. г. Бишкек  № 1, 2002. - С. 279-283.</w:t>
      </w: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4.</w:t>
      </w:r>
      <w:r w:rsidRPr="00DF348E">
        <w:rPr>
          <w:rFonts w:ascii="Times New Roman" w:hAnsi="Times New Roman"/>
          <w:b/>
          <w:sz w:val="28"/>
          <w:szCs w:val="28"/>
        </w:rPr>
        <w:t>Исмаилова Э.К.</w:t>
      </w:r>
      <w:r w:rsidRPr="00DF348E">
        <w:rPr>
          <w:rFonts w:ascii="Times New Roman" w:hAnsi="Times New Roman"/>
          <w:sz w:val="28"/>
          <w:szCs w:val="28"/>
        </w:rPr>
        <w:t xml:space="preserve">  Применение дешевых местных сорбентов для очистки сточных вод [Текст] /  Э.К. Исмаилова // Вестник КГУСТА, Вып. 2 (8),  2005. – С. 90 - 94.</w:t>
      </w:r>
    </w:p>
    <w:p w:rsidR="008B669A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5</w:t>
      </w:r>
      <w:r w:rsidRPr="00DF348E">
        <w:rPr>
          <w:rFonts w:ascii="Times New Roman" w:hAnsi="Times New Roman"/>
          <w:b/>
          <w:sz w:val="28"/>
          <w:szCs w:val="28"/>
        </w:rPr>
        <w:t>.Исмаилова Э.К.</w:t>
      </w:r>
      <w:r w:rsidRPr="00DF348E">
        <w:rPr>
          <w:rFonts w:ascii="Times New Roman" w:hAnsi="Times New Roman"/>
          <w:sz w:val="28"/>
          <w:szCs w:val="28"/>
        </w:rPr>
        <w:t xml:space="preserve">  Вещество для обработки сточных вод [Текст]  / </w:t>
      </w: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Э.К. Исмаилова // Вестник Кыргызско – Российского Славянского    Университета, г. Бишкек  - Том 6, № 9.  2006.  - С. 168 -171.</w:t>
      </w: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6.</w:t>
      </w:r>
      <w:r w:rsidRPr="00DF348E">
        <w:rPr>
          <w:rFonts w:ascii="Times New Roman" w:hAnsi="Times New Roman"/>
          <w:b/>
          <w:sz w:val="28"/>
          <w:szCs w:val="28"/>
        </w:rPr>
        <w:t>Исмаилова Э.К.</w:t>
      </w:r>
      <w:r w:rsidRPr="00DF348E">
        <w:rPr>
          <w:rFonts w:ascii="Times New Roman" w:hAnsi="Times New Roman"/>
          <w:sz w:val="28"/>
          <w:szCs w:val="28"/>
        </w:rPr>
        <w:t xml:space="preserve">Осветление сточных вод предприятий  теплоэнергетики [Текст] / Э.К. Исмаилова // Вестник Кыргызско –  Российского Славянского Университета, 2008. - Том 8, № 9. – С. 177 - 180. </w:t>
      </w: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7.</w:t>
      </w:r>
      <w:r w:rsidRPr="00DF348E">
        <w:rPr>
          <w:rFonts w:ascii="Times New Roman" w:hAnsi="Times New Roman"/>
          <w:b/>
          <w:sz w:val="28"/>
          <w:szCs w:val="28"/>
        </w:rPr>
        <w:t>Исмаилова Э.К.</w:t>
      </w:r>
      <w:r w:rsidRPr="00DF348E">
        <w:rPr>
          <w:rFonts w:ascii="Times New Roman" w:hAnsi="Times New Roman"/>
          <w:sz w:val="28"/>
          <w:szCs w:val="28"/>
        </w:rPr>
        <w:t xml:space="preserve"> Исследование фильтровальных характеристик песка [Текст] / А. И. Абдурасулов,</w:t>
      </w:r>
      <w:r>
        <w:rPr>
          <w:rFonts w:ascii="Times New Roman" w:hAnsi="Times New Roman"/>
          <w:sz w:val="28"/>
          <w:szCs w:val="28"/>
        </w:rPr>
        <w:t xml:space="preserve"> Э.К. Исмаилова,</w:t>
      </w:r>
      <w:r w:rsidRPr="00DF348E">
        <w:rPr>
          <w:rFonts w:ascii="Times New Roman" w:hAnsi="Times New Roman"/>
          <w:sz w:val="28"/>
          <w:szCs w:val="28"/>
        </w:rPr>
        <w:t xml:space="preserve"> Ж. И. Осмонов   // Наука и  новые технологии, г. Бишкек,  2009,  № 7. - С. 3 - 8.</w:t>
      </w:r>
    </w:p>
    <w:p w:rsidR="008B669A" w:rsidRDefault="000E6D6B" w:rsidP="008B669A">
      <w:pPr>
        <w:ind w:firstLine="709"/>
        <w:jc w:val="both"/>
        <w:rPr>
          <w:sz w:val="28"/>
          <w:szCs w:val="28"/>
        </w:rPr>
      </w:pPr>
      <w:r w:rsidRPr="00DF348E">
        <w:rPr>
          <w:sz w:val="28"/>
          <w:szCs w:val="28"/>
        </w:rPr>
        <w:t>8.</w:t>
      </w:r>
      <w:r w:rsidRPr="00DF348E">
        <w:rPr>
          <w:b/>
          <w:sz w:val="28"/>
          <w:szCs w:val="28"/>
        </w:rPr>
        <w:t xml:space="preserve">Исмаилова Э.К. </w:t>
      </w:r>
      <w:r w:rsidRPr="00DF348E">
        <w:rPr>
          <w:sz w:val="28"/>
          <w:szCs w:val="28"/>
        </w:rPr>
        <w:t>Моделирование процессов осаждения взвешенных веществ в сточных водах. [Текст] / А. И. Абдурасулов, Р. Т. Керимбекова,</w:t>
      </w:r>
    </w:p>
    <w:p w:rsidR="000E6D6B" w:rsidRPr="00DF348E" w:rsidRDefault="000E6D6B" w:rsidP="008B66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Э.К. Исмаилова,</w:t>
      </w:r>
      <w:r w:rsidRPr="00DF348E">
        <w:rPr>
          <w:sz w:val="28"/>
          <w:szCs w:val="28"/>
        </w:rPr>
        <w:t xml:space="preserve">  А.К. Киргизбаев //  Вестник  КГУСТА, г. Бишкек, 2010. - № 4 (30). - С. 93 - 96.</w:t>
      </w: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9.</w:t>
      </w:r>
      <w:r w:rsidRPr="00DF348E">
        <w:rPr>
          <w:rFonts w:ascii="Times New Roman" w:hAnsi="Times New Roman"/>
          <w:b/>
          <w:sz w:val="28"/>
          <w:szCs w:val="28"/>
        </w:rPr>
        <w:t>Исмаилова Э.К.,</w:t>
      </w:r>
      <w:r w:rsidRPr="00DF348E">
        <w:rPr>
          <w:rFonts w:ascii="Times New Roman" w:hAnsi="Times New Roman"/>
          <w:sz w:val="28"/>
          <w:szCs w:val="28"/>
        </w:rPr>
        <w:t xml:space="preserve">   Расчет и конструирование тонкослойных блоков. [Текст] / </w:t>
      </w:r>
      <w:r>
        <w:rPr>
          <w:rFonts w:ascii="Times New Roman" w:hAnsi="Times New Roman"/>
          <w:sz w:val="28"/>
          <w:szCs w:val="28"/>
        </w:rPr>
        <w:t xml:space="preserve">Э.К. Исмаилова, </w:t>
      </w:r>
      <w:r w:rsidRPr="00DF348E">
        <w:rPr>
          <w:rFonts w:ascii="Times New Roman" w:hAnsi="Times New Roman"/>
          <w:sz w:val="28"/>
          <w:szCs w:val="28"/>
        </w:rPr>
        <w:t>М.К. Оспанкулова, А.К. Киргизбаев, А. С. Куйчиев  // Вестник КГУСТА - 2010. - № 4 (30). - С. 96 - 103.</w:t>
      </w:r>
    </w:p>
    <w:p w:rsidR="000E6D6B" w:rsidRPr="00DF348E" w:rsidRDefault="000E6D6B" w:rsidP="008B669A">
      <w:pPr>
        <w:ind w:firstLine="709"/>
        <w:jc w:val="both"/>
        <w:rPr>
          <w:sz w:val="28"/>
          <w:szCs w:val="28"/>
        </w:rPr>
      </w:pPr>
      <w:r w:rsidRPr="00DF348E">
        <w:rPr>
          <w:sz w:val="28"/>
          <w:szCs w:val="28"/>
        </w:rPr>
        <w:t>10.</w:t>
      </w:r>
      <w:r w:rsidRPr="00DF348E">
        <w:rPr>
          <w:b/>
          <w:sz w:val="28"/>
          <w:szCs w:val="28"/>
        </w:rPr>
        <w:t xml:space="preserve">Исмаилова Э.К. </w:t>
      </w:r>
      <w:r w:rsidRPr="00DF348E">
        <w:rPr>
          <w:sz w:val="28"/>
          <w:szCs w:val="28"/>
        </w:rPr>
        <w:t xml:space="preserve">Эффективность технологических процессов очистки производственных сточных вод. [Текст]/  </w:t>
      </w:r>
      <w:r>
        <w:rPr>
          <w:sz w:val="28"/>
          <w:szCs w:val="28"/>
        </w:rPr>
        <w:t xml:space="preserve">Э.К. Исмаилова, </w:t>
      </w:r>
      <w:r w:rsidRPr="00DF348E">
        <w:rPr>
          <w:sz w:val="28"/>
          <w:szCs w:val="28"/>
        </w:rPr>
        <w:t>Ш.Ж. Джалимбетов,Е. З. Зорбанов, Б. Д. Ижанов // Наука и новые технологии. - 2010. № 7- С. 38 - 40.</w:t>
      </w: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11.</w:t>
      </w:r>
      <w:r w:rsidRPr="00DF348E">
        <w:rPr>
          <w:rFonts w:ascii="Times New Roman" w:hAnsi="Times New Roman"/>
          <w:b/>
          <w:sz w:val="28"/>
          <w:szCs w:val="28"/>
        </w:rPr>
        <w:t>Исмаилова Э.К.</w:t>
      </w:r>
      <w:r w:rsidRPr="00DF348E">
        <w:rPr>
          <w:rFonts w:ascii="Times New Roman" w:hAnsi="Times New Roman"/>
          <w:sz w:val="28"/>
          <w:szCs w:val="28"/>
        </w:rPr>
        <w:t xml:space="preserve">  Технология удаления из воды больших концентраций взвеси. [Текст]  /Э.К. Исмаилова // Наука и новые технологии. - 2010. </w:t>
      </w:r>
      <w:r w:rsidR="008B669A">
        <w:rPr>
          <w:rFonts w:ascii="Times New Roman" w:hAnsi="Times New Roman"/>
          <w:sz w:val="28"/>
          <w:szCs w:val="28"/>
        </w:rPr>
        <w:t>–</w:t>
      </w:r>
      <w:r w:rsidRPr="00DF348E">
        <w:rPr>
          <w:rFonts w:ascii="Times New Roman" w:hAnsi="Times New Roman"/>
          <w:sz w:val="28"/>
          <w:szCs w:val="28"/>
        </w:rPr>
        <w:t xml:space="preserve"> № 7- С. 40 - 42.</w:t>
      </w: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12.</w:t>
      </w:r>
      <w:r w:rsidRPr="00DF348E">
        <w:rPr>
          <w:rFonts w:ascii="Times New Roman" w:hAnsi="Times New Roman"/>
          <w:b/>
          <w:sz w:val="28"/>
          <w:szCs w:val="28"/>
        </w:rPr>
        <w:t>Исмаилова Э.К.</w:t>
      </w:r>
      <w:r w:rsidRPr="00DF348E">
        <w:rPr>
          <w:rFonts w:ascii="Times New Roman" w:hAnsi="Times New Roman"/>
          <w:sz w:val="28"/>
          <w:szCs w:val="28"/>
        </w:rPr>
        <w:t xml:space="preserve">  Очистка сточных вод от высококонцентрированных взвешенных веществ. [Текст] /  Э.К. Исмаилова  // Научный журнал КазНАУ.  №1. – Алматы, 2011.          – С. 153 - 157.</w:t>
      </w:r>
    </w:p>
    <w:p w:rsidR="000E6D6B" w:rsidRPr="00DF348E" w:rsidRDefault="000E6D6B" w:rsidP="008B669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348E">
        <w:rPr>
          <w:rFonts w:ascii="Times New Roman" w:hAnsi="Times New Roman"/>
          <w:sz w:val="28"/>
          <w:szCs w:val="28"/>
        </w:rPr>
        <w:t>13.</w:t>
      </w:r>
      <w:r w:rsidRPr="00DF348E">
        <w:rPr>
          <w:rFonts w:ascii="Times New Roman" w:hAnsi="Times New Roman"/>
          <w:b/>
          <w:sz w:val="28"/>
          <w:szCs w:val="28"/>
        </w:rPr>
        <w:t>Исмаилова Э.К.</w:t>
      </w:r>
      <w:r w:rsidRPr="00DF348E">
        <w:rPr>
          <w:rFonts w:ascii="Times New Roman" w:hAnsi="Times New Roman"/>
          <w:sz w:val="28"/>
          <w:szCs w:val="28"/>
        </w:rPr>
        <w:t xml:space="preserve"> Биологическая очистка сточных вод. [Текст]  / И. А. Абдурасулов</w:t>
      </w:r>
      <w:r>
        <w:rPr>
          <w:rFonts w:ascii="Times New Roman" w:hAnsi="Times New Roman"/>
          <w:sz w:val="28"/>
          <w:szCs w:val="28"/>
        </w:rPr>
        <w:t>, Э.К. Исмаилова</w:t>
      </w:r>
      <w:r w:rsidRPr="00DF348E">
        <w:rPr>
          <w:rFonts w:ascii="Times New Roman" w:hAnsi="Times New Roman"/>
          <w:sz w:val="28"/>
          <w:szCs w:val="28"/>
        </w:rPr>
        <w:t xml:space="preserve">  // Научный журнал  КазНАУ.  №1. - Алматы, 2011. – С. 147 - 150. </w:t>
      </w:r>
    </w:p>
    <w:p w:rsidR="008B669A" w:rsidRDefault="008B669A" w:rsidP="009F74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B669A" w:rsidRDefault="008B669A" w:rsidP="009F74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112B8" w:rsidRPr="009F7407" w:rsidRDefault="00C112B8" w:rsidP="009F74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9F7407">
        <w:rPr>
          <w:rFonts w:ascii="Times New Roman" w:hAnsi="Times New Roman"/>
          <w:b/>
          <w:sz w:val="28"/>
          <w:szCs w:val="28"/>
        </w:rPr>
        <w:t>КОРУТУНДУ</w:t>
      </w:r>
    </w:p>
    <w:p w:rsidR="00C112B8" w:rsidRPr="009F7407" w:rsidRDefault="00C112B8" w:rsidP="009F740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9F7407">
        <w:rPr>
          <w:rFonts w:ascii="Times New Roman" w:hAnsi="Times New Roman"/>
          <w:b/>
          <w:sz w:val="28"/>
          <w:szCs w:val="28"/>
        </w:rPr>
        <w:t xml:space="preserve">Исмаилова Эльмира Калыковнанын «Буу казандарындагы   ыплас сууларды тазалоо» темасына арналып 05.23.24 - Суу менен камсыздоо, канализация жана суу ресурстарын коргоонун  курулуштук системалары адистиги боюнча техника илимдерининкандидаты окумуштуулук даражасын алуу үчүн жазылган 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ab/>
      </w:r>
      <w:r w:rsidRPr="009F7407">
        <w:rPr>
          <w:rFonts w:ascii="Times New Roman" w:hAnsi="Times New Roman"/>
          <w:b/>
          <w:sz w:val="28"/>
          <w:szCs w:val="28"/>
        </w:rPr>
        <w:t>Ачкыч сөздөр</w:t>
      </w:r>
      <w:r w:rsidRPr="00CA46F3">
        <w:rPr>
          <w:rFonts w:ascii="Times New Roman" w:hAnsi="Times New Roman"/>
          <w:sz w:val="28"/>
          <w:szCs w:val="28"/>
        </w:rPr>
        <w:t>: ыплас суулар, ыплас суларды тазалоонун технологиясы, тащтандыларды тазалоо, тундурма, буу казандар, көмүр отундары, экономикалык жана техникалык көрсөткүчтөр.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ab/>
        <w:t>Бул иш бу казандарынан чыккан күлдөрдү суу менен чыгаруудагы  ыплас сууларды тундуруу жол менен арзан реагенттерди колдонуп тазалоодо курулуштарды иштеп чыгуу методикасына жана изилдөөгө арналган.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ab/>
        <w:t>Кыргыз Республикасында Чүй өрөөнүндө жайгашкан буу казандары ыссык суу өндүрүүдө изилденген технологиясы экологиялык жактан коопсуздук келтирбейт.</w:t>
      </w: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ab/>
        <w:t>Физико-химиялык жана технологиялык көрсөткүчтөрү заманбап методика боюнча окулган жана бааланган.</w:t>
      </w:r>
    </w:p>
    <w:p w:rsidR="00C112B8" w:rsidRDefault="00C112B8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ab/>
        <w:t>Бул иш азыркы иштеп жаткан буу казандарындагы көмүрдүн күлүн суу менен тазалоого арналган. Теоретикалык-эксперименталдык изилдөөлөрдүн натыйжасында жана физико-химиялык, математикалык анализдердин фундаменталдуу материалдары колдонулган. Башка изилдөөлоргө салыштырмалуу алынган изилдөөнүн натыйжасы аргументештирилип жана сындалып бааланган.</w:t>
      </w:r>
    </w:p>
    <w:p w:rsidR="008B669A" w:rsidRDefault="008B669A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B7E94" w:rsidRDefault="001B7E9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B7E94" w:rsidRDefault="001B7E9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B7E94" w:rsidRDefault="001B7E9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B7E94" w:rsidRDefault="001B7E9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B7E94" w:rsidRDefault="001B7E9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B7E94" w:rsidRDefault="001B7E9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B7E94" w:rsidRPr="00CA46F3" w:rsidRDefault="001B7E94" w:rsidP="00CA46F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2B8" w:rsidRPr="00CA46F3" w:rsidRDefault="00C112B8" w:rsidP="00CA46F3">
      <w:pPr>
        <w:pStyle w:val="a5"/>
        <w:jc w:val="both"/>
        <w:rPr>
          <w:rFonts w:ascii="Times New Roman" w:hAnsi="Times New Roman"/>
          <w:color w:val="FF0000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ab/>
      </w:r>
    </w:p>
    <w:p w:rsidR="00C112B8" w:rsidRPr="009F7407" w:rsidRDefault="00C112B8" w:rsidP="001B7E94">
      <w:pPr>
        <w:pStyle w:val="a5"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9F7407">
        <w:rPr>
          <w:rFonts w:ascii="Times New Roman" w:hAnsi="Times New Roman"/>
          <w:b/>
          <w:sz w:val="28"/>
          <w:szCs w:val="28"/>
        </w:rPr>
        <w:t>РЕЗЮМЕ</w:t>
      </w:r>
    </w:p>
    <w:p w:rsidR="00C112B8" w:rsidRPr="009F7407" w:rsidRDefault="00C112B8" w:rsidP="001B7E94">
      <w:pPr>
        <w:pStyle w:val="a5"/>
        <w:spacing w:line="228" w:lineRule="auto"/>
        <w:jc w:val="both"/>
        <w:rPr>
          <w:rFonts w:ascii="Times New Roman" w:hAnsi="Times New Roman"/>
          <w:b/>
          <w:sz w:val="28"/>
          <w:szCs w:val="28"/>
        </w:rPr>
      </w:pPr>
      <w:r w:rsidRPr="009F7407">
        <w:rPr>
          <w:rFonts w:ascii="Times New Roman" w:hAnsi="Times New Roman"/>
          <w:b/>
          <w:sz w:val="28"/>
          <w:szCs w:val="28"/>
        </w:rPr>
        <w:t>диссертации Исмаиловой Эльмиры Калыковны на тему: «Очистка сточных вод системы мокрого золоудаления котельной» на соискание ученой степени кандидататехнических наук по специальности 05.23.04 – водоснабжение, канализация и строительные системы охраны водных ресурсов</w:t>
      </w:r>
    </w:p>
    <w:p w:rsidR="00C112B8" w:rsidRPr="00CA46F3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9F7407">
        <w:rPr>
          <w:rFonts w:ascii="Times New Roman" w:hAnsi="Times New Roman"/>
          <w:b/>
          <w:sz w:val="28"/>
          <w:szCs w:val="28"/>
        </w:rPr>
        <w:t>Ключевые слова:</w:t>
      </w:r>
      <w:r w:rsidRPr="00CA46F3">
        <w:rPr>
          <w:rFonts w:ascii="Times New Roman" w:hAnsi="Times New Roman"/>
          <w:sz w:val="28"/>
          <w:szCs w:val="28"/>
        </w:rPr>
        <w:t xml:space="preserve"> сточная вода, зола, шлак, технология очистки сточных вод, утилизация отхода, взвешенные вещества, отстойник, котельный, твердое топливо, технико-экономические показатели.</w:t>
      </w:r>
    </w:p>
    <w:p w:rsidR="00C112B8" w:rsidRPr="00CA46F3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      Работа посвящена исследованию метода и разработке сооружений для очистки сточных вод котельных с использованием совершенного способа отстаивания сточной воды в тонком слое с использованием дешевых реагентов.</w:t>
      </w:r>
    </w:p>
    <w:p w:rsidR="00C112B8" w:rsidRPr="00CA46F3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sz w:val="28"/>
          <w:szCs w:val="28"/>
        </w:rPr>
        <w:t xml:space="preserve">       Результаты исследований и технологических разработок обеспечивают экологическую безопасность производства тепла и горячей воды котельных работающих на твердом топливе в Чуйской долине КР.</w:t>
      </w:r>
    </w:p>
    <w:p w:rsidR="00C112B8" w:rsidRPr="00CA46F3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CA46F3">
        <w:rPr>
          <w:rFonts w:ascii="Times New Roman" w:hAnsi="Times New Roman"/>
          <w:position w:val="-4"/>
          <w:sz w:val="28"/>
          <w:szCs w:val="28"/>
        </w:rPr>
        <w:t xml:space="preserve">Изучены физико-химические и технологические показатели  оценены с помощью современных методов. </w:t>
      </w:r>
    </w:p>
    <w:p w:rsidR="00C112B8" w:rsidRPr="00CA46F3" w:rsidRDefault="00C112B8" w:rsidP="001B7E94">
      <w:pPr>
        <w:pStyle w:val="a5"/>
        <w:spacing w:line="228" w:lineRule="auto"/>
        <w:jc w:val="both"/>
        <w:rPr>
          <w:rFonts w:ascii="Times New Roman" w:hAnsi="Times New Roman"/>
          <w:position w:val="-4"/>
          <w:sz w:val="28"/>
          <w:szCs w:val="28"/>
        </w:rPr>
      </w:pPr>
      <w:r w:rsidRPr="00CA46F3">
        <w:rPr>
          <w:rFonts w:ascii="Times New Roman" w:hAnsi="Times New Roman"/>
          <w:position w:val="-4"/>
          <w:sz w:val="28"/>
          <w:szCs w:val="28"/>
        </w:rPr>
        <w:t xml:space="preserve">       Работа базируется на существующи</w:t>
      </w:r>
      <w:r w:rsidR="00697F0C" w:rsidRPr="00CA46F3">
        <w:rPr>
          <w:rFonts w:ascii="Times New Roman" w:hAnsi="Times New Roman"/>
          <w:position w:val="-4"/>
          <w:sz w:val="28"/>
          <w:szCs w:val="28"/>
        </w:rPr>
        <w:t>х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систем</w:t>
      </w:r>
      <w:r w:rsidR="00697F0C" w:rsidRPr="00CA46F3">
        <w:rPr>
          <w:rFonts w:ascii="Times New Roman" w:hAnsi="Times New Roman"/>
          <w:position w:val="-4"/>
          <w:sz w:val="28"/>
          <w:szCs w:val="28"/>
        </w:rPr>
        <w:t>ах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водоснабжения, водоотведения и золоудаления практических</w:t>
      </w:r>
      <w:r w:rsidR="00697F0C" w:rsidRPr="00CA46F3">
        <w:rPr>
          <w:rFonts w:ascii="Times New Roman" w:hAnsi="Times New Roman"/>
          <w:position w:val="-4"/>
          <w:sz w:val="28"/>
          <w:szCs w:val="28"/>
        </w:rPr>
        <w:t xml:space="preserve"> действующих схемах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котельных. В результатах экспериментально-теоретических </w:t>
      </w:r>
      <w:r w:rsidR="00697F0C" w:rsidRPr="00CA46F3">
        <w:rPr>
          <w:rFonts w:ascii="Times New Roman" w:hAnsi="Times New Roman"/>
          <w:position w:val="-4"/>
          <w:sz w:val="28"/>
          <w:szCs w:val="28"/>
        </w:rPr>
        <w:t xml:space="preserve">изысканий и 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исследований использованы фундаментальные </w:t>
      </w:r>
      <w:r w:rsidR="00697F0C" w:rsidRPr="00CA46F3">
        <w:rPr>
          <w:rFonts w:ascii="Times New Roman" w:hAnsi="Times New Roman"/>
          <w:position w:val="-4"/>
          <w:sz w:val="28"/>
          <w:szCs w:val="28"/>
        </w:rPr>
        <w:t xml:space="preserve">положения, методики и </w:t>
      </w:r>
      <w:r w:rsidRPr="00CA46F3">
        <w:rPr>
          <w:rFonts w:ascii="Times New Roman" w:hAnsi="Times New Roman"/>
          <w:position w:val="-4"/>
          <w:sz w:val="28"/>
          <w:szCs w:val="28"/>
        </w:rPr>
        <w:t>материалы физико-химических</w:t>
      </w:r>
      <w:r w:rsidR="00682C7C" w:rsidRPr="00CA46F3">
        <w:rPr>
          <w:rFonts w:ascii="Times New Roman" w:hAnsi="Times New Roman"/>
          <w:position w:val="-4"/>
          <w:sz w:val="28"/>
          <w:szCs w:val="28"/>
        </w:rPr>
        <w:t>анализов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, </w:t>
      </w:r>
      <w:r w:rsidR="00682C7C" w:rsidRPr="00CA46F3">
        <w:rPr>
          <w:rFonts w:ascii="Times New Roman" w:hAnsi="Times New Roman"/>
          <w:position w:val="-4"/>
          <w:sz w:val="28"/>
          <w:szCs w:val="28"/>
        </w:rPr>
        <w:t xml:space="preserve">методы </w:t>
      </w:r>
      <w:r w:rsidRPr="00CA46F3">
        <w:rPr>
          <w:rFonts w:ascii="Times New Roman" w:hAnsi="Times New Roman"/>
          <w:position w:val="-4"/>
          <w:sz w:val="28"/>
          <w:szCs w:val="28"/>
        </w:rPr>
        <w:t>математическ</w:t>
      </w:r>
      <w:r w:rsidR="00682C7C" w:rsidRPr="00CA46F3">
        <w:rPr>
          <w:rFonts w:ascii="Times New Roman" w:hAnsi="Times New Roman"/>
          <w:position w:val="-4"/>
          <w:sz w:val="28"/>
          <w:szCs w:val="28"/>
        </w:rPr>
        <w:t>ого моделирования</w:t>
      </w:r>
      <w:r w:rsidR="00697F0C" w:rsidRPr="00CA46F3">
        <w:rPr>
          <w:rFonts w:ascii="Times New Roman" w:hAnsi="Times New Roman"/>
          <w:position w:val="-4"/>
          <w:sz w:val="28"/>
          <w:szCs w:val="28"/>
        </w:rPr>
        <w:t>и экспериментальных</w:t>
      </w:r>
      <w:r w:rsidR="00682C7C" w:rsidRPr="00CA46F3">
        <w:rPr>
          <w:rFonts w:ascii="Times New Roman" w:hAnsi="Times New Roman"/>
          <w:position w:val="-4"/>
          <w:sz w:val="28"/>
          <w:szCs w:val="28"/>
        </w:rPr>
        <w:t xml:space="preserve"> исследований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.  Полученные результаты исследований являются аргументированными и </w:t>
      </w:r>
      <w:r w:rsidR="00682C7C" w:rsidRPr="00CA46F3">
        <w:rPr>
          <w:rFonts w:ascii="Times New Roman" w:hAnsi="Times New Roman"/>
          <w:position w:val="-4"/>
          <w:sz w:val="28"/>
          <w:szCs w:val="28"/>
        </w:rPr>
        <w:t xml:space="preserve">подтверждаются 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критическими </w:t>
      </w:r>
      <w:r w:rsidR="00682C7C" w:rsidRPr="00CA46F3">
        <w:rPr>
          <w:rFonts w:ascii="Times New Roman" w:hAnsi="Times New Roman"/>
          <w:position w:val="-4"/>
          <w:sz w:val="28"/>
          <w:szCs w:val="28"/>
        </w:rPr>
        <w:t xml:space="preserve">статистическими 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оценками результатов исследований </w:t>
      </w:r>
      <w:r w:rsidR="00682C7C" w:rsidRPr="00CA46F3">
        <w:rPr>
          <w:rFonts w:ascii="Times New Roman" w:hAnsi="Times New Roman"/>
          <w:position w:val="-4"/>
          <w:sz w:val="28"/>
          <w:szCs w:val="28"/>
        </w:rPr>
        <w:t>и</w:t>
      </w:r>
      <w:r w:rsidRPr="00CA46F3">
        <w:rPr>
          <w:rFonts w:ascii="Times New Roman" w:hAnsi="Times New Roman"/>
          <w:position w:val="-4"/>
          <w:sz w:val="28"/>
          <w:szCs w:val="28"/>
        </w:rPr>
        <w:t xml:space="preserve"> сравнению </w:t>
      </w:r>
      <w:r w:rsidR="00682C7C" w:rsidRPr="00CA46F3">
        <w:rPr>
          <w:rFonts w:ascii="Times New Roman" w:hAnsi="Times New Roman"/>
          <w:position w:val="-4"/>
          <w:sz w:val="28"/>
          <w:szCs w:val="28"/>
        </w:rPr>
        <w:t xml:space="preserve">их </w:t>
      </w:r>
      <w:r w:rsidRPr="00CA46F3">
        <w:rPr>
          <w:rFonts w:ascii="Times New Roman" w:hAnsi="Times New Roman"/>
          <w:position w:val="-4"/>
          <w:sz w:val="28"/>
          <w:szCs w:val="28"/>
        </w:rPr>
        <w:t>с данными других исследователей.</w:t>
      </w:r>
    </w:p>
    <w:p w:rsidR="00C112B8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p w:rsidR="00C112B8" w:rsidRPr="009F7407" w:rsidRDefault="00C112B8" w:rsidP="001B7E94">
      <w:pPr>
        <w:pStyle w:val="a5"/>
        <w:spacing w:line="228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F7407">
        <w:rPr>
          <w:rFonts w:ascii="Times New Roman" w:hAnsi="Times New Roman"/>
          <w:b/>
          <w:sz w:val="28"/>
          <w:szCs w:val="28"/>
          <w:lang w:val="en-US"/>
        </w:rPr>
        <w:t>RESUME</w:t>
      </w:r>
    </w:p>
    <w:p w:rsidR="00C112B8" w:rsidRPr="009F7407" w:rsidRDefault="00C112B8" w:rsidP="001B7E94">
      <w:pPr>
        <w:pStyle w:val="a5"/>
        <w:spacing w:line="228" w:lineRule="auto"/>
        <w:jc w:val="both"/>
        <w:rPr>
          <w:rFonts w:ascii="Times New Roman" w:hAnsi="Times New Roman"/>
          <w:b/>
          <w:color w:val="333333"/>
          <w:sz w:val="28"/>
          <w:szCs w:val="28"/>
          <w:shd w:val="clear" w:color="auto" w:fill="F5F5F5"/>
          <w:lang w:val="en-US"/>
        </w:rPr>
      </w:pPr>
      <w:r w:rsidRPr="009F7407">
        <w:rPr>
          <w:rFonts w:ascii="Times New Roman" w:hAnsi="Times New Roman"/>
          <w:b/>
          <w:sz w:val="28"/>
          <w:szCs w:val="28"/>
          <w:lang w:val="en-US"/>
        </w:rPr>
        <w:t xml:space="preserve">Ismailova Elmira Kalykovna treatment of wastewater of wet ash disposal system </w:t>
      </w:r>
      <w:r w:rsidRPr="001B7E94">
        <w:rPr>
          <w:rFonts w:ascii="Times New Roman" w:hAnsi="Times New Roman"/>
          <w:b/>
          <w:color w:val="333333"/>
          <w:sz w:val="28"/>
          <w:szCs w:val="28"/>
          <w:shd w:val="clear" w:color="auto" w:fill="F5F5F5"/>
          <w:lang w:val="en-US"/>
        </w:rPr>
        <w:t>for the degree of candidate  of   technical sciences  on  specialty 05.23.04  -  Water supply ,  Sewage,and  Construction  Systems  of  Water Resources Protection.</w:t>
      </w:r>
    </w:p>
    <w:p w:rsidR="00C112B8" w:rsidRPr="00CA46F3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112B8" w:rsidRPr="009F7407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F7407">
        <w:rPr>
          <w:rFonts w:ascii="Times New Roman" w:hAnsi="Times New Roman"/>
          <w:b/>
          <w:sz w:val="28"/>
          <w:szCs w:val="28"/>
          <w:lang w:val="en-US"/>
        </w:rPr>
        <w:t>Key words</w:t>
      </w:r>
      <w:r w:rsidRPr="00CA46F3">
        <w:rPr>
          <w:rFonts w:ascii="Times New Roman" w:hAnsi="Times New Roman"/>
          <w:sz w:val="28"/>
          <w:szCs w:val="28"/>
          <w:lang w:val="en-US"/>
        </w:rPr>
        <w:t>: wastewater, ash, boiler slag,  wastewater treatment technology, recycling of wastes, suspended particles, sedimentation basin ,  Boiler House, solid fuel</w:t>
      </w:r>
      <w:r w:rsidR="009F7407" w:rsidRPr="009F7407">
        <w:rPr>
          <w:rFonts w:ascii="Times New Roman" w:hAnsi="Times New Roman"/>
          <w:sz w:val="28"/>
          <w:szCs w:val="28"/>
          <w:lang w:val="en-US"/>
        </w:rPr>
        <w:t>.</w:t>
      </w:r>
    </w:p>
    <w:p w:rsidR="00C112B8" w:rsidRPr="00CA46F3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A46F3">
        <w:rPr>
          <w:rFonts w:ascii="Times New Roman" w:hAnsi="Times New Roman"/>
          <w:sz w:val="28"/>
          <w:szCs w:val="28"/>
          <w:lang w:val="en-US"/>
        </w:rPr>
        <w:t xml:space="preserve">      Dissertation work is devoted to scientific research of methods and working out construction for Boiler Houses with using more perfect scheme of wastewater desilting in the thin-layer module and using more cheaper reagents. </w:t>
      </w:r>
    </w:p>
    <w:p w:rsidR="00C112B8" w:rsidRPr="00CA46F3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A46F3">
        <w:rPr>
          <w:rFonts w:ascii="Times New Roman" w:hAnsi="Times New Roman"/>
          <w:sz w:val="28"/>
          <w:szCs w:val="28"/>
          <w:lang w:val="en-US"/>
        </w:rPr>
        <w:t xml:space="preserve">      Scientific research results and technological design projects  provide environmentally friendly technology for heat and hot water production  in Chui Region Boiler Houses working with solid fuel. </w:t>
      </w:r>
    </w:p>
    <w:p w:rsidR="00C112B8" w:rsidRPr="00902CF8" w:rsidRDefault="00C112B8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A46F3">
        <w:rPr>
          <w:rFonts w:ascii="Times New Roman" w:hAnsi="Times New Roman"/>
          <w:sz w:val="28"/>
          <w:szCs w:val="28"/>
          <w:lang w:val="en-US"/>
        </w:rPr>
        <w:t xml:space="preserve">      Dissertation Work is based upon existing Boiler House’s water supply and sewage disposal systems. Fundamental materials of </w:t>
      </w:r>
      <w:r w:rsidRPr="00CA46F3">
        <w:rPr>
          <w:rFonts w:ascii="Times New Roman" w:hAnsi="Times New Roman"/>
          <w:color w:val="333333"/>
          <w:sz w:val="28"/>
          <w:szCs w:val="28"/>
          <w:shd w:val="clear" w:color="auto" w:fill="F5F5F5"/>
          <w:lang w:val="en-US"/>
        </w:rPr>
        <w:t xml:space="preserve">physical and chemical parameters analyses and mathematical modeling </w:t>
      </w:r>
      <w:r w:rsidRPr="00CA46F3">
        <w:rPr>
          <w:rFonts w:ascii="Times New Roman" w:hAnsi="Times New Roman"/>
          <w:sz w:val="28"/>
          <w:szCs w:val="28"/>
          <w:lang w:val="en-US"/>
        </w:rPr>
        <w:t xml:space="preserve">are used to get results of experimental and theoretical investigations. Scientific results accuracy have been  gotten  are well-reasoned and results values are confirmed by appropriate statistical  calculations. </w:t>
      </w: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902CF8" w:rsidRDefault="001B7E94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7E94" w:rsidRPr="00E13F37" w:rsidRDefault="001B7E94" w:rsidP="001B7E94">
      <w:pPr>
        <w:jc w:val="center"/>
        <w:rPr>
          <w:sz w:val="24"/>
          <w:szCs w:val="24"/>
        </w:rPr>
      </w:pPr>
      <w:r w:rsidRPr="00E13F37">
        <w:rPr>
          <w:sz w:val="24"/>
          <w:szCs w:val="24"/>
        </w:rPr>
        <w:t xml:space="preserve">Подписано к печати </w:t>
      </w:r>
      <w:r>
        <w:rPr>
          <w:sz w:val="24"/>
          <w:szCs w:val="24"/>
        </w:rPr>
        <w:t>1</w:t>
      </w:r>
      <w:r w:rsidRPr="00E13F37">
        <w:rPr>
          <w:sz w:val="24"/>
          <w:szCs w:val="24"/>
        </w:rPr>
        <w:t>2.0</w:t>
      </w:r>
      <w:r>
        <w:rPr>
          <w:sz w:val="24"/>
          <w:szCs w:val="24"/>
        </w:rPr>
        <w:t>4</w:t>
      </w:r>
      <w:r w:rsidRPr="00E13F37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E13F37">
        <w:rPr>
          <w:sz w:val="24"/>
          <w:szCs w:val="24"/>
        </w:rPr>
        <w:t>г. Формат бумаги 60х84</w:t>
      </w:r>
      <w:r w:rsidRPr="00E13F37">
        <w:rPr>
          <w:sz w:val="24"/>
          <w:szCs w:val="24"/>
          <w:vertAlign w:val="superscript"/>
        </w:rPr>
        <w:t>1</w:t>
      </w:r>
      <w:r w:rsidRPr="00E13F37">
        <w:rPr>
          <w:sz w:val="24"/>
          <w:szCs w:val="24"/>
        </w:rPr>
        <w:t>/</w:t>
      </w:r>
      <w:r>
        <w:rPr>
          <w:sz w:val="24"/>
          <w:szCs w:val="24"/>
          <w:vertAlign w:val="subscript"/>
        </w:rPr>
        <w:t>16</w:t>
      </w:r>
      <w:r w:rsidRPr="00E13F37">
        <w:rPr>
          <w:sz w:val="24"/>
          <w:szCs w:val="24"/>
        </w:rPr>
        <w:t>.</w:t>
      </w:r>
    </w:p>
    <w:p w:rsidR="001B7E94" w:rsidRPr="00E13F37" w:rsidRDefault="001B7E94" w:rsidP="001B7E94">
      <w:pPr>
        <w:jc w:val="center"/>
        <w:rPr>
          <w:sz w:val="24"/>
          <w:szCs w:val="24"/>
        </w:rPr>
      </w:pPr>
      <w:r w:rsidRPr="00E13F37">
        <w:rPr>
          <w:sz w:val="24"/>
          <w:szCs w:val="24"/>
        </w:rPr>
        <w:t xml:space="preserve">Бумага офс. Печать офс. Объем </w:t>
      </w:r>
      <w:r>
        <w:rPr>
          <w:sz w:val="24"/>
          <w:szCs w:val="24"/>
        </w:rPr>
        <w:t>1</w:t>
      </w:r>
      <w:r w:rsidRPr="00E13F37">
        <w:rPr>
          <w:sz w:val="24"/>
          <w:szCs w:val="24"/>
        </w:rPr>
        <w:t>,0 п.л. Тираж</w:t>
      </w:r>
      <w:r>
        <w:rPr>
          <w:sz w:val="24"/>
          <w:szCs w:val="24"/>
        </w:rPr>
        <w:t xml:space="preserve"> 100 экз.</w:t>
      </w:r>
    </w:p>
    <w:p w:rsidR="001B7E94" w:rsidRPr="00E13F37" w:rsidRDefault="001B7E94" w:rsidP="001B7E94">
      <w:pPr>
        <w:jc w:val="center"/>
        <w:rPr>
          <w:sz w:val="24"/>
          <w:szCs w:val="24"/>
        </w:rPr>
      </w:pPr>
      <w:r w:rsidRPr="00E13F37">
        <w:rPr>
          <w:sz w:val="24"/>
          <w:szCs w:val="24"/>
        </w:rPr>
        <w:t>г.Бишкек, ул, Сухомлинова, 20. ИЦ “Текник” КГТУ, т.: 54-29-43</w:t>
      </w:r>
    </w:p>
    <w:p w:rsidR="001B7E94" w:rsidRPr="00E13F37" w:rsidRDefault="001B7E94" w:rsidP="001B7E94">
      <w:pPr>
        <w:pStyle w:val="2"/>
        <w:ind w:left="0"/>
        <w:rPr>
          <w:sz w:val="24"/>
          <w:szCs w:val="24"/>
        </w:rPr>
      </w:pPr>
      <w:r w:rsidRPr="00E13F37">
        <w:rPr>
          <w:sz w:val="24"/>
          <w:szCs w:val="24"/>
        </w:rPr>
        <w:t>Е-</w:t>
      </w:r>
      <w:r w:rsidRPr="00E13F37">
        <w:rPr>
          <w:sz w:val="24"/>
          <w:szCs w:val="24"/>
          <w:lang w:val="en-US"/>
        </w:rPr>
        <w:t>mail</w:t>
      </w:r>
      <w:r w:rsidRPr="00E13F37">
        <w:rPr>
          <w:sz w:val="24"/>
          <w:szCs w:val="24"/>
        </w:rPr>
        <w:t xml:space="preserve">: </w:t>
      </w:r>
      <w:r w:rsidRPr="00E13F37">
        <w:rPr>
          <w:sz w:val="24"/>
          <w:szCs w:val="24"/>
          <w:lang w:val="en-US"/>
        </w:rPr>
        <w:t>beknur</w:t>
      </w:r>
      <w:r w:rsidRPr="00E13F37">
        <w:rPr>
          <w:sz w:val="24"/>
          <w:szCs w:val="24"/>
        </w:rPr>
        <w:t>@</w:t>
      </w:r>
      <w:r w:rsidRPr="00E13F37">
        <w:rPr>
          <w:sz w:val="24"/>
          <w:szCs w:val="24"/>
          <w:lang w:val="en-US"/>
        </w:rPr>
        <w:t>mail</w:t>
      </w:r>
      <w:r w:rsidRPr="00E13F37">
        <w:rPr>
          <w:sz w:val="24"/>
          <w:szCs w:val="24"/>
        </w:rPr>
        <w:t>.</w:t>
      </w:r>
      <w:r w:rsidRPr="00E13F37">
        <w:rPr>
          <w:sz w:val="24"/>
          <w:szCs w:val="24"/>
          <w:lang w:val="en-US"/>
        </w:rPr>
        <w:t>ru</w:t>
      </w:r>
    </w:p>
    <w:p w:rsidR="001B7E94" w:rsidRPr="001B7E94" w:rsidRDefault="0094734D" w:rsidP="001B7E94">
      <w:pPr>
        <w:pStyle w:val="a5"/>
        <w:spacing w:line="22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oundrect id="_x0000_s1040" style="position:absolute;left:0;text-align:left;margin-left:221.45pt;margin-top:38.9pt;width:36.75pt;height:40.5pt;z-index:251660288" arcsize="10923f" stroked="f"/>
        </w:pict>
      </w:r>
    </w:p>
    <w:sectPr w:rsidR="001B7E94" w:rsidRPr="001B7E94" w:rsidSect="001B7E94">
      <w:footerReference w:type="default" r:id="rId32"/>
      <w:pgSz w:w="11906" w:h="16838"/>
      <w:pgMar w:top="907" w:right="851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3EC" w:rsidRDefault="00DD03EC">
      <w:r>
        <w:separator/>
      </w:r>
    </w:p>
  </w:endnote>
  <w:endnote w:type="continuationSeparator" w:id="1">
    <w:p w:rsidR="00DD03EC" w:rsidRDefault="00DD0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5704"/>
      <w:docPartObj>
        <w:docPartGallery w:val="Page Numbers (Bottom of Page)"/>
        <w:docPartUnique/>
      </w:docPartObj>
    </w:sdtPr>
    <w:sdtContent>
      <w:p w:rsidR="00312640" w:rsidRDefault="0094734D">
        <w:pPr>
          <w:pStyle w:val="a3"/>
          <w:jc w:val="center"/>
        </w:pPr>
        <w:fldSimple w:instr=" PAGE   \* MERGEFORMAT ">
          <w:r w:rsidR="00DD03EC">
            <w:rPr>
              <w:noProof/>
            </w:rPr>
            <w:t>1</w:t>
          </w:r>
        </w:fldSimple>
      </w:p>
    </w:sdtContent>
  </w:sdt>
  <w:p w:rsidR="00312640" w:rsidRDefault="0031264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640" w:rsidRPr="001B7E94" w:rsidRDefault="0094734D">
    <w:pPr>
      <w:pStyle w:val="a3"/>
      <w:jc w:val="center"/>
      <w:rPr>
        <w:sz w:val="24"/>
        <w:szCs w:val="24"/>
      </w:rPr>
    </w:pPr>
    <w:r w:rsidRPr="001B7E94">
      <w:rPr>
        <w:sz w:val="24"/>
        <w:szCs w:val="24"/>
      </w:rPr>
      <w:fldChar w:fldCharType="begin"/>
    </w:r>
    <w:r w:rsidR="00312640" w:rsidRPr="001B7E94">
      <w:rPr>
        <w:sz w:val="24"/>
        <w:szCs w:val="24"/>
      </w:rPr>
      <w:instrText xml:space="preserve"> PAGE   \* MERGEFORMAT </w:instrText>
    </w:r>
    <w:r w:rsidRPr="001B7E94">
      <w:rPr>
        <w:sz w:val="24"/>
        <w:szCs w:val="24"/>
      </w:rPr>
      <w:fldChar w:fldCharType="separate"/>
    </w:r>
    <w:r w:rsidR="0042061C">
      <w:rPr>
        <w:noProof/>
        <w:sz w:val="24"/>
        <w:szCs w:val="24"/>
      </w:rPr>
      <w:t>20</w:t>
    </w:r>
    <w:r w:rsidRPr="001B7E94">
      <w:rPr>
        <w:noProof/>
        <w:sz w:val="24"/>
        <w:szCs w:val="24"/>
      </w:rPr>
      <w:fldChar w:fldCharType="end"/>
    </w:r>
  </w:p>
  <w:p w:rsidR="00312640" w:rsidRDefault="0031264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3EC" w:rsidRDefault="00DD03EC">
      <w:r>
        <w:separator/>
      </w:r>
    </w:p>
  </w:footnote>
  <w:footnote w:type="continuationSeparator" w:id="1">
    <w:p w:rsidR="00DD03EC" w:rsidRDefault="00DD03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44C2E34"/>
    <w:lvl w:ilvl="0">
      <w:numFmt w:val="bullet"/>
      <w:lvlText w:val="*"/>
      <w:lvlJc w:val="left"/>
    </w:lvl>
  </w:abstractNum>
  <w:abstractNum w:abstractNumId="1">
    <w:nsid w:val="027853BD"/>
    <w:multiLevelType w:val="hybridMultilevel"/>
    <w:tmpl w:val="72FE1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35686"/>
    <w:multiLevelType w:val="hybridMultilevel"/>
    <w:tmpl w:val="DC1CAE74"/>
    <w:lvl w:ilvl="0" w:tplc="F4B203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62C42"/>
    <w:multiLevelType w:val="hybridMultilevel"/>
    <w:tmpl w:val="3E080420"/>
    <w:lvl w:ilvl="0" w:tplc="B9DA53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7D7FDD"/>
    <w:multiLevelType w:val="hybridMultilevel"/>
    <w:tmpl w:val="7B921216"/>
    <w:lvl w:ilvl="0" w:tplc="8486A3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02319"/>
    <w:multiLevelType w:val="hybridMultilevel"/>
    <w:tmpl w:val="C3424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C143D"/>
    <w:multiLevelType w:val="hybridMultilevel"/>
    <w:tmpl w:val="9154C316"/>
    <w:lvl w:ilvl="0" w:tplc="EA067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637CB"/>
    <w:multiLevelType w:val="hybridMultilevel"/>
    <w:tmpl w:val="DC1CAE74"/>
    <w:lvl w:ilvl="0" w:tplc="F4B203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35E7E"/>
    <w:multiLevelType w:val="hybridMultilevel"/>
    <w:tmpl w:val="E1EA6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7D4A93"/>
    <w:multiLevelType w:val="multilevel"/>
    <w:tmpl w:val="8D06C466"/>
    <w:lvl w:ilvl="0">
      <w:start w:val="5"/>
      <w:numFmt w:val="decimalZero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2">
      <w:start w:val="4"/>
      <w:numFmt w:val="decimalZero"/>
      <w:lvlText w:val="%1.%2.%3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7225F11"/>
    <w:multiLevelType w:val="hybridMultilevel"/>
    <w:tmpl w:val="6896C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2259F"/>
    <w:multiLevelType w:val="hybridMultilevel"/>
    <w:tmpl w:val="FC8E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70EEB"/>
    <w:multiLevelType w:val="hybridMultilevel"/>
    <w:tmpl w:val="1F56AB48"/>
    <w:lvl w:ilvl="0" w:tplc="FCE814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355DA"/>
    <w:multiLevelType w:val="hybridMultilevel"/>
    <w:tmpl w:val="2ACAF660"/>
    <w:lvl w:ilvl="0" w:tplc="6912315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ED71A0"/>
    <w:multiLevelType w:val="hybridMultilevel"/>
    <w:tmpl w:val="C29A2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D95930"/>
    <w:multiLevelType w:val="hybridMultilevel"/>
    <w:tmpl w:val="00DE7C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CE5B3E"/>
    <w:multiLevelType w:val="hybridMultilevel"/>
    <w:tmpl w:val="1E54C2A2"/>
    <w:lvl w:ilvl="0" w:tplc="D3E4661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E12BF6"/>
    <w:multiLevelType w:val="hybridMultilevel"/>
    <w:tmpl w:val="5DFC1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1B28A0"/>
    <w:multiLevelType w:val="hybridMultilevel"/>
    <w:tmpl w:val="3E080420"/>
    <w:lvl w:ilvl="0" w:tplc="B9DA53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2555C3"/>
    <w:multiLevelType w:val="hybridMultilevel"/>
    <w:tmpl w:val="2A00A050"/>
    <w:lvl w:ilvl="0" w:tplc="0E52A242">
      <w:start w:val="1"/>
      <w:numFmt w:val="decimal"/>
      <w:lvlText w:val="%1-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>
    <w:nsid w:val="7AAB3639"/>
    <w:multiLevelType w:val="singleLevel"/>
    <w:tmpl w:val="C6C87934"/>
    <w:lvl w:ilvl="0">
      <w:start w:val="4"/>
      <w:numFmt w:val="decimal"/>
      <w:lvlText w:val="%1."/>
      <w:legacy w:legacy="1" w:legacySpace="0" w:legacyIndent="76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5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4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20"/>
  </w:num>
  <w:num w:numId="5">
    <w:abstractNumId w:val="8"/>
  </w:num>
  <w:num w:numId="6">
    <w:abstractNumId w:val="11"/>
  </w:num>
  <w:num w:numId="7">
    <w:abstractNumId w:val="13"/>
  </w:num>
  <w:num w:numId="8">
    <w:abstractNumId w:val="16"/>
  </w:num>
  <w:num w:numId="9">
    <w:abstractNumId w:val="4"/>
  </w:num>
  <w:num w:numId="10">
    <w:abstractNumId w:val="10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7"/>
  </w:num>
  <w:num w:numId="14">
    <w:abstractNumId w:val="12"/>
  </w:num>
  <w:num w:numId="15">
    <w:abstractNumId w:val="5"/>
  </w:num>
  <w:num w:numId="16">
    <w:abstractNumId w:val="2"/>
  </w:num>
  <w:num w:numId="17">
    <w:abstractNumId w:val="18"/>
  </w:num>
  <w:num w:numId="18">
    <w:abstractNumId w:val="15"/>
  </w:num>
  <w:num w:numId="19">
    <w:abstractNumId w:val="17"/>
  </w:num>
  <w:num w:numId="20">
    <w:abstractNumId w:val="3"/>
  </w:num>
  <w:num w:numId="21">
    <w:abstractNumId w:val="19"/>
  </w:num>
  <w:num w:numId="22">
    <w:abstractNumId w:val="1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12B8"/>
    <w:rsid w:val="000013AD"/>
    <w:rsid w:val="00026A48"/>
    <w:rsid w:val="000405D5"/>
    <w:rsid w:val="0008163B"/>
    <w:rsid w:val="0008197E"/>
    <w:rsid w:val="000B09C1"/>
    <w:rsid w:val="000D04EF"/>
    <w:rsid w:val="000D5BBC"/>
    <w:rsid w:val="000E2ADE"/>
    <w:rsid w:val="000E5C08"/>
    <w:rsid w:val="000E6D6B"/>
    <w:rsid w:val="000E76B4"/>
    <w:rsid w:val="000E7895"/>
    <w:rsid w:val="00105E65"/>
    <w:rsid w:val="0012788A"/>
    <w:rsid w:val="0013222B"/>
    <w:rsid w:val="00157424"/>
    <w:rsid w:val="00165BCC"/>
    <w:rsid w:val="00167E9A"/>
    <w:rsid w:val="001853A4"/>
    <w:rsid w:val="001962B8"/>
    <w:rsid w:val="001B7E94"/>
    <w:rsid w:val="001C25A2"/>
    <w:rsid w:val="001E38D6"/>
    <w:rsid w:val="0025162B"/>
    <w:rsid w:val="00251A71"/>
    <w:rsid w:val="002552A9"/>
    <w:rsid w:val="002A17AA"/>
    <w:rsid w:val="002A4025"/>
    <w:rsid w:val="00312640"/>
    <w:rsid w:val="00316B38"/>
    <w:rsid w:val="003339E2"/>
    <w:rsid w:val="0034462B"/>
    <w:rsid w:val="00344C59"/>
    <w:rsid w:val="00357C44"/>
    <w:rsid w:val="0039687B"/>
    <w:rsid w:val="003B2350"/>
    <w:rsid w:val="003C5B9C"/>
    <w:rsid w:val="003E0E8D"/>
    <w:rsid w:val="003E242D"/>
    <w:rsid w:val="003E4055"/>
    <w:rsid w:val="003E61CE"/>
    <w:rsid w:val="00404434"/>
    <w:rsid w:val="0042061C"/>
    <w:rsid w:val="00433190"/>
    <w:rsid w:val="00433DC8"/>
    <w:rsid w:val="0044780A"/>
    <w:rsid w:val="0045197C"/>
    <w:rsid w:val="00481DA8"/>
    <w:rsid w:val="004A480A"/>
    <w:rsid w:val="005035F9"/>
    <w:rsid w:val="00503F76"/>
    <w:rsid w:val="00507136"/>
    <w:rsid w:val="005161DE"/>
    <w:rsid w:val="00517D06"/>
    <w:rsid w:val="005201A0"/>
    <w:rsid w:val="005268E9"/>
    <w:rsid w:val="005302C7"/>
    <w:rsid w:val="0054306E"/>
    <w:rsid w:val="00550DC7"/>
    <w:rsid w:val="0055303D"/>
    <w:rsid w:val="005561AE"/>
    <w:rsid w:val="005644D5"/>
    <w:rsid w:val="00571430"/>
    <w:rsid w:val="00575CC5"/>
    <w:rsid w:val="005906CD"/>
    <w:rsid w:val="005A567C"/>
    <w:rsid w:val="005B0213"/>
    <w:rsid w:val="005B1691"/>
    <w:rsid w:val="005C36A7"/>
    <w:rsid w:val="005D5BB9"/>
    <w:rsid w:val="005E2A6E"/>
    <w:rsid w:val="005F6142"/>
    <w:rsid w:val="00600B04"/>
    <w:rsid w:val="0060453C"/>
    <w:rsid w:val="0060603E"/>
    <w:rsid w:val="0061496B"/>
    <w:rsid w:val="006259AD"/>
    <w:rsid w:val="0066153A"/>
    <w:rsid w:val="0066655D"/>
    <w:rsid w:val="00672A55"/>
    <w:rsid w:val="00682C7C"/>
    <w:rsid w:val="00697F0C"/>
    <w:rsid w:val="006C040F"/>
    <w:rsid w:val="006D0846"/>
    <w:rsid w:val="006E0F6E"/>
    <w:rsid w:val="006F4712"/>
    <w:rsid w:val="007108B9"/>
    <w:rsid w:val="00724702"/>
    <w:rsid w:val="00725C41"/>
    <w:rsid w:val="0073423B"/>
    <w:rsid w:val="007376C9"/>
    <w:rsid w:val="007547D6"/>
    <w:rsid w:val="007613A5"/>
    <w:rsid w:val="00793C66"/>
    <w:rsid w:val="007A10F6"/>
    <w:rsid w:val="007A177C"/>
    <w:rsid w:val="007A38B1"/>
    <w:rsid w:val="007F3E14"/>
    <w:rsid w:val="008244F4"/>
    <w:rsid w:val="00832824"/>
    <w:rsid w:val="00832A3B"/>
    <w:rsid w:val="00875E51"/>
    <w:rsid w:val="008A0931"/>
    <w:rsid w:val="008B1EA6"/>
    <w:rsid w:val="008B669A"/>
    <w:rsid w:val="008C42B2"/>
    <w:rsid w:val="008D285A"/>
    <w:rsid w:val="008F2E70"/>
    <w:rsid w:val="00902CF8"/>
    <w:rsid w:val="009374ED"/>
    <w:rsid w:val="0094734D"/>
    <w:rsid w:val="0095046F"/>
    <w:rsid w:val="00977479"/>
    <w:rsid w:val="009828EE"/>
    <w:rsid w:val="00992A85"/>
    <w:rsid w:val="009B24AC"/>
    <w:rsid w:val="009B39B7"/>
    <w:rsid w:val="009B6E57"/>
    <w:rsid w:val="009B74D1"/>
    <w:rsid w:val="009D4CB2"/>
    <w:rsid w:val="009E2EDF"/>
    <w:rsid w:val="009F3D56"/>
    <w:rsid w:val="009F497E"/>
    <w:rsid w:val="009F7407"/>
    <w:rsid w:val="00A0484B"/>
    <w:rsid w:val="00A421E9"/>
    <w:rsid w:val="00A54920"/>
    <w:rsid w:val="00A65518"/>
    <w:rsid w:val="00A65977"/>
    <w:rsid w:val="00A740C2"/>
    <w:rsid w:val="00AA10FC"/>
    <w:rsid w:val="00AB0021"/>
    <w:rsid w:val="00AC7F33"/>
    <w:rsid w:val="00AF1E30"/>
    <w:rsid w:val="00B04559"/>
    <w:rsid w:val="00B1123B"/>
    <w:rsid w:val="00B24DC7"/>
    <w:rsid w:val="00B31B6F"/>
    <w:rsid w:val="00B37E1C"/>
    <w:rsid w:val="00B54B7E"/>
    <w:rsid w:val="00B637D4"/>
    <w:rsid w:val="00B77220"/>
    <w:rsid w:val="00BA578E"/>
    <w:rsid w:val="00BA698E"/>
    <w:rsid w:val="00BC11D2"/>
    <w:rsid w:val="00BE4B08"/>
    <w:rsid w:val="00BF5059"/>
    <w:rsid w:val="00C00725"/>
    <w:rsid w:val="00C112B8"/>
    <w:rsid w:val="00C43CDE"/>
    <w:rsid w:val="00C7085D"/>
    <w:rsid w:val="00C86FB9"/>
    <w:rsid w:val="00C94AB3"/>
    <w:rsid w:val="00CA0E53"/>
    <w:rsid w:val="00CA2CFC"/>
    <w:rsid w:val="00CA46F3"/>
    <w:rsid w:val="00CC5265"/>
    <w:rsid w:val="00CD79C9"/>
    <w:rsid w:val="00D05561"/>
    <w:rsid w:val="00D13569"/>
    <w:rsid w:val="00D247D2"/>
    <w:rsid w:val="00D37615"/>
    <w:rsid w:val="00D73835"/>
    <w:rsid w:val="00DA466D"/>
    <w:rsid w:val="00DB3282"/>
    <w:rsid w:val="00DC341D"/>
    <w:rsid w:val="00DC3CF3"/>
    <w:rsid w:val="00DD001D"/>
    <w:rsid w:val="00DD03EC"/>
    <w:rsid w:val="00DD15A8"/>
    <w:rsid w:val="00DE3F60"/>
    <w:rsid w:val="00DF4654"/>
    <w:rsid w:val="00E01E6F"/>
    <w:rsid w:val="00E223B8"/>
    <w:rsid w:val="00E30C8F"/>
    <w:rsid w:val="00E30FC3"/>
    <w:rsid w:val="00E436AE"/>
    <w:rsid w:val="00E46CB4"/>
    <w:rsid w:val="00E4733B"/>
    <w:rsid w:val="00E60FC9"/>
    <w:rsid w:val="00E81F7E"/>
    <w:rsid w:val="00E91912"/>
    <w:rsid w:val="00E9647E"/>
    <w:rsid w:val="00EB06B6"/>
    <w:rsid w:val="00EC592E"/>
    <w:rsid w:val="00EE4E87"/>
    <w:rsid w:val="00EF6A5A"/>
    <w:rsid w:val="00F6144F"/>
    <w:rsid w:val="00F647A8"/>
    <w:rsid w:val="00F710E3"/>
    <w:rsid w:val="00F755DB"/>
    <w:rsid w:val="00F9066B"/>
    <w:rsid w:val="00FB2224"/>
    <w:rsid w:val="00FC7039"/>
    <w:rsid w:val="00FC7314"/>
    <w:rsid w:val="00FD0238"/>
    <w:rsid w:val="00FD7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112B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112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C112B8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C112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112B8"/>
    <w:pPr>
      <w:ind w:left="720"/>
      <w:contextualSpacing/>
    </w:pPr>
  </w:style>
  <w:style w:type="paragraph" w:styleId="a8">
    <w:name w:val="header"/>
    <w:basedOn w:val="a"/>
    <w:link w:val="a9"/>
    <w:rsid w:val="00C112B8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C112B8"/>
    <w:rPr>
      <w:rFonts w:ascii="Calibri" w:eastAsia="Times New Roman" w:hAnsi="Calibri" w:cs="Times New Roman"/>
      <w:lang w:eastAsia="ru-RU"/>
    </w:rPr>
  </w:style>
  <w:style w:type="character" w:styleId="aa">
    <w:name w:val="page number"/>
    <w:basedOn w:val="a0"/>
    <w:rsid w:val="00C112B8"/>
  </w:style>
  <w:style w:type="paragraph" w:styleId="ab">
    <w:name w:val="Balloon Text"/>
    <w:basedOn w:val="a"/>
    <w:link w:val="ac"/>
    <w:uiPriority w:val="99"/>
    <w:semiHidden/>
    <w:unhideWhenUsed/>
    <w:rsid w:val="00C112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2B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1B7E94"/>
    <w:pPr>
      <w:widowControl/>
      <w:autoSpaceDE/>
      <w:autoSpaceDN/>
      <w:adjustRightInd/>
      <w:ind w:left="72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B7E9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12B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112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C112B8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C112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112B8"/>
    <w:pPr>
      <w:ind w:left="720"/>
      <w:contextualSpacing/>
    </w:pPr>
  </w:style>
  <w:style w:type="paragraph" w:styleId="a8">
    <w:name w:val="header"/>
    <w:basedOn w:val="a"/>
    <w:link w:val="a9"/>
    <w:rsid w:val="00C112B8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C112B8"/>
    <w:rPr>
      <w:rFonts w:ascii="Calibri" w:eastAsia="Times New Roman" w:hAnsi="Calibri" w:cs="Times New Roman"/>
      <w:lang w:eastAsia="ru-RU"/>
    </w:rPr>
  </w:style>
  <w:style w:type="character" w:styleId="aa">
    <w:name w:val="page number"/>
    <w:basedOn w:val="a0"/>
    <w:rsid w:val="00C112B8"/>
  </w:style>
  <w:style w:type="paragraph" w:styleId="ab">
    <w:name w:val="Balloon Text"/>
    <w:basedOn w:val="a"/>
    <w:link w:val="ac"/>
    <w:uiPriority w:val="99"/>
    <w:semiHidden/>
    <w:unhideWhenUsed/>
    <w:rsid w:val="00C112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2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3.wmf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oleObject" Target="embeddings/oleObject3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8.jpeg"/><Relationship Id="rId29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image" Target="media/image12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11.jpeg"/><Relationship Id="rId28" Type="http://schemas.openxmlformats.org/officeDocument/2006/relationships/image" Target="media/image14.wmf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0.jpeg"/><Relationship Id="rId27" Type="http://schemas.openxmlformats.org/officeDocument/2006/relationships/oleObject" Target="embeddings/oleObject4.bin"/><Relationship Id="rId30" Type="http://schemas.openxmlformats.org/officeDocument/2006/relationships/image" Target="media/image15.wmf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65B46-554C-4E03-A86F-0B481663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5354</Words>
  <Characters>30523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2013-04-17T06:55:00Z</cp:lastPrinted>
  <dcterms:created xsi:type="dcterms:W3CDTF">2013-04-17T15:09:00Z</dcterms:created>
  <dcterms:modified xsi:type="dcterms:W3CDTF">2013-04-17T15:09:00Z</dcterms:modified>
</cp:coreProperties>
</file>