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D7A" w:rsidRDefault="009D2D7A" w:rsidP="009D2D7A">
      <w:pPr>
        <w:jc w:val="center"/>
        <w:rPr>
          <w:b/>
          <w:caps/>
          <w:szCs w:val="20"/>
        </w:rPr>
      </w:pPr>
      <w:r>
        <w:rPr>
          <w:b/>
          <w:caps/>
          <w:szCs w:val="20"/>
        </w:rPr>
        <w:t>КЫРГЫЗСКИЙГОСУДАРСТВЕННЫЙ УНИВЕРСИТЕТ</w:t>
      </w:r>
      <w:r>
        <w:rPr>
          <w:b/>
          <w:caps/>
          <w:szCs w:val="20"/>
        </w:rPr>
        <w:br/>
      </w:r>
      <w:r w:rsidRPr="00FA7174">
        <w:rPr>
          <w:b/>
          <w:caps/>
          <w:szCs w:val="20"/>
        </w:rPr>
        <w:t>строительства, транспорта и архитектуры</w:t>
      </w:r>
    </w:p>
    <w:p w:rsidR="009D2D7A" w:rsidRPr="00FA7174" w:rsidRDefault="009D2D7A" w:rsidP="009D2D7A">
      <w:pPr>
        <w:jc w:val="center"/>
        <w:rPr>
          <w:b/>
          <w:caps/>
          <w:szCs w:val="20"/>
        </w:rPr>
      </w:pPr>
      <w:r w:rsidRPr="00FA7174">
        <w:rPr>
          <w:b/>
          <w:szCs w:val="20"/>
        </w:rPr>
        <w:t xml:space="preserve">им. </w:t>
      </w:r>
      <w:r w:rsidRPr="00FA7174">
        <w:rPr>
          <w:b/>
          <w:caps/>
          <w:szCs w:val="20"/>
        </w:rPr>
        <w:t>Н.Исанова</w:t>
      </w:r>
    </w:p>
    <w:p w:rsidR="009D2D7A" w:rsidRDefault="009D2D7A" w:rsidP="009D2D7A">
      <w:pPr>
        <w:pStyle w:val="a3"/>
        <w:rPr>
          <w:b/>
          <w:sz w:val="20"/>
        </w:rPr>
      </w:pPr>
    </w:p>
    <w:p w:rsidR="009D2D7A" w:rsidRPr="00FA7174" w:rsidRDefault="009D2D7A" w:rsidP="009D2D7A">
      <w:pPr>
        <w:pStyle w:val="a3"/>
        <w:rPr>
          <w:b/>
          <w:sz w:val="20"/>
        </w:rPr>
      </w:pPr>
      <w:r w:rsidRPr="00FA7174">
        <w:rPr>
          <w:b/>
          <w:sz w:val="20"/>
        </w:rPr>
        <w:t>КЫРГЫЗСКО-РОССИЙСКИЙ СЛАВЯНСКИЙ УНИВЕ</w:t>
      </w:r>
      <w:r w:rsidRPr="00FA7174">
        <w:rPr>
          <w:b/>
          <w:sz w:val="20"/>
        </w:rPr>
        <w:t>Р</w:t>
      </w:r>
      <w:r w:rsidRPr="00FA7174">
        <w:rPr>
          <w:b/>
          <w:sz w:val="20"/>
        </w:rPr>
        <w:t>СИТЕТ</w:t>
      </w:r>
    </w:p>
    <w:p w:rsidR="009D2D7A" w:rsidRPr="00FA7174" w:rsidRDefault="009D2D7A" w:rsidP="009D2D7A">
      <w:pPr>
        <w:jc w:val="center"/>
        <w:rPr>
          <w:b/>
          <w:caps/>
          <w:szCs w:val="20"/>
        </w:rPr>
      </w:pPr>
      <w:r w:rsidRPr="00FA7174">
        <w:rPr>
          <w:b/>
          <w:szCs w:val="20"/>
        </w:rPr>
        <w:t xml:space="preserve">им. </w:t>
      </w:r>
      <w:r w:rsidRPr="00FA7174">
        <w:rPr>
          <w:b/>
          <w:caps/>
          <w:szCs w:val="20"/>
        </w:rPr>
        <w:t>Б.Н. Ельцина</w:t>
      </w:r>
    </w:p>
    <w:p w:rsidR="009D2D7A" w:rsidRPr="00FA7174" w:rsidRDefault="009D2D7A" w:rsidP="009D2D7A">
      <w:pPr>
        <w:pStyle w:val="a3"/>
        <w:rPr>
          <w:b/>
          <w:caps/>
          <w:sz w:val="20"/>
          <w:lang w:val="ky-KG"/>
        </w:rPr>
      </w:pPr>
    </w:p>
    <w:p w:rsidR="009D2D7A" w:rsidRPr="00FA7174" w:rsidRDefault="009D2D7A" w:rsidP="009D2D7A">
      <w:pPr>
        <w:pStyle w:val="a3"/>
        <w:rPr>
          <w:sz w:val="20"/>
          <w:lang w:val="ky-KG"/>
        </w:rPr>
      </w:pPr>
      <w:r w:rsidRPr="00FA7174">
        <w:rPr>
          <w:sz w:val="20"/>
          <w:lang w:val="ky-KG"/>
        </w:rPr>
        <w:t xml:space="preserve">Диссертационный совет </w:t>
      </w:r>
      <w:r w:rsidRPr="00FA7174">
        <w:rPr>
          <w:sz w:val="20"/>
        </w:rPr>
        <w:t>Д 05.1</w:t>
      </w:r>
      <w:r>
        <w:rPr>
          <w:sz w:val="20"/>
        </w:rPr>
        <w:t>2</w:t>
      </w:r>
      <w:r w:rsidRPr="00FA7174">
        <w:rPr>
          <w:sz w:val="20"/>
        </w:rPr>
        <w:t>.</w:t>
      </w:r>
      <w:r>
        <w:rPr>
          <w:sz w:val="20"/>
        </w:rPr>
        <w:t>006</w:t>
      </w:r>
    </w:p>
    <w:p w:rsidR="009D2D7A" w:rsidRPr="00FA7174" w:rsidRDefault="009D2D7A" w:rsidP="009D2D7A">
      <w:pPr>
        <w:jc w:val="right"/>
        <w:rPr>
          <w:szCs w:val="20"/>
        </w:rPr>
      </w:pPr>
    </w:p>
    <w:p w:rsidR="009D2D7A" w:rsidRDefault="009D2D7A" w:rsidP="009D2D7A">
      <w:pPr>
        <w:jc w:val="right"/>
        <w:rPr>
          <w:szCs w:val="20"/>
        </w:rPr>
      </w:pPr>
    </w:p>
    <w:p w:rsidR="009D2D7A" w:rsidRPr="00FA7174" w:rsidRDefault="009D2D7A" w:rsidP="009D2D7A">
      <w:pPr>
        <w:jc w:val="right"/>
        <w:rPr>
          <w:szCs w:val="20"/>
        </w:rPr>
      </w:pPr>
    </w:p>
    <w:p w:rsidR="009D2D7A" w:rsidRPr="00FA7174" w:rsidRDefault="009D2D7A" w:rsidP="009D2D7A">
      <w:pPr>
        <w:jc w:val="right"/>
        <w:rPr>
          <w:szCs w:val="20"/>
        </w:rPr>
      </w:pPr>
      <w:r w:rsidRPr="00FA7174">
        <w:rPr>
          <w:szCs w:val="20"/>
        </w:rPr>
        <w:t>На правах рукописи</w:t>
      </w:r>
    </w:p>
    <w:p w:rsidR="009D2D7A" w:rsidRPr="009658AF" w:rsidRDefault="009D2D7A" w:rsidP="009D2D7A">
      <w:pPr>
        <w:jc w:val="right"/>
        <w:rPr>
          <w:sz w:val="28"/>
          <w:szCs w:val="28"/>
        </w:rPr>
      </w:pPr>
      <w:r w:rsidRPr="009658AF">
        <w:rPr>
          <w:szCs w:val="28"/>
        </w:rPr>
        <w:t>УДК 626.823.54 (043.3)</w:t>
      </w:r>
    </w:p>
    <w:p w:rsidR="009D2D7A" w:rsidRPr="00FA7174" w:rsidRDefault="009D2D7A" w:rsidP="009D2D7A">
      <w:pPr>
        <w:jc w:val="right"/>
        <w:rPr>
          <w:szCs w:val="20"/>
        </w:rPr>
      </w:pPr>
    </w:p>
    <w:p w:rsidR="009D2D7A" w:rsidRDefault="009D2D7A" w:rsidP="009D2D7A">
      <w:pPr>
        <w:jc w:val="right"/>
        <w:rPr>
          <w:szCs w:val="20"/>
        </w:rPr>
      </w:pPr>
    </w:p>
    <w:p w:rsidR="009D2D7A" w:rsidRDefault="009D2D7A" w:rsidP="009D2D7A">
      <w:pPr>
        <w:jc w:val="right"/>
        <w:rPr>
          <w:szCs w:val="20"/>
        </w:rPr>
      </w:pPr>
    </w:p>
    <w:p w:rsidR="009D2D7A" w:rsidRDefault="009D2D7A" w:rsidP="009D2D7A">
      <w:pPr>
        <w:jc w:val="right"/>
        <w:rPr>
          <w:szCs w:val="20"/>
        </w:rPr>
      </w:pPr>
    </w:p>
    <w:p w:rsidR="009D2D7A" w:rsidRPr="00FA7174" w:rsidRDefault="009D2D7A" w:rsidP="009D2D7A">
      <w:pPr>
        <w:jc w:val="right"/>
        <w:rPr>
          <w:szCs w:val="20"/>
        </w:rPr>
      </w:pPr>
    </w:p>
    <w:p w:rsidR="009D2D7A" w:rsidRPr="00303088" w:rsidRDefault="009D2D7A" w:rsidP="009D2D7A">
      <w:pPr>
        <w:pStyle w:val="3"/>
        <w:rPr>
          <w:b/>
          <w:sz w:val="20"/>
        </w:rPr>
      </w:pPr>
      <w:r>
        <w:rPr>
          <w:b/>
          <w:sz w:val="20"/>
        </w:rPr>
        <w:t>Матвиец</w:t>
      </w:r>
      <w:r w:rsidRPr="00303088">
        <w:rPr>
          <w:b/>
          <w:sz w:val="20"/>
        </w:rPr>
        <w:t xml:space="preserve"> Валентина </w:t>
      </w:r>
      <w:r>
        <w:rPr>
          <w:b/>
          <w:sz w:val="20"/>
        </w:rPr>
        <w:t>Васильевна</w:t>
      </w:r>
    </w:p>
    <w:p w:rsidR="009D2D7A" w:rsidRPr="00FA7174" w:rsidRDefault="009D2D7A" w:rsidP="009D2D7A">
      <w:pPr>
        <w:rPr>
          <w:szCs w:val="20"/>
        </w:rPr>
      </w:pPr>
    </w:p>
    <w:p w:rsidR="009D2D7A" w:rsidRPr="00FA7174" w:rsidRDefault="009D2D7A" w:rsidP="009D2D7A">
      <w:pPr>
        <w:tabs>
          <w:tab w:val="left" w:pos="6379"/>
          <w:tab w:val="left" w:pos="7230"/>
          <w:tab w:val="left" w:pos="7797"/>
        </w:tabs>
        <w:jc w:val="center"/>
        <w:rPr>
          <w:szCs w:val="20"/>
        </w:rPr>
      </w:pPr>
    </w:p>
    <w:p w:rsidR="009D2D7A" w:rsidRPr="00F34158" w:rsidRDefault="009D2D7A" w:rsidP="009D2D7A">
      <w:pPr>
        <w:jc w:val="center"/>
        <w:rPr>
          <w:b/>
          <w:sz w:val="24"/>
          <w:szCs w:val="24"/>
        </w:rPr>
      </w:pPr>
      <w:r w:rsidRPr="00F34158">
        <w:rPr>
          <w:b/>
          <w:sz w:val="24"/>
          <w:szCs w:val="24"/>
        </w:rPr>
        <w:t xml:space="preserve">Повышение надежности </w:t>
      </w:r>
    </w:p>
    <w:p w:rsidR="009D2D7A" w:rsidRPr="00F34158" w:rsidRDefault="009D2D7A" w:rsidP="009D2D7A">
      <w:pPr>
        <w:jc w:val="center"/>
        <w:rPr>
          <w:b/>
          <w:sz w:val="24"/>
          <w:szCs w:val="24"/>
        </w:rPr>
      </w:pPr>
      <w:r w:rsidRPr="00F34158">
        <w:rPr>
          <w:b/>
          <w:sz w:val="24"/>
          <w:szCs w:val="24"/>
        </w:rPr>
        <w:t>автоматизированных водовыпускных сооружений</w:t>
      </w:r>
    </w:p>
    <w:p w:rsidR="009D2D7A" w:rsidRPr="00F34158" w:rsidRDefault="009D2D7A" w:rsidP="009D2D7A">
      <w:pPr>
        <w:jc w:val="center"/>
        <w:rPr>
          <w:sz w:val="24"/>
          <w:szCs w:val="24"/>
        </w:rPr>
      </w:pPr>
      <w:r w:rsidRPr="00F34158">
        <w:rPr>
          <w:b/>
          <w:sz w:val="24"/>
          <w:szCs w:val="24"/>
        </w:rPr>
        <w:t>на распределительных каналах оросительных си</w:t>
      </w:r>
      <w:r w:rsidRPr="00F34158">
        <w:rPr>
          <w:b/>
          <w:sz w:val="24"/>
          <w:szCs w:val="24"/>
        </w:rPr>
        <w:t>с</w:t>
      </w:r>
      <w:r w:rsidRPr="00F34158">
        <w:rPr>
          <w:b/>
          <w:sz w:val="24"/>
          <w:szCs w:val="24"/>
        </w:rPr>
        <w:t>тем</w:t>
      </w:r>
    </w:p>
    <w:p w:rsidR="009D2D7A" w:rsidRDefault="009D2D7A" w:rsidP="009D2D7A">
      <w:pPr>
        <w:jc w:val="center"/>
        <w:rPr>
          <w:szCs w:val="20"/>
        </w:rPr>
      </w:pPr>
    </w:p>
    <w:p w:rsidR="009D2D7A" w:rsidRDefault="009D2D7A" w:rsidP="009D2D7A">
      <w:pPr>
        <w:jc w:val="center"/>
        <w:rPr>
          <w:szCs w:val="20"/>
        </w:rPr>
      </w:pPr>
    </w:p>
    <w:p w:rsidR="009D2D7A" w:rsidRPr="00FA7174" w:rsidRDefault="009D2D7A" w:rsidP="009D2D7A">
      <w:pPr>
        <w:jc w:val="center"/>
        <w:rPr>
          <w:szCs w:val="20"/>
        </w:rPr>
      </w:pPr>
    </w:p>
    <w:p w:rsidR="009D2D7A" w:rsidRPr="00FA7174" w:rsidRDefault="009D2D7A" w:rsidP="009D2D7A">
      <w:pPr>
        <w:tabs>
          <w:tab w:val="left" w:pos="6379"/>
          <w:tab w:val="left" w:pos="7230"/>
          <w:tab w:val="left" w:pos="7797"/>
        </w:tabs>
        <w:spacing w:after="120"/>
        <w:ind w:left="539"/>
        <w:rPr>
          <w:szCs w:val="20"/>
        </w:rPr>
      </w:pPr>
      <w:r>
        <w:rPr>
          <w:szCs w:val="20"/>
        </w:rPr>
        <w:t>Специальность</w:t>
      </w:r>
      <w:r w:rsidRPr="00FA7174">
        <w:rPr>
          <w:szCs w:val="20"/>
        </w:rPr>
        <w:t xml:space="preserve">  05.23.07 – Гидротехническое строительство</w:t>
      </w:r>
    </w:p>
    <w:p w:rsidR="009D2D7A" w:rsidRPr="00FA7174" w:rsidRDefault="009D2D7A" w:rsidP="009D2D7A">
      <w:pPr>
        <w:jc w:val="center"/>
        <w:rPr>
          <w:szCs w:val="20"/>
        </w:rPr>
      </w:pPr>
    </w:p>
    <w:p w:rsidR="009D2D7A" w:rsidRDefault="009D2D7A" w:rsidP="009D2D7A">
      <w:pPr>
        <w:jc w:val="center"/>
        <w:rPr>
          <w:szCs w:val="20"/>
        </w:rPr>
      </w:pPr>
    </w:p>
    <w:p w:rsidR="009D2D7A" w:rsidRPr="00FA7174" w:rsidRDefault="009D2D7A" w:rsidP="009D2D7A">
      <w:pPr>
        <w:jc w:val="center"/>
        <w:rPr>
          <w:szCs w:val="20"/>
        </w:rPr>
      </w:pPr>
    </w:p>
    <w:p w:rsidR="009D2D7A" w:rsidRPr="00FA7174" w:rsidRDefault="009D2D7A" w:rsidP="009D2D7A">
      <w:pPr>
        <w:jc w:val="center"/>
        <w:rPr>
          <w:szCs w:val="20"/>
        </w:rPr>
      </w:pPr>
      <w:r w:rsidRPr="00FA7174">
        <w:rPr>
          <w:szCs w:val="20"/>
        </w:rPr>
        <w:t>А в т о р е ф е р а т</w:t>
      </w:r>
    </w:p>
    <w:p w:rsidR="009D2D7A" w:rsidRPr="00FA7174" w:rsidRDefault="009D2D7A" w:rsidP="009D2D7A">
      <w:pPr>
        <w:jc w:val="center"/>
        <w:rPr>
          <w:szCs w:val="20"/>
        </w:rPr>
      </w:pPr>
      <w:r w:rsidRPr="00FA7174">
        <w:rPr>
          <w:szCs w:val="20"/>
        </w:rPr>
        <w:t>диссертации на соискание ученой степени</w:t>
      </w:r>
    </w:p>
    <w:p w:rsidR="009D2D7A" w:rsidRPr="00FA7174" w:rsidRDefault="009D2D7A" w:rsidP="009D2D7A">
      <w:pPr>
        <w:jc w:val="center"/>
        <w:rPr>
          <w:szCs w:val="20"/>
        </w:rPr>
      </w:pPr>
      <w:r w:rsidRPr="00FA7174">
        <w:rPr>
          <w:szCs w:val="20"/>
        </w:rPr>
        <w:t>кандидата технических наук</w:t>
      </w:r>
    </w:p>
    <w:p w:rsidR="009D2D7A" w:rsidRPr="00FA7174" w:rsidRDefault="009D2D7A" w:rsidP="009D2D7A">
      <w:pPr>
        <w:jc w:val="center"/>
        <w:rPr>
          <w:szCs w:val="20"/>
        </w:rPr>
      </w:pPr>
    </w:p>
    <w:p w:rsidR="009D2D7A" w:rsidRDefault="009D2D7A" w:rsidP="009D2D7A">
      <w:pPr>
        <w:jc w:val="center"/>
        <w:rPr>
          <w:szCs w:val="20"/>
        </w:rPr>
      </w:pPr>
    </w:p>
    <w:p w:rsidR="009D2D7A" w:rsidRPr="00FA7174" w:rsidRDefault="009D2D7A" w:rsidP="009D2D7A">
      <w:pPr>
        <w:jc w:val="center"/>
        <w:rPr>
          <w:szCs w:val="20"/>
        </w:rPr>
      </w:pPr>
      <w:r w:rsidRPr="00FA7174">
        <w:rPr>
          <w:szCs w:val="20"/>
        </w:rPr>
        <w:t xml:space="preserve">Бишкек </w:t>
      </w:r>
      <w:r>
        <w:rPr>
          <w:szCs w:val="20"/>
        </w:rPr>
        <w:t xml:space="preserve">– </w:t>
      </w:r>
      <w:r w:rsidRPr="00FA7174">
        <w:rPr>
          <w:szCs w:val="20"/>
        </w:rPr>
        <w:t>201</w:t>
      </w:r>
      <w:r>
        <w:rPr>
          <w:szCs w:val="20"/>
        </w:rPr>
        <w:t>4</w:t>
      </w:r>
    </w:p>
    <w:p w:rsidR="009D2D7A" w:rsidRPr="00FA7174" w:rsidRDefault="009D2D7A" w:rsidP="009D2D7A">
      <w:pPr>
        <w:pStyle w:val="31"/>
        <w:ind w:firstLine="0"/>
        <w:rPr>
          <w:sz w:val="20"/>
        </w:rPr>
      </w:pPr>
      <w:r w:rsidRPr="00FA7174">
        <w:rPr>
          <w:sz w:val="20"/>
        </w:rPr>
        <w:br w:type="page"/>
      </w:r>
      <w:r w:rsidRPr="00FA7174">
        <w:rPr>
          <w:sz w:val="20"/>
        </w:rPr>
        <w:lastRenderedPageBreak/>
        <w:t>Работа выполнена в Кыргызско-Российском Славянском университете</w:t>
      </w:r>
      <w:r>
        <w:rPr>
          <w:sz w:val="20"/>
        </w:rPr>
        <w:t xml:space="preserve"> им.Б.Н. Ельцина</w:t>
      </w:r>
    </w:p>
    <w:p w:rsidR="009D2D7A" w:rsidRPr="00FA7174" w:rsidRDefault="009D2D7A" w:rsidP="009D2D7A">
      <w:pPr>
        <w:ind w:firstLine="709"/>
        <w:rPr>
          <w:szCs w:val="20"/>
        </w:rPr>
      </w:pPr>
    </w:p>
    <w:p w:rsidR="009D2D7A" w:rsidRPr="00FA7174" w:rsidRDefault="009D2D7A" w:rsidP="009D2D7A">
      <w:pPr>
        <w:ind w:firstLine="709"/>
        <w:rPr>
          <w:szCs w:val="20"/>
        </w:rPr>
      </w:pPr>
    </w:p>
    <w:p w:rsidR="009D2D7A" w:rsidRPr="00FA7174" w:rsidRDefault="009D2D7A" w:rsidP="009D2D7A">
      <w:pPr>
        <w:tabs>
          <w:tab w:val="left" w:pos="6379"/>
          <w:tab w:val="left" w:pos="7230"/>
          <w:tab w:val="left" w:pos="7797"/>
        </w:tabs>
        <w:ind w:left="3402"/>
        <w:rPr>
          <w:szCs w:val="20"/>
        </w:rPr>
      </w:pPr>
    </w:p>
    <w:p w:rsidR="009D2D7A" w:rsidRDefault="009D2D7A" w:rsidP="009D2D7A">
      <w:pPr>
        <w:pStyle w:val="4"/>
        <w:tabs>
          <w:tab w:val="clear" w:pos="6379"/>
          <w:tab w:val="clear" w:pos="7230"/>
          <w:tab w:val="clear" w:pos="7797"/>
          <w:tab w:val="left" w:pos="2700"/>
        </w:tabs>
        <w:ind w:left="2700" w:hanging="2700"/>
        <w:jc w:val="left"/>
        <w:rPr>
          <w:sz w:val="20"/>
        </w:rPr>
      </w:pPr>
      <w:r w:rsidRPr="00FA7174">
        <w:rPr>
          <w:sz w:val="20"/>
        </w:rPr>
        <w:t>Научны</w:t>
      </w:r>
      <w:r>
        <w:rPr>
          <w:sz w:val="20"/>
        </w:rPr>
        <w:t>й</w:t>
      </w:r>
      <w:r w:rsidRPr="00FA7174">
        <w:rPr>
          <w:sz w:val="20"/>
        </w:rPr>
        <w:t xml:space="preserve"> руководител</w:t>
      </w:r>
      <w:r>
        <w:rPr>
          <w:sz w:val="20"/>
        </w:rPr>
        <w:t>ь–</w:t>
      </w:r>
      <w:r w:rsidRPr="00FA7174">
        <w:rPr>
          <w:sz w:val="20"/>
        </w:rPr>
        <w:t>доктор технических наук, профессор</w:t>
      </w:r>
    </w:p>
    <w:p w:rsidR="009D2D7A" w:rsidRPr="00FA7174" w:rsidRDefault="009D2D7A" w:rsidP="009D2D7A">
      <w:pPr>
        <w:tabs>
          <w:tab w:val="left" w:pos="6379"/>
          <w:tab w:val="left" w:pos="7230"/>
          <w:tab w:val="left" w:pos="7797"/>
        </w:tabs>
        <w:ind w:left="3402" w:hanging="702"/>
        <w:rPr>
          <w:szCs w:val="20"/>
        </w:rPr>
      </w:pPr>
      <w:r w:rsidRPr="00FA7174">
        <w:rPr>
          <w:szCs w:val="20"/>
        </w:rPr>
        <w:t>Атаманова О.В.</w:t>
      </w:r>
    </w:p>
    <w:p w:rsidR="009D2D7A" w:rsidRPr="00FA7174" w:rsidRDefault="009D2D7A" w:rsidP="009D2D7A">
      <w:pPr>
        <w:pStyle w:val="4"/>
        <w:tabs>
          <w:tab w:val="clear" w:pos="6379"/>
          <w:tab w:val="clear" w:pos="7230"/>
          <w:tab w:val="clear" w:pos="7797"/>
          <w:tab w:val="left" w:pos="3402"/>
        </w:tabs>
        <w:ind w:left="3402" w:hanging="3402"/>
        <w:jc w:val="left"/>
        <w:rPr>
          <w:sz w:val="20"/>
        </w:rPr>
      </w:pPr>
    </w:p>
    <w:p w:rsidR="009D2D7A" w:rsidRPr="00FA7174" w:rsidRDefault="009D2D7A" w:rsidP="009D2D7A">
      <w:pPr>
        <w:tabs>
          <w:tab w:val="left" w:pos="6379"/>
          <w:tab w:val="left" w:pos="7230"/>
          <w:tab w:val="left" w:pos="7797"/>
        </w:tabs>
        <w:rPr>
          <w:szCs w:val="20"/>
        </w:rPr>
      </w:pPr>
    </w:p>
    <w:p w:rsidR="009D2D7A" w:rsidRPr="00490F7D" w:rsidRDefault="009D2D7A" w:rsidP="009D2D7A">
      <w:pPr>
        <w:pStyle w:val="6"/>
        <w:ind w:left="3260" w:right="-142" w:hanging="3260"/>
        <w:rPr>
          <w:sz w:val="20"/>
        </w:rPr>
      </w:pPr>
      <w:r w:rsidRPr="00FA7174">
        <w:rPr>
          <w:sz w:val="20"/>
        </w:rPr>
        <w:t xml:space="preserve">Официальные оппоненты </w:t>
      </w:r>
      <w:r>
        <w:rPr>
          <w:sz w:val="20"/>
        </w:rPr>
        <w:t>–</w:t>
      </w:r>
      <w:r w:rsidRPr="00FA7174">
        <w:rPr>
          <w:sz w:val="20"/>
        </w:rPr>
        <w:t>доктор технических наук, профессор</w:t>
      </w:r>
    </w:p>
    <w:p w:rsidR="009D2D7A" w:rsidRDefault="009D2D7A" w:rsidP="009D2D7A">
      <w:pPr>
        <w:spacing w:after="120"/>
        <w:ind w:left="2693"/>
        <w:rPr>
          <w:lang/>
        </w:rPr>
      </w:pPr>
      <w:r w:rsidRPr="00490F7D">
        <w:rPr>
          <w:lang/>
        </w:rPr>
        <w:t>Касымбеков Ж.К.</w:t>
      </w:r>
    </w:p>
    <w:p w:rsidR="009D2D7A" w:rsidRDefault="009D2D7A" w:rsidP="009D2D7A">
      <w:pPr>
        <w:ind w:left="2693"/>
        <w:rPr>
          <w:lang/>
        </w:rPr>
      </w:pPr>
      <w:r>
        <w:rPr>
          <w:lang/>
        </w:rPr>
        <w:t>кандидат технических наук, д</w:t>
      </w:r>
      <w:r>
        <w:rPr>
          <w:lang/>
        </w:rPr>
        <w:t>о</w:t>
      </w:r>
      <w:r>
        <w:rPr>
          <w:lang/>
        </w:rPr>
        <w:t>цент</w:t>
      </w:r>
    </w:p>
    <w:p w:rsidR="009D2D7A" w:rsidRPr="00490F7D" w:rsidRDefault="009D2D7A" w:rsidP="009D2D7A">
      <w:pPr>
        <w:ind w:left="2693"/>
        <w:rPr>
          <w:lang/>
        </w:rPr>
      </w:pPr>
      <w:r>
        <w:rPr>
          <w:lang/>
        </w:rPr>
        <w:t>Торопов М.К.</w:t>
      </w:r>
    </w:p>
    <w:p w:rsidR="009D2D7A" w:rsidRDefault="009D2D7A" w:rsidP="009D2D7A">
      <w:pPr>
        <w:ind w:firstLine="3402"/>
        <w:rPr>
          <w:szCs w:val="20"/>
        </w:rPr>
      </w:pPr>
    </w:p>
    <w:p w:rsidR="009D2D7A" w:rsidRPr="00FA7174" w:rsidRDefault="009D2D7A" w:rsidP="009D2D7A">
      <w:pPr>
        <w:ind w:firstLine="3402"/>
        <w:rPr>
          <w:szCs w:val="20"/>
        </w:rPr>
      </w:pPr>
    </w:p>
    <w:p w:rsidR="009D2D7A" w:rsidRPr="00490F7D" w:rsidRDefault="009D2D7A" w:rsidP="009D2D7A">
      <w:pPr>
        <w:pStyle w:val="6"/>
        <w:tabs>
          <w:tab w:val="clear" w:pos="6379"/>
          <w:tab w:val="clear" w:pos="7230"/>
          <w:tab w:val="clear" w:pos="7797"/>
        </w:tabs>
        <w:rPr>
          <w:sz w:val="20"/>
        </w:rPr>
      </w:pPr>
      <w:r>
        <w:rPr>
          <w:sz w:val="20"/>
        </w:rPr>
        <w:t>Ведущая организация</w:t>
      </w:r>
      <w:r w:rsidRPr="00F8689F">
        <w:rPr>
          <w:sz w:val="20"/>
        </w:rPr>
        <w:t>–</w:t>
      </w:r>
      <w:r>
        <w:rPr>
          <w:sz w:val="20"/>
        </w:rPr>
        <w:t xml:space="preserve">ОАО «Кыргызсуудолбоор», </w:t>
      </w:r>
      <w:r w:rsidRPr="00490F7D">
        <w:rPr>
          <w:sz w:val="20"/>
        </w:rPr>
        <w:t>720020, Кы</w:t>
      </w:r>
      <w:r w:rsidRPr="00490F7D">
        <w:rPr>
          <w:sz w:val="20"/>
        </w:rPr>
        <w:t>р</w:t>
      </w:r>
      <w:r w:rsidRPr="00490F7D">
        <w:rPr>
          <w:sz w:val="20"/>
        </w:rPr>
        <w:t>гызская Республика, г. Бишкек, ул. Т. Саманчина, 6</w:t>
      </w:r>
    </w:p>
    <w:p w:rsidR="009D2D7A" w:rsidRPr="00FC36C7" w:rsidRDefault="009D2D7A" w:rsidP="009D2D7A"/>
    <w:p w:rsidR="009D2D7A" w:rsidRPr="00FC36C7" w:rsidRDefault="009D2D7A" w:rsidP="009D2D7A">
      <w:pPr>
        <w:rPr>
          <w:szCs w:val="20"/>
        </w:rPr>
      </w:pPr>
    </w:p>
    <w:p w:rsidR="009D2D7A" w:rsidRPr="00FA7174" w:rsidRDefault="009D2D7A" w:rsidP="009D2D7A">
      <w:pPr>
        <w:rPr>
          <w:szCs w:val="20"/>
        </w:rPr>
      </w:pPr>
    </w:p>
    <w:p w:rsidR="009D2D7A" w:rsidRPr="00FA7174" w:rsidRDefault="009D2D7A" w:rsidP="009D2D7A">
      <w:pPr>
        <w:rPr>
          <w:szCs w:val="20"/>
        </w:rPr>
      </w:pPr>
      <w:r>
        <w:rPr>
          <w:szCs w:val="20"/>
        </w:rPr>
        <w:t xml:space="preserve">Защита состоится  11 апреля  </w:t>
      </w:r>
      <w:r w:rsidRPr="00FA7174">
        <w:rPr>
          <w:szCs w:val="20"/>
        </w:rPr>
        <w:t>201</w:t>
      </w:r>
      <w:r>
        <w:rPr>
          <w:szCs w:val="20"/>
        </w:rPr>
        <w:t xml:space="preserve">4 </w:t>
      </w:r>
      <w:r w:rsidRPr="00FA7174">
        <w:rPr>
          <w:szCs w:val="20"/>
        </w:rPr>
        <w:t xml:space="preserve"> г.  в </w:t>
      </w:r>
      <w:r>
        <w:rPr>
          <w:szCs w:val="20"/>
        </w:rPr>
        <w:t xml:space="preserve"> 14-00</w:t>
      </w:r>
      <w:r w:rsidRPr="00FA7174">
        <w:rPr>
          <w:szCs w:val="20"/>
        </w:rPr>
        <w:t xml:space="preserve"> часов на заседании диссертационного совета Д 05.1</w:t>
      </w:r>
      <w:r>
        <w:rPr>
          <w:szCs w:val="20"/>
        </w:rPr>
        <w:t>2</w:t>
      </w:r>
      <w:r w:rsidRPr="00FA7174">
        <w:rPr>
          <w:szCs w:val="20"/>
        </w:rPr>
        <w:t>.</w:t>
      </w:r>
      <w:r>
        <w:rPr>
          <w:szCs w:val="20"/>
        </w:rPr>
        <w:t>006</w:t>
      </w:r>
      <w:r w:rsidRPr="00FA7174">
        <w:rPr>
          <w:szCs w:val="20"/>
        </w:rPr>
        <w:t xml:space="preserve">в Кыргызском государственном университете строительства, транспорта и архитектуры им. </w:t>
      </w:r>
      <w:r>
        <w:rPr>
          <w:szCs w:val="20"/>
        </w:rPr>
        <w:br/>
      </w:r>
      <w:r w:rsidRPr="00FA7174">
        <w:rPr>
          <w:szCs w:val="20"/>
        </w:rPr>
        <w:t>Н.</w:t>
      </w:r>
      <w:r>
        <w:rPr>
          <w:szCs w:val="20"/>
        </w:rPr>
        <w:t xml:space="preserve"> </w:t>
      </w:r>
      <w:r w:rsidRPr="00FA7174">
        <w:rPr>
          <w:szCs w:val="20"/>
        </w:rPr>
        <w:t>Исанова  по адресу:   720020,  г.Бишкек,   ул. М</w:t>
      </w:r>
      <w:r>
        <w:rPr>
          <w:szCs w:val="20"/>
        </w:rPr>
        <w:t>а</w:t>
      </w:r>
      <w:r w:rsidRPr="00FA7174">
        <w:rPr>
          <w:szCs w:val="20"/>
        </w:rPr>
        <w:t xml:space="preserve">лдыбаева, </w:t>
      </w:r>
      <w:r>
        <w:rPr>
          <w:szCs w:val="20"/>
        </w:rPr>
        <w:t>34 б</w:t>
      </w:r>
      <w:r w:rsidRPr="00FA7174">
        <w:rPr>
          <w:szCs w:val="20"/>
        </w:rPr>
        <w:t>;  факс: (996 312) 543 561.</w:t>
      </w:r>
    </w:p>
    <w:p w:rsidR="009D2D7A" w:rsidRPr="00FA7174" w:rsidRDefault="009D2D7A" w:rsidP="009D2D7A">
      <w:pPr>
        <w:rPr>
          <w:szCs w:val="20"/>
        </w:rPr>
      </w:pPr>
    </w:p>
    <w:p w:rsidR="009D2D7A" w:rsidRPr="00FA7174" w:rsidRDefault="009D2D7A" w:rsidP="009D2D7A">
      <w:pPr>
        <w:rPr>
          <w:szCs w:val="20"/>
        </w:rPr>
      </w:pPr>
      <w:r w:rsidRPr="00FA7174">
        <w:rPr>
          <w:szCs w:val="20"/>
        </w:rPr>
        <w:t>С диссертацией можно ознакомиться в библиотеке Кыргызского государственного университета строительства, транспорта и архитект</w:t>
      </w:r>
      <w:r w:rsidRPr="00FA7174">
        <w:rPr>
          <w:szCs w:val="20"/>
        </w:rPr>
        <w:t>у</w:t>
      </w:r>
      <w:r w:rsidRPr="00FA7174">
        <w:rPr>
          <w:szCs w:val="20"/>
        </w:rPr>
        <w:t>ры им. Н.</w:t>
      </w:r>
      <w:r>
        <w:rPr>
          <w:szCs w:val="20"/>
        </w:rPr>
        <w:t xml:space="preserve"> </w:t>
      </w:r>
      <w:r w:rsidRPr="00FA7174">
        <w:rPr>
          <w:szCs w:val="20"/>
        </w:rPr>
        <w:t>Исанова.</w:t>
      </w:r>
    </w:p>
    <w:p w:rsidR="009D2D7A" w:rsidRPr="00FA7174" w:rsidRDefault="009D2D7A" w:rsidP="009D2D7A">
      <w:pPr>
        <w:ind w:firstLine="709"/>
        <w:rPr>
          <w:szCs w:val="20"/>
        </w:rPr>
      </w:pPr>
    </w:p>
    <w:p w:rsidR="009D2D7A" w:rsidRPr="00FA7174" w:rsidRDefault="009D2D7A" w:rsidP="009D2D7A">
      <w:pPr>
        <w:ind w:firstLine="709"/>
        <w:rPr>
          <w:szCs w:val="20"/>
        </w:rPr>
      </w:pPr>
    </w:p>
    <w:p w:rsidR="009D2D7A" w:rsidRPr="00FA7174" w:rsidRDefault="009D2D7A" w:rsidP="009D2D7A">
      <w:pPr>
        <w:ind w:firstLine="709"/>
        <w:rPr>
          <w:szCs w:val="20"/>
        </w:rPr>
      </w:pPr>
      <w:r>
        <w:rPr>
          <w:szCs w:val="20"/>
        </w:rPr>
        <w:t>Автореферат   разослан «____»</w:t>
      </w:r>
      <w:r w:rsidRPr="00FA7174">
        <w:rPr>
          <w:szCs w:val="20"/>
        </w:rPr>
        <w:t xml:space="preserve"> _________________ 201</w:t>
      </w:r>
      <w:r>
        <w:rPr>
          <w:szCs w:val="20"/>
        </w:rPr>
        <w:t>4</w:t>
      </w:r>
      <w:r w:rsidRPr="00FA7174">
        <w:rPr>
          <w:szCs w:val="20"/>
        </w:rPr>
        <w:t>г.</w:t>
      </w:r>
    </w:p>
    <w:p w:rsidR="009D2D7A" w:rsidRPr="00FA7174" w:rsidRDefault="009D2D7A" w:rsidP="009D2D7A">
      <w:pPr>
        <w:ind w:firstLine="709"/>
        <w:rPr>
          <w:szCs w:val="20"/>
        </w:rPr>
      </w:pPr>
    </w:p>
    <w:p w:rsidR="009D2D7A" w:rsidRPr="00FA7174" w:rsidRDefault="009D2D7A" w:rsidP="009D2D7A">
      <w:pPr>
        <w:rPr>
          <w:szCs w:val="20"/>
        </w:rPr>
      </w:pPr>
    </w:p>
    <w:p w:rsidR="009D2D7A" w:rsidRPr="00FA7174" w:rsidRDefault="009D2D7A" w:rsidP="009D2D7A">
      <w:pPr>
        <w:pStyle w:val="6"/>
        <w:tabs>
          <w:tab w:val="clear" w:pos="6379"/>
          <w:tab w:val="clear" w:pos="7230"/>
          <w:tab w:val="clear" w:pos="7797"/>
        </w:tabs>
        <w:rPr>
          <w:sz w:val="20"/>
        </w:rPr>
      </w:pPr>
      <w:r w:rsidRPr="00FA7174">
        <w:rPr>
          <w:sz w:val="20"/>
        </w:rPr>
        <w:t>Ученый секретарь</w:t>
      </w:r>
    </w:p>
    <w:p w:rsidR="009D2D7A" w:rsidRPr="00945E3B" w:rsidRDefault="009D2D7A" w:rsidP="009D2D7A">
      <w:pPr>
        <w:rPr>
          <w:szCs w:val="20"/>
        </w:rPr>
      </w:pPr>
      <w:r w:rsidRPr="00945E3B">
        <w:rPr>
          <w:szCs w:val="20"/>
        </w:rPr>
        <w:t>диссертационного совета</w:t>
      </w:r>
      <w:r>
        <w:rPr>
          <w:szCs w:val="20"/>
        </w:rPr>
        <w:t xml:space="preserve"> </w:t>
      </w:r>
      <w:r w:rsidRPr="00945E3B">
        <w:rPr>
          <w:szCs w:val="20"/>
        </w:rPr>
        <w:t>Д 05.1</w:t>
      </w:r>
      <w:r>
        <w:rPr>
          <w:szCs w:val="20"/>
        </w:rPr>
        <w:t>2</w:t>
      </w:r>
      <w:r w:rsidRPr="00945E3B">
        <w:rPr>
          <w:szCs w:val="20"/>
        </w:rPr>
        <w:t>.</w:t>
      </w:r>
      <w:r>
        <w:rPr>
          <w:szCs w:val="20"/>
        </w:rPr>
        <w:t>006</w:t>
      </w:r>
      <w:r w:rsidRPr="00945E3B">
        <w:rPr>
          <w:szCs w:val="20"/>
        </w:rPr>
        <w:t xml:space="preserve">, </w:t>
      </w:r>
    </w:p>
    <w:p w:rsidR="009D2D7A" w:rsidRPr="00FA7174" w:rsidRDefault="009D2D7A" w:rsidP="009D2D7A">
      <w:pPr>
        <w:rPr>
          <w:szCs w:val="20"/>
        </w:rPr>
      </w:pPr>
      <w:r w:rsidRPr="00FA7174">
        <w:rPr>
          <w:szCs w:val="20"/>
        </w:rPr>
        <w:t>кандидат технических наук,</w:t>
      </w:r>
    </w:p>
    <w:p w:rsidR="009D2D7A" w:rsidRDefault="009D2D7A" w:rsidP="009D2D7A">
      <w:pPr>
        <w:rPr>
          <w:szCs w:val="20"/>
        </w:rPr>
      </w:pPr>
      <w:r w:rsidRPr="00FA7174">
        <w:rPr>
          <w:szCs w:val="20"/>
        </w:rPr>
        <w:t xml:space="preserve">доцент                                                         Л.В.Ильченко </w:t>
      </w:r>
    </w:p>
    <w:p w:rsidR="00C37EBE" w:rsidRDefault="00C37EBE" w:rsidP="000438D6">
      <w:pPr>
        <w:pStyle w:val="6"/>
        <w:ind w:firstLine="0"/>
        <w:jc w:val="center"/>
        <w:rPr>
          <w:b/>
          <w:sz w:val="20"/>
        </w:rPr>
      </w:pPr>
      <w:r w:rsidRPr="00331EAA">
        <w:rPr>
          <w:b/>
          <w:sz w:val="20"/>
        </w:rPr>
        <w:lastRenderedPageBreak/>
        <w:t>ОБЩАЯ  ХАРАКТЕРИСТИКА РАБОТЫ</w:t>
      </w:r>
    </w:p>
    <w:p w:rsidR="002173FF" w:rsidRPr="002173FF" w:rsidRDefault="002173FF" w:rsidP="00BA12D3">
      <w:pPr>
        <w:spacing w:line="72" w:lineRule="auto"/>
      </w:pPr>
    </w:p>
    <w:p w:rsidR="002173FF" w:rsidRPr="0043430C" w:rsidRDefault="002173FF" w:rsidP="002173FF">
      <w:pPr>
        <w:rPr>
          <w:szCs w:val="20"/>
        </w:rPr>
      </w:pPr>
      <w:r w:rsidRPr="0043430C">
        <w:rPr>
          <w:b/>
          <w:szCs w:val="20"/>
        </w:rPr>
        <w:t xml:space="preserve">Актуальность темы диссертации. </w:t>
      </w:r>
      <w:r w:rsidR="009D755F" w:rsidRPr="00634E5E">
        <w:t>Эффективное использование орошаем</w:t>
      </w:r>
      <w:r w:rsidR="009D755F">
        <w:t>ого</w:t>
      </w:r>
      <w:r w:rsidR="009D755F" w:rsidRPr="00634E5E">
        <w:t xml:space="preserve"> зем</w:t>
      </w:r>
      <w:r w:rsidR="009D755F">
        <w:t>л</w:t>
      </w:r>
      <w:r w:rsidR="009D755F" w:rsidRPr="00634E5E">
        <w:t>е</w:t>
      </w:r>
      <w:r w:rsidR="009D755F">
        <w:t>делия требует применения</w:t>
      </w:r>
      <w:r w:rsidR="009D755F" w:rsidRPr="00634E5E">
        <w:t xml:space="preserve"> надежных автоматизир</w:t>
      </w:r>
      <w:r w:rsidR="009D755F" w:rsidRPr="00634E5E">
        <w:t>о</w:t>
      </w:r>
      <w:r w:rsidR="009D755F" w:rsidRPr="00634E5E">
        <w:t>ванных гидротехнических сооружений на ирригационных системах.</w:t>
      </w:r>
    </w:p>
    <w:p w:rsidR="002173FF" w:rsidRPr="0043430C" w:rsidRDefault="002173FF" w:rsidP="002173FF">
      <w:pPr>
        <w:rPr>
          <w:szCs w:val="20"/>
        </w:rPr>
      </w:pPr>
      <w:r w:rsidRPr="0043430C">
        <w:rPr>
          <w:szCs w:val="20"/>
        </w:rPr>
        <w:t>Наиболее массовыми сооружениями на оросительных системах являются сооружения водоподачи. В</w:t>
      </w:r>
      <w:r w:rsidR="00D17A0D">
        <w:rPr>
          <w:szCs w:val="20"/>
        </w:rPr>
        <w:t xml:space="preserve"> качестве средств автоматизаци</w:t>
      </w:r>
      <w:r w:rsidR="00D17A0D">
        <w:rPr>
          <w:szCs w:val="20"/>
        </w:rPr>
        <w:t>и</w:t>
      </w:r>
      <w:r w:rsidRPr="0043430C">
        <w:rPr>
          <w:szCs w:val="20"/>
        </w:rPr>
        <w:t xml:space="preserve">данного типа сооружений в настоящее время используются локальные гидравлические </w:t>
      </w:r>
      <w:r w:rsidR="008B158F">
        <w:rPr>
          <w:szCs w:val="20"/>
        </w:rPr>
        <w:t>устройства</w:t>
      </w:r>
      <w:r w:rsidRPr="0043430C">
        <w:rPr>
          <w:szCs w:val="20"/>
        </w:rPr>
        <w:t xml:space="preserve"> – </w:t>
      </w:r>
      <w:r w:rsidR="009B09AB" w:rsidRPr="0043430C">
        <w:rPr>
          <w:szCs w:val="20"/>
        </w:rPr>
        <w:t xml:space="preserve">стабилизаторы и </w:t>
      </w:r>
      <w:r w:rsidRPr="0043430C">
        <w:rPr>
          <w:szCs w:val="20"/>
        </w:rPr>
        <w:t>авторегуляторы расхода воды.</w:t>
      </w:r>
    </w:p>
    <w:p w:rsidR="002173FF" w:rsidRPr="001D462C" w:rsidRDefault="009D755F" w:rsidP="002173FF">
      <w:pPr>
        <w:rPr>
          <w:szCs w:val="20"/>
        </w:rPr>
      </w:pPr>
      <w:r>
        <w:t>Для с</w:t>
      </w:r>
      <w:r w:rsidRPr="00634E5E">
        <w:t>овременны</w:t>
      </w:r>
      <w:r>
        <w:t>х</w:t>
      </w:r>
      <w:r w:rsidRPr="00634E5E">
        <w:t xml:space="preserve"> водовыпускны</w:t>
      </w:r>
      <w:r>
        <w:t>х</w:t>
      </w:r>
      <w:r w:rsidRPr="00634E5E">
        <w:t xml:space="preserve"> сооружени</w:t>
      </w:r>
      <w:r>
        <w:t>й</w:t>
      </w:r>
      <w:r w:rsidR="0094619D">
        <w:t xml:space="preserve">ирригационных систем </w:t>
      </w:r>
      <w:r>
        <w:t xml:space="preserve">характерны:удаленность от источников энергоснабжения </w:t>
      </w:r>
      <w:r w:rsidR="00D17A0D" w:rsidRPr="00D17A0D">
        <w:br/>
      </w:r>
      <w:r>
        <w:t>и головных диспетчерских пунктов, отсутствие регулярного контроля работы, рассредоточенность на гидромелиоративной системе и др.</w:t>
      </w:r>
      <w:r w:rsidRPr="00634E5E">
        <w:t xml:space="preserve"> Эти и другие особенности водовыпускных сооружений на распределительных каналах заставляют обратить особое внимание на проблему надежности данного типа сооружений.</w:t>
      </w:r>
    </w:p>
    <w:p w:rsidR="002173FF" w:rsidRPr="0043430C" w:rsidRDefault="002173FF" w:rsidP="002173FF">
      <w:pPr>
        <w:rPr>
          <w:szCs w:val="20"/>
        </w:rPr>
      </w:pPr>
      <w:r w:rsidRPr="0043430C">
        <w:rPr>
          <w:szCs w:val="20"/>
        </w:rPr>
        <w:t xml:space="preserve">Расчет, проектирование и строительство автоматизированных </w:t>
      </w:r>
      <w:r w:rsidR="0088071C" w:rsidRPr="0088071C">
        <w:rPr>
          <w:szCs w:val="20"/>
        </w:rPr>
        <w:br/>
      </w:r>
      <w:r w:rsidRPr="0043430C">
        <w:rPr>
          <w:szCs w:val="20"/>
        </w:rPr>
        <w:t xml:space="preserve">водовыпускных сооружений на каналах гидромелиоративных систем, </w:t>
      </w:r>
      <w:r w:rsidR="0088071C" w:rsidRPr="0088071C">
        <w:rPr>
          <w:szCs w:val="20"/>
        </w:rPr>
        <w:br/>
      </w:r>
      <w:r w:rsidRPr="0043430C">
        <w:rPr>
          <w:szCs w:val="20"/>
        </w:rPr>
        <w:t>к сожалению, до настоящего времени ведется без достаточного учета требований теории надежности, что является одной из основных причин их простоев, повреждений и аварий. В связи с этим возникает необх</w:t>
      </w:r>
      <w:r w:rsidRPr="0043430C">
        <w:rPr>
          <w:szCs w:val="20"/>
        </w:rPr>
        <w:t>о</w:t>
      </w:r>
      <w:r w:rsidRPr="0043430C">
        <w:rPr>
          <w:szCs w:val="20"/>
        </w:rPr>
        <w:t>димость не только оценить надежность существующих автоматизир</w:t>
      </w:r>
      <w:r w:rsidRPr="0043430C">
        <w:rPr>
          <w:szCs w:val="20"/>
        </w:rPr>
        <w:t>о</w:t>
      </w:r>
      <w:r w:rsidRPr="0043430C">
        <w:rPr>
          <w:szCs w:val="20"/>
        </w:rPr>
        <w:t xml:space="preserve">ванных водовыпускных сооружений, исследовать их с целью поиска </w:t>
      </w:r>
      <w:r w:rsidR="0088071C" w:rsidRPr="0088071C">
        <w:rPr>
          <w:szCs w:val="20"/>
        </w:rPr>
        <w:br/>
      </w:r>
      <w:r w:rsidRPr="0043430C">
        <w:rPr>
          <w:szCs w:val="20"/>
        </w:rPr>
        <w:t>путей повышения надежности, но и разработать новые более соверше</w:t>
      </w:r>
      <w:r w:rsidRPr="0043430C">
        <w:rPr>
          <w:szCs w:val="20"/>
        </w:rPr>
        <w:t>н</w:t>
      </w:r>
      <w:r w:rsidRPr="0043430C">
        <w:rPr>
          <w:szCs w:val="20"/>
        </w:rPr>
        <w:t xml:space="preserve">ные сооружения водоподачи, минимально подверженные отказам </w:t>
      </w:r>
      <w:r w:rsidR="0088071C" w:rsidRPr="0088071C">
        <w:rPr>
          <w:szCs w:val="20"/>
        </w:rPr>
        <w:br/>
      </w:r>
      <w:r w:rsidRPr="0043430C">
        <w:rPr>
          <w:szCs w:val="20"/>
        </w:rPr>
        <w:t>в процессе функционирования на оросительной системе. Это обоснов</w:t>
      </w:r>
      <w:r w:rsidRPr="0043430C">
        <w:rPr>
          <w:szCs w:val="20"/>
        </w:rPr>
        <w:t>ы</w:t>
      </w:r>
      <w:r w:rsidRPr="0043430C">
        <w:rPr>
          <w:szCs w:val="20"/>
        </w:rPr>
        <w:t>вает актуальность темы диссертационной работы, посвященной пов</w:t>
      </w:r>
      <w:r w:rsidRPr="0043430C">
        <w:rPr>
          <w:szCs w:val="20"/>
        </w:rPr>
        <w:t>ы</w:t>
      </w:r>
      <w:r w:rsidRPr="0043430C">
        <w:rPr>
          <w:szCs w:val="20"/>
        </w:rPr>
        <w:t xml:space="preserve">шению надежности автоматизированных водовыпускных сооружений </w:t>
      </w:r>
      <w:r w:rsidR="0088071C" w:rsidRPr="0088071C">
        <w:rPr>
          <w:szCs w:val="20"/>
        </w:rPr>
        <w:br/>
      </w:r>
      <w:r w:rsidRPr="0043430C">
        <w:rPr>
          <w:szCs w:val="20"/>
        </w:rPr>
        <w:t>на распределительных каналах оросительных систем.</w:t>
      </w:r>
    </w:p>
    <w:p w:rsidR="002173FF" w:rsidRPr="0043430C" w:rsidRDefault="002173FF" w:rsidP="002173FF">
      <w:pPr>
        <w:rPr>
          <w:szCs w:val="20"/>
        </w:rPr>
      </w:pPr>
      <w:r w:rsidRPr="0043430C">
        <w:rPr>
          <w:b/>
          <w:szCs w:val="20"/>
        </w:rPr>
        <w:t>Связь темы диссертации с научными программами, осно</w:t>
      </w:r>
      <w:r w:rsidRPr="0043430C">
        <w:rPr>
          <w:b/>
          <w:szCs w:val="20"/>
        </w:rPr>
        <w:t>в</w:t>
      </w:r>
      <w:r w:rsidRPr="0043430C">
        <w:rPr>
          <w:b/>
          <w:szCs w:val="20"/>
        </w:rPr>
        <w:t>ными научно-исследовательскими работами, проводимыми нау</w:t>
      </w:r>
      <w:r w:rsidRPr="0043430C">
        <w:rPr>
          <w:b/>
          <w:szCs w:val="20"/>
        </w:rPr>
        <w:t>ч</w:t>
      </w:r>
      <w:r w:rsidRPr="0043430C">
        <w:rPr>
          <w:b/>
          <w:szCs w:val="20"/>
        </w:rPr>
        <w:t>ными учреждениями.</w:t>
      </w:r>
      <w:r w:rsidR="009D755F">
        <w:t>Диссертационное и</w:t>
      </w:r>
      <w:r w:rsidR="009D755F" w:rsidRPr="00634E5E">
        <w:t>сследовани</w:t>
      </w:r>
      <w:r w:rsidR="009D755F">
        <w:t xml:space="preserve">е </w:t>
      </w:r>
      <w:r w:rsidR="009D755F" w:rsidRPr="00634E5E">
        <w:t>проводил</w:t>
      </w:r>
      <w:r w:rsidR="009D755F">
        <w:t>о</w:t>
      </w:r>
      <w:r w:rsidR="009D755F" w:rsidRPr="00634E5E">
        <w:t>сь</w:t>
      </w:r>
      <w:r w:rsidR="001D462C" w:rsidRPr="001D462C">
        <w:rPr>
          <w:szCs w:val="20"/>
        </w:rPr>
        <w:br/>
      </w:r>
      <w:r w:rsidRPr="0043430C">
        <w:rPr>
          <w:szCs w:val="20"/>
        </w:rPr>
        <w:t xml:space="preserve">врамках международного научного проекта, реализованного </w:t>
      </w:r>
      <w:r w:rsidR="001D462C" w:rsidRPr="001D462C">
        <w:rPr>
          <w:szCs w:val="20"/>
        </w:rPr>
        <w:br/>
      </w:r>
      <w:r w:rsidRPr="0043430C">
        <w:rPr>
          <w:szCs w:val="20"/>
        </w:rPr>
        <w:t>в 2010-2012 г.г. общественным фондом «</w:t>
      </w:r>
      <w:r w:rsidRPr="0043430C">
        <w:rPr>
          <w:szCs w:val="20"/>
          <w:lang w:val="en-US"/>
        </w:rPr>
        <w:t>CAMPAl</w:t>
      </w:r>
      <w:r w:rsidRPr="0043430C">
        <w:rPr>
          <w:szCs w:val="20"/>
        </w:rPr>
        <w:t>а</w:t>
      </w:r>
      <w:r w:rsidRPr="0043430C">
        <w:rPr>
          <w:szCs w:val="20"/>
          <w:lang w:val="en-US"/>
        </w:rPr>
        <w:t>too</w:t>
      </w:r>
      <w:r w:rsidRPr="0043430C">
        <w:rPr>
          <w:szCs w:val="20"/>
        </w:rPr>
        <w:t>» совместно с Кыргызско-Российским Славянским университетом им. Б.Н. Ельцина: «Устойчивое управление пастбищами и водными ресурсами в бассейнах рек Жергетал и Онарча</w:t>
      </w:r>
      <w:r w:rsidR="009D2D7A">
        <w:rPr>
          <w:szCs w:val="20"/>
        </w:rPr>
        <w:t xml:space="preserve"> </w:t>
      </w:r>
      <w:r w:rsidRPr="0043430C">
        <w:rPr>
          <w:szCs w:val="20"/>
        </w:rPr>
        <w:t xml:space="preserve">Нарынского района Кыргызской Республики». </w:t>
      </w:r>
    </w:p>
    <w:p w:rsidR="002173FF" w:rsidRPr="0043430C" w:rsidRDefault="002173FF" w:rsidP="002173FF">
      <w:pPr>
        <w:rPr>
          <w:szCs w:val="20"/>
        </w:rPr>
      </w:pPr>
      <w:r w:rsidRPr="0043430C">
        <w:rPr>
          <w:b/>
          <w:szCs w:val="20"/>
        </w:rPr>
        <w:t>Целью диссертационной работы</w:t>
      </w:r>
      <w:r w:rsidRPr="0043430C">
        <w:rPr>
          <w:szCs w:val="20"/>
        </w:rPr>
        <w:t xml:space="preserve"> является </w:t>
      </w:r>
      <w:r w:rsidR="006478C4">
        <w:rPr>
          <w:rFonts w:eastAsia="Calibri"/>
          <w:szCs w:val="20"/>
          <w:lang w:eastAsia="en-US"/>
        </w:rPr>
        <w:t>п</w:t>
      </w:r>
      <w:r w:rsidR="006478C4" w:rsidRPr="006478C4">
        <w:rPr>
          <w:rFonts w:eastAsia="Calibri"/>
          <w:szCs w:val="20"/>
          <w:lang w:eastAsia="en-US"/>
        </w:rPr>
        <w:t>овышение надежн</w:t>
      </w:r>
      <w:r w:rsidR="006478C4" w:rsidRPr="006478C4">
        <w:rPr>
          <w:rFonts w:eastAsia="Calibri"/>
          <w:szCs w:val="20"/>
          <w:lang w:eastAsia="en-US"/>
        </w:rPr>
        <w:t>о</w:t>
      </w:r>
      <w:r w:rsidR="006478C4" w:rsidRPr="006478C4">
        <w:rPr>
          <w:rFonts w:eastAsia="Calibri"/>
          <w:szCs w:val="20"/>
          <w:lang w:eastAsia="en-US"/>
        </w:rPr>
        <w:t>сти автоматизиро</w:t>
      </w:r>
      <w:r w:rsidR="0029662A">
        <w:rPr>
          <w:rFonts w:eastAsia="Calibri"/>
          <w:szCs w:val="20"/>
          <w:lang w:eastAsia="en-US"/>
        </w:rPr>
        <w:t>ванных водовыпускных сооружений</w:t>
      </w:r>
      <w:r w:rsidR="006478C4" w:rsidRPr="006478C4">
        <w:rPr>
          <w:rFonts w:eastAsia="Calibri"/>
          <w:szCs w:val="20"/>
          <w:lang w:eastAsia="en-US"/>
        </w:rPr>
        <w:t xml:space="preserve"> на распредел</w:t>
      </w:r>
      <w:r w:rsidR="006478C4" w:rsidRPr="006478C4">
        <w:rPr>
          <w:rFonts w:eastAsia="Calibri"/>
          <w:szCs w:val="20"/>
          <w:lang w:eastAsia="en-US"/>
        </w:rPr>
        <w:t>и</w:t>
      </w:r>
      <w:r w:rsidR="006478C4" w:rsidRPr="006478C4">
        <w:rPr>
          <w:rFonts w:eastAsia="Calibri"/>
          <w:szCs w:val="20"/>
          <w:lang w:eastAsia="en-US"/>
        </w:rPr>
        <w:lastRenderedPageBreak/>
        <w:t>тельных каналах оросительных систем путем разработки усовершенс</w:t>
      </w:r>
      <w:r w:rsidR="006478C4" w:rsidRPr="006478C4">
        <w:rPr>
          <w:rFonts w:eastAsia="Calibri"/>
          <w:szCs w:val="20"/>
          <w:lang w:eastAsia="en-US"/>
        </w:rPr>
        <w:t>т</w:t>
      </w:r>
      <w:r w:rsidR="006478C4" w:rsidRPr="006478C4">
        <w:rPr>
          <w:rFonts w:eastAsia="Calibri"/>
          <w:szCs w:val="20"/>
          <w:lang w:eastAsia="en-US"/>
        </w:rPr>
        <w:t>вованно</w:t>
      </w:r>
      <w:r w:rsidR="0029662A">
        <w:rPr>
          <w:rFonts w:eastAsia="Calibri"/>
          <w:szCs w:val="20"/>
          <w:lang w:eastAsia="en-US"/>
        </w:rPr>
        <w:t>го</w:t>
      </w:r>
      <w:r w:rsidR="006478C4" w:rsidRPr="006478C4">
        <w:rPr>
          <w:rFonts w:eastAsia="Calibri"/>
          <w:szCs w:val="20"/>
          <w:lang w:eastAsia="en-US"/>
        </w:rPr>
        <w:t xml:space="preserve"> средства автоматизации водоподачи</w:t>
      </w:r>
      <w:r w:rsidRPr="0043430C">
        <w:rPr>
          <w:szCs w:val="20"/>
        </w:rPr>
        <w:t xml:space="preserve">. </w:t>
      </w:r>
    </w:p>
    <w:p w:rsidR="002173FF" w:rsidRPr="0043430C" w:rsidRDefault="002173FF" w:rsidP="002173FF">
      <w:pPr>
        <w:rPr>
          <w:szCs w:val="20"/>
        </w:rPr>
      </w:pPr>
      <w:r w:rsidRPr="0043430C">
        <w:rPr>
          <w:szCs w:val="20"/>
        </w:rPr>
        <w:t xml:space="preserve">Для достижения поставленной цели определены следующие </w:t>
      </w:r>
      <w:r w:rsidR="0018070C" w:rsidRPr="0018070C">
        <w:rPr>
          <w:szCs w:val="20"/>
        </w:rPr>
        <w:br/>
      </w:r>
      <w:r w:rsidRPr="0043430C">
        <w:rPr>
          <w:b/>
          <w:szCs w:val="20"/>
        </w:rPr>
        <w:t xml:space="preserve">задачи </w:t>
      </w:r>
      <w:r w:rsidRPr="0043430C">
        <w:rPr>
          <w:szCs w:val="20"/>
        </w:rPr>
        <w:t>исследований и разработок:</w:t>
      </w:r>
    </w:p>
    <w:p w:rsidR="002173FF" w:rsidRPr="0043430C" w:rsidRDefault="00001D57" w:rsidP="00394E55">
      <w:pPr>
        <w:pStyle w:val="a9"/>
        <w:numPr>
          <w:ilvl w:val="0"/>
          <w:numId w:val="45"/>
        </w:numPr>
        <w:ind w:left="142" w:hanging="142"/>
        <w:contextualSpacing w:val="0"/>
        <w:rPr>
          <w:szCs w:val="20"/>
        </w:rPr>
      </w:pPr>
      <w:r>
        <w:rPr>
          <w:szCs w:val="20"/>
        </w:rPr>
        <w:t>провести анализ существующих</w:t>
      </w:r>
      <w:r w:rsidR="002173FF" w:rsidRPr="0043430C">
        <w:rPr>
          <w:szCs w:val="20"/>
        </w:rPr>
        <w:t xml:space="preserve"> отказов автоматизированных водов</w:t>
      </w:r>
      <w:r w:rsidR="002173FF" w:rsidRPr="0043430C">
        <w:rPr>
          <w:szCs w:val="20"/>
        </w:rPr>
        <w:t>ы</w:t>
      </w:r>
      <w:r w:rsidR="002173FF" w:rsidRPr="0043430C">
        <w:rPr>
          <w:szCs w:val="20"/>
        </w:rPr>
        <w:t xml:space="preserve">пускных сооружений на распределительных каналах оросительных </w:t>
      </w:r>
      <w:r w:rsidRPr="00001D57">
        <w:rPr>
          <w:szCs w:val="20"/>
        </w:rPr>
        <w:br/>
      </w:r>
      <w:r w:rsidR="002173FF" w:rsidRPr="0043430C">
        <w:rPr>
          <w:szCs w:val="20"/>
        </w:rPr>
        <w:t>систем;</w:t>
      </w:r>
    </w:p>
    <w:p w:rsidR="002173FF" w:rsidRPr="0043430C" w:rsidRDefault="002173FF" w:rsidP="00394E55">
      <w:pPr>
        <w:pStyle w:val="a9"/>
        <w:numPr>
          <w:ilvl w:val="0"/>
          <w:numId w:val="45"/>
        </w:numPr>
        <w:ind w:left="142" w:hanging="142"/>
        <w:contextualSpacing w:val="0"/>
        <w:rPr>
          <w:szCs w:val="20"/>
        </w:rPr>
      </w:pPr>
      <w:r w:rsidRPr="0043430C">
        <w:rPr>
          <w:szCs w:val="20"/>
        </w:rPr>
        <w:t>исследовать показатели надежности существующих автоматизирова</w:t>
      </w:r>
      <w:r w:rsidRPr="0043430C">
        <w:rPr>
          <w:szCs w:val="20"/>
        </w:rPr>
        <w:t>н</w:t>
      </w:r>
      <w:r w:rsidRPr="0043430C">
        <w:rPr>
          <w:szCs w:val="20"/>
        </w:rPr>
        <w:t>ных водовыпускных сооружений на распределительных каналах ор</w:t>
      </w:r>
      <w:r w:rsidRPr="0043430C">
        <w:rPr>
          <w:szCs w:val="20"/>
        </w:rPr>
        <w:t>о</w:t>
      </w:r>
      <w:r w:rsidRPr="0043430C">
        <w:rPr>
          <w:szCs w:val="20"/>
        </w:rPr>
        <w:t>сительных систем Кыргызской Республики и наметить пути соверше</w:t>
      </w:r>
      <w:r w:rsidRPr="0043430C">
        <w:rPr>
          <w:szCs w:val="20"/>
        </w:rPr>
        <w:t>н</w:t>
      </w:r>
      <w:r w:rsidRPr="0043430C">
        <w:rPr>
          <w:szCs w:val="20"/>
        </w:rPr>
        <w:t>ствования этих сооружений;</w:t>
      </w:r>
    </w:p>
    <w:p w:rsidR="002173FF" w:rsidRPr="0043430C" w:rsidRDefault="002173FF" w:rsidP="00394E55">
      <w:pPr>
        <w:pStyle w:val="a9"/>
        <w:numPr>
          <w:ilvl w:val="0"/>
          <w:numId w:val="45"/>
        </w:numPr>
        <w:ind w:left="142" w:hanging="142"/>
        <w:contextualSpacing w:val="0"/>
        <w:rPr>
          <w:szCs w:val="20"/>
        </w:rPr>
      </w:pPr>
      <w:r w:rsidRPr="0043430C">
        <w:rPr>
          <w:szCs w:val="20"/>
        </w:rPr>
        <w:t>разработать усовершенствованную конструкцию автоматизированного водовыпускного сооружения для распределительных каналов;</w:t>
      </w:r>
    </w:p>
    <w:p w:rsidR="002173FF" w:rsidRPr="0043430C" w:rsidRDefault="002173FF" w:rsidP="00394E55">
      <w:pPr>
        <w:pStyle w:val="a9"/>
        <w:numPr>
          <w:ilvl w:val="0"/>
          <w:numId w:val="45"/>
        </w:numPr>
        <w:ind w:left="142" w:hanging="142"/>
        <w:contextualSpacing w:val="0"/>
        <w:rPr>
          <w:szCs w:val="20"/>
        </w:rPr>
      </w:pPr>
      <w:r w:rsidRPr="0043430C">
        <w:rPr>
          <w:szCs w:val="20"/>
        </w:rPr>
        <w:t>провести теоретические и экспериментальные исследования усове</w:t>
      </w:r>
      <w:r w:rsidRPr="0043430C">
        <w:rPr>
          <w:szCs w:val="20"/>
        </w:rPr>
        <w:t>р</w:t>
      </w:r>
      <w:r w:rsidRPr="0043430C">
        <w:rPr>
          <w:szCs w:val="20"/>
        </w:rPr>
        <w:t>шенствованного автоматизированного водовыпускного сооружения, изучить и оценить показатели его надежности;</w:t>
      </w:r>
    </w:p>
    <w:p w:rsidR="002173FF" w:rsidRPr="0043430C" w:rsidRDefault="002173FF" w:rsidP="00394E55">
      <w:pPr>
        <w:pStyle w:val="a9"/>
        <w:numPr>
          <w:ilvl w:val="0"/>
          <w:numId w:val="45"/>
        </w:numPr>
        <w:ind w:left="142" w:hanging="142"/>
        <w:contextualSpacing w:val="0"/>
        <w:rPr>
          <w:szCs w:val="20"/>
        </w:rPr>
      </w:pPr>
      <w:r w:rsidRPr="0043430C">
        <w:rPr>
          <w:szCs w:val="20"/>
        </w:rPr>
        <w:t xml:space="preserve">разработать методику расчета усовершенствованной конструкции </w:t>
      </w:r>
      <w:r w:rsidR="00AC21CF" w:rsidRPr="00AC21CF">
        <w:rPr>
          <w:szCs w:val="20"/>
        </w:rPr>
        <w:br/>
      </w:r>
      <w:r w:rsidRPr="0043430C">
        <w:rPr>
          <w:szCs w:val="20"/>
        </w:rPr>
        <w:t>автоматизированного водовыпускного сооружения;</w:t>
      </w:r>
    </w:p>
    <w:p w:rsidR="002173FF" w:rsidRPr="0043430C" w:rsidRDefault="002173FF" w:rsidP="00394E55">
      <w:pPr>
        <w:pStyle w:val="a9"/>
        <w:numPr>
          <w:ilvl w:val="0"/>
          <w:numId w:val="45"/>
        </w:numPr>
        <w:ind w:left="142" w:hanging="142"/>
        <w:contextualSpacing w:val="0"/>
        <w:rPr>
          <w:szCs w:val="20"/>
        </w:rPr>
      </w:pPr>
      <w:r w:rsidRPr="0043430C">
        <w:rPr>
          <w:szCs w:val="20"/>
        </w:rPr>
        <w:t>разработать практические рекомендации по расчету</w:t>
      </w:r>
      <w:r w:rsidR="0042543D">
        <w:rPr>
          <w:szCs w:val="20"/>
        </w:rPr>
        <w:t>и</w:t>
      </w:r>
      <w:r w:rsidRPr="0043430C">
        <w:rPr>
          <w:szCs w:val="20"/>
        </w:rPr>
        <w:t xml:space="preserve"> проектированию усовершенствованного автоматизированного водовыпускного соор</w:t>
      </w:r>
      <w:r w:rsidRPr="0043430C">
        <w:rPr>
          <w:szCs w:val="20"/>
        </w:rPr>
        <w:t>у</w:t>
      </w:r>
      <w:r w:rsidRPr="0043430C">
        <w:rPr>
          <w:szCs w:val="20"/>
        </w:rPr>
        <w:t>жения для распределительных каналов оросительных систем.</w:t>
      </w:r>
    </w:p>
    <w:p w:rsidR="002173FF" w:rsidRPr="0043430C" w:rsidRDefault="002173FF" w:rsidP="002173FF">
      <w:pPr>
        <w:rPr>
          <w:b/>
          <w:szCs w:val="20"/>
        </w:rPr>
      </w:pPr>
      <w:r w:rsidRPr="0043430C">
        <w:rPr>
          <w:b/>
          <w:szCs w:val="20"/>
        </w:rPr>
        <w:t xml:space="preserve">Научная новизна полученных результатов: </w:t>
      </w:r>
    </w:p>
    <w:p w:rsidR="002173FF" w:rsidRPr="0043430C" w:rsidRDefault="002173FF" w:rsidP="00394E55">
      <w:pPr>
        <w:pStyle w:val="a9"/>
        <w:numPr>
          <w:ilvl w:val="0"/>
          <w:numId w:val="46"/>
        </w:numPr>
        <w:ind w:left="142" w:hanging="142"/>
        <w:contextualSpacing w:val="0"/>
        <w:rPr>
          <w:szCs w:val="20"/>
        </w:rPr>
      </w:pPr>
      <w:r w:rsidRPr="0043430C">
        <w:rPr>
          <w:szCs w:val="20"/>
        </w:rPr>
        <w:t>впервые проведен анализ надежности и составлены деревья отказов ряда автоматизированных водовыпускных сооружений на каналах оросительных систем Чуйской области Кыргызстана;</w:t>
      </w:r>
    </w:p>
    <w:p w:rsidR="002173FF" w:rsidRPr="0043430C" w:rsidRDefault="002173FF" w:rsidP="00394E55">
      <w:pPr>
        <w:pStyle w:val="a9"/>
        <w:numPr>
          <w:ilvl w:val="0"/>
          <w:numId w:val="46"/>
        </w:numPr>
        <w:ind w:left="142" w:hanging="142"/>
        <w:contextualSpacing w:val="0"/>
        <w:rPr>
          <w:szCs w:val="20"/>
        </w:rPr>
      </w:pPr>
      <w:r w:rsidRPr="0043430C">
        <w:rPr>
          <w:szCs w:val="20"/>
        </w:rPr>
        <w:t>разработана и запатентована усовершенствованная конструкция ст</w:t>
      </w:r>
      <w:r w:rsidRPr="0043430C">
        <w:rPr>
          <w:szCs w:val="20"/>
        </w:rPr>
        <w:t>а</w:t>
      </w:r>
      <w:r w:rsidRPr="0043430C">
        <w:rPr>
          <w:szCs w:val="20"/>
        </w:rPr>
        <w:t>билизатора расхода воды, как средства автоматизации водовыпускного сооружения для распределительных каналов оросительных систем;</w:t>
      </w:r>
    </w:p>
    <w:p w:rsidR="002173FF" w:rsidRPr="0043430C" w:rsidRDefault="002173FF" w:rsidP="00394E55">
      <w:pPr>
        <w:pStyle w:val="a9"/>
        <w:numPr>
          <w:ilvl w:val="0"/>
          <w:numId w:val="46"/>
        </w:numPr>
        <w:ind w:left="142" w:hanging="142"/>
        <w:contextualSpacing w:val="0"/>
        <w:rPr>
          <w:szCs w:val="20"/>
        </w:rPr>
      </w:pPr>
      <w:r w:rsidRPr="0043430C">
        <w:rPr>
          <w:szCs w:val="20"/>
        </w:rPr>
        <w:t>получены теоретические зависимости и экспериментально выявлены количественные связи между конструктивными и гидравлическими параметрами усовершенствованного водов</w:t>
      </w:r>
      <w:r w:rsidR="005273F9">
        <w:rPr>
          <w:szCs w:val="20"/>
        </w:rPr>
        <w:t>ыпускного сооружения, обоснован</w:t>
      </w:r>
      <w:r w:rsidRPr="0043430C">
        <w:rPr>
          <w:szCs w:val="20"/>
        </w:rPr>
        <w:t>а надежность предложенной конструкции;</w:t>
      </w:r>
    </w:p>
    <w:p w:rsidR="002173FF" w:rsidRPr="0043430C" w:rsidRDefault="002173FF" w:rsidP="00394E55">
      <w:pPr>
        <w:pStyle w:val="a9"/>
        <w:numPr>
          <w:ilvl w:val="0"/>
          <w:numId w:val="46"/>
        </w:numPr>
        <w:ind w:left="142" w:hanging="142"/>
        <w:contextualSpacing w:val="0"/>
        <w:rPr>
          <w:szCs w:val="20"/>
        </w:rPr>
      </w:pPr>
      <w:r w:rsidRPr="0043430C">
        <w:rPr>
          <w:szCs w:val="20"/>
        </w:rPr>
        <w:t>разработана методика расчета усовершенствованного водовыпускного сооружения повышенной надежности, автоматизированного новым стабилизатором расхода воды.</w:t>
      </w:r>
    </w:p>
    <w:p w:rsidR="002173FF" w:rsidRPr="0043430C" w:rsidRDefault="002173FF" w:rsidP="002173FF">
      <w:pPr>
        <w:rPr>
          <w:szCs w:val="20"/>
        </w:rPr>
      </w:pPr>
      <w:r w:rsidRPr="0043430C">
        <w:rPr>
          <w:b/>
          <w:szCs w:val="20"/>
        </w:rPr>
        <w:t>Практическая значимость полученных результатов</w:t>
      </w:r>
      <w:r w:rsidRPr="0043430C">
        <w:rPr>
          <w:szCs w:val="20"/>
        </w:rPr>
        <w:t xml:space="preserve"> заключ</w:t>
      </w:r>
      <w:r w:rsidRPr="0043430C">
        <w:rPr>
          <w:szCs w:val="20"/>
        </w:rPr>
        <w:t>а</w:t>
      </w:r>
      <w:r w:rsidRPr="0043430C">
        <w:rPr>
          <w:szCs w:val="20"/>
        </w:rPr>
        <w:t xml:space="preserve">ется в </w:t>
      </w:r>
      <w:r w:rsidR="00113A88">
        <w:rPr>
          <w:szCs w:val="20"/>
        </w:rPr>
        <w:t xml:space="preserve">установлении показателей </w:t>
      </w:r>
      <w:r w:rsidRPr="0043430C">
        <w:rPr>
          <w:szCs w:val="20"/>
        </w:rPr>
        <w:t>надежности существующих автомат</w:t>
      </w:r>
      <w:r w:rsidRPr="0043430C">
        <w:rPr>
          <w:szCs w:val="20"/>
        </w:rPr>
        <w:t>и</w:t>
      </w:r>
      <w:r w:rsidRPr="0043430C">
        <w:rPr>
          <w:szCs w:val="20"/>
        </w:rPr>
        <w:t>зированных водовыпускных сооружений на каналах оросительных си</w:t>
      </w:r>
      <w:r w:rsidRPr="0043430C">
        <w:rPr>
          <w:szCs w:val="20"/>
        </w:rPr>
        <w:t>с</w:t>
      </w:r>
      <w:r w:rsidRPr="0043430C">
        <w:rPr>
          <w:szCs w:val="20"/>
        </w:rPr>
        <w:t xml:space="preserve">тем Кыргызстана, </w:t>
      </w:r>
      <w:r w:rsidR="00880179">
        <w:rPr>
          <w:szCs w:val="20"/>
        </w:rPr>
        <w:t>что</w:t>
      </w:r>
      <w:r w:rsidRPr="0043430C">
        <w:rPr>
          <w:szCs w:val="20"/>
        </w:rPr>
        <w:t xml:space="preserve"> позволило  определить наиболее перспективные </w:t>
      </w:r>
      <w:r w:rsidRPr="0043430C">
        <w:rPr>
          <w:szCs w:val="20"/>
        </w:rPr>
        <w:lastRenderedPageBreak/>
        <w:t>конструкции, выявить недостатки и наметить пути повышения надежн</w:t>
      </w:r>
      <w:r w:rsidRPr="0043430C">
        <w:rPr>
          <w:szCs w:val="20"/>
        </w:rPr>
        <w:t>о</w:t>
      </w:r>
      <w:r w:rsidRPr="0043430C">
        <w:rPr>
          <w:szCs w:val="20"/>
        </w:rPr>
        <w:t>сти сооружений водоподачи.</w:t>
      </w:r>
    </w:p>
    <w:p w:rsidR="002173FF" w:rsidRPr="00AC21CF" w:rsidRDefault="002173FF" w:rsidP="002173FF">
      <w:pPr>
        <w:rPr>
          <w:szCs w:val="20"/>
        </w:rPr>
      </w:pPr>
      <w:r w:rsidRPr="0043430C">
        <w:rPr>
          <w:szCs w:val="20"/>
        </w:rPr>
        <w:t>Предлагаемый усовершенствованный стабилизатор расхода воды позволяет снизить металлоемкость за счет замены массивного кривол</w:t>
      </w:r>
      <w:r w:rsidRPr="0043430C">
        <w:rPr>
          <w:szCs w:val="20"/>
        </w:rPr>
        <w:t>и</w:t>
      </w:r>
      <w:r w:rsidRPr="0043430C">
        <w:rPr>
          <w:szCs w:val="20"/>
        </w:rPr>
        <w:t>нейного козырька коническим козырьком, а также позволяет значител</w:t>
      </w:r>
      <w:r w:rsidRPr="0043430C">
        <w:rPr>
          <w:szCs w:val="20"/>
        </w:rPr>
        <w:t>ь</w:t>
      </w:r>
      <w:r w:rsidRPr="0043430C">
        <w:rPr>
          <w:szCs w:val="20"/>
        </w:rPr>
        <w:t>но повысить надежность за счет создания наклона передней грани кор</w:t>
      </w:r>
      <w:r w:rsidRPr="0043430C">
        <w:rPr>
          <w:szCs w:val="20"/>
        </w:rPr>
        <w:t>о</w:t>
      </w:r>
      <w:r w:rsidRPr="0043430C">
        <w:rPr>
          <w:szCs w:val="20"/>
        </w:rPr>
        <w:t>ба и увеличения диапазона регулирования.</w:t>
      </w:r>
    </w:p>
    <w:p w:rsidR="002173FF" w:rsidRPr="0043430C" w:rsidRDefault="002173FF" w:rsidP="002173FF">
      <w:pPr>
        <w:rPr>
          <w:szCs w:val="20"/>
        </w:rPr>
      </w:pPr>
      <w:r w:rsidRPr="0043430C">
        <w:rPr>
          <w:szCs w:val="20"/>
        </w:rPr>
        <w:t xml:space="preserve">Результаты </w:t>
      </w:r>
      <w:r w:rsidR="00AC21CF" w:rsidRPr="0043430C">
        <w:rPr>
          <w:szCs w:val="20"/>
        </w:rPr>
        <w:t xml:space="preserve">исследований и </w:t>
      </w:r>
      <w:r w:rsidRPr="0043430C">
        <w:rPr>
          <w:szCs w:val="20"/>
        </w:rPr>
        <w:t xml:space="preserve">разработок </w:t>
      </w:r>
      <w:r w:rsidR="00AC21CF">
        <w:rPr>
          <w:szCs w:val="20"/>
        </w:rPr>
        <w:t xml:space="preserve">применяются в учебном процессе </w:t>
      </w:r>
      <w:r w:rsidRPr="0043430C">
        <w:rPr>
          <w:szCs w:val="20"/>
        </w:rPr>
        <w:t xml:space="preserve">на кафедре </w:t>
      </w:r>
      <w:r w:rsidR="00AC21CF">
        <w:t>«Г</w:t>
      </w:r>
      <w:r w:rsidR="00AC21CF" w:rsidRPr="00634E5E">
        <w:t>идротехническо</w:t>
      </w:r>
      <w:r w:rsidR="00AC21CF">
        <w:t>е</w:t>
      </w:r>
      <w:r w:rsidR="00AC21CF" w:rsidRPr="00634E5E">
        <w:t xml:space="preserve"> строительств</w:t>
      </w:r>
      <w:r w:rsidR="00AC21CF">
        <w:t>о и водные ресу</w:t>
      </w:r>
      <w:r w:rsidR="00AC21CF">
        <w:t>р</w:t>
      </w:r>
      <w:r w:rsidR="00AC21CF">
        <w:t>сы»</w:t>
      </w:r>
      <w:r w:rsidRPr="0043430C">
        <w:rPr>
          <w:szCs w:val="20"/>
        </w:rPr>
        <w:t>(ГТСиВР) Кыргызско-Росси</w:t>
      </w:r>
      <w:r w:rsidR="00AC21CF">
        <w:rPr>
          <w:szCs w:val="20"/>
        </w:rPr>
        <w:t xml:space="preserve">йского Славянского университета </w:t>
      </w:r>
      <w:r w:rsidRPr="0043430C">
        <w:rPr>
          <w:szCs w:val="20"/>
        </w:rPr>
        <w:t xml:space="preserve">(КРСУ) </w:t>
      </w:r>
      <w:r w:rsidR="008D419C">
        <w:rPr>
          <w:szCs w:val="20"/>
        </w:rPr>
        <w:t xml:space="preserve">им. Б.Н.Ельцина </w:t>
      </w:r>
      <w:r w:rsidRPr="0043430C">
        <w:rPr>
          <w:szCs w:val="20"/>
        </w:rPr>
        <w:t xml:space="preserve">при </w:t>
      </w:r>
      <w:r w:rsidR="00AC21CF">
        <w:rPr>
          <w:szCs w:val="20"/>
        </w:rPr>
        <w:t>обучении студентов</w:t>
      </w:r>
      <w:r w:rsidRPr="0043430C">
        <w:rPr>
          <w:szCs w:val="20"/>
        </w:rPr>
        <w:t xml:space="preserve"> курс</w:t>
      </w:r>
      <w:r w:rsidR="00AC21CF">
        <w:rPr>
          <w:szCs w:val="20"/>
        </w:rPr>
        <w:t>ам</w:t>
      </w:r>
      <w:r w:rsidRPr="0043430C">
        <w:rPr>
          <w:szCs w:val="20"/>
        </w:rPr>
        <w:t xml:space="preserve"> дисциплин «Основы автоматики и автоматизации процессов в гидротехническом строительстве», «Автоматическое регулирование при строительстве гидротехнических объектов» и «Речные гидротехнические сооружения».</w:t>
      </w:r>
    </w:p>
    <w:p w:rsidR="002173FF" w:rsidRPr="0043430C" w:rsidRDefault="002173FF" w:rsidP="002173FF">
      <w:pPr>
        <w:rPr>
          <w:szCs w:val="20"/>
        </w:rPr>
      </w:pPr>
      <w:r w:rsidRPr="0043430C">
        <w:rPr>
          <w:szCs w:val="20"/>
        </w:rPr>
        <w:t>Проектно-технологическим институтом «Водавтоматика и метр</w:t>
      </w:r>
      <w:r w:rsidRPr="0043430C">
        <w:rPr>
          <w:szCs w:val="20"/>
        </w:rPr>
        <w:t>о</w:t>
      </w:r>
      <w:r w:rsidRPr="0043430C">
        <w:rPr>
          <w:szCs w:val="20"/>
        </w:rPr>
        <w:t>логия» принята к использованию при проектировании методика расчета стабилизатора расхода воды новой конструкции, а также рекомендации по расчету</w:t>
      </w:r>
      <w:r>
        <w:rPr>
          <w:szCs w:val="20"/>
        </w:rPr>
        <w:t xml:space="preserve"> и </w:t>
      </w:r>
      <w:r w:rsidRPr="0043430C">
        <w:rPr>
          <w:szCs w:val="20"/>
        </w:rPr>
        <w:t>проектированию усовершенствованного водовыпускного сооружения, автоматизированного гидравлическим стабилизатором ра</w:t>
      </w:r>
      <w:r w:rsidRPr="0043430C">
        <w:rPr>
          <w:szCs w:val="20"/>
        </w:rPr>
        <w:t>с</w:t>
      </w:r>
      <w:r w:rsidRPr="0043430C">
        <w:rPr>
          <w:szCs w:val="20"/>
        </w:rPr>
        <w:t xml:space="preserve">хода воды с коническим козырьком. Результаты исследований вошли в проект  реконструкции водораспределительного сооружения на канале «Отводящий» </w:t>
      </w:r>
      <w:r w:rsidR="00880179" w:rsidRPr="00634E5E">
        <w:t>Нарынско</w:t>
      </w:r>
      <w:r w:rsidR="00341E68">
        <w:t>й области в Ак-Талинском районе</w:t>
      </w:r>
      <w:r w:rsidRPr="0043430C">
        <w:rPr>
          <w:szCs w:val="20"/>
        </w:rPr>
        <w:t xml:space="preserve">. </w:t>
      </w:r>
    </w:p>
    <w:p w:rsidR="002173FF" w:rsidRPr="0043430C" w:rsidRDefault="002173FF" w:rsidP="002173FF">
      <w:pPr>
        <w:rPr>
          <w:szCs w:val="20"/>
        </w:rPr>
      </w:pPr>
      <w:r w:rsidRPr="0043430C">
        <w:rPr>
          <w:b/>
          <w:szCs w:val="20"/>
        </w:rPr>
        <w:t xml:space="preserve">Экономическая значимость полученных результатов </w:t>
      </w:r>
      <w:r w:rsidRPr="0043430C">
        <w:rPr>
          <w:szCs w:val="20"/>
        </w:rPr>
        <w:t>по</w:t>
      </w:r>
      <w:r w:rsidRPr="0043430C">
        <w:rPr>
          <w:szCs w:val="20"/>
        </w:rPr>
        <w:t>д</w:t>
      </w:r>
      <w:r w:rsidRPr="0043430C">
        <w:rPr>
          <w:szCs w:val="20"/>
        </w:rPr>
        <w:t>тверждается расчетом экономической эффективности от внедрения ра</w:t>
      </w:r>
      <w:r w:rsidRPr="0043430C">
        <w:rPr>
          <w:szCs w:val="20"/>
        </w:rPr>
        <w:t>з</w:t>
      </w:r>
      <w:r w:rsidRPr="0043430C">
        <w:rPr>
          <w:szCs w:val="20"/>
        </w:rPr>
        <w:t xml:space="preserve">работанного водовыпускного сооружения повышенной надежности </w:t>
      </w:r>
      <w:r w:rsidR="00ED21FE">
        <w:rPr>
          <w:szCs w:val="20"/>
        </w:rPr>
        <w:br/>
      </w:r>
      <w:r w:rsidRPr="0043430C">
        <w:rPr>
          <w:szCs w:val="20"/>
        </w:rPr>
        <w:t xml:space="preserve">в проект реконструкции. Годовой экономический эффект составил </w:t>
      </w:r>
      <w:r w:rsidR="005273F9" w:rsidRPr="00DB0CB9">
        <w:rPr>
          <w:szCs w:val="20"/>
        </w:rPr>
        <w:br/>
      </w:r>
      <w:r w:rsidR="005273F9">
        <w:rPr>
          <w:szCs w:val="20"/>
        </w:rPr>
        <w:t>45,5 тыс. сом</w:t>
      </w:r>
      <w:r w:rsidRPr="0043430C">
        <w:rPr>
          <w:szCs w:val="20"/>
        </w:rPr>
        <w:t xml:space="preserve"> в ценах 2013 г. </w:t>
      </w:r>
    </w:p>
    <w:p w:rsidR="002173FF" w:rsidRPr="0043430C" w:rsidRDefault="002173FF" w:rsidP="002173FF">
      <w:pPr>
        <w:rPr>
          <w:b/>
          <w:szCs w:val="20"/>
        </w:rPr>
      </w:pPr>
      <w:r w:rsidRPr="0043430C">
        <w:rPr>
          <w:b/>
          <w:szCs w:val="20"/>
        </w:rPr>
        <w:t xml:space="preserve">Основные положения диссертации, выносимые на защиту: </w:t>
      </w:r>
    </w:p>
    <w:p w:rsidR="002173FF" w:rsidRPr="0043430C" w:rsidRDefault="002173FF" w:rsidP="00394E55">
      <w:pPr>
        <w:pStyle w:val="a9"/>
        <w:numPr>
          <w:ilvl w:val="0"/>
          <w:numId w:val="47"/>
        </w:numPr>
        <w:tabs>
          <w:tab w:val="left" w:pos="142"/>
        </w:tabs>
        <w:ind w:left="142" w:hanging="142"/>
        <w:contextualSpacing w:val="0"/>
        <w:rPr>
          <w:szCs w:val="20"/>
        </w:rPr>
      </w:pPr>
      <w:r w:rsidRPr="0043430C">
        <w:rPr>
          <w:szCs w:val="20"/>
        </w:rPr>
        <w:t>количественные оценки надежности и деревья отказов существующих автоматизированных водовыпускных сооружений;</w:t>
      </w:r>
    </w:p>
    <w:p w:rsidR="002173FF" w:rsidRPr="0043430C" w:rsidRDefault="002173FF" w:rsidP="00394E55">
      <w:pPr>
        <w:pStyle w:val="a9"/>
        <w:numPr>
          <w:ilvl w:val="0"/>
          <w:numId w:val="47"/>
        </w:numPr>
        <w:tabs>
          <w:tab w:val="left" w:pos="142"/>
        </w:tabs>
        <w:ind w:left="142" w:hanging="142"/>
        <w:contextualSpacing w:val="0"/>
        <w:rPr>
          <w:szCs w:val="20"/>
        </w:rPr>
      </w:pPr>
      <w:r w:rsidRPr="0043430C">
        <w:rPr>
          <w:szCs w:val="20"/>
        </w:rPr>
        <w:t>классификация отказов автоматизированных водовыпускных соор</w:t>
      </w:r>
      <w:r w:rsidRPr="0043430C">
        <w:rPr>
          <w:szCs w:val="20"/>
        </w:rPr>
        <w:t>у</w:t>
      </w:r>
      <w:r w:rsidRPr="0043430C">
        <w:rPr>
          <w:szCs w:val="20"/>
        </w:rPr>
        <w:t>жений;</w:t>
      </w:r>
    </w:p>
    <w:p w:rsidR="002173FF" w:rsidRPr="0043430C" w:rsidRDefault="002173FF" w:rsidP="00394E55">
      <w:pPr>
        <w:pStyle w:val="a9"/>
        <w:numPr>
          <w:ilvl w:val="0"/>
          <w:numId w:val="47"/>
        </w:numPr>
        <w:tabs>
          <w:tab w:val="left" w:pos="142"/>
        </w:tabs>
        <w:ind w:left="142" w:hanging="142"/>
        <w:contextualSpacing w:val="0"/>
        <w:rPr>
          <w:szCs w:val="20"/>
        </w:rPr>
      </w:pPr>
      <w:r w:rsidRPr="0043430C">
        <w:rPr>
          <w:szCs w:val="20"/>
        </w:rPr>
        <w:t>усовершенствованная конструкция автоматизированного водовыпус</w:t>
      </w:r>
      <w:r w:rsidRPr="0043430C">
        <w:rPr>
          <w:szCs w:val="20"/>
        </w:rPr>
        <w:t>к</w:t>
      </w:r>
      <w:r w:rsidRPr="0043430C">
        <w:rPr>
          <w:szCs w:val="20"/>
        </w:rPr>
        <w:t>ного сооружения повышенной надежности, оснащенного гидравлич</w:t>
      </w:r>
      <w:r w:rsidRPr="0043430C">
        <w:rPr>
          <w:szCs w:val="20"/>
        </w:rPr>
        <w:t>е</w:t>
      </w:r>
      <w:r w:rsidRPr="0043430C">
        <w:rPr>
          <w:szCs w:val="20"/>
        </w:rPr>
        <w:t>ским стабилизатором расхода воды с коническим козырьком;</w:t>
      </w:r>
    </w:p>
    <w:p w:rsidR="002173FF" w:rsidRPr="0043430C" w:rsidRDefault="002173FF" w:rsidP="00394E55">
      <w:pPr>
        <w:pStyle w:val="a9"/>
        <w:numPr>
          <w:ilvl w:val="0"/>
          <w:numId w:val="47"/>
        </w:numPr>
        <w:tabs>
          <w:tab w:val="left" w:pos="142"/>
        </w:tabs>
        <w:ind w:left="142" w:hanging="142"/>
        <w:contextualSpacing w:val="0"/>
        <w:rPr>
          <w:szCs w:val="20"/>
        </w:rPr>
      </w:pPr>
      <w:r w:rsidRPr="0043430C">
        <w:rPr>
          <w:szCs w:val="20"/>
        </w:rPr>
        <w:t xml:space="preserve">система </w:t>
      </w:r>
      <w:r w:rsidR="00880179" w:rsidRPr="00880179">
        <w:t>уравнений, описывающая кривую свободной поверхности в</w:t>
      </w:r>
      <w:r w:rsidR="00880179" w:rsidRPr="00880179">
        <w:t>о</w:t>
      </w:r>
      <w:r w:rsidR="00880179" w:rsidRPr="00880179">
        <w:t>ды, вытекающей</w:t>
      </w:r>
      <w:r w:rsidRPr="0043430C">
        <w:rPr>
          <w:szCs w:val="20"/>
        </w:rPr>
        <w:t>из-под конического козырька с углом наклона к гор</w:t>
      </w:r>
      <w:r w:rsidRPr="0043430C">
        <w:rPr>
          <w:szCs w:val="20"/>
        </w:rPr>
        <w:t>и</w:t>
      </w:r>
      <w:r w:rsidRPr="0043430C">
        <w:rPr>
          <w:szCs w:val="20"/>
        </w:rPr>
        <w:t xml:space="preserve">зонту </w:t>
      </w:r>
      <w:r w:rsidRPr="00ED7E73">
        <w:rPr>
          <w:i/>
          <w:szCs w:val="20"/>
        </w:rPr>
        <w:t>β</w:t>
      </w:r>
      <w:r w:rsidRPr="0043430C">
        <w:rPr>
          <w:szCs w:val="20"/>
        </w:rPr>
        <w:t>=135°;</w:t>
      </w:r>
    </w:p>
    <w:p w:rsidR="002173FF" w:rsidRPr="0043430C" w:rsidRDefault="002173FF" w:rsidP="00394E55">
      <w:pPr>
        <w:pStyle w:val="a9"/>
        <w:numPr>
          <w:ilvl w:val="0"/>
          <w:numId w:val="47"/>
        </w:numPr>
        <w:tabs>
          <w:tab w:val="left" w:pos="142"/>
        </w:tabs>
        <w:ind w:left="142" w:hanging="142"/>
        <w:contextualSpacing w:val="0"/>
        <w:rPr>
          <w:szCs w:val="20"/>
        </w:rPr>
      </w:pPr>
      <w:r w:rsidRPr="0043430C">
        <w:rPr>
          <w:szCs w:val="20"/>
        </w:rPr>
        <w:lastRenderedPageBreak/>
        <w:t>методика расчета усовершенствованного автоматизированного вод</w:t>
      </w:r>
      <w:r w:rsidRPr="0043430C">
        <w:rPr>
          <w:szCs w:val="20"/>
        </w:rPr>
        <w:t>о</w:t>
      </w:r>
      <w:r w:rsidRPr="0043430C">
        <w:rPr>
          <w:szCs w:val="20"/>
        </w:rPr>
        <w:t>выпускного сооружения с гидравлическим стабилизатором расхода воды</w:t>
      </w:r>
      <w:r w:rsidR="002F2C92">
        <w:rPr>
          <w:szCs w:val="20"/>
        </w:rPr>
        <w:t xml:space="preserve"> новой конструкции</w:t>
      </w:r>
      <w:r w:rsidRPr="0043430C">
        <w:rPr>
          <w:szCs w:val="20"/>
        </w:rPr>
        <w:t>;</w:t>
      </w:r>
    </w:p>
    <w:p w:rsidR="002173FF" w:rsidRPr="0043430C" w:rsidRDefault="002173FF" w:rsidP="00394E55">
      <w:pPr>
        <w:pStyle w:val="a9"/>
        <w:numPr>
          <w:ilvl w:val="0"/>
          <w:numId w:val="47"/>
        </w:numPr>
        <w:tabs>
          <w:tab w:val="left" w:pos="142"/>
        </w:tabs>
        <w:ind w:left="142" w:hanging="142"/>
        <w:contextualSpacing w:val="0"/>
        <w:rPr>
          <w:szCs w:val="20"/>
        </w:rPr>
      </w:pPr>
      <w:r w:rsidRPr="0043430C">
        <w:rPr>
          <w:szCs w:val="20"/>
        </w:rPr>
        <w:t>рекомендации по расчету</w:t>
      </w:r>
      <w:r w:rsidR="0042543D">
        <w:rPr>
          <w:szCs w:val="20"/>
        </w:rPr>
        <w:t xml:space="preserve"> и</w:t>
      </w:r>
      <w:r w:rsidRPr="0043430C">
        <w:rPr>
          <w:szCs w:val="20"/>
        </w:rPr>
        <w:t xml:space="preserve"> проектированию усовершенствованной конструкции автоматизированного водовыпускного сооружения для распределительных каналов оросительных систем.</w:t>
      </w:r>
    </w:p>
    <w:p w:rsidR="002173FF" w:rsidRPr="0043430C" w:rsidRDefault="002173FF" w:rsidP="002173FF">
      <w:pPr>
        <w:rPr>
          <w:b/>
          <w:szCs w:val="20"/>
        </w:rPr>
      </w:pPr>
      <w:r w:rsidRPr="0043430C">
        <w:rPr>
          <w:b/>
          <w:szCs w:val="20"/>
        </w:rPr>
        <w:t xml:space="preserve">Личный вклад </w:t>
      </w:r>
      <w:r w:rsidR="00B410C8">
        <w:rPr>
          <w:b/>
          <w:szCs w:val="20"/>
        </w:rPr>
        <w:t>соискателя</w:t>
      </w:r>
      <w:r w:rsidRPr="00102763">
        <w:rPr>
          <w:szCs w:val="20"/>
        </w:rPr>
        <w:t>состоит в:</w:t>
      </w:r>
    </w:p>
    <w:p w:rsidR="002173FF" w:rsidRPr="0043430C" w:rsidRDefault="00036968" w:rsidP="00394E55">
      <w:pPr>
        <w:pStyle w:val="a9"/>
        <w:numPr>
          <w:ilvl w:val="0"/>
          <w:numId w:val="48"/>
        </w:numPr>
        <w:tabs>
          <w:tab w:val="left" w:pos="142"/>
        </w:tabs>
        <w:ind w:left="142" w:hanging="142"/>
        <w:contextualSpacing w:val="0"/>
        <w:rPr>
          <w:szCs w:val="20"/>
        </w:rPr>
      </w:pPr>
      <w:r>
        <w:rPr>
          <w:szCs w:val="20"/>
        </w:rPr>
        <w:t>установлении показателей</w:t>
      </w:r>
      <w:r w:rsidR="002173FF" w:rsidRPr="0043430C">
        <w:rPr>
          <w:szCs w:val="20"/>
        </w:rPr>
        <w:t xml:space="preserve"> надежности существующих автоматизир</w:t>
      </w:r>
      <w:r w:rsidR="002173FF" w:rsidRPr="0043430C">
        <w:rPr>
          <w:szCs w:val="20"/>
        </w:rPr>
        <w:t>о</w:t>
      </w:r>
      <w:r w:rsidR="002173FF" w:rsidRPr="0043430C">
        <w:rPr>
          <w:szCs w:val="20"/>
        </w:rPr>
        <w:t xml:space="preserve">ванных сооружений </w:t>
      </w:r>
      <w:r w:rsidR="004128FA">
        <w:rPr>
          <w:szCs w:val="20"/>
        </w:rPr>
        <w:t xml:space="preserve">водоподачи </w:t>
      </w:r>
      <w:r w:rsidR="002173FF" w:rsidRPr="0043430C">
        <w:rPr>
          <w:szCs w:val="20"/>
        </w:rPr>
        <w:t>на основе натурных исследований;</w:t>
      </w:r>
    </w:p>
    <w:p w:rsidR="002173FF" w:rsidRPr="00CF05D6" w:rsidRDefault="002173FF" w:rsidP="00394E55">
      <w:pPr>
        <w:pStyle w:val="a9"/>
        <w:numPr>
          <w:ilvl w:val="0"/>
          <w:numId w:val="48"/>
        </w:numPr>
        <w:tabs>
          <w:tab w:val="left" w:pos="142"/>
        </w:tabs>
        <w:ind w:left="142" w:hanging="142"/>
        <w:contextualSpacing w:val="0"/>
        <w:rPr>
          <w:szCs w:val="20"/>
        </w:rPr>
      </w:pPr>
      <w:r w:rsidRPr="00CF05D6">
        <w:rPr>
          <w:szCs w:val="20"/>
        </w:rPr>
        <w:t xml:space="preserve">разработке деревьев отказов автоматизированных водовыпускных </w:t>
      </w:r>
      <w:r w:rsidR="00ED21FE" w:rsidRPr="00CF05D6">
        <w:rPr>
          <w:szCs w:val="20"/>
        </w:rPr>
        <w:br/>
      </w:r>
      <w:r w:rsidR="00516E19" w:rsidRPr="00CF05D6">
        <w:rPr>
          <w:szCs w:val="20"/>
        </w:rPr>
        <w:t>сооружений</w:t>
      </w:r>
      <w:r w:rsidR="00CF05D6" w:rsidRPr="00CF05D6">
        <w:rPr>
          <w:szCs w:val="20"/>
        </w:rPr>
        <w:t xml:space="preserve"> и </w:t>
      </w:r>
      <w:r w:rsidRPr="00CF05D6">
        <w:rPr>
          <w:szCs w:val="20"/>
        </w:rPr>
        <w:t xml:space="preserve">составлении классификации отказов </w:t>
      </w:r>
      <w:r w:rsidR="00463CFF">
        <w:rPr>
          <w:szCs w:val="20"/>
        </w:rPr>
        <w:t>этих</w:t>
      </w:r>
      <w:r w:rsidRPr="00CF05D6">
        <w:rPr>
          <w:szCs w:val="20"/>
        </w:rPr>
        <w:t xml:space="preserve"> сооружений;</w:t>
      </w:r>
    </w:p>
    <w:p w:rsidR="00CF05D6" w:rsidRPr="0043430C" w:rsidRDefault="00CF05D6" w:rsidP="00394E55">
      <w:pPr>
        <w:pStyle w:val="a9"/>
        <w:numPr>
          <w:ilvl w:val="0"/>
          <w:numId w:val="48"/>
        </w:numPr>
        <w:tabs>
          <w:tab w:val="left" w:pos="142"/>
        </w:tabs>
        <w:ind w:left="142" w:hanging="142"/>
        <w:contextualSpacing w:val="0"/>
        <w:rPr>
          <w:szCs w:val="20"/>
        </w:rPr>
      </w:pPr>
      <w:r>
        <w:rPr>
          <w:szCs w:val="20"/>
        </w:rPr>
        <w:t>установлении зависимостей для определения конструктивных и ги</w:t>
      </w:r>
      <w:r>
        <w:rPr>
          <w:szCs w:val="20"/>
        </w:rPr>
        <w:t>д</w:t>
      </w:r>
      <w:r>
        <w:rPr>
          <w:szCs w:val="20"/>
        </w:rPr>
        <w:t xml:space="preserve">равлических параметров </w:t>
      </w:r>
      <w:r w:rsidR="006A252A" w:rsidRPr="0043430C">
        <w:rPr>
          <w:szCs w:val="20"/>
        </w:rPr>
        <w:t>автоматизированного водовыпускного с</w:t>
      </w:r>
      <w:r w:rsidR="006A252A" w:rsidRPr="0043430C">
        <w:rPr>
          <w:szCs w:val="20"/>
        </w:rPr>
        <w:t>о</w:t>
      </w:r>
      <w:r w:rsidR="006A252A" w:rsidRPr="0043430C">
        <w:rPr>
          <w:szCs w:val="20"/>
        </w:rPr>
        <w:t xml:space="preserve">оруженияс </w:t>
      </w:r>
      <w:r w:rsidR="006A252A">
        <w:rPr>
          <w:szCs w:val="20"/>
        </w:rPr>
        <w:t xml:space="preserve">усовершенствованным </w:t>
      </w:r>
      <w:r w:rsidR="006A252A" w:rsidRPr="0043430C">
        <w:rPr>
          <w:szCs w:val="20"/>
        </w:rPr>
        <w:t>стабилизатором расхода воды</w:t>
      </w:r>
      <w:r>
        <w:rPr>
          <w:szCs w:val="20"/>
        </w:rPr>
        <w:t xml:space="preserve">; </w:t>
      </w:r>
    </w:p>
    <w:p w:rsidR="002173FF" w:rsidRPr="0043430C" w:rsidRDefault="002173FF" w:rsidP="00394E55">
      <w:pPr>
        <w:pStyle w:val="a9"/>
        <w:numPr>
          <w:ilvl w:val="0"/>
          <w:numId w:val="48"/>
        </w:numPr>
        <w:tabs>
          <w:tab w:val="left" w:pos="142"/>
        </w:tabs>
        <w:ind w:left="142" w:hanging="142"/>
        <w:contextualSpacing w:val="0"/>
        <w:rPr>
          <w:szCs w:val="20"/>
        </w:rPr>
      </w:pPr>
      <w:r w:rsidRPr="0043430C">
        <w:rPr>
          <w:szCs w:val="20"/>
        </w:rPr>
        <w:t>разработке методики расчета усовершенствованного автоматизир</w:t>
      </w:r>
      <w:r w:rsidRPr="0043430C">
        <w:rPr>
          <w:szCs w:val="20"/>
        </w:rPr>
        <w:t>о</w:t>
      </w:r>
      <w:r w:rsidRPr="0043430C">
        <w:rPr>
          <w:szCs w:val="20"/>
        </w:rPr>
        <w:t>ванного водовыпускного сооружения с гидравлическим стабилизат</w:t>
      </w:r>
      <w:r w:rsidRPr="0043430C">
        <w:rPr>
          <w:szCs w:val="20"/>
        </w:rPr>
        <w:t>о</w:t>
      </w:r>
      <w:r w:rsidRPr="0043430C">
        <w:rPr>
          <w:szCs w:val="20"/>
        </w:rPr>
        <w:t>ром расхода воды;</w:t>
      </w:r>
    </w:p>
    <w:p w:rsidR="002173FF" w:rsidRPr="0043430C" w:rsidRDefault="002173FF" w:rsidP="00394E55">
      <w:pPr>
        <w:pStyle w:val="a9"/>
        <w:numPr>
          <w:ilvl w:val="0"/>
          <w:numId w:val="48"/>
        </w:numPr>
        <w:tabs>
          <w:tab w:val="left" w:pos="142"/>
        </w:tabs>
        <w:ind w:left="142" w:hanging="142"/>
        <w:contextualSpacing w:val="0"/>
        <w:rPr>
          <w:szCs w:val="20"/>
        </w:rPr>
      </w:pPr>
      <w:r w:rsidRPr="0043430C">
        <w:rPr>
          <w:szCs w:val="20"/>
        </w:rPr>
        <w:t>разработке рекомендаций по расчету</w:t>
      </w:r>
      <w:r w:rsidR="0042543D">
        <w:rPr>
          <w:szCs w:val="20"/>
        </w:rPr>
        <w:t xml:space="preserve"> и</w:t>
      </w:r>
      <w:r w:rsidRPr="0043430C">
        <w:rPr>
          <w:szCs w:val="20"/>
        </w:rPr>
        <w:t xml:space="preserve"> проектированию усовершенс</w:t>
      </w:r>
      <w:r w:rsidRPr="0043430C">
        <w:rPr>
          <w:szCs w:val="20"/>
        </w:rPr>
        <w:t>т</w:t>
      </w:r>
      <w:r w:rsidRPr="0043430C">
        <w:rPr>
          <w:szCs w:val="20"/>
        </w:rPr>
        <w:t xml:space="preserve">вованного автоматизированного водовыпускного сооружения </w:t>
      </w:r>
      <w:r w:rsidR="00ED21FE">
        <w:rPr>
          <w:szCs w:val="20"/>
        </w:rPr>
        <w:br/>
      </w:r>
      <w:r w:rsidRPr="0043430C">
        <w:rPr>
          <w:szCs w:val="20"/>
        </w:rPr>
        <w:t>с гидравлическим стабилизатором расхода воды новой конструкции.</w:t>
      </w:r>
    </w:p>
    <w:p w:rsidR="002173FF" w:rsidRPr="0043430C" w:rsidRDefault="00880179" w:rsidP="002173FF">
      <w:pPr>
        <w:rPr>
          <w:szCs w:val="20"/>
        </w:rPr>
      </w:pPr>
      <w:r>
        <w:t xml:space="preserve">Автор благодарит </w:t>
      </w:r>
      <w:r w:rsidRPr="00634E5E">
        <w:t>научного руководителя зав. кафедрой ГТСиВР КРСУ, д.т.н., проф. Атаманов</w:t>
      </w:r>
      <w:r>
        <w:t>у</w:t>
      </w:r>
      <w:r w:rsidRPr="00634E5E">
        <w:t xml:space="preserve"> О.В</w:t>
      </w:r>
      <w:r>
        <w:t>. за помощь в систематизациипол</w:t>
      </w:r>
      <w:r>
        <w:t>у</w:t>
      </w:r>
      <w:r>
        <w:t>ченных результатов исследований, также</w:t>
      </w:r>
      <w:r w:rsidRPr="00634E5E">
        <w:t xml:space="preserve"> выражает глубокую призн</w:t>
      </w:r>
      <w:r w:rsidRPr="00634E5E">
        <w:t>а</w:t>
      </w:r>
      <w:r w:rsidRPr="00634E5E">
        <w:t>тельность сотрудникам кафедры ГТСиВР КРСУ за помощь в организ</w:t>
      </w:r>
      <w:r w:rsidRPr="00634E5E">
        <w:t>а</w:t>
      </w:r>
      <w:r w:rsidRPr="00634E5E">
        <w:t>ции проведения натурных и модельных исследований, а также за ценные советы, высказанные при обсуждении различных этапов исследований.</w:t>
      </w:r>
    </w:p>
    <w:p w:rsidR="002173FF" w:rsidRPr="0043430C" w:rsidRDefault="002173FF" w:rsidP="002173FF">
      <w:pPr>
        <w:rPr>
          <w:szCs w:val="20"/>
        </w:rPr>
      </w:pPr>
      <w:r w:rsidRPr="0043430C">
        <w:rPr>
          <w:b/>
          <w:szCs w:val="20"/>
        </w:rPr>
        <w:t>Апробация результатов диссертации.</w:t>
      </w:r>
      <w:r w:rsidR="00880179" w:rsidRPr="00634E5E">
        <w:t>Основные результаты ра</w:t>
      </w:r>
      <w:r w:rsidR="00880179" w:rsidRPr="00634E5E">
        <w:t>з</w:t>
      </w:r>
      <w:r w:rsidR="00880179" w:rsidRPr="00634E5E">
        <w:t xml:space="preserve">работок и исследований </w:t>
      </w:r>
      <w:r w:rsidR="00880179">
        <w:t>по теме диссертации были доложены</w:t>
      </w:r>
      <w:r w:rsidR="00880179" w:rsidRPr="00634E5E">
        <w:t xml:space="preserve"> и одобр</w:t>
      </w:r>
      <w:r w:rsidR="00880179" w:rsidRPr="00634E5E">
        <w:t>е</w:t>
      </w:r>
      <w:r w:rsidR="00880179" w:rsidRPr="00634E5E">
        <w:t xml:space="preserve">ны на </w:t>
      </w:r>
      <w:r w:rsidR="00880179">
        <w:t xml:space="preserve">ежегодных </w:t>
      </w:r>
      <w:r w:rsidR="00880179" w:rsidRPr="00634E5E">
        <w:t>научн</w:t>
      </w:r>
      <w:r w:rsidR="00880179">
        <w:t>ы</w:t>
      </w:r>
      <w:r w:rsidR="00880179" w:rsidRPr="00634E5E">
        <w:t>х конференциях КРСУ (201</w:t>
      </w:r>
      <w:r w:rsidR="00880179">
        <w:t>0</w:t>
      </w:r>
      <w:r w:rsidR="00880179" w:rsidRPr="00634E5E">
        <w:t>-201</w:t>
      </w:r>
      <w:r w:rsidR="00880179">
        <w:t>3</w:t>
      </w:r>
      <w:r w:rsidR="00880179" w:rsidRPr="00634E5E">
        <w:t xml:space="preserve"> гг.);</w:t>
      </w:r>
      <w:r w:rsidRPr="0043430C">
        <w:rPr>
          <w:szCs w:val="20"/>
        </w:rPr>
        <w:t xml:space="preserve"> на ре</w:t>
      </w:r>
      <w:r w:rsidRPr="0043430C">
        <w:rPr>
          <w:szCs w:val="20"/>
        </w:rPr>
        <w:t>с</w:t>
      </w:r>
      <w:r w:rsidRPr="0043430C">
        <w:rPr>
          <w:szCs w:val="20"/>
        </w:rPr>
        <w:t>публиканских научно-практических конференциях молодых ученых и студентов «Интеграция науки, инноваций и образования» в Кыргызском государственном университете строительства, транспорта и архитект</w:t>
      </w:r>
      <w:r w:rsidRPr="0043430C">
        <w:rPr>
          <w:szCs w:val="20"/>
        </w:rPr>
        <w:t>у</w:t>
      </w:r>
      <w:r w:rsidRPr="0043430C">
        <w:rPr>
          <w:szCs w:val="20"/>
        </w:rPr>
        <w:t xml:space="preserve">ры (2010, 2012 гг.); на международной </w:t>
      </w:r>
      <w:r w:rsidRPr="0043430C">
        <w:rPr>
          <w:szCs w:val="20"/>
          <w:lang w:val="en-US"/>
        </w:rPr>
        <w:t>IV</w:t>
      </w:r>
      <w:r w:rsidRPr="0043430C">
        <w:rPr>
          <w:szCs w:val="20"/>
        </w:rPr>
        <w:t xml:space="preserve"> научно-практической конф</w:t>
      </w:r>
      <w:r w:rsidRPr="0043430C">
        <w:rPr>
          <w:szCs w:val="20"/>
        </w:rPr>
        <w:t>е</w:t>
      </w:r>
      <w:r w:rsidRPr="0043430C">
        <w:rPr>
          <w:szCs w:val="20"/>
        </w:rPr>
        <w:t>ренции, посвященной 100-летию Саратовского государственного агра</w:t>
      </w:r>
      <w:r w:rsidRPr="0043430C">
        <w:rPr>
          <w:szCs w:val="20"/>
        </w:rPr>
        <w:t>р</w:t>
      </w:r>
      <w:r w:rsidRPr="0043430C">
        <w:rPr>
          <w:szCs w:val="20"/>
        </w:rPr>
        <w:t xml:space="preserve">ного университета имени Н.И. Вавилова и 40-летию кафедры «Геодезия, гидрология и гидрогеология» в ФГБОУ ВПО «Саратовский ГАУ» (2013 г.); </w:t>
      </w:r>
      <w:r w:rsidR="00880179" w:rsidRPr="0043430C">
        <w:rPr>
          <w:szCs w:val="20"/>
        </w:rPr>
        <w:t>на международной научной конференции в Таразском государстве</w:t>
      </w:r>
      <w:r w:rsidR="00880179" w:rsidRPr="0043430C">
        <w:rPr>
          <w:szCs w:val="20"/>
        </w:rPr>
        <w:t>н</w:t>
      </w:r>
      <w:r w:rsidR="00880179" w:rsidRPr="0043430C">
        <w:rPr>
          <w:szCs w:val="20"/>
        </w:rPr>
        <w:t>ном университете им. М.Х. Дулати (2012 г., Казахстан);</w:t>
      </w:r>
      <w:r w:rsidRPr="0043430C">
        <w:rPr>
          <w:szCs w:val="20"/>
        </w:rPr>
        <w:t xml:space="preserve">на </w:t>
      </w:r>
      <w:r w:rsidRPr="0043430C">
        <w:rPr>
          <w:szCs w:val="20"/>
          <w:lang w:val="en-US"/>
        </w:rPr>
        <w:t>XLI</w:t>
      </w:r>
      <w:r w:rsidRPr="0043430C">
        <w:rPr>
          <w:szCs w:val="20"/>
        </w:rPr>
        <w:t xml:space="preserve"> Неделе науки СПбГПУ (2012 г.); на </w:t>
      </w:r>
      <w:r w:rsidRPr="0043430C">
        <w:rPr>
          <w:szCs w:val="20"/>
          <w:lang w:val="en-US"/>
        </w:rPr>
        <w:t>III</w:t>
      </w:r>
      <w:r w:rsidRPr="0043430C">
        <w:rPr>
          <w:szCs w:val="20"/>
        </w:rPr>
        <w:t xml:space="preserve"> всероссийской молодежной конференции «Устойчивость, безопасность и энергосбережение в современных арх</w:t>
      </w:r>
      <w:r w:rsidRPr="0043430C">
        <w:rPr>
          <w:szCs w:val="20"/>
        </w:rPr>
        <w:t>и</w:t>
      </w:r>
      <w:r w:rsidRPr="0043430C">
        <w:rPr>
          <w:szCs w:val="20"/>
        </w:rPr>
        <w:lastRenderedPageBreak/>
        <w:t>тектурных, конструктивных, технологических решениях и инженерных системах зданий и сооружений» в Московском государственном стро</w:t>
      </w:r>
      <w:r w:rsidRPr="0043430C">
        <w:rPr>
          <w:szCs w:val="20"/>
        </w:rPr>
        <w:t>и</w:t>
      </w:r>
      <w:r w:rsidRPr="0043430C">
        <w:rPr>
          <w:szCs w:val="20"/>
        </w:rPr>
        <w:t xml:space="preserve">тельном университете (2012 г.); на научно-практической конференции молодых ученых и студентов «Современные техника </w:t>
      </w:r>
      <w:r w:rsidR="00ED21FE">
        <w:rPr>
          <w:szCs w:val="20"/>
        </w:rPr>
        <w:br/>
      </w:r>
      <w:r w:rsidRPr="0043430C">
        <w:rPr>
          <w:szCs w:val="20"/>
        </w:rPr>
        <w:t>и технологии в научных исследованиях» НС РАН в Бишкеке (2012 г.).</w:t>
      </w:r>
    </w:p>
    <w:p w:rsidR="00880179" w:rsidRDefault="002173FF" w:rsidP="00880179">
      <w:r w:rsidRPr="0043430C">
        <w:rPr>
          <w:b/>
          <w:szCs w:val="20"/>
        </w:rPr>
        <w:t xml:space="preserve">Полнота отражения результатов диссертации в публикациях. </w:t>
      </w:r>
      <w:r w:rsidR="00880179">
        <w:t>Материалы диссертационного исследования изложены в</w:t>
      </w:r>
      <w:r w:rsidR="00880179" w:rsidRPr="00DA7695">
        <w:t xml:space="preserve"> 14</w:t>
      </w:r>
      <w:r w:rsidR="00880179" w:rsidRPr="00634E5E">
        <w:t xml:space="preserve"> научных р</w:t>
      </w:r>
      <w:r w:rsidR="00880179" w:rsidRPr="00634E5E">
        <w:t>а</w:t>
      </w:r>
      <w:r w:rsidR="00880179" w:rsidRPr="00634E5E">
        <w:t>бот</w:t>
      </w:r>
      <w:r w:rsidR="00880179">
        <w:t xml:space="preserve">ах, опубликованных </w:t>
      </w:r>
      <w:r w:rsidR="00880179" w:rsidRPr="00634E5E">
        <w:t xml:space="preserve">в </w:t>
      </w:r>
      <w:r w:rsidR="00880179">
        <w:t xml:space="preserve">научных </w:t>
      </w:r>
      <w:r w:rsidR="00880179" w:rsidRPr="00634E5E">
        <w:t>изда</w:t>
      </w:r>
      <w:r w:rsidR="00880179">
        <w:t>ниях Кыргызской Республики</w:t>
      </w:r>
      <w:r w:rsidR="00880179" w:rsidRPr="00634E5E">
        <w:t xml:space="preserve">, </w:t>
      </w:r>
      <w:r w:rsidR="00880179">
        <w:t xml:space="preserve">Республики </w:t>
      </w:r>
      <w:r w:rsidR="00880179" w:rsidRPr="00634E5E">
        <w:t xml:space="preserve">Казахстан, </w:t>
      </w:r>
      <w:r w:rsidR="00880179">
        <w:t xml:space="preserve">Республики </w:t>
      </w:r>
      <w:r w:rsidR="00880179" w:rsidRPr="00634E5E">
        <w:t>Таджикистан и Росси</w:t>
      </w:r>
      <w:r w:rsidR="00880179">
        <w:t>йской Федер</w:t>
      </w:r>
      <w:r w:rsidR="00880179">
        <w:t>а</w:t>
      </w:r>
      <w:r w:rsidR="00880179">
        <w:t>ции. П</w:t>
      </w:r>
      <w:r w:rsidR="00880179" w:rsidRPr="00634E5E">
        <w:t>олучен патент</w:t>
      </w:r>
      <w:r w:rsidR="00463CFF">
        <w:t xml:space="preserve"> на изобретение № 1551, 2013 г.</w:t>
      </w:r>
      <w:r w:rsidR="00880179" w:rsidRPr="00634E5E">
        <w:t xml:space="preserve">КР. </w:t>
      </w:r>
    </w:p>
    <w:p w:rsidR="002173FF" w:rsidRDefault="002173FF" w:rsidP="00880179">
      <w:pPr>
        <w:rPr>
          <w:szCs w:val="20"/>
        </w:rPr>
      </w:pPr>
      <w:r w:rsidRPr="0043430C">
        <w:rPr>
          <w:b/>
          <w:bCs/>
          <w:szCs w:val="20"/>
        </w:rPr>
        <w:t xml:space="preserve">Структура и объем диссертации. </w:t>
      </w:r>
      <w:r w:rsidR="00880179" w:rsidRPr="00634E5E">
        <w:t xml:space="preserve">Диссертация </w:t>
      </w:r>
      <w:r w:rsidR="00880179">
        <w:t>состоит из</w:t>
      </w:r>
      <w:r w:rsidR="00880179" w:rsidRPr="00634E5E">
        <w:t xml:space="preserve"> введ</w:t>
      </w:r>
      <w:r w:rsidR="00880179" w:rsidRPr="00634E5E">
        <w:t>е</w:t>
      </w:r>
      <w:r w:rsidR="00880179" w:rsidRPr="00634E5E">
        <w:t>ни</w:t>
      </w:r>
      <w:r w:rsidR="00880179">
        <w:t>я</w:t>
      </w:r>
      <w:r w:rsidR="00880179" w:rsidRPr="00634E5E">
        <w:t>, 5 глав, заключени</w:t>
      </w:r>
      <w:r w:rsidR="00880179">
        <w:t>я</w:t>
      </w:r>
      <w:r w:rsidR="00880179" w:rsidRPr="00634E5E">
        <w:t xml:space="preserve">, </w:t>
      </w:r>
      <w:r w:rsidR="00880179">
        <w:t xml:space="preserve">5 </w:t>
      </w:r>
      <w:r w:rsidR="00880179" w:rsidRPr="00634E5E">
        <w:t>приложени</w:t>
      </w:r>
      <w:r w:rsidR="00880179">
        <w:t>й</w:t>
      </w:r>
      <w:r w:rsidR="00880179" w:rsidRPr="00634E5E">
        <w:t xml:space="preserve">. </w:t>
      </w:r>
      <w:r w:rsidR="00880179">
        <w:t>Текст д</w:t>
      </w:r>
      <w:r w:rsidR="00880179" w:rsidRPr="00634E5E">
        <w:t>иссертаци</w:t>
      </w:r>
      <w:r w:rsidR="00880179">
        <w:t>и</w:t>
      </w:r>
      <w:r w:rsidR="00880179" w:rsidRPr="00634E5E">
        <w:t xml:space="preserve"> изложен </w:t>
      </w:r>
      <w:r w:rsidR="00880179" w:rsidRPr="00E90863">
        <w:t>на 17</w:t>
      </w:r>
      <w:r w:rsidR="00880179">
        <w:t>2</w:t>
      </w:r>
      <w:r w:rsidR="00880179" w:rsidRPr="00E90863">
        <w:t xml:space="preserve"> страни</w:t>
      </w:r>
      <w:r w:rsidR="00880179">
        <w:t>цах</w:t>
      </w:r>
      <w:r w:rsidR="00880179" w:rsidRPr="00E90863">
        <w:t>, включа</w:t>
      </w:r>
      <w:r w:rsidR="00880179">
        <w:t>я</w:t>
      </w:r>
      <w:r w:rsidR="00880179" w:rsidRPr="00E90863">
        <w:t xml:space="preserve"> 3</w:t>
      </w:r>
      <w:r w:rsidR="00880179">
        <w:t>8</w:t>
      </w:r>
      <w:r w:rsidR="00880179" w:rsidRPr="00E90863">
        <w:t xml:space="preserve"> иллюстраци</w:t>
      </w:r>
      <w:r w:rsidR="00880179">
        <w:t>й, 21 таблицу и</w:t>
      </w:r>
      <w:r w:rsidR="00880179" w:rsidRPr="00E90863">
        <w:t xml:space="preserve"> список </w:t>
      </w:r>
      <w:r w:rsidR="00880179">
        <w:t>библи</w:t>
      </w:r>
      <w:r w:rsidR="00880179">
        <w:t>о</w:t>
      </w:r>
      <w:r w:rsidR="00880179">
        <w:t>графических источников</w:t>
      </w:r>
      <w:r w:rsidR="00880179" w:rsidRPr="00E90863">
        <w:t xml:space="preserve"> из 10</w:t>
      </w:r>
      <w:r w:rsidR="00880179">
        <w:t>9</w:t>
      </w:r>
      <w:r w:rsidR="00880179" w:rsidRPr="00E90863">
        <w:t xml:space="preserve"> наименований.</w:t>
      </w:r>
    </w:p>
    <w:p w:rsidR="00F06E0B" w:rsidRDefault="00F06E0B" w:rsidP="00F06E0B">
      <w:pPr>
        <w:tabs>
          <w:tab w:val="left" w:pos="284"/>
        </w:tabs>
        <w:spacing w:line="120" w:lineRule="auto"/>
        <w:rPr>
          <w:szCs w:val="20"/>
        </w:rPr>
      </w:pPr>
    </w:p>
    <w:p w:rsidR="00E068C8" w:rsidRDefault="00E068C8" w:rsidP="002173FF">
      <w:pPr>
        <w:pStyle w:val="7"/>
        <w:spacing w:before="0" w:after="0"/>
        <w:ind w:firstLine="0"/>
        <w:jc w:val="center"/>
        <w:rPr>
          <w:rFonts w:ascii="Times New Roman" w:hAnsi="Times New Roman"/>
          <w:b/>
          <w:sz w:val="20"/>
        </w:rPr>
      </w:pPr>
      <w:r w:rsidRPr="00E755AA">
        <w:rPr>
          <w:rFonts w:ascii="Times New Roman" w:hAnsi="Times New Roman"/>
          <w:b/>
          <w:sz w:val="20"/>
        </w:rPr>
        <w:t xml:space="preserve">ОСНОВНОЕ СОДЕРЖАНИЕ </w:t>
      </w:r>
      <w:r w:rsidR="002173FF">
        <w:rPr>
          <w:rFonts w:ascii="Times New Roman" w:hAnsi="Times New Roman"/>
          <w:b/>
          <w:sz w:val="20"/>
        </w:rPr>
        <w:t>ДИССЕРТАЦИИ</w:t>
      </w:r>
    </w:p>
    <w:p w:rsidR="002173FF" w:rsidRPr="002173FF" w:rsidRDefault="002173FF" w:rsidP="00BA12D3">
      <w:pPr>
        <w:spacing w:line="72" w:lineRule="auto"/>
      </w:pPr>
    </w:p>
    <w:p w:rsidR="00E068C8" w:rsidRPr="00634E5E" w:rsidRDefault="00E068C8" w:rsidP="006368EE">
      <w:r w:rsidRPr="00634E5E">
        <w:rPr>
          <w:b/>
        </w:rPr>
        <w:t xml:space="preserve">Во введении </w:t>
      </w:r>
      <w:r w:rsidRPr="00634E5E">
        <w:t>обоснована актуальность темы</w:t>
      </w:r>
      <w:r w:rsidR="00BD4196" w:rsidRPr="00634E5E">
        <w:t xml:space="preserve"> диссертационной р</w:t>
      </w:r>
      <w:r w:rsidR="00BD4196" w:rsidRPr="00634E5E">
        <w:t>а</w:t>
      </w:r>
      <w:r w:rsidR="00BD4196" w:rsidRPr="00634E5E">
        <w:t>боты</w:t>
      </w:r>
      <w:r w:rsidRPr="00634E5E">
        <w:t>, сформулированы цел</w:t>
      </w:r>
      <w:r w:rsidR="00BD4196" w:rsidRPr="00634E5E">
        <w:t>ь</w:t>
      </w:r>
      <w:r w:rsidRPr="00634E5E">
        <w:t xml:space="preserve"> и задачи исследований, определены осно</w:t>
      </w:r>
      <w:r w:rsidRPr="00634E5E">
        <w:t>в</w:t>
      </w:r>
      <w:r w:rsidRPr="00634E5E">
        <w:t>ные научные положения, выносимые на защиту</w:t>
      </w:r>
      <w:r w:rsidR="003D7549">
        <w:t>,</w:t>
      </w:r>
      <w:r w:rsidR="00BD4196" w:rsidRPr="00634E5E">
        <w:t xml:space="preserve"> дана краткая характ</w:t>
      </w:r>
      <w:r w:rsidR="00BD4196" w:rsidRPr="00634E5E">
        <w:t>е</w:t>
      </w:r>
      <w:r w:rsidR="00BD4196" w:rsidRPr="00634E5E">
        <w:t>ристика работы.</w:t>
      </w:r>
    </w:p>
    <w:p w:rsidR="00293167" w:rsidRPr="00634E5E" w:rsidRDefault="00DC0231" w:rsidP="006368EE">
      <w:r w:rsidRPr="00634E5E">
        <w:rPr>
          <w:b/>
        </w:rPr>
        <w:t>В перво</w:t>
      </w:r>
      <w:r w:rsidR="00963F66" w:rsidRPr="00634E5E">
        <w:rPr>
          <w:b/>
        </w:rPr>
        <w:t xml:space="preserve">й главе </w:t>
      </w:r>
      <w:r w:rsidR="0047100A" w:rsidRPr="00634E5E">
        <w:rPr>
          <w:b/>
        </w:rPr>
        <w:t xml:space="preserve">диссертации </w:t>
      </w:r>
      <w:r w:rsidR="0047100A" w:rsidRPr="00634E5E">
        <w:t>проводится обзор и анализ особе</w:t>
      </w:r>
      <w:r w:rsidR="0047100A" w:rsidRPr="00634E5E">
        <w:t>н</w:t>
      </w:r>
      <w:r w:rsidR="0047100A" w:rsidRPr="00634E5E">
        <w:t xml:space="preserve">ностей автоматизированных водовыпускных сооружений </w:t>
      </w:r>
      <w:r w:rsidR="00EF14EE">
        <w:t xml:space="preserve">(АВС) </w:t>
      </w:r>
      <w:r w:rsidR="0047100A" w:rsidRPr="00634E5E">
        <w:t>на ра</w:t>
      </w:r>
      <w:r w:rsidR="0047100A" w:rsidRPr="00634E5E">
        <w:t>с</w:t>
      </w:r>
      <w:r w:rsidR="0047100A" w:rsidRPr="00634E5E">
        <w:t>пределительных каналах оросительных систем</w:t>
      </w:r>
      <w:r w:rsidR="00293167" w:rsidRPr="00634E5E">
        <w:t>, из которых можно выд</w:t>
      </w:r>
      <w:r w:rsidR="00293167" w:rsidRPr="00634E5E">
        <w:t>е</w:t>
      </w:r>
      <w:r w:rsidR="00293167" w:rsidRPr="00634E5E">
        <w:t>лить следующие: удаленность от источников энергоснабжения</w:t>
      </w:r>
      <w:r w:rsidR="00F06E0B">
        <w:t xml:space="preserve"> и голо</w:t>
      </w:r>
      <w:r w:rsidR="00F06E0B">
        <w:t>в</w:t>
      </w:r>
      <w:r w:rsidR="00F06E0B">
        <w:t>ных диспетчерских пунктов</w:t>
      </w:r>
      <w:r w:rsidR="00293167" w:rsidRPr="00634E5E">
        <w:t xml:space="preserve">, отсутствие </w:t>
      </w:r>
      <w:r w:rsidR="0039463A">
        <w:t>регулярного контроля работы</w:t>
      </w:r>
      <w:r w:rsidR="00293167" w:rsidRPr="00634E5E">
        <w:t xml:space="preserve"> и др.</w:t>
      </w:r>
      <w:r w:rsidR="00D074B5" w:rsidRPr="00634E5E">
        <w:t xml:space="preserve"> Существующие на сегодняшний день гидравлические средства ст</w:t>
      </w:r>
      <w:r w:rsidR="00D074B5" w:rsidRPr="00634E5E">
        <w:t>а</w:t>
      </w:r>
      <w:r w:rsidR="00D074B5" w:rsidRPr="00634E5E">
        <w:t xml:space="preserve">билизации водоподачи на оросительных системах представляют собой </w:t>
      </w:r>
      <w:r w:rsidR="00D148E9" w:rsidRPr="00634E5E">
        <w:t xml:space="preserve">стабилизаторы и </w:t>
      </w:r>
      <w:r w:rsidR="00D074B5" w:rsidRPr="00634E5E">
        <w:t>авторегуляторы расхода воды отвода.</w:t>
      </w:r>
    </w:p>
    <w:p w:rsidR="00293167" w:rsidRPr="00634E5E" w:rsidRDefault="00880179" w:rsidP="006368EE">
      <w:r w:rsidRPr="008B7EA2">
        <w:t>Исследованием и разработкой стабилизаторов и авторегуляторов расхода воды для оросительных систем занимались</w:t>
      </w:r>
      <w:r w:rsidR="00293167" w:rsidRPr="00634E5E">
        <w:t xml:space="preserve"> Авдеев А.И., Атам</w:t>
      </w:r>
      <w:r w:rsidR="00293167" w:rsidRPr="00634E5E">
        <w:t>а</w:t>
      </w:r>
      <w:r w:rsidR="00293167" w:rsidRPr="00634E5E">
        <w:t>но</w:t>
      </w:r>
      <w:r w:rsidR="003D7549">
        <w:t>в</w:t>
      </w:r>
      <w:r>
        <w:t>а</w:t>
      </w:r>
      <w:r w:rsidR="003D7549">
        <w:t xml:space="preserve"> О.В., Бекбоев Э.Б.,</w:t>
      </w:r>
      <w:r w:rsidR="009D2D7A">
        <w:t xml:space="preserve"> </w:t>
      </w:r>
      <w:r w:rsidR="00293167" w:rsidRPr="00634E5E">
        <w:t>Бекбоев</w:t>
      </w:r>
      <w:r>
        <w:t>а</w:t>
      </w:r>
      <w:r w:rsidR="00293167" w:rsidRPr="00634E5E">
        <w:t xml:space="preserve"> Р.С., Бобохидзе Ш.С., Бочкарев Я.В., Бредис А.И., Бутырин М.В., Виденеев</w:t>
      </w:r>
      <w:r w:rsidR="009D2D7A">
        <w:t xml:space="preserve"> </w:t>
      </w:r>
      <w:r w:rsidR="00293167" w:rsidRPr="00634E5E">
        <w:t>Ю.Д., Гартунг</w:t>
      </w:r>
      <w:r w:rsidR="009D2D7A">
        <w:t xml:space="preserve"> </w:t>
      </w:r>
      <w:r w:rsidR="00293167" w:rsidRPr="00634E5E">
        <w:t>А.А., Журин В.Д., Жусупов М.К., Каграманов А.М., Кикнадзе Л.Л., Колодкевич А.М., Колпычев В., Курносов</w:t>
      </w:r>
      <w:r w:rsidR="009D2D7A">
        <w:t xml:space="preserve"> </w:t>
      </w:r>
      <w:r w:rsidR="00293167" w:rsidRPr="00634E5E">
        <w:t xml:space="preserve">В.Н., Курсин С.А., </w:t>
      </w:r>
      <w:r w:rsidR="003D7549">
        <w:t xml:space="preserve">Лавров Н.П., </w:t>
      </w:r>
      <w:r w:rsidR="00293167" w:rsidRPr="00634E5E">
        <w:t>Литвак Л.М., Лубны-Герцик К.И., Лугов</w:t>
      </w:r>
      <w:r>
        <w:t>ой</w:t>
      </w:r>
      <w:r w:rsidR="00293167" w:rsidRPr="00634E5E">
        <w:t xml:space="preserve"> А.С., Маковск</w:t>
      </w:r>
      <w:r>
        <w:t>ий</w:t>
      </w:r>
      <w:r w:rsidR="00293167" w:rsidRPr="00634E5E">
        <w:t xml:space="preserve"> Э.Э., Меркурьев И.С., Мусаджанов</w:t>
      </w:r>
      <w:r>
        <w:t>а</w:t>
      </w:r>
      <w:r w:rsidR="00293167" w:rsidRPr="00634E5E">
        <w:t xml:space="preserve"> Р.Ю., Мухутдинов</w:t>
      </w:r>
      <w:r>
        <w:t>а</w:t>
      </w:r>
      <w:r w:rsidR="00293167" w:rsidRPr="00634E5E">
        <w:t xml:space="preserve"> Р.Н., Ом Л.А., Пикалов Ф.И., Рохман А.И., Рузск</w:t>
      </w:r>
      <w:r>
        <w:t>ий</w:t>
      </w:r>
      <w:r w:rsidR="00293167" w:rsidRPr="00634E5E">
        <w:t xml:space="preserve"> Д.П., </w:t>
      </w:r>
      <w:r w:rsidR="003D7549">
        <w:t xml:space="preserve">Сатаркулов С.С., </w:t>
      </w:r>
      <w:r w:rsidR="00293167" w:rsidRPr="00634E5E">
        <w:t>Соколов А.И., Старковск</w:t>
      </w:r>
      <w:r>
        <w:t>ая</w:t>
      </w:r>
      <w:r w:rsidR="00293167" w:rsidRPr="00634E5E">
        <w:t xml:space="preserve"> В.Е., Тишабаев Б.Т., Фролов</w:t>
      </w:r>
      <w:r>
        <w:t>а</w:t>
      </w:r>
      <w:r w:rsidR="00293167" w:rsidRPr="00634E5E">
        <w:t xml:space="preserve"> Г.П., Хамадов И.Б. и др.</w:t>
      </w:r>
      <w:r w:rsidRPr="008B7EA2">
        <w:t>А также ряд зарубе</w:t>
      </w:r>
      <w:r w:rsidRPr="008B7EA2">
        <w:t>ж</w:t>
      </w:r>
      <w:r w:rsidRPr="008B7EA2">
        <w:t>ных ученых и инженеров, таких, как</w:t>
      </w:r>
      <w:r w:rsidR="00293167" w:rsidRPr="00634E5E">
        <w:t xml:space="preserve"> В.Андерсен, П.Бернард, В.Брандт, </w:t>
      </w:r>
      <w:r w:rsidR="00293167" w:rsidRPr="00634E5E">
        <w:lastRenderedPageBreak/>
        <w:t>П.</w:t>
      </w:r>
      <w:r w:rsidR="009D2D7A">
        <w:t xml:space="preserve"> </w:t>
      </w:r>
      <w:r w:rsidR="00293167" w:rsidRPr="00634E5E">
        <w:t>Данел, П.</w:t>
      </w:r>
      <w:r w:rsidR="009D2D7A">
        <w:t xml:space="preserve"> </w:t>
      </w:r>
      <w:r w:rsidR="00293167" w:rsidRPr="00634E5E">
        <w:t>Жироде, М.</w:t>
      </w:r>
      <w:r w:rsidR="009D2D7A">
        <w:t xml:space="preserve"> </w:t>
      </w:r>
      <w:r w:rsidR="00293167" w:rsidRPr="00634E5E">
        <w:t>Коглиатти, Б.</w:t>
      </w:r>
      <w:r w:rsidR="009D2D7A">
        <w:t xml:space="preserve"> </w:t>
      </w:r>
      <w:r w:rsidR="00293167" w:rsidRPr="00634E5E">
        <w:t>Матэ, М.</w:t>
      </w:r>
      <w:r w:rsidR="009D2D7A">
        <w:t xml:space="preserve"> </w:t>
      </w:r>
      <w:r w:rsidR="00293167" w:rsidRPr="00634E5E">
        <w:t>О’Керол, Э.</w:t>
      </w:r>
      <w:r w:rsidR="009D2D7A">
        <w:t xml:space="preserve"> </w:t>
      </w:r>
      <w:r w:rsidR="00293167" w:rsidRPr="00634E5E">
        <w:t>Робинсон, С.</w:t>
      </w:r>
      <w:r w:rsidR="009D2D7A">
        <w:t xml:space="preserve"> </w:t>
      </w:r>
      <w:r w:rsidR="00293167" w:rsidRPr="00634E5E">
        <w:t>Сишедри и др.</w:t>
      </w:r>
    </w:p>
    <w:p w:rsidR="006368EE" w:rsidRDefault="006368EE" w:rsidP="006368EE">
      <w:r w:rsidRPr="006368EE">
        <w:t xml:space="preserve">Ввиду множества конструкций </w:t>
      </w:r>
      <w:r w:rsidR="00EF14EE">
        <w:t>АВС</w:t>
      </w:r>
      <w:r>
        <w:t xml:space="preserve"> (свыше 100 конструкций)</w:t>
      </w:r>
      <w:r w:rsidR="00BF3152">
        <w:br/>
      </w:r>
      <w:r>
        <w:t xml:space="preserve">в диссертации </w:t>
      </w:r>
      <w:r w:rsidRPr="006368EE">
        <w:t>приведены наиболее типичные и оригинальные конс</w:t>
      </w:r>
      <w:r w:rsidRPr="006368EE">
        <w:t>т</w:t>
      </w:r>
      <w:r w:rsidRPr="006368EE">
        <w:t xml:space="preserve">рукции стабилизаторов </w:t>
      </w:r>
      <w:r>
        <w:t xml:space="preserve">и авторегуляторов </w:t>
      </w:r>
      <w:r w:rsidR="009E4301">
        <w:t xml:space="preserve">расхода воды </w:t>
      </w:r>
      <w:r>
        <w:t>с описанием основных технических характеристик (диапазон регулирования уровн</w:t>
      </w:r>
      <w:r w:rsidR="00992372">
        <w:t>я</w:t>
      </w:r>
      <w:r>
        <w:t xml:space="preserve"> воды, отводимый расход и др.).</w:t>
      </w:r>
    </w:p>
    <w:p w:rsidR="00B47CD5" w:rsidRPr="007F38B4" w:rsidRDefault="00C1604E" w:rsidP="00B47CD5">
      <w:pPr>
        <w:rPr>
          <w:szCs w:val="20"/>
        </w:rPr>
      </w:pPr>
      <w:r w:rsidRPr="00332BE5">
        <w:rPr>
          <w:szCs w:val="28"/>
        </w:rPr>
        <w:t>Обобщая и анализируя особенности и характеристики сооруж</w:t>
      </w:r>
      <w:r w:rsidRPr="00332BE5">
        <w:rPr>
          <w:szCs w:val="28"/>
        </w:rPr>
        <w:t>е</w:t>
      </w:r>
      <w:r w:rsidRPr="00332BE5">
        <w:rPr>
          <w:szCs w:val="28"/>
        </w:rPr>
        <w:t xml:space="preserve">ний водораспределения как объектов автоматизации, </w:t>
      </w:r>
      <w:r w:rsidR="00364EA5">
        <w:rPr>
          <w:szCs w:val="28"/>
        </w:rPr>
        <w:t>были сформулир</w:t>
      </w:r>
      <w:r w:rsidR="00364EA5">
        <w:rPr>
          <w:szCs w:val="28"/>
        </w:rPr>
        <w:t>о</w:t>
      </w:r>
      <w:r w:rsidR="00364EA5">
        <w:rPr>
          <w:szCs w:val="28"/>
        </w:rPr>
        <w:t>ваны</w:t>
      </w:r>
      <w:r w:rsidRPr="00332BE5">
        <w:rPr>
          <w:szCs w:val="28"/>
        </w:rPr>
        <w:t xml:space="preserve"> технические условия и требования к средствам автоматизации </w:t>
      </w:r>
      <w:r w:rsidR="00BF3152">
        <w:rPr>
          <w:szCs w:val="28"/>
        </w:rPr>
        <w:br/>
      </w:r>
      <w:r w:rsidRPr="00332BE5">
        <w:rPr>
          <w:szCs w:val="28"/>
        </w:rPr>
        <w:t>водовыпускных сооружений</w:t>
      </w:r>
      <w:r w:rsidR="003701E8">
        <w:rPr>
          <w:szCs w:val="28"/>
        </w:rPr>
        <w:t>, с</w:t>
      </w:r>
      <w:r w:rsidR="00B47CD5" w:rsidRPr="00332BE5">
        <w:rPr>
          <w:szCs w:val="28"/>
        </w:rPr>
        <w:t>облюдени</w:t>
      </w:r>
      <w:r w:rsidR="00992372">
        <w:rPr>
          <w:szCs w:val="28"/>
        </w:rPr>
        <w:t>е</w:t>
      </w:r>
      <w:r w:rsidR="003701E8">
        <w:rPr>
          <w:szCs w:val="28"/>
        </w:rPr>
        <w:t>которых</w:t>
      </w:r>
      <w:r w:rsidR="00B47CD5" w:rsidRPr="00332BE5">
        <w:rPr>
          <w:szCs w:val="28"/>
        </w:rPr>
        <w:t xml:space="preserve"> будет способствовать повышению надежности</w:t>
      </w:r>
      <w:r w:rsidR="003701E8">
        <w:rPr>
          <w:szCs w:val="28"/>
        </w:rPr>
        <w:t xml:space="preserve"> АВС</w:t>
      </w:r>
      <w:r w:rsidR="00B47CD5" w:rsidRPr="00332BE5">
        <w:rPr>
          <w:szCs w:val="28"/>
        </w:rPr>
        <w:t>.</w:t>
      </w:r>
      <w:r w:rsidR="007F38B4" w:rsidRPr="007F38B4">
        <w:rPr>
          <w:szCs w:val="20"/>
        </w:rPr>
        <w:t>В заключении первой главы были сфо</w:t>
      </w:r>
      <w:r w:rsidR="007F38B4" w:rsidRPr="007F38B4">
        <w:rPr>
          <w:szCs w:val="20"/>
        </w:rPr>
        <w:t>р</w:t>
      </w:r>
      <w:r w:rsidR="007F38B4" w:rsidRPr="007F38B4">
        <w:rPr>
          <w:szCs w:val="20"/>
        </w:rPr>
        <w:t xml:space="preserve">мулированы цель и задачи </w:t>
      </w:r>
      <w:r w:rsidR="00972413">
        <w:rPr>
          <w:szCs w:val="20"/>
        </w:rPr>
        <w:t xml:space="preserve">диссертационного </w:t>
      </w:r>
      <w:r w:rsidR="007F38B4" w:rsidRPr="007F38B4">
        <w:rPr>
          <w:szCs w:val="20"/>
        </w:rPr>
        <w:t>исследования.</w:t>
      </w:r>
    </w:p>
    <w:p w:rsidR="009F6CDE" w:rsidRPr="007F38B4" w:rsidRDefault="00331EAA" w:rsidP="006368EE">
      <w:pPr>
        <w:rPr>
          <w:b/>
        </w:rPr>
      </w:pPr>
      <w:r>
        <w:rPr>
          <w:b/>
        </w:rPr>
        <w:t>Во в</w:t>
      </w:r>
      <w:r w:rsidRPr="007F38B4">
        <w:rPr>
          <w:b/>
        </w:rPr>
        <w:t>тор</w:t>
      </w:r>
      <w:r>
        <w:rPr>
          <w:b/>
        </w:rPr>
        <w:t>ой</w:t>
      </w:r>
      <w:r w:rsidRPr="007F38B4">
        <w:rPr>
          <w:b/>
        </w:rPr>
        <w:t xml:space="preserve"> глав</w:t>
      </w:r>
      <w:r>
        <w:rPr>
          <w:b/>
        </w:rPr>
        <w:t>е</w:t>
      </w:r>
      <w:r>
        <w:t xml:space="preserve">проанализированы </w:t>
      </w:r>
      <w:bookmarkStart w:id="0" w:name="_Toc372977310"/>
      <w:r w:rsidRPr="00980E8C">
        <w:t>основные свойства и показ</w:t>
      </w:r>
      <w:r w:rsidRPr="00980E8C">
        <w:t>а</w:t>
      </w:r>
      <w:r w:rsidRPr="00980E8C">
        <w:t>тели надежности водовыпускных сооружений на распределительных к</w:t>
      </w:r>
      <w:r w:rsidRPr="00980E8C">
        <w:t>а</w:t>
      </w:r>
      <w:r w:rsidRPr="00980E8C">
        <w:t>налах оросительных систем</w:t>
      </w:r>
      <w:bookmarkEnd w:id="0"/>
      <w:r>
        <w:t>, методы расчета надежности. Приведены расчет</w:t>
      </w:r>
      <w:r w:rsidR="00992372">
        <w:t>ы</w:t>
      </w:r>
      <w:r>
        <w:t xml:space="preserve"> надежности </w:t>
      </w:r>
      <w:r w:rsidR="00992372">
        <w:t>ряда</w:t>
      </w:r>
      <w:r w:rsidR="00EF14EE">
        <w:t>АВС</w:t>
      </w:r>
      <w:r>
        <w:t>.</w:t>
      </w:r>
    </w:p>
    <w:p w:rsidR="00692CE0" w:rsidRDefault="00880179" w:rsidP="00692CE0">
      <w:pPr>
        <w:rPr>
          <w:szCs w:val="28"/>
        </w:rPr>
      </w:pPr>
      <w:r>
        <w:rPr>
          <w:szCs w:val="28"/>
        </w:rPr>
        <w:t>Не</w:t>
      </w:r>
      <w:r w:rsidR="00607514">
        <w:rPr>
          <w:szCs w:val="28"/>
        </w:rPr>
        <w:t>обходимость создания сооружений</w:t>
      </w:r>
      <w:r>
        <w:rPr>
          <w:szCs w:val="28"/>
        </w:rPr>
        <w:t xml:space="preserve"> не только прочных и долг</w:t>
      </w:r>
      <w:r>
        <w:rPr>
          <w:szCs w:val="28"/>
        </w:rPr>
        <w:t>о</w:t>
      </w:r>
      <w:r>
        <w:rPr>
          <w:szCs w:val="28"/>
        </w:rPr>
        <w:t>вечных, но и экономически выгодных, стала предпосылкой к появлению теории надежности, имеющая много различных направлений, в том чи</w:t>
      </w:r>
      <w:r>
        <w:rPr>
          <w:szCs w:val="28"/>
        </w:rPr>
        <w:t>с</w:t>
      </w:r>
      <w:r>
        <w:rPr>
          <w:szCs w:val="28"/>
        </w:rPr>
        <w:t xml:space="preserve">ле и </w:t>
      </w:r>
      <w:r w:rsidRPr="008F6B86">
        <w:rPr>
          <w:szCs w:val="28"/>
        </w:rPr>
        <w:t>теори</w:t>
      </w:r>
      <w:r>
        <w:rPr>
          <w:szCs w:val="28"/>
        </w:rPr>
        <w:t>ю</w:t>
      </w:r>
      <w:r w:rsidRPr="008F6B86">
        <w:rPr>
          <w:szCs w:val="28"/>
        </w:rPr>
        <w:t xml:space="preserve"> надежности </w:t>
      </w:r>
      <w:r w:rsidRPr="008077D8">
        <w:rPr>
          <w:szCs w:val="28"/>
        </w:rPr>
        <w:t>гидротехнических сооружений</w:t>
      </w:r>
      <w:r w:rsidR="00BF0020">
        <w:rPr>
          <w:szCs w:val="28"/>
        </w:rPr>
        <w:t>.</w:t>
      </w:r>
      <w:r w:rsidRPr="008077D8">
        <w:rPr>
          <w:szCs w:val="28"/>
        </w:rPr>
        <w:t>До недавнего времени в гидротехнике рассматривались надежность грунтовых плотин и гидромелиоративных систем, а также некоторые частные задачи ан</w:t>
      </w:r>
      <w:r w:rsidRPr="008077D8">
        <w:rPr>
          <w:szCs w:val="28"/>
        </w:rPr>
        <w:t>а</w:t>
      </w:r>
      <w:r w:rsidRPr="008077D8">
        <w:rPr>
          <w:szCs w:val="28"/>
        </w:rPr>
        <w:t>лиза надежности сооружений</w:t>
      </w:r>
      <w:r w:rsidR="00992372">
        <w:rPr>
          <w:szCs w:val="28"/>
        </w:rPr>
        <w:t xml:space="preserve">. </w:t>
      </w:r>
      <w:r w:rsidR="00607514">
        <w:rPr>
          <w:szCs w:val="28"/>
        </w:rPr>
        <w:t>Этому посвящены</w:t>
      </w:r>
      <w:r w:rsidRPr="008077D8">
        <w:rPr>
          <w:szCs w:val="28"/>
        </w:rPr>
        <w:t xml:space="preserve"> труды</w:t>
      </w:r>
      <w:r w:rsidR="00BF0020" w:rsidRPr="008F6B86">
        <w:rPr>
          <w:szCs w:val="28"/>
        </w:rPr>
        <w:t xml:space="preserve"> Иващенко</w:t>
      </w:r>
      <w:r w:rsidR="009D2D7A">
        <w:rPr>
          <w:szCs w:val="28"/>
        </w:rPr>
        <w:t xml:space="preserve"> </w:t>
      </w:r>
      <w:r w:rsidR="00BF0020" w:rsidRPr="008F6B86">
        <w:rPr>
          <w:szCs w:val="28"/>
        </w:rPr>
        <w:t>И.Н., Мирцхулавы</w:t>
      </w:r>
      <w:r w:rsidR="009D2D7A">
        <w:rPr>
          <w:szCs w:val="28"/>
        </w:rPr>
        <w:t xml:space="preserve"> </w:t>
      </w:r>
      <w:r w:rsidR="00BF0020" w:rsidRPr="008F6B86">
        <w:rPr>
          <w:szCs w:val="28"/>
        </w:rPr>
        <w:t>Ц.Е., П</w:t>
      </w:r>
      <w:r w:rsidR="00BF0020">
        <w:rPr>
          <w:szCs w:val="28"/>
        </w:rPr>
        <w:t>е</w:t>
      </w:r>
      <w:r w:rsidR="00BF0020" w:rsidRPr="008F6B86">
        <w:rPr>
          <w:szCs w:val="28"/>
        </w:rPr>
        <w:t>пояна</w:t>
      </w:r>
      <w:r w:rsidR="009D2D7A">
        <w:rPr>
          <w:szCs w:val="28"/>
        </w:rPr>
        <w:t xml:space="preserve"> </w:t>
      </w:r>
      <w:r w:rsidR="00BF0020" w:rsidRPr="008F6B86">
        <w:rPr>
          <w:szCs w:val="28"/>
        </w:rPr>
        <w:t>В.С., Стефанишина</w:t>
      </w:r>
      <w:r w:rsidR="009D2D7A">
        <w:rPr>
          <w:szCs w:val="28"/>
        </w:rPr>
        <w:t xml:space="preserve"> </w:t>
      </w:r>
      <w:r w:rsidR="00BF0020" w:rsidRPr="008F6B86">
        <w:rPr>
          <w:szCs w:val="28"/>
        </w:rPr>
        <w:t>Д.В., Финаге</w:t>
      </w:r>
      <w:r w:rsidR="00BF0020">
        <w:rPr>
          <w:szCs w:val="28"/>
        </w:rPr>
        <w:t>н</w:t>
      </w:r>
      <w:r w:rsidR="00BF0020" w:rsidRPr="008F6B86">
        <w:rPr>
          <w:szCs w:val="28"/>
        </w:rPr>
        <w:t>ова</w:t>
      </w:r>
      <w:r w:rsidR="009D2D7A">
        <w:rPr>
          <w:szCs w:val="28"/>
        </w:rPr>
        <w:t xml:space="preserve"> </w:t>
      </w:r>
      <w:r w:rsidR="00BF0020" w:rsidRPr="008F6B86">
        <w:rPr>
          <w:szCs w:val="28"/>
        </w:rPr>
        <w:t>О.М., Шульмана</w:t>
      </w:r>
      <w:r w:rsidR="009D2D7A">
        <w:rPr>
          <w:szCs w:val="28"/>
        </w:rPr>
        <w:t xml:space="preserve"> </w:t>
      </w:r>
      <w:r w:rsidR="00BF0020" w:rsidRPr="008F6B86">
        <w:rPr>
          <w:szCs w:val="28"/>
        </w:rPr>
        <w:t>С.Г.</w:t>
      </w:r>
      <w:r w:rsidR="00BF0020">
        <w:rPr>
          <w:szCs w:val="28"/>
        </w:rPr>
        <w:t>, Штильмана В.Б.</w:t>
      </w:r>
      <w:r w:rsidR="00BF0020" w:rsidRPr="008F6B86">
        <w:rPr>
          <w:szCs w:val="28"/>
        </w:rPr>
        <w:t>и других авторов</w:t>
      </w:r>
      <w:r w:rsidR="00BF0020">
        <w:rPr>
          <w:szCs w:val="28"/>
        </w:rPr>
        <w:t xml:space="preserve">. </w:t>
      </w:r>
      <w:r w:rsidR="00516E19">
        <w:rPr>
          <w:szCs w:val="28"/>
        </w:rPr>
        <w:t>Однако</w:t>
      </w:r>
      <w:r w:rsidR="00BF0020" w:rsidRPr="008F6B86">
        <w:rPr>
          <w:szCs w:val="28"/>
        </w:rPr>
        <w:t xml:space="preserve"> вопрос</w:t>
      </w:r>
      <w:r w:rsidR="006C24F8">
        <w:rPr>
          <w:szCs w:val="28"/>
        </w:rPr>
        <w:t>ы</w:t>
      </w:r>
      <w:r w:rsidR="00BF0020">
        <w:rPr>
          <w:szCs w:val="28"/>
        </w:rPr>
        <w:t>н</w:t>
      </w:r>
      <w:r w:rsidR="00BF0020">
        <w:rPr>
          <w:szCs w:val="28"/>
        </w:rPr>
        <w:t>а</w:t>
      </w:r>
      <w:r w:rsidR="00BF0020">
        <w:rPr>
          <w:szCs w:val="28"/>
        </w:rPr>
        <w:t xml:space="preserve">учного обоснования и анализа </w:t>
      </w:r>
      <w:r w:rsidR="00BF0020" w:rsidRPr="008F6B86">
        <w:rPr>
          <w:szCs w:val="28"/>
        </w:rPr>
        <w:t>надежности</w:t>
      </w:r>
      <w:r w:rsidR="00516E19">
        <w:rPr>
          <w:szCs w:val="28"/>
        </w:rPr>
        <w:t xml:space="preserve">АВС на распределительных каналах оросительных систем в настоящее времяизучены </w:t>
      </w:r>
      <w:r w:rsidR="006C24F8">
        <w:rPr>
          <w:szCs w:val="28"/>
        </w:rPr>
        <w:t>не достаточно</w:t>
      </w:r>
      <w:r w:rsidR="00BF0020" w:rsidRPr="008F6B86">
        <w:rPr>
          <w:szCs w:val="28"/>
        </w:rPr>
        <w:t>.</w:t>
      </w:r>
    </w:p>
    <w:p w:rsidR="00A4175B" w:rsidRDefault="00A64309" w:rsidP="00692CE0">
      <w:pPr>
        <w:rPr>
          <w:szCs w:val="28"/>
        </w:rPr>
      </w:pPr>
      <w:r>
        <w:rPr>
          <w:szCs w:val="28"/>
        </w:rPr>
        <w:t xml:space="preserve">В диссертациипроведен анализ </w:t>
      </w:r>
      <w:r w:rsidR="00A4175B">
        <w:rPr>
          <w:szCs w:val="28"/>
        </w:rPr>
        <w:t>основны</w:t>
      </w:r>
      <w:r>
        <w:rPr>
          <w:szCs w:val="28"/>
        </w:rPr>
        <w:t>х</w:t>
      </w:r>
      <w:r w:rsidR="00A4175B">
        <w:rPr>
          <w:szCs w:val="28"/>
        </w:rPr>
        <w:t xml:space="preserve"> поняти</w:t>
      </w:r>
      <w:r>
        <w:rPr>
          <w:szCs w:val="28"/>
        </w:rPr>
        <w:t>й</w:t>
      </w:r>
      <w:r w:rsidR="00A4175B">
        <w:rPr>
          <w:szCs w:val="28"/>
        </w:rPr>
        <w:t xml:space="preserve"> и показател</w:t>
      </w:r>
      <w:r>
        <w:rPr>
          <w:szCs w:val="28"/>
        </w:rPr>
        <w:t>ей</w:t>
      </w:r>
      <w:r w:rsidR="00A4175B">
        <w:rPr>
          <w:szCs w:val="28"/>
        </w:rPr>
        <w:t xml:space="preserve"> теории надежности </w:t>
      </w:r>
      <w:r w:rsidR="00F257C6">
        <w:rPr>
          <w:szCs w:val="28"/>
        </w:rPr>
        <w:t>в отношении</w:t>
      </w:r>
      <w:r w:rsidR="00A4175B">
        <w:rPr>
          <w:szCs w:val="28"/>
        </w:rPr>
        <w:t xml:space="preserve"> к </w:t>
      </w:r>
      <w:r w:rsidR="00EF14EE">
        <w:rPr>
          <w:szCs w:val="28"/>
        </w:rPr>
        <w:t>АВС</w:t>
      </w:r>
      <w:r w:rsidR="00257753">
        <w:rPr>
          <w:szCs w:val="28"/>
        </w:rPr>
        <w:t>.</w:t>
      </w:r>
    </w:p>
    <w:p w:rsidR="00606AEB" w:rsidRPr="00606AEB" w:rsidRDefault="00257753" w:rsidP="00606AEB">
      <w:pPr>
        <w:rPr>
          <w:rFonts w:eastAsiaTheme="minorEastAsia"/>
          <w:color w:val="FF0000"/>
          <w:szCs w:val="20"/>
        </w:rPr>
      </w:pPr>
      <w:r w:rsidRPr="008F46A5">
        <w:t xml:space="preserve">Так, </w:t>
      </w:r>
      <w:r w:rsidRPr="008F46A5">
        <w:rPr>
          <w:szCs w:val="28"/>
        </w:rPr>
        <w:t>надежность – свойство объекта (</w:t>
      </w:r>
      <w:r w:rsidR="00607514" w:rsidRPr="008F46A5">
        <w:rPr>
          <w:szCs w:val="28"/>
        </w:rPr>
        <w:t>в частности, водовыпускн</w:t>
      </w:r>
      <w:r w:rsidR="00607514" w:rsidRPr="008F46A5">
        <w:rPr>
          <w:szCs w:val="28"/>
        </w:rPr>
        <w:t>о</w:t>
      </w:r>
      <w:r w:rsidR="00607514" w:rsidRPr="008F46A5">
        <w:rPr>
          <w:szCs w:val="28"/>
        </w:rPr>
        <w:t>го сооружения, автоматизированного стабилизатором или авторегулят</w:t>
      </w:r>
      <w:r w:rsidR="00607514" w:rsidRPr="008F46A5">
        <w:rPr>
          <w:szCs w:val="28"/>
        </w:rPr>
        <w:t>о</w:t>
      </w:r>
      <w:r w:rsidR="00607514" w:rsidRPr="008F46A5">
        <w:rPr>
          <w:szCs w:val="28"/>
        </w:rPr>
        <w:t>ром расхода воды</w:t>
      </w:r>
      <w:r w:rsidRPr="008F46A5">
        <w:rPr>
          <w:szCs w:val="28"/>
        </w:rPr>
        <w:t>) сохранять во времени в установленных пределах зн</w:t>
      </w:r>
      <w:r w:rsidRPr="008F46A5">
        <w:rPr>
          <w:szCs w:val="28"/>
        </w:rPr>
        <w:t>а</w:t>
      </w:r>
      <w:r w:rsidRPr="008F46A5">
        <w:rPr>
          <w:szCs w:val="28"/>
        </w:rPr>
        <w:t>чения всех параметров, характеризующих способность выполнять тр</w:t>
      </w:r>
      <w:r w:rsidRPr="008F46A5">
        <w:rPr>
          <w:szCs w:val="28"/>
        </w:rPr>
        <w:t>е</w:t>
      </w:r>
      <w:r w:rsidRPr="008F46A5">
        <w:rPr>
          <w:szCs w:val="28"/>
        </w:rPr>
        <w:t xml:space="preserve">буемые функции в заданных режимах и условиях применения, </w:t>
      </w:r>
      <w:r w:rsidR="008F46A5" w:rsidRPr="008F46A5">
        <w:rPr>
          <w:szCs w:val="28"/>
        </w:rPr>
        <w:t xml:space="preserve">а также </w:t>
      </w:r>
      <w:r w:rsidRPr="008F46A5">
        <w:rPr>
          <w:szCs w:val="28"/>
        </w:rPr>
        <w:t xml:space="preserve">технического обслуживания. При этом основной функцией </w:t>
      </w:r>
      <w:r w:rsidR="00EF14EE" w:rsidRPr="008F46A5">
        <w:rPr>
          <w:szCs w:val="28"/>
        </w:rPr>
        <w:t xml:space="preserve">АВС </w:t>
      </w:r>
      <w:r w:rsidRPr="008F46A5">
        <w:rPr>
          <w:szCs w:val="28"/>
        </w:rPr>
        <w:t>являе</w:t>
      </w:r>
      <w:r w:rsidRPr="008F46A5">
        <w:rPr>
          <w:szCs w:val="28"/>
        </w:rPr>
        <w:t>т</w:t>
      </w:r>
      <w:r w:rsidRPr="008F46A5">
        <w:rPr>
          <w:szCs w:val="28"/>
        </w:rPr>
        <w:t xml:space="preserve">ся </w:t>
      </w:r>
      <w:r w:rsidR="00606AEB" w:rsidRPr="008F46A5">
        <w:rPr>
          <w:rFonts w:eastAsiaTheme="minorEastAsia"/>
          <w:szCs w:val="20"/>
        </w:rPr>
        <w:t>подача требуемого расхода воды в отводящий канал не зависимо от изменений уровней воды в канале старшего порядка.</w:t>
      </w:r>
    </w:p>
    <w:p w:rsidR="00257753" w:rsidRPr="00F257C6" w:rsidRDefault="00880179" w:rsidP="00F257C6">
      <w:pPr>
        <w:tabs>
          <w:tab w:val="left" w:pos="284"/>
        </w:tabs>
        <w:rPr>
          <w:szCs w:val="20"/>
        </w:rPr>
      </w:pPr>
      <w:r w:rsidRPr="008F6B86">
        <w:rPr>
          <w:szCs w:val="28"/>
        </w:rPr>
        <w:lastRenderedPageBreak/>
        <w:t xml:space="preserve">Надежность </w:t>
      </w:r>
      <w:r>
        <w:rPr>
          <w:szCs w:val="28"/>
        </w:rPr>
        <w:t>представляет собой</w:t>
      </w:r>
      <w:r w:rsidRPr="008F6B86">
        <w:rPr>
          <w:szCs w:val="28"/>
        </w:rPr>
        <w:t xml:space="preserve"> комплексн</w:t>
      </w:r>
      <w:r>
        <w:rPr>
          <w:szCs w:val="28"/>
        </w:rPr>
        <w:t>ое</w:t>
      </w:r>
      <w:r w:rsidRPr="008F6B86">
        <w:rPr>
          <w:szCs w:val="28"/>
        </w:rPr>
        <w:t xml:space="preserve"> свойство, </w:t>
      </w:r>
      <w:r>
        <w:rPr>
          <w:szCs w:val="28"/>
        </w:rPr>
        <w:t>вкл</w:t>
      </w:r>
      <w:r>
        <w:rPr>
          <w:szCs w:val="28"/>
        </w:rPr>
        <w:t>ю</w:t>
      </w:r>
      <w:r>
        <w:rPr>
          <w:szCs w:val="28"/>
        </w:rPr>
        <w:t xml:space="preserve">чающее </w:t>
      </w:r>
      <w:r w:rsidRPr="008F6B86">
        <w:rPr>
          <w:szCs w:val="28"/>
        </w:rPr>
        <w:t>безотказность, ремонтопригодность</w:t>
      </w:r>
      <w:r>
        <w:rPr>
          <w:szCs w:val="28"/>
        </w:rPr>
        <w:t>,</w:t>
      </w:r>
      <w:r w:rsidRPr="008F6B86">
        <w:rPr>
          <w:szCs w:val="28"/>
        </w:rPr>
        <w:t xml:space="preserve"> долговечность и сохраня</w:t>
      </w:r>
      <w:r w:rsidRPr="008F6B86">
        <w:rPr>
          <w:szCs w:val="28"/>
        </w:rPr>
        <w:t>е</w:t>
      </w:r>
      <w:r w:rsidRPr="008F6B86">
        <w:rPr>
          <w:szCs w:val="28"/>
        </w:rPr>
        <w:t>мость</w:t>
      </w:r>
      <w:r>
        <w:rPr>
          <w:szCs w:val="28"/>
        </w:rPr>
        <w:t>,</w:t>
      </w:r>
      <w:r w:rsidR="009D2D7A">
        <w:rPr>
          <w:szCs w:val="28"/>
        </w:rPr>
        <w:t xml:space="preserve"> </w:t>
      </w:r>
      <w:r w:rsidRPr="008F6B86">
        <w:rPr>
          <w:szCs w:val="28"/>
        </w:rPr>
        <w:t xml:space="preserve">в зависимости от условий применения и назначения </w:t>
      </w:r>
      <w:r>
        <w:rPr>
          <w:szCs w:val="28"/>
        </w:rPr>
        <w:t>устройства.</w:t>
      </w:r>
    </w:p>
    <w:p w:rsidR="00D040D5" w:rsidRPr="00EF14EE" w:rsidRDefault="00257753" w:rsidP="00EF14EE">
      <w:pPr>
        <w:rPr>
          <w:szCs w:val="28"/>
        </w:rPr>
      </w:pPr>
      <w:r>
        <w:rPr>
          <w:szCs w:val="28"/>
        </w:rPr>
        <w:t xml:space="preserve">Оценка надежности АВС состоит в определении одной или </w:t>
      </w:r>
      <w:r w:rsidR="00E57B71">
        <w:rPr>
          <w:szCs w:val="28"/>
        </w:rPr>
        <w:br/>
      </w:r>
      <w:r>
        <w:rPr>
          <w:szCs w:val="28"/>
        </w:rPr>
        <w:t xml:space="preserve">нескольких </w:t>
      </w:r>
      <w:r w:rsidR="004B6933">
        <w:rPr>
          <w:szCs w:val="28"/>
        </w:rPr>
        <w:t xml:space="preserve">следующих </w:t>
      </w:r>
      <w:r>
        <w:rPr>
          <w:szCs w:val="28"/>
        </w:rPr>
        <w:t>количественных характеристик</w:t>
      </w:r>
      <w:r w:rsidR="004B6933">
        <w:rPr>
          <w:szCs w:val="28"/>
        </w:rPr>
        <w:t>:</w:t>
      </w:r>
      <w:r w:rsidR="00F257C6">
        <w:rPr>
          <w:szCs w:val="28"/>
        </w:rPr>
        <w:t xml:space="preserve"> вероятности </w:t>
      </w:r>
      <w:r w:rsidR="00D040D5" w:rsidRPr="00B950E3">
        <w:rPr>
          <w:szCs w:val="20"/>
          <w:lang w:val="ky-KG"/>
        </w:rPr>
        <w:t xml:space="preserve">безотказной работы </w:t>
      </w:r>
      <w:r w:rsidR="00D040D5" w:rsidRPr="00B950E3">
        <w:rPr>
          <w:i/>
          <w:szCs w:val="20"/>
          <w:lang w:val="en-US"/>
        </w:rPr>
        <w:t>P</w:t>
      </w:r>
      <w:r w:rsidR="00D040D5" w:rsidRPr="00B950E3">
        <w:rPr>
          <w:i/>
          <w:szCs w:val="20"/>
        </w:rPr>
        <w:t>(</w:t>
      </w:r>
      <w:r w:rsidR="00D040D5" w:rsidRPr="00B950E3">
        <w:rPr>
          <w:i/>
          <w:szCs w:val="20"/>
          <w:lang w:val="en-US"/>
        </w:rPr>
        <w:t>t</w:t>
      </w:r>
      <w:r w:rsidR="00D040D5" w:rsidRPr="00B950E3">
        <w:rPr>
          <w:i/>
          <w:szCs w:val="20"/>
        </w:rPr>
        <w:t>)</w:t>
      </w:r>
      <w:r w:rsidR="00F257C6">
        <w:rPr>
          <w:szCs w:val="20"/>
        </w:rPr>
        <w:t xml:space="preserve">, </w:t>
      </w:r>
      <w:r w:rsidR="00D040D5" w:rsidRPr="00B950E3">
        <w:rPr>
          <w:szCs w:val="20"/>
          <w:lang w:val="ky-KG"/>
        </w:rPr>
        <w:t>вероятност</w:t>
      </w:r>
      <w:r w:rsidR="00F257C6">
        <w:rPr>
          <w:szCs w:val="20"/>
          <w:lang w:val="ky-KG"/>
        </w:rPr>
        <w:t>и</w:t>
      </w:r>
      <w:r w:rsidR="00D040D5" w:rsidRPr="00B950E3">
        <w:rPr>
          <w:szCs w:val="20"/>
          <w:lang w:val="ky-KG"/>
        </w:rPr>
        <w:t xml:space="preserve"> появления отказа </w:t>
      </w:r>
      <w:r w:rsidR="00D040D5" w:rsidRPr="00B950E3">
        <w:rPr>
          <w:i/>
          <w:szCs w:val="20"/>
          <w:lang w:val="en-US"/>
        </w:rPr>
        <w:t>Q</w:t>
      </w:r>
      <w:r w:rsidR="00D040D5" w:rsidRPr="00B950E3">
        <w:rPr>
          <w:i/>
          <w:szCs w:val="20"/>
        </w:rPr>
        <w:t>(</w:t>
      </w:r>
      <w:r w:rsidR="00D040D5" w:rsidRPr="00B950E3">
        <w:rPr>
          <w:i/>
          <w:szCs w:val="20"/>
          <w:lang w:val="en-US"/>
        </w:rPr>
        <w:t>t</w:t>
      </w:r>
      <w:r w:rsidR="00D040D5" w:rsidRPr="00B950E3">
        <w:rPr>
          <w:i/>
          <w:szCs w:val="20"/>
        </w:rPr>
        <w:t>)</w:t>
      </w:r>
      <w:r w:rsidR="00F257C6">
        <w:rPr>
          <w:szCs w:val="20"/>
        </w:rPr>
        <w:t xml:space="preserve">,интенсивности </w:t>
      </w:r>
      <w:r w:rsidR="00D040D5">
        <w:rPr>
          <w:szCs w:val="28"/>
        </w:rPr>
        <w:t>отказов</w:t>
      </w:r>
      <w:r w:rsidR="00F257C6" w:rsidRPr="000913CA">
        <w:rPr>
          <w:i/>
          <w:szCs w:val="28"/>
          <w:lang w:val="ky-KG"/>
        </w:rPr>
        <w:t>λ(t)</w:t>
      </w:r>
      <w:r w:rsidR="00F257C6">
        <w:rPr>
          <w:szCs w:val="28"/>
        </w:rPr>
        <w:t>, средней</w:t>
      </w:r>
      <w:r w:rsidR="00D040D5">
        <w:rPr>
          <w:szCs w:val="28"/>
        </w:rPr>
        <w:t xml:space="preserve"> наработк</w:t>
      </w:r>
      <w:r w:rsidR="00F257C6">
        <w:rPr>
          <w:szCs w:val="28"/>
        </w:rPr>
        <w:t>и</w:t>
      </w:r>
      <w:r w:rsidR="00D040D5">
        <w:rPr>
          <w:szCs w:val="28"/>
        </w:rPr>
        <w:t xml:space="preserve"> на отказ </w:t>
      </w:r>
      <w:r w:rsidR="00F257C6">
        <w:rPr>
          <w:i/>
          <w:szCs w:val="28"/>
        </w:rPr>
        <w:t>Т</w:t>
      </w:r>
      <w:r w:rsidR="00F257C6" w:rsidRPr="00F257C6">
        <w:rPr>
          <w:szCs w:val="28"/>
          <w:vertAlign w:val="subscript"/>
        </w:rPr>
        <w:t>0</w:t>
      </w:r>
      <w:r w:rsidR="00F257C6">
        <w:rPr>
          <w:szCs w:val="28"/>
        </w:rPr>
        <w:t xml:space="preserve">, </w:t>
      </w:r>
      <w:r w:rsidR="00D040D5">
        <w:rPr>
          <w:szCs w:val="28"/>
        </w:rPr>
        <w:t>средне</w:t>
      </w:r>
      <w:r w:rsidR="00EF14EE">
        <w:rPr>
          <w:szCs w:val="28"/>
        </w:rPr>
        <w:t>го</w:t>
      </w:r>
      <w:r w:rsidR="00D040D5">
        <w:rPr>
          <w:szCs w:val="28"/>
        </w:rPr>
        <w:t xml:space="preserve"> врем</w:t>
      </w:r>
      <w:r w:rsidR="00EF14EE">
        <w:rPr>
          <w:szCs w:val="28"/>
        </w:rPr>
        <w:t>ени</w:t>
      </w:r>
      <w:r w:rsidR="00D040D5">
        <w:rPr>
          <w:szCs w:val="28"/>
        </w:rPr>
        <w:t xml:space="preserve"> восстановления </w:t>
      </w:r>
      <w:r w:rsidR="00D040D5" w:rsidRPr="00032E91">
        <w:rPr>
          <w:i/>
          <w:szCs w:val="28"/>
        </w:rPr>
        <w:t>τ</w:t>
      </w:r>
      <w:r w:rsidR="00D040D5" w:rsidRPr="00032E91">
        <w:rPr>
          <w:i/>
          <w:szCs w:val="28"/>
          <w:vertAlign w:val="subscript"/>
        </w:rPr>
        <w:t>ср</w:t>
      </w:r>
      <w:r w:rsidR="0056493D">
        <w:rPr>
          <w:szCs w:val="28"/>
        </w:rPr>
        <w:t xml:space="preserve">, </w:t>
      </w:r>
      <w:r w:rsidR="00D040D5" w:rsidRPr="0021504F">
        <w:rPr>
          <w:szCs w:val="28"/>
        </w:rPr>
        <w:t>коэффициент</w:t>
      </w:r>
      <w:r w:rsidR="00EF14EE">
        <w:rPr>
          <w:szCs w:val="28"/>
        </w:rPr>
        <w:t>а</w:t>
      </w:r>
      <w:r w:rsidR="00D040D5" w:rsidRPr="0021504F">
        <w:rPr>
          <w:szCs w:val="28"/>
        </w:rPr>
        <w:t xml:space="preserve"> готовности</w:t>
      </w:r>
      <w:r w:rsidR="00EF14EE" w:rsidRPr="00EF14EE">
        <w:rPr>
          <w:i/>
          <w:szCs w:val="28"/>
          <w:lang w:val="en-US"/>
        </w:rPr>
        <w:t>k</w:t>
      </w:r>
      <w:r w:rsidR="00EF14EE" w:rsidRPr="00EF14EE">
        <w:rPr>
          <w:szCs w:val="28"/>
          <w:vertAlign w:val="subscript"/>
        </w:rPr>
        <w:t>г</w:t>
      </w:r>
      <w:r w:rsidR="00EF14EE">
        <w:rPr>
          <w:szCs w:val="28"/>
        </w:rPr>
        <w:t xml:space="preserve"> и др.</w:t>
      </w:r>
    </w:p>
    <w:p w:rsidR="00E71790" w:rsidRPr="00B8335E" w:rsidRDefault="00E71790" w:rsidP="00E71790">
      <w:r w:rsidRPr="00B8335E">
        <w:t>В теории надежности одним из основных является понятие отк</w:t>
      </w:r>
      <w:r w:rsidRPr="00B8335E">
        <w:t>а</w:t>
      </w:r>
      <w:r w:rsidR="00EF14EE">
        <w:t>за. В нашем случае о</w:t>
      </w:r>
      <w:r w:rsidRPr="00B8335E">
        <w:t>тказ – событие, заключающееся в нарушении раб</w:t>
      </w:r>
      <w:r w:rsidRPr="00B8335E">
        <w:t>о</w:t>
      </w:r>
      <w:r w:rsidRPr="00B8335E">
        <w:t>тоспособности</w:t>
      </w:r>
      <w:r w:rsidR="00EF14EE">
        <w:t xml:space="preserve"> водовыпускного сооружения</w:t>
      </w:r>
      <w:r w:rsidRPr="00B8335E">
        <w:t xml:space="preserve">, т.е. в переходе </w:t>
      </w:r>
      <w:r w:rsidR="00EF14EE">
        <w:t xml:space="preserve">его </w:t>
      </w:r>
      <w:r w:rsidRPr="00B8335E">
        <w:t>в нер</w:t>
      </w:r>
      <w:r w:rsidRPr="00B8335E">
        <w:t>а</w:t>
      </w:r>
      <w:r w:rsidRPr="00B8335E">
        <w:t>ботоспособное состояние.В том случае, когда устройство предназначено для выполнения нескольких функций</w:t>
      </w:r>
      <w:r>
        <w:t xml:space="preserve"> (водоподача, водоучет, стабилиз</w:t>
      </w:r>
      <w:r>
        <w:t>а</w:t>
      </w:r>
      <w:r>
        <w:t>ция отводимого расхода и др.)</w:t>
      </w:r>
      <w:r w:rsidRPr="00B8335E">
        <w:t>, нарушение хотя бы одной из запланир</w:t>
      </w:r>
      <w:r w:rsidRPr="00B8335E">
        <w:t>о</w:t>
      </w:r>
      <w:r w:rsidRPr="00B8335E">
        <w:t>ванных функций считается отказом.</w:t>
      </w:r>
    </w:p>
    <w:p w:rsidR="00C36EE9" w:rsidRPr="00360CDA" w:rsidRDefault="00E71790" w:rsidP="00360CDA">
      <w:r w:rsidRPr="00B8335E">
        <w:t xml:space="preserve">При проведении натурных исследований </w:t>
      </w:r>
      <w:r w:rsidR="006C49AA">
        <w:t>АВС</w:t>
      </w:r>
      <w:r w:rsidRPr="00B8335E">
        <w:t xml:space="preserve"> на оросительных системах Кыргызстана был произведен анализ их отказов. В процессе анализа </w:t>
      </w:r>
      <w:r>
        <w:t xml:space="preserve">отказов </w:t>
      </w:r>
      <w:r w:rsidRPr="00B8335E">
        <w:t>были выделены возможные (наблюдаемые), а также п</w:t>
      </w:r>
      <w:r w:rsidRPr="00B8335E">
        <w:t>о</w:t>
      </w:r>
      <w:r w:rsidRPr="00B8335E">
        <w:t>тенциальные отказы разного вида, выявлены основные причины появл</w:t>
      </w:r>
      <w:r w:rsidRPr="00B8335E">
        <w:t>е</w:t>
      </w:r>
      <w:r w:rsidRPr="00B8335E">
        <w:t xml:space="preserve">ния отказов и возможные последствия. </w:t>
      </w:r>
      <w:r w:rsidR="00EF14EE">
        <w:t>Н</w:t>
      </w:r>
      <w:r w:rsidRPr="00B8335E">
        <w:t xml:space="preserve">а основе анализа </w:t>
      </w:r>
      <w:r w:rsidR="00EF14EE">
        <w:t xml:space="preserve">результатов натурных исследований </w:t>
      </w:r>
      <w:r w:rsidRPr="00B8335E">
        <w:t>была разработана классификация отказов АВС оросительных систем</w:t>
      </w:r>
      <w:r w:rsidR="009A0E0F">
        <w:t xml:space="preserve">, представленная </w:t>
      </w:r>
      <w:r w:rsidRPr="00B8335E">
        <w:rPr>
          <w:szCs w:val="28"/>
        </w:rPr>
        <w:t>на рис.</w:t>
      </w:r>
      <w:r w:rsidRPr="00E71790">
        <w:rPr>
          <w:szCs w:val="28"/>
        </w:rPr>
        <w:t>1</w:t>
      </w:r>
      <w:r w:rsidRPr="00B8335E">
        <w:rPr>
          <w:szCs w:val="28"/>
        </w:rPr>
        <w:t>.</w:t>
      </w:r>
    </w:p>
    <w:p w:rsidR="00996EDB" w:rsidRPr="00D17A0D" w:rsidRDefault="001245F4" w:rsidP="009A0E0F">
      <w:r>
        <w:rPr>
          <w:szCs w:val="28"/>
        </w:rPr>
        <w:t xml:space="preserve">В качестве основного </w:t>
      </w:r>
      <w:r w:rsidRPr="003C4464">
        <w:t xml:space="preserve">метода расчета надежности </w:t>
      </w:r>
      <w:r>
        <w:t xml:space="preserve">АВС принят метод деревьев отказов, относящийся к структурным методам </w:t>
      </w:r>
      <w:r w:rsidR="00E2151B">
        <w:t xml:space="preserve">расчета надежности объекта. </w:t>
      </w:r>
      <w:r w:rsidR="00E2151B" w:rsidRPr="00C1596B">
        <w:t>Н</w:t>
      </w:r>
      <w:r w:rsidR="006C49AA">
        <w:t>епосредственное</w:t>
      </w:r>
      <w:r w:rsidR="00E2151B" w:rsidRPr="00C1596B">
        <w:t xml:space="preserve"> использование статистических данных для </w:t>
      </w:r>
      <w:r w:rsidR="00E2151B">
        <w:t xml:space="preserve">расчета надежности </w:t>
      </w:r>
      <w:r w:rsidR="006C49AA">
        <w:t>АВС чрезвычайно затруднительно</w:t>
      </w:r>
      <w:r w:rsidR="00E2151B" w:rsidRPr="00C1596B">
        <w:t xml:space="preserve"> из-за уникальности кон</w:t>
      </w:r>
      <w:r w:rsidR="006C49AA">
        <w:t>струкций,</w:t>
      </w:r>
      <w:r w:rsidR="00E2151B">
        <w:t xml:space="preserve">особенностей </w:t>
      </w:r>
      <w:r w:rsidR="00E2151B" w:rsidRPr="00C1596B">
        <w:t xml:space="preserve">условий их эксплуатации и, как следствие, отсутствия репрезентативных выборок. </w:t>
      </w:r>
      <w:r w:rsidR="008D419C" w:rsidRPr="00C1596B">
        <w:t>Построение д</w:t>
      </w:r>
      <w:r w:rsidR="008D419C" w:rsidRPr="00C1596B">
        <w:t>е</w:t>
      </w:r>
      <w:r w:rsidR="008D419C" w:rsidRPr="00C1596B">
        <w:t>ревьев отказов для водовыпуск</w:t>
      </w:r>
      <w:r w:rsidR="008D419C">
        <w:t>ных сооружений</w:t>
      </w:r>
      <w:r w:rsidR="008D419C" w:rsidRPr="00C1596B">
        <w:t xml:space="preserve"> позволяет сделать </w:t>
      </w:r>
      <w:r w:rsidR="008D419C">
        <w:t xml:space="preserve">не только </w:t>
      </w:r>
      <w:r w:rsidR="008D419C" w:rsidRPr="00C1596B">
        <w:t xml:space="preserve">количественный анализ надежности, </w:t>
      </w:r>
      <w:r w:rsidR="008D419C">
        <w:t xml:space="preserve">но и </w:t>
      </w:r>
      <w:r w:rsidR="008D419C" w:rsidRPr="00C1596B">
        <w:t xml:space="preserve">качественный анализ </w:t>
      </w:r>
      <w:r w:rsidR="008D419C">
        <w:t xml:space="preserve">при недостатке информации о сооружениях. </w:t>
      </w:r>
      <w:r w:rsidR="008D419C" w:rsidRPr="00D44480">
        <w:t>Основны</w:t>
      </w:r>
      <w:r w:rsidR="008D419C">
        <w:t>ми</w:t>
      </w:r>
      <w:r w:rsidR="008D419C" w:rsidRPr="00D44480">
        <w:t xml:space="preserve"> достоинства</w:t>
      </w:r>
      <w:r w:rsidR="008D419C">
        <w:t>ми</w:t>
      </w:r>
      <w:r w:rsidR="008D419C" w:rsidRPr="00D44480">
        <w:t xml:space="preserve"> этого метода являются разработка индивидуальных деревьев отказов и возможность постоянного дополнения модел</w:t>
      </w:r>
      <w:r w:rsidR="008D419C">
        <w:t>ей</w:t>
      </w:r>
      <w:r w:rsidR="008D419C" w:rsidRPr="00D44480">
        <w:t>.</w:t>
      </w:r>
      <w:r w:rsidR="008D419C">
        <w:t xml:space="preserve">В основе данного </w:t>
      </w:r>
      <w:r w:rsidR="001E17EC">
        <w:br/>
      </w:r>
      <w:r w:rsidR="008D419C">
        <w:t xml:space="preserve">метода имеет место рассмотрение сооружения как системы, </w:t>
      </w:r>
      <w:r w:rsidR="001E17EC">
        <w:br/>
      </w:r>
      <w:r w:rsidR="008D419C">
        <w:t>состояще</w:t>
      </w:r>
      <w:r w:rsidR="008F46A5">
        <w:t>й из</w:t>
      </w:r>
      <w:r w:rsidR="003B2A33">
        <w:t xml:space="preserve"> отдельных  зависимых </w:t>
      </w:r>
      <w:r w:rsidR="008F46A5">
        <w:t>и</w:t>
      </w:r>
      <w:r w:rsidR="008D419C">
        <w:t xml:space="preserve"> независимых элементов.</w:t>
      </w:r>
    </w:p>
    <w:p w:rsidR="00996EDB" w:rsidRDefault="00996EDB" w:rsidP="00996EDB">
      <w:pPr>
        <w:rPr>
          <w:szCs w:val="28"/>
        </w:rPr>
      </w:pPr>
      <w:r>
        <w:t>Таким образом, надежность всего сооружениязависит от наде</w:t>
      </w:r>
      <w:r>
        <w:t>ж</w:t>
      </w:r>
      <w:r>
        <w:t xml:space="preserve">ности каждого отдельного элемента системы. </w:t>
      </w:r>
    </w:p>
    <w:p w:rsidR="00BF0020" w:rsidRPr="00634E5E" w:rsidRDefault="00BF0020" w:rsidP="006368EE">
      <w:r>
        <w:br w:type="page"/>
      </w:r>
    </w:p>
    <w:p w:rsidR="00E71790" w:rsidRDefault="00E71790">
      <w:pPr>
        <w:ind w:firstLine="0"/>
        <w:jc w:val="left"/>
        <w:sectPr w:rsidR="00E71790" w:rsidSect="009D2D7A">
          <w:headerReference w:type="even" r:id="rId8"/>
          <w:footerReference w:type="even" r:id="rId9"/>
          <w:footerReference w:type="default" r:id="rId10"/>
          <w:pgSz w:w="8419" w:h="11906" w:orient="landscape" w:code="9"/>
          <w:pgMar w:top="1134" w:right="1077" w:bottom="1440" w:left="1077" w:header="709" w:footer="709" w:gutter="0"/>
          <w:pgNumType w:start="1"/>
          <w:cols w:space="708"/>
          <w:docGrid w:linePitch="360"/>
        </w:sectPr>
      </w:pPr>
    </w:p>
    <w:p w:rsidR="00E71790" w:rsidRPr="00AC2D94" w:rsidRDefault="00E71790" w:rsidP="006368EE"/>
    <w:p w:rsidR="00AC2D94" w:rsidRDefault="00AC2D94" w:rsidP="00AC2D94">
      <w:pPr>
        <w:ind w:firstLine="0"/>
      </w:pPr>
      <w:r>
        <w:rPr>
          <w:rFonts w:ascii="Calibri" w:eastAsia="Calibri" w:hAnsi="Calibri"/>
          <w:noProof/>
          <w:sz w:val="22"/>
        </w:rPr>
        <w:drawing>
          <wp:inline distT="0" distB="0" distL="0" distR="0">
            <wp:extent cx="5905627" cy="32448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6893" cy="324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D94" w:rsidRPr="00AC2D94" w:rsidRDefault="00AC2D94" w:rsidP="00AC2D94"/>
    <w:p w:rsidR="00AC2D94" w:rsidRPr="00B52DBA" w:rsidRDefault="00AC2D94" w:rsidP="00AC2D94">
      <w:pPr>
        <w:tabs>
          <w:tab w:val="left" w:pos="4400"/>
        </w:tabs>
        <w:rPr>
          <w:sz w:val="18"/>
          <w:szCs w:val="18"/>
        </w:rPr>
      </w:pPr>
      <w:r w:rsidRPr="00B52DBA">
        <w:rPr>
          <w:sz w:val="18"/>
          <w:szCs w:val="18"/>
        </w:rPr>
        <w:t>Рис.1. Классификация отказов автоматизированных водовыпускных сооружений.</w:t>
      </w:r>
    </w:p>
    <w:p w:rsidR="00AC2D94" w:rsidRPr="00AC2D94" w:rsidRDefault="00AC2D94" w:rsidP="00AC2D94">
      <w:pPr>
        <w:sectPr w:rsidR="00AC2D94" w:rsidRPr="00AC2D94" w:rsidSect="0072482C">
          <w:pgSz w:w="11906" w:h="8419" w:code="9"/>
          <w:pgMar w:top="1077" w:right="1134" w:bottom="1077" w:left="1440" w:header="709" w:footer="709" w:gutter="0"/>
          <w:cols w:space="708"/>
          <w:docGrid w:linePitch="360"/>
        </w:sectPr>
      </w:pPr>
    </w:p>
    <w:p w:rsidR="00785D8B" w:rsidRDefault="00785D8B" w:rsidP="00785D8B">
      <w:r>
        <w:rPr>
          <w:szCs w:val="28"/>
        </w:rPr>
        <w:lastRenderedPageBreak/>
        <w:t xml:space="preserve">Далее </w:t>
      </w:r>
      <w:r w:rsidR="00037393">
        <w:rPr>
          <w:szCs w:val="28"/>
        </w:rPr>
        <w:t xml:space="preserve">по результатам натурных исследований </w:t>
      </w:r>
      <w:r>
        <w:rPr>
          <w:szCs w:val="28"/>
        </w:rPr>
        <w:t>был проведен кач</w:t>
      </w:r>
      <w:r>
        <w:rPr>
          <w:szCs w:val="28"/>
        </w:rPr>
        <w:t>е</w:t>
      </w:r>
      <w:r>
        <w:rPr>
          <w:szCs w:val="28"/>
        </w:rPr>
        <w:t>ственный анализ с</w:t>
      </w:r>
      <w:r w:rsidRPr="00644885">
        <w:t>ифонн</w:t>
      </w:r>
      <w:r w:rsidR="00037393">
        <w:t>ого</w:t>
      </w:r>
      <w:r w:rsidRPr="00644885">
        <w:t xml:space="preserve"> регулятор</w:t>
      </w:r>
      <w:r>
        <w:t>а</w:t>
      </w:r>
      <w:r w:rsidRPr="00644885">
        <w:t xml:space="preserve"> расхода воды конс</w:t>
      </w:r>
      <w:r w:rsidR="00037393">
        <w:t xml:space="preserve">трукции </w:t>
      </w:r>
      <w:r w:rsidR="008E4CB0">
        <w:br/>
      </w:r>
      <w:r w:rsidR="00037393">
        <w:t>Глазьева В.А. и</w:t>
      </w:r>
      <w:r w:rsidRPr="00644885">
        <w:t xml:space="preserve"> Кривощекова В.С. </w:t>
      </w:r>
      <w:r w:rsidR="00B51CFC">
        <w:t>в составе водовыпускного сооруж</w:t>
      </w:r>
      <w:r w:rsidR="00B51CFC">
        <w:t>е</w:t>
      </w:r>
      <w:r w:rsidR="00B51CFC">
        <w:t xml:space="preserve">ния </w:t>
      </w:r>
      <w:r w:rsidRPr="00644885">
        <w:t>на канале</w:t>
      </w:r>
      <w:r w:rsidR="005437BF">
        <w:t>«Мураке» в</w:t>
      </w:r>
      <w:r w:rsidRPr="00644885">
        <w:t>Сокулукском</w:t>
      </w:r>
      <w:r w:rsidR="009D2D7A">
        <w:t xml:space="preserve"> </w:t>
      </w:r>
      <w:r w:rsidRPr="00644885">
        <w:t>районе Чуйской области Кыргы</w:t>
      </w:r>
      <w:r w:rsidRPr="00644885">
        <w:t>з</w:t>
      </w:r>
      <w:r w:rsidRPr="00644885">
        <w:t>стана</w:t>
      </w:r>
      <w:r w:rsidR="00037393">
        <w:t>. Проведены</w:t>
      </w:r>
      <w:r>
        <w:t>количественный и качественный анализ</w:t>
      </w:r>
      <w:r w:rsidR="00037393">
        <w:t>ы</w:t>
      </w:r>
      <w:r>
        <w:t xml:space="preserve"> надежности гидравлического </w:t>
      </w:r>
      <w:r w:rsidRPr="00C255A0">
        <w:t>регулятор</w:t>
      </w:r>
      <w:r>
        <w:t>ауровня воды нижнего бьефа (АРУ-Г) кон</w:t>
      </w:r>
      <w:r w:rsidR="005437BF">
        <w:t>с</w:t>
      </w:r>
      <w:r w:rsidR="005437BF">
        <w:t>т</w:t>
      </w:r>
      <w:r w:rsidR="005437BF">
        <w:t xml:space="preserve">рукции </w:t>
      </w:r>
      <w:r>
        <w:t>Маковского</w:t>
      </w:r>
      <w:r w:rsidR="00037393">
        <w:t xml:space="preserve">Э.Э. </w:t>
      </w:r>
      <w:r>
        <w:t>на го</w:t>
      </w:r>
      <w:r w:rsidR="00A24BBD">
        <w:t>ловном сооружении Ат-Башинского</w:t>
      </w:r>
      <w:r w:rsidR="009D2D7A">
        <w:t xml:space="preserve"> </w:t>
      </w:r>
      <w:r>
        <w:t>маг</w:t>
      </w:r>
      <w:r>
        <w:t>и</w:t>
      </w:r>
      <w:r>
        <w:t xml:space="preserve">стрального канала и стабилизатора расхода воды типа </w:t>
      </w:r>
      <w:r w:rsidR="00037393">
        <w:t>«Секционный ступенчатый коробчатый щит» (</w:t>
      </w:r>
      <w:r>
        <w:t>ССКЩ</w:t>
      </w:r>
      <w:r w:rsidR="00037393">
        <w:t>)</w:t>
      </w:r>
      <w:r>
        <w:t xml:space="preserve"> на канале «Дж</w:t>
      </w:r>
      <w:r>
        <w:t>а</w:t>
      </w:r>
      <w:r>
        <w:t>ламыш».</w:t>
      </w:r>
      <w:r w:rsidR="00CD186C" w:rsidRPr="00ED7E73">
        <w:br/>
      </w:r>
      <w:r>
        <w:t>На рис.2 представлено дерево отказов стабилизатора расхода воды на канале «Джаламыш».</w:t>
      </w:r>
    </w:p>
    <w:p w:rsidR="008D419C" w:rsidRDefault="008D419C" w:rsidP="008D419C">
      <w:pPr>
        <w:spacing w:line="120" w:lineRule="auto"/>
      </w:pPr>
    </w:p>
    <w:p w:rsidR="0064202B" w:rsidRPr="0064202B" w:rsidRDefault="000B7005" w:rsidP="00670A8F">
      <w:pPr>
        <w:ind w:firstLine="0"/>
        <w:jc w:val="center"/>
      </w:pPr>
      <w:r>
        <w:rPr>
          <w:noProof/>
        </w:rPr>
        <w:drawing>
          <wp:inline distT="0" distB="0" distL="0" distR="0">
            <wp:extent cx="3977005" cy="263969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7005" cy="263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885" w:rsidRPr="00B52DBA" w:rsidRDefault="00670A8F" w:rsidP="007550D0">
      <w:pPr>
        <w:ind w:firstLine="0"/>
        <w:jc w:val="center"/>
        <w:rPr>
          <w:sz w:val="18"/>
          <w:szCs w:val="18"/>
          <w:lang w:val="ky-KG"/>
        </w:rPr>
      </w:pPr>
      <w:r w:rsidRPr="00B52DBA">
        <w:rPr>
          <w:sz w:val="18"/>
          <w:szCs w:val="18"/>
        </w:rPr>
        <w:t xml:space="preserve">Рис.2. Дерево отказов стабилизатора расхода воды типа ССКЩ </w:t>
      </w:r>
      <w:r w:rsidR="007550D0" w:rsidRPr="00B52DBA">
        <w:rPr>
          <w:sz w:val="18"/>
          <w:szCs w:val="18"/>
        </w:rPr>
        <w:br/>
      </w:r>
      <w:r w:rsidRPr="00B52DBA">
        <w:rPr>
          <w:sz w:val="18"/>
          <w:szCs w:val="18"/>
        </w:rPr>
        <w:t>на канале «Джаламыш»</w:t>
      </w:r>
      <w:r w:rsidR="00A24BBD" w:rsidRPr="00B52DBA">
        <w:rPr>
          <w:sz w:val="18"/>
          <w:szCs w:val="18"/>
        </w:rPr>
        <w:t>.</w:t>
      </w:r>
    </w:p>
    <w:p w:rsidR="008A0643" w:rsidRDefault="008A0643" w:rsidP="008A0643">
      <w:pPr>
        <w:spacing w:line="120" w:lineRule="auto"/>
      </w:pPr>
    </w:p>
    <w:p w:rsidR="00A167E6" w:rsidRDefault="00E2151B" w:rsidP="00E2151B">
      <w:r w:rsidRPr="0064202B">
        <w:t>Количественный расчет показал, что вероятность безотказной р</w:t>
      </w:r>
      <w:r w:rsidRPr="0064202B">
        <w:t>а</w:t>
      </w:r>
      <w:r w:rsidRPr="0064202B">
        <w:t xml:space="preserve">боты </w:t>
      </w:r>
      <w:r>
        <w:t xml:space="preserve">регулятора АРУ-Г </w:t>
      </w:r>
      <w:r w:rsidR="00037393">
        <w:t>несколько</w:t>
      </w:r>
      <w:r w:rsidR="008C3532">
        <w:t>ниже</w:t>
      </w:r>
      <w:r>
        <w:t xml:space="preserve">, чем у </w:t>
      </w:r>
      <w:r w:rsidR="00B51CFC">
        <w:t>ССКЩ</w:t>
      </w:r>
      <w:r>
        <w:t xml:space="preserve">. </w:t>
      </w:r>
    </w:p>
    <w:p w:rsidR="00E2151B" w:rsidRDefault="00E2151B" w:rsidP="00E2151B">
      <w:r>
        <w:t>Качественны</w:t>
      </w:r>
      <w:r w:rsidR="00037393">
        <w:t xml:space="preserve">й анализ </w:t>
      </w:r>
      <w:r>
        <w:t xml:space="preserve">показал, что стабилизатор </w:t>
      </w:r>
      <w:r w:rsidR="00B51CFC">
        <w:t xml:space="preserve">расхода воды </w:t>
      </w:r>
      <w:r>
        <w:t>н</w:t>
      </w:r>
      <w:r>
        <w:t>а</w:t>
      </w:r>
      <w:r>
        <w:t>дежней регулятор</w:t>
      </w:r>
      <w:r w:rsidR="00A167E6">
        <w:t>ов</w:t>
      </w:r>
      <w:r w:rsidR="00B51CFC">
        <w:t xml:space="preserve"> расхода</w:t>
      </w:r>
      <w:r>
        <w:t>, так как содержит значительно меньше элементов</w:t>
      </w:r>
      <w:r w:rsidR="008C3532">
        <w:t>,</w:t>
      </w:r>
      <w:r>
        <w:t xml:space="preserve"> не </w:t>
      </w:r>
      <w:r w:rsidR="008C3532">
        <w:t>имеет подвижных в работе частей и</w:t>
      </w:r>
      <w:r>
        <w:t xml:space="preserve"> не требует </w:t>
      </w:r>
      <w:r w:rsidR="00F86FC9">
        <w:t>постоянн</w:t>
      </w:r>
      <w:r w:rsidR="008C3532">
        <w:t>о</w:t>
      </w:r>
      <w:r w:rsidR="008C3532">
        <w:t>гоконтроля его работы</w:t>
      </w:r>
      <w:r w:rsidR="00B51CFC">
        <w:t xml:space="preserve"> со стороны обслуживающего персонала</w:t>
      </w:r>
      <w:r w:rsidR="00F86FC9">
        <w:t>.</w:t>
      </w:r>
    </w:p>
    <w:p w:rsidR="00E2151B" w:rsidRPr="00191294" w:rsidRDefault="00E2151B" w:rsidP="00E2151B">
      <w:pPr>
        <w:rPr>
          <w:lang w:val="ky-KG"/>
        </w:rPr>
      </w:pPr>
      <w:r w:rsidRPr="00670A8F">
        <w:rPr>
          <w:b/>
          <w:lang w:val="ky-KG"/>
        </w:rPr>
        <w:lastRenderedPageBreak/>
        <w:t xml:space="preserve">Третья глава </w:t>
      </w:r>
      <w:r>
        <w:rPr>
          <w:lang w:val="ky-KG"/>
        </w:rPr>
        <w:t>п</w:t>
      </w:r>
      <w:r w:rsidR="008F7EA1">
        <w:rPr>
          <w:lang w:val="ky-KG"/>
        </w:rPr>
        <w:t xml:space="preserve">освящена натурным исследованиям </w:t>
      </w:r>
      <w:r>
        <w:rPr>
          <w:lang w:val="ky-KG"/>
        </w:rPr>
        <w:t>эксплуа</w:t>
      </w:r>
      <w:r w:rsidR="001E17EC">
        <w:rPr>
          <w:lang w:val="ky-KG"/>
        </w:rPr>
        <w:t>-</w:t>
      </w:r>
      <w:r>
        <w:rPr>
          <w:lang w:val="ky-KG"/>
        </w:rPr>
        <w:t>тационных показателей надежности автоматизированных водовыпуск</w:t>
      </w:r>
      <w:r w:rsidR="001E17EC">
        <w:rPr>
          <w:lang w:val="ky-KG"/>
        </w:rPr>
        <w:t>-</w:t>
      </w:r>
      <w:r>
        <w:rPr>
          <w:lang w:val="ky-KG"/>
        </w:rPr>
        <w:t>ных сооружений в Чуйской области Кыргызстана.</w:t>
      </w:r>
    </w:p>
    <w:p w:rsidR="00E2151B" w:rsidRDefault="00E2151B" w:rsidP="00E2151B">
      <w:pPr>
        <w:rPr>
          <w:rFonts w:ascii="Times New Roman CYR" w:hAnsi="Times New Roman CYR" w:cs="Times New Roman CYR"/>
          <w:color w:val="000000"/>
          <w:szCs w:val="28"/>
        </w:rPr>
      </w:pPr>
      <w:r>
        <w:rPr>
          <w:rFonts w:ascii="Times New Roman CYR" w:hAnsi="Times New Roman CYR" w:cs="Times New Roman CYR"/>
          <w:color w:val="000000"/>
          <w:szCs w:val="28"/>
        </w:rPr>
        <w:t>Исследования</w:t>
      </w:r>
      <w:r w:rsidRPr="00EB5F44">
        <w:rPr>
          <w:rFonts w:ascii="Times New Roman CYR" w:hAnsi="Times New Roman CYR" w:cs="Times New Roman CYR"/>
          <w:color w:val="000000"/>
          <w:szCs w:val="28"/>
        </w:rPr>
        <w:t xml:space="preserve"> эксплуат</w:t>
      </w:r>
      <w:r>
        <w:rPr>
          <w:rFonts w:ascii="Times New Roman CYR" w:hAnsi="Times New Roman CYR" w:cs="Times New Roman CYR"/>
          <w:color w:val="000000"/>
          <w:szCs w:val="28"/>
        </w:rPr>
        <w:t xml:space="preserve">ационных показателей надежности </w:t>
      </w:r>
      <w:r w:rsidR="00A95414">
        <w:rPr>
          <w:rFonts w:ascii="Times New Roman CYR" w:hAnsi="Times New Roman CYR" w:cs="Times New Roman CYR"/>
          <w:color w:val="000000"/>
          <w:szCs w:val="28"/>
        </w:rPr>
        <w:t>АВС</w:t>
      </w:r>
      <w:r w:rsidRPr="00BA12D3">
        <w:rPr>
          <w:rFonts w:ascii="Times New Roman CYR" w:hAnsi="Times New Roman CYR" w:cs="Times New Roman CYR"/>
          <w:color w:val="000000"/>
          <w:szCs w:val="28"/>
        </w:rPr>
        <w:t>д</w:t>
      </w:r>
      <w:r w:rsidRPr="00BA12D3">
        <w:rPr>
          <w:rFonts w:ascii="Times New Roman CYR" w:hAnsi="Times New Roman CYR" w:cs="Times New Roman CYR"/>
          <w:color w:val="000000"/>
          <w:szCs w:val="28"/>
        </w:rPr>
        <w:t xml:space="preserve">ля подтверждения их преимуществ и дальнейшего совершенствования конструкций были проведены </w:t>
      </w:r>
      <w:r w:rsidR="00A95414" w:rsidRPr="00BA12D3">
        <w:rPr>
          <w:rFonts w:ascii="Times New Roman CYR" w:hAnsi="Times New Roman CYR" w:cs="Times New Roman CYR"/>
          <w:color w:val="000000"/>
          <w:szCs w:val="28"/>
        </w:rPr>
        <w:t xml:space="preserve">автором в составе </w:t>
      </w:r>
      <w:r w:rsidRPr="00BA12D3">
        <w:rPr>
          <w:rFonts w:ascii="Times New Roman CYR" w:hAnsi="Times New Roman CYR" w:cs="Times New Roman CYR"/>
          <w:color w:val="000000"/>
          <w:szCs w:val="28"/>
        </w:rPr>
        <w:t>групп</w:t>
      </w:r>
      <w:r w:rsidR="00A95414" w:rsidRPr="00BA12D3">
        <w:rPr>
          <w:rFonts w:ascii="Times New Roman CYR" w:hAnsi="Times New Roman CYR" w:cs="Times New Roman CYR"/>
          <w:color w:val="000000"/>
          <w:szCs w:val="28"/>
        </w:rPr>
        <w:t>ы</w:t>
      </w:r>
      <w:r w:rsidRPr="00BA12D3">
        <w:rPr>
          <w:rFonts w:ascii="Times New Roman CYR" w:hAnsi="Times New Roman CYR" w:cs="Times New Roman CYR"/>
          <w:color w:val="000000"/>
          <w:szCs w:val="28"/>
        </w:rPr>
        <w:t xml:space="preserve"> ученых кафе</w:t>
      </w:r>
      <w:r w:rsidRPr="00BA12D3">
        <w:rPr>
          <w:rFonts w:ascii="Times New Roman CYR" w:hAnsi="Times New Roman CYR" w:cs="Times New Roman CYR"/>
          <w:color w:val="000000"/>
          <w:szCs w:val="28"/>
        </w:rPr>
        <w:t>д</w:t>
      </w:r>
      <w:r w:rsidRPr="00BA12D3">
        <w:rPr>
          <w:rFonts w:ascii="Times New Roman CYR" w:hAnsi="Times New Roman CYR" w:cs="Times New Roman CYR"/>
          <w:color w:val="000000"/>
          <w:szCs w:val="28"/>
        </w:rPr>
        <w:t xml:space="preserve">ры </w:t>
      </w:r>
      <w:r w:rsidR="00BA12D3" w:rsidRPr="00BA12D3">
        <w:rPr>
          <w:rFonts w:ascii="Times New Roman CYR" w:hAnsi="Times New Roman CYR" w:cs="Times New Roman CYR"/>
          <w:color w:val="000000"/>
          <w:szCs w:val="28"/>
        </w:rPr>
        <w:t>ГТСиВР КРСУ</w:t>
      </w:r>
      <w:r w:rsidRPr="00BA12D3">
        <w:rPr>
          <w:rFonts w:ascii="Times New Roman CYR" w:hAnsi="Times New Roman CYR" w:cs="Times New Roman CYR"/>
          <w:color w:val="000000"/>
          <w:szCs w:val="28"/>
        </w:rPr>
        <w:t xml:space="preserve"> в 2010-2012 гг. на распределительных каналах орос</w:t>
      </w:r>
      <w:r w:rsidRPr="00BA12D3">
        <w:rPr>
          <w:rFonts w:ascii="Times New Roman CYR" w:hAnsi="Times New Roman CYR" w:cs="Times New Roman CYR"/>
          <w:color w:val="000000"/>
          <w:szCs w:val="28"/>
        </w:rPr>
        <w:t>и</w:t>
      </w:r>
      <w:r w:rsidRPr="00BA12D3">
        <w:rPr>
          <w:rFonts w:ascii="Times New Roman CYR" w:hAnsi="Times New Roman CYR" w:cs="Times New Roman CYR"/>
          <w:color w:val="000000"/>
          <w:szCs w:val="28"/>
        </w:rPr>
        <w:t>тельных систем Чуйской области Кыргызстана.</w:t>
      </w:r>
    </w:p>
    <w:p w:rsidR="00364FD6" w:rsidRDefault="00191294" w:rsidP="00364FD6">
      <w:r>
        <w:rPr>
          <w:szCs w:val="28"/>
        </w:rPr>
        <w:t>Для выявления и оценки показателей надежности в условиях эк</w:t>
      </w:r>
      <w:r>
        <w:rPr>
          <w:szCs w:val="28"/>
        </w:rPr>
        <w:t>с</w:t>
      </w:r>
      <w:r>
        <w:rPr>
          <w:szCs w:val="28"/>
        </w:rPr>
        <w:t>плуатации были выбраны несколько наиболее репрезентативных объе</w:t>
      </w:r>
      <w:r>
        <w:rPr>
          <w:szCs w:val="28"/>
        </w:rPr>
        <w:t>к</w:t>
      </w:r>
      <w:r>
        <w:rPr>
          <w:szCs w:val="28"/>
        </w:rPr>
        <w:t>тов, представ</w:t>
      </w:r>
      <w:r w:rsidR="00A24BBD">
        <w:rPr>
          <w:szCs w:val="28"/>
        </w:rPr>
        <w:t>ляющих собой автоматизированные</w:t>
      </w:r>
      <w:r w:rsidR="009D2D7A">
        <w:rPr>
          <w:szCs w:val="28"/>
        </w:rPr>
        <w:t xml:space="preserve"> </w:t>
      </w:r>
      <w:r w:rsidR="00A95414">
        <w:rPr>
          <w:szCs w:val="28"/>
        </w:rPr>
        <w:t>водораспредели</w:t>
      </w:r>
      <w:r w:rsidR="00B51CFC">
        <w:rPr>
          <w:szCs w:val="28"/>
        </w:rPr>
        <w:t>-</w:t>
      </w:r>
      <w:r w:rsidR="00A95414">
        <w:rPr>
          <w:szCs w:val="28"/>
        </w:rPr>
        <w:t>тельные</w:t>
      </w:r>
      <w:r>
        <w:rPr>
          <w:szCs w:val="28"/>
        </w:rPr>
        <w:t xml:space="preserve"> сооружения на распределительных каналах Чуйской области Кыргызской Республики.</w:t>
      </w:r>
      <w:r w:rsidR="00364FD6">
        <w:t>Проведенные измер</w:t>
      </w:r>
      <w:r w:rsidR="00B878B5">
        <w:t xml:space="preserve">ения и расчеты </w:t>
      </w:r>
      <w:r w:rsidR="008A0643">
        <w:t>эксплуат</w:t>
      </w:r>
      <w:r w:rsidR="008A0643">
        <w:t>а</w:t>
      </w:r>
      <w:r w:rsidR="008A0643">
        <w:t xml:space="preserve">ционных </w:t>
      </w:r>
      <w:r w:rsidR="00364FD6">
        <w:t xml:space="preserve">характеристик </w:t>
      </w:r>
      <w:r w:rsidR="008A0643">
        <w:t>АВС</w:t>
      </w:r>
      <w:r w:rsidR="00364FD6">
        <w:t xml:space="preserve"> позволили составить ведомость </w:t>
      </w:r>
      <w:r w:rsidR="00A95414">
        <w:t xml:space="preserve">их </w:t>
      </w:r>
      <w:r w:rsidR="00364FD6">
        <w:t>эк</w:t>
      </w:r>
      <w:r w:rsidR="00364FD6">
        <w:t>с</w:t>
      </w:r>
      <w:r w:rsidR="00364FD6">
        <w:t>плуатационных показателей надежности в форме табл. 1.</w:t>
      </w:r>
    </w:p>
    <w:p w:rsidR="00E2151B" w:rsidRDefault="00E2151B" w:rsidP="00A95414">
      <w:pPr>
        <w:spacing w:line="120" w:lineRule="auto"/>
      </w:pPr>
    </w:p>
    <w:p w:rsidR="00364FD6" w:rsidRDefault="00364FD6" w:rsidP="00364FD6">
      <w:pPr>
        <w:ind w:firstLine="0"/>
      </w:pPr>
      <w:r>
        <w:t xml:space="preserve">Таблица 1 – Основные эксплуатационные показатели надежности </w:t>
      </w:r>
      <w:r w:rsidR="008F7EA1">
        <w:t xml:space="preserve">АВС </w:t>
      </w:r>
      <w:r>
        <w:t>Чуйской области Кыргызстана</w:t>
      </w:r>
    </w:p>
    <w:tbl>
      <w:tblPr>
        <w:tblW w:w="64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567"/>
        <w:gridCol w:w="522"/>
        <w:gridCol w:w="521"/>
        <w:gridCol w:w="699"/>
        <w:gridCol w:w="611"/>
        <w:gridCol w:w="611"/>
        <w:gridCol w:w="721"/>
      </w:tblGrid>
      <w:tr w:rsidR="00364FD6" w:rsidRPr="00364FD6" w:rsidTr="00AE7BCB">
        <w:trPr>
          <w:trHeight w:val="193"/>
        </w:trPr>
        <w:tc>
          <w:tcPr>
            <w:tcW w:w="2235" w:type="dxa"/>
            <w:vMerge w:val="restart"/>
            <w:vAlign w:val="center"/>
          </w:tcPr>
          <w:p w:rsidR="00364FD6" w:rsidRPr="00364FD6" w:rsidRDefault="00364FD6" w:rsidP="00364FD6">
            <w:pPr>
              <w:ind w:firstLine="0"/>
              <w:jc w:val="center"/>
              <w:rPr>
                <w:sz w:val="18"/>
                <w:szCs w:val="20"/>
              </w:rPr>
            </w:pPr>
            <w:r w:rsidRPr="00364FD6">
              <w:rPr>
                <w:sz w:val="18"/>
                <w:szCs w:val="20"/>
              </w:rPr>
              <w:t>Объект исследований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A1DB9" w:rsidRDefault="00364FD6" w:rsidP="00A95414">
            <w:pPr>
              <w:spacing w:line="192" w:lineRule="auto"/>
              <w:ind w:left="113" w:right="113" w:firstLine="0"/>
              <w:jc w:val="center"/>
              <w:rPr>
                <w:sz w:val="18"/>
                <w:szCs w:val="20"/>
              </w:rPr>
            </w:pPr>
            <w:r w:rsidRPr="00364FD6">
              <w:rPr>
                <w:sz w:val="18"/>
                <w:szCs w:val="20"/>
              </w:rPr>
              <w:t xml:space="preserve">Время </w:t>
            </w:r>
          </w:p>
          <w:p w:rsidR="00364FD6" w:rsidRPr="00364FD6" w:rsidRDefault="00364FD6" w:rsidP="00A95414">
            <w:pPr>
              <w:spacing w:line="192" w:lineRule="auto"/>
              <w:ind w:left="113" w:right="113" w:firstLine="0"/>
              <w:jc w:val="center"/>
              <w:rPr>
                <w:sz w:val="18"/>
                <w:szCs w:val="20"/>
              </w:rPr>
            </w:pPr>
            <w:r w:rsidRPr="00364FD6">
              <w:rPr>
                <w:sz w:val="18"/>
                <w:szCs w:val="20"/>
              </w:rPr>
              <w:t>проведения исследований</w:t>
            </w:r>
          </w:p>
        </w:tc>
        <w:tc>
          <w:tcPr>
            <w:tcW w:w="3685" w:type="dxa"/>
            <w:gridSpan w:val="6"/>
            <w:vAlign w:val="center"/>
          </w:tcPr>
          <w:p w:rsidR="00364FD6" w:rsidRPr="00364FD6" w:rsidRDefault="00364FD6" w:rsidP="00A95414">
            <w:pPr>
              <w:spacing w:line="192" w:lineRule="auto"/>
              <w:ind w:firstLine="0"/>
              <w:jc w:val="center"/>
              <w:rPr>
                <w:sz w:val="18"/>
                <w:szCs w:val="20"/>
              </w:rPr>
            </w:pPr>
            <w:r w:rsidRPr="00364FD6">
              <w:rPr>
                <w:sz w:val="18"/>
                <w:szCs w:val="20"/>
              </w:rPr>
              <w:t>Показатели надежности</w:t>
            </w:r>
          </w:p>
        </w:tc>
      </w:tr>
      <w:tr w:rsidR="00364FD6" w:rsidRPr="00364FD6" w:rsidTr="00F12A5D">
        <w:trPr>
          <w:cantSplit/>
          <w:trHeight w:val="1154"/>
        </w:trPr>
        <w:tc>
          <w:tcPr>
            <w:tcW w:w="2235" w:type="dxa"/>
            <w:vMerge/>
            <w:vAlign w:val="center"/>
          </w:tcPr>
          <w:p w:rsidR="00364FD6" w:rsidRPr="00364FD6" w:rsidRDefault="00364FD6" w:rsidP="00364FD6">
            <w:pPr>
              <w:ind w:firstLine="0"/>
              <w:jc w:val="center"/>
              <w:rPr>
                <w:sz w:val="18"/>
                <w:szCs w:val="20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364FD6" w:rsidRPr="00364FD6" w:rsidRDefault="00364FD6" w:rsidP="00A95414">
            <w:pPr>
              <w:spacing w:line="192" w:lineRule="auto"/>
              <w:ind w:right="113" w:firstLine="0"/>
              <w:jc w:val="center"/>
              <w:rPr>
                <w:sz w:val="18"/>
                <w:szCs w:val="20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364FD6" w:rsidRPr="00364FD6" w:rsidRDefault="00364FD6" w:rsidP="00A95414">
            <w:pPr>
              <w:spacing w:line="192" w:lineRule="auto"/>
              <w:ind w:right="113" w:firstLine="0"/>
              <w:jc w:val="center"/>
              <w:rPr>
                <w:sz w:val="18"/>
                <w:szCs w:val="20"/>
              </w:rPr>
            </w:pPr>
            <w:r w:rsidRPr="00364FD6">
              <w:rPr>
                <w:sz w:val="18"/>
                <w:szCs w:val="20"/>
              </w:rPr>
              <w:t>Вероятность безотказной работы</w:t>
            </w:r>
          </w:p>
        </w:tc>
        <w:tc>
          <w:tcPr>
            <w:tcW w:w="521" w:type="dxa"/>
            <w:textDirection w:val="btLr"/>
            <w:vAlign w:val="center"/>
          </w:tcPr>
          <w:p w:rsidR="00364FD6" w:rsidRPr="00364FD6" w:rsidRDefault="009E7953" w:rsidP="00A95414">
            <w:pPr>
              <w:spacing w:line="192" w:lineRule="auto"/>
              <w:ind w:right="113" w:firstLine="0"/>
              <w:jc w:val="center"/>
              <w:rPr>
                <w:sz w:val="18"/>
                <w:szCs w:val="20"/>
              </w:rPr>
            </w:pPr>
            <w:hyperlink r:id="rId13" w:history="1">
              <w:r w:rsidR="00364FD6" w:rsidRPr="00364FD6">
                <w:rPr>
                  <w:rStyle w:val="af2"/>
                  <w:color w:val="auto"/>
                  <w:sz w:val="18"/>
                  <w:szCs w:val="20"/>
                  <w:u w:val="none"/>
                </w:rPr>
                <w:t>Интенси</w:t>
              </w:r>
              <w:r w:rsidR="00364FD6" w:rsidRPr="00364FD6">
                <w:rPr>
                  <w:rStyle w:val="af2"/>
                  <w:color w:val="auto"/>
                  <w:sz w:val="18"/>
                  <w:szCs w:val="20"/>
                  <w:u w:val="none"/>
                </w:rPr>
                <w:t>в</w:t>
              </w:r>
              <w:r w:rsidR="00364FD6" w:rsidRPr="00364FD6">
                <w:rPr>
                  <w:rStyle w:val="af2"/>
                  <w:color w:val="auto"/>
                  <w:sz w:val="18"/>
                  <w:szCs w:val="20"/>
                  <w:u w:val="none"/>
                </w:rPr>
                <w:t>ность отк</w:t>
              </w:r>
              <w:r w:rsidR="00364FD6" w:rsidRPr="00364FD6">
                <w:rPr>
                  <w:rStyle w:val="af2"/>
                  <w:color w:val="auto"/>
                  <w:sz w:val="18"/>
                  <w:szCs w:val="20"/>
                  <w:u w:val="none"/>
                </w:rPr>
                <w:t>а</w:t>
              </w:r>
              <w:r w:rsidR="00364FD6" w:rsidRPr="00364FD6">
                <w:rPr>
                  <w:rStyle w:val="af2"/>
                  <w:color w:val="auto"/>
                  <w:sz w:val="18"/>
                  <w:szCs w:val="20"/>
                  <w:u w:val="none"/>
                </w:rPr>
                <w:t>зов</w:t>
              </w:r>
            </w:hyperlink>
          </w:p>
        </w:tc>
        <w:tc>
          <w:tcPr>
            <w:tcW w:w="699" w:type="dxa"/>
            <w:textDirection w:val="btLr"/>
            <w:vAlign w:val="center"/>
          </w:tcPr>
          <w:p w:rsidR="00364FD6" w:rsidRPr="00364FD6" w:rsidRDefault="00364FD6" w:rsidP="00A95414">
            <w:pPr>
              <w:spacing w:line="192" w:lineRule="auto"/>
              <w:ind w:right="113" w:firstLine="0"/>
              <w:jc w:val="center"/>
              <w:rPr>
                <w:sz w:val="18"/>
                <w:szCs w:val="20"/>
              </w:rPr>
            </w:pPr>
            <w:r w:rsidRPr="00364FD6">
              <w:rPr>
                <w:sz w:val="18"/>
                <w:szCs w:val="20"/>
              </w:rPr>
              <w:t>Средняя н</w:t>
            </w:r>
            <w:r w:rsidRPr="00364FD6">
              <w:rPr>
                <w:sz w:val="18"/>
                <w:szCs w:val="20"/>
              </w:rPr>
              <w:t>а</w:t>
            </w:r>
            <w:r w:rsidRPr="00364FD6">
              <w:rPr>
                <w:sz w:val="18"/>
                <w:szCs w:val="20"/>
              </w:rPr>
              <w:t>работка до отказа, ч</w:t>
            </w:r>
          </w:p>
        </w:tc>
        <w:tc>
          <w:tcPr>
            <w:tcW w:w="611" w:type="dxa"/>
            <w:textDirection w:val="btLr"/>
            <w:vAlign w:val="center"/>
          </w:tcPr>
          <w:p w:rsidR="00364FD6" w:rsidRPr="00364FD6" w:rsidRDefault="00364FD6" w:rsidP="00A95414">
            <w:pPr>
              <w:spacing w:line="192" w:lineRule="auto"/>
              <w:ind w:right="113" w:firstLine="0"/>
              <w:jc w:val="center"/>
              <w:rPr>
                <w:sz w:val="18"/>
                <w:szCs w:val="20"/>
              </w:rPr>
            </w:pPr>
            <w:r w:rsidRPr="00364FD6">
              <w:rPr>
                <w:sz w:val="18"/>
                <w:szCs w:val="20"/>
              </w:rPr>
              <w:t>Средняя н</w:t>
            </w:r>
            <w:r w:rsidRPr="00364FD6">
              <w:rPr>
                <w:sz w:val="18"/>
                <w:szCs w:val="20"/>
              </w:rPr>
              <w:t>а</w:t>
            </w:r>
            <w:r w:rsidRPr="00364FD6">
              <w:rPr>
                <w:sz w:val="18"/>
                <w:szCs w:val="20"/>
              </w:rPr>
              <w:t>работка на отказ, ч</w:t>
            </w:r>
          </w:p>
        </w:tc>
        <w:tc>
          <w:tcPr>
            <w:tcW w:w="611" w:type="dxa"/>
            <w:textDirection w:val="btLr"/>
            <w:vAlign w:val="center"/>
          </w:tcPr>
          <w:p w:rsidR="00364FD6" w:rsidRPr="00364FD6" w:rsidRDefault="00364FD6" w:rsidP="00A95414">
            <w:pPr>
              <w:spacing w:line="192" w:lineRule="auto"/>
              <w:ind w:right="113" w:firstLine="0"/>
              <w:jc w:val="center"/>
              <w:rPr>
                <w:sz w:val="18"/>
                <w:szCs w:val="20"/>
              </w:rPr>
            </w:pPr>
            <w:r w:rsidRPr="00364FD6">
              <w:rPr>
                <w:sz w:val="18"/>
                <w:szCs w:val="20"/>
              </w:rPr>
              <w:t>Параметр потока отк</w:t>
            </w:r>
            <w:r w:rsidRPr="00364FD6">
              <w:rPr>
                <w:sz w:val="18"/>
                <w:szCs w:val="20"/>
              </w:rPr>
              <w:t>а</w:t>
            </w:r>
            <w:r w:rsidRPr="00364FD6">
              <w:rPr>
                <w:sz w:val="18"/>
                <w:szCs w:val="20"/>
              </w:rPr>
              <w:t>зов</w:t>
            </w:r>
          </w:p>
        </w:tc>
        <w:tc>
          <w:tcPr>
            <w:tcW w:w="721" w:type="dxa"/>
            <w:textDirection w:val="btLr"/>
            <w:vAlign w:val="center"/>
          </w:tcPr>
          <w:p w:rsidR="00364FD6" w:rsidRPr="00364FD6" w:rsidRDefault="00364FD6" w:rsidP="00A95414">
            <w:pPr>
              <w:spacing w:line="192" w:lineRule="auto"/>
              <w:ind w:right="113" w:firstLine="0"/>
              <w:jc w:val="center"/>
              <w:rPr>
                <w:sz w:val="18"/>
                <w:szCs w:val="20"/>
              </w:rPr>
            </w:pPr>
            <w:r w:rsidRPr="00364FD6">
              <w:rPr>
                <w:sz w:val="18"/>
                <w:szCs w:val="20"/>
              </w:rPr>
              <w:t>Коэффиц</w:t>
            </w:r>
            <w:r w:rsidRPr="00364FD6">
              <w:rPr>
                <w:sz w:val="18"/>
                <w:szCs w:val="20"/>
              </w:rPr>
              <w:t>и</w:t>
            </w:r>
            <w:r w:rsidRPr="00364FD6">
              <w:rPr>
                <w:sz w:val="18"/>
                <w:szCs w:val="20"/>
              </w:rPr>
              <w:t>ент готовн</w:t>
            </w:r>
            <w:r w:rsidRPr="00364FD6">
              <w:rPr>
                <w:sz w:val="18"/>
                <w:szCs w:val="20"/>
              </w:rPr>
              <w:t>о</w:t>
            </w:r>
            <w:r w:rsidRPr="00364FD6">
              <w:rPr>
                <w:sz w:val="18"/>
                <w:szCs w:val="20"/>
              </w:rPr>
              <w:t>сти</w:t>
            </w:r>
          </w:p>
        </w:tc>
      </w:tr>
      <w:tr w:rsidR="00364FD6" w:rsidRPr="00364FD6" w:rsidTr="00AE7BCB">
        <w:trPr>
          <w:trHeight w:val="423"/>
        </w:trPr>
        <w:tc>
          <w:tcPr>
            <w:tcW w:w="2235" w:type="dxa"/>
            <w:vAlign w:val="center"/>
          </w:tcPr>
          <w:p w:rsidR="00364FD6" w:rsidRPr="00364FD6" w:rsidRDefault="00364FD6" w:rsidP="00B51CFC">
            <w:pPr>
              <w:ind w:left="-142" w:right="-108" w:firstLine="0"/>
              <w:jc w:val="center"/>
              <w:rPr>
                <w:sz w:val="18"/>
                <w:szCs w:val="20"/>
              </w:rPr>
            </w:pPr>
            <w:r w:rsidRPr="00364FD6">
              <w:rPr>
                <w:sz w:val="18"/>
                <w:szCs w:val="20"/>
              </w:rPr>
              <w:t>Левостороннийводовыпуск на канале Джаламыш</w:t>
            </w:r>
          </w:p>
        </w:tc>
        <w:tc>
          <w:tcPr>
            <w:tcW w:w="567" w:type="dxa"/>
            <w:vAlign w:val="center"/>
          </w:tcPr>
          <w:p w:rsidR="00364FD6" w:rsidRPr="008F7EA1" w:rsidRDefault="00364FD6" w:rsidP="00B51CFC">
            <w:pPr>
              <w:ind w:left="-112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06.10 – 08.10</w:t>
            </w:r>
          </w:p>
        </w:tc>
        <w:tc>
          <w:tcPr>
            <w:tcW w:w="522" w:type="dxa"/>
            <w:vAlign w:val="center"/>
          </w:tcPr>
          <w:p w:rsidR="00364FD6" w:rsidRPr="008F7EA1" w:rsidRDefault="00364FD6" w:rsidP="00B51CFC">
            <w:pPr>
              <w:ind w:left="-112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0,75</w:t>
            </w:r>
          </w:p>
        </w:tc>
        <w:tc>
          <w:tcPr>
            <w:tcW w:w="521" w:type="dxa"/>
            <w:vAlign w:val="center"/>
          </w:tcPr>
          <w:p w:rsidR="00364FD6" w:rsidRPr="008F7EA1" w:rsidRDefault="00364FD6" w:rsidP="00B51CFC">
            <w:pPr>
              <w:ind w:left="-112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0,02</w:t>
            </w:r>
          </w:p>
        </w:tc>
        <w:tc>
          <w:tcPr>
            <w:tcW w:w="699" w:type="dxa"/>
            <w:vAlign w:val="center"/>
          </w:tcPr>
          <w:p w:rsidR="00364FD6" w:rsidRPr="008F7EA1" w:rsidRDefault="00364FD6" w:rsidP="00B51CFC">
            <w:pPr>
              <w:ind w:left="-112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288,0</w:t>
            </w:r>
          </w:p>
        </w:tc>
        <w:tc>
          <w:tcPr>
            <w:tcW w:w="611" w:type="dxa"/>
            <w:vAlign w:val="center"/>
          </w:tcPr>
          <w:p w:rsidR="00364FD6" w:rsidRPr="008F7EA1" w:rsidRDefault="00364FD6" w:rsidP="00B51CFC">
            <w:pPr>
              <w:ind w:left="-112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240</w:t>
            </w:r>
          </w:p>
        </w:tc>
        <w:tc>
          <w:tcPr>
            <w:tcW w:w="611" w:type="dxa"/>
            <w:vAlign w:val="center"/>
          </w:tcPr>
          <w:p w:rsidR="00364FD6" w:rsidRPr="008F7EA1" w:rsidRDefault="00364FD6" w:rsidP="00B51CFC">
            <w:pPr>
              <w:ind w:left="-112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0,008</w:t>
            </w:r>
          </w:p>
        </w:tc>
        <w:tc>
          <w:tcPr>
            <w:tcW w:w="721" w:type="dxa"/>
            <w:vAlign w:val="center"/>
          </w:tcPr>
          <w:p w:rsidR="00364FD6" w:rsidRPr="008F7EA1" w:rsidRDefault="00364FD6" w:rsidP="00B51CFC">
            <w:pPr>
              <w:ind w:left="-112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0,98</w:t>
            </w:r>
          </w:p>
        </w:tc>
      </w:tr>
      <w:tr w:rsidR="00364FD6" w:rsidRPr="00364FD6" w:rsidTr="00AE7BCB">
        <w:trPr>
          <w:trHeight w:val="415"/>
        </w:trPr>
        <w:tc>
          <w:tcPr>
            <w:tcW w:w="2235" w:type="dxa"/>
            <w:vAlign w:val="center"/>
          </w:tcPr>
          <w:p w:rsidR="00364FD6" w:rsidRPr="00364FD6" w:rsidRDefault="00364FD6" w:rsidP="00B51CFC">
            <w:pPr>
              <w:ind w:left="-142" w:right="-108" w:firstLine="0"/>
              <w:jc w:val="center"/>
              <w:rPr>
                <w:sz w:val="18"/>
                <w:szCs w:val="20"/>
              </w:rPr>
            </w:pPr>
            <w:r w:rsidRPr="00364FD6">
              <w:rPr>
                <w:sz w:val="18"/>
                <w:szCs w:val="20"/>
              </w:rPr>
              <w:t>Правостороннийводовы</w:t>
            </w:r>
            <w:r w:rsidR="00882CC9">
              <w:rPr>
                <w:sz w:val="18"/>
                <w:szCs w:val="20"/>
              </w:rPr>
              <w:t>-</w:t>
            </w:r>
            <w:r w:rsidRPr="00364FD6">
              <w:rPr>
                <w:sz w:val="18"/>
                <w:szCs w:val="20"/>
              </w:rPr>
              <w:t>пуск на канале Джаламыш</w:t>
            </w:r>
          </w:p>
        </w:tc>
        <w:tc>
          <w:tcPr>
            <w:tcW w:w="567" w:type="dxa"/>
            <w:vAlign w:val="center"/>
          </w:tcPr>
          <w:p w:rsidR="00364FD6" w:rsidRPr="008F7EA1" w:rsidRDefault="00364FD6" w:rsidP="00B51CFC">
            <w:pPr>
              <w:ind w:left="-112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06.10 – 08.10</w:t>
            </w:r>
          </w:p>
        </w:tc>
        <w:tc>
          <w:tcPr>
            <w:tcW w:w="522" w:type="dxa"/>
            <w:vAlign w:val="center"/>
          </w:tcPr>
          <w:p w:rsidR="00364FD6" w:rsidRPr="008F7EA1" w:rsidRDefault="00364FD6" w:rsidP="00B51CFC">
            <w:pPr>
              <w:ind w:left="-112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0,8</w:t>
            </w:r>
          </w:p>
        </w:tc>
        <w:tc>
          <w:tcPr>
            <w:tcW w:w="521" w:type="dxa"/>
            <w:vAlign w:val="center"/>
          </w:tcPr>
          <w:p w:rsidR="00364FD6" w:rsidRPr="008F7EA1" w:rsidRDefault="00364FD6" w:rsidP="00B51CFC">
            <w:pPr>
              <w:ind w:left="-112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0,015</w:t>
            </w:r>
          </w:p>
        </w:tc>
        <w:tc>
          <w:tcPr>
            <w:tcW w:w="699" w:type="dxa"/>
            <w:vAlign w:val="center"/>
          </w:tcPr>
          <w:p w:rsidR="00364FD6" w:rsidRPr="008F7EA1" w:rsidRDefault="00364FD6" w:rsidP="00B51CFC">
            <w:pPr>
              <w:tabs>
                <w:tab w:val="center" w:pos="388"/>
              </w:tabs>
              <w:ind w:left="-112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336,0</w:t>
            </w:r>
          </w:p>
        </w:tc>
        <w:tc>
          <w:tcPr>
            <w:tcW w:w="611" w:type="dxa"/>
            <w:vAlign w:val="center"/>
          </w:tcPr>
          <w:p w:rsidR="00364FD6" w:rsidRPr="008F7EA1" w:rsidRDefault="00364FD6" w:rsidP="00B51CFC">
            <w:pPr>
              <w:ind w:left="-112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240</w:t>
            </w:r>
          </w:p>
        </w:tc>
        <w:tc>
          <w:tcPr>
            <w:tcW w:w="611" w:type="dxa"/>
            <w:vAlign w:val="center"/>
          </w:tcPr>
          <w:p w:rsidR="00364FD6" w:rsidRPr="008F7EA1" w:rsidRDefault="00364FD6" w:rsidP="00B51CFC">
            <w:pPr>
              <w:ind w:left="-112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0,007</w:t>
            </w:r>
          </w:p>
        </w:tc>
        <w:tc>
          <w:tcPr>
            <w:tcW w:w="721" w:type="dxa"/>
            <w:vAlign w:val="center"/>
          </w:tcPr>
          <w:p w:rsidR="00364FD6" w:rsidRPr="008F7EA1" w:rsidRDefault="00364FD6" w:rsidP="00B51CFC">
            <w:pPr>
              <w:ind w:left="-112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0,985</w:t>
            </w:r>
          </w:p>
        </w:tc>
      </w:tr>
      <w:tr w:rsidR="00A95414" w:rsidRPr="00364FD6" w:rsidTr="00AE7BCB">
        <w:trPr>
          <w:trHeight w:val="407"/>
        </w:trPr>
        <w:tc>
          <w:tcPr>
            <w:tcW w:w="2235" w:type="dxa"/>
            <w:vAlign w:val="center"/>
          </w:tcPr>
          <w:p w:rsidR="00A95414" w:rsidRPr="00364FD6" w:rsidRDefault="00A95414" w:rsidP="00B51CFC">
            <w:pPr>
              <w:ind w:firstLine="0"/>
              <w:jc w:val="center"/>
              <w:rPr>
                <w:sz w:val="18"/>
                <w:szCs w:val="20"/>
              </w:rPr>
            </w:pPr>
            <w:r w:rsidRPr="00364FD6">
              <w:rPr>
                <w:sz w:val="18"/>
                <w:szCs w:val="20"/>
              </w:rPr>
              <w:t>Водовыпуск-автомат на канале Мураке</w:t>
            </w:r>
          </w:p>
        </w:tc>
        <w:tc>
          <w:tcPr>
            <w:tcW w:w="567" w:type="dxa"/>
            <w:vAlign w:val="center"/>
          </w:tcPr>
          <w:p w:rsidR="00A95414" w:rsidRPr="008F7EA1" w:rsidRDefault="00A95414" w:rsidP="00B51CFC">
            <w:pPr>
              <w:ind w:left="-112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05.12 – 06.12</w:t>
            </w:r>
          </w:p>
        </w:tc>
        <w:tc>
          <w:tcPr>
            <w:tcW w:w="522" w:type="dxa"/>
            <w:vAlign w:val="center"/>
          </w:tcPr>
          <w:p w:rsidR="00A95414" w:rsidRPr="008F7EA1" w:rsidRDefault="00A95414" w:rsidP="00B51CFC">
            <w:pPr>
              <w:ind w:left="-112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0,25</w:t>
            </w:r>
          </w:p>
        </w:tc>
        <w:tc>
          <w:tcPr>
            <w:tcW w:w="521" w:type="dxa"/>
            <w:vAlign w:val="center"/>
          </w:tcPr>
          <w:p w:rsidR="00A95414" w:rsidRPr="008F7EA1" w:rsidRDefault="00A95414" w:rsidP="00B51CFC">
            <w:pPr>
              <w:ind w:left="-112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0,075</w:t>
            </w:r>
          </w:p>
        </w:tc>
        <w:tc>
          <w:tcPr>
            <w:tcW w:w="699" w:type="dxa"/>
            <w:vAlign w:val="center"/>
          </w:tcPr>
          <w:p w:rsidR="00A95414" w:rsidRPr="008F7EA1" w:rsidRDefault="00A95414" w:rsidP="00B51CFC">
            <w:pPr>
              <w:ind w:left="-112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144,0*</w:t>
            </w:r>
          </w:p>
        </w:tc>
        <w:tc>
          <w:tcPr>
            <w:tcW w:w="611" w:type="dxa"/>
            <w:vAlign w:val="center"/>
          </w:tcPr>
          <w:p w:rsidR="00A95414" w:rsidRPr="008F7EA1" w:rsidRDefault="00A95414" w:rsidP="00B51CFC">
            <w:pPr>
              <w:ind w:left="-112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96</w:t>
            </w:r>
          </w:p>
        </w:tc>
        <w:tc>
          <w:tcPr>
            <w:tcW w:w="611" w:type="dxa"/>
            <w:vAlign w:val="center"/>
          </w:tcPr>
          <w:p w:rsidR="00A95414" w:rsidRPr="008F7EA1" w:rsidRDefault="00A95414" w:rsidP="00B51CFC">
            <w:pPr>
              <w:ind w:left="-112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0,05</w:t>
            </w:r>
          </w:p>
        </w:tc>
        <w:tc>
          <w:tcPr>
            <w:tcW w:w="721" w:type="dxa"/>
            <w:vAlign w:val="center"/>
          </w:tcPr>
          <w:p w:rsidR="00A95414" w:rsidRPr="008F7EA1" w:rsidRDefault="00A95414" w:rsidP="00B51CFC">
            <w:pPr>
              <w:ind w:left="-112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0,67</w:t>
            </w:r>
          </w:p>
        </w:tc>
      </w:tr>
      <w:tr w:rsidR="003464E3" w:rsidRPr="00364FD6" w:rsidTr="00AE7BCB">
        <w:trPr>
          <w:trHeight w:val="555"/>
        </w:trPr>
        <w:tc>
          <w:tcPr>
            <w:tcW w:w="2235" w:type="dxa"/>
            <w:vAlign w:val="center"/>
          </w:tcPr>
          <w:p w:rsidR="003464E3" w:rsidRPr="00364FD6" w:rsidRDefault="003464E3" w:rsidP="00B51CFC">
            <w:pPr>
              <w:ind w:firstLine="0"/>
              <w:jc w:val="center"/>
              <w:rPr>
                <w:sz w:val="18"/>
                <w:szCs w:val="20"/>
              </w:rPr>
            </w:pPr>
            <w:r w:rsidRPr="00364FD6">
              <w:rPr>
                <w:sz w:val="18"/>
                <w:szCs w:val="20"/>
              </w:rPr>
              <w:t>Водовыпуск на распред</w:t>
            </w:r>
            <w:r w:rsidRPr="00364FD6">
              <w:rPr>
                <w:sz w:val="18"/>
                <w:szCs w:val="20"/>
              </w:rPr>
              <w:t>е</w:t>
            </w:r>
            <w:r w:rsidRPr="00364FD6">
              <w:rPr>
                <w:sz w:val="18"/>
                <w:szCs w:val="20"/>
              </w:rPr>
              <w:t>лительном канале в У</w:t>
            </w:r>
            <w:r w:rsidRPr="00364FD6">
              <w:rPr>
                <w:sz w:val="18"/>
                <w:szCs w:val="20"/>
              </w:rPr>
              <w:t>ч</w:t>
            </w:r>
            <w:r w:rsidRPr="00364FD6">
              <w:rPr>
                <w:sz w:val="18"/>
                <w:szCs w:val="20"/>
              </w:rPr>
              <w:t>хозе КНАУ</w:t>
            </w:r>
          </w:p>
        </w:tc>
        <w:tc>
          <w:tcPr>
            <w:tcW w:w="567" w:type="dxa"/>
            <w:vAlign w:val="center"/>
          </w:tcPr>
          <w:p w:rsidR="003464E3" w:rsidRPr="008F7EA1" w:rsidRDefault="003464E3" w:rsidP="00B51CFC">
            <w:pPr>
              <w:ind w:left="-108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08.11 – 09.11</w:t>
            </w:r>
          </w:p>
        </w:tc>
        <w:tc>
          <w:tcPr>
            <w:tcW w:w="522" w:type="dxa"/>
            <w:vAlign w:val="center"/>
          </w:tcPr>
          <w:p w:rsidR="003464E3" w:rsidRPr="008F7EA1" w:rsidRDefault="003464E3" w:rsidP="00B51CFC">
            <w:pPr>
              <w:ind w:left="-108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0,85</w:t>
            </w:r>
          </w:p>
        </w:tc>
        <w:tc>
          <w:tcPr>
            <w:tcW w:w="521" w:type="dxa"/>
            <w:vAlign w:val="center"/>
          </w:tcPr>
          <w:p w:rsidR="003464E3" w:rsidRPr="008F7EA1" w:rsidRDefault="003464E3" w:rsidP="00B51CFC">
            <w:pPr>
              <w:ind w:left="-108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0,01</w:t>
            </w:r>
          </w:p>
        </w:tc>
        <w:tc>
          <w:tcPr>
            <w:tcW w:w="699" w:type="dxa"/>
            <w:vAlign w:val="center"/>
          </w:tcPr>
          <w:p w:rsidR="003464E3" w:rsidRPr="008F7EA1" w:rsidRDefault="003464E3" w:rsidP="00B51CFC">
            <w:pPr>
              <w:ind w:left="-108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360,0*</w:t>
            </w:r>
          </w:p>
        </w:tc>
        <w:tc>
          <w:tcPr>
            <w:tcW w:w="611" w:type="dxa"/>
            <w:vAlign w:val="center"/>
          </w:tcPr>
          <w:p w:rsidR="003464E3" w:rsidRPr="008F7EA1" w:rsidRDefault="003464E3" w:rsidP="00B51CFC">
            <w:pPr>
              <w:ind w:left="-108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288</w:t>
            </w:r>
          </w:p>
        </w:tc>
        <w:tc>
          <w:tcPr>
            <w:tcW w:w="611" w:type="dxa"/>
            <w:vAlign w:val="center"/>
          </w:tcPr>
          <w:p w:rsidR="003464E3" w:rsidRPr="008F7EA1" w:rsidRDefault="003464E3" w:rsidP="00B51CFC">
            <w:pPr>
              <w:ind w:left="-108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0,005</w:t>
            </w:r>
          </w:p>
        </w:tc>
        <w:tc>
          <w:tcPr>
            <w:tcW w:w="721" w:type="dxa"/>
            <w:vAlign w:val="center"/>
          </w:tcPr>
          <w:p w:rsidR="003464E3" w:rsidRPr="008F7EA1" w:rsidRDefault="003464E3" w:rsidP="00B51CFC">
            <w:pPr>
              <w:ind w:left="-108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0,986</w:t>
            </w:r>
          </w:p>
        </w:tc>
      </w:tr>
      <w:tr w:rsidR="00364FD6" w:rsidRPr="00364FD6" w:rsidTr="00AE7BCB">
        <w:trPr>
          <w:trHeight w:val="790"/>
        </w:trPr>
        <w:tc>
          <w:tcPr>
            <w:tcW w:w="2235" w:type="dxa"/>
            <w:vAlign w:val="center"/>
          </w:tcPr>
          <w:p w:rsidR="00364FD6" w:rsidRPr="00364FD6" w:rsidRDefault="00364FD6" w:rsidP="00B51CFC">
            <w:pPr>
              <w:ind w:left="-142" w:right="-108" w:firstLine="0"/>
              <w:jc w:val="center"/>
              <w:rPr>
                <w:sz w:val="18"/>
                <w:szCs w:val="20"/>
              </w:rPr>
            </w:pPr>
            <w:r w:rsidRPr="00364FD6">
              <w:rPr>
                <w:sz w:val="18"/>
                <w:szCs w:val="20"/>
              </w:rPr>
              <w:t>Левостороннийводовыпуск (2 стабилизатора, работа</w:t>
            </w:r>
            <w:r w:rsidRPr="00364FD6">
              <w:rPr>
                <w:sz w:val="18"/>
                <w:szCs w:val="20"/>
              </w:rPr>
              <w:t>ю</w:t>
            </w:r>
            <w:r w:rsidRPr="00364FD6">
              <w:rPr>
                <w:sz w:val="18"/>
                <w:szCs w:val="20"/>
              </w:rPr>
              <w:t>щие в комплексе) на канале Беловодский</w:t>
            </w:r>
          </w:p>
        </w:tc>
        <w:tc>
          <w:tcPr>
            <w:tcW w:w="567" w:type="dxa"/>
            <w:vAlign w:val="center"/>
          </w:tcPr>
          <w:p w:rsidR="00364FD6" w:rsidRPr="008F7EA1" w:rsidRDefault="00364FD6" w:rsidP="00B51CFC">
            <w:pPr>
              <w:ind w:left="-108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05.11 – 07.11</w:t>
            </w:r>
          </w:p>
        </w:tc>
        <w:tc>
          <w:tcPr>
            <w:tcW w:w="522" w:type="dxa"/>
            <w:vAlign w:val="center"/>
          </w:tcPr>
          <w:p w:rsidR="00364FD6" w:rsidRPr="008F7EA1" w:rsidRDefault="00364FD6" w:rsidP="00B51CFC">
            <w:pPr>
              <w:ind w:left="-108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0,72</w:t>
            </w:r>
          </w:p>
        </w:tc>
        <w:tc>
          <w:tcPr>
            <w:tcW w:w="521" w:type="dxa"/>
            <w:vAlign w:val="center"/>
          </w:tcPr>
          <w:p w:rsidR="00364FD6" w:rsidRPr="008F7EA1" w:rsidRDefault="00364FD6" w:rsidP="00B51CFC">
            <w:pPr>
              <w:ind w:left="-108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0,025</w:t>
            </w:r>
          </w:p>
        </w:tc>
        <w:tc>
          <w:tcPr>
            <w:tcW w:w="699" w:type="dxa"/>
            <w:vAlign w:val="center"/>
          </w:tcPr>
          <w:p w:rsidR="00364FD6" w:rsidRPr="008F7EA1" w:rsidRDefault="00364FD6" w:rsidP="00B51CFC">
            <w:pPr>
              <w:ind w:left="-108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216,0*</w:t>
            </w:r>
          </w:p>
        </w:tc>
        <w:tc>
          <w:tcPr>
            <w:tcW w:w="611" w:type="dxa"/>
            <w:vAlign w:val="center"/>
          </w:tcPr>
          <w:p w:rsidR="00364FD6" w:rsidRPr="008F7EA1" w:rsidRDefault="00364FD6" w:rsidP="00B51CFC">
            <w:pPr>
              <w:ind w:left="-108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168</w:t>
            </w:r>
          </w:p>
        </w:tc>
        <w:tc>
          <w:tcPr>
            <w:tcW w:w="611" w:type="dxa"/>
            <w:vAlign w:val="center"/>
          </w:tcPr>
          <w:p w:rsidR="00364FD6" w:rsidRPr="008F7EA1" w:rsidRDefault="00364FD6" w:rsidP="00B51CFC">
            <w:pPr>
              <w:ind w:left="-108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0.009</w:t>
            </w:r>
          </w:p>
        </w:tc>
        <w:tc>
          <w:tcPr>
            <w:tcW w:w="721" w:type="dxa"/>
            <w:vAlign w:val="center"/>
          </w:tcPr>
          <w:p w:rsidR="00364FD6" w:rsidRPr="008F7EA1" w:rsidRDefault="00364FD6" w:rsidP="00B51CFC">
            <w:pPr>
              <w:ind w:left="-108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0,966</w:t>
            </w:r>
          </w:p>
        </w:tc>
      </w:tr>
      <w:tr w:rsidR="00364FD6" w:rsidRPr="00364FD6" w:rsidTr="00AE7BCB">
        <w:trPr>
          <w:trHeight w:val="588"/>
        </w:trPr>
        <w:tc>
          <w:tcPr>
            <w:tcW w:w="2235" w:type="dxa"/>
            <w:vAlign w:val="center"/>
          </w:tcPr>
          <w:p w:rsidR="00364FD6" w:rsidRPr="00364FD6" w:rsidRDefault="00364FD6" w:rsidP="008A1DB9">
            <w:pPr>
              <w:ind w:hanging="142"/>
              <w:jc w:val="center"/>
              <w:rPr>
                <w:sz w:val="18"/>
                <w:szCs w:val="20"/>
              </w:rPr>
            </w:pPr>
            <w:r w:rsidRPr="00364FD6">
              <w:rPr>
                <w:sz w:val="18"/>
                <w:szCs w:val="20"/>
              </w:rPr>
              <w:t>Вододелитель</w:t>
            </w:r>
            <w:r w:rsidR="008A1DB9">
              <w:rPr>
                <w:sz w:val="18"/>
                <w:szCs w:val="20"/>
              </w:rPr>
              <w:t>-</w:t>
            </w:r>
            <w:r w:rsidRPr="00364FD6">
              <w:rPr>
                <w:sz w:val="18"/>
                <w:szCs w:val="20"/>
              </w:rPr>
              <w:t>стабилизатор на Иссык-Атинском подпитыва</w:t>
            </w:r>
            <w:r w:rsidRPr="00364FD6">
              <w:rPr>
                <w:sz w:val="18"/>
                <w:szCs w:val="20"/>
              </w:rPr>
              <w:t>ю</w:t>
            </w:r>
            <w:r w:rsidRPr="00364FD6">
              <w:rPr>
                <w:sz w:val="18"/>
                <w:szCs w:val="20"/>
              </w:rPr>
              <w:t>щем канале</w:t>
            </w:r>
          </w:p>
        </w:tc>
        <w:tc>
          <w:tcPr>
            <w:tcW w:w="567" w:type="dxa"/>
            <w:vAlign w:val="center"/>
          </w:tcPr>
          <w:p w:rsidR="00364FD6" w:rsidRPr="008F7EA1" w:rsidRDefault="00364FD6" w:rsidP="00B51CFC">
            <w:pPr>
              <w:ind w:left="-108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07.12 – 09.12</w:t>
            </w:r>
          </w:p>
        </w:tc>
        <w:tc>
          <w:tcPr>
            <w:tcW w:w="522" w:type="dxa"/>
            <w:vAlign w:val="center"/>
          </w:tcPr>
          <w:p w:rsidR="00364FD6" w:rsidRPr="008F7EA1" w:rsidRDefault="00364FD6" w:rsidP="00B51CFC">
            <w:pPr>
              <w:ind w:left="-108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0,87</w:t>
            </w:r>
          </w:p>
        </w:tc>
        <w:tc>
          <w:tcPr>
            <w:tcW w:w="521" w:type="dxa"/>
            <w:vAlign w:val="center"/>
          </w:tcPr>
          <w:p w:rsidR="00364FD6" w:rsidRPr="008F7EA1" w:rsidRDefault="00364FD6" w:rsidP="00B51CFC">
            <w:pPr>
              <w:ind w:left="-108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0,01</w:t>
            </w:r>
          </w:p>
        </w:tc>
        <w:tc>
          <w:tcPr>
            <w:tcW w:w="699" w:type="dxa"/>
            <w:vAlign w:val="center"/>
          </w:tcPr>
          <w:p w:rsidR="00364FD6" w:rsidRPr="008F7EA1" w:rsidRDefault="00364FD6" w:rsidP="00B51CFC">
            <w:pPr>
              <w:ind w:left="-108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408,0</w:t>
            </w:r>
          </w:p>
        </w:tc>
        <w:tc>
          <w:tcPr>
            <w:tcW w:w="611" w:type="dxa"/>
            <w:vAlign w:val="center"/>
          </w:tcPr>
          <w:p w:rsidR="00364FD6" w:rsidRPr="008F7EA1" w:rsidRDefault="00364FD6" w:rsidP="00B51CFC">
            <w:pPr>
              <w:ind w:left="-108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360,0</w:t>
            </w:r>
          </w:p>
        </w:tc>
        <w:tc>
          <w:tcPr>
            <w:tcW w:w="611" w:type="dxa"/>
            <w:vAlign w:val="center"/>
          </w:tcPr>
          <w:p w:rsidR="00364FD6" w:rsidRPr="008F7EA1" w:rsidRDefault="00364FD6" w:rsidP="00B51CFC">
            <w:pPr>
              <w:ind w:left="-108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0,004</w:t>
            </w:r>
          </w:p>
        </w:tc>
        <w:tc>
          <w:tcPr>
            <w:tcW w:w="721" w:type="dxa"/>
            <w:vAlign w:val="center"/>
          </w:tcPr>
          <w:p w:rsidR="00364FD6" w:rsidRPr="008F7EA1" w:rsidRDefault="00364FD6" w:rsidP="00B51CFC">
            <w:pPr>
              <w:ind w:left="-108" w:right="-108"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0,938**</w:t>
            </w:r>
          </w:p>
        </w:tc>
      </w:tr>
    </w:tbl>
    <w:p w:rsidR="00364FD6" w:rsidRPr="003464E3" w:rsidRDefault="00364FD6" w:rsidP="00364FD6">
      <w:pPr>
        <w:rPr>
          <w:sz w:val="18"/>
          <w:szCs w:val="18"/>
        </w:rPr>
      </w:pPr>
      <w:r w:rsidRPr="003464E3">
        <w:rPr>
          <w:sz w:val="18"/>
          <w:szCs w:val="18"/>
        </w:rPr>
        <w:t>* Данные, полученные в РУВХ; **Отказ не полный</w:t>
      </w:r>
    </w:p>
    <w:p w:rsidR="007550D0" w:rsidRDefault="00E1657B" w:rsidP="00E1657B">
      <w:pPr>
        <w:rPr>
          <w:szCs w:val="28"/>
        </w:rPr>
      </w:pPr>
      <w:r>
        <w:rPr>
          <w:szCs w:val="28"/>
        </w:rPr>
        <w:lastRenderedPageBreak/>
        <w:t xml:space="preserve">Натурным экспериментом установлена </w:t>
      </w:r>
      <w:r w:rsidR="00785D8B" w:rsidRPr="0072482C">
        <w:rPr>
          <w:szCs w:val="28"/>
        </w:rPr>
        <w:t>достаточн</w:t>
      </w:r>
      <w:r>
        <w:rPr>
          <w:szCs w:val="28"/>
        </w:rPr>
        <w:t>ая</w:t>
      </w:r>
      <w:r w:rsidR="00785D8B" w:rsidRPr="0072482C">
        <w:rPr>
          <w:szCs w:val="28"/>
        </w:rPr>
        <w:t xml:space="preserve"> сходимость цифровых значений коэффициента расхода</w:t>
      </w:r>
      <w:r>
        <w:rPr>
          <w:szCs w:val="28"/>
        </w:rPr>
        <w:t xml:space="preserve"> ССКЩ на канале «Джал</w:t>
      </w:r>
      <w:r>
        <w:rPr>
          <w:szCs w:val="28"/>
        </w:rPr>
        <w:t>а</w:t>
      </w:r>
      <w:r>
        <w:rPr>
          <w:szCs w:val="28"/>
        </w:rPr>
        <w:t>мыш» с</w:t>
      </w:r>
      <w:r w:rsidR="007550D0">
        <w:rPr>
          <w:szCs w:val="28"/>
        </w:rPr>
        <w:t xml:space="preserve"> данными</w:t>
      </w:r>
      <w:r w:rsidR="00785D8B" w:rsidRPr="0072482C">
        <w:rPr>
          <w:szCs w:val="28"/>
        </w:rPr>
        <w:t>, полученны</w:t>
      </w:r>
      <w:r w:rsidR="007550D0">
        <w:rPr>
          <w:szCs w:val="28"/>
        </w:rPr>
        <w:t>ми</w:t>
      </w:r>
      <w:r w:rsidR="009D2D7A">
        <w:rPr>
          <w:szCs w:val="28"/>
        </w:rPr>
        <w:t xml:space="preserve"> </w:t>
      </w:r>
      <w:r w:rsidR="00913D10">
        <w:rPr>
          <w:szCs w:val="28"/>
        </w:rPr>
        <w:t xml:space="preserve">ранее </w:t>
      </w:r>
      <w:r w:rsidR="00785D8B" w:rsidRPr="0072482C">
        <w:rPr>
          <w:szCs w:val="28"/>
        </w:rPr>
        <w:t xml:space="preserve">Рохманом А.И. </w:t>
      </w:r>
      <w:r w:rsidR="007550D0">
        <w:rPr>
          <w:szCs w:val="28"/>
        </w:rPr>
        <w:t>в результате м</w:t>
      </w:r>
      <w:r w:rsidR="007550D0">
        <w:rPr>
          <w:szCs w:val="28"/>
        </w:rPr>
        <w:t>о</w:t>
      </w:r>
      <w:r w:rsidR="007550D0">
        <w:rPr>
          <w:szCs w:val="28"/>
        </w:rPr>
        <w:t xml:space="preserve">дельных исследований (рис.3). </w:t>
      </w:r>
    </w:p>
    <w:p w:rsidR="00B52DBA" w:rsidRDefault="00B52DBA" w:rsidP="00B52DBA">
      <w:pPr>
        <w:spacing w:line="120" w:lineRule="auto"/>
        <w:rPr>
          <w:szCs w:val="28"/>
        </w:rPr>
      </w:pPr>
    </w:p>
    <w:p w:rsidR="007550D0" w:rsidRDefault="007550D0" w:rsidP="007550D0">
      <w:pPr>
        <w:ind w:firstLine="0"/>
        <w:jc w:val="center"/>
        <w:rPr>
          <w:szCs w:val="28"/>
        </w:rPr>
      </w:pPr>
      <w:r w:rsidRPr="007550D0">
        <w:rPr>
          <w:noProof/>
          <w:szCs w:val="28"/>
        </w:rPr>
        <w:drawing>
          <wp:inline distT="0" distB="0" distL="0" distR="0">
            <wp:extent cx="3218688" cy="1592441"/>
            <wp:effectExtent l="0" t="0" r="0" b="0"/>
            <wp:docPr id="1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494" cy="1600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0D0" w:rsidRPr="00B52DBA" w:rsidRDefault="007550D0" w:rsidP="007550D0">
      <w:pPr>
        <w:ind w:firstLine="0"/>
        <w:jc w:val="center"/>
        <w:rPr>
          <w:sz w:val="18"/>
          <w:szCs w:val="18"/>
        </w:rPr>
      </w:pPr>
      <w:r w:rsidRPr="00B52DBA">
        <w:rPr>
          <w:sz w:val="18"/>
          <w:szCs w:val="18"/>
        </w:rPr>
        <w:t>Рис. 3. Значения коэффициентов расхода ССКЩ.</w:t>
      </w:r>
    </w:p>
    <w:p w:rsidR="007550D0" w:rsidRDefault="007550D0" w:rsidP="007550D0">
      <w:pPr>
        <w:spacing w:line="120" w:lineRule="auto"/>
        <w:rPr>
          <w:szCs w:val="28"/>
        </w:rPr>
      </w:pPr>
    </w:p>
    <w:p w:rsidR="00785D8B" w:rsidRDefault="00785D8B" w:rsidP="00E1657B">
      <w:pPr>
        <w:rPr>
          <w:szCs w:val="28"/>
        </w:rPr>
      </w:pPr>
      <w:r w:rsidRPr="0072482C">
        <w:rPr>
          <w:szCs w:val="28"/>
        </w:rPr>
        <w:t xml:space="preserve">В результате проведенного натурного эксперимента предложена </w:t>
      </w:r>
      <w:r w:rsidR="00913D10">
        <w:rPr>
          <w:szCs w:val="28"/>
        </w:rPr>
        <w:t xml:space="preserve">уточненная </w:t>
      </w:r>
      <w:r w:rsidRPr="0072482C">
        <w:rPr>
          <w:szCs w:val="28"/>
        </w:rPr>
        <w:t>зависимость для коэффициента расхода ССКЩ:</w:t>
      </w:r>
    </w:p>
    <w:p w:rsidR="007550D0" w:rsidRPr="0072482C" w:rsidRDefault="007550D0" w:rsidP="00B52DBA">
      <w:pPr>
        <w:spacing w:line="120" w:lineRule="auto"/>
        <w:rPr>
          <w:szCs w:val="28"/>
        </w:rPr>
      </w:pPr>
    </w:p>
    <w:p w:rsidR="00785D8B" w:rsidRDefault="000E0599" w:rsidP="008C3532">
      <w:pPr>
        <w:ind w:firstLine="720"/>
        <w:jc w:val="right"/>
        <w:rPr>
          <w:szCs w:val="28"/>
        </w:rPr>
      </w:pPr>
      <w:r w:rsidRPr="00843B63">
        <w:rPr>
          <w:position w:val="-10"/>
          <w:szCs w:val="28"/>
        </w:rPr>
        <w:object w:dxaOrig="40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9.7pt;height:18.15pt;mso-position-horizontal:absolute" o:ole="" fillcolor="window">
            <v:imagedata r:id="rId15" o:title=""/>
          </v:shape>
          <o:OLEObject Type="Embed" ProgID="Equation.DSMT4" ShapeID="_x0000_i1025" DrawAspect="Content" ObjectID="_1455563851" r:id="rId16"/>
        </w:object>
      </w:r>
      <w:r w:rsidR="007550D0">
        <w:rPr>
          <w:szCs w:val="28"/>
        </w:rPr>
        <w:t>,</w:t>
      </w:r>
      <w:r w:rsidR="00785D8B" w:rsidRPr="0072482C">
        <w:rPr>
          <w:szCs w:val="28"/>
        </w:rPr>
        <w:t xml:space="preserve">                  (</w:t>
      </w:r>
      <w:r w:rsidR="007550D0">
        <w:rPr>
          <w:szCs w:val="28"/>
        </w:rPr>
        <w:t>1</w:t>
      </w:r>
      <w:r w:rsidR="00785D8B" w:rsidRPr="0072482C">
        <w:rPr>
          <w:szCs w:val="28"/>
        </w:rPr>
        <w:t>)</w:t>
      </w:r>
    </w:p>
    <w:p w:rsidR="00B52DBA" w:rsidRDefault="00B52DBA" w:rsidP="00B52DBA">
      <w:pPr>
        <w:spacing w:line="96" w:lineRule="auto"/>
        <w:rPr>
          <w:szCs w:val="28"/>
        </w:rPr>
      </w:pPr>
    </w:p>
    <w:p w:rsidR="007550D0" w:rsidRPr="0072482C" w:rsidRDefault="007550D0" w:rsidP="008C3532">
      <w:pPr>
        <w:rPr>
          <w:szCs w:val="28"/>
        </w:rPr>
      </w:pPr>
      <w:r>
        <w:rPr>
          <w:szCs w:val="28"/>
        </w:rPr>
        <w:t xml:space="preserve">где </w:t>
      </w:r>
      <w:r w:rsidRPr="007550D0">
        <w:rPr>
          <w:i/>
          <w:szCs w:val="28"/>
        </w:rPr>
        <w:t>а</w:t>
      </w:r>
      <w:r>
        <w:rPr>
          <w:szCs w:val="28"/>
        </w:rPr>
        <w:t xml:space="preserve"> – открытие стабилизатора, </w:t>
      </w:r>
      <w:r w:rsidRPr="007550D0">
        <w:rPr>
          <w:i/>
          <w:szCs w:val="28"/>
        </w:rPr>
        <w:t>Н</w:t>
      </w:r>
      <w:r>
        <w:rPr>
          <w:szCs w:val="28"/>
        </w:rPr>
        <w:t xml:space="preserve"> – напор перед стабилизатор</w:t>
      </w:r>
      <w:r w:rsidR="00396F00">
        <w:rPr>
          <w:szCs w:val="28"/>
        </w:rPr>
        <w:t>о</w:t>
      </w:r>
      <w:r>
        <w:rPr>
          <w:szCs w:val="28"/>
        </w:rPr>
        <w:t>м.</w:t>
      </w:r>
    </w:p>
    <w:p w:rsidR="008C3532" w:rsidRDefault="008C3532" w:rsidP="008C3532">
      <w:pPr>
        <w:spacing w:line="120" w:lineRule="auto"/>
        <w:rPr>
          <w:szCs w:val="28"/>
        </w:rPr>
      </w:pPr>
    </w:p>
    <w:p w:rsidR="00F86FC9" w:rsidRDefault="00785D8B" w:rsidP="00B52DBA">
      <w:pPr>
        <w:rPr>
          <w:szCs w:val="28"/>
        </w:rPr>
      </w:pPr>
      <w:r w:rsidRPr="003701E8">
        <w:rPr>
          <w:szCs w:val="28"/>
        </w:rPr>
        <w:t>Пользуясь полученными в ходе натурных исследований данными, была проверена возможность использования ССКЩ в качестве стабил</w:t>
      </w:r>
      <w:r w:rsidRPr="003701E8">
        <w:rPr>
          <w:szCs w:val="28"/>
        </w:rPr>
        <w:t>и</w:t>
      </w:r>
      <w:r w:rsidRPr="003701E8">
        <w:rPr>
          <w:szCs w:val="28"/>
        </w:rPr>
        <w:t>затора расхода воды.</w:t>
      </w:r>
      <w:r w:rsidRPr="003701E8">
        <w:rPr>
          <w:szCs w:val="20"/>
        </w:rPr>
        <w:t xml:space="preserve">Построенный график </w:t>
      </w:r>
      <w:r w:rsidR="007550D0">
        <w:rPr>
          <w:szCs w:val="28"/>
        </w:rPr>
        <w:t xml:space="preserve">(рис.4) </w:t>
      </w:r>
      <w:r w:rsidRPr="003701E8">
        <w:rPr>
          <w:szCs w:val="20"/>
        </w:rPr>
        <w:t>наглядно демонстр</w:t>
      </w:r>
      <w:r w:rsidRPr="003701E8">
        <w:rPr>
          <w:szCs w:val="20"/>
        </w:rPr>
        <w:t>и</w:t>
      </w:r>
      <w:r w:rsidRPr="003701E8">
        <w:rPr>
          <w:szCs w:val="20"/>
        </w:rPr>
        <w:t xml:space="preserve">рует стабилизирующие свойства ССКЩ. </w:t>
      </w:r>
    </w:p>
    <w:p w:rsidR="007550D0" w:rsidRPr="003701E8" w:rsidRDefault="007550D0" w:rsidP="00F86FC9">
      <w:pPr>
        <w:rPr>
          <w:szCs w:val="20"/>
        </w:rPr>
      </w:pPr>
      <w:r w:rsidRPr="008C5010">
        <w:rPr>
          <w:noProof/>
          <w:color w:val="FF0000"/>
          <w:szCs w:val="20"/>
        </w:rPr>
        <w:drawing>
          <wp:inline distT="0" distB="0" distL="0" distR="0">
            <wp:extent cx="3493550" cy="1550823"/>
            <wp:effectExtent l="0" t="0" r="0" b="0"/>
            <wp:docPr id="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024" cy="1551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0D0" w:rsidRPr="00B52DBA" w:rsidRDefault="007550D0" w:rsidP="00F86FC9">
      <w:pPr>
        <w:ind w:firstLine="0"/>
        <w:jc w:val="center"/>
        <w:rPr>
          <w:sz w:val="18"/>
          <w:szCs w:val="18"/>
        </w:rPr>
      </w:pPr>
      <w:r w:rsidRPr="00B52DBA">
        <w:rPr>
          <w:sz w:val="18"/>
          <w:szCs w:val="18"/>
        </w:rPr>
        <w:t xml:space="preserve">Рис. 4. Фактические зависимости </w:t>
      </w:r>
      <w:r w:rsidR="00B52DBA" w:rsidRPr="00B52DBA">
        <w:rPr>
          <w:position w:val="-14"/>
          <w:sz w:val="18"/>
          <w:szCs w:val="18"/>
        </w:rPr>
        <w:object w:dxaOrig="2240" w:dyaOrig="380">
          <v:shape id="_x0000_i1026" type="#_x0000_t75" style="width:102.7pt;height:18.8pt" o:ole="" fillcolor="window">
            <v:imagedata r:id="rId18" o:title=""/>
          </v:shape>
          <o:OLEObject Type="Embed" ProgID="Equation.DSMT4" ShapeID="_x0000_i1026" DrawAspect="Content" ObjectID="_1455563852" r:id="rId19"/>
        </w:object>
      </w:r>
    </w:p>
    <w:p w:rsidR="007550D0" w:rsidRPr="00B52DBA" w:rsidRDefault="007550D0" w:rsidP="00F86FC9">
      <w:pPr>
        <w:ind w:firstLine="0"/>
        <w:jc w:val="center"/>
        <w:rPr>
          <w:sz w:val="18"/>
          <w:szCs w:val="18"/>
        </w:rPr>
      </w:pPr>
      <w:r w:rsidRPr="00B52DBA">
        <w:rPr>
          <w:sz w:val="18"/>
          <w:szCs w:val="18"/>
        </w:rPr>
        <w:t>ССКЩ на правом отводе АВС на канале «Джаламыш».</w:t>
      </w:r>
    </w:p>
    <w:p w:rsidR="00B52DBA" w:rsidRDefault="00B52DBA" w:rsidP="00B52DBA">
      <w:pPr>
        <w:rPr>
          <w:szCs w:val="20"/>
        </w:rPr>
      </w:pPr>
      <w:r w:rsidRPr="003701E8">
        <w:rPr>
          <w:szCs w:val="20"/>
        </w:rPr>
        <w:lastRenderedPageBreak/>
        <w:t>Диапазон колебаний напоров, при котором обеспечивается пост</w:t>
      </w:r>
      <w:r w:rsidRPr="003701E8">
        <w:rPr>
          <w:szCs w:val="20"/>
        </w:rPr>
        <w:t>о</w:t>
      </w:r>
      <w:r w:rsidRPr="003701E8">
        <w:rPr>
          <w:szCs w:val="20"/>
        </w:rPr>
        <w:t>янство отводимых расходов воды</w:t>
      </w:r>
      <w:r w:rsidR="00F12A5D">
        <w:rPr>
          <w:szCs w:val="20"/>
        </w:rPr>
        <w:t xml:space="preserve">при работе ССКЩ, </w:t>
      </w:r>
      <w:r w:rsidRPr="003701E8">
        <w:rPr>
          <w:szCs w:val="20"/>
        </w:rPr>
        <w:t xml:space="preserve">показан на графике </w:t>
      </w:r>
      <w:r>
        <w:rPr>
          <w:szCs w:val="28"/>
        </w:rPr>
        <w:t xml:space="preserve">(рис.4) </w:t>
      </w:r>
      <w:r w:rsidRPr="003701E8">
        <w:rPr>
          <w:szCs w:val="20"/>
        </w:rPr>
        <w:t xml:space="preserve">и достигает </w:t>
      </w:r>
      <w:r w:rsidRPr="00785D8B">
        <w:rPr>
          <w:i/>
          <w:szCs w:val="20"/>
        </w:rPr>
        <w:t>Н</w:t>
      </w:r>
      <w:r>
        <w:rPr>
          <w:i/>
          <w:szCs w:val="20"/>
          <w:vertAlign w:val="subscript"/>
          <w:lang w:val="en-US"/>
        </w:rPr>
        <w:t>min</w:t>
      </w:r>
      <w:r>
        <w:rPr>
          <w:i/>
          <w:szCs w:val="20"/>
        </w:rPr>
        <w:t>/</w:t>
      </w:r>
      <w:r w:rsidRPr="00785D8B">
        <w:rPr>
          <w:i/>
          <w:szCs w:val="20"/>
        </w:rPr>
        <w:t xml:space="preserve"> Н</w:t>
      </w:r>
      <w:r>
        <w:rPr>
          <w:i/>
          <w:szCs w:val="20"/>
          <w:vertAlign w:val="subscript"/>
          <w:lang w:val="en-US"/>
        </w:rPr>
        <w:t>max</w:t>
      </w:r>
      <w:r w:rsidRPr="00785D8B">
        <w:rPr>
          <w:i/>
          <w:szCs w:val="20"/>
        </w:rPr>
        <w:t>=2.</w:t>
      </w:r>
      <w:r>
        <w:rPr>
          <w:i/>
          <w:szCs w:val="20"/>
        </w:rPr>
        <w:t>0</w:t>
      </w:r>
      <w:r w:rsidRPr="00B952C9">
        <w:rPr>
          <w:szCs w:val="20"/>
        </w:rPr>
        <w:t xml:space="preserve">, </w:t>
      </w:r>
      <w:r w:rsidRPr="003701E8">
        <w:rPr>
          <w:szCs w:val="20"/>
        </w:rPr>
        <w:t xml:space="preserve">что </w:t>
      </w:r>
      <w:r>
        <w:rPr>
          <w:szCs w:val="20"/>
        </w:rPr>
        <w:t>на 23,1 % меньше значения</w:t>
      </w:r>
      <w:r w:rsidR="00F12A5D">
        <w:rPr>
          <w:szCs w:val="20"/>
        </w:rPr>
        <w:br/>
      </w:r>
      <w:r w:rsidRPr="00785D8B">
        <w:rPr>
          <w:i/>
          <w:szCs w:val="20"/>
        </w:rPr>
        <w:t>Н</w:t>
      </w:r>
      <w:r>
        <w:rPr>
          <w:i/>
          <w:szCs w:val="20"/>
          <w:vertAlign w:val="subscript"/>
          <w:lang w:val="en-US"/>
        </w:rPr>
        <w:t>min</w:t>
      </w:r>
      <w:r>
        <w:rPr>
          <w:i/>
          <w:szCs w:val="20"/>
        </w:rPr>
        <w:t>/</w:t>
      </w:r>
      <w:r w:rsidRPr="00785D8B">
        <w:rPr>
          <w:i/>
          <w:szCs w:val="20"/>
        </w:rPr>
        <w:t xml:space="preserve"> Н</w:t>
      </w:r>
      <w:r>
        <w:rPr>
          <w:i/>
          <w:szCs w:val="20"/>
          <w:vertAlign w:val="subscript"/>
          <w:lang w:val="en-US"/>
        </w:rPr>
        <w:t>max</w:t>
      </w:r>
      <w:r w:rsidRPr="00785D8B">
        <w:rPr>
          <w:i/>
          <w:szCs w:val="20"/>
        </w:rPr>
        <w:t>=2.</w:t>
      </w:r>
      <w:r>
        <w:rPr>
          <w:i/>
          <w:szCs w:val="20"/>
        </w:rPr>
        <w:t>6</w:t>
      </w:r>
      <w:r>
        <w:rPr>
          <w:szCs w:val="20"/>
        </w:rPr>
        <w:t>, полученного Рохманом А.И</w:t>
      </w:r>
      <w:r w:rsidRPr="003701E8">
        <w:rPr>
          <w:szCs w:val="20"/>
        </w:rPr>
        <w:t>.</w:t>
      </w:r>
      <w:r w:rsidR="00916CE9">
        <w:rPr>
          <w:szCs w:val="20"/>
        </w:rPr>
        <w:t xml:space="preserve"> в лабораторных условиях.</w:t>
      </w:r>
    </w:p>
    <w:p w:rsidR="00B52DBA" w:rsidRDefault="00B52DBA" w:rsidP="00B52DBA">
      <w:pPr>
        <w:rPr>
          <w:szCs w:val="28"/>
        </w:rPr>
      </w:pPr>
      <w:r w:rsidRPr="003701E8">
        <w:rPr>
          <w:szCs w:val="28"/>
        </w:rPr>
        <w:t xml:space="preserve">Натурными исследованиями была обоснована пропускная </w:t>
      </w:r>
      <w:r>
        <w:rPr>
          <w:szCs w:val="28"/>
        </w:rPr>
        <w:br/>
      </w:r>
      <w:r w:rsidRPr="003701E8">
        <w:rPr>
          <w:szCs w:val="28"/>
        </w:rPr>
        <w:t>способность АРУ-Г левого конструкции Маковского Э.Э. на головном водозаборном сооружении Ат-Башинского магистрального канала.</w:t>
      </w:r>
      <w:r>
        <w:rPr>
          <w:szCs w:val="28"/>
        </w:rPr>
        <w:br/>
      </w:r>
      <w:r>
        <w:rPr>
          <w:rFonts w:eastAsia="Calibri"/>
          <w:szCs w:val="28"/>
        </w:rPr>
        <w:t xml:space="preserve">Используя формулу </w:t>
      </w:r>
      <w:r w:rsidRPr="00843B63">
        <w:rPr>
          <w:position w:val="-10"/>
          <w:szCs w:val="28"/>
        </w:rPr>
        <w:object w:dxaOrig="1320" w:dyaOrig="300">
          <v:shape id="_x0000_i1027" type="#_x0000_t75" style="width:65.75pt;height:15.05pt" o:ole="" fillcolor="window">
            <v:imagedata r:id="rId20" o:title=""/>
          </v:shape>
          <o:OLEObject Type="Embed" ProgID="Equation.DSMT4" ShapeID="_x0000_i1027" DrawAspect="Content" ObjectID="_1455563853" r:id="rId21"/>
        </w:object>
      </w:r>
      <w:r w:rsidRPr="00E763AA">
        <w:rPr>
          <w:rFonts w:eastAsia="Calibri"/>
          <w:szCs w:val="28"/>
        </w:rPr>
        <w:t xml:space="preserve">, </w:t>
      </w:r>
      <w:r>
        <w:rPr>
          <w:rFonts w:eastAsia="Calibri"/>
          <w:szCs w:val="28"/>
        </w:rPr>
        <w:t xml:space="preserve">полученную на основе уравнения </w:t>
      </w:r>
      <w:r w:rsidRPr="00E763AA">
        <w:rPr>
          <w:rFonts w:eastAsia="Calibri"/>
          <w:szCs w:val="28"/>
        </w:rPr>
        <w:t>Маковск</w:t>
      </w:r>
      <w:r>
        <w:rPr>
          <w:rFonts w:eastAsia="Calibri"/>
          <w:szCs w:val="28"/>
        </w:rPr>
        <w:t>ого</w:t>
      </w:r>
      <w:r w:rsidRPr="00E763AA">
        <w:rPr>
          <w:rFonts w:eastAsia="Calibri"/>
          <w:szCs w:val="28"/>
        </w:rPr>
        <w:t xml:space="preserve"> Э.Э.</w:t>
      </w:r>
      <w:r>
        <w:rPr>
          <w:rFonts w:eastAsia="Calibri"/>
          <w:szCs w:val="28"/>
        </w:rPr>
        <w:t>для расхода истечения,</w:t>
      </w:r>
      <w:r w:rsidRPr="00E763AA">
        <w:rPr>
          <w:rFonts w:eastAsia="Calibri"/>
          <w:szCs w:val="28"/>
        </w:rPr>
        <w:t xml:space="preserve"> построен график,  представле</w:t>
      </w:r>
      <w:r w:rsidRPr="00E763AA">
        <w:rPr>
          <w:rFonts w:eastAsia="Calibri"/>
          <w:szCs w:val="28"/>
        </w:rPr>
        <w:t>н</w:t>
      </w:r>
      <w:r w:rsidRPr="00E763AA">
        <w:rPr>
          <w:rFonts w:eastAsia="Calibri"/>
          <w:szCs w:val="28"/>
        </w:rPr>
        <w:t>ный на рис. 5.</w:t>
      </w:r>
    </w:p>
    <w:p w:rsidR="001E17EC" w:rsidRDefault="001E17EC" w:rsidP="00D82581">
      <w:pPr>
        <w:spacing w:line="120" w:lineRule="auto"/>
        <w:ind w:firstLine="0"/>
        <w:jc w:val="center"/>
        <w:rPr>
          <w:szCs w:val="20"/>
        </w:rPr>
      </w:pPr>
    </w:p>
    <w:p w:rsidR="00B52DBA" w:rsidRPr="003701E8" w:rsidRDefault="00B52DBA" w:rsidP="00D82581">
      <w:pPr>
        <w:spacing w:line="120" w:lineRule="auto"/>
        <w:ind w:firstLine="0"/>
        <w:jc w:val="center"/>
        <w:rPr>
          <w:szCs w:val="20"/>
        </w:rPr>
      </w:pPr>
    </w:p>
    <w:p w:rsidR="007C4692" w:rsidRDefault="00B67BCE" w:rsidP="007C4692">
      <w:pPr>
        <w:tabs>
          <w:tab w:val="left" w:pos="0"/>
        </w:tabs>
        <w:ind w:firstLine="0"/>
        <w:jc w:val="center"/>
        <w:rPr>
          <w:rFonts w:eastAsia="Calibri"/>
          <w:szCs w:val="28"/>
        </w:rPr>
      </w:pPr>
      <w:r>
        <w:rPr>
          <w:rFonts w:eastAsia="Calibri"/>
          <w:noProof/>
          <w:szCs w:val="28"/>
        </w:rPr>
        <w:drawing>
          <wp:inline distT="0" distB="0" distL="0" distR="0">
            <wp:extent cx="3000920" cy="973777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920" cy="973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4692" w:rsidRPr="00B52DBA" w:rsidRDefault="007C4692" w:rsidP="007C4692">
      <w:pPr>
        <w:ind w:firstLine="0"/>
        <w:jc w:val="center"/>
        <w:rPr>
          <w:sz w:val="18"/>
          <w:szCs w:val="18"/>
        </w:rPr>
      </w:pPr>
      <w:r w:rsidRPr="00B52DBA">
        <w:rPr>
          <w:sz w:val="18"/>
          <w:szCs w:val="18"/>
        </w:rPr>
        <w:t xml:space="preserve">Рис. 5. Зависимость коэффициента расхода </w:t>
      </w:r>
      <w:r w:rsidRPr="00B52DBA">
        <w:rPr>
          <w:position w:val="-8"/>
          <w:sz w:val="18"/>
          <w:szCs w:val="18"/>
        </w:rPr>
        <w:object w:dxaOrig="999" w:dyaOrig="240">
          <v:shape id="_x0000_i1028" type="#_x0000_t75" style="width:50.7pt;height:13.75pt" o:ole="" fillcolor="window">
            <v:imagedata r:id="rId23" o:title=""/>
          </v:shape>
          <o:OLEObject Type="Embed" ProgID="Equation.3" ShapeID="_x0000_i1028" DrawAspect="Content" ObjectID="_1455563854" r:id="rId24"/>
        </w:object>
      </w:r>
      <w:r w:rsidRPr="00B52DBA">
        <w:rPr>
          <w:sz w:val="18"/>
          <w:szCs w:val="18"/>
        </w:rPr>
        <w:t>для АРУ-Г.</w:t>
      </w:r>
    </w:p>
    <w:p w:rsidR="007C4692" w:rsidRPr="00E763AA" w:rsidRDefault="007C4692" w:rsidP="008249BE">
      <w:pPr>
        <w:tabs>
          <w:tab w:val="left" w:pos="426"/>
        </w:tabs>
        <w:spacing w:line="120" w:lineRule="auto"/>
        <w:rPr>
          <w:rFonts w:eastAsia="Calibri"/>
          <w:szCs w:val="28"/>
        </w:rPr>
      </w:pPr>
    </w:p>
    <w:p w:rsidR="00E2151B" w:rsidRDefault="00E2151B" w:rsidP="007C4692">
      <w:pPr>
        <w:rPr>
          <w:szCs w:val="28"/>
        </w:rPr>
      </w:pPr>
      <w:r w:rsidRPr="0072482C">
        <w:rPr>
          <w:szCs w:val="28"/>
        </w:rPr>
        <w:t>Проведенные натурные исследования пропускной способности АРУ-Г левого на Головном сооружении Атбашинского магистрального канала позволили получить зависимость для коэффициента расхода з</w:t>
      </w:r>
      <w:r w:rsidRPr="0072482C">
        <w:rPr>
          <w:szCs w:val="28"/>
        </w:rPr>
        <w:t>а</w:t>
      </w:r>
      <w:r w:rsidRPr="0072482C">
        <w:rPr>
          <w:szCs w:val="28"/>
        </w:rPr>
        <w:t>твора:</w:t>
      </w:r>
    </w:p>
    <w:p w:rsidR="00E2151B" w:rsidRDefault="000E0599" w:rsidP="00E2151B">
      <w:pPr>
        <w:jc w:val="right"/>
        <w:rPr>
          <w:szCs w:val="20"/>
        </w:rPr>
      </w:pPr>
      <w:r w:rsidRPr="00843B63">
        <w:rPr>
          <w:position w:val="-10"/>
          <w:szCs w:val="28"/>
        </w:rPr>
        <w:object w:dxaOrig="2480" w:dyaOrig="300">
          <v:shape id="_x0000_i1029" type="#_x0000_t75" style="width:105.8pt;height:15.05pt" o:ole="" fillcolor="window">
            <v:imagedata r:id="rId25" o:title=""/>
          </v:shape>
          <o:OLEObject Type="Embed" ProgID="Equation.DSMT4" ShapeID="_x0000_i1029" DrawAspect="Content" ObjectID="_1455563855" r:id="rId26"/>
        </w:object>
      </w:r>
      <w:r w:rsidR="00E2151B" w:rsidRPr="0072482C">
        <w:rPr>
          <w:szCs w:val="28"/>
        </w:rPr>
        <w:t>.                (</w:t>
      </w:r>
      <w:r w:rsidR="002E1DD8">
        <w:rPr>
          <w:szCs w:val="28"/>
        </w:rPr>
        <w:t>2</w:t>
      </w:r>
      <w:r w:rsidR="00E2151B" w:rsidRPr="0072482C">
        <w:rPr>
          <w:szCs w:val="28"/>
        </w:rPr>
        <w:t>)</w:t>
      </w:r>
    </w:p>
    <w:p w:rsidR="00901FAE" w:rsidRPr="0072482C" w:rsidRDefault="00901FAE" w:rsidP="007C4692">
      <w:pPr>
        <w:spacing w:line="120" w:lineRule="auto"/>
        <w:ind w:firstLine="0"/>
        <w:jc w:val="center"/>
        <w:rPr>
          <w:szCs w:val="28"/>
        </w:rPr>
      </w:pPr>
    </w:p>
    <w:p w:rsidR="003701E8" w:rsidRDefault="003701E8" w:rsidP="007C4692">
      <w:pPr>
        <w:rPr>
          <w:szCs w:val="28"/>
        </w:rPr>
      </w:pPr>
      <w:r>
        <w:rPr>
          <w:szCs w:val="28"/>
        </w:rPr>
        <w:t>Проведенные натурные исследования АРУ-Г левого на Головном сооружении Атбашинского</w:t>
      </w:r>
      <w:r w:rsidR="00B878B5">
        <w:rPr>
          <w:szCs w:val="28"/>
        </w:rPr>
        <w:t xml:space="preserve"> магистрального канала показали </w:t>
      </w:r>
      <w:r>
        <w:rPr>
          <w:szCs w:val="28"/>
        </w:rPr>
        <w:t>удовлетв</w:t>
      </w:r>
      <w:r>
        <w:rPr>
          <w:szCs w:val="28"/>
        </w:rPr>
        <w:t>о</w:t>
      </w:r>
      <w:r>
        <w:rPr>
          <w:szCs w:val="28"/>
        </w:rPr>
        <w:t>рительную работоспособность затвора при механическом изменении его уставки. Однако данный затвор, который по проекту должен был обе</w:t>
      </w:r>
      <w:r>
        <w:rPr>
          <w:szCs w:val="28"/>
        </w:rPr>
        <w:t>с</w:t>
      </w:r>
      <w:r>
        <w:rPr>
          <w:szCs w:val="28"/>
        </w:rPr>
        <w:t>печивать стабилизацию уровня нижнего бьефа, а, следовательно, и ра</w:t>
      </w:r>
      <w:r>
        <w:rPr>
          <w:szCs w:val="28"/>
        </w:rPr>
        <w:t>с</w:t>
      </w:r>
      <w:r>
        <w:rPr>
          <w:szCs w:val="28"/>
        </w:rPr>
        <w:t xml:space="preserve">хода воды в Атбашинский магистральный канал, уже </w:t>
      </w:r>
      <w:r w:rsidR="009A6600">
        <w:rPr>
          <w:szCs w:val="28"/>
        </w:rPr>
        <w:t xml:space="preserve">достаточно давно </w:t>
      </w:r>
      <w:r>
        <w:rPr>
          <w:szCs w:val="28"/>
        </w:rPr>
        <w:t>не обеспечивает эту свою проектную функцию. До настоящего времени неизменно работающей осталась только металлоконструкция затвора. Все гибкие элементы, включая электронику, пришли в негодность по разным причинам.</w:t>
      </w:r>
    </w:p>
    <w:p w:rsidR="004E0BB4" w:rsidRDefault="00901FAE" w:rsidP="00BB6D7A">
      <w:pPr>
        <w:rPr>
          <w:szCs w:val="28"/>
        </w:rPr>
      </w:pPr>
      <w:r w:rsidRPr="00BB6D7A">
        <w:rPr>
          <w:szCs w:val="24"/>
        </w:rPr>
        <w:t xml:space="preserve">Для повышения безотказности </w:t>
      </w:r>
      <w:r w:rsidR="004E0BB4">
        <w:rPr>
          <w:szCs w:val="24"/>
        </w:rPr>
        <w:t xml:space="preserve">АВС </w:t>
      </w:r>
      <w:r w:rsidRPr="00BB6D7A">
        <w:rPr>
          <w:szCs w:val="24"/>
        </w:rPr>
        <w:t>могут быть применены сл</w:t>
      </w:r>
      <w:r w:rsidRPr="00BB6D7A">
        <w:rPr>
          <w:szCs w:val="24"/>
        </w:rPr>
        <w:t>е</w:t>
      </w:r>
      <w:r w:rsidRPr="00BB6D7A">
        <w:rPr>
          <w:szCs w:val="24"/>
        </w:rPr>
        <w:t>дующие методы:</w:t>
      </w:r>
      <w:r w:rsidR="0030275B" w:rsidRPr="00BB6D7A">
        <w:rPr>
          <w:szCs w:val="28"/>
        </w:rPr>
        <w:t>эксплуатационныйи</w:t>
      </w:r>
      <w:r w:rsidR="00BB6D7A" w:rsidRPr="00BB6D7A">
        <w:rPr>
          <w:szCs w:val="24"/>
        </w:rPr>
        <w:t>к</w:t>
      </w:r>
      <w:r w:rsidRPr="00BB6D7A">
        <w:rPr>
          <w:szCs w:val="28"/>
        </w:rPr>
        <w:t>онструктивный метод</w:t>
      </w:r>
      <w:r w:rsidR="00BB6D7A" w:rsidRPr="00BB6D7A">
        <w:rPr>
          <w:szCs w:val="28"/>
        </w:rPr>
        <w:t>ы</w:t>
      </w:r>
      <w:r w:rsidRPr="00BB6D7A">
        <w:rPr>
          <w:szCs w:val="28"/>
        </w:rPr>
        <w:t>.</w:t>
      </w:r>
    </w:p>
    <w:p w:rsidR="00901FAE" w:rsidRPr="00BB6D7A" w:rsidRDefault="00901FAE" w:rsidP="00BB6D7A">
      <w:pPr>
        <w:rPr>
          <w:szCs w:val="28"/>
        </w:rPr>
      </w:pPr>
      <w:r w:rsidRPr="00BB6D7A">
        <w:rPr>
          <w:szCs w:val="28"/>
        </w:rPr>
        <w:t>При эксплуатационном методе выполняют обоснование объема и сроков проведения профилактических мероприятий, основанных на применении теории надежности</w:t>
      </w:r>
      <w:bookmarkStart w:id="1" w:name="а"/>
      <w:bookmarkEnd w:id="1"/>
      <w:r w:rsidR="00BB6D7A" w:rsidRPr="00BB6D7A">
        <w:rPr>
          <w:szCs w:val="28"/>
        </w:rPr>
        <w:t>.</w:t>
      </w:r>
    </w:p>
    <w:p w:rsidR="00901FAE" w:rsidRPr="0072482C" w:rsidRDefault="00BB6D7A" w:rsidP="00901FAE">
      <w:pPr>
        <w:rPr>
          <w:szCs w:val="28"/>
        </w:rPr>
      </w:pPr>
      <w:r>
        <w:rPr>
          <w:szCs w:val="28"/>
        </w:rPr>
        <w:lastRenderedPageBreak/>
        <w:t>Конструктивный метод заключается вопределении</w:t>
      </w:r>
      <w:r w:rsidR="00901FAE" w:rsidRPr="0072482C">
        <w:rPr>
          <w:szCs w:val="28"/>
        </w:rPr>
        <w:t xml:space="preserve"> наиболее уя</w:t>
      </w:r>
      <w:r w:rsidR="00901FAE" w:rsidRPr="0072482C">
        <w:rPr>
          <w:szCs w:val="28"/>
        </w:rPr>
        <w:t>з</w:t>
      </w:r>
      <w:r w:rsidR="00901FAE" w:rsidRPr="0072482C">
        <w:rPr>
          <w:szCs w:val="28"/>
        </w:rPr>
        <w:t xml:space="preserve">вимых элементов современных </w:t>
      </w:r>
      <w:r w:rsidR="004E0BB4">
        <w:rPr>
          <w:szCs w:val="28"/>
        </w:rPr>
        <w:t xml:space="preserve">АВС </w:t>
      </w:r>
      <w:r w:rsidR="00901FAE" w:rsidRPr="0072482C">
        <w:rPr>
          <w:szCs w:val="28"/>
        </w:rPr>
        <w:t>и дальнейш</w:t>
      </w:r>
      <w:r w:rsidR="0030275B">
        <w:rPr>
          <w:szCs w:val="28"/>
        </w:rPr>
        <w:t>ей</w:t>
      </w:r>
      <w:r w:rsidR="00901FAE" w:rsidRPr="0072482C">
        <w:rPr>
          <w:szCs w:val="28"/>
        </w:rPr>
        <w:t xml:space="preserve"> разработк</w:t>
      </w:r>
      <w:r w:rsidR="0030275B">
        <w:rPr>
          <w:szCs w:val="28"/>
        </w:rPr>
        <w:t>е</w:t>
      </w:r>
      <w:r w:rsidR="00901FAE" w:rsidRPr="0072482C">
        <w:rPr>
          <w:szCs w:val="28"/>
        </w:rPr>
        <w:t xml:space="preserve"> конс</w:t>
      </w:r>
      <w:r w:rsidR="00901FAE" w:rsidRPr="0072482C">
        <w:rPr>
          <w:szCs w:val="28"/>
        </w:rPr>
        <w:t>т</w:t>
      </w:r>
      <w:r w:rsidR="00901FAE" w:rsidRPr="0072482C">
        <w:rPr>
          <w:szCs w:val="28"/>
        </w:rPr>
        <w:t>руктивных решений для повышения их надежности. Это</w:t>
      </w:r>
      <w:r w:rsidR="0030275B">
        <w:rPr>
          <w:szCs w:val="28"/>
        </w:rPr>
        <w:t>т метод был принят к реализации в диссертационной работе, поскольку онспособс</w:t>
      </w:r>
      <w:r w:rsidR="0030275B">
        <w:rPr>
          <w:szCs w:val="28"/>
        </w:rPr>
        <w:t>т</w:t>
      </w:r>
      <w:r w:rsidR="0030275B">
        <w:rPr>
          <w:szCs w:val="28"/>
        </w:rPr>
        <w:t>вует</w:t>
      </w:r>
      <w:r w:rsidR="00901FAE" w:rsidRPr="0072482C">
        <w:rPr>
          <w:szCs w:val="28"/>
        </w:rPr>
        <w:t xml:space="preserve"> совершенствованию </w:t>
      </w:r>
      <w:r w:rsidR="009A6600">
        <w:rPr>
          <w:szCs w:val="28"/>
        </w:rPr>
        <w:t xml:space="preserve">конструкции </w:t>
      </w:r>
      <w:r w:rsidR="00901FAE" w:rsidRPr="0072482C">
        <w:rPr>
          <w:szCs w:val="28"/>
        </w:rPr>
        <w:t>и повышению надежности не только отдельных элементов АВС, но и самих автоматизированных в</w:t>
      </w:r>
      <w:r w:rsidR="00901FAE" w:rsidRPr="0072482C">
        <w:rPr>
          <w:szCs w:val="28"/>
        </w:rPr>
        <w:t>о</w:t>
      </w:r>
      <w:r w:rsidR="00901FAE" w:rsidRPr="0072482C">
        <w:rPr>
          <w:szCs w:val="28"/>
        </w:rPr>
        <w:t>довыпускных сооружений в целом.</w:t>
      </w:r>
    </w:p>
    <w:p w:rsidR="00B74F10" w:rsidRDefault="00036DBE" w:rsidP="006368EE">
      <w:r w:rsidRPr="007819C7">
        <w:rPr>
          <w:b/>
        </w:rPr>
        <w:t>В четверт</w:t>
      </w:r>
      <w:r w:rsidR="00963F66" w:rsidRPr="007819C7">
        <w:rPr>
          <w:b/>
        </w:rPr>
        <w:t xml:space="preserve">ой главе </w:t>
      </w:r>
      <w:r w:rsidR="007819C7">
        <w:t xml:space="preserve">рассматривается </w:t>
      </w:r>
      <w:r w:rsidR="001F4BD7">
        <w:t>усовершенствованная</w:t>
      </w:r>
      <w:r w:rsidR="007819C7">
        <w:t xml:space="preserve"> конс</w:t>
      </w:r>
      <w:r w:rsidR="007819C7">
        <w:t>т</w:t>
      </w:r>
      <w:r w:rsidR="007819C7">
        <w:t xml:space="preserve">рукция </w:t>
      </w:r>
      <w:r w:rsidR="003D4EE4">
        <w:t>АВС</w:t>
      </w:r>
      <w:r w:rsidR="007819C7" w:rsidRPr="006D48B8">
        <w:t xml:space="preserve"> для распределительных каналов</w:t>
      </w:r>
      <w:r w:rsidR="007819C7">
        <w:t xml:space="preserve"> оросительных систем.</w:t>
      </w:r>
    </w:p>
    <w:p w:rsidR="008C5010" w:rsidRDefault="008C5010" w:rsidP="008C5010">
      <w:pPr>
        <w:rPr>
          <w:szCs w:val="24"/>
        </w:rPr>
      </w:pPr>
      <w:r w:rsidRPr="00433145">
        <w:rPr>
          <w:szCs w:val="24"/>
        </w:rPr>
        <w:t>С целью совершенств</w:t>
      </w:r>
      <w:r w:rsidR="008249BE">
        <w:rPr>
          <w:szCs w:val="24"/>
        </w:rPr>
        <w:t xml:space="preserve">ования существующих конструкций </w:t>
      </w:r>
      <w:r w:rsidRPr="00433145">
        <w:rPr>
          <w:szCs w:val="24"/>
        </w:rPr>
        <w:t>гидр</w:t>
      </w:r>
      <w:r w:rsidRPr="00433145">
        <w:rPr>
          <w:szCs w:val="24"/>
        </w:rPr>
        <w:t>о</w:t>
      </w:r>
      <w:r w:rsidRPr="00433145">
        <w:rPr>
          <w:szCs w:val="24"/>
        </w:rPr>
        <w:t>автома</w:t>
      </w:r>
      <w:r w:rsidRPr="00123B11">
        <w:rPr>
          <w:szCs w:val="24"/>
        </w:rPr>
        <w:t xml:space="preserve">тов был предложен гидравлический стабилизатор расхода воды с коническим козырьком </w:t>
      </w:r>
      <w:r w:rsidR="000F6F73">
        <w:rPr>
          <w:szCs w:val="24"/>
        </w:rPr>
        <w:t xml:space="preserve">(СРВКК) </w:t>
      </w:r>
      <w:r w:rsidR="00173469">
        <w:rPr>
          <w:szCs w:val="24"/>
        </w:rPr>
        <w:t>(</w:t>
      </w:r>
      <w:r w:rsidR="00173469" w:rsidRPr="00634E5E">
        <w:t>Патент № 1551 КР МКИ Е02В 13/02. Стабилизатор расхода воды/О.В.Атаманова, В.В.Круглова</w:t>
      </w:r>
      <w:r w:rsidR="00173469">
        <w:t xml:space="preserve"> (Матвиец)</w:t>
      </w:r>
      <w:r w:rsidR="00173469" w:rsidRPr="00634E5E">
        <w:rPr>
          <w:spacing w:val="-4"/>
        </w:rPr>
        <w:t>. Опубл. в БИ № 6, КР, 2013. – 5 с.: ил.</w:t>
      </w:r>
      <w:r w:rsidR="00173469">
        <w:rPr>
          <w:spacing w:val="-4"/>
        </w:rPr>
        <w:t>)</w:t>
      </w:r>
      <w:r w:rsidRPr="00123B11">
        <w:rPr>
          <w:szCs w:val="24"/>
        </w:rPr>
        <w:t>(рис</w:t>
      </w:r>
      <w:r>
        <w:rPr>
          <w:szCs w:val="24"/>
        </w:rPr>
        <w:t>.</w:t>
      </w:r>
      <w:r w:rsidR="00DC2E13">
        <w:rPr>
          <w:szCs w:val="24"/>
        </w:rPr>
        <w:t>6</w:t>
      </w:r>
      <w:r w:rsidRPr="00123B11">
        <w:rPr>
          <w:szCs w:val="24"/>
        </w:rPr>
        <w:t>).</w:t>
      </w:r>
    </w:p>
    <w:p w:rsidR="00DC2E13" w:rsidRDefault="006B363E" w:rsidP="00DC2E13">
      <w:pPr>
        <w:ind w:firstLine="0"/>
        <w:jc w:val="center"/>
        <w:rPr>
          <w:noProof/>
          <w:szCs w:val="24"/>
        </w:rPr>
      </w:pPr>
      <w:r>
        <w:rPr>
          <w:noProof/>
          <w:szCs w:val="24"/>
        </w:rPr>
        <w:drawing>
          <wp:inline distT="0" distB="0" distL="0" distR="0">
            <wp:extent cx="2809036" cy="1839009"/>
            <wp:effectExtent l="0" t="0" r="0" b="0"/>
            <wp:docPr id="4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343" cy="1844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4"/>
        </w:rPr>
        <w:drawing>
          <wp:inline distT="0" distB="0" distL="0" distR="0">
            <wp:extent cx="1148553" cy="1335974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113" cy="1344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5010" w:rsidRPr="00B52DBA" w:rsidRDefault="00DC2E13" w:rsidP="008C5010">
      <w:pPr>
        <w:jc w:val="center"/>
        <w:rPr>
          <w:sz w:val="18"/>
          <w:szCs w:val="18"/>
        </w:rPr>
      </w:pPr>
      <w:r w:rsidRPr="00B52DBA">
        <w:rPr>
          <w:sz w:val="18"/>
          <w:szCs w:val="18"/>
        </w:rPr>
        <w:t>Рис.6</w:t>
      </w:r>
      <w:r w:rsidR="008C5010" w:rsidRPr="00B52DBA">
        <w:rPr>
          <w:sz w:val="18"/>
          <w:szCs w:val="18"/>
        </w:rPr>
        <w:t>. Стабилизатор расхода воды с коническим козырьком.</w:t>
      </w:r>
    </w:p>
    <w:p w:rsidR="007819C7" w:rsidRPr="007819C7" w:rsidRDefault="007819C7" w:rsidP="00DC2E13">
      <w:pPr>
        <w:spacing w:line="120" w:lineRule="auto"/>
      </w:pPr>
    </w:p>
    <w:p w:rsidR="008D419C" w:rsidRDefault="008D419C" w:rsidP="008D419C">
      <w:pPr>
        <w:tabs>
          <w:tab w:val="left" w:pos="540"/>
        </w:tabs>
        <w:ind w:firstLine="540"/>
        <w:rPr>
          <w:szCs w:val="20"/>
        </w:rPr>
      </w:pPr>
      <w:r w:rsidRPr="00123B11">
        <w:rPr>
          <w:szCs w:val="24"/>
        </w:rPr>
        <w:t>Стабилизатор расхода воды, расположенный на входе в отвод</w:t>
      </w:r>
      <w:r w:rsidRPr="00123B11">
        <w:rPr>
          <w:szCs w:val="24"/>
        </w:rPr>
        <w:t>я</w:t>
      </w:r>
      <w:r w:rsidRPr="00123B11">
        <w:rPr>
          <w:szCs w:val="24"/>
        </w:rPr>
        <w:t>щий канал 1, состоит из подвижно установленного в пазах 2 устоев 3 и имеющего привод 4 затвора 5, полость которого образована ступенчатой лицевой гранью 6 и внутренней вертикальной гранью 7 со ступенчат</w:t>
      </w:r>
      <w:r w:rsidRPr="00123B11">
        <w:rPr>
          <w:szCs w:val="24"/>
        </w:rPr>
        <w:t>ы</w:t>
      </w:r>
      <w:r w:rsidRPr="00123B11">
        <w:rPr>
          <w:szCs w:val="24"/>
        </w:rPr>
        <w:t>ми коробчатыми секциями 8, симметричными относительно вертикал</w:t>
      </w:r>
      <w:r w:rsidRPr="00123B11">
        <w:rPr>
          <w:szCs w:val="24"/>
        </w:rPr>
        <w:t>ь</w:t>
      </w:r>
      <w:r w:rsidRPr="00123B11">
        <w:rPr>
          <w:szCs w:val="24"/>
        </w:rPr>
        <w:t>ной оси затвора 5, при чем верхняя часть 9 лицевой грани 6 затвора 5 выполнена наклоннойв сторону потока так, что толщина коробчатых секций 8 в верхней части переменна по высоте, при этом на нижней ча</w:t>
      </w:r>
      <w:r w:rsidRPr="00123B11">
        <w:rPr>
          <w:szCs w:val="24"/>
        </w:rPr>
        <w:t>с</w:t>
      </w:r>
      <w:r w:rsidRPr="00123B11">
        <w:rPr>
          <w:szCs w:val="24"/>
        </w:rPr>
        <w:t>ти внутренней грани 7 затвора 5</w:t>
      </w:r>
      <w:r>
        <w:rPr>
          <w:szCs w:val="24"/>
        </w:rPr>
        <w:t xml:space="preserve"> закреплен наклонный козырек 10</w:t>
      </w:r>
      <w:r w:rsidRPr="00123B11">
        <w:rPr>
          <w:szCs w:val="24"/>
        </w:rPr>
        <w:t xml:space="preserve"> под углом </w:t>
      </w:r>
      <w:r w:rsidRPr="00482D23">
        <w:rPr>
          <w:i/>
          <w:szCs w:val="24"/>
        </w:rPr>
        <w:t>β</w:t>
      </w:r>
      <w:r w:rsidRPr="00123B11">
        <w:rPr>
          <w:szCs w:val="24"/>
          <w:vertAlign w:val="subscript"/>
        </w:rPr>
        <w:t>1</w:t>
      </w:r>
      <w:r w:rsidRPr="00123B11">
        <w:rPr>
          <w:szCs w:val="24"/>
        </w:rPr>
        <w:t>=150</w:t>
      </w:r>
      <w:r w:rsidRPr="00123B11">
        <w:rPr>
          <w:szCs w:val="24"/>
          <w:vertAlign w:val="superscript"/>
        </w:rPr>
        <w:t>0</w:t>
      </w:r>
      <w:r w:rsidR="002E7279" w:rsidRPr="002E7279">
        <w:rPr>
          <w:szCs w:val="24"/>
        </w:rPr>
        <w:t>…</w:t>
      </w:r>
      <w:r w:rsidR="002E7279">
        <w:rPr>
          <w:szCs w:val="24"/>
        </w:rPr>
        <w:t>165</w:t>
      </w:r>
      <w:r w:rsidR="002E7279" w:rsidRPr="002E7279">
        <w:rPr>
          <w:szCs w:val="24"/>
          <w:vertAlign w:val="superscript"/>
        </w:rPr>
        <w:t>0</w:t>
      </w:r>
      <w:r w:rsidRPr="00123B11">
        <w:rPr>
          <w:szCs w:val="24"/>
        </w:rPr>
        <w:t>к потоку, а на лицевой грани 6 затвора 5 закреплен кон</w:t>
      </w:r>
      <w:r>
        <w:rPr>
          <w:szCs w:val="24"/>
        </w:rPr>
        <w:t xml:space="preserve">ический козырек 11, </w:t>
      </w:r>
      <w:r w:rsidRPr="00FA7174">
        <w:rPr>
          <w:szCs w:val="20"/>
        </w:rPr>
        <w:t>являющуюся новым конструктивным и фун</w:t>
      </w:r>
      <w:r w:rsidRPr="00FA7174">
        <w:rPr>
          <w:szCs w:val="20"/>
        </w:rPr>
        <w:t>к</w:t>
      </w:r>
      <w:r w:rsidRPr="00FA7174">
        <w:rPr>
          <w:szCs w:val="20"/>
        </w:rPr>
        <w:t>циональным элементом.</w:t>
      </w:r>
    </w:p>
    <w:p w:rsidR="00173469" w:rsidRPr="00341E68" w:rsidRDefault="00DC2E13" w:rsidP="0037796A">
      <w:pPr>
        <w:ind w:right="28"/>
        <w:rPr>
          <w:szCs w:val="28"/>
        </w:rPr>
      </w:pPr>
      <w:r>
        <w:rPr>
          <w:szCs w:val="28"/>
        </w:rPr>
        <w:lastRenderedPageBreak/>
        <w:t>Для определения пол</w:t>
      </w:r>
      <w:r w:rsidR="00B878B5">
        <w:rPr>
          <w:szCs w:val="28"/>
        </w:rPr>
        <w:t xml:space="preserve">ожения нижней кромки наклонного </w:t>
      </w:r>
      <w:r>
        <w:rPr>
          <w:szCs w:val="28"/>
        </w:rPr>
        <w:t>козыр</w:t>
      </w:r>
      <w:r>
        <w:rPr>
          <w:szCs w:val="28"/>
        </w:rPr>
        <w:t>ь</w:t>
      </w:r>
      <w:r>
        <w:rPr>
          <w:szCs w:val="28"/>
        </w:rPr>
        <w:t>ка 10</w:t>
      </w:r>
      <w:r w:rsidR="005437BF">
        <w:rPr>
          <w:szCs w:val="28"/>
        </w:rPr>
        <w:t xml:space="preserve"> (рис. 6) </w:t>
      </w:r>
      <w:r w:rsidR="00250E5A">
        <w:rPr>
          <w:szCs w:val="28"/>
        </w:rPr>
        <w:t xml:space="preserve">аналитическиполучены </w:t>
      </w:r>
      <w:r>
        <w:rPr>
          <w:szCs w:val="28"/>
        </w:rPr>
        <w:t>уравнени</w:t>
      </w:r>
      <w:r w:rsidR="00351097">
        <w:rPr>
          <w:szCs w:val="28"/>
        </w:rPr>
        <w:t xml:space="preserve">я координат </w:t>
      </w:r>
      <w:r>
        <w:rPr>
          <w:szCs w:val="28"/>
        </w:rPr>
        <w:t>кривой св</w:t>
      </w:r>
      <w:r>
        <w:rPr>
          <w:szCs w:val="28"/>
        </w:rPr>
        <w:t>о</w:t>
      </w:r>
      <w:r>
        <w:rPr>
          <w:szCs w:val="28"/>
        </w:rPr>
        <w:t>бодной поверхности при истечении из-под конического козырька 11</w:t>
      </w:r>
      <w:r w:rsidR="006E6C5E">
        <w:rPr>
          <w:szCs w:val="28"/>
        </w:rPr>
        <w:br/>
      </w:r>
      <w:r w:rsidR="00173469" w:rsidRPr="00D34E35">
        <w:rPr>
          <w:szCs w:val="28"/>
        </w:rPr>
        <w:t>с углом наклона к горизонту</w:t>
      </w:r>
      <w:r w:rsidR="00CF1B0E" w:rsidRPr="00482D23">
        <w:rPr>
          <w:i/>
          <w:szCs w:val="24"/>
        </w:rPr>
        <w:t>β</w:t>
      </w:r>
      <w:r w:rsidR="00CF1B0E" w:rsidRPr="00123B11">
        <w:rPr>
          <w:szCs w:val="24"/>
        </w:rPr>
        <w:t>=1</w:t>
      </w:r>
      <w:r w:rsidR="00CF1B0E">
        <w:rPr>
          <w:szCs w:val="24"/>
        </w:rPr>
        <w:t>35</w:t>
      </w:r>
      <w:r w:rsidR="00CF1B0E" w:rsidRPr="00123B11">
        <w:rPr>
          <w:szCs w:val="24"/>
          <w:vertAlign w:val="superscript"/>
        </w:rPr>
        <w:t>0</w:t>
      </w:r>
      <w:r w:rsidR="00173469" w:rsidRPr="00D34E35">
        <w:rPr>
          <w:szCs w:val="28"/>
        </w:rPr>
        <w:t>:</w:t>
      </w:r>
    </w:p>
    <w:p w:rsidR="00DB6628" w:rsidRPr="00DB6628" w:rsidRDefault="000D64D0" w:rsidP="00DB6628">
      <w:pPr>
        <w:ind w:right="28" w:firstLine="0"/>
        <w:jc w:val="right"/>
        <w:rPr>
          <w:szCs w:val="28"/>
        </w:rPr>
      </w:pPr>
      <w:r w:rsidRPr="00DB6628">
        <w:rPr>
          <w:rFonts w:ascii="Calibri" w:hAnsi="Calibri"/>
          <w:position w:val="-98"/>
          <w:sz w:val="28"/>
        </w:rPr>
        <w:object w:dxaOrig="7260" w:dyaOrig="2079">
          <v:shape id="_x0000_i1030" type="#_x0000_t75" style="width:294.9pt;height:87.65pt" o:ole="">
            <v:imagedata r:id="rId29" o:title=""/>
          </v:shape>
          <o:OLEObject Type="Embed" ProgID="Equation.DSMT4" ShapeID="_x0000_i1030" DrawAspect="Content" ObjectID="_1455563856" r:id="rId30"/>
        </w:object>
      </w:r>
      <w:r w:rsidRPr="00ED7E73">
        <w:rPr>
          <w:szCs w:val="20"/>
        </w:rPr>
        <w:t>(</w:t>
      </w:r>
      <w:r w:rsidR="00DB6628" w:rsidRPr="000D64D0">
        <w:rPr>
          <w:szCs w:val="20"/>
        </w:rPr>
        <w:t>3</w:t>
      </w:r>
      <w:r w:rsidR="00DB6628" w:rsidRPr="00D34E35">
        <w:rPr>
          <w:szCs w:val="28"/>
        </w:rPr>
        <w:t>)</w:t>
      </w:r>
    </w:p>
    <w:p w:rsidR="00250E5A" w:rsidRDefault="00250E5A" w:rsidP="00250E5A">
      <w:pPr>
        <w:spacing w:line="120" w:lineRule="auto"/>
        <w:ind w:right="28"/>
        <w:rPr>
          <w:szCs w:val="28"/>
        </w:rPr>
      </w:pPr>
    </w:p>
    <w:p w:rsidR="005437BF" w:rsidRDefault="005437BF" w:rsidP="005437BF">
      <w:pPr>
        <w:ind w:right="28" w:firstLine="425"/>
        <w:rPr>
          <w:szCs w:val="28"/>
        </w:rPr>
      </w:pPr>
      <w:r>
        <w:rPr>
          <w:szCs w:val="28"/>
        </w:rPr>
        <w:t>г</w:t>
      </w:r>
      <w:r w:rsidR="002E1DD8">
        <w:rPr>
          <w:szCs w:val="28"/>
        </w:rPr>
        <w:t>де θ</w:t>
      </w:r>
      <w:r>
        <w:rPr>
          <w:szCs w:val="28"/>
        </w:rPr>
        <w:t xml:space="preserve">–угол </w:t>
      </w:r>
      <w:r w:rsidRPr="00D34E35">
        <w:rPr>
          <w:szCs w:val="28"/>
        </w:rPr>
        <w:t xml:space="preserve">между касательной к кривой свободной поверхности потока и осью </w:t>
      </w:r>
      <w:r w:rsidRPr="00D34E35">
        <w:rPr>
          <w:i/>
          <w:szCs w:val="28"/>
          <w:lang w:val="en-US"/>
        </w:rPr>
        <w:t>x</w:t>
      </w:r>
      <w:r w:rsidRPr="00D34E35">
        <w:rPr>
          <w:szCs w:val="28"/>
        </w:rPr>
        <w:t xml:space="preserve"> в плоскости </w:t>
      </w:r>
      <m:oMath>
        <m:r>
          <w:rPr>
            <w:rFonts w:ascii="Cambria Math" w:hAnsi="Cambria Math"/>
            <w:szCs w:val="28"/>
          </w:rPr>
          <m:t>y0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 w:hAnsi="Cambria Math"/>
            <w:szCs w:val="28"/>
          </w:rPr>
          <m:t>.</m:t>
        </m:r>
      </m:oMath>
    </w:p>
    <w:p w:rsidR="009E0F5C" w:rsidRDefault="009E0F5C" w:rsidP="005437BF">
      <w:pPr>
        <w:ind w:right="28"/>
        <w:rPr>
          <w:szCs w:val="28"/>
        </w:rPr>
      </w:pPr>
      <w:r w:rsidRPr="007A6BDD">
        <w:rPr>
          <w:szCs w:val="28"/>
        </w:rPr>
        <w:t>С целью оптимизации конструктивных</w:t>
      </w:r>
      <w:r w:rsidR="000F6F73">
        <w:rPr>
          <w:szCs w:val="28"/>
        </w:rPr>
        <w:t xml:space="preserve"> и</w:t>
      </w:r>
      <w:r w:rsidR="00E10041">
        <w:rPr>
          <w:szCs w:val="28"/>
        </w:rPr>
        <w:t xml:space="preserve"> гидравлических</w:t>
      </w:r>
      <w:r w:rsidRPr="007A6BDD">
        <w:rPr>
          <w:szCs w:val="28"/>
        </w:rPr>
        <w:t xml:space="preserve"> пар</w:t>
      </w:r>
      <w:r w:rsidRPr="007A6BDD">
        <w:rPr>
          <w:szCs w:val="28"/>
        </w:rPr>
        <w:t>а</w:t>
      </w:r>
      <w:r w:rsidRPr="007A6BDD">
        <w:rPr>
          <w:szCs w:val="28"/>
        </w:rPr>
        <w:t>метров</w:t>
      </w:r>
      <w:r w:rsidRPr="00410C5D">
        <w:rPr>
          <w:szCs w:val="28"/>
        </w:rPr>
        <w:t xml:space="preserve"> усовершенствованной конструкции СРВКК</w:t>
      </w:r>
      <w:r w:rsidR="00D82581">
        <w:rPr>
          <w:szCs w:val="28"/>
        </w:rPr>
        <w:t xml:space="preserve">были </w:t>
      </w:r>
      <w:r w:rsidRPr="00410C5D">
        <w:rPr>
          <w:szCs w:val="28"/>
        </w:rPr>
        <w:t>проведены и</w:t>
      </w:r>
      <w:r w:rsidRPr="00410C5D">
        <w:rPr>
          <w:szCs w:val="28"/>
        </w:rPr>
        <w:t>с</w:t>
      </w:r>
      <w:r w:rsidRPr="00410C5D">
        <w:rPr>
          <w:szCs w:val="28"/>
        </w:rPr>
        <w:t>следования данной конст</w:t>
      </w:r>
      <w:r>
        <w:rPr>
          <w:szCs w:val="28"/>
        </w:rPr>
        <w:t>рукци</w:t>
      </w:r>
      <w:r w:rsidR="00E10041">
        <w:rPr>
          <w:szCs w:val="28"/>
        </w:rPr>
        <w:t>и</w:t>
      </w:r>
      <w:r>
        <w:rPr>
          <w:szCs w:val="28"/>
        </w:rPr>
        <w:t xml:space="preserve"> в лаборатории ГТС кафедры ГТСиВР КРСУ.</w:t>
      </w:r>
    </w:p>
    <w:p w:rsidR="009E7A0A" w:rsidRPr="00410C5D" w:rsidRDefault="000F6F73" w:rsidP="005806B1">
      <w:pPr>
        <w:rPr>
          <w:szCs w:val="28"/>
        </w:rPr>
      </w:pPr>
      <w:r>
        <w:t xml:space="preserve">В качестве </w:t>
      </w:r>
      <w:r w:rsidRPr="005400BC">
        <w:t>параметр</w:t>
      </w:r>
      <w:r>
        <w:t>а</w:t>
      </w:r>
      <w:r w:rsidRPr="005400BC">
        <w:t xml:space="preserve"> оптимизации (отклик</w:t>
      </w:r>
      <w:r>
        <w:t>а</w:t>
      </w:r>
      <w:r w:rsidRPr="005400BC">
        <w:t>) был выбран процент стабилиза</w:t>
      </w:r>
      <w:r>
        <w:t>ции.З</w:t>
      </w:r>
      <w:r w:rsidR="005400BC" w:rsidRPr="005400BC">
        <w:t>а ф</w:t>
      </w:r>
      <w:r w:rsidR="009E0F5C" w:rsidRPr="005400BC">
        <w:rPr>
          <w:szCs w:val="28"/>
        </w:rPr>
        <w:t>акторы, возд</w:t>
      </w:r>
      <w:r w:rsidR="00D82581">
        <w:rPr>
          <w:szCs w:val="28"/>
        </w:rPr>
        <w:t xml:space="preserve">ействующие на выбранный отклик, </w:t>
      </w:r>
      <w:r w:rsidR="005400BC" w:rsidRPr="005400BC">
        <w:rPr>
          <w:szCs w:val="28"/>
        </w:rPr>
        <w:t>пр</w:t>
      </w:r>
      <w:r w:rsidR="005400BC" w:rsidRPr="005400BC">
        <w:rPr>
          <w:szCs w:val="28"/>
        </w:rPr>
        <w:t>и</w:t>
      </w:r>
      <w:r w:rsidR="005400BC" w:rsidRPr="005400BC">
        <w:rPr>
          <w:szCs w:val="28"/>
        </w:rPr>
        <w:t>няты</w:t>
      </w:r>
      <w:r w:rsidR="009E0F5C" w:rsidRPr="005400BC">
        <w:rPr>
          <w:szCs w:val="28"/>
        </w:rPr>
        <w:t xml:space="preserve">: напор перед стабилизатором </w:t>
      </w:r>
      <w:r w:rsidR="009E0F5C" w:rsidRPr="005400BC">
        <w:rPr>
          <w:i/>
          <w:szCs w:val="28"/>
        </w:rPr>
        <w:t>Н</w:t>
      </w:r>
      <w:r w:rsidR="009E0F5C" w:rsidRPr="005400BC">
        <w:rPr>
          <w:szCs w:val="28"/>
        </w:rPr>
        <w:t xml:space="preserve">, открытие затвора </w:t>
      </w:r>
      <w:r w:rsidR="009E0F5C" w:rsidRPr="005400BC">
        <w:rPr>
          <w:i/>
          <w:szCs w:val="28"/>
        </w:rPr>
        <w:t>а</w:t>
      </w:r>
      <w:r w:rsidR="009E0F5C" w:rsidRPr="005400BC">
        <w:rPr>
          <w:szCs w:val="28"/>
        </w:rPr>
        <w:t>, относител</w:t>
      </w:r>
      <w:r w:rsidR="009E0F5C" w:rsidRPr="005400BC">
        <w:rPr>
          <w:szCs w:val="28"/>
        </w:rPr>
        <w:t>ь</w:t>
      </w:r>
      <w:r w:rsidR="009E0F5C" w:rsidRPr="005400BC">
        <w:rPr>
          <w:szCs w:val="28"/>
        </w:rPr>
        <w:t xml:space="preserve">ное сжатие </w:t>
      </w:r>
      <w:r w:rsidR="009E0F5C" w:rsidRPr="00410C5D">
        <w:rPr>
          <w:szCs w:val="28"/>
        </w:rPr>
        <w:t xml:space="preserve">потока за затвором </w:t>
      </w:r>
      <w:r w:rsidR="00343553" w:rsidRPr="00343553">
        <w:rPr>
          <w:rFonts w:ascii="Calibri" w:hAnsi="Calibri"/>
          <w:position w:val="-6"/>
          <w:sz w:val="28"/>
        </w:rPr>
        <w:object w:dxaOrig="499" w:dyaOrig="279">
          <v:shape id="_x0000_i1031" type="#_x0000_t75" style="width:20.05pt;height:11.25pt" o:ole="" o:preferrelative="f">
            <v:imagedata r:id="rId31" o:title=""/>
          </v:shape>
          <o:OLEObject Type="Embed" ProgID="Equation.DSMT4" ShapeID="_x0000_i1031" DrawAspect="Content" ObjectID="_1455563857" r:id="rId32"/>
        </w:object>
      </w:r>
      <w:r w:rsidR="009E0F5C" w:rsidRPr="00410C5D">
        <w:rPr>
          <w:szCs w:val="28"/>
        </w:rPr>
        <w:t xml:space="preserve">и </w:t>
      </w:r>
      <w:r w:rsidR="009E0F5C">
        <w:rPr>
          <w:szCs w:val="28"/>
        </w:rPr>
        <w:t xml:space="preserve">толщина секции короба </w:t>
      </w:r>
      <w:r w:rsidR="009E0F5C" w:rsidRPr="00410C5D">
        <w:rPr>
          <w:i/>
          <w:szCs w:val="28"/>
          <w:lang w:val="en-US"/>
        </w:rPr>
        <w:t>t</w:t>
      </w:r>
      <w:r w:rsidR="009E0F5C" w:rsidRPr="00410C5D">
        <w:rPr>
          <w:szCs w:val="28"/>
        </w:rPr>
        <w:t>.Решение задачи оптимального планирования экспериментов осуществлялось м</w:t>
      </w:r>
      <w:r w:rsidR="009E0F5C" w:rsidRPr="00410C5D">
        <w:rPr>
          <w:szCs w:val="28"/>
        </w:rPr>
        <w:t>е</w:t>
      </w:r>
      <w:r w:rsidR="009E0F5C" w:rsidRPr="00410C5D">
        <w:rPr>
          <w:szCs w:val="28"/>
        </w:rPr>
        <w:t xml:space="preserve">тодом Бокса-Уилсона (крутое восхождение)путем сочетания движения по градиенту с методом факторного планирования. </w:t>
      </w:r>
      <w:r w:rsidR="005806B1">
        <w:rPr>
          <w:szCs w:val="28"/>
        </w:rPr>
        <w:t>Лабораторным эк</w:t>
      </w:r>
      <w:r w:rsidR="005806B1">
        <w:rPr>
          <w:szCs w:val="28"/>
        </w:rPr>
        <w:t>с</w:t>
      </w:r>
      <w:r w:rsidR="005806B1">
        <w:rPr>
          <w:szCs w:val="28"/>
        </w:rPr>
        <w:t>периментом установлены наиболее рациональные</w:t>
      </w:r>
      <w:r w:rsidR="009E7A0A" w:rsidRPr="004569AC">
        <w:rPr>
          <w:szCs w:val="20"/>
        </w:rPr>
        <w:t xml:space="preserve"> параметр</w:t>
      </w:r>
      <w:r w:rsidR="005806B1">
        <w:rPr>
          <w:szCs w:val="20"/>
        </w:rPr>
        <w:t>ы</w:t>
      </w:r>
      <w:r w:rsidR="009E7A0A" w:rsidRPr="004569AC">
        <w:rPr>
          <w:szCs w:val="20"/>
        </w:rPr>
        <w:t xml:space="preserve"> СРВКК: максимально</w:t>
      </w:r>
      <w:r w:rsidR="005806B1">
        <w:rPr>
          <w:szCs w:val="20"/>
        </w:rPr>
        <w:t>е</w:t>
      </w:r>
      <w:r w:rsidR="009E7A0A" w:rsidRPr="004569AC">
        <w:rPr>
          <w:szCs w:val="20"/>
        </w:rPr>
        <w:t xml:space="preserve"> открыти</w:t>
      </w:r>
      <w:r w:rsidR="005806B1">
        <w:rPr>
          <w:szCs w:val="20"/>
        </w:rPr>
        <w:t>е</w:t>
      </w:r>
      <w:r w:rsidR="009D2D7A">
        <w:rPr>
          <w:szCs w:val="20"/>
        </w:rPr>
        <w:t xml:space="preserve"> </w:t>
      </w:r>
      <w:r w:rsidR="00D0724A">
        <w:rPr>
          <w:szCs w:val="20"/>
        </w:rPr>
        <w:t>затвора</w:t>
      </w:r>
      <w:r w:rsidR="009D2D7A">
        <w:rPr>
          <w:szCs w:val="20"/>
        </w:rPr>
        <w:t xml:space="preserve"> </w:t>
      </w:r>
      <w:r w:rsidR="000D64D0" w:rsidRPr="000D64D0">
        <w:rPr>
          <w:i/>
          <w:szCs w:val="20"/>
          <w:lang w:val="en-US"/>
        </w:rPr>
        <w:t>a</w:t>
      </w:r>
      <w:r w:rsidR="000D64D0" w:rsidRPr="000D64D0">
        <w:rPr>
          <w:i/>
          <w:szCs w:val="20"/>
          <w:vertAlign w:val="subscript"/>
          <w:lang w:val="en-US"/>
        </w:rPr>
        <w:t>max</w:t>
      </w:r>
      <w:r w:rsidR="000D64D0" w:rsidRPr="000D64D0">
        <w:rPr>
          <w:i/>
          <w:szCs w:val="20"/>
        </w:rPr>
        <w:t>=(0,37…0,46)</w:t>
      </w:r>
      <w:r w:rsidR="000D64D0" w:rsidRPr="000D64D0">
        <w:rPr>
          <w:i/>
          <w:szCs w:val="20"/>
          <w:lang w:val="en-US"/>
        </w:rPr>
        <w:t>H</w:t>
      </w:r>
      <w:r w:rsidR="000D64D0" w:rsidRPr="000D64D0">
        <w:rPr>
          <w:i/>
          <w:szCs w:val="20"/>
          <w:vertAlign w:val="subscript"/>
          <w:lang w:val="en-US"/>
        </w:rPr>
        <w:t>min</w:t>
      </w:r>
      <w:r w:rsidR="00343553" w:rsidRPr="00343553">
        <w:rPr>
          <w:szCs w:val="20"/>
        </w:rPr>
        <w:t>,</w:t>
      </w:r>
      <w:r w:rsidR="009D2D7A">
        <w:rPr>
          <w:szCs w:val="20"/>
        </w:rPr>
        <w:t xml:space="preserve"> </w:t>
      </w:r>
      <w:r w:rsidR="009E7A0A" w:rsidRPr="004569AC">
        <w:rPr>
          <w:szCs w:val="20"/>
        </w:rPr>
        <w:t>удельн</w:t>
      </w:r>
      <w:r w:rsidR="005806B1">
        <w:rPr>
          <w:szCs w:val="20"/>
        </w:rPr>
        <w:t>ый</w:t>
      </w:r>
      <w:r w:rsidR="009E7A0A" w:rsidRPr="004569AC">
        <w:rPr>
          <w:szCs w:val="20"/>
        </w:rPr>
        <w:t xml:space="preserve"> диап</w:t>
      </w:r>
      <w:r w:rsidR="009E7A0A" w:rsidRPr="004569AC">
        <w:rPr>
          <w:szCs w:val="20"/>
        </w:rPr>
        <w:t>а</w:t>
      </w:r>
      <w:r w:rsidR="009E7A0A" w:rsidRPr="004569AC">
        <w:rPr>
          <w:szCs w:val="20"/>
        </w:rPr>
        <w:t>зо</w:t>
      </w:r>
      <w:r w:rsidR="005806B1">
        <w:rPr>
          <w:szCs w:val="20"/>
        </w:rPr>
        <w:t>н</w:t>
      </w:r>
      <w:r w:rsidR="009D2D7A">
        <w:rPr>
          <w:szCs w:val="20"/>
        </w:rPr>
        <w:t xml:space="preserve"> </w:t>
      </w:r>
      <w:r w:rsidR="00F77419">
        <w:rPr>
          <w:szCs w:val="20"/>
        </w:rPr>
        <w:t>колебаний</w:t>
      </w:r>
      <w:r w:rsidR="009E7A0A" w:rsidRPr="004569AC">
        <w:rPr>
          <w:szCs w:val="20"/>
        </w:rPr>
        <w:t xml:space="preserve"> напоров в водоприемнике </w:t>
      </w:r>
      <w:r w:rsidR="00343553" w:rsidRPr="000E0599">
        <w:rPr>
          <w:position w:val="-12"/>
          <w:szCs w:val="20"/>
        </w:rPr>
        <w:object w:dxaOrig="1080" w:dyaOrig="360">
          <v:shape id="_x0000_i1032" type="#_x0000_t75" style="width:43.85pt;height:14.4pt" o:ole="" o:preferrelative="f">
            <v:imagedata r:id="rId33" o:title=""/>
          </v:shape>
          <o:OLEObject Type="Embed" ProgID="Equation.DSMT4" ShapeID="_x0000_i1032" DrawAspect="Content" ObjectID="_1455563858" r:id="rId34"/>
        </w:object>
      </w:r>
      <w:r w:rsidR="00343553" w:rsidRPr="00343553">
        <w:rPr>
          <w:szCs w:val="20"/>
        </w:rPr>
        <w:t>,</w:t>
      </w:r>
      <w:r w:rsidR="00F77419">
        <w:rPr>
          <w:szCs w:val="20"/>
        </w:rPr>
        <w:t>относительно</w:t>
      </w:r>
      <w:r w:rsidR="005806B1">
        <w:rPr>
          <w:szCs w:val="20"/>
        </w:rPr>
        <w:t>е</w:t>
      </w:r>
      <w:r w:rsidR="009E7A0A" w:rsidRPr="004569AC">
        <w:rPr>
          <w:szCs w:val="20"/>
        </w:rPr>
        <w:t xml:space="preserve"> сж</w:t>
      </w:r>
      <w:r w:rsidR="009E7A0A" w:rsidRPr="004569AC">
        <w:rPr>
          <w:szCs w:val="20"/>
        </w:rPr>
        <w:t>а</w:t>
      </w:r>
      <w:r w:rsidR="009E7A0A" w:rsidRPr="004569AC">
        <w:rPr>
          <w:szCs w:val="20"/>
        </w:rPr>
        <w:t>ти</w:t>
      </w:r>
      <w:r w:rsidR="005806B1">
        <w:rPr>
          <w:szCs w:val="20"/>
        </w:rPr>
        <w:t>е</w:t>
      </w:r>
      <w:r w:rsidR="009E7A0A" w:rsidRPr="004569AC">
        <w:rPr>
          <w:szCs w:val="20"/>
        </w:rPr>
        <w:t xml:space="preserve"> потока за </w:t>
      </w:r>
      <w:r w:rsidR="00D0724A">
        <w:rPr>
          <w:szCs w:val="20"/>
        </w:rPr>
        <w:t>затвором</w:t>
      </w:r>
      <w:r w:rsidR="000D64D0" w:rsidRPr="000D64D0">
        <w:rPr>
          <w:i/>
          <w:szCs w:val="20"/>
          <w:lang w:val="en-US"/>
        </w:rPr>
        <w:t>b</w:t>
      </w:r>
      <w:r w:rsidR="000D64D0" w:rsidRPr="000D64D0">
        <w:rPr>
          <w:i/>
          <w:szCs w:val="20"/>
        </w:rPr>
        <w:t>/</w:t>
      </w:r>
      <w:r w:rsidR="000D64D0" w:rsidRPr="000D64D0">
        <w:rPr>
          <w:i/>
          <w:szCs w:val="20"/>
          <w:lang w:val="en-US"/>
        </w:rPr>
        <w:t>B</w:t>
      </w:r>
      <w:r w:rsidR="000D64D0" w:rsidRPr="000D64D0">
        <w:rPr>
          <w:szCs w:val="20"/>
        </w:rPr>
        <w:t>=0,78</w:t>
      </w:r>
      <w:r w:rsidR="000D64D0">
        <w:rPr>
          <w:szCs w:val="20"/>
        </w:rPr>
        <w:t>…</w:t>
      </w:r>
      <w:r w:rsidR="000D64D0" w:rsidRPr="000D64D0">
        <w:rPr>
          <w:szCs w:val="20"/>
        </w:rPr>
        <w:t xml:space="preserve">0,8 </w:t>
      </w:r>
      <w:r w:rsidR="009E7A0A" w:rsidRPr="004569AC">
        <w:rPr>
          <w:szCs w:val="20"/>
        </w:rPr>
        <w:t>и толщин</w:t>
      </w:r>
      <w:r w:rsidR="005806B1">
        <w:rPr>
          <w:szCs w:val="20"/>
        </w:rPr>
        <w:t>а</w:t>
      </w:r>
      <w:r w:rsidR="009E7A0A" w:rsidRPr="004569AC">
        <w:rPr>
          <w:szCs w:val="20"/>
        </w:rPr>
        <w:t xml:space="preserve"> секции</w:t>
      </w:r>
      <w:r w:rsidR="000E0599" w:rsidRPr="000E0599">
        <w:rPr>
          <w:position w:val="-12"/>
        </w:rPr>
        <w:object w:dxaOrig="2040" w:dyaOrig="360">
          <v:shape id="_x0000_i1033" type="#_x0000_t75" style="width:81.4pt;height:14.4pt" o:ole="" o:preferrelative="f">
            <v:imagedata r:id="rId35" o:title=""/>
          </v:shape>
          <o:OLEObject Type="Embed" ProgID="Equation.DSMT4" ShapeID="_x0000_i1033" DrawAspect="Content" ObjectID="_1455563859" r:id="rId36"/>
        </w:object>
      </w:r>
      <w:r w:rsidR="00343553" w:rsidRPr="000E0599">
        <w:t>.</w:t>
      </w:r>
    </w:p>
    <w:p w:rsidR="005400BC" w:rsidRPr="00D15943" w:rsidRDefault="005400BC" w:rsidP="005437BF">
      <w:pPr>
        <w:rPr>
          <w:rFonts w:eastAsia="Calibri"/>
          <w:spacing w:val="10"/>
          <w:szCs w:val="28"/>
        </w:rPr>
      </w:pPr>
      <w:r w:rsidRPr="00D15943">
        <w:rPr>
          <w:szCs w:val="28"/>
        </w:rPr>
        <w:t>Пропускная способнос</w:t>
      </w:r>
      <w:r w:rsidR="00D82581">
        <w:rPr>
          <w:szCs w:val="28"/>
        </w:rPr>
        <w:t xml:space="preserve">ть модели СРВКК исследовалась в </w:t>
      </w:r>
      <w:r w:rsidRPr="00D15943">
        <w:rPr>
          <w:szCs w:val="28"/>
        </w:rPr>
        <w:t>завис</w:t>
      </w:r>
      <w:r w:rsidRPr="00D15943">
        <w:rPr>
          <w:szCs w:val="28"/>
        </w:rPr>
        <w:t>и</w:t>
      </w:r>
      <w:r w:rsidRPr="00D15943">
        <w:rPr>
          <w:szCs w:val="28"/>
        </w:rPr>
        <w:t>мости от различных конструктивных и гидравлических параметров ст</w:t>
      </w:r>
      <w:r w:rsidRPr="00D15943">
        <w:rPr>
          <w:szCs w:val="28"/>
        </w:rPr>
        <w:t>а</w:t>
      </w:r>
      <w:r w:rsidRPr="00D15943">
        <w:rPr>
          <w:szCs w:val="28"/>
        </w:rPr>
        <w:t xml:space="preserve">билизатора.В качестве </w:t>
      </w:r>
      <w:r w:rsidR="006B363E">
        <w:rPr>
          <w:szCs w:val="28"/>
        </w:rPr>
        <w:t>отклика</w:t>
      </w:r>
      <w:r w:rsidRPr="00D15943">
        <w:rPr>
          <w:szCs w:val="28"/>
        </w:rPr>
        <w:t>, характеризующего пропускную спосо</w:t>
      </w:r>
      <w:r w:rsidRPr="00D15943">
        <w:rPr>
          <w:szCs w:val="28"/>
        </w:rPr>
        <w:t>б</w:t>
      </w:r>
      <w:r w:rsidRPr="00D15943">
        <w:rPr>
          <w:szCs w:val="28"/>
        </w:rPr>
        <w:t xml:space="preserve">ность стабилизатора, был выбран </w:t>
      </w:r>
      <w:r w:rsidR="00D36D26">
        <w:rPr>
          <w:szCs w:val="28"/>
        </w:rPr>
        <w:t xml:space="preserve">приведенный </w:t>
      </w:r>
      <w:r w:rsidRPr="00D15943">
        <w:rPr>
          <w:szCs w:val="28"/>
        </w:rPr>
        <w:t xml:space="preserve">коэффициент расхода 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μ</m:t>
            </m:r>
          </m:e>
          <m:sup>
            <m:r>
              <w:rPr>
                <w:rFonts w:ascii="Cambria Math" w:hAnsi="Cambria Math"/>
                <w:szCs w:val="28"/>
              </w:rPr>
              <m:t>'</m:t>
            </m:r>
          </m:sup>
        </m:sSup>
      </m:oMath>
      <w:r w:rsidR="00D36D26">
        <w:rPr>
          <w:szCs w:val="28"/>
        </w:rPr>
        <w:t>исследуемой</w:t>
      </w:r>
      <w:r w:rsidR="00C00750">
        <w:rPr>
          <w:szCs w:val="28"/>
        </w:rPr>
        <w:t>конструкции</w:t>
      </w:r>
      <w:r>
        <w:rPr>
          <w:szCs w:val="28"/>
        </w:rPr>
        <w:t xml:space="preserve">. </w:t>
      </w:r>
      <w:r w:rsidR="00D82581">
        <w:rPr>
          <w:szCs w:val="28"/>
        </w:rPr>
        <w:t xml:space="preserve">Факторы, </w:t>
      </w:r>
      <w:r w:rsidR="00B67BCE">
        <w:rPr>
          <w:szCs w:val="28"/>
        </w:rPr>
        <w:t>оказывающие влияние на в</w:t>
      </w:r>
      <w:r w:rsidR="00B67BCE">
        <w:rPr>
          <w:szCs w:val="28"/>
        </w:rPr>
        <w:t>ы</w:t>
      </w:r>
      <w:r w:rsidR="00B67BCE">
        <w:rPr>
          <w:szCs w:val="28"/>
        </w:rPr>
        <w:t xml:space="preserve">бранный отклик: </w:t>
      </w:r>
      <w:r w:rsidRPr="00D15943">
        <w:rPr>
          <w:rFonts w:eastAsia="Calibri"/>
          <w:spacing w:val="10"/>
          <w:szCs w:val="28"/>
        </w:rPr>
        <w:t>относительное вертикальное сжатие потока</w:t>
      </w:r>
      <w:r w:rsidR="000E0599" w:rsidRPr="000E0599">
        <w:rPr>
          <w:rFonts w:eastAsia="Calibri"/>
          <w:i/>
          <w:spacing w:val="10"/>
          <w:szCs w:val="28"/>
          <w:lang w:val="en-US"/>
        </w:rPr>
        <w:t>a</w:t>
      </w:r>
      <w:r w:rsidR="000E0599" w:rsidRPr="000E0599">
        <w:rPr>
          <w:rFonts w:eastAsia="Calibri"/>
          <w:i/>
          <w:spacing w:val="10"/>
          <w:szCs w:val="28"/>
        </w:rPr>
        <w:t>/</w:t>
      </w:r>
      <w:r w:rsidR="000E0599" w:rsidRPr="000E0599">
        <w:rPr>
          <w:rFonts w:eastAsia="Calibri"/>
          <w:i/>
          <w:spacing w:val="10"/>
          <w:szCs w:val="28"/>
          <w:lang w:val="en-US"/>
        </w:rPr>
        <w:t>H</w:t>
      </w:r>
      <w:r w:rsidRPr="00D15943">
        <w:rPr>
          <w:rFonts w:eastAsia="Calibri"/>
          <w:spacing w:val="10"/>
          <w:szCs w:val="28"/>
        </w:rPr>
        <w:t>, относительное боковое сжатие потока</w:t>
      </w:r>
      <w:r w:rsidR="000E0599" w:rsidRPr="000E0599">
        <w:rPr>
          <w:rFonts w:eastAsia="Calibri"/>
          <w:i/>
          <w:spacing w:val="10"/>
          <w:szCs w:val="28"/>
          <w:lang w:val="en-US"/>
        </w:rPr>
        <w:t>b</w:t>
      </w:r>
      <w:r w:rsidR="000E0599" w:rsidRPr="000E0599">
        <w:rPr>
          <w:rFonts w:eastAsia="Calibri"/>
          <w:i/>
          <w:spacing w:val="10"/>
          <w:szCs w:val="28"/>
        </w:rPr>
        <w:t>/</w:t>
      </w:r>
      <w:r w:rsidR="000E0599" w:rsidRPr="000E0599">
        <w:rPr>
          <w:rFonts w:eastAsia="Calibri"/>
          <w:i/>
          <w:spacing w:val="10"/>
          <w:szCs w:val="28"/>
          <w:lang w:val="en-US"/>
        </w:rPr>
        <w:t>B</w:t>
      </w:r>
      <w:r w:rsidRPr="00D15943">
        <w:rPr>
          <w:rFonts w:eastAsia="Calibri"/>
          <w:spacing w:val="10"/>
          <w:szCs w:val="28"/>
        </w:rPr>
        <w:t>(</w:t>
      </w:r>
      <w:r w:rsidRPr="00D15943">
        <w:rPr>
          <w:rFonts w:eastAsia="Calibri"/>
          <w:i/>
          <w:spacing w:val="10"/>
          <w:szCs w:val="28"/>
        </w:rPr>
        <w:t>В</w:t>
      </w:r>
      <w:r w:rsidRPr="00D15943">
        <w:rPr>
          <w:rFonts w:eastAsia="Calibri"/>
          <w:spacing w:val="10"/>
          <w:szCs w:val="28"/>
        </w:rPr>
        <w:t>–длина водосливной кромки конического козырька), угол наклона образующей кон</w:t>
      </w:r>
      <w:r w:rsidRPr="00D15943">
        <w:rPr>
          <w:rFonts w:eastAsia="Calibri"/>
          <w:spacing w:val="10"/>
          <w:szCs w:val="28"/>
        </w:rPr>
        <w:t>и</w:t>
      </w:r>
      <w:r w:rsidRPr="00D15943">
        <w:rPr>
          <w:rFonts w:eastAsia="Calibri"/>
          <w:spacing w:val="10"/>
          <w:szCs w:val="28"/>
        </w:rPr>
        <w:t xml:space="preserve">ческого козырька к плоскости дна канала </w:t>
      </w:r>
      <m:oMath>
        <m:r>
          <w:rPr>
            <w:rFonts w:ascii="Cambria Math" w:eastAsia="Calibri" w:hAnsi="Cambria Math"/>
            <w:spacing w:val="10"/>
            <w:szCs w:val="28"/>
          </w:rPr>
          <m:t>β</m:t>
        </m:r>
      </m:oMath>
      <w:r w:rsidRPr="00D15943">
        <w:rPr>
          <w:rFonts w:eastAsia="Calibri"/>
          <w:spacing w:val="10"/>
          <w:szCs w:val="28"/>
        </w:rPr>
        <w:t>.</w:t>
      </w:r>
    </w:p>
    <w:p w:rsidR="005400BC" w:rsidRPr="00ED7E73" w:rsidRDefault="005400BC" w:rsidP="005437BF">
      <w:pPr>
        <w:rPr>
          <w:szCs w:val="28"/>
        </w:rPr>
      </w:pPr>
      <w:r>
        <w:rPr>
          <w:szCs w:val="28"/>
        </w:rPr>
        <w:lastRenderedPageBreak/>
        <w:t xml:space="preserve">В результате </w:t>
      </w:r>
      <w:r w:rsidR="00C00750">
        <w:rPr>
          <w:szCs w:val="28"/>
        </w:rPr>
        <w:t xml:space="preserve">модельного эксперимента </w:t>
      </w:r>
      <w:r>
        <w:rPr>
          <w:szCs w:val="28"/>
        </w:rPr>
        <w:t xml:space="preserve">была получена </w:t>
      </w:r>
      <w:r w:rsidRPr="00D15943">
        <w:rPr>
          <w:szCs w:val="28"/>
        </w:rPr>
        <w:t>завис</w:t>
      </w:r>
      <w:r w:rsidRPr="00D15943">
        <w:rPr>
          <w:szCs w:val="28"/>
        </w:rPr>
        <w:t>и</w:t>
      </w:r>
      <w:r w:rsidRPr="00D15943">
        <w:rPr>
          <w:szCs w:val="28"/>
        </w:rPr>
        <w:t xml:space="preserve">мость </w:t>
      </w:r>
      <w:r w:rsidR="000F3992">
        <w:rPr>
          <w:szCs w:val="28"/>
        </w:rPr>
        <w:t xml:space="preserve">коэффициента </w:t>
      </w:r>
      <w:r w:rsidRPr="00D15943">
        <w:rPr>
          <w:szCs w:val="28"/>
        </w:rPr>
        <w:t xml:space="preserve">расхода </w:t>
      </w:r>
      <w:r w:rsidR="000F3992">
        <w:rPr>
          <w:szCs w:val="28"/>
        </w:rPr>
        <w:t xml:space="preserve"> СРВКК </w:t>
      </w:r>
      <w:r w:rsidRPr="00D15943">
        <w:rPr>
          <w:szCs w:val="28"/>
        </w:rPr>
        <w:t>от ряда факторов:</w:t>
      </w:r>
    </w:p>
    <w:p w:rsidR="00F13C82" w:rsidRPr="00ED7E73" w:rsidRDefault="00F13C82" w:rsidP="00843B63">
      <w:pPr>
        <w:spacing w:line="120" w:lineRule="auto"/>
        <w:rPr>
          <w:szCs w:val="28"/>
        </w:rPr>
      </w:pPr>
    </w:p>
    <w:p w:rsidR="00F13C82" w:rsidRPr="00843B63" w:rsidRDefault="0020176C" w:rsidP="0020176C">
      <w:pPr>
        <w:ind w:firstLine="0"/>
        <w:jc w:val="center"/>
        <w:rPr>
          <w:rFonts w:ascii="Calibri" w:hAnsi="Calibri"/>
          <w:sz w:val="28"/>
          <w:lang w:val="en-US"/>
        </w:rPr>
      </w:pPr>
      <w:r w:rsidRPr="0020176C">
        <w:rPr>
          <w:rFonts w:ascii="Calibri" w:hAnsi="Calibri"/>
          <w:position w:val="-10"/>
          <w:sz w:val="28"/>
        </w:rPr>
        <w:object w:dxaOrig="6160" w:dyaOrig="300">
          <v:shape id="_x0000_i1034" type="#_x0000_t75" style="width:308.05pt;height:15.05pt" o:ole="">
            <v:imagedata r:id="rId37" o:title=""/>
          </v:shape>
          <o:OLEObject Type="Embed" ProgID="Equation.DSMT4" ShapeID="_x0000_i1034" DrawAspect="Content" ObjectID="_1455563860" r:id="rId38"/>
        </w:object>
      </w:r>
    </w:p>
    <w:p w:rsidR="00F13C82" w:rsidRPr="00F13C82" w:rsidRDefault="0020176C" w:rsidP="0020176C">
      <w:pPr>
        <w:ind w:firstLine="0"/>
        <w:jc w:val="right"/>
      </w:pPr>
      <w:r w:rsidRPr="0020176C">
        <w:rPr>
          <w:position w:val="-12"/>
        </w:rPr>
        <w:object w:dxaOrig="5140" w:dyaOrig="420">
          <v:shape id="_x0000_i1035" type="#_x0000_t75" style="width:256.7pt;height:21.3pt" o:ole="">
            <v:imagedata r:id="rId39" o:title=""/>
          </v:shape>
          <o:OLEObject Type="Embed" ProgID="Equation.DSMT4" ShapeID="_x0000_i1035" DrawAspect="Content" ObjectID="_1455563861" r:id="rId40"/>
        </w:object>
      </w:r>
      <w:r w:rsidR="00F13C82" w:rsidRPr="00843B63">
        <w:t>(4)</w:t>
      </w:r>
    </w:p>
    <w:p w:rsidR="00B93605" w:rsidRPr="002E7279" w:rsidRDefault="00B93605" w:rsidP="00B93605">
      <w:pPr>
        <w:spacing w:line="120" w:lineRule="auto"/>
        <w:rPr>
          <w:szCs w:val="28"/>
        </w:rPr>
      </w:pPr>
    </w:p>
    <w:p w:rsidR="00351097" w:rsidRPr="00343553" w:rsidRDefault="00351097" w:rsidP="005437BF">
      <w:pPr>
        <w:rPr>
          <w:szCs w:val="28"/>
        </w:rPr>
      </w:pPr>
      <w:r w:rsidRPr="00D15943">
        <w:rPr>
          <w:szCs w:val="28"/>
        </w:rPr>
        <w:t>При решении практических задач допустимо использовать осре</w:t>
      </w:r>
      <w:r w:rsidRPr="00D15943">
        <w:rPr>
          <w:szCs w:val="28"/>
        </w:rPr>
        <w:t>д</w:t>
      </w:r>
      <w:r w:rsidRPr="00D15943">
        <w:rPr>
          <w:szCs w:val="28"/>
        </w:rPr>
        <w:t>ненное значение коэффициента расхода СРВКК</w:t>
      </w:r>
      <w:r w:rsidR="00343553" w:rsidRPr="00343553">
        <w:rPr>
          <w:position w:val="-10"/>
        </w:rPr>
        <w:object w:dxaOrig="1660" w:dyaOrig="320">
          <v:shape id="_x0000_i1036" type="#_x0000_t75" style="width:67pt;height:12.5pt" o:ole="" o:preferrelative="f">
            <v:imagedata r:id="rId41" o:title=""/>
          </v:shape>
          <o:OLEObject Type="Embed" ProgID="Equation.DSMT4" ShapeID="_x0000_i1036" DrawAspect="Content" ObjectID="_1455563862" r:id="rId42"/>
        </w:object>
      </w:r>
      <w:r w:rsidR="00343553" w:rsidRPr="00343553">
        <w:t>.</w:t>
      </w:r>
    </w:p>
    <w:p w:rsidR="000F3992" w:rsidRPr="00351097" w:rsidRDefault="005806B1" w:rsidP="005437BF">
      <w:pPr>
        <w:rPr>
          <w:szCs w:val="28"/>
        </w:rPr>
      </w:pPr>
      <w:r>
        <w:rPr>
          <w:szCs w:val="28"/>
        </w:rPr>
        <w:t>И</w:t>
      </w:r>
      <w:r w:rsidR="000F3992">
        <w:rPr>
          <w:szCs w:val="28"/>
        </w:rPr>
        <w:t xml:space="preserve">сследования стабилизирующей способности </w:t>
      </w:r>
      <w:r w:rsidR="00D82581">
        <w:rPr>
          <w:szCs w:val="28"/>
        </w:rPr>
        <w:t xml:space="preserve">действующей </w:t>
      </w:r>
      <w:r w:rsidR="006C52C6">
        <w:rPr>
          <w:szCs w:val="28"/>
        </w:rPr>
        <w:t>м</w:t>
      </w:r>
      <w:r w:rsidR="006C52C6">
        <w:rPr>
          <w:szCs w:val="28"/>
        </w:rPr>
        <w:t>о</w:t>
      </w:r>
      <w:r w:rsidR="006C52C6">
        <w:rPr>
          <w:szCs w:val="28"/>
        </w:rPr>
        <w:t xml:space="preserve">дели </w:t>
      </w:r>
      <w:r>
        <w:rPr>
          <w:szCs w:val="28"/>
        </w:rPr>
        <w:t xml:space="preserve">СРВКК позволили построить </w:t>
      </w:r>
      <w:r w:rsidR="000F3992" w:rsidRPr="0055282D">
        <w:rPr>
          <w:szCs w:val="28"/>
        </w:rPr>
        <w:t>графи</w:t>
      </w:r>
      <w:r>
        <w:rPr>
          <w:szCs w:val="28"/>
        </w:rPr>
        <w:t>ческие</w:t>
      </w:r>
      <w:r w:rsidR="00D5194C">
        <w:rPr>
          <w:szCs w:val="28"/>
        </w:rPr>
        <w:t xml:space="preserve">  зависимости</w:t>
      </w:r>
      <w:r>
        <w:rPr>
          <w:szCs w:val="28"/>
        </w:rPr>
        <w:t xml:space="preserve">на </w:t>
      </w:r>
      <w:r w:rsidR="000F3992" w:rsidRPr="0055282D">
        <w:rPr>
          <w:szCs w:val="28"/>
        </w:rPr>
        <w:t>рис</w:t>
      </w:r>
      <w:r w:rsidR="000F3992">
        <w:rPr>
          <w:szCs w:val="28"/>
        </w:rPr>
        <w:t>.5</w:t>
      </w:r>
      <w:r w:rsidR="000F3992" w:rsidRPr="00410534">
        <w:rPr>
          <w:szCs w:val="28"/>
        </w:rPr>
        <w:t>.</w:t>
      </w:r>
    </w:p>
    <w:p w:rsidR="000F6F73" w:rsidRDefault="000F6F73" w:rsidP="000F6F73">
      <w:pPr>
        <w:spacing w:line="120" w:lineRule="auto"/>
        <w:rPr>
          <w:szCs w:val="28"/>
        </w:rPr>
      </w:pPr>
    </w:p>
    <w:p w:rsidR="000F3992" w:rsidRPr="0055282D" w:rsidRDefault="000D64D0" w:rsidP="000F3992">
      <w:pPr>
        <w:ind w:firstLine="0"/>
        <w:jc w:val="center"/>
        <w:rPr>
          <w:szCs w:val="28"/>
          <w:lang w:val="en-US"/>
        </w:rPr>
      </w:pPr>
      <w:r>
        <w:rPr>
          <w:noProof/>
          <w:szCs w:val="28"/>
        </w:rPr>
        <w:drawing>
          <wp:inline distT="0" distB="0" distL="0" distR="0">
            <wp:extent cx="3723437" cy="1813157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370" cy="1815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201F" w:rsidRDefault="000C201F" w:rsidP="000C201F">
      <w:pPr>
        <w:spacing w:line="120" w:lineRule="auto"/>
        <w:ind w:firstLine="0"/>
        <w:jc w:val="center"/>
        <w:rPr>
          <w:szCs w:val="28"/>
          <w:lang w:val="en-US"/>
        </w:rPr>
      </w:pPr>
    </w:p>
    <w:p w:rsidR="000F3992" w:rsidRPr="00B52DBA" w:rsidRDefault="000F3992" w:rsidP="006C52C6">
      <w:pPr>
        <w:ind w:firstLine="0"/>
        <w:jc w:val="center"/>
        <w:rPr>
          <w:position w:val="-10"/>
          <w:sz w:val="18"/>
          <w:szCs w:val="18"/>
        </w:rPr>
      </w:pPr>
      <w:r w:rsidRPr="00B52DBA">
        <w:rPr>
          <w:sz w:val="18"/>
          <w:szCs w:val="18"/>
        </w:rPr>
        <w:t xml:space="preserve">Рис. 5. Графические зависимости </w:t>
      </w:r>
      <w:r w:rsidR="00B52DBA" w:rsidRPr="00B52DBA">
        <w:rPr>
          <w:position w:val="-14"/>
          <w:sz w:val="18"/>
          <w:szCs w:val="18"/>
        </w:rPr>
        <w:object w:dxaOrig="2560" w:dyaOrig="380">
          <v:shape id="_x0000_i1037" type="#_x0000_t75" style="width:127.7pt;height:18.8pt" o:ole="">
            <v:imagedata r:id="rId44" o:title=""/>
          </v:shape>
          <o:OLEObject Type="Embed" ProgID="Equation.DSMT4" ShapeID="_x0000_i1037" DrawAspect="Content" ObjectID="_1455563863" r:id="rId45"/>
        </w:object>
      </w:r>
      <w:r w:rsidRPr="00B52DBA">
        <w:rPr>
          <w:sz w:val="18"/>
          <w:szCs w:val="18"/>
        </w:rPr>
        <w:t>.</w:t>
      </w:r>
    </w:p>
    <w:p w:rsidR="006C52C6" w:rsidRDefault="006C52C6" w:rsidP="006C52C6">
      <w:pPr>
        <w:spacing w:line="120" w:lineRule="auto"/>
        <w:rPr>
          <w:szCs w:val="28"/>
        </w:rPr>
      </w:pPr>
    </w:p>
    <w:p w:rsidR="00385A9F" w:rsidRPr="0055282D" w:rsidRDefault="00385A9F" w:rsidP="00385A9F">
      <w:pPr>
        <w:rPr>
          <w:szCs w:val="28"/>
        </w:rPr>
      </w:pPr>
      <w:r w:rsidRPr="0055282D">
        <w:rPr>
          <w:szCs w:val="28"/>
        </w:rPr>
        <w:t xml:space="preserve">Построенные зависимости подтверждают стабилизирующую </w:t>
      </w:r>
      <w:r w:rsidR="006E6C5E">
        <w:rPr>
          <w:szCs w:val="28"/>
        </w:rPr>
        <w:br/>
      </w:r>
      <w:r w:rsidRPr="0055282D">
        <w:rPr>
          <w:szCs w:val="28"/>
        </w:rPr>
        <w:t>способ</w:t>
      </w:r>
      <w:r>
        <w:rPr>
          <w:szCs w:val="28"/>
        </w:rPr>
        <w:t>ность СРВКК. При</w:t>
      </w:r>
      <w:r w:rsidRPr="0055282D">
        <w:rPr>
          <w:szCs w:val="28"/>
        </w:rPr>
        <w:t xml:space="preserve">чем, изменение величины отводимого расхода воды в пределах </w:t>
      </w:r>
      <w:r>
        <w:rPr>
          <w:szCs w:val="28"/>
        </w:rPr>
        <w:t xml:space="preserve">± </w:t>
      </w:r>
      <w:r w:rsidRPr="0055282D">
        <w:rPr>
          <w:szCs w:val="28"/>
        </w:rPr>
        <w:t xml:space="preserve">5%  имеет место при соотношении напоров воды </w:t>
      </w:r>
      <w:r w:rsidR="006E6C5E">
        <w:rPr>
          <w:szCs w:val="28"/>
        </w:rPr>
        <w:br/>
      </w:r>
      <w:r w:rsidRPr="0055282D">
        <w:rPr>
          <w:szCs w:val="28"/>
        </w:rPr>
        <w:t>перед стабилизатором</w:t>
      </w:r>
      <w:r w:rsidR="00343553" w:rsidRPr="00343553">
        <w:rPr>
          <w:i/>
          <w:szCs w:val="20"/>
          <w:lang w:val="en-US"/>
        </w:rPr>
        <w:t>H</w:t>
      </w:r>
      <w:r w:rsidR="00343553" w:rsidRPr="00343553">
        <w:rPr>
          <w:i/>
          <w:szCs w:val="20"/>
          <w:vertAlign w:val="subscript"/>
          <w:lang w:val="en-US"/>
        </w:rPr>
        <w:t>max</w:t>
      </w:r>
      <w:r w:rsidR="00343553" w:rsidRPr="00343553">
        <w:rPr>
          <w:i/>
          <w:szCs w:val="20"/>
        </w:rPr>
        <w:t>/</w:t>
      </w:r>
      <w:r w:rsidR="00343553" w:rsidRPr="00343553">
        <w:rPr>
          <w:i/>
          <w:szCs w:val="20"/>
          <w:lang w:val="en-US"/>
        </w:rPr>
        <w:t>H</w:t>
      </w:r>
      <w:r w:rsidR="00343553" w:rsidRPr="00343553">
        <w:rPr>
          <w:i/>
          <w:szCs w:val="20"/>
          <w:vertAlign w:val="subscript"/>
          <w:lang w:val="en-US"/>
        </w:rPr>
        <w:t>min</w:t>
      </w:r>
      <w:r w:rsidR="00343553" w:rsidRPr="00343553">
        <w:rPr>
          <w:szCs w:val="20"/>
        </w:rPr>
        <w:t xml:space="preserve">=2,64, </w:t>
      </w:r>
      <w:r w:rsidRPr="0055282D">
        <w:rPr>
          <w:szCs w:val="28"/>
        </w:rPr>
        <w:t>что лучше, чем у наиболее опра</w:t>
      </w:r>
      <w:r w:rsidRPr="0055282D">
        <w:rPr>
          <w:szCs w:val="28"/>
        </w:rPr>
        <w:t>в</w:t>
      </w:r>
      <w:r w:rsidRPr="0055282D">
        <w:rPr>
          <w:szCs w:val="28"/>
        </w:rPr>
        <w:t>да</w:t>
      </w:r>
      <w:r w:rsidR="008F7EA1">
        <w:rPr>
          <w:szCs w:val="28"/>
        </w:rPr>
        <w:t>н</w:t>
      </w:r>
      <w:r w:rsidRPr="0055282D">
        <w:rPr>
          <w:szCs w:val="28"/>
        </w:rPr>
        <w:t>ной конструкции стабилизатора расхода воды ССКЩ.</w:t>
      </w:r>
    </w:p>
    <w:p w:rsidR="00F73526" w:rsidRPr="00ED7E73" w:rsidRDefault="008F7EA1" w:rsidP="00F73526">
      <w:pPr>
        <w:rPr>
          <w:szCs w:val="28"/>
        </w:rPr>
      </w:pPr>
      <w:r>
        <w:rPr>
          <w:szCs w:val="28"/>
        </w:rPr>
        <w:t>Сравнительные лабор</w:t>
      </w:r>
      <w:r w:rsidR="00B878B5">
        <w:rPr>
          <w:szCs w:val="28"/>
        </w:rPr>
        <w:t xml:space="preserve">аторные исследования надежности </w:t>
      </w:r>
      <w:r>
        <w:rPr>
          <w:szCs w:val="28"/>
        </w:rPr>
        <w:t>стабил</w:t>
      </w:r>
      <w:r>
        <w:rPr>
          <w:szCs w:val="28"/>
        </w:rPr>
        <w:t>и</w:t>
      </w:r>
      <w:r>
        <w:rPr>
          <w:szCs w:val="28"/>
        </w:rPr>
        <w:t>заторов расхода воды СРВКК и ССКЩ, которые в дальнейшем будут уточняться эксплуатационными данными, позволили получить показ</w:t>
      </w:r>
      <w:r>
        <w:rPr>
          <w:szCs w:val="28"/>
        </w:rPr>
        <w:t>а</w:t>
      </w:r>
      <w:r>
        <w:rPr>
          <w:szCs w:val="28"/>
        </w:rPr>
        <w:t>тели надежности обеих конструкций, приведенных в табл. 2.</w:t>
      </w:r>
    </w:p>
    <w:p w:rsidR="00F73526" w:rsidRDefault="00F73526" w:rsidP="00F73526">
      <w:pPr>
        <w:rPr>
          <w:szCs w:val="28"/>
        </w:rPr>
      </w:pPr>
      <w:r>
        <w:rPr>
          <w:szCs w:val="28"/>
        </w:rPr>
        <w:t xml:space="preserve">Проведенная </w:t>
      </w:r>
      <w:r>
        <w:t>о</w:t>
      </w:r>
      <w:r w:rsidRPr="006D48B8">
        <w:t xml:space="preserve">ценка показателей надежности </w:t>
      </w:r>
      <w:r w:rsidRPr="00CD2DCF">
        <w:rPr>
          <w:szCs w:val="28"/>
        </w:rPr>
        <w:t>СРВКК</w:t>
      </w:r>
      <w:r>
        <w:t>доказала, что</w:t>
      </w:r>
      <w:r>
        <w:rPr>
          <w:szCs w:val="28"/>
        </w:rPr>
        <w:t>предложенная конструкция действительно имеет более высокую н</w:t>
      </w:r>
      <w:r>
        <w:rPr>
          <w:szCs w:val="28"/>
        </w:rPr>
        <w:t>а</w:t>
      </w:r>
      <w:r>
        <w:rPr>
          <w:szCs w:val="28"/>
        </w:rPr>
        <w:t xml:space="preserve">дежность по сравнению с аналогом ССКЩ. </w:t>
      </w:r>
    </w:p>
    <w:p w:rsidR="00F12A5D" w:rsidRDefault="00F12A5D" w:rsidP="00F12A5D">
      <w:r>
        <w:t>Разработана м</w:t>
      </w:r>
      <w:r w:rsidRPr="006D48B8">
        <w:t xml:space="preserve">етодика расчета усовершенствованной конструкции </w:t>
      </w:r>
      <w:r>
        <w:t>АВС</w:t>
      </w:r>
      <w:r w:rsidRPr="006D48B8">
        <w:t xml:space="preserve"> для распределительных каналов оросительных систем</w:t>
      </w:r>
      <w:r>
        <w:t>.</w:t>
      </w:r>
    </w:p>
    <w:p w:rsidR="008F7EA1" w:rsidRDefault="008F7EA1" w:rsidP="008F7EA1">
      <w:pPr>
        <w:ind w:firstLine="0"/>
        <w:rPr>
          <w:szCs w:val="28"/>
        </w:rPr>
      </w:pPr>
      <w:r w:rsidRPr="0021504F">
        <w:rPr>
          <w:szCs w:val="28"/>
        </w:rPr>
        <w:lastRenderedPageBreak/>
        <w:t xml:space="preserve">Таблица </w:t>
      </w:r>
      <w:r>
        <w:rPr>
          <w:szCs w:val="28"/>
        </w:rPr>
        <w:t>2</w:t>
      </w:r>
      <w:r w:rsidRPr="0021504F">
        <w:rPr>
          <w:szCs w:val="28"/>
        </w:rPr>
        <w:t xml:space="preserve"> – Показатели надежности стабилизатор</w:t>
      </w:r>
      <w:r>
        <w:rPr>
          <w:szCs w:val="28"/>
        </w:rPr>
        <w:t>ов</w:t>
      </w:r>
      <w:r w:rsidRPr="0021504F">
        <w:rPr>
          <w:szCs w:val="28"/>
        </w:rPr>
        <w:t xml:space="preserve"> расхода воды</w:t>
      </w:r>
      <w:r>
        <w:rPr>
          <w:szCs w:val="28"/>
        </w:rPr>
        <w:t xml:space="preserve"> ССКЩ и СРВКК</w:t>
      </w:r>
    </w:p>
    <w:tbl>
      <w:tblPr>
        <w:tblStyle w:val="ad"/>
        <w:tblW w:w="0" w:type="auto"/>
        <w:tblInd w:w="108" w:type="dxa"/>
        <w:tblLayout w:type="fixed"/>
        <w:tblLook w:val="04A0"/>
      </w:tblPr>
      <w:tblGrid>
        <w:gridCol w:w="1101"/>
        <w:gridCol w:w="1134"/>
        <w:gridCol w:w="1134"/>
        <w:gridCol w:w="993"/>
        <w:gridCol w:w="991"/>
        <w:gridCol w:w="993"/>
      </w:tblGrid>
      <w:tr w:rsidR="008F7EA1" w:rsidRPr="008F7EA1" w:rsidTr="00250E5A">
        <w:trPr>
          <w:cantSplit/>
          <w:trHeight w:val="1200"/>
        </w:trPr>
        <w:tc>
          <w:tcPr>
            <w:tcW w:w="1101" w:type="dxa"/>
            <w:textDirection w:val="btLr"/>
          </w:tcPr>
          <w:p w:rsidR="008F7EA1" w:rsidRPr="008F7EA1" w:rsidRDefault="008F7EA1" w:rsidP="000F6F73">
            <w:pPr>
              <w:ind w:firstLine="0"/>
              <w:jc w:val="center"/>
              <w:rPr>
                <w:position w:val="-14"/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Стабилизатор расхода воды</w:t>
            </w:r>
          </w:p>
        </w:tc>
        <w:tc>
          <w:tcPr>
            <w:tcW w:w="1134" w:type="dxa"/>
            <w:textDirection w:val="btLr"/>
            <w:vAlign w:val="center"/>
          </w:tcPr>
          <w:p w:rsidR="008F7EA1" w:rsidRPr="008F7EA1" w:rsidRDefault="008F7EA1" w:rsidP="000F6F73">
            <w:pPr>
              <w:ind w:firstLine="0"/>
              <w:jc w:val="center"/>
              <w:rPr>
                <w:sz w:val="18"/>
                <w:szCs w:val="18"/>
                <w:vertAlign w:val="superscript"/>
              </w:rPr>
            </w:pPr>
            <w:r w:rsidRPr="008F7EA1">
              <w:rPr>
                <w:sz w:val="18"/>
                <w:szCs w:val="18"/>
              </w:rPr>
              <w:t xml:space="preserve">Интенсивность отказов, 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λ</m:t>
              </m:r>
            </m:oMath>
            <w:r w:rsidRPr="008F7EA1">
              <w:rPr>
                <w:sz w:val="18"/>
                <w:szCs w:val="18"/>
              </w:rPr>
              <w:t>, ч</w:t>
            </w:r>
            <w:r w:rsidRPr="008F7EA1">
              <w:rPr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134" w:type="dxa"/>
            <w:textDirection w:val="btLr"/>
          </w:tcPr>
          <w:p w:rsidR="008F7EA1" w:rsidRPr="008F7EA1" w:rsidRDefault="008F7EA1" w:rsidP="000F6F73">
            <w:pPr>
              <w:ind w:firstLine="0"/>
              <w:jc w:val="center"/>
              <w:rPr>
                <w:position w:val="-14"/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 xml:space="preserve">Вероятность безотказной работы, </w:t>
            </w:r>
            <w:r w:rsidRPr="008F7EA1">
              <w:rPr>
                <w:i/>
                <w:sz w:val="18"/>
                <w:szCs w:val="18"/>
              </w:rPr>
              <w:t>Р</w:t>
            </w:r>
          </w:p>
        </w:tc>
        <w:tc>
          <w:tcPr>
            <w:tcW w:w="993" w:type="dxa"/>
            <w:textDirection w:val="btLr"/>
          </w:tcPr>
          <w:p w:rsidR="008F7EA1" w:rsidRPr="008F7EA1" w:rsidRDefault="008F7EA1" w:rsidP="000F6F73">
            <w:pPr>
              <w:ind w:firstLine="0"/>
              <w:jc w:val="center"/>
              <w:rPr>
                <w:position w:val="-14"/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 xml:space="preserve">Вероятность возникновения отказа, </w:t>
            </w:r>
            <w:r w:rsidRPr="008F7EA1">
              <w:rPr>
                <w:i/>
                <w:sz w:val="18"/>
                <w:szCs w:val="18"/>
                <w:lang w:val="en-US"/>
              </w:rPr>
              <w:t>Q</w:t>
            </w:r>
          </w:p>
        </w:tc>
        <w:tc>
          <w:tcPr>
            <w:tcW w:w="991" w:type="dxa"/>
            <w:textDirection w:val="btLr"/>
          </w:tcPr>
          <w:p w:rsidR="008F7EA1" w:rsidRPr="008F7EA1" w:rsidRDefault="008F7EA1" w:rsidP="000F6F73">
            <w:pPr>
              <w:ind w:firstLine="0"/>
              <w:jc w:val="center"/>
              <w:rPr>
                <w:position w:val="-14"/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 xml:space="preserve">Коэффициент готовности, </w:t>
            </w:r>
            <w:r w:rsidRPr="008F7EA1">
              <w:rPr>
                <w:i/>
                <w:sz w:val="18"/>
                <w:szCs w:val="18"/>
                <w:lang w:val="en-US"/>
              </w:rPr>
              <w:t>k</w:t>
            </w:r>
            <w:r w:rsidRPr="008F7EA1">
              <w:rPr>
                <w:i/>
                <w:sz w:val="18"/>
                <w:szCs w:val="18"/>
                <w:vertAlign w:val="subscript"/>
              </w:rPr>
              <w:t>г</w:t>
            </w:r>
          </w:p>
        </w:tc>
        <w:tc>
          <w:tcPr>
            <w:tcW w:w="993" w:type="dxa"/>
            <w:textDirection w:val="btLr"/>
            <w:vAlign w:val="center"/>
          </w:tcPr>
          <w:p w:rsidR="008F7EA1" w:rsidRPr="008F7EA1" w:rsidRDefault="008F7EA1" w:rsidP="000F6F73">
            <w:pPr>
              <w:ind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 xml:space="preserve">Коэффициент оперативной готовности, </w:t>
            </w:r>
            <w:r w:rsidRPr="008F7EA1">
              <w:rPr>
                <w:i/>
                <w:sz w:val="18"/>
                <w:szCs w:val="18"/>
                <w:lang w:val="en-US"/>
              </w:rPr>
              <w:t>k</w:t>
            </w:r>
            <w:r w:rsidRPr="008F7EA1">
              <w:rPr>
                <w:i/>
                <w:sz w:val="18"/>
                <w:szCs w:val="18"/>
                <w:vertAlign w:val="subscript"/>
              </w:rPr>
              <w:t>о.г.</w:t>
            </w:r>
          </w:p>
        </w:tc>
      </w:tr>
      <w:tr w:rsidR="008F7EA1" w:rsidRPr="008F7EA1" w:rsidTr="00A24BBD">
        <w:tc>
          <w:tcPr>
            <w:tcW w:w="1101" w:type="dxa"/>
          </w:tcPr>
          <w:p w:rsidR="008F7EA1" w:rsidRPr="008F7EA1" w:rsidRDefault="008F7EA1" w:rsidP="001F4BD7">
            <w:pPr>
              <w:spacing w:line="204" w:lineRule="auto"/>
              <w:ind w:firstLine="0"/>
              <w:rPr>
                <w:position w:val="-14"/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ССКЩ</w:t>
            </w:r>
          </w:p>
        </w:tc>
        <w:tc>
          <w:tcPr>
            <w:tcW w:w="1134" w:type="dxa"/>
            <w:vAlign w:val="center"/>
          </w:tcPr>
          <w:p w:rsidR="008F7EA1" w:rsidRPr="008F7EA1" w:rsidRDefault="008F7EA1" w:rsidP="001F4BD7">
            <w:pPr>
              <w:spacing w:line="204" w:lineRule="auto"/>
              <w:ind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4,13∙10</w:t>
            </w:r>
            <w:r w:rsidRPr="008F7EA1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8F7EA1" w:rsidRPr="008F7EA1" w:rsidRDefault="008F7EA1" w:rsidP="001F4BD7">
            <w:pPr>
              <w:spacing w:line="204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F7EA1">
              <w:rPr>
                <w:color w:val="000000"/>
                <w:sz w:val="18"/>
                <w:szCs w:val="18"/>
              </w:rPr>
              <w:t>0,63</w:t>
            </w:r>
          </w:p>
        </w:tc>
        <w:tc>
          <w:tcPr>
            <w:tcW w:w="993" w:type="dxa"/>
            <w:vAlign w:val="center"/>
          </w:tcPr>
          <w:p w:rsidR="008F7EA1" w:rsidRPr="008F7EA1" w:rsidRDefault="008F7EA1" w:rsidP="001F4BD7">
            <w:pPr>
              <w:spacing w:line="204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F7EA1">
              <w:rPr>
                <w:color w:val="000000"/>
                <w:sz w:val="18"/>
                <w:szCs w:val="18"/>
              </w:rPr>
              <w:t>0,37</w:t>
            </w:r>
          </w:p>
        </w:tc>
        <w:tc>
          <w:tcPr>
            <w:tcW w:w="991" w:type="dxa"/>
            <w:vAlign w:val="center"/>
          </w:tcPr>
          <w:p w:rsidR="008F7EA1" w:rsidRPr="008F7EA1" w:rsidRDefault="008F7EA1" w:rsidP="001F4BD7">
            <w:pPr>
              <w:spacing w:line="204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F7EA1">
              <w:rPr>
                <w:color w:val="000000"/>
                <w:sz w:val="18"/>
                <w:szCs w:val="18"/>
              </w:rPr>
              <w:t>0,87</w:t>
            </w:r>
          </w:p>
        </w:tc>
        <w:tc>
          <w:tcPr>
            <w:tcW w:w="993" w:type="dxa"/>
          </w:tcPr>
          <w:p w:rsidR="008F7EA1" w:rsidRPr="008F7EA1" w:rsidRDefault="008F7EA1" w:rsidP="001F4BD7">
            <w:pPr>
              <w:spacing w:line="204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F7EA1">
              <w:rPr>
                <w:color w:val="000000"/>
                <w:sz w:val="18"/>
                <w:szCs w:val="18"/>
              </w:rPr>
              <w:t>0,701</w:t>
            </w:r>
          </w:p>
        </w:tc>
      </w:tr>
      <w:tr w:rsidR="008F7EA1" w:rsidRPr="008F7EA1" w:rsidTr="00A24BBD">
        <w:tc>
          <w:tcPr>
            <w:tcW w:w="1101" w:type="dxa"/>
          </w:tcPr>
          <w:p w:rsidR="008F7EA1" w:rsidRPr="008F7EA1" w:rsidRDefault="008F7EA1" w:rsidP="001F4BD7">
            <w:pPr>
              <w:spacing w:line="204" w:lineRule="auto"/>
              <w:ind w:firstLine="0"/>
              <w:rPr>
                <w:position w:val="-14"/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СРВКК</w:t>
            </w:r>
          </w:p>
        </w:tc>
        <w:tc>
          <w:tcPr>
            <w:tcW w:w="1134" w:type="dxa"/>
            <w:vAlign w:val="center"/>
          </w:tcPr>
          <w:p w:rsidR="008F7EA1" w:rsidRPr="008F7EA1" w:rsidRDefault="008F7EA1" w:rsidP="001F4BD7">
            <w:pPr>
              <w:spacing w:line="204" w:lineRule="auto"/>
              <w:ind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3,57∙10</w:t>
            </w:r>
            <w:r w:rsidRPr="008F7EA1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8F7EA1" w:rsidRPr="008F7EA1" w:rsidRDefault="008F7EA1" w:rsidP="001F4BD7">
            <w:pPr>
              <w:spacing w:line="204" w:lineRule="auto"/>
              <w:ind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0,67</w:t>
            </w:r>
          </w:p>
        </w:tc>
        <w:tc>
          <w:tcPr>
            <w:tcW w:w="993" w:type="dxa"/>
            <w:vAlign w:val="center"/>
          </w:tcPr>
          <w:p w:rsidR="008F7EA1" w:rsidRPr="008F7EA1" w:rsidRDefault="008F7EA1" w:rsidP="001F4BD7">
            <w:pPr>
              <w:spacing w:line="204" w:lineRule="auto"/>
              <w:ind w:firstLine="0"/>
              <w:jc w:val="center"/>
              <w:rPr>
                <w:sz w:val="18"/>
                <w:szCs w:val="18"/>
              </w:rPr>
            </w:pPr>
            <w:r w:rsidRPr="008F7EA1">
              <w:rPr>
                <w:sz w:val="18"/>
                <w:szCs w:val="18"/>
              </w:rPr>
              <w:t>0,33</w:t>
            </w:r>
          </w:p>
        </w:tc>
        <w:tc>
          <w:tcPr>
            <w:tcW w:w="991" w:type="dxa"/>
            <w:vAlign w:val="center"/>
          </w:tcPr>
          <w:p w:rsidR="008F7EA1" w:rsidRPr="008F7EA1" w:rsidRDefault="008F7EA1" w:rsidP="001F4BD7">
            <w:pPr>
              <w:spacing w:line="204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F7EA1">
              <w:rPr>
                <w:color w:val="000000"/>
                <w:sz w:val="18"/>
                <w:szCs w:val="18"/>
              </w:rPr>
              <w:t>0,89</w:t>
            </w:r>
          </w:p>
        </w:tc>
        <w:tc>
          <w:tcPr>
            <w:tcW w:w="993" w:type="dxa"/>
          </w:tcPr>
          <w:p w:rsidR="008F7EA1" w:rsidRPr="008F7EA1" w:rsidRDefault="008F7EA1" w:rsidP="001F4BD7">
            <w:pPr>
              <w:spacing w:line="204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F7EA1">
              <w:rPr>
                <w:color w:val="000000"/>
                <w:sz w:val="18"/>
                <w:szCs w:val="18"/>
              </w:rPr>
              <w:t>0,72</w:t>
            </w:r>
          </w:p>
        </w:tc>
      </w:tr>
    </w:tbl>
    <w:p w:rsidR="00F73526" w:rsidRDefault="00F73526" w:rsidP="00F73526">
      <w:pPr>
        <w:spacing w:line="120" w:lineRule="auto"/>
        <w:rPr>
          <w:lang w:val="en-US"/>
        </w:rPr>
      </w:pPr>
    </w:p>
    <w:p w:rsidR="00C375DD" w:rsidRPr="00634E5E" w:rsidRDefault="00C375DD" w:rsidP="0072482C">
      <w:r w:rsidRPr="00634E5E">
        <w:rPr>
          <w:b/>
        </w:rPr>
        <w:t>В пято</w:t>
      </w:r>
      <w:r w:rsidR="00963F66" w:rsidRPr="00634E5E">
        <w:rPr>
          <w:b/>
        </w:rPr>
        <w:t>йглаве</w:t>
      </w:r>
      <w:r w:rsidRPr="00634E5E">
        <w:t xml:space="preserve"> приводятся рекомендации</w:t>
      </w:r>
      <w:r w:rsidR="00253178" w:rsidRPr="00634E5E">
        <w:t xml:space="preserve"> по</w:t>
      </w:r>
      <w:r w:rsidRPr="00634E5E">
        <w:t xml:space="preserve"> расчету</w:t>
      </w:r>
      <w:r w:rsidR="003B3BCC">
        <w:t xml:space="preserve"> и</w:t>
      </w:r>
      <w:r w:rsidRPr="00634E5E">
        <w:t xml:space="preserve"> проектир</w:t>
      </w:r>
      <w:r w:rsidRPr="00634E5E">
        <w:t>о</w:t>
      </w:r>
      <w:r w:rsidRPr="00634E5E">
        <w:t xml:space="preserve">ванию </w:t>
      </w:r>
      <w:r w:rsidR="003B34EB" w:rsidRPr="00CF1F23">
        <w:t xml:space="preserve">усовершенствованного </w:t>
      </w:r>
      <w:r w:rsidR="00BA12D3">
        <w:t xml:space="preserve">АВС </w:t>
      </w:r>
      <w:r w:rsidR="003B34EB" w:rsidRPr="00CF1F23">
        <w:t>для распределительных каналов оросительных систем</w:t>
      </w:r>
      <w:r w:rsidRPr="00634E5E">
        <w:t xml:space="preserve">. </w:t>
      </w:r>
    </w:p>
    <w:p w:rsidR="00C375DD" w:rsidRDefault="00C375DD" w:rsidP="006368EE">
      <w:r w:rsidRPr="00634E5E">
        <w:t xml:space="preserve">Технико-экономическое обоснование предлагаемой конструкции </w:t>
      </w:r>
      <w:r w:rsidR="00C13377" w:rsidRPr="00634E5E">
        <w:t>стабилизатора расхода воды</w:t>
      </w:r>
      <w:r w:rsidRPr="00634E5E">
        <w:t xml:space="preserve"> подтвердило целесообразность </w:t>
      </w:r>
      <w:r w:rsidR="00283E14" w:rsidRPr="00634E5E">
        <w:t>ее испол</w:t>
      </w:r>
      <w:r w:rsidR="00283E14" w:rsidRPr="00634E5E">
        <w:t>ь</w:t>
      </w:r>
      <w:r w:rsidR="00283E14" w:rsidRPr="00634E5E">
        <w:t>зования</w:t>
      </w:r>
      <w:r w:rsidR="003B3BCC">
        <w:t xml:space="preserve"> на распределительных каналах оросительных си</w:t>
      </w:r>
      <w:r w:rsidR="003B3BCC">
        <w:t>с</w:t>
      </w:r>
      <w:r w:rsidR="003B3BCC">
        <w:t>тем</w:t>
      </w:r>
      <w:r w:rsidR="00283E14" w:rsidRPr="00634E5E">
        <w:t>.</w:t>
      </w:r>
      <w:r w:rsidR="00272645">
        <w:t xml:space="preserve">Предложенные </w:t>
      </w:r>
      <w:r w:rsidR="00272645" w:rsidRPr="00634E5E">
        <w:t>рекомендации по расчету</w:t>
      </w:r>
      <w:r w:rsidR="00272645">
        <w:t xml:space="preserve"> и</w:t>
      </w:r>
      <w:r w:rsidR="00272645" w:rsidRPr="00634E5E">
        <w:t xml:space="preserve"> про</w:t>
      </w:r>
      <w:r w:rsidR="00D82581">
        <w:t xml:space="preserve">ектированию </w:t>
      </w:r>
      <w:r w:rsidR="00062192">
        <w:t>реал</w:t>
      </w:r>
      <w:r w:rsidR="00062192">
        <w:t>и</w:t>
      </w:r>
      <w:r w:rsidR="00062192">
        <w:t>зованы</w:t>
      </w:r>
      <w:r w:rsidR="00651514" w:rsidRPr="00634E5E">
        <w:t xml:space="preserve"> в проект</w:t>
      </w:r>
      <w:r w:rsidR="00062192">
        <w:t>е</w:t>
      </w:r>
      <w:r w:rsidR="00651514" w:rsidRPr="00634E5E">
        <w:t xml:space="preserve"> реконструкции водораспределительного узла на канале «Отводя</w:t>
      </w:r>
      <w:r w:rsidR="0037796A">
        <w:t>щий» (ПК</w:t>
      </w:r>
      <w:r w:rsidR="00651514" w:rsidRPr="00634E5E">
        <w:t>11+60) системы р. Ак-Сай</w:t>
      </w:r>
      <w:r w:rsidR="009D2D7A">
        <w:t xml:space="preserve"> </w:t>
      </w:r>
      <w:r w:rsidR="00651514" w:rsidRPr="00634E5E">
        <w:t>Ак-Талинского района</w:t>
      </w:r>
      <w:r w:rsidR="009D2D7A">
        <w:t xml:space="preserve"> </w:t>
      </w:r>
      <w:r w:rsidR="00651514" w:rsidRPr="00634E5E">
        <w:t>Н</w:t>
      </w:r>
      <w:r w:rsidR="00651514" w:rsidRPr="00634E5E">
        <w:t>а</w:t>
      </w:r>
      <w:r w:rsidR="00651514" w:rsidRPr="00634E5E">
        <w:t>рынской области Кыргызстана.</w:t>
      </w:r>
    </w:p>
    <w:p w:rsidR="00272645" w:rsidRPr="00634E5E" w:rsidRDefault="00272645" w:rsidP="00531C28">
      <w:pPr>
        <w:spacing w:line="120" w:lineRule="auto"/>
      </w:pPr>
    </w:p>
    <w:p w:rsidR="00F017BE" w:rsidRDefault="00631B45" w:rsidP="00A11609">
      <w:pPr>
        <w:ind w:firstLine="0"/>
        <w:jc w:val="center"/>
        <w:rPr>
          <w:b/>
        </w:rPr>
      </w:pPr>
      <w:r w:rsidRPr="00C1604E">
        <w:rPr>
          <w:b/>
        </w:rPr>
        <w:t>ВЫВОДЫ</w:t>
      </w:r>
    </w:p>
    <w:p w:rsidR="00F86FC9" w:rsidRDefault="00F86FC9" w:rsidP="00F86FC9">
      <w:pPr>
        <w:spacing w:line="120" w:lineRule="auto"/>
        <w:ind w:firstLine="0"/>
        <w:jc w:val="center"/>
        <w:rPr>
          <w:b/>
        </w:rPr>
      </w:pPr>
    </w:p>
    <w:p w:rsidR="00E85071" w:rsidRPr="008113CD" w:rsidRDefault="00E85071" w:rsidP="00AD7C69">
      <w:pPr>
        <w:pStyle w:val="a9"/>
        <w:numPr>
          <w:ilvl w:val="0"/>
          <w:numId w:val="26"/>
        </w:numPr>
        <w:tabs>
          <w:tab w:val="left" w:pos="142"/>
        </w:tabs>
        <w:ind w:left="284" w:hanging="284"/>
        <w:contextualSpacing w:val="0"/>
        <w:rPr>
          <w:szCs w:val="20"/>
        </w:rPr>
      </w:pPr>
      <w:r w:rsidRPr="008113CD">
        <w:rPr>
          <w:szCs w:val="20"/>
        </w:rPr>
        <w:t>На оросительных системах самыми массовыми о</w:t>
      </w:r>
      <w:r w:rsidR="00D82581">
        <w:rPr>
          <w:szCs w:val="20"/>
        </w:rPr>
        <w:t xml:space="preserve">бъектами </w:t>
      </w:r>
      <w:r w:rsidRPr="008113CD">
        <w:rPr>
          <w:szCs w:val="20"/>
        </w:rPr>
        <w:t>автомат</w:t>
      </w:r>
      <w:r w:rsidRPr="008113CD">
        <w:rPr>
          <w:szCs w:val="20"/>
        </w:rPr>
        <w:t>и</w:t>
      </w:r>
      <w:r w:rsidRPr="008113CD">
        <w:rPr>
          <w:szCs w:val="20"/>
        </w:rPr>
        <w:t xml:space="preserve">зации являются </w:t>
      </w:r>
      <w:r w:rsidR="008A0643">
        <w:rPr>
          <w:szCs w:val="20"/>
        </w:rPr>
        <w:t>сооружения водоподачи</w:t>
      </w:r>
      <w:r w:rsidR="00F039A8">
        <w:rPr>
          <w:szCs w:val="20"/>
        </w:rPr>
        <w:t>,</w:t>
      </w:r>
      <w:r w:rsidR="00ED659B">
        <w:rPr>
          <w:szCs w:val="20"/>
        </w:rPr>
        <w:t>средства</w:t>
      </w:r>
      <w:r w:rsidRPr="008113CD">
        <w:rPr>
          <w:szCs w:val="20"/>
        </w:rPr>
        <w:t>гидравлической а</w:t>
      </w:r>
      <w:r w:rsidRPr="008113CD">
        <w:rPr>
          <w:szCs w:val="20"/>
        </w:rPr>
        <w:t>в</w:t>
      </w:r>
      <w:r w:rsidRPr="008113CD">
        <w:rPr>
          <w:szCs w:val="20"/>
        </w:rPr>
        <w:t xml:space="preserve">томатизации </w:t>
      </w:r>
      <w:r w:rsidR="00F039A8">
        <w:rPr>
          <w:szCs w:val="20"/>
        </w:rPr>
        <w:t xml:space="preserve">которых </w:t>
      </w:r>
      <w:r w:rsidR="00D82581">
        <w:rPr>
          <w:szCs w:val="20"/>
        </w:rPr>
        <w:t xml:space="preserve">представлены </w:t>
      </w:r>
      <w:r w:rsidRPr="008113CD">
        <w:rPr>
          <w:szCs w:val="20"/>
        </w:rPr>
        <w:t>авторегуляторами и стабилиз</w:t>
      </w:r>
      <w:r w:rsidRPr="008113CD">
        <w:rPr>
          <w:szCs w:val="20"/>
        </w:rPr>
        <w:t>а</w:t>
      </w:r>
      <w:r w:rsidRPr="008113CD">
        <w:rPr>
          <w:szCs w:val="20"/>
        </w:rPr>
        <w:t xml:space="preserve">торами расхода воды. Проведенный анализ показателей надежности </w:t>
      </w:r>
      <w:r w:rsidR="00E15036" w:rsidRPr="008113CD">
        <w:rPr>
          <w:szCs w:val="20"/>
        </w:rPr>
        <w:t>авторегулятор</w:t>
      </w:r>
      <w:r w:rsidR="00E15036">
        <w:rPr>
          <w:szCs w:val="20"/>
        </w:rPr>
        <w:t>ов</w:t>
      </w:r>
      <w:r w:rsidR="00E15036" w:rsidRPr="008113CD">
        <w:rPr>
          <w:szCs w:val="20"/>
        </w:rPr>
        <w:t xml:space="preserve"> и стабилизатор</w:t>
      </w:r>
      <w:r w:rsidR="00E15036">
        <w:rPr>
          <w:szCs w:val="20"/>
        </w:rPr>
        <w:t>ов</w:t>
      </w:r>
      <w:r w:rsidR="00E15036" w:rsidRPr="008113CD">
        <w:rPr>
          <w:szCs w:val="20"/>
        </w:rPr>
        <w:t xml:space="preserve"> расхода </w:t>
      </w:r>
      <w:r w:rsidRPr="008113CD">
        <w:rPr>
          <w:szCs w:val="20"/>
        </w:rPr>
        <w:t>позволил обосновать н</w:t>
      </w:r>
      <w:r w:rsidRPr="008113CD">
        <w:rPr>
          <w:szCs w:val="20"/>
        </w:rPr>
        <w:t>е</w:t>
      </w:r>
      <w:r w:rsidRPr="008113CD">
        <w:rPr>
          <w:szCs w:val="20"/>
        </w:rPr>
        <w:t>обходимость дальнейшего совершенствования автоматизированных водовыпускных сооружений с целью повышения их надежности.</w:t>
      </w:r>
    </w:p>
    <w:p w:rsidR="00E85071" w:rsidRPr="008113CD" w:rsidRDefault="00E85071" w:rsidP="00AD7C69">
      <w:pPr>
        <w:pStyle w:val="a9"/>
        <w:numPr>
          <w:ilvl w:val="0"/>
          <w:numId w:val="26"/>
        </w:numPr>
        <w:tabs>
          <w:tab w:val="left" w:pos="142"/>
        </w:tabs>
        <w:ind w:left="284" w:hanging="284"/>
        <w:contextualSpacing w:val="0"/>
        <w:rPr>
          <w:szCs w:val="20"/>
        </w:rPr>
      </w:pPr>
      <w:r w:rsidRPr="008113CD">
        <w:rPr>
          <w:szCs w:val="20"/>
        </w:rPr>
        <w:t>Разработанная классифик</w:t>
      </w:r>
      <w:r w:rsidR="00D82581">
        <w:rPr>
          <w:szCs w:val="20"/>
        </w:rPr>
        <w:t xml:space="preserve">ация отказов автоматизированных </w:t>
      </w:r>
      <w:r w:rsidRPr="008113CD">
        <w:rPr>
          <w:szCs w:val="20"/>
        </w:rPr>
        <w:t>водов</w:t>
      </w:r>
      <w:r w:rsidRPr="008113CD">
        <w:rPr>
          <w:szCs w:val="20"/>
        </w:rPr>
        <w:t>ы</w:t>
      </w:r>
      <w:r w:rsidRPr="008113CD">
        <w:rPr>
          <w:szCs w:val="20"/>
        </w:rPr>
        <w:t>пус</w:t>
      </w:r>
      <w:r w:rsidR="00D82581">
        <w:rPr>
          <w:szCs w:val="20"/>
        </w:rPr>
        <w:t>кн</w:t>
      </w:r>
      <w:r w:rsidRPr="008113CD">
        <w:rPr>
          <w:szCs w:val="20"/>
        </w:rPr>
        <w:t>ых сооружений позволила наметить пути совершенствования способов и средств автоматизации сооружений водоподачи на ра</w:t>
      </w:r>
      <w:r w:rsidRPr="008113CD">
        <w:rPr>
          <w:szCs w:val="20"/>
        </w:rPr>
        <w:t>с</w:t>
      </w:r>
      <w:r w:rsidRPr="008113CD">
        <w:rPr>
          <w:szCs w:val="20"/>
        </w:rPr>
        <w:t>пределительных каналах оросит</w:t>
      </w:r>
      <w:r w:rsidR="008A0643">
        <w:rPr>
          <w:szCs w:val="20"/>
        </w:rPr>
        <w:t xml:space="preserve">ельных систем. На основе метода </w:t>
      </w:r>
      <w:r w:rsidRPr="008113CD">
        <w:rPr>
          <w:szCs w:val="20"/>
        </w:rPr>
        <w:t>п</w:t>
      </w:r>
      <w:r w:rsidRPr="008113CD">
        <w:rPr>
          <w:szCs w:val="20"/>
        </w:rPr>
        <w:t>о</w:t>
      </w:r>
      <w:r w:rsidRPr="008113CD">
        <w:rPr>
          <w:szCs w:val="20"/>
        </w:rPr>
        <w:t>строения деревьев отказов проведен качественный анализ и оценка надежности автоматизированных водовыпускных сооружений, пок</w:t>
      </w:r>
      <w:r w:rsidRPr="008113CD">
        <w:rPr>
          <w:szCs w:val="20"/>
        </w:rPr>
        <w:t>а</w:t>
      </w:r>
      <w:r w:rsidRPr="008113CD">
        <w:rPr>
          <w:szCs w:val="20"/>
        </w:rPr>
        <w:t>завшие явные преимущества в работе гидравлических стабилизат</w:t>
      </w:r>
      <w:r w:rsidRPr="008113CD">
        <w:rPr>
          <w:szCs w:val="20"/>
        </w:rPr>
        <w:t>о</w:t>
      </w:r>
      <w:r w:rsidRPr="008113CD">
        <w:rPr>
          <w:szCs w:val="20"/>
        </w:rPr>
        <w:t>ров расхода воды по сравнению с авторегуляторами расхода.</w:t>
      </w:r>
    </w:p>
    <w:p w:rsidR="00A84117" w:rsidRPr="00A84117" w:rsidRDefault="00E85071" w:rsidP="00AD7C69">
      <w:pPr>
        <w:pStyle w:val="a9"/>
        <w:numPr>
          <w:ilvl w:val="0"/>
          <w:numId w:val="26"/>
        </w:numPr>
        <w:tabs>
          <w:tab w:val="left" w:pos="142"/>
        </w:tabs>
        <w:ind w:left="284" w:hanging="284"/>
        <w:contextualSpacing w:val="0"/>
        <w:rPr>
          <w:szCs w:val="20"/>
        </w:rPr>
      </w:pPr>
      <w:r w:rsidRPr="008113CD">
        <w:rPr>
          <w:rFonts w:eastAsia="Times New Roman"/>
          <w:szCs w:val="20"/>
        </w:rPr>
        <w:t>Натурными исследова</w:t>
      </w:r>
      <w:r w:rsidR="00D82581">
        <w:rPr>
          <w:rFonts w:eastAsia="Times New Roman"/>
          <w:szCs w:val="20"/>
        </w:rPr>
        <w:t xml:space="preserve">ниями установлена недостаточная </w:t>
      </w:r>
      <w:r w:rsidRPr="008113CD">
        <w:rPr>
          <w:rFonts w:eastAsia="Times New Roman"/>
          <w:szCs w:val="20"/>
        </w:rPr>
        <w:t>эксплуат</w:t>
      </w:r>
      <w:r w:rsidRPr="008113CD">
        <w:rPr>
          <w:rFonts w:eastAsia="Times New Roman"/>
          <w:szCs w:val="20"/>
        </w:rPr>
        <w:t>а</w:t>
      </w:r>
      <w:r w:rsidRPr="008113CD">
        <w:rPr>
          <w:rFonts w:eastAsia="Times New Roman"/>
          <w:szCs w:val="20"/>
        </w:rPr>
        <w:t>ционная надежность авторегуляторов расхода (уровня) воды отвода, что ограничивает возможност</w:t>
      </w:r>
      <w:r w:rsidR="006356C0">
        <w:rPr>
          <w:rFonts w:eastAsia="Times New Roman"/>
          <w:szCs w:val="20"/>
        </w:rPr>
        <w:t>ь</w:t>
      </w:r>
      <w:r w:rsidR="006B0588">
        <w:rPr>
          <w:rFonts w:eastAsia="Times New Roman"/>
          <w:szCs w:val="20"/>
        </w:rPr>
        <w:t>их применения</w:t>
      </w:r>
      <w:r w:rsidRPr="008113CD">
        <w:rPr>
          <w:rFonts w:eastAsia="Times New Roman"/>
          <w:szCs w:val="20"/>
        </w:rPr>
        <w:t xml:space="preserve"> на распределительных каналах оросительных систем. </w:t>
      </w:r>
      <w:r w:rsidR="0052476B">
        <w:rPr>
          <w:rFonts w:eastAsia="Times New Roman"/>
          <w:szCs w:val="20"/>
        </w:rPr>
        <w:t>Авторегуляторы расходаввиду нал</w:t>
      </w:r>
      <w:r w:rsidR="0052476B">
        <w:rPr>
          <w:rFonts w:eastAsia="Times New Roman"/>
          <w:szCs w:val="20"/>
        </w:rPr>
        <w:t>и</w:t>
      </w:r>
      <w:r w:rsidR="0052476B">
        <w:rPr>
          <w:rFonts w:eastAsia="Times New Roman"/>
          <w:szCs w:val="20"/>
        </w:rPr>
        <w:lastRenderedPageBreak/>
        <w:t>чия</w:t>
      </w:r>
      <w:r w:rsidRPr="008113CD">
        <w:rPr>
          <w:rFonts w:eastAsia="Times New Roman"/>
          <w:szCs w:val="20"/>
        </w:rPr>
        <w:t xml:space="preserve"> в </w:t>
      </w:r>
      <w:r w:rsidR="0052476B">
        <w:rPr>
          <w:rFonts w:eastAsia="Times New Roman"/>
          <w:szCs w:val="20"/>
        </w:rPr>
        <w:t>их</w:t>
      </w:r>
      <w:r w:rsidRPr="008113CD">
        <w:rPr>
          <w:rFonts w:eastAsia="Times New Roman"/>
          <w:szCs w:val="20"/>
        </w:rPr>
        <w:t xml:space="preserve"> составе подвижны</w:t>
      </w:r>
      <w:r w:rsidR="0052476B">
        <w:rPr>
          <w:rFonts w:eastAsia="Times New Roman"/>
          <w:szCs w:val="20"/>
        </w:rPr>
        <w:t>х</w:t>
      </w:r>
      <w:r w:rsidRPr="008113CD">
        <w:rPr>
          <w:rFonts w:eastAsia="Times New Roman"/>
          <w:szCs w:val="20"/>
        </w:rPr>
        <w:t xml:space="preserve"> элемент</w:t>
      </w:r>
      <w:r w:rsidR="0052476B">
        <w:rPr>
          <w:rFonts w:eastAsia="Times New Roman"/>
          <w:szCs w:val="20"/>
        </w:rPr>
        <w:t>ов</w:t>
      </w:r>
      <w:r w:rsidRPr="008113CD">
        <w:rPr>
          <w:rFonts w:eastAsia="Times New Roman"/>
          <w:szCs w:val="20"/>
        </w:rPr>
        <w:t>, датчик</w:t>
      </w:r>
      <w:r w:rsidR="0052476B">
        <w:rPr>
          <w:rFonts w:eastAsia="Times New Roman"/>
          <w:szCs w:val="20"/>
        </w:rPr>
        <w:t>ов</w:t>
      </w:r>
      <w:r w:rsidRPr="008113CD">
        <w:rPr>
          <w:rFonts w:eastAsia="Times New Roman"/>
          <w:szCs w:val="20"/>
        </w:rPr>
        <w:t xml:space="preserve"> уровн</w:t>
      </w:r>
      <w:r w:rsidR="0052476B">
        <w:rPr>
          <w:rFonts w:eastAsia="Times New Roman"/>
          <w:szCs w:val="20"/>
        </w:rPr>
        <w:t>я</w:t>
      </w:r>
      <w:r w:rsidRPr="008113CD">
        <w:rPr>
          <w:rFonts w:eastAsia="Times New Roman"/>
          <w:szCs w:val="20"/>
        </w:rPr>
        <w:t xml:space="preserve"> и др. могут применяться только на крупных гидроузлах, где имеется постоянный надзор и контроль их работы со стороны обслуживающего персонала (например, на головных сооружениях магистральных каналов</w:t>
      </w:r>
      <w:r w:rsidR="008A0643">
        <w:rPr>
          <w:rFonts w:eastAsia="Times New Roman"/>
          <w:szCs w:val="20"/>
        </w:rPr>
        <w:t>).</w:t>
      </w:r>
    </w:p>
    <w:p w:rsidR="005F188E" w:rsidRPr="005F188E" w:rsidRDefault="008A0643" w:rsidP="00A84117">
      <w:pPr>
        <w:pStyle w:val="a9"/>
        <w:tabs>
          <w:tab w:val="left" w:pos="142"/>
        </w:tabs>
        <w:ind w:left="284" w:firstLine="0"/>
        <w:contextualSpacing w:val="0"/>
        <w:rPr>
          <w:szCs w:val="20"/>
        </w:rPr>
      </w:pPr>
      <w:r>
        <w:rPr>
          <w:rFonts w:eastAsia="Times New Roman"/>
          <w:szCs w:val="20"/>
        </w:rPr>
        <w:t xml:space="preserve">На удаленных внутрисистемных </w:t>
      </w:r>
      <w:r w:rsidR="00966DF5">
        <w:rPr>
          <w:rFonts w:eastAsia="Times New Roman"/>
          <w:szCs w:val="20"/>
        </w:rPr>
        <w:t xml:space="preserve">водораспределительных </w:t>
      </w:r>
      <w:r w:rsidR="00E85071" w:rsidRPr="008113CD">
        <w:rPr>
          <w:rFonts w:eastAsia="Times New Roman"/>
          <w:szCs w:val="20"/>
        </w:rPr>
        <w:t>сооруж</w:t>
      </w:r>
      <w:r w:rsidR="00E85071" w:rsidRPr="008113CD">
        <w:rPr>
          <w:rFonts w:eastAsia="Times New Roman"/>
          <w:szCs w:val="20"/>
        </w:rPr>
        <w:t>е</w:t>
      </w:r>
      <w:r w:rsidR="00E85071" w:rsidRPr="008113CD">
        <w:rPr>
          <w:rFonts w:eastAsia="Times New Roman"/>
          <w:szCs w:val="20"/>
        </w:rPr>
        <w:t>ниях для стабилизации водоподачи целесообразно использова</w:t>
      </w:r>
      <w:r w:rsidR="0060758E">
        <w:rPr>
          <w:rFonts w:eastAsia="Times New Roman"/>
          <w:szCs w:val="20"/>
        </w:rPr>
        <w:t>ть</w:t>
      </w:r>
      <w:r w:rsidR="00E85071" w:rsidRPr="008113CD">
        <w:rPr>
          <w:rFonts w:eastAsia="Times New Roman"/>
          <w:szCs w:val="20"/>
        </w:rPr>
        <w:t xml:space="preserve"> ги</w:t>
      </w:r>
      <w:r w:rsidR="00E85071" w:rsidRPr="008113CD">
        <w:rPr>
          <w:rFonts w:eastAsia="Times New Roman"/>
          <w:szCs w:val="20"/>
        </w:rPr>
        <w:t>д</w:t>
      </w:r>
      <w:r w:rsidR="00E85071" w:rsidRPr="008113CD">
        <w:rPr>
          <w:rFonts w:eastAsia="Times New Roman"/>
          <w:szCs w:val="20"/>
        </w:rPr>
        <w:t>равлически</w:t>
      </w:r>
      <w:r w:rsidR="0060758E">
        <w:rPr>
          <w:rFonts w:eastAsia="Times New Roman"/>
          <w:szCs w:val="20"/>
        </w:rPr>
        <w:t>е</w:t>
      </w:r>
      <w:r w:rsidR="00E85071" w:rsidRPr="008113CD">
        <w:rPr>
          <w:rFonts w:eastAsia="Times New Roman"/>
          <w:szCs w:val="20"/>
        </w:rPr>
        <w:t xml:space="preserve"> стабилизатор</w:t>
      </w:r>
      <w:r w:rsidR="0060758E">
        <w:rPr>
          <w:rFonts w:eastAsia="Times New Roman"/>
          <w:szCs w:val="20"/>
        </w:rPr>
        <w:t>ы</w:t>
      </w:r>
      <w:r w:rsidR="00E85071" w:rsidRPr="008113CD">
        <w:rPr>
          <w:rFonts w:eastAsia="Times New Roman"/>
          <w:szCs w:val="20"/>
        </w:rPr>
        <w:t xml:space="preserve"> расхода воды. </w:t>
      </w:r>
    </w:p>
    <w:p w:rsidR="00E85071" w:rsidRPr="005F188E" w:rsidRDefault="005F188E" w:rsidP="00AD7C69">
      <w:pPr>
        <w:pStyle w:val="a9"/>
        <w:numPr>
          <w:ilvl w:val="0"/>
          <w:numId w:val="26"/>
        </w:numPr>
        <w:tabs>
          <w:tab w:val="left" w:pos="142"/>
        </w:tabs>
        <w:ind w:left="284" w:hanging="284"/>
        <w:contextualSpacing w:val="0"/>
        <w:rPr>
          <w:szCs w:val="20"/>
        </w:rPr>
      </w:pPr>
      <w:r w:rsidRPr="005F188E">
        <w:rPr>
          <w:rFonts w:eastAsia="Times New Roman"/>
          <w:szCs w:val="20"/>
        </w:rPr>
        <w:t xml:space="preserve">В результате натурного эксперимента получены зависимости (1) и (2) для расчета и анализа пропускной способности гидравлических </w:t>
      </w:r>
      <w:r w:rsidR="009A27F4">
        <w:rPr>
          <w:rFonts w:eastAsia="Times New Roman"/>
          <w:szCs w:val="20"/>
        </w:rPr>
        <w:br/>
      </w:r>
      <w:r w:rsidRPr="005F188E">
        <w:rPr>
          <w:rFonts w:eastAsia="Times New Roman"/>
          <w:szCs w:val="20"/>
        </w:rPr>
        <w:t>затворов-автоматов «Автоматический регулятор уровня гидравлич</w:t>
      </w:r>
      <w:r w:rsidRPr="005F188E">
        <w:rPr>
          <w:rFonts w:eastAsia="Times New Roman"/>
          <w:szCs w:val="20"/>
        </w:rPr>
        <w:t>е</w:t>
      </w:r>
      <w:r w:rsidRPr="005F188E">
        <w:rPr>
          <w:rFonts w:eastAsia="Times New Roman"/>
          <w:szCs w:val="20"/>
        </w:rPr>
        <w:t xml:space="preserve">ский» и «Секционный ступенчатый коробчатый щит».  </w:t>
      </w:r>
      <w:r>
        <w:rPr>
          <w:rFonts w:eastAsia="Times New Roman"/>
          <w:szCs w:val="20"/>
        </w:rPr>
        <w:t>У</w:t>
      </w:r>
      <w:r w:rsidR="00D82581">
        <w:rPr>
          <w:szCs w:val="20"/>
        </w:rPr>
        <w:t xml:space="preserve">становлено, </w:t>
      </w:r>
      <w:r w:rsidR="008A0643" w:rsidRPr="005F188E">
        <w:rPr>
          <w:szCs w:val="20"/>
        </w:rPr>
        <w:t xml:space="preserve">что стабилизаторы </w:t>
      </w:r>
      <w:r w:rsidR="00E85071" w:rsidRPr="005F188E">
        <w:rPr>
          <w:szCs w:val="20"/>
        </w:rPr>
        <w:t>расхода воды типа «Коробчатый щит» являются ин</w:t>
      </w:r>
      <w:r w:rsidR="00966DF5">
        <w:rPr>
          <w:szCs w:val="20"/>
        </w:rPr>
        <w:t xml:space="preserve">вариантными системами, обладают </w:t>
      </w:r>
      <w:r w:rsidR="00E85071" w:rsidRPr="005F188E">
        <w:rPr>
          <w:szCs w:val="20"/>
        </w:rPr>
        <w:t>удовлетворительной стабил</w:t>
      </w:r>
      <w:r w:rsidR="00E85071" w:rsidRPr="005F188E">
        <w:rPr>
          <w:szCs w:val="20"/>
        </w:rPr>
        <w:t>и</w:t>
      </w:r>
      <w:r w:rsidR="00E85071" w:rsidRPr="005F188E">
        <w:rPr>
          <w:szCs w:val="20"/>
        </w:rPr>
        <w:t>зирующейспособностью и могут обеспечивать водоучет на орос</w:t>
      </w:r>
      <w:r w:rsidR="00E85071" w:rsidRPr="005F188E">
        <w:rPr>
          <w:szCs w:val="20"/>
        </w:rPr>
        <w:t>и</w:t>
      </w:r>
      <w:r w:rsidR="00E85071" w:rsidRPr="005F188E">
        <w:rPr>
          <w:szCs w:val="20"/>
        </w:rPr>
        <w:t>тельных системах. Однако для повышения эксплуатационной наде</w:t>
      </w:r>
      <w:r w:rsidR="00E85071" w:rsidRPr="005F188E">
        <w:rPr>
          <w:szCs w:val="20"/>
        </w:rPr>
        <w:t>ж</w:t>
      </w:r>
      <w:r w:rsidR="00E85071" w:rsidRPr="005F188E">
        <w:rPr>
          <w:szCs w:val="20"/>
        </w:rPr>
        <w:t>ности и улучшения качественных показа</w:t>
      </w:r>
      <w:r w:rsidR="008A0643" w:rsidRPr="005F188E">
        <w:rPr>
          <w:szCs w:val="20"/>
        </w:rPr>
        <w:t xml:space="preserve">телей целесообразно </w:t>
      </w:r>
      <w:r w:rsidR="00E85071" w:rsidRPr="005F188E">
        <w:rPr>
          <w:szCs w:val="20"/>
        </w:rPr>
        <w:t>ус</w:t>
      </w:r>
      <w:r w:rsidR="00E85071" w:rsidRPr="005F188E">
        <w:rPr>
          <w:szCs w:val="20"/>
        </w:rPr>
        <w:t>о</w:t>
      </w:r>
      <w:r w:rsidR="00E85071" w:rsidRPr="005F188E">
        <w:rPr>
          <w:szCs w:val="20"/>
        </w:rPr>
        <w:t>вершенствовать существующие конструкции стабилизаторов расхода воды данного типа.</w:t>
      </w:r>
    </w:p>
    <w:p w:rsidR="00E85071" w:rsidRPr="008113CD" w:rsidRDefault="00E85071" w:rsidP="00AD7C69">
      <w:pPr>
        <w:pStyle w:val="a9"/>
        <w:numPr>
          <w:ilvl w:val="0"/>
          <w:numId w:val="26"/>
        </w:numPr>
        <w:tabs>
          <w:tab w:val="left" w:pos="142"/>
        </w:tabs>
        <w:ind w:left="284" w:hanging="284"/>
        <w:contextualSpacing w:val="0"/>
        <w:rPr>
          <w:szCs w:val="20"/>
        </w:rPr>
      </w:pPr>
      <w:r w:rsidRPr="008113CD">
        <w:rPr>
          <w:szCs w:val="20"/>
        </w:rPr>
        <w:t>Разработан и исследован усовершенствованный гидравлический ст</w:t>
      </w:r>
      <w:r w:rsidRPr="008113CD">
        <w:rPr>
          <w:szCs w:val="20"/>
        </w:rPr>
        <w:t>а</w:t>
      </w:r>
      <w:r w:rsidRPr="008113CD">
        <w:rPr>
          <w:szCs w:val="20"/>
        </w:rPr>
        <w:t>билизатор расхода воды с коническим козырьком (Патент КР</w:t>
      </w:r>
      <w:r w:rsidR="009A27F4">
        <w:rPr>
          <w:szCs w:val="20"/>
        </w:rPr>
        <w:br/>
      </w:r>
      <w:r w:rsidRPr="008113CD">
        <w:rPr>
          <w:szCs w:val="20"/>
        </w:rPr>
        <w:t>№ 1551. Стабилизатор расхода воды / О.В. Атаманова, В.В. Круглова (Матвиец), 2013 г.), как средс</w:t>
      </w:r>
      <w:r w:rsidR="008A0643">
        <w:rPr>
          <w:szCs w:val="20"/>
        </w:rPr>
        <w:t xml:space="preserve">тво автоматизации водовыпускных </w:t>
      </w:r>
      <w:r w:rsidR="009A27F4">
        <w:rPr>
          <w:szCs w:val="20"/>
        </w:rPr>
        <w:br/>
      </w:r>
      <w:r w:rsidRPr="008113CD">
        <w:rPr>
          <w:szCs w:val="20"/>
        </w:rPr>
        <w:t>сооружений распределительных каналов оросительных систем, обл</w:t>
      </w:r>
      <w:r w:rsidRPr="008113CD">
        <w:rPr>
          <w:szCs w:val="20"/>
        </w:rPr>
        <w:t>а</w:t>
      </w:r>
      <w:r w:rsidRPr="008113CD">
        <w:rPr>
          <w:szCs w:val="20"/>
        </w:rPr>
        <w:t>дающее повыш</w:t>
      </w:r>
      <w:r w:rsidR="00966DF5">
        <w:rPr>
          <w:szCs w:val="20"/>
        </w:rPr>
        <w:t xml:space="preserve">енной пропускной способностью и </w:t>
      </w:r>
      <w:r w:rsidRPr="008113CD">
        <w:rPr>
          <w:szCs w:val="20"/>
        </w:rPr>
        <w:t>эксплуатационной надежностью.</w:t>
      </w:r>
    </w:p>
    <w:p w:rsidR="004F52F5" w:rsidRPr="00966DF5" w:rsidRDefault="00BA37DE" w:rsidP="00966DF5">
      <w:pPr>
        <w:pStyle w:val="a9"/>
        <w:numPr>
          <w:ilvl w:val="0"/>
          <w:numId w:val="26"/>
        </w:numPr>
        <w:ind w:left="284" w:hanging="284"/>
        <w:rPr>
          <w:rFonts w:eastAsia="Times New Roman"/>
          <w:szCs w:val="28"/>
          <w:lang w:eastAsia="ru-RU"/>
        </w:rPr>
      </w:pPr>
      <w:r w:rsidRPr="00966DF5">
        <w:rPr>
          <w:szCs w:val="28"/>
        </w:rPr>
        <w:t xml:space="preserve">Полученная </w:t>
      </w:r>
      <w:r w:rsidR="00AD7C69" w:rsidRPr="00966DF5">
        <w:rPr>
          <w:szCs w:val="28"/>
        </w:rPr>
        <w:t>анали</w:t>
      </w:r>
      <w:r w:rsidRPr="00966DF5">
        <w:rPr>
          <w:szCs w:val="28"/>
        </w:rPr>
        <w:t>тически</w:t>
      </w:r>
      <w:r w:rsidR="00867AA2" w:rsidRPr="00966DF5">
        <w:rPr>
          <w:szCs w:val="28"/>
        </w:rPr>
        <w:t xml:space="preserve"> система уравнений </w:t>
      </w:r>
      <w:r w:rsidR="005F188E" w:rsidRPr="00966DF5">
        <w:rPr>
          <w:szCs w:val="28"/>
        </w:rPr>
        <w:t>(3)</w:t>
      </w:r>
      <w:r w:rsidR="00880179">
        <w:rPr>
          <w:szCs w:val="28"/>
        </w:rPr>
        <w:t>,</w:t>
      </w:r>
      <w:r w:rsidR="00880179">
        <w:rPr>
          <w:rFonts w:eastAsia="Times New Roman"/>
          <w:szCs w:val="28"/>
        </w:rPr>
        <w:t xml:space="preserve">описывающая </w:t>
      </w:r>
      <w:r w:rsidR="00880179" w:rsidRPr="002D7F0B">
        <w:rPr>
          <w:rFonts w:eastAsia="Times New Roman"/>
          <w:szCs w:val="28"/>
        </w:rPr>
        <w:t>кр</w:t>
      </w:r>
      <w:r w:rsidR="00880179" w:rsidRPr="002D7F0B">
        <w:rPr>
          <w:rFonts w:eastAsia="Times New Roman"/>
          <w:szCs w:val="28"/>
        </w:rPr>
        <w:t>и</w:t>
      </w:r>
      <w:r w:rsidR="00880179" w:rsidRPr="002D7F0B">
        <w:rPr>
          <w:rFonts w:eastAsia="Times New Roman"/>
          <w:szCs w:val="28"/>
        </w:rPr>
        <w:t>в</w:t>
      </w:r>
      <w:r w:rsidR="00880179">
        <w:rPr>
          <w:rFonts w:eastAsia="Times New Roman"/>
          <w:szCs w:val="28"/>
        </w:rPr>
        <w:t>ую</w:t>
      </w:r>
      <w:r w:rsidR="00880179" w:rsidRPr="002D7F0B">
        <w:rPr>
          <w:rFonts w:eastAsia="Times New Roman"/>
          <w:szCs w:val="28"/>
        </w:rPr>
        <w:t xml:space="preserve"> свободной поверхности </w:t>
      </w:r>
      <w:r w:rsidR="00880179">
        <w:rPr>
          <w:rFonts w:eastAsia="Times New Roman"/>
          <w:szCs w:val="28"/>
        </w:rPr>
        <w:t>воды, вытекающей</w:t>
      </w:r>
      <w:r w:rsidR="00867AA2" w:rsidRPr="00966DF5">
        <w:rPr>
          <w:szCs w:val="28"/>
        </w:rPr>
        <w:t xml:space="preserve"> из-под конического козырька с углом наклона к горизонту</w:t>
      </w:r>
      <w:r w:rsidR="002E7279" w:rsidRPr="00482D23">
        <w:rPr>
          <w:i/>
          <w:szCs w:val="24"/>
        </w:rPr>
        <w:t>β</w:t>
      </w:r>
      <w:r w:rsidR="002E7279" w:rsidRPr="00123B11">
        <w:rPr>
          <w:szCs w:val="24"/>
        </w:rPr>
        <w:t>=1</w:t>
      </w:r>
      <w:r w:rsidR="002E7279">
        <w:rPr>
          <w:szCs w:val="24"/>
        </w:rPr>
        <w:t>35</w:t>
      </w:r>
      <w:r w:rsidR="002E7279" w:rsidRPr="00123B11">
        <w:rPr>
          <w:szCs w:val="24"/>
          <w:vertAlign w:val="superscript"/>
        </w:rPr>
        <w:t>0</w:t>
      </w:r>
      <w:r w:rsidR="00843B63">
        <w:rPr>
          <w:szCs w:val="28"/>
        </w:rPr>
        <w:t xml:space="preserve">, </w:t>
      </w:r>
      <w:r w:rsidR="00966DF5" w:rsidRPr="00966DF5">
        <w:rPr>
          <w:szCs w:val="28"/>
        </w:rPr>
        <w:t xml:space="preserve">а также результаты </w:t>
      </w:r>
      <w:r w:rsidR="00786287">
        <w:rPr>
          <w:szCs w:val="28"/>
        </w:rPr>
        <w:t>моде</w:t>
      </w:r>
      <w:r w:rsidR="00966DF5" w:rsidRPr="00966DF5">
        <w:rPr>
          <w:szCs w:val="28"/>
        </w:rPr>
        <w:t xml:space="preserve">льных исследований </w:t>
      </w:r>
      <w:r w:rsidR="00966DF5">
        <w:rPr>
          <w:szCs w:val="28"/>
        </w:rPr>
        <w:t xml:space="preserve">позволили </w:t>
      </w:r>
      <w:r w:rsidR="00966DF5" w:rsidRPr="00966DF5">
        <w:rPr>
          <w:rFonts w:eastAsia="Times New Roman"/>
          <w:szCs w:val="28"/>
          <w:lang w:eastAsia="ru-RU"/>
        </w:rPr>
        <w:t>разработа</w:t>
      </w:r>
      <w:r w:rsidR="00966DF5">
        <w:rPr>
          <w:rFonts w:eastAsia="Times New Roman"/>
          <w:szCs w:val="28"/>
          <w:lang w:eastAsia="ru-RU"/>
        </w:rPr>
        <w:t>ть</w:t>
      </w:r>
      <w:r w:rsidR="00966DF5" w:rsidRPr="00966DF5">
        <w:rPr>
          <w:rFonts w:eastAsia="Times New Roman"/>
          <w:szCs w:val="28"/>
          <w:lang w:eastAsia="ru-RU"/>
        </w:rPr>
        <w:t xml:space="preserve"> методик</w:t>
      </w:r>
      <w:r w:rsidR="00966DF5">
        <w:rPr>
          <w:rFonts w:eastAsia="Times New Roman"/>
          <w:szCs w:val="28"/>
          <w:lang w:eastAsia="ru-RU"/>
        </w:rPr>
        <w:t>у</w:t>
      </w:r>
      <w:r w:rsidR="00966DF5" w:rsidRPr="00966DF5">
        <w:rPr>
          <w:rFonts w:eastAsia="Times New Roman"/>
          <w:szCs w:val="28"/>
          <w:lang w:eastAsia="ru-RU"/>
        </w:rPr>
        <w:t xml:space="preserve"> расчета </w:t>
      </w:r>
      <w:r w:rsidR="00C05E5D">
        <w:rPr>
          <w:rFonts w:eastAsia="Times New Roman"/>
          <w:szCs w:val="28"/>
          <w:lang w:eastAsia="ru-RU"/>
        </w:rPr>
        <w:t xml:space="preserve">автоматизированного водовыпускного сооружения с </w:t>
      </w:r>
      <w:r w:rsidR="00966DF5" w:rsidRPr="00966DF5">
        <w:rPr>
          <w:rFonts w:eastAsia="Times New Roman"/>
          <w:szCs w:val="28"/>
          <w:lang w:eastAsia="ru-RU"/>
        </w:rPr>
        <w:t>предложенн</w:t>
      </w:r>
      <w:r w:rsidR="00C05E5D">
        <w:rPr>
          <w:rFonts w:eastAsia="Times New Roman"/>
          <w:szCs w:val="28"/>
          <w:lang w:eastAsia="ru-RU"/>
        </w:rPr>
        <w:t>ым</w:t>
      </w:r>
      <w:r w:rsidR="00966DF5" w:rsidRPr="00966DF5">
        <w:rPr>
          <w:rFonts w:eastAsia="Times New Roman"/>
          <w:szCs w:val="28"/>
          <w:lang w:eastAsia="ru-RU"/>
        </w:rPr>
        <w:t xml:space="preserve"> стабилизатор</w:t>
      </w:r>
      <w:r w:rsidR="00C05E5D">
        <w:rPr>
          <w:rFonts w:eastAsia="Times New Roman"/>
          <w:szCs w:val="28"/>
          <w:lang w:eastAsia="ru-RU"/>
        </w:rPr>
        <w:t>ом</w:t>
      </w:r>
      <w:r w:rsidR="00966DF5" w:rsidRPr="00966DF5">
        <w:rPr>
          <w:rFonts w:eastAsia="Times New Roman"/>
          <w:szCs w:val="28"/>
          <w:lang w:eastAsia="ru-RU"/>
        </w:rPr>
        <w:t xml:space="preserve"> расхода воды.</w:t>
      </w:r>
    </w:p>
    <w:p w:rsidR="00A921AD" w:rsidRPr="005F188E" w:rsidRDefault="00A921AD" w:rsidP="00A921AD">
      <w:pPr>
        <w:tabs>
          <w:tab w:val="left" w:pos="142"/>
        </w:tabs>
        <w:ind w:left="284" w:firstLine="0"/>
        <w:rPr>
          <w:szCs w:val="20"/>
        </w:rPr>
      </w:pPr>
      <w:r>
        <w:rPr>
          <w:szCs w:val="20"/>
        </w:rPr>
        <w:t>Экспериментально</w:t>
      </w:r>
      <w:r w:rsidRPr="005F188E">
        <w:rPr>
          <w:szCs w:val="20"/>
        </w:rPr>
        <w:t xml:space="preserve"> подтверждена стабилизирующая способность н</w:t>
      </w:r>
      <w:r w:rsidRPr="005F188E">
        <w:rPr>
          <w:szCs w:val="20"/>
        </w:rPr>
        <w:t>о</w:t>
      </w:r>
      <w:r w:rsidRPr="005F188E">
        <w:rPr>
          <w:szCs w:val="20"/>
        </w:rPr>
        <w:t xml:space="preserve">вой конструкции, причем соотношение </w:t>
      </w:r>
      <w:r>
        <w:rPr>
          <w:szCs w:val="20"/>
        </w:rPr>
        <w:t>максимального и минимал</w:t>
      </w:r>
      <w:r>
        <w:rPr>
          <w:szCs w:val="20"/>
        </w:rPr>
        <w:t>ь</w:t>
      </w:r>
      <w:r>
        <w:rPr>
          <w:szCs w:val="20"/>
        </w:rPr>
        <w:t xml:space="preserve">ного </w:t>
      </w:r>
      <w:r w:rsidRPr="005F188E">
        <w:rPr>
          <w:szCs w:val="20"/>
        </w:rPr>
        <w:t xml:space="preserve">напоров </w:t>
      </w:r>
      <w:r w:rsidR="00BC35A8">
        <w:rPr>
          <w:szCs w:val="20"/>
        </w:rPr>
        <w:t>в верхнем бьефе сооружения</w:t>
      </w:r>
      <w:r w:rsidRPr="005F188E">
        <w:rPr>
          <w:szCs w:val="20"/>
        </w:rPr>
        <w:t xml:space="preserve">, </w:t>
      </w:r>
      <w:r w:rsidR="00BC35A8">
        <w:rPr>
          <w:szCs w:val="20"/>
        </w:rPr>
        <w:t>позволяющее стабилиз</w:t>
      </w:r>
      <w:r w:rsidR="00BC35A8">
        <w:rPr>
          <w:szCs w:val="20"/>
        </w:rPr>
        <w:t>и</w:t>
      </w:r>
      <w:r w:rsidR="00BC35A8">
        <w:rPr>
          <w:szCs w:val="20"/>
        </w:rPr>
        <w:t>ровать подаваемый расход воды, составило</w:t>
      </w:r>
      <w:r w:rsidR="00343553" w:rsidRPr="00343553">
        <w:rPr>
          <w:i/>
          <w:szCs w:val="20"/>
          <w:lang w:val="en-US"/>
        </w:rPr>
        <w:t>H</w:t>
      </w:r>
      <w:r w:rsidR="00343553" w:rsidRPr="00343553">
        <w:rPr>
          <w:i/>
          <w:szCs w:val="20"/>
          <w:vertAlign w:val="subscript"/>
          <w:lang w:val="en-US"/>
        </w:rPr>
        <w:t>max</w:t>
      </w:r>
      <w:r w:rsidR="00343553" w:rsidRPr="00343553">
        <w:rPr>
          <w:i/>
          <w:szCs w:val="20"/>
        </w:rPr>
        <w:t>/</w:t>
      </w:r>
      <w:r w:rsidR="00343553" w:rsidRPr="00343553">
        <w:rPr>
          <w:i/>
          <w:szCs w:val="20"/>
          <w:lang w:val="en-US"/>
        </w:rPr>
        <w:t>H</w:t>
      </w:r>
      <w:r w:rsidR="00343553" w:rsidRPr="00343553">
        <w:rPr>
          <w:i/>
          <w:szCs w:val="20"/>
          <w:vertAlign w:val="subscript"/>
          <w:lang w:val="en-US"/>
        </w:rPr>
        <w:t>min</w:t>
      </w:r>
      <w:r w:rsidR="00343553" w:rsidRPr="00343553">
        <w:rPr>
          <w:szCs w:val="20"/>
        </w:rPr>
        <w:t xml:space="preserve">=2,64, </w:t>
      </w:r>
      <w:r w:rsidRPr="005F188E">
        <w:rPr>
          <w:szCs w:val="20"/>
        </w:rPr>
        <w:t xml:space="preserve">что лучше, чем у других конструкций стабилизаторов. </w:t>
      </w:r>
    </w:p>
    <w:p w:rsidR="00A43036" w:rsidRPr="00966DF5" w:rsidRDefault="009A6533" w:rsidP="00786287">
      <w:pPr>
        <w:pStyle w:val="a9"/>
        <w:numPr>
          <w:ilvl w:val="0"/>
          <w:numId w:val="26"/>
        </w:numPr>
        <w:tabs>
          <w:tab w:val="left" w:pos="142"/>
        </w:tabs>
        <w:ind w:left="284" w:hanging="284"/>
        <w:rPr>
          <w:szCs w:val="20"/>
        </w:rPr>
      </w:pPr>
      <w:r>
        <w:rPr>
          <w:szCs w:val="20"/>
        </w:rPr>
        <w:t>Р</w:t>
      </w:r>
      <w:r w:rsidR="001279A8" w:rsidRPr="00966DF5">
        <w:rPr>
          <w:szCs w:val="20"/>
        </w:rPr>
        <w:t>азработаны</w:t>
      </w:r>
      <w:r w:rsidR="00E85071" w:rsidRPr="00966DF5">
        <w:rPr>
          <w:szCs w:val="20"/>
        </w:rPr>
        <w:t xml:space="preserve"> рекомендации по расчету и проектированию водовып</w:t>
      </w:r>
      <w:r w:rsidR="00E85071" w:rsidRPr="00966DF5">
        <w:rPr>
          <w:szCs w:val="20"/>
        </w:rPr>
        <w:t>у</w:t>
      </w:r>
      <w:r w:rsidR="00E85071" w:rsidRPr="00966DF5">
        <w:rPr>
          <w:szCs w:val="20"/>
        </w:rPr>
        <w:t>скных сооружений, автоматизированных гидравлическим стабилиз</w:t>
      </w:r>
      <w:r w:rsidR="00E85071" w:rsidRPr="00966DF5">
        <w:rPr>
          <w:szCs w:val="20"/>
        </w:rPr>
        <w:t>а</w:t>
      </w:r>
      <w:r w:rsidR="00E85071" w:rsidRPr="00966DF5">
        <w:rPr>
          <w:szCs w:val="20"/>
        </w:rPr>
        <w:t>тор</w:t>
      </w:r>
      <w:r w:rsidR="00BD0706" w:rsidRPr="00966DF5">
        <w:rPr>
          <w:szCs w:val="20"/>
        </w:rPr>
        <w:t>ом</w:t>
      </w:r>
      <w:r w:rsidR="00E85071" w:rsidRPr="00966DF5">
        <w:rPr>
          <w:szCs w:val="20"/>
        </w:rPr>
        <w:t xml:space="preserve"> расхода воды с коническим козырьком, </w:t>
      </w:r>
      <w:r w:rsidR="001279A8" w:rsidRPr="00966DF5">
        <w:rPr>
          <w:szCs w:val="20"/>
        </w:rPr>
        <w:t>примененныев проекте</w:t>
      </w:r>
      <w:r w:rsidR="00E85071" w:rsidRPr="00966DF5">
        <w:rPr>
          <w:szCs w:val="20"/>
        </w:rPr>
        <w:t xml:space="preserve"> реконструкции канала «Отводящий» в Ак-Талинском районе Нары</w:t>
      </w:r>
      <w:r w:rsidR="00E85071" w:rsidRPr="00966DF5">
        <w:rPr>
          <w:szCs w:val="20"/>
        </w:rPr>
        <w:t>н</w:t>
      </w:r>
      <w:r w:rsidR="00BD0706" w:rsidRPr="00966DF5">
        <w:rPr>
          <w:szCs w:val="20"/>
        </w:rPr>
        <w:lastRenderedPageBreak/>
        <w:t>ской области</w:t>
      </w:r>
      <w:r w:rsidR="00E85071" w:rsidRPr="00966DF5">
        <w:rPr>
          <w:szCs w:val="20"/>
        </w:rPr>
        <w:t xml:space="preserve"> Кыргызстана. Годовой экономический эффект от вн</w:t>
      </w:r>
      <w:r w:rsidR="00E85071" w:rsidRPr="00966DF5">
        <w:rPr>
          <w:szCs w:val="20"/>
        </w:rPr>
        <w:t>е</w:t>
      </w:r>
      <w:r w:rsidR="00E85071" w:rsidRPr="00966DF5">
        <w:rPr>
          <w:szCs w:val="20"/>
        </w:rPr>
        <w:t>дрения автоматизированного водовыпускного сооружения составил 45,5 тыс. сом в год.</w:t>
      </w:r>
    </w:p>
    <w:p w:rsidR="00E85071" w:rsidRDefault="00E85071" w:rsidP="008249BE">
      <w:pPr>
        <w:spacing w:line="120" w:lineRule="auto"/>
      </w:pPr>
    </w:p>
    <w:p w:rsidR="004B194F" w:rsidRPr="00634E5E" w:rsidRDefault="00A25F17" w:rsidP="006368EE">
      <w:r w:rsidRPr="00C1604E">
        <w:rPr>
          <w:b/>
        </w:rPr>
        <w:t>С</w:t>
      </w:r>
      <w:r w:rsidR="004B194F" w:rsidRPr="00C1604E">
        <w:rPr>
          <w:b/>
        </w:rPr>
        <w:t>одержание диссертации опубликовано в следующих работах</w:t>
      </w:r>
      <w:r w:rsidR="004B194F" w:rsidRPr="00634E5E">
        <w:t>:</w:t>
      </w:r>
    </w:p>
    <w:p w:rsidR="009A1102" w:rsidRPr="00634E5E" w:rsidRDefault="008B356F" w:rsidP="008A0643">
      <w:pPr>
        <w:pStyle w:val="a9"/>
        <w:numPr>
          <w:ilvl w:val="0"/>
          <w:numId w:val="39"/>
        </w:numPr>
        <w:tabs>
          <w:tab w:val="left" w:pos="284"/>
        </w:tabs>
        <w:ind w:left="0" w:firstLine="0"/>
      </w:pPr>
      <w:r>
        <w:t xml:space="preserve">Круглова В.В. </w:t>
      </w:r>
      <w:r w:rsidR="009A1102" w:rsidRPr="00634E5E">
        <w:t>Основные технические характеристики автоматизир</w:t>
      </w:r>
      <w:r w:rsidR="009A1102" w:rsidRPr="00634E5E">
        <w:t>о</w:t>
      </w:r>
      <w:r w:rsidR="009A1102" w:rsidRPr="00634E5E">
        <w:t>ванных водовыпускных сооружений на каналах оросительных си</w:t>
      </w:r>
      <w:r w:rsidR="004C1F3B" w:rsidRPr="00634E5E">
        <w:t>с</w:t>
      </w:r>
      <w:r w:rsidR="009A1102" w:rsidRPr="00634E5E">
        <w:t>тем</w:t>
      </w:r>
      <w:r w:rsidR="00D73F33" w:rsidRPr="002E4122">
        <w:t>[</w:t>
      </w:r>
      <w:r w:rsidR="00D73F33">
        <w:t>Текст</w:t>
      </w:r>
      <w:r w:rsidR="00D73F33" w:rsidRPr="002E4122">
        <w:t>]</w:t>
      </w:r>
      <w:r w:rsidR="00873345">
        <w:t xml:space="preserve">/ В.В. Круглова </w:t>
      </w:r>
      <w:r w:rsidR="004366A6" w:rsidRPr="00634E5E">
        <w:t>//</w:t>
      </w:r>
      <w:r w:rsidR="009A1102" w:rsidRPr="00634E5E">
        <w:t xml:space="preserve"> Вестник КГУСТА</w:t>
      </w:r>
      <w:r w:rsidR="00D73F33">
        <w:t>.</w:t>
      </w:r>
      <w:r w:rsidR="009A1102" w:rsidRPr="00634E5E">
        <w:t xml:space="preserve"> – Бишкек, 2010. </w:t>
      </w:r>
      <w:r w:rsidR="0038679E" w:rsidRPr="00634E5E">
        <w:t>–</w:t>
      </w:r>
      <w:r w:rsidR="0038679E">
        <w:t xml:space="preserve"> № 4(30).  </w:t>
      </w:r>
      <w:r w:rsidR="009A1102" w:rsidRPr="00634E5E">
        <w:t>– С.267-272.</w:t>
      </w:r>
    </w:p>
    <w:p w:rsidR="00EF47D4" w:rsidRDefault="008B356F" w:rsidP="008A0643">
      <w:pPr>
        <w:pStyle w:val="a9"/>
        <w:numPr>
          <w:ilvl w:val="0"/>
          <w:numId w:val="39"/>
        </w:numPr>
        <w:tabs>
          <w:tab w:val="left" w:pos="284"/>
        </w:tabs>
        <w:ind w:left="0" w:firstLine="0"/>
      </w:pPr>
      <w:r>
        <w:t xml:space="preserve">Круглова В.В. </w:t>
      </w:r>
      <w:r w:rsidR="009A1102" w:rsidRPr="00634E5E">
        <w:t>Требования к надежности средств автоматизации в</w:t>
      </w:r>
      <w:r w:rsidR="009A1102" w:rsidRPr="00634E5E">
        <w:t>о</w:t>
      </w:r>
      <w:r w:rsidR="009A1102" w:rsidRPr="00634E5E">
        <w:t>доподачи на каналах оросительных систем</w:t>
      </w:r>
      <w:r w:rsidR="00D73F33" w:rsidRPr="002E4122">
        <w:t>[</w:t>
      </w:r>
      <w:r w:rsidR="00D73F33">
        <w:t>Текст</w:t>
      </w:r>
      <w:r w:rsidR="00D73F33" w:rsidRPr="002E4122">
        <w:t>]</w:t>
      </w:r>
      <w:r>
        <w:t xml:space="preserve">/ В.В. Круглова,  </w:t>
      </w:r>
      <w:r w:rsidRPr="00634E5E">
        <w:t xml:space="preserve">О.В.Атаманова </w:t>
      </w:r>
      <w:r w:rsidR="009A1102" w:rsidRPr="00634E5E">
        <w:t>/</w:t>
      </w:r>
      <w:r w:rsidR="004366A6" w:rsidRPr="00634E5E">
        <w:t>/</w:t>
      </w:r>
      <w:r w:rsidR="009A1102" w:rsidRPr="00634E5E">
        <w:t>Экологическое состояние природной среды и научно-практические аспекты современных мелиоративных техноло</w:t>
      </w:r>
      <w:r w:rsidR="00EF47D4">
        <w:t>гий: сб.науч.</w:t>
      </w:r>
      <w:bookmarkStart w:id="2" w:name="_GoBack"/>
      <w:bookmarkEnd w:id="2"/>
      <w:r w:rsidR="00EF47D4">
        <w:t>тр</w:t>
      </w:r>
      <w:r w:rsidR="008A0643">
        <w:t>.</w:t>
      </w:r>
      <w:r w:rsidR="008A0643" w:rsidRPr="00634E5E">
        <w:t>–</w:t>
      </w:r>
      <w:r w:rsidR="009A1102" w:rsidRPr="00634E5E">
        <w:t xml:space="preserve"> Рязань, 2010. – С.373-377.</w:t>
      </w:r>
    </w:p>
    <w:p w:rsidR="0038679E" w:rsidRDefault="00EF47D4" w:rsidP="008A0643">
      <w:pPr>
        <w:pStyle w:val="a9"/>
        <w:numPr>
          <w:ilvl w:val="0"/>
          <w:numId w:val="39"/>
        </w:numPr>
        <w:tabs>
          <w:tab w:val="left" w:pos="284"/>
        </w:tabs>
        <w:ind w:left="0" w:firstLine="0"/>
      </w:pPr>
      <w:r>
        <w:t xml:space="preserve">Круглова В.В. </w:t>
      </w:r>
      <w:r w:rsidR="009A1102" w:rsidRPr="00634E5E">
        <w:t>Специфика вопросов надежности гидравлических средств автоматизации водоподачи гидромелиоративных систем</w:t>
      </w:r>
      <w:r w:rsidR="00D73F33" w:rsidRPr="002E4122">
        <w:t>[</w:t>
      </w:r>
      <w:r w:rsidR="00D73F33">
        <w:t>Текст</w:t>
      </w:r>
      <w:r w:rsidR="00D73F33" w:rsidRPr="002E4122">
        <w:t>]</w:t>
      </w:r>
      <w:r w:rsidR="0038679E">
        <w:t xml:space="preserve"> / В.В. Круглова, </w:t>
      </w:r>
      <w:r w:rsidR="0038679E" w:rsidRPr="00634E5E">
        <w:t>О.В.</w:t>
      </w:r>
      <w:r w:rsidR="009D2D7A">
        <w:t xml:space="preserve"> </w:t>
      </w:r>
      <w:r w:rsidR="0038679E" w:rsidRPr="00634E5E">
        <w:t>Атаманова</w:t>
      </w:r>
      <w:r w:rsidR="0038679E">
        <w:t>,</w:t>
      </w:r>
      <w:r w:rsidR="009D2D7A">
        <w:t xml:space="preserve"> </w:t>
      </w:r>
      <w:r w:rsidR="0038679E" w:rsidRPr="00634E5E">
        <w:t>В.А.</w:t>
      </w:r>
      <w:r w:rsidR="009D2D7A">
        <w:t xml:space="preserve"> </w:t>
      </w:r>
      <w:r w:rsidR="0038679E" w:rsidRPr="00634E5E">
        <w:t>Юдаков</w:t>
      </w:r>
      <w:r w:rsidR="009A1102" w:rsidRPr="00634E5E">
        <w:t>/</w:t>
      </w:r>
      <w:r w:rsidR="004366A6" w:rsidRPr="00634E5E">
        <w:t>/</w:t>
      </w:r>
      <w:r w:rsidR="009A1102" w:rsidRPr="00634E5E">
        <w:t>Вестник КРСУ</w:t>
      </w:r>
      <w:r w:rsidR="0038679E">
        <w:t>. – Бишкек, 2012.</w:t>
      </w:r>
      <w:r w:rsidR="00873345">
        <w:t xml:space="preserve"> Т.</w:t>
      </w:r>
      <w:r w:rsidR="0038679E">
        <w:t xml:space="preserve"> 12. –</w:t>
      </w:r>
      <w:r w:rsidR="009A1102" w:rsidRPr="00634E5E">
        <w:t xml:space="preserve"> № 6</w:t>
      </w:r>
      <w:r w:rsidR="00AE7BCB">
        <w:t xml:space="preserve">.– </w:t>
      </w:r>
      <w:r w:rsidR="009A1102" w:rsidRPr="00634E5E">
        <w:t>С.9-12.</w:t>
      </w:r>
    </w:p>
    <w:p w:rsidR="009A1102" w:rsidRPr="00634E5E" w:rsidRDefault="00EF47D4" w:rsidP="008A0643">
      <w:pPr>
        <w:pStyle w:val="a9"/>
        <w:numPr>
          <w:ilvl w:val="0"/>
          <w:numId w:val="39"/>
        </w:numPr>
        <w:tabs>
          <w:tab w:val="left" w:pos="284"/>
        </w:tabs>
        <w:ind w:left="0" w:firstLine="0"/>
      </w:pPr>
      <w:r>
        <w:t xml:space="preserve">Круглова В.В. </w:t>
      </w:r>
      <w:r w:rsidR="009A1102" w:rsidRPr="00634E5E">
        <w:t>Классификация и анализ отказов автоматизированных водовыпускных сооружений на каналах оросительных систем</w:t>
      </w:r>
      <w:r w:rsidR="00D73F33" w:rsidRPr="002E4122">
        <w:t>[</w:t>
      </w:r>
      <w:r w:rsidR="00D73F33">
        <w:t>Текст</w:t>
      </w:r>
      <w:r w:rsidR="00D73F33" w:rsidRPr="002E4122">
        <w:t>]</w:t>
      </w:r>
      <w:r w:rsidR="00873345">
        <w:t xml:space="preserve"> / В.В. Круглова </w:t>
      </w:r>
      <w:r w:rsidR="004366A6" w:rsidRPr="00634E5E">
        <w:t>/</w:t>
      </w:r>
      <w:r w:rsidR="009A1102" w:rsidRPr="00634E5E">
        <w:t>/Вестник КРСУ</w:t>
      </w:r>
      <w:r w:rsidR="00873345">
        <w:t xml:space="preserve">. </w:t>
      </w:r>
      <w:r w:rsidR="009A1102" w:rsidRPr="00634E5E">
        <w:t xml:space="preserve">– Бишкек, 2012. </w:t>
      </w:r>
      <w:r w:rsidR="00873345" w:rsidRPr="00634E5E">
        <w:t>Т</w:t>
      </w:r>
      <w:r w:rsidR="00873345">
        <w:t>. 12</w:t>
      </w:r>
      <w:r w:rsidR="00DB17A9">
        <w:t xml:space="preserve">. </w:t>
      </w:r>
      <w:r w:rsidR="00873345">
        <w:t xml:space="preserve"> –</w:t>
      </w:r>
      <w:r w:rsidR="00873345" w:rsidRPr="00634E5E">
        <w:t xml:space="preserve"> № 6</w:t>
      </w:r>
      <w:r w:rsidR="00873345">
        <w:t>.</w:t>
      </w:r>
      <w:r w:rsidR="009A1102" w:rsidRPr="00634E5E">
        <w:t>– С.33-35.</w:t>
      </w:r>
    </w:p>
    <w:p w:rsidR="00251FCC" w:rsidRPr="00634E5E" w:rsidRDefault="00EF47D4" w:rsidP="008A0643">
      <w:pPr>
        <w:pStyle w:val="a9"/>
        <w:numPr>
          <w:ilvl w:val="0"/>
          <w:numId w:val="39"/>
        </w:numPr>
        <w:tabs>
          <w:tab w:val="left" w:pos="284"/>
        </w:tabs>
        <w:ind w:left="0" w:firstLine="0"/>
      </w:pPr>
      <w:r>
        <w:t xml:space="preserve">Круглова В.В. </w:t>
      </w:r>
      <w:r w:rsidR="009A1102" w:rsidRPr="00634E5E">
        <w:t>Основные показатели надежности автоматизирова</w:t>
      </w:r>
      <w:r w:rsidR="009A1102" w:rsidRPr="00634E5E">
        <w:t>н</w:t>
      </w:r>
      <w:r w:rsidR="009A1102" w:rsidRPr="00634E5E">
        <w:t>ных водовыпускных сооружений на каналах оросительных си</w:t>
      </w:r>
      <w:r w:rsidR="009A1102" w:rsidRPr="00634E5E">
        <w:t>с</w:t>
      </w:r>
      <w:r w:rsidR="009A1102" w:rsidRPr="00634E5E">
        <w:t>тем</w:t>
      </w:r>
      <w:r w:rsidR="00D73F33" w:rsidRPr="002E4122">
        <w:t>[</w:t>
      </w:r>
      <w:r w:rsidR="00D73F33">
        <w:t>Текст</w:t>
      </w:r>
      <w:r w:rsidR="00D73F33" w:rsidRPr="002E4122">
        <w:t>]</w:t>
      </w:r>
      <w:r w:rsidR="00873345">
        <w:t>/ В.В. Круглова</w:t>
      </w:r>
      <w:r w:rsidR="009A1102" w:rsidRPr="00634E5E">
        <w:t>/</w:t>
      </w:r>
      <w:r w:rsidR="004366A6" w:rsidRPr="00634E5E">
        <w:t>/</w:t>
      </w:r>
      <w:r w:rsidR="00873345" w:rsidRPr="00634E5E">
        <w:t>Современные техника и технологии в нау</w:t>
      </w:r>
      <w:r w:rsidR="00873345" w:rsidRPr="00634E5E">
        <w:t>ч</w:t>
      </w:r>
      <w:r w:rsidR="00873345" w:rsidRPr="00634E5E">
        <w:t>ных исследованиях</w:t>
      </w:r>
      <w:r w:rsidR="00873345">
        <w:t>: с</w:t>
      </w:r>
      <w:r w:rsidR="009A1102" w:rsidRPr="00634E5E">
        <w:t>б</w:t>
      </w:r>
      <w:r w:rsidR="00873345">
        <w:t>.</w:t>
      </w:r>
      <w:r w:rsidR="009A1102" w:rsidRPr="00634E5E">
        <w:t xml:space="preserve"> материалов 4-й конференции молодых ученых и сту</w:t>
      </w:r>
      <w:r w:rsidR="00873345">
        <w:t>дентов</w:t>
      </w:r>
      <w:r w:rsidR="00D73F33">
        <w:t>.</w:t>
      </w:r>
      <w:r w:rsidR="00D73F33" w:rsidRPr="00634E5E">
        <w:t>–</w:t>
      </w:r>
      <w:r w:rsidR="009A1102" w:rsidRPr="00634E5E">
        <w:t xml:space="preserve"> Бишкек, 2012. – С.141-144.</w:t>
      </w:r>
    </w:p>
    <w:p w:rsidR="00873345" w:rsidRDefault="00EF47D4" w:rsidP="008A0643">
      <w:pPr>
        <w:pStyle w:val="a9"/>
        <w:numPr>
          <w:ilvl w:val="0"/>
          <w:numId w:val="39"/>
        </w:numPr>
        <w:tabs>
          <w:tab w:val="left" w:pos="284"/>
        </w:tabs>
        <w:ind w:left="0" w:firstLine="0"/>
      </w:pPr>
      <w:r>
        <w:t xml:space="preserve">Круглова В.В. </w:t>
      </w:r>
      <w:r w:rsidR="00251FCC" w:rsidRPr="00634E5E">
        <w:t>Гидравлические исследования действующей модели стабилизатора расхода воды с коническим козырьком</w:t>
      </w:r>
      <w:r w:rsidR="00D73F33" w:rsidRPr="002E4122">
        <w:t>[</w:t>
      </w:r>
      <w:r w:rsidR="00D73F33">
        <w:t>Текст</w:t>
      </w:r>
      <w:r w:rsidR="00D73F33" w:rsidRPr="002E4122">
        <w:t>]</w:t>
      </w:r>
      <w:r w:rsidR="00873345">
        <w:t>/ В.В. Кру</w:t>
      </w:r>
      <w:r w:rsidR="00873345">
        <w:t>г</w:t>
      </w:r>
      <w:r w:rsidR="00873345">
        <w:t xml:space="preserve">лова, </w:t>
      </w:r>
      <w:r w:rsidR="00873345" w:rsidRPr="00634E5E">
        <w:t>О.В.Атаманова</w:t>
      </w:r>
      <w:r w:rsidR="00251FCC" w:rsidRPr="00634E5E">
        <w:t>/</w:t>
      </w:r>
      <w:r w:rsidR="004366A6" w:rsidRPr="00634E5E">
        <w:t>/</w:t>
      </w:r>
      <w:r w:rsidR="00873345">
        <w:t>П</w:t>
      </w:r>
      <w:r w:rsidR="00251FCC" w:rsidRPr="00634E5E">
        <w:t>рактические аспекты современных мелио</w:t>
      </w:r>
      <w:r w:rsidR="00873345">
        <w:t>рати</w:t>
      </w:r>
      <w:r w:rsidR="00873345">
        <w:t>в</w:t>
      </w:r>
      <w:r w:rsidR="00873345">
        <w:t>ных технологий: сб. науч. тр</w:t>
      </w:r>
      <w:r w:rsidR="00D73F33">
        <w:t>.</w:t>
      </w:r>
      <w:r w:rsidR="00251FCC" w:rsidRPr="00634E5E">
        <w:t xml:space="preserve">– Рязань: ФГБОУ ВПО РГАТУ, 2012. </w:t>
      </w:r>
      <w:r w:rsidR="00873345" w:rsidRPr="00634E5E">
        <w:t>Вып</w:t>
      </w:r>
      <w:r w:rsidR="00873345">
        <w:t>.</w:t>
      </w:r>
      <w:r w:rsidR="00873345" w:rsidRPr="00634E5E">
        <w:t xml:space="preserve"> 5. </w:t>
      </w:r>
      <w:r w:rsidR="00251FCC" w:rsidRPr="00634E5E">
        <w:t>– С.57-63.</w:t>
      </w:r>
    </w:p>
    <w:p w:rsidR="00873345" w:rsidRDefault="00EF47D4" w:rsidP="008A0643">
      <w:pPr>
        <w:pStyle w:val="a9"/>
        <w:numPr>
          <w:ilvl w:val="0"/>
          <w:numId w:val="39"/>
        </w:numPr>
        <w:tabs>
          <w:tab w:val="left" w:pos="284"/>
        </w:tabs>
        <w:ind w:left="0" w:firstLine="0"/>
      </w:pPr>
      <w:r>
        <w:t xml:space="preserve">Круглова В.В. </w:t>
      </w:r>
      <w:r w:rsidR="00251FCC" w:rsidRPr="00634E5E">
        <w:t>Гидравлический стабилизатор расхода воды с конич</w:t>
      </w:r>
      <w:r w:rsidR="00251FCC" w:rsidRPr="00634E5E">
        <w:t>е</w:t>
      </w:r>
      <w:r w:rsidR="00251FCC" w:rsidRPr="00634E5E">
        <w:t>ским козырьком</w:t>
      </w:r>
      <w:r w:rsidR="00D73F33" w:rsidRPr="002E4122">
        <w:t>[</w:t>
      </w:r>
      <w:r w:rsidR="00D73F33">
        <w:t>Текст</w:t>
      </w:r>
      <w:r w:rsidR="00D73F33" w:rsidRPr="002E4122">
        <w:t>]</w:t>
      </w:r>
      <w:r w:rsidR="00873345">
        <w:t xml:space="preserve">/ В.В. Круглова, </w:t>
      </w:r>
      <w:r w:rsidR="00873345" w:rsidRPr="00634E5E">
        <w:t>О.В.Атаманова</w:t>
      </w:r>
      <w:r w:rsidR="00251FCC" w:rsidRPr="00634E5E">
        <w:t>/</w:t>
      </w:r>
      <w:r w:rsidR="004366A6" w:rsidRPr="00634E5E">
        <w:t>/</w:t>
      </w:r>
      <w:r w:rsidR="00251FCC" w:rsidRPr="00634E5E">
        <w:t>Экологическое состояние природной среды и научно-практические аспекты совре</w:t>
      </w:r>
      <w:r w:rsidR="00873345">
        <w:t>ме</w:t>
      </w:r>
      <w:r w:rsidR="00873345">
        <w:t>н</w:t>
      </w:r>
      <w:r w:rsidR="00873345">
        <w:t>ных мелиоративных технологий: сб. науч. тр.</w:t>
      </w:r>
      <w:r w:rsidR="00251FCC" w:rsidRPr="00634E5E">
        <w:t xml:space="preserve">– Рязань: ФГБОУ ВПО РГАТУ, 2012. </w:t>
      </w:r>
      <w:r w:rsidR="00873345" w:rsidRPr="00634E5E">
        <w:t>Вы</w:t>
      </w:r>
      <w:r w:rsidR="00873345">
        <w:t>п.</w:t>
      </w:r>
      <w:r w:rsidR="00873345" w:rsidRPr="00634E5E">
        <w:t xml:space="preserve"> 5. </w:t>
      </w:r>
      <w:r w:rsidR="00251FCC" w:rsidRPr="00634E5E">
        <w:t>– С.53-56.</w:t>
      </w:r>
    </w:p>
    <w:p w:rsidR="00251FCC" w:rsidRPr="00634E5E" w:rsidRDefault="00EF47D4" w:rsidP="008A0643">
      <w:pPr>
        <w:pStyle w:val="a9"/>
        <w:numPr>
          <w:ilvl w:val="0"/>
          <w:numId w:val="39"/>
        </w:numPr>
        <w:tabs>
          <w:tab w:val="left" w:pos="284"/>
        </w:tabs>
        <w:ind w:left="0" w:firstLine="0"/>
      </w:pPr>
      <w:r>
        <w:t xml:space="preserve">Круглова В.В. </w:t>
      </w:r>
      <w:r w:rsidR="00251FCC" w:rsidRPr="00634E5E">
        <w:t>Исследование эксплуатационных показателей наде</w:t>
      </w:r>
      <w:r w:rsidR="00251FCC" w:rsidRPr="00634E5E">
        <w:t>ж</w:t>
      </w:r>
      <w:r w:rsidR="00251FCC" w:rsidRPr="00634E5E">
        <w:t>ности автоматизированных водовыпускных сооружений на каналах ор</w:t>
      </w:r>
      <w:r w:rsidR="00251FCC" w:rsidRPr="00634E5E">
        <w:t>о</w:t>
      </w:r>
      <w:r w:rsidR="00251FCC" w:rsidRPr="00634E5E">
        <w:t>сительных систем</w:t>
      </w:r>
      <w:r w:rsidR="00D73F33" w:rsidRPr="002E4122">
        <w:t>[</w:t>
      </w:r>
      <w:r w:rsidR="00D73F33">
        <w:t>Текст</w:t>
      </w:r>
      <w:r w:rsidR="00D73F33" w:rsidRPr="002E4122">
        <w:t>]</w:t>
      </w:r>
      <w:r w:rsidR="00873345">
        <w:t xml:space="preserve">/ В.В. Круглова </w:t>
      </w:r>
      <w:r w:rsidR="00251FCC" w:rsidRPr="00634E5E">
        <w:t>/</w:t>
      </w:r>
      <w:r w:rsidR="004366A6" w:rsidRPr="00634E5E">
        <w:t>/</w:t>
      </w:r>
      <w:r w:rsidR="00251FCC" w:rsidRPr="00634E5E">
        <w:t>Устойчивость, безопасность и энергосбережение в современных архитектурных, конструктив</w:t>
      </w:r>
      <w:r w:rsidR="00D82581">
        <w:t>ных, те</w:t>
      </w:r>
      <w:r w:rsidR="00D82581">
        <w:t>х</w:t>
      </w:r>
      <w:r w:rsidR="00D82581">
        <w:lastRenderedPageBreak/>
        <w:t xml:space="preserve">нологических решениях и </w:t>
      </w:r>
      <w:r w:rsidR="00251FCC" w:rsidRPr="00634E5E">
        <w:t>инженерных системах зда</w:t>
      </w:r>
      <w:r w:rsidR="00C94042">
        <w:t>ний и сооружений: матер.</w:t>
      </w:r>
      <w:r w:rsidR="009D2D7A">
        <w:t xml:space="preserve"> </w:t>
      </w:r>
      <w:r w:rsidR="00C94042">
        <w:t>конф</w:t>
      </w:r>
      <w:r w:rsidR="00251FCC" w:rsidRPr="00634E5E">
        <w:t>. – Москва: МГСУ, 2012. – С.168-175.</w:t>
      </w:r>
    </w:p>
    <w:p w:rsidR="00251FCC" w:rsidRPr="00634E5E" w:rsidRDefault="00EF47D4" w:rsidP="00F12A5D">
      <w:pPr>
        <w:pStyle w:val="a9"/>
        <w:numPr>
          <w:ilvl w:val="0"/>
          <w:numId w:val="39"/>
        </w:numPr>
        <w:tabs>
          <w:tab w:val="left" w:pos="284"/>
        </w:tabs>
        <w:ind w:left="0" w:firstLine="0"/>
      </w:pPr>
      <w:r>
        <w:t xml:space="preserve">Круглова В.В. </w:t>
      </w:r>
      <w:r w:rsidR="00251FCC" w:rsidRPr="00634E5E">
        <w:t>Оптимизация параметров гидравлического стабилиз</w:t>
      </w:r>
      <w:r w:rsidR="00251FCC" w:rsidRPr="00634E5E">
        <w:t>а</w:t>
      </w:r>
      <w:r w:rsidR="00251FCC" w:rsidRPr="00634E5E">
        <w:t>тора расхода воды с коническим козырьком</w:t>
      </w:r>
      <w:r w:rsidR="00D73F33" w:rsidRPr="002E4122">
        <w:t>[</w:t>
      </w:r>
      <w:r w:rsidR="00D73F33">
        <w:t>Текст</w:t>
      </w:r>
      <w:r w:rsidR="00D73F33" w:rsidRPr="002E4122">
        <w:t>]</w:t>
      </w:r>
      <w:r w:rsidR="0027451D">
        <w:t>/</w:t>
      </w:r>
      <w:r w:rsidR="00481F6D">
        <w:t>В.В. Кругл</w:t>
      </w:r>
      <w:r w:rsidR="00481F6D">
        <w:t>о</w:t>
      </w:r>
      <w:r w:rsidR="00481F6D">
        <w:t>ва,</w:t>
      </w:r>
      <w:r w:rsidR="00873345" w:rsidRPr="00634E5E">
        <w:t>О.В.Атаманова</w:t>
      </w:r>
      <w:r w:rsidR="00251FCC" w:rsidRPr="00634E5E">
        <w:t>/</w:t>
      </w:r>
      <w:r w:rsidR="004366A6" w:rsidRPr="00634E5E">
        <w:t>/</w:t>
      </w:r>
      <w:r w:rsidR="00251FCC" w:rsidRPr="00634E5E">
        <w:t>Вестник КГУСТА</w:t>
      </w:r>
      <w:r w:rsidR="00873345">
        <w:t xml:space="preserve">. </w:t>
      </w:r>
      <w:r w:rsidR="00251FCC" w:rsidRPr="00634E5E">
        <w:t xml:space="preserve">– Бишкек, 2012. </w:t>
      </w:r>
      <w:r w:rsidR="00873345" w:rsidRPr="00634E5E">
        <w:t xml:space="preserve">–№3 (37). </w:t>
      </w:r>
      <w:r w:rsidR="00481F6D">
        <w:t>–</w:t>
      </w:r>
      <w:r w:rsidR="00251FCC" w:rsidRPr="00634E5E">
        <w:t>С.279-285.</w:t>
      </w:r>
    </w:p>
    <w:p w:rsidR="004C1F3B" w:rsidRPr="00634E5E" w:rsidRDefault="00EF47D4" w:rsidP="008A0643">
      <w:pPr>
        <w:pStyle w:val="a9"/>
        <w:numPr>
          <w:ilvl w:val="0"/>
          <w:numId w:val="39"/>
        </w:numPr>
        <w:tabs>
          <w:tab w:val="left" w:pos="284"/>
        </w:tabs>
        <w:ind w:left="0" w:firstLine="0"/>
      </w:pPr>
      <w:r>
        <w:t xml:space="preserve">Матвиец В.В. </w:t>
      </w:r>
      <w:r w:rsidR="004C1F3B" w:rsidRPr="00634E5E">
        <w:t>Теоретические исследования гидравлического стаб</w:t>
      </w:r>
      <w:r w:rsidR="004C1F3B" w:rsidRPr="00634E5E">
        <w:t>и</w:t>
      </w:r>
      <w:r w:rsidR="004C1F3B" w:rsidRPr="00634E5E">
        <w:t>лизатора расхода воды с коническим козырьком</w:t>
      </w:r>
      <w:r w:rsidR="00D73F33" w:rsidRPr="002E4122">
        <w:t>[</w:t>
      </w:r>
      <w:r w:rsidR="00D73F33">
        <w:t>Текст</w:t>
      </w:r>
      <w:r w:rsidR="00D73F33" w:rsidRPr="002E4122">
        <w:t>]</w:t>
      </w:r>
      <w:r w:rsidR="00F552AF">
        <w:t xml:space="preserve">/ В.В. Матвиец, </w:t>
      </w:r>
      <w:r w:rsidR="00F552AF" w:rsidRPr="00634E5E">
        <w:t xml:space="preserve">О.В.Атаманова </w:t>
      </w:r>
      <w:r w:rsidR="004C1F3B" w:rsidRPr="00634E5E">
        <w:t>/</w:t>
      </w:r>
      <w:r w:rsidR="004366A6" w:rsidRPr="00634E5E">
        <w:t>/</w:t>
      </w:r>
      <w:r w:rsidR="004C1F3B" w:rsidRPr="00634E5E">
        <w:t>Вестник ТарГУ им</w:t>
      </w:r>
      <w:r w:rsidR="00726F7C">
        <w:t>.</w:t>
      </w:r>
      <w:r w:rsidR="004C1F3B" w:rsidRPr="00634E5E">
        <w:t xml:space="preserve"> М.Х.</w:t>
      </w:r>
      <w:r w:rsidR="009D2D7A">
        <w:t xml:space="preserve"> </w:t>
      </w:r>
      <w:r w:rsidR="00D82581">
        <w:t>Дулати</w:t>
      </w:r>
      <w:r w:rsidR="009D2D7A">
        <w:t xml:space="preserve"> </w:t>
      </w:r>
      <w:r w:rsidR="004C1F3B" w:rsidRPr="00634E5E">
        <w:t>«Природопользование и проблемы антропосферы»</w:t>
      </w:r>
      <w:r w:rsidR="00D73F33">
        <w:t>.</w:t>
      </w:r>
      <w:r w:rsidR="00D73F33" w:rsidRPr="00634E5E">
        <w:t>–</w:t>
      </w:r>
      <w:r w:rsidR="00617682">
        <w:t xml:space="preserve">Тараз, 2012. </w:t>
      </w:r>
      <w:r w:rsidR="00617682" w:rsidRPr="00634E5E">
        <w:t>–</w:t>
      </w:r>
      <w:r w:rsidR="004C1F3B" w:rsidRPr="00634E5E">
        <w:t xml:space="preserve">№4. </w:t>
      </w:r>
      <w:r w:rsidR="00D73F33" w:rsidRPr="00634E5E">
        <w:t>–</w:t>
      </w:r>
      <w:r w:rsidR="004C1F3B" w:rsidRPr="00634E5E">
        <w:t xml:space="preserve"> С.151-161.</w:t>
      </w:r>
    </w:p>
    <w:p w:rsidR="004C1F3B" w:rsidRPr="00634E5E" w:rsidRDefault="00EF47D4" w:rsidP="008A0643">
      <w:pPr>
        <w:pStyle w:val="a9"/>
        <w:numPr>
          <w:ilvl w:val="0"/>
          <w:numId w:val="39"/>
        </w:numPr>
        <w:tabs>
          <w:tab w:val="left" w:pos="284"/>
        </w:tabs>
        <w:ind w:left="0" w:firstLine="0"/>
      </w:pPr>
      <w:r>
        <w:t xml:space="preserve">Матвиец В.В. </w:t>
      </w:r>
      <w:r w:rsidR="004C1F3B" w:rsidRPr="00634E5E">
        <w:t>Улучшение технологических параметров гидравли</w:t>
      </w:r>
      <w:r w:rsidR="00710B71">
        <w:t>-</w:t>
      </w:r>
      <w:r w:rsidR="004C1F3B" w:rsidRPr="00634E5E">
        <w:t>ческих стабилиз</w:t>
      </w:r>
      <w:r w:rsidR="00AE7BCB">
        <w:t>а</w:t>
      </w:r>
      <w:r w:rsidR="004C1F3B" w:rsidRPr="00634E5E">
        <w:t>торов расхода воды</w:t>
      </w:r>
      <w:r w:rsidR="00D73F33" w:rsidRPr="002E4122">
        <w:t>[</w:t>
      </w:r>
      <w:r w:rsidR="00D73F33">
        <w:t>Текст</w:t>
      </w:r>
      <w:r w:rsidR="00D73F33" w:rsidRPr="002E4122">
        <w:t>]</w:t>
      </w:r>
      <w:r w:rsidR="00F552AF">
        <w:t xml:space="preserve">/ В.В. Матвиец, </w:t>
      </w:r>
      <w:r w:rsidR="00F552AF" w:rsidRPr="00634E5E">
        <w:t xml:space="preserve">О.В.Атаманова </w:t>
      </w:r>
      <w:r w:rsidR="004C1F3B" w:rsidRPr="00634E5E">
        <w:t>/</w:t>
      </w:r>
      <w:r w:rsidR="004366A6" w:rsidRPr="00634E5E">
        <w:t>/</w:t>
      </w:r>
      <w:r w:rsidR="00B758F3">
        <w:t xml:space="preserve"> Вестник</w:t>
      </w:r>
      <w:r w:rsidR="004C1F3B" w:rsidRPr="00634E5E">
        <w:t>ТарГУ им</w:t>
      </w:r>
      <w:r w:rsidR="00726F7C">
        <w:t>.</w:t>
      </w:r>
      <w:r w:rsidR="004C1F3B" w:rsidRPr="00634E5E">
        <w:t xml:space="preserve"> М.Х.</w:t>
      </w:r>
      <w:r w:rsidR="009D2D7A">
        <w:t xml:space="preserve"> </w:t>
      </w:r>
      <w:r w:rsidR="00D82581">
        <w:t>Дулати</w:t>
      </w:r>
      <w:r w:rsidR="009D2D7A">
        <w:t xml:space="preserve"> </w:t>
      </w:r>
      <w:r w:rsidR="004C1F3B" w:rsidRPr="00634E5E">
        <w:t>«Природопользование и проблемы антропосферы»</w:t>
      </w:r>
      <w:r w:rsidR="00D73F33">
        <w:t>.</w:t>
      </w:r>
      <w:r w:rsidR="00D73F33" w:rsidRPr="00634E5E">
        <w:t>–</w:t>
      </w:r>
      <w:r w:rsidR="004C1F3B" w:rsidRPr="00634E5E">
        <w:t xml:space="preserve">Тараз, 2012. – №4. </w:t>
      </w:r>
      <w:r w:rsidR="00D73F33" w:rsidRPr="00634E5E">
        <w:t>–</w:t>
      </w:r>
      <w:r w:rsidR="004C1F3B" w:rsidRPr="00634E5E">
        <w:t>С.162-168.</w:t>
      </w:r>
    </w:p>
    <w:p w:rsidR="002E4122" w:rsidRDefault="00EF47D4" w:rsidP="002E4122">
      <w:pPr>
        <w:pStyle w:val="a9"/>
        <w:numPr>
          <w:ilvl w:val="0"/>
          <w:numId w:val="39"/>
        </w:numPr>
        <w:tabs>
          <w:tab w:val="left" w:pos="284"/>
        </w:tabs>
        <w:ind w:left="0" w:firstLine="0"/>
      </w:pPr>
      <w:r>
        <w:t xml:space="preserve">Круглова В.В. </w:t>
      </w:r>
      <w:r w:rsidR="002E4122">
        <w:t>Исследование коэффициента расхода стабилизатора расхода воды с коническим козырьком [Текст]</w:t>
      </w:r>
      <w:r w:rsidR="00F552AF">
        <w:t xml:space="preserve">/ В.В. Круглова </w:t>
      </w:r>
      <w:r w:rsidR="002E4122">
        <w:t>//Киш</w:t>
      </w:r>
      <w:r w:rsidR="00FC7971">
        <w:t>о</w:t>
      </w:r>
      <w:r w:rsidR="00F552AF">
        <w:t>варз</w:t>
      </w:r>
      <w:r w:rsidR="00DD25AB">
        <w:t>.</w:t>
      </w:r>
      <w:r w:rsidR="00600EE1">
        <w:t xml:space="preserve"> – Душа</w:t>
      </w:r>
      <w:r w:rsidR="00D82581">
        <w:t>н</w:t>
      </w:r>
      <w:r w:rsidR="00600EE1">
        <w:t>бе</w:t>
      </w:r>
      <w:r w:rsidR="002E4122">
        <w:t>, 2013.</w:t>
      </w:r>
      <w:r w:rsidR="00F552AF">
        <w:t>– № 1</w:t>
      </w:r>
      <w:r w:rsidR="00600EE1">
        <w:t>.</w:t>
      </w:r>
      <w:r w:rsidR="002E4122">
        <w:t xml:space="preserve"> – С.84-86.</w:t>
      </w:r>
    </w:p>
    <w:p w:rsidR="002E4122" w:rsidRDefault="00EF47D4" w:rsidP="002E4122">
      <w:pPr>
        <w:pStyle w:val="a9"/>
        <w:numPr>
          <w:ilvl w:val="0"/>
          <w:numId w:val="39"/>
        </w:numPr>
        <w:tabs>
          <w:tab w:val="left" w:pos="284"/>
        </w:tabs>
        <w:ind w:left="0" w:firstLine="0"/>
      </w:pPr>
      <w:r>
        <w:t xml:space="preserve">Матвиец В.В. </w:t>
      </w:r>
      <w:r w:rsidR="002E4122">
        <w:t xml:space="preserve">Анализ надежности сифонных регуляторов расхода воды на оросительных каналах Кыргызской Республики [Текст]/ </w:t>
      </w:r>
      <w:r w:rsidR="00600EE1">
        <w:t xml:space="preserve">В.В. Матвиец, </w:t>
      </w:r>
      <w:r w:rsidR="00600EE1" w:rsidRPr="00634E5E">
        <w:t xml:space="preserve">О.В.Атаманова </w:t>
      </w:r>
      <w:r w:rsidR="00D82581">
        <w:t>// Основы рационального</w:t>
      </w:r>
      <w:r w:rsidR="009D2D7A">
        <w:t xml:space="preserve"> </w:t>
      </w:r>
      <w:r w:rsidR="00600EE1">
        <w:t>природополь</w:t>
      </w:r>
      <w:r w:rsidR="00710B71">
        <w:t>-</w:t>
      </w:r>
      <w:r w:rsidR="00600EE1">
        <w:t>зования: сб. науч. тр</w:t>
      </w:r>
      <w:r w:rsidR="002E4122">
        <w:t xml:space="preserve">. – Саратов, 2013. – С.391-396. </w:t>
      </w:r>
    </w:p>
    <w:p w:rsidR="00CB0A27" w:rsidRPr="00634E5E" w:rsidRDefault="00EF47D4" w:rsidP="008A0643">
      <w:pPr>
        <w:pStyle w:val="a9"/>
        <w:numPr>
          <w:ilvl w:val="0"/>
          <w:numId w:val="39"/>
        </w:numPr>
        <w:tabs>
          <w:tab w:val="left" w:pos="284"/>
        </w:tabs>
        <w:ind w:left="0" w:firstLine="0"/>
      </w:pPr>
      <w:r>
        <w:t xml:space="preserve">Круглова В.В. </w:t>
      </w:r>
      <w:r w:rsidR="00CB0A27" w:rsidRPr="00634E5E">
        <w:t>Теоретическое обоснование конструктивных пара</w:t>
      </w:r>
      <w:r w:rsidR="00600EE1">
        <w:t>-</w:t>
      </w:r>
      <w:r w:rsidR="00CB0A27" w:rsidRPr="00634E5E">
        <w:t>метров усовершенствованного гидравлического стабилизатора расхода воды</w:t>
      </w:r>
      <w:r w:rsidR="00D73F33" w:rsidRPr="002E4122">
        <w:t>[</w:t>
      </w:r>
      <w:r w:rsidR="00D73F33">
        <w:t>Текст</w:t>
      </w:r>
      <w:r w:rsidR="00D73F33" w:rsidRPr="002E4122">
        <w:t>]</w:t>
      </w:r>
      <w:r w:rsidR="00600EE1">
        <w:t xml:space="preserve">/ </w:t>
      </w:r>
      <w:r w:rsidR="00600EE1" w:rsidRPr="00634E5E">
        <w:t>О.В.Атаманова</w:t>
      </w:r>
      <w:r w:rsidR="00332369">
        <w:t>,В.В. Круглова</w:t>
      </w:r>
      <w:r w:rsidR="00CB0A27" w:rsidRPr="00634E5E">
        <w:t>/</w:t>
      </w:r>
      <w:r w:rsidR="004366A6" w:rsidRPr="00634E5E">
        <w:t>/</w:t>
      </w:r>
      <w:r w:rsidR="00CB0A27" w:rsidRPr="00634E5E">
        <w:t>Гидротехническое стро</w:t>
      </w:r>
      <w:r w:rsidR="00CB0A27" w:rsidRPr="00634E5E">
        <w:t>и</w:t>
      </w:r>
      <w:r w:rsidR="00CB0A27" w:rsidRPr="00634E5E">
        <w:t>тельство</w:t>
      </w:r>
      <w:r w:rsidR="00D73F33">
        <w:t>.</w:t>
      </w:r>
      <w:r w:rsidR="00CB0A27" w:rsidRPr="00634E5E">
        <w:t xml:space="preserve"> – Москва, 2013. </w:t>
      </w:r>
      <w:r w:rsidR="00D73F33" w:rsidRPr="00634E5E">
        <w:t>–</w:t>
      </w:r>
      <w:r w:rsidR="00CB0A27" w:rsidRPr="00634E5E">
        <w:t xml:space="preserve"> №6. – С.45-53.</w:t>
      </w:r>
    </w:p>
    <w:p w:rsidR="009F6CDE" w:rsidRDefault="00A2777E" w:rsidP="008A0643">
      <w:pPr>
        <w:pStyle w:val="a9"/>
        <w:numPr>
          <w:ilvl w:val="0"/>
          <w:numId w:val="39"/>
        </w:numPr>
        <w:tabs>
          <w:tab w:val="left" w:pos="284"/>
        </w:tabs>
        <w:ind w:left="0" w:firstLine="0"/>
        <w:rPr>
          <w:spacing w:val="-4"/>
        </w:rPr>
      </w:pPr>
      <w:r w:rsidRPr="00634E5E">
        <w:t>Патент № 1551 КР МКИ Е02В 13/02. Стабилизатор расхода в</w:t>
      </w:r>
      <w:r w:rsidRPr="00634E5E">
        <w:t>о</w:t>
      </w:r>
      <w:r w:rsidRPr="00634E5E">
        <w:t>ды/О.В.Атаманова, В.В.Круглова</w:t>
      </w:r>
      <w:r w:rsidRPr="00634E5E">
        <w:rPr>
          <w:spacing w:val="-4"/>
        </w:rPr>
        <w:t>. Опубл. в БИ № 6, КР, 2013. – 5 с.: ил.</w:t>
      </w:r>
    </w:p>
    <w:p w:rsidR="004E11AA" w:rsidRDefault="004E11AA" w:rsidP="00607411">
      <w:pPr>
        <w:ind w:firstLine="0"/>
        <w:jc w:val="center"/>
        <w:rPr>
          <w:b/>
          <w:szCs w:val="20"/>
          <w:lang w:val="ky-KG"/>
        </w:rPr>
      </w:pPr>
    </w:p>
    <w:p w:rsidR="00607411" w:rsidRDefault="00607411" w:rsidP="00607411">
      <w:pPr>
        <w:ind w:firstLine="0"/>
        <w:jc w:val="center"/>
        <w:rPr>
          <w:b/>
          <w:szCs w:val="20"/>
          <w:lang w:val="ky-KG"/>
        </w:rPr>
      </w:pPr>
      <w:r w:rsidRPr="00607411">
        <w:rPr>
          <w:b/>
          <w:szCs w:val="20"/>
          <w:lang w:val="ky-KG"/>
        </w:rPr>
        <w:t>КЫСКАЧА МАЗМУНУ</w:t>
      </w:r>
    </w:p>
    <w:p w:rsidR="00607411" w:rsidRPr="00607411" w:rsidRDefault="00607411" w:rsidP="00607411">
      <w:pPr>
        <w:ind w:firstLine="0"/>
        <w:rPr>
          <w:b/>
          <w:szCs w:val="20"/>
          <w:lang w:val="ky-KG"/>
        </w:rPr>
      </w:pPr>
      <w:r w:rsidRPr="00607411">
        <w:rPr>
          <w:b/>
          <w:szCs w:val="20"/>
          <w:lang w:val="ky-KG"/>
        </w:rPr>
        <w:t xml:space="preserve">05.23.07 </w:t>
      </w:r>
      <w:r w:rsidR="00D82581" w:rsidRPr="00D82581">
        <w:rPr>
          <w:b/>
          <w:spacing w:val="-4"/>
          <w:lang w:val="ky-KG"/>
        </w:rPr>
        <w:t>–</w:t>
      </w:r>
      <w:r w:rsidRPr="00607411">
        <w:rPr>
          <w:b/>
          <w:szCs w:val="20"/>
          <w:lang w:val="ky-KG"/>
        </w:rPr>
        <w:t xml:space="preserve">«Гидротехникалык курулуш» </w:t>
      </w:r>
      <w:r w:rsidRPr="00607411">
        <w:rPr>
          <w:szCs w:val="20"/>
          <w:lang w:val="ky-KG"/>
        </w:rPr>
        <w:t xml:space="preserve">кесип боюнча техникалык илимдеринин кандидаты деген илимий даражасынаээ болуу үчүн Матвиец Валентина </w:t>
      </w:r>
      <w:r w:rsidR="00AC49DA" w:rsidRPr="00AC49DA">
        <w:rPr>
          <w:szCs w:val="20"/>
          <w:lang w:val="ky-KG"/>
        </w:rPr>
        <w:t>Василье</w:t>
      </w:r>
      <w:r w:rsidRPr="00607411">
        <w:rPr>
          <w:szCs w:val="20"/>
          <w:lang w:val="ky-KG"/>
        </w:rPr>
        <w:t>внанын  «Сугат системасындагы бөлүштү</w:t>
      </w:r>
      <w:r w:rsidR="00726F7C">
        <w:rPr>
          <w:szCs w:val="20"/>
          <w:lang w:val="ky-KG"/>
        </w:rPr>
        <w:t>-</w:t>
      </w:r>
      <w:r w:rsidRPr="00607411">
        <w:rPr>
          <w:szCs w:val="20"/>
          <w:lang w:val="ky-KG"/>
        </w:rPr>
        <w:t>рүү каналдардагы автоматташтырылган суу чыгаруучу курулмалардын ишенимдүүлүгүн жогорулатуу» аттуу диссертациясы сунушталган.</w:t>
      </w:r>
    </w:p>
    <w:p w:rsidR="00607411" w:rsidRPr="00607411" w:rsidRDefault="00607411" w:rsidP="00607411">
      <w:pPr>
        <w:rPr>
          <w:szCs w:val="20"/>
          <w:lang w:val="ky-KG"/>
        </w:rPr>
      </w:pPr>
      <w:r w:rsidRPr="00607411">
        <w:rPr>
          <w:b/>
          <w:szCs w:val="20"/>
          <w:lang w:val="ky-KG"/>
        </w:rPr>
        <w:t>Ачкыч сөздөр:</w:t>
      </w:r>
      <w:r w:rsidRPr="00607411">
        <w:rPr>
          <w:szCs w:val="20"/>
          <w:lang w:val="ky-KG"/>
        </w:rPr>
        <w:t xml:space="preserve"> автоматташтырылган суу чыгаруучу курулма, ишенимдүүлүк, иштебей калыш, иштебей калыштын дарагы, суу чыгы</w:t>
      </w:r>
      <w:r w:rsidR="00726F7C">
        <w:rPr>
          <w:szCs w:val="20"/>
          <w:lang w:val="ky-KG"/>
        </w:rPr>
        <w:t>-</w:t>
      </w:r>
      <w:r w:rsidRPr="00607411">
        <w:rPr>
          <w:szCs w:val="20"/>
          <w:lang w:val="ky-KG"/>
        </w:rPr>
        <w:t>мынын стабилизатору, суу чыгымын автожөндөөчү, конус түрүндөгү калканчы.</w:t>
      </w:r>
    </w:p>
    <w:p w:rsidR="00607411" w:rsidRPr="00AE7BCB" w:rsidRDefault="00607411" w:rsidP="00607411">
      <w:pPr>
        <w:rPr>
          <w:szCs w:val="20"/>
          <w:lang w:val="ky-KG"/>
        </w:rPr>
      </w:pPr>
      <w:r w:rsidRPr="00AE7BCB">
        <w:rPr>
          <w:b/>
          <w:szCs w:val="20"/>
          <w:lang w:val="ky-KG"/>
        </w:rPr>
        <w:t>Изилдөөлөрдүн объектиси</w:t>
      </w:r>
      <w:r w:rsidRPr="00AE7BCB">
        <w:rPr>
          <w:szCs w:val="20"/>
          <w:lang w:val="ky-KG"/>
        </w:rPr>
        <w:t xml:space="preserve"> сугат системасындагы бөлүштүрүү каналдардагы автоматташтырылган суу чыгаруучу курулмалары.</w:t>
      </w:r>
    </w:p>
    <w:p w:rsidR="00607411" w:rsidRPr="00AE7BCB" w:rsidRDefault="00607411" w:rsidP="00607411">
      <w:pPr>
        <w:rPr>
          <w:szCs w:val="20"/>
          <w:lang w:val="ky-KG"/>
        </w:rPr>
      </w:pPr>
      <w:r w:rsidRPr="00AE7BCB">
        <w:rPr>
          <w:b/>
          <w:szCs w:val="20"/>
          <w:lang w:val="ky-KG"/>
        </w:rPr>
        <w:lastRenderedPageBreak/>
        <w:t>Иштин максаты</w:t>
      </w:r>
      <w:r w:rsidRPr="00AE7BCB">
        <w:rPr>
          <w:szCs w:val="20"/>
          <w:lang w:val="ky-KG"/>
        </w:rPr>
        <w:t>: сугат системасындагы каналдардардагы автоматташтырылган суу чыгаруучу курулмалардын ишенимдүүлүгүн жогорулатуу.</w:t>
      </w:r>
    </w:p>
    <w:p w:rsidR="00607411" w:rsidRPr="00AE7BCB" w:rsidRDefault="00607411" w:rsidP="00607411">
      <w:pPr>
        <w:rPr>
          <w:szCs w:val="20"/>
          <w:lang w:val="ky-KG"/>
        </w:rPr>
      </w:pPr>
      <w:r w:rsidRPr="00AE7BCB">
        <w:rPr>
          <w:b/>
          <w:szCs w:val="20"/>
          <w:lang w:val="ky-KG"/>
        </w:rPr>
        <w:t>Изилдоо ыкмалары</w:t>
      </w:r>
      <w:r w:rsidRPr="00AE7BCB">
        <w:rPr>
          <w:szCs w:val="20"/>
          <w:lang w:val="ky-KG"/>
        </w:rPr>
        <w:t xml:space="preserve"> стандарттык жана атайын иштелип чыккан эрежелерди колдонуп теориялык, эксперименталдык, моделдик жана натуралык изилдөөлөрдү камтыйт.  </w:t>
      </w:r>
    </w:p>
    <w:p w:rsidR="00607411" w:rsidRPr="00994838" w:rsidRDefault="00607411" w:rsidP="00607411">
      <w:pPr>
        <w:ind w:firstLine="0"/>
        <w:rPr>
          <w:szCs w:val="20"/>
          <w:lang w:val="ky-KG"/>
        </w:rPr>
      </w:pPr>
      <w:r w:rsidRPr="00AE7BCB">
        <w:rPr>
          <w:szCs w:val="20"/>
          <w:lang w:val="ky-KG"/>
        </w:rPr>
        <w:tab/>
      </w:r>
      <w:r w:rsidRPr="00994838">
        <w:rPr>
          <w:szCs w:val="20"/>
          <w:lang w:val="ky-KG"/>
        </w:rPr>
        <w:t>Ишенимдүүлүктү жогорулатуу жолдорун аныктаганга автомат</w:t>
      </w:r>
      <w:r w:rsidR="00994838" w:rsidRPr="00994838">
        <w:rPr>
          <w:szCs w:val="20"/>
          <w:lang w:val="ky-KG"/>
        </w:rPr>
        <w:t>-</w:t>
      </w:r>
      <w:r w:rsidRPr="00994838">
        <w:rPr>
          <w:szCs w:val="20"/>
          <w:lang w:val="ky-KG"/>
        </w:rPr>
        <w:t>таштырылган суу чыгаруучу курулмалары н</w:t>
      </w:r>
      <w:r w:rsidR="001E17EC" w:rsidRPr="00994838">
        <w:rPr>
          <w:szCs w:val="20"/>
          <w:lang w:val="ky-KG"/>
        </w:rPr>
        <w:t>атуралык изилдөөлөр жүргүзүлгөн</w:t>
      </w:r>
      <w:r w:rsidRPr="00994838">
        <w:rPr>
          <w:szCs w:val="20"/>
          <w:lang w:val="ky-KG"/>
        </w:rPr>
        <w:t>.Ишенимдүүлүктүн негизги  эсептөө  ыкмасы болуп   иштебей калыштын дарагы колдонгон.</w:t>
      </w:r>
    </w:p>
    <w:p w:rsidR="00607411" w:rsidRPr="0018070C" w:rsidRDefault="00607411" w:rsidP="00607411">
      <w:pPr>
        <w:ind w:firstLine="0"/>
        <w:rPr>
          <w:szCs w:val="20"/>
          <w:lang w:val="ky-KG"/>
        </w:rPr>
      </w:pPr>
      <w:r w:rsidRPr="0018070C">
        <w:rPr>
          <w:szCs w:val="20"/>
          <w:lang w:val="ky-KG"/>
        </w:rPr>
        <w:t>Ишенимдүүлүктү жогорулатуу жолдорун аныктоо үчүн автоматташ</w:t>
      </w:r>
      <w:r w:rsidR="009F227E">
        <w:rPr>
          <w:szCs w:val="20"/>
          <w:lang w:val="ky-KG"/>
        </w:rPr>
        <w:t>-</w:t>
      </w:r>
      <w:r w:rsidRPr="0018070C">
        <w:rPr>
          <w:szCs w:val="20"/>
          <w:lang w:val="ky-KG"/>
        </w:rPr>
        <w:t>тырылган суу чыгаруучу курулмалардын ишенимдүүлүгү анализделип  жана натуралык изилдөөлөрү жүргүзүлдү.</w:t>
      </w:r>
    </w:p>
    <w:p w:rsidR="00607411" w:rsidRPr="0018070C" w:rsidRDefault="00607411" w:rsidP="00607411">
      <w:pPr>
        <w:ind w:firstLine="0"/>
        <w:rPr>
          <w:szCs w:val="20"/>
          <w:lang w:val="ky-KG"/>
        </w:rPr>
      </w:pPr>
      <w:r w:rsidRPr="0018070C">
        <w:rPr>
          <w:szCs w:val="20"/>
          <w:lang w:val="ky-KG"/>
        </w:rPr>
        <w:tab/>
        <w:t>Ишенимдүүлүктү жогорулатуу каражаты катары жаңы конструк</w:t>
      </w:r>
      <w:r w:rsidR="00994838" w:rsidRPr="0018070C">
        <w:rPr>
          <w:szCs w:val="20"/>
          <w:lang w:val="ky-KG"/>
        </w:rPr>
        <w:t>-</w:t>
      </w:r>
      <w:r w:rsidRPr="0018070C">
        <w:rPr>
          <w:szCs w:val="20"/>
          <w:lang w:val="ky-KG"/>
        </w:rPr>
        <w:t>ция иштелип чыкты - конус түрүндөгү калканчысы бар  суу чыгымынын стабилизатору. Иштелип чыккан эрежени колдонуп, заманбап тастык</w:t>
      </w:r>
      <w:r w:rsidR="00994838" w:rsidRPr="0018070C">
        <w:rPr>
          <w:szCs w:val="20"/>
          <w:lang w:val="ky-KG"/>
        </w:rPr>
        <w:t>-</w:t>
      </w:r>
      <w:r w:rsidRPr="0018070C">
        <w:rPr>
          <w:szCs w:val="20"/>
          <w:lang w:val="ky-KG"/>
        </w:rPr>
        <w:t>талган өлчөөчү аппараттар менен жаңы конструкциянын теориялык жана гидравликалык изилдөөлөрү жүргүзүлдү. Изилдөөлөрдүн негизинде сунушталган стабилизатордун конструктивдик жана гидрав</w:t>
      </w:r>
      <w:r w:rsidR="00994838" w:rsidRPr="0018070C">
        <w:rPr>
          <w:szCs w:val="20"/>
          <w:lang w:val="ky-KG"/>
        </w:rPr>
        <w:t>-</w:t>
      </w:r>
      <w:r w:rsidRPr="0018070C">
        <w:rPr>
          <w:szCs w:val="20"/>
          <w:lang w:val="ky-KG"/>
        </w:rPr>
        <w:t>ликалык па</w:t>
      </w:r>
      <w:r w:rsidR="001E17EC" w:rsidRPr="0018070C">
        <w:rPr>
          <w:szCs w:val="20"/>
          <w:lang w:val="ky-KG"/>
        </w:rPr>
        <w:t>раметрлери аныкталды</w:t>
      </w:r>
      <w:r w:rsidRPr="0018070C">
        <w:rPr>
          <w:szCs w:val="20"/>
          <w:lang w:val="ky-KG"/>
        </w:rPr>
        <w:t>, ошондой эле жакшыртылган суу чыгаруучу курулманын эсептөө жана добоорлоо ыкмалары берилди.</w:t>
      </w:r>
    </w:p>
    <w:p w:rsidR="00B67BCE" w:rsidRDefault="00B67BCE" w:rsidP="00600EE1">
      <w:pPr>
        <w:pStyle w:val="a9"/>
        <w:spacing w:line="120" w:lineRule="auto"/>
        <w:ind w:left="0" w:firstLine="0"/>
        <w:jc w:val="center"/>
        <w:rPr>
          <w:color w:val="FF0000"/>
          <w:lang w:val="ky-KG"/>
        </w:rPr>
      </w:pPr>
    </w:p>
    <w:p w:rsidR="00A12C6E" w:rsidRDefault="00A12C6E" w:rsidP="0072482C">
      <w:pPr>
        <w:pStyle w:val="a9"/>
        <w:ind w:left="0" w:firstLine="0"/>
        <w:jc w:val="center"/>
        <w:rPr>
          <w:b/>
          <w:lang w:val="ky-KG"/>
        </w:rPr>
      </w:pPr>
      <w:r w:rsidRPr="00C1604E">
        <w:rPr>
          <w:b/>
          <w:lang w:val="ky-KG"/>
        </w:rPr>
        <w:t>Р</w:t>
      </w:r>
      <w:r w:rsidR="002E7B0B">
        <w:rPr>
          <w:b/>
          <w:lang w:val="ky-KG"/>
        </w:rPr>
        <w:t>ЕЗЮМЕ</w:t>
      </w:r>
    </w:p>
    <w:p w:rsidR="00A12C6E" w:rsidRPr="00634E5E" w:rsidRDefault="00B43885" w:rsidP="0072482C">
      <w:pPr>
        <w:ind w:firstLine="0"/>
        <w:rPr>
          <w:lang w:val="ky-KG"/>
        </w:rPr>
      </w:pPr>
      <w:r w:rsidRPr="00634E5E">
        <w:t>диссертации Матвиец</w:t>
      </w:r>
      <w:r w:rsidR="009D2D7A">
        <w:t xml:space="preserve"> </w:t>
      </w:r>
      <w:r w:rsidR="005D7BE6" w:rsidRPr="00634E5E">
        <w:t>Валентин</w:t>
      </w:r>
      <w:r w:rsidRPr="00634E5E">
        <w:t>ы</w:t>
      </w:r>
      <w:r w:rsidR="009D2D7A">
        <w:t xml:space="preserve"> </w:t>
      </w:r>
      <w:r w:rsidRPr="00634E5E">
        <w:t xml:space="preserve">Васильевны на тему: </w:t>
      </w:r>
      <w:r w:rsidR="005B4BE2" w:rsidRPr="00634E5E">
        <w:t>«</w:t>
      </w:r>
      <w:r w:rsidR="00710B71">
        <w:t xml:space="preserve">Повышение </w:t>
      </w:r>
      <w:r w:rsidRPr="00634E5E">
        <w:t>н</w:t>
      </w:r>
      <w:r w:rsidRPr="00634E5E">
        <w:t>а</w:t>
      </w:r>
      <w:r w:rsidRPr="00634E5E">
        <w:t>дежности автоматизирован</w:t>
      </w:r>
      <w:r w:rsidR="00710B71">
        <w:t xml:space="preserve">ных водовыпускных сооружений на </w:t>
      </w:r>
      <w:r w:rsidRPr="00634E5E">
        <w:t>распр</w:t>
      </w:r>
      <w:r w:rsidRPr="00634E5E">
        <w:t>е</w:t>
      </w:r>
      <w:r w:rsidRPr="00634E5E">
        <w:t>делительных каналах оросительных систем</w:t>
      </w:r>
      <w:r w:rsidR="005B4BE2" w:rsidRPr="00634E5E">
        <w:t>»</w:t>
      </w:r>
      <w:r w:rsidRPr="00634E5E">
        <w:t xml:space="preserve"> на соискание </w:t>
      </w:r>
      <w:r w:rsidR="004572C1" w:rsidRPr="00634E5E">
        <w:rPr>
          <w:lang w:val="ky-KG"/>
        </w:rPr>
        <w:t>н</w:t>
      </w:r>
      <w:r w:rsidR="00A12C6E" w:rsidRPr="00634E5E">
        <w:rPr>
          <w:lang w:val="ky-KG"/>
        </w:rPr>
        <w:t>асоискание ученной степени кандидата технических наук п</w:t>
      </w:r>
      <w:r w:rsidR="00710B71">
        <w:rPr>
          <w:lang w:val="ky-KG"/>
        </w:rPr>
        <w:t xml:space="preserve">о </w:t>
      </w:r>
      <w:r w:rsidR="00A12C6E" w:rsidRPr="00634E5E">
        <w:rPr>
          <w:lang w:val="ky-KG"/>
        </w:rPr>
        <w:t>спе</w:t>
      </w:r>
      <w:r w:rsidRPr="00634E5E">
        <w:rPr>
          <w:lang w:val="ky-KG"/>
        </w:rPr>
        <w:t>ц</w:t>
      </w:r>
      <w:r w:rsidR="00A12C6E" w:rsidRPr="00634E5E">
        <w:rPr>
          <w:lang w:val="ky-KG"/>
        </w:rPr>
        <w:t>иальност</w:t>
      </w:r>
      <w:r w:rsidRPr="00634E5E">
        <w:rPr>
          <w:lang w:val="ky-KG"/>
        </w:rPr>
        <w:t>и</w:t>
      </w:r>
      <w:r w:rsidR="00A12C6E" w:rsidRPr="002E7B0B">
        <w:rPr>
          <w:b/>
          <w:lang w:val="ky-KG"/>
        </w:rPr>
        <w:t>05.23.07</w:t>
      </w:r>
      <w:r w:rsidR="00A12C6E" w:rsidRPr="00607411">
        <w:rPr>
          <w:b/>
          <w:lang w:val="ky-KG"/>
        </w:rPr>
        <w:t xml:space="preserve">– </w:t>
      </w:r>
      <w:r w:rsidRPr="00607411">
        <w:rPr>
          <w:b/>
          <w:lang w:val="ky-KG"/>
        </w:rPr>
        <w:t>г</w:t>
      </w:r>
      <w:r w:rsidR="00A12C6E" w:rsidRPr="00607411">
        <w:rPr>
          <w:b/>
          <w:lang w:val="ky-KG"/>
        </w:rPr>
        <w:t>идротехническое строительство</w:t>
      </w:r>
      <w:r w:rsidR="00A12C6E" w:rsidRPr="00634E5E">
        <w:rPr>
          <w:lang w:val="ky-KG"/>
        </w:rPr>
        <w:t>.</w:t>
      </w:r>
    </w:p>
    <w:p w:rsidR="002D43BB" w:rsidRPr="00634E5E" w:rsidRDefault="00BE6F61" w:rsidP="006368EE">
      <w:pPr>
        <w:rPr>
          <w:lang w:val="ky-KG"/>
        </w:rPr>
      </w:pPr>
      <w:r w:rsidRPr="00634E5E">
        <w:rPr>
          <w:b/>
          <w:lang w:val="ky-KG"/>
        </w:rPr>
        <w:t>Ключевые слова</w:t>
      </w:r>
      <w:r w:rsidRPr="00634E5E">
        <w:rPr>
          <w:lang w:val="ky-KG"/>
        </w:rPr>
        <w:t xml:space="preserve">: </w:t>
      </w:r>
      <w:r w:rsidR="002D43BB" w:rsidRPr="00634E5E">
        <w:rPr>
          <w:lang w:val="ky-KG"/>
        </w:rPr>
        <w:t>автоматизированн</w:t>
      </w:r>
      <w:r w:rsidR="002E7B0B">
        <w:rPr>
          <w:lang w:val="ky-KG"/>
        </w:rPr>
        <w:t>ое</w:t>
      </w:r>
      <w:r w:rsidR="002D43BB" w:rsidRPr="00634E5E">
        <w:rPr>
          <w:lang w:val="ky-KG"/>
        </w:rPr>
        <w:t xml:space="preserve"> водовыпу</w:t>
      </w:r>
      <w:r w:rsidR="00452164" w:rsidRPr="00634E5E">
        <w:rPr>
          <w:lang w:val="ky-KG"/>
        </w:rPr>
        <w:t>с</w:t>
      </w:r>
      <w:r w:rsidR="002E7B0B">
        <w:rPr>
          <w:lang w:val="ky-KG"/>
        </w:rPr>
        <w:t>кное</w:t>
      </w:r>
      <w:r w:rsidR="002D43BB" w:rsidRPr="00634E5E">
        <w:rPr>
          <w:lang w:val="ky-KG"/>
        </w:rPr>
        <w:t>соору</w:t>
      </w:r>
      <w:r w:rsidR="00AE7BCB">
        <w:rPr>
          <w:lang w:val="ky-KG"/>
        </w:rPr>
        <w:t>-</w:t>
      </w:r>
      <w:r w:rsidR="002D43BB" w:rsidRPr="00634E5E">
        <w:rPr>
          <w:lang w:val="ky-KG"/>
        </w:rPr>
        <w:t>жени</w:t>
      </w:r>
      <w:r w:rsidR="002E7B0B">
        <w:rPr>
          <w:lang w:val="ky-KG"/>
        </w:rPr>
        <w:t>е, надежность, отказ</w:t>
      </w:r>
      <w:r w:rsidR="002D43BB" w:rsidRPr="00634E5E">
        <w:rPr>
          <w:lang w:val="ky-KG"/>
        </w:rPr>
        <w:t>, дерев</w:t>
      </w:r>
      <w:r w:rsidR="002E7B0B">
        <w:rPr>
          <w:lang w:val="ky-KG"/>
        </w:rPr>
        <w:t>о</w:t>
      </w:r>
      <w:r w:rsidR="002D43BB" w:rsidRPr="00634E5E">
        <w:rPr>
          <w:lang w:val="ky-KG"/>
        </w:rPr>
        <w:t xml:space="preserve"> отказов, стабилизатор расх</w:t>
      </w:r>
      <w:r w:rsidR="002E7B0B">
        <w:rPr>
          <w:lang w:val="ky-KG"/>
        </w:rPr>
        <w:t xml:space="preserve">ода воды, </w:t>
      </w:r>
      <w:r w:rsidR="00653C53">
        <w:rPr>
          <w:lang w:val="ky-KG"/>
        </w:rPr>
        <w:t xml:space="preserve">авторегулятор расхода воды, </w:t>
      </w:r>
      <w:r w:rsidR="002D43BB" w:rsidRPr="00634E5E">
        <w:rPr>
          <w:lang w:val="ky-KG"/>
        </w:rPr>
        <w:t>конически</w:t>
      </w:r>
      <w:r w:rsidR="002E7B0B">
        <w:rPr>
          <w:lang w:val="ky-KG"/>
        </w:rPr>
        <w:t>й</w:t>
      </w:r>
      <w:r w:rsidR="002D43BB" w:rsidRPr="00634E5E">
        <w:rPr>
          <w:lang w:val="ky-KG"/>
        </w:rPr>
        <w:t xml:space="preserve"> козыр</w:t>
      </w:r>
      <w:r w:rsidR="002E7B0B">
        <w:rPr>
          <w:lang w:val="ky-KG"/>
        </w:rPr>
        <w:t>ек</w:t>
      </w:r>
      <w:r w:rsidR="002D43BB" w:rsidRPr="00634E5E">
        <w:rPr>
          <w:lang w:val="ky-KG"/>
        </w:rPr>
        <w:t>.</w:t>
      </w:r>
    </w:p>
    <w:p w:rsidR="00452164" w:rsidRPr="00634E5E" w:rsidRDefault="00452164" w:rsidP="006368EE">
      <w:pPr>
        <w:rPr>
          <w:lang w:val="ky-KG"/>
        </w:rPr>
      </w:pPr>
      <w:r w:rsidRPr="002E7B0B">
        <w:rPr>
          <w:b/>
          <w:lang w:val="ky-KG"/>
        </w:rPr>
        <w:t>Объектом исследования</w:t>
      </w:r>
      <w:r w:rsidRPr="00634E5E">
        <w:rPr>
          <w:lang w:val="ky-KG"/>
        </w:rPr>
        <w:t xml:space="preserve"> являются автоматизированные водовы</w:t>
      </w:r>
      <w:r w:rsidR="00AE7BCB">
        <w:rPr>
          <w:lang w:val="ky-KG"/>
        </w:rPr>
        <w:t>-</w:t>
      </w:r>
      <w:r w:rsidRPr="00634E5E">
        <w:rPr>
          <w:lang w:val="ky-KG"/>
        </w:rPr>
        <w:t>пускные сооружен</w:t>
      </w:r>
      <w:r w:rsidR="00C376D5">
        <w:rPr>
          <w:lang w:val="ky-KG"/>
        </w:rPr>
        <w:t xml:space="preserve">ия на распределительных каналах </w:t>
      </w:r>
      <w:r w:rsidRPr="00634E5E">
        <w:rPr>
          <w:lang w:val="ky-KG"/>
        </w:rPr>
        <w:t>оросительных систем.</w:t>
      </w:r>
    </w:p>
    <w:p w:rsidR="00452164" w:rsidRPr="00634E5E" w:rsidRDefault="00452164" w:rsidP="006368EE">
      <w:pPr>
        <w:rPr>
          <w:lang w:val="ky-KG"/>
        </w:rPr>
      </w:pPr>
      <w:r w:rsidRPr="002E7B0B">
        <w:rPr>
          <w:b/>
          <w:lang w:val="ky-KG"/>
        </w:rPr>
        <w:t>Цель работы</w:t>
      </w:r>
      <w:r w:rsidR="002E7B0B">
        <w:rPr>
          <w:lang w:val="ky-KG"/>
        </w:rPr>
        <w:t>заключается в</w:t>
      </w:r>
      <w:r w:rsidRPr="00634E5E">
        <w:rPr>
          <w:lang w:val="ky-KG"/>
        </w:rPr>
        <w:t xml:space="preserve"> повышени</w:t>
      </w:r>
      <w:r w:rsidR="002E7B0B">
        <w:rPr>
          <w:lang w:val="ky-KG"/>
        </w:rPr>
        <w:t>и</w:t>
      </w:r>
      <w:r w:rsidRPr="00634E5E">
        <w:rPr>
          <w:lang w:val="ky-KG"/>
        </w:rPr>
        <w:t xml:space="preserve"> надежности автоматизи</w:t>
      </w:r>
      <w:r w:rsidR="001E17EC">
        <w:rPr>
          <w:lang w:val="ky-KG"/>
        </w:rPr>
        <w:t>-</w:t>
      </w:r>
      <w:r w:rsidRPr="00634E5E">
        <w:rPr>
          <w:lang w:val="ky-KG"/>
        </w:rPr>
        <w:t>рован</w:t>
      </w:r>
      <w:r w:rsidR="002E7B0B">
        <w:rPr>
          <w:lang w:val="ky-KG"/>
        </w:rPr>
        <w:t xml:space="preserve">ных водовыпускных сооружений на </w:t>
      </w:r>
      <w:r w:rsidRPr="00634E5E">
        <w:rPr>
          <w:lang w:val="ky-KG"/>
        </w:rPr>
        <w:t>каналах оросительных систем.</w:t>
      </w:r>
    </w:p>
    <w:p w:rsidR="002E7B0B" w:rsidRPr="002E7B0B" w:rsidRDefault="002E7B0B" w:rsidP="00653C53">
      <w:pPr>
        <w:tabs>
          <w:tab w:val="left" w:pos="426"/>
        </w:tabs>
        <w:rPr>
          <w:szCs w:val="20"/>
        </w:rPr>
      </w:pPr>
      <w:r w:rsidRPr="002E7B0B">
        <w:rPr>
          <w:b/>
          <w:lang w:val="ky-KG"/>
        </w:rPr>
        <w:t>Метод</w:t>
      </w:r>
      <w:r>
        <w:rPr>
          <w:b/>
          <w:lang w:val="ky-KG"/>
        </w:rPr>
        <w:t>ы</w:t>
      </w:r>
      <w:r w:rsidRPr="002E7B0B">
        <w:rPr>
          <w:b/>
          <w:lang w:val="ky-KG"/>
        </w:rPr>
        <w:t xml:space="preserve"> исследования</w:t>
      </w:r>
      <w:r w:rsidRPr="002E7B0B">
        <w:rPr>
          <w:szCs w:val="20"/>
        </w:rPr>
        <w:t>включают те</w:t>
      </w:r>
      <w:r w:rsidR="00710B71">
        <w:rPr>
          <w:szCs w:val="20"/>
        </w:rPr>
        <w:t xml:space="preserve">оретические, </w:t>
      </w:r>
      <w:r w:rsidRPr="002E7B0B">
        <w:rPr>
          <w:szCs w:val="20"/>
        </w:rPr>
        <w:t>экспериме</w:t>
      </w:r>
      <w:r w:rsidRPr="002E7B0B">
        <w:rPr>
          <w:szCs w:val="20"/>
        </w:rPr>
        <w:t>н</w:t>
      </w:r>
      <w:r w:rsidRPr="002E7B0B">
        <w:rPr>
          <w:szCs w:val="20"/>
        </w:rPr>
        <w:t>тальные модельные и натурные исследования с приме</w:t>
      </w:r>
      <w:r w:rsidR="00710B71">
        <w:rPr>
          <w:szCs w:val="20"/>
        </w:rPr>
        <w:t xml:space="preserve">нением </w:t>
      </w:r>
      <w:r w:rsidRPr="002E7B0B">
        <w:rPr>
          <w:szCs w:val="20"/>
        </w:rPr>
        <w:t>стандар</w:t>
      </w:r>
      <w:r w:rsidRPr="002E7B0B">
        <w:rPr>
          <w:szCs w:val="20"/>
        </w:rPr>
        <w:t>т</w:t>
      </w:r>
      <w:r w:rsidRPr="002E7B0B">
        <w:rPr>
          <w:szCs w:val="20"/>
        </w:rPr>
        <w:t xml:space="preserve">ных и специально разработанных методик. </w:t>
      </w:r>
    </w:p>
    <w:p w:rsidR="00452164" w:rsidRPr="00634E5E" w:rsidRDefault="00452164" w:rsidP="006368EE">
      <w:pPr>
        <w:rPr>
          <w:lang w:val="ky-KG"/>
        </w:rPr>
      </w:pPr>
      <w:r w:rsidRPr="00634E5E">
        <w:rPr>
          <w:lang w:val="ky-KG"/>
        </w:rPr>
        <w:t>Для определ</w:t>
      </w:r>
      <w:r w:rsidR="00FD6646" w:rsidRPr="00634E5E">
        <w:rPr>
          <w:lang w:val="ky-KG"/>
        </w:rPr>
        <w:t>е</w:t>
      </w:r>
      <w:r w:rsidRPr="00634E5E">
        <w:rPr>
          <w:lang w:val="ky-KG"/>
        </w:rPr>
        <w:t>ния путей повышения надежности были проведены натурные исследования и</w:t>
      </w:r>
      <w:r w:rsidR="00D82581">
        <w:rPr>
          <w:lang w:val="ky-KG"/>
        </w:rPr>
        <w:t xml:space="preserve"> анализ надежности существующих </w:t>
      </w:r>
      <w:r w:rsidRPr="00634E5E">
        <w:rPr>
          <w:lang w:val="ky-KG"/>
        </w:rPr>
        <w:lastRenderedPageBreak/>
        <w:t xml:space="preserve">автоматизированных водовыпускных сооружений. В качестве основного метода расчета надежности </w:t>
      </w:r>
      <w:r w:rsidR="00FD6646" w:rsidRPr="00634E5E">
        <w:rPr>
          <w:lang w:val="ky-KG"/>
        </w:rPr>
        <w:t>был использован</w:t>
      </w:r>
      <w:r w:rsidRPr="00634E5E">
        <w:rPr>
          <w:lang w:val="ky-KG"/>
        </w:rPr>
        <w:t xml:space="preserve"> метод деревьев отказов.</w:t>
      </w:r>
    </w:p>
    <w:p w:rsidR="001245F4" w:rsidRDefault="00D265F7" w:rsidP="006368EE">
      <w:pPr>
        <w:rPr>
          <w:lang w:val="ky-KG"/>
        </w:rPr>
      </w:pPr>
      <w:r w:rsidRPr="002F0878">
        <w:rPr>
          <w:szCs w:val="20"/>
          <w:lang w:val="ky-KG"/>
        </w:rPr>
        <w:t>В качестве средства</w:t>
      </w:r>
      <w:r w:rsidR="00364F11" w:rsidRPr="00634E5E">
        <w:rPr>
          <w:lang w:val="ky-KG"/>
        </w:rPr>
        <w:t>повышения надежности р</w:t>
      </w:r>
      <w:r w:rsidR="006D0AEC">
        <w:rPr>
          <w:lang w:val="ky-KG"/>
        </w:rPr>
        <w:t xml:space="preserve">азработана новая </w:t>
      </w:r>
      <w:r w:rsidR="00364F11" w:rsidRPr="00634E5E">
        <w:rPr>
          <w:lang w:val="ky-KG"/>
        </w:rPr>
        <w:t>конструкци</w:t>
      </w:r>
      <w:r w:rsidR="00C376D5">
        <w:rPr>
          <w:lang w:val="ky-KG"/>
        </w:rPr>
        <w:t>я</w:t>
      </w:r>
      <w:r w:rsidR="00364F11" w:rsidRPr="00634E5E">
        <w:rPr>
          <w:lang w:val="ky-KG"/>
        </w:rPr>
        <w:t xml:space="preserve"> – стабилизат</w:t>
      </w:r>
      <w:r w:rsidR="006D0AEC">
        <w:rPr>
          <w:lang w:val="ky-KG"/>
        </w:rPr>
        <w:t>ор расхода воды с коническим ко</w:t>
      </w:r>
      <w:r w:rsidR="00364F11" w:rsidRPr="00634E5E">
        <w:rPr>
          <w:lang w:val="ky-KG"/>
        </w:rPr>
        <w:t xml:space="preserve">зырьком. </w:t>
      </w:r>
      <w:r w:rsidR="00DF7089" w:rsidRPr="00634E5E">
        <w:rPr>
          <w:lang w:val="ky-KG"/>
        </w:rPr>
        <w:t xml:space="preserve">Проведены теоретические и экспериментальные исследования новой конструкции </w:t>
      </w:r>
      <w:r w:rsidR="00DF7089" w:rsidRPr="00634E5E">
        <w:t xml:space="preserve">с применением современной аттестованной измерительной аппаратуры </w:t>
      </w:r>
      <w:r w:rsidR="006D0AEC">
        <w:t>по разработанной методике</w:t>
      </w:r>
      <w:r w:rsidR="00DF7089" w:rsidRPr="00634E5E">
        <w:t xml:space="preserve">. </w:t>
      </w:r>
      <w:r w:rsidR="00A85B51" w:rsidRPr="00634E5E">
        <w:t>В результате исследований о</w:t>
      </w:r>
      <w:r w:rsidR="00A85B51" w:rsidRPr="00634E5E">
        <w:t>п</w:t>
      </w:r>
      <w:r w:rsidR="00A85B51" w:rsidRPr="00634E5E">
        <w:t xml:space="preserve">ределены конструктивные </w:t>
      </w:r>
      <w:r w:rsidR="006D0AEC">
        <w:t xml:space="preserve">и гидравлические </w:t>
      </w:r>
      <w:r>
        <w:t xml:space="preserve">параметры </w:t>
      </w:r>
      <w:r w:rsidR="006D0AEC">
        <w:t xml:space="preserve">предложенного </w:t>
      </w:r>
      <w:r w:rsidR="00A85B51" w:rsidRPr="00634E5E">
        <w:t xml:space="preserve">стабилизатора и </w:t>
      </w:r>
      <w:r w:rsidR="00C376D5">
        <w:t>р</w:t>
      </w:r>
      <w:r w:rsidR="006D0AEC">
        <w:t>азработаны рекомендации по расчету и проектиров</w:t>
      </w:r>
      <w:r w:rsidR="006D0AEC">
        <w:t>а</w:t>
      </w:r>
      <w:r w:rsidR="006D0AEC">
        <w:t xml:space="preserve">нию усовершенствованного водовыпускного </w:t>
      </w:r>
      <w:r w:rsidR="006D0AEC">
        <w:rPr>
          <w:szCs w:val="20"/>
        </w:rPr>
        <w:t xml:space="preserve">сооружения. </w:t>
      </w:r>
    </w:p>
    <w:p w:rsidR="00340BEC" w:rsidRDefault="00340BEC" w:rsidP="00600EE1">
      <w:pPr>
        <w:spacing w:line="120" w:lineRule="auto"/>
        <w:ind w:firstLine="0"/>
        <w:jc w:val="center"/>
        <w:rPr>
          <w:color w:val="FF0000"/>
          <w:lang w:val="ky-KG"/>
        </w:rPr>
      </w:pPr>
    </w:p>
    <w:p w:rsidR="00340BEC" w:rsidRPr="00AE7BCB" w:rsidRDefault="00340BEC" w:rsidP="00340BEC">
      <w:pPr>
        <w:tabs>
          <w:tab w:val="left" w:pos="284"/>
        </w:tabs>
        <w:ind w:firstLine="0"/>
        <w:jc w:val="center"/>
        <w:rPr>
          <w:rStyle w:val="longtext"/>
          <w:b/>
          <w:color w:val="222222"/>
          <w:szCs w:val="20"/>
          <w:shd w:val="clear" w:color="auto" w:fill="FFFFFF"/>
          <w:lang w:val="en-US"/>
        </w:rPr>
      </w:pPr>
      <w:r w:rsidRPr="008249BE">
        <w:rPr>
          <w:rStyle w:val="longtext"/>
          <w:b/>
          <w:color w:val="222222"/>
          <w:szCs w:val="20"/>
          <w:shd w:val="clear" w:color="auto" w:fill="FFFFFF"/>
          <w:lang w:val="en-US"/>
        </w:rPr>
        <w:t>SUMMARY</w:t>
      </w:r>
    </w:p>
    <w:p w:rsidR="00340BEC" w:rsidRDefault="00340BEC" w:rsidP="00340BEC">
      <w:pPr>
        <w:tabs>
          <w:tab w:val="left" w:pos="284"/>
        </w:tabs>
        <w:rPr>
          <w:rStyle w:val="longtext"/>
          <w:color w:val="222222"/>
          <w:szCs w:val="20"/>
          <w:shd w:val="clear" w:color="auto" w:fill="FFFFFF"/>
          <w:lang w:val="en-US"/>
        </w:rPr>
      </w:pPr>
      <w:r w:rsidRPr="00233994">
        <w:rPr>
          <w:rStyle w:val="longtext"/>
          <w:color w:val="222222"/>
          <w:szCs w:val="20"/>
          <w:shd w:val="clear" w:color="auto" w:fill="FFFFFF"/>
          <w:lang w:val="en-US"/>
        </w:rPr>
        <w:t>ValentinaMatviets</w:t>
      </w:r>
      <w:r w:rsidR="00607411">
        <w:rPr>
          <w:rStyle w:val="longtext"/>
          <w:color w:val="222222"/>
          <w:szCs w:val="20"/>
          <w:shd w:val="clear" w:color="auto" w:fill="FFFFFF"/>
          <w:lang w:val="en-US"/>
        </w:rPr>
        <w:t xml:space="preserve"> dissertation on the theme: </w:t>
      </w:r>
      <w:r w:rsidR="00607411" w:rsidRPr="00607411">
        <w:rPr>
          <w:rStyle w:val="longtext"/>
          <w:color w:val="222222"/>
          <w:szCs w:val="20"/>
          <w:shd w:val="clear" w:color="auto" w:fill="FFFFFF"/>
          <w:lang w:val="en-US"/>
        </w:rPr>
        <w:t>«</w:t>
      </w:r>
      <w:r w:rsidRPr="00233994">
        <w:rPr>
          <w:rStyle w:val="longtext"/>
          <w:color w:val="222222"/>
          <w:szCs w:val="20"/>
          <w:shd w:val="clear" w:color="auto" w:fill="FFFFFF"/>
          <w:lang w:val="en-US"/>
        </w:rPr>
        <w:t>Enhancing the reliabil</w:t>
      </w:r>
      <w:r w:rsidRPr="00233994">
        <w:rPr>
          <w:rStyle w:val="longtext"/>
          <w:color w:val="222222"/>
          <w:szCs w:val="20"/>
          <w:shd w:val="clear" w:color="auto" w:fill="FFFFFF"/>
          <w:lang w:val="en-US"/>
        </w:rPr>
        <w:t>i</w:t>
      </w:r>
      <w:r w:rsidRPr="00233994">
        <w:rPr>
          <w:rStyle w:val="longtext"/>
          <w:color w:val="222222"/>
          <w:szCs w:val="20"/>
          <w:shd w:val="clear" w:color="auto" w:fill="FFFFFF"/>
          <w:lang w:val="en-US"/>
        </w:rPr>
        <w:t xml:space="preserve">ty of the automated </w:t>
      </w:r>
      <w:r>
        <w:rPr>
          <w:szCs w:val="20"/>
          <w:lang w:val="en-US"/>
        </w:rPr>
        <w:t>w</w:t>
      </w:r>
      <w:r w:rsidRPr="002A74AC">
        <w:rPr>
          <w:szCs w:val="20"/>
          <w:lang w:val="en-US"/>
        </w:rPr>
        <w:t>ater outlet</w:t>
      </w:r>
      <w:r>
        <w:rPr>
          <w:rStyle w:val="longtext"/>
          <w:color w:val="222222"/>
          <w:szCs w:val="20"/>
          <w:shd w:val="clear" w:color="auto" w:fill="FFFFFF"/>
          <w:lang w:val="en-US"/>
        </w:rPr>
        <w:t xml:space="preserve"> constructions on distribu</w:t>
      </w:r>
      <w:r w:rsidRPr="00233994">
        <w:rPr>
          <w:rStyle w:val="longtext"/>
          <w:color w:val="222222"/>
          <w:szCs w:val="20"/>
          <w:shd w:val="clear" w:color="auto" w:fill="FFFFFF"/>
          <w:lang w:val="en-US"/>
        </w:rPr>
        <w:t>tion channels of irr</w:t>
      </w:r>
      <w:r w:rsidRPr="00233994">
        <w:rPr>
          <w:rStyle w:val="longtext"/>
          <w:color w:val="222222"/>
          <w:szCs w:val="20"/>
          <w:shd w:val="clear" w:color="auto" w:fill="FFFFFF"/>
          <w:lang w:val="en-US"/>
        </w:rPr>
        <w:t>i</w:t>
      </w:r>
      <w:r w:rsidRPr="00233994">
        <w:rPr>
          <w:rStyle w:val="longtext"/>
          <w:color w:val="222222"/>
          <w:szCs w:val="20"/>
          <w:shd w:val="clear" w:color="auto" w:fill="FFFFFF"/>
          <w:lang w:val="en-US"/>
        </w:rPr>
        <w:t>gation systems</w:t>
      </w:r>
      <w:r w:rsidR="00607411" w:rsidRPr="00607411">
        <w:rPr>
          <w:rStyle w:val="longtext"/>
          <w:color w:val="222222"/>
          <w:szCs w:val="20"/>
          <w:shd w:val="clear" w:color="auto" w:fill="FFFFFF"/>
          <w:lang w:val="en-US"/>
        </w:rPr>
        <w:t>»</w:t>
      </w:r>
      <w:r w:rsidRPr="00233994">
        <w:rPr>
          <w:rStyle w:val="longtext"/>
          <w:color w:val="222222"/>
          <w:szCs w:val="20"/>
          <w:shd w:val="clear" w:color="auto" w:fill="FFFFFF"/>
          <w:lang w:val="en-US"/>
        </w:rPr>
        <w:t xml:space="preserve"> on competition for the scientific degree of candidate of tec</w:t>
      </w:r>
      <w:r w:rsidRPr="00233994">
        <w:rPr>
          <w:rStyle w:val="longtext"/>
          <w:color w:val="222222"/>
          <w:szCs w:val="20"/>
          <w:shd w:val="clear" w:color="auto" w:fill="FFFFFF"/>
          <w:lang w:val="en-US"/>
        </w:rPr>
        <w:t>h</w:t>
      </w:r>
      <w:r w:rsidRPr="00233994">
        <w:rPr>
          <w:rStyle w:val="longtext"/>
          <w:color w:val="222222"/>
          <w:szCs w:val="20"/>
          <w:shd w:val="clear" w:color="auto" w:fill="FFFFFF"/>
          <w:lang w:val="en-US"/>
        </w:rPr>
        <w:t xml:space="preserve">nical sciences, specialty </w:t>
      </w:r>
      <w:r w:rsidRPr="008249BE">
        <w:rPr>
          <w:rStyle w:val="longtext"/>
          <w:b/>
          <w:color w:val="222222"/>
          <w:szCs w:val="20"/>
          <w:shd w:val="clear" w:color="auto" w:fill="FFFFFF"/>
          <w:lang w:val="en-US"/>
        </w:rPr>
        <w:t>05.23.07</w:t>
      </w:r>
      <w:r w:rsidR="00C5629D" w:rsidRPr="00634E5E">
        <w:rPr>
          <w:lang w:val="ky-KG"/>
        </w:rPr>
        <w:t>–</w:t>
      </w:r>
      <w:r w:rsidR="00300CD2" w:rsidRPr="00607411">
        <w:rPr>
          <w:b/>
          <w:lang w:val="en-US"/>
        </w:rPr>
        <w:t>water</w:t>
      </w:r>
      <w:r w:rsidRPr="00607411">
        <w:rPr>
          <w:rStyle w:val="longtext"/>
          <w:b/>
          <w:color w:val="222222"/>
          <w:szCs w:val="20"/>
          <w:shd w:val="clear" w:color="auto" w:fill="FFFFFF"/>
          <w:lang w:val="en-US"/>
        </w:rPr>
        <w:t>engineering</w:t>
      </w:r>
      <w:r w:rsidRPr="00233994">
        <w:rPr>
          <w:rStyle w:val="longtext"/>
          <w:color w:val="222222"/>
          <w:szCs w:val="20"/>
          <w:shd w:val="clear" w:color="auto" w:fill="FFFFFF"/>
          <w:lang w:val="en-US"/>
        </w:rPr>
        <w:t>.</w:t>
      </w:r>
    </w:p>
    <w:p w:rsidR="00340BEC" w:rsidRDefault="00340BEC" w:rsidP="00340BEC">
      <w:pPr>
        <w:tabs>
          <w:tab w:val="left" w:pos="284"/>
        </w:tabs>
        <w:rPr>
          <w:rStyle w:val="longtext"/>
          <w:color w:val="222222"/>
          <w:szCs w:val="20"/>
          <w:shd w:val="clear" w:color="auto" w:fill="FFFFFF"/>
          <w:lang w:val="en-US"/>
        </w:rPr>
      </w:pPr>
      <w:r w:rsidRPr="00607411">
        <w:rPr>
          <w:rStyle w:val="longtext"/>
          <w:b/>
          <w:color w:val="222222"/>
          <w:szCs w:val="20"/>
          <w:shd w:val="clear" w:color="auto" w:fill="FFFFFF"/>
          <w:lang w:val="en-US"/>
        </w:rPr>
        <w:t xml:space="preserve"> Keywords</w:t>
      </w:r>
      <w:r w:rsidRPr="00233994">
        <w:rPr>
          <w:rStyle w:val="longtext"/>
          <w:color w:val="222222"/>
          <w:szCs w:val="20"/>
          <w:shd w:val="clear" w:color="auto" w:fill="FFFFFF"/>
          <w:lang w:val="en-US"/>
        </w:rPr>
        <w:t xml:space="preserve">: automated </w:t>
      </w:r>
      <w:r>
        <w:rPr>
          <w:szCs w:val="20"/>
          <w:lang w:val="en-US"/>
        </w:rPr>
        <w:t>w</w:t>
      </w:r>
      <w:r w:rsidRPr="002A74AC">
        <w:rPr>
          <w:szCs w:val="20"/>
          <w:lang w:val="en-US"/>
        </w:rPr>
        <w:t>ater outlet</w:t>
      </w:r>
      <w:r w:rsidRPr="00233994">
        <w:rPr>
          <w:rStyle w:val="longtext"/>
          <w:color w:val="222222"/>
          <w:szCs w:val="20"/>
          <w:shd w:val="clear" w:color="auto" w:fill="FFFFFF"/>
          <w:lang w:val="en-US"/>
        </w:rPr>
        <w:t xml:space="preserve"> constructions, reliability, failure, fault tree, water flow regulator, flow avtoregulyator Tapered visor.</w:t>
      </w:r>
    </w:p>
    <w:p w:rsidR="00340BEC" w:rsidRDefault="00340BEC" w:rsidP="00340BEC">
      <w:pPr>
        <w:tabs>
          <w:tab w:val="left" w:pos="284"/>
        </w:tabs>
        <w:rPr>
          <w:rStyle w:val="longtext"/>
          <w:color w:val="222222"/>
          <w:szCs w:val="20"/>
          <w:shd w:val="clear" w:color="auto" w:fill="FFFFFF"/>
          <w:lang w:val="en-US"/>
        </w:rPr>
      </w:pPr>
      <w:r w:rsidRPr="00607411">
        <w:rPr>
          <w:rStyle w:val="longtext"/>
          <w:b/>
          <w:color w:val="222222"/>
          <w:szCs w:val="20"/>
          <w:shd w:val="clear" w:color="auto" w:fill="FFFFFF"/>
          <w:lang w:val="en-US"/>
        </w:rPr>
        <w:t>Object of research</w:t>
      </w:r>
      <w:r w:rsidRPr="00233994">
        <w:rPr>
          <w:rStyle w:val="longtext"/>
          <w:color w:val="222222"/>
          <w:szCs w:val="20"/>
          <w:shd w:val="clear" w:color="auto" w:fill="FFFFFF"/>
          <w:lang w:val="en-US"/>
        </w:rPr>
        <w:t xml:space="preserve"> are automated </w:t>
      </w:r>
      <w:r>
        <w:rPr>
          <w:szCs w:val="20"/>
          <w:lang w:val="en-US"/>
        </w:rPr>
        <w:t>w</w:t>
      </w:r>
      <w:r w:rsidRPr="002A74AC">
        <w:rPr>
          <w:szCs w:val="20"/>
          <w:lang w:val="en-US"/>
        </w:rPr>
        <w:t>ater outlet</w:t>
      </w:r>
      <w:r w:rsidRPr="00233994">
        <w:rPr>
          <w:rStyle w:val="longtext"/>
          <w:color w:val="222222"/>
          <w:szCs w:val="20"/>
          <w:shd w:val="clear" w:color="auto" w:fill="FFFFFF"/>
          <w:lang w:val="en-US"/>
        </w:rPr>
        <w:t xml:space="preserve"> constructions in distr</w:t>
      </w:r>
      <w:r w:rsidRPr="00233994">
        <w:rPr>
          <w:rStyle w:val="longtext"/>
          <w:color w:val="222222"/>
          <w:szCs w:val="20"/>
          <w:shd w:val="clear" w:color="auto" w:fill="FFFFFF"/>
          <w:lang w:val="en-US"/>
        </w:rPr>
        <w:t>i</w:t>
      </w:r>
      <w:r w:rsidRPr="00233994">
        <w:rPr>
          <w:rStyle w:val="longtext"/>
          <w:color w:val="222222"/>
          <w:szCs w:val="20"/>
          <w:shd w:val="clear" w:color="auto" w:fill="FFFFFF"/>
          <w:lang w:val="en-US"/>
        </w:rPr>
        <w:t xml:space="preserve">bution channels of irrigation systems. </w:t>
      </w:r>
    </w:p>
    <w:p w:rsidR="00340BEC" w:rsidRDefault="00340BEC" w:rsidP="00340BEC">
      <w:pPr>
        <w:tabs>
          <w:tab w:val="left" w:pos="284"/>
        </w:tabs>
        <w:rPr>
          <w:rStyle w:val="longtext"/>
          <w:color w:val="222222"/>
          <w:szCs w:val="20"/>
          <w:shd w:val="clear" w:color="auto" w:fill="FFFFFF"/>
          <w:lang w:val="en-US"/>
        </w:rPr>
      </w:pPr>
      <w:r w:rsidRPr="00607411">
        <w:rPr>
          <w:rStyle w:val="longtext"/>
          <w:b/>
          <w:color w:val="222222"/>
          <w:szCs w:val="20"/>
          <w:shd w:val="clear" w:color="auto" w:fill="FFFFFF"/>
          <w:lang w:val="en-US"/>
        </w:rPr>
        <w:t>Objective</w:t>
      </w:r>
      <w:r w:rsidRPr="00233994">
        <w:rPr>
          <w:rStyle w:val="longtext"/>
          <w:color w:val="222222"/>
          <w:szCs w:val="20"/>
          <w:shd w:val="clear" w:color="auto" w:fill="FFFFFF"/>
          <w:lang w:val="en-US"/>
        </w:rPr>
        <w:t xml:space="preserve"> is to improve the reliability of the automated </w:t>
      </w:r>
      <w:r>
        <w:rPr>
          <w:szCs w:val="20"/>
          <w:lang w:val="en-US"/>
        </w:rPr>
        <w:t>w</w:t>
      </w:r>
      <w:r w:rsidRPr="002A74AC">
        <w:rPr>
          <w:szCs w:val="20"/>
          <w:lang w:val="en-US"/>
        </w:rPr>
        <w:t>ater outlet</w:t>
      </w:r>
      <w:r w:rsidRPr="00233994">
        <w:rPr>
          <w:rStyle w:val="longtext"/>
          <w:color w:val="222222"/>
          <w:szCs w:val="20"/>
          <w:shd w:val="clear" w:color="auto" w:fill="FFFFFF"/>
          <w:lang w:val="en-US"/>
        </w:rPr>
        <w:t xml:space="preserve"> constructions on the canals of irrigation systems.</w:t>
      </w:r>
    </w:p>
    <w:p w:rsidR="00340BEC" w:rsidRDefault="00340BEC" w:rsidP="00340BEC">
      <w:pPr>
        <w:tabs>
          <w:tab w:val="left" w:pos="284"/>
        </w:tabs>
        <w:rPr>
          <w:rStyle w:val="longtext"/>
          <w:color w:val="222222"/>
          <w:szCs w:val="20"/>
          <w:shd w:val="clear" w:color="auto" w:fill="FFFFFF"/>
          <w:lang w:val="en-US"/>
        </w:rPr>
      </w:pPr>
      <w:r w:rsidRPr="00607411">
        <w:rPr>
          <w:rStyle w:val="longtext"/>
          <w:b/>
          <w:color w:val="222222"/>
          <w:szCs w:val="20"/>
          <w:shd w:val="clear" w:color="auto" w:fill="FFFFFF"/>
          <w:lang w:val="en-US"/>
        </w:rPr>
        <w:t>Research methods</w:t>
      </w:r>
      <w:r w:rsidRPr="00233994">
        <w:rPr>
          <w:rStyle w:val="longtext"/>
          <w:color w:val="222222"/>
          <w:szCs w:val="20"/>
          <w:shd w:val="clear" w:color="auto" w:fill="FFFFFF"/>
          <w:lang w:val="en-US"/>
        </w:rPr>
        <w:t xml:space="preserve"> include theoretical, experimental modeling and field studies using standard and specially developed techniques.</w:t>
      </w:r>
    </w:p>
    <w:p w:rsidR="00340BEC" w:rsidRDefault="00340BEC" w:rsidP="00340BEC">
      <w:pPr>
        <w:tabs>
          <w:tab w:val="left" w:pos="284"/>
        </w:tabs>
        <w:rPr>
          <w:rStyle w:val="longtext"/>
          <w:color w:val="222222"/>
          <w:szCs w:val="20"/>
          <w:shd w:val="clear" w:color="auto" w:fill="FFFFFF"/>
          <w:lang w:val="en-US"/>
        </w:rPr>
      </w:pPr>
      <w:r w:rsidRPr="00FE076E">
        <w:rPr>
          <w:rStyle w:val="longtext"/>
          <w:color w:val="222222"/>
          <w:szCs w:val="20"/>
          <w:lang w:val="en-US"/>
        </w:rPr>
        <w:t xml:space="preserve">To identify ways to improve the reliability of field studies have been conducted and reliability analysis of existing automated </w:t>
      </w:r>
      <w:r w:rsidRPr="00FE076E">
        <w:rPr>
          <w:szCs w:val="20"/>
          <w:lang w:val="en-US"/>
        </w:rPr>
        <w:t>water outlet</w:t>
      </w:r>
      <w:r w:rsidRPr="00FE076E">
        <w:rPr>
          <w:rStyle w:val="longtext"/>
          <w:color w:val="222222"/>
          <w:szCs w:val="20"/>
          <w:lang w:val="en-US"/>
        </w:rPr>
        <w:t xml:space="preserve"> constru</w:t>
      </w:r>
      <w:r w:rsidRPr="00FE076E">
        <w:rPr>
          <w:rStyle w:val="longtext"/>
          <w:color w:val="222222"/>
          <w:szCs w:val="20"/>
          <w:lang w:val="en-US"/>
        </w:rPr>
        <w:t>c</w:t>
      </w:r>
      <w:r w:rsidRPr="00FE076E">
        <w:rPr>
          <w:rStyle w:val="longtext"/>
          <w:color w:val="222222"/>
          <w:szCs w:val="20"/>
          <w:lang w:val="en-US"/>
        </w:rPr>
        <w:t>tions</w:t>
      </w:r>
      <w:r w:rsidRPr="00F96195">
        <w:rPr>
          <w:rStyle w:val="longtext"/>
          <w:color w:val="222222"/>
          <w:szCs w:val="20"/>
          <w:lang w:val="en-US"/>
        </w:rPr>
        <w:t>.</w:t>
      </w:r>
      <w:r w:rsidRPr="00233994">
        <w:rPr>
          <w:rStyle w:val="longtext"/>
          <w:color w:val="222222"/>
          <w:szCs w:val="20"/>
          <w:shd w:val="clear" w:color="auto" w:fill="FFFFFF"/>
          <w:lang w:val="en-US"/>
        </w:rPr>
        <w:t xml:space="preserve">As the main method of calculating the reliability method was used fault trees. </w:t>
      </w:r>
    </w:p>
    <w:p w:rsidR="00340BEC" w:rsidRPr="00DB0CB9" w:rsidRDefault="00340BEC" w:rsidP="00340BEC">
      <w:pPr>
        <w:tabs>
          <w:tab w:val="left" w:pos="284"/>
        </w:tabs>
        <w:rPr>
          <w:szCs w:val="20"/>
          <w:lang w:val="en-US"/>
        </w:rPr>
      </w:pPr>
      <w:r w:rsidRPr="00233994">
        <w:rPr>
          <w:rStyle w:val="longtext"/>
          <w:color w:val="222222"/>
          <w:szCs w:val="20"/>
          <w:shd w:val="clear" w:color="auto" w:fill="FFFFFF"/>
          <w:lang w:val="en-US"/>
        </w:rPr>
        <w:t>As a means to improve the reliability of developed new improved d</w:t>
      </w:r>
      <w:r w:rsidRPr="00233994">
        <w:rPr>
          <w:rStyle w:val="longtext"/>
          <w:color w:val="222222"/>
          <w:szCs w:val="20"/>
          <w:shd w:val="clear" w:color="auto" w:fill="FFFFFF"/>
          <w:lang w:val="en-US"/>
        </w:rPr>
        <w:t>e</w:t>
      </w:r>
      <w:r w:rsidRPr="00233994">
        <w:rPr>
          <w:rStyle w:val="longtext"/>
          <w:color w:val="222222"/>
          <w:szCs w:val="20"/>
          <w:shd w:val="clear" w:color="auto" w:fill="FFFFFF"/>
          <w:lang w:val="en-US"/>
        </w:rPr>
        <w:t>sign - flow regulator with a conical cap. Theoretical and experimental study of a new design with the use of modern instrumentation certified by the d</w:t>
      </w:r>
      <w:r w:rsidRPr="00233994">
        <w:rPr>
          <w:rStyle w:val="longtext"/>
          <w:color w:val="222222"/>
          <w:szCs w:val="20"/>
          <w:shd w:val="clear" w:color="auto" w:fill="FFFFFF"/>
          <w:lang w:val="en-US"/>
        </w:rPr>
        <w:t>e</w:t>
      </w:r>
      <w:r w:rsidRPr="00233994">
        <w:rPr>
          <w:rStyle w:val="longtext"/>
          <w:color w:val="222222"/>
          <w:szCs w:val="20"/>
          <w:shd w:val="clear" w:color="auto" w:fill="FFFFFF"/>
          <w:lang w:val="en-US"/>
        </w:rPr>
        <w:t xml:space="preserve">veloped technique. The studies identified structural and hydraulic parameters of the new stabilizer and </w:t>
      </w:r>
      <w:r w:rsidR="009366DD">
        <w:rPr>
          <w:rStyle w:val="longtext"/>
          <w:color w:val="222222"/>
          <w:szCs w:val="20"/>
          <w:shd w:val="clear" w:color="auto" w:fill="FFFFFF"/>
          <w:lang w:val="en-US"/>
        </w:rPr>
        <w:t>t</w:t>
      </w:r>
      <w:r w:rsidRPr="00233994">
        <w:rPr>
          <w:rStyle w:val="longtext"/>
          <w:color w:val="222222"/>
          <w:szCs w:val="20"/>
          <w:shd w:val="clear" w:color="auto" w:fill="FFFFFF"/>
          <w:lang w:val="en-US"/>
        </w:rPr>
        <w:t>he recommendations on the calculation and design of improved water outlet structure.</w:t>
      </w:r>
    </w:p>
    <w:p w:rsidR="009F227E" w:rsidRPr="00351097" w:rsidRDefault="009F227E" w:rsidP="00F86FC9">
      <w:pPr>
        <w:ind w:firstLine="0"/>
        <w:jc w:val="center"/>
        <w:rPr>
          <w:sz w:val="18"/>
          <w:szCs w:val="18"/>
          <w:lang w:val="en-US"/>
        </w:rPr>
      </w:pPr>
    </w:p>
    <w:p w:rsidR="005A05EF" w:rsidRPr="00300CD2" w:rsidRDefault="00C376D5" w:rsidP="00F86FC9">
      <w:pPr>
        <w:ind w:firstLine="0"/>
        <w:jc w:val="center"/>
        <w:rPr>
          <w:sz w:val="18"/>
          <w:szCs w:val="18"/>
          <w:vertAlign w:val="subscript"/>
        </w:rPr>
      </w:pPr>
      <w:r w:rsidRPr="00300CD2">
        <w:rPr>
          <w:sz w:val="18"/>
          <w:szCs w:val="18"/>
        </w:rPr>
        <w:t>П</w:t>
      </w:r>
      <w:r w:rsidR="005A05EF" w:rsidRPr="00300CD2">
        <w:rPr>
          <w:sz w:val="18"/>
          <w:szCs w:val="18"/>
        </w:rPr>
        <w:t>одписано в печать</w:t>
      </w:r>
      <w:r w:rsidR="000D2FD3" w:rsidRPr="00300CD2">
        <w:rPr>
          <w:sz w:val="18"/>
          <w:szCs w:val="18"/>
        </w:rPr>
        <w:t xml:space="preserve"> __________</w:t>
      </w:r>
      <w:r w:rsidR="005A05EF" w:rsidRPr="00300CD2">
        <w:rPr>
          <w:sz w:val="18"/>
          <w:szCs w:val="18"/>
        </w:rPr>
        <w:t>. Формат 60х84</w:t>
      </w:r>
      <w:r w:rsidR="005A05EF" w:rsidRPr="00300CD2">
        <w:rPr>
          <w:sz w:val="18"/>
          <w:szCs w:val="18"/>
          <w:vertAlign w:val="superscript"/>
        </w:rPr>
        <w:t>1</w:t>
      </w:r>
      <w:r w:rsidR="005A05EF" w:rsidRPr="00300CD2">
        <w:rPr>
          <w:sz w:val="18"/>
          <w:szCs w:val="18"/>
        </w:rPr>
        <w:t>/</w:t>
      </w:r>
      <w:r w:rsidR="005A05EF" w:rsidRPr="00300CD2">
        <w:rPr>
          <w:sz w:val="18"/>
          <w:szCs w:val="18"/>
          <w:vertAlign w:val="subscript"/>
        </w:rPr>
        <w:t>16</w:t>
      </w:r>
    </w:p>
    <w:p w:rsidR="005A05EF" w:rsidRPr="00300CD2" w:rsidRDefault="005A05EF" w:rsidP="00F86FC9">
      <w:pPr>
        <w:ind w:firstLine="0"/>
        <w:jc w:val="center"/>
        <w:rPr>
          <w:sz w:val="18"/>
          <w:szCs w:val="18"/>
        </w:rPr>
      </w:pPr>
      <w:r w:rsidRPr="00300CD2">
        <w:rPr>
          <w:sz w:val="18"/>
          <w:szCs w:val="18"/>
        </w:rPr>
        <w:t xml:space="preserve">Офсетная печать. Объем </w:t>
      </w:r>
      <w:r w:rsidR="000D2FD3" w:rsidRPr="00300CD2">
        <w:rPr>
          <w:sz w:val="18"/>
          <w:szCs w:val="18"/>
        </w:rPr>
        <w:t>1,0</w:t>
      </w:r>
      <w:r w:rsidRPr="00300CD2">
        <w:rPr>
          <w:sz w:val="18"/>
          <w:szCs w:val="18"/>
        </w:rPr>
        <w:t>п.л.</w:t>
      </w:r>
    </w:p>
    <w:p w:rsidR="005A05EF" w:rsidRPr="00300CD2" w:rsidRDefault="000D2FD3" w:rsidP="00F86FC9">
      <w:pPr>
        <w:ind w:firstLine="0"/>
        <w:jc w:val="center"/>
        <w:rPr>
          <w:sz w:val="18"/>
          <w:szCs w:val="18"/>
        </w:rPr>
      </w:pPr>
      <w:r w:rsidRPr="00300CD2">
        <w:rPr>
          <w:sz w:val="18"/>
          <w:szCs w:val="18"/>
        </w:rPr>
        <w:t>Тираж 10</w:t>
      </w:r>
      <w:r w:rsidR="005A05EF" w:rsidRPr="00300CD2">
        <w:rPr>
          <w:sz w:val="18"/>
          <w:szCs w:val="18"/>
        </w:rPr>
        <w:t>0 экз. Заказ</w:t>
      </w:r>
      <w:r w:rsidRPr="00300CD2">
        <w:rPr>
          <w:sz w:val="18"/>
          <w:szCs w:val="18"/>
        </w:rPr>
        <w:t xml:space="preserve"> ________</w:t>
      </w:r>
      <w:r w:rsidR="005A05EF" w:rsidRPr="00300CD2">
        <w:rPr>
          <w:sz w:val="18"/>
          <w:szCs w:val="18"/>
        </w:rPr>
        <w:t>.</w:t>
      </w:r>
    </w:p>
    <w:p w:rsidR="00B52DBA" w:rsidRDefault="00B52DBA" w:rsidP="00F86FC9">
      <w:pPr>
        <w:ind w:firstLine="0"/>
        <w:jc w:val="center"/>
        <w:rPr>
          <w:sz w:val="18"/>
          <w:szCs w:val="18"/>
        </w:rPr>
      </w:pPr>
    </w:p>
    <w:p w:rsidR="005A05EF" w:rsidRPr="00300CD2" w:rsidRDefault="005A05EF" w:rsidP="00F86FC9">
      <w:pPr>
        <w:ind w:firstLine="0"/>
        <w:jc w:val="center"/>
        <w:rPr>
          <w:sz w:val="18"/>
          <w:szCs w:val="18"/>
        </w:rPr>
      </w:pPr>
      <w:r w:rsidRPr="00300CD2">
        <w:rPr>
          <w:sz w:val="18"/>
          <w:szCs w:val="18"/>
        </w:rPr>
        <w:t>Отпечатано в типографии КРСУ</w:t>
      </w:r>
    </w:p>
    <w:p w:rsidR="005A05EF" w:rsidRPr="00B52DBA" w:rsidRDefault="005A05EF" w:rsidP="00B52DBA">
      <w:pPr>
        <w:ind w:firstLine="0"/>
        <w:jc w:val="center"/>
        <w:rPr>
          <w:szCs w:val="20"/>
        </w:rPr>
      </w:pPr>
      <w:r w:rsidRPr="00300CD2">
        <w:rPr>
          <w:sz w:val="18"/>
          <w:szCs w:val="18"/>
        </w:rPr>
        <w:t>720048, Бишкек, ул. Горького, 2</w:t>
      </w:r>
      <w:r w:rsidR="009A63C9">
        <w:tab/>
      </w:r>
    </w:p>
    <w:sectPr w:rsidR="005A05EF" w:rsidRPr="00B52DBA" w:rsidSect="009C6404">
      <w:pgSz w:w="8419" w:h="11906" w:orient="landscape" w:code="9"/>
      <w:pgMar w:top="1134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1520" w:rsidRDefault="004E1520" w:rsidP="006368EE">
      <w:r>
        <w:separator/>
      </w:r>
    </w:p>
  </w:endnote>
  <w:endnote w:type="continuationSeparator" w:id="1">
    <w:p w:rsidR="004E1520" w:rsidRDefault="004E1520" w:rsidP="006368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A0D" w:rsidRDefault="009E7953" w:rsidP="006368EE">
    <w:pPr>
      <w:pStyle w:val="a7"/>
      <w:rPr>
        <w:rStyle w:val="ae"/>
      </w:rPr>
    </w:pPr>
    <w:r>
      <w:rPr>
        <w:rStyle w:val="ae"/>
      </w:rPr>
      <w:fldChar w:fldCharType="begin"/>
    </w:r>
    <w:r w:rsidR="00D17A0D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17A0D" w:rsidRDefault="00D17A0D" w:rsidP="006368E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A0D" w:rsidRPr="00C1604E" w:rsidRDefault="009E7953" w:rsidP="00BF0020">
    <w:pPr>
      <w:pStyle w:val="a7"/>
      <w:jc w:val="center"/>
      <w:rPr>
        <w:rFonts w:ascii="Times New Roman" w:hAnsi="Times New Roman"/>
        <w:sz w:val="20"/>
      </w:rPr>
    </w:pPr>
    <w:r w:rsidRPr="007C4692">
      <w:rPr>
        <w:rFonts w:ascii="Times New Roman" w:hAnsi="Times New Roman"/>
        <w:sz w:val="18"/>
        <w:szCs w:val="18"/>
      </w:rPr>
      <w:fldChar w:fldCharType="begin"/>
    </w:r>
    <w:r w:rsidR="00D17A0D" w:rsidRPr="007C4692">
      <w:rPr>
        <w:rFonts w:ascii="Times New Roman" w:hAnsi="Times New Roman"/>
        <w:sz w:val="18"/>
        <w:szCs w:val="18"/>
      </w:rPr>
      <w:instrText xml:space="preserve"> PAGE   \* MERGEFORMAT </w:instrText>
    </w:r>
    <w:r w:rsidRPr="007C4692">
      <w:rPr>
        <w:rFonts w:ascii="Times New Roman" w:hAnsi="Times New Roman"/>
        <w:sz w:val="18"/>
        <w:szCs w:val="18"/>
      </w:rPr>
      <w:fldChar w:fldCharType="separate"/>
    </w:r>
    <w:r w:rsidR="009D2D7A">
      <w:rPr>
        <w:rFonts w:ascii="Times New Roman" w:hAnsi="Times New Roman"/>
        <w:noProof/>
        <w:sz w:val="18"/>
        <w:szCs w:val="18"/>
      </w:rPr>
      <w:t>23</w:t>
    </w:r>
    <w:r w:rsidRPr="007C469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1520" w:rsidRDefault="004E1520" w:rsidP="006368EE">
      <w:r>
        <w:separator/>
      </w:r>
    </w:p>
  </w:footnote>
  <w:footnote w:type="continuationSeparator" w:id="1">
    <w:p w:rsidR="004E1520" w:rsidRDefault="004E1520" w:rsidP="006368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A0D" w:rsidRDefault="009E7953" w:rsidP="006368EE">
    <w:pPr>
      <w:pStyle w:val="a5"/>
      <w:rPr>
        <w:rStyle w:val="ae"/>
      </w:rPr>
    </w:pPr>
    <w:r>
      <w:rPr>
        <w:rStyle w:val="ae"/>
      </w:rPr>
      <w:fldChar w:fldCharType="begin"/>
    </w:r>
    <w:r w:rsidR="00D17A0D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17A0D" w:rsidRDefault="00D17A0D" w:rsidP="006368E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05427"/>
    <w:multiLevelType w:val="hybridMultilevel"/>
    <w:tmpl w:val="3B00D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256CF"/>
    <w:multiLevelType w:val="hybridMultilevel"/>
    <w:tmpl w:val="53CC2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94753"/>
    <w:multiLevelType w:val="hybridMultilevel"/>
    <w:tmpl w:val="E190DC5C"/>
    <w:lvl w:ilvl="0" w:tplc="0AE8EA1E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6B51E3"/>
    <w:multiLevelType w:val="hybridMultilevel"/>
    <w:tmpl w:val="58E49F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F3041B"/>
    <w:multiLevelType w:val="hybridMultilevel"/>
    <w:tmpl w:val="5414D8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96E763F"/>
    <w:multiLevelType w:val="multilevel"/>
    <w:tmpl w:val="33BC2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6">
    <w:nsid w:val="09A40BCD"/>
    <w:multiLevelType w:val="hybridMultilevel"/>
    <w:tmpl w:val="CC067A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CBD610B"/>
    <w:multiLevelType w:val="hybridMultilevel"/>
    <w:tmpl w:val="5CD4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BC6EE9"/>
    <w:multiLevelType w:val="hybridMultilevel"/>
    <w:tmpl w:val="5106B1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1A463EF"/>
    <w:multiLevelType w:val="multilevel"/>
    <w:tmpl w:val="4678E054"/>
    <w:lvl w:ilvl="0">
      <w:start w:val="1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A2109B2"/>
    <w:multiLevelType w:val="hybridMultilevel"/>
    <w:tmpl w:val="2AEAD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392BC3"/>
    <w:multiLevelType w:val="hybridMultilevel"/>
    <w:tmpl w:val="0692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8A7FC4"/>
    <w:multiLevelType w:val="hybridMultilevel"/>
    <w:tmpl w:val="CC067A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67E5F0B"/>
    <w:multiLevelType w:val="hybridMultilevel"/>
    <w:tmpl w:val="F7CAA784"/>
    <w:lvl w:ilvl="0" w:tplc="30BE667E">
      <w:start w:val="1"/>
      <w:numFmt w:val="decimal"/>
      <w:lvlText w:val="%1.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D246790"/>
    <w:multiLevelType w:val="hybridMultilevel"/>
    <w:tmpl w:val="86561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CB5C8B"/>
    <w:multiLevelType w:val="hybridMultilevel"/>
    <w:tmpl w:val="F0F8FB5A"/>
    <w:lvl w:ilvl="0" w:tplc="ACB4FC8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4B25FCB"/>
    <w:multiLevelType w:val="hybridMultilevel"/>
    <w:tmpl w:val="87CC22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55242FC"/>
    <w:multiLevelType w:val="hybridMultilevel"/>
    <w:tmpl w:val="08E0CB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82C2945"/>
    <w:multiLevelType w:val="hybridMultilevel"/>
    <w:tmpl w:val="FA485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595D7D"/>
    <w:multiLevelType w:val="multilevel"/>
    <w:tmpl w:val="3314E08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2"/>
        </w:tabs>
        <w:ind w:left="72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4"/>
        </w:tabs>
        <w:ind w:left="1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6"/>
        </w:tabs>
        <w:ind w:left="21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8"/>
        </w:tabs>
        <w:ind w:left="2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50"/>
        </w:tabs>
        <w:ind w:left="32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12"/>
        </w:tabs>
        <w:ind w:left="3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34"/>
        </w:tabs>
        <w:ind w:left="43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56"/>
        </w:tabs>
        <w:ind w:left="5056" w:hanging="2160"/>
      </w:pPr>
      <w:rPr>
        <w:rFonts w:hint="default"/>
      </w:rPr>
    </w:lvl>
  </w:abstractNum>
  <w:abstractNum w:abstractNumId="20">
    <w:nsid w:val="39890B32"/>
    <w:multiLevelType w:val="hybridMultilevel"/>
    <w:tmpl w:val="416AECF0"/>
    <w:lvl w:ilvl="0" w:tplc="C694C6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F75B6C"/>
    <w:multiLevelType w:val="hybridMultilevel"/>
    <w:tmpl w:val="133C2378"/>
    <w:lvl w:ilvl="0" w:tplc="2D58E778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D0224B2"/>
    <w:multiLevelType w:val="hybridMultilevel"/>
    <w:tmpl w:val="D0EC6B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DBF05C0"/>
    <w:multiLevelType w:val="hybridMultilevel"/>
    <w:tmpl w:val="75FCE38A"/>
    <w:lvl w:ilvl="0" w:tplc="0F2091D6">
      <w:start w:val="1"/>
      <w:numFmt w:val="decimal"/>
      <w:lvlText w:val="%1."/>
      <w:lvlJc w:val="left"/>
      <w:pPr>
        <w:ind w:left="160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77F1D3B"/>
    <w:multiLevelType w:val="hybridMultilevel"/>
    <w:tmpl w:val="2708B974"/>
    <w:lvl w:ilvl="0" w:tplc="0F2091D6">
      <w:start w:val="1"/>
      <w:numFmt w:val="decimal"/>
      <w:lvlText w:val="%1."/>
      <w:lvlJc w:val="left"/>
      <w:pPr>
        <w:ind w:left="160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4A643244"/>
    <w:multiLevelType w:val="hybridMultilevel"/>
    <w:tmpl w:val="4A0030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B1066A2"/>
    <w:multiLevelType w:val="hybridMultilevel"/>
    <w:tmpl w:val="CA965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F7085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4882D05"/>
    <w:multiLevelType w:val="hybridMultilevel"/>
    <w:tmpl w:val="97A4131E"/>
    <w:lvl w:ilvl="0" w:tplc="DD64C5F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6751E84"/>
    <w:multiLevelType w:val="hybridMultilevel"/>
    <w:tmpl w:val="AC32A48C"/>
    <w:lvl w:ilvl="0" w:tplc="2D58E778">
      <w:start w:val="1"/>
      <w:numFmt w:val="decimal"/>
      <w:lvlText w:val="%1."/>
      <w:lvlJc w:val="left"/>
      <w:pPr>
        <w:ind w:left="2498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>
    <w:nsid w:val="5EAE0296"/>
    <w:multiLevelType w:val="hybridMultilevel"/>
    <w:tmpl w:val="C3146A52"/>
    <w:lvl w:ilvl="0" w:tplc="0F2091D6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4B3595"/>
    <w:multiLevelType w:val="hybridMultilevel"/>
    <w:tmpl w:val="BDCA6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8D133B"/>
    <w:multiLevelType w:val="singleLevel"/>
    <w:tmpl w:val="0AE8EA1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33">
    <w:nsid w:val="67BA15CE"/>
    <w:multiLevelType w:val="hybridMultilevel"/>
    <w:tmpl w:val="54FEFA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9F40E80"/>
    <w:multiLevelType w:val="hybridMultilevel"/>
    <w:tmpl w:val="FD9E4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DB14B4"/>
    <w:multiLevelType w:val="hybridMultilevel"/>
    <w:tmpl w:val="044EA3B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D3422DA"/>
    <w:multiLevelType w:val="hybridMultilevel"/>
    <w:tmpl w:val="50BE13B6"/>
    <w:lvl w:ilvl="0" w:tplc="0F2091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3B5227"/>
    <w:multiLevelType w:val="hybridMultilevel"/>
    <w:tmpl w:val="C85A9E3C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8">
    <w:nsid w:val="6D8726F6"/>
    <w:multiLevelType w:val="hybridMultilevel"/>
    <w:tmpl w:val="4B7C45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1923BC9"/>
    <w:multiLevelType w:val="hybridMultilevel"/>
    <w:tmpl w:val="C4F0C078"/>
    <w:lvl w:ilvl="0" w:tplc="ACB4FC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31541F2"/>
    <w:multiLevelType w:val="hybridMultilevel"/>
    <w:tmpl w:val="50DA24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31F43BD"/>
    <w:multiLevelType w:val="hybridMultilevel"/>
    <w:tmpl w:val="B5D42A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7E32195"/>
    <w:multiLevelType w:val="hybridMultilevel"/>
    <w:tmpl w:val="031A6BA0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3">
    <w:nsid w:val="79435A40"/>
    <w:multiLevelType w:val="hybridMultilevel"/>
    <w:tmpl w:val="3F203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D45F32"/>
    <w:multiLevelType w:val="hybridMultilevel"/>
    <w:tmpl w:val="BCFA7B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C8F3DD4"/>
    <w:multiLevelType w:val="hybridMultilevel"/>
    <w:tmpl w:val="374A85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D917E66"/>
    <w:multiLevelType w:val="hybridMultilevel"/>
    <w:tmpl w:val="E9EC9BBA"/>
    <w:lvl w:ilvl="0" w:tplc="2D58E778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EA601CF"/>
    <w:multiLevelType w:val="hybridMultilevel"/>
    <w:tmpl w:val="3BB0296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4"/>
  </w:num>
  <w:num w:numId="3">
    <w:abstractNumId w:val="32"/>
  </w:num>
  <w:num w:numId="4">
    <w:abstractNumId w:val="7"/>
  </w:num>
  <w:num w:numId="5">
    <w:abstractNumId w:val="36"/>
  </w:num>
  <w:num w:numId="6">
    <w:abstractNumId w:val="3"/>
  </w:num>
  <w:num w:numId="7">
    <w:abstractNumId w:val="20"/>
  </w:num>
  <w:num w:numId="8">
    <w:abstractNumId w:val="22"/>
  </w:num>
  <w:num w:numId="9">
    <w:abstractNumId w:val="11"/>
  </w:num>
  <w:num w:numId="10">
    <w:abstractNumId w:val="45"/>
  </w:num>
  <w:num w:numId="11">
    <w:abstractNumId w:val="27"/>
  </w:num>
  <w:num w:numId="12">
    <w:abstractNumId w:val="5"/>
  </w:num>
  <w:num w:numId="13">
    <w:abstractNumId w:val="46"/>
  </w:num>
  <w:num w:numId="14">
    <w:abstractNumId w:val="30"/>
  </w:num>
  <w:num w:numId="15">
    <w:abstractNumId w:val="24"/>
  </w:num>
  <w:num w:numId="16">
    <w:abstractNumId w:val="23"/>
  </w:num>
  <w:num w:numId="17">
    <w:abstractNumId w:val="43"/>
  </w:num>
  <w:num w:numId="18">
    <w:abstractNumId w:val="0"/>
  </w:num>
  <w:num w:numId="19">
    <w:abstractNumId w:val="18"/>
  </w:num>
  <w:num w:numId="20">
    <w:abstractNumId w:val="9"/>
  </w:num>
  <w:num w:numId="21">
    <w:abstractNumId w:val="21"/>
  </w:num>
  <w:num w:numId="22">
    <w:abstractNumId w:val="29"/>
  </w:num>
  <w:num w:numId="23">
    <w:abstractNumId w:val="12"/>
  </w:num>
  <w:num w:numId="24">
    <w:abstractNumId w:val="6"/>
  </w:num>
  <w:num w:numId="25">
    <w:abstractNumId w:val="26"/>
  </w:num>
  <w:num w:numId="26">
    <w:abstractNumId w:val="38"/>
  </w:num>
  <w:num w:numId="27">
    <w:abstractNumId w:val="19"/>
  </w:num>
  <w:num w:numId="28">
    <w:abstractNumId w:val="37"/>
  </w:num>
  <w:num w:numId="29">
    <w:abstractNumId w:val="28"/>
  </w:num>
  <w:num w:numId="30">
    <w:abstractNumId w:val="47"/>
  </w:num>
  <w:num w:numId="31">
    <w:abstractNumId w:val="25"/>
  </w:num>
  <w:num w:numId="32">
    <w:abstractNumId w:val="8"/>
  </w:num>
  <w:num w:numId="33">
    <w:abstractNumId w:val="41"/>
  </w:num>
  <w:num w:numId="34">
    <w:abstractNumId w:val="35"/>
  </w:num>
  <w:num w:numId="35">
    <w:abstractNumId w:val="10"/>
  </w:num>
  <w:num w:numId="36">
    <w:abstractNumId w:val="34"/>
  </w:num>
  <w:num w:numId="37">
    <w:abstractNumId w:val="1"/>
  </w:num>
  <w:num w:numId="38">
    <w:abstractNumId w:val="31"/>
  </w:num>
  <w:num w:numId="39">
    <w:abstractNumId w:val="42"/>
  </w:num>
  <w:num w:numId="40">
    <w:abstractNumId w:val="14"/>
  </w:num>
  <w:num w:numId="41">
    <w:abstractNumId w:val="4"/>
  </w:num>
  <w:num w:numId="42">
    <w:abstractNumId w:val="39"/>
  </w:num>
  <w:num w:numId="43">
    <w:abstractNumId w:val="15"/>
  </w:num>
  <w:num w:numId="44">
    <w:abstractNumId w:val="13"/>
  </w:num>
  <w:num w:numId="45">
    <w:abstractNumId w:val="17"/>
  </w:num>
  <w:num w:numId="46">
    <w:abstractNumId w:val="40"/>
  </w:num>
  <w:num w:numId="47">
    <w:abstractNumId w:val="33"/>
  </w:num>
  <w:num w:numId="4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567"/>
  <w:autoHyphenation/>
  <w:hyphenationZone w:val="130"/>
  <w:drawingGridHorizontalSpacing w:val="100"/>
  <w:displayHorizontalDrawingGridEvery w:val="2"/>
  <w:characterSpacingControl w:val="doNotCompress"/>
  <w:printTwoOnOne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F31AF6"/>
    <w:rsid w:val="00001D57"/>
    <w:rsid w:val="00001D61"/>
    <w:rsid w:val="00003D32"/>
    <w:rsid w:val="00006FC2"/>
    <w:rsid w:val="000102D2"/>
    <w:rsid w:val="00011A3A"/>
    <w:rsid w:val="00022CEE"/>
    <w:rsid w:val="00023CBE"/>
    <w:rsid w:val="00027C59"/>
    <w:rsid w:val="00030E73"/>
    <w:rsid w:val="00030FB1"/>
    <w:rsid w:val="00032F14"/>
    <w:rsid w:val="00033852"/>
    <w:rsid w:val="00035C74"/>
    <w:rsid w:val="00036968"/>
    <w:rsid w:val="00036DBE"/>
    <w:rsid w:val="000372E2"/>
    <w:rsid w:val="00037393"/>
    <w:rsid w:val="0004121C"/>
    <w:rsid w:val="00042034"/>
    <w:rsid w:val="000425F4"/>
    <w:rsid w:val="00042B51"/>
    <w:rsid w:val="000434B2"/>
    <w:rsid w:val="000438D6"/>
    <w:rsid w:val="00047C2B"/>
    <w:rsid w:val="000533BD"/>
    <w:rsid w:val="00053FD8"/>
    <w:rsid w:val="000551FC"/>
    <w:rsid w:val="000561F6"/>
    <w:rsid w:val="000609F5"/>
    <w:rsid w:val="00062192"/>
    <w:rsid w:val="00062AD8"/>
    <w:rsid w:val="00071218"/>
    <w:rsid w:val="00077A28"/>
    <w:rsid w:val="00091FF2"/>
    <w:rsid w:val="000A26A9"/>
    <w:rsid w:val="000A3155"/>
    <w:rsid w:val="000B0D32"/>
    <w:rsid w:val="000B173B"/>
    <w:rsid w:val="000B7005"/>
    <w:rsid w:val="000C02C4"/>
    <w:rsid w:val="000C201F"/>
    <w:rsid w:val="000C7F67"/>
    <w:rsid w:val="000C7F8C"/>
    <w:rsid w:val="000D1F92"/>
    <w:rsid w:val="000D27B1"/>
    <w:rsid w:val="000D27EE"/>
    <w:rsid w:val="000D2FD3"/>
    <w:rsid w:val="000D3FE7"/>
    <w:rsid w:val="000D45A7"/>
    <w:rsid w:val="000D4E5A"/>
    <w:rsid w:val="000D64D0"/>
    <w:rsid w:val="000D6856"/>
    <w:rsid w:val="000E0599"/>
    <w:rsid w:val="000E23EB"/>
    <w:rsid w:val="000E31D5"/>
    <w:rsid w:val="000E33A6"/>
    <w:rsid w:val="000E65C6"/>
    <w:rsid w:val="000F0464"/>
    <w:rsid w:val="000F3992"/>
    <w:rsid w:val="000F3BC2"/>
    <w:rsid w:val="000F42A1"/>
    <w:rsid w:val="000F4D80"/>
    <w:rsid w:val="000F5E3D"/>
    <w:rsid w:val="000F656E"/>
    <w:rsid w:val="000F6F73"/>
    <w:rsid w:val="000F7175"/>
    <w:rsid w:val="00102763"/>
    <w:rsid w:val="001056D5"/>
    <w:rsid w:val="00113A88"/>
    <w:rsid w:val="00117D77"/>
    <w:rsid w:val="00122234"/>
    <w:rsid w:val="00122E07"/>
    <w:rsid w:val="001245F4"/>
    <w:rsid w:val="001278BF"/>
    <w:rsid w:val="001279A8"/>
    <w:rsid w:val="00131460"/>
    <w:rsid w:val="00132413"/>
    <w:rsid w:val="00132A90"/>
    <w:rsid w:val="00135F97"/>
    <w:rsid w:val="0013658D"/>
    <w:rsid w:val="00142ECF"/>
    <w:rsid w:val="001443F0"/>
    <w:rsid w:val="0014502B"/>
    <w:rsid w:val="00146403"/>
    <w:rsid w:val="00151C6B"/>
    <w:rsid w:val="00154086"/>
    <w:rsid w:val="00155C4C"/>
    <w:rsid w:val="001574FF"/>
    <w:rsid w:val="0016324A"/>
    <w:rsid w:val="00165197"/>
    <w:rsid w:val="00165DE8"/>
    <w:rsid w:val="0016663D"/>
    <w:rsid w:val="0017099F"/>
    <w:rsid w:val="001710AE"/>
    <w:rsid w:val="00173469"/>
    <w:rsid w:val="0018070C"/>
    <w:rsid w:val="00180E5B"/>
    <w:rsid w:val="00182CFC"/>
    <w:rsid w:val="001833FB"/>
    <w:rsid w:val="00183BDD"/>
    <w:rsid w:val="00185F17"/>
    <w:rsid w:val="001911A0"/>
    <w:rsid w:val="00191294"/>
    <w:rsid w:val="0019150A"/>
    <w:rsid w:val="001929EC"/>
    <w:rsid w:val="00192BBB"/>
    <w:rsid w:val="0019413F"/>
    <w:rsid w:val="00196811"/>
    <w:rsid w:val="00197EC8"/>
    <w:rsid w:val="001A1D84"/>
    <w:rsid w:val="001A1EBC"/>
    <w:rsid w:val="001A2FCC"/>
    <w:rsid w:val="001A4586"/>
    <w:rsid w:val="001A553B"/>
    <w:rsid w:val="001A6144"/>
    <w:rsid w:val="001A6A9A"/>
    <w:rsid w:val="001B0C62"/>
    <w:rsid w:val="001B1209"/>
    <w:rsid w:val="001B1C50"/>
    <w:rsid w:val="001B68EA"/>
    <w:rsid w:val="001C2FD5"/>
    <w:rsid w:val="001C5B28"/>
    <w:rsid w:val="001C66C3"/>
    <w:rsid w:val="001D0C0A"/>
    <w:rsid w:val="001D1305"/>
    <w:rsid w:val="001D1D86"/>
    <w:rsid w:val="001D462C"/>
    <w:rsid w:val="001D5ADE"/>
    <w:rsid w:val="001D5CD0"/>
    <w:rsid w:val="001D68CA"/>
    <w:rsid w:val="001D7CE1"/>
    <w:rsid w:val="001E0C32"/>
    <w:rsid w:val="001E17EC"/>
    <w:rsid w:val="001E3062"/>
    <w:rsid w:val="001E37D4"/>
    <w:rsid w:val="001E6F94"/>
    <w:rsid w:val="001E72FF"/>
    <w:rsid w:val="001F41AC"/>
    <w:rsid w:val="001F4BD7"/>
    <w:rsid w:val="0020176C"/>
    <w:rsid w:val="00202B7E"/>
    <w:rsid w:val="002070DD"/>
    <w:rsid w:val="00210B8E"/>
    <w:rsid w:val="00211E6C"/>
    <w:rsid w:val="00214EA6"/>
    <w:rsid w:val="00215F08"/>
    <w:rsid w:val="002173FF"/>
    <w:rsid w:val="00221A6F"/>
    <w:rsid w:val="00222261"/>
    <w:rsid w:val="0022341F"/>
    <w:rsid w:val="00227079"/>
    <w:rsid w:val="00230AE1"/>
    <w:rsid w:val="002312B2"/>
    <w:rsid w:val="002313C4"/>
    <w:rsid w:val="00232576"/>
    <w:rsid w:val="00234E66"/>
    <w:rsid w:val="00235F9E"/>
    <w:rsid w:val="00236D93"/>
    <w:rsid w:val="00244F2A"/>
    <w:rsid w:val="00250E5A"/>
    <w:rsid w:val="00251BE3"/>
    <w:rsid w:val="00251FCC"/>
    <w:rsid w:val="00253178"/>
    <w:rsid w:val="00255DA7"/>
    <w:rsid w:val="00257753"/>
    <w:rsid w:val="002614B8"/>
    <w:rsid w:val="00264CB9"/>
    <w:rsid w:val="00271A64"/>
    <w:rsid w:val="00272645"/>
    <w:rsid w:val="0027451D"/>
    <w:rsid w:val="00275A6F"/>
    <w:rsid w:val="00276959"/>
    <w:rsid w:val="002802F5"/>
    <w:rsid w:val="00282C95"/>
    <w:rsid w:val="00283382"/>
    <w:rsid w:val="00283E14"/>
    <w:rsid w:val="00283F4C"/>
    <w:rsid w:val="0028504F"/>
    <w:rsid w:val="00293167"/>
    <w:rsid w:val="002958DA"/>
    <w:rsid w:val="0029662A"/>
    <w:rsid w:val="002A105E"/>
    <w:rsid w:val="002B0FC6"/>
    <w:rsid w:val="002B11D9"/>
    <w:rsid w:val="002B1B8C"/>
    <w:rsid w:val="002B5B4E"/>
    <w:rsid w:val="002B6F54"/>
    <w:rsid w:val="002B6FAC"/>
    <w:rsid w:val="002C1D73"/>
    <w:rsid w:val="002C34B0"/>
    <w:rsid w:val="002C3AE1"/>
    <w:rsid w:val="002C4106"/>
    <w:rsid w:val="002C5F06"/>
    <w:rsid w:val="002C6CA4"/>
    <w:rsid w:val="002C70C3"/>
    <w:rsid w:val="002D0BEB"/>
    <w:rsid w:val="002D43BB"/>
    <w:rsid w:val="002D59F5"/>
    <w:rsid w:val="002E1DD8"/>
    <w:rsid w:val="002E1F34"/>
    <w:rsid w:val="002E4122"/>
    <w:rsid w:val="002E414C"/>
    <w:rsid w:val="002E5DAF"/>
    <w:rsid w:val="002E7279"/>
    <w:rsid w:val="002E7B0B"/>
    <w:rsid w:val="002F2C92"/>
    <w:rsid w:val="002F3D48"/>
    <w:rsid w:val="00300CD2"/>
    <w:rsid w:val="0030275B"/>
    <w:rsid w:val="0031124F"/>
    <w:rsid w:val="00313AFE"/>
    <w:rsid w:val="00317864"/>
    <w:rsid w:val="0031792A"/>
    <w:rsid w:val="003221C9"/>
    <w:rsid w:val="003267C1"/>
    <w:rsid w:val="00327F2C"/>
    <w:rsid w:val="00331EAA"/>
    <w:rsid w:val="00332369"/>
    <w:rsid w:val="00333996"/>
    <w:rsid w:val="0033407A"/>
    <w:rsid w:val="003364C2"/>
    <w:rsid w:val="00340BEC"/>
    <w:rsid w:val="003411E3"/>
    <w:rsid w:val="00341E68"/>
    <w:rsid w:val="00343553"/>
    <w:rsid w:val="00343A8A"/>
    <w:rsid w:val="00345E7B"/>
    <w:rsid w:val="003464E3"/>
    <w:rsid w:val="00351097"/>
    <w:rsid w:val="003540A0"/>
    <w:rsid w:val="00354C73"/>
    <w:rsid w:val="00360CDA"/>
    <w:rsid w:val="00361BB5"/>
    <w:rsid w:val="00364EA5"/>
    <w:rsid w:val="00364F11"/>
    <w:rsid w:val="00364FD6"/>
    <w:rsid w:val="00366A19"/>
    <w:rsid w:val="003671B8"/>
    <w:rsid w:val="0036778A"/>
    <w:rsid w:val="00367E73"/>
    <w:rsid w:val="003701E8"/>
    <w:rsid w:val="00370801"/>
    <w:rsid w:val="0037796A"/>
    <w:rsid w:val="0038133A"/>
    <w:rsid w:val="003846BC"/>
    <w:rsid w:val="00385A9F"/>
    <w:rsid w:val="0038679E"/>
    <w:rsid w:val="00387938"/>
    <w:rsid w:val="0039248B"/>
    <w:rsid w:val="0039463A"/>
    <w:rsid w:val="00394E55"/>
    <w:rsid w:val="00396F00"/>
    <w:rsid w:val="0039777E"/>
    <w:rsid w:val="003A0C23"/>
    <w:rsid w:val="003A1B1B"/>
    <w:rsid w:val="003A4EE5"/>
    <w:rsid w:val="003A683A"/>
    <w:rsid w:val="003B2A33"/>
    <w:rsid w:val="003B34EB"/>
    <w:rsid w:val="003B3BCC"/>
    <w:rsid w:val="003B42E0"/>
    <w:rsid w:val="003B615B"/>
    <w:rsid w:val="003C11CD"/>
    <w:rsid w:val="003C3427"/>
    <w:rsid w:val="003C4649"/>
    <w:rsid w:val="003D1402"/>
    <w:rsid w:val="003D2990"/>
    <w:rsid w:val="003D4EE4"/>
    <w:rsid w:val="003D6614"/>
    <w:rsid w:val="003D7549"/>
    <w:rsid w:val="003E448C"/>
    <w:rsid w:val="003E73E4"/>
    <w:rsid w:val="003F3617"/>
    <w:rsid w:val="003F3826"/>
    <w:rsid w:val="004000C3"/>
    <w:rsid w:val="004050C3"/>
    <w:rsid w:val="00405AF4"/>
    <w:rsid w:val="00407FF0"/>
    <w:rsid w:val="004128FA"/>
    <w:rsid w:val="004202D6"/>
    <w:rsid w:val="00424668"/>
    <w:rsid w:val="0042543D"/>
    <w:rsid w:val="0042737D"/>
    <w:rsid w:val="00427921"/>
    <w:rsid w:val="00436090"/>
    <w:rsid w:val="004366A6"/>
    <w:rsid w:val="0043767A"/>
    <w:rsid w:val="004429DF"/>
    <w:rsid w:val="00442C95"/>
    <w:rsid w:val="00443A3C"/>
    <w:rsid w:val="00452164"/>
    <w:rsid w:val="00453F37"/>
    <w:rsid w:val="00455B7A"/>
    <w:rsid w:val="00456F1A"/>
    <w:rsid w:val="004572C1"/>
    <w:rsid w:val="004610F6"/>
    <w:rsid w:val="00463CFF"/>
    <w:rsid w:val="0047100A"/>
    <w:rsid w:val="0047432E"/>
    <w:rsid w:val="00477598"/>
    <w:rsid w:val="00481F6D"/>
    <w:rsid w:val="0048208D"/>
    <w:rsid w:val="00482D23"/>
    <w:rsid w:val="00483372"/>
    <w:rsid w:val="00483A17"/>
    <w:rsid w:val="00484692"/>
    <w:rsid w:val="004848B7"/>
    <w:rsid w:val="00484C7E"/>
    <w:rsid w:val="00485794"/>
    <w:rsid w:val="00486F2A"/>
    <w:rsid w:val="00493DE3"/>
    <w:rsid w:val="00497BC5"/>
    <w:rsid w:val="004A073C"/>
    <w:rsid w:val="004A10EC"/>
    <w:rsid w:val="004A1206"/>
    <w:rsid w:val="004A1A40"/>
    <w:rsid w:val="004A23B9"/>
    <w:rsid w:val="004A55BE"/>
    <w:rsid w:val="004A64B8"/>
    <w:rsid w:val="004A6560"/>
    <w:rsid w:val="004A7226"/>
    <w:rsid w:val="004B05C4"/>
    <w:rsid w:val="004B0C5A"/>
    <w:rsid w:val="004B194F"/>
    <w:rsid w:val="004B3C85"/>
    <w:rsid w:val="004B4B1E"/>
    <w:rsid w:val="004B56D7"/>
    <w:rsid w:val="004B6933"/>
    <w:rsid w:val="004C1020"/>
    <w:rsid w:val="004C1F3B"/>
    <w:rsid w:val="004C72A1"/>
    <w:rsid w:val="004D3EAA"/>
    <w:rsid w:val="004D4CED"/>
    <w:rsid w:val="004D64EC"/>
    <w:rsid w:val="004D6697"/>
    <w:rsid w:val="004D786E"/>
    <w:rsid w:val="004E0BB4"/>
    <w:rsid w:val="004E11AA"/>
    <w:rsid w:val="004E129E"/>
    <w:rsid w:val="004E1520"/>
    <w:rsid w:val="004E4E5F"/>
    <w:rsid w:val="004E7453"/>
    <w:rsid w:val="004F0365"/>
    <w:rsid w:val="004F0826"/>
    <w:rsid w:val="004F48DD"/>
    <w:rsid w:val="004F5102"/>
    <w:rsid w:val="004F52F5"/>
    <w:rsid w:val="004F5E83"/>
    <w:rsid w:val="004F66A1"/>
    <w:rsid w:val="00504712"/>
    <w:rsid w:val="00513DE1"/>
    <w:rsid w:val="00516C23"/>
    <w:rsid w:val="00516E19"/>
    <w:rsid w:val="0052476B"/>
    <w:rsid w:val="00524BF6"/>
    <w:rsid w:val="005273F9"/>
    <w:rsid w:val="00531C28"/>
    <w:rsid w:val="00532431"/>
    <w:rsid w:val="00533624"/>
    <w:rsid w:val="005400BC"/>
    <w:rsid w:val="00541195"/>
    <w:rsid w:val="00542940"/>
    <w:rsid w:val="005437BF"/>
    <w:rsid w:val="00546B4D"/>
    <w:rsid w:val="00547D36"/>
    <w:rsid w:val="00552D90"/>
    <w:rsid w:val="00555448"/>
    <w:rsid w:val="00555E09"/>
    <w:rsid w:val="005640B4"/>
    <w:rsid w:val="005643FE"/>
    <w:rsid w:val="0056493D"/>
    <w:rsid w:val="00573410"/>
    <w:rsid w:val="005776C3"/>
    <w:rsid w:val="005806B1"/>
    <w:rsid w:val="00581C76"/>
    <w:rsid w:val="00582778"/>
    <w:rsid w:val="005927E8"/>
    <w:rsid w:val="00596488"/>
    <w:rsid w:val="005A05EF"/>
    <w:rsid w:val="005A2E6C"/>
    <w:rsid w:val="005A7EED"/>
    <w:rsid w:val="005B07EC"/>
    <w:rsid w:val="005B4BE2"/>
    <w:rsid w:val="005B6D38"/>
    <w:rsid w:val="005C1F40"/>
    <w:rsid w:val="005C5352"/>
    <w:rsid w:val="005D5C36"/>
    <w:rsid w:val="005D7BE6"/>
    <w:rsid w:val="005E0FB5"/>
    <w:rsid w:val="005E19E8"/>
    <w:rsid w:val="005E759D"/>
    <w:rsid w:val="005F09E8"/>
    <w:rsid w:val="005F188E"/>
    <w:rsid w:val="005F7C8D"/>
    <w:rsid w:val="00600EE1"/>
    <w:rsid w:val="00603D04"/>
    <w:rsid w:val="0060459A"/>
    <w:rsid w:val="00606AEB"/>
    <w:rsid w:val="00607411"/>
    <w:rsid w:val="00607514"/>
    <w:rsid w:val="0060758E"/>
    <w:rsid w:val="006152E0"/>
    <w:rsid w:val="00616711"/>
    <w:rsid w:val="00617682"/>
    <w:rsid w:val="006240B7"/>
    <w:rsid w:val="00631B45"/>
    <w:rsid w:val="006329F1"/>
    <w:rsid w:val="00634E5E"/>
    <w:rsid w:val="006356C0"/>
    <w:rsid w:val="00635904"/>
    <w:rsid w:val="006368EE"/>
    <w:rsid w:val="0064202B"/>
    <w:rsid w:val="006422F2"/>
    <w:rsid w:val="00644885"/>
    <w:rsid w:val="00644C53"/>
    <w:rsid w:val="00647366"/>
    <w:rsid w:val="006478C4"/>
    <w:rsid w:val="0065056B"/>
    <w:rsid w:val="00651514"/>
    <w:rsid w:val="00653C53"/>
    <w:rsid w:val="006547B8"/>
    <w:rsid w:val="00654DAC"/>
    <w:rsid w:val="00665721"/>
    <w:rsid w:val="00665E6E"/>
    <w:rsid w:val="006665EF"/>
    <w:rsid w:val="00670A8F"/>
    <w:rsid w:val="00673D3A"/>
    <w:rsid w:val="00676A66"/>
    <w:rsid w:val="00676C3C"/>
    <w:rsid w:val="0068368A"/>
    <w:rsid w:val="00684AE9"/>
    <w:rsid w:val="00686793"/>
    <w:rsid w:val="00686C94"/>
    <w:rsid w:val="0068788A"/>
    <w:rsid w:val="00687C8A"/>
    <w:rsid w:val="00690C21"/>
    <w:rsid w:val="00692CE0"/>
    <w:rsid w:val="00697F7C"/>
    <w:rsid w:val="006A0A65"/>
    <w:rsid w:val="006A252A"/>
    <w:rsid w:val="006B0094"/>
    <w:rsid w:val="006B0588"/>
    <w:rsid w:val="006B3103"/>
    <w:rsid w:val="006B363E"/>
    <w:rsid w:val="006B4D1C"/>
    <w:rsid w:val="006C24F8"/>
    <w:rsid w:val="006C395D"/>
    <w:rsid w:val="006C49AA"/>
    <w:rsid w:val="006C52C6"/>
    <w:rsid w:val="006C546E"/>
    <w:rsid w:val="006C6DE1"/>
    <w:rsid w:val="006D0AEC"/>
    <w:rsid w:val="006D0BDF"/>
    <w:rsid w:val="006D0EBD"/>
    <w:rsid w:val="006D1F47"/>
    <w:rsid w:val="006D3681"/>
    <w:rsid w:val="006D78F3"/>
    <w:rsid w:val="006E0A1C"/>
    <w:rsid w:val="006E3059"/>
    <w:rsid w:val="006E32FA"/>
    <w:rsid w:val="006E4DF4"/>
    <w:rsid w:val="006E6C5E"/>
    <w:rsid w:val="006E70B0"/>
    <w:rsid w:val="006F3314"/>
    <w:rsid w:val="006F55C9"/>
    <w:rsid w:val="0070169F"/>
    <w:rsid w:val="00701AC9"/>
    <w:rsid w:val="00704915"/>
    <w:rsid w:val="00710B71"/>
    <w:rsid w:val="00710F79"/>
    <w:rsid w:val="00711703"/>
    <w:rsid w:val="007124EC"/>
    <w:rsid w:val="007173B6"/>
    <w:rsid w:val="0072482C"/>
    <w:rsid w:val="0072522D"/>
    <w:rsid w:val="00726F7C"/>
    <w:rsid w:val="00733333"/>
    <w:rsid w:val="00744844"/>
    <w:rsid w:val="007451AC"/>
    <w:rsid w:val="007475F6"/>
    <w:rsid w:val="00747C8F"/>
    <w:rsid w:val="00751881"/>
    <w:rsid w:val="007550D0"/>
    <w:rsid w:val="00761EED"/>
    <w:rsid w:val="00776F0F"/>
    <w:rsid w:val="007819C7"/>
    <w:rsid w:val="00785D8B"/>
    <w:rsid w:val="00786287"/>
    <w:rsid w:val="00786F44"/>
    <w:rsid w:val="00791A0B"/>
    <w:rsid w:val="00793497"/>
    <w:rsid w:val="007934A3"/>
    <w:rsid w:val="007935EA"/>
    <w:rsid w:val="00795337"/>
    <w:rsid w:val="00795CBC"/>
    <w:rsid w:val="007A18E4"/>
    <w:rsid w:val="007A56CA"/>
    <w:rsid w:val="007B0541"/>
    <w:rsid w:val="007B3D84"/>
    <w:rsid w:val="007C2505"/>
    <w:rsid w:val="007C3713"/>
    <w:rsid w:val="007C42B6"/>
    <w:rsid w:val="007C4692"/>
    <w:rsid w:val="007D0758"/>
    <w:rsid w:val="007D58E6"/>
    <w:rsid w:val="007D71D9"/>
    <w:rsid w:val="007D764C"/>
    <w:rsid w:val="007E0803"/>
    <w:rsid w:val="007E188C"/>
    <w:rsid w:val="007E5B93"/>
    <w:rsid w:val="007E6696"/>
    <w:rsid w:val="007E76F5"/>
    <w:rsid w:val="007F1D62"/>
    <w:rsid w:val="007F290E"/>
    <w:rsid w:val="007F38B4"/>
    <w:rsid w:val="008117BF"/>
    <w:rsid w:val="00814543"/>
    <w:rsid w:val="008249BE"/>
    <w:rsid w:val="008269AD"/>
    <w:rsid w:val="00830E76"/>
    <w:rsid w:val="00831A26"/>
    <w:rsid w:val="008409EC"/>
    <w:rsid w:val="00840AA3"/>
    <w:rsid w:val="0084136C"/>
    <w:rsid w:val="00842BB2"/>
    <w:rsid w:val="00843B63"/>
    <w:rsid w:val="008558A6"/>
    <w:rsid w:val="008561BA"/>
    <w:rsid w:val="00856251"/>
    <w:rsid w:val="008573FE"/>
    <w:rsid w:val="00857851"/>
    <w:rsid w:val="00867AA2"/>
    <w:rsid w:val="00873345"/>
    <w:rsid w:val="008761CD"/>
    <w:rsid w:val="0087655C"/>
    <w:rsid w:val="00880179"/>
    <w:rsid w:val="0088071C"/>
    <w:rsid w:val="00882171"/>
    <w:rsid w:val="00882CC9"/>
    <w:rsid w:val="008835CA"/>
    <w:rsid w:val="00885A89"/>
    <w:rsid w:val="0089300D"/>
    <w:rsid w:val="008958D6"/>
    <w:rsid w:val="008A02A9"/>
    <w:rsid w:val="008A0643"/>
    <w:rsid w:val="008A0913"/>
    <w:rsid w:val="008A1026"/>
    <w:rsid w:val="008A1DB9"/>
    <w:rsid w:val="008A21CF"/>
    <w:rsid w:val="008A3334"/>
    <w:rsid w:val="008A3588"/>
    <w:rsid w:val="008A4B02"/>
    <w:rsid w:val="008A556B"/>
    <w:rsid w:val="008A747D"/>
    <w:rsid w:val="008B1474"/>
    <w:rsid w:val="008B158F"/>
    <w:rsid w:val="008B1AAF"/>
    <w:rsid w:val="008B28DE"/>
    <w:rsid w:val="008B356F"/>
    <w:rsid w:val="008B4CD2"/>
    <w:rsid w:val="008B756C"/>
    <w:rsid w:val="008B7E96"/>
    <w:rsid w:val="008C3532"/>
    <w:rsid w:val="008C3D80"/>
    <w:rsid w:val="008C5010"/>
    <w:rsid w:val="008C5B58"/>
    <w:rsid w:val="008C5BCE"/>
    <w:rsid w:val="008D3D71"/>
    <w:rsid w:val="008D419C"/>
    <w:rsid w:val="008D5905"/>
    <w:rsid w:val="008E00A0"/>
    <w:rsid w:val="008E1FF7"/>
    <w:rsid w:val="008E4CB0"/>
    <w:rsid w:val="008F19C9"/>
    <w:rsid w:val="008F401C"/>
    <w:rsid w:val="008F46A5"/>
    <w:rsid w:val="008F65DF"/>
    <w:rsid w:val="008F7EA1"/>
    <w:rsid w:val="009000B6"/>
    <w:rsid w:val="00901FAE"/>
    <w:rsid w:val="0090289C"/>
    <w:rsid w:val="009036BD"/>
    <w:rsid w:val="00905DEA"/>
    <w:rsid w:val="0091224B"/>
    <w:rsid w:val="00913D10"/>
    <w:rsid w:val="009155CB"/>
    <w:rsid w:val="009168B5"/>
    <w:rsid w:val="00916CE9"/>
    <w:rsid w:val="009171E0"/>
    <w:rsid w:val="00921831"/>
    <w:rsid w:val="00921CFA"/>
    <w:rsid w:val="00923800"/>
    <w:rsid w:val="0092774C"/>
    <w:rsid w:val="009330C9"/>
    <w:rsid w:val="00935309"/>
    <w:rsid w:val="00935A29"/>
    <w:rsid w:val="009366DD"/>
    <w:rsid w:val="00941410"/>
    <w:rsid w:val="009432C6"/>
    <w:rsid w:val="00943831"/>
    <w:rsid w:val="00944375"/>
    <w:rsid w:val="0094619D"/>
    <w:rsid w:val="00950655"/>
    <w:rsid w:val="00962402"/>
    <w:rsid w:val="009629A4"/>
    <w:rsid w:val="00963F66"/>
    <w:rsid w:val="00966DF5"/>
    <w:rsid w:val="00967294"/>
    <w:rsid w:val="00967979"/>
    <w:rsid w:val="00972413"/>
    <w:rsid w:val="009800B7"/>
    <w:rsid w:val="00980E47"/>
    <w:rsid w:val="00984B44"/>
    <w:rsid w:val="00992372"/>
    <w:rsid w:val="009927CD"/>
    <w:rsid w:val="00993F20"/>
    <w:rsid w:val="00994838"/>
    <w:rsid w:val="00994912"/>
    <w:rsid w:val="00995C7E"/>
    <w:rsid w:val="009963CB"/>
    <w:rsid w:val="00996EDB"/>
    <w:rsid w:val="009A0E0F"/>
    <w:rsid w:val="009A1102"/>
    <w:rsid w:val="009A1757"/>
    <w:rsid w:val="009A1EFD"/>
    <w:rsid w:val="009A27F4"/>
    <w:rsid w:val="009A4A80"/>
    <w:rsid w:val="009A58ED"/>
    <w:rsid w:val="009A5CE5"/>
    <w:rsid w:val="009A63C9"/>
    <w:rsid w:val="009A6533"/>
    <w:rsid w:val="009A6600"/>
    <w:rsid w:val="009A6885"/>
    <w:rsid w:val="009A7B3A"/>
    <w:rsid w:val="009B09AB"/>
    <w:rsid w:val="009B0B82"/>
    <w:rsid w:val="009B2548"/>
    <w:rsid w:val="009B4878"/>
    <w:rsid w:val="009B7790"/>
    <w:rsid w:val="009C4188"/>
    <w:rsid w:val="009C4EFC"/>
    <w:rsid w:val="009C6404"/>
    <w:rsid w:val="009D2D7A"/>
    <w:rsid w:val="009D755F"/>
    <w:rsid w:val="009E0F5C"/>
    <w:rsid w:val="009E404F"/>
    <w:rsid w:val="009E4301"/>
    <w:rsid w:val="009E7953"/>
    <w:rsid w:val="009E7A0A"/>
    <w:rsid w:val="009F227E"/>
    <w:rsid w:val="009F30BC"/>
    <w:rsid w:val="009F56C0"/>
    <w:rsid w:val="009F5AEB"/>
    <w:rsid w:val="009F6CDE"/>
    <w:rsid w:val="00A07B00"/>
    <w:rsid w:val="00A07B53"/>
    <w:rsid w:val="00A10022"/>
    <w:rsid w:val="00A10989"/>
    <w:rsid w:val="00A11177"/>
    <w:rsid w:val="00A11609"/>
    <w:rsid w:val="00A12C6E"/>
    <w:rsid w:val="00A142C5"/>
    <w:rsid w:val="00A155CE"/>
    <w:rsid w:val="00A160FE"/>
    <w:rsid w:val="00A167E6"/>
    <w:rsid w:val="00A17065"/>
    <w:rsid w:val="00A174F3"/>
    <w:rsid w:val="00A2419C"/>
    <w:rsid w:val="00A244A1"/>
    <w:rsid w:val="00A24BBD"/>
    <w:rsid w:val="00A25B56"/>
    <w:rsid w:val="00A25F17"/>
    <w:rsid w:val="00A2777E"/>
    <w:rsid w:val="00A402E3"/>
    <w:rsid w:val="00A4152E"/>
    <w:rsid w:val="00A4175B"/>
    <w:rsid w:val="00A42951"/>
    <w:rsid w:val="00A43036"/>
    <w:rsid w:val="00A44BA6"/>
    <w:rsid w:val="00A44BFE"/>
    <w:rsid w:val="00A45518"/>
    <w:rsid w:val="00A515B2"/>
    <w:rsid w:val="00A52CA4"/>
    <w:rsid w:val="00A545F5"/>
    <w:rsid w:val="00A54EFE"/>
    <w:rsid w:val="00A636E1"/>
    <w:rsid w:val="00A64309"/>
    <w:rsid w:val="00A648FE"/>
    <w:rsid w:val="00A740B3"/>
    <w:rsid w:val="00A765F7"/>
    <w:rsid w:val="00A7775E"/>
    <w:rsid w:val="00A8027E"/>
    <w:rsid w:val="00A83C39"/>
    <w:rsid w:val="00A83E74"/>
    <w:rsid w:val="00A84117"/>
    <w:rsid w:val="00A85B51"/>
    <w:rsid w:val="00A8770C"/>
    <w:rsid w:val="00A91A0D"/>
    <w:rsid w:val="00A921AD"/>
    <w:rsid w:val="00A95414"/>
    <w:rsid w:val="00A966A6"/>
    <w:rsid w:val="00A96FED"/>
    <w:rsid w:val="00A97376"/>
    <w:rsid w:val="00AA0A92"/>
    <w:rsid w:val="00AA26DF"/>
    <w:rsid w:val="00AB4130"/>
    <w:rsid w:val="00AC0A83"/>
    <w:rsid w:val="00AC21CF"/>
    <w:rsid w:val="00AC2D94"/>
    <w:rsid w:val="00AC2F19"/>
    <w:rsid w:val="00AC3BA4"/>
    <w:rsid w:val="00AC49DA"/>
    <w:rsid w:val="00AC4D18"/>
    <w:rsid w:val="00AD672A"/>
    <w:rsid w:val="00AD7C69"/>
    <w:rsid w:val="00AE120F"/>
    <w:rsid w:val="00AE529A"/>
    <w:rsid w:val="00AE6D25"/>
    <w:rsid w:val="00AE7BCB"/>
    <w:rsid w:val="00B01DC7"/>
    <w:rsid w:val="00B059B5"/>
    <w:rsid w:val="00B05E1C"/>
    <w:rsid w:val="00B073BE"/>
    <w:rsid w:val="00B15B92"/>
    <w:rsid w:val="00B20693"/>
    <w:rsid w:val="00B21436"/>
    <w:rsid w:val="00B26D55"/>
    <w:rsid w:val="00B327AB"/>
    <w:rsid w:val="00B40F7D"/>
    <w:rsid w:val="00B410C8"/>
    <w:rsid w:val="00B417E2"/>
    <w:rsid w:val="00B4208D"/>
    <w:rsid w:val="00B4305F"/>
    <w:rsid w:val="00B43885"/>
    <w:rsid w:val="00B457BF"/>
    <w:rsid w:val="00B47CD5"/>
    <w:rsid w:val="00B50B30"/>
    <w:rsid w:val="00B51CFC"/>
    <w:rsid w:val="00B52DBA"/>
    <w:rsid w:val="00B53093"/>
    <w:rsid w:val="00B53737"/>
    <w:rsid w:val="00B60865"/>
    <w:rsid w:val="00B6167B"/>
    <w:rsid w:val="00B65DFD"/>
    <w:rsid w:val="00B67BCE"/>
    <w:rsid w:val="00B71634"/>
    <w:rsid w:val="00B73200"/>
    <w:rsid w:val="00B73C90"/>
    <w:rsid w:val="00B74763"/>
    <w:rsid w:val="00B74F10"/>
    <w:rsid w:val="00B758F3"/>
    <w:rsid w:val="00B762E7"/>
    <w:rsid w:val="00B76974"/>
    <w:rsid w:val="00B878B5"/>
    <w:rsid w:val="00B93605"/>
    <w:rsid w:val="00B952C9"/>
    <w:rsid w:val="00B96EA9"/>
    <w:rsid w:val="00B9755F"/>
    <w:rsid w:val="00BA12D3"/>
    <w:rsid w:val="00BA37DE"/>
    <w:rsid w:val="00BA40BA"/>
    <w:rsid w:val="00BA750E"/>
    <w:rsid w:val="00BB0625"/>
    <w:rsid w:val="00BB2FB3"/>
    <w:rsid w:val="00BB3094"/>
    <w:rsid w:val="00BB6D7A"/>
    <w:rsid w:val="00BC2E5D"/>
    <w:rsid w:val="00BC35A8"/>
    <w:rsid w:val="00BC475F"/>
    <w:rsid w:val="00BD0706"/>
    <w:rsid w:val="00BD07E8"/>
    <w:rsid w:val="00BD297E"/>
    <w:rsid w:val="00BD4196"/>
    <w:rsid w:val="00BD4DAF"/>
    <w:rsid w:val="00BD7D86"/>
    <w:rsid w:val="00BE20AD"/>
    <w:rsid w:val="00BE6F61"/>
    <w:rsid w:val="00BE7522"/>
    <w:rsid w:val="00BF0020"/>
    <w:rsid w:val="00BF13D6"/>
    <w:rsid w:val="00BF3152"/>
    <w:rsid w:val="00BF316F"/>
    <w:rsid w:val="00BF49DA"/>
    <w:rsid w:val="00BF5085"/>
    <w:rsid w:val="00BF5E70"/>
    <w:rsid w:val="00BF6F16"/>
    <w:rsid w:val="00BF7398"/>
    <w:rsid w:val="00C003FA"/>
    <w:rsid w:val="00C00750"/>
    <w:rsid w:val="00C05545"/>
    <w:rsid w:val="00C05E5D"/>
    <w:rsid w:val="00C067C1"/>
    <w:rsid w:val="00C13377"/>
    <w:rsid w:val="00C1604E"/>
    <w:rsid w:val="00C161E1"/>
    <w:rsid w:val="00C22705"/>
    <w:rsid w:val="00C2317E"/>
    <w:rsid w:val="00C303ED"/>
    <w:rsid w:val="00C3129B"/>
    <w:rsid w:val="00C316D5"/>
    <w:rsid w:val="00C33924"/>
    <w:rsid w:val="00C33E1D"/>
    <w:rsid w:val="00C34831"/>
    <w:rsid w:val="00C35543"/>
    <w:rsid w:val="00C359ED"/>
    <w:rsid w:val="00C36B7E"/>
    <w:rsid w:val="00C36EE9"/>
    <w:rsid w:val="00C375DD"/>
    <w:rsid w:val="00C376D5"/>
    <w:rsid w:val="00C37B95"/>
    <w:rsid w:val="00C37EBE"/>
    <w:rsid w:val="00C50709"/>
    <w:rsid w:val="00C51048"/>
    <w:rsid w:val="00C51065"/>
    <w:rsid w:val="00C519E1"/>
    <w:rsid w:val="00C529B7"/>
    <w:rsid w:val="00C5629D"/>
    <w:rsid w:val="00C60491"/>
    <w:rsid w:val="00C62798"/>
    <w:rsid w:val="00C65FB4"/>
    <w:rsid w:val="00C664E0"/>
    <w:rsid w:val="00C67550"/>
    <w:rsid w:val="00C76B90"/>
    <w:rsid w:val="00C802D1"/>
    <w:rsid w:val="00C802E9"/>
    <w:rsid w:val="00C83045"/>
    <w:rsid w:val="00C90F84"/>
    <w:rsid w:val="00C91D60"/>
    <w:rsid w:val="00C92BE4"/>
    <w:rsid w:val="00C94042"/>
    <w:rsid w:val="00C972E3"/>
    <w:rsid w:val="00CA1AC0"/>
    <w:rsid w:val="00CA4AC7"/>
    <w:rsid w:val="00CA7ABD"/>
    <w:rsid w:val="00CB0A27"/>
    <w:rsid w:val="00CB13F6"/>
    <w:rsid w:val="00CB3223"/>
    <w:rsid w:val="00CB5255"/>
    <w:rsid w:val="00CB6028"/>
    <w:rsid w:val="00CC2F9D"/>
    <w:rsid w:val="00CC4F4A"/>
    <w:rsid w:val="00CD02A5"/>
    <w:rsid w:val="00CD0A49"/>
    <w:rsid w:val="00CD0B7C"/>
    <w:rsid w:val="00CD186C"/>
    <w:rsid w:val="00CD2DCF"/>
    <w:rsid w:val="00CD47EA"/>
    <w:rsid w:val="00CE5065"/>
    <w:rsid w:val="00CF0417"/>
    <w:rsid w:val="00CF05D6"/>
    <w:rsid w:val="00CF0D60"/>
    <w:rsid w:val="00CF1B0E"/>
    <w:rsid w:val="00CF4259"/>
    <w:rsid w:val="00CF62B8"/>
    <w:rsid w:val="00CF695F"/>
    <w:rsid w:val="00D00347"/>
    <w:rsid w:val="00D040D5"/>
    <w:rsid w:val="00D04A7D"/>
    <w:rsid w:val="00D05AD2"/>
    <w:rsid w:val="00D0724A"/>
    <w:rsid w:val="00D074B5"/>
    <w:rsid w:val="00D1212D"/>
    <w:rsid w:val="00D148E9"/>
    <w:rsid w:val="00D158B1"/>
    <w:rsid w:val="00D1723D"/>
    <w:rsid w:val="00D175AA"/>
    <w:rsid w:val="00D17A0D"/>
    <w:rsid w:val="00D265F7"/>
    <w:rsid w:val="00D32506"/>
    <w:rsid w:val="00D36A66"/>
    <w:rsid w:val="00D36D26"/>
    <w:rsid w:val="00D37360"/>
    <w:rsid w:val="00D37E04"/>
    <w:rsid w:val="00D44671"/>
    <w:rsid w:val="00D44D03"/>
    <w:rsid w:val="00D5194C"/>
    <w:rsid w:val="00D55209"/>
    <w:rsid w:val="00D571E4"/>
    <w:rsid w:val="00D6034B"/>
    <w:rsid w:val="00D6317E"/>
    <w:rsid w:val="00D63790"/>
    <w:rsid w:val="00D639EB"/>
    <w:rsid w:val="00D65C60"/>
    <w:rsid w:val="00D721FE"/>
    <w:rsid w:val="00D72942"/>
    <w:rsid w:val="00D73F33"/>
    <w:rsid w:val="00D75C60"/>
    <w:rsid w:val="00D800A3"/>
    <w:rsid w:val="00D82581"/>
    <w:rsid w:val="00D832F0"/>
    <w:rsid w:val="00D8504F"/>
    <w:rsid w:val="00D85BE7"/>
    <w:rsid w:val="00D8785A"/>
    <w:rsid w:val="00D91F48"/>
    <w:rsid w:val="00D954B5"/>
    <w:rsid w:val="00D95C08"/>
    <w:rsid w:val="00D96031"/>
    <w:rsid w:val="00D9611F"/>
    <w:rsid w:val="00DA35ED"/>
    <w:rsid w:val="00DA6C74"/>
    <w:rsid w:val="00DB0CB9"/>
    <w:rsid w:val="00DB17A9"/>
    <w:rsid w:val="00DB444E"/>
    <w:rsid w:val="00DB465E"/>
    <w:rsid w:val="00DB6628"/>
    <w:rsid w:val="00DB6D8A"/>
    <w:rsid w:val="00DC0231"/>
    <w:rsid w:val="00DC0A0A"/>
    <w:rsid w:val="00DC2E13"/>
    <w:rsid w:val="00DC6EAB"/>
    <w:rsid w:val="00DD0063"/>
    <w:rsid w:val="00DD1BE4"/>
    <w:rsid w:val="00DD25AB"/>
    <w:rsid w:val="00DD2994"/>
    <w:rsid w:val="00DD5729"/>
    <w:rsid w:val="00DD737A"/>
    <w:rsid w:val="00DD7D00"/>
    <w:rsid w:val="00DE0CC9"/>
    <w:rsid w:val="00DE3E2A"/>
    <w:rsid w:val="00DE5C6D"/>
    <w:rsid w:val="00DF2F6A"/>
    <w:rsid w:val="00DF37AD"/>
    <w:rsid w:val="00DF4CED"/>
    <w:rsid w:val="00DF7089"/>
    <w:rsid w:val="00DF7239"/>
    <w:rsid w:val="00E00F3A"/>
    <w:rsid w:val="00E021AB"/>
    <w:rsid w:val="00E02869"/>
    <w:rsid w:val="00E04B1A"/>
    <w:rsid w:val="00E068C8"/>
    <w:rsid w:val="00E10041"/>
    <w:rsid w:val="00E15036"/>
    <w:rsid w:val="00E1657B"/>
    <w:rsid w:val="00E20F63"/>
    <w:rsid w:val="00E2151B"/>
    <w:rsid w:val="00E220FA"/>
    <w:rsid w:val="00E26CCD"/>
    <w:rsid w:val="00E3092A"/>
    <w:rsid w:val="00E30CBA"/>
    <w:rsid w:val="00E314AB"/>
    <w:rsid w:val="00E4197A"/>
    <w:rsid w:val="00E4472D"/>
    <w:rsid w:val="00E463CD"/>
    <w:rsid w:val="00E46BA1"/>
    <w:rsid w:val="00E47342"/>
    <w:rsid w:val="00E505AE"/>
    <w:rsid w:val="00E51A12"/>
    <w:rsid w:val="00E56189"/>
    <w:rsid w:val="00E57072"/>
    <w:rsid w:val="00E57B71"/>
    <w:rsid w:val="00E62052"/>
    <w:rsid w:val="00E653DF"/>
    <w:rsid w:val="00E658E2"/>
    <w:rsid w:val="00E677EA"/>
    <w:rsid w:val="00E70BDD"/>
    <w:rsid w:val="00E710C5"/>
    <w:rsid w:val="00E71790"/>
    <w:rsid w:val="00E71C11"/>
    <w:rsid w:val="00E7419B"/>
    <w:rsid w:val="00E74200"/>
    <w:rsid w:val="00E755AA"/>
    <w:rsid w:val="00E763AA"/>
    <w:rsid w:val="00E835E7"/>
    <w:rsid w:val="00E84486"/>
    <w:rsid w:val="00E85071"/>
    <w:rsid w:val="00E91B96"/>
    <w:rsid w:val="00E93978"/>
    <w:rsid w:val="00E93B7D"/>
    <w:rsid w:val="00E940B2"/>
    <w:rsid w:val="00E9459F"/>
    <w:rsid w:val="00E94BA2"/>
    <w:rsid w:val="00E94E85"/>
    <w:rsid w:val="00EA2A11"/>
    <w:rsid w:val="00EB4EB2"/>
    <w:rsid w:val="00EB618A"/>
    <w:rsid w:val="00EB7A55"/>
    <w:rsid w:val="00EC2752"/>
    <w:rsid w:val="00EC4B5B"/>
    <w:rsid w:val="00EC605B"/>
    <w:rsid w:val="00ED0161"/>
    <w:rsid w:val="00ED21FE"/>
    <w:rsid w:val="00ED45FC"/>
    <w:rsid w:val="00ED5865"/>
    <w:rsid w:val="00ED659B"/>
    <w:rsid w:val="00ED7E73"/>
    <w:rsid w:val="00EE4145"/>
    <w:rsid w:val="00EE58CE"/>
    <w:rsid w:val="00EF14EE"/>
    <w:rsid w:val="00EF2BE1"/>
    <w:rsid w:val="00EF2D77"/>
    <w:rsid w:val="00EF3B89"/>
    <w:rsid w:val="00EF47D4"/>
    <w:rsid w:val="00EF4E5A"/>
    <w:rsid w:val="00EF63E6"/>
    <w:rsid w:val="00EF7FBB"/>
    <w:rsid w:val="00F017BE"/>
    <w:rsid w:val="00F039A8"/>
    <w:rsid w:val="00F041DD"/>
    <w:rsid w:val="00F06E0B"/>
    <w:rsid w:val="00F07030"/>
    <w:rsid w:val="00F10CE5"/>
    <w:rsid w:val="00F115F1"/>
    <w:rsid w:val="00F118E5"/>
    <w:rsid w:val="00F11AFF"/>
    <w:rsid w:val="00F12A5D"/>
    <w:rsid w:val="00F13C82"/>
    <w:rsid w:val="00F14F83"/>
    <w:rsid w:val="00F15224"/>
    <w:rsid w:val="00F256E8"/>
    <w:rsid w:val="00F257C6"/>
    <w:rsid w:val="00F3188D"/>
    <w:rsid w:val="00F31AF6"/>
    <w:rsid w:val="00F32EA7"/>
    <w:rsid w:val="00F34C32"/>
    <w:rsid w:val="00F359F9"/>
    <w:rsid w:val="00F3608A"/>
    <w:rsid w:val="00F3685F"/>
    <w:rsid w:val="00F370C1"/>
    <w:rsid w:val="00F370E8"/>
    <w:rsid w:val="00F41679"/>
    <w:rsid w:val="00F4568D"/>
    <w:rsid w:val="00F5492A"/>
    <w:rsid w:val="00F552AF"/>
    <w:rsid w:val="00F602BC"/>
    <w:rsid w:val="00F63670"/>
    <w:rsid w:val="00F67EF8"/>
    <w:rsid w:val="00F701D0"/>
    <w:rsid w:val="00F71C98"/>
    <w:rsid w:val="00F72F85"/>
    <w:rsid w:val="00F73526"/>
    <w:rsid w:val="00F76430"/>
    <w:rsid w:val="00F77419"/>
    <w:rsid w:val="00F81333"/>
    <w:rsid w:val="00F822D9"/>
    <w:rsid w:val="00F86FC9"/>
    <w:rsid w:val="00F92EE1"/>
    <w:rsid w:val="00F96195"/>
    <w:rsid w:val="00FA13F9"/>
    <w:rsid w:val="00FA1AD4"/>
    <w:rsid w:val="00FA22B6"/>
    <w:rsid w:val="00FA3283"/>
    <w:rsid w:val="00FA6261"/>
    <w:rsid w:val="00FA7174"/>
    <w:rsid w:val="00FA72EE"/>
    <w:rsid w:val="00FA780B"/>
    <w:rsid w:val="00FB3762"/>
    <w:rsid w:val="00FB623E"/>
    <w:rsid w:val="00FB79BE"/>
    <w:rsid w:val="00FC5B89"/>
    <w:rsid w:val="00FC786F"/>
    <w:rsid w:val="00FC7971"/>
    <w:rsid w:val="00FD0EC1"/>
    <w:rsid w:val="00FD6646"/>
    <w:rsid w:val="00FD72C0"/>
    <w:rsid w:val="00FE02C8"/>
    <w:rsid w:val="00FE2CE6"/>
    <w:rsid w:val="00FE4CBE"/>
    <w:rsid w:val="00FE5478"/>
    <w:rsid w:val="00FE6804"/>
    <w:rsid w:val="00FF1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8EE"/>
    <w:pPr>
      <w:ind w:firstLine="567"/>
      <w:jc w:val="both"/>
    </w:pPr>
    <w:rPr>
      <w:rFonts w:ascii="Times New Roman" w:hAnsi="Times New Roman"/>
      <w:szCs w:val="22"/>
    </w:rPr>
  </w:style>
  <w:style w:type="paragraph" w:styleId="1">
    <w:name w:val="heading 1"/>
    <w:basedOn w:val="a"/>
    <w:next w:val="a"/>
    <w:link w:val="10"/>
    <w:uiPriority w:val="9"/>
    <w:qFormat/>
    <w:rsid w:val="00B96EA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37EBE"/>
    <w:pPr>
      <w:keepNext/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C37EBE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C37EBE"/>
    <w:pPr>
      <w:keepNext/>
      <w:tabs>
        <w:tab w:val="left" w:pos="6379"/>
        <w:tab w:val="left" w:pos="7230"/>
        <w:tab w:val="left" w:pos="7797"/>
      </w:tabs>
      <w:jc w:val="right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C37EBE"/>
    <w:pPr>
      <w:keepNext/>
      <w:tabs>
        <w:tab w:val="left" w:pos="6379"/>
        <w:tab w:val="left" w:pos="7230"/>
        <w:tab w:val="left" w:pos="7797"/>
      </w:tabs>
      <w:ind w:left="3402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qFormat/>
    <w:rsid w:val="00C37EBE"/>
    <w:pPr>
      <w:keepNext/>
      <w:tabs>
        <w:tab w:val="left" w:pos="6379"/>
        <w:tab w:val="left" w:pos="7230"/>
        <w:tab w:val="left" w:pos="7797"/>
      </w:tabs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uiPriority w:val="9"/>
    <w:qFormat/>
    <w:rsid w:val="00E068C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37EBE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C37EBE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sid w:val="00C37EBE"/>
    <w:rPr>
      <w:rFonts w:ascii="Times New Roman" w:hAnsi="Times New Roman"/>
      <w:sz w:val="28"/>
    </w:rPr>
  </w:style>
  <w:style w:type="character" w:customStyle="1" w:styleId="50">
    <w:name w:val="Заголовок 5 Знак"/>
    <w:link w:val="5"/>
    <w:rsid w:val="00C37EBE"/>
    <w:rPr>
      <w:rFonts w:ascii="Times New Roman" w:hAnsi="Times New Roman"/>
      <w:sz w:val="28"/>
    </w:rPr>
  </w:style>
  <w:style w:type="character" w:customStyle="1" w:styleId="60">
    <w:name w:val="Заголовок 6 Знак"/>
    <w:link w:val="6"/>
    <w:rsid w:val="00C37EBE"/>
    <w:rPr>
      <w:rFonts w:ascii="Times New Roman" w:hAnsi="Times New Roman"/>
      <w:sz w:val="28"/>
    </w:rPr>
  </w:style>
  <w:style w:type="paragraph" w:styleId="a3">
    <w:name w:val="Body Text"/>
    <w:basedOn w:val="a"/>
    <w:link w:val="a4"/>
    <w:rsid w:val="00C37EBE"/>
    <w:pPr>
      <w:jc w:val="center"/>
    </w:pPr>
    <w:rPr>
      <w:sz w:val="28"/>
      <w:szCs w:val="20"/>
    </w:rPr>
  </w:style>
  <w:style w:type="character" w:customStyle="1" w:styleId="a4">
    <w:name w:val="Основной текст Знак"/>
    <w:link w:val="a3"/>
    <w:rsid w:val="00C37EBE"/>
    <w:rPr>
      <w:rFonts w:ascii="Times New Roman" w:hAnsi="Times New Roman"/>
      <w:sz w:val="28"/>
    </w:rPr>
  </w:style>
  <w:style w:type="paragraph" w:styleId="31">
    <w:name w:val="Body Text Indent 3"/>
    <w:basedOn w:val="a"/>
    <w:link w:val="32"/>
    <w:rsid w:val="00C37EBE"/>
    <w:pPr>
      <w:ind w:firstLine="709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C37EBE"/>
    <w:rPr>
      <w:rFonts w:ascii="Times New Roman" w:hAnsi="Times New Roman"/>
      <w:sz w:val="28"/>
    </w:rPr>
  </w:style>
  <w:style w:type="paragraph" w:styleId="21">
    <w:name w:val="Body Text 2"/>
    <w:basedOn w:val="a"/>
    <w:link w:val="22"/>
    <w:uiPriority w:val="99"/>
    <w:unhideWhenUsed/>
    <w:rsid w:val="008B4CD2"/>
    <w:pPr>
      <w:spacing w:after="120" w:line="480" w:lineRule="auto"/>
    </w:pPr>
    <w:rPr>
      <w:rFonts w:ascii="Calibri" w:hAnsi="Calibri"/>
      <w:sz w:val="22"/>
    </w:rPr>
  </w:style>
  <w:style w:type="character" w:customStyle="1" w:styleId="22">
    <w:name w:val="Основной текст 2 Знак"/>
    <w:link w:val="21"/>
    <w:uiPriority w:val="99"/>
    <w:rsid w:val="008B4CD2"/>
    <w:rPr>
      <w:sz w:val="22"/>
      <w:szCs w:val="22"/>
    </w:rPr>
  </w:style>
  <w:style w:type="character" w:customStyle="1" w:styleId="70">
    <w:name w:val="Заголовок 7 Знак"/>
    <w:link w:val="7"/>
    <w:uiPriority w:val="9"/>
    <w:semiHidden/>
    <w:rsid w:val="00E068C8"/>
    <w:rPr>
      <w:rFonts w:ascii="Calibri" w:eastAsia="Times New Roman" w:hAnsi="Calibri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63790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6">
    <w:name w:val="Верхний колонтитул Знак"/>
    <w:link w:val="a5"/>
    <w:uiPriority w:val="99"/>
    <w:rsid w:val="00D63790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D63790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8">
    <w:name w:val="Нижний колонтитул Знак"/>
    <w:link w:val="a7"/>
    <w:uiPriority w:val="99"/>
    <w:rsid w:val="00D63790"/>
    <w:rPr>
      <w:sz w:val="22"/>
      <w:szCs w:val="22"/>
    </w:rPr>
  </w:style>
  <w:style w:type="paragraph" w:styleId="a9">
    <w:name w:val="List Paragraph"/>
    <w:basedOn w:val="a"/>
    <w:link w:val="aa"/>
    <w:uiPriority w:val="34"/>
    <w:qFormat/>
    <w:rsid w:val="00D91F48"/>
    <w:pPr>
      <w:ind w:left="720"/>
      <w:contextualSpacing/>
    </w:pPr>
    <w:rPr>
      <w:rFonts w:eastAsia="Calibri"/>
      <w:lang w:eastAsia="en-US"/>
    </w:rPr>
  </w:style>
  <w:style w:type="character" w:customStyle="1" w:styleId="33">
    <w:name w:val="Основной текст (3)_"/>
    <w:link w:val="34"/>
    <w:rsid w:val="002E5DAF"/>
    <w:rPr>
      <w:rFonts w:ascii="Times New Roman" w:hAnsi="Times New Roman"/>
      <w:spacing w:val="10"/>
      <w:sz w:val="19"/>
      <w:szCs w:val="19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2E5DAF"/>
    <w:pPr>
      <w:shd w:val="clear" w:color="auto" w:fill="FFFFFF"/>
      <w:spacing w:line="211" w:lineRule="exact"/>
      <w:ind w:firstLine="320"/>
    </w:pPr>
    <w:rPr>
      <w:spacing w:val="10"/>
      <w:sz w:val="19"/>
      <w:szCs w:val="19"/>
    </w:rPr>
  </w:style>
  <w:style w:type="paragraph" w:styleId="ab">
    <w:name w:val="Body Text Indent"/>
    <w:basedOn w:val="a"/>
    <w:link w:val="ac"/>
    <w:unhideWhenUsed/>
    <w:rsid w:val="00DE5C6D"/>
    <w:pPr>
      <w:spacing w:after="120"/>
      <w:ind w:left="283"/>
    </w:pPr>
    <w:rPr>
      <w:sz w:val="24"/>
      <w:szCs w:val="24"/>
      <w:lang w:eastAsia="en-US"/>
    </w:rPr>
  </w:style>
  <w:style w:type="character" w:customStyle="1" w:styleId="ac">
    <w:name w:val="Основной текст с отступом Знак"/>
    <w:link w:val="ab"/>
    <w:rsid w:val="00DE5C6D"/>
    <w:rPr>
      <w:rFonts w:ascii="Times New Roman" w:hAnsi="Times New Roman"/>
      <w:sz w:val="24"/>
      <w:szCs w:val="24"/>
      <w:lang w:eastAsia="en-US"/>
    </w:rPr>
  </w:style>
  <w:style w:type="table" w:styleId="ad">
    <w:name w:val="Table Grid"/>
    <w:basedOn w:val="a1"/>
    <w:uiPriority w:val="59"/>
    <w:rsid w:val="0096240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B96EA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1">
    <w:name w:val="Обычный1"/>
    <w:rsid w:val="00B96EA9"/>
    <w:pPr>
      <w:spacing w:before="100" w:after="100"/>
    </w:pPr>
    <w:rPr>
      <w:rFonts w:ascii="Times New Roman" w:hAnsi="Times New Roman"/>
      <w:snapToGrid w:val="0"/>
      <w:sz w:val="24"/>
    </w:rPr>
  </w:style>
  <w:style w:type="character" w:styleId="ae">
    <w:name w:val="page number"/>
    <w:basedOn w:val="a0"/>
    <w:rsid w:val="00436090"/>
  </w:style>
  <w:style w:type="character" w:customStyle="1" w:styleId="aa">
    <w:name w:val="Абзац списка Знак"/>
    <w:basedOn w:val="a0"/>
    <w:link w:val="a9"/>
    <w:uiPriority w:val="34"/>
    <w:locked/>
    <w:rsid w:val="00631B45"/>
    <w:rPr>
      <w:rFonts w:eastAsia="Calibr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E7179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71790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E71790"/>
    <w:pPr>
      <w:shd w:val="clear" w:color="auto" w:fill="FFFFFF"/>
      <w:spacing w:line="360" w:lineRule="auto"/>
      <w:ind w:firstLine="360"/>
    </w:pPr>
    <w:rPr>
      <w:color w:val="000000"/>
      <w:sz w:val="28"/>
      <w:szCs w:val="24"/>
    </w:rPr>
  </w:style>
  <w:style w:type="character" w:styleId="af2">
    <w:name w:val="Hyperlink"/>
    <w:basedOn w:val="a0"/>
    <w:uiPriority w:val="99"/>
    <w:unhideWhenUsed/>
    <w:rsid w:val="00364FD6"/>
    <w:rPr>
      <w:color w:val="0000FF" w:themeColor="hyperlink"/>
      <w:u w:val="single"/>
    </w:rPr>
  </w:style>
  <w:style w:type="character" w:customStyle="1" w:styleId="longtext">
    <w:name w:val="long_text"/>
    <w:basedOn w:val="a0"/>
    <w:rsid w:val="00234E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8EE"/>
    <w:pPr>
      <w:ind w:firstLine="567"/>
      <w:jc w:val="both"/>
    </w:pPr>
    <w:rPr>
      <w:rFonts w:ascii="Times New Roman" w:hAnsi="Times New Roman"/>
      <w:szCs w:val="22"/>
    </w:rPr>
  </w:style>
  <w:style w:type="paragraph" w:styleId="1">
    <w:name w:val="heading 1"/>
    <w:basedOn w:val="a"/>
    <w:next w:val="a"/>
    <w:link w:val="10"/>
    <w:uiPriority w:val="9"/>
    <w:qFormat/>
    <w:rsid w:val="00B96EA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37EBE"/>
    <w:pPr>
      <w:keepNext/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C37EBE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C37EBE"/>
    <w:pPr>
      <w:keepNext/>
      <w:tabs>
        <w:tab w:val="left" w:pos="6379"/>
        <w:tab w:val="left" w:pos="7230"/>
        <w:tab w:val="left" w:pos="7797"/>
      </w:tabs>
      <w:jc w:val="right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C37EBE"/>
    <w:pPr>
      <w:keepNext/>
      <w:tabs>
        <w:tab w:val="left" w:pos="6379"/>
        <w:tab w:val="left" w:pos="7230"/>
        <w:tab w:val="left" w:pos="7797"/>
      </w:tabs>
      <w:ind w:left="3402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qFormat/>
    <w:rsid w:val="00C37EBE"/>
    <w:pPr>
      <w:keepNext/>
      <w:tabs>
        <w:tab w:val="left" w:pos="6379"/>
        <w:tab w:val="left" w:pos="7230"/>
        <w:tab w:val="left" w:pos="7797"/>
      </w:tabs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uiPriority w:val="9"/>
    <w:qFormat/>
    <w:rsid w:val="00E068C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37EBE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C37EBE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sid w:val="00C37EBE"/>
    <w:rPr>
      <w:rFonts w:ascii="Times New Roman" w:hAnsi="Times New Roman"/>
      <w:sz w:val="28"/>
    </w:rPr>
  </w:style>
  <w:style w:type="character" w:customStyle="1" w:styleId="50">
    <w:name w:val="Заголовок 5 Знак"/>
    <w:link w:val="5"/>
    <w:rsid w:val="00C37EBE"/>
    <w:rPr>
      <w:rFonts w:ascii="Times New Roman" w:hAnsi="Times New Roman"/>
      <w:sz w:val="28"/>
    </w:rPr>
  </w:style>
  <w:style w:type="character" w:customStyle="1" w:styleId="60">
    <w:name w:val="Заголовок 6 Знак"/>
    <w:link w:val="6"/>
    <w:rsid w:val="00C37EBE"/>
    <w:rPr>
      <w:rFonts w:ascii="Times New Roman" w:hAnsi="Times New Roman"/>
      <w:sz w:val="28"/>
    </w:rPr>
  </w:style>
  <w:style w:type="paragraph" w:styleId="a3">
    <w:name w:val="Body Text"/>
    <w:basedOn w:val="a"/>
    <w:link w:val="a4"/>
    <w:rsid w:val="00C37EBE"/>
    <w:pPr>
      <w:jc w:val="center"/>
    </w:pPr>
    <w:rPr>
      <w:sz w:val="28"/>
      <w:szCs w:val="20"/>
    </w:rPr>
  </w:style>
  <w:style w:type="character" w:customStyle="1" w:styleId="a4">
    <w:name w:val="Основной текст Знак"/>
    <w:link w:val="a3"/>
    <w:rsid w:val="00C37EBE"/>
    <w:rPr>
      <w:rFonts w:ascii="Times New Roman" w:hAnsi="Times New Roman"/>
      <w:sz w:val="28"/>
    </w:rPr>
  </w:style>
  <w:style w:type="paragraph" w:styleId="31">
    <w:name w:val="Body Text Indent 3"/>
    <w:basedOn w:val="a"/>
    <w:link w:val="32"/>
    <w:rsid w:val="00C37EBE"/>
    <w:pPr>
      <w:ind w:firstLine="709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C37EBE"/>
    <w:rPr>
      <w:rFonts w:ascii="Times New Roman" w:hAnsi="Times New Roman"/>
      <w:sz w:val="28"/>
    </w:rPr>
  </w:style>
  <w:style w:type="paragraph" w:styleId="21">
    <w:name w:val="Body Text 2"/>
    <w:basedOn w:val="a"/>
    <w:link w:val="22"/>
    <w:uiPriority w:val="99"/>
    <w:unhideWhenUsed/>
    <w:rsid w:val="008B4CD2"/>
    <w:pPr>
      <w:spacing w:after="120" w:line="480" w:lineRule="auto"/>
    </w:pPr>
    <w:rPr>
      <w:rFonts w:ascii="Calibri" w:hAnsi="Calibri"/>
      <w:sz w:val="22"/>
    </w:rPr>
  </w:style>
  <w:style w:type="character" w:customStyle="1" w:styleId="22">
    <w:name w:val="Основной текст 2 Знак"/>
    <w:link w:val="21"/>
    <w:uiPriority w:val="99"/>
    <w:rsid w:val="008B4CD2"/>
    <w:rPr>
      <w:sz w:val="22"/>
      <w:szCs w:val="22"/>
    </w:rPr>
  </w:style>
  <w:style w:type="character" w:customStyle="1" w:styleId="70">
    <w:name w:val="Заголовок 7 Знак"/>
    <w:link w:val="7"/>
    <w:uiPriority w:val="9"/>
    <w:semiHidden/>
    <w:rsid w:val="00E068C8"/>
    <w:rPr>
      <w:rFonts w:ascii="Calibri" w:eastAsia="Times New Roman" w:hAnsi="Calibri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63790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6">
    <w:name w:val="Верхний колонтитул Знак"/>
    <w:link w:val="a5"/>
    <w:uiPriority w:val="99"/>
    <w:rsid w:val="00D63790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D63790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8">
    <w:name w:val="Нижний колонтитул Знак"/>
    <w:link w:val="a7"/>
    <w:uiPriority w:val="99"/>
    <w:rsid w:val="00D63790"/>
    <w:rPr>
      <w:sz w:val="22"/>
      <w:szCs w:val="22"/>
    </w:rPr>
  </w:style>
  <w:style w:type="paragraph" w:styleId="a9">
    <w:name w:val="List Paragraph"/>
    <w:basedOn w:val="a"/>
    <w:link w:val="aa"/>
    <w:uiPriority w:val="34"/>
    <w:qFormat/>
    <w:rsid w:val="00D91F48"/>
    <w:pPr>
      <w:ind w:left="720"/>
      <w:contextualSpacing/>
    </w:pPr>
    <w:rPr>
      <w:rFonts w:eastAsia="Calibri"/>
      <w:lang w:eastAsia="en-US"/>
    </w:rPr>
  </w:style>
  <w:style w:type="character" w:customStyle="1" w:styleId="33">
    <w:name w:val="Основной текст (3)_"/>
    <w:link w:val="34"/>
    <w:rsid w:val="002E5DAF"/>
    <w:rPr>
      <w:rFonts w:ascii="Times New Roman" w:hAnsi="Times New Roman"/>
      <w:spacing w:val="10"/>
      <w:sz w:val="19"/>
      <w:szCs w:val="19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2E5DAF"/>
    <w:pPr>
      <w:shd w:val="clear" w:color="auto" w:fill="FFFFFF"/>
      <w:spacing w:line="211" w:lineRule="exact"/>
      <w:ind w:firstLine="320"/>
    </w:pPr>
    <w:rPr>
      <w:spacing w:val="10"/>
      <w:sz w:val="19"/>
      <w:szCs w:val="19"/>
    </w:rPr>
  </w:style>
  <w:style w:type="paragraph" w:styleId="ab">
    <w:name w:val="Body Text Indent"/>
    <w:basedOn w:val="a"/>
    <w:link w:val="ac"/>
    <w:unhideWhenUsed/>
    <w:rsid w:val="00DE5C6D"/>
    <w:pPr>
      <w:spacing w:after="120"/>
      <w:ind w:left="283"/>
    </w:pPr>
    <w:rPr>
      <w:sz w:val="24"/>
      <w:szCs w:val="24"/>
      <w:lang w:eastAsia="en-US"/>
    </w:rPr>
  </w:style>
  <w:style w:type="character" w:customStyle="1" w:styleId="ac">
    <w:name w:val="Основной текст с отступом Знак"/>
    <w:link w:val="ab"/>
    <w:rsid w:val="00DE5C6D"/>
    <w:rPr>
      <w:rFonts w:ascii="Times New Roman" w:hAnsi="Times New Roman"/>
      <w:sz w:val="24"/>
      <w:szCs w:val="24"/>
      <w:lang w:eastAsia="en-US"/>
    </w:rPr>
  </w:style>
  <w:style w:type="table" w:styleId="ad">
    <w:name w:val="Table Grid"/>
    <w:basedOn w:val="a1"/>
    <w:uiPriority w:val="59"/>
    <w:rsid w:val="0096240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B96EA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1">
    <w:name w:val="Обычный1"/>
    <w:rsid w:val="00B96EA9"/>
    <w:pPr>
      <w:spacing w:before="100" w:after="100"/>
    </w:pPr>
    <w:rPr>
      <w:rFonts w:ascii="Times New Roman" w:hAnsi="Times New Roman"/>
      <w:snapToGrid w:val="0"/>
      <w:sz w:val="24"/>
    </w:rPr>
  </w:style>
  <w:style w:type="character" w:styleId="ae">
    <w:name w:val="page number"/>
    <w:basedOn w:val="a0"/>
    <w:rsid w:val="00436090"/>
  </w:style>
  <w:style w:type="character" w:customStyle="1" w:styleId="aa">
    <w:name w:val="Абзац списка Знак"/>
    <w:basedOn w:val="a0"/>
    <w:link w:val="a9"/>
    <w:uiPriority w:val="34"/>
    <w:locked/>
    <w:rsid w:val="00631B45"/>
    <w:rPr>
      <w:rFonts w:eastAsia="Calibr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E7179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71790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E71790"/>
    <w:pPr>
      <w:shd w:val="clear" w:color="auto" w:fill="FFFFFF"/>
      <w:spacing w:line="360" w:lineRule="auto"/>
      <w:ind w:firstLine="360"/>
    </w:pPr>
    <w:rPr>
      <w:color w:val="000000"/>
      <w:sz w:val="28"/>
      <w:szCs w:val="24"/>
    </w:rPr>
  </w:style>
  <w:style w:type="character" w:styleId="af2">
    <w:name w:val="Hyperlink"/>
    <w:basedOn w:val="a0"/>
    <w:uiPriority w:val="99"/>
    <w:unhideWhenUsed/>
    <w:rsid w:val="00364FD6"/>
    <w:rPr>
      <w:color w:val="0000FF" w:themeColor="hyperlink"/>
      <w:u w:val="single"/>
    </w:rPr>
  </w:style>
  <w:style w:type="character" w:customStyle="1" w:styleId="longtext">
    <w:name w:val="long_text"/>
    <w:basedOn w:val="a0"/>
    <w:rsid w:val="00234E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5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dic.academic.ru/dic.nsf/bse/90756/%D0%98%D0%BD%D1%82%D0%B5%D0%BD%D1%81%D0%B8%D0%B2%D0%BD%D0%BE%D1%81%D1%82%D1%8C" TargetMode="External"/><Relationship Id="rId18" Type="http://schemas.openxmlformats.org/officeDocument/2006/relationships/image" Target="media/image6.wmf"/><Relationship Id="rId26" Type="http://schemas.openxmlformats.org/officeDocument/2006/relationships/oleObject" Target="embeddings/oleObject5.bin"/><Relationship Id="rId39" Type="http://schemas.openxmlformats.org/officeDocument/2006/relationships/image" Target="media/image18.wmf"/><Relationship Id="rId3" Type="http://schemas.openxmlformats.org/officeDocument/2006/relationships/styles" Target="styles.xml"/><Relationship Id="rId21" Type="http://schemas.openxmlformats.org/officeDocument/2006/relationships/oleObject" Target="embeddings/oleObject3.bin"/><Relationship Id="rId34" Type="http://schemas.openxmlformats.org/officeDocument/2006/relationships/oleObject" Target="embeddings/oleObject8.bin"/><Relationship Id="rId42" Type="http://schemas.openxmlformats.org/officeDocument/2006/relationships/oleObject" Target="embeddings/oleObject12.bin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5" Type="http://schemas.openxmlformats.org/officeDocument/2006/relationships/image" Target="media/image10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0.bin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image" Target="media/image7.wmf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oleObject" Target="embeddings/oleObject4.bin"/><Relationship Id="rId32" Type="http://schemas.openxmlformats.org/officeDocument/2006/relationships/oleObject" Target="embeddings/oleObject7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1.bin"/><Relationship Id="rId45" Type="http://schemas.openxmlformats.org/officeDocument/2006/relationships/oleObject" Target="embeddings/oleObject13.bin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9.wmf"/><Relationship Id="rId28" Type="http://schemas.openxmlformats.org/officeDocument/2006/relationships/image" Target="media/image12.png"/><Relationship Id="rId36" Type="http://schemas.openxmlformats.org/officeDocument/2006/relationships/oleObject" Target="embeddings/oleObject9.bin"/><Relationship Id="rId10" Type="http://schemas.openxmlformats.org/officeDocument/2006/relationships/footer" Target="footer2.xml"/><Relationship Id="rId19" Type="http://schemas.openxmlformats.org/officeDocument/2006/relationships/oleObject" Target="embeddings/oleObject2.bin"/><Relationship Id="rId31" Type="http://schemas.openxmlformats.org/officeDocument/2006/relationships/image" Target="media/image14.wmf"/><Relationship Id="rId44" Type="http://schemas.openxmlformats.org/officeDocument/2006/relationships/image" Target="media/image21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image" Target="media/image8.png"/><Relationship Id="rId27" Type="http://schemas.openxmlformats.org/officeDocument/2006/relationships/image" Target="media/image11.png"/><Relationship Id="rId30" Type="http://schemas.openxmlformats.org/officeDocument/2006/relationships/oleObject" Target="embeddings/oleObject6.bin"/><Relationship Id="rId35" Type="http://schemas.openxmlformats.org/officeDocument/2006/relationships/image" Target="media/image16.wmf"/><Relationship Id="rId43" Type="http://schemas.openxmlformats.org/officeDocument/2006/relationships/image" Target="media/image20.png"/><Relationship Id="rId48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096FF-9E8A-4569-BB0C-FBC882DE3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23</Pages>
  <Words>6151</Words>
  <Characters>35065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Reanimator Extreme Edition</Company>
  <LinksUpToDate>false</LinksUpToDate>
  <CharactersWithSpaces>41134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Your User Name</dc:creator>
  <cp:lastModifiedBy>Asus</cp:lastModifiedBy>
  <cp:revision>67</cp:revision>
  <cp:lastPrinted>2014-02-27T12:41:00Z</cp:lastPrinted>
  <dcterms:created xsi:type="dcterms:W3CDTF">2014-02-14T04:34:00Z</dcterms:created>
  <dcterms:modified xsi:type="dcterms:W3CDTF">2014-03-05T16:31:00Z</dcterms:modified>
</cp:coreProperties>
</file>