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96" w:rsidRDefault="00020296" w:rsidP="00E51F5E">
      <w:pPr>
        <w:spacing w:line="220" w:lineRule="exact"/>
        <w:ind w:firstLine="567"/>
        <w:jc w:val="both"/>
        <w:rPr>
          <w:i/>
          <w:sz w:val="20"/>
          <w:szCs w:val="20"/>
        </w:rPr>
      </w:pPr>
    </w:p>
    <w:p w:rsidR="00020296" w:rsidRDefault="00020296" w:rsidP="00020296">
      <w:pPr>
        <w:jc w:val="center"/>
        <w:rPr>
          <w:bCs/>
          <w:sz w:val="22"/>
          <w:szCs w:val="20"/>
        </w:rPr>
      </w:pPr>
      <w:r w:rsidRPr="00032782">
        <w:rPr>
          <w:bCs/>
          <w:sz w:val="22"/>
          <w:szCs w:val="20"/>
        </w:rPr>
        <w:t xml:space="preserve">МИНИСТЕРСТВО ОБРАЗОВАНИЯ </w:t>
      </w:r>
      <w:r>
        <w:rPr>
          <w:bCs/>
          <w:sz w:val="22"/>
          <w:szCs w:val="20"/>
        </w:rPr>
        <w:t xml:space="preserve">И </w:t>
      </w:r>
      <w:r w:rsidRPr="00032782">
        <w:rPr>
          <w:bCs/>
          <w:sz w:val="22"/>
          <w:szCs w:val="20"/>
        </w:rPr>
        <w:t xml:space="preserve">НАУКИ </w:t>
      </w:r>
      <w:r>
        <w:rPr>
          <w:bCs/>
          <w:sz w:val="22"/>
          <w:szCs w:val="20"/>
        </w:rPr>
        <w:br/>
      </w:r>
      <w:r w:rsidRPr="00032782">
        <w:rPr>
          <w:bCs/>
          <w:sz w:val="22"/>
          <w:szCs w:val="20"/>
        </w:rPr>
        <w:t>КЫРГЫЗСКОЙ РЕСПУБЛИКИ</w:t>
      </w:r>
    </w:p>
    <w:p w:rsidR="00020296" w:rsidRPr="00032782" w:rsidRDefault="00020296" w:rsidP="00020296">
      <w:pPr>
        <w:jc w:val="center"/>
        <w:rPr>
          <w:bCs/>
          <w:sz w:val="22"/>
          <w:szCs w:val="20"/>
        </w:rPr>
      </w:pPr>
    </w:p>
    <w:p w:rsidR="00020296" w:rsidRPr="00ED4E7D" w:rsidRDefault="00020296" w:rsidP="00020296">
      <w:pPr>
        <w:jc w:val="center"/>
        <w:rPr>
          <w:bCs/>
          <w:sz w:val="22"/>
          <w:szCs w:val="20"/>
        </w:rPr>
      </w:pPr>
      <w:r w:rsidRPr="00ED4E7D">
        <w:rPr>
          <w:bCs/>
          <w:sz w:val="22"/>
          <w:szCs w:val="20"/>
        </w:rPr>
        <w:t>КЫРГЫЗСКО-РОССИЙСКИЙ СЛАВЯНСКИЙ УНИВЕРСИТЕТ</w:t>
      </w:r>
    </w:p>
    <w:p w:rsidR="00020296" w:rsidRPr="00ED4E7D" w:rsidRDefault="00020296" w:rsidP="00020296">
      <w:pPr>
        <w:jc w:val="center"/>
        <w:rPr>
          <w:bCs/>
          <w:sz w:val="22"/>
          <w:szCs w:val="20"/>
        </w:rPr>
      </w:pPr>
      <w:r w:rsidRPr="00ED4E7D">
        <w:rPr>
          <w:bCs/>
          <w:sz w:val="22"/>
          <w:szCs w:val="20"/>
        </w:rPr>
        <w:t>им. Б.Н. Ельцина</w:t>
      </w:r>
    </w:p>
    <w:p w:rsidR="00020296" w:rsidRPr="00ED4E7D" w:rsidRDefault="00020296" w:rsidP="00020296">
      <w:pPr>
        <w:ind w:firstLine="708"/>
        <w:jc w:val="center"/>
        <w:rPr>
          <w:b/>
          <w:sz w:val="22"/>
          <w:szCs w:val="20"/>
        </w:rPr>
      </w:pPr>
    </w:p>
    <w:p w:rsidR="00020296" w:rsidRPr="00ED4E7D" w:rsidRDefault="00020296" w:rsidP="00020296">
      <w:pPr>
        <w:jc w:val="center"/>
        <w:rPr>
          <w:bCs/>
          <w:sz w:val="22"/>
          <w:szCs w:val="20"/>
        </w:rPr>
      </w:pPr>
      <w:r w:rsidRPr="00ED4E7D">
        <w:rPr>
          <w:bCs/>
          <w:sz w:val="22"/>
          <w:szCs w:val="20"/>
        </w:rPr>
        <w:t xml:space="preserve">КЫРГЫЗСКИЙ ГОСУДАРСТВЕННЫЙ УНИВЕРСИТЕТ </w:t>
      </w:r>
    </w:p>
    <w:p w:rsidR="00020296" w:rsidRDefault="00020296" w:rsidP="00020296">
      <w:pPr>
        <w:jc w:val="center"/>
        <w:rPr>
          <w:bCs/>
          <w:sz w:val="22"/>
          <w:szCs w:val="20"/>
        </w:rPr>
      </w:pPr>
      <w:r w:rsidRPr="00ED4E7D">
        <w:rPr>
          <w:bCs/>
          <w:sz w:val="22"/>
          <w:szCs w:val="20"/>
        </w:rPr>
        <w:t>СТРОИТЕЛЬСТВА ТРАНСТПОРТА И АРХИТЕКТУРЫ</w:t>
      </w:r>
    </w:p>
    <w:p w:rsidR="00020296" w:rsidRPr="00ED4E7D" w:rsidRDefault="00020296" w:rsidP="00020296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им. Н. </w:t>
      </w:r>
      <w:proofErr w:type="spellStart"/>
      <w:r>
        <w:rPr>
          <w:bCs/>
          <w:sz w:val="22"/>
          <w:szCs w:val="20"/>
        </w:rPr>
        <w:t>Исанова</w:t>
      </w:r>
      <w:proofErr w:type="spellEnd"/>
    </w:p>
    <w:p w:rsidR="00020296" w:rsidRPr="00ED4E7D" w:rsidRDefault="00020296" w:rsidP="00020296">
      <w:pPr>
        <w:jc w:val="center"/>
        <w:rPr>
          <w:b/>
          <w:sz w:val="22"/>
          <w:szCs w:val="20"/>
        </w:rPr>
      </w:pPr>
    </w:p>
    <w:p w:rsidR="00020296" w:rsidRPr="00ED4E7D" w:rsidRDefault="00020296" w:rsidP="00020296">
      <w:pPr>
        <w:spacing w:line="360" w:lineRule="auto"/>
        <w:jc w:val="center"/>
        <w:rPr>
          <w:sz w:val="22"/>
          <w:szCs w:val="20"/>
        </w:rPr>
      </w:pPr>
      <w:r w:rsidRPr="00ED4E7D">
        <w:rPr>
          <w:sz w:val="22"/>
          <w:szCs w:val="20"/>
        </w:rPr>
        <w:t>Диссертационный совет</w:t>
      </w:r>
      <w:proofErr w:type="gramStart"/>
      <w:r w:rsidRPr="00ED4E7D">
        <w:rPr>
          <w:sz w:val="22"/>
          <w:szCs w:val="20"/>
        </w:rPr>
        <w:t xml:space="preserve"> Д</w:t>
      </w:r>
      <w:proofErr w:type="gramEnd"/>
      <w:r w:rsidRPr="00ED4E7D">
        <w:rPr>
          <w:sz w:val="22"/>
          <w:szCs w:val="20"/>
        </w:rPr>
        <w:t xml:space="preserve"> 05.12.006</w:t>
      </w:r>
    </w:p>
    <w:p w:rsidR="00020296" w:rsidRPr="00532C60" w:rsidRDefault="00020296" w:rsidP="00020296">
      <w:pPr>
        <w:tabs>
          <w:tab w:val="left" w:pos="6237"/>
        </w:tabs>
        <w:spacing w:line="360" w:lineRule="auto"/>
        <w:ind w:right="28" w:firstLine="708"/>
        <w:jc w:val="right"/>
        <w:rPr>
          <w:i/>
          <w:sz w:val="20"/>
          <w:szCs w:val="20"/>
        </w:rPr>
      </w:pPr>
    </w:p>
    <w:p w:rsidR="00020296" w:rsidRPr="00ED4E7D" w:rsidRDefault="00020296" w:rsidP="00020296">
      <w:pPr>
        <w:tabs>
          <w:tab w:val="left" w:pos="6237"/>
        </w:tabs>
        <w:ind w:right="28"/>
        <w:jc w:val="right"/>
        <w:rPr>
          <w:i/>
          <w:sz w:val="22"/>
          <w:szCs w:val="20"/>
        </w:rPr>
      </w:pPr>
      <w:r w:rsidRPr="00ED4E7D">
        <w:rPr>
          <w:i/>
          <w:sz w:val="22"/>
          <w:szCs w:val="20"/>
        </w:rPr>
        <w:t xml:space="preserve"> На правах рукописи</w:t>
      </w:r>
    </w:p>
    <w:p w:rsidR="00020296" w:rsidRPr="00ED4E7D" w:rsidRDefault="00020296" w:rsidP="00020296">
      <w:pPr>
        <w:tabs>
          <w:tab w:val="left" w:pos="6237"/>
        </w:tabs>
        <w:ind w:right="28"/>
        <w:jc w:val="right"/>
        <w:rPr>
          <w:sz w:val="22"/>
          <w:szCs w:val="20"/>
        </w:rPr>
      </w:pPr>
      <w:r w:rsidRPr="00ED4E7D">
        <w:rPr>
          <w:sz w:val="22"/>
          <w:szCs w:val="20"/>
        </w:rPr>
        <w:t xml:space="preserve"> УДК 69.058.8:72.01(075.8)</w:t>
      </w:r>
    </w:p>
    <w:p w:rsidR="00020296" w:rsidRPr="00ED4E7D" w:rsidRDefault="00020296" w:rsidP="00020296">
      <w:pPr>
        <w:tabs>
          <w:tab w:val="left" w:pos="6237"/>
          <w:tab w:val="left" w:pos="6725"/>
        </w:tabs>
        <w:ind w:right="28" w:firstLine="709"/>
        <w:jc w:val="right"/>
        <w:rPr>
          <w:b/>
          <w:sz w:val="22"/>
          <w:szCs w:val="20"/>
        </w:rPr>
      </w:pPr>
      <w:r w:rsidRPr="00ED4E7D">
        <w:rPr>
          <w:b/>
          <w:noProof/>
          <w:sz w:val="22"/>
          <w:szCs w:val="20"/>
        </w:rPr>
        <w:drawing>
          <wp:inline distT="0" distB="0" distL="0" distR="0" wp14:anchorId="37FB2319" wp14:editId="387E4488">
            <wp:extent cx="921224" cy="448301"/>
            <wp:effectExtent l="0" t="0" r="0" b="9525"/>
            <wp:docPr id="2" name="Рисунок 2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96" t="54678" r="6972" b="13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394" cy="449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296" w:rsidRPr="00532C60" w:rsidRDefault="00020296" w:rsidP="00020296">
      <w:pPr>
        <w:ind w:firstLine="709"/>
        <w:jc w:val="right"/>
        <w:rPr>
          <w:b/>
          <w:sz w:val="20"/>
          <w:szCs w:val="20"/>
        </w:rPr>
      </w:pPr>
    </w:p>
    <w:p w:rsidR="00020296" w:rsidRPr="00ED4E7D" w:rsidRDefault="00020296" w:rsidP="00020296">
      <w:pPr>
        <w:contextualSpacing/>
        <w:jc w:val="center"/>
        <w:rPr>
          <w:b/>
          <w:szCs w:val="20"/>
        </w:rPr>
      </w:pPr>
      <w:proofErr w:type="spellStart"/>
      <w:r w:rsidRPr="00ED4E7D">
        <w:rPr>
          <w:b/>
          <w:szCs w:val="20"/>
        </w:rPr>
        <w:t>Акбаралиев</w:t>
      </w:r>
      <w:proofErr w:type="spellEnd"/>
      <w:r w:rsidRPr="00ED4E7D">
        <w:rPr>
          <w:b/>
          <w:szCs w:val="20"/>
        </w:rPr>
        <w:t xml:space="preserve"> </w:t>
      </w:r>
      <w:proofErr w:type="spellStart"/>
      <w:r w:rsidRPr="00ED4E7D">
        <w:rPr>
          <w:b/>
          <w:szCs w:val="20"/>
        </w:rPr>
        <w:t>Рустамжон</w:t>
      </w:r>
      <w:proofErr w:type="spellEnd"/>
      <w:r w:rsidRPr="00ED4E7D">
        <w:rPr>
          <w:b/>
          <w:szCs w:val="20"/>
        </w:rPr>
        <w:t xml:space="preserve"> </w:t>
      </w:r>
      <w:proofErr w:type="spellStart"/>
      <w:r w:rsidRPr="00ED4E7D">
        <w:rPr>
          <w:b/>
          <w:szCs w:val="20"/>
        </w:rPr>
        <w:t>Шералиевич</w:t>
      </w:r>
      <w:proofErr w:type="spellEnd"/>
    </w:p>
    <w:p w:rsidR="00020296" w:rsidRPr="00532C60" w:rsidRDefault="00020296" w:rsidP="00020296">
      <w:pPr>
        <w:contextualSpacing/>
        <w:jc w:val="center"/>
        <w:rPr>
          <w:b/>
          <w:sz w:val="20"/>
          <w:szCs w:val="20"/>
        </w:rPr>
      </w:pPr>
    </w:p>
    <w:p w:rsidR="00020296" w:rsidRPr="00ED4E7D" w:rsidRDefault="00020296" w:rsidP="00020296">
      <w:pPr>
        <w:contextualSpacing/>
        <w:jc w:val="center"/>
        <w:rPr>
          <w:b/>
          <w:sz w:val="22"/>
          <w:szCs w:val="20"/>
        </w:rPr>
      </w:pPr>
      <w:r w:rsidRPr="00ED4E7D">
        <w:rPr>
          <w:b/>
          <w:sz w:val="22"/>
          <w:szCs w:val="20"/>
        </w:rPr>
        <w:t>МЕТОДОЛОГИЧЕСКИЕ ОСНОВЫ МОДЕЛИРОВАНИЯ</w:t>
      </w:r>
    </w:p>
    <w:p w:rsidR="00020296" w:rsidRPr="00ED4E7D" w:rsidRDefault="00020296" w:rsidP="00020296">
      <w:pPr>
        <w:contextualSpacing/>
        <w:jc w:val="center"/>
        <w:rPr>
          <w:b/>
          <w:sz w:val="22"/>
          <w:szCs w:val="20"/>
        </w:rPr>
      </w:pPr>
      <w:r w:rsidRPr="00ED4E7D">
        <w:rPr>
          <w:b/>
          <w:sz w:val="22"/>
          <w:szCs w:val="20"/>
        </w:rPr>
        <w:t>ГИБКОЙ АРХИТЕКТУРНОЙ СРЕДЫ</w:t>
      </w: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  <w:r w:rsidRPr="00532C60">
        <w:rPr>
          <w:sz w:val="20"/>
          <w:szCs w:val="20"/>
        </w:rPr>
        <w:t>(на примере г. Бишкек)</w:t>
      </w:r>
    </w:p>
    <w:p w:rsidR="00020296" w:rsidRPr="00532C60" w:rsidRDefault="00020296" w:rsidP="00020296">
      <w:pPr>
        <w:contextualSpacing/>
        <w:jc w:val="center"/>
        <w:rPr>
          <w:b/>
          <w:sz w:val="20"/>
          <w:szCs w:val="20"/>
        </w:rPr>
      </w:pPr>
    </w:p>
    <w:p w:rsidR="00020296" w:rsidRPr="00ED4E7D" w:rsidRDefault="00020296" w:rsidP="00020296">
      <w:pPr>
        <w:contextualSpacing/>
        <w:jc w:val="center"/>
        <w:rPr>
          <w:sz w:val="22"/>
          <w:szCs w:val="20"/>
        </w:rPr>
      </w:pPr>
      <w:r w:rsidRPr="00ED4E7D">
        <w:rPr>
          <w:sz w:val="22"/>
          <w:szCs w:val="20"/>
        </w:rPr>
        <w:t>05.23.20 – т</w:t>
      </w:r>
      <w:r>
        <w:rPr>
          <w:sz w:val="22"/>
          <w:szCs w:val="20"/>
        </w:rPr>
        <w:t>е</w:t>
      </w:r>
      <w:r w:rsidRPr="00ED4E7D">
        <w:rPr>
          <w:sz w:val="22"/>
          <w:szCs w:val="20"/>
        </w:rPr>
        <w:t xml:space="preserve">ория и история архитектуры, </w:t>
      </w:r>
    </w:p>
    <w:p w:rsidR="00020296" w:rsidRPr="00ED4E7D" w:rsidRDefault="00020296" w:rsidP="00020296">
      <w:pPr>
        <w:contextualSpacing/>
        <w:jc w:val="center"/>
        <w:rPr>
          <w:sz w:val="22"/>
          <w:szCs w:val="20"/>
        </w:rPr>
      </w:pPr>
      <w:r w:rsidRPr="00ED4E7D">
        <w:rPr>
          <w:sz w:val="22"/>
          <w:szCs w:val="20"/>
        </w:rPr>
        <w:t>реставрация и реконструкция историко-архитектурного наследия</w:t>
      </w: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</w:p>
    <w:p w:rsidR="00020296" w:rsidRPr="00532C60" w:rsidRDefault="00020296" w:rsidP="00020296">
      <w:pPr>
        <w:contextualSpacing/>
        <w:rPr>
          <w:sz w:val="20"/>
          <w:szCs w:val="20"/>
        </w:rPr>
      </w:pP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  <w:r w:rsidRPr="00532C60">
        <w:rPr>
          <w:sz w:val="20"/>
          <w:szCs w:val="20"/>
        </w:rPr>
        <w:t>АВТОРЕФЕРАТ</w:t>
      </w: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  <w:r w:rsidRPr="00532C60">
        <w:rPr>
          <w:sz w:val="20"/>
          <w:szCs w:val="20"/>
        </w:rPr>
        <w:t xml:space="preserve">диссертации на соискание ученой степени </w:t>
      </w: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  <w:r w:rsidRPr="00532C60">
        <w:rPr>
          <w:sz w:val="20"/>
          <w:szCs w:val="20"/>
        </w:rPr>
        <w:t xml:space="preserve">кандидата архитектуры </w:t>
      </w: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</w:p>
    <w:p w:rsidR="00020296" w:rsidRPr="00532C60" w:rsidRDefault="00020296" w:rsidP="00020296">
      <w:pPr>
        <w:contextualSpacing/>
        <w:jc w:val="center"/>
        <w:rPr>
          <w:sz w:val="20"/>
          <w:szCs w:val="20"/>
        </w:rPr>
      </w:pPr>
    </w:p>
    <w:p w:rsidR="00020296" w:rsidRPr="00532C60" w:rsidRDefault="00020296" w:rsidP="00020296">
      <w:pPr>
        <w:jc w:val="center"/>
        <w:rPr>
          <w:sz w:val="20"/>
          <w:szCs w:val="20"/>
        </w:rPr>
      </w:pPr>
    </w:p>
    <w:p w:rsidR="00020296" w:rsidRDefault="00020296" w:rsidP="00020296">
      <w:pPr>
        <w:jc w:val="center"/>
        <w:rPr>
          <w:sz w:val="20"/>
          <w:szCs w:val="20"/>
        </w:rPr>
      </w:pPr>
    </w:p>
    <w:p w:rsidR="00020296" w:rsidRDefault="00020296" w:rsidP="00020296">
      <w:pPr>
        <w:jc w:val="center"/>
        <w:rPr>
          <w:sz w:val="20"/>
          <w:szCs w:val="20"/>
        </w:rPr>
      </w:pPr>
      <w:r w:rsidRPr="00532C60">
        <w:rPr>
          <w:sz w:val="20"/>
          <w:szCs w:val="20"/>
        </w:rPr>
        <w:t>Бишкек – 2014</w:t>
      </w:r>
      <w:r>
        <w:rPr>
          <w:sz w:val="20"/>
          <w:szCs w:val="20"/>
        </w:rPr>
        <w:br w:type="page"/>
      </w:r>
    </w:p>
    <w:p w:rsidR="00020296" w:rsidRPr="00532C60" w:rsidRDefault="00020296" w:rsidP="00020296">
      <w:pPr>
        <w:jc w:val="center"/>
        <w:rPr>
          <w:sz w:val="20"/>
          <w:szCs w:val="20"/>
        </w:rPr>
      </w:pPr>
    </w:p>
    <w:p w:rsidR="00020296" w:rsidRDefault="00020296" w:rsidP="00020296">
      <w:pPr>
        <w:jc w:val="center"/>
        <w:rPr>
          <w:sz w:val="20"/>
          <w:szCs w:val="20"/>
        </w:rPr>
      </w:pPr>
      <w:r w:rsidRPr="00532C60">
        <w:rPr>
          <w:sz w:val="20"/>
          <w:szCs w:val="20"/>
        </w:rPr>
        <w:t>Работа выполнена в Кыргызско-Российском Славянском университете им. Б.Н. Ельцина</w:t>
      </w:r>
    </w:p>
    <w:p w:rsidR="00020296" w:rsidRPr="00532C60" w:rsidRDefault="00020296" w:rsidP="00020296">
      <w:pPr>
        <w:jc w:val="center"/>
        <w:rPr>
          <w:sz w:val="20"/>
          <w:szCs w:val="20"/>
        </w:rPr>
      </w:pPr>
    </w:p>
    <w:tbl>
      <w:tblPr>
        <w:tblW w:w="6237" w:type="dxa"/>
        <w:jc w:val="center"/>
        <w:tblLook w:val="01E0" w:firstRow="1" w:lastRow="1" w:firstColumn="1" w:lastColumn="1" w:noHBand="0" w:noVBand="0"/>
      </w:tblPr>
      <w:tblGrid>
        <w:gridCol w:w="3140"/>
        <w:gridCol w:w="3097"/>
      </w:tblGrid>
      <w:tr w:rsidR="00020296" w:rsidRPr="008F333E" w:rsidTr="00666624">
        <w:trPr>
          <w:jc w:val="center"/>
        </w:trPr>
        <w:tc>
          <w:tcPr>
            <w:tcW w:w="3140" w:type="dxa"/>
            <w:tcMar>
              <w:left w:w="28" w:type="dxa"/>
              <w:right w:w="28" w:type="dxa"/>
            </w:tcMar>
          </w:tcPr>
          <w:p w:rsidR="00020296" w:rsidRPr="008F333E" w:rsidRDefault="00020296" w:rsidP="00666624">
            <w:pPr>
              <w:jc w:val="both"/>
              <w:rPr>
                <w:b/>
                <w:sz w:val="18"/>
                <w:szCs w:val="20"/>
              </w:rPr>
            </w:pPr>
            <w:r w:rsidRPr="008F333E">
              <w:rPr>
                <w:b/>
                <w:sz w:val="18"/>
                <w:szCs w:val="20"/>
              </w:rPr>
              <w:t>Научный руководитель:</w:t>
            </w:r>
          </w:p>
        </w:tc>
        <w:tc>
          <w:tcPr>
            <w:tcW w:w="3097" w:type="dxa"/>
            <w:tcMar>
              <w:left w:w="28" w:type="dxa"/>
              <w:right w:w="28" w:type="dxa"/>
            </w:tcMar>
          </w:tcPr>
          <w:p w:rsidR="00020296" w:rsidRPr="0035438E" w:rsidRDefault="00020296" w:rsidP="00666624">
            <w:pPr>
              <w:jc w:val="both"/>
              <w:rPr>
                <w:sz w:val="18"/>
                <w:szCs w:val="20"/>
              </w:rPr>
            </w:pPr>
            <w:r w:rsidRPr="0035438E">
              <w:rPr>
                <w:sz w:val="18"/>
                <w:szCs w:val="20"/>
              </w:rPr>
              <w:t xml:space="preserve">доктор технических наук, </w:t>
            </w:r>
            <w:r>
              <w:rPr>
                <w:sz w:val="18"/>
                <w:szCs w:val="20"/>
              </w:rPr>
              <w:t xml:space="preserve"> </w:t>
            </w:r>
            <w:r w:rsidRPr="0035438E">
              <w:rPr>
                <w:sz w:val="18"/>
                <w:szCs w:val="20"/>
              </w:rPr>
              <w:t xml:space="preserve">профессор </w:t>
            </w:r>
          </w:p>
          <w:p w:rsidR="00020296" w:rsidRDefault="00020296" w:rsidP="00666624">
            <w:pPr>
              <w:jc w:val="both"/>
              <w:rPr>
                <w:b/>
                <w:sz w:val="18"/>
                <w:szCs w:val="20"/>
              </w:rPr>
            </w:pPr>
            <w:r w:rsidRPr="0035438E">
              <w:rPr>
                <w:b/>
                <w:sz w:val="18"/>
                <w:szCs w:val="20"/>
              </w:rPr>
              <w:t>В.С. Семенов</w:t>
            </w:r>
          </w:p>
          <w:p w:rsidR="00020296" w:rsidRPr="0035438E" w:rsidRDefault="00020296" w:rsidP="00666624">
            <w:pPr>
              <w:jc w:val="both"/>
              <w:rPr>
                <w:b/>
                <w:sz w:val="18"/>
                <w:szCs w:val="20"/>
                <w:highlight w:val="yellow"/>
              </w:rPr>
            </w:pPr>
          </w:p>
        </w:tc>
      </w:tr>
      <w:tr w:rsidR="00020296" w:rsidRPr="008F333E" w:rsidTr="00666624">
        <w:trPr>
          <w:jc w:val="center"/>
        </w:trPr>
        <w:tc>
          <w:tcPr>
            <w:tcW w:w="3140" w:type="dxa"/>
            <w:tcMar>
              <w:left w:w="28" w:type="dxa"/>
              <w:right w:w="28" w:type="dxa"/>
            </w:tcMar>
          </w:tcPr>
          <w:p w:rsidR="00020296" w:rsidRPr="008F333E" w:rsidRDefault="00020296" w:rsidP="00666624">
            <w:pPr>
              <w:jc w:val="both"/>
              <w:rPr>
                <w:b/>
                <w:sz w:val="18"/>
                <w:szCs w:val="20"/>
              </w:rPr>
            </w:pPr>
            <w:r w:rsidRPr="008F333E">
              <w:rPr>
                <w:b/>
                <w:sz w:val="18"/>
                <w:szCs w:val="20"/>
              </w:rPr>
              <w:t>Официальные оппоненты:</w:t>
            </w:r>
          </w:p>
        </w:tc>
        <w:tc>
          <w:tcPr>
            <w:tcW w:w="3097" w:type="dxa"/>
            <w:tcMar>
              <w:left w:w="28" w:type="dxa"/>
              <w:right w:w="28" w:type="dxa"/>
            </w:tcMar>
          </w:tcPr>
          <w:p w:rsidR="00020296" w:rsidRPr="0035438E" w:rsidRDefault="00020296" w:rsidP="00666624">
            <w:pPr>
              <w:jc w:val="both"/>
              <w:rPr>
                <w:sz w:val="18"/>
                <w:szCs w:val="20"/>
              </w:rPr>
            </w:pPr>
            <w:r w:rsidRPr="0035438E">
              <w:rPr>
                <w:sz w:val="18"/>
                <w:szCs w:val="20"/>
              </w:rPr>
              <w:t>доктор архитектуры,</w:t>
            </w:r>
            <w:r>
              <w:rPr>
                <w:sz w:val="18"/>
                <w:szCs w:val="20"/>
              </w:rPr>
              <w:t xml:space="preserve"> </w:t>
            </w:r>
            <w:r w:rsidRPr="0035438E">
              <w:rPr>
                <w:sz w:val="18"/>
                <w:szCs w:val="20"/>
              </w:rPr>
              <w:t>профессор</w:t>
            </w:r>
          </w:p>
          <w:p w:rsidR="00020296" w:rsidRPr="0035438E" w:rsidRDefault="00020296" w:rsidP="00666624">
            <w:pPr>
              <w:jc w:val="both"/>
              <w:rPr>
                <w:b/>
                <w:spacing w:val="-4"/>
                <w:sz w:val="18"/>
                <w:szCs w:val="20"/>
                <w:highlight w:val="yellow"/>
              </w:rPr>
            </w:pPr>
            <w:r w:rsidRPr="0035438E">
              <w:rPr>
                <w:b/>
                <w:sz w:val="18"/>
                <w:szCs w:val="20"/>
              </w:rPr>
              <w:t xml:space="preserve">Д.Д. </w:t>
            </w:r>
            <w:proofErr w:type="spellStart"/>
            <w:r w:rsidRPr="0035438E">
              <w:rPr>
                <w:b/>
                <w:sz w:val="18"/>
                <w:szCs w:val="20"/>
              </w:rPr>
              <w:t>Омуралиев</w:t>
            </w:r>
            <w:proofErr w:type="spellEnd"/>
          </w:p>
        </w:tc>
      </w:tr>
      <w:tr w:rsidR="00020296" w:rsidRPr="008F333E" w:rsidTr="00666624">
        <w:trPr>
          <w:jc w:val="center"/>
        </w:trPr>
        <w:tc>
          <w:tcPr>
            <w:tcW w:w="3140" w:type="dxa"/>
            <w:tcMar>
              <w:left w:w="28" w:type="dxa"/>
              <w:right w:w="28" w:type="dxa"/>
            </w:tcMar>
          </w:tcPr>
          <w:p w:rsidR="00020296" w:rsidRPr="008F333E" w:rsidRDefault="00020296" w:rsidP="00666624">
            <w:pPr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3097" w:type="dxa"/>
            <w:tcMar>
              <w:left w:w="28" w:type="dxa"/>
              <w:right w:w="28" w:type="dxa"/>
            </w:tcMar>
          </w:tcPr>
          <w:p w:rsidR="00020296" w:rsidRPr="008F333E" w:rsidRDefault="00020296" w:rsidP="00666624">
            <w:pPr>
              <w:jc w:val="both"/>
              <w:rPr>
                <w:sz w:val="18"/>
                <w:szCs w:val="20"/>
                <w:highlight w:val="yellow"/>
              </w:rPr>
            </w:pPr>
          </w:p>
          <w:p w:rsidR="00020296" w:rsidRDefault="00020296" w:rsidP="00666624">
            <w:pPr>
              <w:jc w:val="both"/>
              <w:rPr>
                <w:sz w:val="18"/>
                <w:szCs w:val="20"/>
              </w:rPr>
            </w:pPr>
            <w:r w:rsidRPr="0035438E">
              <w:rPr>
                <w:sz w:val="18"/>
                <w:szCs w:val="20"/>
              </w:rPr>
              <w:t>кандидат архитектуры</w:t>
            </w:r>
            <w:r>
              <w:rPr>
                <w:sz w:val="18"/>
                <w:szCs w:val="20"/>
              </w:rPr>
              <w:t>, доцент</w:t>
            </w:r>
          </w:p>
          <w:p w:rsidR="00020296" w:rsidRDefault="00020296" w:rsidP="00666624">
            <w:pPr>
              <w:jc w:val="both"/>
              <w:rPr>
                <w:b/>
                <w:sz w:val="18"/>
                <w:szCs w:val="20"/>
              </w:rPr>
            </w:pPr>
            <w:r w:rsidRPr="0035438E">
              <w:rPr>
                <w:b/>
                <w:sz w:val="18"/>
                <w:szCs w:val="20"/>
              </w:rPr>
              <w:t xml:space="preserve">Б.А. </w:t>
            </w:r>
            <w:proofErr w:type="spellStart"/>
            <w:r w:rsidRPr="0035438E">
              <w:rPr>
                <w:b/>
                <w:sz w:val="18"/>
                <w:szCs w:val="20"/>
              </w:rPr>
              <w:t>Сарымсаков</w:t>
            </w:r>
            <w:proofErr w:type="spellEnd"/>
          </w:p>
          <w:p w:rsidR="00020296" w:rsidRPr="0035438E" w:rsidRDefault="00020296" w:rsidP="00666624">
            <w:pPr>
              <w:jc w:val="both"/>
              <w:rPr>
                <w:b/>
                <w:sz w:val="18"/>
                <w:szCs w:val="20"/>
                <w:highlight w:val="yellow"/>
              </w:rPr>
            </w:pPr>
          </w:p>
        </w:tc>
      </w:tr>
    </w:tbl>
    <w:p w:rsidR="00020296" w:rsidRPr="00532C60" w:rsidRDefault="00020296" w:rsidP="00020296">
      <w:pPr>
        <w:jc w:val="right"/>
        <w:rPr>
          <w:sz w:val="20"/>
          <w:szCs w:val="20"/>
        </w:rPr>
      </w:pPr>
    </w:p>
    <w:p w:rsidR="00020296" w:rsidRPr="008E0D08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Pr="008E0D08" w:rsidRDefault="00020296" w:rsidP="00020296">
      <w:pPr>
        <w:ind w:firstLine="567"/>
        <w:contextualSpacing/>
        <w:jc w:val="both"/>
        <w:rPr>
          <w:sz w:val="18"/>
          <w:szCs w:val="20"/>
        </w:rPr>
      </w:pPr>
      <w:r w:rsidRPr="008E0D08">
        <w:rPr>
          <w:b/>
          <w:sz w:val="18"/>
          <w:szCs w:val="20"/>
        </w:rPr>
        <w:t>Ведущая организация:</w:t>
      </w:r>
      <w:r w:rsidRPr="008E0D08">
        <w:rPr>
          <w:sz w:val="18"/>
          <w:szCs w:val="20"/>
        </w:rPr>
        <w:t xml:space="preserve"> Таджикский технический университет </w:t>
      </w:r>
      <w:r w:rsidRPr="008E0D08">
        <w:rPr>
          <w:sz w:val="18"/>
          <w:szCs w:val="20"/>
        </w:rPr>
        <w:br/>
        <w:t xml:space="preserve">им. академика М.С. </w:t>
      </w:r>
      <w:proofErr w:type="spellStart"/>
      <w:r w:rsidRPr="008E0D08">
        <w:rPr>
          <w:sz w:val="18"/>
          <w:szCs w:val="20"/>
        </w:rPr>
        <w:t>Осими</w:t>
      </w:r>
      <w:proofErr w:type="spellEnd"/>
      <w:r>
        <w:rPr>
          <w:sz w:val="18"/>
          <w:szCs w:val="20"/>
        </w:rPr>
        <w:t>,</w:t>
      </w:r>
      <w:r w:rsidRPr="008E0D08">
        <w:rPr>
          <w:sz w:val="18"/>
          <w:szCs w:val="20"/>
        </w:rPr>
        <w:t xml:space="preserve"> Республика Таджикистан, г. Душанбе, </w:t>
      </w:r>
      <w:r>
        <w:rPr>
          <w:sz w:val="18"/>
          <w:szCs w:val="20"/>
        </w:rPr>
        <w:br/>
      </w:r>
      <w:r w:rsidRPr="008E0D08">
        <w:rPr>
          <w:sz w:val="18"/>
          <w:szCs w:val="20"/>
        </w:rPr>
        <w:t xml:space="preserve">пр. академиков </w:t>
      </w:r>
      <w:proofErr w:type="spellStart"/>
      <w:r w:rsidRPr="008E0D08">
        <w:rPr>
          <w:sz w:val="18"/>
          <w:szCs w:val="20"/>
        </w:rPr>
        <w:t>Раджабовых</w:t>
      </w:r>
      <w:proofErr w:type="spellEnd"/>
      <w:r w:rsidRPr="008E0D08">
        <w:rPr>
          <w:sz w:val="18"/>
          <w:szCs w:val="20"/>
        </w:rPr>
        <w:t>, 10</w:t>
      </w:r>
    </w:p>
    <w:p w:rsidR="00020296" w:rsidRPr="008E0D08" w:rsidRDefault="00020296" w:rsidP="00020296">
      <w:pPr>
        <w:contextualSpacing/>
        <w:rPr>
          <w:sz w:val="18"/>
          <w:szCs w:val="20"/>
        </w:rPr>
      </w:pPr>
    </w:p>
    <w:p w:rsidR="00020296" w:rsidRPr="008E0D08" w:rsidRDefault="00020296" w:rsidP="00020296">
      <w:pPr>
        <w:ind w:firstLine="567"/>
        <w:contextualSpacing/>
        <w:jc w:val="both"/>
        <w:rPr>
          <w:sz w:val="18"/>
          <w:szCs w:val="20"/>
        </w:rPr>
      </w:pPr>
      <w:r w:rsidRPr="008E0D08">
        <w:rPr>
          <w:sz w:val="18"/>
          <w:szCs w:val="20"/>
        </w:rPr>
        <w:t xml:space="preserve">Защита состоится 8 мая 2014 г. в </w:t>
      </w:r>
      <w:r w:rsidRPr="00032782">
        <w:rPr>
          <w:sz w:val="18"/>
          <w:szCs w:val="20"/>
        </w:rPr>
        <w:t>16</w:t>
      </w:r>
      <w:r>
        <w:rPr>
          <w:sz w:val="18"/>
          <w:szCs w:val="20"/>
        </w:rPr>
        <w:t>-</w:t>
      </w:r>
      <w:r w:rsidRPr="008E0D08">
        <w:rPr>
          <w:sz w:val="18"/>
          <w:szCs w:val="20"/>
        </w:rPr>
        <w:t>00 часов на заседании диссертацио</w:t>
      </w:r>
      <w:r w:rsidRPr="008E0D08">
        <w:rPr>
          <w:sz w:val="18"/>
          <w:szCs w:val="20"/>
        </w:rPr>
        <w:t>н</w:t>
      </w:r>
      <w:r w:rsidRPr="008E0D08">
        <w:rPr>
          <w:sz w:val="18"/>
          <w:szCs w:val="20"/>
        </w:rPr>
        <w:t>ного совета</w:t>
      </w:r>
      <w:proofErr w:type="gramStart"/>
      <w:r w:rsidRPr="008E0D08">
        <w:rPr>
          <w:sz w:val="18"/>
          <w:szCs w:val="20"/>
        </w:rPr>
        <w:t xml:space="preserve"> Д</w:t>
      </w:r>
      <w:proofErr w:type="gramEnd"/>
      <w:r w:rsidRPr="008E0D08">
        <w:rPr>
          <w:sz w:val="18"/>
          <w:szCs w:val="20"/>
        </w:rPr>
        <w:t xml:space="preserve"> 05.12.006 при Кыргызском государственном университете стро</w:t>
      </w:r>
      <w:r w:rsidRPr="008E0D08">
        <w:rPr>
          <w:sz w:val="18"/>
          <w:szCs w:val="20"/>
        </w:rPr>
        <w:t>и</w:t>
      </w:r>
      <w:r w:rsidRPr="008E0D08">
        <w:rPr>
          <w:sz w:val="18"/>
          <w:szCs w:val="20"/>
        </w:rPr>
        <w:t xml:space="preserve">тельства, транспорта и архитектуры им. Н. </w:t>
      </w:r>
      <w:proofErr w:type="spellStart"/>
      <w:r w:rsidRPr="008E0D08">
        <w:rPr>
          <w:sz w:val="18"/>
          <w:szCs w:val="20"/>
        </w:rPr>
        <w:t>Исанова</w:t>
      </w:r>
      <w:proofErr w:type="spellEnd"/>
      <w:r w:rsidRPr="008E0D08">
        <w:rPr>
          <w:sz w:val="18"/>
          <w:szCs w:val="20"/>
        </w:rPr>
        <w:t xml:space="preserve"> и Кыргызско-Российском Славянском университете им. Б.Н. Ельцина по адресу: 720020, г. Бишкек, ул. Малдыбаева, 34 б, ауд. 1/101.</w:t>
      </w:r>
    </w:p>
    <w:p w:rsidR="00020296" w:rsidRPr="008E0D08" w:rsidRDefault="00020296" w:rsidP="00020296">
      <w:pPr>
        <w:ind w:firstLine="567"/>
        <w:contextualSpacing/>
        <w:jc w:val="both"/>
        <w:rPr>
          <w:sz w:val="18"/>
          <w:szCs w:val="20"/>
        </w:rPr>
      </w:pPr>
    </w:p>
    <w:p w:rsidR="00020296" w:rsidRPr="008E0D08" w:rsidRDefault="00020296" w:rsidP="00020296">
      <w:pPr>
        <w:ind w:firstLine="567"/>
        <w:contextualSpacing/>
        <w:jc w:val="both"/>
        <w:rPr>
          <w:sz w:val="18"/>
          <w:szCs w:val="20"/>
        </w:rPr>
      </w:pPr>
      <w:r w:rsidRPr="008E0D08">
        <w:rPr>
          <w:sz w:val="18"/>
          <w:szCs w:val="20"/>
        </w:rPr>
        <w:t>С диссертацией можно ознакомиться в библиотеках Кыргызско-Российского Славянского университета им. Б.Н. Ельцина и Кыргызского гос</w:t>
      </w:r>
      <w:r w:rsidRPr="008E0D08">
        <w:rPr>
          <w:sz w:val="18"/>
          <w:szCs w:val="20"/>
        </w:rPr>
        <w:t>у</w:t>
      </w:r>
      <w:r w:rsidRPr="008E0D08">
        <w:rPr>
          <w:sz w:val="18"/>
          <w:szCs w:val="20"/>
        </w:rPr>
        <w:t xml:space="preserve">дарственного университета строительства, транспорта и архитектуры </w:t>
      </w:r>
      <w:r>
        <w:rPr>
          <w:sz w:val="18"/>
          <w:szCs w:val="20"/>
        </w:rPr>
        <w:br/>
      </w:r>
      <w:r w:rsidRPr="008E0D08">
        <w:rPr>
          <w:sz w:val="18"/>
          <w:szCs w:val="20"/>
        </w:rPr>
        <w:t xml:space="preserve">им. Н. </w:t>
      </w:r>
      <w:proofErr w:type="spellStart"/>
      <w:r w:rsidRPr="008E0D08">
        <w:rPr>
          <w:sz w:val="18"/>
          <w:szCs w:val="20"/>
        </w:rPr>
        <w:t>Исанова</w:t>
      </w:r>
      <w:proofErr w:type="spellEnd"/>
      <w:r w:rsidRPr="008E0D08">
        <w:rPr>
          <w:sz w:val="18"/>
          <w:szCs w:val="20"/>
        </w:rPr>
        <w:t>.</w:t>
      </w:r>
    </w:p>
    <w:p w:rsidR="00020296" w:rsidRPr="008E0D08" w:rsidRDefault="00020296" w:rsidP="00020296">
      <w:pPr>
        <w:contextualSpacing/>
        <w:jc w:val="both"/>
        <w:rPr>
          <w:sz w:val="18"/>
          <w:szCs w:val="20"/>
        </w:rPr>
      </w:pPr>
    </w:p>
    <w:p w:rsidR="00020296" w:rsidRPr="008E0D08" w:rsidRDefault="00020296" w:rsidP="00020296">
      <w:pPr>
        <w:contextualSpacing/>
        <w:jc w:val="both"/>
        <w:rPr>
          <w:sz w:val="18"/>
          <w:szCs w:val="20"/>
        </w:rPr>
      </w:pPr>
    </w:p>
    <w:p w:rsidR="00020296" w:rsidRPr="008E0D08" w:rsidRDefault="00020296" w:rsidP="00020296">
      <w:pPr>
        <w:contextualSpacing/>
        <w:jc w:val="center"/>
        <w:rPr>
          <w:sz w:val="18"/>
          <w:szCs w:val="20"/>
        </w:rPr>
      </w:pPr>
      <w:r w:rsidRPr="008E0D08">
        <w:rPr>
          <w:sz w:val="18"/>
          <w:szCs w:val="20"/>
        </w:rPr>
        <w:t>Автореферат разослан «</w:t>
      </w:r>
      <w:r w:rsidR="00AC6ADB">
        <w:rPr>
          <w:sz w:val="18"/>
          <w:szCs w:val="20"/>
          <w:lang w:val="en-US"/>
        </w:rPr>
        <w:t>3</w:t>
      </w:r>
      <w:r w:rsidRPr="008E0D08">
        <w:rPr>
          <w:sz w:val="18"/>
          <w:szCs w:val="20"/>
        </w:rPr>
        <w:t xml:space="preserve">»  </w:t>
      </w:r>
      <w:r>
        <w:rPr>
          <w:sz w:val="18"/>
          <w:szCs w:val="20"/>
        </w:rPr>
        <w:t>апреля</w:t>
      </w:r>
      <w:r w:rsidRPr="008E0D08">
        <w:rPr>
          <w:sz w:val="18"/>
          <w:szCs w:val="20"/>
        </w:rPr>
        <w:t xml:space="preserve"> 2014 года</w:t>
      </w:r>
      <w:r w:rsidRPr="005E238B">
        <w:rPr>
          <w:noProof/>
          <w:sz w:val="18"/>
          <w:szCs w:val="20"/>
        </w:rPr>
        <w:t xml:space="preserve"> </w:t>
      </w: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Pr="008E0D08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Pr="008E0D08" w:rsidRDefault="00020296" w:rsidP="00020296">
      <w:pPr>
        <w:ind w:firstLine="709"/>
        <w:jc w:val="both"/>
        <w:rPr>
          <w:sz w:val="18"/>
          <w:szCs w:val="20"/>
        </w:rPr>
      </w:pPr>
    </w:p>
    <w:p w:rsidR="00020296" w:rsidRPr="008E0D08" w:rsidRDefault="00020296" w:rsidP="00020296">
      <w:pPr>
        <w:rPr>
          <w:sz w:val="18"/>
          <w:szCs w:val="20"/>
        </w:rPr>
      </w:pPr>
      <w:r w:rsidRPr="008E0D08">
        <w:rPr>
          <w:sz w:val="18"/>
          <w:szCs w:val="20"/>
        </w:rPr>
        <w:t>Ученый секретарь</w:t>
      </w:r>
    </w:p>
    <w:p w:rsidR="00020296" w:rsidRPr="008E0D08" w:rsidRDefault="00020296" w:rsidP="00020296">
      <w:pPr>
        <w:rPr>
          <w:sz w:val="18"/>
          <w:szCs w:val="20"/>
        </w:rPr>
      </w:pPr>
      <w:r w:rsidRPr="008E0D08">
        <w:rPr>
          <w:noProof/>
          <w:sz w:val="18"/>
          <w:szCs w:val="20"/>
        </w:rPr>
        <w:drawing>
          <wp:anchor distT="0" distB="0" distL="114300" distR="114300" simplePos="0" relativeHeight="251662336" behindDoc="1" locked="0" layoutInCell="1" allowOverlap="1" wp14:anchorId="45AA07A5" wp14:editId="26F40DB3">
            <wp:simplePos x="0" y="0"/>
            <wp:positionH relativeFrom="column">
              <wp:posOffset>1819275</wp:posOffset>
            </wp:positionH>
            <wp:positionV relativeFrom="paragraph">
              <wp:posOffset>10492</wp:posOffset>
            </wp:positionV>
            <wp:extent cx="1242060" cy="319405"/>
            <wp:effectExtent l="0" t="0" r="0" b="4445"/>
            <wp:wrapNone/>
            <wp:docPr id="1" name="Рисунок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27" t="29230" r="7152" b="39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0D08">
        <w:rPr>
          <w:sz w:val="18"/>
          <w:szCs w:val="20"/>
        </w:rPr>
        <w:t>диссертационного совета</w:t>
      </w:r>
      <w:proofErr w:type="gramStart"/>
      <w:r w:rsidRPr="008E0D08">
        <w:rPr>
          <w:sz w:val="18"/>
          <w:szCs w:val="20"/>
        </w:rPr>
        <w:t xml:space="preserve"> Д</w:t>
      </w:r>
      <w:proofErr w:type="gramEnd"/>
      <w:r w:rsidRPr="008E0D08">
        <w:rPr>
          <w:sz w:val="18"/>
          <w:szCs w:val="20"/>
        </w:rPr>
        <w:t xml:space="preserve"> 05.12.006</w:t>
      </w:r>
    </w:p>
    <w:p w:rsidR="00020296" w:rsidRPr="000A5204" w:rsidRDefault="00020296" w:rsidP="00020296">
      <w:pPr>
        <w:rPr>
          <w:sz w:val="18"/>
          <w:szCs w:val="20"/>
        </w:rPr>
      </w:pPr>
      <w:r w:rsidRPr="008E0D08">
        <w:rPr>
          <w:sz w:val="18"/>
          <w:szCs w:val="20"/>
        </w:rPr>
        <w:t xml:space="preserve">канд. </w:t>
      </w:r>
      <w:proofErr w:type="spellStart"/>
      <w:r w:rsidRPr="008E0D08">
        <w:rPr>
          <w:sz w:val="18"/>
          <w:szCs w:val="20"/>
        </w:rPr>
        <w:t>техн</w:t>
      </w:r>
      <w:proofErr w:type="spellEnd"/>
      <w:r w:rsidRPr="008E0D08">
        <w:rPr>
          <w:sz w:val="18"/>
          <w:szCs w:val="20"/>
        </w:rPr>
        <w:t xml:space="preserve">. наук, доцент  </w:t>
      </w:r>
      <w:r>
        <w:rPr>
          <w:sz w:val="18"/>
          <w:szCs w:val="20"/>
        </w:rPr>
        <w:tab/>
      </w:r>
      <w:r>
        <w:rPr>
          <w:sz w:val="18"/>
          <w:szCs w:val="20"/>
        </w:rPr>
        <w:tab/>
      </w:r>
      <w:r>
        <w:rPr>
          <w:sz w:val="18"/>
          <w:szCs w:val="20"/>
        </w:rPr>
        <w:tab/>
      </w:r>
      <w:r>
        <w:rPr>
          <w:sz w:val="18"/>
          <w:szCs w:val="20"/>
        </w:rPr>
        <w:tab/>
      </w:r>
      <w:r>
        <w:rPr>
          <w:sz w:val="18"/>
          <w:szCs w:val="20"/>
        </w:rPr>
        <w:tab/>
      </w:r>
      <w:r w:rsidRPr="008E0D08">
        <w:rPr>
          <w:sz w:val="18"/>
          <w:szCs w:val="20"/>
        </w:rPr>
        <w:t>Л.В. Ильченко</w:t>
      </w:r>
    </w:p>
    <w:p w:rsidR="00E51F5E" w:rsidRPr="009A691D" w:rsidRDefault="00E51F5E" w:rsidP="00020296">
      <w:pPr>
        <w:spacing w:line="220" w:lineRule="exact"/>
        <w:ind w:firstLine="709"/>
        <w:jc w:val="both"/>
        <w:rPr>
          <w:i/>
          <w:sz w:val="20"/>
          <w:szCs w:val="20"/>
        </w:rPr>
      </w:pPr>
      <w:r w:rsidRPr="009A691D">
        <w:rPr>
          <w:i/>
          <w:sz w:val="20"/>
          <w:szCs w:val="20"/>
        </w:rPr>
        <w:lastRenderedPageBreak/>
        <w:t xml:space="preserve">Анализ через синтез – «основной нерв процесса </w:t>
      </w:r>
      <w:proofErr w:type="gramStart"/>
      <w:r w:rsidRPr="009A691D">
        <w:rPr>
          <w:i/>
          <w:sz w:val="20"/>
          <w:szCs w:val="20"/>
        </w:rPr>
        <w:t>мышления</w:t>
      </w:r>
      <w:proofErr w:type="gramEnd"/>
      <w:r w:rsidRPr="009A691D">
        <w:rPr>
          <w:i/>
          <w:sz w:val="20"/>
          <w:szCs w:val="20"/>
        </w:rPr>
        <w:t>... в котором объект включается во все новые связи и в силу этого выст</w:t>
      </w:r>
      <w:r w:rsidRPr="009A691D">
        <w:rPr>
          <w:i/>
          <w:sz w:val="20"/>
          <w:szCs w:val="20"/>
        </w:rPr>
        <w:t>у</w:t>
      </w:r>
      <w:r w:rsidRPr="009A691D">
        <w:rPr>
          <w:i/>
          <w:sz w:val="20"/>
          <w:szCs w:val="20"/>
        </w:rPr>
        <w:t xml:space="preserve">пает во все новых качествах, которые фиксируются в новых понятиях; </w:t>
      </w:r>
      <w:r w:rsidR="00B67793">
        <w:rPr>
          <w:i/>
          <w:sz w:val="20"/>
          <w:szCs w:val="20"/>
        </w:rPr>
        <w:br/>
      </w:r>
      <w:r w:rsidRPr="009A691D">
        <w:rPr>
          <w:i/>
          <w:sz w:val="20"/>
          <w:szCs w:val="20"/>
        </w:rPr>
        <w:t>из объекта, таким образом, как бы вычленяется все новое содержание: он как бы поворачивается каждый раз другой своей стороной, в нем выявляются все новые свойства».</w:t>
      </w:r>
    </w:p>
    <w:p w:rsidR="00E51F5E" w:rsidRPr="00532C60" w:rsidRDefault="00E51F5E" w:rsidP="00E51F5E">
      <w:pPr>
        <w:spacing w:line="220" w:lineRule="exact"/>
        <w:ind w:firstLine="567"/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Б.</w:t>
      </w:r>
      <w:r w:rsidRPr="00532C60">
        <w:rPr>
          <w:bCs/>
          <w:i/>
          <w:sz w:val="20"/>
          <w:szCs w:val="20"/>
        </w:rPr>
        <w:t xml:space="preserve">Г. </w:t>
      </w:r>
      <w:proofErr w:type="spellStart"/>
      <w:r w:rsidRPr="00532C60">
        <w:rPr>
          <w:bCs/>
          <w:i/>
          <w:sz w:val="20"/>
          <w:szCs w:val="20"/>
        </w:rPr>
        <w:t>Бархин</w:t>
      </w:r>
      <w:proofErr w:type="spellEnd"/>
      <w:r w:rsidRPr="00532C60">
        <w:rPr>
          <w:bCs/>
          <w:i/>
          <w:sz w:val="20"/>
          <w:szCs w:val="20"/>
        </w:rPr>
        <w:t xml:space="preserve">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right"/>
        <w:rPr>
          <w:sz w:val="20"/>
          <w:szCs w:val="20"/>
        </w:rPr>
      </w:pPr>
      <w:r w:rsidRPr="00532C60">
        <w:rPr>
          <w:sz w:val="20"/>
          <w:szCs w:val="20"/>
        </w:rPr>
        <w:t>Из книги «Методика архитектурного проектирования».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</w:p>
    <w:p w:rsidR="00E51F5E" w:rsidRPr="009A691D" w:rsidRDefault="00E51F5E" w:rsidP="00E51F5E">
      <w:pPr>
        <w:spacing w:line="220" w:lineRule="exact"/>
        <w:ind w:firstLine="567"/>
        <w:contextualSpacing/>
        <w:jc w:val="both"/>
        <w:rPr>
          <w:i/>
          <w:sz w:val="20"/>
          <w:szCs w:val="20"/>
        </w:rPr>
      </w:pPr>
      <w:r w:rsidRPr="009A691D">
        <w:rPr>
          <w:i/>
          <w:sz w:val="20"/>
          <w:szCs w:val="20"/>
        </w:rPr>
        <w:t>Речь идет о том, чтобы наделить архитектуру новой «разме</w:t>
      </w:r>
      <w:r w:rsidRPr="009A691D">
        <w:rPr>
          <w:i/>
          <w:sz w:val="20"/>
          <w:szCs w:val="20"/>
        </w:rPr>
        <w:t>р</w:t>
      </w:r>
      <w:r w:rsidRPr="009A691D">
        <w:rPr>
          <w:i/>
          <w:sz w:val="20"/>
          <w:szCs w:val="20"/>
        </w:rPr>
        <w:t xml:space="preserve">ностью» – движением в пространстве и времени. Гибкость, которая является одним из характерных черт здания многоцелевого назначения, не может больше рассматриваться как простое расчленение или даже перегруппировка статических объемов внутри заранее определенных вместилищ, а должна осуществляться путем соединение объемов </w:t>
      </w:r>
      <w:r w:rsidR="00B67793">
        <w:rPr>
          <w:i/>
          <w:sz w:val="20"/>
          <w:szCs w:val="20"/>
        </w:rPr>
        <w:br/>
      </w:r>
      <w:r w:rsidRPr="009A691D">
        <w:rPr>
          <w:i/>
          <w:sz w:val="20"/>
          <w:szCs w:val="20"/>
        </w:rPr>
        <w:t>в пространстве. При этом объемы должны обладать свойственной им кинетической автономностью…».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right"/>
        <w:rPr>
          <w:i/>
          <w:sz w:val="20"/>
          <w:szCs w:val="20"/>
        </w:rPr>
      </w:pPr>
      <w:r w:rsidRPr="00532C60">
        <w:rPr>
          <w:i/>
          <w:sz w:val="20"/>
          <w:szCs w:val="20"/>
        </w:rPr>
        <w:t>И. Фридман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right"/>
        <w:rPr>
          <w:sz w:val="20"/>
          <w:szCs w:val="20"/>
        </w:rPr>
      </w:pPr>
      <w:r w:rsidRPr="00532C60">
        <w:rPr>
          <w:sz w:val="20"/>
          <w:szCs w:val="20"/>
        </w:rPr>
        <w:t>Из книги «Научные методы в архитектуре».</w:t>
      </w:r>
    </w:p>
    <w:p w:rsidR="00E51F5E" w:rsidRPr="00532C60" w:rsidRDefault="00E51F5E" w:rsidP="00E51F5E">
      <w:pPr>
        <w:spacing w:line="220" w:lineRule="exact"/>
        <w:contextualSpacing/>
        <w:jc w:val="center"/>
        <w:rPr>
          <w:b/>
          <w:bCs/>
          <w:sz w:val="20"/>
          <w:szCs w:val="20"/>
        </w:rPr>
      </w:pPr>
    </w:p>
    <w:p w:rsidR="00E51F5E" w:rsidRDefault="00E51F5E" w:rsidP="00E51F5E">
      <w:pPr>
        <w:spacing w:line="220" w:lineRule="exact"/>
        <w:contextualSpacing/>
        <w:jc w:val="center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>ОБЩАЯ ХАРАКТЕРИСТИКА РАБОТЫ</w:t>
      </w:r>
    </w:p>
    <w:p w:rsidR="00E51F5E" w:rsidRPr="00532C60" w:rsidRDefault="00E51F5E" w:rsidP="00E51F5E">
      <w:pPr>
        <w:spacing w:line="220" w:lineRule="exact"/>
        <w:contextualSpacing/>
        <w:jc w:val="center"/>
        <w:rPr>
          <w:b/>
          <w:sz w:val="20"/>
          <w:szCs w:val="20"/>
        </w:rPr>
      </w:pP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Актуальность исследования</w:t>
      </w:r>
      <w:r>
        <w:rPr>
          <w:sz w:val="20"/>
          <w:szCs w:val="20"/>
        </w:rPr>
        <w:t xml:space="preserve">. </w:t>
      </w:r>
      <w:r w:rsidRPr="00532C60">
        <w:rPr>
          <w:sz w:val="20"/>
          <w:szCs w:val="20"/>
        </w:rPr>
        <w:t>Характерной чертой современн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сти является динамичный, все время ускоряющийся ритм жизни, св</w:t>
      </w:r>
      <w:r w:rsidRPr="00532C60">
        <w:rPr>
          <w:sz w:val="20"/>
          <w:szCs w:val="20"/>
        </w:rPr>
        <w:t>я</w:t>
      </w:r>
      <w:r w:rsidRPr="00532C60">
        <w:rPr>
          <w:sz w:val="20"/>
          <w:szCs w:val="20"/>
        </w:rPr>
        <w:t>занный, прежде всего, с научно-техническим прогрессом, который вл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чёт за собой постоянное изменение во всех сферах человеческой де</w:t>
      </w:r>
      <w:r w:rsidRPr="00532C60">
        <w:rPr>
          <w:sz w:val="20"/>
          <w:szCs w:val="20"/>
        </w:rPr>
        <w:t>я</w:t>
      </w:r>
      <w:r w:rsidRPr="00532C60">
        <w:rPr>
          <w:sz w:val="20"/>
          <w:szCs w:val="20"/>
        </w:rPr>
        <w:t>тельности, в том числе и в архитектуре. Стремясь соответствовать требованиям времени, архитектура становится подвижной, гибкой, адаптивной.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Чтобы лучше понять причины таких явлений, необходимо пров</w:t>
      </w:r>
      <w:r w:rsidRPr="00532C60">
        <w:rPr>
          <w:bCs/>
          <w:sz w:val="20"/>
          <w:szCs w:val="20"/>
        </w:rPr>
        <w:t>е</w:t>
      </w:r>
      <w:r w:rsidRPr="00532C60">
        <w:rPr>
          <w:bCs/>
          <w:sz w:val="20"/>
          <w:szCs w:val="20"/>
        </w:rPr>
        <w:t xml:space="preserve">сти анализ развития теоретических знаний в данном направлении науки, а также выявить практическое воплощение этих знаний в архитектуре </w:t>
      </w:r>
      <w:r w:rsidRPr="00532C60">
        <w:rPr>
          <w:bCs/>
          <w:sz w:val="20"/>
          <w:szCs w:val="20"/>
          <w:lang w:val="en-US"/>
        </w:rPr>
        <w:t>XX</w:t>
      </w:r>
      <w:r w:rsidRPr="00532C60">
        <w:rPr>
          <w:bCs/>
          <w:sz w:val="20"/>
          <w:szCs w:val="20"/>
        </w:rPr>
        <w:t>–</w:t>
      </w:r>
      <w:r w:rsidRPr="00532C60">
        <w:rPr>
          <w:bCs/>
          <w:sz w:val="20"/>
          <w:szCs w:val="20"/>
          <w:lang w:val="en-US"/>
        </w:rPr>
        <w:t>XXI</w:t>
      </w:r>
      <w:r w:rsidRPr="00532C60">
        <w:rPr>
          <w:bCs/>
          <w:sz w:val="20"/>
          <w:szCs w:val="20"/>
        </w:rPr>
        <w:t xml:space="preserve"> вв.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bCs/>
          <w:sz w:val="20"/>
          <w:szCs w:val="20"/>
        </w:rPr>
        <w:t>Начало ХХ века стало переломным в развитии архитектуры</w:t>
      </w:r>
      <w:r w:rsidRPr="00532C60">
        <w:rPr>
          <w:sz w:val="20"/>
          <w:szCs w:val="20"/>
        </w:rPr>
        <w:t xml:space="preserve">.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Отказываясь от традиционных стилей, архитекторы стали стремиться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к созданию объектов (пространства) из функциональных конструкций, соответствовавших новой эпохе. Благодаря техническому прогрессу, предоставившему в распоряжение архитекторов новые виды стали, ж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лезобетона, стекла и других конструкционных материалов, более во</w:t>
      </w:r>
      <w:r w:rsidRPr="00532C60">
        <w:rPr>
          <w:sz w:val="20"/>
          <w:szCs w:val="20"/>
        </w:rPr>
        <w:t>с</w:t>
      </w:r>
      <w:r w:rsidRPr="00532C60">
        <w:rPr>
          <w:sz w:val="20"/>
          <w:szCs w:val="20"/>
        </w:rPr>
        <w:t xml:space="preserve">требованными стали простые формы и эффективные конструкции.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В этот период зародились такие архитектурные стили, как конструкт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 xml:space="preserve">визм, модернизм, постмодернизм, деконструктивизм и </w:t>
      </w:r>
      <w:proofErr w:type="gramStart"/>
      <w:r w:rsidRPr="00532C60">
        <w:rPr>
          <w:sz w:val="20"/>
          <w:szCs w:val="20"/>
        </w:rPr>
        <w:t>хай-тек</w:t>
      </w:r>
      <w:proofErr w:type="gramEnd"/>
      <w:r w:rsidRPr="00532C60">
        <w:rPr>
          <w:sz w:val="20"/>
          <w:szCs w:val="20"/>
        </w:rPr>
        <w:t>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lastRenderedPageBreak/>
        <w:t>При этом идеальная организация архитектурной среды трактов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 xml:space="preserve">лась как пространственное воплощение фиксированной совокупности требований и параметров. Даже идеология функционализма, заявившего о преодолении многих предрассудков прошлых эпох, сохранила веру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в «статичность» архитектуры. Однако стремление учесть фактор врем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 xml:space="preserve">ни при формировании структуры архитектурного объекта стало главной темой всех концептуальных проектов, начиная с 60-х годов прошлого </w:t>
      </w:r>
      <w:r w:rsidRPr="00012C88">
        <w:rPr>
          <w:spacing w:val="-2"/>
          <w:sz w:val="20"/>
          <w:szCs w:val="20"/>
        </w:rPr>
        <w:t>века. Динамизм, изменчивость архитектурной среды стали главной идеей</w:t>
      </w:r>
      <w:r w:rsidRPr="00532C60">
        <w:rPr>
          <w:sz w:val="20"/>
          <w:szCs w:val="20"/>
        </w:rPr>
        <w:t xml:space="preserve"> проектов и концепций групп «</w:t>
      </w:r>
      <w:proofErr w:type="spellStart"/>
      <w:r w:rsidRPr="00532C60">
        <w:rPr>
          <w:sz w:val="20"/>
          <w:szCs w:val="20"/>
        </w:rPr>
        <w:t>Archigram</w:t>
      </w:r>
      <w:proofErr w:type="spellEnd"/>
      <w:r w:rsidRPr="00532C60">
        <w:rPr>
          <w:sz w:val="20"/>
          <w:szCs w:val="20"/>
        </w:rPr>
        <w:t>», «</w:t>
      </w:r>
      <w:proofErr w:type="spellStart"/>
      <w:r w:rsidRPr="00532C60">
        <w:rPr>
          <w:sz w:val="20"/>
          <w:szCs w:val="20"/>
        </w:rPr>
        <w:t>Himmelblau</w:t>
      </w:r>
      <w:proofErr w:type="spellEnd"/>
      <w:r w:rsidRPr="00532C60">
        <w:rPr>
          <w:sz w:val="20"/>
          <w:szCs w:val="20"/>
        </w:rPr>
        <w:t xml:space="preserve">», японских </w:t>
      </w:r>
      <w:proofErr w:type="spellStart"/>
      <w:r w:rsidRPr="00532C60">
        <w:rPr>
          <w:sz w:val="20"/>
          <w:szCs w:val="20"/>
        </w:rPr>
        <w:t>м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таболистов</w:t>
      </w:r>
      <w:proofErr w:type="spellEnd"/>
      <w:r w:rsidRPr="00532C60">
        <w:rPr>
          <w:sz w:val="20"/>
          <w:szCs w:val="20"/>
        </w:rPr>
        <w:t xml:space="preserve">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Пространство, форма и структура – это основные понятия многих архитектурных концепций.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В современной научной и проектной литературе можно выделить несколько подходов, в которых разрабатываются средства теоретическ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 xml:space="preserve">го синтеза многообразных аспектов архитектурной деятельности.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В архитектурном мышлении универсальная категория «пространство» рассматривается как средство построения более узкой категории – «а</w:t>
      </w:r>
      <w:r w:rsidRPr="00532C60">
        <w:rPr>
          <w:sz w:val="20"/>
          <w:szCs w:val="20"/>
        </w:rPr>
        <w:t>р</w:t>
      </w:r>
      <w:r w:rsidRPr="00532C60">
        <w:rPr>
          <w:sz w:val="20"/>
          <w:szCs w:val="20"/>
        </w:rPr>
        <w:t>хитектурного пространства</w:t>
      </w:r>
      <w:r w:rsidRPr="00532C60">
        <w:rPr>
          <w:i/>
          <w:sz w:val="20"/>
          <w:szCs w:val="20"/>
        </w:rPr>
        <w:t xml:space="preserve">». </w:t>
      </w:r>
      <w:r w:rsidRPr="00532C60">
        <w:rPr>
          <w:sz w:val="20"/>
          <w:szCs w:val="20"/>
        </w:rPr>
        <w:t>В средовом подходе в качестве централ</w:t>
      </w:r>
      <w:r w:rsidRPr="00532C60">
        <w:rPr>
          <w:sz w:val="20"/>
          <w:szCs w:val="20"/>
        </w:rPr>
        <w:t>ь</w:t>
      </w:r>
      <w:r w:rsidRPr="00532C60">
        <w:rPr>
          <w:sz w:val="20"/>
          <w:szCs w:val="20"/>
        </w:rPr>
        <w:t>ной категории выступает среда, понимаемая как «непосредственное окружение, совокупность природных и искусственных пространств и их вещное наполнение, находящиеся в постоянном взаимодействии с чел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 xml:space="preserve">веком и изменяемые в процессе его деятельности», т.е. архитектурная среда – далее по тексту АС.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Человек с его потребностями и образом жизни, приспосабливался к среде обитания и особенностям фиксированных параметров архите</w:t>
      </w:r>
      <w:r w:rsidRPr="00532C60">
        <w:rPr>
          <w:sz w:val="20"/>
          <w:szCs w:val="20"/>
        </w:rPr>
        <w:t>к</w:t>
      </w:r>
      <w:r w:rsidRPr="00532C60">
        <w:rPr>
          <w:sz w:val="20"/>
          <w:szCs w:val="20"/>
        </w:rPr>
        <w:t xml:space="preserve">турной среды, что являлось особенностью статичной архитектуры.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Организация или моделирование среды с точки зрения оптимального обеспечения образа жизни и потребностей человека и общества – одна из основных задач архитектуры и дизайна.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Главная характеристика АС – взаимодействие с субъектом.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Отсюда – уровень рассмотрения, зависящий от субъекта (индивид, соц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альная общность, вплоть до человечества в целом). В процессе жизнед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ятельности субъект обустраивает, изменяет среду в соответствии со св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 xml:space="preserve">им образом жизни и тем самым изнутри структурирует ее. С природной и социальной стороны АС также подвергается структурированию.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В соответствии с типами функциональных структур, АС можно класс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 xml:space="preserve">фицировать на </w:t>
      </w:r>
      <w:proofErr w:type="gramStart"/>
      <w:r w:rsidRPr="00532C60">
        <w:rPr>
          <w:sz w:val="20"/>
          <w:szCs w:val="20"/>
        </w:rPr>
        <w:t>естественную</w:t>
      </w:r>
      <w:proofErr w:type="gramEnd"/>
      <w:r w:rsidRPr="00532C60">
        <w:rPr>
          <w:sz w:val="20"/>
          <w:szCs w:val="20"/>
        </w:rPr>
        <w:t xml:space="preserve"> и искусственную, городскую и сельскую, жилую (бытовую) и производственную. Внутри АС выделяются пре</w:t>
      </w:r>
      <w:r w:rsidRPr="00532C60">
        <w:rPr>
          <w:sz w:val="20"/>
          <w:szCs w:val="20"/>
        </w:rPr>
        <w:t>д</w:t>
      </w:r>
      <w:r w:rsidRPr="00532C60">
        <w:rPr>
          <w:sz w:val="20"/>
          <w:szCs w:val="20"/>
        </w:rPr>
        <w:t xml:space="preserve">метная, техническая (оборудование), инженерная среды. Изменение элементов или структуры АС в целом определяет её гибкость.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70874">
        <w:rPr>
          <w:spacing w:val="-2"/>
          <w:sz w:val="20"/>
          <w:szCs w:val="20"/>
        </w:rPr>
        <w:t>Гибкость, обеспечивающаяся путем приспособляемости к возмо</w:t>
      </w:r>
      <w:r w:rsidRPr="00570874">
        <w:rPr>
          <w:spacing w:val="-2"/>
          <w:sz w:val="20"/>
          <w:szCs w:val="20"/>
        </w:rPr>
        <w:t>ж</w:t>
      </w:r>
      <w:r w:rsidRPr="00570874">
        <w:rPr>
          <w:spacing w:val="-2"/>
          <w:sz w:val="20"/>
          <w:szCs w:val="20"/>
        </w:rPr>
        <w:t xml:space="preserve">ным изменениям не только без нарушения условий функционирования всех составляющих, но, наоборот, с максимальным следованием за всеми </w:t>
      </w:r>
      <w:r w:rsidRPr="00570874">
        <w:rPr>
          <w:spacing w:val="-2"/>
          <w:sz w:val="20"/>
          <w:szCs w:val="20"/>
        </w:rPr>
        <w:lastRenderedPageBreak/>
        <w:t>ее изменениями, является наиболее характерной и обязательной чертой современного зодчества. Она должна не только обеспечивать «присп</w:t>
      </w:r>
      <w:r w:rsidRPr="00570874">
        <w:rPr>
          <w:spacing w:val="-2"/>
          <w:sz w:val="20"/>
          <w:szCs w:val="20"/>
        </w:rPr>
        <w:t>о</w:t>
      </w:r>
      <w:r w:rsidRPr="00570874">
        <w:rPr>
          <w:spacing w:val="-2"/>
          <w:sz w:val="20"/>
          <w:szCs w:val="20"/>
        </w:rPr>
        <w:t>собляемость» к изменяющемуся окружению, но и «овладевать» им</w:t>
      </w:r>
      <w:r w:rsidRPr="00570874">
        <w:rPr>
          <w:rStyle w:val="a9"/>
          <w:spacing w:val="-2"/>
          <w:sz w:val="20"/>
          <w:szCs w:val="20"/>
        </w:rPr>
        <w:footnoteReference w:id="1"/>
      </w:r>
      <w:r w:rsidRPr="00570874">
        <w:rPr>
          <w:spacing w:val="-2"/>
          <w:sz w:val="20"/>
          <w:szCs w:val="20"/>
        </w:rPr>
        <w:t xml:space="preserve">. Нельзя представить архитектурное единство как статическую систему. </w:t>
      </w:r>
      <w:proofErr w:type="gramStart"/>
      <w:r w:rsidRPr="00570874">
        <w:rPr>
          <w:spacing w:val="-2"/>
          <w:sz w:val="20"/>
          <w:szCs w:val="20"/>
        </w:rPr>
        <w:t xml:space="preserve">Это единство должно быть динамичным, способным приспосабливаться </w:t>
      </w:r>
      <w:r>
        <w:rPr>
          <w:spacing w:val="-2"/>
          <w:sz w:val="20"/>
          <w:szCs w:val="20"/>
        </w:rPr>
        <w:br/>
      </w:r>
      <w:r w:rsidRPr="00570874">
        <w:rPr>
          <w:spacing w:val="-2"/>
          <w:sz w:val="20"/>
          <w:szCs w:val="20"/>
        </w:rPr>
        <w:t>к изменяющимся условиям функционирования с минимальными затрат</w:t>
      </w:r>
      <w:r w:rsidRPr="00570874">
        <w:rPr>
          <w:spacing w:val="-2"/>
          <w:sz w:val="20"/>
          <w:szCs w:val="20"/>
        </w:rPr>
        <w:t>а</w:t>
      </w:r>
      <w:r w:rsidRPr="00570874">
        <w:rPr>
          <w:spacing w:val="-2"/>
          <w:sz w:val="20"/>
          <w:szCs w:val="20"/>
        </w:rPr>
        <w:t>ми и без потерь</w:t>
      </w:r>
      <w:r w:rsidRPr="00570874">
        <w:rPr>
          <w:rStyle w:val="a9"/>
          <w:spacing w:val="-2"/>
          <w:sz w:val="20"/>
          <w:szCs w:val="20"/>
        </w:rPr>
        <w:footnoteReference w:id="2"/>
      </w:r>
      <w:r w:rsidRPr="00570874">
        <w:rPr>
          <w:spacing w:val="-2"/>
          <w:sz w:val="20"/>
          <w:szCs w:val="20"/>
        </w:rPr>
        <w:t>. Оно должно обладать присущими живым организмам свойствами адаптации, приводящими к проявлению целесообразности, целостному и жизнеспособному органическому существованию всех эл</w:t>
      </w:r>
      <w:r w:rsidRPr="00570874">
        <w:rPr>
          <w:spacing w:val="-2"/>
          <w:sz w:val="20"/>
          <w:szCs w:val="20"/>
        </w:rPr>
        <w:t>е</w:t>
      </w:r>
      <w:r w:rsidRPr="00570874">
        <w:rPr>
          <w:spacing w:val="-2"/>
          <w:sz w:val="20"/>
          <w:szCs w:val="20"/>
        </w:rPr>
        <w:t xml:space="preserve">ментов, к способности действовать в высшей степени согласованно </w:t>
      </w:r>
      <w:r>
        <w:rPr>
          <w:spacing w:val="-2"/>
          <w:sz w:val="20"/>
          <w:szCs w:val="20"/>
        </w:rPr>
        <w:br/>
      </w:r>
      <w:r w:rsidRPr="00570874">
        <w:rPr>
          <w:spacing w:val="-2"/>
          <w:sz w:val="20"/>
          <w:szCs w:val="20"/>
        </w:rPr>
        <w:t>с окружающими условиями</w:t>
      </w:r>
      <w:r w:rsidRPr="00570874">
        <w:rPr>
          <w:rStyle w:val="a9"/>
          <w:spacing w:val="-2"/>
          <w:sz w:val="20"/>
          <w:szCs w:val="20"/>
        </w:rPr>
        <w:footnoteReference w:id="3"/>
      </w:r>
      <w:r w:rsidRPr="00570874">
        <w:rPr>
          <w:spacing w:val="-2"/>
          <w:sz w:val="20"/>
          <w:szCs w:val="20"/>
        </w:rPr>
        <w:t>. Рост гибкости и подвижности, возникнов</w:t>
      </w:r>
      <w:r w:rsidRPr="00570874">
        <w:rPr>
          <w:spacing w:val="-2"/>
          <w:sz w:val="20"/>
          <w:szCs w:val="20"/>
        </w:rPr>
        <w:t>е</w:t>
      </w:r>
      <w:r w:rsidRPr="00570874">
        <w:rPr>
          <w:spacing w:val="-2"/>
          <w:sz w:val="20"/>
          <w:szCs w:val="20"/>
        </w:rPr>
        <w:t>ние новых пространственных связей между внутренним и внешним пр</w:t>
      </w:r>
      <w:r w:rsidRPr="00570874">
        <w:rPr>
          <w:spacing w:val="-2"/>
          <w:sz w:val="20"/>
          <w:szCs w:val="20"/>
        </w:rPr>
        <w:t>о</w:t>
      </w:r>
      <w:r w:rsidRPr="00570874">
        <w:rPr>
          <w:spacing w:val="-2"/>
          <w:sz w:val="20"/>
          <w:szCs w:val="20"/>
        </w:rPr>
        <w:t>странством, смелость</w:t>
      </w:r>
      <w:proofErr w:type="gramEnd"/>
      <w:r w:rsidRPr="00570874">
        <w:rPr>
          <w:spacing w:val="-2"/>
          <w:sz w:val="20"/>
          <w:szCs w:val="20"/>
        </w:rPr>
        <w:t>, легкость, малая «привязанность к земле» стро</w:t>
      </w:r>
      <w:r w:rsidRPr="00570874">
        <w:rPr>
          <w:spacing w:val="-2"/>
          <w:sz w:val="20"/>
          <w:szCs w:val="20"/>
        </w:rPr>
        <w:t>и</w:t>
      </w:r>
      <w:r w:rsidRPr="00570874">
        <w:rPr>
          <w:spacing w:val="-2"/>
          <w:sz w:val="20"/>
          <w:szCs w:val="20"/>
        </w:rPr>
        <w:t>тельных форм – все это существенные элементы современного языка, без учета которых не возможно развитие архитектурного творчества</w:t>
      </w:r>
      <w:r w:rsidRPr="00532C60">
        <w:rPr>
          <w:rStyle w:val="a9"/>
          <w:spacing w:val="-6"/>
          <w:sz w:val="20"/>
          <w:szCs w:val="20"/>
        </w:rPr>
        <w:footnoteReference w:id="4"/>
      </w:r>
      <w:r w:rsidRPr="00532C60">
        <w:rPr>
          <w:spacing w:val="-6"/>
          <w:sz w:val="20"/>
          <w:szCs w:val="20"/>
        </w:rPr>
        <w:t>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Комплексное решение задач, направленных на создание гибкой архитектурной среды (ГАС), невозможно без их теоретических обосн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ваний. Автором предлагается концепция моделирования ГАС как сист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мы открытых (городских) и закрытых (замкнутых или интерьерных) динамических (адаптивных) архитектурных пространств, обладающих собственной формой, композиционной структурой и составляющими эту структуру материальными или виртуальными элементам. Под те</w:t>
      </w:r>
      <w:r w:rsidRPr="00532C60">
        <w:rPr>
          <w:sz w:val="20"/>
          <w:szCs w:val="20"/>
        </w:rPr>
        <w:t>р</w:t>
      </w:r>
      <w:r w:rsidRPr="00532C60">
        <w:rPr>
          <w:sz w:val="20"/>
          <w:szCs w:val="20"/>
        </w:rPr>
        <w:t>мином «динамическое пространство» мы подразумеваем пространство либо с изменяемой формой, либо с изменяемой структурой, либо с и</w:t>
      </w:r>
      <w:r w:rsidRPr="00532C60">
        <w:rPr>
          <w:sz w:val="20"/>
          <w:szCs w:val="20"/>
        </w:rPr>
        <w:t>з</w:t>
      </w:r>
      <w:r w:rsidRPr="00532C60">
        <w:rPr>
          <w:sz w:val="20"/>
          <w:szCs w:val="20"/>
        </w:rPr>
        <w:t>меняемыми элементами. Таким образом «динамическое пространство» рассматривается нами с позиций средового дизайна и мы вправе ввести понятие «</w:t>
      </w:r>
      <w:r w:rsidRPr="00532C60">
        <w:rPr>
          <w:b/>
          <w:i/>
          <w:sz w:val="20"/>
          <w:szCs w:val="20"/>
        </w:rPr>
        <w:t>гибкая архитектурная среда</w:t>
      </w:r>
      <w:r w:rsidRPr="00532C60">
        <w:rPr>
          <w:sz w:val="20"/>
          <w:szCs w:val="20"/>
        </w:rPr>
        <w:t>»</w:t>
      </w:r>
      <w:r w:rsidRPr="00532C60">
        <w:rPr>
          <w:i/>
          <w:sz w:val="20"/>
          <w:szCs w:val="20"/>
        </w:rPr>
        <w:t xml:space="preserve"> – </w:t>
      </w:r>
      <w:r w:rsidRPr="00532C60">
        <w:rPr>
          <w:sz w:val="20"/>
          <w:szCs w:val="20"/>
        </w:rPr>
        <w:t>ГАС</w:t>
      </w:r>
      <w:r w:rsidRPr="00532C60">
        <w:rPr>
          <w:i/>
          <w:sz w:val="20"/>
          <w:szCs w:val="20"/>
        </w:rPr>
        <w:t>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Анализ ситуации в области исследования ГАС, проведенный по литературным источникам и другим базам данных, позволяет сделать вывод об отсутствии работ в этой области архитектурной науки, что говорит об актуальности темы исследования.</w:t>
      </w:r>
    </w:p>
    <w:p w:rsidR="00E51F5E" w:rsidRDefault="00E51F5E" w:rsidP="00E51F5E">
      <w:pPr>
        <w:spacing w:line="220" w:lineRule="exact"/>
        <w:ind w:firstLine="567"/>
        <w:contextualSpacing/>
        <w:jc w:val="both"/>
        <w:rPr>
          <w:bCs/>
          <w:iCs/>
          <w:sz w:val="20"/>
          <w:szCs w:val="20"/>
        </w:rPr>
      </w:pPr>
    </w:p>
    <w:p w:rsidR="00E51F5E" w:rsidRDefault="00E51F5E" w:rsidP="00E51F5E">
      <w:pPr>
        <w:spacing w:line="220" w:lineRule="exact"/>
        <w:ind w:firstLine="567"/>
        <w:contextualSpacing/>
        <w:jc w:val="both"/>
        <w:rPr>
          <w:bCs/>
          <w:iCs/>
          <w:sz w:val="20"/>
          <w:szCs w:val="20"/>
        </w:rPr>
      </w:pPr>
    </w:p>
    <w:p w:rsidR="00E51F5E" w:rsidRDefault="00E51F5E" w:rsidP="00E51F5E">
      <w:pPr>
        <w:spacing w:line="220" w:lineRule="exact"/>
        <w:ind w:firstLine="567"/>
        <w:contextualSpacing/>
        <w:jc w:val="both"/>
        <w:rPr>
          <w:bCs/>
          <w:iCs/>
          <w:sz w:val="20"/>
          <w:szCs w:val="20"/>
        </w:rPr>
      </w:pP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iCs/>
          <w:sz w:val="20"/>
          <w:szCs w:val="20"/>
        </w:rPr>
      </w:pPr>
      <w:r w:rsidRPr="00532C60">
        <w:rPr>
          <w:bCs/>
          <w:iCs/>
          <w:sz w:val="20"/>
          <w:szCs w:val="20"/>
        </w:rPr>
        <w:lastRenderedPageBreak/>
        <w:t>Кроме того, актуальность избранной темы диссертационного и</w:t>
      </w:r>
      <w:r w:rsidRPr="00532C60">
        <w:rPr>
          <w:bCs/>
          <w:iCs/>
          <w:sz w:val="20"/>
          <w:szCs w:val="20"/>
        </w:rPr>
        <w:t>с</w:t>
      </w:r>
      <w:r w:rsidRPr="00532C60">
        <w:rPr>
          <w:bCs/>
          <w:iCs/>
          <w:sz w:val="20"/>
          <w:szCs w:val="20"/>
        </w:rPr>
        <w:t>следования обосновывается следующими факторами:</w:t>
      </w:r>
    </w:p>
    <w:p w:rsidR="00E51F5E" w:rsidRPr="00532C60" w:rsidRDefault="00E51F5E" w:rsidP="00E51F5E">
      <w:pPr>
        <w:numPr>
          <w:ilvl w:val="0"/>
          <w:numId w:val="3"/>
        </w:numPr>
        <w:tabs>
          <w:tab w:val="clear" w:pos="1440"/>
          <w:tab w:val="num" w:pos="284"/>
          <w:tab w:val="num" w:pos="709"/>
        </w:tabs>
        <w:spacing w:line="220" w:lineRule="exact"/>
        <w:ind w:left="714" w:hanging="357"/>
        <w:contextualSpacing/>
        <w:jc w:val="both"/>
        <w:rPr>
          <w:bCs/>
          <w:iCs/>
          <w:sz w:val="20"/>
          <w:szCs w:val="20"/>
        </w:rPr>
      </w:pPr>
      <w:r w:rsidRPr="00532C60">
        <w:rPr>
          <w:bCs/>
          <w:iCs/>
          <w:sz w:val="20"/>
          <w:szCs w:val="20"/>
        </w:rPr>
        <w:t>необходимостью выявления принципов организации ГАС и определением их роли в интеграционных связях между элеме</w:t>
      </w:r>
      <w:r w:rsidRPr="00532C60">
        <w:rPr>
          <w:bCs/>
          <w:iCs/>
          <w:sz w:val="20"/>
          <w:szCs w:val="20"/>
        </w:rPr>
        <w:t>н</w:t>
      </w:r>
      <w:r w:rsidRPr="00532C60">
        <w:rPr>
          <w:bCs/>
          <w:iCs/>
          <w:sz w:val="20"/>
          <w:szCs w:val="20"/>
        </w:rPr>
        <w:t>тами гармонизации среды;</w:t>
      </w:r>
    </w:p>
    <w:p w:rsidR="00E51F5E" w:rsidRDefault="00E51F5E" w:rsidP="00E51F5E">
      <w:pPr>
        <w:numPr>
          <w:ilvl w:val="0"/>
          <w:numId w:val="3"/>
        </w:numPr>
        <w:tabs>
          <w:tab w:val="clear" w:pos="1440"/>
          <w:tab w:val="num" w:pos="284"/>
          <w:tab w:val="num" w:pos="709"/>
        </w:tabs>
        <w:spacing w:after="100" w:line="220" w:lineRule="exact"/>
        <w:ind w:left="714" w:hanging="357"/>
        <w:jc w:val="both"/>
        <w:rPr>
          <w:bCs/>
          <w:iCs/>
          <w:spacing w:val="-2"/>
          <w:sz w:val="20"/>
          <w:szCs w:val="20"/>
        </w:rPr>
      </w:pPr>
      <w:r w:rsidRPr="00FE241A">
        <w:rPr>
          <w:bCs/>
          <w:iCs/>
          <w:spacing w:val="-2"/>
          <w:sz w:val="20"/>
          <w:szCs w:val="20"/>
        </w:rPr>
        <w:t>выработкой, на основе выявленных принципов, проектной мет</w:t>
      </w:r>
      <w:r w:rsidRPr="00FE241A">
        <w:rPr>
          <w:bCs/>
          <w:iCs/>
          <w:spacing w:val="-2"/>
          <w:sz w:val="20"/>
          <w:szCs w:val="20"/>
        </w:rPr>
        <w:t>о</w:t>
      </w:r>
      <w:r w:rsidRPr="00FE241A">
        <w:rPr>
          <w:bCs/>
          <w:iCs/>
          <w:spacing w:val="-2"/>
          <w:sz w:val="20"/>
          <w:szCs w:val="20"/>
        </w:rPr>
        <w:t>дологии процесса моделирования гибкой архитектурной среды.</w:t>
      </w:r>
    </w:p>
    <w:p w:rsidR="00E51F5E" w:rsidRDefault="00E51F5E" w:rsidP="00E51F5E">
      <w:pPr>
        <w:tabs>
          <w:tab w:val="num" w:pos="1440"/>
        </w:tabs>
        <w:spacing w:line="220" w:lineRule="exact"/>
        <w:ind w:firstLine="714"/>
        <w:contextualSpacing/>
        <w:jc w:val="both"/>
        <w:rPr>
          <w:b/>
          <w:bCs/>
          <w:sz w:val="20"/>
          <w:szCs w:val="20"/>
        </w:rPr>
      </w:pPr>
      <w:r>
        <w:rPr>
          <w:bCs/>
          <w:iCs/>
          <w:spacing w:val="-2"/>
          <w:sz w:val="20"/>
          <w:szCs w:val="20"/>
        </w:rPr>
        <w:t xml:space="preserve">Работа выполнена в рамках научного направления </w:t>
      </w:r>
      <w:r w:rsidRPr="00640A2D">
        <w:rPr>
          <w:bCs/>
          <w:iCs/>
          <w:spacing w:val="-2"/>
          <w:sz w:val="20"/>
          <w:szCs w:val="20"/>
        </w:rPr>
        <w:t>"</w:t>
      </w:r>
      <w:r w:rsidRPr="00FF040C">
        <w:rPr>
          <w:bCs/>
          <w:iCs/>
          <w:spacing w:val="-2"/>
          <w:sz w:val="20"/>
          <w:szCs w:val="20"/>
        </w:rPr>
        <w:t>Теория и практика формирования архитектуры горного Кыргызстана</w:t>
      </w:r>
      <w:r w:rsidRPr="00640A2D">
        <w:rPr>
          <w:bCs/>
          <w:iCs/>
          <w:spacing w:val="-2"/>
          <w:sz w:val="20"/>
          <w:szCs w:val="20"/>
        </w:rPr>
        <w:t>"</w:t>
      </w:r>
      <w:r>
        <w:rPr>
          <w:bCs/>
          <w:iCs/>
          <w:spacing w:val="-2"/>
          <w:sz w:val="20"/>
          <w:szCs w:val="20"/>
        </w:rPr>
        <w:t>, разрабат</w:t>
      </w:r>
      <w:r>
        <w:rPr>
          <w:bCs/>
          <w:iCs/>
          <w:spacing w:val="-2"/>
          <w:sz w:val="20"/>
          <w:szCs w:val="20"/>
        </w:rPr>
        <w:t>ы</w:t>
      </w:r>
      <w:r>
        <w:rPr>
          <w:bCs/>
          <w:iCs/>
          <w:spacing w:val="-2"/>
          <w:sz w:val="20"/>
          <w:szCs w:val="20"/>
        </w:rPr>
        <w:t xml:space="preserve">ваемого  в КРСУ под руководством доктора архитектуры, профессора </w:t>
      </w:r>
      <w:proofErr w:type="spellStart"/>
      <w:r>
        <w:rPr>
          <w:bCs/>
          <w:iCs/>
          <w:spacing w:val="-2"/>
          <w:sz w:val="20"/>
          <w:szCs w:val="20"/>
        </w:rPr>
        <w:t>Муксинова</w:t>
      </w:r>
      <w:proofErr w:type="spellEnd"/>
      <w:r>
        <w:rPr>
          <w:bCs/>
          <w:iCs/>
          <w:spacing w:val="-2"/>
          <w:sz w:val="20"/>
          <w:szCs w:val="20"/>
        </w:rPr>
        <w:t xml:space="preserve"> Р.М. </w:t>
      </w:r>
    </w:p>
    <w:p w:rsidR="00E51F5E" w:rsidRPr="00F519EE" w:rsidRDefault="00E51F5E" w:rsidP="00E51F5E">
      <w:pPr>
        <w:tabs>
          <w:tab w:val="num" w:pos="1440"/>
        </w:tabs>
        <w:spacing w:line="220" w:lineRule="exact"/>
        <w:ind w:firstLine="714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Состояние вопроса. </w:t>
      </w:r>
      <w:r w:rsidRPr="00532C60">
        <w:rPr>
          <w:bCs/>
          <w:sz w:val="20"/>
          <w:szCs w:val="20"/>
        </w:rPr>
        <w:t xml:space="preserve">Работы, формирующие теоретическую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базу исследования, охватывают широкий круг вопросов в различных областях архитектурной науки.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sz w:val="20"/>
          <w:szCs w:val="20"/>
        </w:rPr>
      </w:pPr>
      <w:r w:rsidRPr="00743177">
        <w:rPr>
          <w:bCs/>
          <w:spacing w:val="-2"/>
          <w:sz w:val="20"/>
          <w:szCs w:val="20"/>
        </w:rPr>
        <w:t>Методологии архитектурного проектирования посвящены работы:</w:t>
      </w:r>
      <w:r w:rsidRPr="00532C60">
        <w:rPr>
          <w:bCs/>
          <w:sz w:val="20"/>
          <w:szCs w:val="20"/>
        </w:rPr>
        <w:t xml:space="preserve"> Б.Г. </w:t>
      </w:r>
      <w:proofErr w:type="spellStart"/>
      <w:r w:rsidRPr="00532C60">
        <w:rPr>
          <w:bCs/>
          <w:sz w:val="20"/>
          <w:szCs w:val="20"/>
        </w:rPr>
        <w:t>Бархина</w:t>
      </w:r>
      <w:proofErr w:type="spellEnd"/>
      <w:r w:rsidRPr="00532C60">
        <w:rPr>
          <w:bCs/>
          <w:sz w:val="20"/>
          <w:szCs w:val="20"/>
        </w:rPr>
        <w:t xml:space="preserve">, В.Л. Глазычева, А.В. Иконникова, С.О. Хан-Магомедова; Р. </w:t>
      </w:r>
      <w:proofErr w:type="spellStart"/>
      <w:r w:rsidRPr="00532C60">
        <w:rPr>
          <w:bCs/>
          <w:sz w:val="20"/>
          <w:szCs w:val="20"/>
        </w:rPr>
        <w:t>Арнхейма</w:t>
      </w:r>
      <w:proofErr w:type="spellEnd"/>
      <w:r w:rsidRPr="00532C60">
        <w:rPr>
          <w:bCs/>
          <w:sz w:val="20"/>
          <w:szCs w:val="20"/>
        </w:rPr>
        <w:t xml:space="preserve">; А.Г. </w:t>
      </w:r>
      <w:proofErr w:type="spellStart"/>
      <w:r w:rsidRPr="00532C60">
        <w:rPr>
          <w:bCs/>
          <w:sz w:val="20"/>
          <w:szCs w:val="20"/>
        </w:rPr>
        <w:t>Раппапорта</w:t>
      </w:r>
      <w:proofErr w:type="spellEnd"/>
      <w:r w:rsidRPr="00532C60">
        <w:rPr>
          <w:bCs/>
          <w:sz w:val="20"/>
          <w:szCs w:val="20"/>
        </w:rPr>
        <w:t xml:space="preserve"> и других ученых.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Вопросам средового подхода в архитектуре и дизайне работы т</w:t>
      </w:r>
      <w:r w:rsidRPr="00532C60">
        <w:rPr>
          <w:bCs/>
          <w:sz w:val="20"/>
          <w:szCs w:val="20"/>
        </w:rPr>
        <w:t>а</w:t>
      </w:r>
      <w:r w:rsidRPr="00532C60">
        <w:rPr>
          <w:bCs/>
          <w:sz w:val="20"/>
          <w:szCs w:val="20"/>
        </w:rPr>
        <w:t xml:space="preserve">ких ученых, как С.О. Хан-Магомедова, В.Т. </w:t>
      </w:r>
      <w:proofErr w:type="spellStart"/>
      <w:r w:rsidRPr="00532C60">
        <w:rPr>
          <w:bCs/>
          <w:sz w:val="20"/>
          <w:szCs w:val="20"/>
        </w:rPr>
        <w:t>Шимко</w:t>
      </w:r>
      <w:proofErr w:type="spellEnd"/>
      <w:r w:rsidRPr="00532C60">
        <w:rPr>
          <w:bCs/>
          <w:sz w:val="20"/>
          <w:szCs w:val="20"/>
        </w:rPr>
        <w:t xml:space="preserve">, Г.Б. </w:t>
      </w:r>
      <w:proofErr w:type="spellStart"/>
      <w:r w:rsidRPr="00532C60">
        <w:rPr>
          <w:bCs/>
          <w:sz w:val="20"/>
          <w:szCs w:val="20"/>
        </w:rPr>
        <w:t>Миневрина</w:t>
      </w:r>
      <w:proofErr w:type="spellEnd"/>
      <w:r w:rsidRPr="00532C60">
        <w:rPr>
          <w:bCs/>
          <w:sz w:val="20"/>
          <w:szCs w:val="20"/>
        </w:rPr>
        <w:t xml:space="preserve">, А.В. Ефимова, В.Ф. </w:t>
      </w:r>
      <w:proofErr w:type="spellStart"/>
      <w:r w:rsidRPr="00532C60">
        <w:rPr>
          <w:bCs/>
          <w:sz w:val="20"/>
          <w:szCs w:val="20"/>
        </w:rPr>
        <w:t>Колейчука</w:t>
      </w:r>
      <w:proofErr w:type="spellEnd"/>
      <w:r w:rsidRPr="00532C60">
        <w:rPr>
          <w:bCs/>
          <w:sz w:val="20"/>
          <w:szCs w:val="20"/>
        </w:rPr>
        <w:t xml:space="preserve">, В.И. Михайленко, В.В. </w:t>
      </w:r>
      <w:proofErr w:type="spellStart"/>
      <w:r w:rsidRPr="00532C60">
        <w:rPr>
          <w:bCs/>
          <w:sz w:val="20"/>
          <w:szCs w:val="20"/>
        </w:rPr>
        <w:t>Семкина</w:t>
      </w:r>
      <w:proofErr w:type="spellEnd"/>
      <w:r w:rsidRPr="00532C60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А.В. Лобанова и др.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 xml:space="preserve">Проблемам динамической и мобильной архитектуры: А.А. </w:t>
      </w:r>
      <w:proofErr w:type="spellStart"/>
      <w:r w:rsidRPr="00532C60">
        <w:rPr>
          <w:bCs/>
          <w:sz w:val="20"/>
          <w:szCs w:val="20"/>
        </w:rPr>
        <w:t>Га</w:t>
      </w:r>
      <w:r w:rsidRPr="00532C60">
        <w:rPr>
          <w:bCs/>
          <w:sz w:val="20"/>
          <w:szCs w:val="20"/>
        </w:rPr>
        <w:t>й</w:t>
      </w:r>
      <w:r w:rsidRPr="00532C60">
        <w:rPr>
          <w:bCs/>
          <w:sz w:val="20"/>
          <w:szCs w:val="20"/>
        </w:rPr>
        <w:t>дучени</w:t>
      </w:r>
      <w:proofErr w:type="spellEnd"/>
      <w:r w:rsidRPr="00532C60">
        <w:rPr>
          <w:bCs/>
          <w:sz w:val="20"/>
          <w:szCs w:val="20"/>
        </w:rPr>
        <w:t xml:space="preserve">, О.М. Вартаняна, Б.П. Анисимова, А.И. Радченко, В.В. </w:t>
      </w:r>
      <w:proofErr w:type="spellStart"/>
      <w:r w:rsidRPr="00532C60">
        <w:rPr>
          <w:bCs/>
          <w:sz w:val="20"/>
          <w:szCs w:val="20"/>
        </w:rPr>
        <w:t>Семкина</w:t>
      </w:r>
      <w:proofErr w:type="spellEnd"/>
      <w:r w:rsidRPr="00532C60">
        <w:rPr>
          <w:bCs/>
          <w:sz w:val="20"/>
          <w:szCs w:val="20"/>
        </w:rPr>
        <w:t xml:space="preserve">, Д. Пюрвеева, Ю.С. Лебедева, Б.И. Зингера, Е.М. </w:t>
      </w:r>
      <w:proofErr w:type="spellStart"/>
      <w:r w:rsidRPr="00532C60">
        <w:rPr>
          <w:bCs/>
          <w:sz w:val="20"/>
          <w:szCs w:val="20"/>
        </w:rPr>
        <w:t>Израилева</w:t>
      </w:r>
      <w:proofErr w:type="spellEnd"/>
      <w:r w:rsidRPr="00532C60">
        <w:rPr>
          <w:bCs/>
          <w:sz w:val="20"/>
          <w:szCs w:val="20"/>
        </w:rPr>
        <w:t>, Н.А Сапр</w:t>
      </w:r>
      <w:r w:rsidRPr="00532C60">
        <w:rPr>
          <w:bCs/>
          <w:sz w:val="20"/>
          <w:szCs w:val="20"/>
        </w:rPr>
        <w:t>ы</w:t>
      </w:r>
      <w:r w:rsidRPr="00532C60">
        <w:rPr>
          <w:bCs/>
          <w:sz w:val="20"/>
          <w:szCs w:val="20"/>
        </w:rPr>
        <w:t xml:space="preserve">киной, Н.С Сапрыкиной, Д.П. Айрапетова, В.Ф. </w:t>
      </w:r>
      <w:proofErr w:type="spellStart"/>
      <w:r w:rsidRPr="00532C60">
        <w:rPr>
          <w:bCs/>
          <w:sz w:val="20"/>
          <w:szCs w:val="20"/>
        </w:rPr>
        <w:t>Колейчука</w:t>
      </w:r>
      <w:proofErr w:type="spellEnd"/>
      <w:r w:rsidRPr="00532C60">
        <w:rPr>
          <w:bCs/>
          <w:sz w:val="20"/>
          <w:szCs w:val="20"/>
        </w:rPr>
        <w:t>, Л.В. Степ</w:t>
      </w:r>
      <w:r w:rsidRPr="00532C60">
        <w:rPr>
          <w:bCs/>
          <w:sz w:val="20"/>
          <w:szCs w:val="20"/>
        </w:rPr>
        <w:t>а</w:t>
      </w:r>
      <w:r w:rsidRPr="00532C60">
        <w:rPr>
          <w:bCs/>
          <w:sz w:val="20"/>
          <w:szCs w:val="20"/>
        </w:rPr>
        <w:t xml:space="preserve">нова, С.В. Волкова, П.И. </w:t>
      </w:r>
      <w:proofErr w:type="spellStart"/>
      <w:r w:rsidRPr="00532C60">
        <w:rPr>
          <w:bCs/>
          <w:sz w:val="20"/>
          <w:szCs w:val="20"/>
        </w:rPr>
        <w:t>Лошакова</w:t>
      </w:r>
      <w:proofErr w:type="spellEnd"/>
      <w:r w:rsidRPr="00532C60">
        <w:rPr>
          <w:bCs/>
          <w:sz w:val="20"/>
          <w:szCs w:val="20"/>
        </w:rPr>
        <w:t xml:space="preserve"> и др.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 xml:space="preserve">Вопросам системного анализа в архитектуре: И.В. </w:t>
      </w:r>
      <w:proofErr w:type="spellStart"/>
      <w:r w:rsidRPr="00532C60">
        <w:rPr>
          <w:bCs/>
          <w:sz w:val="20"/>
          <w:szCs w:val="20"/>
        </w:rPr>
        <w:t>Блауберга</w:t>
      </w:r>
      <w:proofErr w:type="spellEnd"/>
      <w:r w:rsidRPr="00532C60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 xml:space="preserve">Э.Г. Юдина, А.Э. </w:t>
      </w:r>
      <w:proofErr w:type="spellStart"/>
      <w:r w:rsidRPr="00532C60">
        <w:rPr>
          <w:bCs/>
          <w:sz w:val="20"/>
          <w:szCs w:val="20"/>
        </w:rPr>
        <w:t>Коротковского</w:t>
      </w:r>
      <w:proofErr w:type="spellEnd"/>
      <w:r w:rsidRPr="00532C60">
        <w:rPr>
          <w:bCs/>
          <w:sz w:val="20"/>
          <w:szCs w:val="20"/>
        </w:rPr>
        <w:t>, В.Н. Бабича, Л.П. Холодовой и др.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Проблемам развития архитектуры и формированию архитекту</w:t>
      </w:r>
      <w:r w:rsidRPr="00532C60">
        <w:rPr>
          <w:bCs/>
          <w:sz w:val="20"/>
          <w:szCs w:val="20"/>
        </w:rPr>
        <w:t>р</w:t>
      </w:r>
      <w:r w:rsidRPr="00532C60">
        <w:rPr>
          <w:bCs/>
          <w:sz w:val="20"/>
          <w:szCs w:val="20"/>
        </w:rPr>
        <w:t xml:space="preserve">ных объектов в Центральной Азии: А.Ж. </w:t>
      </w:r>
      <w:proofErr w:type="spellStart"/>
      <w:r w:rsidRPr="00532C60">
        <w:rPr>
          <w:bCs/>
          <w:sz w:val="20"/>
          <w:szCs w:val="20"/>
        </w:rPr>
        <w:t>Абилова</w:t>
      </w:r>
      <w:proofErr w:type="spellEnd"/>
      <w:r w:rsidRPr="00532C60">
        <w:rPr>
          <w:bCs/>
          <w:sz w:val="20"/>
          <w:szCs w:val="20"/>
        </w:rPr>
        <w:t xml:space="preserve">, И.М. Азимова,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 xml:space="preserve">Д.Д. Иманкулова, В.В. Курбатова, Б.У. </w:t>
      </w:r>
      <w:proofErr w:type="spellStart"/>
      <w:r w:rsidRPr="00532C60">
        <w:rPr>
          <w:bCs/>
          <w:sz w:val="20"/>
          <w:szCs w:val="20"/>
        </w:rPr>
        <w:t>Куспангалиева</w:t>
      </w:r>
      <w:proofErr w:type="spellEnd"/>
      <w:r w:rsidRPr="00532C60">
        <w:rPr>
          <w:bCs/>
          <w:sz w:val="20"/>
          <w:szCs w:val="20"/>
        </w:rPr>
        <w:t xml:space="preserve">, Р.С. Мукимова, </w:t>
      </w:r>
      <w:r w:rsidRPr="004713F9">
        <w:rPr>
          <w:bCs/>
          <w:spacing w:val="-2"/>
          <w:sz w:val="20"/>
          <w:szCs w:val="20"/>
        </w:rPr>
        <w:t xml:space="preserve">Р.М. </w:t>
      </w:r>
      <w:proofErr w:type="spellStart"/>
      <w:r w:rsidRPr="004713F9">
        <w:rPr>
          <w:bCs/>
          <w:spacing w:val="-2"/>
          <w:sz w:val="20"/>
          <w:szCs w:val="20"/>
        </w:rPr>
        <w:t>Муксинова</w:t>
      </w:r>
      <w:proofErr w:type="spellEnd"/>
      <w:r w:rsidRPr="004713F9">
        <w:rPr>
          <w:bCs/>
          <w:spacing w:val="-2"/>
          <w:sz w:val="20"/>
          <w:szCs w:val="20"/>
        </w:rPr>
        <w:t xml:space="preserve">, А.М. </w:t>
      </w:r>
      <w:proofErr w:type="spellStart"/>
      <w:r w:rsidRPr="004713F9">
        <w:rPr>
          <w:bCs/>
          <w:spacing w:val="-2"/>
          <w:sz w:val="20"/>
          <w:szCs w:val="20"/>
        </w:rPr>
        <w:t>Насирдиновой</w:t>
      </w:r>
      <w:proofErr w:type="spellEnd"/>
      <w:r w:rsidRPr="004713F9">
        <w:rPr>
          <w:bCs/>
          <w:spacing w:val="-2"/>
          <w:sz w:val="20"/>
          <w:szCs w:val="20"/>
        </w:rPr>
        <w:t xml:space="preserve">, Д.Д. </w:t>
      </w:r>
      <w:proofErr w:type="spellStart"/>
      <w:r w:rsidRPr="004713F9">
        <w:rPr>
          <w:bCs/>
          <w:spacing w:val="-2"/>
          <w:sz w:val="20"/>
          <w:szCs w:val="20"/>
        </w:rPr>
        <w:t>Омуралиева</w:t>
      </w:r>
      <w:proofErr w:type="spellEnd"/>
      <w:r w:rsidRPr="004713F9">
        <w:rPr>
          <w:bCs/>
          <w:spacing w:val="-2"/>
          <w:sz w:val="20"/>
          <w:szCs w:val="20"/>
        </w:rPr>
        <w:t xml:space="preserve">, О.В. </w:t>
      </w:r>
      <w:proofErr w:type="spellStart"/>
      <w:r w:rsidRPr="004713F9">
        <w:rPr>
          <w:bCs/>
          <w:spacing w:val="-2"/>
          <w:sz w:val="20"/>
          <w:szCs w:val="20"/>
        </w:rPr>
        <w:t>Валиченко</w:t>
      </w:r>
      <w:proofErr w:type="spellEnd"/>
      <w:r w:rsidRPr="004713F9">
        <w:rPr>
          <w:bCs/>
          <w:spacing w:val="-2"/>
          <w:sz w:val="20"/>
          <w:szCs w:val="20"/>
        </w:rPr>
        <w:t xml:space="preserve">, В.А. </w:t>
      </w:r>
      <w:proofErr w:type="spellStart"/>
      <w:r w:rsidRPr="004713F9">
        <w:rPr>
          <w:bCs/>
          <w:spacing w:val="-2"/>
          <w:sz w:val="20"/>
          <w:szCs w:val="20"/>
        </w:rPr>
        <w:t>Орозумбекова</w:t>
      </w:r>
      <w:proofErr w:type="spellEnd"/>
      <w:r w:rsidRPr="004713F9">
        <w:rPr>
          <w:bCs/>
          <w:spacing w:val="-2"/>
          <w:sz w:val="20"/>
          <w:szCs w:val="20"/>
        </w:rPr>
        <w:t xml:space="preserve">, А.В. Пастухова, А.Р. </w:t>
      </w:r>
      <w:proofErr w:type="spellStart"/>
      <w:r w:rsidRPr="004713F9">
        <w:rPr>
          <w:bCs/>
          <w:spacing w:val="-2"/>
          <w:sz w:val="20"/>
          <w:szCs w:val="20"/>
        </w:rPr>
        <w:t>Сабитова</w:t>
      </w:r>
      <w:proofErr w:type="spellEnd"/>
      <w:r w:rsidRPr="004713F9">
        <w:rPr>
          <w:bCs/>
          <w:spacing w:val="-2"/>
          <w:sz w:val="20"/>
          <w:szCs w:val="20"/>
        </w:rPr>
        <w:t xml:space="preserve">, Б.А. </w:t>
      </w:r>
      <w:proofErr w:type="spellStart"/>
      <w:r w:rsidRPr="004713F9">
        <w:rPr>
          <w:bCs/>
          <w:spacing w:val="-2"/>
          <w:sz w:val="20"/>
          <w:szCs w:val="20"/>
        </w:rPr>
        <w:t>Сарымсакова</w:t>
      </w:r>
      <w:proofErr w:type="spellEnd"/>
      <w:r w:rsidRPr="00532C60">
        <w:rPr>
          <w:bCs/>
          <w:sz w:val="20"/>
          <w:szCs w:val="20"/>
        </w:rPr>
        <w:t xml:space="preserve">, Ю.Н. Смирнова, А.Ш. </w:t>
      </w:r>
      <w:proofErr w:type="spellStart"/>
      <w:r w:rsidRPr="00532C60">
        <w:rPr>
          <w:bCs/>
          <w:sz w:val="20"/>
          <w:szCs w:val="20"/>
        </w:rPr>
        <w:t>Султаналиева</w:t>
      </w:r>
      <w:proofErr w:type="spellEnd"/>
      <w:r w:rsidRPr="00532C60">
        <w:rPr>
          <w:bCs/>
          <w:sz w:val="20"/>
          <w:szCs w:val="20"/>
        </w:rPr>
        <w:t xml:space="preserve"> и др.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 xml:space="preserve">Цель исследования: </w:t>
      </w:r>
      <w:r w:rsidRPr="00532C60">
        <w:rPr>
          <w:bCs/>
          <w:sz w:val="20"/>
          <w:szCs w:val="20"/>
        </w:rPr>
        <w:t>разработать методы и приёмы моделиров</w:t>
      </w:r>
      <w:r w:rsidRPr="00532C60">
        <w:rPr>
          <w:bCs/>
          <w:sz w:val="20"/>
          <w:szCs w:val="20"/>
        </w:rPr>
        <w:t>а</w:t>
      </w:r>
      <w:r w:rsidRPr="00532C60">
        <w:rPr>
          <w:bCs/>
          <w:sz w:val="20"/>
          <w:szCs w:val="20"/>
        </w:rPr>
        <w:t>ния гибкой архитектурной среды для создания комфортных условий жизнедеятельности человека</w:t>
      </w:r>
      <w:r>
        <w:rPr>
          <w:bCs/>
          <w:sz w:val="20"/>
          <w:szCs w:val="20"/>
        </w:rPr>
        <w:t>.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>Основные задачи исследования:</w:t>
      </w:r>
    </w:p>
    <w:p w:rsidR="00E51F5E" w:rsidRPr="00532C60" w:rsidRDefault="00E51F5E" w:rsidP="00E51F5E">
      <w:pPr>
        <w:spacing w:line="220" w:lineRule="exact"/>
        <w:ind w:left="284" w:hanging="284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1.</w:t>
      </w:r>
      <w:r w:rsidRPr="00532C60">
        <w:rPr>
          <w:bCs/>
          <w:sz w:val="20"/>
          <w:szCs w:val="20"/>
        </w:rPr>
        <w:tab/>
        <w:t>Сформировать терминологический и методологический аппараты исследования. Выявить исторические предпосылки возникновения динамического формообразования в архитектуре.</w:t>
      </w:r>
    </w:p>
    <w:p w:rsidR="00E51F5E" w:rsidRPr="00532C60" w:rsidRDefault="00E51F5E" w:rsidP="00E51F5E">
      <w:pPr>
        <w:spacing w:line="220" w:lineRule="exact"/>
        <w:ind w:left="284" w:hanging="284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lastRenderedPageBreak/>
        <w:t>2.</w:t>
      </w:r>
      <w:r w:rsidRPr="00532C60">
        <w:rPr>
          <w:bCs/>
          <w:sz w:val="20"/>
          <w:szCs w:val="20"/>
        </w:rPr>
        <w:tab/>
        <w:t>Проанализировать теоретические и методологические концепции формирования гибкой среды в архитектуре XX–XXI вв.</w:t>
      </w:r>
    </w:p>
    <w:p w:rsidR="00E51F5E" w:rsidRPr="00532C60" w:rsidRDefault="00E51F5E" w:rsidP="00E51F5E">
      <w:pPr>
        <w:spacing w:line="220" w:lineRule="exact"/>
        <w:ind w:left="284" w:hanging="284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3.</w:t>
      </w:r>
      <w:r w:rsidRPr="00532C60">
        <w:rPr>
          <w:bCs/>
          <w:sz w:val="20"/>
          <w:szCs w:val="20"/>
        </w:rPr>
        <w:tab/>
        <w:t>Основываясь на анализе факторов динамического формообразования и опираясь на практические архитектурные и дизайнерские принц</w:t>
      </w:r>
      <w:r w:rsidRPr="00532C60">
        <w:rPr>
          <w:bCs/>
          <w:sz w:val="20"/>
          <w:szCs w:val="20"/>
        </w:rPr>
        <w:t>и</w:t>
      </w:r>
      <w:r w:rsidRPr="00532C60">
        <w:rPr>
          <w:bCs/>
          <w:sz w:val="20"/>
          <w:szCs w:val="20"/>
        </w:rPr>
        <w:t>пы, разработать методологические основы моделирования ГАС.</w:t>
      </w:r>
    </w:p>
    <w:p w:rsidR="00E51F5E" w:rsidRPr="00532C60" w:rsidRDefault="00E51F5E" w:rsidP="00E51F5E">
      <w:pPr>
        <w:spacing w:line="220" w:lineRule="exact"/>
        <w:ind w:left="284" w:hanging="284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4.</w:t>
      </w:r>
      <w:r w:rsidRPr="00532C60">
        <w:rPr>
          <w:bCs/>
          <w:sz w:val="20"/>
          <w:szCs w:val="20"/>
        </w:rPr>
        <w:tab/>
        <w:t xml:space="preserve">Разработать и обосновать теоретическую модель ГАС, выявить ее структурные элементы и определить их внутренние и внешние связи. 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>Объект исследования:</w:t>
      </w:r>
      <w:r w:rsidRPr="00532C60">
        <w:rPr>
          <w:bCs/>
          <w:sz w:val="20"/>
          <w:szCs w:val="20"/>
        </w:rPr>
        <w:t xml:space="preserve"> гибкая архитектурная среда (ГАС) откр</w:t>
      </w:r>
      <w:r w:rsidRPr="00532C60">
        <w:rPr>
          <w:bCs/>
          <w:sz w:val="20"/>
          <w:szCs w:val="20"/>
        </w:rPr>
        <w:t>ы</w:t>
      </w:r>
      <w:r w:rsidRPr="00532C60">
        <w:rPr>
          <w:bCs/>
          <w:sz w:val="20"/>
          <w:szCs w:val="20"/>
        </w:rPr>
        <w:t>тых и закрытых (интерьерных) пространств</w:t>
      </w:r>
      <w:r w:rsidRPr="00532C60">
        <w:rPr>
          <w:b/>
          <w:bCs/>
          <w:sz w:val="20"/>
          <w:szCs w:val="20"/>
        </w:rPr>
        <w:t xml:space="preserve">. 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 xml:space="preserve">Предметом исследования </w:t>
      </w:r>
      <w:r w:rsidRPr="00532C60">
        <w:rPr>
          <w:bCs/>
          <w:sz w:val="20"/>
          <w:szCs w:val="20"/>
        </w:rPr>
        <w:t>является</w:t>
      </w:r>
      <w:r w:rsidRPr="00532C60">
        <w:rPr>
          <w:b/>
          <w:bCs/>
          <w:sz w:val="20"/>
          <w:szCs w:val="20"/>
        </w:rPr>
        <w:t xml:space="preserve"> </w:t>
      </w:r>
      <w:r w:rsidRPr="00532C60">
        <w:rPr>
          <w:bCs/>
          <w:sz w:val="20"/>
          <w:szCs w:val="20"/>
        </w:rPr>
        <w:t>система принципов, методов и приемов моделирования ГАС.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 xml:space="preserve">Границы исследования: </w:t>
      </w:r>
    </w:p>
    <w:p w:rsidR="00E51F5E" w:rsidRPr="00532C60" w:rsidRDefault="00E51F5E" w:rsidP="00E51F5E">
      <w:pPr>
        <w:numPr>
          <w:ilvl w:val="0"/>
          <w:numId w:val="11"/>
        </w:numPr>
        <w:spacing w:line="22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методологические идеи и концепции в теории динамической арх</w:t>
      </w:r>
      <w:r w:rsidRPr="00532C60">
        <w:rPr>
          <w:bCs/>
          <w:sz w:val="20"/>
          <w:szCs w:val="20"/>
        </w:rPr>
        <w:t>и</w:t>
      </w:r>
      <w:r w:rsidRPr="00532C60">
        <w:rPr>
          <w:bCs/>
          <w:sz w:val="20"/>
          <w:szCs w:val="20"/>
        </w:rPr>
        <w:t xml:space="preserve">тектуры </w:t>
      </w:r>
      <w:r w:rsidRPr="00532C60">
        <w:rPr>
          <w:bCs/>
          <w:sz w:val="20"/>
          <w:szCs w:val="20"/>
          <w:lang w:val="en-US"/>
        </w:rPr>
        <w:t>XX</w:t>
      </w:r>
      <w:r w:rsidRPr="00532C60">
        <w:rPr>
          <w:bCs/>
          <w:sz w:val="20"/>
          <w:szCs w:val="20"/>
        </w:rPr>
        <w:t>–</w:t>
      </w:r>
      <w:r w:rsidRPr="00532C60">
        <w:rPr>
          <w:bCs/>
          <w:sz w:val="20"/>
          <w:szCs w:val="20"/>
          <w:lang w:val="en-US"/>
        </w:rPr>
        <w:t>XXI</w:t>
      </w:r>
      <w:r w:rsidRPr="00532C60">
        <w:rPr>
          <w:bCs/>
          <w:sz w:val="20"/>
          <w:szCs w:val="20"/>
        </w:rPr>
        <w:t xml:space="preserve"> </w:t>
      </w:r>
      <w:proofErr w:type="spellStart"/>
      <w:proofErr w:type="gramStart"/>
      <w:r w:rsidRPr="00532C60">
        <w:rPr>
          <w:bCs/>
          <w:sz w:val="20"/>
          <w:szCs w:val="20"/>
        </w:rPr>
        <w:t>вв</w:t>
      </w:r>
      <w:proofErr w:type="spellEnd"/>
      <w:proofErr w:type="gramEnd"/>
      <w:r w:rsidRPr="00532C60">
        <w:rPr>
          <w:bCs/>
          <w:sz w:val="20"/>
          <w:szCs w:val="20"/>
        </w:rPr>
        <w:t>;</w:t>
      </w:r>
    </w:p>
    <w:p w:rsidR="00E51F5E" w:rsidRPr="00532C60" w:rsidRDefault="00E51F5E" w:rsidP="00E51F5E">
      <w:pPr>
        <w:numPr>
          <w:ilvl w:val="0"/>
          <w:numId w:val="11"/>
        </w:numPr>
        <w:spacing w:line="22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зарубежный и отечественный опыт организации гибкой архитекту</w:t>
      </w:r>
      <w:r w:rsidRPr="00532C60">
        <w:rPr>
          <w:bCs/>
          <w:sz w:val="20"/>
          <w:szCs w:val="20"/>
        </w:rPr>
        <w:t>р</w:t>
      </w:r>
      <w:r w:rsidRPr="00532C60">
        <w:rPr>
          <w:bCs/>
          <w:sz w:val="20"/>
          <w:szCs w:val="20"/>
        </w:rPr>
        <w:t>ной среды;</w:t>
      </w:r>
    </w:p>
    <w:p w:rsidR="00E51F5E" w:rsidRPr="00532C60" w:rsidRDefault="00E51F5E" w:rsidP="00E51F5E">
      <w:pPr>
        <w:numPr>
          <w:ilvl w:val="0"/>
          <w:numId w:val="11"/>
        </w:numPr>
        <w:spacing w:line="22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современные технологии (конструкции и материалы) и их использ</w:t>
      </w:r>
      <w:r w:rsidRPr="00532C60">
        <w:rPr>
          <w:bCs/>
          <w:sz w:val="20"/>
          <w:szCs w:val="20"/>
        </w:rPr>
        <w:t>о</w:t>
      </w:r>
      <w:r w:rsidRPr="00532C60">
        <w:rPr>
          <w:bCs/>
          <w:sz w:val="20"/>
          <w:szCs w:val="20"/>
        </w:rPr>
        <w:t>вание при моделировании гибкой архитектурной среды.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 xml:space="preserve">Методологической основой работы является системный подход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в единстве анализа и синтеза, позволяющий рассмотреть во взаимосвязи основные характеристики предмета и объекта исследования. В насто</w:t>
      </w:r>
      <w:r w:rsidRPr="00532C60">
        <w:rPr>
          <w:bCs/>
          <w:sz w:val="20"/>
          <w:szCs w:val="20"/>
        </w:rPr>
        <w:t>я</w:t>
      </w:r>
      <w:r w:rsidRPr="00532C60">
        <w:rPr>
          <w:bCs/>
          <w:sz w:val="20"/>
          <w:szCs w:val="20"/>
        </w:rPr>
        <w:t>щей работе использовались также комплексный метод, включающий сбор и анализ литературных, проектных, патентных и др. данных; мет</w:t>
      </w:r>
      <w:r w:rsidRPr="00532C60">
        <w:rPr>
          <w:bCs/>
          <w:sz w:val="20"/>
          <w:szCs w:val="20"/>
        </w:rPr>
        <w:t>о</w:t>
      </w:r>
      <w:r w:rsidRPr="00532C60">
        <w:rPr>
          <w:bCs/>
          <w:sz w:val="20"/>
          <w:szCs w:val="20"/>
        </w:rPr>
        <w:t xml:space="preserve">ды морфологического анализа и графоаналитического моделирования,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а также творческий метод архитектора.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>На защиту выносятся</w:t>
      </w:r>
      <w:r w:rsidRPr="00532C60">
        <w:rPr>
          <w:bCs/>
          <w:sz w:val="20"/>
          <w:szCs w:val="20"/>
        </w:rPr>
        <w:t>:</w:t>
      </w:r>
    </w:p>
    <w:p w:rsidR="00E51F5E" w:rsidRPr="00532C60" w:rsidRDefault="00E51F5E" w:rsidP="00E51F5E">
      <w:pPr>
        <w:numPr>
          <w:ilvl w:val="0"/>
          <w:numId w:val="12"/>
        </w:numPr>
        <w:spacing w:line="220" w:lineRule="exact"/>
        <w:ind w:left="284" w:hanging="284"/>
        <w:contextualSpacing/>
        <w:jc w:val="both"/>
        <w:rPr>
          <w:bCs/>
          <w:spacing w:val="-4"/>
          <w:sz w:val="20"/>
          <w:szCs w:val="20"/>
        </w:rPr>
      </w:pPr>
      <w:r w:rsidRPr="00532C60">
        <w:rPr>
          <w:bCs/>
          <w:spacing w:val="-4"/>
          <w:sz w:val="20"/>
          <w:szCs w:val="20"/>
        </w:rPr>
        <w:t>Методологические основы моделирования гибкой архитектурной среды;</w:t>
      </w:r>
    </w:p>
    <w:p w:rsidR="00E51F5E" w:rsidRPr="00532C60" w:rsidRDefault="00E51F5E" w:rsidP="00E51F5E">
      <w:pPr>
        <w:numPr>
          <w:ilvl w:val="0"/>
          <w:numId w:val="12"/>
        </w:numPr>
        <w:spacing w:line="22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Теоретическая модель ГАС;</w:t>
      </w:r>
    </w:p>
    <w:p w:rsidR="00E51F5E" w:rsidRDefault="00E51F5E" w:rsidP="00E51F5E">
      <w:pPr>
        <w:numPr>
          <w:ilvl w:val="0"/>
          <w:numId w:val="12"/>
        </w:numPr>
        <w:spacing w:line="220" w:lineRule="exact"/>
        <w:ind w:left="284" w:hanging="284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Демонстрация методов и приемов моделирования ГАС при разрабо</w:t>
      </w:r>
      <w:r w:rsidRPr="00532C60">
        <w:rPr>
          <w:bCs/>
          <w:sz w:val="20"/>
          <w:szCs w:val="20"/>
        </w:rPr>
        <w:t>т</w:t>
      </w:r>
      <w:r w:rsidRPr="00532C60">
        <w:rPr>
          <w:bCs/>
          <w:sz w:val="20"/>
          <w:szCs w:val="20"/>
        </w:rPr>
        <w:t xml:space="preserve">ке </w:t>
      </w:r>
      <w:r w:rsidRPr="00532C60">
        <w:rPr>
          <w:bCs/>
          <w:spacing w:val="-6"/>
          <w:sz w:val="20"/>
          <w:szCs w:val="20"/>
        </w:rPr>
        <w:t xml:space="preserve">концептуальных решений динамической </w:t>
      </w:r>
      <w:proofErr w:type="spellStart"/>
      <w:r w:rsidRPr="00532C60">
        <w:rPr>
          <w:bCs/>
          <w:spacing w:val="-6"/>
          <w:sz w:val="20"/>
          <w:szCs w:val="20"/>
        </w:rPr>
        <w:t>светопрозрачной</w:t>
      </w:r>
      <w:proofErr w:type="spellEnd"/>
      <w:r w:rsidRPr="00532C60">
        <w:rPr>
          <w:bCs/>
          <w:sz w:val="20"/>
          <w:szCs w:val="20"/>
        </w:rPr>
        <w:t xml:space="preserve"> панели и «здания-</w:t>
      </w:r>
      <w:proofErr w:type="spellStart"/>
      <w:r w:rsidRPr="00532C60">
        <w:rPr>
          <w:bCs/>
          <w:sz w:val="20"/>
          <w:szCs w:val="20"/>
        </w:rPr>
        <w:t>трансформера</w:t>
      </w:r>
      <w:proofErr w:type="spellEnd"/>
      <w:r w:rsidRPr="00532C60">
        <w:rPr>
          <w:bCs/>
          <w:sz w:val="20"/>
          <w:szCs w:val="20"/>
        </w:rPr>
        <w:t>».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 xml:space="preserve">Научная новизна </w:t>
      </w:r>
      <w:r w:rsidRPr="00532C60">
        <w:rPr>
          <w:bCs/>
          <w:sz w:val="20"/>
          <w:szCs w:val="20"/>
        </w:rPr>
        <w:t xml:space="preserve">исследования состоит в том, что впервые на </w:t>
      </w:r>
      <w:r w:rsidRPr="00743177">
        <w:rPr>
          <w:bCs/>
          <w:spacing w:val="-2"/>
          <w:sz w:val="20"/>
          <w:szCs w:val="20"/>
        </w:rPr>
        <w:t>основе системно-морфологического, композиционного, типологического</w:t>
      </w:r>
      <w:r w:rsidRPr="00532C60">
        <w:rPr>
          <w:bCs/>
          <w:sz w:val="20"/>
          <w:szCs w:val="20"/>
        </w:rPr>
        <w:t xml:space="preserve"> и средового анализа </w:t>
      </w:r>
      <w:proofErr w:type="gramStart"/>
      <w:r w:rsidRPr="00532C60">
        <w:rPr>
          <w:bCs/>
          <w:sz w:val="20"/>
          <w:szCs w:val="20"/>
        </w:rPr>
        <w:t>выявлены особенности формирования ГАС</w:t>
      </w:r>
      <w:proofErr w:type="gramEnd"/>
      <w:r w:rsidRPr="00532C6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 xml:space="preserve">и разработана ее теоретическая модель. </w:t>
      </w:r>
    </w:p>
    <w:p w:rsidR="00E51F5E" w:rsidRPr="00532C60" w:rsidRDefault="00E51F5E" w:rsidP="00E51F5E">
      <w:pPr>
        <w:spacing w:line="220" w:lineRule="exact"/>
        <w:ind w:firstLine="567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Кроме того, новизна выполненных исследований подтверждается отсутствием аналогичных работ в этой области архитектурной теории, патентом на архитектурно-</w:t>
      </w:r>
      <w:proofErr w:type="gramStart"/>
      <w:r w:rsidRPr="00532C60">
        <w:rPr>
          <w:bCs/>
          <w:sz w:val="20"/>
          <w:szCs w:val="20"/>
        </w:rPr>
        <w:t>конструктивное решение</w:t>
      </w:r>
      <w:proofErr w:type="gramEnd"/>
      <w:r w:rsidRPr="00532C60">
        <w:rPr>
          <w:bCs/>
          <w:sz w:val="20"/>
          <w:szCs w:val="20"/>
        </w:rPr>
        <w:t xml:space="preserve"> «Динамическая </w:t>
      </w:r>
      <w:proofErr w:type="spellStart"/>
      <w:r w:rsidRPr="00532C60">
        <w:rPr>
          <w:bCs/>
          <w:sz w:val="20"/>
          <w:szCs w:val="20"/>
        </w:rPr>
        <w:t>св</w:t>
      </w:r>
      <w:r w:rsidRPr="00532C60">
        <w:rPr>
          <w:bCs/>
          <w:sz w:val="20"/>
          <w:szCs w:val="20"/>
        </w:rPr>
        <w:t>е</w:t>
      </w:r>
      <w:r w:rsidRPr="00532C60">
        <w:rPr>
          <w:bCs/>
          <w:sz w:val="20"/>
          <w:szCs w:val="20"/>
        </w:rPr>
        <w:t>топрозрачная</w:t>
      </w:r>
      <w:proofErr w:type="spellEnd"/>
      <w:r w:rsidRPr="00532C60">
        <w:rPr>
          <w:bCs/>
          <w:sz w:val="20"/>
          <w:szCs w:val="20"/>
        </w:rPr>
        <w:t xml:space="preserve"> панель» и заявкой на предполагаемое изобретение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(патент) – «Здание-</w:t>
      </w:r>
      <w:proofErr w:type="spellStart"/>
      <w:r w:rsidRPr="00532C60">
        <w:rPr>
          <w:bCs/>
          <w:sz w:val="20"/>
          <w:szCs w:val="20"/>
        </w:rPr>
        <w:t>трансформер</w:t>
      </w:r>
      <w:proofErr w:type="spellEnd"/>
      <w:r w:rsidRPr="00532C60">
        <w:rPr>
          <w:bCs/>
          <w:sz w:val="20"/>
          <w:szCs w:val="20"/>
        </w:rPr>
        <w:t xml:space="preserve">». </w:t>
      </w:r>
    </w:p>
    <w:p w:rsidR="00E51F5E" w:rsidRPr="00532C60" w:rsidRDefault="00E51F5E" w:rsidP="00E51F5E">
      <w:pPr>
        <w:spacing w:line="210" w:lineRule="exact"/>
        <w:ind w:firstLine="567"/>
        <w:jc w:val="both"/>
        <w:rPr>
          <w:bCs/>
          <w:spacing w:val="-4"/>
          <w:sz w:val="20"/>
          <w:szCs w:val="20"/>
        </w:rPr>
      </w:pPr>
      <w:r w:rsidRPr="00532C60">
        <w:rPr>
          <w:b/>
          <w:bCs/>
          <w:sz w:val="20"/>
          <w:szCs w:val="20"/>
        </w:rPr>
        <w:t>Теоретическая значимость диссертации</w:t>
      </w:r>
      <w:r w:rsidRPr="00532C60">
        <w:rPr>
          <w:bCs/>
          <w:spacing w:val="-4"/>
          <w:sz w:val="20"/>
          <w:szCs w:val="20"/>
        </w:rPr>
        <w:t xml:space="preserve"> заключается в форм</w:t>
      </w:r>
      <w:r w:rsidRPr="00532C60">
        <w:rPr>
          <w:bCs/>
          <w:spacing w:val="-4"/>
          <w:sz w:val="20"/>
          <w:szCs w:val="20"/>
        </w:rPr>
        <w:t>и</w:t>
      </w:r>
      <w:r w:rsidRPr="00532C60">
        <w:rPr>
          <w:bCs/>
          <w:spacing w:val="-4"/>
          <w:sz w:val="20"/>
          <w:szCs w:val="20"/>
        </w:rPr>
        <w:t xml:space="preserve">ровании </w:t>
      </w:r>
      <w:proofErr w:type="gramStart"/>
      <w:r w:rsidRPr="00532C60">
        <w:rPr>
          <w:bCs/>
          <w:spacing w:val="-4"/>
          <w:sz w:val="20"/>
          <w:szCs w:val="20"/>
        </w:rPr>
        <w:t>современного исследовательского аппарата, учитывающего ра</w:t>
      </w:r>
      <w:r w:rsidRPr="00532C60">
        <w:rPr>
          <w:bCs/>
          <w:spacing w:val="-4"/>
          <w:sz w:val="20"/>
          <w:szCs w:val="20"/>
        </w:rPr>
        <w:t>з</w:t>
      </w:r>
      <w:r w:rsidRPr="00532C60">
        <w:rPr>
          <w:bCs/>
          <w:spacing w:val="-4"/>
          <w:sz w:val="20"/>
          <w:szCs w:val="20"/>
        </w:rPr>
        <w:t>личные аспекты процесса моделирования ГАС</w:t>
      </w:r>
      <w:proofErr w:type="gramEnd"/>
      <w:r w:rsidRPr="00532C60">
        <w:rPr>
          <w:bCs/>
          <w:spacing w:val="-4"/>
          <w:sz w:val="20"/>
          <w:szCs w:val="20"/>
        </w:rPr>
        <w:t xml:space="preserve">, а также стимулировании </w:t>
      </w:r>
      <w:r w:rsidRPr="00532C60">
        <w:rPr>
          <w:bCs/>
          <w:spacing w:val="-4"/>
          <w:sz w:val="20"/>
          <w:szCs w:val="20"/>
        </w:rPr>
        <w:lastRenderedPageBreak/>
        <w:t xml:space="preserve">поиска ее новых моделей, целью которых является создание современной комфортной среды обитания, отвечающей актуальным требованиям нашего времени. </w:t>
      </w:r>
    </w:p>
    <w:p w:rsidR="00E51F5E" w:rsidRPr="00532C60" w:rsidRDefault="00E51F5E" w:rsidP="00E51F5E">
      <w:pPr>
        <w:spacing w:line="210" w:lineRule="exact"/>
        <w:ind w:firstLine="567"/>
        <w:contextualSpacing/>
        <w:jc w:val="both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 xml:space="preserve">Практическая значимость работы </w:t>
      </w:r>
      <w:r w:rsidRPr="00532C60">
        <w:rPr>
          <w:bCs/>
          <w:sz w:val="20"/>
          <w:szCs w:val="20"/>
        </w:rPr>
        <w:t>определяется возможностью получения социального и экономического эффекта от внедрения осно</w:t>
      </w:r>
      <w:r w:rsidRPr="00532C60">
        <w:rPr>
          <w:bCs/>
          <w:sz w:val="20"/>
          <w:szCs w:val="20"/>
        </w:rPr>
        <w:t>в</w:t>
      </w:r>
      <w:r w:rsidRPr="00532C60">
        <w:rPr>
          <w:bCs/>
          <w:sz w:val="20"/>
          <w:szCs w:val="20"/>
        </w:rPr>
        <w:t xml:space="preserve">ных результатов исследования. Социальный эффект определяется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созданием гибкой архитектурной среды универсальных объектов с ус</w:t>
      </w:r>
      <w:r w:rsidRPr="00532C60">
        <w:rPr>
          <w:bCs/>
          <w:sz w:val="20"/>
          <w:szCs w:val="20"/>
        </w:rPr>
        <w:t>и</w:t>
      </w:r>
      <w:r w:rsidRPr="00532C60">
        <w:rPr>
          <w:bCs/>
          <w:sz w:val="20"/>
          <w:szCs w:val="20"/>
        </w:rPr>
        <w:t>лением ее информационных, эстетических и функциональных качеств. Экономический эффект может быть получен в результате проектиров</w:t>
      </w:r>
      <w:r w:rsidRPr="00532C60">
        <w:rPr>
          <w:bCs/>
          <w:sz w:val="20"/>
          <w:szCs w:val="20"/>
        </w:rPr>
        <w:t>а</w:t>
      </w:r>
      <w:r w:rsidRPr="00532C60">
        <w:rPr>
          <w:bCs/>
          <w:sz w:val="20"/>
          <w:szCs w:val="20"/>
        </w:rPr>
        <w:t>ния архитектурных объектов с гибкой объемно-планировочной и фун</w:t>
      </w:r>
      <w:r w:rsidRPr="00532C60">
        <w:rPr>
          <w:bCs/>
          <w:sz w:val="20"/>
          <w:szCs w:val="20"/>
        </w:rPr>
        <w:t>к</w:t>
      </w:r>
      <w:r w:rsidRPr="00532C60">
        <w:rPr>
          <w:bCs/>
          <w:sz w:val="20"/>
          <w:szCs w:val="20"/>
        </w:rPr>
        <w:t>ционально-конструктивной структурой, а также за счет экономии вр</w:t>
      </w:r>
      <w:r w:rsidRPr="00532C60">
        <w:rPr>
          <w:bCs/>
          <w:sz w:val="20"/>
          <w:szCs w:val="20"/>
        </w:rPr>
        <w:t>е</w:t>
      </w:r>
      <w:r w:rsidRPr="00532C60">
        <w:rPr>
          <w:bCs/>
          <w:sz w:val="20"/>
          <w:szCs w:val="20"/>
        </w:rPr>
        <w:t>мени и средств, затрачиваемых в процессе формирования и коррект</w:t>
      </w:r>
      <w:r w:rsidRPr="00532C60">
        <w:rPr>
          <w:bCs/>
          <w:sz w:val="20"/>
          <w:szCs w:val="20"/>
        </w:rPr>
        <w:t>и</w:t>
      </w:r>
      <w:r w:rsidRPr="00532C60">
        <w:rPr>
          <w:bCs/>
          <w:sz w:val="20"/>
          <w:szCs w:val="20"/>
        </w:rPr>
        <w:t>ровки предметно-пространственной среды этих объектов</w:t>
      </w:r>
      <w:r w:rsidRPr="00532C60">
        <w:rPr>
          <w:b/>
          <w:bCs/>
          <w:sz w:val="20"/>
          <w:szCs w:val="20"/>
        </w:rPr>
        <w:t xml:space="preserve">. </w:t>
      </w:r>
    </w:p>
    <w:p w:rsidR="00E51F5E" w:rsidRPr="00532C60" w:rsidRDefault="00E51F5E" w:rsidP="00E51F5E">
      <w:pPr>
        <w:spacing w:line="210" w:lineRule="exact"/>
        <w:ind w:firstLine="567"/>
        <w:jc w:val="both"/>
        <w:rPr>
          <w:b/>
          <w:bCs/>
          <w:sz w:val="20"/>
          <w:szCs w:val="20"/>
        </w:rPr>
      </w:pPr>
      <w:r w:rsidRPr="00532C60">
        <w:rPr>
          <w:bCs/>
          <w:sz w:val="20"/>
          <w:szCs w:val="20"/>
        </w:rPr>
        <w:t>В результатах диссертационного исследования могут быть заи</w:t>
      </w:r>
      <w:r w:rsidRPr="00532C60">
        <w:rPr>
          <w:bCs/>
          <w:sz w:val="20"/>
          <w:szCs w:val="20"/>
        </w:rPr>
        <w:t>н</w:t>
      </w:r>
      <w:r w:rsidRPr="00532C60">
        <w:rPr>
          <w:bCs/>
          <w:sz w:val="20"/>
          <w:szCs w:val="20"/>
        </w:rPr>
        <w:t>тересованы: образовательные учреждения – в качестве исходной и</w:t>
      </w:r>
      <w:r w:rsidRPr="00532C60">
        <w:rPr>
          <w:bCs/>
          <w:sz w:val="20"/>
          <w:szCs w:val="20"/>
        </w:rPr>
        <w:t>н</w:t>
      </w:r>
      <w:r w:rsidRPr="00532C60">
        <w:rPr>
          <w:bCs/>
          <w:sz w:val="20"/>
          <w:szCs w:val="20"/>
        </w:rPr>
        <w:t>формации и методики обучения студентов; проектировщики – архите</w:t>
      </w:r>
      <w:r w:rsidRPr="00532C60">
        <w:rPr>
          <w:bCs/>
          <w:sz w:val="20"/>
          <w:szCs w:val="20"/>
        </w:rPr>
        <w:t>к</w:t>
      </w:r>
      <w:r w:rsidRPr="00532C60">
        <w:rPr>
          <w:bCs/>
          <w:sz w:val="20"/>
          <w:szCs w:val="20"/>
        </w:rPr>
        <w:t>торы и дизайнеры, формирующие современную, комфортную среду обитания</w:t>
      </w:r>
      <w:r w:rsidRPr="00532C60">
        <w:rPr>
          <w:b/>
          <w:bCs/>
          <w:sz w:val="20"/>
          <w:szCs w:val="20"/>
        </w:rPr>
        <w:t>.</w:t>
      </w:r>
    </w:p>
    <w:p w:rsidR="00E51F5E" w:rsidRPr="00F519EE" w:rsidRDefault="00E51F5E" w:rsidP="00E51F5E">
      <w:pPr>
        <w:spacing w:line="210" w:lineRule="exact"/>
        <w:ind w:firstLine="567"/>
        <w:contextualSpacing/>
        <w:jc w:val="both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>Апробация работы</w:t>
      </w:r>
      <w:r>
        <w:rPr>
          <w:b/>
          <w:bCs/>
          <w:sz w:val="20"/>
          <w:szCs w:val="20"/>
        </w:rPr>
        <w:t xml:space="preserve">. </w:t>
      </w:r>
      <w:r w:rsidRPr="00532C60">
        <w:rPr>
          <w:bCs/>
          <w:sz w:val="20"/>
          <w:szCs w:val="20"/>
        </w:rPr>
        <w:t>Результаты диссертационного исследования отражены в докладах 8 международных и республиканских конфере</w:t>
      </w:r>
      <w:r w:rsidRPr="00532C60">
        <w:rPr>
          <w:bCs/>
          <w:sz w:val="20"/>
          <w:szCs w:val="20"/>
        </w:rPr>
        <w:t>н</w:t>
      </w:r>
      <w:r w:rsidRPr="00532C60">
        <w:rPr>
          <w:bCs/>
          <w:sz w:val="20"/>
          <w:szCs w:val="20"/>
        </w:rPr>
        <w:t xml:space="preserve">ций и 10 публикациях в рекомендованных ВАК </w:t>
      </w:r>
      <w:proofErr w:type="gramStart"/>
      <w:r w:rsidRPr="00532C60">
        <w:rPr>
          <w:bCs/>
          <w:sz w:val="20"/>
          <w:szCs w:val="20"/>
        </w:rPr>
        <w:t>КР</w:t>
      </w:r>
      <w:proofErr w:type="gramEnd"/>
      <w:r w:rsidRPr="00532C60">
        <w:rPr>
          <w:bCs/>
          <w:sz w:val="20"/>
          <w:szCs w:val="20"/>
        </w:rPr>
        <w:t xml:space="preserve"> изданиях, в том чи</w:t>
      </w:r>
      <w:r w:rsidRPr="00532C60">
        <w:rPr>
          <w:bCs/>
          <w:sz w:val="20"/>
          <w:szCs w:val="20"/>
        </w:rPr>
        <w:t>с</w:t>
      </w:r>
      <w:r w:rsidRPr="00532C60">
        <w:rPr>
          <w:bCs/>
          <w:sz w:val="20"/>
          <w:szCs w:val="20"/>
        </w:rPr>
        <w:t>ле двух зарубежных.</w:t>
      </w:r>
    </w:p>
    <w:p w:rsidR="00E51F5E" w:rsidRPr="00532C60" w:rsidRDefault="00E51F5E" w:rsidP="00E51F5E">
      <w:pPr>
        <w:spacing w:line="210" w:lineRule="exact"/>
        <w:ind w:firstLine="567"/>
        <w:contextualSpacing/>
        <w:jc w:val="both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>Результаты исследования внедрены:</w:t>
      </w:r>
    </w:p>
    <w:p w:rsidR="00E51F5E" w:rsidRPr="00532C60" w:rsidRDefault="00E51F5E" w:rsidP="00E51F5E">
      <w:pPr>
        <w:numPr>
          <w:ilvl w:val="0"/>
          <w:numId w:val="35"/>
        </w:numPr>
        <w:spacing w:line="21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в документации к эскизному и рабочему проектам интерьера кварт</w:t>
      </w:r>
      <w:r w:rsidRPr="00532C60">
        <w:rPr>
          <w:bCs/>
          <w:sz w:val="20"/>
          <w:szCs w:val="20"/>
        </w:rPr>
        <w:t>и</w:t>
      </w:r>
      <w:r w:rsidRPr="00532C60">
        <w:rPr>
          <w:bCs/>
          <w:sz w:val="20"/>
          <w:szCs w:val="20"/>
        </w:rPr>
        <w:t>ры по адресу: г. Бишкек, пр. Чуй, д. 132, кв. 13 (разработчик – пр</w:t>
      </w:r>
      <w:r w:rsidRPr="00532C60">
        <w:rPr>
          <w:bCs/>
          <w:sz w:val="20"/>
          <w:szCs w:val="20"/>
        </w:rPr>
        <w:t>о</w:t>
      </w:r>
      <w:r w:rsidRPr="00532C60">
        <w:rPr>
          <w:bCs/>
          <w:sz w:val="20"/>
          <w:szCs w:val="20"/>
        </w:rPr>
        <w:t xml:space="preserve">ектная студия </w:t>
      </w:r>
      <w:proofErr w:type="spellStart"/>
      <w:r w:rsidRPr="00532C60">
        <w:rPr>
          <w:bCs/>
          <w:sz w:val="20"/>
          <w:szCs w:val="20"/>
        </w:rPr>
        <w:t>ОсОО</w:t>
      </w:r>
      <w:proofErr w:type="spellEnd"/>
      <w:r w:rsidRPr="00532C60">
        <w:rPr>
          <w:bCs/>
          <w:sz w:val="20"/>
          <w:szCs w:val="20"/>
        </w:rPr>
        <w:t xml:space="preserve"> «</w:t>
      </w:r>
      <w:r w:rsidRPr="00532C60">
        <w:rPr>
          <w:bCs/>
          <w:sz w:val="20"/>
          <w:szCs w:val="20"/>
          <w:lang w:val="en-US"/>
        </w:rPr>
        <w:t>ARHIDESKAS</w:t>
      </w:r>
      <w:r w:rsidRPr="00532C60">
        <w:rPr>
          <w:bCs/>
          <w:sz w:val="20"/>
          <w:szCs w:val="20"/>
        </w:rPr>
        <w:t xml:space="preserve">», 2011 г); </w:t>
      </w:r>
    </w:p>
    <w:p w:rsidR="00E51F5E" w:rsidRPr="00532C60" w:rsidRDefault="00E51F5E" w:rsidP="00E51F5E">
      <w:pPr>
        <w:numPr>
          <w:ilvl w:val="0"/>
          <w:numId w:val="35"/>
        </w:numPr>
        <w:spacing w:line="21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в документации к эскизному и рабочему проектам интерьера магаз</w:t>
      </w:r>
      <w:r w:rsidRPr="00532C60">
        <w:rPr>
          <w:bCs/>
          <w:sz w:val="20"/>
          <w:szCs w:val="20"/>
        </w:rPr>
        <w:t>и</w:t>
      </w:r>
      <w:r w:rsidRPr="00532C60">
        <w:rPr>
          <w:bCs/>
          <w:sz w:val="20"/>
          <w:szCs w:val="20"/>
        </w:rPr>
        <w:t>на одежды «</w:t>
      </w:r>
      <w:r w:rsidRPr="00532C60">
        <w:rPr>
          <w:bCs/>
          <w:sz w:val="20"/>
          <w:szCs w:val="20"/>
          <w:lang w:val="en-US"/>
        </w:rPr>
        <w:t>Bragging</w:t>
      </w:r>
      <w:r w:rsidRPr="00532C60">
        <w:rPr>
          <w:bCs/>
          <w:sz w:val="20"/>
          <w:szCs w:val="20"/>
        </w:rPr>
        <w:t xml:space="preserve"> </w:t>
      </w:r>
      <w:r w:rsidRPr="00532C60">
        <w:rPr>
          <w:bCs/>
          <w:sz w:val="20"/>
          <w:szCs w:val="20"/>
          <w:lang w:val="en-US"/>
        </w:rPr>
        <w:t>Rights</w:t>
      </w:r>
      <w:r w:rsidRPr="00532C60">
        <w:rPr>
          <w:bCs/>
          <w:sz w:val="20"/>
          <w:szCs w:val="20"/>
        </w:rPr>
        <w:t xml:space="preserve">» по адресу: г. Бишкек </w:t>
      </w:r>
      <w:proofErr w:type="spellStart"/>
      <w:r w:rsidRPr="00532C60">
        <w:rPr>
          <w:bCs/>
          <w:sz w:val="20"/>
          <w:szCs w:val="20"/>
          <w:lang w:val="en-US"/>
        </w:rPr>
        <w:t>Vefa</w:t>
      </w:r>
      <w:proofErr w:type="spellEnd"/>
      <w:r w:rsidRPr="00532C60">
        <w:rPr>
          <w:bCs/>
          <w:sz w:val="20"/>
          <w:szCs w:val="20"/>
        </w:rPr>
        <w:t xml:space="preserve"> </w:t>
      </w:r>
      <w:r w:rsidRPr="00532C60">
        <w:rPr>
          <w:bCs/>
          <w:sz w:val="20"/>
          <w:szCs w:val="20"/>
          <w:lang w:val="en-US"/>
        </w:rPr>
        <w:t>Centre</w:t>
      </w:r>
      <w:r w:rsidRPr="00532C6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 xml:space="preserve">(разработчик – проектная фирма </w:t>
      </w:r>
      <w:proofErr w:type="spellStart"/>
      <w:r w:rsidRPr="00532C60">
        <w:rPr>
          <w:bCs/>
          <w:sz w:val="20"/>
          <w:szCs w:val="20"/>
        </w:rPr>
        <w:t>ОсОО</w:t>
      </w:r>
      <w:proofErr w:type="spellEnd"/>
      <w:r w:rsidRPr="00532C60">
        <w:rPr>
          <w:bCs/>
          <w:sz w:val="20"/>
          <w:szCs w:val="20"/>
        </w:rPr>
        <w:t xml:space="preserve"> «</w:t>
      </w:r>
      <w:proofErr w:type="spellStart"/>
      <w:r w:rsidRPr="00532C60">
        <w:rPr>
          <w:bCs/>
          <w:sz w:val="20"/>
          <w:szCs w:val="20"/>
        </w:rPr>
        <w:t>Архсфера</w:t>
      </w:r>
      <w:proofErr w:type="spellEnd"/>
      <w:r w:rsidRPr="00532C60">
        <w:rPr>
          <w:bCs/>
          <w:sz w:val="20"/>
          <w:szCs w:val="20"/>
        </w:rPr>
        <w:t>»);</w:t>
      </w:r>
    </w:p>
    <w:p w:rsidR="00E51F5E" w:rsidRPr="00532C60" w:rsidRDefault="00E51F5E" w:rsidP="00E51F5E">
      <w:pPr>
        <w:numPr>
          <w:ilvl w:val="0"/>
          <w:numId w:val="35"/>
        </w:numPr>
        <w:spacing w:line="21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в разработке концептуального проекта «Комплексная реновация зд</w:t>
      </w:r>
      <w:r w:rsidRPr="00532C60">
        <w:rPr>
          <w:bCs/>
          <w:sz w:val="20"/>
          <w:szCs w:val="20"/>
        </w:rPr>
        <w:t>а</w:t>
      </w:r>
      <w:r w:rsidRPr="00532C60">
        <w:rPr>
          <w:bCs/>
          <w:sz w:val="20"/>
          <w:szCs w:val="20"/>
        </w:rPr>
        <w:t>ния и территории Центрального универсального магазина (ЦУМ) «</w:t>
      </w:r>
      <w:proofErr w:type="spellStart"/>
      <w:r w:rsidRPr="00532C60">
        <w:rPr>
          <w:bCs/>
          <w:sz w:val="20"/>
          <w:szCs w:val="20"/>
        </w:rPr>
        <w:t>Айчурек</w:t>
      </w:r>
      <w:proofErr w:type="spellEnd"/>
      <w:r w:rsidRPr="00532C60">
        <w:rPr>
          <w:bCs/>
          <w:sz w:val="20"/>
          <w:szCs w:val="20"/>
        </w:rPr>
        <w:t xml:space="preserve">» в г. Бишкек (разработчик – проектное бюро «АРХСТРОЙПРОЕКТ», 2011 г.); </w:t>
      </w:r>
    </w:p>
    <w:p w:rsidR="00E51F5E" w:rsidRPr="00532C60" w:rsidRDefault="00E51F5E" w:rsidP="00E51F5E">
      <w:pPr>
        <w:numPr>
          <w:ilvl w:val="0"/>
          <w:numId w:val="35"/>
        </w:numPr>
        <w:spacing w:line="210" w:lineRule="exact"/>
        <w:ind w:left="284" w:hanging="284"/>
        <w:contextualSpacing/>
        <w:jc w:val="both"/>
        <w:rPr>
          <w:bCs/>
          <w:spacing w:val="-4"/>
          <w:sz w:val="20"/>
          <w:szCs w:val="20"/>
        </w:rPr>
      </w:pPr>
      <w:r w:rsidRPr="00532C60">
        <w:rPr>
          <w:bCs/>
          <w:spacing w:val="-4"/>
          <w:sz w:val="20"/>
          <w:szCs w:val="20"/>
        </w:rPr>
        <w:t>в материалах курсового и дипломного проектирования специальностей «Архитектура», «Дизайн архитектурной среды», «Реставрация и реко</w:t>
      </w:r>
      <w:r w:rsidRPr="00532C60">
        <w:rPr>
          <w:bCs/>
          <w:spacing w:val="-4"/>
          <w:sz w:val="20"/>
          <w:szCs w:val="20"/>
        </w:rPr>
        <w:t>н</w:t>
      </w:r>
      <w:r w:rsidRPr="00532C60">
        <w:rPr>
          <w:bCs/>
          <w:spacing w:val="-4"/>
          <w:sz w:val="20"/>
          <w:szCs w:val="20"/>
        </w:rPr>
        <w:t xml:space="preserve">струкция архитектурного наследия» и ПГС КРСУ и КГУСТА (2008–2013 гг.); </w:t>
      </w:r>
    </w:p>
    <w:p w:rsidR="00E51F5E" w:rsidRPr="00532C60" w:rsidRDefault="00E51F5E" w:rsidP="00E51F5E">
      <w:pPr>
        <w:numPr>
          <w:ilvl w:val="0"/>
          <w:numId w:val="35"/>
        </w:numPr>
        <w:spacing w:line="21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 xml:space="preserve">в патенте № 1520 </w:t>
      </w:r>
      <w:proofErr w:type="gramStart"/>
      <w:r w:rsidRPr="00532C60">
        <w:rPr>
          <w:bCs/>
          <w:sz w:val="20"/>
          <w:szCs w:val="20"/>
        </w:rPr>
        <w:t>КР</w:t>
      </w:r>
      <w:proofErr w:type="gramEnd"/>
      <w:r w:rsidRPr="00532C60">
        <w:rPr>
          <w:bCs/>
          <w:sz w:val="20"/>
          <w:szCs w:val="20"/>
        </w:rPr>
        <w:t xml:space="preserve"> «</w:t>
      </w:r>
      <w:proofErr w:type="spellStart"/>
      <w:r w:rsidRPr="00532C60">
        <w:rPr>
          <w:bCs/>
          <w:sz w:val="20"/>
          <w:szCs w:val="20"/>
        </w:rPr>
        <w:t>Светопрозрачная</w:t>
      </w:r>
      <w:proofErr w:type="spellEnd"/>
      <w:r w:rsidRPr="00532C60">
        <w:rPr>
          <w:bCs/>
          <w:sz w:val="20"/>
          <w:szCs w:val="20"/>
        </w:rPr>
        <w:t xml:space="preserve"> солнцезащитная панель»;</w:t>
      </w:r>
    </w:p>
    <w:p w:rsidR="00E51F5E" w:rsidRPr="00532C60" w:rsidRDefault="00E51F5E" w:rsidP="00E51F5E">
      <w:pPr>
        <w:numPr>
          <w:ilvl w:val="0"/>
          <w:numId w:val="35"/>
        </w:numPr>
        <w:spacing w:line="210" w:lineRule="exact"/>
        <w:ind w:left="284" w:hanging="284"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>в заявке № 20130062.1 от 16.06.2013 г. на предполагаемое изобрет</w:t>
      </w:r>
      <w:r w:rsidRPr="00532C60">
        <w:rPr>
          <w:bCs/>
          <w:sz w:val="20"/>
          <w:szCs w:val="20"/>
        </w:rPr>
        <w:t>е</w:t>
      </w:r>
      <w:r w:rsidRPr="00532C60">
        <w:rPr>
          <w:bCs/>
          <w:sz w:val="20"/>
          <w:szCs w:val="20"/>
        </w:rPr>
        <w:t>ние (патент) «Сооружение-</w:t>
      </w:r>
      <w:proofErr w:type="spellStart"/>
      <w:r w:rsidRPr="00532C60">
        <w:rPr>
          <w:bCs/>
          <w:sz w:val="20"/>
          <w:szCs w:val="20"/>
        </w:rPr>
        <w:t>трансформер</w:t>
      </w:r>
      <w:proofErr w:type="spellEnd"/>
      <w:r w:rsidRPr="00532C60">
        <w:rPr>
          <w:bCs/>
          <w:sz w:val="20"/>
          <w:szCs w:val="20"/>
        </w:rPr>
        <w:t>».</w:t>
      </w:r>
    </w:p>
    <w:p w:rsidR="00E51F5E" w:rsidRPr="00F519EE" w:rsidRDefault="00E51F5E" w:rsidP="00E51F5E">
      <w:pPr>
        <w:spacing w:line="210" w:lineRule="exact"/>
        <w:ind w:firstLine="567"/>
        <w:contextualSpacing/>
        <w:jc w:val="both"/>
        <w:rPr>
          <w:b/>
          <w:bCs/>
          <w:sz w:val="20"/>
          <w:szCs w:val="20"/>
        </w:rPr>
      </w:pPr>
      <w:r w:rsidRPr="00532C60">
        <w:rPr>
          <w:b/>
          <w:bCs/>
          <w:sz w:val="20"/>
          <w:szCs w:val="20"/>
        </w:rPr>
        <w:t>Объем и структура работы</w:t>
      </w:r>
      <w:r>
        <w:rPr>
          <w:b/>
          <w:bCs/>
          <w:sz w:val="20"/>
          <w:szCs w:val="20"/>
        </w:rPr>
        <w:t xml:space="preserve">. </w:t>
      </w:r>
      <w:r w:rsidRPr="00532C60">
        <w:rPr>
          <w:bCs/>
          <w:sz w:val="20"/>
          <w:szCs w:val="20"/>
        </w:rPr>
        <w:t>Диссертация представлена в 2 т</w:t>
      </w:r>
      <w:r w:rsidRPr="00532C60">
        <w:rPr>
          <w:bCs/>
          <w:sz w:val="20"/>
          <w:szCs w:val="20"/>
        </w:rPr>
        <w:t>о</w:t>
      </w:r>
      <w:r w:rsidRPr="00532C60">
        <w:rPr>
          <w:bCs/>
          <w:sz w:val="20"/>
          <w:szCs w:val="20"/>
        </w:rPr>
        <w:t xml:space="preserve">мах, первый том состоит из </w:t>
      </w:r>
      <w:r>
        <w:rPr>
          <w:bCs/>
          <w:sz w:val="20"/>
          <w:szCs w:val="20"/>
        </w:rPr>
        <w:t xml:space="preserve">введения, </w:t>
      </w:r>
      <w:r w:rsidRPr="00532C60">
        <w:rPr>
          <w:bCs/>
          <w:sz w:val="20"/>
          <w:szCs w:val="20"/>
        </w:rPr>
        <w:t>трех глав с выводами, общего з</w:t>
      </w:r>
      <w:r w:rsidRPr="00532C60">
        <w:rPr>
          <w:bCs/>
          <w:sz w:val="20"/>
          <w:szCs w:val="20"/>
        </w:rPr>
        <w:t>а</w:t>
      </w:r>
      <w:r w:rsidRPr="00532C60">
        <w:rPr>
          <w:bCs/>
          <w:sz w:val="20"/>
          <w:szCs w:val="20"/>
        </w:rPr>
        <w:t xml:space="preserve">ключения, приложений общим объемом </w:t>
      </w:r>
      <w:r>
        <w:rPr>
          <w:bCs/>
          <w:sz w:val="20"/>
          <w:szCs w:val="20"/>
        </w:rPr>
        <w:t xml:space="preserve">130 </w:t>
      </w:r>
      <w:r w:rsidRPr="00532C60">
        <w:rPr>
          <w:bCs/>
          <w:sz w:val="20"/>
          <w:szCs w:val="20"/>
        </w:rPr>
        <w:t xml:space="preserve">страницы. Второй том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состоит из 1</w:t>
      </w:r>
      <w:r>
        <w:rPr>
          <w:bCs/>
          <w:sz w:val="20"/>
          <w:szCs w:val="20"/>
        </w:rPr>
        <w:t>8</w:t>
      </w:r>
      <w:r w:rsidRPr="00532C6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рисунков</w:t>
      </w:r>
      <w:r w:rsidRPr="00532C60">
        <w:rPr>
          <w:bCs/>
          <w:sz w:val="20"/>
          <w:szCs w:val="20"/>
        </w:rPr>
        <w:t xml:space="preserve"> и 15 таблиц общим объемом 3</w:t>
      </w:r>
      <w:r>
        <w:rPr>
          <w:bCs/>
          <w:sz w:val="20"/>
          <w:szCs w:val="20"/>
        </w:rPr>
        <w:t>7</w:t>
      </w:r>
      <w:r w:rsidRPr="00532C60">
        <w:rPr>
          <w:bCs/>
          <w:sz w:val="20"/>
          <w:szCs w:val="20"/>
        </w:rPr>
        <w:t xml:space="preserve"> страницы. </w:t>
      </w:r>
    </w:p>
    <w:p w:rsidR="00E51F5E" w:rsidRDefault="00E51F5E" w:rsidP="00E51F5E">
      <w:pPr>
        <w:spacing w:line="220" w:lineRule="exact"/>
        <w:contextualSpacing/>
        <w:jc w:val="center"/>
        <w:rPr>
          <w:b/>
          <w:bCs/>
          <w:sz w:val="20"/>
          <w:szCs w:val="20"/>
        </w:rPr>
      </w:pPr>
      <w:r>
        <w:rPr>
          <w:bCs/>
          <w:sz w:val="20"/>
          <w:szCs w:val="20"/>
          <w:highlight w:val="yellow"/>
        </w:rPr>
        <w:br w:type="page"/>
      </w:r>
      <w:r w:rsidRPr="00532C60">
        <w:rPr>
          <w:b/>
          <w:bCs/>
          <w:sz w:val="20"/>
          <w:szCs w:val="20"/>
        </w:rPr>
        <w:lastRenderedPageBreak/>
        <w:t>СОДЕРЖАНИЕ И ОСНОВНЫЕ ПОЛОЖЕНИЯ РАБОТЫ</w:t>
      </w:r>
    </w:p>
    <w:p w:rsidR="00E51F5E" w:rsidRPr="00532C60" w:rsidRDefault="00E51F5E" w:rsidP="00E51F5E">
      <w:pPr>
        <w:spacing w:line="220" w:lineRule="exact"/>
        <w:contextualSpacing/>
        <w:jc w:val="center"/>
        <w:rPr>
          <w:b/>
          <w:bCs/>
          <w:sz w:val="20"/>
          <w:szCs w:val="20"/>
        </w:rPr>
      </w:pP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D76262">
        <w:rPr>
          <w:b/>
          <w:sz w:val="20"/>
          <w:szCs w:val="20"/>
        </w:rPr>
        <w:t xml:space="preserve">Во введении </w:t>
      </w:r>
      <w:r w:rsidRPr="00D76262">
        <w:rPr>
          <w:sz w:val="20"/>
          <w:szCs w:val="20"/>
        </w:rPr>
        <w:t>рассматривается актуальность исследования, сост</w:t>
      </w:r>
      <w:r w:rsidRPr="00D76262">
        <w:rPr>
          <w:sz w:val="20"/>
          <w:szCs w:val="20"/>
        </w:rPr>
        <w:t>о</w:t>
      </w:r>
      <w:r w:rsidRPr="00D76262">
        <w:rPr>
          <w:sz w:val="20"/>
          <w:szCs w:val="20"/>
        </w:rPr>
        <w:t>яние вопроса, определяются цель, задачи, объект и предмет исследов</w:t>
      </w:r>
      <w:r w:rsidRPr="00D76262">
        <w:rPr>
          <w:sz w:val="20"/>
          <w:szCs w:val="20"/>
        </w:rPr>
        <w:t>а</w:t>
      </w:r>
      <w:r w:rsidRPr="00D76262">
        <w:rPr>
          <w:sz w:val="20"/>
          <w:szCs w:val="20"/>
        </w:rPr>
        <w:t>ния. Показана научная новизна и практическое значение диссертации.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В</w:t>
      </w:r>
      <w:r w:rsidRPr="00532C60">
        <w:rPr>
          <w:sz w:val="20"/>
          <w:szCs w:val="20"/>
        </w:rPr>
        <w:t xml:space="preserve"> </w:t>
      </w:r>
      <w:r w:rsidRPr="00532C60">
        <w:rPr>
          <w:b/>
          <w:sz w:val="20"/>
          <w:szCs w:val="20"/>
        </w:rPr>
        <w:t>главе 1</w:t>
      </w:r>
      <w:r w:rsidRPr="00532C60">
        <w:rPr>
          <w:sz w:val="20"/>
          <w:szCs w:val="20"/>
        </w:rPr>
        <w:t xml:space="preserve"> «</w:t>
      </w:r>
      <w:r w:rsidRPr="00532C60">
        <w:rPr>
          <w:b/>
          <w:color w:val="000000"/>
          <w:sz w:val="20"/>
          <w:szCs w:val="20"/>
        </w:rPr>
        <w:t>Историко-теоретические предпосылки динамич</w:t>
      </w:r>
      <w:r w:rsidRPr="00532C60">
        <w:rPr>
          <w:b/>
          <w:color w:val="000000"/>
          <w:sz w:val="20"/>
          <w:szCs w:val="20"/>
        </w:rPr>
        <w:t>е</w:t>
      </w:r>
      <w:r w:rsidRPr="00532C60">
        <w:rPr>
          <w:b/>
          <w:color w:val="000000"/>
          <w:sz w:val="20"/>
          <w:szCs w:val="20"/>
        </w:rPr>
        <w:t>ского формообразования в архитектуре</w:t>
      </w:r>
      <w:r w:rsidRPr="00532C60">
        <w:rPr>
          <w:sz w:val="20"/>
          <w:szCs w:val="20"/>
        </w:rPr>
        <w:t>» приведены результаты ан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>лиза</w:t>
      </w:r>
      <w:r>
        <w:rPr>
          <w:color w:val="FF0000"/>
          <w:sz w:val="20"/>
          <w:szCs w:val="20"/>
        </w:rPr>
        <w:t xml:space="preserve"> </w:t>
      </w:r>
      <w:r w:rsidRPr="00532C60">
        <w:rPr>
          <w:sz w:val="20"/>
          <w:szCs w:val="20"/>
        </w:rPr>
        <w:t>истоков и развития динамического формообразования в архитект</w:t>
      </w:r>
      <w:r w:rsidRPr="00532C60">
        <w:rPr>
          <w:sz w:val="20"/>
          <w:szCs w:val="20"/>
        </w:rPr>
        <w:t>у</w:t>
      </w:r>
      <w:r w:rsidRPr="00532C60">
        <w:rPr>
          <w:sz w:val="20"/>
          <w:szCs w:val="20"/>
        </w:rPr>
        <w:t xml:space="preserve">ре </w:t>
      </w:r>
      <w:r w:rsidRPr="00532C60">
        <w:rPr>
          <w:sz w:val="20"/>
          <w:szCs w:val="20"/>
          <w:lang w:val="en-US"/>
        </w:rPr>
        <w:t>XX</w:t>
      </w:r>
      <w:r w:rsidRPr="00532C60">
        <w:rPr>
          <w:sz w:val="20"/>
          <w:szCs w:val="20"/>
        </w:rPr>
        <w:t>–</w:t>
      </w:r>
      <w:r w:rsidRPr="00532C60">
        <w:rPr>
          <w:sz w:val="20"/>
          <w:szCs w:val="20"/>
          <w:lang w:val="en-US"/>
        </w:rPr>
        <w:t>XXI</w:t>
      </w:r>
      <w:r w:rsidRPr="00532C60">
        <w:rPr>
          <w:sz w:val="20"/>
          <w:szCs w:val="20"/>
        </w:rPr>
        <w:t xml:space="preserve"> вв. Определены факторы и условия развития динамической архитектуры, а также проанализированы теоретические и творческие концепции организации адаптивной архитектурной среды.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В главе 1 раскрываются понятия «динамическая архитектура» (</w:t>
      </w:r>
      <w:proofErr w:type="spellStart"/>
      <w:r w:rsidRPr="00532C60">
        <w:rPr>
          <w:i/>
          <w:sz w:val="20"/>
          <w:szCs w:val="20"/>
          <w:lang w:val="en-US"/>
        </w:rPr>
        <w:t>Dinamic</w:t>
      </w:r>
      <w:proofErr w:type="spellEnd"/>
      <w:r w:rsidRPr="00532C60">
        <w:rPr>
          <w:i/>
          <w:sz w:val="20"/>
          <w:szCs w:val="20"/>
        </w:rPr>
        <w:t xml:space="preserve"> </w:t>
      </w:r>
      <w:r w:rsidRPr="00532C60">
        <w:rPr>
          <w:i/>
          <w:sz w:val="20"/>
          <w:szCs w:val="20"/>
          <w:lang w:val="en-US"/>
        </w:rPr>
        <w:t>architecture</w:t>
      </w:r>
      <w:r w:rsidRPr="00532C60">
        <w:rPr>
          <w:sz w:val="20"/>
          <w:szCs w:val="20"/>
        </w:rPr>
        <w:t>), «динамика архитектурной формы», «динамич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ское архитектурное пространство» и вводится новое понятие – «гибкая архитектурная среда» (ГАС).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Понятие «динамика» чаще воспринимается как одно из композ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ционно-художественных свойств формы, которая может быть отражена в плоскостной или объемно-пространственной интерпретации архите</w:t>
      </w:r>
      <w:r w:rsidRPr="00532C60">
        <w:rPr>
          <w:sz w:val="20"/>
          <w:szCs w:val="20"/>
        </w:rPr>
        <w:t>к</w:t>
      </w:r>
      <w:r w:rsidRPr="00532C60">
        <w:rPr>
          <w:sz w:val="20"/>
          <w:szCs w:val="20"/>
        </w:rPr>
        <w:t>турной композиции. В меньшей степени архитектурная динамика асс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циируется в профессиональном сознании с физическим свойством дв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 xml:space="preserve">жения или изменения архитектурной формы (объекта) во времени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и пространстве.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Современная динамическая архитектура включает в себя ряд направлений, связанных с фактическим перемещением, движением или изменением архитектурных объектов (зданий, сооружений, либо о</w:t>
      </w:r>
      <w:r w:rsidRPr="00532C60">
        <w:rPr>
          <w:sz w:val="20"/>
          <w:szCs w:val="20"/>
        </w:rPr>
        <w:t>т</w:t>
      </w:r>
      <w:r w:rsidRPr="00532C60">
        <w:rPr>
          <w:sz w:val="20"/>
          <w:szCs w:val="20"/>
        </w:rPr>
        <w:t xml:space="preserve">дельных их частей). </w:t>
      </w:r>
      <w:r w:rsidRPr="00532C60">
        <w:rPr>
          <w:spacing w:val="-6"/>
          <w:sz w:val="20"/>
          <w:szCs w:val="20"/>
        </w:rPr>
        <w:t>Основными инструментариями в воплощении динам</w:t>
      </w:r>
      <w:r w:rsidRPr="00532C60">
        <w:rPr>
          <w:spacing w:val="-6"/>
          <w:sz w:val="20"/>
          <w:szCs w:val="20"/>
        </w:rPr>
        <w:t>и</w:t>
      </w:r>
      <w:r w:rsidRPr="00532C60">
        <w:rPr>
          <w:spacing w:val="-6"/>
          <w:sz w:val="20"/>
          <w:szCs w:val="20"/>
        </w:rPr>
        <w:t xml:space="preserve">ки архитектурной формы мы можем считать изменение – </w:t>
      </w:r>
      <w:r w:rsidRPr="00532C60">
        <w:rPr>
          <w:i/>
          <w:spacing w:val="-6"/>
          <w:sz w:val="20"/>
          <w:szCs w:val="20"/>
        </w:rPr>
        <w:t>трансформацию</w:t>
      </w:r>
      <w:r w:rsidRPr="00532C60">
        <w:rPr>
          <w:spacing w:val="-6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br/>
      </w:r>
      <w:r w:rsidRPr="00532C60">
        <w:rPr>
          <w:spacing w:val="-6"/>
          <w:sz w:val="20"/>
          <w:szCs w:val="20"/>
        </w:rPr>
        <w:t xml:space="preserve">и движение – </w:t>
      </w:r>
      <w:r w:rsidRPr="00532C60">
        <w:rPr>
          <w:i/>
          <w:spacing w:val="-6"/>
          <w:sz w:val="20"/>
          <w:szCs w:val="20"/>
        </w:rPr>
        <w:t>мобильность</w:t>
      </w:r>
      <w:r w:rsidRPr="00532C60">
        <w:rPr>
          <w:spacing w:val="-6"/>
          <w:sz w:val="20"/>
          <w:szCs w:val="20"/>
        </w:rPr>
        <w:t xml:space="preserve">. </w:t>
      </w:r>
      <w:r w:rsidRPr="00532C60">
        <w:rPr>
          <w:sz w:val="20"/>
          <w:szCs w:val="20"/>
        </w:rPr>
        <w:t>Однако эти термины являются характерными лишь для классификации направлений динамической архитектуры. Ст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>новление этого направления в теории проводит черту между двумя фу</w:t>
      </w:r>
      <w:r w:rsidRPr="00532C60">
        <w:rPr>
          <w:sz w:val="20"/>
          <w:szCs w:val="20"/>
        </w:rPr>
        <w:t>н</w:t>
      </w:r>
      <w:r w:rsidRPr="00532C60">
        <w:rPr>
          <w:sz w:val="20"/>
          <w:szCs w:val="20"/>
        </w:rPr>
        <w:t xml:space="preserve">даментальными состояниями архитектурной формы и пространства: динамичным и статичным. </w:t>
      </w:r>
    </w:p>
    <w:p w:rsidR="00E51F5E" w:rsidRPr="003B3FEC" w:rsidRDefault="00E51F5E" w:rsidP="00E51F5E">
      <w:pPr>
        <w:spacing w:line="220" w:lineRule="exact"/>
        <w:ind w:firstLine="567"/>
        <w:contextualSpacing/>
        <w:jc w:val="both"/>
        <w:rPr>
          <w:spacing w:val="-2"/>
          <w:sz w:val="20"/>
          <w:szCs w:val="20"/>
        </w:rPr>
      </w:pPr>
      <w:r w:rsidRPr="003B3FEC">
        <w:rPr>
          <w:spacing w:val="-2"/>
          <w:sz w:val="20"/>
          <w:szCs w:val="20"/>
        </w:rPr>
        <w:t xml:space="preserve">Динамическое архитектурное пространство – это </w:t>
      </w:r>
      <w:r w:rsidRPr="003B3FEC">
        <w:rPr>
          <w:b/>
          <w:i/>
          <w:spacing w:val="-2"/>
          <w:sz w:val="20"/>
          <w:szCs w:val="20"/>
        </w:rPr>
        <w:t>гибкое</w:t>
      </w:r>
      <w:r w:rsidRPr="003B3FEC">
        <w:rPr>
          <w:spacing w:val="-2"/>
          <w:sz w:val="20"/>
          <w:szCs w:val="20"/>
        </w:rPr>
        <w:t xml:space="preserve"> трехме</w:t>
      </w:r>
      <w:r w:rsidRPr="003B3FEC">
        <w:rPr>
          <w:spacing w:val="-2"/>
          <w:sz w:val="20"/>
          <w:szCs w:val="20"/>
        </w:rPr>
        <w:t>р</w:t>
      </w:r>
      <w:r w:rsidRPr="003B3FEC">
        <w:rPr>
          <w:spacing w:val="-2"/>
          <w:sz w:val="20"/>
          <w:szCs w:val="20"/>
        </w:rPr>
        <w:t>ное поле, способное менять свои функциональные, физические, эстетич</w:t>
      </w:r>
      <w:r w:rsidRPr="003B3FEC">
        <w:rPr>
          <w:spacing w:val="-2"/>
          <w:sz w:val="20"/>
          <w:szCs w:val="20"/>
        </w:rPr>
        <w:t>е</w:t>
      </w:r>
      <w:r w:rsidRPr="003B3FEC">
        <w:rPr>
          <w:spacing w:val="-2"/>
          <w:sz w:val="20"/>
          <w:szCs w:val="20"/>
        </w:rPr>
        <w:t>ские характеристики, а также перемещаться во времени и физическом пространстве средствами формирующих его динамических компонентов.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i/>
          <w:sz w:val="20"/>
          <w:szCs w:val="20"/>
        </w:rPr>
      </w:pPr>
      <w:r w:rsidRPr="00532C60">
        <w:rPr>
          <w:sz w:val="20"/>
          <w:szCs w:val="20"/>
        </w:rPr>
        <w:t>В данном термине «гибкое» представляется как наиболее емкая трактовка различных процессов динамики, включающих обратимость или необратимость этих процессов. При динамическом формообразов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 xml:space="preserve">нии архитектурное пространство мы также называем </w:t>
      </w:r>
      <w:r w:rsidRPr="00532C60">
        <w:rPr>
          <w:i/>
          <w:sz w:val="20"/>
          <w:szCs w:val="20"/>
        </w:rPr>
        <w:t>динамическим</w:t>
      </w:r>
      <w:r w:rsidRPr="00532C60">
        <w:rPr>
          <w:sz w:val="20"/>
          <w:szCs w:val="20"/>
        </w:rPr>
        <w:t xml:space="preserve">,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а с учетом содержания (наполнения) этого пространства (средовой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подход), автором предлагается новый термин – «</w:t>
      </w:r>
      <w:r w:rsidRPr="00532C60">
        <w:rPr>
          <w:b/>
          <w:i/>
          <w:sz w:val="20"/>
          <w:szCs w:val="20"/>
        </w:rPr>
        <w:t>гибкая архитектурная среда</w:t>
      </w:r>
      <w:r w:rsidRPr="00532C60">
        <w:rPr>
          <w:sz w:val="20"/>
          <w:szCs w:val="20"/>
        </w:rPr>
        <w:t>»</w:t>
      </w:r>
      <w:r w:rsidRPr="00532C60">
        <w:rPr>
          <w:i/>
          <w:sz w:val="20"/>
          <w:szCs w:val="20"/>
        </w:rPr>
        <w:t xml:space="preserve"> </w:t>
      </w:r>
      <w:r w:rsidRPr="00532C60">
        <w:rPr>
          <w:sz w:val="20"/>
          <w:szCs w:val="20"/>
        </w:rPr>
        <w:t>или ГАС</w:t>
      </w:r>
      <w:r w:rsidRPr="00532C60">
        <w:rPr>
          <w:i/>
          <w:sz w:val="20"/>
          <w:szCs w:val="20"/>
        </w:rPr>
        <w:t>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i/>
          <w:sz w:val="20"/>
          <w:szCs w:val="20"/>
        </w:rPr>
        <w:lastRenderedPageBreak/>
        <w:t>Гибкая архитектурная среда</w:t>
      </w:r>
      <w:r w:rsidRPr="00532C60">
        <w:rPr>
          <w:sz w:val="20"/>
          <w:szCs w:val="20"/>
        </w:rPr>
        <w:t xml:space="preserve"> – </w:t>
      </w:r>
      <w:r w:rsidRPr="00532C60">
        <w:rPr>
          <w:i/>
          <w:sz w:val="20"/>
          <w:szCs w:val="20"/>
        </w:rPr>
        <w:t>совокупность (система) пре</w:t>
      </w:r>
      <w:r w:rsidRPr="00532C60">
        <w:rPr>
          <w:i/>
          <w:sz w:val="20"/>
          <w:szCs w:val="20"/>
        </w:rPr>
        <w:t>д</w:t>
      </w:r>
      <w:r w:rsidRPr="00532C60">
        <w:rPr>
          <w:i/>
          <w:sz w:val="20"/>
          <w:szCs w:val="20"/>
        </w:rPr>
        <w:t>метного содержания и физических параметров открытого или з</w:t>
      </w:r>
      <w:r w:rsidRPr="00532C60">
        <w:rPr>
          <w:i/>
          <w:sz w:val="20"/>
          <w:szCs w:val="20"/>
        </w:rPr>
        <w:t>а</w:t>
      </w:r>
      <w:r w:rsidRPr="00532C60">
        <w:rPr>
          <w:i/>
          <w:sz w:val="20"/>
          <w:szCs w:val="20"/>
        </w:rPr>
        <w:t xml:space="preserve">мкнутого архитектурного пространства, способная претерпевать обратимые или необратимые изменения формы, функции, общей структуры или отдельных ее элементов и движения их во времени </w:t>
      </w:r>
      <w:r>
        <w:rPr>
          <w:i/>
          <w:sz w:val="20"/>
          <w:szCs w:val="20"/>
        </w:rPr>
        <w:br/>
      </w:r>
      <w:r w:rsidRPr="00532C60">
        <w:rPr>
          <w:i/>
          <w:sz w:val="20"/>
          <w:szCs w:val="20"/>
        </w:rPr>
        <w:t>и пространстве.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История демонстрирует целый ряд примеров динамических об</w:t>
      </w:r>
      <w:r w:rsidRPr="00532C60">
        <w:rPr>
          <w:sz w:val="20"/>
          <w:szCs w:val="20"/>
        </w:rPr>
        <w:t>ъ</w:t>
      </w:r>
      <w:r w:rsidRPr="00532C60">
        <w:rPr>
          <w:sz w:val="20"/>
          <w:szCs w:val="20"/>
        </w:rPr>
        <w:t>ектов, которые можно разделить на две основные группы. К первой группе мы относим временные и мобильные сооружения; ко второй – трансформируемые элементы стабильных объектов.</w:t>
      </w:r>
    </w:p>
    <w:p w:rsidR="00E51F5E" w:rsidRPr="003B3FEC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3B3FEC">
        <w:rPr>
          <w:sz w:val="20"/>
          <w:szCs w:val="20"/>
        </w:rPr>
        <w:t>Одним из первых примеров динамической архитектуры является первобытное жилище, которое можно считать отражением самобытного образа жизни древнего человека. Первобытное жилище рассматривалось человеком в первую очередь как укрытие, а уже потом – как комфортная форма обитаемого жилья.</w:t>
      </w:r>
    </w:p>
    <w:p w:rsidR="00E51F5E" w:rsidRPr="002C04F4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532C60">
        <w:rPr>
          <w:sz w:val="20"/>
          <w:szCs w:val="20"/>
        </w:rPr>
        <w:t>С развитием социальных отношений, разделением труда и</w:t>
      </w:r>
      <w:r>
        <w:rPr>
          <w:sz w:val="20"/>
          <w:szCs w:val="20"/>
        </w:rPr>
        <w:t xml:space="preserve"> </w:t>
      </w:r>
      <w:r w:rsidRPr="00532C60">
        <w:rPr>
          <w:sz w:val="20"/>
          <w:szCs w:val="20"/>
        </w:rPr>
        <w:t>мигр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>цией возникает потребность в возведении собственного жилища в ра</w:t>
      </w:r>
      <w:r w:rsidRPr="00532C60">
        <w:rPr>
          <w:sz w:val="20"/>
          <w:szCs w:val="20"/>
        </w:rPr>
        <w:t>з</w:t>
      </w:r>
      <w:r w:rsidRPr="00532C60">
        <w:rPr>
          <w:sz w:val="20"/>
          <w:szCs w:val="20"/>
        </w:rPr>
        <w:t xml:space="preserve">личных типах </w:t>
      </w:r>
      <w:r w:rsidRPr="002C04F4">
        <w:rPr>
          <w:sz w:val="20"/>
          <w:szCs w:val="20"/>
        </w:rPr>
        <w:t xml:space="preserve">местности – открытых степных, лесных, горных и т.д. </w:t>
      </w:r>
      <w:r w:rsidRPr="002C04F4">
        <w:rPr>
          <w:sz w:val="20"/>
          <w:szCs w:val="20"/>
        </w:rPr>
        <w:br/>
        <w:t>В качестве примера гибкой, приспосабливаемой к условиям обитания структуре жилья, можно привести палатки, шатры, юрты, вигвамы и т.п. По сути – эти сооружения наиболее яркий пример динамической арх</w:t>
      </w:r>
      <w:r w:rsidRPr="002C04F4">
        <w:rPr>
          <w:sz w:val="20"/>
          <w:szCs w:val="20"/>
        </w:rPr>
        <w:t>и</w:t>
      </w:r>
      <w:r w:rsidRPr="002C04F4">
        <w:rPr>
          <w:sz w:val="20"/>
          <w:szCs w:val="20"/>
        </w:rPr>
        <w:t>тектуры прошлого.</w:t>
      </w:r>
    </w:p>
    <w:p w:rsidR="00E51F5E" w:rsidRPr="002C04F4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2C04F4">
        <w:rPr>
          <w:sz w:val="20"/>
          <w:szCs w:val="20"/>
        </w:rPr>
        <w:t>Исторически сложившуюся типологию объектов мобильной а</w:t>
      </w:r>
      <w:r w:rsidRPr="002C04F4">
        <w:rPr>
          <w:sz w:val="20"/>
          <w:szCs w:val="20"/>
        </w:rPr>
        <w:t>р</w:t>
      </w:r>
      <w:r w:rsidRPr="002C04F4">
        <w:rPr>
          <w:sz w:val="20"/>
          <w:szCs w:val="20"/>
        </w:rPr>
        <w:t>хитектуры можно классифицировать по нескольким признакам, которые определяют форму, степень замкнутости внутреннего пространства, способы возведения и передвижения этих сооружений.</w:t>
      </w:r>
    </w:p>
    <w:p w:rsidR="00E51F5E" w:rsidRPr="002C04F4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2C04F4">
        <w:rPr>
          <w:sz w:val="20"/>
          <w:szCs w:val="20"/>
        </w:rPr>
        <w:t xml:space="preserve">Идеи гибких пространств, получаемых средствами </w:t>
      </w:r>
      <w:proofErr w:type="spellStart"/>
      <w:r w:rsidRPr="002C04F4">
        <w:rPr>
          <w:sz w:val="20"/>
          <w:szCs w:val="20"/>
        </w:rPr>
        <w:t>трансформ</w:t>
      </w:r>
      <w:r w:rsidRPr="002C04F4">
        <w:rPr>
          <w:sz w:val="20"/>
          <w:szCs w:val="20"/>
        </w:rPr>
        <w:t>а</w:t>
      </w:r>
      <w:r w:rsidRPr="002C04F4">
        <w:rPr>
          <w:sz w:val="20"/>
          <w:szCs w:val="20"/>
        </w:rPr>
        <w:t>тивных</w:t>
      </w:r>
      <w:proofErr w:type="spellEnd"/>
      <w:r w:rsidRPr="002C04F4">
        <w:rPr>
          <w:sz w:val="20"/>
          <w:szCs w:val="20"/>
        </w:rPr>
        <w:t xml:space="preserve"> элементов, являлись ключевыми в концепции и традиционного японского дома.</w:t>
      </w:r>
    </w:p>
    <w:p w:rsidR="00E51F5E" w:rsidRPr="00532C60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2C04F4">
        <w:rPr>
          <w:sz w:val="20"/>
          <w:szCs w:val="20"/>
        </w:rPr>
        <w:t>Анализируя условия и факторы динамического формообразов</w:t>
      </w:r>
      <w:r w:rsidRPr="002C04F4">
        <w:rPr>
          <w:sz w:val="20"/>
          <w:szCs w:val="20"/>
        </w:rPr>
        <w:t>а</w:t>
      </w:r>
      <w:r w:rsidRPr="002C04F4">
        <w:rPr>
          <w:sz w:val="20"/>
          <w:szCs w:val="20"/>
        </w:rPr>
        <w:t>ния архитектурных объектов, установлено, что одним из главных мот</w:t>
      </w:r>
      <w:r w:rsidRPr="002C04F4">
        <w:rPr>
          <w:sz w:val="20"/>
          <w:szCs w:val="20"/>
        </w:rPr>
        <w:t>и</w:t>
      </w:r>
      <w:r w:rsidRPr="002C04F4">
        <w:rPr>
          <w:sz w:val="20"/>
          <w:szCs w:val="20"/>
        </w:rPr>
        <w:t xml:space="preserve">вов перехода статичных форм архитектуры к динамичным является адаптация объекта к </w:t>
      </w:r>
      <w:proofErr w:type="gramStart"/>
      <w:r w:rsidRPr="002C04F4">
        <w:rPr>
          <w:sz w:val="20"/>
          <w:szCs w:val="20"/>
        </w:rPr>
        <w:t>факторам</w:t>
      </w:r>
      <w:proofErr w:type="gramEnd"/>
      <w:r w:rsidRPr="002C04F4">
        <w:rPr>
          <w:sz w:val="20"/>
          <w:szCs w:val="20"/>
        </w:rPr>
        <w:t xml:space="preserve"> как внешней среды, так и социальной. </w:t>
      </w:r>
    </w:p>
    <w:p w:rsidR="00E51F5E" w:rsidRPr="00532C60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Кроме того, анализ показал, что адаптация может быть цикличной и ацикличной, нести мягкий или жесткий характер.</w:t>
      </w:r>
    </w:p>
    <w:p w:rsidR="00E51F5E" w:rsidRPr="00532C60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Перечисленные факторы мотивируют архитекторов к созданию среды, которая может и в физических, и в психологических аспектах удовлетворить потребности индивида в многофункциональных пр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странствах, способных создавать ощущение не только интимной каме</w:t>
      </w:r>
      <w:r w:rsidRPr="00532C60">
        <w:rPr>
          <w:sz w:val="20"/>
          <w:szCs w:val="20"/>
        </w:rPr>
        <w:t>р</w:t>
      </w:r>
      <w:r w:rsidRPr="00532C60">
        <w:rPr>
          <w:sz w:val="20"/>
          <w:szCs w:val="20"/>
        </w:rPr>
        <w:t>ности, но и общения, и совместной деятельности с разными представ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телями социальных групп.</w:t>
      </w:r>
    </w:p>
    <w:p w:rsidR="00E51F5E" w:rsidRPr="00532C60" w:rsidRDefault="00E51F5E" w:rsidP="00E51F5E">
      <w:pPr>
        <w:pStyle w:val="a6"/>
        <w:spacing w:line="220" w:lineRule="exact"/>
        <w:ind w:left="0" w:firstLine="567"/>
        <w:jc w:val="both"/>
        <w:rPr>
          <w:sz w:val="20"/>
          <w:szCs w:val="20"/>
        </w:rPr>
      </w:pPr>
      <w:r w:rsidRPr="00532C60">
        <w:rPr>
          <w:sz w:val="20"/>
          <w:szCs w:val="20"/>
        </w:rPr>
        <w:lastRenderedPageBreak/>
        <w:t>На основании анализа теоретических и творческих концепций динамического формообразования в архитектуре ХХ–ХХ</w:t>
      </w:r>
      <w:proofErr w:type="gramStart"/>
      <w:r w:rsidRPr="00532C60">
        <w:rPr>
          <w:sz w:val="20"/>
          <w:szCs w:val="20"/>
        </w:rPr>
        <w:t>I</w:t>
      </w:r>
      <w:proofErr w:type="gramEnd"/>
      <w:r w:rsidRPr="00532C60">
        <w:rPr>
          <w:sz w:val="20"/>
          <w:szCs w:val="20"/>
        </w:rPr>
        <w:t xml:space="preserve"> вв., генезис ГАС можно представить тремя этапами:</w:t>
      </w:r>
    </w:p>
    <w:p w:rsidR="00E51F5E" w:rsidRPr="00532C60" w:rsidRDefault="00E51F5E" w:rsidP="00E51F5E">
      <w:pPr>
        <w:pStyle w:val="a6"/>
        <w:numPr>
          <w:ilvl w:val="0"/>
          <w:numId w:val="18"/>
        </w:numPr>
        <w:spacing w:line="220" w:lineRule="exact"/>
        <w:ind w:left="0" w:firstLine="567"/>
        <w:jc w:val="both"/>
        <w:rPr>
          <w:spacing w:val="-6"/>
          <w:sz w:val="20"/>
          <w:szCs w:val="20"/>
        </w:rPr>
      </w:pPr>
      <w:r w:rsidRPr="00532C60">
        <w:rPr>
          <w:i/>
          <w:spacing w:val="-6"/>
          <w:sz w:val="20"/>
          <w:szCs w:val="20"/>
        </w:rPr>
        <w:t>Визуально-пластическая динамика</w:t>
      </w:r>
      <w:r w:rsidRPr="00532C60">
        <w:rPr>
          <w:spacing w:val="-6"/>
          <w:sz w:val="20"/>
          <w:szCs w:val="20"/>
        </w:rPr>
        <w:t xml:space="preserve"> (конец </w:t>
      </w:r>
      <w:r w:rsidRPr="00532C60">
        <w:rPr>
          <w:spacing w:val="-6"/>
          <w:sz w:val="20"/>
          <w:szCs w:val="20"/>
          <w:lang w:val="en-US"/>
        </w:rPr>
        <w:t>XIX</w:t>
      </w:r>
      <w:r>
        <w:rPr>
          <w:spacing w:val="-6"/>
          <w:sz w:val="20"/>
          <w:szCs w:val="20"/>
        </w:rPr>
        <w:t xml:space="preserve"> </w:t>
      </w:r>
      <w:r w:rsidRPr="00532C60">
        <w:rPr>
          <w:spacing w:val="-6"/>
          <w:sz w:val="20"/>
          <w:szCs w:val="20"/>
        </w:rPr>
        <w:t>–</w:t>
      </w:r>
      <w:r>
        <w:rPr>
          <w:spacing w:val="-6"/>
          <w:sz w:val="20"/>
          <w:szCs w:val="20"/>
        </w:rPr>
        <w:t xml:space="preserve"> </w:t>
      </w:r>
      <w:r w:rsidRPr="00532C60">
        <w:rPr>
          <w:spacing w:val="-6"/>
          <w:sz w:val="20"/>
          <w:szCs w:val="20"/>
        </w:rPr>
        <w:t xml:space="preserve">начало ХХ </w:t>
      </w:r>
      <w:proofErr w:type="gramStart"/>
      <w:r w:rsidRPr="00532C60">
        <w:rPr>
          <w:spacing w:val="-6"/>
          <w:sz w:val="20"/>
          <w:szCs w:val="20"/>
        </w:rPr>
        <w:t>в</w:t>
      </w:r>
      <w:proofErr w:type="gramEnd"/>
      <w:r w:rsidRPr="00532C60">
        <w:rPr>
          <w:spacing w:val="-6"/>
          <w:sz w:val="20"/>
          <w:szCs w:val="20"/>
        </w:rPr>
        <w:t>.)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pacing w:val="-4"/>
          <w:sz w:val="20"/>
          <w:szCs w:val="20"/>
        </w:rPr>
      </w:pPr>
      <w:r w:rsidRPr="00532C60">
        <w:rPr>
          <w:spacing w:val="-4"/>
          <w:sz w:val="20"/>
          <w:szCs w:val="20"/>
        </w:rPr>
        <w:t>Отход от традиционного воплощения архитектурной формы прив</w:t>
      </w:r>
      <w:r w:rsidRPr="00532C60">
        <w:rPr>
          <w:spacing w:val="-4"/>
          <w:sz w:val="20"/>
          <w:szCs w:val="20"/>
        </w:rPr>
        <w:t>о</w:t>
      </w:r>
      <w:r w:rsidRPr="00532C60">
        <w:rPr>
          <w:spacing w:val="-4"/>
          <w:sz w:val="20"/>
          <w:szCs w:val="20"/>
        </w:rPr>
        <w:t>дит к поиску средств выражения новой интенции в проектировании, баз</w:t>
      </w:r>
      <w:r w:rsidRPr="00532C60">
        <w:rPr>
          <w:spacing w:val="-4"/>
          <w:sz w:val="20"/>
          <w:szCs w:val="20"/>
        </w:rPr>
        <w:t>и</w:t>
      </w:r>
      <w:r w:rsidRPr="00532C60">
        <w:rPr>
          <w:spacing w:val="-4"/>
          <w:sz w:val="20"/>
          <w:szCs w:val="20"/>
        </w:rPr>
        <w:t>рующейся все еще на традиционных приемах и методах. Характерный для этого периода символизм в зодчестве создавал пластические, изогнутые, текучие формы, формируя визуальную динамику архитектурной среды. Формирование архитектурного пространства по принципу спирали являе</w:t>
      </w:r>
      <w:r w:rsidRPr="00532C60">
        <w:rPr>
          <w:spacing w:val="-4"/>
          <w:sz w:val="20"/>
          <w:szCs w:val="20"/>
        </w:rPr>
        <w:t>т</w:t>
      </w:r>
      <w:r w:rsidRPr="00532C60">
        <w:rPr>
          <w:spacing w:val="-4"/>
          <w:sz w:val="20"/>
          <w:szCs w:val="20"/>
        </w:rPr>
        <w:t>ся характерным для стиля модерн, что в очередной раз доказывает стремл</w:t>
      </w:r>
      <w:r w:rsidRPr="00532C60">
        <w:rPr>
          <w:spacing w:val="-4"/>
          <w:sz w:val="20"/>
          <w:szCs w:val="20"/>
        </w:rPr>
        <w:t>е</w:t>
      </w:r>
      <w:r w:rsidRPr="00532C60">
        <w:rPr>
          <w:spacing w:val="-4"/>
          <w:sz w:val="20"/>
          <w:szCs w:val="20"/>
        </w:rPr>
        <w:t>ние архитекторов того времени к поиску более гибких и динамичных и</w:t>
      </w:r>
      <w:r w:rsidRPr="00532C60">
        <w:rPr>
          <w:spacing w:val="-4"/>
          <w:sz w:val="20"/>
          <w:szCs w:val="20"/>
        </w:rPr>
        <w:t>н</w:t>
      </w:r>
      <w:r w:rsidRPr="00532C60">
        <w:rPr>
          <w:spacing w:val="-4"/>
          <w:sz w:val="20"/>
          <w:szCs w:val="20"/>
        </w:rPr>
        <w:t>терпретаций образа архитектурной среды.</w:t>
      </w:r>
    </w:p>
    <w:p w:rsidR="00E51F5E" w:rsidRPr="00532C60" w:rsidRDefault="00E51F5E" w:rsidP="00E51F5E">
      <w:pPr>
        <w:pStyle w:val="a6"/>
        <w:numPr>
          <w:ilvl w:val="0"/>
          <w:numId w:val="18"/>
        </w:numPr>
        <w:spacing w:line="220" w:lineRule="exact"/>
        <w:ind w:left="0" w:firstLine="567"/>
        <w:jc w:val="both"/>
        <w:rPr>
          <w:i/>
          <w:spacing w:val="-2"/>
          <w:sz w:val="20"/>
          <w:szCs w:val="20"/>
        </w:rPr>
      </w:pPr>
      <w:r w:rsidRPr="00532C60">
        <w:rPr>
          <w:i/>
          <w:spacing w:val="-2"/>
          <w:sz w:val="20"/>
          <w:szCs w:val="20"/>
        </w:rPr>
        <w:t>Функционально-конструктивная динамика (19</w:t>
      </w:r>
      <w:r w:rsidRPr="00532C60">
        <w:rPr>
          <w:i/>
          <w:spacing w:val="-2"/>
          <w:sz w:val="20"/>
          <w:szCs w:val="20"/>
          <w:lang w:val="en-US"/>
        </w:rPr>
        <w:t>20</w:t>
      </w:r>
      <w:r>
        <w:rPr>
          <w:i/>
          <w:spacing w:val="-2"/>
          <w:sz w:val="20"/>
          <w:szCs w:val="20"/>
        </w:rPr>
        <w:t>–</w:t>
      </w:r>
      <w:r w:rsidRPr="00532C60">
        <w:rPr>
          <w:i/>
          <w:spacing w:val="-2"/>
          <w:sz w:val="20"/>
          <w:szCs w:val="20"/>
        </w:rPr>
        <w:t>19</w:t>
      </w:r>
      <w:r w:rsidRPr="00532C60">
        <w:rPr>
          <w:i/>
          <w:spacing w:val="-2"/>
          <w:sz w:val="20"/>
          <w:szCs w:val="20"/>
          <w:lang w:val="en-US"/>
        </w:rPr>
        <w:t>8</w:t>
      </w:r>
      <w:r w:rsidRPr="00532C60">
        <w:rPr>
          <w:i/>
          <w:spacing w:val="-2"/>
          <w:sz w:val="20"/>
          <w:szCs w:val="20"/>
        </w:rPr>
        <w:t>0 гг.).</w:t>
      </w:r>
    </w:p>
    <w:p w:rsidR="00E51F5E" w:rsidRPr="002C04F4" w:rsidRDefault="00E51F5E" w:rsidP="00E51F5E">
      <w:pPr>
        <w:spacing w:line="220" w:lineRule="exact"/>
        <w:ind w:firstLine="567"/>
        <w:contextualSpacing/>
        <w:jc w:val="both"/>
        <w:rPr>
          <w:spacing w:val="-2"/>
          <w:sz w:val="20"/>
          <w:szCs w:val="20"/>
        </w:rPr>
      </w:pPr>
      <w:r w:rsidRPr="002C04F4">
        <w:rPr>
          <w:spacing w:val="-2"/>
          <w:sz w:val="20"/>
          <w:szCs w:val="20"/>
        </w:rPr>
        <w:t xml:space="preserve">Техницизм современной жизни дарует динамике архитектурной формы функциональную обоснованность. </w:t>
      </w:r>
      <w:r>
        <w:rPr>
          <w:spacing w:val="-2"/>
          <w:sz w:val="20"/>
          <w:szCs w:val="20"/>
        </w:rPr>
        <w:t xml:space="preserve">В этой связи, </w:t>
      </w:r>
      <w:r w:rsidRPr="002C04F4">
        <w:rPr>
          <w:spacing w:val="-2"/>
          <w:sz w:val="20"/>
          <w:szCs w:val="20"/>
        </w:rPr>
        <w:t xml:space="preserve"> динамизм тра</w:t>
      </w:r>
      <w:r w:rsidRPr="002C04F4">
        <w:rPr>
          <w:spacing w:val="-2"/>
          <w:sz w:val="20"/>
          <w:szCs w:val="20"/>
        </w:rPr>
        <w:t>к</w:t>
      </w:r>
      <w:r w:rsidRPr="002C04F4">
        <w:rPr>
          <w:spacing w:val="-2"/>
          <w:sz w:val="20"/>
          <w:szCs w:val="20"/>
        </w:rPr>
        <w:t>туется,</w:t>
      </w:r>
      <w:r>
        <w:rPr>
          <w:spacing w:val="-2"/>
          <w:sz w:val="20"/>
          <w:szCs w:val="20"/>
        </w:rPr>
        <w:t xml:space="preserve"> </w:t>
      </w:r>
      <w:r w:rsidRPr="002C04F4">
        <w:rPr>
          <w:spacing w:val="-2"/>
          <w:sz w:val="20"/>
          <w:szCs w:val="20"/>
        </w:rPr>
        <w:t>как функциональная необходимость архитектурной среды стать способной перенять последние достижения науки и техники. Впосле</w:t>
      </w:r>
      <w:r w:rsidRPr="002C04F4">
        <w:rPr>
          <w:spacing w:val="-2"/>
          <w:sz w:val="20"/>
          <w:szCs w:val="20"/>
        </w:rPr>
        <w:t>д</w:t>
      </w:r>
      <w:r w:rsidRPr="002C04F4">
        <w:rPr>
          <w:spacing w:val="-2"/>
          <w:sz w:val="20"/>
          <w:szCs w:val="20"/>
        </w:rPr>
        <w:t>ствии в этот период возникают принципиально новые подходы в форм</w:t>
      </w:r>
      <w:r w:rsidRPr="002C04F4">
        <w:rPr>
          <w:spacing w:val="-2"/>
          <w:sz w:val="20"/>
          <w:szCs w:val="20"/>
        </w:rPr>
        <w:t>о</w:t>
      </w:r>
      <w:r w:rsidRPr="002C04F4">
        <w:rPr>
          <w:spacing w:val="-2"/>
          <w:sz w:val="20"/>
          <w:szCs w:val="20"/>
        </w:rPr>
        <w:t>образовании динамических объектов архитектуры, базирующихся на п</w:t>
      </w:r>
      <w:r w:rsidRPr="002C04F4">
        <w:rPr>
          <w:spacing w:val="-2"/>
          <w:sz w:val="20"/>
          <w:szCs w:val="20"/>
        </w:rPr>
        <w:t>о</w:t>
      </w:r>
      <w:r w:rsidRPr="002C04F4">
        <w:rPr>
          <w:spacing w:val="-2"/>
          <w:sz w:val="20"/>
          <w:szCs w:val="20"/>
        </w:rPr>
        <w:t>следних достижениях науки и техники, радикальных течениях в иску</w:t>
      </w:r>
      <w:r w:rsidRPr="002C04F4">
        <w:rPr>
          <w:spacing w:val="-2"/>
          <w:sz w:val="20"/>
          <w:szCs w:val="20"/>
        </w:rPr>
        <w:t>с</w:t>
      </w:r>
      <w:r w:rsidRPr="002C04F4">
        <w:rPr>
          <w:spacing w:val="-2"/>
          <w:sz w:val="20"/>
          <w:szCs w:val="20"/>
        </w:rPr>
        <w:t xml:space="preserve">стве, а также новых тенденциях в жизни общества. </w:t>
      </w:r>
    </w:p>
    <w:p w:rsidR="00E51F5E" w:rsidRPr="00532C60" w:rsidRDefault="00E51F5E" w:rsidP="00E51F5E">
      <w:pPr>
        <w:pStyle w:val="a6"/>
        <w:numPr>
          <w:ilvl w:val="0"/>
          <w:numId w:val="18"/>
        </w:numPr>
        <w:spacing w:line="220" w:lineRule="exact"/>
        <w:ind w:left="0" w:firstLine="567"/>
        <w:jc w:val="both"/>
        <w:rPr>
          <w:sz w:val="20"/>
          <w:szCs w:val="20"/>
        </w:rPr>
      </w:pPr>
      <w:r w:rsidRPr="00532C60">
        <w:rPr>
          <w:i/>
          <w:sz w:val="20"/>
          <w:szCs w:val="20"/>
        </w:rPr>
        <w:t>Концептуально-футурологическая динамика</w:t>
      </w:r>
      <w:r w:rsidRPr="00532C60">
        <w:rPr>
          <w:sz w:val="20"/>
          <w:szCs w:val="20"/>
        </w:rPr>
        <w:t xml:space="preserve"> (начало </w:t>
      </w:r>
      <w:r w:rsidRPr="00532C60">
        <w:rPr>
          <w:sz w:val="20"/>
          <w:szCs w:val="20"/>
          <w:lang w:val="en-US"/>
        </w:rPr>
        <w:t>XXI</w:t>
      </w:r>
      <w:r w:rsidRPr="00532C60">
        <w:rPr>
          <w:sz w:val="20"/>
          <w:szCs w:val="20"/>
        </w:rPr>
        <w:t xml:space="preserve"> в.)</w:t>
      </w:r>
    </w:p>
    <w:p w:rsidR="00E51F5E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Это период суммирует опыт прошлых лет в области динамич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ского формообразования. Концептуальная гибкость архитектурной ср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ды приобретает прогностическую функцию, ориентируясь на тотальное движение и эволюцию архитектурной среды. Гибкость архитектурной среды становится в этот период предметом теоретических исследований в области архитектурной науки. Тотальное движение и эволюция сред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вых образований становятся не только отражением тенденций динами</w:t>
      </w:r>
      <w:r w:rsidRPr="00532C60">
        <w:rPr>
          <w:sz w:val="20"/>
          <w:szCs w:val="20"/>
        </w:rPr>
        <w:t>з</w:t>
      </w:r>
      <w:r w:rsidRPr="00532C60">
        <w:rPr>
          <w:sz w:val="20"/>
          <w:szCs w:val="20"/>
        </w:rPr>
        <w:t>ма современной жизни общества, но и центральной идеей новых ко</w:t>
      </w:r>
      <w:r w:rsidRPr="00532C60">
        <w:rPr>
          <w:sz w:val="20"/>
          <w:szCs w:val="20"/>
        </w:rPr>
        <w:t>н</w:t>
      </w:r>
      <w:r w:rsidRPr="00532C60">
        <w:rPr>
          <w:sz w:val="20"/>
          <w:szCs w:val="20"/>
        </w:rPr>
        <w:t>цепций архитектурного формообразования.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В</w:t>
      </w:r>
      <w:r w:rsidRPr="00532C60">
        <w:rPr>
          <w:sz w:val="20"/>
          <w:szCs w:val="20"/>
        </w:rPr>
        <w:t xml:space="preserve"> </w:t>
      </w:r>
      <w:r w:rsidRPr="00532C60">
        <w:rPr>
          <w:b/>
          <w:sz w:val="20"/>
          <w:szCs w:val="20"/>
        </w:rPr>
        <w:t>главе 2</w:t>
      </w:r>
      <w:r w:rsidRPr="00532C60">
        <w:rPr>
          <w:sz w:val="20"/>
          <w:szCs w:val="20"/>
        </w:rPr>
        <w:t xml:space="preserve"> </w:t>
      </w:r>
      <w:r w:rsidRPr="00532C60">
        <w:rPr>
          <w:b/>
          <w:sz w:val="20"/>
          <w:szCs w:val="20"/>
        </w:rPr>
        <w:t>«Методологические основы моделирования гибкой архитектурной среды»</w:t>
      </w:r>
      <w:r w:rsidRPr="00532C60">
        <w:rPr>
          <w:sz w:val="20"/>
          <w:szCs w:val="20"/>
        </w:rPr>
        <w:t xml:space="preserve"> рассматриваются принципы, методы и средства преобразования (моделирования) ГАС. Основываясь на анализе факт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ров динамического формообразования архитектурной среды, и опираясь на практические архитектурные, дизайнерские и конструктивные при</w:t>
      </w:r>
      <w:r w:rsidRPr="00532C60">
        <w:rPr>
          <w:sz w:val="20"/>
          <w:szCs w:val="20"/>
        </w:rPr>
        <w:t>н</w:t>
      </w:r>
      <w:r w:rsidRPr="00532C60">
        <w:rPr>
          <w:sz w:val="20"/>
          <w:szCs w:val="20"/>
        </w:rPr>
        <w:t>ципы, автором предлагается собственная классификация методов и пр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емов моделирования ГАС.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proofErr w:type="gramStart"/>
      <w:r w:rsidRPr="009211B1">
        <w:rPr>
          <w:i/>
          <w:sz w:val="20"/>
          <w:szCs w:val="20"/>
        </w:rPr>
        <w:t>а</w:t>
      </w:r>
      <w:proofErr w:type="gramEnd"/>
      <w:r w:rsidRPr="009211B1">
        <w:rPr>
          <w:i/>
          <w:sz w:val="20"/>
          <w:szCs w:val="20"/>
        </w:rPr>
        <w:t>. Преобразование и переоборудование АС</w:t>
      </w:r>
      <w:r w:rsidRPr="00532C60">
        <w:rPr>
          <w:sz w:val="20"/>
          <w:szCs w:val="20"/>
        </w:rPr>
        <w:t xml:space="preserve"> (прил. 2 а) – прием,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в котором физические параметры и габариты АС остаются стабильными и неизменными, а гибкость достигается ее мобильным, сборно-разборным или </w:t>
      </w:r>
      <w:proofErr w:type="spellStart"/>
      <w:r w:rsidRPr="00532C60">
        <w:rPr>
          <w:sz w:val="20"/>
          <w:szCs w:val="20"/>
        </w:rPr>
        <w:t>трансформативным</w:t>
      </w:r>
      <w:proofErr w:type="spellEnd"/>
      <w:r w:rsidRPr="00532C60">
        <w:rPr>
          <w:sz w:val="20"/>
          <w:szCs w:val="20"/>
        </w:rPr>
        <w:t xml:space="preserve"> оборудованием. Морфология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lastRenderedPageBreak/>
        <w:t>пространства в этом случае выступает как жесткий каркас с полем для различных функциональных процессов. Для этого принципа очень по</w:t>
      </w:r>
      <w:r w:rsidRPr="00532C60">
        <w:rPr>
          <w:sz w:val="20"/>
          <w:szCs w:val="20"/>
        </w:rPr>
        <w:t>д</w:t>
      </w:r>
      <w:r w:rsidRPr="00532C60">
        <w:rPr>
          <w:sz w:val="20"/>
          <w:szCs w:val="20"/>
        </w:rPr>
        <w:t>ходит метод сценарного моделирования, который характерен для ра</w:t>
      </w:r>
      <w:r w:rsidRPr="00532C60">
        <w:rPr>
          <w:sz w:val="20"/>
          <w:szCs w:val="20"/>
        </w:rPr>
        <w:t>з</w:t>
      </w:r>
      <w:r w:rsidRPr="00532C60">
        <w:rPr>
          <w:sz w:val="20"/>
          <w:szCs w:val="20"/>
        </w:rPr>
        <w:t>влекательных, зрелищных или экспозиционных пространств. При ст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 xml:space="preserve">тичной оболочке пространства ее </w:t>
      </w:r>
      <w:proofErr w:type="gramStart"/>
      <w:r w:rsidRPr="00532C60">
        <w:rPr>
          <w:sz w:val="20"/>
          <w:szCs w:val="20"/>
        </w:rPr>
        <w:t>ГАС</w:t>
      </w:r>
      <w:proofErr w:type="gramEnd"/>
      <w:r w:rsidRPr="00532C60">
        <w:rPr>
          <w:sz w:val="20"/>
          <w:szCs w:val="20"/>
        </w:rPr>
        <w:t xml:space="preserve"> может многократно преобраз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вываться в различные функциональные схемы.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proofErr w:type="gramStart"/>
      <w:r w:rsidRPr="00E51F5E">
        <w:rPr>
          <w:i/>
          <w:sz w:val="20"/>
          <w:szCs w:val="20"/>
        </w:rPr>
        <w:t>б</w:t>
      </w:r>
      <w:proofErr w:type="gramEnd"/>
      <w:r w:rsidRPr="009211B1">
        <w:rPr>
          <w:i/>
          <w:sz w:val="20"/>
          <w:szCs w:val="20"/>
        </w:rPr>
        <w:t>.</w:t>
      </w:r>
      <w:r w:rsidRPr="009211B1">
        <w:rPr>
          <w:sz w:val="20"/>
          <w:szCs w:val="20"/>
        </w:rPr>
        <w:t xml:space="preserve"> </w:t>
      </w:r>
      <w:r w:rsidRPr="009211B1">
        <w:rPr>
          <w:i/>
          <w:sz w:val="20"/>
          <w:szCs w:val="20"/>
        </w:rPr>
        <w:t>Разграничение АС</w:t>
      </w:r>
      <w:r w:rsidRPr="00532C60">
        <w:rPr>
          <w:b/>
          <w:i/>
          <w:sz w:val="20"/>
          <w:szCs w:val="20"/>
        </w:rPr>
        <w:t xml:space="preserve"> </w:t>
      </w:r>
      <w:r w:rsidRPr="00532C60">
        <w:rPr>
          <w:sz w:val="20"/>
          <w:szCs w:val="20"/>
        </w:rPr>
        <w:t>(прил. 2 б) – прием, характерный для арх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тектурных объектов с гибкой планировкой. Прием, позволяющий ГАС менять свою и планировочную структуру, функциональные характер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стики и физические параметры пространства. Разграничение простра</w:t>
      </w:r>
      <w:r w:rsidRPr="00532C60">
        <w:rPr>
          <w:sz w:val="20"/>
          <w:szCs w:val="20"/>
        </w:rPr>
        <w:t>н</w:t>
      </w:r>
      <w:r w:rsidRPr="00532C60">
        <w:rPr>
          <w:sz w:val="20"/>
          <w:szCs w:val="20"/>
        </w:rPr>
        <w:t>ства обусловлено необходимостью зонирования пространства на о</w:t>
      </w:r>
      <w:r w:rsidRPr="00532C60">
        <w:rPr>
          <w:sz w:val="20"/>
          <w:szCs w:val="20"/>
        </w:rPr>
        <w:t>т</w:t>
      </w:r>
      <w:r w:rsidRPr="00532C60">
        <w:rPr>
          <w:sz w:val="20"/>
          <w:szCs w:val="20"/>
        </w:rPr>
        <w:t>дельные участки или их объединение в единое пространство.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proofErr w:type="gramStart"/>
      <w:r w:rsidRPr="009211B1">
        <w:rPr>
          <w:i/>
          <w:sz w:val="20"/>
          <w:szCs w:val="20"/>
        </w:rPr>
        <w:t>в</w:t>
      </w:r>
      <w:proofErr w:type="gramEnd"/>
      <w:r w:rsidRPr="009211B1">
        <w:rPr>
          <w:i/>
          <w:sz w:val="20"/>
          <w:szCs w:val="20"/>
        </w:rPr>
        <w:t>. Разделение и объединение АС</w:t>
      </w:r>
      <w:r w:rsidRPr="00532C60">
        <w:rPr>
          <w:sz w:val="20"/>
          <w:szCs w:val="20"/>
        </w:rPr>
        <w:t xml:space="preserve"> (прил. 3 в). При использовании этого принципа ГАС </w:t>
      </w:r>
      <w:proofErr w:type="gramStart"/>
      <w:r w:rsidRPr="00532C60">
        <w:rPr>
          <w:sz w:val="20"/>
          <w:szCs w:val="20"/>
        </w:rPr>
        <w:t>делится</w:t>
      </w:r>
      <w:proofErr w:type="gramEnd"/>
      <w:r w:rsidRPr="00532C60">
        <w:rPr>
          <w:sz w:val="20"/>
          <w:szCs w:val="20"/>
        </w:rPr>
        <w:t xml:space="preserve"> на отдельные функциональные блоки, об</w:t>
      </w:r>
      <w:r w:rsidRPr="00532C60">
        <w:rPr>
          <w:sz w:val="20"/>
          <w:szCs w:val="20"/>
        </w:rPr>
        <w:t>ъ</w:t>
      </w:r>
      <w:r w:rsidRPr="00532C60">
        <w:rPr>
          <w:sz w:val="20"/>
          <w:szCs w:val="20"/>
        </w:rPr>
        <w:t xml:space="preserve">единенные внешними связями. Процесс разделения или объединения может быть как цикличным, так и ацикличным. </w:t>
      </w:r>
      <w:proofErr w:type="gramStart"/>
      <w:r w:rsidRPr="00532C60">
        <w:rPr>
          <w:sz w:val="20"/>
          <w:szCs w:val="20"/>
        </w:rPr>
        <w:t>Прием, позволяющий разделить ГАС</w:t>
      </w:r>
      <w:proofErr w:type="gramEnd"/>
      <w:r w:rsidRPr="00532C60">
        <w:rPr>
          <w:sz w:val="20"/>
          <w:szCs w:val="20"/>
        </w:rPr>
        <w:t xml:space="preserve"> объекта на отдельные функционально-пространственные ячейки, которые могут функционировать как едино, так и независимо друг от друга.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proofErr w:type="gramStart"/>
      <w:r w:rsidRPr="009211B1">
        <w:rPr>
          <w:i/>
          <w:sz w:val="20"/>
          <w:szCs w:val="20"/>
        </w:rPr>
        <w:t>г</w:t>
      </w:r>
      <w:proofErr w:type="gramEnd"/>
      <w:r w:rsidRPr="009211B1">
        <w:rPr>
          <w:i/>
          <w:sz w:val="20"/>
          <w:szCs w:val="20"/>
        </w:rPr>
        <w:t>. Видоизменение формы и величины АС</w:t>
      </w:r>
      <w:r w:rsidRPr="00532C60">
        <w:rPr>
          <w:b/>
          <w:i/>
          <w:sz w:val="20"/>
          <w:szCs w:val="20"/>
        </w:rPr>
        <w:t xml:space="preserve"> </w:t>
      </w:r>
      <w:r w:rsidRPr="00532C60">
        <w:rPr>
          <w:sz w:val="20"/>
          <w:szCs w:val="20"/>
        </w:rPr>
        <w:t>(прил. 2 г.)</w:t>
      </w:r>
      <w:r w:rsidRPr="00532C60">
        <w:rPr>
          <w:i/>
          <w:sz w:val="20"/>
          <w:szCs w:val="20"/>
        </w:rPr>
        <w:t xml:space="preserve">, </w:t>
      </w:r>
      <w:r w:rsidRPr="00532C60">
        <w:rPr>
          <w:sz w:val="20"/>
          <w:szCs w:val="20"/>
        </w:rPr>
        <w:t xml:space="preserve">связанно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с наиболее явным эффектом формальной динамики современной тран</w:t>
      </w:r>
      <w:r w:rsidRPr="00532C60">
        <w:rPr>
          <w:sz w:val="20"/>
          <w:szCs w:val="20"/>
        </w:rPr>
        <w:t>с</w:t>
      </w:r>
      <w:r w:rsidRPr="00532C60">
        <w:rPr>
          <w:sz w:val="20"/>
          <w:szCs w:val="20"/>
        </w:rPr>
        <w:t xml:space="preserve">формируемой архитектуры (прил. 1 г). Подобные объекты оснащены сложными конструктивными механизмами, приводящими в движение внешнюю оболочку здания. Динамика </w:t>
      </w:r>
      <w:proofErr w:type="gramStart"/>
      <w:r w:rsidRPr="00532C60">
        <w:rPr>
          <w:sz w:val="20"/>
          <w:szCs w:val="20"/>
        </w:rPr>
        <w:t>ГАС</w:t>
      </w:r>
      <w:proofErr w:type="gramEnd"/>
      <w:r w:rsidRPr="00532C60">
        <w:rPr>
          <w:sz w:val="20"/>
          <w:szCs w:val="20"/>
        </w:rPr>
        <w:t xml:space="preserve"> может мотивироваться как функциональной необходимостью, так и эстетическим эффектом. Ко</w:t>
      </w:r>
      <w:r w:rsidRPr="00532C60">
        <w:rPr>
          <w:sz w:val="20"/>
          <w:szCs w:val="20"/>
        </w:rPr>
        <w:t>н</w:t>
      </w:r>
      <w:r w:rsidRPr="00532C60">
        <w:rPr>
          <w:sz w:val="20"/>
          <w:szCs w:val="20"/>
        </w:rPr>
        <w:t>структивные особенности этих объектов относятся к области киберн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тики и концентрируют в себе новейшие научные достижения в архите</w:t>
      </w:r>
      <w:r w:rsidRPr="00532C60">
        <w:rPr>
          <w:sz w:val="20"/>
          <w:szCs w:val="20"/>
        </w:rPr>
        <w:t>к</w:t>
      </w:r>
      <w:r w:rsidRPr="00532C60">
        <w:rPr>
          <w:sz w:val="20"/>
          <w:szCs w:val="20"/>
        </w:rPr>
        <w:t>туре, дизайне и строительстве.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9211B1">
        <w:rPr>
          <w:i/>
          <w:sz w:val="20"/>
          <w:szCs w:val="20"/>
        </w:rPr>
        <w:t>д. Изменение степени замкнутости АС</w:t>
      </w:r>
      <w:r w:rsidRPr="009211B1">
        <w:rPr>
          <w:sz w:val="20"/>
          <w:szCs w:val="20"/>
        </w:rPr>
        <w:t xml:space="preserve"> </w:t>
      </w:r>
      <w:r w:rsidRPr="00532C60">
        <w:rPr>
          <w:sz w:val="20"/>
          <w:szCs w:val="20"/>
        </w:rPr>
        <w:t>(прил.2 д)</w:t>
      </w:r>
      <w:r w:rsidRPr="00532C60">
        <w:rPr>
          <w:b/>
          <w:i/>
          <w:sz w:val="20"/>
          <w:szCs w:val="20"/>
        </w:rPr>
        <w:t xml:space="preserve">. </w:t>
      </w:r>
      <w:r w:rsidRPr="00532C60">
        <w:rPr>
          <w:sz w:val="20"/>
          <w:szCs w:val="20"/>
        </w:rPr>
        <w:t xml:space="preserve">Принцип, при котором </w:t>
      </w:r>
      <w:proofErr w:type="gramStart"/>
      <w:r w:rsidRPr="00532C60">
        <w:rPr>
          <w:sz w:val="20"/>
          <w:szCs w:val="20"/>
        </w:rPr>
        <w:t>ГАС</w:t>
      </w:r>
      <w:proofErr w:type="gramEnd"/>
      <w:r w:rsidRPr="00532C60">
        <w:rPr>
          <w:sz w:val="20"/>
          <w:szCs w:val="20"/>
        </w:rPr>
        <w:t xml:space="preserve"> перестает быть замкнутой и открывается внешней среде, усиливая при этом свои внешние связи и преобразуя внутренние. Изм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нение степени замкнутости связано с функциональной необходимостью соединения внутреннего пространства с внешней средой. В этом случае большое значение играют средовые факторы, такие как климат, темп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ратурный режим, инсоляция, аэрация. Изменение достигается за счет трансформации ограждающих элементов пространства, при этом вну</w:t>
      </w:r>
      <w:r w:rsidRPr="00532C60">
        <w:rPr>
          <w:sz w:val="20"/>
          <w:szCs w:val="20"/>
        </w:rPr>
        <w:t>т</w:t>
      </w:r>
      <w:r w:rsidRPr="00532C60">
        <w:rPr>
          <w:sz w:val="20"/>
          <w:szCs w:val="20"/>
        </w:rPr>
        <w:t xml:space="preserve">ренняя среда объекта перестает быть замкнутой. Этот принцип актуален в регионах с жарким и умеренным климатом. </w:t>
      </w:r>
      <w:proofErr w:type="gramStart"/>
      <w:r w:rsidRPr="00532C60">
        <w:rPr>
          <w:sz w:val="20"/>
          <w:szCs w:val="20"/>
        </w:rPr>
        <w:t>Временной фактор, вли</w:t>
      </w:r>
      <w:r w:rsidRPr="00532C60">
        <w:rPr>
          <w:sz w:val="20"/>
          <w:szCs w:val="20"/>
        </w:rPr>
        <w:t>я</w:t>
      </w:r>
      <w:r w:rsidRPr="00532C60">
        <w:rPr>
          <w:sz w:val="20"/>
          <w:szCs w:val="20"/>
        </w:rPr>
        <w:t>ющий на изменение замкнутости ГАС</w:t>
      </w:r>
      <w:proofErr w:type="gramEnd"/>
      <w:r w:rsidRPr="00532C60">
        <w:rPr>
          <w:sz w:val="20"/>
          <w:szCs w:val="20"/>
        </w:rPr>
        <w:t>, обусловлен сезонной или суто</w:t>
      </w:r>
      <w:r w:rsidRPr="00532C60">
        <w:rPr>
          <w:sz w:val="20"/>
          <w:szCs w:val="20"/>
        </w:rPr>
        <w:t>ч</w:t>
      </w:r>
      <w:r w:rsidRPr="00532C60">
        <w:rPr>
          <w:sz w:val="20"/>
          <w:szCs w:val="20"/>
        </w:rPr>
        <w:t xml:space="preserve">ной периодичностью.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Предложенные автором методы раскрывают специфику подходов в организации </w:t>
      </w:r>
      <w:proofErr w:type="gramStart"/>
      <w:r w:rsidRPr="00532C60">
        <w:rPr>
          <w:sz w:val="20"/>
          <w:szCs w:val="20"/>
        </w:rPr>
        <w:t>ГАС</w:t>
      </w:r>
      <w:proofErr w:type="gramEnd"/>
      <w:r w:rsidRPr="00532C60">
        <w:rPr>
          <w:sz w:val="20"/>
          <w:szCs w:val="20"/>
        </w:rPr>
        <w:t xml:space="preserve"> и основываются на принципах прогностики и пр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граммирования среды. Социальный опрос, анкетирование и</w:t>
      </w:r>
      <w:r>
        <w:rPr>
          <w:sz w:val="20"/>
          <w:szCs w:val="20"/>
        </w:rPr>
        <w:t xml:space="preserve"> </w:t>
      </w:r>
      <w:r w:rsidRPr="00532C60">
        <w:rPr>
          <w:sz w:val="20"/>
          <w:szCs w:val="20"/>
        </w:rPr>
        <w:t xml:space="preserve">мониторинг </w:t>
      </w:r>
      <w:r w:rsidRPr="00532C60">
        <w:rPr>
          <w:sz w:val="20"/>
          <w:szCs w:val="20"/>
        </w:rPr>
        <w:lastRenderedPageBreak/>
        <w:t>предпочтений</w:t>
      </w:r>
      <w:r>
        <w:rPr>
          <w:sz w:val="20"/>
          <w:szCs w:val="20"/>
        </w:rPr>
        <w:t xml:space="preserve"> </w:t>
      </w:r>
      <w:r w:rsidRPr="00532C60">
        <w:rPr>
          <w:sz w:val="20"/>
          <w:szCs w:val="20"/>
        </w:rPr>
        <w:t xml:space="preserve">потребителей среды становятся неотъемлемой частью маркетинговой работы архитектора. </w:t>
      </w:r>
    </w:p>
    <w:p w:rsidR="00E51F5E" w:rsidRPr="005E7A2F" w:rsidRDefault="00E51F5E" w:rsidP="00E51F5E">
      <w:pPr>
        <w:pStyle w:val="a6"/>
        <w:spacing w:line="220" w:lineRule="exact"/>
        <w:ind w:left="0" w:firstLine="567"/>
        <w:jc w:val="both"/>
        <w:rPr>
          <w:b/>
          <w:color w:val="000000"/>
          <w:sz w:val="20"/>
          <w:szCs w:val="20"/>
        </w:rPr>
      </w:pPr>
      <w:r w:rsidRPr="005E7A2F">
        <w:rPr>
          <w:i/>
          <w:color w:val="000000"/>
          <w:sz w:val="20"/>
          <w:szCs w:val="20"/>
        </w:rPr>
        <w:t>Метод сценарного моделирования.</w:t>
      </w:r>
      <w:r>
        <w:rPr>
          <w:b/>
          <w:color w:val="000000"/>
          <w:sz w:val="20"/>
          <w:szCs w:val="20"/>
        </w:rPr>
        <w:t xml:space="preserve"> </w:t>
      </w:r>
      <w:r w:rsidRPr="00532C60">
        <w:rPr>
          <w:sz w:val="20"/>
          <w:szCs w:val="20"/>
        </w:rPr>
        <w:t xml:space="preserve">В современном комплексном подходе формирования среды в последние годы становится популярным «метод сценарного моделирования». Его особенность заключается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в программировании средового образования по заранее выстроенному сценарию. Сценарий опирается на череду впечатлений, вызванных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у потребителя среды при психофизическом и визуальном восприятии пространства. Движение пространства и </w:t>
      </w:r>
      <w:proofErr w:type="spellStart"/>
      <w:r w:rsidRPr="00532C60">
        <w:rPr>
          <w:sz w:val="20"/>
          <w:szCs w:val="20"/>
        </w:rPr>
        <w:t>раскадровка</w:t>
      </w:r>
      <w:proofErr w:type="spellEnd"/>
      <w:r w:rsidRPr="00532C60">
        <w:rPr>
          <w:sz w:val="20"/>
          <w:szCs w:val="20"/>
        </w:rPr>
        <w:t xml:space="preserve"> пейзажей по мере движения обозревателя подчеркивают выразительность и театральность среды в сценарном моделировании. Гибкость среды определяется ее изменчивостью и динамикой.</w:t>
      </w:r>
    </w:p>
    <w:p w:rsidR="00E51F5E" w:rsidRPr="005E7A2F" w:rsidRDefault="00E51F5E" w:rsidP="00E51F5E">
      <w:pPr>
        <w:spacing w:line="220" w:lineRule="exact"/>
        <w:ind w:firstLine="567"/>
        <w:contextualSpacing/>
        <w:jc w:val="both"/>
        <w:rPr>
          <w:b/>
          <w:sz w:val="20"/>
          <w:szCs w:val="20"/>
        </w:rPr>
      </w:pPr>
      <w:r w:rsidRPr="005E7A2F">
        <w:rPr>
          <w:i/>
          <w:sz w:val="20"/>
          <w:szCs w:val="20"/>
        </w:rPr>
        <w:t>Метод цветосветового моделирования ГАС.</w:t>
      </w:r>
      <w:r>
        <w:rPr>
          <w:b/>
          <w:sz w:val="20"/>
          <w:szCs w:val="20"/>
        </w:rPr>
        <w:t xml:space="preserve"> </w:t>
      </w:r>
      <w:r w:rsidRPr="00836246">
        <w:rPr>
          <w:sz w:val="20"/>
          <w:szCs w:val="20"/>
        </w:rPr>
        <w:t>Цвет и свет как эл</w:t>
      </w:r>
      <w:r w:rsidRPr="00836246">
        <w:rPr>
          <w:sz w:val="20"/>
          <w:szCs w:val="20"/>
        </w:rPr>
        <w:t>е</w:t>
      </w:r>
      <w:r w:rsidRPr="00836246">
        <w:rPr>
          <w:sz w:val="20"/>
          <w:szCs w:val="20"/>
        </w:rPr>
        <w:t xml:space="preserve">менты композиционного уровня </w:t>
      </w:r>
      <w:proofErr w:type="gramStart"/>
      <w:r w:rsidRPr="00836246">
        <w:rPr>
          <w:sz w:val="20"/>
          <w:szCs w:val="20"/>
        </w:rPr>
        <w:t>ГАС</w:t>
      </w:r>
      <w:proofErr w:type="gramEnd"/>
      <w:r w:rsidRPr="00836246">
        <w:rPr>
          <w:sz w:val="20"/>
          <w:szCs w:val="20"/>
        </w:rPr>
        <w:t xml:space="preserve"> позволяют придать объекту виз</w:t>
      </w:r>
      <w:r w:rsidRPr="00836246">
        <w:rPr>
          <w:sz w:val="20"/>
          <w:szCs w:val="20"/>
        </w:rPr>
        <w:t>у</w:t>
      </w:r>
      <w:r w:rsidRPr="00836246">
        <w:rPr>
          <w:sz w:val="20"/>
          <w:szCs w:val="20"/>
        </w:rPr>
        <w:t xml:space="preserve">альную динамику, опирающуюся исключительно на психофизическое </w:t>
      </w:r>
      <w:r w:rsidR="00B67793">
        <w:rPr>
          <w:sz w:val="20"/>
          <w:szCs w:val="20"/>
        </w:rPr>
        <w:br/>
      </w:r>
      <w:r w:rsidRPr="00836246">
        <w:rPr>
          <w:sz w:val="20"/>
          <w:szCs w:val="20"/>
        </w:rPr>
        <w:t>и эмоциональное восприятие среды человеком. Если гибкость среды на материально-функциональном уровне требует сложных механических и конструктивных преобразований, то цвет и свет как средства выраз</w:t>
      </w:r>
      <w:r w:rsidRPr="00836246">
        <w:rPr>
          <w:sz w:val="20"/>
          <w:szCs w:val="20"/>
        </w:rPr>
        <w:t>и</w:t>
      </w:r>
      <w:r w:rsidRPr="00836246">
        <w:rPr>
          <w:sz w:val="20"/>
          <w:szCs w:val="20"/>
        </w:rPr>
        <w:t xml:space="preserve">тельности и гармонизации среды более пассивны в этом отношении. Цвет и свет позволяют моделировать среду эмоционального всплеска </w:t>
      </w:r>
      <w:r w:rsidR="00B67793">
        <w:rPr>
          <w:sz w:val="20"/>
          <w:szCs w:val="20"/>
        </w:rPr>
        <w:br/>
      </w:r>
      <w:r w:rsidRPr="00836246">
        <w:rPr>
          <w:sz w:val="20"/>
          <w:szCs w:val="20"/>
        </w:rPr>
        <w:t>и визуальных пространственных иллюзий. Статичные и монументал</w:t>
      </w:r>
      <w:r w:rsidRPr="00836246">
        <w:rPr>
          <w:sz w:val="20"/>
          <w:szCs w:val="20"/>
        </w:rPr>
        <w:t>ь</w:t>
      </w:r>
      <w:r w:rsidRPr="00836246">
        <w:rPr>
          <w:sz w:val="20"/>
          <w:szCs w:val="20"/>
        </w:rPr>
        <w:t>ные объемы в пространстве могут изменить форму и объем средствами их цветосветового преобразования. Метод формирует визуальную д</w:t>
      </w:r>
      <w:r w:rsidRPr="00836246">
        <w:rPr>
          <w:sz w:val="20"/>
          <w:szCs w:val="20"/>
        </w:rPr>
        <w:t>и</w:t>
      </w:r>
      <w:r w:rsidRPr="00836246">
        <w:rPr>
          <w:sz w:val="20"/>
          <w:szCs w:val="20"/>
        </w:rPr>
        <w:t xml:space="preserve">намику среды, а также </w:t>
      </w:r>
      <w:proofErr w:type="spellStart"/>
      <w:r w:rsidRPr="00836246">
        <w:rPr>
          <w:sz w:val="20"/>
          <w:szCs w:val="20"/>
        </w:rPr>
        <w:t>коммуникативность</w:t>
      </w:r>
      <w:proofErr w:type="spellEnd"/>
      <w:r w:rsidRPr="00836246">
        <w:rPr>
          <w:sz w:val="20"/>
          <w:szCs w:val="20"/>
        </w:rPr>
        <w:t xml:space="preserve"> и информативность.</w:t>
      </w:r>
    </w:p>
    <w:p w:rsidR="00E51F5E" w:rsidRPr="005E7A2F" w:rsidRDefault="00E51F5E" w:rsidP="00E51F5E">
      <w:pPr>
        <w:spacing w:line="220" w:lineRule="exact"/>
        <w:ind w:firstLine="567"/>
        <w:contextualSpacing/>
        <w:jc w:val="both"/>
        <w:rPr>
          <w:b/>
          <w:sz w:val="20"/>
          <w:szCs w:val="20"/>
        </w:rPr>
      </w:pPr>
      <w:r w:rsidRPr="005E7A2F">
        <w:rPr>
          <w:i/>
          <w:sz w:val="20"/>
          <w:szCs w:val="20"/>
        </w:rPr>
        <w:t xml:space="preserve">Метод моделирования </w:t>
      </w:r>
      <w:proofErr w:type="gramStart"/>
      <w:r w:rsidRPr="005E7A2F">
        <w:rPr>
          <w:i/>
          <w:sz w:val="20"/>
          <w:szCs w:val="20"/>
        </w:rPr>
        <w:t>мобильной</w:t>
      </w:r>
      <w:proofErr w:type="gramEnd"/>
      <w:r w:rsidRPr="005E7A2F">
        <w:rPr>
          <w:i/>
          <w:sz w:val="20"/>
          <w:szCs w:val="20"/>
        </w:rPr>
        <w:t xml:space="preserve"> ГАС.</w:t>
      </w:r>
      <w:r>
        <w:rPr>
          <w:b/>
          <w:sz w:val="20"/>
          <w:szCs w:val="20"/>
        </w:rPr>
        <w:t xml:space="preserve"> </w:t>
      </w:r>
      <w:r w:rsidRPr="00836246">
        <w:rPr>
          <w:sz w:val="20"/>
          <w:szCs w:val="20"/>
        </w:rPr>
        <w:t>Основными преимущ</w:t>
      </w:r>
      <w:r w:rsidRPr="00836246">
        <w:rPr>
          <w:sz w:val="20"/>
          <w:szCs w:val="20"/>
        </w:rPr>
        <w:t>е</w:t>
      </w:r>
      <w:r w:rsidRPr="00836246">
        <w:rPr>
          <w:sz w:val="20"/>
          <w:szCs w:val="20"/>
        </w:rPr>
        <w:t>ствами этого направления является многократная передислокация ср</w:t>
      </w:r>
      <w:r w:rsidRPr="00836246">
        <w:rPr>
          <w:sz w:val="20"/>
          <w:szCs w:val="20"/>
        </w:rPr>
        <w:t>е</w:t>
      </w:r>
      <w:r w:rsidRPr="00836246">
        <w:rPr>
          <w:sz w:val="20"/>
          <w:szCs w:val="20"/>
        </w:rPr>
        <w:t>дового образования или его отдельных частей. Мобильные здания и с</w:t>
      </w:r>
      <w:r w:rsidRPr="00836246">
        <w:rPr>
          <w:sz w:val="20"/>
          <w:szCs w:val="20"/>
        </w:rPr>
        <w:t>о</w:t>
      </w:r>
      <w:r w:rsidRPr="00836246">
        <w:rPr>
          <w:sz w:val="20"/>
          <w:szCs w:val="20"/>
        </w:rPr>
        <w:t>оружения часто используются в научных экспедициях, в регионах бе</w:t>
      </w:r>
      <w:r w:rsidRPr="00836246">
        <w:rPr>
          <w:sz w:val="20"/>
          <w:szCs w:val="20"/>
        </w:rPr>
        <w:t>д</w:t>
      </w:r>
      <w:r w:rsidRPr="00836246">
        <w:rPr>
          <w:sz w:val="20"/>
          <w:szCs w:val="20"/>
        </w:rPr>
        <w:t>ствий и природных катаклизмов. Высокая адаптивная способность таких объектов позволяет размещать их в районах с суровыми климатическ</w:t>
      </w:r>
      <w:r w:rsidRPr="00836246">
        <w:rPr>
          <w:sz w:val="20"/>
          <w:szCs w:val="20"/>
        </w:rPr>
        <w:t>и</w:t>
      </w:r>
      <w:r w:rsidRPr="00836246">
        <w:rPr>
          <w:sz w:val="20"/>
          <w:szCs w:val="20"/>
        </w:rPr>
        <w:t>ми условиями, где отсутствуют инфраструктура, ресурсы и база для к</w:t>
      </w:r>
      <w:r w:rsidRPr="00836246">
        <w:rPr>
          <w:sz w:val="20"/>
          <w:szCs w:val="20"/>
        </w:rPr>
        <w:t>а</w:t>
      </w:r>
      <w:r w:rsidRPr="00836246">
        <w:rPr>
          <w:sz w:val="20"/>
          <w:szCs w:val="20"/>
        </w:rPr>
        <w:t xml:space="preserve">питального строительства. Метод позволяет организовать компактную локальную среду в короткие сроки на необходимый функциональный промежуток, а отдельные мобильные элементы могут преобразовывать ее, расширяя функциональные характеристики. </w:t>
      </w:r>
    </w:p>
    <w:p w:rsidR="00E51F5E" w:rsidRPr="00836246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836246">
        <w:rPr>
          <w:sz w:val="20"/>
          <w:szCs w:val="20"/>
        </w:rPr>
        <w:t xml:space="preserve">Конструктивные элементы </w:t>
      </w:r>
      <w:proofErr w:type="gramStart"/>
      <w:r w:rsidRPr="00836246">
        <w:rPr>
          <w:sz w:val="20"/>
          <w:szCs w:val="20"/>
        </w:rPr>
        <w:t>ГАС</w:t>
      </w:r>
      <w:proofErr w:type="gramEnd"/>
      <w:r w:rsidRPr="00836246">
        <w:rPr>
          <w:sz w:val="20"/>
          <w:szCs w:val="20"/>
        </w:rPr>
        <w:t xml:space="preserve"> рассматриваются в контексте средового подхода как средства достижения гибкости архитектурной среды и адаптации архитектурного объекта.</w:t>
      </w:r>
    </w:p>
    <w:p w:rsidR="00E51F5E" w:rsidRPr="00836246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836246">
        <w:rPr>
          <w:spacing w:val="-2"/>
          <w:sz w:val="20"/>
          <w:szCs w:val="20"/>
        </w:rPr>
        <w:t xml:space="preserve">В результате проведенного анализа выявлены основные принципы </w:t>
      </w:r>
      <w:r w:rsidRPr="00836246">
        <w:rPr>
          <w:sz w:val="20"/>
          <w:szCs w:val="20"/>
        </w:rPr>
        <w:t xml:space="preserve">функционально-конструктивной гибкости архитектурной среды (АС): </w:t>
      </w:r>
      <w:proofErr w:type="gramStart"/>
      <w:r w:rsidRPr="003603D7">
        <w:rPr>
          <w:i/>
          <w:sz w:val="20"/>
          <w:szCs w:val="20"/>
        </w:rPr>
        <w:t>планировочная</w:t>
      </w:r>
      <w:proofErr w:type="gramEnd"/>
      <w:r w:rsidRPr="003603D7">
        <w:rPr>
          <w:i/>
          <w:sz w:val="20"/>
          <w:szCs w:val="20"/>
        </w:rPr>
        <w:t xml:space="preserve"> и объемная</w:t>
      </w:r>
      <w:r w:rsidRPr="00836246">
        <w:rPr>
          <w:b/>
          <w:i/>
          <w:sz w:val="20"/>
          <w:szCs w:val="20"/>
        </w:rPr>
        <w:t xml:space="preserve"> </w:t>
      </w:r>
      <w:r w:rsidRPr="00836246">
        <w:rPr>
          <w:sz w:val="20"/>
          <w:szCs w:val="20"/>
        </w:rPr>
        <w:t xml:space="preserve">(прил. 3). </w:t>
      </w:r>
    </w:p>
    <w:p w:rsidR="00E51F5E" w:rsidRPr="00836246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836246">
        <w:rPr>
          <w:sz w:val="20"/>
          <w:szCs w:val="20"/>
        </w:rPr>
        <w:t xml:space="preserve">Несмотря на существенные различия оба принципа опираются на три способа: изменение формы, изменение функции и мобильность. </w:t>
      </w:r>
    </w:p>
    <w:p w:rsidR="00E51F5E" w:rsidRPr="00052863" w:rsidRDefault="00E51F5E" w:rsidP="00E51F5E">
      <w:pPr>
        <w:spacing w:line="220" w:lineRule="exact"/>
        <w:ind w:firstLine="567"/>
        <w:contextualSpacing/>
        <w:jc w:val="both"/>
        <w:rPr>
          <w:spacing w:val="-2"/>
          <w:sz w:val="20"/>
          <w:szCs w:val="20"/>
        </w:rPr>
      </w:pPr>
      <w:r w:rsidRPr="00052863">
        <w:rPr>
          <w:spacing w:val="-2"/>
          <w:sz w:val="20"/>
          <w:szCs w:val="20"/>
        </w:rPr>
        <w:lastRenderedPageBreak/>
        <w:t xml:space="preserve">Перечисленные выше способы принципиально </w:t>
      </w:r>
      <w:proofErr w:type="gramStart"/>
      <w:r w:rsidRPr="00052863">
        <w:rPr>
          <w:spacing w:val="-2"/>
          <w:sz w:val="20"/>
          <w:szCs w:val="20"/>
        </w:rPr>
        <w:t>различны в отн</w:t>
      </w:r>
      <w:r w:rsidRPr="00052863">
        <w:rPr>
          <w:spacing w:val="-2"/>
          <w:sz w:val="20"/>
          <w:szCs w:val="20"/>
        </w:rPr>
        <w:t>о</w:t>
      </w:r>
      <w:r w:rsidRPr="00052863">
        <w:rPr>
          <w:spacing w:val="-2"/>
          <w:sz w:val="20"/>
          <w:szCs w:val="20"/>
        </w:rPr>
        <w:t>шении системных преобразований общей структуры ГАС</w:t>
      </w:r>
      <w:proofErr w:type="gramEnd"/>
      <w:r w:rsidRPr="00052863">
        <w:rPr>
          <w:spacing w:val="-2"/>
          <w:sz w:val="20"/>
          <w:szCs w:val="20"/>
        </w:rPr>
        <w:t xml:space="preserve">. Нами </w:t>
      </w:r>
      <w:proofErr w:type="gramStart"/>
      <w:r w:rsidRPr="00052863">
        <w:rPr>
          <w:spacing w:val="-2"/>
          <w:sz w:val="20"/>
          <w:szCs w:val="20"/>
        </w:rPr>
        <w:t>выявл</w:t>
      </w:r>
      <w:r w:rsidRPr="00052863">
        <w:rPr>
          <w:spacing w:val="-2"/>
          <w:sz w:val="20"/>
          <w:szCs w:val="20"/>
        </w:rPr>
        <w:t>е</w:t>
      </w:r>
      <w:r w:rsidRPr="00052863">
        <w:rPr>
          <w:spacing w:val="-2"/>
          <w:sz w:val="20"/>
          <w:szCs w:val="20"/>
        </w:rPr>
        <w:t>ны два типа композиционных структур ГАС</w:t>
      </w:r>
      <w:proofErr w:type="gramEnd"/>
      <w:r w:rsidRPr="00052863">
        <w:rPr>
          <w:spacing w:val="-2"/>
          <w:sz w:val="20"/>
          <w:szCs w:val="20"/>
        </w:rPr>
        <w:t xml:space="preserve"> – </w:t>
      </w:r>
      <w:proofErr w:type="spellStart"/>
      <w:r w:rsidRPr="00052863">
        <w:rPr>
          <w:i/>
          <w:spacing w:val="-2"/>
          <w:sz w:val="20"/>
          <w:szCs w:val="20"/>
        </w:rPr>
        <w:t>интровертный</w:t>
      </w:r>
      <w:proofErr w:type="spellEnd"/>
      <w:r w:rsidRPr="00052863">
        <w:rPr>
          <w:spacing w:val="-2"/>
          <w:sz w:val="20"/>
          <w:szCs w:val="20"/>
        </w:rPr>
        <w:t xml:space="preserve"> и </w:t>
      </w:r>
      <w:r w:rsidRPr="00B67793">
        <w:rPr>
          <w:i/>
          <w:spacing w:val="-4"/>
          <w:sz w:val="20"/>
          <w:szCs w:val="20"/>
        </w:rPr>
        <w:t>экстр</w:t>
      </w:r>
      <w:r w:rsidRPr="00B67793">
        <w:rPr>
          <w:i/>
          <w:spacing w:val="-4"/>
          <w:sz w:val="20"/>
          <w:szCs w:val="20"/>
        </w:rPr>
        <w:t>а</w:t>
      </w:r>
      <w:r w:rsidRPr="00B67793">
        <w:rPr>
          <w:i/>
          <w:spacing w:val="-4"/>
          <w:sz w:val="20"/>
          <w:szCs w:val="20"/>
        </w:rPr>
        <w:t>вертный</w:t>
      </w:r>
      <w:r w:rsidRPr="00B67793">
        <w:rPr>
          <w:spacing w:val="-4"/>
          <w:sz w:val="20"/>
          <w:szCs w:val="20"/>
        </w:rPr>
        <w:t xml:space="preserve">. Принцип планировочной гибкости характерен для </w:t>
      </w:r>
      <w:proofErr w:type="spellStart"/>
      <w:r w:rsidRPr="00B67793">
        <w:rPr>
          <w:spacing w:val="-4"/>
          <w:sz w:val="20"/>
          <w:szCs w:val="20"/>
        </w:rPr>
        <w:t>интровертного</w:t>
      </w:r>
      <w:proofErr w:type="spellEnd"/>
      <w:r w:rsidRPr="00052863">
        <w:rPr>
          <w:spacing w:val="-2"/>
          <w:sz w:val="20"/>
          <w:szCs w:val="20"/>
        </w:rPr>
        <w:t xml:space="preserve"> типа систем, поскольку достигается трансформацией и мобильностью внутренних элементов (мебель и оборудование). Этот принцип </w:t>
      </w:r>
      <w:proofErr w:type="gramStart"/>
      <w:r w:rsidRPr="00052863">
        <w:rPr>
          <w:spacing w:val="-2"/>
          <w:sz w:val="20"/>
          <w:szCs w:val="20"/>
        </w:rPr>
        <w:t>обеспеч</w:t>
      </w:r>
      <w:r w:rsidRPr="00052863">
        <w:rPr>
          <w:spacing w:val="-2"/>
          <w:sz w:val="20"/>
          <w:szCs w:val="20"/>
        </w:rPr>
        <w:t>и</w:t>
      </w:r>
      <w:r w:rsidRPr="00052863">
        <w:rPr>
          <w:spacing w:val="-2"/>
          <w:sz w:val="20"/>
          <w:szCs w:val="20"/>
        </w:rPr>
        <w:t>вает качественное изменение внутренней структуры ГАС</w:t>
      </w:r>
      <w:proofErr w:type="gramEnd"/>
      <w:r w:rsidRPr="00052863">
        <w:rPr>
          <w:spacing w:val="-2"/>
          <w:sz w:val="20"/>
          <w:szCs w:val="20"/>
        </w:rPr>
        <w:t>.</w:t>
      </w:r>
    </w:p>
    <w:p w:rsidR="00E51F5E" w:rsidRPr="00836246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836246">
        <w:rPr>
          <w:sz w:val="20"/>
          <w:szCs w:val="20"/>
        </w:rPr>
        <w:t>Принцип объемной гибкости АС опирается на аналогичные и</w:t>
      </w:r>
      <w:r w:rsidRPr="00836246">
        <w:rPr>
          <w:sz w:val="20"/>
          <w:szCs w:val="20"/>
        </w:rPr>
        <w:t>н</w:t>
      </w:r>
      <w:r w:rsidRPr="00836246">
        <w:rPr>
          <w:sz w:val="20"/>
          <w:szCs w:val="20"/>
        </w:rPr>
        <w:t>струментарии, но посредством элементов, обеспечивающих внешнюю динамику системы. Это элементы материально-функционального уровня (ограждающие конструкции, стены, кровля), обеспечивающие колич</w:t>
      </w:r>
      <w:r w:rsidRPr="00836246">
        <w:rPr>
          <w:sz w:val="20"/>
          <w:szCs w:val="20"/>
        </w:rPr>
        <w:t>е</w:t>
      </w:r>
      <w:r w:rsidRPr="00836246">
        <w:rPr>
          <w:sz w:val="20"/>
          <w:szCs w:val="20"/>
        </w:rPr>
        <w:t>ственное изменение систем экстравертного типа, то есть открытых внешней динамике.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836246">
        <w:rPr>
          <w:sz w:val="20"/>
          <w:szCs w:val="20"/>
        </w:rPr>
        <w:t>Архитектурная адаптация, как результат функционально-конструктивной гибкости архитектурной среды, может быть предста</w:t>
      </w:r>
      <w:r w:rsidRPr="00836246">
        <w:rPr>
          <w:sz w:val="20"/>
          <w:szCs w:val="20"/>
        </w:rPr>
        <w:t>в</w:t>
      </w:r>
      <w:r w:rsidRPr="00836246">
        <w:rPr>
          <w:sz w:val="20"/>
          <w:szCs w:val="20"/>
        </w:rPr>
        <w:t>лена в двух основных состояниях: пассивном и активном (прил. 4). Па</w:t>
      </w:r>
      <w:r w:rsidRPr="00836246">
        <w:rPr>
          <w:sz w:val="20"/>
          <w:szCs w:val="20"/>
        </w:rPr>
        <w:t>с</w:t>
      </w:r>
      <w:r w:rsidRPr="00836246">
        <w:rPr>
          <w:sz w:val="20"/>
          <w:szCs w:val="20"/>
        </w:rPr>
        <w:t>сивная адаптация предусматривает последовательную эволюцию стру</w:t>
      </w:r>
      <w:r w:rsidRPr="00836246">
        <w:rPr>
          <w:sz w:val="20"/>
          <w:szCs w:val="20"/>
        </w:rPr>
        <w:t>к</w:t>
      </w:r>
      <w:r w:rsidRPr="00836246">
        <w:rPr>
          <w:sz w:val="20"/>
          <w:szCs w:val="20"/>
        </w:rPr>
        <w:t xml:space="preserve">туры и функции среды, заложенную еще на стадии проектирования, </w:t>
      </w:r>
      <w:r>
        <w:rPr>
          <w:sz w:val="20"/>
          <w:szCs w:val="20"/>
        </w:rPr>
        <w:br/>
      </w:r>
      <w:r w:rsidRPr="00836246">
        <w:rPr>
          <w:sz w:val="20"/>
          <w:szCs w:val="20"/>
        </w:rPr>
        <w:t>и преобразования функции и формы архитектурного объекта носят н</w:t>
      </w:r>
      <w:r w:rsidRPr="00836246">
        <w:rPr>
          <w:sz w:val="20"/>
          <w:szCs w:val="20"/>
        </w:rPr>
        <w:t>е</w:t>
      </w:r>
      <w:r w:rsidRPr="00836246">
        <w:rPr>
          <w:sz w:val="20"/>
          <w:szCs w:val="20"/>
        </w:rPr>
        <w:t>обратимый характер (ациклический). Активная адаптация среды арх</w:t>
      </w:r>
      <w:r w:rsidRPr="00836246">
        <w:rPr>
          <w:sz w:val="20"/>
          <w:szCs w:val="20"/>
        </w:rPr>
        <w:t>и</w:t>
      </w:r>
      <w:r w:rsidRPr="00836246">
        <w:rPr>
          <w:sz w:val="20"/>
          <w:szCs w:val="20"/>
        </w:rPr>
        <w:t>тектурного объекта также может быть запланирована на стадии прое</w:t>
      </w:r>
      <w:r w:rsidRPr="00836246">
        <w:rPr>
          <w:sz w:val="20"/>
          <w:szCs w:val="20"/>
        </w:rPr>
        <w:t>к</w:t>
      </w:r>
      <w:r w:rsidRPr="00836246">
        <w:rPr>
          <w:sz w:val="20"/>
          <w:szCs w:val="20"/>
        </w:rPr>
        <w:t>тирования. В этом случае объект должен обладать свойствами тран</w:t>
      </w:r>
      <w:r w:rsidRPr="00836246">
        <w:rPr>
          <w:sz w:val="20"/>
          <w:szCs w:val="20"/>
        </w:rPr>
        <w:t>с</w:t>
      </w:r>
      <w:r w:rsidRPr="00836246">
        <w:rPr>
          <w:sz w:val="20"/>
          <w:szCs w:val="20"/>
        </w:rPr>
        <w:t xml:space="preserve">формации или мобильности всей структуры или ее отдельных элементов. Активная адаптация объекта достигается изменением формы </w:t>
      </w:r>
      <w:r>
        <w:rPr>
          <w:sz w:val="20"/>
          <w:szCs w:val="20"/>
        </w:rPr>
        <w:br/>
      </w:r>
      <w:r w:rsidRPr="00836246">
        <w:rPr>
          <w:sz w:val="20"/>
          <w:szCs w:val="20"/>
        </w:rPr>
        <w:t>и функции здания, способностью перемещаться в пространстве и врем</w:t>
      </w:r>
      <w:r w:rsidRPr="00836246">
        <w:rPr>
          <w:sz w:val="20"/>
          <w:szCs w:val="20"/>
        </w:rPr>
        <w:t>е</w:t>
      </w:r>
      <w:r w:rsidRPr="00836246">
        <w:rPr>
          <w:sz w:val="20"/>
          <w:szCs w:val="20"/>
        </w:rPr>
        <w:t>ни, что, в конечном счете, должно способствовать</w:t>
      </w:r>
      <w:r w:rsidRPr="00532C60">
        <w:rPr>
          <w:sz w:val="20"/>
          <w:szCs w:val="20"/>
        </w:rPr>
        <w:t xml:space="preserve"> удовлетворению п</w:t>
      </w:r>
      <w:r w:rsidRPr="00532C60">
        <w:rPr>
          <w:sz w:val="20"/>
          <w:szCs w:val="20"/>
        </w:rPr>
        <w:t>о</w:t>
      </w:r>
      <w:r>
        <w:rPr>
          <w:sz w:val="20"/>
          <w:szCs w:val="20"/>
        </w:rPr>
        <w:t>требителя среды, т.</w:t>
      </w:r>
      <w:r w:rsidRPr="00532C60">
        <w:rPr>
          <w:sz w:val="20"/>
          <w:szCs w:val="20"/>
        </w:rPr>
        <w:t>е. человека. Эти изменения носят цикличный и обр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>тимый характер.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В качестве критерия, позволяющего классифицировать </w:t>
      </w:r>
      <w:r w:rsidRPr="00052863">
        <w:rPr>
          <w:spacing w:val="-2"/>
          <w:sz w:val="20"/>
          <w:szCs w:val="20"/>
        </w:rPr>
        <w:t>функци</w:t>
      </w:r>
      <w:r w:rsidRPr="00052863">
        <w:rPr>
          <w:spacing w:val="-2"/>
          <w:sz w:val="20"/>
          <w:szCs w:val="20"/>
        </w:rPr>
        <w:t>о</w:t>
      </w:r>
      <w:r w:rsidRPr="00052863">
        <w:rPr>
          <w:spacing w:val="-2"/>
          <w:sz w:val="20"/>
          <w:szCs w:val="20"/>
        </w:rPr>
        <w:t>нально-конструктивные принципы (ФКП) организации ГАС, предлагается прием, а точнее механизм или способ физического или виртуального</w:t>
      </w:r>
      <w:r w:rsidRPr="00532C60">
        <w:rPr>
          <w:sz w:val="20"/>
          <w:szCs w:val="20"/>
        </w:rPr>
        <w:t xml:space="preserve"> п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ремещения объекта или его части в пространстве, по которому ФКП можно разделить на (прил. 5):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1. Перемещение всего объекта или его части в пространстве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путем </w:t>
      </w:r>
      <w:r w:rsidRPr="00532C60">
        <w:rPr>
          <w:spacing w:val="-4"/>
          <w:sz w:val="20"/>
          <w:szCs w:val="20"/>
        </w:rPr>
        <w:t>перемещения поступательно по прямолинейным или криволине</w:t>
      </w:r>
      <w:r w:rsidRPr="00532C60">
        <w:rPr>
          <w:spacing w:val="-4"/>
          <w:sz w:val="20"/>
          <w:szCs w:val="20"/>
        </w:rPr>
        <w:t>й</w:t>
      </w:r>
      <w:r w:rsidRPr="00532C60">
        <w:rPr>
          <w:spacing w:val="-4"/>
          <w:sz w:val="20"/>
          <w:szCs w:val="20"/>
        </w:rPr>
        <w:t>ным направляющим.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2. Перемещение всего объекта или его части в пространстве п</w:t>
      </w:r>
      <w:r w:rsidRPr="00532C60">
        <w:rPr>
          <w:sz w:val="20"/>
          <w:szCs w:val="20"/>
        </w:rPr>
        <w:t>у</w:t>
      </w:r>
      <w:r w:rsidRPr="00532C60">
        <w:rPr>
          <w:sz w:val="20"/>
          <w:szCs w:val="20"/>
        </w:rPr>
        <w:t>тем поворота вокруг горизонтальной, вертикальной или наклонной оси.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3. Перемещение всего объекта или его части в пространстве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путем разворачивания (складывания).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4. Перемещение всего объекта или его части в пространстве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путем использования двух или нескольких вышеперечисленных спос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бов (сложное, комбинированное перемещение).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2432E3">
        <w:rPr>
          <w:b/>
          <w:sz w:val="20"/>
          <w:szCs w:val="20"/>
        </w:rPr>
        <w:lastRenderedPageBreak/>
        <w:t>В</w:t>
      </w:r>
      <w:r w:rsidRPr="00532C60">
        <w:rPr>
          <w:sz w:val="20"/>
          <w:szCs w:val="20"/>
        </w:rPr>
        <w:t xml:space="preserve"> </w:t>
      </w:r>
      <w:r w:rsidRPr="00532C60">
        <w:rPr>
          <w:b/>
          <w:sz w:val="20"/>
          <w:szCs w:val="20"/>
        </w:rPr>
        <w:t>главе 3</w:t>
      </w:r>
      <w:r w:rsidRPr="00532C60">
        <w:rPr>
          <w:sz w:val="20"/>
          <w:szCs w:val="20"/>
        </w:rPr>
        <w:t xml:space="preserve"> </w:t>
      </w:r>
      <w:r w:rsidRPr="00532C60">
        <w:rPr>
          <w:b/>
          <w:sz w:val="20"/>
          <w:szCs w:val="20"/>
        </w:rPr>
        <w:t xml:space="preserve">«Теоретическая модель ГАС. Системный подход» </w:t>
      </w:r>
      <w:proofErr w:type="gramStart"/>
      <w:r w:rsidRPr="00532C60">
        <w:rPr>
          <w:sz w:val="20"/>
          <w:szCs w:val="20"/>
        </w:rPr>
        <w:t>рассматривается теоретическая модель ГАС</w:t>
      </w:r>
      <w:proofErr w:type="gramEnd"/>
      <w:r w:rsidRPr="00532C60">
        <w:rPr>
          <w:sz w:val="20"/>
          <w:szCs w:val="20"/>
        </w:rPr>
        <w:t xml:space="preserve"> </w:t>
      </w:r>
      <w:r w:rsidRPr="00B45831">
        <w:rPr>
          <w:sz w:val="20"/>
          <w:szCs w:val="20"/>
        </w:rPr>
        <w:t>(прил. 6).</w:t>
      </w:r>
      <w:r w:rsidRPr="00532C60">
        <w:rPr>
          <w:sz w:val="20"/>
          <w:szCs w:val="20"/>
        </w:rPr>
        <w:t xml:space="preserve"> </w:t>
      </w:r>
    </w:p>
    <w:p w:rsidR="00E51F5E" w:rsidRPr="002432E3" w:rsidRDefault="00E51F5E" w:rsidP="00E51F5E">
      <w:pPr>
        <w:spacing w:line="220" w:lineRule="exact"/>
        <w:ind w:firstLine="567"/>
        <w:contextualSpacing/>
        <w:jc w:val="both"/>
        <w:rPr>
          <w:b/>
          <w:spacing w:val="-2"/>
          <w:sz w:val="20"/>
          <w:szCs w:val="20"/>
        </w:rPr>
      </w:pPr>
      <w:r w:rsidRPr="002432E3">
        <w:rPr>
          <w:spacing w:val="-2"/>
          <w:sz w:val="20"/>
          <w:szCs w:val="20"/>
        </w:rPr>
        <w:t>С точки зрения теории систем, любой архитектурный объект мо</w:t>
      </w:r>
      <w:r w:rsidRPr="002432E3">
        <w:rPr>
          <w:spacing w:val="-2"/>
          <w:sz w:val="20"/>
          <w:szCs w:val="20"/>
        </w:rPr>
        <w:t>ж</w:t>
      </w:r>
      <w:r w:rsidRPr="002432E3">
        <w:rPr>
          <w:spacing w:val="-2"/>
          <w:sz w:val="20"/>
          <w:szCs w:val="20"/>
        </w:rPr>
        <w:t>но рассматривать как сложную систему, обладающую определенной мо</w:t>
      </w:r>
      <w:r w:rsidRPr="002432E3">
        <w:rPr>
          <w:spacing w:val="-2"/>
          <w:sz w:val="20"/>
          <w:szCs w:val="20"/>
        </w:rPr>
        <w:t>р</w:t>
      </w:r>
      <w:r w:rsidRPr="002432E3">
        <w:rPr>
          <w:spacing w:val="-2"/>
          <w:sz w:val="20"/>
          <w:szCs w:val="20"/>
        </w:rPr>
        <w:t>фологией, функциональной направленностью, системной целостностью</w:t>
      </w:r>
      <w:r>
        <w:rPr>
          <w:spacing w:val="-2"/>
          <w:sz w:val="20"/>
          <w:szCs w:val="20"/>
        </w:rPr>
        <w:t>, средовой характеристикой и т.</w:t>
      </w:r>
      <w:r w:rsidRPr="002432E3">
        <w:rPr>
          <w:spacing w:val="-2"/>
          <w:sz w:val="20"/>
          <w:szCs w:val="20"/>
        </w:rPr>
        <w:t>д. При этом, системный анализ позволяет рассмотреть объе</w:t>
      </w:r>
      <w:proofErr w:type="gramStart"/>
      <w:r w:rsidRPr="002432E3">
        <w:rPr>
          <w:spacing w:val="-2"/>
          <w:sz w:val="20"/>
          <w:szCs w:val="20"/>
        </w:rPr>
        <w:t>кт с тр</w:t>
      </w:r>
      <w:proofErr w:type="gramEnd"/>
      <w:r w:rsidRPr="002432E3">
        <w:rPr>
          <w:spacing w:val="-2"/>
          <w:sz w:val="20"/>
          <w:szCs w:val="20"/>
        </w:rPr>
        <w:t>ех основных позиций: материальной, функци</w:t>
      </w:r>
      <w:r w:rsidRPr="002432E3">
        <w:rPr>
          <w:spacing w:val="-2"/>
          <w:sz w:val="20"/>
          <w:szCs w:val="20"/>
        </w:rPr>
        <w:t>о</w:t>
      </w:r>
      <w:r w:rsidRPr="002432E3">
        <w:rPr>
          <w:spacing w:val="-2"/>
          <w:sz w:val="20"/>
          <w:szCs w:val="20"/>
        </w:rPr>
        <w:t>нальной и композиционной, а также определить его структуру, иерарх</w:t>
      </w:r>
      <w:r w:rsidRPr="002432E3">
        <w:rPr>
          <w:spacing w:val="-2"/>
          <w:sz w:val="20"/>
          <w:szCs w:val="20"/>
        </w:rPr>
        <w:t>и</w:t>
      </w:r>
      <w:r w:rsidRPr="002432E3">
        <w:rPr>
          <w:spacing w:val="-2"/>
          <w:sz w:val="20"/>
          <w:szCs w:val="20"/>
        </w:rPr>
        <w:t>ческое расположение элементов, их внутренние и внешние связи</w:t>
      </w:r>
      <w:r w:rsidRPr="002432E3">
        <w:rPr>
          <w:b/>
          <w:spacing w:val="-2"/>
          <w:sz w:val="20"/>
          <w:szCs w:val="20"/>
        </w:rPr>
        <w:t>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Именно с этих позиций, а также на основании анализа архите</w:t>
      </w:r>
      <w:r w:rsidRPr="00532C60">
        <w:rPr>
          <w:sz w:val="20"/>
          <w:szCs w:val="20"/>
        </w:rPr>
        <w:t>к</w:t>
      </w:r>
      <w:r w:rsidRPr="00532C60">
        <w:rPr>
          <w:sz w:val="20"/>
          <w:szCs w:val="20"/>
        </w:rPr>
        <w:t>турных приемов и способов моделирования динамических архитекту</w:t>
      </w:r>
      <w:r w:rsidRPr="00532C60">
        <w:rPr>
          <w:sz w:val="20"/>
          <w:szCs w:val="20"/>
        </w:rPr>
        <w:t>р</w:t>
      </w:r>
      <w:r w:rsidRPr="00532C60">
        <w:rPr>
          <w:sz w:val="20"/>
          <w:szCs w:val="20"/>
        </w:rPr>
        <w:t>ных объектов автором разработана теоретическая модель гибкой арх</w:t>
      </w:r>
      <w:r w:rsidRPr="00532C60">
        <w:rPr>
          <w:sz w:val="20"/>
          <w:szCs w:val="20"/>
        </w:rPr>
        <w:t>и</w:t>
      </w:r>
      <w:r>
        <w:rPr>
          <w:sz w:val="20"/>
          <w:szCs w:val="20"/>
        </w:rPr>
        <w:t xml:space="preserve">тектурной среды </w:t>
      </w:r>
      <w:r w:rsidRPr="00532C60">
        <w:rPr>
          <w:sz w:val="20"/>
          <w:szCs w:val="20"/>
        </w:rPr>
        <w:t>(прил. 6).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Теоретическая модель </w:t>
      </w:r>
      <w:proofErr w:type="gramStart"/>
      <w:r w:rsidRPr="00532C60">
        <w:rPr>
          <w:sz w:val="20"/>
          <w:szCs w:val="20"/>
        </w:rPr>
        <w:t>ГАС</w:t>
      </w:r>
      <w:proofErr w:type="gramEnd"/>
      <w:r w:rsidRPr="00532C60">
        <w:rPr>
          <w:sz w:val="20"/>
          <w:szCs w:val="20"/>
        </w:rPr>
        <w:t xml:space="preserve"> опирается на системные исследования ее структуры в следующих аспектах:</w:t>
      </w:r>
    </w:p>
    <w:p w:rsidR="00E51F5E" w:rsidRDefault="00E51F5E" w:rsidP="00E51F5E">
      <w:pPr>
        <w:spacing w:line="220" w:lineRule="exact"/>
        <w:ind w:firstLine="567"/>
        <w:contextualSpacing/>
        <w:jc w:val="both"/>
        <w:rPr>
          <w:i/>
          <w:color w:val="000000"/>
          <w:sz w:val="20"/>
          <w:szCs w:val="20"/>
        </w:rPr>
      </w:pPr>
      <w:r w:rsidRPr="003603D7">
        <w:rPr>
          <w:i/>
          <w:color w:val="000000"/>
          <w:sz w:val="20"/>
          <w:szCs w:val="20"/>
        </w:rPr>
        <w:t>Компонентный аспект</w:t>
      </w:r>
      <w:r w:rsidRPr="00532C60">
        <w:rPr>
          <w:color w:val="000000"/>
          <w:sz w:val="20"/>
          <w:szCs w:val="20"/>
        </w:rPr>
        <w:t xml:space="preserve"> (прил. 7) формирует иерархическую структуру гибкой архитектурной среды (ГАС) и ее состав</w:t>
      </w:r>
      <w:r w:rsidRPr="00532C60">
        <w:rPr>
          <w:i/>
          <w:color w:val="000000"/>
          <w:sz w:val="20"/>
          <w:szCs w:val="20"/>
        </w:rPr>
        <w:t>.</w:t>
      </w:r>
      <w:r w:rsidRPr="00532C60">
        <w:rPr>
          <w:color w:val="000000"/>
          <w:sz w:val="20"/>
          <w:szCs w:val="20"/>
        </w:rPr>
        <w:t xml:space="preserve"> В данном аспекте </w:t>
      </w:r>
      <w:proofErr w:type="gramStart"/>
      <w:r w:rsidRPr="00532C60">
        <w:rPr>
          <w:color w:val="000000"/>
          <w:sz w:val="20"/>
          <w:szCs w:val="20"/>
        </w:rPr>
        <w:t>выявлены два основополагающих уровня структуры ГАС</w:t>
      </w:r>
      <w:proofErr w:type="gramEnd"/>
      <w:r w:rsidRPr="00532C60">
        <w:rPr>
          <w:color w:val="000000"/>
          <w:sz w:val="20"/>
          <w:szCs w:val="20"/>
        </w:rPr>
        <w:t>:</w:t>
      </w:r>
      <w:r w:rsidRPr="00532C60">
        <w:rPr>
          <w:i/>
          <w:color w:val="000000"/>
          <w:sz w:val="20"/>
          <w:szCs w:val="20"/>
        </w:rPr>
        <w:t xml:space="preserve"> </w:t>
      </w:r>
    </w:p>
    <w:p w:rsidR="00E51F5E" w:rsidRPr="00532C60" w:rsidRDefault="00E51F5E" w:rsidP="00E51F5E">
      <w:pPr>
        <w:numPr>
          <w:ilvl w:val="0"/>
          <w:numId w:val="31"/>
        </w:numPr>
        <w:spacing w:line="220" w:lineRule="exact"/>
        <w:ind w:left="284" w:hanging="284"/>
        <w:contextualSpacing/>
        <w:jc w:val="both"/>
        <w:rPr>
          <w:color w:val="000000"/>
          <w:sz w:val="20"/>
          <w:szCs w:val="20"/>
        </w:rPr>
      </w:pPr>
      <w:r w:rsidRPr="00532C60">
        <w:rPr>
          <w:i/>
          <w:color w:val="000000"/>
          <w:sz w:val="20"/>
          <w:szCs w:val="20"/>
        </w:rPr>
        <w:t>Материально-функциональный уровень</w:t>
      </w:r>
      <w:r w:rsidRPr="00532C60">
        <w:rPr>
          <w:color w:val="000000"/>
          <w:sz w:val="20"/>
          <w:szCs w:val="20"/>
        </w:rPr>
        <w:t xml:space="preserve"> формирует среду как матер</w:t>
      </w:r>
      <w:r w:rsidRPr="00532C60">
        <w:rPr>
          <w:color w:val="000000"/>
          <w:sz w:val="20"/>
          <w:szCs w:val="20"/>
        </w:rPr>
        <w:t>и</w:t>
      </w:r>
      <w:r w:rsidRPr="00532C60">
        <w:rPr>
          <w:color w:val="000000"/>
          <w:sz w:val="20"/>
          <w:szCs w:val="20"/>
        </w:rPr>
        <w:t xml:space="preserve">альное пространство с физическими параметрами и границами. </w:t>
      </w:r>
      <w:r>
        <w:rPr>
          <w:color w:val="000000"/>
          <w:sz w:val="20"/>
          <w:szCs w:val="20"/>
        </w:rPr>
        <w:br/>
      </w:r>
      <w:r w:rsidRPr="00532C60">
        <w:rPr>
          <w:color w:val="000000"/>
          <w:sz w:val="20"/>
          <w:szCs w:val="20"/>
        </w:rPr>
        <w:t>Параметры и границы, как и сущность средового образования, об</w:t>
      </w:r>
      <w:r w:rsidRPr="00532C60">
        <w:rPr>
          <w:color w:val="000000"/>
          <w:sz w:val="20"/>
          <w:szCs w:val="20"/>
        </w:rPr>
        <w:t>у</w:t>
      </w:r>
      <w:r w:rsidRPr="00532C60">
        <w:rPr>
          <w:color w:val="000000"/>
          <w:sz w:val="20"/>
          <w:szCs w:val="20"/>
        </w:rPr>
        <w:t>словлены определёнными функциональными процессами, которые должны протекать в ней. Следовательно, функция антропогенной среды задает параметры ее материальной основы и наполнения. Об</w:t>
      </w:r>
      <w:r w:rsidRPr="00532C60">
        <w:rPr>
          <w:color w:val="000000"/>
          <w:sz w:val="20"/>
          <w:szCs w:val="20"/>
        </w:rPr>
        <w:t>ъ</w:t>
      </w:r>
      <w:r w:rsidRPr="00532C60">
        <w:rPr>
          <w:color w:val="000000"/>
          <w:sz w:val="20"/>
          <w:szCs w:val="20"/>
        </w:rPr>
        <w:t>ем, форма и габариты пространства должны соответствовать прот</w:t>
      </w:r>
      <w:r w:rsidRPr="00532C60">
        <w:rPr>
          <w:color w:val="000000"/>
          <w:sz w:val="20"/>
          <w:szCs w:val="20"/>
        </w:rPr>
        <w:t>е</w:t>
      </w:r>
      <w:r w:rsidRPr="00532C60">
        <w:rPr>
          <w:color w:val="000000"/>
          <w:sz w:val="20"/>
          <w:szCs w:val="20"/>
        </w:rPr>
        <w:t xml:space="preserve">кающим в нем функциональным процессам. </w:t>
      </w:r>
    </w:p>
    <w:p w:rsidR="00E51F5E" w:rsidRPr="00532C60" w:rsidRDefault="00E51F5E" w:rsidP="00E51F5E">
      <w:pPr>
        <w:numPr>
          <w:ilvl w:val="0"/>
          <w:numId w:val="31"/>
        </w:numPr>
        <w:spacing w:line="220" w:lineRule="exact"/>
        <w:ind w:left="284" w:hanging="284"/>
        <w:contextualSpacing/>
        <w:jc w:val="both"/>
        <w:rPr>
          <w:color w:val="000000"/>
          <w:sz w:val="20"/>
          <w:szCs w:val="20"/>
        </w:rPr>
      </w:pPr>
      <w:r w:rsidRPr="00532C60">
        <w:rPr>
          <w:i/>
          <w:color w:val="000000"/>
          <w:sz w:val="20"/>
          <w:szCs w:val="20"/>
        </w:rPr>
        <w:t>Композиционный уровень</w:t>
      </w:r>
      <w:r w:rsidRPr="00532C60">
        <w:rPr>
          <w:color w:val="000000"/>
          <w:sz w:val="20"/>
          <w:szCs w:val="20"/>
        </w:rPr>
        <w:t xml:space="preserve"> формируется художественными компоне</w:t>
      </w:r>
      <w:r w:rsidRPr="00532C60">
        <w:rPr>
          <w:color w:val="000000"/>
          <w:sz w:val="20"/>
          <w:szCs w:val="20"/>
        </w:rPr>
        <w:t>н</w:t>
      </w:r>
      <w:r w:rsidRPr="00532C60">
        <w:rPr>
          <w:color w:val="000000"/>
          <w:sz w:val="20"/>
          <w:szCs w:val="20"/>
        </w:rPr>
        <w:t>тами среды. Эти компоненты определяют историко-стилистическую и эмоционально художественную выразительность среды. Эстетика пространства является немаловажным фактором психологического восприятия пространства ее потребителем и ГАС, рассматривается в данном случае как комплекс мер по гармонизации поля для разли</w:t>
      </w:r>
      <w:r w:rsidRPr="00532C60">
        <w:rPr>
          <w:color w:val="000000"/>
          <w:sz w:val="20"/>
          <w:szCs w:val="20"/>
        </w:rPr>
        <w:t>ч</w:t>
      </w:r>
      <w:r w:rsidRPr="00532C60">
        <w:rPr>
          <w:color w:val="000000"/>
          <w:sz w:val="20"/>
          <w:szCs w:val="20"/>
        </w:rPr>
        <w:t xml:space="preserve">ных функциональных процессов.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color w:val="000000"/>
          <w:sz w:val="20"/>
          <w:szCs w:val="20"/>
        </w:rPr>
      </w:pPr>
      <w:r w:rsidRPr="003603D7">
        <w:rPr>
          <w:i/>
          <w:color w:val="000000"/>
          <w:sz w:val="20"/>
          <w:szCs w:val="20"/>
        </w:rPr>
        <w:t>Структурный аспект</w:t>
      </w:r>
      <w:r w:rsidRPr="00532C60">
        <w:rPr>
          <w:b/>
          <w:i/>
          <w:color w:val="000000"/>
          <w:sz w:val="20"/>
          <w:szCs w:val="20"/>
        </w:rPr>
        <w:t xml:space="preserve"> </w:t>
      </w:r>
      <w:r w:rsidRPr="00532C60">
        <w:rPr>
          <w:color w:val="000000"/>
          <w:sz w:val="20"/>
          <w:szCs w:val="20"/>
        </w:rPr>
        <w:t>(прил. 8), изучающий внутренние связи с</w:t>
      </w:r>
      <w:r w:rsidRPr="00532C60">
        <w:rPr>
          <w:color w:val="000000"/>
          <w:sz w:val="20"/>
          <w:szCs w:val="20"/>
        </w:rPr>
        <w:t>и</w:t>
      </w:r>
      <w:r w:rsidRPr="00532C60">
        <w:rPr>
          <w:color w:val="000000"/>
          <w:sz w:val="20"/>
          <w:szCs w:val="20"/>
        </w:rPr>
        <w:t xml:space="preserve">стемы, выявил две их основные группы. </w:t>
      </w:r>
      <w:r w:rsidRPr="00532C60">
        <w:rPr>
          <w:i/>
          <w:color w:val="000000"/>
          <w:spacing w:val="-6"/>
          <w:sz w:val="20"/>
          <w:szCs w:val="20"/>
        </w:rPr>
        <w:t>Формальные связи</w:t>
      </w:r>
      <w:r w:rsidRPr="00532C60">
        <w:rPr>
          <w:color w:val="000000"/>
          <w:spacing w:val="-6"/>
          <w:sz w:val="20"/>
          <w:szCs w:val="20"/>
        </w:rPr>
        <w:t xml:space="preserve"> образуют эл</w:t>
      </w:r>
      <w:r w:rsidRPr="00532C60">
        <w:rPr>
          <w:color w:val="000000"/>
          <w:spacing w:val="-6"/>
          <w:sz w:val="20"/>
          <w:szCs w:val="20"/>
        </w:rPr>
        <w:t>е</w:t>
      </w:r>
      <w:r w:rsidRPr="00532C60">
        <w:rPr>
          <w:color w:val="000000"/>
          <w:spacing w:val="-6"/>
          <w:sz w:val="20"/>
          <w:szCs w:val="20"/>
        </w:rPr>
        <w:t xml:space="preserve">менты конструкции и оборудования и определяют параметры пространства и формы элементов его наполнения. Формальные связи определяются такими категориями, как открытое и замкнутое пространство, бытовое, </w:t>
      </w:r>
      <w:r>
        <w:rPr>
          <w:color w:val="000000"/>
          <w:spacing w:val="-6"/>
          <w:sz w:val="20"/>
          <w:szCs w:val="20"/>
        </w:rPr>
        <w:br/>
      </w:r>
      <w:r w:rsidRPr="00532C60">
        <w:rPr>
          <w:color w:val="000000"/>
          <w:spacing w:val="-6"/>
          <w:sz w:val="20"/>
          <w:szCs w:val="20"/>
        </w:rPr>
        <w:t>инженерное и специальное оборудование. Большое влияние в этом аспекте оказывают потребительские факторы. Эти факторы, независимо от функци</w:t>
      </w:r>
      <w:r w:rsidRPr="00532C60">
        <w:rPr>
          <w:color w:val="000000"/>
          <w:spacing w:val="-6"/>
          <w:sz w:val="20"/>
          <w:szCs w:val="20"/>
        </w:rPr>
        <w:t>о</w:t>
      </w:r>
      <w:r w:rsidRPr="00532C60">
        <w:rPr>
          <w:color w:val="000000"/>
          <w:spacing w:val="-6"/>
          <w:sz w:val="20"/>
          <w:szCs w:val="20"/>
        </w:rPr>
        <w:t xml:space="preserve">нальной направленности пространства, определяют нормы параметров </w:t>
      </w:r>
      <w:r>
        <w:rPr>
          <w:color w:val="000000"/>
          <w:spacing w:val="-6"/>
          <w:sz w:val="20"/>
          <w:szCs w:val="20"/>
        </w:rPr>
        <w:br/>
      </w:r>
      <w:r w:rsidRPr="00532C60">
        <w:rPr>
          <w:color w:val="000000"/>
          <w:spacing w:val="-6"/>
          <w:sz w:val="20"/>
          <w:szCs w:val="20"/>
        </w:rPr>
        <w:t>антропогенной среды: экологию, эргономику и экономическую рентабел</w:t>
      </w:r>
      <w:r w:rsidRPr="00532C60">
        <w:rPr>
          <w:color w:val="000000"/>
          <w:spacing w:val="-6"/>
          <w:sz w:val="20"/>
          <w:szCs w:val="20"/>
        </w:rPr>
        <w:t>ь</w:t>
      </w:r>
      <w:r w:rsidRPr="00532C60">
        <w:rPr>
          <w:color w:val="000000"/>
          <w:spacing w:val="-6"/>
          <w:sz w:val="20"/>
          <w:szCs w:val="20"/>
        </w:rPr>
        <w:t>ность.</w:t>
      </w:r>
      <w:r w:rsidRPr="00532C60">
        <w:rPr>
          <w:color w:val="000000"/>
          <w:sz w:val="20"/>
          <w:szCs w:val="20"/>
        </w:rPr>
        <w:t xml:space="preserve"> </w:t>
      </w:r>
      <w:r w:rsidRPr="00532C60">
        <w:rPr>
          <w:i/>
          <w:color w:val="000000"/>
          <w:sz w:val="20"/>
          <w:szCs w:val="20"/>
        </w:rPr>
        <w:t>Визуальные связи</w:t>
      </w:r>
      <w:r w:rsidRPr="00532C60">
        <w:rPr>
          <w:color w:val="000000"/>
          <w:sz w:val="20"/>
          <w:szCs w:val="20"/>
        </w:rPr>
        <w:t xml:space="preserve"> формируются композиционными компонентами </w:t>
      </w:r>
      <w:r w:rsidRPr="00532C60">
        <w:rPr>
          <w:color w:val="000000"/>
          <w:sz w:val="20"/>
          <w:szCs w:val="20"/>
        </w:rPr>
        <w:lastRenderedPageBreak/>
        <w:t>среды – форма, цвет, свет и материал. Эти связи определяют психоф</w:t>
      </w:r>
      <w:r w:rsidRPr="00532C60">
        <w:rPr>
          <w:color w:val="000000"/>
          <w:sz w:val="20"/>
          <w:szCs w:val="20"/>
        </w:rPr>
        <w:t>и</w:t>
      </w:r>
      <w:r w:rsidRPr="00532C60">
        <w:rPr>
          <w:color w:val="000000"/>
          <w:sz w:val="20"/>
          <w:szCs w:val="20"/>
        </w:rPr>
        <w:t>зическое и эмоциональное восприятие среды человеком, а также инфо</w:t>
      </w:r>
      <w:r w:rsidRPr="00532C60">
        <w:rPr>
          <w:color w:val="000000"/>
          <w:sz w:val="20"/>
          <w:szCs w:val="20"/>
        </w:rPr>
        <w:t>р</w:t>
      </w:r>
      <w:r w:rsidRPr="00532C60">
        <w:rPr>
          <w:color w:val="000000"/>
          <w:sz w:val="20"/>
          <w:szCs w:val="20"/>
        </w:rPr>
        <w:t xml:space="preserve">мационные и коммуникативные характеристики среды.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color w:val="000000"/>
          <w:sz w:val="20"/>
          <w:szCs w:val="20"/>
        </w:rPr>
      </w:pPr>
      <w:r w:rsidRPr="003603D7">
        <w:rPr>
          <w:i/>
          <w:color w:val="000000"/>
          <w:sz w:val="20"/>
          <w:szCs w:val="20"/>
        </w:rPr>
        <w:t>Коммуникационный аспект</w:t>
      </w:r>
      <w:r w:rsidRPr="00532C60">
        <w:rPr>
          <w:color w:val="000000"/>
          <w:sz w:val="20"/>
          <w:szCs w:val="20"/>
        </w:rPr>
        <w:t xml:space="preserve"> (прил. 9) анализирует внешние фа</w:t>
      </w:r>
      <w:r w:rsidRPr="00532C60">
        <w:rPr>
          <w:color w:val="000000"/>
          <w:sz w:val="20"/>
          <w:szCs w:val="20"/>
        </w:rPr>
        <w:t>к</w:t>
      </w:r>
      <w:r w:rsidRPr="00532C60">
        <w:rPr>
          <w:color w:val="000000"/>
          <w:sz w:val="20"/>
          <w:szCs w:val="20"/>
        </w:rPr>
        <w:t>торы и взаимосвязь системы с внешней средой, рассматривает динам</w:t>
      </w:r>
      <w:r w:rsidRPr="00532C60">
        <w:rPr>
          <w:color w:val="000000"/>
          <w:sz w:val="20"/>
          <w:szCs w:val="20"/>
        </w:rPr>
        <w:t>и</w:t>
      </w:r>
      <w:r w:rsidRPr="00532C60">
        <w:rPr>
          <w:color w:val="000000"/>
          <w:sz w:val="20"/>
          <w:szCs w:val="20"/>
        </w:rPr>
        <w:t>ческие процессы, происходящие в системе, с позиции их происхожд</w:t>
      </w:r>
      <w:r w:rsidRPr="00532C60">
        <w:rPr>
          <w:color w:val="000000"/>
          <w:sz w:val="20"/>
          <w:szCs w:val="20"/>
        </w:rPr>
        <w:t>е</w:t>
      </w:r>
      <w:r w:rsidRPr="00532C60">
        <w:rPr>
          <w:color w:val="000000"/>
          <w:sz w:val="20"/>
          <w:szCs w:val="20"/>
        </w:rPr>
        <w:t xml:space="preserve">ния. Выявление возмущающих факторов определяет </w:t>
      </w:r>
      <w:proofErr w:type="spellStart"/>
      <w:r w:rsidRPr="00532C60">
        <w:rPr>
          <w:color w:val="000000"/>
          <w:sz w:val="20"/>
          <w:szCs w:val="20"/>
        </w:rPr>
        <w:t>коммуникати</w:t>
      </w:r>
      <w:r w:rsidRPr="00532C60">
        <w:rPr>
          <w:color w:val="000000"/>
          <w:sz w:val="20"/>
          <w:szCs w:val="20"/>
        </w:rPr>
        <w:t>в</w:t>
      </w:r>
      <w:r w:rsidRPr="00532C60">
        <w:rPr>
          <w:color w:val="000000"/>
          <w:sz w:val="20"/>
          <w:szCs w:val="20"/>
        </w:rPr>
        <w:t>ность</w:t>
      </w:r>
      <w:proofErr w:type="spellEnd"/>
      <w:r w:rsidRPr="00532C60">
        <w:rPr>
          <w:color w:val="000000"/>
          <w:sz w:val="20"/>
          <w:szCs w:val="20"/>
        </w:rPr>
        <w:t xml:space="preserve"> системы по отношению к факторам внешней среды. </w:t>
      </w:r>
    </w:p>
    <w:p w:rsidR="00E51F5E" w:rsidRPr="00532C60" w:rsidRDefault="00E51F5E" w:rsidP="00E51F5E">
      <w:pPr>
        <w:spacing w:line="220" w:lineRule="exact"/>
        <w:ind w:firstLine="567"/>
        <w:contextualSpacing/>
        <w:jc w:val="both"/>
        <w:rPr>
          <w:i/>
          <w:color w:val="000000"/>
          <w:sz w:val="20"/>
          <w:szCs w:val="20"/>
        </w:rPr>
      </w:pPr>
      <w:r w:rsidRPr="003603D7">
        <w:rPr>
          <w:i/>
          <w:color w:val="000000"/>
          <w:sz w:val="20"/>
          <w:szCs w:val="20"/>
        </w:rPr>
        <w:t>Процессуальный аспект</w:t>
      </w:r>
      <w:r w:rsidRPr="00532C60">
        <w:rPr>
          <w:color w:val="000000"/>
          <w:sz w:val="20"/>
          <w:szCs w:val="20"/>
        </w:rPr>
        <w:t xml:space="preserve"> (прил. 10) рассматривает развитие </w:t>
      </w:r>
      <w:r>
        <w:rPr>
          <w:color w:val="000000"/>
          <w:sz w:val="20"/>
          <w:szCs w:val="20"/>
        </w:rPr>
        <w:br/>
      </w:r>
      <w:r w:rsidRPr="00532C60">
        <w:rPr>
          <w:color w:val="000000"/>
          <w:sz w:val="20"/>
          <w:szCs w:val="20"/>
        </w:rPr>
        <w:t>системы во времени, анализирует внутренние и внешние динамические процессы, которые можно разделить на два типа</w:t>
      </w:r>
      <w:r w:rsidRPr="00532C60">
        <w:rPr>
          <w:i/>
          <w:color w:val="000000"/>
          <w:sz w:val="20"/>
          <w:szCs w:val="20"/>
        </w:rPr>
        <w:t>.</w:t>
      </w:r>
    </w:p>
    <w:p w:rsidR="00E51F5E" w:rsidRPr="00532C60" w:rsidRDefault="00E51F5E" w:rsidP="00E51F5E">
      <w:pPr>
        <w:numPr>
          <w:ilvl w:val="0"/>
          <w:numId w:val="32"/>
        </w:numPr>
        <w:spacing w:line="220" w:lineRule="exact"/>
        <w:ind w:left="284" w:hanging="284"/>
        <w:contextualSpacing/>
        <w:jc w:val="both"/>
        <w:rPr>
          <w:sz w:val="20"/>
          <w:szCs w:val="20"/>
        </w:rPr>
      </w:pPr>
      <w:r w:rsidRPr="00532C60">
        <w:rPr>
          <w:i/>
          <w:sz w:val="20"/>
          <w:szCs w:val="20"/>
        </w:rPr>
        <w:t>Функционирование системы</w:t>
      </w:r>
      <w:r w:rsidRPr="00532C60">
        <w:rPr>
          <w:b/>
          <w:i/>
          <w:sz w:val="20"/>
          <w:szCs w:val="20"/>
        </w:rPr>
        <w:t xml:space="preserve"> </w:t>
      </w:r>
      <w:r w:rsidRPr="00532C60">
        <w:rPr>
          <w:sz w:val="20"/>
          <w:szCs w:val="20"/>
        </w:rPr>
        <w:t>– динамика системы в рамках ее стру</w:t>
      </w:r>
      <w:r w:rsidRPr="00532C60">
        <w:rPr>
          <w:sz w:val="20"/>
          <w:szCs w:val="20"/>
        </w:rPr>
        <w:t>к</w:t>
      </w:r>
      <w:r w:rsidRPr="00532C60">
        <w:rPr>
          <w:sz w:val="20"/>
          <w:szCs w:val="20"/>
        </w:rPr>
        <w:t xml:space="preserve">туры (морфологически фиксированной) средствами мобильных, </w:t>
      </w:r>
      <w:proofErr w:type="spellStart"/>
      <w:r w:rsidRPr="00532C60">
        <w:rPr>
          <w:sz w:val="20"/>
          <w:szCs w:val="20"/>
        </w:rPr>
        <w:t>трансформативных</w:t>
      </w:r>
      <w:proofErr w:type="spellEnd"/>
      <w:r w:rsidRPr="00532C60">
        <w:rPr>
          <w:sz w:val="20"/>
          <w:szCs w:val="20"/>
        </w:rPr>
        <w:t xml:space="preserve"> и визуально-пластических элементов. Эти пр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цессы предполагают внутреннее изменение системы.</w:t>
      </w:r>
    </w:p>
    <w:p w:rsidR="00E51F5E" w:rsidRPr="000E3191" w:rsidRDefault="00E51F5E" w:rsidP="00E51F5E">
      <w:pPr>
        <w:numPr>
          <w:ilvl w:val="0"/>
          <w:numId w:val="32"/>
        </w:numPr>
        <w:spacing w:line="220" w:lineRule="exact"/>
        <w:ind w:left="284" w:hanging="284"/>
        <w:contextualSpacing/>
        <w:jc w:val="both"/>
        <w:rPr>
          <w:sz w:val="20"/>
          <w:szCs w:val="20"/>
        </w:rPr>
      </w:pPr>
      <w:r w:rsidRPr="00532C60">
        <w:rPr>
          <w:i/>
          <w:sz w:val="20"/>
          <w:szCs w:val="20"/>
        </w:rPr>
        <w:t>Развитие системы</w:t>
      </w:r>
      <w:r w:rsidRPr="00532C60">
        <w:rPr>
          <w:b/>
          <w:i/>
          <w:sz w:val="20"/>
          <w:szCs w:val="20"/>
        </w:rPr>
        <w:t xml:space="preserve"> – </w:t>
      </w:r>
      <w:r w:rsidRPr="00532C60">
        <w:rPr>
          <w:sz w:val="20"/>
          <w:szCs w:val="20"/>
        </w:rPr>
        <w:t xml:space="preserve">динамика вне рамок системы (морфологически не фиксированной) средствами мобильных, </w:t>
      </w:r>
      <w:proofErr w:type="spellStart"/>
      <w:r w:rsidRPr="00532C60">
        <w:rPr>
          <w:sz w:val="20"/>
          <w:szCs w:val="20"/>
        </w:rPr>
        <w:t>трансформативных</w:t>
      </w:r>
      <w:proofErr w:type="spellEnd"/>
      <w:r w:rsidRPr="00532C60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0E3191">
        <w:rPr>
          <w:sz w:val="20"/>
          <w:szCs w:val="20"/>
        </w:rPr>
        <w:t>и адаптивных элементов системы. Эти процессы предполагают ра</w:t>
      </w:r>
      <w:r w:rsidRPr="000E3191">
        <w:rPr>
          <w:sz w:val="20"/>
          <w:szCs w:val="20"/>
        </w:rPr>
        <w:t>з</w:t>
      </w:r>
      <w:r w:rsidRPr="000E3191">
        <w:rPr>
          <w:sz w:val="20"/>
          <w:szCs w:val="20"/>
        </w:rPr>
        <w:t xml:space="preserve">витие и движение системы. </w:t>
      </w:r>
    </w:p>
    <w:p w:rsidR="00E51F5E" w:rsidRPr="000E3191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0E3191">
        <w:rPr>
          <w:sz w:val="20"/>
          <w:szCs w:val="20"/>
        </w:rPr>
        <w:t xml:space="preserve">В результате анализа структуры ГАС нами установлено, что, </w:t>
      </w:r>
      <w:r>
        <w:rPr>
          <w:sz w:val="20"/>
          <w:szCs w:val="20"/>
        </w:rPr>
        <w:br/>
      </w:r>
      <w:r w:rsidRPr="000E3191">
        <w:rPr>
          <w:sz w:val="20"/>
          <w:szCs w:val="20"/>
        </w:rPr>
        <w:t>меняя форму, функцию, а также подход к пространственной организ</w:t>
      </w:r>
      <w:r w:rsidRPr="000E3191">
        <w:rPr>
          <w:sz w:val="20"/>
          <w:szCs w:val="20"/>
        </w:rPr>
        <w:t>а</w:t>
      </w:r>
      <w:r w:rsidRPr="000E3191">
        <w:rPr>
          <w:sz w:val="20"/>
          <w:szCs w:val="20"/>
        </w:rPr>
        <w:t>ции архитектурного пространства, можно средствами только одного компонента достичь гибкости всей системы в целом (в нашем случае архитектурной среды) на различных ее уровнях. Этот вывод остается справедливым для среды как замкнутых, так и открытых архитектурных пространств.</w:t>
      </w:r>
    </w:p>
    <w:p w:rsidR="00E51F5E" w:rsidRPr="000E3191" w:rsidRDefault="00E51F5E" w:rsidP="00E51F5E">
      <w:pPr>
        <w:spacing w:line="220" w:lineRule="exact"/>
        <w:ind w:firstLine="567"/>
        <w:contextualSpacing/>
        <w:jc w:val="both"/>
        <w:rPr>
          <w:color w:val="000000"/>
          <w:sz w:val="20"/>
          <w:szCs w:val="20"/>
        </w:rPr>
      </w:pPr>
      <w:r w:rsidRPr="002E4240">
        <w:rPr>
          <w:color w:val="000000"/>
          <w:spacing w:val="-2"/>
          <w:sz w:val="20"/>
          <w:szCs w:val="20"/>
        </w:rPr>
        <w:t xml:space="preserve">Практическое применение теоретическая модель получила </w:t>
      </w:r>
      <w:r w:rsidRPr="002E4240">
        <w:rPr>
          <w:color w:val="000000"/>
          <w:spacing w:val="-2"/>
          <w:sz w:val="20"/>
          <w:szCs w:val="20"/>
        </w:rPr>
        <w:br/>
        <w:t>в учебных и практических проектах, благодаря чему были апробированы</w:t>
      </w:r>
      <w:r w:rsidRPr="000E3191">
        <w:rPr>
          <w:color w:val="000000"/>
          <w:sz w:val="20"/>
          <w:szCs w:val="20"/>
        </w:rPr>
        <w:t xml:space="preserve"> основные теоретические и методологические положения процесса мод</w:t>
      </w:r>
      <w:r w:rsidRPr="000E3191">
        <w:rPr>
          <w:color w:val="000000"/>
          <w:sz w:val="20"/>
          <w:szCs w:val="20"/>
        </w:rPr>
        <w:t>е</w:t>
      </w:r>
      <w:r w:rsidRPr="000E3191">
        <w:rPr>
          <w:color w:val="000000"/>
          <w:sz w:val="20"/>
          <w:szCs w:val="20"/>
        </w:rPr>
        <w:t>лирования ГАС.</w:t>
      </w:r>
    </w:p>
    <w:p w:rsidR="00E51F5E" w:rsidRPr="003603D7" w:rsidRDefault="00E51F5E" w:rsidP="00E51F5E">
      <w:pPr>
        <w:spacing w:line="220" w:lineRule="exact"/>
        <w:ind w:firstLine="567"/>
        <w:contextualSpacing/>
        <w:jc w:val="both"/>
        <w:rPr>
          <w:b/>
          <w:color w:val="000000"/>
          <w:sz w:val="20"/>
          <w:szCs w:val="20"/>
        </w:rPr>
      </w:pPr>
      <w:r w:rsidRPr="000E3191">
        <w:rPr>
          <w:b/>
          <w:color w:val="000000"/>
          <w:sz w:val="20"/>
          <w:szCs w:val="20"/>
        </w:rPr>
        <w:t>Открытое пространство ЦУМа в г. Биш</w:t>
      </w:r>
      <w:r>
        <w:rPr>
          <w:b/>
          <w:color w:val="000000"/>
          <w:sz w:val="20"/>
          <w:szCs w:val="20"/>
        </w:rPr>
        <w:t xml:space="preserve">кек. </w:t>
      </w:r>
      <w:r w:rsidRPr="000E3191">
        <w:rPr>
          <w:color w:val="000000"/>
          <w:sz w:val="20"/>
          <w:szCs w:val="20"/>
        </w:rPr>
        <w:t>Универмаг «</w:t>
      </w:r>
      <w:proofErr w:type="spellStart"/>
      <w:r w:rsidRPr="000E3191">
        <w:rPr>
          <w:color w:val="000000"/>
          <w:sz w:val="20"/>
          <w:szCs w:val="20"/>
        </w:rPr>
        <w:t>А</w:t>
      </w:r>
      <w:r w:rsidRPr="000E3191">
        <w:rPr>
          <w:color w:val="000000"/>
          <w:sz w:val="20"/>
          <w:szCs w:val="20"/>
        </w:rPr>
        <w:t>й</w:t>
      </w:r>
      <w:r w:rsidRPr="000E3191">
        <w:rPr>
          <w:color w:val="000000"/>
          <w:sz w:val="20"/>
          <w:szCs w:val="20"/>
        </w:rPr>
        <w:t>чурек</w:t>
      </w:r>
      <w:proofErr w:type="spellEnd"/>
      <w:r w:rsidRPr="000E3191">
        <w:rPr>
          <w:color w:val="000000"/>
          <w:sz w:val="20"/>
          <w:szCs w:val="20"/>
        </w:rPr>
        <w:t>» был и остается одной из визитных карточек столицы, являясь частью единого ансамбля зданий, расположенных вокруг него. Горо</w:t>
      </w:r>
      <w:r w:rsidRPr="000E3191">
        <w:rPr>
          <w:color w:val="000000"/>
          <w:sz w:val="20"/>
          <w:szCs w:val="20"/>
        </w:rPr>
        <w:t>д</w:t>
      </w:r>
      <w:r w:rsidRPr="000E3191">
        <w:rPr>
          <w:color w:val="000000"/>
          <w:sz w:val="20"/>
          <w:szCs w:val="20"/>
        </w:rPr>
        <w:t xml:space="preserve">ские куранты, здание </w:t>
      </w:r>
      <w:proofErr w:type="spellStart"/>
      <w:r w:rsidRPr="000E3191">
        <w:rPr>
          <w:color w:val="000000"/>
          <w:sz w:val="20"/>
          <w:szCs w:val="20"/>
        </w:rPr>
        <w:t>Кыргызпочтамта</w:t>
      </w:r>
      <w:proofErr w:type="spellEnd"/>
      <w:r w:rsidRPr="000E3191">
        <w:rPr>
          <w:color w:val="000000"/>
          <w:sz w:val="20"/>
          <w:szCs w:val="20"/>
        </w:rPr>
        <w:t xml:space="preserve"> и ЦУМ выступают основными доминантами в композиционном решении центрального городского и</w:t>
      </w:r>
      <w:r w:rsidRPr="000E3191">
        <w:rPr>
          <w:color w:val="000000"/>
          <w:sz w:val="20"/>
          <w:szCs w:val="20"/>
        </w:rPr>
        <w:t>н</w:t>
      </w:r>
      <w:r w:rsidRPr="000E3191">
        <w:rPr>
          <w:color w:val="000000"/>
          <w:sz w:val="20"/>
          <w:szCs w:val="20"/>
        </w:rPr>
        <w:t xml:space="preserve">терьера. </w:t>
      </w:r>
    </w:p>
    <w:p w:rsidR="00E51F5E" w:rsidRPr="000E3191" w:rsidRDefault="00E51F5E" w:rsidP="00E51F5E">
      <w:pPr>
        <w:pStyle w:val="a6"/>
        <w:tabs>
          <w:tab w:val="left" w:pos="0"/>
        </w:tabs>
        <w:spacing w:line="220" w:lineRule="exact"/>
        <w:ind w:left="0" w:firstLine="567"/>
        <w:jc w:val="both"/>
        <w:rPr>
          <w:sz w:val="20"/>
          <w:szCs w:val="20"/>
        </w:rPr>
      </w:pPr>
      <w:r w:rsidRPr="000E3191">
        <w:rPr>
          <w:color w:val="000000"/>
          <w:sz w:val="20"/>
          <w:szCs w:val="20"/>
        </w:rPr>
        <w:t>Сегодня этот исторический, значимый для центральной части г</w:t>
      </w:r>
      <w:r w:rsidRPr="000E3191">
        <w:rPr>
          <w:color w:val="000000"/>
          <w:sz w:val="20"/>
          <w:szCs w:val="20"/>
        </w:rPr>
        <w:t>о</w:t>
      </w:r>
      <w:r w:rsidRPr="000E3191">
        <w:rPr>
          <w:color w:val="000000"/>
          <w:sz w:val="20"/>
          <w:szCs w:val="20"/>
        </w:rPr>
        <w:t>рода ансамбль, утратил свой гармоничный художественный облик. Св</w:t>
      </w:r>
      <w:r w:rsidRPr="000E3191">
        <w:rPr>
          <w:color w:val="000000"/>
          <w:sz w:val="20"/>
          <w:szCs w:val="20"/>
        </w:rPr>
        <w:t>я</w:t>
      </w:r>
      <w:r w:rsidRPr="000E3191">
        <w:rPr>
          <w:color w:val="000000"/>
          <w:sz w:val="20"/>
          <w:szCs w:val="20"/>
        </w:rPr>
        <w:t>занно это, прежде всего, с функциональной перегруженностью горо</w:t>
      </w:r>
      <w:r w:rsidRPr="000E3191">
        <w:rPr>
          <w:color w:val="000000"/>
          <w:sz w:val="20"/>
          <w:szCs w:val="20"/>
        </w:rPr>
        <w:t>д</w:t>
      </w:r>
      <w:r w:rsidRPr="000E3191">
        <w:rPr>
          <w:color w:val="000000"/>
          <w:sz w:val="20"/>
          <w:szCs w:val="20"/>
        </w:rPr>
        <w:t>ского пространства. Эстетическая привлекательность открытого пр</w:t>
      </w:r>
      <w:r w:rsidRPr="000E3191">
        <w:rPr>
          <w:color w:val="000000"/>
          <w:sz w:val="20"/>
          <w:szCs w:val="20"/>
        </w:rPr>
        <w:t>о</w:t>
      </w:r>
      <w:r w:rsidRPr="000E3191">
        <w:rPr>
          <w:color w:val="000000"/>
          <w:sz w:val="20"/>
          <w:szCs w:val="20"/>
        </w:rPr>
        <w:t>странства ЦУМа сменилась коммерческой прагматичностью, что привело к определенным градостроительным и средовым проблемам</w:t>
      </w:r>
      <w:r w:rsidRPr="000E3191">
        <w:rPr>
          <w:sz w:val="20"/>
          <w:szCs w:val="20"/>
        </w:rPr>
        <w:t xml:space="preserve">. Дипломный проект на тему «Динамическое пространство ЦУМа», </w:t>
      </w:r>
      <w:r>
        <w:rPr>
          <w:sz w:val="20"/>
          <w:szCs w:val="20"/>
        </w:rPr>
        <w:br/>
      </w:r>
      <w:r w:rsidRPr="000E3191">
        <w:rPr>
          <w:sz w:val="20"/>
          <w:szCs w:val="20"/>
        </w:rPr>
        <w:lastRenderedPageBreak/>
        <w:t xml:space="preserve">выполненный на уровне поисковой работы с теоретическим уклоном под руководством соискателя студенткой Р. </w:t>
      </w:r>
      <w:proofErr w:type="spellStart"/>
      <w:r w:rsidRPr="000E3191">
        <w:rPr>
          <w:sz w:val="20"/>
          <w:szCs w:val="20"/>
        </w:rPr>
        <w:t>Лисуновой</w:t>
      </w:r>
      <w:proofErr w:type="spellEnd"/>
      <w:r w:rsidRPr="000E3191">
        <w:rPr>
          <w:sz w:val="20"/>
          <w:szCs w:val="20"/>
        </w:rPr>
        <w:t>, представляется попыткой выявить проблемные участки данной среды и решить их пр</w:t>
      </w:r>
      <w:r w:rsidRPr="000E3191">
        <w:rPr>
          <w:sz w:val="20"/>
          <w:szCs w:val="20"/>
        </w:rPr>
        <w:t>и</w:t>
      </w:r>
      <w:r w:rsidRPr="000E3191">
        <w:rPr>
          <w:sz w:val="20"/>
          <w:szCs w:val="20"/>
        </w:rPr>
        <w:t xml:space="preserve">емами моделирования ГАС (прил. 11). </w:t>
      </w:r>
    </w:p>
    <w:p w:rsidR="00E51F5E" w:rsidRPr="003603D7" w:rsidRDefault="00E51F5E" w:rsidP="00E51F5E">
      <w:pPr>
        <w:spacing w:line="220" w:lineRule="exact"/>
        <w:ind w:firstLine="567"/>
        <w:contextualSpacing/>
        <w:jc w:val="both"/>
        <w:rPr>
          <w:b/>
          <w:sz w:val="20"/>
          <w:szCs w:val="20"/>
        </w:rPr>
      </w:pPr>
      <w:r w:rsidRPr="003603D7">
        <w:rPr>
          <w:b/>
          <w:sz w:val="20"/>
          <w:szCs w:val="20"/>
        </w:rPr>
        <w:t>Интерьерное пространство магазина одежды «</w:t>
      </w:r>
      <w:r w:rsidRPr="003603D7">
        <w:rPr>
          <w:b/>
          <w:sz w:val="20"/>
          <w:szCs w:val="20"/>
          <w:lang w:val="en-US"/>
        </w:rPr>
        <w:t>Bragging</w:t>
      </w:r>
      <w:r w:rsidRPr="003603D7">
        <w:rPr>
          <w:b/>
          <w:sz w:val="20"/>
          <w:szCs w:val="20"/>
        </w:rPr>
        <w:t xml:space="preserve"> </w:t>
      </w:r>
      <w:r w:rsidRPr="003603D7">
        <w:rPr>
          <w:b/>
          <w:sz w:val="20"/>
          <w:szCs w:val="20"/>
          <w:lang w:val="en-US"/>
        </w:rPr>
        <w:t>Rights</w:t>
      </w:r>
      <w:r w:rsidRPr="003603D7">
        <w:rPr>
          <w:b/>
          <w:sz w:val="20"/>
          <w:szCs w:val="20"/>
        </w:rPr>
        <w:t>», г. Бишкек.</w:t>
      </w:r>
      <w:r>
        <w:rPr>
          <w:b/>
          <w:sz w:val="20"/>
          <w:szCs w:val="20"/>
        </w:rPr>
        <w:t xml:space="preserve"> </w:t>
      </w:r>
      <w:r w:rsidRPr="000E3191">
        <w:rPr>
          <w:sz w:val="20"/>
          <w:szCs w:val="20"/>
        </w:rPr>
        <w:t>Магазин одежды «</w:t>
      </w:r>
      <w:r w:rsidRPr="000E3191">
        <w:rPr>
          <w:sz w:val="20"/>
          <w:szCs w:val="20"/>
          <w:lang w:val="en-US"/>
        </w:rPr>
        <w:t>Bragging</w:t>
      </w:r>
      <w:r w:rsidRPr="000E3191">
        <w:rPr>
          <w:sz w:val="20"/>
          <w:szCs w:val="20"/>
        </w:rPr>
        <w:t xml:space="preserve"> </w:t>
      </w:r>
      <w:r w:rsidRPr="000E3191">
        <w:rPr>
          <w:sz w:val="20"/>
          <w:szCs w:val="20"/>
          <w:lang w:val="en-US"/>
        </w:rPr>
        <w:t>Rights</w:t>
      </w:r>
      <w:r w:rsidRPr="000E3191">
        <w:rPr>
          <w:sz w:val="20"/>
          <w:szCs w:val="20"/>
        </w:rPr>
        <w:t xml:space="preserve">» представляет собой мульти-брендовый </w:t>
      </w:r>
      <w:proofErr w:type="spellStart"/>
      <w:r w:rsidRPr="000E3191">
        <w:rPr>
          <w:sz w:val="20"/>
          <w:szCs w:val="20"/>
        </w:rPr>
        <w:t>шоурум</w:t>
      </w:r>
      <w:proofErr w:type="spellEnd"/>
      <w:r w:rsidRPr="000E3191">
        <w:rPr>
          <w:sz w:val="20"/>
          <w:szCs w:val="20"/>
        </w:rPr>
        <w:t xml:space="preserve"> (</w:t>
      </w:r>
      <w:r w:rsidRPr="000E3191">
        <w:rPr>
          <w:sz w:val="20"/>
          <w:szCs w:val="20"/>
          <w:lang w:val="en-US"/>
        </w:rPr>
        <w:t>Showroom</w:t>
      </w:r>
      <w:r w:rsidRPr="000E3191">
        <w:rPr>
          <w:sz w:val="20"/>
          <w:szCs w:val="20"/>
        </w:rPr>
        <w:t>), находящийся в здании торгового центра «</w:t>
      </w:r>
      <w:proofErr w:type="spellStart"/>
      <w:r w:rsidRPr="000E3191">
        <w:rPr>
          <w:sz w:val="20"/>
          <w:szCs w:val="20"/>
          <w:lang w:val="en-US"/>
        </w:rPr>
        <w:t>Vefa</w:t>
      </w:r>
      <w:proofErr w:type="spellEnd"/>
      <w:r w:rsidRPr="000E3191">
        <w:rPr>
          <w:sz w:val="20"/>
          <w:szCs w:val="20"/>
        </w:rPr>
        <w:t xml:space="preserve"> </w:t>
      </w:r>
      <w:r w:rsidRPr="000E3191">
        <w:rPr>
          <w:sz w:val="20"/>
          <w:szCs w:val="20"/>
          <w:lang w:val="en-US"/>
        </w:rPr>
        <w:t>Centre</w:t>
      </w:r>
      <w:r w:rsidRPr="000E3191">
        <w:rPr>
          <w:sz w:val="20"/>
          <w:szCs w:val="20"/>
        </w:rPr>
        <w:t>» в г. Бишкек. Торговая площадь бутика 385 м</w:t>
      </w:r>
      <w:proofErr w:type="gramStart"/>
      <w:r w:rsidRPr="000E3191">
        <w:rPr>
          <w:sz w:val="20"/>
          <w:szCs w:val="20"/>
          <w:vertAlign w:val="superscript"/>
        </w:rPr>
        <w:t>2</w:t>
      </w:r>
      <w:proofErr w:type="gramEnd"/>
      <w:r w:rsidRPr="000E3191">
        <w:rPr>
          <w:sz w:val="20"/>
          <w:szCs w:val="20"/>
        </w:rPr>
        <w:t>, и заказчиком была поставлена задача создания максимально ги</w:t>
      </w:r>
      <w:r w:rsidRPr="000E3191">
        <w:rPr>
          <w:sz w:val="20"/>
          <w:szCs w:val="20"/>
        </w:rPr>
        <w:t>б</w:t>
      </w:r>
      <w:r w:rsidRPr="000E3191">
        <w:rPr>
          <w:sz w:val="20"/>
          <w:szCs w:val="20"/>
        </w:rPr>
        <w:t>кого и вариативного пространства как в функциональном, так и в эст</w:t>
      </w:r>
      <w:r w:rsidRPr="000E3191">
        <w:rPr>
          <w:sz w:val="20"/>
          <w:szCs w:val="20"/>
        </w:rPr>
        <w:t>е</w:t>
      </w:r>
      <w:r w:rsidRPr="000E3191">
        <w:rPr>
          <w:sz w:val="20"/>
          <w:szCs w:val="20"/>
        </w:rPr>
        <w:t xml:space="preserve">тическом аспектах. В организации внутренней среды магазина </w:t>
      </w:r>
      <w:proofErr w:type="gramStart"/>
      <w:r w:rsidRPr="000E3191">
        <w:rPr>
          <w:sz w:val="20"/>
          <w:szCs w:val="20"/>
        </w:rPr>
        <w:t>был пр</w:t>
      </w:r>
      <w:r w:rsidRPr="000E3191">
        <w:rPr>
          <w:sz w:val="20"/>
          <w:szCs w:val="20"/>
        </w:rPr>
        <w:t>и</w:t>
      </w:r>
      <w:r w:rsidRPr="000E3191">
        <w:rPr>
          <w:sz w:val="20"/>
          <w:szCs w:val="20"/>
        </w:rPr>
        <w:t>менен метод сценарного моделирования ГАС</w:t>
      </w:r>
      <w:proofErr w:type="gramEnd"/>
      <w:r w:rsidRPr="000E3191">
        <w:rPr>
          <w:sz w:val="20"/>
          <w:szCs w:val="20"/>
        </w:rPr>
        <w:t>, в котором функция маг</w:t>
      </w:r>
      <w:r w:rsidRPr="000E3191">
        <w:rPr>
          <w:sz w:val="20"/>
          <w:szCs w:val="20"/>
        </w:rPr>
        <w:t>а</w:t>
      </w:r>
      <w:r w:rsidRPr="000E3191">
        <w:rPr>
          <w:sz w:val="20"/>
          <w:szCs w:val="20"/>
        </w:rPr>
        <w:t>зина совмещалась с функцией демонстрационного зала для показа новых коллекций одежды. Гибкость планировки и трансформация функции достигалась мобильностью оборудования. Также был прим</w:t>
      </w:r>
      <w:r w:rsidRPr="000E3191">
        <w:rPr>
          <w:sz w:val="20"/>
          <w:szCs w:val="20"/>
        </w:rPr>
        <w:t>е</w:t>
      </w:r>
      <w:r w:rsidRPr="000E3191">
        <w:rPr>
          <w:sz w:val="20"/>
          <w:szCs w:val="20"/>
        </w:rPr>
        <w:t>нен метод цветосветового моделирования, при котором была достигнута визуальная гибкость среды (прил. 12).</w:t>
      </w:r>
    </w:p>
    <w:p w:rsidR="00E51F5E" w:rsidRPr="00052863" w:rsidRDefault="00E51F5E" w:rsidP="00E51F5E">
      <w:pPr>
        <w:spacing w:line="220" w:lineRule="exact"/>
        <w:ind w:firstLine="567"/>
        <w:contextualSpacing/>
        <w:jc w:val="both"/>
        <w:rPr>
          <w:spacing w:val="-4"/>
          <w:sz w:val="20"/>
          <w:szCs w:val="20"/>
        </w:rPr>
      </w:pPr>
      <w:r w:rsidRPr="003603D7">
        <w:rPr>
          <w:b/>
          <w:spacing w:val="-4"/>
          <w:sz w:val="20"/>
          <w:szCs w:val="20"/>
        </w:rPr>
        <w:t xml:space="preserve">Динамическая </w:t>
      </w:r>
      <w:proofErr w:type="spellStart"/>
      <w:r w:rsidRPr="003603D7">
        <w:rPr>
          <w:b/>
          <w:spacing w:val="-4"/>
          <w:sz w:val="20"/>
          <w:szCs w:val="20"/>
        </w:rPr>
        <w:t>светопрозрачная</w:t>
      </w:r>
      <w:proofErr w:type="spellEnd"/>
      <w:r w:rsidRPr="003603D7">
        <w:rPr>
          <w:b/>
          <w:spacing w:val="-4"/>
          <w:sz w:val="20"/>
          <w:szCs w:val="20"/>
        </w:rPr>
        <w:t xml:space="preserve"> панель.</w:t>
      </w:r>
      <w:r w:rsidRPr="003603D7">
        <w:rPr>
          <w:spacing w:val="-4"/>
          <w:sz w:val="20"/>
          <w:szCs w:val="20"/>
        </w:rPr>
        <w:t xml:space="preserve"> </w:t>
      </w:r>
      <w:r w:rsidRPr="00052863">
        <w:rPr>
          <w:spacing w:val="-4"/>
          <w:sz w:val="20"/>
          <w:szCs w:val="20"/>
        </w:rPr>
        <w:t>В качестве примера и</w:t>
      </w:r>
      <w:r w:rsidRPr="00052863">
        <w:rPr>
          <w:spacing w:val="-4"/>
          <w:sz w:val="20"/>
          <w:szCs w:val="20"/>
        </w:rPr>
        <w:t>с</w:t>
      </w:r>
      <w:r w:rsidRPr="00052863">
        <w:rPr>
          <w:spacing w:val="-4"/>
          <w:sz w:val="20"/>
          <w:szCs w:val="20"/>
        </w:rPr>
        <w:t xml:space="preserve">пользования методологии моделирования ГАС </w:t>
      </w:r>
      <w:r>
        <w:rPr>
          <w:spacing w:val="-4"/>
          <w:sz w:val="20"/>
          <w:szCs w:val="20"/>
        </w:rPr>
        <w:t>(</w:t>
      </w:r>
      <w:r w:rsidRPr="00052863">
        <w:rPr>
          <w:spacing w:val="-4"/>
          <w:sz w:val="20"/>
          <w:szCs w:val="20"/>
        </w:rPr>
        <w:t>при конструктивно-дизайнерской разработке ее материальных объектов</w:t>
      </w:r>
      <w:r>
        <w:rPr>
          <w:spacing w:val="-4"/>
          <w:sz w:val="20"/>
          <w:szCs w:val="20"/>
        </w:rPr>
        <w:t>)</w:t>
      </w:r>
      <w:r w:rsidRPr="00052863">
        <w:rPr>
          <w:spacing w:val="-4"/>
          <w:sz w:val="20"/>
          <w:szCs w:val="20"/>
        </w:rPr>
        <w:t xml:space="preserve"> рассмотрена предл</w:t>
      </w:r>
      <w:r w:rsidRPr="00052863">
        <w:rPr>
          <w:spacing w:val="-4"/>
          <w:sz w:val="20"/>
          <w:szCs w:val="20"/>
        </w:rPr>
        <w:t>о</w:t>
      </w:r>
      <w:r w:rsidRPr="00052863">
        <w:rPr>
          <w:spacing w:val="-4"/>
          <w:sz w:val="20"/>
          <w:szCs w:val="20"/>
        </w:rPr>
        <w:t xml:space="preserve">женная соискателем (в соавторстве с В.С. Семеновым и Т.В. </w:t>
      </w:r>
      <w:proofErr w:type="spellStart"/>
      <w:r w:rsidRPr="00052863">
        <w:rPr>
          <w:spacing w:val="-4"/>
          <w:sz w:val="20"/>
          <w:szCs w:val="20"/>
        </w:rPr>
        <w:t>Веременко</w:t>
      </w:r>
      <w:proofErr w:type="spellEnd"/>
      <w:r w:rsidRPr="00052863">
        <w:rPr>
          <w:spacing w:val="-4"/>
          <w:sz w:val="20"/>
          <w:szCs w:val="20"/>
        </w:rPr>
        <w:t xml:space="preserve">) динамическая </w:t>
      </w:r>
      <w:proofErr w:type="spellStart"/>
      <w:r w:rsidRPr="00052863">
        <w:rPr>
          <w:spacing w:val="-4"/>
          <w:sz w:val="20"/>
          <w:szCs w:val="20"/>
        </w:rPr>
        <w:t>светопрозрачная</w:t>
      </w:r>
      <w:proofErr w:type="spellEnd"/>
      <w:r w:rsidRPr="00052863">
        <w:rPr>
          <w:spacing w:val="-4"/>
          <w:sz w:val="20"/>
          <w:szCs w:val="20"/>
        </w:rPr>
        <w:t xml:space="preserve"> панель (прил. 13). </w:t>
      </w:r>
    </w:p>
    <w:p w:rsidR="00E51F5E" w:rsidRPr="000E3191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Pr="000E3191">
        <w:rPr>
          <w:sz w:val="20"/>
          <w:szCs w:val="20"/>
        </w:rPr>
        <w:t>сновная задача заключалась в том, чтобы «заставить» констру</w:t>
      </w:r>
      <w:r w:rsidRPr="000E3191">
        <w:rPr>
          <w:sz w:val="20"/>
          <w:szCs w:val="20"/>
        </w:rPr>
        <w:t>к</w:t>
      </w:r>
      <w:r w:rsidRPr="000E3191">
        <w:rPr>
          <w:sz w:val="20"/>
          <w:szCs w:val="20"/>
        </w:rPr>
        <w:t>цию</w:t>
      </w:r>
      <w:r>
        <w:rPr>
          <w:sz w:val="20"/>
          <w:szCs w:val="20"/>
        </w:rPr>
        <w:t xml:space="preserve"> панели</w:t>
      </w:r>
      <w:r w:rsidRPr="000E3191">
        <w:rPr>
          <w:sz w:val="20"/>
          <w:szCs w:val="20"/>
        </w:rPr>
        <w:t xml:space="preserve"> менять свою </w:t>
      </w:r>
      <w:proofErr w:type="spellStart"/>
      <w:r w:rsidRPr="000E3191">
        <w:rPr>
          <w:sz w:val="20"/>
          <w:szCs w:val="20"/>
        </w:rPr>
        <w:t>светопропускную</w:t>
      </w:r>
      <w:proofErr w:type="spellEnd"/>
      <w:r w:rsidRPr="000E3191">
        <w:rPr>
          <w:sz w:val="20"/>
          <w:szCs w:val="20"/>
        </w:rPr>
        <w:t xml:space="preserve"> способность в зависимости от потребностей внутреннего интерьерного пространства. Поставленная задача была достигнута за счет того, что установленные в опорной раме солнцезащитные элементы выполнены в виде эластичных цилиндрич</w:t>
      </w:r>
      <w:r w:rsidRPr="000E3191">
        <w:rPr>
          <w:sz w:val="20"/>
          <w:szCs w:val="20"/>
        </w:rPr>
        <w:t>е</w:t>
      </w:r>
      <w:r w:rsidRPr="000E3191">
        <w:rPr>
          <w:sz w:val="20"/>
          <w:szCs w:val="20"/>
        </w:rPr>
        <w:t>ских оболочек, в которые под давлением подается воздух. Солнцез</w:t>
      </w:r>
      <w:r w:rsidRPr="000E3191">
        <w:rPr>
          <w:sz w:val="20"/>
          <w:szCs w:val="20"/>
        </w:rPr>
        <w:t>а</w:t>
      </w:r>
      <w:r w:rsidRPr="000E3191">
        <w:rPr>
          <w:sz w:val="20"/>
          <w:szCs w:val="20"/>
        </w:rPr>
        <w:t>щитные элементы выполнены с возможностью изменения объема и п</w:t>
      </w:r>
      <w:r w:rsidRPr="000E3191">
        <w:rPr>
          <w:sz w:val="20"/>
          <w:szCs w:val="20"/>
        </w:rPr>
        <w:t>о</w:t>
      </w:r>
      <w:r w:rsidRPr="000E3191">
        <w:rPr>
          <w:sz w:val="20"/>
          <w:szCs w:val="20"/>
        </w:rPr>
        <w:t>крыты теплозащитным составом. Пневматическая система позволяет менять степень замкнутости панели, тем самым регулируя подачу со</w:t>
      </w:r>
      <w:r w:rsidRPr="000E3191">
        <w:rPr>
          <w:sz w:val="20"/>
          <w:szCs w:val="20"/>
        </w:rPr>
        <w:t>л</w:t>
      </w:r>
      <w:r w:rsidRPr="000E3191">
        <w:rPr>
          <w:sz w:val="20"/>
          <w:szCs w:val="20"/>
        </w:rPr>
        <w:t>нечного света в помещение.</w:t>
      </w:r>
    </w:p>
    <w:p w:rsidR="00E51F5E" w:rsidRPr="000E3191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0E3191">
        <w:rPr>
          <w:sz w:val="20"/>
          <w:szCs w:val="20"/>
        </w:rPr>
        <w:t>Такая панель может быть использована в районах с высокой со</w:t>
      </w:r>
      <w:r w:rsidRPr="000E3191">
        <w:rPr>
          <w:sz w:val="20"/>
          <w:szCs w:val="20"/>
        </w:rPr>
        <w:t>л</w:t>
      </w:r>
      <w:r w:rsidRPr="000E3191">
        <w:rPr>
          <w:sz w:val="20"/>
          <w:szCs w:val="20"/>
        </w:rPr>
        <w:t xml:space="preserve">нечной активностью или контрастным климатом, а также в районах </w:t>
      </w:r>
      <w:r>
        <w:rPr>
          <w:sz w:val="20"/>
          <w:szCs w:val="20"/>
        </w:rPr>
        <w:br/>
      </w:r>
      <w:r w:rsidRPr="000E3191">
        <w:rPr>
          <w:sz w:val="20"/>
          <w:szCs w:val="20"/>
        </w:rPr>
        <w:t>с повышенными требованиями к экологии внутреннего пространства. Панель выступает в роли динамического элемента пространства и пр</w:t>
      </w:r>
      <w:r w:rsidRPr="000E3191">
        <w:rPr>
          <w:sz w:val="20"/>
          <w:szCs w:val="20"/>
        </w:rPr>
        <w:t>и</w:t>
      </w:r>
      <w:r w:rsidRPr="000E3191">
        <w:rPr>
          <w:sz w:val="20"/>
          <w:szCs w:val="20"/>
        </w:rPr>
        <w:t>менима как для интерьера жилого пространства, так и для общественн</w:t>
      </w:r>
      <w:r w:rsidRPr="000E3191">
        <w:rPr>
          <w:sz w:val="20"/>
          <w:szCs w:val="20"/>
        </w:rPr>
        <w:t>о</w:t>
      </w:r>
      <w:r w:rsidRPr="000E3191">
        <w:rPr>
          <w:sz w:val="20"/>
          <w:szCs w:val="20"/>
        </w:rPr>
        <w:t>го интерьера.</w:t>
      </w:r>
    </w:p>
    <w:p w:rsidR="00E51F5E" w:rsidRPr="000E3191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proofErr w:type="spellStart"/>
      <w:r w:rsidRPr="000E3191">
        <w:rPr>
          <w:sz w:val="20"/>
          <w:szCs w:val="20"/>
        </w:rPr>
        <w:t>Светопрозрачная</w:t>
      </w:r>
      <w:proofErr w:type="spellEnd"/>
      <w:r w:rsidRPr="000E3191">
        <w:rPr>
          <w:sz w:val="20"/>
          <w:szCs w:val="20"/>
        </w:rPr>
        <w:t xml:space="preserve"> панель может быть использована для заполн</w:t>
      </w:r>
      <w:r w:rsidRPr="000E3191">
        <w:rPr>
          <w:sz w:val="20"/>
          <w:szCs w:val="20"/>
        </w:rPr>
        <w:t>е</w:t>
      </w:r>
      <w:r w:rsidRPr="000E3191">
        <w:rPr>
          <w:sz w:val="20"/>
          <w:szCs w:val="20"/>
        </w:rPr>
        <w:t>ния оконных проемов, а также служить в качестве витража и межко</w:t>
      </w:r>
      <w:r w:rsidRPr="000E3191">
        <w:rPr>
          <w:sz w:val="20"/>
          <w:szCs w:val="20"/>
        </w:rPr>
        <w:t>м</w:t>
      </w:r>
      <w:r w:rsidRPr="000E3191">
        <w:rPr>
          <w:sz w:val="20"/>
          <w:szCs w:val="20"/>
        </w:rPr>
        <w:t>натной перегородки. Кроме того, за счет подачи теплого воздуха в х</w:t>
      </w:r>
      <w:r w:rsidRPr="000E3191">
        <w:rPr>
          <w:sz w:val="20"/>
          <w:szCs w:val="20"/>
        </w:rPr>
        <w:t>о</w:t>
      </w:r>
      <w:r w:rsidRPr="000E3191">
        <w:rPr>
          <w:sz w:val="20"/>
          <w:szCs w:val="20"/>
        </w:rPr>
        <w:t>лодное время года или переустановки солнцезащитных элементов, п</w:t>
      </w:r>
      <w:r w:rsidRPr="000E3191">
        <w:rPr>
          <w:sz w:val="20"/>
          <w:szCs w:val="20"/>
        </w:rPr>
        <w:t>о</w:t>
      </w:r>
      <w:r w:rsidRPr="000E3191">
        <w:rPr>
          <w:sz w:val="20"/>
          <w:szCs w:val="20"/>
        </w:rPr>
        <w:lastRenderedPageBreak/>
        <w:t>крытых специальным составом, панель повышает тепл</w:t>
      </w:r>
      <w:proofErr w:type="gramStart"/>
      <w:r w:rsidRPr="000E3191">
        <w:rPr>
          <w:sz w:val="20"/>
          <w:szCs w:val="20"/>
        </w:rPr>
        <w:t>о-</w:t>
      </w:r>
      <w:proofErr w:type="gramEnd"/>
      <w:r w:rsidRPr="000E3191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0E3191">
        <w:rPr>
          <w:sz w:val="20"/>
          <w:szCs w:val="20"/>
        </w:rPr>
        <w:t>и звукоизоляцию эксплуатируемых помещений</w:t>
      </w:r>
      <w:r>
        <w:rPr>
          <w:sz w:val="20"/>
          <w:szCs w:val="20"/>
        </w:rPr>
        <w:t>.</w:t>
      </w:r>
      <w:r w:rsidRPr="000E3191">
        <w:rPr>
          <w:sz w:val="20"/>
          <w:szCs w:val="20"/>
        </w:rPr>
        <w:t xml:space="preserve"> </w:t>
      </w:r>
    </w:p>
    <w:p w:rsidR="00E51F5E" w:rsidRPr="003603D7" w:rsidRDefault="00E51F5E" w:rsidP="00E51F5E">
      <w:pPr>
        <w:spacing w:line="220" w:lineRule="exact"/>
        <w:ind w:firstLine="567"/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Сооружение - </w:t>
      </w:r>
      <w:r w:rsidRPr="000E3191">
        <w:rPr>
          <w:b/>
          <w:sz w:val="20"/>
          <w:szCs w:val="20"/>
        </w:rPr>
        <w:t>«</w:t>
      </w:r>
      <w:proofErr w:type="spellStart"/>
      <w:r w:rsidRPr="000E3191">
        <w:rPr>
          <w:b/>
          <w:sz w:val="20"/>
          <w:szCs w:val="20"/>
        </w:rPr>
        <w:t>трансформер</w:t>
      </w:r>
      <w:proofErr w:type="spellEnd"/>
      <w:r w:rsidRPr="000E3191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. </w:t>
      </w:r>
      <w:r w:rsidRPr="000E3191">
        <w:rPr>
          <w:sz w:val="20"/>
          <w:szCs w:val="20"/>
        </w:rPr>
        <w:t>В условиях повышенной се</w:t>
      </w:r>
      <w:r w:rsidRPr="000E3191">
        <w:rPr>
          <w:sz w:val="20"/>
          <w:szCs w:val="20"/>
        </w:rPr>
        <w:t>й</w:t>
      </w:r>
      <w:r w:rsidRPr="000E3191">
        <w:rPr>
          <w:sz w:val="20"/>
          <w:szCs w:val="20"/>
        </w:rPr>
        <w:t>смичности Кыргызстана мобильные быстровозводимые здания стали острой необходимостью. В связи с актуальностью этой темы студент</w:t>
      </w:r>
      <w:r w:rsidRPr="000E3191">
        <w:rPr>
          <w:sz w:val="20"/>
          <w:szCs w:val="20"/>
        </w:rPr>
        <w:t>а</w:t>
      </w:r>
      <w:r w:rsidRPr="000E3191">
        <w:rPr>
          <w:sz w:val="20"/>
          <w:szCs w:val="20"/>
        </w:rPr>
        <w:t>ми-дизайнерами О. Василенко и З. Мальцевой под руководством автора был разработан проект трансформирующегося мобильного павильона (прил. 14). Сооружение-</w:t>
      </w:r>
      <w:proofErr w:type="spellStart"/>
      <w:r w:rsidRPr="000E3191">
        <w:rPr>
          <w:sz w:val="20"/>
          <w:szCs w:val="20"/>
        </w:rPr>
        <w:t>трансформер</w:t>
      </w:r>
      <w:proofErr w:type="spellEnd"/>
      <w:r w:rsidRPr="000E3191">
        <w:rPr>
          <w:sz w:val="20"/>
          <w:szCs w:val="20"/>
        </w:rPr>
        <w:t xml:space="preserve"> состоит из модульных элементов, каждый из которых образован составным ребром жесткости и прикре</w:t>
      </w:r>
      <w:r w:rsidRPr="000E3191">
        <w:rPr>
          <w:sz w:val="20"/>
          <w:szCs w:val="20"/>
        </w:rPr>
        <w:t>п</w:t>
      </w:r>
      <w:r w:rsidRPr="000E3191">
        <w:rPr>
          <w:sz w:val="20"/>
          <w:szCs w:val="20"/>
        </w:rPr>
        <w:t>ленными к нему панелями</w:t>
      </w:r>
      <w:r>
        <w:rPr>
          <w:sz w:val="20"/>
          <w:szCs w:val="20"/>
        </w:rPr>
        <w:t>, образующими боковые и к</w:t>
      </w:r>
      <w:r w:rsidRPr="000E3191">
        <w:rPr>
          <w:sz w:val="20"/>
          <w:szCs w:val="20"/>
        </w:rPr>
        <w:t xml:space="preserve">упольные части сооружения. </w:t>
      </w:r>
    </w:p>
    <w:p w:rsidR="00E51F5E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  <w:r w:rsidRPr="000E3191">
        <w:rPr>
          <w:sz w:val="20"/>
          <w:szCs w:val="20"/>
        </w:rPr>
        <w:t>Благодаря своим техническим и эксплуатационным характер</w:t>
      </w:r>
      <w:r w:rsidRPr="000E3191">
        <w:rPr>
          <w:sz w:val="20"/>
          <w:szCs w:val="20"/>
        </w:rPr>
        <w:t>и</w:t>
      </w:r>
      <w:r w:rsidRPr="000E3191">
        <w:rPr>
          <w:sz w:val="20"/>
          <w:szCs w:val="20"/>
        </w:rPr>
        <w:t>стикам здание может быть использовано при ликвидации</w:t>
      </w:r>
      <w:r>
        <w:rPr>
          <w:sz w:val="20"/>
          <w:szCs w:val="20"/>
        </w:rPr>
        <w:t xml:space="preserve"> последствий </w:t>
      </w:r>
      <w:r w:rsidRPr="000E3191">
        <w:rPr>
          <w:sz w:val="20"/>
          <w:szCs w:val="20"/>
        </w:rPr>
        <w:t xml:space="preserve"> чрезвычайных ситуаци</w:t>
      </w:r>
      <w:r>
        <w:rPr>
          <w:sz w:val="20"/>
          <w:szCs w:val="20"/>
        </w:rPr>
        <w:t>й</w:t>
      </w:r>
      <w:r w:rsidRPr="000E3191">
        <w:rPr>
          <w:sz w:val="20"/>
          <w:szCs w:val="20"/>
        </w:rPr>
        <w:t>, а также в организации общественных меропр</w:t>
      </w:r>
      <w:r>
        <w:rPr>
          <w:sz w:val="20"/>
          <w:szCs w:val="20"/>
        </w:rPr>
        <w:t>и</w:t>
      </w:r>
      <w:r>
        <w:rPr>
          <w:sz w:val="20"/>
          <w:szCs w:val="20"/>
        </w:rPr>
        <w:t>ятий (выставок, концертов и т.</w:t>
      </w:r>
      <w:r w:rsidRPr="000E3191">
        <w:rPr>
          <w:sz w:val="20"/>
          <w:szCs w:val="20"/>
        </w:rPr>
        <w:t>п.).</w:t>
      </w:r>
    </w:p>
    <w:p w:rsidR="00E51F5E" w:rsidRPr="000E3191" w:rsidRDefault="00E51F5E" w:rsidP="00E51F5E">
      <w:pPr>
        <w:spacing w:line="220" w:lineRule="exact"/>
        <w:ind w:firstLine="567"/>
        <w:contextualSpacing/>
        <w:jc w:val="both"/>
        <w:rPr>
          <w:sz w:val="20"/>
          <w:szCs w:val="20"/>
        </w:rPr>
      </w:pPr>
    </w:p>
    <w:p w:rsidR="00E51F5E" w:rsidRPr="000E3191" w:rsidRDefault="00E51F5E" w:rsidP="00E51F5E">
      <w:pPr>
        <w:spacing w:line="220" w:lineRule="exact"/>
        <w:contextualSpacing/>
        <w:jc w:val="center"/>
        <w:rPr>
          <w:b/>
          <w:sz w:val="20"/>
          <w:szCs w:val="20"/>
        </w:rPr>
      </w:pPr>
      <w:r w:rsidRPr="000E3191">
        <w:rPr>
          <w:b/>
          <w:sz w:val="20"/>
          <w:szCs w:val="20"/>
        </w:rPr>
        <w:t>ВЫВОДЫ</w:t>
      </w:r>
    </w:p>
    <w:p w:rsidR="00E51F5E" w:rsidRPr="000E3191" w:rsidRDefault="00E51F5E" w:rsidP="00E51F5E">
      <w:pPr>
        <w:pStyle w:val="a6"/>
        <w:numPr>
          <w:ilvl w:val="0"/>
          <w:numId w:val="17"/>
        </w:numPr>
        <w:spacing w:after="100" w:line="220" w:lineRule="exact"/>
        <w:ind w:left="284" w:hanging="284"/>
        <w:contextualSpacing w:val="0"/>
        <w:jc w:val="both"/>
        <w:rPr>
          <w:sz w:val="20"/>
          <w:szCs w:val="20"/>
        </w:rPr>
      </w:pPr>
      <w:proofErr w:type="gramStart"/>
      <w:r w:rsidRPr="000E3191">
        <w:rPr>
          <w:sz w:val="20"/>
          <w:szCs w:val="20"/>
        </w:rPr>
        <w:t>Одним из главных мотивов перехода статичных</w:t>
      </w:r>
      <w:r>
        <w:rPr>
          <w:sz w:val="20"/>
          <w:szCs w:val="20"/>
        </w:rPr>
        <w:t xml:space="preserve"> форм архитектуры к динамичным </w:t>
      </w:r>
      <w:r w:rsidRPr="000E3191">
        <w:rPr>
          <w:sz w:val="20"/>
          <w:szCs w:val="20"/>
        </w:rPr>
        <w:t>является адаптация объект</w:t>
      </w:r>
      <w:r>
        <w:rPr>
          <w:sz w:val="20"/>
          <w:szCs w:val="20"/>
        </w:rPr>
        <w:t>ов</w:t>
      </w:r>
      <w:r w:rsidRPr="000E3191">
        <w:rPr>
          <w:sz w:val="20"/>
          <w:szCs w:val="20"/>
        </w:rPr>
        <w:t xml:space="preserve"> к факторам</w:t>
      </w:r>
      <w:r>
        <w:rPr>
          <w:sz w:val="20"/>
          <w:szCs w:val="20"/>
        </w:rPr>
        <w:t xml:space="preserve"> </w:t>
      </w:r>
      <w:r w:rsidRPr="000E3191">
        <w:rPr>
          <w:sz w:val="20"/>
          <w:szCs w:val="20"/>
        </w:rPr>
        <w:t xml:space="preserve"> как внешней, так и социальной среды.</w:t>
      </w:r>
      <w:proofErr w:type="gramEnd"/>
    </w:p>
    <w:p w:rsidR="00E51F5E" w:rsidRDefault="00E51F5E" w:rsidP="00E51F5E">
      <w:pPr>
        <w:pStyle w:val="a6"/>
        <w:numPr>
          <w:ilvl w:val="0"/>
          <w:numId w:val="17"/>
        </w:numPr>
        <w:spacing w:line="220" w:lineRule="exact"/>
        <w:ind w:left="284" w:hanging="284"/>
        <w:jc w:val="both"/>
        <w:rPr>
          <w:sz w:val="20"/>
          <w:szCs w:val="20"/>
        </w:rPr>
      </w:pPr>
      <w:r w:rsidRPr="000E3191">
        <w:rPr>
          <w:sz w:val="20"/>
          <w:szCs w:val="20"/>
        </w:rPr>
        <w:t>Генезис динамического формообразования ГАС можно представить тремя этапами:</w:t>
      </w:r>
    </w:p>
    <w:p w:rsidR="00E51F5E" w:rsidRPr="000E3191" w:rsidRDefault="00E51F5E" w:rsidP="00E51F5E">
      <w:pPr>
        <w:pStyle w:val="a6"/>
        <w:numPr>
          <w:ilvl w:val="0"/>
          <w:numId w:val="18"/>
        </w:numPr>
        <w:tabs>
          <w:tab w:val="left" w:pos="284"/>
        </w:tabs>
        <w:spacing w:line="220" w:lineRule="exact"/>
        <w:ind w:left="284" w:hanging="284"/>
        <w:jc w:val="both"/>
        <w:rPr>
          <w:sz w:val="20"/>
          <w:szCs w:val="20"/>
        </w:rPr>
      </w:pPr>
      <w:r w:rsidRPr="000E3191">
        <w:rPr>
          <w:sz w:val="20"/>
          <w:szCs w:val="20"/>
        </w:rPr>
        <w:t xml:space="preserve">визуально пластическая динамика (конец XIX – начало ХХ </w:t>
      </w:r>
      <w:proofErr w:type="gramStart"/>
      <w:r w:rsidRPr="000E3191">
        <w:rPr>
          <w:sz w:val="20"/>
          <w:szCs w:val="20"/>
        </w:rPr>
        <w:t>в</w:t>
      </w:r>
      <w:proofErr w:type="gramEnd"/>
      <w:r w:rsidRPr="000E3191">
        <w:rPr>
          <w:sz w:val="20"/>
          <w:szCs w:val="20"/>
        </w:rPr>
        <w:t>.).</w:t>
      </w:r>
    </w:p>
    <w:p w:rsidR="00E51F5E" w:rsidRPr="000E3191" w:rsidRDefault="00E51F5E" w:rsidP="00E51F5E">
      <w:pPr>
        <w:pStyle w:val="a6"/>
        <w:numPr>
          <w:ilvl w:val="0"/>
          <w:numId w:val="18"/>
        </w:numPr>
        <w:tabs>
          <w:tab w:val="left" w:pos="284"/>
        </w:tabs>
        <w:spacing w:line="220" w:lineRule="exact"/>
        <w:ind w:left="284" w:hanging="284"/>
        <w:jc w:val="both"/>
        <w:rPr>
          <w:sz w:val="20"/>
          <w:szCs w:val="20"/>
        </w:rPr>
      </w:pPr>
      <w:r w:rsidRPr="000E3191">
        <w:rPr>
          <w:sz w:val="20"/>
          <w:szCs w:val="20"/>
        </w:rPr>
        <w:t>функционально-конструктивная динамика (1920–1980 г.).</w:t>
      </w:r>
    </w:p>
    <w:p w:rsidR="00E51F5E" w:rsidRPr="003727B3" w:rsidRDefault="00E51F5E" w:rsidP="00E51F5E">
      <w:pPr>
        <w:pStyle w:val="a6"/>
        <w:numPr>
          <w:ilvl w:val="0"/>
          <w:numId w:val="18"/>
        </w:numPr>
        <w:tabs>
          <w:tab w:val="left" w:pos="284"/>
        </w:tabs>
        <w:spacing w:after="100" w:line="220" w:lineRule="exact"/>
        <w:ind w:left="284" w:hanging="284"/>
        <w:contextualSpacing w:val="0"/>
        <w:jc w:val="both"/>
        <w:rPr>
          <w:spacing w:val="-4"/>
          <w:sz w:val="20"/>
          <w:szCs w:val="20"/>
        </w:rPr>
      </w:pPr>
      <w:r w:rsidRPr="003727B3">
        <w:rPr>
          <w:spacing w:val="-4"/>
          <w:sz w:val="20"/>
          <w:szCs w:val="20"/>
        </w:rPr>
        <w:t xml:space="preserve">концептуально-футурологическая динамика (конец </w:t>
      </w:r>
      <w:r w:rsidRPr="003727B3">
        <w:rPr>
          <w:spacing w:val="-4"/>
          <w:sz w:val="20"/>
          <w:szCs w:val="20"/>
          <w:lang w:val="en-US"/>
        </w:rPr>
        <w:t>XX</w:t>
      </w:r>
      <w:r w:rsidRPr="003727B3">
        <w:rPr>
          <w:spacing w:val="-4"/>
          <w:sz w:val="20"/>
          <w:szCs w:val="20"/>
        </w:rPr>
        <w:t>– начало XXI в.).</w:t>
      </w:r>
    </w:p>
    <w:p w:rsidR="00E51F5E" w:rsidRPr="00532C60" w:rsidRDefault="00E51F5E" w:rsidP="00E51F5E">
      <w:pPr>
        <w:pStyle w:val="a6"/>
        <w:numPr>
          <w:ilvl w:val="0"/>
          <w:numId w:val="17"/>
        </w:numPr>
        <w:spacing w:after="100" w:line="220" w:lineRule="exact"/>
        <w:ind w:left="283" w:hanging="283"/>
        <w:contextualSpacing w:val="0"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Архитектурные принципы, методы и приемы моделирования ГАС можно разделить </w:t>
      </w:r>
      <w:proofErr w:type="gramStart"/>
      <w:r w:rsidRPr="00532C60">
        <w:rPr>
          <w:sz w:val="20"/>
          <w:szCs w:val="20"/>
        </w:rPr>
        <w:t>на</w:t>
      </w:r>
      <w:proofErr w:type="gramEnd"/>
      <w:r w:rsidRPr="00532C60">
        <w:rPr>
          <w:sz w:val="20"/>
          <w:szCs w:val="20"/>
        </w:rPr>
        <w:t xml:space="preserve"> пассивные и активные. К </w:t>
      </w:r>
      <w:proofErr w:type="gramStart"/>
      <w:r w:rsidRPr="00532C60">
        <w:rPr>
          <w:sz w:val="20"/>
          <w:szCs w:val="20"/>
        </w:rPr>
        <w:t>активным</w:t>
      </w:r>
      <w:proofErr w:type="gramEnd"/>
      <w:r w:rsidRPr="00532C60">
        <w:rPr>
          <w:sz w:val="20"/>
          <w:szCs w:val="20"/>
        </w:rPr>
        <w:t xml:space="preserve"> относятся </w:t>
      </w:r>
      <w:r>
        <w:rPr>
          <w:sz w:val="20"/>
          <w:szCs w:val="20"/>
        </w:rPr>
        <w:t>обратимые</w:t>
      </w:r>
      <w:r w:rsidRPr="00532C60">
        <w:rPr>
          <w:sz w:val="20"/>
          <w:szCs w:val="20"/>
        </w:rPr>
        <w:t xml:space="preserve"> процессы преобразования среды, связанные с временной и функциональной необходимостью. Пассивные подразумевают </w:t>
      </w:r>
      <w:r>
        <w:rPr>
          <w:sz w:val="20"/>
          <w:szCs w:val="20"/>
        </w:rPr>
        <w:t>н</w:t>
      </w:r>
      <w:r>
        <w:rPr>
          <w:sz w:val="20"/>
          <w:szCs w:val="20"/>
        </w:rPr>
        <w:t>е</w:t>
      </w:r>
      <w:r>
        <w:rPr>
          <w:sz w:val="20"/>
          <w:szCs w:val="20"/>
        </w:rPr>
        <w:t>обратимые</w:t>
      </w:r>
      <w:r w:rsidRPr="00532C60">
        <w:rPr>
          <w:sz w:val="20"/>
          <w:szCs w:val="20"/>
        </w:rPr>
        <w:t xml:space="preserve"> процессы принудительного преобразования и примен</w:t>
      </w:r>
      <w:r w:rsidRPr="00532C60">
        <w:rPr>
          <w:sz w:val="20"/>
          <w:szCs w:val="20"/>
        </w:rPr>
        <w:t>я</w:t>
      </w:r>
      <w:r w:rsidRPr="00532C60">
        <w:rPr>
          <w:sz w:val="20"/>
          <w:szCs w:val="20"/>
        </w:rPr>
        <w:t>ются к объектам, утратившим свою функциональную сущность или экономическую рентабельность.</w:t>
      </w:r>
    </w:p>
    <w:p w:rsidR="00E51F5E" w:rsidRPr="00532C60" w:rsidRDefault="00E51F5E" w:rsidP="00E51F5E">
      <w:pPr>
        <w:pStyle w:val="a6"/>
        <w:numPr>
          <w:ilvl w:val="0"/>
          <w:numId w:val="17"/>
        </w:numPr>
        <w:spacing w:after="100" w:line="220" w:lineRule="exact"/>
        <w:ind w:left="284" w:hanging="284"/>
        <w:contextualSpacing w:val="0"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На основании анализа динамических архитектурных объектов</w:t>
      </w:r>
      <w:r>
        <w:rPr>
          <w:sz w:val="20"/>
          <w:szCs w:val="20"/>
        </w:rPr>
        <w:t>,</w:t>
      </w:r>
      <w:r w:rsidRPr="00532C60">
        <w:rPr>
          <w:sz w:val="20"/>
          <w:szCs w:val="20"/>
        </w:rPr>
        <w:t xml:space="preserve"> за основу классификации функционально-конструктивных принципов моделирования ГАС</w:t>
      </w:r>
      <w:r>
        <w:rPr>
          <w:sz w:val="20"/>
          <w:szCs w:val="20"/>
        </w:rPr>
        <w:t>,</w:t>
      </w:r>
      <w:r w:rsidRPr="00532C60">
        <w:rPr>
          <w:sz w:val="20"/>
          <w:szCs w:val="20"/>
        </w:rPr>
        <w:t xml:space="preserve"> предлагается принять способ физического или виртуального перемещения и изменения объекта или его части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в пространстве. Такими способами являются поступательное пер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>мещение, поворот, складывание и комбинированное перемещение.</w:t>
      </w:r>
    </w:p>
    <w:p w:rsidR="00E51F5E" w:rsidRPr="00532C60" w:rsidRDefault="00E51F5E" w:rsidP="00E51F5E">
      <w:pPr>
        <w:pStyle w:val="a6"/>
        <w:numPr>
          <w:ilvl w:val="0"/>
          <w:numId w:val="17"/>
        </w:numPr>
        <w:spacing w:after="100" w:line="220" w:lineRule="exact"/>
        <w:ind w:left="284" w:hanging="284"/>
        <w:contextualSpacing w:val="0"/>
        <w:jc w:val="both"/>
        <w:rPr>
          <w:sz w:val="20"/>
          <w:szCs w:val="20"/>
        </w:rPr>
      </w:pPr>
      <w:r w:rsidRPr="00532C60">
        <w:rPr>
          <w:sz w:val="20"/>
          <w:szCs w:val="20"/>
        </w:rPr>
        <w:t>Функционально-конструктивная гибкость АС характеризуется двумя принципами преобразования пространства: планировочной динам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 xml:space="preserve">кой, обеспечивающей качественные изменение параметров среды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lastRenderedPageBreak/>
        <w:t xml:space="preserve">и объёмной динамикой, обеспечивающей количественное изменение параметров среды. Несмотря на существенные различия, оба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принципа опираются на три способа: изменение формы (трансфо</w:t>
      </w:r>
      <w:r w:rsidRPr="00532C60">
        <w:rPr>
          <w:sz w:val="20"/>
          <w:szCs w:val="20"/>
        </w:rPr>
        <w:t>р</w:t>
      </w:r>
      <w:r w:rsidRPr="00532C60">
        <w:rPr>
          <w:sz w:val="20"/>
          <w:szCs w:val="20"/>
        </w:rPr>
        <w:t>мация), развитие формы (эволюция системы) и мобильность (пер</w:t>
      </w:r>
      <w:r w:rsidRPr="00532C60">
        <w:rPr>
          <w:sz w:val="20"/>
          <w:szCs w:val="20"/>
        </w:rPr>
        <w:t>е</w:t>
      </w:r>
      <w:r w:rsidRPr="00532C60">
        <w:rPr>
          <w:sz w:val="20"/>
          <w:szCs w:val="20"/>
        </w:rPr>
        <w:t xml:space="preserve">мещение в пространстве и времени). </w:t>
      </w:r>
    </w:p>
    <w:p w:rsidR="00E51F5E" w:rsidRPr="00532C60" w:rsidRDefault="00E51F5E" w:rsidP="00E51F5E">
      <w:pPr>
        <w:pStyle w:val="a6"/>
        <w:numPr>
          <w:ilvl w:val="0"/>
          <w:numId w:val="17"/>
        </w:numPr>
        <w:spacing w:after="100" w:line="220" w:lineRule="exact"/>
        <w:ind w:left="284" w:hanging="284"/>
        <w:contextualSpacing w:val="0"/>
        <w:jc w:val="both"/>
        <w:rPr>
          <w:sz w:val="20"/>
          <w:szCs w:val="20"/>
        </w:rPr>
      </w:pPr>
      <w:r w:rsidRPr="00532C60">
        <w:rPr>
          <w:sz w:val="20"/>
          <w:szCs w:val="20"/>
        </w:rPr>
        <w:t>Гибкая архитектурная среда (ГАС) представляет собой сложноорг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>низованную систему статичных и динамичных элементов, обеспеч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вающих многофункциональность протекающих в системе процессов, а также движение и развитие системы в пространстве и времени.</w:t>
      </w:r>
    </w:p>
    <w:p w:rsidR="00E51F5E" w:rsidRPr="00532C60" w:rsidRDefault="00E51F5E" w:rsidP="00E51F5E">
      <w:pPr>
        <w:pStyle w:val="a6"/>
        <w:numPr>
          <w:ilvl w:val="0"/>
          <w:numId w:val="17"/>
        </w:numPr>
        <w:spacing w:after="60" w:line="220" w:lineRule="exact"/>
        <w:ind w:left="283" w:hanging="283"/>
        <w:contextualSpacing w:val="0"/>
        <w:jc w:val="both"/>
        <w:rPr>
          <w:sz w:val="20"/>
          <w:szCs w:val="20"/>
        </w:rPr>
      </w:pPr>
      <w:r w:rsidRPr="00532C60">
        <w:rPr>
          <w:sz w:val="20"/>
          <w:szCs w:val="20"/>
        </w:rPr>
        <w:t xml:space="preserve">Анализ ГАС в компонентном, структурном, коммуникационном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>и процессуальном аспектах показал:</w:t>
      </w:r>
    </w:p>
    <w:p w:rsidR="00E51F5E" w:rsidRPr="00532C60" w:rsidRDefault="00E51F5E" w:rsidP="00E51F5E">
      <w:pPr>
        <w:pStyle w:val="a6"/>
        <w:spacing w:afterLines="60" w:after="144" w:line="220" w:lineRule="exact"/>
        <w:ind w:left="568" w:hanging="284"/>
        <w:jc w:val="both"/>
        <w:rPr>
          <w:sz w:val="20"/>
          <w:szCs w:val="20"/>
        </w:rPr>
      </w:pPr>
      <w:r>
        <w:rPr>
          <w:i/>
          <w:sz w:val="20"/>
          <w:szCs w:val="20"/>
        </w:rPr>
        <w:t>а</w:t>
      </w:r>
      <w:r w:rsidRPr="00532C60">
        <w:rPr>
          <w:sz w:val="20"/>
          <w:szCs w:val="20"/>
        </w:rPr>
        <w:t xml:space="preserve">. Гибкость среды определяется внутренней или внешней динамикой ее системы, а факторы – возбудители динамических процессов </w:t>
      </w:r>
      <w:r>
        <w:rPr>
          <w:sz w:val="20"/>
          <w:szCs w:val="20"/>
        </w:rPr>
        <w:br/>
      </w:r>
      <w:r w:rsidRPr="00532C60">
        <w:rPr>
          <w:sz w:val="20"/>
          <w:szCs w:val="20"/>
        </w:rPr>
        <w:t xml:space="preserve">в системе – можно разделить </w:t>
      </w:r>
      <w:proofErr w:type="gramStart"/>
      <w:r w:rsidRPr="00532C60">
        <w:rPr>
          <w:sz w:val="20"/>
          <w:szCs w:val="20"/>
        </w:rPr>
        <w:t>на</w:t>
      </w:r>
      <w:proofErr w:type="gramEnd"/>
      <w:r w:rsidRPr="00532C60">
        <w:rPr>
          <w:sz w:val="20"/>
          <w:szCs w:val="20"/>
        </w:rPr>
        <w:t xml:space="preserve"> временные, средовые и потреб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>тельские.</w:t>
      </w:r>
    </w:p>
    <w:p w:rsidR="00E51F5E" w:rsidRPr="00532C60" w:rsidRDefault="00E51F5E" w:rsidP="00E51F5E">
      <w:pPr>
        <w:pStyle w:val="a6"/>
        <w:spacing w:after="60" w:line="220" w:lineRule="exact"/>
        <w:ind w:left="568" w:hanging="284"/>
        <w:jc w:val="both"/>
        <w:rPr>
          <w:sz w:val="20"/>
          <w:szCs w:val="20"/>
        </w:rPr>
      </w:pPr>
      <w:proofErr w:type="gramStart"/>
      <w:r>
        <w:rPr>
          <w:i/>
          <w:sz w:val="20"/>
          <w:szCs w:val="20"/>
        </w:rPr>
        <w:t>б</w:t>
      </w:r>
      <w:proofErr w:type="gramEnd"/>
      <w:r w:rsidRPr="002B6D7A">
        <w:rPr>
          <w:i/>
          <w:sz w:val="20"/>
          <w:szCs w:val="20"/>
        </w:rPr>
        <w:t>.</w:t>
      </w:r>
      <w:r w:rsidRPr="00532C60">
        <w:rPr>
          <w:sz w:val="20"/>
          <w:szCs w:val="20"/>
        </w:rPr>
        <w:t xml:space="preserve"> Меняя форму, функцию, а также подход к пространственной орг</w:t>
      </w:r>
      <w:r w:rsidRPr="00532C60">
        <w:rPr>
          <w:sz w:val="20"/>
          <w:szCs w:val="20"/>
        </w:rPr>
        <w:t>а</w:t>
      </w:r>
      <w:r w:rsidRPr="00532C60">
        <w:rPr>
          <w:sz w:val="20"/>
          <w:szCs w:val="20"/>
        </w:rPr>
        <w:t>низации архитектурной среды, можно средствами только одного компонента достичь гибкости всей системы в целом. Этот вывод остается справедливым для среды как замкнутых, так и открытых архитектурных пространств.</w:t>
      </w:r>
    </w:p>
    <w:p w:rsidR="00E51F5E" w:rsidRPr="00532C60" w:rsidRDefault="00E51F5E" w:rsidP="00E51F5E">
      <w:pPr>
        <w:pStyle w:val="a6"/>
        <w:spacing w:after="100" w:line="220" w:lineRule="exact"/>
        <w:ind w:left="568" w:hanging="284"/>
        <w:jc w:val="both"/>
        <w:rPr>
          <w:sz w:val="20"/>
          <w:szCs w:val="20"/>
        </w:rPr>
      </w:pPr>
      <w:proofErr w:type="gramStart"/>
      <w:r>
        <w:rPr>
          <w:i/>
          <w:sz w:val="20"/>
          <w:szCs w:val="20"/>
        </w:rPr>
        <w:t>в</w:t>
      </w:r>
      <w:proofErr w:type="gramEnd"/>
      <w:r w:rsidRPr="002B6D7A">
        <w:rPr>
          <w:i/>
          <w:sz w:val="20"/>
          <w:szCs w:val="20"/>
        </w:rPr>
        <w:t>.</w:t>
      </w:r>
      <w:r w:rsidRPr="00532C60">
        <w:rPr>
          <w:sz w:val="20"/>
          <w:szCs w:val="20"/>
        </w:rPr>
        <w:t xml:space="preserve"> </w:t>
      </w:r>
      <w:proofErr w:type="gramStart"/>
      <w:r w:rsidRPr="00532C60">
        <w:rPr>
          <w:sz w:val="20"/>
          <w:szCs w:val="20"/>
        </w:rPr>
        <w:t>В</w:t>
      </w:r>
      <w:proofErr w:type="gramEnd"/>
      <w:r w:rsidRPr="00532C60">
        <w:rPr>
          <w:sz w:val="20"/>
          <w:szCs w:val="20"/>
        </w:rPr>
        <w:t xml:space="preserve"> модели ГАС можно выделить две основные категории композ</w:t>
      </w:r>
      <w:r w:rsidRPr="00532C60">
        <w:rPr>
          <w:sz w:val="20"/>
          <w:szCs w:val="20"/>
        </w:rPr>
        <w:t>и</w:t>
      </w:r>
      <w:r w:rsidRPr="00532C60">
        <w:rPr>
          <w:sz w:val="20"/>
          <w:szCs w:val="20"/>
        </w:rPr>
        <w:t xml:space="preserve">ционных структур: </w:t>
      </w:r>
      <w:proofErr w:type="spellStart"/>
      <w:r w:rsidRPr="00532C60">
        <w:rPr>
          <w:sz w:val="20"/>
          <w:szCs w:val="20"/>
        </w:rPr>
        <w:t>интровертных</w:t>
      </w:r>
      <w:proofErr w:type="spellEnd"/>
      <w:r w:rsidRPr="00532C60">
        <w:rPr>
          <w:sz w:val="20"/>
          <w:szCs w:val="20"/>
        </w:rPr>
        <w:t xml:space="preserve">, обеспечивающих внутреннюю динамику системы и экстравертных, обеспечивающих внешнюю динамику и развитие системы. </w:t>
      </w:r>
    </w:p>
    <w:p w:rsidR="00E51F5E" w:rsidRPr="002B6D7A" w:rsidRDefault="00E51F5E" w:rsidP="00E51F5E">
      <w:pPr>
        <w:pStyle w:val="a6"/>
        <w:numPr>
          <w:ilvl w:val="0"/>
          <w:numId w:val="17"/>
        </w:numPr>
        <w:spacing w:after="60" w:line="220" w:lineRule="exact"/>
        <w:ind w:left="284" w:hanging="284"/>
        <w:contextualSpacing w:val="0"/>
        <w:jc w:val="both"/>
        <w:rPr>
          <w:spacing w:val="-2"/>
          <w:sz w:val="20"/>
          <w:szCs w:val="20"/>
        </w:rPr>
      </w:pPr>
      <w:r w:rsidRPr="002B6D7A">
        <w:rPr>
          <w:spacing w:val="-2"/>
          <w:sz w:val="20"/>
          <w:szCs w:val="20"/>
        </w:rPr>
        <w:t>Апробация использованных в ходе исследования принципов, методов и приемов моделирования ГАС, в том числе при разработке матер</w:t>
      </w:r>
      <w:r w:rsidRPr="002B6D7A">
        <w:rPr>
          <w:spacing w:val="-2"/>
          <w:sz w:val="20"/>
          <w:szCs w:val="20"/>
        </w:rPr>
        <w:t>и</w:t>
      </w:r>
      <w:r w:rsidRPr="002B6D7A">
        <w:rPr>
          <w:spacing w:val="-2"/>
          <w:sz w:val="20"/>
          <w:szCs w:val="20"/>
        </w:rPr>
        <w:t>альных объектов, подтверждает актуальность внедрения предложе</w:t>
      </w:r>
      <w:r w:rsidRPr="002B6D7A">
        <w:rPr>
          <w:spacing w:val="-2"/>
          <w:sz w:val="20"/>
          <w:szCs w:val="20"/>
        </w:rPr>
        <w:t>н</w:t>
      </w:r>
      <w:r w:rsidRPr="002B6D7A">
        <w:rPr>
          <w:spacing w:val="-2"/>
          <w:sz w:val="20"/>
          <w:szCs w:val="20"/>
        </w:rPr>
        <w:t>ной методологии в учебную и проектно-строительную практику.</w:t>
      </w:r>
    </w:p>
    <w:p w:rsidR="00E51F5E" w:rsidRPr="00532C60" w:rsidRDefault="00E51F5E" w:rsidP="00E51F5E">
      <w:pPr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323215</wp:posOffset>
                </wp:positionV>
                <wp:extent cx="946150" cy="588645"/>
                <wp:effectExtent l="12065" t="11430" r="13335" b="952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123.35pt;margin-top:25.45pt;width:74.5pt;height:4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" strokecolor="white"/>
            </w:pict>
          </mc:Fallback>
        </mc:AlternateContent>
      </w:r>
      <w:r>
        <w:rPr>
          <w:b/>
          <w:color w:val="000000"/>
          <w:sz w:val="20"/>
          <w:szCs w:val="20"/>
        </w:rPr>
        <w:br w:type="page"/>
      </w:r>
      <w:r w:rsidRPr="00532C60">
        <w:rPr>
          <w:b/>
          <w:color w:val="000000"/>
          <w:sz w:val="20"/>
          <w:szCs w:val="20"/>
        </w:rPr>
        <w:lastRenderedPageBreak/>
        <w:t>СПИСОК ОПУБЛИКОВАННЫХ РАБОТ ПО ТЕМЕ ДИССЕРТАЦИИ:</w:t>
      </w:r>
    </w:p>
    <w:p w:rsidR="00E51F5E" w:rsidRPr="00532C60" w:rsidRDefault="00E51F5E" w:rsidP="00E51F5E">
      <w:pPr>
        <w:pStyle w:val="a6"/>
        <w:spacing w:line="200" w:lineRule="exact"/>
        <w:ind w:left="0" w:firstLine="567"/>
        <w:jc w:val="both"/>
        <w:rPr>
          <w:sz w:val="20"/>
          <w:szCs w:val="20"/>
        </w:rPr>
      </w:pPr>
    </w:p>
    <w:p w:rsidR="00E51F5E" w:rsidRPr="00532C60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Трансформация как средство расширения объёмно-планировочных и функциональных параметров внутреннего пр</w:t>
      </w:r>
      <w:r w:rsidRPr="00532C60">
        <w:rPr>
          <w:bCs/>
          <w:sz w:val="20"/>
          <w:szCs w:val="20"/>
        </w:rPr>
        <w:t>о</w:t>
      </w:r>
      <w:r w:rsidRPr="00532C60">
        <w:rPr>
          <w:bCs/>
          <w:sz w:val="20"/>
          <w:szCs w:val="20"/>
        </w:rPr>
        <w:t xml:space="preserve">странства [Текст] / 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Вестник КРСУ. – 2010. –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Т. 10. – № 2. – С. 51–54.</w:t>
      </w:r>
    </w:p>
    <w:p w:rsidR="00E51F5E" w:rsidRPr="00532C60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Трансформируемые конструкции покрытий в с</w:t>
      </w:r>
      <w:r w:rsidRPr="00532C60">
        <w:rPr>
          <w:bCs/>
          <w:sz w:val="20"/>
          <w:szCs w:val="20"/>
        </w:rPr>
        <w:t>о</w:t>
      </w:r>
      <w:r w:rsidRPr="00532C60">
        <w:rPr>
          <w:bCs/>
          <w:sz w:val="20"/>
          <w:szCs w:val="20"/>
        </w:rPr>
        <w:t xml:space="preserve">временной архитектуре [Текст] / В.С. Семенов, 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Вестник КРСУ. – 2010. – Т. 10. – № 2. – С. 25–31.</w:t>
      </w:r>
    </w:p>
    <w:p w:rsidR="00E51F5E" w:rsidRPr="00532C60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Принципы построения гибких архитектурных пр</w:t>
      </w:r>
      <w:r w:rsidRPr="00532C60">
        <w:rPr>
          <w:bCs/>
          <w:sz w:val="20"/>
          <w:szCs w:val="20"/>
        </w:rPr>
        <w:t>о</w:t>
      </w:r>
      <w:r w:rsidRPr="00532C60">
        <w:rPr>
          <w:bCs/>
          <w:sz w:val="20"/>
          <w:szCs w:val="20"/>
        </w:rPr>
        <w:t xml:space="preserve">странств [Текст] / 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Архитектура и градостроител</w:t>
      </w:r>
      <w:r w:rsidRPr="00532C60">
        <w:rPr>
          <w:bCs/>
          <w:sz w:val="20"/>
          <w:szCs w:val="20"/>
        </w:rPr>
        <w:t>ь</w:t>
      </w:r>
      <w:r w:rsidRPr="00532C60">
        <w:rPr>
          <w:bCs/>
          <w:sz w:val="20"/>
          <w:szCs w:val="20"/>
        </w:rPr>
        <w:t xml:space="preserve">ство стран Центральной Азии в новом тысячелетии: тр. </w:t>
      </w:r>
      <w:proofErr w:type="spellStart"/>
      <w:r w:rsidRPr="00532C60">
        <w:rPr>
          <w:bCs/>
          <w:sz w:val="20"/>
          <w:szCs w:val="20"/>
        </w:rPr>
        <w:t>Междунар</w:t>
      </w:r>
      <w:proofErr w:type="spellEnd"/>
      <w:r w:rsidRPr="00532C60">
        <w:rPr>
          <w:bCs/>
          <w:sz w:val="20"/>
          <w:szCs w:val="20"/>
        </w:rPr>
        <w:t>. науч</w:t>
      </w:r>
      <w:proofErr w:type="gramStart"/>
      <w:r w:rsidRPr="00532C60">
        <w:rPr>
          <w:bCs/>
          <w:sz w:val="20"/>
          <w:szCs w:val="20"/>
        </w:rPr>
        <w:t>.-</w:t>
      </w:r>
      <w:proofErr w:type="spellStart"/>
      <w:proofErr w:type="gramEnd"/>
      <w:r w:rsidRPr="00532C60">
        <w:rPr>
          <w:bCs/>
          <w:sz w:val="20"/>
          <w:szCs w:val="20"/>
        </w:rPr>
        <w:t>практ</w:t>
      </w:r>
      <w:proofErr w:type="spellEnd"/>
      <w:r w:rsidRPr="00532C60">
        <w:rPr>
          <w:bCs/>
          <w:sz w:val="20"/>
          <w:szCs w:val="20"/>
        </w:rPr>
        <w:t xml:space="preserve">. </w:t>
      </w:r>
      <w:proofErr w:type="spellStart"/>
      <w:r w:rsidRPr="00532C60">
        <w:rPr>
          <w:bCs/>
          <w:sz w:val="20"/>
          <w:szCs w:val="20"/>
        </w:rPr>
        <w:t>конф</w:t>
      </w:r>
      <w:proofErr w:type="spellEnd"/>
      <w:r w:rsidRPr="00532C60">
        <w:rPr>
          <w:bCs/>
          <w:sz w:val="20"/>
          <w:szCs w:val="20"/>
        </w:rPr>
        <w:t>. 20–23 апреля 2010 г., г. Бишке</w:t>
      </w:r>
      <w:r>
        <w:rPr>
          <w:bCs/>
          <w:sz w:val="20"/>
          <w:szCs w:val="20"/>
        </w:rPr>
        <w:t>к</w:t>
      </w:r>
      <w:r w:rsidRPr="00532C60">
        <w:rPr>
          <w:bCs/>
          <w:sz w:val="20"/>
          <w:szCs w:val="20"/>
        </w:rPr>
        <w:t>. – Бишкек: КРСУ, 2010. – С. 101–107.</w:t>
      </w:r>
    </w:p>
    <w:p w:rsidR="00E51F5E" w:rsidRPr="006C2FFF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pacing w:val="-2"/>
          <w:sz w:val="20"/>
          <w:szCs w:val="20"/>
        </w:rPr>
      </w:pPr>
      <w:proofErr w:type="spellStart"/>
      <w:r w:rsidRPr="006C2FFF">
        <w:rPr>
          <w:bCs/>
          <w:spacing w:val="-2"/>
          <w:sz w:val="20"/>
          <w:szCs w:val="20"/>
        </w:rPr>
        <w:t>Акбаралиев</w:t>
      </w:r>
      <w:proofErr w:type="spellEnd"/>
      <w:r w:rsidRPr="006C2FFF">
        <w:rPr>
          <w:bCs/>
          <w:spacing w:val="-2"/>
          <w:sz w:val="20"/>
          <w:szCs w:val="20"/>
        </w:rPr>
        <w:t xml:space="preserve"> Р.Ш. От новой архитектуры </w:t>
      </w:r>
      <w:proofErr w:type="spellStart"/>
      <w:r w:rsidRPr="006C2FFF">
        <w:rPr>
          <w:bCs/>
          <w:spacing w:val="-2"/>
          <w:sz w:val="20"/>
          <w:szCs w:val="20"/>
        </w:rPr>
        <w:t>Ле</w:t>
      </w:r>
      <w:proofErr w:type="spellEnd"/>
      <w:r w:rsidRPr="006C2FFF">
        <w:rPr>
          <w:bCs/>
          <w:spacing w:val="-2"/>
          <w:sz w:val="20"/>
          <w:szCs w:val="20"/>
        </w:rPr>
        <w:t xml:space="preserve"> Корбюзье к динамической архитектуре Дэвида Фишера (об основных направлениях современной динамической архитектуры) [Текст] / В.С. Семенов, Р.Ш. </w:t>
      </w:r>
      <w:proofErr w:type="spellStart"/>
      <w:r w:rsidRPr="006C2FFF">
        <w:rPr>
          <w:bCs/>
          <w:spacing w:val="-2"/>
          <w:sz w:val="20"/>
          <w:szCs w:val="20"/>
        </w:rPr>
        <w:t>Акбаралиев</w:t>
      </w:r>
      <w:proofErr w:type="spellEnd"/>
      <w:r w:rsidRPr="006C2FFF">
        <w:rPr>
          <w:bCs/>
          <w:spacing w:val="-2"/>
          <w:sz w:val="20"/>
          <w:szCs w:val="20"/>
        </w:rPr>
        <w:t xml:space="preserve"> // Архитектура и градостроительство стран Центральной Азии в новом тысячелетии: тр. </w:t>
      </w:r>
      <w:proofErr w:type="spellStart"/>
      <w:r w:rsidRPr="006C2FFF">
        <w:rPr>
          <w:bCs/>
          <w:spacing w:val="-2"/>
          <w:sz w:val="20"/>
          <w:szCs w:val="20"/>
        </w:rPr>
        <w:t>Междунар</w:t>
      </w:r>
      <w:proofErr w:type="spellEnd"/>
      <w:r w:rsidRPr="006C2FFF">
        <w:rPr>
          <w:bCs/>
          <w:spacing w:val="-2"/>
          <w:sz w:val="20"/>
          <w:szCs w:val="20"/>
        </w:rPr>
        <w:t>. науч</w:t>
      </w:r>
      <w:proofErr w:type="gramStart"/>
      <w:r w:rsidRPr="006C2FFF">
        <w:rPr>
          <w:bCs/>
          <w:spacing w:val="-2"/>
          <w:sz w:val="20"/>
          <w:szCs w:val="20"/>
        </w:rPr>
        <w:t>.-</w:t>
      </w:r>
      <w:proofErr w:type="spellStart"/>
      <w:proofErr w:type="gramEnd"/>
      <w:r w:rsidRPr="006C2FFF">
        <w:rPr>
          <w:bCs/>
          <w:spacing w:val="-2"/>
          <w:sz w:val="20"/>
          <w:szCs w:val="20"/>
        </w:rPr>
        <w:t>практ</w:t>
      </w:r>
      <w:proofErr w:type="spellEnd"/>
      <w:r w:rsidRPr="006C2FFF">
        <w:rPr>
          <w:bCs/>
          <w:spacing w:val="-2"/>
          <w:sz w:val="20"/>
          <w:szCs w:val="20"/>
        </w:rPr>
        <w:t xml:space="preserve">. </w:t>
      </w:r>
      <w:proofErr w:type="spellStart"/>
      <w:r w:rsidRPr="006C2FFF">
        <w:rPr>
          <w:bCs/>
          <w:spacing w:val="-2"/>
          <w:sz w:val="20"/>
          <w:szCs w:val="20"/>
        </w:rPr>
        <w:t>конф</w:t>
      </w:r>
      <w:proofErr w:type="spellEnd"/>
      <w:r w:rsidRPr="006C2FFF">
        <w:rPr>
          <w:bCs/>
          <w:spacing w:val="-2"/>
          <w:sz w:val="20"/>
          <w:szCs w:val="20"/>
        </w:rPr>
        <w:t xml:space="preserve">. 20–23 апреля 2010 г., </w:t>
      </w:r>
      <w:r>
        <w:rPr>
          <w:bCs/>
          <w:spacing w:val="-2"/>
          <w:sz w:val="20"/>
          <w:szCs w:val="20"/>
        </w:rPr>
        <w:br/>
      </w:r>
      <w:r w:rsidRPr="006C2FFF">
        <w:rPr>
          <w:bCs/>
          <w:spacing w:val="-2"/>
          <w:sz w:val="20"/>
          <w:szCs w:val="20"/>
        </w:rPr>
        <w:t>г. Бишкек. – Бишкек: КРСУ, 2010. – С. 62–71.</w:t>
      </w:r>
    </w:p>
    <w:p w:rsidR="00E51F5E" w:rsidRPr="008003F6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Фактор времени в формообразовании объектов д</w:t>
      </w:r>
      <w:r w:rsidRPr="00532C60">
        <w:rPr>
          <w:bCs/>
          <w:sz w:val="20"/>
          <w:szCs w:val="20"/>
        </w:rPr>
        <w:t>и</w:t>
      </w:r>
      <w:r w:rsidRPr="00532C60">
        <w:rPr>
          <w:bCs/>
          <w:sz w:val="20"/>
          <w:szCs w:val="20"/>
        </w:rPr>
        <w:t xml:space="preserve">намической архитектуры [Электронный ресурс] / В.С. Семенов,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 xml:space="preserve">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Журнал «</w:t>
      </w:r>
      <w:proofErr w:type="spellStart"/>
      <w:r w:rsidRPr="00532C60">
        <w:rPr>
          <w:bCs/>
          <w:sz w:val="20"/>
          <w:szCs w:val="20"/>
        </w:rPr>
        <w:t>Архитектон</w:t>
      </w:r>
      <w:proofErr w:type="spellEnd"/>
      <w:r w:rsidRPr="00532C60">
        <w:rPr>
          <w:bCs/>
          <w:sz w:val="20"/>
          <w:szCs w:val="20"/>
        </w:rPr>
        <w:t>: известия вузов» 2011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>(№ 34 Приложение). Материалы международной студенческой нау</w:t>
      </w:r>
      <w:r w:rsidRPr="00532C60">
        <w:rPr>
          <w:bCs/>
          <w:sz w:val="20"/>
          <w:szCs w:val="20"/>
        </w:rPr>
        <w:t>ч</w:t>
      </w:r>
      <w:r w:rsidRPr="00532C60">
        <w:rPr>
          <w:bCs/>
          <w:sz w:val="20"/>
          <w:szCs w:val="20"/>
        </w:rPr>
        <w:t xml:space="preserve">ной конференции «Актуальные проблемы архитектуры и дизайна-2011». Режим доступа: </w:t>
      </w:r>
      <w:hyperlink r:id="rId10" w:history="1">
        <w:r w:rsidRPr="008003F6">
          <w:rPr>
            <w:rStyle w:val="aa"/>
            <w:bCs/>
            <w:sz w:val="20"/>
            <w:szCs w:val="20"/>
          </w:rPr>
          <w:t>http://archvuz.ru/2011_22/45</w:t>
        </w:r>
      </w:hyperlink>
      <w:r w:rsidRPr="008003F6">
        <w:rPr>
          <w:bCs/>
          <w:sz w:val="20"/>
          <w:szCs w:val="20"/>
        </w:rPr>
        <w:t xml:space="preserve"> </w:t>
      </w:r>
    </w:p>
    <w:p w:rsidR="00E51F5E" w:rsidRPr="00532C60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Динамическое пространство интерьера: форма, структура, элементы [Текст] / 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Вестник КГУСТА. – 2011. – № 3 (33). – С. 176–180.</w:t>
      </w:r>
    </w:p>
    <w:p w:rsidR="00E51F5E" w:rsidRPr="00532C60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</w:t>
      </w:r>
      <w:proofErr w:type="spellStart"/>
      <w:r w:rsidRPr="00532C60">
        <w:rPr>
          <w:bCs/>
          <w:sz w:val="20"/>
          <w:szCs w:val="20"/>
        </w:rPr>
        <w:t>Сейсмобезопасные</w:t>
      </w:r>
      <w:proofErr w:type="spellEnd"/>
      <w:r w:rsidRPr="00532C60">
        <w:rPr>
          <w:bCs/>
          <w:sz w:val="20"/>
          <w:szCs w:val="20"/>
        </w:rPr>
        <w:t xml:space="preserve"> быстровозводимые здания для обеспечения безопасности жизнедеятельности в чрезвычайных сит</w:t>
      </w:r>
      <w:r w:rsidRPr="00532C60">
        <w:rPr>
          <w:bCs/>
          <w:sz w:val="20"/>
          <w:szCs w:val="20"/>
        </w:rPr>
        <w:t>у</w:t>
      </w:r>
      <w:r w:rsidRPr="00532C60">
        <w:rPr>
          <w:bCs/>
          <w:sz w:val="20"/>
          <w:szCs w:val="20"/>
        </w:rPr>
        <w:t xml:space="preserve">ациях [Текст] / Р.М. </w:t>
      </w:r>
      <w:proofErr w:type="spellStart"/>
      <w:r w:rsidRPr="00532C60">
        <w:rPr>
          <w:bCs/>
          <w:sz w:val="20"/>
          <w:szCs w:val="20"/>
        </w:rPr>
        <w:t>Муксинов</w:t>
      </w:r>
      <w:proofErr w:type="spellEnd"/>
      <w:r w:rsidRPr="00532C60">
        <w:rPr>
          <w:bCs/>
          <w:sz w:val="20"/>
          <w:szCs w:val="20"/>
        </w:rPr>
        <w:t xml:space="preserve">, В.С. Семенов, 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Вестник КРСУ. – 2012. – Т. 12. – № 7. – С. 110–115.</w:t>
      </w:r>
    </w:p>
    <w:p w:rsidR="00E51F5E" w:rsidRPr="00532C60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Моделирование объектов динамической архите</w:t>
      </w:r>
      <w:r w:rsidRPr="00532C60">
        <w:rPr>
          <w:bCs/>
          <w:sz w:val="20"/>
          <w:szCs w:val="20"/>
        </w:rPr>
        <w:t>к</w:t>
      </w:r>
      <w:r w:rsidRPr="00532C60">
        <w:rPr>
          <w:bCs/>
          <w:sz w:val="20"/>
          <w:szCs w:val="20"/>
        </w:rPr>
        <w:t xml:space="preserve">туры. [Текст] / 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Наука и культура стран Централ</w:t>
      </w:r>
      <w:r w:rsidRPr="00532C60">
        <w:rPr>
          <w:bCs/>
          <w:sz w:val="20"/>
          <w:szCs w:val="20"/>
        </w:rPr>
        <w:t>ь</w:t>
      </w:r>
      <w:r w:rsidRPr="00532C60">
        <w:rPr>
          <w:bCs/>
          <w:sz w:val="20"/>
          <w:szCs w:val="20"/>
        </w:rPr>
        <w:t xml:space="preserve">ной Азии: традиции и современные проблемы: </w:t>
      </w:r>
      <w:proofErr w:type="spellStart"/>
      <w:r w:rsidRPr="00532C60">
        <w:rPr>
          <w:bCs/>
          <w:sz w:val="20"/>
          <w:szCs w:val="20"/>
        </w:rPr>
        <w:t>междунар</w:t>
      </w:r>
      <w:proofErr w:type="spellEnd"/>
      <w:r w:rsidRPr="00532C60">
        <w:rPr>
          <w:bCs/>
          <w:sz w:val="20"/>
          <w:szCs w:val="20"/>
        </w:rPr>
        <w:t>. сб. нау</w:t>
      </w:r>
      <w:r w:rsidRPr="00532C60">
        <w:rPr>
          <w:bCs/>
          <w:sz w:val="20"/>
          <w:szCs w:val="20"/>
        </w:rPr>
        <w:t>ч</w:t>
      </w:r>
      <w:r w:rsidRPr="00532C60">
        <w:rPr>
          <w:bCs/>
          <w:sz w:val="20"/>
          <w:szCs w:val="20"/>
        </w:rPr>
        <w:t xml:space="preserve">ных трудов. </w:t>
      </w:r>
      <w:proofErr w:type="spellStart"/>
      <w:r w:rsidRPr="00532C60">
        <w:rPr>
          <w:bCs/>
          <w:sz w:val="20"/>
          <w:szCs w:val="20"/>
        </w:rPr>
        <w:t>Вып</w:t>
      </w:r>
      <w:proofErr w:type="spellEnd"/>
      <w:r w:rsidRPr="00532C60">
        <w:rPr>
          <w:bCs/>
          <w:sz w:val="20"/>
          <w:szCs w:val="20"/>
        </w:rPr>
        <w:t xml:space="preserve">. 8 / под ред. </w:t>
      </w:r>
      <w:r w:rsidRPr="00532C60">
        <w:rPr>
          <w:bCs/>
          <w:spacing w:val="-4"/>
          <w:sz w:val="20"/>
          <w:szCs w:val="20"/>
        </w:rPr>
        <w:t xml:space="preserve">Р.С. Мукимова. – Душанбе: </w:t>
      </w:r>
      <w:r>
        <w:rPr>
          <w:bCs/>
          <w:spacing w:val="-4"/>
          <w:sz w:val="20"/>
          <w:szCs w:val="20"/>
        </w:rPr>
        <w:br/>
      </w:r>
      <w:r w:rsidRPr="00532C60">
        <w:rPr>
          <w:bCs/>
          <w:spacing w:val="-4"/>
          <w:sz w:val="20"/>
          <w:szCs w:val="20"/>
        </w:rPr>
        <w:t>ОО «ICOMOS в Таджикистане», 2012. – С. 73–78.</w:t>
      </w:r>
    </w:p>
    <w:p w:rsidR="00E51F5E" w:rsidRPr="00532C60" w:rsidRDefault="00E51F5E" w:rsidP="00E51F5E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О некоторых аспектах организации гибкой пре</w:t>
      </w:r>
      <w:r w:rsidRPr="00532C60">
        <w:rPr>
          <w:bCs/>
          <w:sz w:val="20"/>
          <w:szCs w:val="20"/>
        </w:rPr>
        <w:t>д</w:t>
      </w:r>
      <w:r w:rsidRPr="00532C60">
        <w:rPr>
          <w:bCs/>
          <w:sz w:val="20"/>
          <w:szCs w:val="20"/>
        </w:rPr>
        <w:t xml:space="preserve">метно-пространственной среды. Системный подход [Текст] / </w:t>
      </w:r>
      <w:r>
        <w:rPr>
          <w:bCs/>
          <w:sz w:val="20"/>
          <w:szCs w:val="20"/>
        </w:rPr>
        <w:br/>
      </w:r>
      <w:r w:rsidRPr="00532C60">
        <w:rPr>
          <w:bCs/>
          <w:sz w:val="20"/>
          <w:szCs w:val="20"/>
        </w:rPr>
        <w:t xml:space="preserve">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// Современные техника и технологии в научных исследованиях: материалы 5-й </w:t>
      </w:r>
      <w:proofErr w:type="spellStart"/>
      <w:r w:rsidRPr="00532C60">
        <w:rPr>
          <w:bCs/>
          <w:sz w:val="20"/>
          <w:szCs w:val="20"/>
        </w:rPr>
        <w:t>конф</w:t>
      </w:r>
      <w:proofErr w:type="spellEnd"/>
      <w:r w:rsidRPr="00532C60">
        <w:rPr>
          <w:bCs/>
          <w:sz w:val="20"/>
          <w:szCs w:val="20"/>
        </w:rPr>
        <w:t>. молодых учёных и студентов. – Бишкек: Научная станция РАН, 2013. – С. 305–310.</w:t>
      </w:r>
    </w:p>
    <w:p w:rsidR="00E51F5E" w:rsidRPr="007E5A91" w:rsidRDefault="00E51F5E" w:rsidP="007E5A91">
      <w:pPr>
        <w:numPr>
          <w:ilvl w:val="0"/>
          <w:numId w:val="24"/>
        </w:numPr>
        <w:spacing w:line="200" w:lineRule="exact"/>
        <w:ind w:left="284" w:hanging="284"/>
        <w:contextualSpacing/>
        <w:jc w:val="both"/>
        <w:rPr>
          <w:bCs/>
          <w:sz w:val="20"/>
          <w:szCs w:val="20"/>
        </w:rPr>
      </w:pPr>
      <w:r w:rsidRPr="00532C60">
        <w:rPr>
          <w:bCs/>
          <w:sz w:val="20"/>
          <w:szCs w:val="20"/>
        </w:rPr>
        <w:t xml:space="preserve">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 Р.Ш. Солнцезащитная свето-прозрачная панель [Текст] / В.С. Семенов, Р.Ш. </w:t>
      </w:r>
      <w:proofErr w:type="spellStart"/>
      <w:r w:rsidRPr="00532C60">
        <w:rPr>
          <w:bCs/>
          <w:sz w:val="20"/>
          <w:szCs w:val="20"/>
        </w:rPr>
        <w:t>Акбаралиев</w:t>
      </w:r>
      <w:proofErr w:type="spellEnd"/>
      <w:r w:rsidRPr="00532C60">
        <w:rPr>
          <w:bCs/>
          <w:sz w:val="20"/>
          <w:szCs w:val="20"/>
        </w:rPr>
        <w:t xml:space="preserve">, Т.В. </w:t>
      </w:r>
      <w:proofErr w:type="spellStart"/>
      <w:r w:rsidRPr="00532C60">
        <w:rPr>
          <w:bCs/>
          <w:sz w:val="20"/>
          <w:szCs w:val="20"/>
        </w:rPr>
        <w:t>Веременко</w:t>
      </w:r>
      <w:proofErr w:type="spellEnd"/>
      <w:r w:rsidRPr="00532C60">
        <w:rPr>
          <w:bCs/>
          <w:sz w:val="20"/>
          <w:szCs w:val="20"/>
        </w:rPr>
        <w:t xml:space="preserve"> // Описание изобр</w:t>
      </w:r>
      <w:r w:rsidRPr="00532C60">
        <w:rPr>
          <w:bCs/>
          <w:sz w:val="20"/>
          <w:szCs w:val="20"/>
        </w:rPr>
        <w:t>е</w:t>
      </w:r>
      <w:r w:rsidRPr="00532C60">
        <w:rPr>
          <w:bCs/>
          <w:sz w:val="20"/>
          <w:szCs w:val="20"/>
        </w:rPr>
        <w:t xml:space="preserve">тение. Патент № 1520 КР. – Бишкек, КРСУ, 2013. – 6 с. </w:t>
      </w:r>
      <w:r w:rsidRPr="007E5A91">
        <w:rPr>
          <w:b/>
          <w:sz w:val="20"/>
          <w:szCs w:val="20"/>
        </w:rPr>
        <w:br w:type="page"/>
      </w:r>
    </w:p>
    <w:p w:rsidR="00E51F5E" w:rsidRDefault="00E51F5E" w:rsidP="00E51F5E">
      <w:pPr>
        <w:jc w:val="center"/>
        <w:rPr>
          <w:b/>
          <w:sz w:val="20"/>
          <w:szCs w:val="20"/>
        </w:rPr>
      </w:pPr>
    </w:p>
    <w:p w:rsidR="00E51F5E" w:rsidRDefault="00E51F5E" w:rsidP="00E51F5E">
      <w:pPr>
        <w:jc w:val="center"/>
        <w:rPr>
          <w:b/>
          <w:sz w:val="20"/>
          <w:szCs w:val="20"/>
        </w:rPr>
      </w:pPr>
    </w:p>
    <w:p w:rsidR="00E51F5E" w:rsidRPr="00B45831" w:rsidRDefault="00E51F5E" w:rsidP="00E51F5E">
      <w:pPr>
        <w:jc w:val="center"/>
        <w:rPr>
          <w:b/>
          <w:sz w:val="20"/>
          <w:szCs w:val="20"/>
          <w:lang w:val="en-US"/>
        </w:rPr>
      </w:pPr>
      <w:r w:rsidRPr="00B45831">
        <w:rPr>
          <w:b/>
          <w:sz w:val="20"/>
          <w:szCs w:val="20"/>
        </w:rPr>
        <w:t>КЫСКАЧА</w:t>
      </w:r>
      <w:r w:rsidRPr="00B45831">
        <w:rPr>
          <w:b/>
          <w:sz w:val="20"/>
          <w:szCs w:val="20"/>
          <w:lang w:val="en-US"/>
        </w:rPr>
        <w:t xml:space="preserve"> </w:t>
      </w:r>
      <w:r w:rsidRPr="00B45831">
        <w:rPr>
          <w:b/>
          <w:sz w:val="20"/>
          <w:szCs w:val="20"/>
        </w:rPr>
        <w:t>МАЗМУНУ</w:t>
      </w:r>
    </w:p>
    <w:p w:rsidR="00E51F5E" w:rsidRPr="00B45831" w:rsidRDefault="00E51F5E" w:rsidP="00E51F5E">
      <w:pPr>
        <w:jc w:val="both"/>
        <w:rPr>
          <w:b/>
          <w:sz w:val="20"/>
          <w:szCs w:val="20"/>
          <w:lang w:val="en-US"/>
        </w:rPr>
      </w:pPr>
      <w:r w:rsidRPr="00B45831">
        <w:rPr>
          <w:b/>
          <w:sz w:val="20"/>
          <w:szCs w:val="20"/>
          <w:lang w:val="en-US"/>
        </w:rPr>
        <w:t>05. 32.20 – «</w:t>
      </w:r>
      <w:proofErr w:type="spellStart"/>
      <w:r w:rsidRPr="00B45831">
        <w:rPr>
          <w:b/>
          <w:sz w:val="20"/>
          <w:szCs w:val="20"/>
        </w:rPr>
        <w:t>Архитектуранын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теориясы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жана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тарыхы</w:t>
      </w:r>
      <w:proofErr w:type="spellEnd"/>
      <w:r w:rsidRPr="00B45831">
        <w:rPr>
          <w:b/>
          <w:sz w:val="20"/>
          <w:szCs w:val="20"/>
          <w:lang w:val="en-US"/>
        </w:rPr>
        <w:t xml:space="preserve">, </w:t>
      </w:r>
      <w:proofErr w:type="spellStart"/>
      <w:r w:rsidRPr="00866BDC">
        <w:rPr>
          <w:b/>
          <w:spacing w:val="-2"/>
          <w:sz w:val="20"/>
          <w:szCs w:val="20"/>
        </w:rPr>
        <w:t>архитектур</w:t>
      </w:r>
      <w:r w:rsidRPr="00866BDC">
        <w:rPr>
          <w:b/>
          <w:spacing w:val="-2"/>
          <w:sz w:val="20"/>
          <w:szCs w:val="20"/>
        </w:rPr>
        <w:t>а</w:t>
      </w:r>
      <w:r w:rsidRPr="00866BDC">
        <w:rPr>
          <w:b/>
          <w:spacing w:val="-2"/>
          <w:sz w:val="20"/>
          <w:szCs w:val="20"/>
        </w:rPr>
        <w:t>лык</w:t>
      </w:r>
      <w:proofErr w:type="spellEnd"/>
      <w:r w:rsidRPr="00866BDC">
        <w:rPr>
          <w:b/>
          <w:spacing w:val="-2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2"/>
          <w:sz w:val="20"/>
          <w:szCs w:val="20"/>
        </w:rPr>
        <w:t>тарых</w:t>
      </w:r>
      <w:proofErr w:type="spellEnd"/>
      <w:r w:rsidRPr="00866BDC">
        <w:rPr>
          <w:b/>
          <w:spacing w:val="-2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2"/>
          <w:sz w:val="20"/>
          <w:szCs w:val="20"/>
        </w:rPr>
        <w:t>мурасты</w:t>
      </w:r>
      <w:proofErr w:type="spellEnd"/>
      <w:r w:rsidRPr="00866BDC">
        <w:rPr>
          <w:b/>
          <w:spacing w:val="-2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2"/>
          <w:sz w:val="20"/>
          <w:szCs w:val="20"/>
        </w:rPr>
        <w:t>реставрациялоо</w:t>
      </w:r>
      <w:proofErr w:type="spellEnd"/>
      <w:r w:rsidRPr="00866BDC">
        <w:rPr>
          <w:b/>
          <w:spacing w:val="-2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2"/>
          <w:sz w:val="20"/>
          <w:szCs w:val="20"/>
        </w:rPr>
        <w:t>жана</w:t>
      </w:r>
      <w:proofErr w:type="spellEnd"/>
      <w:r w:rsidRPr="00866BDC">
        <w:rPr>
          <w:b/>
          <w:spacing w:val="-2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2"/>
          <w:sz w:val="20"/>
          <w:szCs w:val="20"/>
        </w:rPr>
        <w:t>жаӊылатуу</w:t>
      </w:r>
      <w:proofErr w:type="spellEnd"/>
      <w:r w:rsidRPr="00866BDC">
        <w:rPr>
          <w:b/>
          <w:spacing w:val="-2"/>
          <w:sz w:val="20"/>
          <w:szCs w:val="20"/>
          <w:lang w:val="en-US"/>
        </w:rPr>
        <w:t xml:space="preserve">» </w:t>
      </w:r>
      <w:proofErr w:type="spellStart"/>
      <w:r w:rsidRPr="00866BDC">
        <w:rPr>
          <w:b/>
          <w:spacing w:val="-2"/>
          <w:sz w:val="20"/>
          <w:szCs w:val="20"/>
        </w:rPr>
        <w:t>кесип</w:t>
      </w:r>
      <w:proofErr w:type="spellEnd"/>
      <w:r w:rsidRPr="00866BDC">
        <w:rPr>
          <w:b/>
          <w:spacing w:val="-2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2"/>
          <w:sz w:val="20"/>
          <w:szCs w:val="20"/>
        </w:rPr>
        <w:t>боюнча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архитектуранын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gramStart"/>
      <w:r w:rsidRPr="00B45831">
        <w:rPr>
          <w:b/>
          <w:sz w:val="20"/>
          <w:szCs w:val="20"/>
        </w:rPr>
        <w:t>кандидаты</w:t>
      </w:r>
      <w:r w:rsidRPr="00B45831">
        <w:rPr>
          <w:b/>
          <w:sz w:val="20"/>
          <w:szCs w:val="20"/>
          <w:lang w:val="en-US"/>
        </w:rPr>
        <w:t xml:space="preserve">  </w:t>
      </w:r>
      <w:proofErr w:type="spellStart"/>
      <w:r w:rsidRPr="00B45831">
        <w:rPr>
          <w:b/>
          <w:sz w:val="20"/>
          <w:szCs w:val="20"/>
        </w:rPr>
        <w:t>деген</w:t>
      </w:r>
      <w:proofErr w:type="spellEnd"/>
      <w:proofErr w:type="gram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илимий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даражасына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ээ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болуу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үчүн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Акбаралиев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Рустамжон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Шералиевичтин</w:t>
      </w:r>
      <w:proofErr w:type="spellEnd"/>
      <w:r w:rsidRPr="00B45831">
        <w:rPr>
          <w:b/>
          <w:sz w:val="20"/>
          <w:szCs w:val="20"/>
          <w:lang w:val="en-US"/>
        </w:rPr>
        <w:t xml:space="preserve"> «</w:t>
      </w:r>
      <w:proofErr w:type="spellStart"/>
      <w:r w:rsidRPr="00B45831">
        <w:rPr>
          <w:b/>
          <w:sz w:val="20"/>
          <w:szCs w:val="20"/>
        </w:rPr>
        <w:t>Ийкемдүү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4"/>
          <w:sz w:val="20"/>
          <w:szCs w:val="20"/>
        </w:rPr>
        <w:t>архите</w:t>
      </w:r>
      <w:r w:rsidRPr="00866BDC">
        <w:rPr>
          <w:b/>
          <w:spacing w:val="-4"/>
          <w:sz w:val="20"/>
          <w:szCs w:val="20"/>
        </w:rPr>
        <w:t>к</w:t>
      </w:r>
      <w:r w:rsidRPr="00866BDC">
        <w:rPr>
          <w:b/>
          <w:spacing w:val="-4"/>
          <w:sz w:val="20"/>
          <w:szCs w:val="20"/>
        </w:rPr>
        <w:t>туралык</w:t>
      </w:r>
      <w:proofErr w:type="spellEnd"/>
      <w:r w:rsidRPr="00866BDC">
        <w:rPr>
          <w:b/>
          <w:spacing w:val="-4"/>
          <w:sz w:val="20"/>
          <w:szCs w:val="20"/>
          <w:lang w:val="en-US"/>
        </w:rPr>
        <w:t xml:space="preserve"> </w:t>
      </w:r>
      <w:r w:rsidRPr="00866BDC">
        <w:rPr>
          <w:b/>
          <w:spacing w:val="-4"/>
          <w:sz w:val="20"/>
          <w:szCs w:val="20"/>
        </w:rPr>
        <w:t>ч</w:t>
      </w:r>
      <w:r w:rsidRPr="00866BDC">
        <w:rPr>
          <w:b/>
          <w:spacing w:val="-4"/>
          <w:sz w:val="20"/>
          <w:szCs w:val="20"/>
          <w:lang w:val="en-US"/>
        </w:rPr>
        <w:t>ɵ</w:t>
      </w:r>
      <w:proofErr w:type="spellStart"/>
      <w:r w:rsidRPr="00866BDC">
        <w:rPr>
          <w:b/>
          <w:spacing w:val="-4"/>
          <w:sz w:val="20"/>
          <w:szCs w:val="20"/>
        </w:rPr>
        <w:t>йр</w:t>
      </w:r>
      <w:proofErr w:type="spellEnd"/>
      <w:r w:rsidRPr="00866BDC">
        <w:rPr>
          <w:b/>
          <w:spacing w:val="-4"/>
          <w:sz w:val="20"/>
          <w:szCs w:val="20"/>
          <w:lang w:val="en-US"/>
        </w:rPr>
        <w:t>ɵ</w:t>
      </w:r>
      <w:proofErr w:type="spellStart"/>
      <w:r w:rsidRPr="00866BDC">
        <w:rPr>
          <w:b/>
          <w:spacing w:val="-4"/>
          <w:sz w:val="20"/>
          <w:szCs w:val="20"/>
        </w:rPr>
        <w:t>нү</w:t>
      </w:r>
      <w:proofErr w:type="spellEnd"/>
      <w:r w:rsidRPr="00866BDC">
        <w:rPr>
          <w:b/>
          <w:spacing w:val="-4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4"/>
          <w:sz w:val="20"/>
          <w:szCs w:val="20"/>
        </w:rPr>
        <w:t>моделд</w:t>
      </w:r>
      <w:r w:rsidRPr="00866BDC">
        <w:rPr>
          <w:b/>
          <w:spacing w:val="-4"/>
          <w:sz w:val="20"/>
          <w:szCs w:val="20"/>
          <w:lang w:val="en-US"/>
        </w:rPr>
        <w:t>ɵɵ</w:t>
      </w:r>
      <w:r w:rsidRPr="00866BDC">
        <w:rPr>
          <w:b/>
          <w:spacing w:val="-4"/>
          <w:sz w:val="20"/>
          <w:szCs w:val="20"/>
        </w:rPr>
        <w:t>нүн</w:t>
      </w:r>
      <w:proofErr w:type="spellEnd"/>
      <w:r w:rsidRPr="00866BDC">
        <w:rPr>
          <w:b/>
          <w:spacing w:val="-4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4"/>
          <w:sz w:val="20"/>
          <w:szCs w:val="20"/>
        </w:rPr>
        <w:t>методологиялык</w:t>
      </w:r>
      <w:proofErr w:type="spellEnd"/>
      <w:r w:rsidRPr="00866BDC">
        <w:rPr>
          <w:b/>
          <w:spacing w:val="-4"/>
          <w:sz w:val="20"/>
          <w:szCs w:val="20"/>
          <w:lang w:val="en-US"/>
        </w:rPr>
        <w:t xml:space="preserve"> </w:t>
      </w:r>
      <w:proofErr w:type="spellStart"/>
      <w:r w:rsidRPr="00866BDC">
        <w:rPr>
          <w:b/>
          <w:spacing w:val="-4"/>
          <w:sz w:val="20"/>
          <w:szCs w:val="20"/>
        </w:rPr>
        <w:t>негиздери</w:t>
      </w:r>
      <w:proofErr w:type="spellEnd"/>
      <w:r w:rsidRPr="00866BDC">
        <w:rPr>
          <w:b/>
          <w:spacing w:val="-4"/>
          <w:sz w:val="20"/>
          <w:szCs w:val="20"/>
          <w:lang w:val="en-US"/>
        </w:rPr>
        <w:t xml:space="preserve"> (</w:t>
      </w:r>
      <w:r w:rsidRPr="00866BDC">
        <w:rPr>
          <w:b/>
          <w:spacing w:val="-4"/>
          <w:sz w:val="20"/>
          <w:szCs w:val="20"/>
        </w:rPr>
        <w:t>Бишкек</w:t>
      </w:r>
      <w:r w:rsidRPr="00866BDC">
        <w:rPr>
          <w:b/>
          <w:spacing w:val="-4"/>
          <w:sz w:val="20"/>
          <w:szCs w:val="20"/>
          <w:lang w:val="en-US"/>
        </w:rPr>
        <w:t xml:space="preserve"> </w:t>
      </w:r>
      <w:r w:rsidRPr="00866BDC">
        <w:rPr>
          <w:b/>
          <w:spacing w:val="-4"/>
          <w:sz w:val="20"/>
          <w:szCs w:val="20"/>
        </w:rPr>
        <w:t>ш</w:t>
      </w:r>
      <w:r w:rsidRPr="00B45831">
        <w:rPr>
          <w:b/>
          <w:sz w:val="20"/>
          <w:szCs w:val="20"/>
          <w:lang w:val="en-US"/>
        </w:rPr>
        <w:t xml:space="preserve">. </w:t>
      </w:r>
      <w:proofErr w:type="spellStart"/>
      <w:r w:rsidRPr="00B45831">
        <w:rPr>
          <w:b/>
          <w:sz w:val="20"/>
          <w:szCs w:val="20"/>
        </w:rPr>
        <w:t>мисалында</w:t>
      </w:r>
      <w:proofErr w:type="spellEnd"/>
      <w:r w:rsidRPr="00B45831">
        <w:rPr>
          <w:b/>
          <w:sz w:val="20"/>
          <w:szCs w:val="20"/>
          <w:lang w:val="en-US"/>
        </w:rPr>
        <w:t xml:space="preserve">)» </w:t>
      </w:r>
      <w:proofErr w:type="spellStart"/>
      <w:r w:rsidRPr="00B45831">
        <w:rPr>
          <w:b/>
          <w:sz w:val="20"/>
          <w:szCs w:val="20"/>
        </w:rPr>
        <w:t>аттуу</w:t>
      </w:r>
      <w:proofErr w:type="spell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диссертациясы</w:t>
      </w:r>
      <w:proofErr w:type="spellEnd"/>
      <w:r w:rsidRPr="00B45831">
        <w:rPr>
          <w:b/>
          <w:sz w:val="20"/>
          <w:szCs w:val="20"/>
          <w:lang w:val="en-US"/>
        </w:rPr>
        <w:t>.</w:t>
      </w:r>
    </w:p>
    <w:p w:rsidR="00E51F5E" w:rsidRPr="00B45831" w:rsidRDefault="00E51F5E" w:rsidP="00E51F5E">
      <w:pPr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b/>
          <w:sz w:val="20"/>
          <w:szCs w:val="20"/>
        </w:rPr>
        <w:t>Ачкыч</w:t>
      </w:r>
      <w:proofErr w:type="spellEnd"/>
      <w:r w:rsidRPr="00E51F5E">
        <w:rPr>
          <w:b/>
          <w:sz w:val="20"/>
          <w:szCs w:val="20"/>
          <w:lang w:val="en-US"/>
        </w:rPr>
        <w:t xml:space="preserve"> </w:t>
      </w:r>
      <w:r w:rsidRPr="00B45831">
        <w:rPr>
          <w:b/>
          <w:sz w:val="20"/>
          <w:szCs w:val="20"/>
        </w:rPr>
        <w:t>с</w:t>
      </w:r>
      <w:r w:rsidRPr="00E51F5E">
        <w:rPr>
          <w:b/>
          <w:sz w:val="20"/>
          <w:szCs w:val="20"/>
          <w:lang w:val="en-US"/>
        </w:rPr>
        <w:t>ɵ</w:t>
      </w:r>
      <w:proofErr w:type="spellStart"/>
      <w:r w:rsidRPr="00B45831">
        <w:rPr>
          <w:b/>
          <w:sz w:val="20"/>
          <w:szCs w:val="20"/>
        </w:rPr>
        <w:t>зд</w:t>
      </w:r>
      <w:proofErr w:type="spellEnd"/>
      <w:r w:rsidRPr="00E51F5E">
        <w:rPr>
          <w:b/>
          <w:sz w:val="20"/>
          <w:szCs w:val="20"/>
          <w:lang w:val="en-US"/>
        </w:rPr>
        <w:t>ɵ</w:t>
      </w:r>
      <w:proofErr w:type="gramStart"/>
      <w:r w:rsidRPr="00B45831">
        <w:rPr>
          <w:b/>
          <w:sz w:val="20"/>
          <w:szCs w:val="20"/>
        </w:rPr>
        <w:t>р</w:t>
      </w:r>
      <w:proofErr w:type="gramEnd"/>
      <w:r w:rsidRPr="00E51F5E">
        <w:rPr>
          <w:sz w:val="20"/>
          <w:szCs w:val="20"/>
          <w:lang w:val="en-US"/>
        </w:rPr>
        <w:t xml:space="preserve">: </w:t>
      </w:r>
      <w:r w:rsidRPr="00B45831">
        <w:rPr>
          <w:sz w:val="20"/>
          <w:szCs w:val="20"/>
        </w:rPr>
        <w:t>динамика</w:t>
      </w:r>
      <w:r w:rsidRPr="00E51F5E">
        <w:rPr>
          <w:sz w:val="20"/>
          <w:szCs w:val="20"/>
          <w:lang w:val="en-US"/>
        </w:rPr>
        <w:t xml:space="preserve">, </w:t>
      </w:r>
      <w:proofErr w:type="spellStart"/>
      <w:r w:rsidRPr="00B45831">
        <w:rPr>
          <w:sz w:val="20"/>
          <w:szCs w:val="20"/>
        </w:rPr>
        <w:t>ийкемдүүлүк</w:t>
      </w:r>
      <w:proofErr w:type="spellEnd"/>
      <w:r w:rsidRPr="00E51F5E">
        <w:rPr>
          <w:sz w:val="20"/>
          <w:szCs w:val="20"/>
          <w:lang w:val="en-US"/>
        </w:rPr>
        <w:t xml:space="preserve">,  </w:t>
      </w:r>
      <w:proofErr w:type="spellStart"/>
      <w:r w:rsidRPr="00B45831">
        <w:rPr>
          <w:sz w:val="20"/>
          <w:szCs w:val="20"/>
        </w:rPr>
        <w:t>архитектуралык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ч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йр</w:t>
      </w:r>
      <w:proofErr w:type="spellEnd"/>
      <w:r w:rsidRPr="00E51F5E">
        <w:rPr>
          <w:sz w:val="20"/>
          <w:szCs w:val="20"/>
          <w:lang w:val="en-US"/>
        </w:rPr>
        <w:t xml:space="preserve">ɵ, </w:t>
      </w:r>
      <w:r w:rsidRPr="00B45831">
        <w:rPr>
          <w:sz w:val="20"/>
          <w:szCs w:val="20"/>
        </w:rPr>
        <w:t>трансформация</w:t>
      </w:r>
      <w:r w:rsidRPr="00E51F5E">
        <w:rPr>
          <w:sz w:val="20"/>
          <w:szCs w:val="20"/>
          <w:lang w:val="en-US"/>
        </w:rPr>
        <w:t xml:space="preserve">, </w:t>
      </w:r>
      <w:r w:rsidRPr="00B45831">
        <w:rPr>
          <w:sz w:val="20"/>
          <w:szCs w:val="20"/>
        </w:rPr>
        <w:t>адаптация</w:t>
      </w:r>
      <w:r w:rsidRPr="00E51F5E">
        <w:rPr>
          <w:sz w:val="20"/>
          <w:szCs w:val="20"/>
          <w:lang w:val="en-US"/>
        </w:rPr>
        <w:t xml:space="preserve">, </w:t>
      </w:r>
      <w:proofErr w:type="spellStart"/>
      <w:r w:rsidRPr="00B45831">
        <w:rPr>
          <w:sz w:val="20"/>
          <w:szCs w:val="20"/>
        </w:rPr>
        <w:t>мобилдүүлүк</w:t>
      </w:r>
      <w:proofErr w:type="spellEnd"/>
      <w:r w:rsidRPr="00E51F5E">
        <w:rPr>
          <w:sz w:val="20"/>
          <w:szCs w:val="20"/>
          <w:lang w:val="en-US"/>
        </w:rPr>
        <w:t>.</w:t>
      </w:r>
    </w:p>
    <w:p w:rsidR="00E51F5E" w:rsidRPr="00B4583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b/>
          <w:sz w:val="20"/>
          <w:szCs w:val="20"/>
        </w:rPr>
        <w:t>Изилд</w:t>
      </w:r>
      <w:r w:rsidRPr="00B45831">
        <w:rPr>
          <w:b/>
          <w:sz w:val="20"/>
          <w:szCs w:val="20"/>
          <w:lang w:val="en-US"/>
        </w:rPr>
        <w:t>ɵɵ</w:t>
      </w:r>
      <w:r w:rsidRPr="00B45831">
        <w:rPr>
          <w:b/>
          <w:sz w:val="20"/>
          <w:szCs w:val="20"/>
        </w:rPr>
        <w:t>нү</w:t>
      </w:r>
      <w:proofErr w:type="gramStart"/>
      <w:r w:rsidRPr="00B45831">
        <w:rPr>
          <w:b/>
          <w:sz w:val="20"/>
          <w:szCs w:val="20"/>
        </w:rPr>
        <w:t>н</w:t>
      </w:r>
      <w:proofErr w:type="spellEnd"/>
      <w:proofErr w:type="gramEnd"/>
      <w:r w:rsidRPr="00B45831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объектиси</w:t>
      </w:r>
      <w:proofErr w:type="spellEnd"/>
      <w:r w:rsidRPr="00B45831">
        <w:rPr>
          <w:b/>
          <w:sz w:val="20"/>
          <w:szCs w:val="20"/>
          <w:lang w:val="en-US"/>
        </w:rPr>
        <w:t>:</w:t>
      </w:r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Ачык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жабык</w:t>
      </w:r>
      <w:proofErr w:type="spellEnd"/>
      <w:r w:rsidRPr="00B45831">
        <w:rPr>
          <w:sz w:val="20"/>
          <w:szCs w:val="20"/>
          <w:lang w:val="en-US"/>
        </w:rPr>
        <w:t xml:space="preserve"> (</w:t>
      </w:r>
      <w:proofErr w:type="spellStart"/>
      <w:r w:rsidRPr="00B45831">
        <w:rPr>
          <w:sz w:val="20"/>
          <w:szCs w:val="20"/>
        </w:rPr>
        <w:t>интерьердик</w:t>
      </w:r>
      <w:proofErr w:type="spellEnd"/>
      <w:r w:rsidRPr="00B45831">
        <w:rPr>
          <w:sz w:val="20"/>
          <w:szCs w:val="20"/>
          <w:lang w:val="en-US"/>
        </w:rPr>
        <w:t xml:space="preserve">) </w:t>
      </w:r>
      <w:proofErr w:type="spellStart"/>
      <w:r w:rsidRPr="00B45831">
        <w:rPr>
          <w:sz w:val="20"/>
          <w:szCs w:val="20"/>
        </w:rPr>
        <w:t>ме</w:t>
      </w:r>
      <w:r w:rsidRPr="00B45831">
        <w:rPr>
          <w:sz w:val="20"/>
          <w:szCs w:val="20"/>
        </w:rPr>
        <w:t>й</w:t>
      </w:r>
      <w:r w:rsidRPr="00B45831">
        <w:rPr>
          <w:sz w:val="20"/>
          <w:szCs w:val="20"/>
        </w:rPr>
        <w:t>киндиктин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ийкемдүү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архитектуралык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ч</w:t>
      </w:r>
      <w:r w:rsidRPr="00B45831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йр</w:t>
      </w:r>
      <w:proofErr w:type="spellEnd"/>
      <w:r w:rsidRPr="00B45831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сү</w:t>
      </w:r>
      <w:proofErr w:type="spellEnd"/>
      <w:r w:rsidRPr="00B45831">
        <w:rPr>
          <w:sz w:val="20"/>
          <w:szCs w:val="20"/>
          <w:lang w:val="en-US"/>
        </w:rPr>
        <w:t>.</w:t>
      </w:r>
    </w:p>
    <w:p w:rsidR="00E51F5E" w:rsidRPr="00B4583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b/>
          <w:sz w:val="20"/>
          <w:szCs w:val="20"/>
        </w:rPr>
        <w:t>Изилд</w:t>
      </w:r>
      <w:r w:rsidRPr="00B45831">
        <w:rPr>
          <w:b/>
          <w:sz w:val="20"/>
          <w:szCs w:val="20"/>
          <w:lang w:val="en-US"/>
        </w:rPr>
        <w:t>ɵɵ</w:t>
      </w:r>
      <w:r w:rsidRPr="00B45831">
        <w:rPr>
          <w:b/>
          <w:sz w:val="20"/>
          <w:szCs w:val="20"/>
        </w:rPr>
        <w:t>нү</w:t>
      </w:r>
      <w:proofErr w:type="gramStart"/>
      <w:r w:rsidRPr="00B45831">
        <w:rPr>
          <w:b/>
          <w:sz w:val="20"/>
          <w:szCs w:val="20"/>
        </w:rPr>
        <w:t>н</w:t>
      </w:r>
      <w:proofErr w:type="spellEnd"/>
      <w:proofErr w:type="gramEnd"/>
      <w:r w:rsidRPr="00B45831">
        <w:rPr>
          <w:b/>
          <w:sz w:val="20"/>
          <w:szCs w:val="20"/>
          <w:lang w:val="en-US"/>
        </w:rPr>
        <w:t xml:space="preserve"> ɵ</w:t>
      </w:r>
      <w:r w:rsidRPr="00B45831">
        <w:rPr>
          <w:b/>
          <w:sz w:val="20"/>
          <w:szCs w:val="20"/>
        </w:rPr>
        <w:t>з</w:t>
      </w:r>
      <w:r w:rsidRPr="00B45831">
        <w:rPr>
          <w:b/>
          <w:sz w:val="20"/>
          <w:szCs w:val="20"/>
          <w:lang w:val="en-US"/>
        </w:rPr>
        <w:t>ɵ</w:t>
      </w:r>
      <w:proofErr w:type="spellStart"/>
      <w:r w:rsidRPr="00B45831">
        <w:rPr>
          <w:b/>
          <w:sz w:val="20"/>
          <w:szCs w:val="20"/>
        </w:rPr>
        <w:t>гү</w:t>
      </w:r>
      <w:proofErr w:type="spellEnd"/>
      <w:r w:rsidRPr="00B45831">
        <w:rPr>
          <w:b/>
          <w:sz w:val="20"/>
          <w:szCs w:val="20"/>
          <w:lang w:val="en-US"/>
        </w:rPr>
        <w:t xml:space="preserve">: </w:t>
      </w:r>
      <w:proofErr w:type="spellStart"/>
      <w:r w:rsidRPr="00B45831">
        <w:rPr>
          <w:sz w:val="20"/>
          <w:szCs w:val="20"/>
        </w:rPr>
        <w:t>принциптердин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системасы</w:t>
      </w:r>
      <w:proofErr w:type="spellEnd"/>
      <w:r w:rsidRPr="00B45831">
        <w:rPr>
          <w:sz w:val="20"/>
          <w:szCs w:val="20"/>
          <w:lang w:val="en-US"/>
        </w:rPr>
        <w:t xml:space="preserve">, </w:t>
      </w:r>
      <w:proofErr w:type="spellStart"/>
      <w:r w:rsidRPr="00B45831">
        <w:rPr>
          <w:sz w:val="20"/>
          <w:szCs w:val="20"/>
        </w:rPr>
        <w:t>ийкемдүү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арх</w:t>
      </w:r>
      <w:r w:rsidRPr="00B45831">
        <w:rPr>
          <w:sz w:val="20"/>
          <w:szCs w:val="20"/>
        </w:rPr>
        <w:t>и</w:t>
      </w:r>
      <w:r w:rsidRPr="00B45831">
        <w:rPr>
          <w:sz w:val="20"/>
          <w:szCs w:val="20"/>
        </w:rPr>
        <w:t>тектуралык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ч</w:t>
      </w:r>
      <w:r w:rsidRPr="00B45831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йр</w:t>
      </w:r>
      <w:proofErr w:type="spellEnd"/>
      <w:r w:rsidRPr="00B45831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нү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моделд</w:t>
      </w:r>
      <w:r w:rsidRPr="00B45831">
        <w:rPr>
          <w:sz w:val="20"/>
          <w:szCs w:val="20"/>
          <w:lang w:val="en-US"/>
        </w:rPr>
        <w:t>ɵɵ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жолу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B45831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ыкмасы</w:t>
      </w:r>
      <w:proofErr w:type="spellEnd"/>
      <w:r w:rsidRPr="00B45831">
        <w:rPr>
          <w:sz w:val="20"/>
          <w:szCs w:val="20"/>
          <w:lang w:val="en-US"/>
        </w:rPr>
        <w:t>.</w:t>
      </w:r>
    </w:p>
    <w:p w:rsidR="00E51F5E" w:rsidRPr="00E51F5E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b/>
          <w:sz w:val="20"/>
          <w:szCs w:val="20"/>
        </w:rPr>
        <w:t>Изилд</w:t>
      </w:r>
      <w:r w:rsidRPr="00E51F5E">
        <w:rPr>
          <w:b/>
          <w:sz w:val="20"/>
          <w:szCs w:val="20"/>
          <w:lang w:val="en-US"/>
        </w:rPr>
        <w:t>ɵɵ</w:t>
      </w:r>
      <w:r w:rsidRPr="00B45831">
        <w:rPr>
          <w:b/>
          <w:sz w:val="20"/>
          <w:szCs w:val="20"/>
        </w:rPr>
        <w:t>нү</w:t>
      </w:r>
      <w:proofErr w:type="gramStart"/>
      <w:r w:rsidRPr="00B45831">
        <w:rPr>
          <w:b/>
          <w:sz w:val="20"/>
          <w:szCs w:val="20"/>
        </w:rPr>
        <w:t>н</w:t>
      </w:r>
      <w:proofErr w:type="spellEnd"/>
      <w:proofErr w:type="gram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максаты</w:t>
      </w:r>
      <w:proofErr w:type="spellEnd"/>
      <w:r w:rsidRPr="00E51F5E">
        <w:rPr>
          <w:sz w:val="20"/>
          <w:szCs w:val="20"/>
          <w:lang w:val="en-US"/>
        </w:rPr>
        <w:t xml:space="preserve"> – </w:t>
      </w:r>
      <w:proofErr w:type="spellStart"/>
      <w:r w:rsidRPr="00B45831">
        <w:rPr>
          <w:sz w:val="20"/>
          <w:szCs w:val="20"/>
        </w:rPr>
        <w:t>адамдын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жашоо</w:t>
      </w:r>
      <w:proofErr w:type="spellEnd"/>
      <w:r w:rsidRPr="00E51F5E">
        <w:rPr>
          <w:sz w:val="20"/>
          <w:szCs w:val="20"/>
          <w:lang w:val="en-US"/>
        </w:rPr>
        <w:t>-</w:t>
      </w:r>
      <w:proofErr w:type="spellStart"/>
      <w:r w:rsidRPr="00B45831">
        <w:rPr>
          <w:sz w:val="20"/>
          <w:szCs w:val="20"/>
        </w:rPr>
        <w:t>тиричилигине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ыӊгайлуу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шарт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түзүү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үчүн</w:t>
      </w:r>
      <w:proofErr w:type="spellEnd"/>
      <w:r w:rsidRPr="00E51F5E">
        <w:rPr>
          <w:sz w:val="20"/>
          <w:szCs w:val="20"/>
          <w:lang w:val="en-US"/>
        </w:rPr>
        <w:t xml:space="preserve">  </w:t>
      </w:r>
      <w:proofErr w:type="spellStart"/>
      <w:r w:rsidRPr="00B45831">
        <w:rPr>
          <w:sz w:val="20"/>
          <w:szCs w:val="20"/>
        </w:rPr>
        <w:t>ийкемдүү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архитектуралык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ч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йр</w:t>
      </w:r>
      <w:proofErr w:type="spellEnd"/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нү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моделд</w:t>
      </w:r>
      <w:r w:rsidRPr="00E51F5E">
        <w:rPr>
          <w:sz w:val="20"/>
          <w:szCs w:val="20"/>
          <w:lang w:val="en-US"/>
        </w:rPr>
        <w:t>ɵɵ</w:t>
      </w:r>
      <w:r w:rsidRPr="00B45831">
        <w:rPr>
          <w:sz w:val="20"/>
          <w:szCs w:val="20"/>
        </w:rPr>
        <w:t>нүн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жолун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ыкмасын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иштеп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чыгуу</w:t>
      </w:r>
      <w:proofErr w:type="spellEnd"/>
      <w:r w:rsidRPr="00E51F5E">
        <w:rPr>
          <w:sz w:val="20"/>
          <w:szCs w:val="20"/>
          <w:lang w:val="en-US"/>
        </w:rPr>
        <w:t>.</w:t>
      </w:r>
    </w:p>
    <w:p w:rsidR="00E51F5E" w:rsidRPr="00E51F5E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b/>
          <w:sz w:val="20"/>
          <w:szCs w:val="20"/>
        </w:rPr>
        <w:t>Иштин</w:t>
      </w:r>
      <w:proofErr w:type="spell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методологиялык</w:t>
      </w:r>
      <w:proofErr w:type="spell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негиздери</w:t>
      </w:r>
      <w:proofErr w:type="spell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болуп</w:t>
      </w:r>
      <w:proofErr w:type="spell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изилд</w:t>
      </w:r>
      <w:r w:rsidRPr="00E51F5E">
        <w:rPr>
          <w:sz w:val="20"/>
          <w:szCs w:val="20"/>
          <w:lang w:val="en-US"/>
        </w:rPr>
        <w:t>ɵɵ</w:t>
      </w:r>
      <w:r w:rsidRPr="00B45831">
        <w:rPr>
          <w:sz w:val="20"/>
          <w:szCs w:val="20"/>
        </w:rPr>
        <w:t>нү</w:t>
      </w:r>
      <w:proofErr w:type="gramStart"/>
      <w:r w:rsidRPr="00B45831">
        <w:rPr>
          <w:sz w:val="20"/>
          <w:szCs w:val="20"/>
        </w:rPr>
        <w:t>н</w:t>
      </w:r>
      <w:proofErr w:type="spellEnd"/>
      <w:proofErr w:type="gram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объе</w:t>
      </w:r>
      <w:r w:rsidRPr="00B45831">
        <w:rPr>
          <w:sz w:val="20"/>
          <w:szCs w:val="20"/>
        </w:rPr>
        <w:t>к</w:t>
      </w:r>
      <w:r w:rsidRPr="00B45831">
        <w:rPr>
          <w:sz w:val="20"/>
          <w:szCs w:val="20"/>
        </w:rPr>
        <w:t>тисин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E51F5E">
        <w:rPr>
          <w:sz w:val="20"/>
          <w:szCs w:val="20"/>
          <w:lang w:val="en-US"/>
        </w:rPr>
        <w:t xml:space="preserve">  </w:t>
      </w:r>
      <w:proofErr w:type="spellStart"/>
      <w:r w:rsidRPr="00B45831">
        <w:rPr>
          <w:sz w:val="20"/>
          <w:szCs w:val="20"/>
        </w:rPr>
        <w:t>предметтин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негизги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мүн</w:t>
      </w:r>
      <w:proofErr w:type="spellEnd"/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зд</w:t>
      </w:r>
      <w:proofErr w:type="spellEnd"/>
      <w:r w:rsidRPr="00E51F5E">
        <w:rPr>
          <w:sz w:val="20"/>
          <w:szCs w:val="20"/>
          <w:lang w:val="en-US"/>
        </w:rPr>
        <w:t>ɵ</w:t>
      </w:r>
      <w:r w:rsidRPr="00B45831">
        <w:rPr>
          <w:sz w:val="20"/>
          <w:szCs w:val="20"/>
        </w:rPr>
        <w:t>м</w:t>
      </w:r>
      <w:r w:rsidRPr="00E51F5E">
        <w:rPr>
          <w:sz w:val="20"/>
          <w:szCs w:val="20"/>
          <w:lang w:val="en-US"/>
        </w:rPr>
        <w:t>ɵ</w:t>
      </w:r>
      <w:r w:rsidRPr="00B45831">
        <w:rPr>
          <w:sz w:val="20"/>
          <w:szCs w:val="20"/>
        </w:rPr>
        <w:t>л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рүн</w:t>
      </w:r>
      <w:proofErr w:type="spellEnd"/>
      <w:r w:rsidRPr="00E51F5E">
        <w:rPr>
          <w:sz w:val="20"/>
          <w:szCs w:val="20"/>
          <w:lang w:val="en-US"/>
        </w:rPr>
        <w:t xml:space="preserve"> ɵ</w:t>
      </w:r>
      <w:r w:rsidRPr="00B45831">
        <w:rPr>
          <w:sz w:val="20"/>
          <w:szCs w:val="20"/>
        </w:rPr>
        <w:t>з</w:t>
      </w:r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ара</w:t>
      </w:r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байланышта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кароого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мүмкүнчүлүк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берген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анализ</w:t>
      </w:r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синтез</w:t>
      </w:r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биримдигине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систем</w:t>
      </w:r>
      <w:r w:rsidRPr="00B45831">
        <w:rPr>
          <w:sz w:val="20"/>
          <w:szCs w:val="20"/>
        </w:rPr>
        <w:t>а</w:t>
      </w:r>
      <w:r w:rsidRPr="00B45831">
        <w:rPr>
          <w:sz w:val="20"/>
          <w:szCs w:val="20"/>
        </w:rPr>
        <w:t>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к</w:t>
      </w:r>
      <w:r w:rsidRPr="00E51F5E">
        <w:rPr>
          <w:sz w:val="20"/>
          <w:szCs w:val="20"/>
          <w:lang w:val="en-US"/>
        </w:rPr>
        <w:t>ɵ</w:t>
      </w:r>
      <w:r w:rsidRPr="00B45831">
        <w:rPr>
          <w:sz w:val="20"/>
          <w:szCs w:val="20"/>
        </w:rPr>
        <w:t>з</w:t>
      </w:r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караш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эсептелет</w:t>
      </w:r>
      <w:proofErr w:type="spellEnd"/>
      <w:r w:rsidRPr="00E51F5E">
        <w:rPr>
          <w:sz w:val="20"/>
          <w:szCs w:val="20"/>
          <w:lang w:val="en-US"/>
        </w:rPr>
        <w:t xml:space="preserve">. </w:t>
      </w:r>
    </w:p>
    <w:p w:rsidR="00E51F5E" w:rsidRPr="00E51F5E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b/>
          <w:sz w:val="20"/>
          <w:szCs w:val="20"/>
        </w:rPr>
        <w:t>Изилд</w:t>
      </w:r>
      <w:r w:rsidRPr="00E51F5E">
        <w:rPr>
          <w:b/>
          <w:sz w:val="20"/>
          <w:szCs w:val="20"/>
          <w:lang w:val="en-US"/>
        </w:rPr>
        <w:t>ɵɵ</w:t>
      </w:r>
      <w:r w:rsidRPr="00B45831">
        <w:rPr>
          <w:b/>
          <w:sz w:val="20"/>
          <w:szCs w:val="20"/>
        </w:rPr>
        <w:t>нү</w:t>
      </w:r>
      <w:proofErr w:type="gramStart"/>
      <w:r w:rsidRPr="00B45831">
        <w:rPr>
          <w:b/>
          <w:sz w:val="20"/>
          <w:szCs w:val="20"/>
        </w:rPr>
        <w:t>н</w:t>
      </w:r>
      <w:proofErr w:type="spellEnd"/>
      <w:proofErr w:type="gram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илимий</w:t>
      </w:r>
      <w:proofErr w:type="spell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жаӊылыгы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системалык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морфологиялык</w:t>
      </w:r>
      <w:proofErr w:type="spellEnd"/>
      <w:r w:rsidRPr="00E51F5E">
        <w:rPr>
          <w:sz w:val="20"/>
          <w:szCs w:val="20"/>
          <w:lang w:val="en-US"/>
        </w:rPr>
        <w:t xml:space="preserve">, </w:t>
      </w:r>
      <w:proofErr w:type="spellStart"/>
      <w:r w:rsidRPr="00B45831">
        <w:rPr>
          <w:sz w:val="20"/>
          <w:szCs w:val="20"/>
        </w:rPr>
        <w:t>композициялык</w:t>
      </w:r>
      <w:proofErr w:type="spellEnd"/>
      <w:r w:rsidRPr="00E51F5E">
        <w:rPr>
          <w:sz w:val="20"/>
          <w:szCs w:val="20"/>
          <w:lang w:val="en-US"/>
        </w:rPr>
        <w:t xml:space="preserve">, </w:t>
      </w:r>
      <w:proofErr w:type="spellStart"/>
      <w:r w:rsidRPr="00B45831">
        <w:rPr>
          <w:sz w:val="20"/>
          <w:szCs w:val="20"/>
        </w:rPr>
        <w:t>типологиялык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ч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йр</w:t>
      </w:r>
      <w:proofErr w:type="spellEnd"/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лүк</w:t>
      </w:r>
      <w:proofErr w:type="spellEnd"/>
      <w:r w:rsidRPr="00E51F5E">
        <w:rPr>
          <w:sz w:val="20"/>
          <w:szCs w:val="20"/>
          <w:lang w:val="en-US"/>
        </w:rPr>
        <w:t xml:space="preserve">  </w:t>
      </w:r>
      <w:proofErr w:type="spellStart"/>
      <w:r w:rsidRPr="00B45831">
        <w:rPr>
          <w:sz w:val="20"/>
          <w:szCs w:val="20"/>
        </w:rPr>
        <w:t>анализдин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негизинде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ийкемдүү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архитектуралык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ч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йр</w:t>
      </w:r>
      <w:proofErr w:type="spellEnd"/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нү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уйуштуруунун</w:t>
      </w:r>
      <w:proofErr w:type="spellEnd"/>
      <w:r w:rsidRPr="00E51F5E">
        <w:rPr>
          <w:sz w:val="20"/>
          <w:szCs w:val="20"/>
          <w:lang w:val="en-US"/>
        </w:rPr>
        <w:t xml:space="preserve"> ɵ</w:t>
      </w:r>
      <w:proofErr w:type="spellStart"/>
      <w:r w:rsidRPr="00B45831">
        <w:rPr>
          <w:sz w:val="20"/>
          <w:szCs w:val="20"/>
        </w:rPr>
        <w:t>зг</w:t>
      </w:r>
      <w:proofErr w:type="spellEnd"/>
      <w:r w:rsidRPr="00E51F5E">
        <w:rPr>
          <w:sz w:val="20"/>
          <w:szCs w:val="20"/>
          <w:lang w:val="en-US"/>
        </w:rPr>
        <w:t>ɵ</w:t>
      </w:r>
      <w:r w:rsidRPr="00B45831">
        <w:rPr>
          <w:sz w:val="20"/>
          <w:szCs w:val="20"/>
        </w:rPr>
        <w:t>ч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лүкт</w:t>
      </w:r>
      <w:proofErr w:type="spellEnd"/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рү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эӊ</w:t>
      </w:r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алгач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аныкталды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анын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теориялык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модели</w:t>
      </w:r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иштелип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чыкты</w:t>
      </w:r>
      <w:proofErr w:type="spellEnd"/>
      <w:r w:rsidRPr="00E51F5E">
        <w:rPr>
          <w:sz w:val="20"/>
          <w:szCs w:val="20"/>
          <w:lang w:val="en-US"/>
        </w:rPr>
        <w:t>.</w:t>
      </w:r>
    </w:p>
    <w:p w:rsidR="00E51F5E" w:rsidRPr="00E51F5E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b/>
          <w:sz w:val="20"/>
          <w:szCs w:val="20"/>
        </w:rPr>
        <w:t>Изилд</w:t>
      </w:r>
      <w:r w:rsidRPr="00E51F5E">
        <w:rPr>
          <w:b/>
          <w:sz w:val="20"/>
          <w:szCs w:val="20"/>
          <w:lang w:val="en-US"/>
        </w:rPr>
        <w:t>ɵɵ</w:t>
      </w:r>
      <w:r w:rsidRPr="00B45831">
        <w:rPr>
          <w:b/>
          <w:sz w:val="20"/>
          <w:szCs w:val="20"/>
        </w:rPr>
        <w:t>нү</w:t>
      </w:r>
      <w:proofErr w:type="gramStart"/>
      <w:r w:rsidRPr="00B45831">
        <w:rPr>
          <w:b/>
          <w:sz w:val="20"/>
          <w:szCs w:val="20"/>
        </w:rPr>
        <w:t>н</w:t>
      </w:r>
      <w:proofErr w:type="spellEnd"/>
      <w:proofErr w:type="gramEnd"/>
      <w:r w:rsidRPr="00E51F5E">
        <w:rPr>
          <w:b/>
          <w:sz w:val="20"/>
          <w:szCs w:val="20"/>
          <w:lang w:val="en-US"/>
        </w:rPr>
        <w:t xml:space="preserve"> </w:t>
      </w:r>
      <w:proofErr w:type="spellStart"/>
      <w:r w:rsidRPr="00B45831">
        <w:rPr>
          <w:b/>
          <w:sz w:val="20"/>
          <w:szCs w:val="20"/>
        </w:rPr>
        <w:t>натыйжасы</w:t>
      </w:r>
      <w:proofErr w:type="spellEnd"/>
      <w:r w:rsidRPr="00E51F5E">
        <w:rPr>
          <w:b/>
          <w:sz w:val="20"/>
          <w:szCs w:val="20"/>
          <w:lang w:val="en-US"/>
        </w:rPr>
        <w:t>:</w:t>
      </w:r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ийкемдүү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архитектуралык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r w:rsidRPr="00B45831">
        <w:rPr>
          <w:sz w:val="20"/>
          <w:szCs w:val="20"/>
        </w:rPr>
        <w:t>ч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йр</w:t>
      </w:r>
      <w:proofErr w:type="spellEnd"/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нү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моделд</w:t>
      </w:r>
      <w:r w:rsidRPr="00E51F5E">
        <w:rPr>
          <w:sz w:val="20"/>
          <w:szCs w:val="20"/>
          <w:lang w:val="en-US"/>
        </w:rPr>
        <w:t>ɵɵ</w:t>
      </w:r>
      <w:r w:rsidRPr="00B45831">
        <w:rPr>
          <w:sz w:val="20"/>
          <w:szCs w:val="20"/>
        </w:rPr>
        <w:t>нүн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методологиялык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негиздери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окуу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процессине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арх</w:t>
      </w:r>
      <w:r w:rsidRPr="00B45831">
        <w:rPr>
          <w:sz w:val="20"/>
          <w:szCs w:val="20"/>
        </w:rPr>
        <w:t>и</w:t>
      </w:r>
      <w:r w:rsidRPr="00B45831">
        <w:rPr>
          <w:sz w:val="20"/>
          <w:szCs w:val="20"/>
        </w:rPr>
        <w:t>тектуралык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дизайнердик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долбоорлоо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тажрыйбасына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киргизилди</w:t>
      </w:r>
      <w:proofErr w:type="spellEnd"/>
      <w:r w:rsidRPr="00E51F5E">
        <w:rPr>
          <w:sz w:val="20"/>
          <w:szCs w:val="20"/>
          <w:lang w:val="en-US"/>
        </w:rPr>
        <w:t>.</w:t>
      </w:r>
    </w:p>
    <w:p w:rsidR="00E51F5E" w:rsidRPr="00E51F5E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spellStart"/>
      <w:r w:rsidRPr="00B45831">
        <w:rPr>
          <w:sz w:val="20"/>
          <w:szCs w:val="20"/>
        </w:rPr>
        <w:t>Колдонуу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даражасы</w:t>
      </w:r>
      <w:proofErr w:type="spellEnd"/>
      <w:r w:rsidRPr="00E51F5E">
        <w:rPr>
          <w:sz w:val="20"/>
          <w:szCs w:val="20"/>
          <w:lang w:val="en-US"/>
        </w:rPr>
        <w:t xml:space="preserve">: </w:t>
      </w:r>
      <w:proofErr w:type="spellStart"/>
      <w:r w:rsidRPr="00B45831">
        <w:rPr>
          <w:sz w:val="20"/>
          <w:szCs w:val="20"/>
        </w:rPr>
        <w:t>изилд</w:t>
      </w:r>
      <w:r w:rsidRPr="00E51F5E">
        <w:rPr>
          <w:sz w:val="20"/>
          <w:szCs w:val="20"/>
          <w:lang w:val="en-US"/>
        </w:rPr>
        <w:t>ɵɵ</w:t>
      </w:r>
      <w:proofErr w:type="spellEnd"/>
      <w:r w:rsidRPr="00B45831">
        <w:rPr>
          <w:sz w:val="20"/>
          <w:szCs w:val="20"/>
        </w:rPr>
        <w:t>л</w:t>
      </w:r>
      <w:r w:rsidRPr="00E51F5E">
        <w:rPr>
          <w:sz w:val="20"/>
          <w:szCs w:val="20"/>
          <w:lang w:val="en-US"/>
        </w:rPr>
        <w:t>ɵ</w:t>
      </w:r>
      <w:proofErr w:type="spellStart"/>
      <w:r w:rsidRPr="00B45831">
        <w:rPr>
          <w:sz w:val="20"/>
          <w:szCs w:val="20"/>
        </w:rPr>
        <w:t>рдүн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натыйжасы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окуу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процессине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жана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архитектуралык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дизайнердик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долбоорлоо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тажрыйбасына</w:t>
      </w:r>
      <w:proofErr w:type="spellEnd"/>
      <w:r w:rsidRPr="00E51F5E">
        <w:rPr>
          <w:sz w:val="20"/>
          <w:szCs w:val="20"/>
          <w:lang w:val="en-US"/>
        </w:rPr>
        <w:t xml:space="preserve"> </w:t>
      </w:r>
      <w:proofErr w:type="spellStart"/>
      <w:r w:rsidRPr="00B45831">
        <w:rPr>
          <w:sz w:val="20"/>
          <w:szCs w:val="20"/>
        </w:rPr>
        <w:t>кирг</w:t>
      </w:r>
      <w:r w:rsidRPr="00B45831">
        <w:rPr>
          <w:sz w:val="20"/>
          <w:szCs w:val="20"/>
        </w:rPr>
        <w:t>и</w:t>
      </w:r>
      <w:r w:rsidRPr="00B45831">
        <w:rPr>
          <w:sz w:val="20"/>
          <w:szCs w:val="20"/>
        </w:rPr>
        <w:t>зилди</w:t>
      </w:r>
      <w:proofErr w:type="spellEnd"/>
      <w:r w:rsidRPr="00E51F5E">
        <w:rPr>
          <w:sz w:val="20"/>
          <w:szCs w:val="20"/>
          <w:lang w:val="en-US"/>
        </w:rPr>
        <w:t>.</w:t>
      </w:r>
    </w:p>
    <w:p w:rsidR="00E51F5E" w:rsidRPr="00E51F5E" w:rsidRDefault="00E51F5E" w:rsidP="00E51F5E">
      <w:pPr>
        <w:rPr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E51F5E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  <w:lang w:val="en-US"/>
        </w:rPr>
      </w:pPr>
    </w:p>
    <w:p w:rsidR="00E51F5E" w:rsidRPr="00532C60" w:rsidRDefault="00E51F5E" w:rsidP="00E51F5E">
      <w:pPr>
        <w:pStyle w:val="af8"/>
        <w:spacing w:before="0" w:beforeAutospacing="0" w:after="0" w:afterAutospacing="0"/>
        <w:contextualSpacing/>
        <w:jc w:val="center"/>
        <w:rPr>
          <w:b/>
          <w:sz w:val="20"/>
          <w:szCs w:val="20"/>
        </w:rPr>
      </w:pPr>
      <w:r w:rsidRPr="00532C60">
        <w:rPr>
          <w:b/>
          <w:sz w:val="20"/>
          <w:szCs w:val="20"/>
        </w:rPr>
        <w:t>РЕЗЮМЕ</w:t>
      </w:r>
    </w:p>
    <w:p w:rsidR="00E51F5E" w:rsidRPr="008003F6" w:rsidRDefault="00E51F5E" w:rsidP="00E51F5E">
      <w:pPr>
        <w:pStyle w:val="af8"/>
        <w:spacing w:before="0" w:beforeAutospacing="0" w:after="0" w:afterAutospacing="0"/>
        <w:contextualSpacing/>
        <w:jc w:val="both"/>
        <w:rPr>
          <w:b/>
          <w:sz w:val="20"/>
          <w:szCs w:val="20"/>
        </w:rPr>
      </w:pPr>
      <w:r w:rsidRPr="008003F6">
        <w:rPr>
          <w:b/>
          <w:sz w:val="20"/>
          <w:szCs w:val="20"/>
        </w:rPr>
        <w:t xml:space="preserve">диссертации </w:t>
      </w:r>
      <w:proofErr w:type="spellStart"/>
      <w:r w:rsidRPr="008003F6">
        <w:rPr>
          <w:b/>
          <w:sz w:val="20"/>
          <w:szCs w:val="20"/>
        </w:rPr>
        <w:t>Акбаралиева</w:t>
      </w:r>
      <w:proofErr w:type="spellEnd"/>
      <w:r w:rsidRPr="008003F6">
        <w:rPr>
          <w:b/>
          <w:sz w:val="20"/>
          <w:szCs w:val="20"/>
        </w:rPr>
        <w:t xml:space="preserve"> </w:t>
      </w:r>
      <w:proofErr w:type="spellStart"/>
      <w:r w:rsidRPr="008003F6">
        <w:rPr>
          <w:b/>
          <w:sz w:val="20"/>
          <w:szCs w:val="20"/>
        </w:rPr>
        <w:t>Рустамжона</w:t>
      </w:r>
      <w:proofErr w:type="spellEnd"/>
      <w:r w:rsidRPr="008003F6">
        <w:rPr>
          <w:b/>
          <w:sz w:val="20"/>
          <w:szCs w:val="20"/>
        </w:rPr>
        <w:t xml:space="preserve"> </w:t>
      </w:r>
      <w:proofErr w:type="spellStart"/>
      <w:r w:rsidRPr="008003F6">
        <w:rPr>
          <w:b/>
          <w:sz w:val="20"/>
          <w:szCs w:val="20"/>
        </w:rPr>
        <w:t>Шералиевича</w:t>
      </w:r>
      <w:proofErr w:type="spellEnd"/>
      <w:r w:rsidRPr="008003F6">
        <w:rPr>
          <w:b/>
          <w:sz w:val="20"/>
          <w:szCs w:val="20"/>
        </w:rPr>
        <w:t xml:space="preserve"> на тему: </w:t>
      </w:r>
      <w:r>
        <w:rPr>
          <w:b/>
          <w:sz w:val="20"/>
          <w:szCs w:val="20"/>
        </w:rPr>
        <w:br/>
      </w:r>
      <w:r w:rsidRPr="008003F6">
        <w:rPr>
          <w:b/>
          <w:sz w:val="20"/>
          <w:szCs w:val="20"/>
        </w:rPr>
        <w:t>«Методологические основы моделирования гибкой архитектурной среды (на примере г. Бишкек)» на соискание ученой степени канд</w:t>
      </w:r>
      <w:r w:rsidRPr="008003F6">
        <w:rPr>
          <w:b/>
          <w:sz w:val="20"/>
          <w:szCs w:val="20"/>
        </w:rPr>
        <w:t>и</w:t>
      </w:r>
      <w:r w:rsidRPr="008003F6">
        <w:rPr>
          <w:b/>
          <w:sz w:val="20"/>
          <w:szCs w:val="20"/>
        </w:rPr>
        <w:t xml:space="preserve">дата архитектуры по специальности 05.32.20. – тория и история </w:t>
      </w:r>
      <w:r>
        <w:rPr>
          <w:b/>
          <w:sz w:val="20"/>
          <w:szCs w:val="20"/>
        </w:rPr>
        <w:br/>
      </w:r>
      <w:r w:rsidRPr="008003F6">
        <w:rPr>
          <w:b/>
          <w:sz w:val="20"/>
          <w:szCs w:val="20"/>
        </w:rPr>
        <w:t>архитектуры, реставрация и реконструкция историко-архитектурного наследия</w:t>
      </w:r>
    </w:p>
    <w:p w:rsidR="00E51F5E" w:rsidRPr="008003F6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b/>
          <w:sz w:val="20"/>
          <w:szCs w:val="20"/>
        </w:rPr>
      </w:pPr>
    </w:p>
    <w:p w:rsidR="00E51F5E" w:rsidRPr="00532C60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Ключевые слова:</w:t>
      </w:r>
      <w:r w:rsidRPr="00532C60">
        <w:rPr>
          <w:sz w:val="20"/>
          <w:szCs w:val="20"/>
        </w:rPr>
        <w:t xml:space="preserve"> динамика; гибкость; архитектурная среда; трансформация; адаптация; мобильность.</w:t>
      </w:r>
    </w:p>
    <w:p w:rsidR="00E51F5E" w:rsidRPr="00532C60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Объект исследования</w:t>
      </w:r>
      <w:r w:rsidRPr="00532C60">
        <w:rPr>
          <w:sz w:val="20"/>
          <w:szCs w:val="20"/>
        </w:rPr>
        <w:t>: гибкая архитектурная среда (ГАС) откр</w:t>
      </w:r>
      <w:r w:rsidRPr="00532C60">
        <w:rPr>
          <w:sz w:val="20"/>
          <w:szCs w:val="20"/>
        </w:rPr>
        <w:t>ы</w:t>
      </w:r>
      <w:r w:rsidRPr="00532C60">
        <w:rPr>
          <w:sz w:val="20"/>
          <w:szCs w:val="20"/>
        </w:rPr>
        <w:t>тых и закрытых (интерьерных) пространств.</w:t>
      </w:r>
    </w:p>
    <w:p w:rsidR="00E51F5E" w:rsidRPr="00532C60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Предмет исследования:</w:t>
      </w:r>
      <w:r w:rsidRPr="00532C60">
        <w:rPr>
          <w:sz w:val="20"/>
          <w:szCs w:val="20"/>
        </w:rPr>
        <w:t xml:space="preserve"> система принципов, методов и приемов моделирования ГАС.</w:t>
      </w:r>
    </w:p>
    <w:p w:rsidR="00E51F5E" w:rsidRPr="00532C60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Цель исследования –</w:t>
      </w:r>
      <w:r w:rsidRPr="00532C60">
        <w:rPr>
          <w:sz w:val="20"/>
          <w:szCs w:val="20"/>
        </w:rPr>
        <w:t xml:space="preserve"> разработка методов и приёмов моделир</w:t>
      </w:r>
      <w:r w:rsidRPr="00532C60">
        <w:rPr>
          <w:sz w:val="20"/>
          <w:szCs w:val="20"/>
        </w:rPr>
        <w:t>о</w:t>
      </w:r>
      <w:r w:rsidRPr="00532C60">
        <w:rPr>
          <w:sz w:val="20"/>
          <w:szCs w:val="20"/>
        </w:rPr>
        <w:t>вания гибкой архитектурной среды для создания комфортных условий жизнедеятельности человека.</w:t>
      </w:r>
    </w:p>
    <w:p w:rsidR="00E51F5E" w:rsidRPr="00532C60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z w:val="20"/>
          <w:szCs w:val="20"/>
        </w:rPr>
      </w:pPr>
      <w:r w:rsidRPr="00532C60">
        <w:rPr>
          <w:b/>
          <w:sz w:val="20"/>
          <w:szCs w:val="20"/>
        </w:rPr>
        <w:t>Методологической основой работы</w:t>
      </w:r>
      <w:r w:rsidRPr="00532C60">
        <w:rPr>
          <w:sz w:val="20"/>
          <w:szCs w:val="20"/>
        </w:rPr>
        <w:t xml:space="preserve"> является системный подход в единстве анализа и синтеза, позволяющий рассмотреть во взаимосвязи основные характеристики предмета и объекта исследования.</w:t>
      </w:r>
    </w:p>
    <w:p w:rsidR="00E51F5E" w:rsidRPr="00532C60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pacing w:val="4"/>
          <w:sz w:val="20"/>
          <w:szCs w:val="20"/>
        </w:rPr>
      </w:pPr>
      <w:r w:rsidRPr="00532C60">
        <w:rPr>
          <w:b/>
          <w:spacing w:val="4"/>
          <w:sz w:val="20"/>
          <w:szCs w:val="20"/>
        </w:rPr>
        <w:t>Научная новизна</w:t>
      </w:r>
      <w:r w:rsidRPr="00532C60">
        <w:rPr>
          <w:spacing w:val="4"/>
          <w:sz w:val="20"/>
          <w:szCs w:val="20"/>
        </w:rPr>
        <w:t xml:space="preserve"> исследования состоит в том, что впервые </w:t>
      </w:r>
      <w:r>
        <w:rPr>
          <w:spacing w:val="4"/>
          <w:sz w:val="20"/>
          <w:szCs w:val="20"/>
        </w:rPr>
        <w:br/>
      </w:r>
      <w:r w:rsidRPr="00532C60">
        <w:rPr>
          <w:spacing w:val="4"/>
          <w:sz w:val="20"/>
          <w:szCs w:val="20"/>
        </w:rPr>
        <w:t>на основе системно-морфологического, композиционного, типолог</w:t>
      </w:r>
      <w:r w:rsidRPr="00532C60">
        <w:rPr>
          <w:spacing w:val="4"/>
          <w:sz w:val="20"/>
          <w:szCs w:val="20"/>
        </w:rPr>
        <w:t>и</w:t>
      </w:r>
      <w:r w:rsidRPr="00532C60">
        <w:rPr>
          <w:spacing w:val="4"/>
          <w:sz w:val="20"/>
          <w:szCs w:val="20"/>
        </w:rPr>
        <w:t>ческого и средового анализа выявлены особенности организации гибкой архитектурной среды и разработана ее теоретическая модель.</w:t>
      </w:r>
    </w:p>
    <w:p w:rsidR="00E51F5E" w:rsidRPr="00532C60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pacing w:val="4"/>
          <w:sz w:val="20"/>
          <w:szCs w:val="20"/>
        </w:rPr>
      </w:pPr>
      <w:r w:rsidRPr="00532C60">
        <w:rPr>
          <w:b/>
          <w:spacing w:val="4"/>
          <w:sz w:val="20"/>
          <w:szCs w:val="20"/>
        </w:rPr>
        <w:t>Результаты исследования:</w:t>
      </w:r>
      <w:r w:rsidRPr="00532C60">
        <w:rPr>
          <w:spacing w:val="4"/>
          <w:sz w:val="20"/>
          <w:szCs w:val="20"/>
        </w:rPr>
        <w:t xml:space="preserve"> методологические основы мод</w:t>
      </w:r>
      <w:r w:rsidRPr="00532C60">
        <w:rPr>
          <w:spacing w:val="4"/>
          <w:sz w:val="20"/>
          <w:szCs w:val="20"/>
        </w:rPr>
        <w:t>е</w:t>
      </w:r>
      <w:r w:rsidRPr="00532C60">
        <w:rPr>
          <w:spacing w:val="4"/>
          <w:sz w:val="20"/>
          <w:szCs w:val="20"/>
        </w:rPr>
        <w:t>лирования ГАС.</w:t>
      </w:r>
    </w:p>
    <w:p w:rsidR="00E51F5E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z w:val="20"/>
          <w:szCs w:val="20"/>
        </w:rPr>
      </w:pPr>
      <w:r w:rsidRPr="005445B2">
        <w:rPr>
          <w:b/>
          <w:spacing w:val="-4"/>
          <w:sz w:val="20"/>
          <w:szCs w:val="20"/>
        </w:rPr>
        <w:t>Степень использования</w:t>
      </w:r>
      <w:r w:rsidRPr="005445B2">
        <w:rPr>
          <w:spacing w:val="-4"/>
          <w:sz w:val="20"/>
          <w:szCs w:val="20"/>
        </w:rPr>
        <w:t>: результаты исследования внедрены в учебный процесс и практику архитектурно-дизайнерского проектирования</w:t>
      </w:r>
      <w:r w:rsidRPr="00532C60">
        <w:rPr>
          <w:sz w:val="20"/>
          <w:szCs w:val="20"/>
        </w:rPr>
        <w:t>.</w:t>
      </w:r>
    </w:p>
    <w:p w:rsidR="00E51F5E" w:rsidRDefault="00E51F5E" w:rsidP="00E51F5E">
      <w:pPr>
        <w:jc w:val="center"/>
        <w:rPr>
          <w:sz w:val="20"/>
          <w:szCs w:val="20"/>
        </w:rPr>
      </w:pPr>
      <w:r w:rsidRPr="00E51F5E">
        <w:rPr>
          <w:sz w:val="20"/>
          <w:szCs w:val="20"/>
        </w:rPr>
        <w:br w:type="page"/>
      </w:r>
    </w:p>
    <w:p w:rsidR="00E51F5E" w:rsidRDefault="00E51F5E" w:rsidP="00E51F5E">
      <w:pPr>
        <w:jc w:val="center"/>
        <w:rPr>
          <w:sz w:val="20"/>
          <w:szCs w:val="20"/>
        </w:rPr>
      </w:pPr>
    </w:p>
    <w:p w:rsidR="00E51F5E" w:rsidRDefault="00E51F5E" w:rsidP="00E51F5E">
      <w:pPr>
        <w:jc w:val="center"/>
        <w:rPr>
          <w:sz w:val="20"/>
          <w:szCs w:val="20"/>
        </w:rPr>
      </w:pPr>
    </w:p>
    <w:p w:rsidR="00E51F5E" w:rsidRPr="00717301" w:rsidRDefault="00E51F5E" w:rsidP="00E51F5E">
      <w:pPr>
        <w:jc w:val="center"/>
        <w:rPr>
          <w:b/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RESUME</w:t>
      </w:r>
    </w:p>
    <w:p w:rsidR="00E51F5E" w:rsidRPr="00FE2052" w:rsidRDefault="00E51F5E" w:rsidP="00E51F5E">
      <w:pPr>
        <w:jc w:val="both"/>
        <w:rPr>
          <w:b/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 xml:space="preserve">Thesis of </w:t>
      </w:r>
      <w:proofErr w:type="spellStart"/>
      <w:r w:rsidRPr="00717301">
        <w:rPr>
          <w:b/>
          <w:sz w:val="20"/>
          <w:szCs w:val="20"/>
          <w:lang w:val="en-US"/>
        </w:rPr>
        <w:t>Akbaraliev</w:t>
      </w:r>
      <w:proofErr w:type="spellEnd"/>
      <w:r w:rsidRPr="00717301">
        <w:rPr>
          <w:b/>
          <w:sz w:val="20"/>
          <w:szCs w:val="20"/>
          <w:lang w:val="en-US"/>
        </w:rPr>
        <w:t xml:space="preserve"> </w:t>
      </w:r>
      <w:proofErr w:type="spellStart"/>
      <w:r w:rsidRPr="00717301">
        <w:rPr>
          <w:b/>
          <w:sz w:val="20"/>
          <w:szCs w:val="20"/>
          <w:lang w:val="en-US"/>
        </w:rPr>
        <w:t>Rustamzhon</w:t>
      </w:r>
      <w:proofErr w:type="spellEnd"/>
      <w:r w:rsidRPr="00717301">
        <w:rPr>
          <w:b/>
          <w:sz w:val="20"/>
          <w:szCs w:val="20"/>
          <w:lang w:val="en-US"/>
        </w:rPr>
        <w:t xml:space="preserve"> </w:t>
      </w:r>
      <w:proofErr w:type="spellStart"/>
      <w:r w:rsidRPr="00717301">
        <w:rPr>
          <w:b/>
          <w:sz w:val="20"/>
          <w:szCs w:val="20"/>
          <w:lang w:val="en-US"/>
        </w:rPr>
        <w:t>Sheralievich</w:t>
      </w:r>
      <w:proofErr w:type="spellEnd"/>
      <w:r w:rsidRPr="00717301">
        <w:rPr>
          <w:b/>
          <w:sz w:val="20"/>
          <w:szCs w:val="20"/>
          <w:lang w:val="en-US"/>
        </w:rPr>
        <w:t xml:space="preserve"> on theme: “Methodolog</w:t>
      </w:r>
      <w:r w:rsidRPr="00717301">
        <w:rPr>
          <w:b/>
          <w:sz w:val="20"/>
          <w:szCs w:val="20"/>
          <w:lang w:val="en-US"/>
        </w:rPr>
        <w:t>i</w:t>
      </w:r>
      <w:r w:rsidRPr="00717301">
        <w:rPr>
          <w:b/>
          <w:sz w:val="20"/>
          <w:szCs w:val="20"/>
          <w:lang w:val="en-US"/>
        </w:rPr>
        <w:t xml:space="preserve">cal basis of </w:t>
      </w:r>
      <w:proofErr w:type="spellStart"/>
      <w:r w:rsidRPr="00717301">
        <w:rPr>
          <w:b/>
          <w:sz w:val="20"/>
          <w:szCs w:val="20"/>
          <w:lang w:val="en-US"/>
        </w:rPr>
        <w:t>figurable</w:t>
      </w:r>
      <w:proofErr w:type="spellEnd"/>
      <w:r w:rsidRPr="00717301">
        <w:rPr>
          <w:b/>
          <w:sz w:val="20"/>
          <w:szCs w:val="20"/>
          <w:lang w:val="en-US"/>
        </w:rPr>
        <w:t xml:space="preserve"> architectural space simulation (as exemplified by Bishkek city)” for candidate dissertation of architecture on specialty 05.23.20 - the Theory and History of </w:t>
      </w:r>
      <w:proofErr w:type="spellStart"/>
      <w:r w:rsidRPr="00717301">
        <w:rPr>
          <w:b/>
          <w:sz w:val="20"/>
          <w:szCs w:val="20"/>
          <w:lang w:val="en-US"/>
        </w:rPr>
        <w:t>Architecture</w:t>
      </w:r>
      <w:proofErr w:type="gramStart"/>
      <w:r w:rsidRPr="00717301">
        <w:rPr>
          <w:b/>
          <w:sz w:val="20"/>
          <w:szCs w:val="20"/>
          <w:lang w:val="en-US"/>
        </w:rPr>
        <w:t>,Restoration</w:t>
      </w:r>
      <w:proofErr w:type="spellEnd"/>
      <w:proofErr w:type="gramEnd"/>
      <w:r w:rsidRPr="00717301">
        <w:rPr>
          <w:b/>
          <w:sz w:val="20"/>
          <w:szCs w:val="20"/>
          <w:lang w:val="en-US"/>
        </w:rPr>
        <w:t xml:space="preserve"> and </w:t>
      </w:r>
      <w:r w:rsidRPr="00FE2052">
        <w:rPr>
          <w:b/>
          <w:sz w:val="20"/>
          <w:szCs w:val="20"/>
          <w:lang w:val="en-US"/>
        </w:rPr>
        <w:br/>
      </w:r>
      <w:r w:rsidRPr="00717301">
        <w:rPr>
          <w:b/>
          <w:sz w:val="20"/>
          <w:szCs w:val="20"/>
          <w:lang w:val="en-US"/>
        </w:rPr>
        <w:t>Reconstruction of historical and architectural Heritage</w:t>
      </w:r>
    </w:p>
    <w:p w:rsidR="00E51F5E" w:rsidRPr="00FE2052" w:rsidRDefault="00E51F5E" w:rsidP="00E51F5E">
      <w:pPr>
        <w:jc w:val="both"/>
        <w:rPr>
          <w:b/>
          <w:sz w:val="20"/>
          <w:szCs w:val="20"/>
          <w:lang w:val="en-US"/>
        </w:rPr>
      </w:pP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Key words:</w:t>
      </w:r>
      <w:r w:rsidRPr="00717301">
        <w:rPr>
          <w:sz w:val="20"/>
          <w:szCs w:val="20"/>
          <w:lang w:val="en-US"/>
        </w:rPr>
        <w:t xml:space="preserve"> dynamics, </w:t>
      </w:r>
      <w:proofErr w:type="spellStart"/>
      <w:r w:rsidRPr="00717301">
        <w:rPr>
          <w:sz w:val="20"/>
          <w:szCs w:val="20"/>
          <w:lang w:val="en-US"/>
        </w:rPr>
        <w:t>figurable</w:t>
      </w:r>
      <w:proofErr w:type="spellEnd"/>
      <w:r w:rsidRPr="00717301">
        <w:rPr>
          <w:sz w:val="20"/>
          <w:szCs w:val="20"/>
          <w:lang w:val="en-US"/>
        </w:rPr>
        <w:t xml:space="preserve">, architectural space, transformation, adaptation, mobility.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The object of this research:</w:t>
      </w:r>
      <w:r w:rsidRPr="00717301">
        <w:rPr>
          <w:sz w:val="20"/>
          <w:szCs w:val="20"/>
          <w:lang w:val="en-US"/>
        </w:rPr>
        <w:t xml:space="preserve"> </w:t>
      </w:r>
      <w:proofErr w:type="spellStart"/>
      <w:r w:rsidRPr="00717301">
        <w:rPr>
          <w:sz w:val="20"/>
          <w:szCs w:val="20"/>
          <w:lang w:val="en-US"/>
        </w:rPr>
        <w:t>figurable</w:t>
      </w:r>
      <w:proofErr w:type="spellEnd"/>
      <w:r w:rsidRPr="00717301">
        <w:rPr>
          <w:sz w:val="20"/>
          <w:szCs w:val="20"/>
          <w:lang w:val="en-US"/>
        </w:rPr>
        <w:t xml:space="preserve"> architectural space (FAS) of open and confined (interior)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717301">
        <w:rPr>
          <w:sz w:val="20"/>
          <w:szCs w:val="20"/>
          <w:lang w:val="en-US"/>
        </w:rPr>
        <w:t>environments</w:t>
      </w:r>
      <w:proofErr w:type="gramEnd"/>
      <w:r w:rsidRPr="00717301">
        <w:rPr>
          <w:sz w:val="20"/>
          <w:szCs w:val="20"/>
          <w:lang w:val="en-US"/>
        </w:rPr>
        <w:t xml:space="preserve">.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The subject of this research:</w:t>
      </w:r>
      <w:r w:rsidRPr="00717301">
        <w:rPr>
          <w:sz w:val="20"/>
          <w:szCs w:val="20"/>
          <w:lang w:val="en-US"/>
        </w:rPr>
        <w:t xml:space="preserve"> system of approaches, methods and ways of FAS simulation.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The purpose of this research</w:t>
      </w:r>
      <w:r w:rsidRPr="00717301">
        <w:rPr>
          <w:sz w:val="20"/>
          <w:szCs w:val="20"/>
          <w:lang w:val="en-US"/>
        </w:rPr>
        <w:t xml:space="preserve"> – Methods and ways development of </w:t>
      </w:r>
      <w:proofErr w:type="spellStart"/>
      <w:r w:rsidRPr="00717301">
        <w:rPr>
          <w:sz w:val="20"/>
          <w:szCs w:val="20"/>
          <w:lang w:val="en-US"/>
        </w:rPr>
        <w:t>figurable</w:t>
      </w:r>
      <w:proofErr w:type="spellEnd"/>
      <w:r w:rsidRPr="00717301">
        <w:rPr>
          <w:sz w:val="20"/>
          <w:szCs w:val="20"/>
          <w:lang w:val="en-US"/>
        </w:rPr>
        <w:t xml:space="preserve"> architectural space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717301">
        <w:rPr>
          <w:sz w:val="20"/>
          <w:szCs w:val="20"/>
          <w:lang w:val="en-US"/>
        </w:rPr>
        <w:t>simulation</w:t>
      </w:r>
      <w:proofErr w:type="gramEnd"/>
      <w:r w:rsidRPr="00717301">
        <w:rPr>
          <w:sz w:val="20"/>
          <w:szCs w:val="20"/>
          <w:lang w:val="en-US"/>
        </w:rPr>
        <w:t xml:space="preserve"> for comfortable environment creation of human livelihood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The methodological basis</w:t>
      </w:r>
      <w:r w:rsidRPr="00717301">
        <w:rPr>
          <w:sz w:val="20"/>
          <w:szCs w:val="20"/>
          <w:lang w:val="en-US"/>
        </w:rPr>
        <w:t xml:space="preserve"> of the paper is a system approach in the unity of analysis and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717301">
        <w:rPr>
          <w:sz w:val="20"/>
          <w:szCs w:val="20"/>
          <w:lang w:val="en-US"/>
        </w:rPr>
        <w:t>synthesis</w:t>
      </w:r>
      <w:proofErr w:type="gramEnd"/>
      <w:r w:rsidRPr="00717301">
        <w:rPr>
          <w:sz w:val="20"/>
          <w:szCs w:val="20"/>
          <w:lang w:val="en-US"/>
        </w:rPr>
        <w:t>, that allows to identify in interrelation the main characteri</w:t>
      </w:r>
      <w:r w:rsidRPr="00717301">
        <w:rPr>
          <w:sz w:val="20"/>
          <w:szCs w:val="20"/>
          <w:lang w:val="en-US"/>
        </w:rPr>
        <w:t>s</w:t>
      </w:r>
      <w:r w:rsidRPr="00717301">
        <w:rPr>
          <w:sz w:val="20"/>
          <w:szCs w:val="20"/>
          <w:lang w:val="en-US"/>
        </w:rPr>
        <w:t xml:space="preserve">tics of the subject and the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717301">
        <w:rPr>
          <w:sz w:val="20"/>
          <w:szCs w:val="20"/>
          <w:lang w:val="en-US"/>
        </w:rPr>
        <w:t>object</w:t>
      </w:r>
      <w:proofErr w:type="gramEnd"/>
      <w:r w:rsidRPr="00717301">
        <w:rPr>
          <w:sz w:val="20"/>
          <w:szCs w:val="20"/>
          <w:lang w:val="en-US"/>
        </w:rPr>
        <w:t xml:space="preserve"> of research.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The scientific novelty</w:t>
      </w:r>
      <w:r w:rsidRPr="00717301">
        <w:rPr>
          <w:sz w:val="20"/>
          <w:szCs w:val="20"/>
          <w:lang w:val="en-US"/>
        </w:rPr>
        <w:t xml:space="preserve"> of this research is that for the first time on the basis of system and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717301">
        <w:rPr>
          <w:sz w:val="20"/>
          <w:szCs w:val="20"/>
          <w:lang w:val="en-US"/>
        </w:rPr>
        <w:t>morphological</w:t>
      </w:r>
      <w:proofErr w:type="gramEnd"/>
      <w:r w:rsidRPr="00717301">
        <w:rPr>
          <w:sz w:val="20"/>
          <w:szCs w:val="20"/>
          <w:lang w:val="en-US"/>
        </w:rPr>
        <w:t xml:space="preserve">, compositional, </w:t>
      </w:r>
      <w:proofErr w:type="spellStart"/>
      <w:r w:rsidRPr="00717301">
        <w:rPr>
          <w:sz w:val="20"/>
          <w:szCs w:val="20"/>
          <w:lang w:val="en-US"/>
        </w:rPr>
        <w:t>typologic</w:t>
      </w:r>
      <w:proofErr w:type="spellEnd"/>
      <w:r w:rsidRPr="00717301">
        <w:rPr>
          <w:sz w:val="20"/>
          <w:szCs w:val="20"/>
          <w:lang w:val="en-US"/>
        </w:rPr>
        <w:t xml:space="preserve"> and environmental analyses </w:t>
      </w:r>
      <w:r w:rsidRPr="000F273A">
        <w:rPr>
          <w:sz w:val="20"/>
          <w:szCs w:val="20"/>
          <w:lang w:val="en-US"/>
        </w:rPr>
        <w:t>–</w:t>
      </w:r>
      <w:r w:rsidRPr="00717301">
        <w:rPr>
          <w:sz w:val="20"/>
          <w:szCs w:val="20"/>
          <w:lang w:val="en-US"/>
        </w:rPr>
        <w:t xml:space="preserve"> organization peculiarities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717301">
        <w:rPr>
          <w:sz w:val="20"/>
          <w:szCs w:val="20"/>
          <w:lang w:val="en-US"/>
        </w:rPr>
        <w:t>of</w:t>
      </w:r>
      <w:proofErr w:type="gramEnd"/>
      <w:r w:rsidRPr="00717301">
        <w:rPr>
          <w:sz w:val="20"/>
          <w:szCs w:val="20"/>
          <w:lang w:val="en-US"/>
        </w:rPr>
        <w:t xml:space="preserve"> </w:t>
      </w:r>
      <w:proofErr w:type="spellStart"/>
      <w:r w:rsidRPr="00717301">
        <w:rPr>
          <w:sz w:val="20"/>
          <w:szCs w:val="20"/>
          <w:lang w:val="en-US"/>
        </w:rPr>
        <w:t>figurable</w:t>
      </w:r>
      <w:proofErr w:type="spellEnd"/>
      <w:r w:rsidRPr="00717301">
        <w:rPr>
          <w:sz w:val="20"/>
          <w:szCs w:val="20"/>
          <w:lang w:val="en-US"/>
        </w:rPr>
        <w:t xml:space="preserve"> architectural space has been revealed and its theoretical model has been developed. </w:t>
      </w:r>
    </w:p>
    <w:p w:rsidR="00E51F5E" w:rsidRPr="00717301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The results of this research:</w:t>
      </w:r>
      <w:r w:rsidRPr="00717301">
        <w:rPr>
          <w:sz w:val="20"/>
          <w:szCs w:val="20"/>
          <w:lang w:val="en-US"/>
        </w:rPr>
        <w:t xml:space="preserve"> methodological basis of FAS simul</w:t>
      </w:r>
      <w:r w:rsidRPr="00717301">
        <w:rPr>
          <w:sz w:val="20"/>
          <w:szCs w:val="20"/>
          <w:lang w:val="en-US"/>
        </w:rPr>
        <w:t>a</w:t>
      </w:r>
      <w:r w:rsidRPr="00717301">
        <w:rPr>
          <w:sz w:val="20"/>
          <w:szCs w:val="20"/>
          <w:lang w:val="en-US"/>
        </w:rPr>
        <w:t xml:space="preserve">tion. </w:t>
      </w:r>
    </w:p>
    <w:p w:rsidR="00E51F5E" w:rsidRPr="00F75C19" w:rsidRDefault="00E51F5E" w:rsidP="00E51F5E">
      <w:pPr>
        <w:ind w:firstLine="567"/>
        <w:jc w:val="both"/>
        <w:rPr>
          <w:sz w:val="20"/>
          <w:szCs w:val="20"/>
          <w:lang w:val="en-US"/>
        </w:rPr>
      </w:pPr>
      <w:r w:rsidRPr="00717301">
        <w:rPr>
          <w:b/>
          <w:sz w:val="20"/>
          <w:szCs w:val="20"/>
          <w:lang w:val="en-US"/>
        </w:rPr>
        <w:t>Efficiency degree:</w:t>
      </w:r>
      <w:r w:rsidRPr="00717301">
        <w:rPr>
          <w:sz w:val="20"/>
          <w:szCs w:val="20"/>
          <w:lang w:val="en-US"/>
        </w:rPr>
        <w:t xml:space="preserve"> results of the research has been implemented to </w:t>
      </w:r>
      <w:proofErr w:type="gramStart"/>
      <w:r w:rsidRPr="00717301">
        <w:rPr>
          <w:sz w:val="20"/>
          <w:szCs w:val="20"/>
          <w:lang w:val="en-US"/>
        </w:rPr>
        <w:t>the  academic</w:t>
      </w:r>
      <w:proofErr w:type="gramEnd"/>
      <w:r w:rsidRPr="00717301">
        <w:rPr>
          <w:sz w:val="20"/>
          <w:szCs w:val="20"/>
          <w:lang w:val="en-US"/>
        </w:rPr>
        <w:t xml:space="preserve"> process and practi</w:t>
      </w:r>
      <w:r>
        <w:rPr>
          <w:sz w:val="20"/>
          <w:szCs w:val="20"/>
          <w:lang w:val="en-US"/>
        </w:rPr>
        <w:t xml:space="preserve">ce of architecture and design. </w:t>
      </w:r>
    </w:p>
    <w:p w:rsidR="00E51F5E" w:rsidRPr="00B45831" w:rsidRDefault="00E51F5E" w:rsidP="00E51F5E">
      <w:pPr>
        <w:pStyle w:val="af8"/>
        <w:spacing w:before="0" w:beforeAutospacing="0" w:after="0" w:afterAutospacing="0"/>
        <w:ind w:firstLine="567"/>
        <w:contextualSpacing/>
        <w:jc w:val="both"/>
        <w:rPr>
          <w:sz w:val="20"/>
          <w:szCs w:val="20"/>
          <w:lang w:val="en-US"/>
        </w:rPr>
      </w:pPr>
    </w:p>
    <w:p w:rsidR="00E51F5E" w:rsidRPr="00B45831" w:rsidRDefault="00E51F5E" w:rsidP="00E51F5E">
      <w:pPr>
        <w:ind w:firstLine="567"/>
        <w:contextualSpacing/>
        <w:jc w:val="both"/>
        <w:rPr>
          <w:i/>
          <w:sz w:val="20"/>
          <w:szCs w:val="20"/>
          <w:lang w:val="en-US"/>
        </w:rPr>
        <w:sectPr w:rsidR="00E51F5E" w:rsidRPr="00B45831" w:rsidSect="00E51F5E">
          <w:footerReference w:type="default" r:id="rId11"/>
          <w:pgSz w:w="8419" w:h="11906" w:orient="landscape" w:code="9"/>
          <w:pgMar w:top="1134" w:right="1077" w:bottom="1304" w:left="1077" w:header="709" w:footer="709" w:gutter="0"/>
          <w:pgNumType w:start="3"/>
          <w:cols w:space="708"/>
          <w:docGrid w:linePitch="360"/>
        </w:sect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ind w:firstLine="567"/>
        <w:jc w:val="both"/>
        <w:rPr>
          <w:i/>
          <w:sz w:val="20"/>
          <w:szCs w:val="20"/>
          <w:lang w:val="en-US"/>
        </w:rPr>
      </w:pPr>
    </w:p>
    <w:p w:rsidR="00E51F5E" w:rsidRPr="00020296" w:rsidRDefault="00E51F5E" w:rsidP="00E51F5E">
      <w:pPr>
        <w:contextualSpacing/>
        <w:jc w:val="center"/>
        <w:rPr>
          <w:sz w:val="18"/>
          <w:szCs w:val="20"/>
          <w:lang w:val="en-US"/>
        </w:rPr>
      </w:pPr>
    </w:p>
    <w:p w:rsidR="00E51F5E" w:rsidRPr="00020296" w:rsidRDefault="00E51F5E" w:rsidP="00E51F5E">
      <w:pPr>
        <w:contextualSpacing/>
        <w:jc w:val="center"/>
        <w:rPr>
          <w:sz w:val="18"/>
          <w:szCs w:val="20"/>
          <w:lang w:val="en-US"/>
        </w:rPr>
      </w:pPr>
    </w:p>
    <w:p w:rsidR="00E51F5E" w:rsidRPr="00020296" w:rsidRDefault="00E51F5E" w:rsidP="00E51F5E">
      <w:pPr>
        <w:contextualSpacing/>
        <w:jc w:val="center"/>
        <w:rPr>
          <w:sz w:val="18"/>
          <w:szCs w:val="20"/>
          <w:lang w:val="en-US"/>
        </w:rPr>
      </w:pPr>
    </w:p>
    <w:p w:rsidR="00E51F5E" w:rsidRDefault="00E51F5E" w:rsidP="00E51F5E">
      <w:pPr>
        <w:contextualSpacing/>
        <w:jc w:val="center"/>
        <w:rPr>
          <w:i/>
          <w:szCs w:val="20"/>
        </w:rPr>
      </w:pPr>
      <w:proofErr w:type="spellStart"/>
      <w:r w:rsidRPr="00791886">
        <w:rPr>
          <w:i/>
          <w:szCs w:val="20"/>
        </w:rPr>
        <w:t>Рустамжон</w:t>
      </w:r>
      <w:proofErr w:type="spellEnd"/>
      <w:r w:rsidRPr="00791886">
        <w:rPr>
          <w:i/>
          <w:szCs w:val="20"/>
        </w:rPr>
        <w:t xml:space="preserve"> </w:t>
      </w:r>
      <w:proofErr w:type="spellStart"/>
      <w:r w:rsidRPr="00791886">
        <w:rPr>
          <w:i/>
          <w:szCs w:val="20"/>
        </w:rPr>
        <w:t>Шералиевич</w:t>
      </w:r>
      <w:proofErr w:type="spellEnd"/>
      <w:r w:rsidRPr="00791886">
        <w:rPr>
          <w:i/>
          <w:szCs w:val="20"/>
        </w:rPr>
        <w:t xml:space="preserve"> </w:t>
      </w:r>
      <w:proofErr w:type="spellStart"/>
      <w:r w:rsidRPr="00791886">
        <w:rPr>
          <w:i/>
          <w:szCs w:val="20"/>
        </w:rPr>
        <w:t>Акбаралиев</w:t>
      </w:r>
      <w:proofErr w:type="spellEnd"/>
    </w:p>
    <w:p w:rsidR="00E51F5E" w:rsidRPr="00261435" w:rsidRDefault="00E51F5E" w:rsidP="00E51F5E">
      <w:pPr>
        <w:contextualSpacing/>
        <w:jc w:val="center"/>
        <w:rPr>
          <w:i/>
          <w:szCs w:val="20"/>
        </w:rPr>
      </w:pPr>
    </w:p>
    <w:p w:rsidR="00E51F5E" w:rsidRPr="003B4A8B" w:rsidRDefault="00E51F5E" w:rsidP="00E51F5E">
      <w:pPr>
        <w:contextualSpacing/>
        <w:jc w:val="center"/>
        <w:rPr>
          <w:sz w:val="18"/>
          <w:szCs w:val="20"/>
        </w:rPr>
      </w:pPr>
    </w:p>
    <w:p w:rsidR="00E51F5E" w:rsidRPr="00791886" w:rsidRDefault="00E51F5E" w:rsidP="00E51F5E">
      <w:pPr>
        <w:contextualSpacing/>
        <w:jc w:val="center"/>
        <w:rPr>
          <w:sz w:val="18"/>
          <w:szCs w:val="20"/>
        </w:rPr>
      </w:pPr>
      <w:r w:rsidRPr="00791886">
        <w:rPr>
          <w:sz w:val="18"/>
          <w:szCs w:val="20"/>
        </w:rPr>
        <w:t>МЕТОДОЛОГИЧЕСКИЕ ОСНОВЫ МОДЕЛИРОВАНИЯ</w:t>
      </w:r>
    </w:p>
    <w:p w:rsidR="00E51F5E" w:rsidRPr="00791886" w:rsidRDefault="00E51F5E" w:rsidP="00E51F5E">
      <w:pPr>
        <w:contextualSpacing/>
        <w:jc w:val="center"/>
        <w:rPr>
          <w:sz w:val="18"/>
          <w:szCs w:val="20"/>
        </w:rPr>
      </w:pPr>
      <w:r w:rsidRPr="00791886">
        <w:rPr>
          <w:sz w:val="18"/>
          <w:szCs w:val="20"/>
        </w:rPr>
        <w:t>ГИБКОЙ АРХИТЕКТУРНОЙ СРЕДЫ</w:t>
      </w:r>
    </w:p>
    <w:p w:rsidR="00E51F5E" w:rsidRPr="003B4A8B" w:rsidRDefault="00E51F5E" w:rsidP="00E51F5E">
      <w:pPr>
        <w:contextualSpacing/>
        <w:jc w:val="center"/>
        <w:rPr>
          <w:sz w:val="18"/>
          <w:szCs w:val="20"/>
        </w:rPr>
      </w:pPr>
      <w:r w:rsidRPr="00791886">
        <w:rPr>
          <w:sz w:val="18"/>
          <w:szCs w:val="20"/>
        </w:rPr>
        <w:t>(на примере г. Бишкек)</w:t>
      </w:r>
    </w:p>
    <w:p w:rsidR="00E51F5E" w:rsidRPr="003B4A8B" w:rsidRDefault="00E51F5E" w:rsidP="00E51F5E">
      <w:pPr>
        <w:contextualSpacing/>
        <w:jc w:val="center"/>
        <w:rPr>
          <w:sz w:val="18"/>
          <w:szCs w:val="20"/>
        </w:rPr>
      </w:pPr>
    </w:p>
    <w:p w:rsidR="00E51F5E" w:rsidRPr="003B4A8B" w:rsidRDefault="00E51F5E" w:rsidP="00E51F5E">
      <w:pPr>
        <w:contextualSpacing/>
        <w:jc w:val="center"/>
        <w:rPr>
          <w:sz w:val="18"/>
          <w:szCs w:val="20"/>
        </w:rPr>
      </w:pPr>
      <w:bookmarkStart w:id="0" w:name="_GoBack"/>
      <w:bookmarkEnd w:id="0"/>
    </w:p>
    <w:p w:rsidR="00E51F5E" w:rsidRPr="0055533C" w:rsidRDefault="00E51F5E" w:rsidP="00E51F5E">
      <w:pPr>
        <w:jc w:val="center"/>
        <w:rPr>
          <w:sz w:val="18"/>
          <w:szCs w:val="18"/>
          <w:vertAlign w:val="subscript"/>
        </w:rPr>
      </w:pPr>
      <w:r w:rsidRPr="0055533C">
        <w:rPr>
          <w:sz w:val="18"/>
          <w:szCs w:val="18"/>
        </w:rPr>
        <w:t xml:space="preserve">Подписано в печать </w:t>
      </w:r>
      <w:r>
        <w:rPr>
          <w:sz w:val="18"/>
          <w:szCs w:val="18"/>
        </w:rPr>
        <w:t>31.03</w:t>
      </w:r>
      <w:r w:rsidRPr="0055533C">
        <w:rPr>
          <w:sz w:val="18"/>
          <w:szCs w:val="18"/>
        </w:rPr>
        <w:t>.1</w:t>
      </w:r>
      <w:r>
        <w:rPr>
          <w:sz w:val="18"/>
          <w:szCs w:val="18"/>
        </w:rPr>
        <w:t>4</w:t>
      </w:r>
      <w:r w:rsidRPr="0055533C">
        <w:rPr>
          <w:sz w:val="18"/>
          <w:szCs w:val="18"/>
        </w:rPr>
        <w:t>. Формат 60х84</w:t>
      </w:r>
      <w:r w:rsidRPr="0055533C">
        <w:rPr>
          <w:sz w:val="18"/>
          <w:szCs w:val="18"/>
          <w:vertAlign w:val="superscript"/>
        </w:rPr>
        <w:t>1</w:t>
      </w:r>
      <w:r w:rsidRPr="0055533C">
        <w:rPr>
          <w:sz w:val="18"/>
          <w:szCs w:val="18"/>
        </w:rPr>
        <w:t>/</w:t>
      </w:r>
      <w:r w:rsidRPr="0055533C">
        <w:rPr>
          <w:sz w:val="18"/>
          <w:szCs w:val="18"/>
          <w:vertAlign w:val="subscript"/>
        </w:rPr>
        <w:t>16</w:t>
      </w:r>
    </w:p>
    <w:p w:rsidR="00E51F5E" w:rsidRPr="0055533C" w:rsidRDefault="00E51F5E" w:rsidP="00E51F5E">
      <w:pPr>
        <w:jc w:val="center"/>
        <w:rPr>
          <w:sz w:val="18"/>
          <w:szCs w:val="18"/>
        </w:rPr>
      </w:pPr>
      <w:r w:rsidRPr="0055533C">
        <w:rPr>
          <w:sz w:val="18"/>
          <w:szCs w:val="18"/>
        </w:rPr>
        <w:t xml:space="preserve">Офсетная печать. </w:t>
      </w:r>
      <w:r>
        <w:rPr>
          <w:sz w:val="18"/>
          <w:szCs w:val="18"/>
        </w:rPr>
        <w:t xml:space="preserve">Объем 1,25 </w:t>
      </w:r>
      <w:proofErr w:type="spellStart"/>
      <w:r w:rsidRPr="00B067FD">
        <w:rPr>
          <w:sz w:val="18"/>
          <w:szCs w:val="18"/>
        </w:rPr>
        <w:t>п.</w:t>
      </w:r>
      <w:proofErr w:type="gramStart"/>
      <w:r w:rsidRPr="00B067FD">
        <w:rPr>
          <w:sz w:val="18"/>
          <w:szCs w:val="18"/>
        </w:rPr>
        <w:t>л</w:t>
      </w:r>
      <w:proofErr w:type="spellEnd"/>
      <w:proofErr w:type="gramEnd"/>
      <w:r w:rsidRPr="00B067FD">
        <w:rPr>
          <w:sz w:val="18"/>
          <w:szCs w:val="18"/>
        </w:rPr>
        <w:t>.</w:t>
      </w:r>
    </w:p>
    <w:p w:rsidR="00E51F5E" w:rsidRPr="0055533C" w:rsidRDefault="00E51F5E" w:rsidP="00E51F5E">
      <w:pPr>
        <w:jc w:val="center"/>
        <w:rPr>
          <w:sz w:val="18"/>
          <w:szCs w:val="18"/>
        </w:rPr>
      </w:pPr>
      <w:r w:rsidRPr="0055533C">
        <w:rPr>
          <w:sz w:val="18"/>
          <w:szCs w:val="18"/>
        </w:rPr>
        <w:t>Тираж 1</w:t>
      </w:r>
      <w:r>
        <w:rPr>
          <w:sz w:val="18"/>
          <w:szCs w:val="18"/>
        </w:rPr>
        <w:t>5</w:t>
      </w:r>
      <w:r w:rsidRPr="0055533C">
        <w:rPr>
          <w:sz w:val="18"/>
          <w:szCs w:val="18"/>
        </w:rPr>
        <w:t xml:space="preserve">0 экз. Заказ </w:t>
      </w:r>
      <w:r>
        <w:rPr>
          <w:sz w:val="18"/>
          <w:szCs w:val="18"/>
        </w:rPr>
        <w:t>189</w:t>
      </w:r>
    </w:p>
    <w:p w:rsidR="00E51F5E" w:rsidRPr="0055533C" w:rsidRDefault="00E51F5E" w:rsidP="00E51F5E">
      <w:pPr>
        <w:jc w:val="center"/>
        <w:rPr>
          <w:sz w:val="20"/>
          <w:szCs w:val="20"/>
        </w:rPr>
      </w:pPr>
    </w:p>
    <w:p w:rsidR="00E51F5E" w:rsidRPr="0055533C" w:rsidRDefault="00E51F5E" w:rsidP="00E51F5E">
      <w:pPr>
        <w:jc w:val="center"/>
        <w:rPr>
          <w:sz w:val="20"/>
          <w:szCs w:val="20"/>
        </w:rPr>
      </w:pPr>
    </w:p>
    <w:p w:rsidR="00E51F5E" w:rsidRPr="0055533C" w:rsidRDefault="00E51F5E" w:rsidP="00E51F5E">
      <w:pPr>
        <w:jc w:val="center"/>
        <w:rPr>
          <w:sz w:val="18"/>
          <w:szCs w:val="18"/>
        </w:rPr>
      </w:pPr>
      <w:r w:rsidRPr="0055533C">
        <w:rPr>
          <w:sz w:val="18"/>
          <w:szCs w:val="18"/>
        </w:rPr>
        <w:t>Отпечатано в типографии КРСУ</w:t>
      </w:r>
    </w:p>
    <w:p w:rsidR="00E51F5E" w:rsidRPr="0055533C" w:rsidRDefault="00E51F5E" w:rsidP="00E51F5E">
      <w:pPr>
        <w:jc w:val="center"/>
        <w:rPr>
          <w:sz w:val="18"/>
          <w:szCs w:val="18"/>
        </w:rPr>
      </w:pPr>
      <w:r w:rsidRPr="0055533C">
        <w:rPr>
          <w:sz w:val="18"/>
          <w:szCs w:val="18"/>
        </w:rPr>
        <w:t>720048, Бишкек, ул. Горького, 2</w:t>
      </w:r>
    </w:p>
    <w:p w:rsidR="00E51F5E" w:rsidRPr="00AE53D3" w:rsidRDefault="00E51F5E" w:rsidP="00E51F5E">
      <w:pPr>
        <w:rPr>
          <w:sz w:val="18"/>
          <w:szCs w:val="20"/>
        </w:rPr>
      </w:pPr>
    </w:p>
    <w:p w:rsidR="00037CC9" w:rsidRPr="00E51F5E" w:rsidRDefault="00E51F5E" w:rsidP="00E51F5E">
      <w:pPr>
        <w:contextualSpacing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05D73" wp14:editId="61BDC836">
                <wp:simplePos x="0" y="0"/>
                <wp:positionH relativeFrom="column">
                  <wp:posOffset>1731645</wp:posOffset>
                </wp:positionH>
                <wp:positionV relativeFrom="paragraph">
                  <wp:posOffset>85725</wp:posOffset>
                </wp:positionV>
                <wp:extent cx="580390" cy="396240"/>
                <wp:effectExtent l="5715" t="12700" r="13970" b="1016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136.35pt;margin-top:6.75pt;width:45.7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" strokecolor="white"/>
            </w:pict>
          </mc:Fallback>
        </mc:AlternateContent>
      </w:r>
    </w:p>
    <w:sectPr w:rsidR="00037CC9" w:rsidRPr="00E51F5E" w:rsidSect="00053567">
      <w:pgSz w:w="8419" w:h="11906" w:orient="landscape" w:code="9"/>
      <w:pgMar w:top="113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0E" w:rsidRDefault="00801F0E" w:rsidP="00E51F5E">
      <w:r>
        <w:separator/>
      </w:r>
    </w:p>
  </w:endnote>
  <w:endnote w:type="continuationSeparator" w:id="0">
    <w:p w:rsidR="00801F0E" w:rsidRDefault="00801F0E" w:rsidP="00E51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F5E" w:rsidRPr="00743177" w:rsidRDefault="00E51F5E">
    <w:pPr>
      <w:pStyle w:val="af6"/>
      <w:jc w:val="center"/>
      <w:rPr>
        <w:sz w:val="20"/>
      </w:rPr>
    </w:pPr>
    <w:r w:rsidRPr="00743177">
      <w:rPr>
        <w:sz w:val="20"/>
      </w:rPr>
      <w:fldChar w:fldCharType="begin"/>
    </w:r>
    <w:r w:rsidRPr="00743177">
      <w:rPr>
        <w:sz w:val="20"/>
      </w:rPr>
      <w:instrText>PAGE   \* MERGEFORMAT</w:instrText>
    </w:r>
    <w:r w:rsidRPr="00743177">
      <w:rPr>
        <w:sz w:val="20"/>
      </w:rPr>
      <w:fldChar w:fldCharType="separate"/>
    </w:r>
    <w:r w:rsidR="00AC6ADB">
      <w:rPr>
        <w:noProof/>
        <w:sz w:val="20"/>
      </w:rPr>
      <w:t>24</w:t>
    </w:r>
    <w:r w:rsidRPr="00743177">
      <w:rPr>
        <w:sz w:val="20"/>
      </w:rPr>
      <w:fldChar w:fldCharType="end"/>
    </w:r>
  </w:p>
  <w:p w:rsidR="00E51F5E" w:rsidRDefault="00E51F5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0E" w:rsidRDefault="00801F0E" w:rsidP="00E51F5E">
      <w:r>
        <w:separator/>
      </w:r>
    </w:p>
  </w:footnote>
  <w:footnote w:type="continuationSeparator" w:id="0">
    <w:p w:rsidR="00801F0E" w:rsidRDefault="00801F0E" w:rsidP="00E51F5E">
      <w:r>
        <w:continuationSeparator/>
      </w:r>
    </w:p>
  </w:footnote>
  <w:footnote w:id="1">
    <w:p w:rsidR="00E51F5E" w:rsidRPr="00570874" w:rsidRDefault="00E51F5E" w:rsidP="00E51F5E">
      <w:pPr>
        <w:pStyle w:val="a7"/>
        <w:rPr>
          <w:sz w:val="18"/>
        </w:rPr>
      </w:pPr>
      <w:r w:rsidRPr="00570874">
        <w:rPr>
          <w:rStyle w:val="a9"/>
          <w:sz w:val="18"/>
        </w:rPr>
        <w:footnoteRef/>
      </w:r>
      <w:r w:rsidRPr="00570874">
        <w:rPr>
          <w:sz w:val="18"/>
        </w:rPr>
        <w:t xml:space="preserve"> </w:t>
      </w:r>
      <w:proofErr w:type="spellStart"/>
      <w:r w:rsidRPr="00570874">
        <w:rPr>
          <w:i/>
          <w:iCs/>
          <w:color w:val="000000"/>
          <w:sz w:val="18"/>
        </w:rPr>
        <w:t>Бархин</w:t>
      </w:r>
      <w:proofErr w:type="spellEnd"/>
      <w:r w:rsidRPr="00570874">
        <w:rPr>
          <w:i/>
          <w:iCs/>
          <w:color w:val="000000"/>
          <w:sz w:val="18"/>
        </w:rPr>
        <w:t xml:space="preserve"> М.Г. </w:t>
      </w:r>
      <w:r w:rsidRPr="00570874">
        <w:rPr>
          <w:color w:val="000000"/>
          <w:sz w:val="18"/>
        </w:rPr>
        <w:t>Город, структура и композиция. – М., 1986.</w:t>
      </w:r>
    </w:p>
  </w:footnote>
  <w:footnote w:id="2">
    <w:p w:rsidR="00E51F5E" w:rsidRPr="00570874" w:rsidRDefault="00E51F5E" w:rsidP="00E51F5E">
      <w:pPr>
        <w:jc w:val="both"/>
        <w:rPr>
          <w:color w:val="000000"/>
          <w:sz w:val="18"/>
          <w:szCs w:val="20"/>
        </w:rPr>
      </w:pPr>
      <w:r w:rsidRPr="00570874">
        <w:rPr>
          <w:rStyle w:val="a9"/>
          <w:sz w:val="22"/>
        </w:rPr>
        <w:footnoteRef/>
      </w:r>
      <w:r>
        <w:rPr>
          <w:sz w:val="22"/>
        </w:rPr>
        <w:t xml:space="preserve"> </w:t>
      </w:r>
      <w:proofErr w:type="spellStart"/>
      <w:r w:rsidRPr="00570874">
        <w:rPr>
          <w:i/>
          <w:iCs/>
          <w:color w:val="000000"/>
          <w:sz w:val="18"/>
          <w:szCs w:val="20"/>
        </w:rPr>
        <w:t>Блехман</w:t>
      </w:r>
      <w:proofErr w:type="spellEnd"/>
      <w:r w:rsidRPr="00570874">
        <w:rPr>
          <w:i/>
          <w:iCs/>
          <w:color w:val="000000"/>
          <w:sz w:val="18"/>
          <w:szCs w:val="20"/>
        </w:rPr>
        <w:t xml:space="preserve"> М.Х. </w:t>
      </w:r>
      <w:r w:rsidRPr="00570874">
        <w:rPr>
          <w:color w:val="000000"/>
          <w:sz w:val="18"/>
          <w:szCs w:val="20"/>
        </w:rPr>
        <w:t>Гибкие производственные системы. Организационно-экономиче</w:t>
      </w:r>
      <w:r>
        <w:rPr>
          <w:color w:val="000000"/>
          <w:sz w:val="18"/>
          <w:szCs w:val="20"/>
        </w:rPr>
        <w:softHyphen/>
      </w:r>
      <w:r w:rsidRPr="00570874">
        <w:rPr>
          <w:color w:val="000000"/>
          <w:sz w:val="18"/>
          <w:szCs w:val="20"/>
        </w:rPr>
        <w:t>ские аспекты. – М., 1988.</w:t>
      </w:r>
    </w:p>
  </w:footnote>
  <w:footnote w:id="3">
    <w:p w:rsidR="00E51F5E" w:rsidRPr="00570874" w:rsidRDefault="00E51F5E" w:rsidP="00E51F5E">
      <w:pPr>
        <w:jc w:val="both"/>
        <w:rPr>
          <w:color w:val="000000"/>
          <w:sz w:val="18"/>
          <w:szCs w:val="20"/>
        </w:rPr>
      </w:pPr>
      <w:r w:rsidRPr="00570874">
        <w:rPr>
          <w:rStyle w:val="a9"/>
          <w:sz w:val="22"/>
        </w:rPr>
        <w:footnoteRef/>
      </w:r>
      <w:r w:rsidRPr="00570874">
        <w:rPr>
          <w:sz w:val="22"/>
        </w:rPr>
        <w:t xml:space="preserve"> </w:t>
      </w:r>
      <w:r w:rsidRPr="00570874">
        <w:rPr>
          <w:i/>
          <w:iCs/>
          <w:color w:val="000000"/>
          <w:sz w:val="18"/>
          <w:szCs w:val="20"/>
        </w:rPr>
        <w:t xml:space="preserve">Лабутин В.К. </w:t>
      </w:r>
      <w:r w:rsidRPr="00570874">
        <w:rPr>
          <w:color w:val="000000"/>
          <w:sz w:val="18"/>
          <w:szCs w:val="20"/>
        </w:rPr>
        <w:t>Адаптация в биологии и технике. – Л., 1970.</w:t>
      </w:r>
    </w:p>
  </w:footnote>
  <w:footnote w:id="4">
    <w:p w:rsidR="00E51F5E" w:rsidRPr="00570874" w:rsidRDefault="00E51F5E" w:rsidP="00E51F5E">
      <w:pPr>
        <w:jc w:val="both"/>
        <w:rPr>
          <w:color w:val="000000"/>
          <w:sz w:val="18"/>
          <w:szCs w:val="20"/>
        </w:rPr>
      </w:pPr>
      <w:r w:rsidRPr="00570874">
        <w:rPr>
          <w:rStyle w:val="a9"/>
          <w:sz w:val="22"/>
        </w:rPr>
        <w:footnoteRef/>
      </w:r>
      <w:r w:rsidRPr="00570874">
        <w:rPr>
          <w:sz w:val="22"/>
        </w:rPr>
        <w:t xml:space="preserve"> </w:t>
      </w:r>
      <w:r w:rsidRPr="00570874">
        <w:rPr>
          <w:i/>
          <w:iCs/>
          <w:color w:val="000000"/>
          <w:sz w:val="18"/>
          <w:szCs w:val="20"/>
        </w:rPr>
        <w:t xml:space="preserve">Гропиус В. </w:t>
      </w:r>
      <w:r w:rsidRPr="00570874">
        <w:rPr>
          <w:color w:val="000000"/>
          <w:sz w:val="18"/>
          <w:szCs w:val="20"/>
        </w:rPr>
        <w:t>Границы архитектуры. – М., 1971.</w:t>
      </w:r>
    </w:p>
    <w:p w:rsidR="00E51F5E" w:rsidRPr="00BA7167" w:rsidRDefault="00E51F5E" w:rsidP="00E51F5E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D56958E"/>
    <w:lvl w:ilvl="0">
      <w:numFmt w:val="bullet"/>
      <w:lvlText w:val="*"/>
      <w:lvlJc w:val="left"/>
    </w:lvl>
  </w:abstractNum>
  <w:abstractNum w:abstractNumId="1">
    <w:nsid w:val="005436D1"/>
    <w:multiLevelType w:val="multilevel"/>
    <w:tmpl w:val="FDD2E6C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5F5A49"/>
    <w:multiLevelType w:val="hybridMultilevel"/>
    <w:tmpl w:val="41A6D592"/>
    <w:lvl w:ilvl="0" w:tplc="4C0CD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CA598A"/>
    <w:multiLevelType w:val="hybridMultilevel"/>
    <w:tmpl w:val="F5428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C6ECD"/>
    <w:multiLevelType w:val="hybridMultilevel"/>
    <w:tmpl w:val="F7C4B5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AF140D"/>
    <w:multiLevelType w:val="hybridMultilevel"/>
    <w:tmpl w:val="3B5A5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56AB3"/>
    <w:multiLevelType w:val="multilevel"/>
    <w:tmpl w:val="3D36B1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12D80A37"/>
    <w:multiLevelType w:val="hybridMultilevel"/>
    <w:tmpl w:val="FAF42738"/>
    <w:lvl w:ilvl="0" w:tplc="F4B67C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23CD9"/>
    <w:multiLevelType w:val="multilevel"/>
    <w:tmpl w:val="FC584B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A545020"/>
    <w:multiLevelType w:val="hybridMultilevel"/>
    <w:tmpl w:val="F4889E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441C1"/>
    <w:multiLevelType w:val="hybridMultilevel"/>
    <w:tmpl w:val="9C54EA4A"/>
    <w:lvl w:ilvl="0" w:tplc="09CC2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655079"/>
    <w:multiLevelType w:val="multilevel"/>
    <w:tmpl w:val="9DC2951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1847B3D"/>
    <w:multiLevelType w:val="hybridMultilevel"/>
    <w:tmpl w:val="6898FA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A65553"/>
    <w:multiLevelType w:val="multilevel"/>
    <w:tmpl w:val="2162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AF76F6"/>
    <w:multiLevelType w:val="hybridMultilevel"/>
    <w:tmpl w:val="7BB407E4"/>
    <w:lvl w:ilvl="0" w:tplc="6D7EE040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6691CD8"/>
    <w:multiLevelType w:val="hybridMultilevel"/>
    <w:tmpl w:val="BF2A2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5746C"/>
    <w:multiLevelType w:val="multilevel"/>
    <w:tmpl w:val="5EF08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A167E1"/>
    <w:multiLevelType w:val="hybridMultilevel"/>
    <w:tmpl w:val="A966597A"/>
    <w:lvl w:ilvl="0" w:tplc="7B26EAA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A76CB7"/>
    <w:multiLevelType w:val="hybridMultilevel"/>
    <w:tmpl w:val="B2BC6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D06D61"/>
    <w:multiLevelType w:val="hybridMultilevel"/>
    <w:tmpl w:val="BEC66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C593BFD"/>
    <w:multiLevelType w:val="hybridMultilevel"/>
    <w:tmpl w:val="B0042C52"/>
    <w:lvl w:ilvl="0" w:tplc="A7EA3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E4ED1"/>
    <w:multiLevelType w:val="hybridMultilevel"/>
    <w:tmpl w:val="4B4E8350"/>
    <w:lvl w:ilvl="0" w:tplc="7B26EAA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1B257BF"/>
    <w:multiLevelType w:val="hybridMultilevel"/>
    <w:tmpl w:val="3C8C24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2CA4D26"/>
    <w:multiLevelType w:val="hybridMultilevel"/>
    <w:tmpl w:val="C1E62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100B76"/>
    <w:multiLevelType w:val="hybridMultilevel"/>
    <w:tmpl w:val="6422E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D66A7C"/>
    <w:multiLevelType w:val="hybridMultilevel"/>
    <w:tmpl w:val="6BA64DF6"/>
    <w:lvl w:ilvl="0" w:tplc="7B26EAA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88E"/>
    <w:multiLevelType w:val="hybridMultilevel"/>
    <w:tmpl w:val="2C562BF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6AD95C6E"/>
    <w:multiLevelType w:val="multilevel"/>
    <w:tmpl w:val="935E2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C1A693B"/>
    <w:multiLevelType w:val="hybridMultilevel"/>
    <w:tmpl w:val="E4263226"/>
    <w:lvl w:ilvl="0" w:tplc="8CB2F7CC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E1567AE"/>
    <w:multiLevelType w:val="hybridMultilevel"/>
    <w:tmpl w:val="7A160D12"/>
    <w:lvl w:ilvl="0" w:tplc="FDA8C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867D0"/>
    <w:multiLevelType w:val="multilevel"/>
    <w:tmpl w:val="B81C92C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783D1446"/>
    <w:multiLevelType w:val="hybridMultilevel"/>
    <w:tmpl w:val="863E67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BD8718C"/>
    <w:multiLevelType w:val="multilevel"/>
    <w:tmpl w:val="BE6E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A91843"/>
    <w:multiLevelType w:val="hybridMultilevel"/>
    <w:tmpl w:val="D8B06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—"/>
        <w:legacy w:legacy="1" w:legacySpace="0" w:legacyIndent="518"/>
        <w:lvlJc w:val="left"/>
        <w:rPr>
          <w:rFonts w:ascii="Times New Roman" w:hAnsi="Times New Roman" w:hint="default"/>
        </w:rPr>
      </w:lvl>
    </w:lvlOverride>
  </w:num>
  <w:num w:numId="3">
    <w:abstractNumId w:val="12"/>
  </w:num>
  <w:num w:numId="4">
    <w:abstractNumId w:val="24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26"/>
  </w:num>
  <w:num w:numId="8">
    <w:abstractNumId w:val="19"/>
  </w:num>
  <w:num w:numId="9">
    <w:abstractNumId w:val="9"/>
  </w:num>
  <w:num w:numId="10">
    <w:abstractNumId w:val="18"/>
  </w:num>
  <w:num w:numId="11">
    <w:abstractNumId w:val="33"/>
  </w:num>
  <w:num w:numId="12">
    <w:abstractNumId w:val="23"/>
  </w:num>
  <w:num w:numId="13">
    <w:abstractNumId w:val="20"/>
  </w:num>
  <w:num w:numId="14">
    <w:abstractNumId w:val="17"/>
  </w:num>
  <w:num w:numId="15">
    <w:abstractNumId w:val="25"/>
  </w:num>
  <w:num w:numId="16">
    <w:abstractNumId w:val="21"/>
  </w:num>
  <w:num w:numId="17">
    <w:abstractNumId w:val="15"/>
  </w:num>
  <w:num w:numId="18">
    <w:abstractNumId w:val="3"/>
  </w:num>
  <w:num w:numId="19">
    <w:abstractNumId w:val="5"/>
  </w:num>
  <w:num w:numId="20">
    <w:abstractNumId w:val="22"/>
  </w:num>
  <w:num w:numId="21">
    <w:abstractNumId w:val="16"/>
  </w:num>
  <w:num w:numId="22">
    <w:abstractNumId w:val="13"/>
  </w:num>
  <w:num w:numId="23">
    <w:abstractNumId w:val="32"/>
  </w:num>
  <w:num w:numId="24">
    <w:abstractNumId w:val="29"/>
  </w:num>
  <w:num w:numId="25">
    <w:abstractNumId w:val="7"/>
  </w:num>
  <w:num w:numId="26">
    <w:abstractNumId w:val="6"/>
  </w:num>
  <w:num w:numId="27">
    <w:abstractNumId w:val="11"/>
  </w:num>
  <w:num w:numId="28">
    <w:abstractNumId w:val="27"/>
  </w:num>
  <w:num w:numId="29">
    <w:abstractNumId w:val="1"/>
  </w:num>
  <w:num w:numId="30">
    <w:abstractNumId w:val="31"/>
  </w:num>
  <w:num w:numId="31">
    <w:abstractNumId w:val="28"/>
  </w:num>
  <w:num w:numId="32">
    <w:abstractNumId w:val="14"/>
  </w:num>
  <w:num w:numId="33">
    <w:abstractNumId w:val="8"/>
  </w:num>
  <w:num w:numId="34">
    <w:abstractNumId w:val="30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onsecutiveHyphenLimit w:val="4"/>
  <w:hyphenationZone w:val="357"/>
  <w:doNotHyphenateCaps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CC"/>
    <w:rsid w:val="00020296"/>
    <w:rsid w:val="00037CC9"/>
    <w:rsid w:val="007E5A91"/>
    <w:rsid w:val="00801F0E"/>
    <w:rsid w:val="008650D7"/>
    <w:rsid w:val="0093079D"/>
    <w:rsid w:val="00AC6ADB"/>
    <w:rsid w:val="00B17FA2"/>
    <w:rsid w:val="00B67793"/>
    <w:rsid w:val="00D07C29"/>
    <w:rsid w:val="00E37CCC"/>
    <w:rsid w:val="00E51F5E"/>
    <w:rsid w:val="00F5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5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7FA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17F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FA2"/>
    <w:rPr>
      <w:b/>
      <w:sz w:val="28"/>
      <w:lang w:eastAsia="ru-RU"/>
    </w:rPr>
  </w:style>
  <w:style w:type="character" w:customStyle="1" w:styleId="20">
    <w:name w:val="Заголовок 2 Знак"/>
    <w:link w:val="2"/>
    <w:rsid w:val="00B17FA2"/>
    <w:rPr>
      <w:rFonts w:ascii="Arial" w:hAnsi="Arial" w:cs="Arial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B17FA2"/>
    <w:pPr>
      <w:autoSpaceDE w:val="0"/>
      <w:autoSpaceDN w:val="0"/>
      <w:spacing w:line="288" w:lineRule="auto"/>
      <w:ind w:left="3828" w:hanging="3828"/>
      <w:jc w:val="center"/>
    </w:pPr>
    <w:rPr>
      <w:rFonts w:ascii="Arial" w:hAnsi="Arial" w:cs="Arial"/>
      <w:b/>
      <w:bCs/>
    </w:rPr>
  </w:style>
  <w:style w:type="paragraph" w:styleId="a4">
    <w:name w:val="Title"/>
    <w:basedOn w:val="a"/>
    <w:link w:val="a5"/>
    <w:qFormat/>
    <w:rsid w:val="00B17FA2"/>
    <w:pPr>
      <w:jc w:val="center"/>
    </w:pPr>
    <w:rPr>
      <w:b/>
      <w:sz w:val="28"/>
      <w:lang w:eastAsia="en-US"/>
    </w:rPr>
  </w:style>
  <w:style w:type="character" w:customStyle="1" w:styleId="a5">
    <w:name w:val="Название Знак"/>
    <w:link w:val="a4"/>
    <w:rsid w:val="00B17FA2"/>
    <w:rPr>
      <w:b/>
      <w:sz w:val="28"/>
    </w:rPr>
  </w:style>
  <w:style w:type="paragraph" w:styleId="a6">
    <w:name w:val="List Paragraph"/>
    <w:basedOn w:val="a"/>
    <w:uiPriority w:val="34"/>
    <w:qFormat/>
    <w:rsid w:val="00B17FA2"/>
    <w:pPr>
      <w:ind w:left="720"/>
      <w:contextualSpacing/>
    </w:pPr>
  </w:style>
  <w:style w:type="paragraph" w:styleId="a7">
    <w:name w:val="footnote text"/>
    <w:basedOn w:val="a"/>
    <w:link w:val="a8"/>
    <w:rsid w:val="00E51F5E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51F5E"/>
    <w:rPr>
      <w:lang w:eastAsia="ru-RU"/>
    </w:rPr>
  </w:style>
  <w:style w:type="character" w:styleId="a9">
    <w:name w:val="footnote reference"/>
    <w:rsid w:val="00E51F5E"/>
    <w:rPr>
      <w:vertAlign w:val="superscript"/>
    </w:rPr>
  </w:style>
  <w:style w:type="character" w:styleId="aa">
    <w:name w:val="Hyperlink"/>
    <w:rsid w:val="00E51F5E"/>
    <w:rPr>
      <w:color w:val="0000FF"/>
      <w:u w:val="single"/>
    </w:rPr>
  </w:style>
  <w:style w:type="paragraph" w:styleId="ab">
    <w:name w:val="Balloon Text"/>
    <w:basedOn w:val="a"/>
    <w:link w:val="ac"/>
    <w:rsid w:val="00E51F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51F5E"/>
    <w:rPr>
      <w:rFonts w:ascii="Tahoma" w:hAnsi="Tahoma" w:cs="Tahoma"/>
      <w:sz w:val="16"/>
      <w:szCs w:val="16"/>
      <w:lang w:eastAsia="ru-RU"/>
    </w:rPr>
  </w:style>
  <w:style w:type="paragraph" w:customStyle="1" w:styleId="ad">
    <w:name w:val="Введение"/>
    <w:basedOn w:val="a"/>
    <w:link w:val="ae"/>
    <w:qFormat/>
    <w:rsid w:val="00E51F5E"/>
    <w:pPr>
      <w:spacing w:after="200" w:line="276" w:lineRule="auto"/>
      <w:ind w:firstLine="851"/>
      <w:jc w:val="center"/>
    </w:pPr>
    <w:rPr>
      <w:rFonts w:ascii="Calibri" w:hAnsi="Calibri"/>
      <w:b/>
      <w:color w:val="365F91"/>
      <w:sz w:val="30"/>
      <w:szCs w:val="30"/>
      <w:lang w:val="x-none" w:eastAsia="en-US"/>
    </w:rPr>
  </w:style>
  <w:style w:type="character" w:customStyle="1" w:styleId="ae">
    <w:name w:val="Введение Знак"/>
    <w:link w:val="ad"/>
    <w:rsid w:val="00E51F5E"/>
    <w:rPr>
      <w:rFonts w:ascii="Calibri" w:hAnsi="Calibri"/>
      <w:b/>
      <w:color w:val="365F91"/>
      <w:sz w:val="30"/>
      <w:szCs w:val="30"/>
      <w:lang w:val="x-none"/>
    </w:rPr>
  </w:style>
  <w:style w:type="character" w:customStyle="1" w:styleId="apple-converted-space">
    <w:name w:val="apple-converted-space"/>
    <w:basedOn w:val="a0"/>
    <w:rsid w:val="00E51F5E"/>
  </w:style>
  <w:style w:type="paragraph" w:styleId="af">
    <w:name w:val="endnote text"/>
    <w:basedOn w:val="a"/>
    <w:link w:val="af0"/>
    <w:rsid w:val="00E51F5E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E51F5E"/>
    <w:rPr>
      <w:lang w:eastAsia="ru-RU"/>
    </w:rPr>
  </w:style>
  <w:style w:type="character" w:styleId="af1">
    <w:name w:val="endnote reference"/>
    <w:rsid w:val="00E51F5E"/>
    <w:rPr>
      <w:vertAlign w:val="superscript"/>
    </w:rPr>
  </w:style>
  <w:style w:type="paragraph" w:styleId="af2">
    <w:name w:val="Body Text"/>
    <w:basedOn w:val="a"/>
    <w:link w:val="af3"/>
    <w:rsid w:val="00E51F5E"/>
    <w:rPr>
      <w:b/>
      <w:szCs w:val="20"/>
    </w:rPr>
  </w:style>
  <w:style w:type="character" w:customStyle="1" w:styleId="af3">
    <w:name w:val="Основной текст Знак"/>
    <w:basedOn w:val="a0"/>
    <w:link w:val="af2"/>
    <w:rsid w:val="00E51F5E"/>
    <w:rPr>
      <w:b/>
      <w:sz w:val="24"/>
      <w:lang w:eastAsia="ru-RU"/>
    </w:rPr>
  </w:style>
  <w:style w:type="paragraph" w:styleId="af4">
    <w:name w:val="header"/>
    <w:basedOn w:val="a"/>
    <w:link w:val="af5"/>
    <w:rsid w:val="00E51F5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E51F5E"/>
    <w:rPr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E51F5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51F5E"/>
    <w:rPr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E51F5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5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7FA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17F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FA2"/>
    <w:rPr>
      <w:b/>
      <w:sz w:val="28"/>
      <w:lang w:eastAsia="ru-RU"/>
    </w:rPr>
  </w:style>
  <w:style w:type="character" w:customStyle="1" w:styleId="20">
    <w:name w:val="Заголовок 2 Знак"/>
    <w:link w:val="2"/>
    <w:rsid w:val="00B17FA2"/>
    <w:rPr>
      <w:rFonts w:ascii="Arial" w:hAnsi="Arial" w:cs="Arial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B17FA2"/>
    <w:pPr>
      <w:autoSpaceDE w:val="0"/>
      <w:autoSpaceDN w:val="0"/>
      <w:spacing w:line="288" w:lineRule="auto"/>
      <w:ind w:left="3828" w:hanging="3828"/>
      <w:jc w:val="center"/>
    </w:pPr>
    <w:rPr>
      <w:rFonts w:ascii="Arial" w:hAnsi="Arial" w:cs="Arial"/>
      <w:b/>
      <w:bCs/>
    </w:rPr>
  </w:style>
  <w:style w:type="paragraph" w:styleId="a4">
    <w:name w:val="Title"/>
    <w:basedOn w:val="a"/>
    <w:link w:val="a5"/>
    <w:qFormat/>
    <w:rsid w:val="00B17FA2"/>
    <w:pPr>
      <w:jc w:val="center"/>
    </w:pPr>
    <w:rPr>
      <w:b/>
      <w:sz w:val="28"/>
      <w:lang w:eastAsia="en-US"/>
    </w:rPr>
  </w:style>
  <w:style w:type="character" w:customStyle="1" w:styleId="a5">
    <w:name w:val="Название Знак"/>
    <w:link w:val="a4"/>
    <w:rsid w:val="00B17FA2"/>
    <w:rPr>
      <w:b/>
      <w:sz w:val="28"/>
    </w:rPr>
  </w:style>
  <w:style w:type="paragraph" w:styleId="a6">
    <w:name w:val="List Paragraph"/>
    <w:basedOn w:val="a"/>
    <w:uiPriority w:val="34"/>
    <w:qFormat/>
    <w:rsid w:val="00B17FA2"/>
    <w:pPr>
      <w:ind w:left="720"/>
      <w:contextualSpacing/>
    </w:pPr>
  </w:style>
  <w:style w:type="paragraph" w:styleId="a7">
    <w:name w:val="footnote text"/>
    <w:basedOn w:val="a"/>
    <w:link w:val="a8"/>
    <w:rsid w:val="00E51F5E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51F5E"/>
    <w:rPr>
      <w:lang w:eastAsia="ru-RU"/>
    </w:rPr>
  </w:style>
  <w:style w:type="character" w:styleId="a9">
    <w:name w:val="footnote reference"/>
    <w:rsid w:val="00E51F5E"/>
    <w:rPr>
      <w:vertAlign w:val="superscript"/>
    </w:rPr>
  </w:style>
  <w:style w:type="character" w:styleId="aa">
    <w:name w:val="Hyperlink"/>
    <w:rsid w:val="00E51F5E"/>
    <w:rPr>
      <w:color w:val="0000FF"/>
      <w:u w:val="single"/>
    </w:rPr>
  </w:style>
  <w:style w:type="paragraph" w:styleId="ab">
    <w:name w:val="Balloon Text"/>
    <w:basedOn w:val="a"/>
    <w:link w:val="ac"/>
    <w:rsid w:val="00E51F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51F5E"/>
    <w:rPr>
      <w:rFonts w:ascii="Tahoma" w:hAnsi="Tahoma" w:cs="Tahoma"/>
      <w:sz w:val="16"/>
      <w:szCs w:val="16"/>
      <w:lang w:eastAsia="ru-RU"/>
    </w:rPr>
  </w:style>
  <w:style w:type="paragraph" w:customStyle="1" w:styleId="ad">
    <w:name w:val="Введение"/>
    <w:basedOn w:val="a"/>
    <w:link w:val="ae"/>
    <w:qFormat/>
    <w:rsid w:val="00E51F5E"/>
    <w:pPr>
      <w:spacing w:after="200" w:line="276" w:lineRule="auto"/>
      <w:ind w:firstLine="851"/>
      <w:jc w:val="center"/>
    </w:pPr>
    <w:rPr>
      <w:rFonts w:ascii="Calibri" w:hAnsi="Calibri"/>
      <w:b/>
      <w:color w:val="365F91"/>
      <w:sz w:val="30"/>
      <w:szCs w:val="30"/>
      <w:lang w:val="x-none" w:eastAsia="en-US"/>
    </w:rPr>
  </w:style>
  <w:style w:type="character" w:customStyle="1" w:styleId="ae">
    <w:name w:val="Введение Знак"/>
    <w:link w:val="ad"/>
    <w:rsid w:val="00E51F5E"/>
    <w:rPr>
      <w:rFonts w:ascii="Calibri" w:hAnsi="Calibri"/>
      <w:b/>
      <w:color w:val="365F91"/>
      <w:sz w:val="30"/>
      <w:szCs w:val="30"/>
      <w:lang w:val="x-none"/>
    </w:rPr>
  </w:style>
  <w:style w:type="character" w:customStyle="1" w:styleId="apple-converted-space">
    <w:name w:val="apple-converted-space"/>
    <w:basedOn w:val="a0"/>
    <w:rsid w:val="00E51F5E"/>
  </w:style>
  <w:style w:type="paragraph" w:styleId="af">
    <w:name w:val="endnote text"/>
    <w:basedOn w:val="a"/>
    <w:link w:val="af0"/>
    <w:rsid w:val="00E51F5E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E51F5E"/>
    <w:rPr>
      <w:lang w:eastAsia="ru-RU"/>
    </w:rPr>
  </w:style>
  <w:style w:type="character" w:styleId="af1">
    <w:name w:val="endnote reference"/>
    <w:rsid w:val="00E51F5E"/>
    <w:rPr>
      <w:vertAlign w:val="superscript"/>
    </w:rPr>
  </w:style>
  <w:style w:type="paragraph" w:styleId="af2">
    <w:name w:val="Body Text"/>
    <w:basedOn w:val="a"/>
    <w:link w:val="af3"/>
    <w:rsid w:val="00E51F5E"/>
    <w:rPr>
      <w:b/>
      <w:szCs w:val="20"/>
    </w:rPr>
  </w:style>
  <w:style w:type="character" w:customStyle="1" w:styleId="af3">
    <w:name w:val="Основной текст Знак"/>
    <w:basedOn w:val="a0"/>
    <w:link w:val="af2"/>
    <w:rsid w:val="00E51F5E"/>
    <w:rPr>
      <w:b/>
      <w:sz w:val="24"/>
      <w:lang w:eastAsia="ru-RU"/>
    </w:rPr>
  </w:style>
  <w:style w:type="paragraph" w:styleId="af4">
    <w:name w:val="header"/>
    <w:basedOn w:val="a"/>
    <w:link w:val="af5"/>
    <w:rsid w:val="00E51F5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E51F5E"/>
    <w:rPr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E51F5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51F5E"/>
    <w:rPr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E51F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rchvuz.ru/2011_22/4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7347</Words>
  <Characters>41883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Yulisa</dc:creator>
  <cp:lastModifiedBy>Пользователь</cp:lastModifiedBy>
  <cp:revision>3</cp:revision>
  <dcterms:created xsi:type="dcterms:W3CDTF">2014-04-05T07:42:00Z</dcterms:created>
  <dcterms:modified xsi:type="dcterms:W3CDTF">2014-04-06T17:10:00Z</dcterms:modified>
</cp:coreProperties>
</file>