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package" ContentType="application/vnd.openxmlformats-officedocument.package"/>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597" w:rsidRDefault="00CA2597" w:rsidP="00577186">
      <w:pPr>
        <w:jc w:val="center"/>
        <w:rPr>
          <w:b/>
          <w:w w:val="109"/>
          <w:sz w:val="28"/>
          <w:szCs w:val="28"/>
        </w:rPr>
      </w:pPr>
      <w:r>
        <w:rPr>
          <w:b/>
          <w:w w:val="109"/>
          <w:sz w:val="28"/>
          <w:szCs w:val="28"/>
        </w:rPr>
        <w:t>ИНСТИТУТ ЭКОНОМИКИ им. Дж.АЛЫШБАЕВА</w:t>
      </w:r>
    </w:p>
    <w:p w:rsidR="00CA2597" w:rsidRDefault="00CA2597" w:rsidP="00842089">
      <w:pPr>
        <w:jc w:val="center"/>
        <w:rPr>
          <w:b/>
          <w:w w:val="109"/>
          <w:sz w:val="28"/>
          <w:szCs w:val="28"/>
        </w:rPr>
      </w:pPr>
      <w:r>
        <w:rPr>
          <w:b/>
          <w:w w:val="109"/>
          <w:sz w:val="28"/>
          <w:szCs w:val="28"/>
        </w:rPr>
        <w:t xml:space="preserve">НАЦИОНАЛЬНОЙ АКАДЕМИИ НАУК </w:t>
      </w:r>
    </w:p>
    <w:p w:rsidR="00CA2597" w:rsidRPr="00DF303A" w:rsidRDefault="00CA2597" w:rsidP="00842089">
      <w:pPr>
        <w:jc w:val="center"/>
        <w:rPr>
          <w:b/>
          <w:w w:val="109"/>
          <w:sz w:val="28"/>
          <w:szCs w:val="28"/>
        </w:rPr>
      </w:pPr>
      <w:r>
        <w:rPr>
          <w:b/>
          <w:w w:val="109"/>
          <w:sz w:val="28"/>
          <w:szCs w:val="28"/>
        </w:rPr>
        <w:t>КЫРГЫЗСКОЙ РЕСПУБЛИКИ</w:t>
      </w:r>
    </w:p>
    <w:p w:rsidR="00CA2597" w:rsidRDefault="00CA2597" w:rsidP="00577186">
      <w:pPr>
        <w:jc w:val="center"/>
        <w:rPr>
          <w:b/>
          <w:w w:val="109"/>
          <w:sz w:val="28"/>
          <w:szCs w:val="28"/>
        </w:rPr>
      </w:pPr>
      <w:r>
        <w:rPr>
          <w:b/>
          <w:w w:val="109"/>
          <w:sz w:val="28"/>
          <w:szCs w:val="28"/>
        </w:rPr>
        <w:t>КЫРГЫЗСКИЙ НАЦИОНАЛЬНЫЙ УНИВЕРСИТЕТ</w:t>
      </w:r>
    </w:p>
    <w:p w:rsidR="00CA2597" w:rsidRDefault="00CA2597" w:rsidP="00577186">
      <w:pPr>
        <w:jc w:val="center"/>
        <w:rPr>
          <w:b/>
          <w:w w:val="109"/>
          <w:sz w:val="28"/>
          <w:szCs w:val="28"/>
        </w:rPr>
      </w:pPr>
      <w:r>
        <w:rPr>
          <w:b/>
          <w:w w:val="109"/>
          <w:sz w:val="28"/>
          <w:szCs w:val="28"/>
        </w:rPr>
        <w:t xml:space="preserve"> им. Ж.БАЛАСАГЫНА </w:t>
      </w:r>
    </w:p>
    <w:p w:rsidR="00CA2597" w:rsidRDefault="00CA2597" w:rsidP="00577186">
      <w:pPr>
        <w:jc w:val="center"/>
        <w:rPr>
          <w:b/>
          <w:w w:val="109"/>
          <w:sz w:val="28"/>
          <w:szCs w:val="28"/>
        </w:rPr>
      </w:pPr>
    </w:p>
    <w:p w:rsidR="00CA2597" w:rsidRDefault="00CA2597" w:rsidP="00577186">
      <w:pPr>
        <w:jc w:val="center"/>
        <w:rPr>
          <w:b/>
          <w:w w:val="109"/>
          <w:sz w:val="28"/>
          <w:szCs w:val="28"/>
        </w:rPr>
      </w:pPr>
      <w:r>
        <w:rPr>
          <w:b/>
          <w:w w:val="109"/>
          <w:sz w:val="28"/>
          <w:szCs w:val="28"/>
        </w:rPr>
        <w:t xml:space="preserve">Диссертационный Совет </w:t>
      </w:r>
      <w:r w:rsidRPr="00EB323D">
        <w:rPr>
          <w:b/>
          <w:sz w:val="28"/>
          <w:szCs w:val="28"/>
        </w:rPr>
        <w:t>Д.08.11.021</w:t>
      </w:r>
    </w:p>
    <w:p w:rsidR="00CA2597" w:rsidRDefault="00CA2597" w:rsidP="00577186">
      <w:pPr>
        <w:jc w:val="center"/>
        <w:rPr>
          <w:b/>
          <w:w w:val="109"/>
          <w:sz w:val="28"/>
          <w:szCs w:val="28"/>
        </w:rPr>
      </w:pPr>
    </w:p>
    <w:p w:rsidR="00CA2597" w:rsidRDefault="00CA2597" w:rsidP="00577186">
      <w:pPr>
        <w:jc w:val="right"/>
        <w:rPr>
          <w:b/>
          <w:w w:val="109"/>
          <w:sz w:val="28"/>
          <w:szCs w:val="28"/>
        </w:rPr>
      </w:pPr>
    </w:p>
    <w:p w:rsidR="00CA2597" w:rsidRPr="00CC160D" w:rsidRDefault="00CA2597" w:rsidP="00842089">
      <w:pPr>
        <w:ind w:left="720"/>
        <w:jc w:val="right"/>
        <w:rPr>
          <w:b/>
          <w:w w:val="109"/>
          <w:sz w:val="28"/>
          <w:szCs w:val="28"/>
        </w:rPr>
      </w:pPr>
    </w:p>
    <w:p w:rsidR="00CA2597" w:rsidRPr="000A0C5A" w:rsidRDefault="00CA2597" w:rsidP="008D5F5D">
      <w:pPr>
        <w:ind w:left="6480"/>
        <w:rPr>
          <w:w w:val="109"/>
          <w:sz w:val="28"/>
          <w:szCs w:val="28"/>
        </w:rPr>
      </w:pPr>
      <w:r w:rsidRPr="000A0C5A">
        <w:rPr>
          <w:w w:val="109"/>
          <w:sz w:val="28"/>
          <w:szCs w:val="28"/>
        </w:rPr>
        <w:t>На правах рукописи</w:t>
      </w:r>
    </w:p>
    <w:p w:rsidR="00CA2597" w:rsidRPr="000A0C5A" w:rsidRDefault="00CA2597" w:rsidP="008D5F5D">
      <w:pPr>
        <w:pStyle w:val="15"/>
        <w:spacing w:before="0"/>
        <w:ind w:left="6480" w:firstLine="0"/>
        <w:jc w:val="left"/>
        <w:rPr>
          <w:b/>
          <w:sz w:val="28"/>
        </w:rPr>
      </w:pPr>
      <w:r w:rsidRPr="000A0C5A">
        <w:rPr>
          <w:b/>
          <w:sz w:val="28"/>
        </w:rPr>
        <w:t xml:space="preserve">УДК </w:t>
      </w:r>
      <w:r w:rsidRPr="007C1C07">
        <w:rPr>
          <w:b/>
          <w:sz w:val="28"/>
        </w:rPr>
        <w:t>330</w:t>
      </w:r>
      <w:r>
        <w:rPr>
          <w:b/>
          <w:sz w:val="28"/>
        </w:rPr>
        <w:t>.101(575.2)(043.3)</w:t>
      </w:r>
    </w:p>
    <w:p w:rsidR="00CA2597" w:rsidRPr="00CC160D" w:rsidRDefault="00CA2597" w:rsidP="00842089">
      <w:pPr>
        <w:ind w:left="6372"/>
        <w:jc w:val="center"/>
        <w:rPr>
          <w:b/>
          <w:w w:val="109"/>
          <w:sz w:val="28"/>
          <w:szCs w:val="28"/>
        </w:rPr>
      </w:pPr>
    </w:p>
    <w:p w:rsidR="00CA2597" w:rsidRDefault="00CA2597" w:rsidP="00577186">
      <w:pPr>
        <w:jc w:val="both"/>
        <w:rPr>
          <w:b/>
          <w:w w:val="109"/>
          <w:sz w:val="28"/>
          <w:szCs w:val="28"/>
        </w:rPr>
      </w:pPr>
    </w:p>
    <w:p w:rsidR="00CA2597" w:rsidRPr="00BC2F3E" w:rsidRDefault="00CA2597" w:rsidP="00577186">
      <w:pPr>
        <w:jc w:val="both"/>
        <w:rPr>
          <w:b/>
          <w:w w:val="109"/>
          <w:sz w:val="28"/>
          <w:szCs w:val="28"/>
        </w:rPr>
      </w:pPr>
    </w:p>
    <w:p w:rsidR="00CA2597" w:rsidRPr="00BC2F3E" w:rsidRDefault="00CA2597" w:rsidP="00577186">
      <w:pPr>
        <w:jc w:val="both"/>
        <w:rPr>
          <w:b/>
          <w:w w:val="109"/>
          <w:sz w:val="28"/>
          <w:szCs w:val="28"/>
        </w:rPr>
      </w:pPr>
    </w:p>
    <w:p w:rsidR="00CA2597" w:rsidRDefault="00CA2597" w:rsidP="00577186">
      <w:pPr>
        <w:jc w:val="center"/>
        <w:rPr>
          <w:b/>
          <w:w w:val="109"/>
          <w:sz w:val="28"/>
          <w:szCs w:val="28"/>
        </w:rPr>
      </w:pPr>
    </w:p>
    <w:p w:rsidR="00CA2597" w:rsidRPr="00580927" w:rsidRDefault="00CA2597" w:rsidP="00577186">
      <w:pPr>
        <w:jc w:val="center"/>
        <w:rPr>
          <w:b/>
          <w:w w:val="109"/>
          <w:sz w:val="28"/>
          <w:szCs w:val="28"/>
        </w:rPr>
      </w:pPr>
      <w:r w:rsidRPr="00580927">
        <w:rPr>
          <w:b/>
          <w:w w:val="109"/>
          <w:sz w:val="28"/>
          <w:szCs w:val="28"/>
        </w:rPr>
        <w:t>Мамытов Алмас Садырович</w:t>
      </w:r>
    </w:p>
    <w:p w:rsidR="00CA2597" w:rsidRPr="00A5149B" w:rsidRDefault="00CA2597" w:rsidP="00577186">
      <w:pPr>
        <w:jc w:val="center"/>
        <w:rPr>
          <w:b/>
          <w:w w:val="109"/>
          <w:sz w:val="28"/>
          <w:szCs w:val="28"/>
        </w:rPr>
      </w:pPr>
    </w:p>
    <w:p w:rsidR="00CA2597" w:rsidRDefault="00CA2597" w:rsidP="00577186">
      <w:pPr>
        <w:jc w:val="center"/>
        <w:rPr>
          <w:b/>
          <w:w w:val="109"/>
          <w:sz w:val="28"/>
          <w:szCs w:val="28"/>
        </w:rPr>
      </w:pPr>
    </w:p>
    <w:p w:rsidR="00CA2597" w:rsidRPr="00BC2F3E" w:rsidRDefault="00CA2597" w:rsidP="00577186">
      <w:pPr>
        <w:jc w:val="center"/>
        <w:rPr>
          <w:b/>
          <w:w w:val="109"/>
          <w:sz w:val="28"/>
          <w:szCs w:val="28"/>
        </w:rPr>
      </w:pPr>
    </w:p>
    <w:p w:rsidR="00CA2597" w:rsidRPr="00A5149B" w:rsidRDefault="00CA2597" w:rsidP="00577186">
      <w:pPr>
        <w:jc w:val="center"/>
        <w:rPr>
          <w:b/>
          <w:sz w:val="36"/>
          <w:szCs w:val="36"/>
        </w:rPr>
      </w:pPr>
      <w:r w:rsidRPr="00A5149B">
        <w:rPr>
          <w:b/>
          <w:sz w:val="36"/>
          <w:szCs w:val="36"/>
        </w:rPr>
        <w:t>Обеспечение экономической безопасности на рынке труда Кыргызстана в условиях экономического кризиса</w:t>
      </w:r>
    </w:p>
    <w:p w:rsidR="00CA2597" w:rsidRPr="00EB323D" w:rsidRDefault="00CA2597" w:rsidP="00577186">
      <w:pPr>
        <w:jc w:val="center"/>
        <w:rPr>
          <w:b/>
          <w:w w:val="109"/>
          <w:sz w:val="32"/>
          <w:szCs w:val="32"/>
        </w:rPr>
      </w:pPr>
    </w:p>
    <w:p w:rsidR="00CA2597" w:rsidRPr="00842089" w:rsidRDefault="00CA2597" w:rsidP="00577186">
      <w:pPr>
        <w:jc w:val="center"/>
        <w:rPr>
          <w:w w:val="109"/>
          <w:sz w:val="28"/>
          <w:szCs w:val="28"/>
        </w:rPr>
      </w:pPr>
      <w:r w:rsidRPr="00842089">
        <w:rPr>
          <w:w w:val="109"/>
          <w:sz w:val="28"/>
          <w:szCs w:val="28"/>
        </w:rPr>
        <w:t>Специальность: 08.00.01 – экономическая теория</w:t>
      </w:r>
    </w:p>
    <w:p w:rsidR="00CA2597" w:rsidRDefault="00CA2597" w:rsidP="00577186">
      <w:pPr>
        <w:jc w:val="center"/>
        <w:rPr>
          <w:b/>
          <w:w w:val="109"/>
          <w:sz w:val="28"/>
          <w:szCs w:val="28"/>
        </w:rPr>
      </w:pPr>
    </w:p>
    <w:p w:rsidR="00CA2597" w:rsidRDefault="00CA2597" w:rsidP="00577186">
      <w:pPr>
        <w:jc w:val="center"/>
        <w:rPr>
          <w:b/>
          <w:w w:val="109"/>
          <w:sz w:val="28"/>
          <w:szCs w:val="28"/>
        </w:rPr>
      </w:pPr>
    </w:p>
    <w:p w:rsidR="00CA2597" w:rsidRDefault="00CA2597" w:rsidP="00577186">
      <w:pPr>
        <w:jc w:val="center"/>
        <w:rPr>
          <w:b/>
          <w:w w:val="109"/>
          <w:sz w:val="28"/>
          <w:szCs w:val="28"/>
        </w:rPr>
      </w:pPr>
    </w:p>
    <w:p w:rsidR="00CA2597" w:rsidRDefault="00CA2597" w:rsidP="00577186">
      <w:pPr>
        <w:rPr>
          <w:b/>
          <w:w w:val="109"/>
          <w:sz w:val="28"/>
          <w:szCs w:val="28"/>
        </w:rPr>
      </w:pPr>
    </w:p>
    <w:p w:rsidR="00CA2597" w:rsidRPr="00842089" w:rsidRDefault="00CA2597" w:rsidP="00577186">
      <w:pPr>
        <w:jc w:val="center"/>
        <w:rPr>
          <w:b/>
          <w:w w:val="109"/>
          <w:sz w:val="28"/>
          <w:szCs w:val="28"/>
        </w:rPr>
      </w:pPr>
      <w:r w:rsidRPr="00842089">
        <w:rPr>
          <w:b/>
          <w:w w:val="109"/>
          <w:sz w:val="28"/>
          <w:szCs w:val="28"/>
        </w:rPr>
        <w:t>Автореферат</w:t>
      </w:r>
    </w:p>
    <w:p w:rsidR="00CA2597" w:rsidRPr="00BC2F3E" w:rsidRDefault="00CA2597" w:rsidP="00577186">
      <w:pPr>
        <w:jc w:val="center"/>
        <w:rPr>
          <w:b/>
          <w:w w:val="109"/>
          <w:sz w:val="28"/>
          <w:szCs w:val="28"/>
        </w:rPr>
      </w:pPr>
      <w:r w:rsidRPr="00BC2F3E">
        <w:rPr>
          <w:b/>
          <w:w w:val="109"/>
          <w:sz w:val="28"/>
          <w:szCs w:val="28"/>
        </w:rPr>
        <w:t>диссертации на соискание ученой степени</w:t>
      </w:r>
    </w:p>
    <w:p w:rsidR="00CA2597" w:rsidRDefault="00CA2597" w:rsidP="00577186">
      <w:pPr>
        <w:jc w:val="center"/>
        <w:rPr>
          <w:b/>
          <w:w w:val="109"/>
          <w:sz w:val="28"/>
          <w:szCs w:val="28"/>
        </w:rPr>
      </w:pPr>
      <w:r w:rsidRPr="00BC2F3E">
        <w:rPr>
          <w:b/>
          <w:w w:val="109"/>
          <w:sz w:val="28"/>
          <w:szCs w:val="28"/>
        </w:rPr>
        <w:t>кандидата экономических наук</w:t>
      </w:r>
    </w:p>
    <w:p w:rsidR="00CA2597" w:rsidRDefault="00CA2597" w:rsidP="00577186">
      <w:pPr>
        <w:jc w:val="center"/>
        <w:rPr>
          <w:b/>
          <w:w w:val="109"/>
          <w:sz w:val="28"/>
          <w:szCs w:val="28"/>
        </w:rPr>
      </w:pPr>
    </w:p>
    <w:p w:rsidR="00CA2597" w:rsidRDefault="00CA2597" w:rsidP="00577186">
      <w:pPr>
        <w:jc w:val="center"/>
        <w:rPr>
          <w:b/>
          <w:w w:val="109"/>
          <w:sz w:val="28"/>
          <w:szCs w:val="28"/>
        </w:rPr>
      </w:pPr>
    </w:p>
    <w:p w:rsidR="00CA2597" w:rsidRDefault="00CA2597" w:rsidP="00577186">
      <w:pPr>
        <w:jc w:val="center"/>
        <w:rPr>
          <w:b/>
          <w:w w:val="109"/>
          <w:sz w:val="28"/>
          <w:szCs w:val="28"/>
        </w:rPr>
      </w:pPr>
    </w:p>
    <w:p w:rsidR="00CA2597" w:rsidRDefault="00CA2597" w:rsidP="00577186">
      <w:pPr>
        <w:jc w:val="center"/>
        <w:rPr>
          <w:b/>
          <w:w w:val="109"/>
          <w:sz w:val="28"/>
          <w:szCs w:val="28"/>
        </w:rPr>
      </w:pPr>
    </w:p>
    <w:p w:rsidR="00CA2597" w:rsidRDefault="00CA2597" w:rsidP="00577186">
      <w:pPr>
        <w:jc w:val="center"/>
        <w:rPr>
          <w:b/>
          <w:w w:val="109"/>
          <w:sz w:val="28"/>
          <w:szCs w:val="28"/>
        </w:rPr>
      </w:pPr>
    </w:p>
    <w:p w:rsidR="00CA2597" w:rsidRDefault="00CA2597" w:rsidP="00577186">
      <w:pPr>
        <w:jc w:val="center"/>
        <w:rPr>
          <w:b/>
          <w:w w:val="109"/>
          <w:sz w:val="28"/>
          <w:szCs w:val="28"/>
        </w:rPr>
      </w:pPr>
    </w:p>
    <w:p w:rsidR="00CA2597" w:rsidRDefault="00CA2597" w:rsidP="00577186">
      <w:pPr>
        <w:jc w:val="center"/>
        <w:rPr>
          <w:b/>
          <w:w w:val="109"/>
          <w:sz w:val="28"/>
          <w:szCs w:val="28"/>
        </w:rPr>
      </w:pPr>
    </w:p>
    <w:p w:rsidR="00CA2597" w:rsidRDefault="00CA2597" w:rsidP="00577186">
      <w:pPr>
        <w:jc w:val="center"/>
        <w:rPr>
          <w:b/>
          <w:w w:val="109"/>
          <w:sz w:val="28"/>
          <w:szCs w:val="28"/>
        </w:rPr>
      </w:pPr>
    </w:p>
    <w:p w:rsidR="00CA2597" w:rsidRDefault="00CA2597" w:rsidP="00577186">
      <w:pPr>
        <w:jc w:val="center"/>
        <w:rPr>
          <w:b/>
          <w:w w:val="109"/>
          <w:sz w:val="28"/>
          <w:szCs w:val="28"/>
        </w:rPr>
      </w:pPr>
    </w:p>
    <w:p w:rsidR="00CA2597" w:rsidRPr="00362EEB" w:rsidRDefault="00CA2597" w:rsidP="00577186">
      <w:pPr>
        <w:jc w:val="center"/>
        <w:rPr>
          <w:w w:val="109"/>
          <w:sz w:val="28"/>
          <w:szCs w:val="28"/>
        </w:rPr>
      </w:pPr>
      <w:r w:rsidRPr="00362EEB">
        <w:rPr>
          <w:w w:val="109"/>
          <w:sz w:val="28"/>
          <w:szCs w:val="28"/>
        </w:rPr>
        <w:t>Бишкек - 2012</w:t>
      </w:r>
    </w:p>
    <w:p w:rsidR="00CA2597" w:rsidRPr="00580927" w:rsidRDefault="00CA2597" w:rsidP="00DF7D6D">
      <w:pPr>
        <w:ind w:firstLine="709"/>
        <w:jc w:val="both"/>
        <w:rPr>
          <w:w w:val="109"/>
          <w:sz w:val="28"/>
          <w:szCs w:val="28"/>
        </w:rPr>
      </w:pPr>
    </w:p>
    <w:p w:rsidR="00CA2597" w:rsidRPr="00FD02E3" w:rsidRDefault="00CA2597" w:rsidP="00DF7D6D">
      <w:pPr>
        <w:ind w:firstLine="709"/>
        <w:jc w:val="both"/>
        <w:rPr>
          <w:w w:val="109"/>
          <w:sz w:val="28"/>
          <w:szCs w:val="28"/>
        </w:rPr>
      </w:pPr>
      <w:r>
        <w:rPr>
          <w:w w:val="109"/>
          <w:sz w:val="28"/>
          <w:szCs w:val="28"/>
        </w:rPr>
        <w:br w:type="page"/>
      </w:r>
      <w:r w:rsidRPr="00FD02E3">
        <w:rPr>
          <w:w w:val="109"/>
          <w:sz w:val="28"/>
          <w:szCs w:val="28"/>
        </w:rPr>
        <w:lastRenderedPageBreak/>
        <w:t>Диссертационная работа выполнена на кафедре «Экономика» Бишкекско</w:t>
      </w:r>
      <w:r>
        <w:rPr>
          <w:w w:val="109"/>
          <w:sz w:val="28"/>
          <w:szCs w:val="28"/>
        </w:rPr>
        <w:t>го</w:t>
      </w:r>
      <w:r w:rsidRPr="00FD02E3">
        <w:rPr>
          <w:w w:val="109"/>
          <w:sz w:val="28"/>
          <w:szCs w:val="28"/>
        </w:rPr>
        <w:t xml:space="preserve"> гуманитарно</w:t>
      </w:r>
      <w:r>
        <w:rPr>
          <w:w w:val="109"/>
          <w:sz w:val="28"/>
          <w:szCs w:val="28"/>
        </w:rPr>
        <w:t>го</w:t>
      </w:r>
      <w:r w:rsidRPr="00FD02E3">
        <w:rPr>
          <w:w w:val="109"/>
          <w:sz w:val="28"/>
          <w:szCs w:val="28"/>
        </w:rPr>
        <w:t xml:space="preserve"> университет</w:t>
      </w:r>
      <w:r>
        <w:rPr>
          <w:w w:val="109"/>
          <w:sz w:val="28"/>
          <w:szCs w:val="28"/>
        </w:rPr>
        <w:t>а</w:t>
      </w:r>
      <w:r w:rsidRPr="00FD02E3">
        <w:rPr>
          <w:w w:val="109"/>
          <w:sz w:val="28"/>
          <w:szCs w:val="28"/>
        </w:rPr>
        <w:t xml:space="preserve"> им</w:t>
      </w:r>
      <w:r>
        <w:rPr>
          <w:w w:val="109"/>
          <w:sz w:val="28"/>
          <w:szCs w:val="28"/>
        </w:rPr>
        <w:t>.</w:t>
      </w:r>
      <w:r w:rsidRPr="00FD02E3">
        <w:rPr>
          <w:w w:val="109"/>
          <w:sz w:val="28"/>
          <w:szCs w:val="28"/>
        </w:rPr>
        <w:t xml:space="preserve"> К. Карасаева</w:t>
      </w:r>
    </w:p>
    <w:p w:rsidR="00CA2597" w:rsidRDefault="00DC2EA5" w:rsidP="00577186">
      <w:pPr>
        <w:jc w:val="center"/>
        <w:rPr>
          <w:w w:val="109"/>
          <w:sz w:val="28"/>
          <w:szCs w:val="28"/>
        </w:rPr>
      </w:pPr>
      <w:r w:rsidRPr="00DC2EA5">
        <w:rPr>
          <w:noProof/>
        </w:rPr>
        <w:pict>
          <v:shapetype id="_x0000_t202" coordsize="21600,21600" o:spt="202" path="m,l,21600r21600,l21600,xe">
            <v:stroke joinstyle="miter"/>
            <v:path gradientshapeok="t" o:connecttype="rect"/>
          </v:shapetype>
          <v:shape id="_x0000_s1026" type="#_x0000_t202" style="position:absolute;left:0;text-align:left;margin-left:228pt;margin-top:-77.4pt;width:42pt;height:36pt;z-index:251657728" stroked="f">
            <v:textbox>
              <w:txbxContent>
                <w:p w:rsidR="00CA2597" w:rsidRDefault="00CA2597"/>
              </w:txbxContent>
            </v:textbox>
          </v:shape>
        </w:pict>
      </w:r>
    </w:p>
    <w:p w:rsidR="00CA2597" w:rsidRPr="00FD02E3" w:rsidRDefault="00CA2597" w:rsidP="00577186">
      <w:pPr>
        <w:jc w:val="center"/>
        <w:rPr>
          <w:w w:val="109"/>
          <w:sz w:val="28"/>
          <w:szCs w:val="28"/>
        </w:rPr>
      </w:pPr>
    </w:p>
    <w:p w:rsidR="00CA2597" w:rsidRDefault="00CA2597" w:rsidP="00577186">
      <w:pPr>
        <w:ind w:left="3540" w:hanging="3540"/>
        <w:rPr>
          <w:w w:val="109"/>
          <w:sz w:val="28"/>
          <w:szCs w:val="28"/>
        </w:rPr>
      </w:pPr>
      <w:r w:rsidRPr="00FD02E3">
        <w:rPr>
          <w:b/>
          <w:w w:val="109"/>
          <w:sz w:val="28"/>
          <w:szCs w:val="28"/>
        </w:rPr>
        <w:t>Научный руководитель</w:t>
      </w:r>
      <w:r>
        <w:rPr>
          <w:w w:val="109"/>
          <w:sz w:val="28"/>
          <w:szCs w:val="28"/>
        </w:rPr>
        <w:t>:</w:t>
      </w:r>
      <w:r w:rsidRPr="00FD02E3">
        <w:rPr>
          <w:w w:val="109"/>
          <w:sz w:val="28"/>
          <w:szCs w:val="28"/>
        </w:rPr>
        <w:t xml:space="preserve"> </w:t>
      </w:r>
      <w:r>
        <w:rPr>
          <w:w w:val="109"/>
          <w:sz w:val="28"/>
          <w:szCs w:val="28"/>
        </w:rPr>
        <w:tab/>
      </w:r>
      <w:r>
        <w:rPr>
          <w:w w:val="109"/>
          <w:sz w:val="28"/>
          <w:szCs w:val="28"/>
        </w:rPr>
        <w:tab/>
      </w:r>
      <w:r w:rsidRPr="00FD02E3">
        <w:rPr>
          <w:w w:val="109"/>
          <w:sz w:val="28"/>
          <w:szCs w:val="28"/>
        </w:rPr>
        <w:t xml:space="preserve">доктор экономических наук, </w:t>
      </w:r>
    </w:p>
    <w:p w:rsidR="00CA2597" w:rsidRPr="00DF7D6D" w:rsidRDefault="00CA2597" w:rsidP="00DF7D6D">
      <w:pPr>
        <w:ind w:left="3540" w:firstLine="708"/>
        <w:rPr>
          <w:b/>
          <w:w w:val="109"/>
          <w:sz w:val="28"/>
          <w:szCs w:val="28"/>
        </w:rPr>
      </w:pPr>
      <w:r w:rsidRPr="00DF7D6D">
        <w:rPr>
          <w:b/>
          <w:w w:val="109"/>
          <w:sz w:val="28"/>
          <w:szCs w:val="28"/>
        </w:rPr>
        <w:t>Савина Светлана Евгеньевна</w:t>
      </w:r>
    </w:p>
    <w:p w:rsidR="00CA2597" w:rsidRDefault="00CA2597" w:rsidP="00577186">
      <w:pPr>
        <w:jc w:val="both"/>
        <w:rPr>
          <w:w w:val="109"/>
          <w:sz w:val="28"/>
          <w:szCs w:val="28"/>
        </w:rPr>
      </w:pPr>
    </w:p>
    <w:p w:rsidR="00CA2597" w:rsidRPr="00FD02E3" w:rsidRDefault="00CA2597" w:rsidP="00577186">
      <w:pPr>
        <w:jc w:val="both"/>
        <w:rPr>
          <w:w w:val="109"/>
          <w:sz w:val="28"/>
          <w:szCs w:val="28"/>
        </w:rPr>
      </w:pPr>
    </w:p>
    <w:p w:rsidR="00CA2597" w:rsidRPr="00FD02E3" w:rsidRDefault="00CA2597" w:rsidP="00577186">
      <w:pPr>
        <w:jc w:val="both"/>
        <w:rPr>
          <w:w w:val="109"/>
          <w:sz w:val="28"/>
          <w:szCs w:val="28"/>
        </w:rPr>
      </w:pPr>
      <w:r w:rsidRPr="00FD02E3">
        <w:rPr>
          <w:b/>
          <w:w w:val="109"/>
          <w:sz w:val="28"/>
          <w:szCs w:val="28"/>
        </w:rPr>
        <w:t>Официальные оппоненты:</w:t>
      </w:r>
      <w:r>
        <w:rPr>
          <w:b/>
          <w:w w:val="109"/>
          <w:sz w:val="28"/>
          <w:szCs w:val="28"/>
        </w:rPr>
        <w:t xml:space="preserve"> </w:t>
      </w:r>
      <w:r>
        <w:rPr>
          <w:b/>
          <w:w w:val="109"/>
          <w:sz w:val="28"/>
          <w:szCs w:val="28"/>
        </w:rPr>
        <w:tab/>
      </w:r>
      <w:r w:rsidRPr="00FD02E3">
        <w:rPr>
          <w:w w:val="109"/>
          <w:sz w:val="28"/>
          <w:szCs w:val="28"/>
        </w:rPr>
        <w:t>доктор экономическ</w:t>
      </w:r>
      <w:r>
        <w:rPr>
          <w:w w:val="109"/>
          <w:sz w:val="28"/>
          <w:szCs w:val="28"/>
        </w:rPr>
        <w:t>их наук, профессор</w:t>
      </w:r>
    </w:p>
    <w:p w:rsidR="00CA2597" w:rsidRPr="00DF7D6D" w:rsidRDefault="00CA2597" w:rsidP="00DF7D6D">
      <w:pPr>
        <w:ind w:left="3540" w:firstLine="708"/>
        <w:jc w:val="both"/>
        <w:rPr>
          <w:b/>
          <w:w w:val="109"/>
          <w:sz w:val="28"/>
          <w:szCs w:val="28"/>
        </w:rPr>
      </w:pPr>
      <w:r w:rsidRPr="00DF7D6D">
        <w:rPr>
          <w:b/>
          <w:w w:val="109"/>
          <w:sz w:val="28"/>
          <w:szCs w:val="28"/>
        </w:rPr>
        <w:t>Асанова Айсалкын Асановна</w:t>
      </w:r>
    </w:p>
    <w:p w:rsidR="00CA2597" w:rsidRPr="00FD02E3" w:rsidRDefault="00CA2597" w:rsidP="009D1F58">
      <w:pPr>
        <w:spacing w:before="240"/>
        <w:ind w:left="3538" w:firstLine="709"/>
        <w:rPr>
          <w:w w:val="109"/>
          <w:sz w:val="28"/>
          <w:szCs w:val="28"/>
        </w:rPr>
      </w:pPr>
      <w:r w:rsidRPr="00803D8B">
        <w:rPr>
          <w:w w:val="109"/>
          <w:sz w:val="28"/>
          <w:szCs w:val="28"/>
        </w:rPr>
        <w:t>к</w:t>
      </w:r>
      <w:r>
        <w:rPr>
          <w:w w:val="109"/>
          <w:sz w:val="28"/>
          <w:szCs w:val="28"/>
        </w:rPr>
        <w:t>андидат экономических наук, доцент</w:t>
      </w:r>
    </w:p>
    <w:p w:rsidR="00CA2597" w:rsidRPr="00DF7D6D" w:rsidRDefault="00CA2597" w:rsidP="0017465B">
      <w:pPr>
        <w:ind w:left="3540" w:firstLine="708"/>
        <w:rPr>
          <w:b/>
          <w:w w:val="109"/>
          <w:sz w:val="28"/>
          <w:szCs w:val="28"/>
        </w:rPr>
      </w:pPr>
      <w:r>
        <w:rPr>
          <w:b/>
          <w:w w:val="109"/>
          <w:sz w:val="28"/>
          <w:szCs w:val="28"/>
        </w:rPr>
        <w:t>Токторбаева Калина Авлабековна</w:t>
      </w:r>
    </w:p>
    <w:p w:rsidR="00CA2597" w:rsidRDefault="00CA2597" w:rsidP="00577186">
      <w:pPr>
        <w:rPr>
          <w:w w:val="109"/>
          <w:sz w:val="28"/>
          <w:szCs w:val="28"/>
        </w:rPr>
      </w:pPr>
    </w:p>
    <w:p w:rsidR="00CA2597" w:rsidRPr="00FD02E3" w:rsidRDefault="00CA2597" w:rsidP="00577186">
      <w:pPr>
        <w:rPr>
          <w:w w:val="109"/>
          <w:sz w:val="28"/>
          <w:szCs w:val="28"/>
        </w:rPr>
      </w:pPr>
    </w:p>
    <w:p w:rsidR="00CA2597" w:rsidRDefault="00CA2597" w:rsidP="00577186">
      <w:pPr>
        <w:rPr>
          <w:w w:val="109"/>
          <w:sz w:val="28"/>
          <w:szCs w:val="28"/>
        </w:rPr>
      </w:pPr>
      <w:r w:rsidRPr="00FD02E3">
        <w:rPr>
          <w:b/>
          <w:w w:val="109"/>
          <w:sz w:val="28"/>
          <w:szCs w:val="28"/>
        </w:rPr>
        <w:t>Ведущая организация:</w:t>
      </w:r>
      <w:r w:rsidRPr="00FD02E3">
        <w:rPr>
          <w:w w:val="109"/>
          <w:sz w:val="28"/>
          <w:szCs w:val="28"/>
        </w:rPr>
        <w:t xml:space="preserve"> </w:t>
      </w:r>
      <w:r>
        <w:rPr>
          <w:w w:val="109"/>
          <w:sz w:val="28"/>
          <w:szCs w:val="28"/>
        </w:rPr>
        <w:tab/>
      </w:r>
      <w:r>
        <w:rPr>
          <w:w w:val="109"/>
          <w:sz w:val="28"/>
          <w:szCs w:val="28"/>
        </w:rPr>
        <w:tab/>
        <w:t>Институт управления и бизнеса</w:t>
      </w:r>
    </w:p>
    <w:p w:rsidR="00CA2597" w:rsidRDefault="00CA2597" w:rsidP="00DF7D6D">
      <w:pPr>
        <w:ind w:left="3540" w:firstLine="708"/>
        <w:rPr>
          <w:w w:val="109"/>
          <w:sz w:val="28"/>
          <w:szCs w:val="28"/>
        </w:rPr>
      </w:pPr>
      <w:r>
        <w:rPr>
          <w:w w:val="109"/>
          <w:sz w:val="28"/>
          <w:szCs w:val="28"/>
        </w:rPr>
        <w:t>Кыргызского технического университета</w:t>
      </w:r>
    </w:p>
    <w:p w:rsidR="00CA2597" w:rsidRDefault="00CA2597" w:rsidP="00DF7D6D">
      <w:pPr>
        <w:ind w:left="3540" w:firstLine="708"/>
        <w:rPr>
          <w:w w:val="109"/>
          <w:sz w:val="28"/>
          <w:szCs w:val="28"/>
        </w:rPr>
      </w:pPr>
      <w:r>
        <w:rPr>
          <w:w w:val="109"/>
          <w:sz w:val="28"/>
          <w:szCs w:val="28"/>
        </w:rPr>
        <w:t xml:space="preserve">им. И. Раззакова, </w:t>
      </w:r>
    </w:p>
    <w:p w:rsidR="00CA2597" w:rsidRDefault="00CA2597" w:rsidP="00DF7D6D">
      <w:pPr>
        <w:ind w:left="3540" w:firstLine="708"/>
        <w:rPr>
          <w:w w:val="109"/>
          <w:sz w:val="28"/>
          <w:szCs w:val="28"/>
        </w:rPr>
      </w:pPr>
      <w:r>
        <w:rPr>
          <w:w w:val="109"/>
          <w:sz w:val="28"/>
          <w:szCs w:val="28"/>
        </w:rPr>
        <w:t>кафедра «Экономическая теория»,</w:t>
      </w:r>
    </w:p>
    <w:p w:rsidR="00CA2597" w:rsidRPr="003E171B" w:rsidRDefault="00CA2597" w:rsidP="00DF7D6D">
      <w:pPr>
        <w:ind w:left="3540" w:firstLine="708"/>
        <w:rPr>
          <w:w w:val="109"/>
          <w:sz w:val="28"/>
          <w:szCs w:val="28"/>
        </w:rPr>
      </w:pPr>
      <w:r>
        <w:rPr>
          <w:w w:val="109"/>
          <w:sz w:val="28"/>
          <w:szCs w:val="28"/>
        </w:rPr>
        <w:t>г. Бишкек, пр. Манаса, 64</w:t>
      </w:r>
    </w:p>
    <w:p w:rsidR="00CA2597" w:rsidRDefault="00CA2597" w:rsidP="00577186">
      <w:pPr>
        <w:jc w:val="both"/>
        <w:rPr>
          <w:w w:val="109"/>
          <w:sz w:val="28"/>
          <w:szCs w:val="28"/>
        </w:rPr>
      </w:pPr>
    </w:p>
    <w:p w:rsidR="00CA2597" w:rsidRPr="00FD02E3" w:rsidRDefault="00CA2597" w:rsidP="00577186">
      <w:pPr>
        <w:jc w:val="both"/>
        <w:rPr>
          <w:w w:val="109"/>
          <w:sz w:val="28"/>
          <w:szCs w:val="28"/>
        </w:rPr>
      </w:pPr>
    </w:p>
    <w:p w:rsidR="00CA2597" w:rsidRPr="00FD02E3" w:rsidRDefault="00CA2597" w:rsidP="00170CE0">
      <w:pPr>
        <w:ind w:firstLine="709"/>
        <w:jc w:val="both"/>
        <w:rPr>
          <w:w w:val="109"/>
          <w:sz w:val="28"/>
          <w:szCs w:val="28"/>
        </w:rPr>
      </w:pPr>
      <w:r w:rsidRPr="00FD02E3">
        <w:rPr>
          <w:w w:val="109"/>
          <w:sz w:val="28"/>
          <w:szCs w:val="28"/>
        </w:rPr>
        <w:t xml:space="preserve">Защита </w:t>
      </w:r>
      <w:r>
        <w:rPr>
          <w:w w:val="109"/>
          <w:sz w:val="28"/>
          <w:szCs w:val="28"/>
        </w:rPr>
        <w:t xml:space="preserve">диссертации состоится </w:t>
      </w:r>
      <w:r w:rsidRPr="004A60A7">
        <w:rPr>
          <w:w w:val="109"/>
          <w:sz w:val="28"/>
          <w:szCs w:val="28"/>
        </w:rPr>
        <w:t>4</w:t>
      </w:r>
      <w:r>
        <w:rPr>
          <w:w w:val="109"/>
          <w:sz w:val="28"/>
          <w:szCs w:val="28"/>
        </w:rPr>
        <w:t xml:space="preserve"> июля 2012 года в 1</w:t>
      </w:r>
      <w:r w:rsidRPr="004A60A7">
        <w:rPr>
          <w:w w:val="109"/>
          <w:sz w:val="28"/>
          <w:szCs w:val="28"/>
        </w:rPr>
        <w:t>4</w:t>
      </w:r>
      <w:r>
        <w:rPr>
          <w:w w:val="109"/>
          <w:sz w:val="28"/>
          <w:szCs w:val="28"/>
        </w:rPr>
        <w:t>-00</w:t>
      </w:r>
      <w:r w:rsidRPr="00FD02E3">
        <w:rPr>
          <w:w w:val="109"/>
          <w:sz w:val="28"/>
          <w:szCs w:val="28"/>
        </w:rPr>
        <w:t xml:space="preserve"> часов на заседании Диссертационного совета </w:t>
      </w:r>
      <w:r w:rsidRPr="00EB323D">
        <w:rPr>
          <w:sz w:val="28"/>
          <w:szCs w:val="28"/>
        </w:rPr>
        <w:t>Д.08.11.021</w:t>
      </w:r>
      <w:r>
        <w:rPr>
          <w:sz w:val="28"/>
          <w:szCs w:val="28"/>
        </w:rPr>
        <w:t xml:space="preserve"> по защите докторских (кандидатских) диссертаций </w:t>
      </w:r>
      <w:r w:rsidRPr="00FD02E3">
        <w:rPr>
          <w:w w:val="109"/>
          <w:sz w:val="28"/>
          <w:szCs w:val="28"/>
        </w:rPr>
        <w:t xml:space="preserve">при Институте </w:t>
      </w:r>
      <w:r>
        <w:rPr>
          <w:w w:val="109"/>
          <w:sz w:val="28"/>
          <w:szCs w:val="28"/>
        </w:rPr>
        <w:t>э</w:t>
      </w:r>
      <w:r w:rsidRPr="00FD02E3">
        <w:rPr>
          <w:w w:val="109"/>
          <w:sz w:val="28"/>
          <w:szCs w:val="28"/>
        </w:rPr>
        <w:t xml:space="preserve">кономики им. Дж.Алышбаева </w:t>
      </w:r>
      <w:r>
        <w:rPr>
          <w:w w:val="109"/>
          <w:sz w:val="28"/>
          <w:szCs w:val="28"/>
        </w:rPr>
        <w:t xml:space="preserve">НАН КР и Институте экономики и финансов Кыргызского национального университета </w:t>
      </w:r>
      <w:r w:rsidRPr="00FD02E3">
        <w:rPr>
          <w:w w:val="109"/>
          <w:sz w:val="28"/>
          <w:szCs w:val="28"/>
        </w:rPr>
        <w:t>им.</w:t>
      </w:r>
      <w:r>
        <w:rPr>
          <w:w w:val="109"/>
          <w:sz w:val="28"/>
          <w:szCs w:val="28"/>
        </w:rPr>
        <w:t xml:space="preserve"> </w:t>
      </w:r>
      <w:r w:rsidRPr="00FD02E3">
        <w:rPr>
          <w:w w:val="109"/>
          <w:sz w:val="28"/>
          <w:szCs w:val="28"/>
        </w:rPr>
        <w:t>Ж.Баласагына по адресу</w:t>
      </w:r>
      <w:r>
        <w:rPr>
          <w:w w:val="109"/>
          <w:sz w:val="28"/>
          <w:szCs w:val="28"/>
        </w:rPr>
        <w:t>: 720033, Кыргызская Республика, г. Бишкек, пр. Жибек Жолу, 394, ауд. 300.</w:t>
      </w:r>
    </w:p>
    <w:p w:rsidR="00CA2597" w:rsidRDefault="00CA2597" w:rsidP="00577186">
      <w:pPr>
        <w:ind w:firstLine="540"/>
        <w:jc w:val="both"/>
        <w:rPr>
          <w:w w:val="109"/>
          <w:sz w:val="28"/>
          <w:szCs w:val="28"/>
        </w:rPr>
      </w:pPr>
    </w:p>
    <w:p w:rsidR="00CA2597" w:rsidRPr="00FD02E3" w:rsidRDefault="00CA2597" w:rsidP="00577186">
      <w:pPr>
        <w:ind w:firstLine="540"/>
        <w:jc w:val="both"/>
        <w:rPr>
          <w:w w:val="109"/>
          <w:sz w:val="28"/>
          <w:szCs w:val="28"/>
        </w:rPr>
      </w:pPr>
      <w:r w:rsidRPr="00FD02E3">
        <w:rPr>
          <w:w w:val="109"/>
          <w:sz w:val="28"/>
          <w:szCs w:val="28"/>
        </w:rPr>
        <w:t>С диссертацией можно ознакомится в библиотеке КНУ им.</w:t>
      </w:r>
      <w:r>
        <w:rPr>
          <w:w w:val="109"/>
          <w:sz w:val="28"/>
          <w:szCs w:val="28"/>
        </w:rPr>
        <w:t xml:space="preserve"> </w:t>
      </w:r>
      <w:r w:rsidRPr="00FD02E3">
        <w:rPr>
          <w:w w:val="109"/>
          <w:sz w:val="28"/>
          <w:szCs w:val="28"/>
        </w:rPr>
        <w:t xml:space="preserve">Ж.Баласагына </w:t>
      </w:r>
      <w:r>
        <w:rPr>
          <w:w w:val="109"/>
          <w:sz w:val="28"/>
          <w:szCs w:val="28"/>
        </w:rPr>
        <w:t>по адресу: г. Бишкек, пр. Жибек Жолу, 394.</w:t>
      </w:r>
    </w:p>
    <w:p w:rsidR="00CA2597" w:rsidRDefault="00CA2597" w:rsidP="00577186">
      <w:pPr>
        <w:jc w:val="both"/>
        <w:rPr>
          <w:w w:val="109"/>
          <w:sz w:val="28"/>
          <w:szCs w:val="28"/>
        </w:rPr>
      </w:pPr>
    </w:p>
    <w:p w:rsidR="00CA2597" w:rsidRDefault="00CA2597" w:rsidP="00577186">
      <w:pPr>
        <w:ind w:firstLine="540"/>
        <w:jc w:val="both"/>
        <w:rPr>
          <w:w w:val="109"/>
          <w:sz w:val="28"/>
          <w:szCs w:val="28"/>
        </w:rPr>
      </w:pPr>
    </w:p>
    <w:p w:rsidR="00CA2597" w:rsidRDefault="00CA2597" w:rsidP="00577186">
      <w:pPr>
        <w:ind w:firstLine="540"/>
        <w:jc w:val="both"/>
        <w:rPr>
          <w:w w:val="109"/>
          <w:sz w:val="28"/>
          <w:szCs w:val="28"/>
        </w:rPr>
      </w:pPr>
    </w:p>
    <w:p w:rsidR="00CA2597" w:rsidRPr="00FD02E3" w:rsidRDefault="00CA2597" w:rsidP="00577186">
      <w:pPr>
        <w:ind w:firstLine="540"/>
        <w:jc w:val="both"/>
        <w:rPr>
          <w:w w:val="109"/>
          <w:sz w:val="28"/>
          <w:szCs w:val="28"/>
        </w:rPr>
      </w:pPr>
      <w:r w:rsidRPr="00FD02E3">
        <w:rPr>
          <w:w w:val="109"/>
          <w:sz w:val="28"/>
          <w:szCs w:val="28"/>
        </w:rPr>
        <w:t>Авт</w:t>
      </w:r>
      <w:r>
        <w:rPr>
          <w:w w:val="109"/>
          <w:sz w:val="28"/>
          <w:szCs w:val="28"/>
        </w:rPr>
        <w:t xml:space="preserve">ореферат разослан </w:t>
      </w:r>
      <w:r w:rsidRPr="00C45146">
        <w:rPr>
          <w:w w:val="109"/>
          <w:sz w:val="28"/>
          <w:szCs w:val="28"/>
        </w:rPr>
        <w:t>4</w:t>
      </w:r>
      <w:r>
        <w:rPr>
          <w:w w:val="109"/>
          <w:sz w:val="28"/>
          <w:szCs w:val="28"/>
        </w:rPr>
        <w:t xml:space="preserve"> июня </w:t>
      </w:r>
      <w:smartTag w:uri="urn:schemas-microsoft-com:office:smarttags" w:element="metricconverter">
        <w:smartTagPr>
          <w:attr w:name="ProductID" w:val="2012 г"/>
        </w:smartTagPr>
        <w:r>
          <w:rPr>
            <w:w w:val="109"/>
            <w:sz w:val="28"/>
            <w:szCs w:val="28"/>
          </w:rPr>
          <w:t>2012 г</w:t>
        </w:r>
      </w:smartTag>
      <w:r>
        <w:rPr>
          <w:w w:val="109"/>
          <w:sz w:val="28"/>
          <w:szCs w:val="28"/>
        </w:rPr>
        <w:t>.</w:t>
      </w:r>
    </w:p>
    <w:p w:rsidR="00CA2597" w:rsidRDefault="00CA2597" w:rsidP="00577186">
      <w:pPr>
        <w:jc w:val="both"/>
        <w:rPr>
          <w:w w:val="109"/>
          <w:sz w:val="28"/>
          <w:szCs w:val="28"/>
        </w:rPr>
      </w:pPr>
    </w:p>
    <w:p w:rsidR="00CA2597" w:rsidRDefault="00CA2597" w:rsidP="00577186">
      <w:pPr>
        <w:jc w:val="both"/>
        <w:rPr>
          <w:w w:val="109"/>
          <w:sz w:val="28"/>
          <w:szCs w:val="28"/>
        </w:rPr>
      </w:pPr>
    </w:p>
    <w:p w:rsidR="00CA2597" w:rsidRDefault="00CA2597" w:rsidP="00577186">
      <w:pPr>
        <w:jc w:val="both"/>
        <w:rPr>
          <w:w w:val="109"/>
          <w:sz w:val="28"/>
          <w:szCs w:val="28"/>
        </w:rPr>
      </w:pPr>
    </w:p>
    <w:p w:rsidR="00CA2597" w:rsidRDefault="00CA2597" w:rsidP="00577186">
      <w:pPr>
        <w:jc w:val="both"/>
        <w:rPr>
          <w:w w:val="109"/>
          <w:sz w:val="28"/>
          <w:szCs w:val="28"/>
        </w:rPr>
      </w:pPr>
    </w:p>
    <w:p w:rsidR="00CA2597" w:rsidRPr="00FD02E3" w:rsidRDefault="00DC2EA5" w:rsidP="00577186">
      <w:pPr>
        <w:jc w:val="both"/>
        <w:rPr>
          <w:w w:val="109"/>
          <w:sz w:val="28"/>
          <w:szCs w:val="28"/>
        </w:rPr>
      </w:pPr>
      <w:r w:rsidRPr="00DC2EA5">
        <w:rPr>
          <w:noProof/>
        </w:rPr>
        <w:pict>
          <v:shape id="_x0000_s1027" type="#_x0000_t202" style="position:absolute;left:0;text-align:left;margin-left:224.75pt;margin-top:15.05pt;width:121.3pt;height:66.05pt;z-index:251656704;mso-wrap-style:none" stroked="f">
            <v:textbox style="mso-fit-shape-to-text:t">
              <w:txbxContent>
                <w:p w:rsidR="00CA2597" w:rsidRPr="00723B25" w:rsidRDefault="00C57D14">
                  <w:r>
                    <w:rPr>
                      <w:noProof/>
                    </w:rPr>
                    <w:drawing>
                      <wp:inline distT="0" distB="0" distL="0" distR="0">
                        <wp:extent cx="1349375" cy="734695"/>
                        <wp:effectExtent l="1905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349375" cy="734695"/>
                                </a:xfrm>
                                <a:prstGeom prst="rect">
                                  <a:avLst/>
                                </a:prstGeom>
                                <a:noFill/>
                                <a:ln w="9525">
                                  <a:noFill/>
                                  <a:miter lim="800000"/>
                                  <a:headEnd/>
                                  <a:tailEnd/>
                                </a:ln>
                              </pic:spPr>
                            </pic:pic>
                          </a:graphicData>
                        </a:graphic>
                      </wp:inline>
                    </w:drawing>
                  </w:r>
                </w:p>
              </w:txbxContent>
            </v:textbox>
          </v:shape>
        </w:pict>
      </w:r>
    </w:p>
    <w:p w:rsidR="00CA2597" w:rsidRPr="00FD02E3" w:rsidRDefault="00CA2597" w:rsidP="00577186">
      <w:pPr>
        <w:jc w:val="both"/>
        <w:rPr>
          <w:w w:val="109"/>
          <w:sz w:val="28"/>
          <w:szCs w:val="28"/>
        </w:rPr>
      </w:pPr>
      <w:r w:rsidRPr="00FD02E3">
        <w:rPr>
          <w:w w:val="109"/>
          <w:sz w:val="28"/>
          <w:szCs w:val="28"/>
        </w:rPr>
        <w:t xml:space="preserve">Ученый секретарь </w:t>
      </w:r>
    </w:p>
    <w:p w:rsidR="00CA2597" w:rsidRPr="00FD02E3" w:rsidRDefault="00CA2597" w:rsidP="00577186">
      <w:pPr>
        <w:jc w:val="both"/>
        <w:rPr>
          <w:w w:val="109"/>
          <w:sz w:val="28"/>
          <w:szCs w:val="28"/>
        </w:rPr>
      </w:pPr>
      <w:r w:rsidRPr="00FD02E3">
        <w:rPr>
          <w:w w:val="109"/>
          <w:sz w:val="28"/>
          <w:szCs w:val="28"/>
        </w:rPr>
        <w:t>диссертационного совета</w:t>
      </w:r>
      <w:r>
        <w:rPr>
          <w:w w:val="109"/>
          <w:sz w:val="28"/>
          <w:szCs w:val="28"/>
        </w:rPr>
        <w:t>,</w:t>
      </w:r>
    </w:p>
    <w:p w:rsidR="00CA2597" w:rsidRPr="00723B25" w:rsidRDefault="00CA2597" w:rsidP="00577186">
      <w:pPr>
        <w:jc w:val="both"/>
        <w:rPr>
          <w:w w:val="109"/>
          <w:sz w:val="28"/>
          <w:szCs w:val="28"/>
          <w:lang w:val="ky-KG"/>
        </w:rPr>
      </w:pPr>
      <w:r w:rsidRPr="00FD02E3">
        <w:rPr>
          <w:w w:val="109"/>
          <w:sz w:val="28"/>
          <w:szCs w:val="28"/>
        </w:rPr>
        <w:t>кандидат экономических наук</w:t>
      </w:r>
      <w:r>
        <w:rPr>
          <w:w w:val="109"/>
          <w:sz w:val="28"/>
          <w:szCs w:val="28"/>
        </w:rPr>
        <w:t xml:space="preserve">,      </w:t>
      </w:r>
    </w:p>
    <w:p w:rsidR="00CA2597" w:rsidRPr="00FD02E3" w:rsidRDefault="00CA2597" w:rsidP="00577186">
      <w:pPr>
        <w:jc w:val="both"/>
        <w:rPr>
          <w:w w:val="109"/>
          <w:sz w:val="28"/>
          <w:szCs w:val="28"/>
        </w:rPr>
      </w:pPr>
      <w:r>
        <w:rPr>
          <w:w w:val="109"/>
          <w:sz w:val="28"/>
          <w:szCs w:val="28"/>
        </w:rPr>
        <w:t>доцент</w:t>
      </w:r>
      <w:r>
        <w:rPr>
          <w:w w:val="109"/>
          <w:sz w:val="28"/>
          <w:szCs w:val="28"/>
        </w:rPr>
        <w:tab/>
      </w:r>
      <w:r>
        <w:rPr>
          <w:w w:val="109"/>
          <w:sz w:val="28"/>
          <w:szCs w:val="28"/>
        </w:rPr>
        <w:tab/>
      </w:r>
      <w:r>
        <w:rPr>
          <w:w w:val="109"/>
          <w:sz w:val="28"/>
          <w:szCs w:val="28"/>
        </w:rPr>
        <w:tab/>
      </w:r>
      <w:r>
        <w:rPr>
          <w:w w:val="109"/>
          <w:sz w:val="28"/>
          <w:szCs w:val="28"/>
        </w:rPr>
        <w:tab/>
      </w:r>
      <w:r>
        <w:rPr>
          <w:w w:val="109"/>
          <w:sz w:val="28"/>
          <w:szCs w:val="28"/>
        </w:rPr>
        <w:tab/>
      </w:r>
      <w:r>
        <w:rPr>
          <w:w w:val="109"/>
          <w:sz w:val="28"/>
          <w:szCs w:val="28"/>
        </w:rPr>
        <w:tab/>
      </w:r>
      <w:r>
        <w:rPr>
          <w:w w:val="109"/>
          <w:sz w:val="28"/>
          <w:szCs w:val="28"/>
        </w:rPr>
        <w:tab/>
      </w:r>
      <w:r>
        <w:rPr>
          <w:w w:val="109"/>
          <w:sz w:val="28"/>
          <w:szCs w:val="28"/>
        </w:rPr>
        <w:tab/>
      </w:r>
      <w:r>
        <w:rPr>
          <w:w w:val="109"/>
          <w:sz w:val="28"/>
          <w:szCs w:val="28"/>
        </w:rPr>
        <w:tab/>
      </w:r>
      <w:r>
        <w:rPr>
          <w:w w:val="109"/>
          <w:sz w:val="28"/>
          <w:szCs w:val="28"/>
        </w:rPr>
        <w:tab/>
        <w:t>Алиева И.А.</w:t>
      </w:r>
    </w:p>
    <w:p w:rsidR="00CA2597" w:rsidRDefault="00CA2597">
      <w:pPr>
        <w:rPr>
          <w:rFonts w:cs="TimesNewRoman,Bold"/>
          <w:bCs/>
          <w:w w:val="109"/>
          <w:sz w:val="28"/>
          <w:szCs w:val="28"/>
        </w:rPr>
      </w:pPr>
      <w:r>
        <w:rPr>
          <w:rFonts w:cs="TimesNewRoman,Bold"/>
          <w:bCs/>
          <w:w w:val="109"/>
          <w:sz w:val="28"/>
          <w:szCs w:val="28"/>
        </w:rPr>
        <w:br w:type="page"/>
      </w:r>
    </w:p>
    <w:p w:rsidR="00CA2597" w:rsidRDefault="00CA2597" w:rsidP="00100CC3">
      <w:pPr>
        <w:jc w:val="center"/>
        <w:rPr>
          <w:b/>
          <w:sz w:val="28"/>
          <w:szCs w:val="28"/>
        </w:rPr>
      </w:pPr>
      <w:r>
        <w:rPr>
          <w:b/>
          <w:sz w:val="28"/>
          <w:szCs w:val="28"/>
        </w:rPr>
        <w:t>ОБЩАЯ ХАРАКТЕРИСТИКА РАБОТЫ</w:t>
      </w:r>
    </w:p>
    <w:p w:rsidR="00CA2597" w:rsidRDefault="00CA2597" w:rsidP="00100CC3">
      <w:pPr>
        <w:ind w:left="357"/>
        <w:jc w:val="center"/>
        <w:rPr>
          <w:b/>
          <w:sz w:val="28"/>
          <w:szCs w:val="28"/>
        </w:rPr>
      </w:pPr>
    </w:p>
    <w:p w:rsidR="00CA2597" w:rsidRDefault="00CA2597" w:rsidP="00100CC3">
      <w:pPr>
        <w:ind w:firstLine="822"/>
        <w:jc w:val="both"/>
        <w:rPr>
          <w:color w:val="000000"/>
          <w:spacing w:val="5"/>
          <w:sz w:val="28"/>
          <w:szCs w:val="28"/>
        </w:rPr>
      </w:pPr>
      <w:r w:rsidRPr="00126126">
        <w:rPr>
          <w:b/>
          <w:bCs/>
          <w:spacing w:val="-4"/>
          <w:sz w:val="28"/>
          <w:szCs w:val="28"/>
        </w:rPr>
        <w:t xml:space="preserve">Актуальность темы исследования. </w:t>
      </w:r>
      <w:r>
        <w:rPr>
          <w:color w:val="000000"/>
          <w:spacing w:val="5"/>
          <w:sz w:val="28"/>
          <w:szCs w:val="28"/>
        </w:rPr>
        <w:t>После обретения политического суверенитета Кыргызская Республика</w:t>
      </w:r>
      <w:r w:rsidRPr="005F3167">
        <w:rPr>
          <w:color w:val="000000"/>
          <w:spacing w:val="5"/>
          <w:sz w:val="28"/>
          <w:szCs w:val="28"/>
        </w:rPr>
        <w:t xml:space="preserve"> </w:t>
      </w:r>
      <w:r>
        <w:rPr>
          <w:color w:val="000000"/>
          <w:spacing w:val="5"/>
          <w:sz w:val="28"/>
          <w:szCs w:val="28"/>
        </w:rPr>
        <w:t xml:space="preserve">пережила ряд кризисов, начиная с тяжелого </w:t>
      </w:r>
      <w:r w:rsidRPr="005F3167">
        <w:rPr>
          <w:color w:val="000000"/>
          <w:spacing w:val="5"/>
          <w:sz w:val="28"/>
          <w:szCs w:val="28"/>
        </w:rPr>
        <w:t>трансформационного кризиса</w:t>
      </w:r>
      <w:r>
        <w:rPr>
          <w:color w:val="000000"/>
          <w:spacing w:val="5"/>
          <w:sz w:val="28"/>
          <w:szCs w:val="28"/>
        </w:rPr>
        <w:t xml:space="preserve">. </w:t>
      </w:r>
      <w:r w:rsidRPr="005F3167">
        <w:rPr>
          <w:color w:val="000000"/>
          <w:spacing w:val="5"/>
          <w:sz w:val="28"/>
          <w:szCs w:val="28"/>
        </w:rPr>
        <w:t xml:space="preserve">После </w:t>
      </w:r>
      <w:r>
        <w:rPr>
          <w:color w:val="000000"/>
          <w:spacing w:val="5"/>
          <w:sz w:val="28"/>
          <w:szCs w:val="28"/>
        </w:rPr>
        <w:t>мирового</w:t>
      </w:r>
      <w:r w:rsidRPr="005F3167">
        <w:rPr>
          <w:color w:val="000000"/>
          <w:spacing w:val="5"/>
          <w:sz w:val="28"/>
          <w:szCs w:val="28"/>
        </w:rPr>
        <w:t xml:space="preserve"> кризиса 2008-2009 гг. стал просматриваться в общих чертах новый мировой порядок, соответственно меняются правила игры, пересматриваются направления </w:t>
      </w:r>
      <w:r>
        <w:rPr>
          <w:color w:val="000000"/>
          <w:spacing w:val="5"/>
          <w:sz w:val="28"/>
          <w:szCs w:val="28"/>
        </w:rPr>
        <w:t xml:space="preserve">внешней и </w:t>
      </w:r>
      <w:r w:rsidRPr="005F3167">
        <w:rPr>
          <w:color w:val="000000"/>
          <w:spacing w:val="5"/>
          <w:sz w:val="28"/>
          <w:szCs w:val="28"/>
        </w:rPr>
        <w:t xml:space="preserve">социально-экономической политики, происходит политическая перегруппировка сил. </w:t>
      </w:r>
    </w:p>
    <w:p w:rsidR="00CA2597" w:rsidRPr="00126126" w:rsidRDefault="00CA2597" w:rsidP="0040436B">
      <w:pPr>
        <w:ind w:firstLine="822"/>
        <w:jc w:val="both"/>
        <w:rPr>
          <w:sz w:val="28"/>
          <w:szCs w:val="28"/>
        </w:rPr>
      </w:pPr>
      <w:r w:rsidRPr="00126126">
        <w:rPr>
          <w:spacing w:val="-4"/>
          <w:sz w:val="28"/>
          <w:szCs w:val="28"/>
        </w:rPr>
        <w:t>Современный этап социально-</w:t>
      </w:r>
      <w:r w:rsidRPr="00126126">
        <w:rPr>
          <w:sz w:val="28"/>
          <w:szCs w:val="28"/>
        </w:rPr>
        <w:t xml:space="preserve">экономического развития характеризуется резким возрастанием </w:t>
      </w:r>
      <w:r w:rsidRPr="00126126">
        <w:rPr>
          <w:spacing w:val="-2"/>
          <w:sz w:val="28"/>
          <w:szCs w:val="28"/>
        </w:rPr>
        <w:t>значимости проблемы обеспечения безопасности</w:t>
      </w:r>
      <w:r>
        <w:rPr>
          <w:spacing w:val="-2"/>
          <w:sz w:val="28"/>
          <w:szCs w:val="28"/>
        </w:rPr>
        <w:t xml:space="preserve"> общества. </w:t>
      </w:r>
      <w:r w:rsidRPr="00126126">
        <w:rPr>
          <w:spacing w:val="-5"/>
          <w:sz w:val="28"/>
          <w:szCs w:val="28"/>
        </w:rPr>
        <w:t xml:space="preserve">Возникающие новые реалии поставили в качестве приоритетной задачу создания новой эффективной системы </w:t>
      </w:r>
      <w:r>
        <w:rPr>
          <w:spacing w:val="-5"/>
          <w:sz w:val="28"/>
          <w:szCs w:val="28"/>
        </w:rPr>
        <w:t xml:space="preserve">экономической </w:t>
      </w:r>
      <w:r w:rsidRPr="00126126">
        <w:rPr>
          <w:spacing w:val="-4"/>
          <w:sz w:val="28"/>
          <w:szCs w:val="28"/>
        </w:rPr>
        <w:t xml:space="preserve">безопасности. Решение данной задачи должно опираться не только на </w:t>
      </w:r>
      <w:r w:rsidRPr="00126126">
        <w:rPr>
          <w:spacing w:val="-5"/>
          <w:sz w:val="28"/>
          <w:szCs w:val="28"/>
        </w:rPr>
        <w:t xml:space="preserve">соответствующие институциональные механизмы, но и на обоснованную </w:t>
      </w:r>
      <w:r w:rsidRPr="00126126">
        <w:rPr>
          <w:spacing w:val="-4"/>
          <w:sz w:val="28"/>
          <w:szCs w:val="28"/>
        </w:rPr>
        <w:t xml:space="preserve">теоретико-методологическую проработку проблем безопасности, которая до сих </w:t>
      </w:r>
      <w:r w:rsidRPr="00126126">
        <w:rPr>
          <w:sz w:val="28"/>
          <w:szCs w:val="28"/>
        </w:rPr>
        <w:t>пор еще до конца не сформирована.</w:t>
      </w:r>
    </w:p>
    <w:p w:rsidR="00CA2597" w:rsidRPr="004D1B93" w:rsidRDefault="00CA2597" w:rsidP="004D1B93">
      <w:pPr>
        <w:ind w:firstLine="822"/>
        <w:jc w:val="both"/>
        <w:rPr>
          <w:color w:val="000000"/>
          <w:spacing w:val="-1"/>
          <w:sz w:val="28"/>
          <w:szCs w:val="28"/>
        </w:rPr>
      </w:pPr>
      <w:r w:rsidRPr="005F3167">
        <w:rPr>
          <w:color w:val="000000"/>
          <w:spacing w:val="-1"/>
          <w:sz w:val="28"/>
          <w:szCs w:val="28"/>
        </w:rPr>
        <w:t xml:space="preserve">Экономическая безопасность на рынке труда является составной частью экономической безопасности страны, причем их взаимодействие как целого и частного является динамичным и не всегда достоверно прогнозируемым, так как довольно сложно учитывать действие </w:t>
      </w:r>
      <w:r>
        <w:rPr>
          <w:color w:val="000000"/>
          <w:spacing w:val="-1"/>
          <w:sz w:val="28"/>
          <w:szCs w:val="28"/>
        </w:rPr>
        <w:t xml:space="preserve">множества </w:t>
      </w:r>
      <w:r w:rsidRPr="005F3167">
        <w:rPr>
          <w:color w:val="000000"/>
          <w:spacing w:val="-1"/>
          <w:sz w:val="28"/>
          <w:szCs w:val="28"/>
        </w:rPr>
        <w:t>внутренни</w:t>
      </w:r>
      <w:r>
        <w:rPr>
          <w:color w:val="000000"/>
          <w:spacing w:val="-1"/>
          <w:sz w:val="28"/>
          <w:szCs w:val="28"/>
        </w:rPr>
        <w:t>х</w:t>
      </w:r>
      <w:r w:rsidRPr="005F3167">
        <w:rPr>
          <w:color w:val="000000"/>
          <w:spacing w:val="-1"/>
          <w:sz w:val="28"/>
          <w:szCs w:val="28"/>
        </w:rPr>
        <w:t xml:space="preserve"> и внешни</w:t>
      </w:r>
      <w:r>
        <w:rPr>
          <w:color w:val="000000"/>
          <w:spacing w:val="-1"/>
          <w:sz w:val="28"/>
          <w:szCs w:val="28"/>
        </w:rPr>
        <w:t>х</w:t>
      </w:r>
      <w:r w:rsidRPr="005F3167">
        <w:rPr>
          <w:color w:val="000000"/>
          <w:spacing w:val="-1"/>
          <w:sz w:val="28"/>
          <w:szCs w:val="28"/>
        </w:rPr>
        <w:t xml:space="preserve"> шок</w:t>
      </w:r>
      <w:r>
        <w:rPr>
          <w:color w:val="000000"/>
          <w:spacing w:val="-1"/>
          <w:sz w:val="28"/>
          <w:szCs w:val="28"/>
        </w:rPr>
        <w:t>ов, носящих</w:t>
      </w:r>
      <w:r w:rsidRPr="005F3167">
        <w:rPr>
          <w:color w:val="000000"/>
          <w:spacing w:val="-1"/>
          <w:sz w:val="28"/>
          <w:szCs w:val="28"/>
        </w:rPr>
        <w:t xml:space="preserve"> политическ</w:t>
      </w:r>
      <w:r>
        <w:rPr>
          <w:color w:val="000000"/>
          <w:spacing w:val="-1"/>
          <w:sz w:val="28"/>
          <w:szCs w:val="28"/>
        </w:rPr>
        <w:t>ий</w:t>
      </w:r>
      <w:r w:rsidRPr="005F3167">
        <w:rPr>
          <w:color w:val="000000"/>
          <w:spacing w:val="-1"/>
          <w:sz w:val="28"/>
          <w:szCs w:val="28"/>
        </w:rPr>
        <w:t>, общеэкономическ</w:t>
      </w:r>
      <w:r>
        <w:rPr>
          <w:color w:val="000000"/>
          <w:spacing w:val="-1"/>
          <w:sz w:val="28"/>
          <w:szCs w:val="28"/>
        </w:rPr>
        <w:t>ий</w:t>
      </w:r>
      <w:r w:rsidRPr="005F3167">
        <w:rPr>
          <w:color w:val="000000"/>
          <w:spacing w:val="-1"/>
          <w:sz w:val="28"/>
          <w:szCs w:val="28"/>
        </w:rPr>
        <w:t xml:space="preserve"> и социальн</w:t>
      </w:r>
      <w:r>
        <w:rPr>
          <w:color w:val="000000"/>
          <w:spacing w:val="-1"/>
          <w:sz w:val="28"/>
          <w:szCs w:val="28"/>
        </w:rPr>
        <w:t>ый</w:t>
      </w:r>
      <w:r w:rsidRPr="005F3167">
        <w:rPr>
          <w:color w:val="000000"/>
          <w:spacing w:val="-1"/>
          <w:sz w:val="28"/>
          <w:szCs w:val="28"/>
        </w:rPr>
        <w:t xml:space="preserve"> характер.</w:t>
      </w:r>
      <w:r>
        <w:rPr>
          <w:color w:val="000000"/>
          <w:spacing w:val="-1"/>
          <w:sz w:val="28"/>
          <w:szCs w:val="28"/>
        </w:rPr>
        <w:t xml:space="preserve"> В частности, </w:t>
      </w:r>
      <w:r>
        <w:rPr>
          <w:sz w:val="28"/>
          <w:szCs w:val="28"/>
        </w:rPr>
        <w:t>в Кыргызстане</w:t>
      </w:r>
      <w:r w:rsidRPr="00126126">
        <w:rPr>
          <w:sz w:val="28"/>
          <w:szCs w:val="28"/>
        </w:rPr>
        <w:t xml:space="preserve"> </w:t>
      </w:r>
      <w:r>
        <w:rPr>
          <w:sz w:val="28"/>
          <w:szCs w:val="28"/>
        </w:rPr>
        <w:t>наблюдаются</w:t>
      </w:r>
      <w:r w:rsidRPr="00126126">
        <w:rPr>
          <w:sz w:val="28"/>
          <w:szCs w:val="28"/>
        </w:rPr>
        <w:t xml:space="preserve"> </w:t>
      </w:r>
      <w:r>
        <w:rPr>
          <w:sz w:val="28"/>
          <w:szCs w:val="28"/>
        </w:rPr>
        <w:t xml:space="preserve">латентная безработица, </w:t>
      </w:r>
      <w:r w:rsidRPr="00126126">
        <w:rPr>
          <w:sz w:val="28"/>
          <w:szCs w:val="28"/>
        </w:rPr>
        <w:t xml:space="preserve">большой дефицит </w:t>
      </w:r>
      <w:r>
        <w:rPr>
          <w:sz w:val="28"/>
          <w:szCs w:val="28"/>
        </w:rPr>
        <w:t xml:space="preserve">эффективных </w:t>
      </w:r>
      <w:r w:rsidRPr="00126126">
        <w:rPr>
          <w:sz w:val="28"/>
          <w:szCs w:val="28"/>
        </w:rPr>
        <w:t>рабочих мест</w:t>
      </w:r>
      <w:r>
        <w:rPr>
          <w:sz w:val="28"/>
          <w:szCs w:val="28"/>
        </w:rPr>
        <w:t xml:space="preserve"> в сочетании с</w:t>
      </w:r>
      <w:r w:rsidRPr="00126126">
        <w:rPr>
          <w:sz w:val="28"/>
          <w:szCs w:val="28"/>
        </w:rPr>
        <w:t xml:space="preserve"> низк</w:t>
      </w:r>
      <w:r>
        <w:rPr>
          <w:sz w:val="28"/>
          <w:szCs w:val="28"/>
        </w:rPr>
        <w:t>ой</w:t>
      </w:r>
      <w:r w:rsidRPr="00126126">
        <w:rPr>
          <w:sz w:val="28"/>
          <w:szCs w:val="28"/>
        </w:rPr>
        <w:t xml:space="preserve"> заработн</w:t>
      </w:r>
      <w:r>
        <w:rPr>
          <w:sz w:val="28"/>
          <w:szCs w:val="28"/>
        </w:rPr>
        <w:t>ой</w:t>
      </w:r>
      <w:r w:rsidRPr="00126126">
        <w:rPr>
          <w:sz w:val="28"/>
          <w:szCs w:val="28"/>
        </w:rPr>
        <w:t xml:space="preserve"> плат</w:t>
      </w:r>
      <w:r>
        <w:rPr>
          <w:sz w:val="28"/>
          <w:szCs w:val="28"/>
        </w:rPr>
        <w:t>ой</w:t>
      </w:r>
      <w:r w:rsidRPr="00126126">
        <w:rPr>
          <w:sz w:val="28"/>
          <w:szCs w:val="28"/>
        </w:rPr>
        <w:t>, бедность</w:t>
      </w:r>
      <w:r>
        <w:rPr>
          <w:sz w:val="28"/>
          <w:szCs w:val="28"/>
        </w:rPr>
        <w:t xml:space="preserve"> населения</w:t>
      </w:r>
      <w:r w:rsidRPr="00126126">
        <w:rPr>
          <w:sz w:val="28"/>
          <w:szCs w:val="28"/>
        </w:rPr>
        <w:t>. Все это грозит нарушению экономической безопасности на рынке труда и по цепочке созда</w:t>
      </w:r>
      <w:r>
        <w:rPr>
          <w:sz w:val="28"/>
          <w:szCs w:val="28"/>
        </w:rPr>
        <w:t>е</w:t>
      </w:r>
      <w:r w:rsidRPr="00126126">
        <w:rPr>
          <w:sz w:val="28"/>
          <w:szCs w:val="28"/>
        </w:rPr>
        <w:t xml:space="preserve">т </w:t>
      </w:r>
      <w:r>
        <w:rPr>
          <w:sz w:val="28"/>
          <w:szCs w:val="28"/>
        </w:rPr>
        <w:t xml:space="preserve">серьезную </w:t>
      </w:r>
      <w:r w:rsidRPr="00126126">
        <w:rPr>
          <w:sz w:val="28"/>
          <w:szCs w:val="28"/>
        </w:rPr>
        <w:t xml:space="preserve">угрозу </w:t>
      </w:r>
      <w:r>
        <w:rPr>
          <w:sz w:val="28"/>
          <w:szCs w:val="28"/>
        </w:rPr>
        <w:t xml:space="preserve">стабильности </w:t>
      </w:r>
      <w:r w:rsidRPr="00126126">
        <w:rPr>
          <w:sz w:val="28"/>
          <w:szCs w:val="28"/>
        </w:rPr>
        <w:t>всей социально-экономической систем</w:t>
      </w:r>
      <w:r>
        <w:rPr>
          <w:sz w:val="28"/>
          <w:szCs w:val="28"/>
        </w:rPr>
        <w:t>ы</w:t>
      </w:r>
      <w:r w:rsidRPr="00126126">
        <w:rPr>
          <w:sz w:val="28"/>
          <w:szCs w:val="28"/>
        </w:rPr>
        <w:t xml:space="preserve"> общества. </w:t>
      </w:r>
    </w:p>
    <w:p w:rsidR="00CA2597" w:rsidRPr="00E4184F" w:rsidRDefault="00CA2597" w:rsidP="0029686A">
      <w:pPr>
        <w:ind w:firstLine="709"/>
        <w:jc w:val="both"/>
        <w:rPr>
          <w:sz w:val="28"/>
          <w:szCs w:val="28"/>
        </w:rPr>
      </w:pPr>
      <w:r w:rsidRPr="005F3167">
        <w:rPr>
          <w:sz w:val="28"/>
          <w:szCs w:val="28"/>
        </w:rPr>
        <w:t xml:space="preserve">В условиях переходной экономики, как подчеркивают многие исследователи, закономерным является тот факт, что решение проблем обеспечения экономической безопасности происходит одновременно с поиском путей </w:t>
      </w:r>
      <w:r>
        <w:rPr>
          <w:sz w:val="28"/>
          <w:szCs w:val="28"/>
        </w:rPr>
        <w:t>дальнейших</w:t>
      </w:r>
      <w:r w:rsidRPr="005F3167">
        <w:rPr>
          <w:sz w:val="28"/>
          <w:szCs w:val="28"/>
        </w:rPr>
        <w:t xml:space="preserve"> преобразований, происходящих во всех сферах общества. Поэтому по возможности необходимо добиваться комплексности в проведении реформ с учетом основных факторов, влияющих на достижение стратегической цели – реальная независимость страны и устойчивое социально-экономическое развитие</w:t>
      </w:r>
      <w:r>
        <w:rPr>
          <w:sz w:val="28"/>
          <w:szCs w:val="28"/>
        </w:rPr>
        <w:t xml:space="preserve"> общества</w:t>
      </w:r>
      <w:r w:rsidRPr="005F3167">
        <w:rPr>
          <w:sz w:val="28"/>
          <w:szCs w:val="28"/>
        </w:rPr>
        <w:t>.</w:t>
      </w:r>
    </w:p>
    <w:p w:rsidR="00CA2597" w:rsidRPr="00126126" w:rsidRDefault="00CA2597" w:rsidP="00D67F60">
      <w:pPr>
        <w:ind w:firstLine="822"/>
        <w:jc w:val="both"/>
        <w:rPr>
          <w:spacing w:val="-4"/>
          <w:sz w:val="28"/>
          <w:szCs w:val="28"/>
        </w:rPr>
      </w:pPr>
      <w:r>
        <w:rPr>
          <w:spacing w:val="-2"/>
          <w:sz w:val="28"/>
          <w:szCs w:val="28"/>
        </w:rPr>
        <w:t xml:space="preserve">В этой связи </w:t>
      </w:r>
      <w:r w:rsidRPr="00126126">
        <w:rPr>
          <w:spacing w:val="-6"/>
          <w:sz w:val="28"/>
          <w:szCs w:val="28"/>
        </w:rPr>
        <w:t xml:space="preserve">все более актуальной становится </w:t>
      </w:r>
      <w:r>
        <w:rPr>
          <w:spacing w:val="-6"/>
          <w:sz w:val="28"/>
          <w:szCs w:val="28"/>
        </w:rPr>
        <w:t xml:space="preserve">проблема дальнейшей </w:t>
      </w:r>
      <w:r w:rsidRPr="00126126">
        <w:rPr>
          <w:spacing w:val="-6"/>
          <w:sz w:val="28"/>
          <w:szCs w:val="28"/>
        </w:rPr>
        <w:t>разработк</w:t>
      </w:r>
      <w:r>
        <w:rPr>
          <w:spacing w:val="-6"/>
          <w:sz w:val="28"/>
          <w:szCs w:val="28"/>
        </w:rPr>
        <w:t>и</w:t>
      </w:r>
      <w:r w:rsidRPr="00126126">
        <w:rPr>
          <w:spacing w:val="-6"/>
          <w:sz w:val="28"/>
          <w:szCs w:val="28"/>
        </w:rPr>
        <w:t xml:space="preserve"> теории </w:t>
      </w:r>
      <w:r>
        <w:rPr>
          <w:spacing w:val="-6"/>
          <w:sz w:val="28"/>
          <w:szCs w:val="28"/>
        </w:rPr>
        <w:t xml:space="preserve">экономической </w:t>
      </w:r>
      <w:r w:rsidRPr="00126126">
        <w:rPr>
          <w:spacing w:val="-6"/>
          <w:sz w:val="28"/>
          <w:szCs w:val="28"/>
        </w:rPr>
        <w:t xml:space="preserve">безопасности, </w:t>
      </w:r>
      <w:r>
        <w:rPr>
          <w:spacing w:val="-6"/>
          <w:sz w:val="28"/>
          <w:szCs w:val="28"/>
        </w:rPr>
        <w:t xml:space="preserve">в том числе на рынке труда, </w:t>
      </w:r>
      <w:r w:rsidRPr="00126126">
        <w:rPr>
          <w:sz w:val="28"/>
          <w:szCs w:val="28"/>
        </w:rPr>
        <w:t>выяв</w:t>
      </w:r>
      <w:r>
        <w:rPr>
          <w:sz w:val="28"/>
          <w:szCs w:val="28"/>
        </w:rPr>
        <w:t>ление</w:t>
      </w:r>
      <w:r w:rsidRPr="00126126">
        <w:rPr>
          <w:sz w:val="28"/>
          <w:szCs w:val="28"/>
        </w:rPr>
        <w:t xml:space="preserve"> </w:t>
      </w:r>
      <w:r w:rsidRPr="00126126">
        <w:rPr>
          <w:spacing w:val="-5"/>
          <w:sz w:val="28"/>
          <w:szCs w:val="28"/>
        </w:rPr>
        <w:t>специфически</w:t>
      </w:r>
      <w:r>
        <w:rPr>
          <w:spacing w:val="-5"/>
          <w:sz w:val="28"/>
          <w:szCs w:val="28"/>
        </w:rPr>
        <w:t>х</w:t>
      </w:r>
      <w:r w:rsidRPr="00126126">
        <w:rPr>
          <w:spacing w:val="-5"/>
          <w:sz w:val="28"/>
          <w:szCs w:val="28"/>
        </w:rPr>
        <w:t xml:space="preserve"> особенност</w:t>
      </w:r>
      <w:r>
        <w:rPr>
          <w:spacing w:val="-5"/>
          <w:sz w:val="28"/>
          <w:szCs w:val="28"/>
        </w:rPr>
        <w:t>ей</w:t>
      </w:r>
      <w:r w:rsidRPr="00126126">
        <w:rPr>
          <w:spacing w:val="-5"/>
          <w:sz w:val="28"/>
          <w:szCs w:val="28"/>
        </w:rPr>
        <w:t xml:space="preserve"> ее решения в </w:t>
      </w:r>
      <w:r>
        <w:rPr>
          <w:spacing w:val="-5"/>
          <w:sz w:val="28"/>
          <w:szCs w:val="28"/>
        </w:rPr>
        <w:t xml:space="preserve">условиях трансформации. </w:t>
      </w:r>
      <w:r w:rsidRPr="00126126">
        <w:rPr>
          <w:spacing w:val="-5"/>
          <w:sz w:val="28"/>
          <w:szCs w:val="28"/>
        </w:rPr>
        <w:t>Разработка этой проблемы яв</w:t>
      </w:r>
      <w:r>
        <w:rPr>
          <w:spacing w:val="-5"/>
          <w:sz w:val="28"/>
          <w:szCs w:val="28"/>
        </w:rPr>
        <w:t>ляется</w:t>
      </w:r>
      <w:r w:rsidRPr="00126126">
        <w:rPr>
          <w:spacing w:val="-5"/>
          <w:sz w:val="28"/>
          <w:szCs w:val="28"/>
        </w:rPr>
        <w:t xml:space="preserve"> базой </w:t>
      </w:r>
      <w:r w:rsidRPr="00126126">
        <w:rPr>
          <w:sz w:val="28"/>
          <w:szCs w:val="28"/>
        </w:rPr>
        <w:t xml:space="preserve">обоснования рекомендаций по </w:t>
      </w:r>
      <w:r>
        <w:rPr>
          <w:sz w:val="28"/>
          <w:szCs w:val="28"/>
        </w:rPr>
        <w:t>реализации</w:t>
      </w:r>
      <w:r w:rsidRPr="00126126">
        <w:rPr>
          <w:sz w:val="28"/>
          <w:szCs w:val="28"/>
        </w:rPr>
        <w:t xml:space="preserve"> новой стратегии развития нашей </w:t>
      </w:r>
      <w:r w:rsidRPr="00126126">
        <w:rPr>
          <w:spacing w:val="-3"/>
          <w:sz w:val="28"/>
          <w:szCs w:val="28"/>
        </w:rPr>
        <w:t>страны</w:t>
      </w:r>
      <w:r w:rsidRPr="00D67F60">
        <w:rPr>
          <w:sz w:val="28"/>
          <w:szCs w:val="28"/>
        </w:rPr>
        <w:t xml:space="preserve"> </w:t>
      </w:r>
      <w:r>
        <w:rPr>
          <w:sz w:val="28"/>
          <w:szCs w:val="28"/>
        </w:rPr>
        <w:t>на этапе модернизации</w:t>
      </w:r>
      <w:r w:rsidRPr="00126126">
        <w:rPr>
          <w:spacing w:val="-3"/>
          <w:sz w:val="28"/>
          <w:szCs w:val="28"/>
        </w:rPr>
        <w:t xml:space="preserve">, в которой исполнение выделенных приоритетов и достижение </w:t>
      </w:r>
      <w:r w:rsidRPr="00126126">
        <w:rPr>
          <w:sz w:val="28"/>
          <w:szCs w:val="28"/>
        </w:rPr>
        <w:t xml:space="preserve">стратегических ориентиров будет означать всестороннюю и </w:t>
      </w:r>
      <w:r w:rsidRPr="00126126">
        <w:rPr>
          <w:spacing w:val="-4"/>
          <w:sz w:val="28"/>
          <w:szCs w:val="28"/>
        </w:rPr>
        <w:t>долгосрочную защищенность граждан в сфере занятости и на рынке труда.</w:t>
      </w:r>
    </w:p>
    <w:p w:rsidR="00CA2597" w:rsidRDefault="00CA2597" w:rsidP="00BC4F70">
      <w:pPr>
        <w:ind w:firstLine="709"/>
        <w:jc w:val="both"/>
        <w:rPr>
          <w:sz w:val="28"/>
          <w:szCs w:val="28"/>
        </w:rPr>
      </w:pPr>
      <w:r w:rsidRPr="00126126">
        <w:rPr>
          <w:b/>
          <w:bCs/>
          <w:sz w:val="28"/>
          <w:szCs w:val="28"/>
        </w:rPr>
        <w:t xml:space="preserve">Степень разработанности проблемы. </w:t>
      </w:r>
      <w:r w:rsidRPr="00126126">
        <w:rPr>
          <w:sz w:val="28"/>
          <w:szCs w:val="28"/>
        </w:rPr>
        <w:t xml:space="preserve">«Безопасность» как самостоятельная научная проблема применительно к большим социальным системам стала формироваться в первой четверти </w:t>
      </w:r>
      <w:r w:rsidRPr="00126126">
        <w:rPr>
          <w:sz w:val="28"/>
          <w:szCs w:val="28"/>
          <w:lang w:val="en-US"/>
        </w:rPr>
        <w:t>XX</w:t>
      </w:r>
      <w:r w:rsidRPr="00126126">
        <w:rPr>
          <w:sz w:val="28"/>
          <w:szCs w:val="28"/>
        </w:rPr>
        <w:t xml:space="preserve"> века</w:t>
      </w:r>
      <w:r w:rsidRPr="00126126">
        <w:rPr>
          <w:spacing w:val="-2"/>
          <w:sz w:val="28"/>
          <w:szCs w:val="28"/>
        </w:rPr>
        <w:t xml:space="preserve">. </w:t>
      </w:r>
      <w:r>
        <w:rPr>
          <w:spacing w:val="-2"/>
          <w:sz w:val="28"/>
          <w:szCs w:val="28"/>
        </w:rPr>
        <w:t xml:space="preserve">Собственно </w:t>
      </w:r>
      <w:r>
        <w:rPr>
          <w:sz w:val="28"/>
          <w:szCs w:val="28"/>
        </w:rPr>
        <w:t xml:space="preserve">теории экономической </w:t>
      </w:r>
      <w:r>
        <w:rPr>
          <w:sz w:val="28"/>
          <w:szCs w:val="28"/>
        </w:rPr>
        <w:lastRenderedPageBreak/>
        <w:t>безопасности возникли на Западе во второй половине прошлого века и выделились из теоретического направления, которое изучает вопросы национальной безопасности. Эти вопросы получили</w:t>
      </w:r>
      <w:r w:rsidRPr="00E85F69">
        <w:rPr>
          <w:sz w:val="28"/>
          <w:szCs w:val="28"/>
        </w:rPr>
        <w:t xml:space="preserve"> </w:t>
      </w:r>
      <w:r>
        <w:rPr>
          <w:sz w:val="28"/>
          <w:szCs w:val="28"/>
        </w:rPr>
        <w:t xml:space="preserve">свое освещение в трудах таких зарубежных ученых, как Л.Вальрас, В.Парето, Дж.Хикс, Я.Тинберген, Х.Ламперт, А.Берли, Х.Мауль, С.Мюрдох, Б. Жувеналь и др. </w:t>
      </w:r>
    </w:p>
    <w:p w:rsidR="00CA2597" w:rsidRDefault="00CA2597" w:rsidP="00BC4F70">
      <w:pPr>
        <w:ind w:firstLine="709"/>
        <w:jc w:val="both"/>
        <w:rPr>
          <w:sz w:val="28"/>
          <w:szCs w:val="28"/>
        </w:rPr>
      </w:pPr>
      <w:r>
        <w:rPr>
          <w:sz w:val="28"/>
          <w:szCs w:val="28"/>
        </w:rPr>
        <w:t xml:space="preserve">Также при исследовании данной проблематики следует учитывать, что экономическая безопасность является компонентом антикризисного управления экономикой. В этой связи большой вклад в изучение кризисов внесли труды К.Маркса, Дж.Кейнса, Р.Харрода, В.Леонтьева, Э.Хансена, К.Эрроу и др. </w:t>
      </w:r>
    </w:p>
    <w:p w:rsidR="00CA2597" w:rsidRDefault="00CA2597" w:rsidP="00BC4F70">
      <w:pPr>
        <w:ind w:firstLine="709"/>
        <w:jc w:val="both"/>
        <w:rPr>
          <w:sz w:val="28"/>
          <w:szCs w:val="28"/>
        </w:rPr>
      </w:pPr>
      <w:r>
        <w:rPr>
          <w:sz w:val="28"/>
          <w:szCs w:val="28"/>
        </w:rPr>
        <w:t xml:space="preserve">Среди российских экономистов, изучавших аспекты безопасности, можно особо отметить Л.Абалкина, А.Архипова, В.Богомолова, А.Городецкого, </w:t>
      </w:r>
      <w:r>
        <w:rPr>
          <w:spacing w:val="-4"/>
          <w:sz w:val="28"/>
          <w:szCs w:val="28"/>
        </w:rPr>
        <w:t>А.Зельднера,</w:t>
      </w:r>
      <w:r w:rsidRPr="00410D97">
        <w:rPr>
          <w:spacing w:val="-8"/>
          <w:sz w:val="28"/>
          <w:szCs w:val="28"/>
        </w:rPr>
        <w:t xml:space="preserve"> </w:t>
      </w:r>
      <w:r w:rsidRPr="00BB434E">
        <w:rPr>
          <w:spacing w:val="-8"/>
          <w:sz w:val="28"/>
          <w:szCs w:val="28"/>
        </w:rPr>
        <w:t>А.Илларионова,</w:t>
      </w:r>
      <w:r w:rsidRPr="003960FE">
        <w:rPr>
          <w:spacing w:val="-8"/>
          <w:sz w:val="28"/>
          <w:szCs w:val="28"/>
        </w:rPr>
        <w:t xml:space="preserve"> </w:t>
      </w:r>
      <w:r>
        <w:rPr>
          <w:sz w:val="28"/>
          <w:szCs w:val="28"/>
        </w:rPr>
        <w:t xml:space="preserve">В.Рубанова, В.Сенчагова, В.Тамбовцева и др. </w:t>
      </w:r>
    </w:p>
    <w:p w:rsidR="00CA2597" w:rsidRDefault="00CA2597" w:rsidP="00BC4F70">
      <w:pPr>
        <w:ind w:firstLine="709"/>
        <w:jc w:val="both"/>
        <w:rPr>
          <w:sz w:val="28"/>
          <w:szCs w:val="28"/>
        </w:rPr>
      </w:pPr>
      <w:r w:rsidRPr="00612E80">
        <w:rPr>
          <w:sz w:val="28"/>
          <w:szCs w:val="28"/>
        </w:rPr>
        <w:t>К значимым ученым Кыргызстана, в чьих работах в той или иной степени рассматривались вопросы</w:t>
      </w:r>
      <w:r>
        <w:rPr>
          <w:sz w:val="28"/>
          <w:szCs w:val="28"/>
        </w:rPr>
        <w:t xml:space="preserve"> различных видов </w:t>
      </w:r>
      <w:r w:rsidRPr="00612E80">
        <w:rPr>
          <w:sz w:val="28"/>
          <w:szCs w:val="28"/>
        </w:rPr>
        <w:t xml:space="preserve">безопасности, можно отнести </w:t>
      </w:r>
      <w:r>
        <w:rPr>
          <w:sz w:val="28"/>
          <w:szCs w:val="28"/>
        </w:rPr>
        <w:t xml:space="preserve">М.Балбакова, К.Идинова, </w:t>
      </w:r>
      <w:r w:rsidRPr="00612E80">
        <w:rPr>
          <w:sz w:val="28"/>
          <w:szCs w:val="28"/>
        </w:rPr>
        <w:t xml:space="preserve">Т.Койчуева, </w:t>
      </w:r>
      <w:r>
        <w:rPr>
          <w:sz w:val="28"/>
          <w:szCs w:val="28"/>
        </w:rPr>
        <w:t xml:space="preserve">В.Кумскова, З.Кудабаева, Ш.Мусакожоева, </w:t>
      </w:r>
      <w:r w:rsidRPr="00612E80">
        <w:rPr>
          <w:sz w:val="28"/>
          <w:szCs w:val="28"/>
        </w:rPr>
        <w:t>А.Сарыбаева</w:t>
      </w:r>
      <w:r>
        <w:rPr>
          <w:sz w:val="28"/>
          <w:szCs w:val="28"/>
        </w:rPr>
        <w:t>, В.Савина и других авторов.</w:t>
      </w:r>
    </w:p>
    <w:p w:rsidR="00CA2597" w:rsidRDefault="00CA2597" w:rsidP="00BC4F70">
      <w:pPr>
        <w:ind w:firstLine="709"/>
        <w:jc w:val="both"/>
        <w:rPr>
          <w:sz w:val="28"/>
          <w:szCs w:val="28"/>
        </w:rPr>
      </w:pPr>
      <w:r w:rsidRPr="00BB434E">
        <w:rPr>
          <w:spacing w:val="-4"/>
          <w:sz w:val="28"/>
          <w:szCs w:val="28"/>
        </w:rPr>
        <w:t xml:space="preserve">Вместе с тем, необходимо отметить, что </w:t>
      </w:r>
      <w:r>
        <w:rPr>
          <w:sz w:val="28"/>
          <w:szCs w:val="28"/>
        </w:rPr>
        <w:t>в нашей республике отсутствуют целостные научные исследования, посвященные анализу экономической безопасности на рынке труда. В то же время</w:t>
      </w:r>
      <w:r w:rsidRPr="00126126">
        <w:rPr>
          <w:spacing w:val="-5"/>
          <w:sz w:val="28"/>
          <w:szCs w:val="28"/>
        </w:rPr>
        <w:t xml:space="preserve"> революции 2005</w:t>
      </w:r>
      <w:r>
        <w:rPr>
          <w:spacing w:val="-5"/>
          <w:sz w:val="28"/>
          <w:szCs w:val="28"/>
        </w:rPr>
        <w:t xml:space="preserve"> </w:t>
      </w:r>
      <w:r w:rsidRPr="00126126">
        <w:rPr>
          <w:spacing w:val="-5"/>
          <w:sz w:val="28"/>
          <w:szCs w:val="28"/>
        </w:rPr>
        <w:t>и 2010 г</w:t>
      </w:r>
      <w:r>
        <w:rPr>
          <w:spacing w:val="-5"/>
          <w:sz w:val="28"/>
          <w:szCs w:val="28"/>
        </w:rPr>
        <w:t>г.</w:t>
      </w:r>
      <w:r w:rsidRPr="00126126">
        <w:rPr>
          <w:spacing w:val="-5"/>
          <w:sz w:val="28"/>
          <w:szCs w:val="28"/>
        </w:rPr>
        <w:t xml:space="preserve"> наглядно показали, что разбалансированность на рынке труда свыше пороговых значений</w:t>
      </w:r>
      <w:r>
        <w:rPr>
          <w:spacing w:val="-5"/>
          <w:sz w:val="28"/>
          <w:szCs w:val="28"/>
        </w:rPr>
        <w:t xml:space="preserve"> и</w:t>
      </w:r>
      <w:r w:rsidRPr="00126126">
        <w:rPr>
          <w:spacing w:val="-5"/>
          <w:sz w:val="28"/>
          <w:szCs w:val="28"/>
        </w:rPr>
        <w:t xml:space="preserve"> </w:t>
      </w:r>
      <w:r>
        <w:rPr>
          <w:spacing w:val="-5"/>
          <w:sz w:val="28"/>
          <w:szCs w:val="28"/>
        </w:rPr>
        <w:t>масштабная</w:t>
      </w:r>
      <w:r w:rsidRPr="00126126">
        <w:rPr>
          <w:spacing w:val="-5"/>
          <w:sz w:val="28"/>
          <w:szCs w:val="28"/>
        </w:rPr>
        <w:t xml:space="preserve"> бедност</w:t>
      </w:r>
      <w:r>
        <w:rPr>
          <w:spacing w:val="-5"/>
          <w:sz w:val="28"/>
          <w:szCs w:val="28"/>
        </w:rPr>
        <w:t>ь населения</w:t>
      </w:r>
      <w:r w:rsidRPr="00126126">
        <w:rPr>
          <w:spacing w:val="-5"/>
          <w:sz w:val="28"/>
          <w:szCs w:val="28"/>
        </w:rPr>
        <w:t xml:space="preserve"> созда</w:t>
      </w:r>
      <w:r>
        <w:rPr>
          <w:spacing w:val="-5"/>
          <w:sz w:val="28"/>
          <w:szCs w:val="28"/>
        </w:rPr>
        <w:t>ю</w:t>
      </w:r>
      <w:r w:rsidRPr="00126126">
        <w:rPr>
          <w:spacing w:val="-5"/>
          <w:sz w:val="28"/>
          <w:szCs w:val="28"/>
        </w:rPr>
        <w:t>т угрозу существованию формирующейся системе</w:t>
      </w:r>
      <w:r>
        <w:rPr>
          <w:spacing w:val="-5"/>
          <w:sz w:val="28"/>
          <w:szCs w:val="28"/>
        </w:rPr>
        <w:t>. Все это</w:t>
      </w:r>
      <w:r>
        <w:rPr>
          <w:sz w:val="28"/>
          <w:szCs w:val="28"/>
        </w:rPr>
        <w:t xml:space="preserve"> придает актуальность разработке данной проблемы.</w:t>
      </w:r>
    </w:p>
    <w:p w:rsidR="00CA2597" w:rsidRPr="00126126" w:rsidRDefault="00CA2597" w:rsidP="00A913AC">
      <w:pPr>
        <w:ind w:left="13" w:right="4" w:firstLine="834"/>
        <w:jc w:val="both"/>
        <w:rPr>
          <w:sz w:val="28"/>
          <w:szCs w:val="28"/>
        </w:rPr>
      </w:pPr>
      <w:r w:rsidRPr="008239E0">
        <w:rPr>
          <w:b/>
          <w:spacing w:val="-4"/>
          <w:sz w:val="28"/>
          <w:szCs w:val="28"/>
        </w:rPr>
        <w:t xml:space="preserve">Связь темы диссертации с крупными научными программами и основными научно-исследовательскими работами. </w:t>
      </w:r>
      <w:r w:rsidRPr="008239E0">
        <w:rPr>
          <w:spacing w:val="-4"/>
          <w:sz w:val="28"/>
          <w:szCs w:val="28"/>
        </w:rPr>
        <w:t>Тема диссертации</w:t>
      </w:r>
      <w:r w:rsidRPr="008239E0">
        <w:rPr>
          <w:sz w:val="28"/>
          <w:szCs w:val="28"/>
        </w:rPr>
        <w:t xml:space="preserve"> связана с реализацией государственной программы «Достойный труд» и разработкой научного направления кафедры «Экономики» БГУ им. К. Карасаева «Формирование конкурентоспособной экономики Кыргызстана».</w:t>
      </w:r>
    </w:p>
    <w:p w:rsidR="00CA2597" w:rsidRPr="00126126" w:rsidRDefault="00CA2597" w:rsidP="00577186">
      <w:pPr>
        <w:ind w:left="45" w:right="22" w:firstLine="825"/>
        <w:jc w:val="both"/>
        <w:rPr>
          <w:spacing w:val="-6"/>
          <w:sz w:val="28"/>
          <w:szCs w:val="28"/>
        </w:rPr>
      </w:pPr>
      <w:r w:rsidRPr="00126126">
        <w:rPr>
          <w:b/>
          <w:bCs/>
          <w:sz w:val="28"/>
          <w:szCs w:val="28"/>
        </w:rPr>
        <w:t xml:space="preserve">Цель исследования </w:t>
      </w:r>
      <w:r w:rsidRPr="00126126">
        <w:rPr>
          <w:sz w:val="28"/>
          <w:szCs w:val="28"/>
        </w:rPr>
        <w:t xml:space="preserve">заключается в разработке теоретических и </w:t>
      </w:r>
      <w:r w:rsidRPr="00126126">
        <w:rPr>
          <w:spacing w:val="-5"/>
          <w:sz w:val="28"/>
          <w:szCs w:val="28"/>
        </w:rPr>
        <w:t xml:space="preserve">методологических основ безопасности на рынке труда как определяющего фактора рационального функционирования и прогрессивного социально-экономического </w:t>
      </w:r>
      <w:r w:rsidRPr="00126126">
        <w:rPr>
          <w:sz w:val="28"/>
          <w:szCs w:val="28"/>
        </w:rPr>
        <w:t>развития страны</w:t>
      </w:r>
      <w:r>
        <w:rPr>
          <w:sz w:val="28"/>
          <w:szCs w:val="28"/>
        </w:rPr>
        <w:t>,</w:t>
      </w:r>
      <w:r w:rsidRPr="00126126">
        <w:rPr>
          <w:sz w:val="28"/>
          <w:szCs w:val="28"/>
        </w:rPr>
        <w:t xml:space="preserve"> </w:t>
      </w:r>
      <w:r>
        <w:rPr>
          <w:sz w:val="28"/>
          <w:szCs w:val="28"/>
        </w:rPr>
        <w:t>жизнеспособности и защищенности человека труда.</w:t>
      </w:r>
    </w:p>
    <w:p w:rsidR="00CA2597" w:rsidRPr="00126126" w:rsidRDefault="00CA2597" w:rsidP="00577186">
      <w:pPr>
        <w:ind w:left="45" w:right="22" w:firstLine="825"/>
        <w:jc w:val="both"/>
        <w:rPr>
          <w:b/>
          <w:sz w:val="28"/>
          <w:szCs w:val="28"/>
        </w:rPr>
      </w:pPr>
      <w:r w:rsidRPr="001923BB">
        <w:rPr>
          <w:spacing w:val="-3"/>
          <w:sz w:val="28"/>
          <w:szCs w:val="28"/>
        </w:rPr>
        <w:t xml:space="preserve">Поставленная цель предопределила </w:t>
      </w:r>
      <w:r>
        <w:rPr>
          <w:spacing w:val="-3"/>
          <w:sz w:val="28"/>
          <w:szCs w:val="28"/>
        </w:rPr>
        <w:t xml:space="preserve">необходимость </w:t>
      </w:r>
      <w:r w:rsidRPr="001923BB">
        <w:rPr>
          <w:sz w:val="28"/>
          <w:szCs w:val="28"/>
        </w:rPr>
        <w:t>решени</w:t>
      </w:r>
      <w:r>
        <w:rPr>
          <w:sz w:val="28"/>
          <w:szCs w:val="28"/>
        </w:rPr>
        <w:t>я</w:t>
      </w:r>
      <w:r w:rsidRPr="001923BB">
        <w:rPr>
          <w:sz w:val="28"/>
          <w:szCs w:val="28"/>
        </w:rPr>
        <w:t xml:space="preserve"> следующих </w:t>
      </w:r>
      <w:r w:rsidRPr="00126126">
        <w:rPr>
          <w:b/>
          <w:sz w:val="28"/>
          <w:szCs w:val="28"/>
        </w:rPr>
        <w:t>взаимосвязанных задач:</w:t>
      </w:r>
    </w:p>
    <w:p w:rsidR="00CA2597" w:rsidRPr="003E0835" w:rsidRDefault="00CA2597" w:rsidP="003E0835">
      <w:pPr>
        <w:pStyle w:val="ae"/>
        <w:numPr>
          <w:ilvl w:val="0"/>
          <w:numId w:val="10"/>
        </w:numPr>
        <w:tabs>
          <w:tab w:val="left" w:pos="567"/>
        </w:tabs>
        <w:ind w:left="0" w:right="14" w:firstLine="284"/>
        <w:jc w:val="both"/>
        <w:rPr>
          <w:sz w:val="28"/>
          <w:szCs w:val="28"/>
        </w:rPr>
      </w:pPr>
      <w:r w:rsidRPr="003E0835">
        <w:rPr>
          <w:sz w:val="28"/>
          <w:szCs w:val="28"/>
        </w:rPr>
        <w:t>разработать методологические и теоретические подходы к исследованию проблемы безопасности в целом, выявление ее составляющих и приоритетов;</w:t>
      </w:r>
    </w:p>
    <w:p w:rsidR="00CA2597" w:rsidRPr="003E0835" w:rsidRDefault="00CA2597" w:rsidP="003E0835">
      <w:pPr>
        <w:pStyle w:val="ae"/>
        <w:numPr>
          <w:ilvl w:val="0"/>
          <w:numId w:val="10"/>
        </w:numPr>
        <w:tabs>
          <w:tab w:val="left" w:pos="567"/>
        </w:tabs>
        <w:ind w:left="0" w:firstLine="284"/>
        <w:jc w:val="both"/>
        <w:rPr>
          <w:sz w:val="28"/>
          <w:szCs w:val="28"/>
        </w:rPr>
      </w:pPr>
      <w:r w:rsidRPr="003E0835">
        <w:rPr>
          <w:sz w:val="28"/>
          <w:szCs w:val="28"/>
        </w:rPr>
        <w:t>уточнить сущность категории «экономическая безопасность»;</w:t>
      </w:r>
    </w:p>
    <w:p w:rsidR="00CA2597" w:rsidRPr="003E0835" w:rsidRDefault="00CA2597" w:rsidP="003E0835">
      <w:pPr>
        <w:pStyle w:val="ae"/>
        <w:numPr>
          <w:ilvl w:val="0"/>
          <w:numId w:val="10"/>
        </w:numPr>
        <w:tabs>
          <w:tab w:val="left" w:pos="567"/>
        </w:tabs>
        <w:ind w:left="0" w:right="9" w:firstLine="284"/>
        <w:jc w:val="both"/>
        <w:rPr>
          <w:sz w:val="28"/>
          <w:szCs w:val="28"/>
        </w:rPr>
      </w:pPr>
      <w:r w:rsidRPr="003E0835">
        <w:rPr>
          <w:spacing w:val="-5"/>
          <w:sz w:val="28"/>
          <w:szCs w:val="28"/>
        </w:rPr>
        <w:t>определить источники угроз для экономической безопасности общества;</w:t>
      </w:r>
    </w:p>
    <w:p w:rsidR="00CA2597" w:rsidRPr="00D90F7B" w:rsidRDefault="00CA2597" w:rsidP="003E0835">
      <w:pPr>
        <w:pStyle w:val="ae"/>
        <w:numPr>
          <w:ilvl w:val="0"/>
          <w:numId w:val="10"/>
        </w:numPr>
        <w:tabs>
          <w:tab w:val="left" w:pos="567"/>
        </w:tabs>
        <w:ind w:left="0" w:right="9" w:firstLine="284"/>
        <w:jc w:val="both"/>
        <w:rPr>
          <w:sz w:val="28"/>
          <w:szCs w:val="28"/>
        </w:rPr>
      </w:pPr>
      <w:r w:rsidRPr="003E0835">
        <w:rPr>
          <w:spacing w:val="-5"/>
          <w:sz w:val="28"/>
          <w:szCs w:val="28"/>
        </w:rPr>
        <w:t>определить место экономической безопасности на рынке труда в системе общеэкономической безопасности;</w:t>
      </w:r>
    </w:p>
    <w:p w:rsidR="00CA2597" w:rsidRDefault="00CA2597" w:rsidP="00D90F7B">
      <w:pPr>
        <w:pStyle w:val="ae"/>
        <w:numPr>
          <w:ilvl w:val="0"/>
          <w:numId w:val="10"/>
        </w:numPr>
        <w:tabs>
          <w:tab w:val="left" w:pos="567"/>
        </w:tabs>
        <w:ind w:left="0" w:right="9" w:firstLine="284"/>
        <w:jc w:val="both"/>
        <w:rPr>
          <w:spacing w:val="-5"/>
          <w:sz w:val="28"/>
          <w:szCs w:val="28"/>
        </w:rPr>
      </w:pPr>
      <w:r>
        <w:rPr>
          <w:spacing w:val="-5"/>
          <w:sz w:val="28"/>
          <w:szCs w:val="28"/>
        </w:rPr>
        <w:t>определить количественные и качественные индикаторы экономической безопасности на рынке труда;</w:t>
      </w:r>
    </w:p>
    <w:p w:rsidR="00CA2597" w:rsidRDefault="00CA2597" w:rsidP="000C3D4C">
      <w:pPr>
        <w:pStyle w:val="ae"/>
        <w:numPr>
          <w:ilvl w:val="0"/>
          <w:numId w:val="10"/>
        </w:numPr>
        <w:tabs>
          <w:tab w:val="left" w:pos="567"/>
        </w:tabs>
        <w:ind w:left="0" w:right="9" w:firstLine="284"/>
        <w:jc w:val="both"/>
        <w:rPr>
          <w:spacing w:val="-5"/>
          <w:sz w:val="28"/>
          <w:szCs w:val="28"/>
        </w:rPr>
      </w:pPr>
      <w:r w:rsidRPr="002E4A92">
        <w:rPr>
          <w:spacing w:val="-5"/>
          <w:sz w:val="28"/>
          <w:szCs w:val="28"/>
        </w:rPr>
        <w:t xml:space="preserve">провести </w:t>
      </w:r>
      <w:r w:rsidRPr="000C3D4C">
        <w:rPr>
          <w:spacing w:val="-5"/>
          <w:sz w:val="28"/>
          <w:szCs w:val="28"/>
        </w:rPr>
        <w:t xml:space="preserve">анализ трудовой сферы как решающего фактора в системе </w:t>
      </w:r>
      <w:r>
        <w:rPr>
          <w:spacing w:val="-5"/>
          <w:sz w:val="28"/>
          <w:szCs w:val="28"/>
        </w:rPr>
        <w:t>экономической</w:t>
      </w:r>
      <w:r w:rsidRPr="000C3D4C">
        <w:rPr>
          <w:spacing w:val="-5"/>
          <w:sz w:val="28"/>
          <w:szCs w:val="28"/>
        </w:rPr>
        <w:t xml:space="preserve"> безопасности</w:t>
      </w:r>
      <w:r>
        <w:rPr>
          <w:spacing w:val="-5"/>
          <w:sz w:val="28"/>
          <w:szCs w:val="28"/>
        </w:rPr>
        <w:t>;</w:t>
      </w:r>
    </w:p>
    <w:p w:rsidR="00CA2597" w:rsidRPr="000C3D4C" w:rsidRDefault="00CA2597" w:rsidP="000C3D4C">
      <w:pPr>
        <w:pStyle w:val="ae"/>
        <w:numPr>
          <w:ilvl w:val="0"/>
          <w:numId w:val="10"/>
        </w:numPr>
        <w:tabs>
          <w:tab w:val="left" w:pos="567"/>
        </w:tabs>
        <w:ind w:left="0" w:right="9" w:firstLine="284"/>
        <w:jc w:val="both"/>
        <w:rPr>
          <w:spacing w:val="-5"/>
          <w:sz w:val="28"/>
          <w:szCs w:val="28"/>
        </w:rPr>
      </w:pPr>
      <w:r>
        <w:rPr>
          <w:spacing w:val="-5"/>
          <w:sz w:val="28"/>
          <w:szCs w:val="28"/>
        </w:rPr>
        <w:t>разработать рекомендации и определить основные направления формирования механизма обеспечения экономической безопасности на рынке труда.</w:t>
      </w:r>
    </w:p>
    <w:p w:rsidR="00CA2597" w:rsidRPr="00126126" w:rsidRDefault="00CA2597" w:rsidP="00577186">
      <w:pPr>
        <w:ind w:right="27" w:firstLine="812"/>
        <w:jc w:val="both"/>
        <w:rPr>
          <w:sz w:val="28"/>
          <w:szCs w:val="28"/>
        </w:rPr>
      </w:pPr>
      <w:r w:rsidRPr="00126126">
        <w:rPr>
          <w:b/>
          <w:bCs/>
          <w:sz w:val="28"/>
          <w:szCs w:val="28"/>
        </w:rPr>
        <w:lastRenderedPageBreak/>
        <w:t xml:space="preserve">Объектом исследования </w:t>
      </w:r>
      <w:r w:rsidRPr="00126126">
        <w:rPr>
          <w:sz w:val="28"/>
          <w:szCs w:val="28"/>
        </w:rPr>
        <w:t xml:space="preserve">являются процессы формирования </w:t>
      </w:r>
      <w:r w:rsidRPr="00126126">
        <w:rPr>
          <w:spacing w:val="-6"/>
          <w:sz w:val="28"/>
          <w:szCs w:val="28"/>
        </w:rPr>
        <w:t>и функционирования системы обеспечения безопасности на рынке труда.</w:t>
      </w:r>
    </w:p>
    <w:p w:rsidR="00CA2597" w:rsidRPr="00126126" w:rsidRDefault="00CA2597" w:rsidP="00577186">
      <w:pPr>
        <w:spacing w:before="4"/>
        <w:ind w:left="4" w:right="4" w:firstLine="821"/>
        <w:jc w:val="both"/>
        <w:rPr>
          <w:sz w:val="28"/>
          <w:szCs w:val="28"/>
        </w:rPr>
      </w:pPr>
      <w:r w:rsidRPr="00126126">
        <w:rPr>
          <w:b/>
          <w:bCs/>
          <w:sz w:val="28"/>
          <w:szCs w:val="28"/>
        </w:rPr>
        <w:t xml:space="preserve">Предметом исследования </w:t>
      </w:r>
      <w:r w:rsidRPr="00126126">
        <w:rPr>
          <w:sz w:val="28"/>
          <w:szCs w:val="28"/>
        </w:rPr>
        <w:t xml:space="preserve">являются факторы и условия, </w:t>
      </w:r>
      <w:r w:rsidRPr="00126126">
        <w:rPr>
          <w:spacing w:val="-4"/>
          <w:sz w:val="28"/>
          <w:szCs w:val="28"/>
        </w:rPr>
        <w:t xml:space="preserve">влияющие на сбалансированность на рынке труда в системе рыночных отношений. </w:t>
      </w:r>
    </w:p>
    <w:p w:rsidR="00CA2597" w:rsidRPr="00126126" w:rsidRDefault="00CA2597" w:rsidP="00577186">
      <w:pPr>
        <w:ind w:left="9" w:firstLine="825"/>
        <w:jc w:val="both"/>
        <w:rPr>
          <w:sz w:val="28"/>
          <w:szCs w:val="28"/>
        </w:rPr>
      </w:pPr>
      <w:r w:rsidRPr="00126126">
        <w:rPr>
          <w:b/>
          <w:bCs/>
          <w:spacing w:val="-2"/>
          <w:sz w:val="28"/>
          <w:szCs w:val="28"/>
        </w:rPr>
        <w:t xml:space="preserve">Теоретическую и методологическую базу исследования </w:t>
      </w:r>
      <w:r w:rsidRPr="00126126">
        <w:rPr>
          <w:spacing w:val="-2"/>
          <w:sz w:val="28"/>
          <w:szCs w:val="28"/>
        </w:rPr>
        <w:t xml:space="preserve">составляют </w:t>
      </w:r>
      <w:r w:rsidRPr="00126126">
        <w:rPr>
          <w:sz w:val="28"/>
          <w:szCs w:val="28"/>
        </w:rPr>
        <w:t>труды</w:t>
      </w:r>
      <w:r>
        <w:rPr>
          <w:sz w:val="28"/>
          <w:szCs w:val="28"/>
        </w:rPr>
        <w:t xml:space="preserve"> представителей сложившихся экономических школ и направлений, разработки современной экономической теории. Также методологической основой послужили</w:t>
      </w:r>
      <w:r w:rsidRPr="00126126">
        <w:rPr>
          <w:spacing w:val="-5"/>
          <w:sz w:val="28"/>
          <w:szCs w:val="28"/>
        </w:rPr>
        <w:t xml:space="preserve"> научные работы отечественных и зарубежных ученых в области </w:t>
      </w:r>
      <w:r w:rsidRPr="00126126">
        <w:rPr>
          <w:sz w:val="28"/>
          <w:szCs w:val="28"/>
        </w:rPr>
        <w:t>теории безопасности</w:t>
      </w:r>
      <w:r>
        <w:rPr>
          <w:sz w:val="28"/>
          <w:szCs w:val="28"/>
        </w:rPr>
        <w:t xml:space="preserve"> и циклического развития экономики</w:t>
      </w:r>
      <w:r w:rsidRPr="00126126">
        <w:rPr>
          <w:sz w:val="28"/>
          <w:szCs w:val="28"/>
        </w:rPr>
        <w:t>.</w:t>
      </w:r>
    </w:p>
    <w:p w:rsidR="00CA2597" w:rsidRDefault="00CA2597" w:rsidP="00577186">
      <w:pPr>
        <w:ind w:left="9" w:firstLine="816"/>
        <w:jc w:val="both"/>
        <w:rPr>
          <w:spacing w:val="-3"/>
          <w:sz w:val="28"/>
          <w:szCs w:val="28"/>
        </w:rPr>
      </w:pPr>
      <w:r w:rsidRPr="00A17E76">
        <w:rPr>
          <w:b/>
          <w:sz w:val="28"/>
          <w:szCs w:val="28"/>
        </w:rPr>
        <w:t>Информационную базу исследования</w:t>
      </w:r>
      <w:r>
        <w:rPr>
          <w:sz w:val="28"/>
          <w:szCs w:val="28"/>
        </w:rPr>
        <w:t xml:space="preserve"> составили нормативно-правовые акты,</w:t>
      </w:r>
      <w:r w:rsidRPr="00C31BFF">
        <w:rPr>
          <w:spacing w:val="-4"/>
          <w:sz w:val="28"/>
          <w:szCs w:val="28"/>
        </w:rPr>
        <w:t xml:space="preserve"> </w:t>
      </w:r>
      <w:r>
        <w:rPr>
          <w:sz w:val="28"/>
          <w:szCs w:val="28"/>
        </w:rPr>
        <w:t xml:space="preserve">сведения Национального статистического комитета и Национального банка КР, </w:t>
      </w:r>
      <w:r w:rsidRPr="00126126">
        <w:rPr>
          <w:spacing w:val="-4"/>
          <w:sz w:val="28"/>
          <w:szCs w:val="28"/>
        </w:rPr>
        <w:t xml:space="preserve">аналитические и информационные </w:t>
      </w:r>
      <w:r w:rsidRPr="00126126">
        <w:rPr>
          <w:spacing w:val="-3"/>
          <w:sz w:val="28"/>
          <w:szCs w:val="28"/>
        </w:rPr>
        <w:t xml:space="preserve">материалы, данные </w:t>
      </w:r>
      <w:r>
        <w:rPr>
          <w:spacing w:val="-3"/>
          <w:sz w:val="28"/>
          <w:szCs w:val="28"/>
        </w:rPr>
        <w:t xml:space="preserve">национальных и международных </w:t>
      </w:r>
      <w:r w:rsidRPr="00126126">
        <w:rPr>
          <w:spacing w:val="-3"/>
          <w:sz w:val="28"/>
          <w:szCs w:val="28"/>
        </w:rPr>
        <w:t>мониторингов по труду и социальным вопросам, прогнозные расчеты</w:t>
      </w:r>
      <w:r>
        <w:rPr>
          <w:spacing w:val="-3"/>
          <w:sz w:val="28"/>
          <w:szCs w:val="28"/>
        </w:rPr>
        <w:t>, материалы периодических изданий.</w:t>
      </w:r>
    </w:p>
    <w:p w:rsidR="00CA2597" w:rsidRDefault="00CA2597" w:rsidP="00577186">
      <w:pPr>
        <w:spacing w:before="4"/>
        <w:ind w:right="31" w:firstLine="830"/>
        <w:jc w:val="both"/>
        <w:rPr>
          <w:bCs/>
          <w:spacing w:val="-3"/>
          <w:sz w:val="28"/>
          <w:szCs w:val="28"/>
        </w:rPr>
      </w:pPr>
      <w:r w:rsidRPr="00126126">
        <w:rPr>
          <w:b/>
          <w:bCs/>
          <w:spacing w:val="-3"/>
          <w:sz w:val="28"/>
          <w:szCs w:val="28"/>
        </w:rPr>
        <w:t>Научная новизна</w:t>
      </w:r>
      <w:r>
        <w:rPr>
          <w:b/>
          <w:bCs/>
          <w:spacing w:val="-3"/>
          <w:sz w:val="28"/>
          <w:szCs w:val="28"/>
        </w:rPr>
        <w:t xml:space="preserve"> диссертации </w:t>
      </w:r>
      <w:r w:rsidRPr="005B405B">
        <w:rPr>
          <w:bCs/>
          <w:spacing w:val="-3"/>
          <w:sz w:val="28"/>
          <w:szCs w:val="28"/>
        </w:rPr>
        <w:t>состоит в комплексном исследовании теоретико-методологических и практических аспектов проблемы экономической безопасности на рынке труда</w:t>
      </w:r>
      <w:r>
        <w:rPr>
          <w:bCs/>
          <w:spacing w:val="-3"/>
          <w:sz w:val="28"/>
          <w:szCs w:val="28"/>
        </w:rPr>
        <w:t>, осложненной экономическими кризисами</w:t>
      </w:r>
      <w:r w:rsidRPr="00FE04FE">
        <w:rPr>
          <w:bCs/>
          <w:spacing w:val="-3"/>
          <w:sz w:val="28"/>
          <w:szCs w:val="28"/>
        </w:rPr>
        <w:t>. Наиболее существенные результаты заключаются в следующе</w:t>
      </w:r>
      <w:r>
        <w:rPr>
          <w:bCs/>
          <w:spacing w:val="-3"/>
          <w:sz w:val="28"/>
          <w:szCs w:val="28"/>
        </w:rPr>
        <w:t>м</w:t>
      </w:r>
      <w:r w:rsidRPr="00FE04FE">
        <w:rPr>
          <w:bCs/>
          <w:spacing w:val="-3"/>
          <w:sz w:val="28"/>
          <w:szCs w:val="28"/>
        </w:rPr>
        <w:t>:</w:t>
      </w:r>
    </w:p>
    <w:p w:rsidR="00CA2597" w:rsidRDefault="00CA2597" w:rsidP="003E7310">
      <w:pPr>
        <w:pStyle w:val="ae"/>
        <w:numPr>
          <w:ilvl w:val="0"/>
          <w:numId w:val="10"/>
        </w:numPr>
        <w:tabs>
          <w:tab w:val="left" w:pos="567"/>
        </w:tabs>
        <w:ind w:left="0" w:right="9" w:firstLine="284"/>
        <w:jc w:val="both"/>
        <w:rPr>
          <w:spacing w:val="-5"/>
          <w:sz w:val="28"/>
          <w:szCs w:val="28"/>
        </w:rPr>
      </w:pPr>
      <w:r>
        <w:rPr>
          <w:spacing w:val="-5"/>
          <w:sz w:val="28"/>
          <w:szCs w:val="28"/>
        </w:rPr>
        <w:t>разработаны и дополнены методические и теоретические подходы к исследованию проблемы безопасности в целом и выявлены ее составляющие элементы и приоритеты;</w:t>
      </w:r>
    </w:p>
    <w:p w:rsidR="00CA2597" w:rsidRDefault="00CA2597" w:rsidP="003E7310">
      <w:pPr>
        <w:pStyle w:val="ae"/>
        <w:numPr>
          <w:ilvl w:val="0"/>
          <w:numId w:val="10"/>
        </w:numPr>
        <w:tabs>
          <w:tab w:val="left" w:pos="567"/>
        </w:tabs>
        <w:ind w:left="0" w:right="9" w:firstLine="284"/>
        <w:jc w:val="both"/>
        <w:rPr>
          <w:spacing w:val="-5"/>
          <w:sz w:val="28"/>
          <w:szCs w:val="28"/>
        </w:rPr>
      </w:pPr>
      <w:r>
        <w:rPr>
          <w:spacing w:val="-5"/>
          <w:sz w:val="28"/>
          <w:szCs w:val="28"/>
        </w:rPr>
        <w:t>уточнена и дополнена сущность категорий «экономическая безопасность» и «экономическая безопасность на рынке труда»;</w:t>
      </w:r>
    </w:p>
    <w:p w:rsidR="00CA2597" w:rsidRDefault="00CA2597" w:rsidP="003E7310">
      <w:pPr>
        <w:pStyle w:val="ae"/>
        <w:numPr>
          <w:ilvl w:val="0"/>
          <w:numId w:val="10"/>
        </w:numPr>
        <w:tabs>
          <w:tab w:val="left" w:pos="567"/>
        </w:tabs>
        <w:ind w:left="0" w:right="9" w:firstLine="284"/>
        <w:jc w:val="both"/>
        <w:rPr>
          <w:spacing w:val="-5"/>
          <w:sz w:val="28"/>
          <w:szCs w:val="28"/>
        </w:rPr>
      </w:pPr>
      <w:r>
        <w:rPr>
          <w:spacing w:val="-5"/>
          <w:sz w:val="28"/>
          <w:szCs w:val="28"/>
        </w:rPr>
        <w:t>определены количественные и качественные индикаторы экономической безопасности на рынке труда;</w:t>
      </w:r>
    </w:p>
    <w:p w:rsidR="00CA2597" w:rsidRDefault="00CA2597" w:rsidP="003E7310">
      <w:pPr>
        <w:pStyle w:val="ae"/>
        <w:numPr>
          <w:ilvl w:val="0"/>
          <w:numId w:val="10"/>
        </w:numPr>
        <w:tabs>
          <w:tab w:val="left" w:pos="567"/>
        </w:tabs>
        <w:ind w:left="0" w:right="9" w:firstLine="284"/>
        <w:jc w:val="both"/>
        <w:rPr>
          <w:spacing w:val="-5"/>
          <w:sz w:val="28"/>
          <w:szCs w:val="28"/>
        </w:rPr>
      </w:pPr>
      <w:r>
        <w:rPr>
          <w:spacing w:val="-5"/>
          <w:sz w:val="28"/>
          <w:szCs w:val="28"/>
        </w:rPr>
        <w:t>определены и систематизированы источники угроз</w:t>
      </w:r>
      <w:r w:rsidRPr="00031828">
        <w:rPr>
          <w:spacing w:val="-5"/>
          <w:sz w:val="28"/>
          <w:szCs w:val="28"/>
        </w:rPr>
        <w:t xml:space="preserve"> </w:t>
      </w:r>
      <w:r>
        <w:rPr>
          <w:spacing w:val="-5"/>
          <w:sz w:val="28"/>
          <w:szCs w:val="28"/>
        </w:rPr>
        <w:t>экономической безопасности на рынке труда;</w:t>
      </w:r>
    </w:p>
    <w:p w:rsidR="00CA2597" w:rsidRDefault="00CA2597" w:rsidP="003E7310">
      <w:pPr>
        <w:pStyle w:val="ae"/>
        <w:numPr>
          <w:ilvl w:val="0"/>
          <w:numId w:val="10"/>
        </w:numPr>
        <w:tabs>
          <w:tab w:val="left" w:pos="567"/>
        </w:tabs>
        <w:ind w:left="0" w:right="9" w:firstLine="284"/>
        <w:jc w:val="both"/>
        <w:rPr>
          <w:spacing w:val="-5"/>
          <w:sz w:val="28"/>
          <w:szCs w:val="28"/>
        </w:rPr>
      </w:pPr>
      <w:r>
        <w:rPr>
          <w:spacing w:val="-5"/>
          <w:sz w:val="28"/>
          <w:szCs w:val="28"/>
        </w:rPr>
        <w:t>выявлены современные тенденции и закономерные особенности развития рынка труда в условиях кризисного и посткризисного развития общества;</w:t>
      </w:r>
    </w:p>
    <w:p w:rsidR="00CA2597" w:rsidRDefault="00CA2597" w:rsidP="003E7310">
      <w:pPr>
        <w:pStyle w:val="ae"/>
        <w:numPr>
          <w:ilvl w:val="0"/>
          <w:numId w:val="10"/>
        </w:numPr>
        <w:tabs>
          <w:tab w:val="left" w:pos="567"/>
        </w:tabs>
        <w:ind w:left="0" w:right="9" w:firstLine="284"/>
        <w:jc w:val="both"/>
        <w:rPr>
          <w:spacing w:val="-5"/>
          <w:sz w:val="28"/>
          <w:szCs w:val="28"/>
        </w:rPr>
      </w:pPr>
      <w:r>
        <w:rPr>
          <w:spacing w:val="-5"/>
          <w:sz w:val="28"/>
          <w:szCs w:val="28"/>
        </w:rPr>
        <w:t>разработаны пороговые значения индикаторов безопасности на рынке труда;</w:t>
      </w:r>
    </w:p>
    <w:p w:rsidR="00CA2597" w:rsidRDefault="00CA2597" w:rsidP="003E7310">
      <w:pPr>
        <w:pStyle w:val="ae"/>
        <w:numPr>
          <w:ilvl w:val="0"/>
          <w:numId w:val="10"/>
        </w:numPr>
        <w:tabs>
          <w:tab w:val="left" w:pos="567"/>
        </w:tabs>
        <w:ind w:left="0" w:right="9" w:firstLine="284"/>
        <w:jc w:val="both"/>
        <w:rPr>
          <w:spacing w:val="-5"/>
          <w:sz w:val="28"/>
          <w:szCs w:val="28"/>
        </w:rPr>
      </w:pPr>
      <w:r>
        <w:rPr>
          <w:spacing w:val="-5"/>
          <w:sz w:val="28"/>
          <w:szCs w:val="28"/>
        </w:rPr>
        <w:t>обоснованы конкретные меры по обеспечению экономической безопасности на рынке труда на современном этапе развития.</w:t>
      </w:r>
    </w:p>
    <w:p w:rsidR="00CA2597" w:rsidRDefault="00CA2597" w:rsidP="00577186">
      <w:pPr>
        <w:ind w:left="13" w:right="13" w:firstLine="821"/>
        <w:jc w:val="both"/>
        <w:rPr>
          <w:spacing w:val="-4"/>
          <w:sz w:val="28"/>
          <w:szCs w:val="28"/>
        </w:rPr>
      </w:pPr>
      <w:r w:rsidRPr="00126126">
        <w:rPr>
          <w:b/>
          <w:bCs/>
          <w:sz w:val="28"/>
          <w:szCs w:val="28"/>
        </w:rPr>
        <w:t xml:space="preserve">Практическая значимость </w:t>
      </w:r>
      <w:r w:rsidRPr="00126126">
        <w:rPr>
          <w:sz w:val="28"/>
          <w:szCs w:val="28"/>
        </w:rPr>
        <w:t xml:space="preserve">работы заключается в том, что сформулированные в ней научные выводы, методологические положения </w:t>
      </w:r>
      <w:r w:rsidRPr="00126126">
        <w:rPr>
          <w:spacing w:val="-4"/>
          <w:sz w:val="28"/>
          <w:szCs w:val="28"/>
        </w:rPr>
        <w:t xml:space="preserve">и практические рекомендации могут быть использованы при </w:t>
      </w:r>
      <w:r>
        <w:rPr>
          <w:spacing w:val="-4"/>
          <w:sz w:val="28"/>
          <w:szCs w:val="28"/>
        </w:rPr>
        <w:t>совершенствовании</w:t>
      </w:r>
      <w:r w:rsidRPr="00126126">
        <w:rPr>
          <w:spacing w:val="-4"/>
          <w:sz w:val="28"/>
          <w:szCs w:val="28"/>
        </w:rPr>
        <w:t xml:space="preserve"> системы </w:t>
      </w:r>
      <w:r>
        <w:rPr>
          <w:spacing w:val="-4"/>
          <w:sz w:val="28"/>
          <w:szCs w:val="28"/>
        </w:rPr>
        <w:t xml:space="preserve">экономической </w:t>
      </w:r>
      <w:r w:rsidRPr="00126126">
        <w:rPr>
          <w:spacing w:val="-4"/>
          <w:sz w:val="28"/>
          <w:szCs w:val="28"/>
        </w:rPr>
        <w:t>безопасности</w:t>
      </w:r>
      <w:r>
        <w:rPr>
          <w:spacing w:val="-4"/>
          <w:sz w:val="28"/>
          <w:szCs w:val="28"/>
        </w:rPr>
        <w:t xml:space="preserve"> на рынке труда на этапе модернизации.</w:t>
      </w:r>
    </w:p>
    <w:p w:rsidR="00CA2597" w:rsidRPr="00126126" w:rsidRDefault="00CA2597" w:rsidP="00577186">
      <w:pPr>
        <w:ind w:left="13" w:right="13" w:firstLine="821"/>
        <w:jc w:val="both"/>
        <w:rPr>
          <w:b/>
          <w:bCs/>
          <w:sz w:val="28"/>
          <w:szCs w:val="28"/>
        </w:rPr>
      </w:pPr>
      <w:r w:rsidRPr="00126126">
        <w:rPr>
          <w:b/>
          <w:bCs/>
          <w:sz w:val="28"/>
          <w:szCs w:val="28"/>
        </w:rPr>
        <w:t>Основные положения, выносимые на защиту.</w:t>
      </w:r>
    </w:p>
    <w:p w:rsidR="00CA2597" w:rsidRDefault="00CA2597" w:rsidP="00B77986">
      <w:pPr>
        <w:pStyle w:val="ae"/>
        <w:numPr>
          <w:ilvl w:val="0"/>
          <w:numId w:val="11"/>
        </w:numPr>
        <w:tabs>
          <w:tab w:val="left" w:pos="567"/>
          <w:tab w:val="left" w:pos="993"/>
        </w:tabs>
        <w:ind w:left="0" w:right="9" w:firstLine="567"/>
        <w:jc w:val="both"/>
        <w:rPr>
          <w:spacing w:val="-5"/>
          <w:sz w:val="28"/>
          <w:szCs w:val="28"/>
        </w:rPr>
      </w:pPr>
      <w:r>
        <w:rPr>
          <w:spacing w:val="-5"/>
          <w:sz w:val="28"/>
          <w:szCs w:val="28"/>
        </w:rPr>
        <w:t>научно-теоретические и методологические подходы к проблеме обеспечения экономической безопасности на рынке труда;</w:t>
      </w:r>
    </w:p>
    <w:p w:rsidR="00CA2597" w:rsidRDefault="00CA2597" w:rsidP="00B77986">
      <w:pPr>
        <w:pStyle w:val="ae"/>
        <w:numPr>
          <w:ilvl w:val="0"/>
          <w:numId w:val="11"/>
        </w:numPr>
        <w:tabs>
          <w:tab w:val="left" w:pos="567"/>
          <w:tab w:val="left" w:pos="993"/>
        </w:tabs>
        <w:ind w:left="0" w:right="9" w:firstLine="567"/>
        <w:jc w:val="both"/>
        <w:rPr>
          <w:spacing w:val="-5"/>
          <w:sz w:val="28"/>
          <w:szCs w:val="28"/>
        </w:rPr>
      </w:pPr>
      <w:r>
        <w:rPr>
          <w:spacing w:val="-5"/>
          <w:sz w:val="28"/>
          <w:szCs w:val="28"/>
        </w:rPr>
        <w:t>выявлено и дополнено структурное содержание категории «экономическая безопасность»;</w:t>
      </w:r>
    </w:p>
    <w:p w:rsidR="00CA2597" w:rsidRDefault="00CA2597" w:rsidP="00B77986">
      <w:pPr>
        <w:pStyle w:val="ae"/>
        <w:numPr>
          <w:ilvl w:val="0"/>
          <w:numId w:val="11"/>
        </w:numPr>
        <w:tabs>
          <w:tab w:val="left" w:pos="567"/>
          <w:tab w:val="left" w:pos="993"/>
        </w:tabs>
        <w:ind w:left="0" w:right="9" w:firstLine="567"/>
        <w:jc w:val="both"/>
        <w:rPr>
          <w:spacing w:val="-5"/>
          <w:sz w:val="28"/>
          <w:szCs w:val="28"/>
        </w:rPr>
      </w:pPr>
      <w:r>
        <w:rPr>
          <w:spacing w:val="-5"/>
          <w:sz w:val="28"/>
          <w:szCs w:val="28"/>
        </w:rPr>
        <w:t>предложена классификация индикаторов и угроз экономической безопасности;</w:t>
      </w:r>
    </w:p>
    <w:p w:rsidR="00CA2597" w:rsidRDefault="00CA2597" w:rsidP="00B77986">
      <w:pPr>
        <w:pStyle w:val="ae"/>
        <w:numPr>
          <w:ilvl w:val="0"/>
          <w:numId w:val="11"/>
        </w:numPr>
        <w:tabs>
          <w:tab w:val="left" w:pos="567"/>
          <w:tab w:val="left" w:pos="993"/>
        </w:tabs>
        <w:ind w:left="0" w:right="9" w:firstLine="567"/>
        <w:jc w:val="both"/>
        <w:rPr>
          <w:spacing w:val="-5"/>
          <w:sz w:val="28"/>
          <w:szCs w:val="28"/>
        </w:rPr>
      </w:pPr>
      <w:r>
        <w:rPr>
          <w:spacing w:val="-5"/>
          <w:sz w:val="28"/>
          <w:szCs w:val="28"/>
        </w:rPr>
        <w:t>определена степень уязвимости трудовой сферы в период трансформационных преобразований;</w:t>
      </w:r>
    </w:p>
    <w:p w:rsidR="00CA2597" w:rsidRPr="00B77986" w:rsidRDefault="00CA2597" w:rsidP="00B77986">
      <w:pPr>
        <w:pStyle w:val="ae"/>
        <w:numPr>
          <w:ilvl w:val="0"/>
          <w:numId w:val="11"/>
        </w:numPr>
        <w:tabs>
          <w:tab w:val="left" w:pos="567"/>
          <w:tab w:val="left" w:pos="993"/>
        </w:tabs>
        <w:ind w:left="0" w:right="9" w:firstLine="567"/>
        <w:jc w:val="both"/>
        <w:rPr>
          <w:spacing w:val="-5"/>
          <w:sz w:val="28"/>
          <w:szCs w:val="28"/>
        </w:rPr>
      </w:pPr>
      <w:r>
        <w:rPr>
          <w:spacing w:val="-5"/>
          <w:sz w:val="28"/>
          <w:szCs w:val="28"/>
        </w:rPr>
        <w:lastRenderedPageBreak/>
        <w:t>определены приоритетные направления в области нейтрализации угроз и обеспечения безопасности на рынке труда.</w:t>
      </w:r>
    </w:p>
    <w:p w:rsidR="00CA2597" w:rsidRPr="0082467B" w:rsidRDefault="00CA2597" w:rsidP="00577186">
      <w:pPr>
        <w:ind w:left="13" w:right="13" w:firstLine="821"/>
        <w:jc w:val="both"/>
        <w:rPr>
          <w:bCs/>
          <w:sz w:val="28"/>
          <w:szCs w:val="28"/>
        </w:rPr>
      </w:pPr>
      <w:r w:rsidRPr="00AD1E1C">
        <w:rPr>
          <w:b/>
          <w:bCs/>
          <w:sz w:val="28"/>
          <w:szCs w:val="28"/>
        </w:rPr>
        <w:t xml:space="preserve">Личный вклад соискателя. </w:t>
      </w:r>
      <w:r w:rsidRPr="00AD1E1C">
        <w:rPr>
          <w:bCs/>
          <w:sz w:val="28"/>
          <w:szCs w:val="28"/>
        </w:rPr>
        <w:t xml:space="preserve">Научно-практические положения и рекомендации соискателя использованы в проекте Министерства образования и науки Кыргызской Республики </w:t>
      </w:r>
      <w:r w:rsidRPr="00AD1E1C">
        <w:rPr>
          <w:sz w:val="28"/>
          <w:szCs w:val="28"/>
        </w:rPr>
        <w:t xml:space="preserve">«Формирование конкурентоспособной экономики Кыргызстана» за 2009 год, где автор принимал активное участие. Материалы исследования </w:t>
      </w:r>
      <w:r>
        <w:rPr>
          <w:sz w:val="28"/>
          <w:szCs w:val="28"/>
        </w:rPr>
        <w:t xml:space="preserve">были </w:t>
      </w:r>
      <w:r w:rsidRPr="00AD1E1C">
        <w:rPr>
          <w:sz w:val="28"/>
          <w:szCs w:val="28"/>
        </w:rPr>
        <w:t>использованы в деятельности Передвижной службы занятости г.Бишкек для совершенствования системы мониторинга ситуации на неформальных рынках труда</w:t>
      </w:r>
      <w:r>
        <w:rPr>
          <w:sz w:val="28"/>
          <w:szCs w:val="28"/>
        </w:rPr>
        <w:t>. Автором разработан спецкурс «Экономическая безопасность на рынке труда» для студентов экономических специальностей БГУ им. К.Карасаева. Также результаты исследования используются в процессе преподавания базовых курсов «Экономика и социология труда», «Рынок труда».</w:t>
      </w:r>
    </w:p>
    <w:p w:rsidR="00CA2597" w:rsidRPr="000A33EF" w:rsidRDefault="00CA2597" w:rsidP="00201850">
      <w:pPr>
        <w:ind w:left="13" w:right="13" w:firstLine="821"/>
        <w:jc w:val="both"/>
        <w:rPr>
          <w:bCs/>
          <w:sz w:val="28"/>
          <w:szCs w:val="28"/>
        </w:rPr>
      </w:pPr>
      <w:r>
        <w:rPr>
          <w:b/>
          <w:bCs/>
          <w:sz w:val="28"/>
          <w:szCs w:val="28"/>
        </w:rPr>
        <w:t xml:space="preserve">Апробация результатов исследования. </w:t>
      </w:r>
      <w:r>
        <w:rPr>
          <w:bCs/>
          <w:sz w:val="28"/>
          <w:szCs w:val="28"/>
        </w:rPr>
        <w:t xml:space="preserve">Основные положения и выводы  диссертационного исследования были доложены автором и обсуждены на следующих научно-теоретических и научно-практических республиканских и международных конференциях: </w:t>
      </w:r>
      <w:r>
        <w:rPr>
          <w:sz w:val="28"/>
          <w:szCs w:val="28"/>
        </w:rPr>
        <w:t xml:space="preserve">Межвузовский круглый стол «Модернизация высшего образования и потребности рынка труда в современных условиях», Бишкек, ИНО БГУ, май 2009; Международная научно-практическая конференция «Стратегия экономического развития в условиях модернизации». Бишкек, БГУ имени К. Карасаева, 2010; Международная научно-практическая конференция «Инновационные подходы в государственном управлении и стратегия развития страны» Бишкек, АУПКР 2010; </w:t>
      </w:r>
      <w:r w:rsidRPr="006747AA">
        <w:rPr>
          <w:sz w:val="28"/>
          <w:szCs w:val="28"/>
        </w:rPr>
        <w:t>Республиканская научно–практическая конференция «</w:t>
      </w:r>
      <w:r>
        <w:rPr>
          <w:sz w:val="28"/>
          <w:szCs w:val="28"/>
        </w:rPr>
        <w:t xml:space="preserve">Проблемы и перспективы развития науки в Кыргызстане». Бишкек, БГУ имени К. Карасаева, 2011; </w:t>
      </w:r>
      <w:r>
        <w:rPr>
          <w:bCs/>
          <w:sz w:val="28"/>
          <w:szCs w:val="28"/>
        </w:rPr>
        <w:t xml:space="preserve">Круглый стол «Формирование инвестиционной привлекательности Кыргызской Республики», Бишкек, БГУ им. К. Карасаева, 2011; </w:t>
      </w:r>
      <w:r>
        <w:rPr>
          <w:sz w:val="28"/>
          <w:szCs w:val="28"/>
        </w:rPr>
        <w:t xml:space="preserve">Международная научно-практическая конференция «Финансовый механизм повышения инновационной активности в экономике Кыргызской Республики», </w:t>
      </w:r>
      <w:r>
        <w:rPr>
          <w:bCs/>
          <w:sz w:val="28"/>
          <w:szCs w:val="28"/>
        </w:rPr>
        <w:t>Бишкек, БГУ им. К. Карасаева, май 2012.</w:t>
      </w:r>
    </w:p>
    <w:p w:rsidR="00CA2597" w:rsidRPr="006B6AC6" w:rsidRDefault="00CA2597" w:rsidP="00577186">
      <w:pPr>
        <w:ind w:left="13" w:right="13" w:firstLine="821"/>
        <w:jc w:val="both"/>
        <w:rPr>
          <w:bCs/>
          <w:sz w:val="28"/>
          <w:szCs w:val="28"/>
        </w:rPr>
      </w:pPr>
      <w:r w:rsidRPr="00F33052">
        <w:rPr>
          <w:b/>
          <w:bCs/>
          <w:sz w:val="28"/>
          <w:szCs w:val="28"/>
        </w:rPr>
        <w:t xml:space="preserve">Полнота отражения результатов диссертации в публикациях. </w:t>
      </w:r>
      <w:r w:rsidRPr="00F33052">
        <w:rPr>
          <w:bCs/>
          <w:sz w:val="28"/>
          <w:szCs w:val="28"/>
        </w:rPr>
        <w:t>Основные положения диссертационной работы опубликованы в 7 научных статьях общим объемом 3,8 п.л.</w:t>
      </w:r>
    </w:p>
    <w:p w:rsidR="00CA2597" w:rsidRDefault="00CA2597" w:rsidP="00577186">
      <w:pPr>
        <w:ind w:left="13" w:right="13" w:firstLine="821"/>
        <w:jc w:val="both"/>
        <w:rPr>
          <w:bCs/>
          <w:sz w:val="28"/>
          <w:szCs w:val="28"/>
        </w:rPr>
      </w:pPr>
      <w:r>
        <w:rPr>
          <w:b/>
          <w:bCs/>
          <w:sz w:val="28"/>
          <w:szCs w:val="28"/>
        </w:rPr>
        <w:t xml:space="preserve">Структура работы. </w:t>
      </w:r>
      <w:r w:rsidRPr="007E76F5">
        <w:rPr>
          <w:bCs/>
          <w:sz w:val="28"/>
          <w:szCs w:val="28"/>
        </w:rPr>
        <w:t>Диссе</w:t>
      </w:r>
      <w:r>
        <w:rPr>
          <w:bCs/>
          <w:sz w:val="28"/>
          <w:szCs w:val="28"/>
        </w:rPr>
        <w:t>рт</w:t>
      </w:r>
      <w:r w:rsidRPr="007E76F5">
        <w:rPr>
          <w:bCs/>
          <w:sz w:val="28"/>
          <w:szCs w:val="28"/>
        </w:rPr>
        <w:t>ация состоит из введения, трех глав, заключения и списка использованной литературы</w:t>
      </w:r>
      <w:r>
        <w:rPr>
          <w:bCs/>
          <w:sz w:val="28"/>
          <w:szCs w:val="28"/>
        </w:rPr>
        <w:t>. Работа изложена на 172 страницах, содержит 16 таблиц, 6 рисунков и три приложения.</w:t>
      </w:r>
    </w:p>
    <w:p w:rsidR="00CA2597" w:rsidRDefault="00CA2597" w:rsidP="00577186">
      <w:pPr>
        <w:ind w:left="13" w:right="13" w:firstLine="821"/>
        <w:jc w:val="both"/>
        <w:rPr>
          <w:b/>
          <w:bCs/>
          <w:sz w:val="28"/>
          <w:szCs w:val="28"/>
        </w:rPr>
      </w:pPr>
    </w:p>
    <w:p w:rsidR="00CA2597" w:rsidRDefault="00CA2597" w:rsidP="00577186">
      <w:pPr>
        <w:ind w:left="13" w:right="13" w:firstLine="821"/>
        <w:jc w:val="both"/>
        <w:rPr>
          <w:b/>
          <w:bCs/>
          <w:sz w:val="28"/>
          <w:szCs w:val="28"/>
        </w:rPr>
      </w:pPr>
    </w:p>
    <w:p w:rsidR="00CA2597" w:rsidRDefault="00CA2597" w:rsidP="00034BA8">
      <w:pPr>
        <w:shd w:val="clear" w:color="auto" w:fill="FFFFFF"/>
        <w:jc w:val="center"/>
        <w:rPr>
          <w:b/>
          <w:sz w:val="28"/>
          <w:szCs w:val="28"/>
        </w:rPr>
      </w:pPr>
      <w:r>
        <w:rPr>
          <w:b/>
          <w:sz w:val="28"/>
          <w:szCs w:val="28"/>
        </w:rPr>
        <w:t>ОСНОВНОЕ СОДЕРЖАНИЕ РАБОТЫ</w:t>
      </w:r>
    </w:p>
    <w:p w:rsidR="00CA2597" w:rsidRDefault="00CA2597" w:rsidP="00F01057">
      <w:pPr>
        <w:shd w:val="clear" w:color="auto" w:fill="FFFFFF"/>
        <w:ind w:firstLine="709"/>
        <w:jc w:val="both"/>
        <w:rPr>
          <w:b/>
          <w:sz w:val="28"/>
          <w:szCs w:val="28"/>
        </w:rPr>
      </w:pPr>
    </w:p>
    <w:p w:rsidR="00CA2597" w:rsidRDefault="00CA2597" w:rsidP="00F01057">
      <w:pPr>
        <w:shd w:val="clear" w:color="auto" w:fill="FFFFFF"/>
        <w:ind w:firstLine="709"/>
        <w:jc w:val="both"/>
        <w:rPr>
          <w:sz w:val="28"/>
          <w:szCs w:val="28"/>
        </w:rPr>
      </w:pPr>
      <w:r w:rsidRPr="005E141F">
        <w:rPr>
          <w:b/>
          <w:sz w:val="28"/>
          <w:szCs w:val="28"/>
        </w:rPr>
        <w:t>Во введении</w:t>
      </w:r>
      <w:r>
        <w:rPr>
          <w:sz w:val="28"/>
          <w:szCs w:val="28"/>
        </w:rPr>
        <w:t xml:space="preserve"> обоснована актуальность исследования, определены цель и задачи исследования, показана степень изученности проблемы, научная новизна, теоретическая и практическая значимость работы.</w:t>
      </w:r>
    </w:p>
    <w:p w:rsidR="00CA2597" w:rsidRDefault="00CA2597" w:rsidP="00F01057">
      <w:pPr>
        <w:ind w:firstLine="709"/>
        <w:jc w:val="both"/>
        <w:rPr>
          <w:sz w:val="28"/>
          <w:szCs w:val="28"/>
        </w:rPr>
      </w:pPr>
      <w:r w:rsidRPr="00A32A98">
        <w:rPr>
          <w:b/>
          <w:sz w:val="28"/>
          <w:szCs w:val="28"/>
        </w:rPr>
        <w:t>В первой главе «Теоретико-методологические основы исследования экономической безопасности»</w:t>
      </w:r>
      <w:r>
        <w:rPr>
          <w:sz w:val="28"/>
          <w:szCs w:val="28"/>
        </w:rPr>
        <w:t xml:space="preserve"> раскрыты теоретические аспекты экономической безопасности, систематизированы взгляды на эту проблему представителей различных теоретических школ, дана оценка критериев и индикаторов, показано </w:t>
      </w:r>
      <w:r>
        <w:rPr>
          <w:sz w:val="28"/>
          <w:szCs w:val="28"/>
        </w:rPr>
        <w:lastRenderedPageBreak/>
        <w:t>место экономической безопасности на рынке труда в общей системе экономической безопасности страны.</w:t>
      </w:r>
    </w:p>
    <w:p w:rsidR="00CA2597" w:rsidRPr="001C77C2" w:rsidRDefault="00CA2597" w:rsidP="00380409">
      <w:pPr>
        <w:ind w:firstLine="709"/>
        <w:jc w:val="both"/>
        <w:rPr>
          <w:sz w:val="28"/>
          <w:szCs w:val="28"/>
        </w:rPr>
      </w:pPr>
      <w:r>
        <w:rPr>
          <w:sz w:val="28"/>
          <w:szCs w:val="28"/>
        </w:rPr>
        <w:t>Понятие безопасности играет большое значение в жизни государства и общества, поскольку является условием стабильности их развития и защищенности. В общем виде под национальной безопасностью понимается защищенность жизненно важных интересов личности, общества и государства от внешних и внутренних угроз С</w:t>
      </w:r>
      <w:r w:rsidRPr="001C77C2">
        <w:rPr>
          <w:sz w:val="28"/>
          <w:szCs w:val="28"/>
        </w:rPr>
        <w:t>труктур</w:t>
      </w:r>
      <w:r>
        <w:rPr>
          <w:sz w:val="28"/>
          <w:szCs w:val="28"/>
        </w:rPr>
        <w:t>а</w:t>
      </w:r>
      <w:r w:rsidRPr="001C77C2">
        <w:rPr>
          <w:sz w:val="28"/>
          <w:szCs w:val="28"/>
        </w:rPr>
        <w:t xml:space="preserve"> национальной безопасности </w:t>
      </w:r>
      <w:r>
        <w:rPr>
          <w:sz w:val="28"/>
          <w:szCs w:val="28"/>
        </w:rPr>
        <w:t xml:space="preserve">является многокомпонентной. Среди них </w:t>
      </w:r>
      <w:r w:rsidRPr="001C77C2">
        <w:rPr>
          <w:sz w:val="28"/>
          <w:szCs w:val="28"/>
        </w:rPr>
        <w:t>особо выдел</w:t>
      </w:r>
      <w:r>
        <w:rPr>
          <w:sz w:val="28"/>
          <w:szCs w:val="28"/>
        </w:rPr>
        <w:t>яется</w:t>
      </w:r>
      <w:r w:rsidRPr="001C77C2">
        <w:rPr>
          <w:sz w:val="28"/>
          <w:szCs w:val="28"/>
        </w:rPr>
        <w:t xml:space="preserve"> экономическ</w:t>
      </w:r>
      <w:r>
        <w:rPr>
          <w:sz w:val="28"/>
          <w:szCs w:val="28"/>
        </w:rPr>
        <w:t>ая</w:t>
      </w:r>
      <w:r w:rsidRPr="001C77C2">
        <w:rPr>
          <w:sz w:val="28"/>
          <w:szCs w:val="28"/>
        </w:rPr>
        <w:t xml:space="preserve"> безопасность</w:t>
      </w:r>
      <w:r>
        <w:rPr>
          <w:sz w:val="28"/>
          <w:szCs w:val="28"/>
        </w:rPr>
        <w:t xml:space="preserve">. По этому поводу российский ученый Л.И. Абалкин писал: </w:t>
      </w:r>
      <w:r w:rsidRPr="001C77C2">
        <w:rPr>
          <w:sz w:val="28"/>
          <w:szCs w:val="28"/>
        </w:rPr>
        <w:t>«Как показывает мировой опыт, обеспечение экономической безопасности - это гарантия независимости страны, условие стабильности и эффективности жизнедеятельности общества, человека. Таково общее правило, не знающее исключений»</w:t>
      </w:r>
      <w:r>
        <w:rPr>
          <w:sz w:val="28"/>
          <w:szCs w:val="28"/>
        </w:rPr>
        <w:t>.</w:t>
      </w:r>
      <w:r w:rsidRPr="00336F70">
        <w:rPr>
          <w:sz w:val="28"/>
          <w:szCs w:val="28"/>
          <w:vertAlign w:val="superscript"/>
        </w:rPr>
        <w:footnoteReference w:id="2"/>
      </w:r>
      <w:r w:rsidRPr="001C77C2">
        <w:rPr>
          <w:sz w:val="28"/>
          <w:szCs w:val="28"/>
        </w:rPr>
        <w:t xml:space="preserve"> </w:t>
      </w:r>
      <w:r w:rsidRPr="00427864">
        <w:rPr>
          <w:sz w:val="28"/>
          <w:szCs w:val="28"/>
        </w:rPr>
        <w:t xml:space="preserve">Система экономической безопасности считается эффективной, если негативное </w:t>
      </w:r>
      <w:r>
        <w:rPr>
          <w:sz w:val="28"/>
          <w:szCs w:val="28"/>
        </w:rPr>
        <w:t xml:space="preserve">внешнее </w:t>
      </w:r>
      <w:r w:rsidRPr="00427864">
        <w:rPr>
          <w:sz w:val="28"/>
          <w:szCs w:val="28"/>
        </w:rPr>
        <w:t>влияние</w:t>
      </w:r>
      <w:r>
        <w:rPr>
          <w:sz w:val="28"/>
          <w:szCs w:val="28"/>
        </w:rPr>
        <w:t xml:space="preserve"> </w:t>
      </w:r>
      <w:r w:rsidRPr="00427864">
        <w:rPr>
          <w:sz w:val="28"/>
          <w:szCs w:val="28"/>
        </w:rPr>
        <w:t xml:space="preserve">нейтрализуется компенсирующими резервами страны, </w:t>
      </w:r>
      <w:r>
        <w:rPr>
          <w:sz w:val="28"/>
          <w:szCs w:val="28"/>
        </w:rPr>
        <w:t xml:space="preserve">что </w:t>
      </w:r>
      <w:r w:rsidRPr="00427864">
        <w:rPr>
          <w:sz w:val="28"/>
          <w:szCs w:val="28"/>
        </w:rPr>
        <w:t>позволя</w:t>
      </w:r>
      <w:r>
        <w:rPr>
          <w:sz w:val="28"/>
          <w:szCs w:val="28"/>
        </w:rPr>
        <w:t>ет</w:t>
      </w:r>
      <w:r w:rsidRPr="00427864">
        <w:rPr>
          <w:sz w:val="28"/>
          <w:szCs w:val="28"/>
        </w:rPr>
        <w:t xml:space="preserve"> сохранить экономическую и политическую стабильность.</w:t>
      </w:r>
      <w:r w:rsidRPr="00054E0E">
        <w:rPr>
          <w:sz w:val="28"/>
          <w:szCs w:val="28"/>
        </w:rPr>
        <w:t xml:space="preserve"> </w:t>
      </w:r>
    </w:p>
    <w:p w:rsidR="00CA2597" w:rsidRPr="009B23E7" w:rsidRDefault="00CA2597" w:rsidP="00380409">
      <w:pPr>
        <w:ind w:firstLine="709"/>
        <w:jc w:val="both"/>
        <w:rPr>
          <w:sz w:val="28"/>
          <w:szCs w:val="28"/>
        </w:rPr>
      </w:pPr>
      <w:r w:rsidRPr="009B23E7">
        <w:rPr>
          <w:sz w:val="28"/>
          <w:szCs w:val="28"/>
        </w:rPr>
        <w:t xml:space="preserve">В </w:t>
      </w:r>
      <w:r>
        <w:rPr>
          <w:sz w:val="28"/>
          <w:szCs w:val="28"/>
        </w:rPr>
        <w:t>современных условиях в</w:t>
      </w:r>
      <w:r w:rsidRPr="009B23E7">
        <w:rPr>
          <w:sz w:val="28"/>
          <w:szCs w:val="28"/>
        </w:rPr>
        <w:t>озрастание роли экономическ</w:t>
      </w:r>
      <w:r>
        <w:rPr>
          <w:sz w:val="28"/>
          <w:szCs w:val="28"/>
        </w:rPr>
        <w:t>ой</w:t>
      </w:r>
      <w:r w:rsidRPr="009B23E7">
        <w:rPr>
          <w:sz w:val="28"/>
          <w:szCs w:val="28"/>
        </w:rPr>
        <w:t xml:space="preserve"> безопасност</w:t>
      </w:r>
      <w:r>
        <w:rPr>
          <w:sz w:val="28"/>
          <w:szCs w:val="28"/>
        </w:rPr>
        <w:t>и</w:t>
      </w:r>
      <w:r w:rsidRPr="009B23E7">
        <w:rPr>
          <w:sz w:val="28"/>
          <w:szCs w:val="28"/>
        </w:rPr>
        <w:t xml:space="preserve"> обусловлено тем, что в мире все шире развертываются процессы глобализации и интернационализации хозяйственной жизни, создается большое число интеграционных группировок, </w:t>
      </w:r>
      <w:r>
        <w:rPr>
          <w:sz w:val="28"/>
          <w:szCs w:val="28"/>
        </w:rPr>
        <w:t xml:space="preserve">причем </w:t>
      </w:r>
      <w:r w:rsidRPr="009B23E7">
        <w:rPr>
          <w:sz w:val="28"/>
          <w:szCs w:val="28"/>
        </w:rPr>
        <w:t>политико-экономически</w:t>
      </w:r>
      <w:r>
        <w:rPr>
          <w:sz w:val="28"/>
          <w:szCs w:val="28"/>
        </w:rPr>
        <w:t>е</w:t>
      </w:r>
      <w:r w:rsidRPr="009B23E7">
        <w:rPr>
          <w:sz w:val="28"/>
          <w:szCs w:val="28"/>
        </w:rPr>
        <w:t xml:space="preserve"> ориентир</w:t>
      </w:r>
      <w:r>
        <w:rPr>
          <w:sz w:val="28"/>
          <w:szCs w:val="28"/>
        </w:rPr>
        <w:t>ы</w:t>
      </w:r>
      <w:r w:rsidRPr="009B23E7">
        <w:rPr>
          <w:sz w:val="28"/>
          <w:szCs w:val="28"/>
        </w:rPr>
        <w:t xml:space="preserve"> входящих в них стран</w:t>
      </w:r>
      <w:r>
        <w:rPr>
          <w:sz w:val="28"/>
          <w:szCs w:val="28"/>
        </w:rPr>
        <w:t xml:space="preserve"> могут отличаться</w:t>
      </w:r>
      <w:r w:rsidRPr="009B23E7">
        <w:rPr>
          <w:sz w:val="28"/>
          <w:szCs w:val="28"/>
        </w:rPr>
        <w:t>. Это предполагает</w:t>
      </w:r>
      <w:r>
        <w:rPr>
          <w:sz w:val="28"/>
          <w:szCs w:val="28"/>
        </w:rPr>
        <w:t xml:space="preserve"> определение границ экономической открытости страны для обеспечения устойчивости социально-экономической системы, выявление факторов, сдерживающих развитие экономики на историческом отрезке времени, а также разработку концепций, стратегий и планов, направленных на достижение целей эффективного развития.</w:t>
      </w:r>
    </w:p>
    <w:p w:rsidR="00CA2597" w:rsidRDefault="00CA2597" w:rsidP="00380409">
      <w:pPr>
        <w:ind w:firstLine="709"/>
        <w:jc w:val="both"/>
        <w:rPr>
          <w:sz w:val="28"/>
          <w:szCs w:val="28"/>
        </w:rPr>
      </w:pPr>
      <w:r>
        <w:rPr>
          <w:sz w:val="28"/>
          <w:szCs w:val="28"/>
        </w:rPr>
        <w:t xml:space="preserve">История публичного изучения этой проблемы в странах СНГ началась в 90-х годах ХХ века. Исходя из общетеоретического аспекта, В.Л. </w:t>
      </w:r>
      <w:r w:rsidRPr="00427864">
        <w:rPr>
          <w:sz w:val="28"/>
          <w:szCs w:val="28"/>
        </w:rPr>
        <w:t>Тамбовцев считает, что «под экономической безопасностью той или иной системы нужно понимать совокупность свойств состояния ее производственной подсистемы, обеспечивающую возможность достижения целей всей системы»</w:t>
      </w:r>
      <w:r>
        <w:rPr>
          <w:sz w:val="28"/>
          <w:szCs w:val="28"/>
        </w:rPr>
        <w:t>.</w:t>
      </w:r>
      <w:r w:rsidRPr="00C41997">
        <w:rPr>
          <w:sz w:val="28"/>
          <w:szCs w:val="28"/>
          <w:vertAlign w:val="superscript"/>
        </w:rPr>
        <w:footnoteReference w:id="3"/>
      </w:r>
      <w:r>
        <w:rPr>
          <w:sz w:val="28"/>
          <w:szCs w:val="28"/>
        </w:rPr>
        <w:t xml:space="preserve"> Продолжая его мысль, ряд российских ученых</w:t>
      </w:r>
      <w:r w:rsidRPr="00427864">
        <w:rPr>
          <w:sz w:val="28"/>
          <w:szCs w:val="28"/>
        </w:rPr>
        <w:t xml:space="preserve"> </w:t>
      </w:r>
      <w:r>
        <w:rPr>
          <w:sz w:val="28"/>
          <w:szCs w:val="28"/>
        </w:rPr>
        <w:t xml:space="preserve">указывает, что </w:t>
      </w:r>
      <w:r w:rsidRPr="00427864">
        <w:rPr>
          <w:sz w:val="28"/>
          <w:szCs w:val="28"/>
        </w:rPr>
        <w:t xml:space="preserve">экономическая безопасность - это не только защищенность национальных интересов, но </w:t>
      </w:r>
      <w:r>
        <w:rPr>
          <w:sz w:val="28"/>
          <w:szCs w:val="28"/>
        </w:rPr>
        <w:t>также</w:t>
      </w:r>
      <w:r w:rsidRPr="00427864">
        <w:rPr>
          <w:sz w:val="28"/>
          <w:szCs w:val="28"/>
        </w:rPr>
        <w:t xml:space="preserve"> готовность и способность </w:t>
      </w:r>
      <w:r>
        <w:rPr>
          <w:sz w:val="28"/>
          <w:szCs w:val="28"/>
        </w:rPr>
        <w:t xml:space="preserve">государственных </w:t>
      </w:r>
      <w:r w:rsidRPr="00427864">
        <w:rPr>
          <w:sz w:val="28"/>
          <w:szCs w:val="28"/>
        </w:rPr>
        <w:t>институтов создавать механизмы реализации и защиты национальных интересов развития отечественной экономики, поддержания социально-политической стабильности общества</w:t>
      </w:r>
      <w:r>
        <w:rPr>
          <w:sz w:val="28"/>
          <w:szCs w:val="28"/>
        </w:rPr>
        <w:t>.</w:t>
      </w:r>
      <w:r w:rsidRPr="00C07C70">
        <w:rPr>
          <w:sz w:val="28"/>
          <w:szCs w:val="28"/>
          <w:vertAlign w:val="superscript"/>
        </w:rPr>
        <w:footnoteReference w:id="4"/>
      </w:r>
      <w:r w:rsidRPr="00427864">
        <w:rPr>
          <w:sz w:val="28"/>
          <w:szCs w:val="28"/>
        </w:rPr>
        <w:t xml:space="preserve"> </w:t>
      </w:r>
    </w:p>
    <w:p w:rsidR="00CA2597" w:rsidRDefault="00CA2597" w:rsidP="00BE5DA7">
      <w:pPr>
        <w:ind w:firstLine="709"/>
        <w:jc w:val="both"/>
        <w:rPr>
          <w:sz w:val="28"/>
        </w:rPr>
      </w:pPr>
      <w:r>
        <w:rPr>
          <w:sz w:val="28"/>
          <w:szCs w:val="28"/>
        </w:rPr>
        <w:t xml:space="preserve">Позиции отечественных </w:t>
      </w:r>
      <w:r>
        <w:rPr>
          <w:sz w:val="28"/>
        </w:rPr>
        <w:t xml:space="preserve">авторов </w:t>
      </w:r>
      <w:r>
        <w:rPr>
          <w:sz w:val="28"/>
          <w:szCs w:val="28"/>
        </w:rPr>
        <w:t>во многом совпадают с российскими, что объясняется в первую очередь обшностью идущих в наших странах социально-экономических и политических процессов. З</w:t>
      </w:r>
      <w:r>
        <w:rPr>
          <w:sz w:val="28"/>
        </w:rPr>
        <w:t xml:space="preserve">аслуживает внимания определение этой категории, данное группой </w:t>
      </w:r>
      <w:r>
        <w:rPr>
          <w:sz w:val="28"/>
          <w:szCs w:val="28"/>
        </w:rPr>
        <w:t xml:space="preserve">исследователей </w:t>
      </w:r>
      <w:r>
        <w:rPr>
          <w:sz w:val="28"/>
        </w:rPr>
        <w:t xml:space="preserve">под научным руководством академика Т.Койчуева: «Экономическая безопасность государства характеризует состояние экономической системы, при котором обеспечиваются независимость </w:t>
      </w:r>
      <w:r>
        <w:rPr>
          <w:sz w:val="28"/>
        </w:rPr>
        <w:lastRenderedPageBreak/>
        <w:t>национальной экономики при гарантированной защите национальных интересов, ее стабильность и устойчивость, способность к постоянному обновлению и самосовершенствованию, а также сохранение бесконфликтной ситуации».</w:t>
      </w:r>
      <w:r>
        <w:rPr>
          <w:rStyle w:val="ab"/>
          <w:sz w:val="28"/>
        </w:rPr>
        <w:footnoteReference w:id="5"/>
      </w:r>
    </w:p>
    <w:p w:rsidR="00CA2597" w:rsidRPr="00427864" w:rsidRDefault="00CA2597" w:rsidP="00380409">
      <w:pPr>
        <w:ind w:firstLine="709"/>
        <w:jc w:val="both"/>
        <w:rPr>
          <w:sz w:val="28"/>
          <w:szCs w:val="28"/>
        </w:rPr>
      </w:pPr>
      <w:r>
        <w:rPr>
          <w:sz w:val="28"/>
        </w:rPr>
        <w:t>Учитывая эту методологическую предпосылку</w:t>
      </w:r>
      <w:r w:rsidRPr="00A063BA">
        <w:rPr>
          <w:sz w:val="28"/>
          <w:szCs w:val="28"/>
        </w:rPr>
        <w:t xml:space="preserve">, </w:t>
      </w:r>
      <w:r>
        <w:rPr>
          <w:sz w:val="28"/>
          <w:szCs w:val="28"/>
        </w:rPr>
        <w:t>приведем</w:t>
      </w:r>
      <w:r w:rsidRPr="00A063BA">
        <w:rPr>
          <w:sz w:val="28"/>
          <w:szCs w:val="28"/>
        </w:rPr>
        <w:t xml:space="preserve"> свою уточненную трактовку экономической безопасности. Под экономической безопасностью понимается динамичное состояние экономики, сочетающее устойчивость системы с эффективным развитием, что позволяет обеспечи</w:t>
      </w:r>
      <w:r>
        <w:rPr>
          <w:sz w:val="28"/>
          <w:szCs w:val="28"/>
        </w:rPr>
        <w:t>ва</w:t>
      </w:r>
      <w:r w:rsidRPr="00A063BA">
        <w:rPr>
          <w:sz w:val="28"/>
          <w:szCs w:val="28"/>
        </w:rPr>
        <w:t>ть военно-политическую</w:t>
      </w:r>
      <w:r>
        <w:rPr>
          <w:sz w:val="28"/>
          <w:szCs w:val="28"/>
        </w:rPr>
        <w:t>, производственно-</w:t>
      </w:r>
      <w:r w:rsidRPr="00A063BA">
        <w:rPr>
          <w:sz w:val="28"/>
          <w:szCs w:val="28"/>
        </w:rPr>
        <w:t xml:space="preserve">технологическую </w:t>
      </w:r>
      <w:r>
        <w:rPr>
          <w:sz w:val="28"/>
          <w:szCs w:val="28"/>
        </w:rPr>
        <w:t xml:space="preserve">и экологическую </w:t>
      </w:r>
      <w:r w:rsidRPr="00A063BA">
        <w:rPr>
          <w:sz w:val="28"/>
          <w:szCs w:val="28"/>
        </w:rPr>
        <w:t>безопасность, рациональную занятость</w:t>
      </w:r>
      <w:r>
        <w:rPr>
          <w:sz w:val="28"/>
          <w:szCs w:val="28"/>
        </w:rPr>
        <w:t xml:space="preserve"> и решение социальных задач в соответствии с современными требованиями в изменяющихся внешних и внутренних условиях. По нашему мнению, данное</w:t>
      </w:r>
      <w:r w:rsidRPr="00A063BA">
        <w:rPr>
          <w:sz w:val="28"/>
          <w:szCs w:val="28"/>
        </w:rPr>
        <w:t xml:space="preserve"> определени</w:t>
      </w:r>
      <w:r>
        <w:rPr>
          <w:sz w:val="28"/>
          <w:szCs w:val="28"/>
        </w:rPr>
        <w:t>е более четко акцентирует,</w:t>
      </w:r>
      <w:r w:rsidRPr="00A063BA">
        <w:rPr>
          <w:sz w:val="28"/>
          <w:szCs w:val="28"/>
        </w:rPr>
        <w:t xml:space="preserve"> что экономическая безопасность представляет собой базу для развития всех </w:t>
      </w:r>
      <w:r>
        <w:rPr>
          <w:sz w:val="28"/>
          <w:szCs w:val="28"/>
        </w:rPr>
        <w:t xml:space="preserve">других </w:t>
      </w:r>
      <w:r w:rsidRPr="00A063BA">
        <w:rPr>
          <w:sz w:val="28"/>
          <w:szCs w:val="28"/>
        </w:rPr>
        <w:t>видов безопасности.</w:t>
      </w:r>
    </w:p>
    <w:p w:rsidR="00CA2597" w:rsidRDefault="00CA2597" w:rsidP="00026D57">
      <w:pPr>
        <w:ind w:left="57" w:firstLine="709"/>
        <w:jc w:val="both"/>
        <w:rPr>
          <w:color w:val="000000"/>
          <w:spacing w:val="-5"/>
          <w:sz w:val="28"/>
          <w:szCs w:val="28"/>
        </w:rPr>
      </w:pPr>
      <w:r>
        <w:rPr>
          <w:color w:val="000000"/>
          <w:spacing w:val="-5"/>
          <w:sz w:val="28"/>
          <w:szCs w:val="28"/>
        </w:rPr>
        <w:t>В научном мире ведется полемика о том, как при исследовании проблемы экономической безопасности сочетать интересы государства, личности и общества. Мы согласны с тем, что акцент должен делаться на интересах государства, то есть на национальных интересах. Эти интересы должны четко указываться в официальных документах, которые обладают прямым действием. Интересы личности как таковой однозначно будут в тени, но это не означает, что личностный (частный) интерес должен находиться вне этой проблематики. Для его учета можно использовать многие хорошо апробированные методы. Кроме того, как известно, в качестве приоритета развития рыночной экономики ставятся интересы потребителя. Таким образом, частный интерес неизбежно будет учитываться при разработке стратегии экономической безопасности.</w:t>
      </w:r>
    </w:p>
    <w:p w:rsidR="00CA2597" w:rsidRDefault="00CA2597" w:rsidP="000E7A8F">
      <w:pPr>
        <w:ind w:firstLine="709"/>
        <w:jc w:val="both"/>
        <w:rPr>
          <w:sz w:val="28"/>
          <w:szCs w:val="28"/>
        </w:rPr>
      </w:pPr>
      <w:r>
        <w:rPr>
          <w:color w:val="000000"/>
          <w:spacing w:val="-5"/>
          <w:sz w:val="28"/>
          <w:szCs w:val="28"/>
        </w:rPr>
        <w:t>Э</w:t>
      </w:r>
      <w:r w:rsidRPr="00427864">
        <w:rPr>
          <w:sz w:val="28"/>
          <w:szCs w:val="28"/>
        </w:rPr>
        <w:t xml:space="preserve">кономическая </w:t>
      </w:r>
      <w:r>
        <w:rPr>
          <w:sz w:val="28"/>
          <w:szCs w:val="28"/>
        </w:rPr>
        <w:t>теория</w:t>
      </w:r>
      <w:r w:rsidRPr="00427864">
        <w:rPr>
          <w:sz w:val="28"/>
          <w:szCs w:val="28"/>
        </w:rPr>
        <w:t xml:space="preserve"> воспринимает интерес как абстракцию, </w:t>
      </w:r>
      <w:r>
        <w:rPr>
          <w:sz w:val="28"/>
          <w:szCs w:val="28"/>
        </w:rPr>
        <w:t xml:space="preserve">представляющую собой </w:t>
      </w:r>
      <w:r w:rsidRPr="00427864">
        <w:rPr>
          <w:sz w:val="28"/>
          <w:szCs w:val="28"/>
        </w:rPr>
        <w:t xml:space="preserve">невидимый рычаг между потребностью и формой ее удовлетворения. </w:t>
      </w:r>
      <w:r>
        <w:rPr>
          <w:sz w:val="28"/>
          <w:szCs w:val="28"/>
        </w:rPr>
        <w:t xml:space="preserve">Классическим является высказывание </w:t>
      </w:r>
      <w:r w:rsidRPr="00427864">
        <w:rPr>
          <w:sz w:val="28"/>
          <w:szCs w:val="28"/>
        </w:rPr>
        <w:t>Ф. Энгельса о том, что «экономические отношения каждого данного общества проявляются, прежде всего, как интересы»</w:t>
      </w:r>
      <w:r>
        <w:rPr>
          <w:sz w:val="28"/>
          <w:szCs w:val="28"/>
        </w:rPr>
        <w:t>.</w:t>
      </w:r>
      <w:r w:rsidRPr="00541375">
        <w:rPr>
          <w:sz w:val="28"/>
          <w:szCs w:val="28"/>
          <w:vertAlign w:val="superscript"/>
        </w:rPr>
        <w:footnoteReference w:id="6"/>
      </w:r>
      <w:r>
        <w:rPr>
          <w:sz w:val="28"/>
          <w:szCs w:val="28"/>
        </w:rPr>
        <w:t xml:space="preserve"> П</w:t>
      </w:r>
      <w:r w:rsidRPr="00427864">
        <w:rPr>
          <w:sz w:val="28"/>
          <w:szCs w:val="28"/>
        </w:rPr>
        <w:t>ротиворечи</w:t>
      </w:r>
      <w:r>
        <w:rPr>
          <w:sz w:val="28"/>
          <w:szCs w:val="28"/>
        </w:rPr>
        <w:t>я</w:t>
      </w:r>
      <w:r w:rsidRPr="00427864">
        <w:rPr>
          <w:sz w:val="28"/>
          <w:szCs w:val="28"/>
        </w:rPr>
        <w:t xml:space="preserve"> между интересами каждого социального субъекта </w:t>
      </w:r>
      <w:r>
        <w:rPr>
          <w:sz w:val="28"/>
          <w:szCs w:val="28"/>
        </w:rPr>
        <w:t>представляют собой</w:t>
      </w:r>
      <w:r w:rsidRPr="00427864">
        <w:rPr>
          <w:sz w:val="28"/>
          <w:szCs w:val="28"/>
        </w:rPr>
        <w:t xml:space="preserve"> объективн</w:t>
      </w:r>
      <w:r>
        <w:rPr>
          <w:sz w:val="28"/>
          <w:szCs w:val="28"/>
        </w:rPr>
        <w:t>ую</w:t>
      </w:r>
      <w:r w:rsidRPr="00427864">
        <w:rPr>
          <w:sz w:val="28"/>
          <w:szCs w:val="28"/>
        </w:rPr>
        <w:t xml:space="preserve"> реальность</w:t>
      </w:r>
      <w:r>
        <w:rPr>
          <w:sz w:val="28"/>
          <w:szCs w:val="28"/>
        </w:rPr>
        <w:t>, и эта внутренняя</w:t>
      </w:r>
      <w:r w:rsidRPr="00427864">
        <w:rPr>
          <w:sz w:val="28"/>
          <w:szCs w:val="28"/>
        </w:rPr>
        <w:t xml:space="preserve"> противоречивост</w:t>
      </w:r>
      <w:r>
        <w:rPr>
          <w:sz w:val="28"/>
          <w:szCs w:val="28"/>
        </w:rPr>
        <w:t>ь</w:t>
      </w:r>
      <w:r w:rsidRPr="00427864">
        <w:rPr>
          <w:sz w:val="28"/>
          <w:szCs w:val="28"/>
        </w:rPr>
        <w:t xml:space="preserve"> </w:t>
      </w:r>
      <w:r>
        <w:rPr>
          <w:sz w:val="28"/>
          <w:szCs w:val="28"/>
        </w:rPr>
        <w:t xml:space="preserve">является </w:t>
      </w:r>
      <w:r w:rsidRPr="00427864">
        <w:rPr>
          <w:sz w:val="28"/>
          <w:szCs w:val="28"/>
        </w:rPr>
        <w:t>импульс</w:t>
      </w:r>
      <w:r>
        <w:rPr>
          <w:sz w:val="28"/>
          <w:szCs w:val="28"/>
        </w:rPr>
        <w:t>ом</w:t>
      </w:r>
      <w:r w:rsidRPr="00427864">
        <w:rPr>
          <w:sz w:val="28"/>
          <w:szCs w:val="28"/>
        </w:rPr>
        <w:t xml:space="preserve"> общественного развития</w:t>
      </w:r>
      <w:r>
        <w:rPr>
          <w:sz w:val="28"/>
          <w:szCs w:val="28"/>
        </w:rPr>
        <w:t>. Отсюда, одной из основных</w:t>
      </w:r>
      <w:r w:rsidRPr="00427864">
        <w:rPr>
          <w:sz w:val="28"/>
          <w:szCs w:val="28"/>
        </w:rPr>
        <w:t xml:space="preserve"> задач общества </w:t>
      </w:r>
      <w:r>
        <w:rPr>
          <w:sz w:val="28"/>
          <w:szCs w:val="28"/>
        </w:rPr>
        <w:t>относится выявление</w:t>
      </w:r>
      <w:r w:rsidRPr="00427864">
        <w:rPr>
          <w:sz w:val="28"/>
          <w:szCs w:val="28"/>
        </w:rPr>
        <w:t xml:space="preserve"> </w:t>
      </w:r>
      <w:r>
        <w:rPr>
          <w:sz w:val="28"/>
          <w:szCs w:val="28"/>
        </w:rPr>
        <w:t xml:space="preserve">основных </w:t>
      </w:r>
      <w:r w:rsidRPr="00427864">
        <w:rPr>
          <w:sz w:val="28"/>
          <w:szCs w:val="28"/>
        </w:rPr>
        <w:t>противоречий между экономическими интересами</w:t>
      </w:r>
      <w:r>
        <w:rPr>
          <w:sz w:val="28"/>
          <w:szCs w:val="28"/>
        </w:rPr>
        <w:t>. Их четкое определение позволяет сделать правильный выбор направлений для</w:t>
      </w:r>
      <w:r w:rsidRPr="00427864">
        <w:rPr>
          <w:sz w:val="28"/>
          <w:szCs w:val="28"/>
        </w:rPr>
        <w:t xml:space="preserve"> </w:t>
      </w:r>
      <w:r>
        <w:rPr>
          <w:sz w:val="28"/>
          <w:szCs w:val="28"/>
        </w:rPr>
        <w:t xml:space="preserve">оптимального </w:t>
      </w:r>
      <w:r w:rsidRPr="00427864">
        <w:rPr>
          <w:sz w:val="28"/>
          <w:szCs w:val="28"/>
        </w:rPr>
        <w:t>разрешени</w:t>
      </w:r>
      <w:r>
        <w:rPr>
          <w:sz w:val="28"/>
          <w:szCs w:val="28"/>
        </w:rPr>
        <w:t>я противоречий</w:t>
      </w:r>
      <w:r w:rsidRPr="00427864">
        <w:rPr>
          <w:sz w:val="28"/>
          <w:szCs w:val="28"/>
        </w:rPr>
        <w:t>.</w:t>
      </w:r>
      <w:r>
        <w:rPr>
          <w:sz w:val="28"/>
          <w:szCs w:val="28"/>
        </w:rPr>
        <w:t xml:space="preserve"> В то же время с</w:t>
      </w:r>
      <w:r w:rsidRPr="00427864">
        <w:rPr>
          <w:sz w:val="28"/>
          <w:szCs w:val="28"/>
        </w:rPr>
        <w:t>огласование экономических интересов</w:t>
      </w:r>
      <w:r w:rsidRPr="00812103">
        <w:rPr>
          <w:sz w:val="28"/>
          <w:szCs w:val="28"/>
        </w:rPr>
        <w:t xml:space="preserve"> </w:t>
      </w:r>
      <w:r w:rsidRPr="00427864">
        <w:rPr>
          <w:sz w:val="28"/>
          <w:szCs w:val="28"/>
        </w:rPr>
        <w:t xml:space="preserve">происходит в конкретной экономической </w:t>
      </w:r>
      <w:r>
        <w:rPr>
          <w:sz w:val="28"/>
          <w:szCs w:val="28"/>
        </w:rPr>
        <w:t xml:space="preserve">системе, а достижение оптимальности их сочетания зависит в первую очередь от </w:t>
      </w:r>
      <w:r w:rsidRPr="00427864">
        <w:rPr>
          <w:sz w:val="28"/>
          <w:szCs w:val="28"/>
        </w:rPr>
        <w:t>объективны</w:t>
      </w:r>
      <w:r>
        <w:rPr>
          <w:sz w:val="28"/>
          <w:szCs w:val="28"/>
        </w:rPr>
        <w:t>х</w:t>
      </w:r>
      <w:r w:rsidRPr="00427864">
        <w:rPr>
          <w:sz w:val="28"/>
          <w:szCs w:val="28"/>
        </w:rPr>
        <w:t xml:space="preserve"> услови</w:t>
      </w:r>
      <w:r>
        <w:rPr>
          <w:sz w:val="28"/>
          <w:szCs w:val="28"/>
        </w:rPr>
        <w:t>й</w:t>
      </w:r>
      <w:r w:rsidRPr="00427864">
        <w:rPr>
          <w:sz w:val="28"/>
          <w:szCs w:val="28"/>
        </w:rPr>
        <w:t xml:space="preserve"> воспроизводства совокупного общественного продукта</w:t>
      </w:r>
      <w:r>
        <w:rPr>
          <w:sz w:val="28"/>
          <w:szCs w:val="28"/>
        </w:rPr>
        <w:t xml:space="preserve"> в конкретный период времени. </w:t>
      </w:r>
    </w:p>
    <w:p w:rsidR="00CA2597" w:rsidRDefault="00CA2597" w:rsidP="000E7A8F">
      <w:pPr>
        <w:ind w:firstLine="709"/>
        <w:jc w:val="both"/>
        <w:rPr>
          <w:sz w:val="28"/>
          <w:szCs w:val="28"/>
        </w:rPr>
      </w:pPr>
      <w:r>
        <w:rPr>
          <w:sz w:val="28"/>
          <w:szCs w:val="28"/>
        </w:rPr>
        <w:t xml:space="preserve">Экономика Кыргызстана пережила череду кризисов, начиная с самого тяжелого трансформационного кризиса 90-х годов, который завершил политический и социально-экономический кризисы конца 80-х годов ХХ века, и заканчивая мировым кризисом 2008-2009 гг. Она постоянно находится в </w:t>
      </w:r>
      <w:r>
        <w:rPr>
          <w:sz w:val="28"/>
          <w:szCs w:val="28"/>
        </w:rPr>
        <w:lastRenderedPageBreak/>
        <w:t>состоянии восстановления внутреннего равновесия, но в полной мере не может этого достичь из-за многих сложностей в преодолении последствий негативных процессов и недостаточности времени для своего восстановления. П</w:t>
      </w:r>
      <w:r w:rsidRPr="00427864">
        <w:rPr>
          <w:sz w:val="28"/>
          <w:szCs w:val="28"/>
        </w:rPr>
        <w:t>оэтому в условиях транзит</w:t>
      </w:r>
      <w:r>
        <w:rPr>
          <w:sz w:val="28"/>
          <w:szCs w:val="28"/>
        </w:rPr>
        <w:t>ивной</w:t>
      </w:r>
      <w:r w:rsidRPr="00427864">
        <w:rPr>
          <w:sz w:val="28"/>
          <w:szCs w:val="28"/>
        </w:rPr>
        <w:t xml:space="preserve"> экономи</w:t>
      </w:r>
      <w:r>
        <w:rPr>
          <w:sz w:val="28"/>
          <w:szCs w:val="28"/>
        </w:rPr>
        <w:t xml:space="preserve">ки проблема </w:t>
      </w:r>
      <w:r w:rsidRPr="00427864">
        <w:rPr>
          <w:sz w:val="28"/>
          <w:szCs w:val="28"/>
        </w:rPr>
        <w:t>реализаци</w:t>
      </w:r>
      <w:r>
        <w:rPr>
          <w:sz w:val="28"/>
          <w:szCs w:val="28"/>
        </w:rPr>
        <w:t>и</w:t>
      </w:r>
      <w:r w:rsidRPr="00427864">
        <w:rPr>
          <w:sz w:val="28"/>
          <w:szCs w:val="28"/>
        </w:rPr>
        <w:t xml:space="preserve"> экономических интересов </w:t>
      </w:r>
      <w:r>
        <w:rPr>
          <w:sz w:val="28"/>
          <w:szCs w:val="28"/>
        </w:rPr>
        <w:t xml:space="preserve">государства, </w:t>
      </w:r>
      <w:r w:rsidRPr="00427864">
        <w:rPr>
          <w:sz w:val="28"/>
          <w:szCs w:val="28"/>
        </w:rPr>
        <w:t xml:space="preserve">общества </w:t>
      </w:r>
      <w:r>
        <w:rPr>
          <w:sz w:val="28"/>
          <w:szCs w:val="28"/>
        </w:rPr>
        <w:t xml:space="preserve">и личности </w:t>
      </w:r>
      <w:r w:rsidRPr="00427864">
        <w:rPr>
          <w:sz w:val="28"/>
          <w:szCs w:val="28"/>
        </w:rPr>
        <w:t xml:space="preserve">приобретает </w:t>
      </w:r>
      <w:r>
        <w:rPr>
          <w:sz w:val="28"/>
          <w:szCs w:val="28"/>
        </w:rPr>
        <w:t xml:space="preserve">особо острое значение в силу неразвитости системы обратных взаимосвязей, которая успешно функционирует в развитых странах и </w:t>
      </w:r>
      <w:r w:rsidRPr="00427864">
        <w:rPr>
          <w:sz w:val="28"/>
          <w:szCs w:val="28"/>
        </w:rPr>
        <w:t xml:space="preserve">во многом определяется </w:t>
      </w:r>
      <w:r>
        <w:rPr>
          <w:sz w:val="28"/>
          <w:szCs w:val="28"/>
        </w:rPr>
        <w:t>эффективно действующим</w:t>
      </w:r>
      <w:r w:rsidRPr="00427864">
        <w:rPr>
          <w:sz w:val="28"/>
          <w:szCs w:val="28"/>
        </w:rPr>
        <w:t xml:space="preserve"> хозяйственн</w:t>
      </w:r>
      <w:r>
        <w:rPr>
          <w:sz w:val="28"/>
          <w:szCs w:val="28"/>
        </w:rPr>
        <w:t>ы</w:t>
      </w:r>
      <w:r w:rsidRPr="00427864">
        <w:rPr>
          <w:sz w:val="28"/>
          <w:szCs w:val="28"/>
        </w:rPr>
        <w:t>м механизмом.</w:t>
      </w:r>
      <w:r>
        <w:rPr>
          <w:sz w:val="28"/>
          <w:szCs w:val="28"/>
        </w:rPr>
        <w:t xml:space="preserve"> </w:t>
      </w:r>
    </w:p>
    <w:p w:rsidR="00CA2597" w:rsidRPr="0086625D" w:rsidRDefault="00CA2597" w:rsidP="0086625D">
      <w:pPr>
        <w:ind w:firstLine="709"/>
        <w:jc w:val="both"/>
        <w:rPr>
          <w:sz w:val="28"/>
          <w:szCs w:val="28"/>
        </w:rPr>
      </w:pPr>
      <w:r w:rsidRPr="0086625D">
        <w:rPr>
          <w:sz w:val="28"/>
          <w:szCs w:val="28"/>
        </w:rPr>
        <w:t xml:space="preserve">В нашей стране существует определенная правовая основа, в частности, действует закон «О национальной безопасности Кыргызской Республики» и другие нормативно-правовые акты, а также указом Президента КР от 18 февраля 2009 г. № 115 утверждена Концепция национальной безопасности страны. </w:t>
      </w:r>
      <w:r>
        <w:rPr>
          <w:sz w:val="28"/>
          <w:szCs w:val="28"/>
        </w:rPr>
        <w:t>В целом</w:t>
      </w:r>
      <w:r w:rsidRPr="0086625D">
        <w:rPr>
          <w:sz w:val="28"/>
          <w:szCs w:val="28"/>
        </w:rPr>
        <w:t xml:space="preserve"> выстраивается логическая система обеспечения национальной безопасности (рис. 1.1). </w:t>
      </w:r>
    </w:p>
    <w:p w:rsidR="00CA2597" w:rsidRPr="00641476" w:rsidRDefault="00DC2EA5" w:rsidP="00641476">
      <w:pPr>
        <w:ind w:firstLine="709"/>
        <w:jc w:val="both"/>
      </w:pPr>
      <w:r>
        <w:rPr>
          <w:noProof/>
        </w:rPr>
        <w:pict>
          <v:group id="_x0000_s1028" style="position:absolute;left:0;text-align:left;margin-left:4.5pt;margin-top:6.2pt;width:482.5pt;height:337.55pt;z-index:251655680" coordorigin="1680,5166" coordsize="9195,7740">
            <v:shapetype id="_x0000_t32" coordsize="21600,21600" o:spt="32" o:oned="t" path="m,l21600,21600e" filled="f">
              <v:path arrowok="t" fillok="f" o:connecttype="none"/>
              <o:lock v:ext="edit" shapetype="t"/>
            </v:shapetype>
            <v:shape id="_x0000_s1029" type="#_x0000_t32" style="position:absolute;left:10845;top:5166;width:30;height:7740;flip:x" o:connectortype="straight"/>
            <v:group id="_x0000_s1030" style="position:absolute;left:1680;top:5166;width:9195;height:7740" coordorigin="1680,4200" coordsize="9195,7740">
              <v:shape id="_x0000_s1031" type="#_x0000_t202" style="position:absolute;left:4635;top:4719;width:3075;height:630">
                <v:textbox style="mso-next-textbox:#_x0000_s1031">
                  <w:txbxContent>
                    <w:p w:rsidR="00CA2597" w:rsidRPr="008F6F8F" w:rsidRDefault="00CA2597" w:rsidP="009956FD">
                      <w:pPr>
                        <w:spacing w:before="80"/>
                        <w:jc w:val="center"/>
                        <w:rPr>
                          <w:sz w:val="22"/>
                          <w:szCs w:val="22"/>
                        </w:rPr>
                      </w:pPr>
                      <w:r w:rsidRPr="008F6F8F">
                        <w:rPr>
                          <w:sz w:val="22"/>
                          <w:szCs w:val="22"/>
                        </w:rPr>
                        <w:t>Конституция  страны</w:t>
                      </w:r>
                    </w:p>
                  </w:txbxContent>
                </v:textbox>
              </v:shape>
              <v:shape id="_x0000_s1032" type="#_x0000_t202" style="position:absolute;left:2115;top:5841;width:3165;height:720">
                <v:textbox style="mso-next-textbox:#_x0000_s1032">
                  <w:txbxContent>
                    <w:p w:rsidR="00CA2597" w:rsidRPr="008F6F8F" w:rsidRDefault="00CA2597" w:rsidP="009906C1">
                      <w:pPr>
                        <w:jc w:val="center"/>
                        <w:rPr>
                          <w:sz w:val="22"/>
                          <w:szCs w:val="22"/>
                        </w:rPr>
                      </w:pPr>
                      <w:r w:rsidRPr="008F6F8F">
                        <w:rPr>
                          <w:sz w:val="22"/>
                          <w:szCs w:val="22"/>
                        </w:rPr>
                        <w:t>закон  «О национальной безопасности</w:t>
                      </w:r>
                      <w:r>
                        <w:rPr>
                          <w:sz w:val="22"/>
                          <w:szCs w:val="22"/>
                        </w:rPr>
                        <w:t>»</w:t>
                      </w:r>
                    </w:p>
                  </w:txbxContent>
                </v:textbox>
              </v:shape>
              <v:shape id="_x0000_s1033" type="#_x0000_t202" style="position:absolute;left:7185;top:5841;width:3165;height:720">
                <v:textbox style="mso-next-textbox:#_x0000_s1033">
                  <w:txbxContent>
                    <w:p w:rsidR="00CA2597" w:rsidRPr="008F6F8F" w:rsidRDefault="00CA2597" w:rsidP="009906C1">
                      <w:pPr>
                        <w:spacing w:before="120"/>
                        <w:jc w:val="center"/>
                        <w:rPr>
                          <w:sz w:val="22"/>
                          <w:szCs w:val="22"/>
                        </w:rPr>
                      </w:pPr>
                      <w:r w:rsidRPr="008F6F8F">
                        <w:rPr>
                          <w:sz w:val="22"/>
                          <w:szCs w:val="22"/>
                        </w:rPr>
                        <w:t>Отраслевые законы</w:t>
                      </w:r>
                    </w:p>
                  </w:txbxContent>
                </v:textbox>
              </v:shape>
              <v:shape id="_x0000_s1034" type="#_x0000_t202" style="position:absolute;left:2115;top:6981;width:3165;height:720">
                <v:textbox style="mso-next-textbox:#_x0000_s1034">
                  <w:txbxContent>
                    <w:p w:rsidR="00CA2597" w:rsidRPr="008F6F8F" w:rsidRDefault="00CA2597" w:rsidP="009906C1">
                      <w:pPr>
                        <w:jc w:val="center"/>
                        <w:rPr>
                          <w:sz w:val="22"/>
                          <w:szCs w:val="22"/>
                        </w:rPr>
                      </w:pPr>
                      <w:r w:rsidRPr="008F6F8F">
                        <w:rPr>
                          <w:sz w:val="22"/>
                          <w:szCs w:val="22"/>
                        </w:rPr>
                        <w:t>Концепция  национальной безопасности</w:t>
                      </w:r>
                    </w:p>
                  </w:txbxContent>
                </v:textbox>
              </v:shape>
              <v:shape id="_x0000_s1035" type="#_x0000_t202" style="position:absolute;left:2115;top:8060;width:3165;height:720">
                <v:textbox style="mso-next-textbox:#_x0000_s1035">
                  <w:txbxContent>
                    <w:p w:rsidR="00CA2597" w:rsidRPr="008F6F8F" w:rsidRDefault="00CA2597" w:rsidP="009906C1">
                      <w:pPr>
                        <w:jc w:val="center"/>
                        <w:rPr>
                          <w:sz w:val="22"/>
                          <w:szCs w:val="22"/>
                        </w:rPr>
                      </w:pPr>
                      <w:r w:rsidRPr="008F6F8F">
                        <w:rPr>
                          <w:sz w:val="22"/>
                          <w:szCs w:val="22"/>
                        </w:rPr>
                        <w:t>Стратегия  национальной безопасности</w:t>
                      </w:r>
                    </w:p>
                  </w:txbxContent>
                </v:textbox>
              </v:shape>
              <v:shape id="_x0000_s1036" type="#_x0000_t202" style="position:absolute;left:7185;top:6981;width:3165;height:720">
                <v:textbox style="mso-next-textbox:#_x0000_s1036">
                  <w:txbxContent>
                    <w:p w:rsidR="00CA2597" w:rsidRPr="008F6F8F" w:rsidRDefault="00CA2597" w:rsidP="009906C1">
                      <w:pPr>
                        <w:jc w:val="center"/>
                        <w:rPr>
                          <w:sz w:val="22"/>
                          <w:szCs w:val="22"/>
                        </w:rPr>
                      </w:pPr>
                      <w:r w:rsidRPr="008F6F8F">
                        <w:rPr>
                          <w:sz w:val="22"/>
                          <w:szCs w:val="22"/>
                        </w:rPr>
                        <w:t>Концепции развития</w:t>
                      </w:r>
                      <w:r>
                        <w:rPr>
                          <w:sz w:val="22"/>
                          <w:szCs w:val="22"/>
                        </w:rPr>
                        <w:t xml:space="preserve"> (отраслевые, межотраслевые)</w:t>
                      </w:r>
                    </w:p>
                  </w:txbxContent>
                </v:textbox>
              </v:shape>
              <v:shape id="_x0000_s1037" type="#_x0000_t202" style="position:absolute;left:7185;top:8060;width:3165;height:720">
                <v:textbox style="mso-next-textbox:#_x0000_s1037">
                  <w:txbxContent>
                    <w:p w:rsidR="00CA2597" w:rsidRPr="008F6F8F" w:rsidRDefault="00CA2597" w:rsidP="009906C1">
                      <w:pPr>
                        <w:jc w:val="center"/>
                        <w:rPr>
                          <w:sz w:val="22"/>
                          <w:szCs w:val="22"/>
                        </w:rPr>
                      </w:pPr>
                      <w:r w:rsidRPr="008F6F8F">
                        <w:rPr>
                          <w:sz w:val="22"/>
                          <w:szCs w:val="22"/>
                        </w:rPr>
                        <w:t>Стратегии развития</w:t>
                      </w:r>
                      <w:r>
                        <w:rPr>
                          <w:sz w:val="22"/>
                          <w:szCs w:val="22"/>
                        </w:rPr>
                        <w:t xml:space="preserve"> (отраслевые, межотраслевые)</w:t>
                      </w:r>
                    </w:p>
                  </w:txbxContent>
                </v:textbox>
              </v:shape>
              <v:shape id="_x0000_s1038" type="#_x0000_t202" style="position:absolute;left:7815;top:4299;width:2910;height:420" stroked="f">
                <v:textbox style="mso-next-textbox:#_x0000_s1038">
                  <w:txbxContent>
                    <w:p w:rsidR="00CA2597" w:rsidRPr="00E128D4" w:rsidRDefault="00CA2597" w:rsidP="009906C1">
                      <w:pPr>
                        <w:rPr>
                          <w:b/>
                        </w:rPr>
                      </w:pPr>
                      <w:r w:rsidRPr="009906C1">
                        <w:rPr>
                          <w:b/>
                        </w:rPr>
                        <w:t>Национальные</w:t>
                      </w:r>
                      <w:r w:rsidRPr="00E128D4">
                        <w:rPr>
                          <w:b/>
                        </w:rPr>
                        <w:t xml:space="preserve"> интересы</w:t>
                      </w:r>
                    </w:p>
                  </w:txbxContent>
                </v:textbox>
              </v:shape>
              <v:shape id="_x0000_s1039" type="#_x0000_t202" style="position:absolute;left:2115;top:9222;width:2955;height:720">
                <v:textbox style="mso-next-textbox:#_x0000_s1039">
                  <w:txbxContent>
                    <w:p w:rsidR="00CA2597" w:rsidRDefault="00CA2597" w:rsidP="009906C1">
                      <w:pPr>
                        <w:jc w:val="center"/>
                        <w:rPr>
                          <w:sz w:val="22"/>
                          <w:szCs w:val="22"/>
                        </w:rPr>
                      </w:pPr>
                      <w:r w:rsidRPr="00D37F3E">
                        <w:rPr>
                          <w:sz w:val="22"/>
                          <w:szCs w:val="22"/>
                        </w:rPr>
                        <w:t>Региональные программы</w:t>
                      </w:r>
                    </w:p>
                    <w:p w:rsidR="00CA2597" w:rsidRPr="00D37F3E" w:rsidRDefault="00CA2597" w:rsidP="009906C1">
                      <w:pPr>
                        <w:jc w:val="center"/>
                        <w:rPr>
                          <w:sz w:val="22"/>
                          <w:szCs w:val="22"/>
                        </w:rPr>
                      </w:pPr>
                      <w:r w:rsidRPr="00D37F3E">
                        <w:rPr>
                          <w:sz w:val="22"/>
                          <w:szCs w:val="22"/>
                        </w:rPr>
                        <w:t>и планы</w:t>
                      </w:r>
                    </w:p>
                  </w:txbxContent>
                </v:textbox>
              </v:shape>
              <v:shape id="_x0000_s1040" type="#_x0000_t202" style="position:absolute;left:7455;top:9222;width:2895;height:720">
                <v:textbox style="mso-next-textbox:#_x0000_s1040">
                  <w:txbxContent>
                    <w:p w:rsidR="00CA2597" w:rsidRDefault="00CA2597" w:rsidP="009906C1">
                      <w:pPr>
                        <w:jc w:val="center"/>
                        <w:rPr>
                          <w:sz w:val="22"/>
                          <w:szCs w:val="22"/>
                        </w:rPr>
                      </w:pPr>
                      <w:r w:rsidRPr="00D37F3E">
                        <w:rPr>
                          <w:sz w:val="22"/>
                          <w:szCs w:val="22"/>
                        </w:rPr>
                        <w:t>Отраслевые программы</w:t>
                      </w:r>
                    </w:p>
                    <w:p w:rsidR="00CA2597" w:rsidRPr="00D37F3E" w:rsidRDefault="00CA2597" w:rsidP="009906C1">
                      <w:pPr>
                        <w:jc w:val="center"/>
                        <w:rPr>
                          <w:sz w:val="22"/>
                          <w:szCs w:val="22"/>
                        </w:rPr>
                      </w:pPr>
                      <w:r w:rsidRPr="00D37F3E">
                        <w:rPr>
                          <w:sz w:val="22"/>
                          <w:szCs w:val="22"/>
                        </w:rPr>
                        <w:t>и планы</w:t>
                      </w:r>
                    </w:p>
                  </w:txbxContent>
                </v:textbox>
              </v:shape>
              <v:shape id="_x0000_s1041" type="#_x0000_t32" style="position:absolute;left:1710;top:4200;width:9135;height:0" o:connectortype="straight"/>
              <v:shape id="_x0000_s1042" type="#_x0000_t32" style="position:absolute;left:1680;top:4200;width:30;height:7740;flip:x" o:connectortype="straight"/>
              <v:shape id="_x0000_s1043" type="#_x0000_t32" style="position:absolute;left:1740;top:11940;width:9135;height:0" o:connectortype="straight"/>
              <v:shapetype id="_x0000_t89" coordsize="21600,21600" o:spt="89" adj="9257,18514,6171" path="m@4,l@0@2@5@2@5@5@2@5@2@0,0@4@2,21600@2@1@1@1@1@2,21600@2xe">
                <v:stroke joinstyle="miter"/>
                <v:formulas>
                  <v:f eqn="val #0"/>
                  <v:f eqn="val #1"/>
                  <v:f eqn="val #2"/>
                  <v:f eqn="prod #0 1 2"/>
                  <v:f eqn="sum @3 10800 0"/>
                  <v:f eqn="sum 21600 #0 #1"/>
                  <v:f eqn="sum #1 #2 0"/>
                  <v:f eqn="prod @6 1 2"/>
                  <v:f eqn="prod #1 2 1"/>
                  <v:f eqn="sum @8 0 21600"/>
                  <v:f eqn="sum @5 0 @4"/>
                  <v:f eqn="sum #0 0 @4"/>
                  <v:f eqn="prod @2 @10 @11"/>
                </v:formulas>
                <v:path o:connecttype="custom" o:connectlocs="@4,0;@0,@2;@2,@0;0,@4;@2,21600;@7,@1;@1,@7;21600,@2" o:connectangles="270,180,270,180,90,90,0,0" textboxrect="@12,@5,@1,@1;@5,@12,@1,@1"/>
                <v:handles>
                  <v:h position="#0,topLeft" xrange="@2,@9"/>
                  <v:h position="#1,#2" xrange="@4,21600" yrange="0,@0"/>
                </v:handles>
              </v:shapetype>
              <v:shape id="_x0000_s1044" type="#_x0000_t89" style="position:absolute;left:7710;top:10032;width:660;height:498"/>
              <v:shape id="_x0000_s1045" type="#_x0000_t89" style="position:absolute;left:4028;top:10084;width:660;height:555;rotation:90"/>
              <v:shape id="_x0000_s1046" type="#_x0000_t32" style="position:absolute;left:3495;top:4995;width:1140;height:0;flip:x" o:connectortype="straight"/>
              <v:shape id="_x0000_s1047" type="#_x0000_t32" style="position:absolute;left:7710;top:4995;width:1140;height:0;flip:x" o:connectortype="straight"/>
              <v:shape id="_x0000_s1048" type="#_x0000_t32" style="position:absolute;left:3495;top:4995;width:0;height:846" o:connectortype="straight"/>
              <v:shape id="_x0000_s1049" type="#_x0000_t32" style="position:absolute;left:8850;top:4995;width:0;height:846" o:connectortype="straight"/>
              <v:shape id="_x0000_s1050" type="#_x0000_t32" style="position:absolute;left:3495;top:6561;width:0;height:420" o:connectortype="straight"/>
              <v:shape id="_x0000_s1051" type="#_x0000_t32" style="position:absolute;left:3495;top:7701;width:0;height:359" o:connectortype="straight"/>
              <v:shape id="_x0000_s1052" type="#_x0000_t32" style="position:absolute;left:3495;top:8780;width:0;height:442" o:connectortype="straight"/>
              <v:shape id="_x0000_s1053" type="#_x0000_t32" style="position:absolute;left:8850;top:6561;width:0;height:420" o:connectortype="straight"/>
              <v:shape id="_x0000_s1054" type="#_x0000_t32" style="position:absolute;left:8850;top:7701;width:0;height:359" o:connectortype="straight"/>
              <v:shape id="_x0000_s1055" type="#_x0000_t32" style="position:absolute;left:8850;top:8780;width:0;height:442" o:connectortype="straigh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56" type="#_x0000_t69" style="position:absolute;left:5625;top:6097;width:1230;height:143"/>
              <v:shape id="_x0000_s1057" type="#_x0000_t69" style="position:absolute;left:5625;top:7252;width:1230;height:143"/>
              <v:shape id="_x0000_s1058" type="#_x0000_t69" style="position:absolute;left:5625;top:8257;width:1230;height:143"/>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59" type="#_x0000_t19" style="position:absolute;left:2356;top:10171;width:7215;height:1334" coordsize="43200,36548" adj="-2425081,-8926501,21600,14948" path="wr,-6652,43200,36548,38850,1948,6008,nfewr,-6652,43200,36548,38850,1948,6008,l21600,14948nsxe">
                <v:stroke endarrow="block"/>
                <v:path o:connectlocs="38850,1948;6008,0;21600,14948"/>
              </v:shape>
              <v:shape id="_x0000_s1060" type="#_x0000_t19" style="position:absolute;left:2479;top:10423;width:7215;height:1334" coordsize="43200,36548" adj="-2425081,-8926501,21600,14948" path="wr,-6652,43200,36548,38850,1948,6008,nfewr,-6652,43200,36548,38850,1948,6008,l21600,14948nsxe">
                <v:stroke startarrow="block"/>
                <v:path o:connectlocs="38850,1948;6008,0;21600,14948"/>
              </v:shape>
            </v:group>
          </v:group>
        </w:pict>
      </w:r>
    </w:p>
    <w:p w:rsidR="00CA2597" w:rsidRDefault="00CA2597" w:rsidP="009906C1">
      <w:pPr>
        <w:spacing w:line="360" w:lineRule="auto"/>
        <w:ind w:firstLine="709"/>
        <w:jc w:val="both"/>
        <w:rPr>
          <w:sz w:val="28"/>
          <w:szCs w:val="28"/>
        </w:rPr>
      </w:pPr>
    </w:p>
    <w:p w:rsidR="00CA2597" w:rsidRDefault="00CA2597" w:rsidP="009906C1">
      <w:pPr>
        <w:spacing w:line="360" w:lineRule="auto"/>
        <w:ind w:firstLine="709"/>
        <w:jc w:val="both"/>
        <w:rPr>
          <w:sz w:val="28"/>
          <w:szCs w:val="28"/>
        </w:rPr>
      </w:pPr>
    </w:p>
    <w:p w:rsidR="00CA2597" w:rsidRDefault="00CA2597" w:rsidP="009906C1">
      <w:pPr>
        <w:spacing w:line="360" w:lineRule="auto"/>
        <w:ind w:firstLine="709"/>
        <w:jc w:val="both"/>
        <w:rPr>
          <w:sz w:val="28"/>
          <w:szCs w:val="28"/>
        </w:rPr>
      </w:pPr>
    </w:p>
    <w:p w:rsidR="00CA2597" w:rsidRDefault="00CA2597" w:rsidP="009906C1">
      <w:pPr>
        <w:spacing w:line="360" w:lineRule="auto"/>
        <w:ind w:firstLine="709"/>
        <w:jc w:val="both"/>
        <w:rPr>
          <w:sz w:val="28"/>
          <w:szCs w:val="28"/>
        </w:rPr>
      </w:pPr>
    </w:p>
    <w:p w:rsidR="00CA2597" w:rsidRPr="00F37792" w:rsidRDefault="00CA2597" w:rsidP="009906C1">
      <w:pPr>
        <w:spacing w:line="360" w:lineRule="auto"/>
        <w:ind w:firstLine="709"/>
        <w:jc w:val="both"/>
        <w:rPr>
          <w:sz w:val="28"/>
          <w:szCs w:val="28"/>
        </w:rPr>
      </w:pPr>
    </w:p>
    <w:p w:rsidR="00CA2597" w:rsidRDefault="00CA2597" w:rsidP="009906C1">
      <w:pPr>
        <w:spacing w:line="360" w:lineRule="auto"/>
        <w:ind w:firstLine="709"/>
        <w:jc w:val="both"/>
        <w:rPr>
          <w:sz w:val="28"/>
          <w:szCs w:val="28"/>
        </w:rPr>
      </w:pPr>
    </w:p>
    <w:p w:rsidR="00CA2597" w:rsidRPr="00F37792" w:rsidRDefault="00CA2597" w:rsidP="009906C1">
      <w:pPr>
        <w:spacing w:line="360" w:lineRule="auto"/>
        <w:ind w:firstLine="709"/>
        <w:jc w:val="both"/>
        <w:rPr>
          <w:sz w:val="28"/>
          <w:szCs w:val="28"/>
        </w:rPr>
      </w:pPr>
    </w:p>
    <w:p w:rsidR="00CA2597" w:rsidRDefault="00CA2597" w:rsidP="009906C1">
      <w:pPr>
        <w:spacing w:line="360" w:lineRule="auto"/>
        <w:ind w:firstLine="709"/>
        <w:jc w:val="both"/>
        <w:rPr>
          <w:sz w:val="28"/>
          <w:szCs w:val="28"/>
        </w:rPr>
      </w:pPr>
    </w:p>
    <w:p w:rsidR="00CA2597" w:rsidRDefault="00C57D14" w:rsidP="009906C1">
      <w:pPr>
        <w:spacing w:line="360" w:lineRule="auto"/>
        <w:ind w:firstLine="709"/>
        <w:jc w:val="both"/>
        <w:rPr>
          <w:sz w:val="28"/>
          <w:szCs w:val="28"/>
        </w:rPr>
      </w:pPr>
      <w:r>
        <w:rPr>
          <w:noProof/>
          <w:sz w:val="28"/>
          <w:szCs w:val="28"/>
        </w:rPr>
        <w:drawing>
          <wp:inline distT="0" distB="0" distL="0" distR="0">
            <wp:extent cx="5306695" cy="1364394"/>
            <wp:effectExtent l="0" t="0" r="0" b="7206"/>
            <wp:docPr id="3" name="Схема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A2597" w:rsidRDefault="00CA2597" w:rsidP="00641476">
      <w:pPr>
        <w:ind w:left="1415" w:firstLine="709"/>
        <w:jc w:val="both"/>
        <w:rPr>
          <w:sz w:val="28"/>
          <w:szCs w:val="28"/>
        </w:rPr>
      </w:pPr>
    </w:p>
    <w:p w:rsidR="00CA2597" w:rsidRDefault="00CA2597" w:rsidP="00641476">
      <w:pPr>
        <w:ind w:firstLine="709"/>
        <w:jc w:val="both"/>
      </w:pPr>
    </w:p>
    <w:p w:rsidR="00CA2597" w:rsidRPr="00CB2264" w:rsidRDefault="00CA2597" w:rsidP="00641476">
      <w:pPr>
        <w:ind w:firstLine="709"/>
        <w:jc w:val="both"/>
      </w:pPr>
      <w:r w:rsidRPr="00CB2264">
        <w:t xml:space="preserve">Рис. 1.1. </w:t>
      </w:r>
      <w:r>
        <w:t>Схема этапности согласования интересов (сост. автором)</w:t>
      </w:r>
    </w:p>
    <w:p w:rsidR="00CA2597" w:rsidRPr="0086625D" w:rsidRDefault="00CA2597" w:rsidP="00933777">
      <w:pPr>
        <w:spacing w:before="200"/>
        <w:ind w:firstLine="709"/>
        <w:jc w:val="both"/>
        <w:rPr>
          <w:sz w:val="28"/>
          <w:szCs w:val="28"/>
        </w:rPr>
      </w:pPr>
      <w:r w:rsidRPr="0086625D">
        <w:rPr>
          <w:sz w:val="28"/>
          <w:szCs w:val="28"/>
        </w:rPr>
        <w:t xml:space="preserve">Однако </w:t>
      </w:r>
      <w:r>
        <w:rPr>
          <w:sz w:val="28"/>
          <w:szCs w:val="28"/>
        </w:rPr>
        <w:t>в нашей стране существует серьезный разрыв между заявленной в программных документах экономической политикой и реальной практикой управления. Внутренне присущая противоречивость региональных, отраслевых и частных интересов даже в стратегических документах не находит сопряжения и оптимальных путей решения, что неизбежно приводит к преимущественному использованию органами власти методов «пожарного тушения».</w:t>
      </w:r>
    </w:p>
    <w:p w:rsidR="00CA2597" w:rsidRDefault="00CA2597" w:rsidP="00423D0E">
      <w:pPr>
        <w:ind w:firstLine="709"/>
        <w:jc w:val="both"/>
        <w:rPr>
          <w:sz w:val="28"/>
          <w:szCs w:val="28"/>
        </w:rPr>
      </w:pPr>
      <w:r>
        <w:rPr>
          <w:sz w:val="28"/>
          <w:szCs w:val="28"/>
        </w:rPr>
        <w:lastRenderedPageBreak/>
        <w:t>К основным понятиям, характеризующим</w:t>
      </w:r>
      <w:r w:rsidRPr="00427864">
        <w:rPr>
          <w:sz w:val="28"/>
          <w:szCs w:val="28"/>
        </w:rPr>
        <w:t xml:space="preserve"> проблем</w:t>
      </w:r>
      <w:r>
        <w:rPr>
          <w:sz w:val="28"/>
          <w:szCs w:val="28"/>
        </w:rPr>
        <w:t>у</w:t>
      </w:r>
      <w:r w:rsidRPr="00427864">
        <w:rPr>
          <w:sz w:val="28"/>
          <w:szCs w:val="28"/>
        </w:rPr>
        <w:t xml:space="preserve"> безопасности</w:t>
      </w:r>
      <w:r>
        <w:rPr>
          <w:sz w:val="28"/>
          <w:szCs w:val="28"/>
        </w:rPr>
        <w:t>,</w:t>
      </w:r>
      <w:r w:rsidRPr="00427864">
        <w:rPr>
          <w:sz w:val="28"/>
          <w:szCs w:val="28"/>
        </w:rPr>
        <w:t xml:space="preserve"> </w:t>
      </w:r>
      <w:r>
        <w:rPr>
          <w:sz w:val="28"/>
          <w:szCs w:val="28"/>
        </w:rPr>
        <w:t xml:space="preserve">относится </w:t>
      </w:r>
      <w:r w:rsidRPr="00427864">
        <w:rPr>
          <w:sz w:val="28"/>
          <w:szCs w:val="28"/>
        </w:rPr>
        <w:t>поняти</w:t>
      </w:r>
      <w:r>
        <w:rPr>
          <w:sz w:val="28"/>
          <w:szCs w:val="28"/>
        </w:rPr>
        <w:t>е</w:t>
      </w:r>
      <w:r w:rsidRPr="00427864">
        <w:rPr>
          <w:sz w:val="28"/>
          <w:szCs w:val="28"/>
        </w:rPr>
        <w:t xml:space="preserve"> угрозы. В общем </w:t>
      </w:r>
      <w:r>
        <w:rPr>
          <w:sz w:val="28"/>
          <w:szCs w:val="28"/>
        </w:rPr>
        <w:t>виде</w:t>
      </w:r>
      <w:r w:rsidRPr="00427864">
        <w:rPr>
          <w:sz w:val="28"/>
          <w:szCs w:val="28"/>
        </w:rPr>
        <w:t xml:space="preserve"> </w:t>
      </w:r>
      <w:r>
        <w:rPr>
          <w:sz w:val="28"/>
          <w:szCs w:val="28"/>
        </w:rPr>
        <w:t xml:space="preserve">под </w:t>
      </w:r>
      <w:r w:rsidRPr="00427864">
        <w:rPr>
          <w:sz w:val="28"/>
          <w:szCs w:val="28"/>
        </w:rPr>
        <w:t xml:space="preserve">угрозой </w:t>
      </w:r>
      <w:r>
        <w:rPr>
          <w:sz w:val="28"/>
          <w:szCs w:val="28"/>
        </w:rPr>
        <w:t>понимают</w:t>
      </w:r>
      <w:r w:rsidRPr="00427864">
        <w:rPr>
          <w:sz w:val="28"/>
          <w:szCs w:val="28"/>
        </w:rPr>
        <w:t xml:space="preserve"> такие изменения во внешней или внутренней среде субъекта, которые приводят к нежелательным изменениям предмета безопасности. </w:t>
      </w:r>
      <w:r>
        <w:rPr>
          <w:sz w:val="28"/>
          <w:szCs w:val="28"/>
        </w:rPr>
        <w:t xml:space="preserve">Существуют различные </w:t>
      </w:r>
      <w:r w:rsidRPr="00427864">
        <w:rPr>
          <w:sz w:val="28"/>
          <w:szCs w:val="28"/>
        </w:rPr>
        <w:t>классификаци</w:t>
      </w:r>
      <w:r>
        <w:rPr>
          <w:sz w:val="28"/>
          <w:szCs w:val="28"/>
        </w:rPr>
        <w:t>и</w:t>
      </w:r>
      <w:r w:rsidRPr="00427864">
        <w:rPr>
          <w:sz w:val="28"/>
          <w:szCs w:val="28"/>
        </w:rPr>
        <w:t xml:space="preserve"> угроз</w:t>
      </w:r>
      <w:r>
        <w:rPr>
          <w:sz w:val="28"/>
          <w:szCs w:val="28"/>
        </w:rPr>
        <w:t>, одна из которых приведена в таблице 1.1.</w:t>
      </w:r>
    </w:p>
    <w:p w:rsidR="00CA2597" w:rsidRPr="0042250E" w:rsidRDefault="00CA2597" w:rsidP="00291DF9">
      <w:pPr>
        <w:spacing w:before="120" w:after="120"/>
        <w:jc w:val="both"/>
        <w:rPr>
          <w:b/>
        </w:rPr>
      </w:pPr>
      <w:r w:rsidRPr="0042250E">
        <w:rPr>
          <w:b/>
        </w:rPr>
        <w:t>Таблица 1.1 – Классификация экономических угроз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4519"/>
        <w:gridCol w:w="4519"/>
      </w:tblGrid>
      <w:tr w:rsidR="00CA2597" w:rsidRPr="0042250E" w:rsidTr="008F7296">
        <w:trPr>
          <w:trHeight w:val="227"/>
        </w:trPr>
        <w:tc>
          <w:tcPr>
            <w:tcW w:w="709" w:type="dxa"/>
          </w:tcPr>
          <w:p w:rsidR="00CA2597" w:rsidRPr="008F7296" w:rsidRDefault="00CA2597" w:rsidP="008F7296">
            <w:pPr>
              <w:jc w:val="center"/>
              <w:rPr>
                <w:b/>
              </w:rPr>
            </w:pPr>
            <w:r w:rsidRPr="008F7296">
              <w:rPr>
                <w:b/>
                <w:sz w:val="22"/>
                <w:szCs w:val="22"/>
              </w:rPr>
              <w:t>№ п/п</w:t>
            </w:r>
          </w:p>
        </w:tc>
        <w:tc>
          <w:tcPr>
            <w:tcW w:w="4519" w:type="dxa"/>
            <w:vAlign w:val="center"/>
          </w:tcPr>
          <w:p w:rsidR="00CA2597" w:rsidRPr="008F7296" w:rsidRDefault="00CA2597" w:rsidP="008F7296">
            <w:pPr>
              <w:jc w:val="center"/>
              <w:rPr>
                <w:b/>
              </w:rPr>
            </w:pPr>
            <w:r w:rsidRPr="008F7296">
              <w:rPr>
                <w:b/>
                <w:sz w:val="22"/>
                <w:szCs w:val="22"/>
              </w:rPr>
              <w:t>Основной признак</w:t>
            </w:r>
          </w:p>
        </w:tc>
        <w:tc>
          <w:tcPr>
            <w:tcW w:w="4519" w:type="dxa"/>
            <w:vAlign w:val="center"/>
          </w:tcPr>
          <w:p w:rsidR="00CA2597" w:rsidRPr="008F7296" w:rsidRDefault="00CA2597" w:rsidP="008F7296">
            <w:pPr>
              <w:jc w:val="center"/>
              <w:rPr>
                <w:b/>
              </w:rPr>
            </w:pPr>
            <w:r w:rsidRPr="008F7296">
              <w:rPr>
                <w:b/>
                <w:sz w:val="22"/>
                <w:szCs w:val="22"/>
              </w:rPr>
              <w:t>Классификация</w:t>
            </w:r>
          </w:p>
        </w:tc>
      </w:tr>
      <w:tr w:rsidR="00CA2597" w:rsidTr="008F7296">
        <w:trPr>
          <w:trHeight w:val="227"/>
        </w:trPr>
        <w:tc>
          <w:tcPr>
            <w:tcW w:w="709" w:type="dxa"/>
          </w:tcPr>
          <w:p w:rsidR="00CA2597" w:rsidRPr="008F7296" w:rsidRDefault="00CA2597" w:rsidP="008F7296">
            <w:pPr>
              <w:jc w:val="center"/>
            </w:pPr>
            <w:r w:rsidRPr="008F7296">
              <w:rPr>
                <w:sz w:val="22"/>
                <w:szCs w:val="22"/>
              </w:rPr>
              <w:t>1</w:t>
            </w:r>
          </w:p>
        </w:tc>
        <w:tc>
          <w:tcPr>
            <w:tcW w:w="4519" w:type="dxa"/>
          </w:tcPr>
          <w:p w:rsidR="00CA2597" w:rsidRPr="008F7296" w:rsidRDefault="00CA2597" w:rsidP="00490C64">
            <w:r w:rsidRPr="008F7296">
              <w:rPr>
                <w:sz w:val="22"/>
                <w:szCs w:val="22"/>
              </w:rPr>
              <w:t>Специфика воздействия на отдельные объекты или их системы</w:t>
            </w:r>
          </w:p>
        </w:tc>
        <w:tc>
          <w:tcPr>
            <w:tcW w:w="4519" w:type="dxa"/>
          </w:tcPr>
          <w:p w:rsidR="00CA2597" w:rsidRPr="008F7296" w:rsidRDefault="00CA2597" w:rsidP="00490C64">
            <w:r w:rsidRPr="008F7296">
              <w:rPr>
                <w:sz w:val="22"/>
                <w:szCs w:val="22"/>
              </w:rPr>
              <w:t>Внешние и внутренние</w:t>
            </w:r>
          </w:p>
        </w:tc>
      </w:tr>
      <w:tr w:rsidR="00CA2597" w:rsidTr="008F7296">
        <w:trPr>
          <w:trHeight w:val="227"/>
        </w:trPr>
        <w:tc>
          <w:tcPr>
            <w:tcW w:w="709" w:type="dxa"/>
          </w:tcPr>
          <w:p w:rsidR="00CA2597" w:rsidRPr="008F7296" w:rsidRDefault="00CA2597" w:rsidP="008F7296">
            <w:pPr>
              <w:jc w:val="center"/>
            </w:pPr>
          </w:p>
          <w:p w:rsidR="00CA2597" w:rsidRPr="008F7296" w:rsidRDefault="00CA2597" w:rsidP="008F7296">
            <w:pPr>
              <w:jc w:val="center"/>
            </w:pPr>
            <w:r w:rsidRPr="008F7296">
              <w:rPr>
                <w:sz w:val="22"/>
                <w:szCs w:val="22"/>
              </w:rPr>
              <w:t>2</w:t>
            </w:r>
          </w:p>
        </w:tc>
        <w:tc>
          <w:tcPr>
            <w:tcW w:w="4519" w:type="dxa"/>
          </w:tcPr>
          <w:p w:rsidR="00CA2597" w:rsidRPr="008F7296" w:rsidRDefault="00CA2597" w:rsidP="00490C64"/>
          <w:p w:rsidR="00CA2597" w:rsidRPr="008F7296" w:rsidRDefault="00CA2597" w:rsidP="00490C64">
            <w:r w:rsidRPr="008F7296">
              <w:rPr>
                <w:sz w:val="22"/>
                <w:szCs w:val="22"/>
              </w:rPr>
              <w:t>Преобладающее качество</w:t>
            </w:r>
          </w:p>
        </w:tc>
        <w:tc>
          <w:tcPr>
            <w:tcW w:w="4519" w:type="dxa"/>
          </w:tcPr>
          <w:p w:rsidR="00CA2597" w:rsidRPr="008F7296" w:rsidRDefault="00CA2597" w:rsidP="00490C64">
            <w:r w:rsidRPr="008F7296">
              <w:rPr>
                <w:sz w:val="22"/>
                <w:szCs w:val="22"/>
              </w:rPr>
              <w:t>Физические, политические, экологические, информационные, военные, психологические, технологические, экономические и др.</w:t>
            </w:r>
          </w:p>
        </w:tc>
      </w:tr>
      <w:tr w:rsidR="00CA2597" w:rsidTr="008F7296">
        <w:trPr>
          <w:trHeight w:val="227"/>
        </w:trPr>
        <w:tc>
          <w:tcPr>
            <w:tcW w:w="709" w:type="dxa"/>
          </w:tcPr>
          <w:p w:rsidR="00CA2597" w:rsidRPr="008F7296" w:rsidRDefault="00CA2597" w:rsidP="008F7296">
            <w:pPr>
              <w:jc w:val="center"/>
            </w:pPr>
            <w:r w:rsidRPr="008F7296">
              <w:rPr>
                <w:sz w:val="22"/>
                <w:szCs w:val="22"/>
              </w:rPr>
              <w:t>3</w:t>
            </w:r>
          </w:p>
        </w:tc>
        <w:tc>
          <w:tcPr>
            <w:tcW w:w="4519" w:type="dxa"/>
          </w:tcPr>
          <w:p w:rsidR="00CA2597" w:rsidRPr="008F7296" w:rsidRDefault="00CA2597" w:rsidP="00490C64">
            <w:r w:rsidRPr="008F7296">
              <w:rPr>
                <w:sz w:val="22"/>
                <w:szCs w:val="22"/>
              </w:rPr>
              <w:t>Направленность на отдельные отрасли и виды деятельности</w:t>
            </w:r>
          </w:p>
        </w:tc>
        <w:tc>
          <w:tcPr>
            <w:tcW w:w="4519" w:type="dxa"/>
          </w:tcPr>
          <w:p w:rsidR="00CA2597" w:rsidRPr="008F7296" w:rsidRDefault="00CA2597" w:rsidP="00490C64">
            <w:r w:rsidRPr="008F7296">
              <w:rPr>
                <w:sz w:val="22"/>
                <w:szCs w:val="22"/>
              </w:rPr>
              <w:t>Продовольственный, инвестиционный, энергетический, транспортный и др.</w:t>
            </w:r>
          </w:p>
        </w:tc>
      </w:tr>
      <w:tr w:rsidR="00CA2597" w:rsidTr="008F7296">
        <w:trPr>
          <w:trHeight w:val="227"/>
        </w:trPr>
        <w:tc>
          <w:tcPr>
            <w:tcW w:w="709" w:type="dxa"/>
          </w:tcPr>
          <w:p w:rsidR="00CA2597" w:rsidRPr="008F7296" w:rsidRDefault="00CA2597" w:rsidP="008F7296">
            <w:pPr>
              <w:jc w:val="center"/>
            </w:pPr>
            <w:r w:rsidRPr="008F7296">
              <w:rPr>
                <w:sz w:val="22"/>
                <w:szCs w:val="22"/>
              </w:rPr>
              <w:t>4</w:t>
            </w:r>
          </w:p>
        </w:tc>
        <w:tc>
          <w:tcPr>
            <w:tcW w:w="4519" w:type="dxa"/>
          </w:tcPr>
          <w:p w:rsidR="00CA2597" w:rsidRPr="008F7296" w:rsidRDefault="00CA2597" w:rsidP="00490C64">
            <w:r w:rsidRPr="008F7296">
              <w:rPr>
                <w:sz w:val="22"/>
                <w:szCs w:val="22"/>
              </w:rPr>
              <w:t>Вероятность реализации</w:t>
            </w:r>
          </w:p>
        </w:tc>
        <w:tc>
          <w:tcPr>
            <w:tcW w:w="4519" w:type="dxa"/>
          </w:tcPr>
          <w:p w:rsidR="00CA2597" w:rsidRPr="008F7296" w:rsidRDefault="00CA2597" w:rsidP="00490C64">
            <w:r w:rsidRPr="008F7296">
              <w:rPr>
                <w:sz w:val="22"/>
                <w:szCs w:val="22"/>
              </w:rPr>
              <w:t>Реальные и потенциальные, высоко- и маловероятные</w:t>
            </w:r>
          </w:p>
        </w:tc>
      </w:tr>
      <w:tr w:rsidR="00CA2597" w:rsidTr="008F7296">
        <w:trPr>
          <w:trHeight w:val="227"/>
        </w:trPr>
        <w:tc>
          <w:tcPr>
            <w:tcW w:w="709" w:type="dxa"/>
          </w:tcPr>
          <w:p w:rsidR="00CA2597" w:rsidRPr="008F7296" w:rsidRDefault="00CA2597" w:rsidP="008F7296">
            <w:pPr>
              <w:jc w:val="center"/>
            </w:pPr>
            <w:r w:rsidRPr="008F7296">
              <w:rPr>
                <w:sz w:val="22"/>
                <w:szCs w:val="22"/>
              </w:rPr>
              <w:t>5</w:t>
            </w:r>
          </w:p>
        </w:tc>
        <w:tc>
          <w:tcPr>
            <w:tcW w:w="4519" w:type="dxa"/>
          </w:tcPr>
          <w:p w:rsidR="00CA2597" w:rsidRPr="008F7296" w:rsidRDefault="00CA2597" w:rsidP="00490C64">
            <w:r w:rsidRPr="008F7296">
              <w:rPr>
                <w:sz w:val="22"/>
                <w:szCs w:val="22"/>
              </w:rPr>
              <w:t>Временные координаты действия</w:t>
            </w:r>
          </w:p>
        </w:tc>
        <w:tc>
          <w:tcPr>
            <w:tcW w:w="4519" w:type="dxa"/>
          </w:tcPr>
          <w:p w:rsidR="00CA2597" w:rsidRPr="008F7296" w:rsidRDefault="00CA2597" w:rsidP="00490C64">
            <w:r w:rsidRPr="008F7296">
              <w:rPr>
                <w:sz w:val="22"/>
                <w:szCs w:val="22"/>
              </w:rPr>
              <w:t>Долговременные, краткосрочные и моментные</w:t>
            </w:r>
          </w:p>
        </w:tc>
      </w:tr>
      <w:tr w:rsidR="00CA2597" w:rsidTr="008F7296">
        <w:trPr>
          <w:trHeight w:val="227"/>
        </w:trPr>
        <w:tc>
          <w:tcPr>
            <w:tcW w:w="709" w:type="dxa"/>
          </w:tcPr>
          <w:p w:rsidR="00CA2597" w:rsidRPr="008F7296" w:rsidRDefault="00CA2597" w:rsidP="008F7296">
            <w:pPr>
              <w:jc w:val="center"/>
            </w:pPr>
            <w:r w:rsidRPr="008F7296">
              <w:rPr>
                <w:sz w:val="22"/>
                <w:szCs w:val="22"/>
              </w:rPr>
              <w:t>6</w:t>
            </w:r>
          </w:p>
        </w:tc>
        <w:tc>
          <w:tcPr>
            <w:tcW w:w="4519" w:type="dxa"/>
          </w:tcPr>
          <w:p w:rsidR="00CA2597" w:rsidRPr="008F7296" w:rsidRDefault="00CA2597" w:rsidP="00490C64">
            <w:r w:rsidRPr="008F7296">
              <w:rPr>
                <w:sz w:val="22"/>
                <w:szCs w:val="22"/>
              </w:rPr>
              <w:t>Степень проявленности</w:t>
            </w:r>
          </w:p>
        </w:tc>
        <w:tc>
          <w:tcPr>
            <w:tcW w:w="4519" w:type="dxa"/>
          </w:tcPr>
          <w:p w:rsidR="00CA2597" w:rsidRPr="008F7296" w:rsidRDefault="00CA2597" w:rsidP="00490C64">
            <w:r w:rsidRPr="008F7296">
              <w:rPr>
                <w:sz w:val="22"/>
                <w:szCs w:val="22"/>
              </w:rPr>
              <w:t>Скрытые и явные</w:t>
            </w:r>
          </w:p>
        </w:tc>
      </w:tr>
      <w:tr w:rsidR="00CA2597" w:rsidTr="008F7296">
        <w:trPr>
          <w:trHeight w:val="227"/>
        </w:trPr>
        <w:tc>
          <w:tcPr>
            <w:tcW w:w="709" w:type="dxa"/>
          </w:tcPr>
          <w:p w:rsidR="00CA2597" w:rsidRPr="008F7296" w:rsidRDefault="00CA2597" w:rsidP="008F7296">
            <w:pPr>
              <w:jc w:val="center"/>
            </w:pPr>
            <w:r w:rsidRPr="008F7296">
              <w:rPr>
                <w:sz w:val="22"/>
                <w:szCs w:val="22"/>
              </w:rPr>
              <w:t>7</w:t>
            </w:r>
          </w:p>
        </w:tc>
        <w:tc>
          <w:tcPr>
            <w:tcW w:w="4519" w:type="dxa"/>
          </w:tcPr>
          <w:p w:rsidR="00CA2597" w:rsidRPr="008F7296" w:rsidRDefault="00CA2597" w:rsidP="00490C64">
            <w:r w:rsidRPr="008F7296">
              <w:rPr>
                <w:sz w:val="22"/>
                <w:szCs w:val="22"/>
              </w:rPr>
              <w:t>Степень комплексности</w:t>
            </w:r>
          </w:p>
        </w:tc>
        <w:tc>
          <w:tcPr>
            <w:tcW w:w="4519" w:type="dxa"/>
          </w:tcPr>
          <w:p w:rsidR="00CA2597" w:rsidRPr="008F7296" w:rsidRDefault="00CA2597" w:rsidP="00490C64">
            <w:r w:rsidRPr="008F7296">
              <w:rPr>
                <w:sz w:val="22"/>
                <w:szCs w:val="22"/>
              </w:rPr>
              <w:t>Единичные и системные</w:t>
            </w:r>
          </w:p>
        </w:tc>
      </w:tr>
      <w:tr w:rsidR="00CA2597" w:rsidTr="008F7296">
        <w:trPr>
          <w:trHeight w:val="227"/>
        </w:trPr>
        <w:tc>
          <w:tcPr>
            <w:tcW w:w="709" w:type="dxa"/>
          </w:tcPr>
          <w:p w:rsidR="00CA2597" w:rsidRPr="008F7296" w:rsidRDefault="00CA2597" w:rsidP="008F7296">
            <w:pPr>
              <w:jc w:val="center"/>
            </w:pPr>
            <w:r w:rsidRPr="008F7296">
              <w:rPr>
                <w:sz w:val="22"/>
                <w:szCs w:val="22"/>
              </w:rPr>
              <w:t>8</w:t>
            </w:r>
          </w:p>
        </w:tc>
        <w:tc>
          <w:tcPr>
            <w:tcW w:w="4519" w:type="dxa"/>
          </w:tcPr>
          <w:p w:rsidR="00CA2597" w:rsidRPr="008F7296" w:rsidRDefault="00CA2597" w:rsidP="00490C64">
            <w:r w:rsidRPr="008F7296">
              <w:rPr>
                <w:sz w:val="22"/>
                <w:szCs w:val="22"/>
              </w:rPr>
              <w:t>Источники возникновения</w:t>
            </w:r>
          </w:p>
        </w:tc>
        <w:tc>
          <w:tcPr>
            <w:tcW w:w="4519" w:type="dxa"/>
          </w:tcPr>
          <w:p w:rsidR="00CA2597" w:rsidRPr="008F7296" w:rsidRDefault="00CA2597" w:rsidP="00490C64">
            <w:r w:rsidRPr="008F7296">
              <w:rPr>
                <w:sz w:val="22"/>
                <w:szCs w:val="22"/>
              </w:rPr>
              <w:t>Объективные и субъективные</w:t>
            </w:r>
          </w:p>
        </w:tc>
      </w:tr>
      <w:tr w:rsidR="00CA2597" w:rsidTr="008F7296">
        <w:trPr>
          <w:trHeight w:val="227"/>
        </w:trPr>
        <w:tc>
          <w:tcPr>
            <w:tcW w:w="709" w:type="dxa"/>
          </w:tcPr>
          <w:p w:rsidR="00CA2597" w:rsidRPr="008F7296" w:rsidRDefault="00CA2597" w:rsidP="008F7296">
            <w:pPr>
              <w:jc w:val="center"/>
            </w:pPr>
            <w:r w:rsidRPr="008F7296">
              <w:rPr>
                <w:sz w:val="22"/>
                <w:szCs w:val="22"/>
              </w:rPr>
              <w:t>9</w:t>
            </w:r>
          </w:p>
        </w:tc>
        <w:tc>
          <w:tcPr>
            <w:tcW w:w="4519" w:type="dxa"/>
          </w:tcPr>
          <w:p w:rsidR="00CA2597" w:rsidRPr="008F7296" w:rsidRDefault="00CA2597" w:rsidP="00490C64">
            <w:r w:rsidRPr="008F7296">
              <w:rPr>
                <w:sz w:val="22"/>
                <w:szCs w:val="22"/>
              </w:rPr>
              <w:t>Качество материальных носителей</w:t>
            </w:r>
          </w:p>
        </w:tc>
        <w:tc>
          <w:tcPr>
            <w:tcW w:w="4519" w:type="dxa"/>
          </w:tcPr>
          <w:p w:rsidR="00CA2597" w:rsidRPr="008F7296" w:rsidRDefault="00CA2597" w:rsidP="00490C64">
            <w:r w:rsidRPr="008F7296">
              <w:rPr>
                <w:sz w:val="22"/>
                <w:szCs w:val="22"/>
              </w:rPr>
              <w:t>Высоко-, средне и низкокачественные</w:t>
            </w:r>
          </w:p>
        </w:tc>
      </w:tr>
      <w:tr w:rsidR="00CA2597" w:rsidTr="008F7296">
        <w:trPr>
          <w:trHeight w:val="227"/>
        </w:trPr>
        <w:tc>
          <w:tcPr>
            <w:tcW w:w="709" w:type="dxa"/>
          </w:tcPr>
          <w:p w:rsidR="00CA2597" w:rsidRPr="008F7296" w:rsidRDefault="00CA2597" w:rsidP="008F7296">
            <w:pPr>
              <w:jc w:val="center"/>
            </w:pPr>
            <w:r w:rsidRPr="008F7296">
              <w:rPr>
                <w:sz w:val="22"/>
                <w:szCs w:val="22"/>
              </w:rPr>
              <w:t>10</w:t>
            </w:r>
          </w:p>
        </w:tc>
        <w:tc>
          <w:tcPr>
            <w:tcW w:w="4519" w:type="dxa"/>
          </w:tcPr>
          <w:p w:rsidR="00CA2597" w:rsidRPr="008F7296" w:rsidRDefault="00CA2597" w:rsidP="00490C64">
            <w:r w:rsidRPr="008F7296">
              <w:rPr>
                <w:sz w:val="22"/>
                <w:szCs w:val="22"/>
              </w:rPr>
              <w:t>Форма выражения угроз</w:t>
            </w:r>
          </w:p>
        </w:tc>
        <w:tc>
          <w:tcPr>
            <w:tcW w:w="4519" w:type="dxa"/>
          </w:tcPr>
          <w:p w:rsidR="00CA2597" w:rsidRPr="008F7296" w:rsidRDefault="00CA2597" w:rsidP="00490C64">
            <w:r w:rsidRPr="008F7296">
              <w:rPr>
                <w:sz w:val="22"/>
                <w:szCs w:val="22"/>
              </w:rPr>
              <w:t>Прямые и косвенные</w:t>
            </w:r>
          </w:p>
        </w:tc>
      </w:tr>
    </w:tbl>
    <w:p w:rsidR="00CA2597" w:rsidRPr="00291DF9" w:rsidRDefault="00CA2597" w:rsidP="00291DF9">
      <w:pPr>
        <w:jc w:val="both"/>
        <w:rPr>
          <w:sz w:val="22"/>
          <w:szCs w:val="22"/>
        </w:rPr>
      </w:pPr>
      <w:r>
        <w:rPr>
          <w:sz w:val="22"/>
          <w:szCs w:val="22"/>
        </w:rPr>
        <w:t xml:space="preserve"> </w:t>
      </w:r>
      <w:r w:rsidRPr="00291DF9">
        <w:rPr>
          <w:sz w:val="22"/>
          <w:szCs w:val="22"/>
        </w:rPr>
        <w:t>Источник: сост. автором по: Экономическая и социальная безопасность в КР. Вып. 4. – Б., 2001. С. 4.</w:t>
      </w:r>
    </w:p>
    <w:p w:rsidR="00CA2597" w:rsidRDefault="00CA2597" w:rsidP="00043D43">
      <w:pPr>
        <w:spacing w:before="200"/>
        <w:ind w:firstLine="709"/>
        <w:jc w:val="both"/>
        <w:rPr>
          <w:sz w:val="28"/>
          <w:szCs w:val="28"/>
        </w:rPr>
      </w:pPr>
      <w:r>
        <w:rPr>
          <w:sz w:val="28"/>
          <w:szCs w:val="28"/>
        </w:rPr>
        <w:t>В</w:t>
      </w:r>
      <w:r w:rsidRPr="00427864">
        <w:rPr>
          <w:sz w:val="28"/>
          <w:szCs w:val="28"/>
        </w:rPr>
        <w:t xml:space="preserve"> связи с происходящими изменениями</w:t>
      </w:r>
      <w:r>
        <w:rPr>
          <w:sz w:val="28"/>
          <w:szCs w:val="28"/>
        </w:rPr>
        <w:t xml:space="preserve"> в мире и Кыргызской Республике</w:t>
      </w:r>
      <w:r w:rsidRPr="00427864">
        <w:rPr>
          <w:sz w:val="28"/>
          <w:szCs w:val="28"/>
        </w:rPr>
        <w:t xml:space="preserve"> </w:t>
      </w:r>
      <w:r>
        <w:rPr>
          <w:sz w:val="28"/>
          <w:szCs w:val="28"/>
        </w:rPr>
        <w:t xml:space="preserve">динамично </w:t>
      </w:r>
      <w:r w:rsidRPr="00427864">
        <w:rPr>
          <w:sz w:val="28"/>
          <w:szCs w:val="28"/>
        </w:rPr>
        <w:t>измен</w:t>
      </w:r>
      <w:r>
        <w:rPr>
          <w:sz w:val="28"/>
          <w:szCs w:val="28"/>
        </w:rPr>
        <w:t>яется и</w:t>
      </w:r>
      <w:r w:rsidRPr="00427864">
        <w:rPr>
          <w:sz w:val="28"/>
          <w:szCs w:val="28"/>
        </w:rPr>
        <w:t xml:space="preserve"> сама структура угроз, влияющих на развитие экономики</w:t>
      </w:r>
      <w:r>
        <w:rPr>
          <w:sz w:val="28"/>
          <w:szCs w:val="28"/>
        </w:rPr>
        <w:t xml:space="preserve"> страны, а следовательно и на ее экономическую безопасность.</w:t>
      </w:r>
      <w:r w:rsidRPr="00427864">
        <w:rPr>
          <w:sz w:val="28"/>
          <w:szCs w:val="28"/>
        </w:rPr>
        <w:t xml:space="preserve"> </w:t>
      </w:r>
      <w:r>
        <w:rPr>
          <w:sz w:val="28"/>
          <w:szCs w:val="28"/>
        </w:rPr>
        <w:t>На современном этапе развития государство признает наличие угрозы безопасности на рынке труда, а состояние экономики в целом и теневая экономика в частности еще больше усугубляют ситуацию с обеспечением этого вида безопасности.</w:t>
      </w:r>
    </w:p>
    <w:p w:rsidR="00CA2597" w:rsidRDefault="00CA2597" w:rsidP="00C21561">
      <w:pPr>
        <w:ind w:firstLine="709"/>
        <w:jc w:val="both"/>
        <w:rPr>
          <w:color w:val="000000"/>
          <w:spacing w:val="5"/>
          <w:sz w:val="28"/>
          <w:szCs w:val="28"/>
        </w:rPr>
      </w:pPr>
      <w:r>
        <w:rPr>
          <w:color w:val="000000"/>
          <w:spacing w:val="5"/>
          <w:sz w:val="28"/>
          <w:szCs w:val="28"/>
        </w:rPr>
        <w:t xml:space="preserve">В настоящее время во всем мире происходит выбор механизмов борьбы с затянувшимся кризисом, а экономическая безопасность является главным компонентом антикризисного управления экономикой. Поэтому центральное место должны занимать разработанные для конкретных условий страны индикаторы экономической безопасности, которые практически определяют роль и место государства в экономике на современном этапе развития. </w:t>
      </w:r>
    </w:p>
    <w:p w:rsidR="00CA2597" w:rsidRDefault="00CA2597" w:rsidP="00F01057">
      <w:pPr>
        <w:ind w:firstLine="709"/>
        <w:jc w:val="both"/>
        <w:rPr>
          <w:sz w:val="28"/>
          <w:szCs w:val="28"/>
        </w:rPr>
      </w:pPr>
      <w:r>
        <w:rPr>
          <w:sz w:val="28"/>
          <w:szCs w:val="28"/>
        </w:rPr>
        <w:t xml:space="preserve">Система показателей экономической безопасности </w:t>
      </w:r>
      <w:r>
        <w:rPr>
          <w:color w:val="000000"/>
          <w:spacing w:val="-1"/>
          <w:sz w:val="28"/>
          <w:szCs w:val="28"/>
        </w:rPr>
        <w:t>позволяет количественно определить границы безопасного развития экономики. Традиционно в этой системе выделяют основные</w:t>
      </w:r>
      <w:r w:rsidRPr="001A3A40">
        <w:rPr>
          <w:color w:val="000000"/>
          <w:spacing w:val="-1"/>
          <w:sz w:val="28"/>
          <w:szCs w:val="28"/>
        </w:rPr>
        <w:t xml:space="preserve"> </w:t>
      </w:r>
      <w:r>
        <w:rPr>
          <w:color w:val="000000"/>
          <w:spacing w:val="-1"/>
          <w:sz w:val="28"/>
          <w:szCs w:val="28"/>
        </w:rPr>
        <w:t xml:space="preserve">показатели, характеризующие: уровень и качество жизни, темпы инфляции, уровень безработицы, экономический рост, размер государственного долга и дефицита бюджета, состояние золотовалютных резервов, развитие теневой экономики и т.д. </w:t>
      </w:r>
      <w:r>
        <w:rPr>
          <w:sz w:val="28"/>
          <w:szCs w:val="28"/>
        </w:rPr>
        <w:t>Однако следует уточнить, что в данном случае определяют их пороговые значения, за которыми происходит формирование негативных тенденций в области экономической безопасности.</w:t>
      </w:r>
    </w:p>
    <w:p w:rsidR="00CA2597" w:rsidRDefault="00CA2597" w:rsidP="005B623F">
      <w:pPr>
        <w:shd w:val="clear" w:color="auto" w:fill="FFFFFF"/>
        <w:ind w:firstLine="709"/>
        <w:jc w:val="both"/>
        <w:rPr>
          <w:color w:val="000000"/>
          <w:spacing w:val="-1"/>
          <w:sz w:val="28"/>
          <w:szCs w:val="28"/>
        </w:rPr>
      </w:pPr>
      <w:r>
        <w:rPr>
          <w:color w:val="000000"/>
          <w:spacing w:val="-1"/>
          <w:sz w:val="28"/>
          <w:szCs w:val="28"/>
        </w:rPr>
        <w:t xml:space="preserve">В связи с этим следует отметить феномен отечественной экономики. Если исходить из среднемировых показателей, то экономическая безопасность </w:t>
      </w:r>
      <w:r>
        <w:rPr>
          <w:color w:val="000000"/>
          <w:spacing w:val="-1"/>
          <w:sz w:val="28"/>
          <w:szCs w:val="28"/>
        </w:rPr>
        <w:lastRenderedPageBreak/>
        <w:t>Кыргызстана находится ниже предела по многим показателям. Так, критический среднемировой уровень падения ВВП не должен превышать 30-40%, доля от ВВП государственных расходов на науку – не ниже 2%, соотношение минимальной и средней заработной платы составляет 1:3, а уровень безработицы – 8-10%. Возникает вопрос: что же позволяет нашему государству держаться на плаву и хоть как-то выполнять социальные обязательства? Во-первых, это международная помощь стран-доноров и международных организаций. Во-вторых, большие масштабы внешней миграции. В-третьих, значительный размер неформального сектора экономики, который сглаживает остроту проблемы. Однако за последние годы, как показала практика, положительное действие этих факторов уже не может пересиливать накапливающийся негатив от недостаточности усилий государственных органов власти по изменению сложившейся обстановки, что приводит к нарастанию напряженности в обществе и реальной угрозе утраты экономического суверенитета страны.</w:t>
      </w:r>
    </w:p>
    <w:p w:rsidR="00CA2597" w:rsidRPr="004915A1" w:rsidRDefault="00CA2597" w:rsidP="001B3DFB">
      <w:pPr>
        <w:shd w:val="clear" w:color="auto" w:fill="FFFFFF"/>
        <w:ind w:firstLine="709"/>
        <w:jc w:val="both"/>
        <w:rPr>
          <w:color w:val="000000"/>
          <w:spacing w:val="-1"/>
          <w:sz w:val="28"/>
          <w:szCs w:val="28"/>
        </w:rPr>
      </w:pPr>
      <w:r>
        <w:rPr>
          <w:color w:val="000000"/>
          <w:spacing w:val="-1"/>
          <w:sz w:val="28"/>
          <w:szCs w:val="28"/>
        </w:rPr>
        <w:t xml:space="preserve">Также экономическая безопасность должна обеспечивать нижний предел конкурентоспособности экономики страны. </w:t>
      </w:r>
      <w:r w:rsidRPr="004915A1">
        <w:rPr>
          <w:color w:val="000000"/>
          <w:spacing w:val="-1"/>
          <w:sz w:val="28"/>
          <w:szCs w:val="28"/>
        </w:rPr>
        <w:t xml:space="preserve">Решение задачи достижения экономического роста невозможно без активизации рабочей силы и предпринимателей, которые являются главным ресурсом общественного развития. Следовательно, эффективный рынок труда представляет собой один из важнейших элементов экономической безопасности. Сделанный нами вывод подтверждается тем фактом, что показатель «эффективность рынка труда» учитывается </w:t>
      </w:r>
      <w:r>
        <w:rPr>
          <w:color w:val="000000"/>
          <w:spacing w:val="-1"/>
          <w:sz w:val="28"/>
          <w:szCs w:val="28"/>
        </w:rPr>
        <w:t xml:space="preserve">в числе 12 </w:t>
      </w:r>
      <w:r w:rsidRPr="004915A1">
        <w:rPr>
          <w:color w:val="000000"/>
          <w:spacing w:val="-1"/>
          <w:sz w:val="28"/>
          <w:szCs w:val="28"/>
        </w:rPr>
        <w:t>основных компонентов при определении Индекса глобальной конкурентоспособности, который рассчитывается Всемирным экономическим форумом с 1979 года. Этот индекс обобщает результаты исследований конкурентоспособности экономик</w:t>
      </w:r>
      <w:r>
        <w:rPr>
          <w:color w:val="000000"/>
          <w:spacing w:val="-1"/>
          <w:sz w:val="28"/>
          <w:szCs w:val="28"/>
        </w:rPr>
        <w:t>и</w:t>
      </w:r>
      <w:r w:rsidRPr="004915A1">
        <w:rPr>
          <w:color w:val="000000"/>
          <w:spacing w:val="-1"/>
          <w:sz w:val="28"/>
          <w:szCs w:val="28"/>
        </w:rPr>
        <w:t xml:space="preserve"> </w:t>
      </w:r>
      <w:r>
        <w:rPr>
          <w:color w:val="000000"/>
          <w:spacing w:val="-1"/>
          <w:sz w:val="28"/>
          <w:szCs w:val="28"/>
        </w:rPr>
        <w:t xml:space="preserve">практически всех </w:t>
      </w:r>
      <w:r w:rsidRPr="004915A1">
        <w:rPr>
          <w:color w:val="000000"/>
          <w:spacing w:val="-1"/>
          <w:sz w:val="28"/>
          <w:szCs w:val="28"/>
        </w:rPr>
        <w:t>стран мира.</w:t>
      </w:r>
    </w:p>
    <w:p w:rsidR="00CA2597" w:rsidRPr="008B658B" w:rsidRDefault="00CA2597" w:rsidP="00766183">
      <w:pPr>
        <w:shd w:val="clear" w:color="auto" w:fill="FFFFFF"/>
        <w:ind w:firstLine="709"/>
        <w:jc w:val="both"/>
        <w:rPr>
          <w:color w:val="000000"/>
          <w:spacing w:val="-1"/>
          <w:sz w:val="28"/>
          <w:szCs w:val="28"/>
        </w:rPr>
      </w:pPr>
      <w:r w:rsidRPr="008B658B">
        <w:rPr>
          <w:color w:val="000000"/>
          <w:spacing w:val="-1"/>
          <w:sz w:val="28"/>
          <w:szCs w:val="28"/>
        </w:rPr>
        <w:t>Изучение имеющейся экономической литературы по данной проблематике показало следующее. У части исследователей трактовка экономической безопасности на рынке труда идет в русле общетеоретических определений. На наш взгляд, в данном случае следует использовать метод от общего к частному. Это означает, что за основу принимается расширенная формулировка экономической безопасности, а формулировка ее составляющих должна быть более узкой. Другие специалисты связывают безопасность на рынке труда с социальной безопасностью. Это обоснованно, так как вопросы формирования и использования рабочей силы лежат в области социально-трудовой сферы. В то же время общепризнанно, что рынок труда – это особый вид рынка, поэтому с учетом этого и обобщая все суждения, можно предложить свое определение: «Экономическая безопасность на рынке труда – это способность экономики обеспечивать эффективное балансирование спроса и предложения рабочей силы на национальном и международном рынках труда при адекватной социальной защищенности».</w:t>
      </w:r>
    </w:p>
    <w:p w:rsidR="00CA2597" w:rsidRDefault="00CA2597" w:rsidP="00A35989">
      <w:pPr>
        <w:shd w:val="clear" w:color="auto" w:fill="FFFFFF"/>
        <w:ind w:firstLine="709"/>
        <w:jc w:val="both"/>
        <w:rPr>
          <w:color w:val="000000"/>
          <w:spacing w:val="-1"/>
          <w:sz w:val="28"/>
          <w:szCs w:val="28"/>
        </w:rPr>
      </w:pPr>
      <w:r w:rsidRPr="008B658B">
        <w:rPr>
          <w:color w:val="000000"/>
          <w:spacing w:val="-1"/>
          <w:sz w:val="28"/>
          <w:szCs w:val="28"/>
        </w:rPr>
        <w:t xml:space="preserve">Охарактеризуем главные угрозы безопасности на рынке труда на современном этапе общественного развития. </w:t>
      </w:r>
    </w:p>
    <w:p w:rsidR="00CA2597" w:rsidRPr="008B658B" w:rsidRDefault="00CA2597" w:rsidP="00A35989">
      <w:pPr>
        <w:shd w:val="clear" w:color="auto" w:fill="FFFFFF"/>
        <w:ind w:firstLine="709"/>
        <w:jc w:val="both"/>
        <w:rPr>
          <w:color w:val="000000"/>
          <w:spacing w:val="-1"/>
          <w:sz w:val="28"/>
          <w:szCs w:val="28"/>
        </w:rPr>
      </w:pPr>
      <w:r w:rsidRPr="00392788">
        <w:rPr>
          <w:i/>
          <w:color w:val="000000"/>
          <w:spacing w:val="-1"/>
          <w:sz w:val="28"/>
          <w:szCs w:val="28"/>
        </w:rPr>
        <w:t>Во-первых,</w:t>
      </w:r>
      <w:r>
        <w:rPr>
          <w:color w:val="000000"/>
          <w:spacing w:val="-1"/>
          <w:sz w:val="28"/>
          <w:szCs w:val="28"/>
        </w:rPr>
        <w:t xml:space="preserve"> существует несоответствие числа создаваемых рабочих мест численности трудоспособного населения (за вычетом учащихся дневной формы обучения). Это приводит к росту безработицы и появлению ее застойных форм.</w:t>
      </w:r>
    </w:p>
    <w:p w:rsidR="00CA2597" w:rsidRDefault="00CA2597" w:rsidP="00A35989">
      <w:pPr>
        <w:ind w:firstLine="709"/>
        <w:jc w:val="both"/>
        <w:rPr>
          <w:sz w:val="28"/>
          <w:szCs w:val="28"/>
        </w:rPr>
      </w:pPr>
      <w:r w:rsidRPr="007D7B4D">
        <w:rPr>
          <w:i/>
          <w:color w:val="000000"/>
          <w:spacing w:val="-1"/>
          <w:sz w:val="28"/>
          <w:szCs w:val="28"/>
        </w:rPr>
        <w:lastRenderedPageBreak/>
        <w:t>Во-</w:t>
      </w:r>
      <w:r>
        <w:rPr>
          <w:i/>
          <w:color w:val="000000"/>
          <w:spacing w:val="-1"/>
          <w:sz w:val="28"/>
          <w:szCs w:val="28"/>
        </w:rPr>
        <w:t>вторых</w:t>
      </w:r>
      <w:r w:rsidRPr="007D7B4D">
        <w:rPr>
          <w:i/>
          <w:color w:val="000000"/>
          <w:spacing w:val="-1"/>
          <w:sz w:val="28"/>
          <w:szCs w:val="28"/>
        </w:rPr>
        <w:t>,</w:t>
      </w:r>
      <w:r w:rsidRPr="008B658B">
        <w:rPr>
          <w:color w:val="000000"/>
          <w:spacing w:val="-1"/>
          <w:sz w:val="28"/>
          <w:szCs w:val="28"/>
        </w:rPr>
        <w:t xml:space="preserve"> нехватка квалифицированных кадров и ухудшение состояния научно-технического потенциала.</w:t>
      </w:r>
    </w:p>
    <w:p w:rsidR="00CA2597" w:rsidRDefault="00CA2597" w:rsidP="00F01057">
      <w:pPr>
        <w:ind w:firstLine="709"/>
        <w:jc w:val="both"/>
        <w:rPr>
          <w:color w:val="000000"/>
          <w:spacing w:val="-1"/>
          <w:sz w:val="28"/>
          <w:szCs w:val="28"/>
        </w:rPr>
      </w:pPr>
      <w:r w:rsidRPr="009B3BDB">
        <w:rPr>
          <w:i/>
          <w:color w:val="000000"/>
          <w:spacing w:val="-1"/>
          <w:sz w:val="28"/>
          <w:szCs w:val="28"/>
        </w:rPr>
        <w:t>В-</w:t>
      </w:r>
      <w:r>
        <w:rPr>
          <w:i/>
          <w:color w:val="000000"/>
          <w:spacing w:val="-1"/>
          <w:sz w:val="28"/>
          <w:szCs w:val="28"/>
        </w:rPr>
        <w:t>третьих</w:t>
      </w:r>
      <w:r w:rsidRPr="009B3BDB">
        <w:rPr>
          <w:i/>
          <w:color w:val="000000"/>
          <w:spacing w:val="-1"/>
          <w:sz w:val="28"/>
          <w:szCs w:val="28"/>
        </w:rPr>
        <w:t>,</w:t>
      </w:r>
      <w:r>
        <w:rPr>
          <w:color w:val="000000"/>
          <w:spacing w:val="-1"/>
          <w:sz w:val="28"/>
          <w:szCs w:val="28"/>
        </w:rPr>
        <w:t xml:space="preserve"> </w:t>
      </w:r>
      <w:r w:rsidRPr="007D7B4D">
        <w:rPr>
          <w:color w:val="000000"/>
          <w:spacing w:val="-1"/>
          <w:sz w:val="28"/>
          <w:szCs w:val="28"/>
        </w:rPr>
        <w:t>нарастание миграци</w:t>
      </w:r>
      <w:r>
        <w:rPr>
          <w:color w:val="000000"/>
          <w:spacing w:val="-1"/>
          <w:sz w:val="28"/>
          <w:szCs w:val="28"/>
        </w:rPr>
        <w:t xml:space="preserve">онных процессов среди населения, которые приводят к ухудшению человеческого капитала страны. </w:t>
      </w:r>
    </w:p>
    <w:p w:rsidR="00CA2597" w:rsidRDefault="00CA2597" w:rsidP="00F01057">
      <w:pPr>
        <w:ind w:firstLine="709"/>
        <w:jc w:val="both"/>
        <w:rPr>
          <w:sz w:val="28"/>
          <w:szCs w:val="28"/>
        </w:rPr>
      </w:pPr>
      <w:r w:rsidRPr="006602F9">
        <w:rPr>
          <w:i/>
          <w:color w:val="000000"/>
          <w:spacing w:val="-1"/>
          <w:sz w:val="28"/>
          <w:szCs w:val="28"/>
        </w:rPr>
        <w:t>В-четвертых,</w:t>
      </w:r>
      <w:r>
        <w:rPr>
          <w:color w:val="000000"/>
          <w:spacing w:val="-1"/>
          <w:sz w:val="28"/>
          <w:szCs w:val="28"/>
        </w:rPr>
        <w:t xml:space="preserve"> помимо внутренних угроз процессы миграции продуцируют внешние угрозы. Так, вследствие миграции происходит снижение численности коренных жителей на </w:t>
      </w:r>
      <w:r w:rsidRPr="00B90C10">
        <w:rPr>
          <w:color w:val="000000"/>
          <w:spacing w:val="-1"/>
          <w:sz w:val="28"/>
          <w:szCs w:val="28"/>
        </w:rPr>
        <w:t>отдаленных и приграничных территори</w:t>
      </w:r>
      <w:r>
        <w:rPr>
          <w:color w:val="000000"/>
          <w:spacing w:val="-1"/>
          <w:sz w:val="28"/>
          <w:szCs w:val="28"/>
        </w:rPr>
        <w:t>ях</w:t>
      </w:r>
      <w:r w:rsidRPr="00B90C10">
        <w:rPr>
          <w:color w:val="000000"/>
          <w:spacing w:val="-1"/>
          <w:sz w:val="28"/>
          <w:szCs w:val="28"/>
        </w:rPr>
        <w:t xml:space="preserve">, </w:t>
      </w:r>
      <w:r>
        <w:rPr>
          <w:color w:val="000000"/>
          <w:spacing w:val="-1"/>
          <w:sz w:val="28"/>
          <w:szCs w:val="28"/>
        </w:rPr>
        <w:t xml:space="preserve">соответственно </w:t>
      </w:r>
      <w:r w:rsidRPr="00B90C10">
        <w:rPr>
          <w:color w:val="000000"/>
          <w:spacing w:val="-1"/>
          <w:sz w:val="28"/>
          <w:szCs w:val="28"/>
        </w:rPr>
        <w:t>измен</w:t>
      </w:r>
      <w:r>
        <w:rPr>
          <w:color w:val="000000"/>
          <w:spacing w:val="-1"/>
          <w:sz w:val="28"/>
          <w:szCs w:val="28"/>
        </w:rPr>
        <w:t>яется</w:t>
      </w:r>
      <w:r w:rsidRPr="00B90C10">
        <w:rPr>
          <w:color w:val="000000"/>
          <w:spacing w:val="-1"/>
          <w:sz w:val="28"/>
          <w:szCs w:val="28"/>
        </w:rPr>
        <w:t xml:space="preserve"> социально-демографическ</w:t>
      </w:r>
      <w:r>
        <w:rPr>
          <w:color w:val="000000"/>
          <w:spacing w:val="-1"/>
          <w:sz w:val="28"/>
          <w:szCs w:val="28"/>
        </w:rPr>
        <w:t>ая</w:t>
      </w:r>
      <w:r w:rsidRPr="00B90C10">
        <w:rPr>
          <w:color w:val="000000"/>
          <w:spacing w:val="-1"/>
          <w:sz w:val="28"/>
          <w:szCs w:val="28"/>
        </w:rPr>
        <w:t xml:space="preserve"> и национальн</w:t>
      </w:r>
      <w:r>
        <w:rPr>
          <w:color w:val="000000"/>
          <w:spacing w:val="-1"/>
          <w:sz w:val="28"/>
          <w:szCs w:val="28"/>
        </w:rPr>
        <w:t>ая</w:t>
      </w:r>
      <w:r w:rsidRPr="00B90C10">
        <w:rPr>
          <w:color w:val="000000"/>
          <w:spacing w:val="-1"/>
          <w:sz w:val="28"/>
          <w:szCs w:val="28"/>
        </w:rPr>
        <w:t xml:space="preserve"> структур</w:t>
      </w:r>
      <w:r>
        <w:rPr>
          <w:color w:val="000000"/>
          <w:spacing w:val="-1"/>
          <w:sz w:val="28"/>
          <w:szCs w:val="28"/>
        </w:rPr>
        <w:t>а</w:t>
      </w:r>
      <w:r w:rsidRPr="00B90C10">
        <w:rPr>
          <w:color w:val="000000"/>
          <w:spacing w:val="-1"/>
          <w:sz w:val="28"/>
          <w:szCs w:val="28"/>
        </w:rPr>
        <w:t xml:space="preserve"> населения</w:t>
      </w:r>
      <w:r>
        <w:rPr>
          <w:color w:val="000000"/>
          <w:spacing w:val="-1"/>
          <w:sz w:val="28"/>
          <w:szCs w:val="28"/>
        </w:rPr>
        <w:t>. Также существуют угрозы, связанные с прибытием и проживанием в Кыргызстане иностранных граждан, численность которых, как свидетельствуют данные Комитета национальной безопасности, увеличивается высокими темпами.</w:t>
      </w:r>
      <w:r w:rsidRPr="008D4C75">
        <w:rPr>
          <w:color w:val="000000"/>
          <w:spacing w:val="-1"/>
          <w:sz w:val="28"/>
          <w:szCs w:val="28"/>
        </w:rPr>
        <w:t xml:space="preserve"> </w:t>
      </w:r>
      <w:r>
        <w:rPr>
          <w:color w:val="000000"/>
          <w:spacing w:val="-1"/>
          <w:sz w:val="28"/>
          <w:szCs w:val="28"/>
        </w:rPr>
        <w:t>Тем самым создаются условия для вытеснения местных трудовых ресурсов и расширения масштабов использования иностранной рабочей силы.</w:t>
      </w:r>
    </w:p>
    <w:p w:rsidR="00CA2597" w:rsidRDefault="00CA2597" w:rsidP="00000214">
      <w:pPr>
        <w:shd w:val="clear" w:color="auto" w:fill="FFFFFF"/>
        <w:ind w:firstLine="709"/>
        <w:jc w:val="both"/>
        <w:rPr>
          <w:sz w:val="28"/>
          <w:szCs w:val="28"/>
        </w:rPr>
      </w:pPr>
      <w:r>
        <w:rPr>
          <w:color w:val="000000"/>
          <w:spacing w:val="-1"/>
          <w:sz w:val="28"/>
          <w:szCs w:val="28"/>
        </w:rPr>
        <w:t>Главным индикатором экономической безопасности на рынке труда является уровень безработицы. В определении его критической величины имеются разночтения. Так, по мнению В.К. Сенчагова, пороговый уровень безработицы по методологии МОТ должен составлять 5-8%, а И.Я. Богданов поднимает этот порог до 8-10%. Мы разделяем точку зрения И.Я. Богданова, поскольку если 3%-ый уровень безработицы считается естественным, то</w:t>
      </w:r>
      <w:r w:rsidRPr="00E74505">
        <w:rPr>
          <w:color w:val="000000"/>
          <w:spacing w:val="-1"/>
          <w:sz w:val="28"/>
          <w:szCs w:val="28"/>
        </w:rPr>
        <w:t xml:space="preserve"> </w:t>
      </w:r>
      <w:r>
        <w:rPr>
          <w:color w:val="000000"/>
          <w:spacing w:val="-1"/>
          <w:sz w:val="28"/>
          <w:szCs w:val="28"/>
        </w:rPr>
        <w:t>показатель 5% не может быть критическим, а показатель 10% действительно является критическим, что было доказано на практике. Кроме того, в число индикаторов включают уровень занятости, но расчет его критической величины затруднен, так как на нее оказывает очень большое воздействие конкретная демографическая ситуация и сложно использовать опыт развитых стран.</w:t>
      </w:r>
    </w:p>
    <w:p w:rsidR="00CA2597" w:rsidRDefault="00CA2597" w:rsidP="00000214">
      <w:pPr>
        <w:shd w:val="clear" w:color="auto" w:fill="FFFFFF"/>
        <w:ind w:firstLine="709"/>
        <w:jc w:val="both"/>
        <w:rPr>
          <w:color w:val="000000"/>
          <w:spacing w:val="-1"/>
          <w:sz w:val="28"/>
          <w:szCs w:val="28"/>
        </w:rPr>
      </w:pPr>
      <w:r>
        <w:rPr>
          <w:color w:val="000000"/>
          <w:spacing w:val="-1"/>
          <w:sz w:val="28"/>
          <w:szCs w:val="28"/>
        </w:rPr>
        <w:t xml:space="preserve">Для анализа помимо основных индикаторов требуется учитывать динамику занятости и безработицы в разрезе регионов и отдельных местностей. Также необходимо осуществлять детализацию этих показателей. В частности, рассматривать уровень занятости и безработицы в разрезе половозрастных групп и по социальным группам населения (в том числе лица с ограниченными возможностями здоровья, женщины с малолетними детьми, освободившиеся из мест лишения свободы, внутренние мигранты и др.). </w:t>
      </w:r>
    </w:p>
    <w:p w:rsidR="00CA2597" w:rsidRDefault="00CA2597" w:rsidP="004F5996">
      <w:pPr>
        <w:shd w:val="clear" w:color="auto" w:fill="FFFFFF"/>
        <w:ind w:firstLine="709"/>
        <w:jc w:val="both"/>
        <w:rPr>
          <w:color w:val="000000"/>
          <w:spacing w:val="-1"/>
          <w:sz w:val="28"/>
          <w:szCs w:val="28"/>
        </w:rPr>
      </w:pPr>
      <w:r>
        <w:rPr>
          <w:color w:val="000000"/>
          <w:spacing w:val="-1"/>
          <w:sz w:val="28"/>
          <w:szCs w:val="28"/>
        </w:rPr>
        <w:t>Опосредованными индикаторами безопасности на рынке труда служат также уровень деловой активности в стране и соответственно число создаваемых новых рабочих мест, размеры заработной платы (доходов) работающего населения, показатели охраны труда.</w:t>
      </w:r>
    </w:p>
    <w:p w:rsidR="00CA2597" w:rsidRDefault="00CA2597" w:rsidP="00F01057">
      <w:pPr>
        <w:ind w:firstLine="709"/>
        <w:jc w:val="both"/>
        <w:rPr>
          <w:sz w:val="28"/>
          <w:szCs w:val="28"/>
        </w:rPr>
      </w:pPr>
      <w:r>
        <w:rPr>
          <w:color w:val="000000"/>
          <w:spacing w:val="-1"/>
          <w:sz w:val="28"/>
          <w:szCs w:val="28"/>
        </w:rPr>
        <w:t>В настоящее время в Кыргызстане превышены практически все предельно допустимые индикаторы безопасности на рынке труда, что свидетельствует о его кризисном состоянии. Смягчают остроту ситуации переход многих безработных в неформальный сектор экономики и трудовая миграция. В то же время наличие большой массы безработных и высокая чувствительность бедности к негативным тенденциям развития экономики из-за низкого порога бедности приводит к политическим кризисам в стране.</w:t>
      </w:r>
      <w:r w:rsidRPr="006B4159">
        <w:rPr>
          <w:color w:val="000000"/>
          <w:spacing w:val="-1"/>
          <w:sz w:val="28"/>
          <w:szCs w:val="28"/>
        </w:rPr>
        <w:t xml:space="preserve"> </w:t>
      </w:r>
      <w:r>
        <w:rPr>
          <w:color w:val="000000"/>
          <w:spacing w:val="-1"/>
          <w:sz w:val="28"/>
          <w:szCs w:val="28"/>
        </w:rPr>
        <w:t>Поэтому для решения задач безопасности необходимо повысить эффективность функционирования рынка труда при соблюдении трудовых прав и гарантий для граждан и интересов работодателей.</w:t>
      </w:r>
    </w:p>
    <w:p w:rsidR="00CA2597" w:rsidRDefault="00CA2597" w:rsidP="00F01057">
      <w:pPr>
        <w:ind w:firstLine="709"/>
        <w:jc w:val="both"/>
        <w:rPr>
          <w:sz w:val="28"/>
          <w:szCs w:val="28"/>
        </w:rPr>
      </w:pPr>
      <w:r w:rsidRPr="00450487">
        <w:rPr>
          <w:b/>
          <w:sz w:val="28"/>
          <w:szCs w:val="28"/>
        </w:rPr>
        <w:lastRenderedPageBreak/>
        <w:t>Во второй главе «Роль трудовой сферы в обеспечении безопасности общества на этапе модернизации»</w:t>
      </w:r>
      <w:r>
        <w:rPr>
          <w:sz w:val="28"/>
          <w:szCs w:val="28"/>
        </w:rPr>
        <w:t xml:space="preserve"> исследованы закономерности и особенности в отношениях занятости и безработицы в переходный период, проанализировано современное состояние национального рынка труда, произведена оценка условий достижения общественной стабильности.</w:t>
      </w:r>
    </w:p>
    <w:p w:rsidR="00CA2597" w:rsidRPr="00C82C91" w:rsidRDefault="00CA2597" w:rsidP="00C4541D">
      <w:pPr>
        <w:ind w:firstLine="709"/>
        <w:jc w:val="both"/>
        <w:rPr>
          <w:sz w:val="28"/>
          <w:szCs w:val="28"/>
        </w:rPr>
      </w:pPr>
      <w:r w:rsidRPr="00895D55">
        <w:rPr>
          <w:sz w:val="28"/>
          <w:szCs w:val="28"/>
        </w:rPr>
        <w:t xml:space="preserve">В современном мире </w:t>
      </w:r>
      <w:r>
        <w:rPr>
          <w:sz w:val="28"/>
          <w:szCs w:val="28"/>
        </w:rPr>
        <w:t>идет процесс формирования нового общественного устройства.</w:t>
      </w:r>
      <w:r w:rsidRPr="00A96F0F">
        <w:rPr>
          <w:sz w:val="28"/>
          <w:szCs w:val="28"/>
        </w:rPr>
        <w:t xml:space="preserve"> </w:t>
      </w:r>
      <w:r w:rsidRPr="00C82C91">
        <w:rPr>
          <w:sz w:val="28"/>
          <w:szCs w:val="28"/>
        </w:rPr>
        <w:t>Стратегическими целями общества при этом являются:</w:t>
      </w:r>
      <w:r>
        <w:rPr>
          <w:sz w:val="28"/>
          <w:szCs w:val="28"/>
        </w:rPr>
        <w:t xml:space="preserve"> экономика для человека; </w:t>
      </w:r>
      <w:r w:rsidRPr="00C82C91">
        <w:rPr>
          <w:sz w:val="28"/>
          <w:szCs w:val="28"/>
        </w:rPr>
        <w:t xml:space="preserve">цель общества – не вещественное богатство, а сам человек во всем </w:t>
      </w:r>
      <w:r>
        <w:rPr>
          <w:sz w:val="28"/>
          <w:szCs w:val="28"/>
        </w:rPr>
        <w:t xml:space="preserve">богатстве его способностей; </w:t>
      </w:r>
      <w:r w:rsidRPr="00C82C91">
        <w:rPr>
          <w:sz w:val="28"/>
          <w:szCs w:val="28"/>
        </w:rPr>
        <w:t>экономического человека сменяет человек социальный.</w:t>
      </w:r>
      <w:r w:rsidRPr="00C82C91">
        <w:rPr>
          <w:rStyle w:val="ab"/>
          <w:sz w:val="28"/>
          <w:szCs w:val="28"/>
        </w:rPr>
        <w:footnoteReference w:id="7"/>
      </w:r>
      <w:r>
        <w:rPr>
          <w:sz w:val="28"/>
          <w:szCs w:val="28"/>
        </w:rPr>
        <w:t xml:space="preserve"> Таким образом, в основу новой парадигмы общественного развития заложен принцип развития человека и обеспечение равных возможностей. </w:t>
      </w:r>
    </w:p>
    <w:p w:rsidR="00CA2597" w:rsidRPr="009273BB" w:rsidRDefault="00CA2597" w:rsidP="00F97E8F">
      <w:pPr>
        <w:ind w:firstLine="709"/>
        <w:jc w:val="both"/>
        <w:rPr>
          <w:color w:val="000000"/>
          <w:spacing w:val="-4"/>
          <w:sz w:val="28"/>
          <w:szCs w:val="28"/>
        </w:rPr>
      </w:pPr>
      <w:r w:rsidRPr="00C82C91">
        <w:rPr>
          <w:sz w:val="28"/>
          <w:szCs w:val="28"/>
        </w:rPr>
        <w:t>Каждая из постсоциалистических стран формир</w:t>
      </w:r>
      <w:r>
        <w:rPr>
          <w:sz w:val="28"/>
          <w:szCs w:val="28"/>
        </w:rPr>
        <w:t>овала</w:t>
      </w:r>
      <w:r w:rsidRPr="00C82C91">
        <w:rPr>
          <w:sz w:val="28"/>
          <w:szCs w:val="28"/>
        </w:rPr>
        <w:t xml:space="preserve"> свою модель перехода в соответствии со своим пониманием целей и путей их достижения.</w:t>
      </w:r>
      <w:r>
        <w:rPr>
          <w:sz w:val="28"/>
          <w:szCs w:val="28"/>
        </w:rPr>
        <w:t xml:space="preserve"> </w:t>
      </w:r>
      <w:r w:rsidRPr="009273BB">
        <w:rPr>
          <w:color w:val="000000"/>
          <w:spacing w:val="-4"/>
          <w:sz w:val="28"/>
          <w:szCs w:val="28"/>
        </w:rPr>
        <w:t>Переход</w:t>
      </w:r>
      <w:r w:rsidRPr="009273BB">
        <w:rPr>
          <w:color w:val="000000"/>
          <w:spacing w:val="4"/>
          <w:sz w:val="28"/>
          <w:szCs w:val="28"/>
        </w:rPr>
        <w:t xml:space="preserve"> сопровождается </w:t>
      </w:r>
      <w:r>
        <w:rPr>
          <w:color w:val="000000"/>
          <w:spacing w:val="4"/>
          <w:sz w:val="28"/>
          <w:szCs w:val="28"/>
        </w:rPr>
        <w:t xml:space="preserve">масштабными </w:t>
      </w:r>
      <w:r w:rsidRPr="009273BB">
        <w:rPr>
          <w:color w:val="000000"/>
          <w:spacing w:val="4"/>
          <w:sz w:val="28"/>
          <w:szCs w:val="28"/>
        </w:rPr>
        <w:t xml:space="preserve">кризисами, </w:t>
      </w:r>
      <w:r>
        <w:rPr>
          <w:color w:val="000000"/>
          <w:spacing w:val="-1"/>
          <w:sz w:val="28"/>
          <w:szCs w:val="28"/>
        </w:rPr>
        <w:t>появлением</w:t>
      </w:r>
      <w:r w:rsidRPr="009273BB">
        <w:rPr>
          <w:color w:val="000000"/>
          <w:spacing w:val="-1"/>
          <w:sz w:val="28"/>
          <w:szCs w:val="28"/>
        </w:rPr>
        <w:t xml:space="preserve"> </w:t>
      </w:r>
      <w:r>
        <w:rPr>
          <w:color w:val="000000"/>
          <w:spacing w:val="-1"/>
          <w:sz w:val="28"/>
          <w:szCs w:val="28"/>
        </w:rPr>
        <w:t xml:space="preserve">новых </w:t>
      </w:r>
      <w:r w:rsidRPr="009273BB">
        <w:rPr>
          <w:color w:val="000000"/>
          <w:spacing w:val="-2"/>
          <w:sz w:val="28"/>
          <w:szCs w:val="28"/>
        </w:rPr>
        <w:t>и во многом противоречивых форм</w:t>
      </w:r>
      <w:r>
        <w:rPr>
          <w:color w:val="000000"/>
          <w:spacing w:val="-2"/>
          <w:sz w:val="28"/>
          <w:szCs w:val="28"/>
        </w:rPr>
        <w:t>, сосуществующих со старыми</w:t>
      </w:r>
      <w:r w:rsidRPr="009273BB">
        <w:rPr>
          <w:color w:val="000000"/>
          <w:spacing w:val="-1"/>
          <w:sz w:val="28"/>
          <w:szCs w:val="28"/>
        </w:rPr>
        <w:t xml:space="preserve">. </w:t>
      </w:r>
    </w:p>
    <w:p w:rsidR="00CA2597" w:rsidRDefault="00CA2597" w:rsidP="009273BB">
      <w:pPr>
        <w:ind w:firstLine="709"/>
        <w:jc w:val="both"/>
        <w:rPr>
          <w:sz w:val="28"/>
          <w:szCs w:val="28"/>
        </w:rPr>
      </w:pPr>
      <w:r w:rsidRPr="00810359">
        <w:rPr>
          <w:sz w:val="28"/>
          <w:szCs w:val="28"/>
        </w:rPr>
        <w:t>В</w:t>
      </w:r>
      <w:r>
        <w:rPr>
          <w:sz w:val="28"/>
          <w:szCs w:val="28"/>
        </w:rPr>
        <w:t xml:space="preserve"> Кыргызстане в</w:t>
      </w:r>
      <w:r w:rsidRPr="00810359">
        <w:rPr>
          <w:sz w:val="28"/>
          <w:szCs w:val="28"/>
        </w:rPr>
        <w:t xml:space="preserve"> результате институциональных реформ социально-трудовая сфера приобрела новое качество. </w:t>
      </w:r>
      <w:r>
        <w:rPr>
          <w:sz w:val="28"/>
          <w:szCs w:val="28"/>
        </w:rPr>
        <w:t>В</w:t>
      </w:r>
      <w:r w:rsidRPr="00810359">
        <w:rPr>
          <w:sz w:val="28"/>
          <w:szCs w:val="28"/>
        </w:rPr>
        <w:t>о-первых, возник</w:t>
      </w:r>
      <w:r>
        <w:rPr>
          <w:sz w:val="28"/>
          <w:szCs w:val="28"/>
        </w:rPr>
        <w:t>ли</w:t>
      </w:r>
      <w:r w:rsidRPr="00810359">
        <w:rPr>
          <w:sz w:val="28"/>
          <w:szCs w:val="28"/>
        </w:rPr>
        <w:t xml:space="preserve"> принципиально новы</w:t>
      </w:r>
      <w:r>
        <w:rPr>
          <w:sz w:val="28"/>
          <w:szCs w:val="28"/>
        </w:rPr>
        <w:t>е</w:t>
      </w:r>
      <w:r w:rsidRPr="00810359">
        <w:rPr>
          <w:sz w:val="28"/>
          <w:szCs w:val="28"/>
        </w:rPr>
        <w:t xml:space="preserve"> сфер</w:t>
      </w:r>
      <w:r>
        <w:rPr>
          <w:sz w:val="28"/>
          <w:szCs w:val="28"/>
        </w:rPr>
        <w:t>ы</w:t>
      </w:r>
      <w:r w:rsidRPr="00810359">
        <w:rPr>
          <w:sz w:val="28"/>
          <w:szCs w:val="28"/>
        </w:rPr>
        <w:t xml:space="preserve"> и вид</w:t>
      </w:r>
      <w:r>
        <w:rPr>
          <w:sz w:val="28"/>
          <w:szCs w:val="28"/>
        </w:rPr>
        <w:t>ы</w:t>
      </w:r>
      <w:r w:rsidRPr="00810359">
        <w:rPr>
          <w:sz w:val="28"/>
          <w:szCs w:val="28"/>
        </w:rPr>
        <w:t xml:space="preserve"> деятельности</w:t>
      </w:r>
      <w:r>
        <w:rPr>
          <w:sz w:val="28"/>
          <w:szCs w:val="28"/>
        </w:rPr>
        <w:t>;</w:t>
      </w:r>
      <w:r w:rsidRPr="00810359">
        <w:rPr>
          <w:sz w:val="28"/>
          <w:szCs w:val="28"/>
        </w:rPr>
        <w:t xml:space="preserve"> во-вторых, </w:t>
      </w:r>
      <w:r>
        <w:rPr>
          <w:sz w:val="28"/>
          <w:szCs w:val="28"/>
        </w:rPr>
        <w:t>с</w:t>
      </w:r>
      <w:r w:rsidRPr="00810359">
        <w:rPr>
          <w:sz w:val="28"/>
          <w:szCs w:val="28"/>
        </w:rPr>
        <w:t>формирова</w:t>
      </w:r>
      <w:r>
        <w:rPr>
          <w:sz w:val="28"/>
          <w:szCs w:val="28"/>
        </w:rPr>
        <w:t>лась</w:t>
      </w:r>
      <w:r w:rsidRPr="00810359">
        <w:rPr>
          <w:sz w:val="28"/>
          <w:szCs w:val="28"/>
        </w:rPr>
        <w:t xml:space="preserve"> нов</w:t>
      </w:r>
      <w:r>
        <w:rPr>
          <w:sz w:val="28"/>
          <w:szCs w:val="28"/>
        </w:rPr>
        <w:t>ая</w:t>
      </w:r>
      <w:r w:rsidRPr="00810359">
        <w:rPr>
          <w:sz w:val="28"/>
          <w:szCs w:val="28"/>
        </w:rPr>
        <w:t xml:space="preserve"> структур</w:t>
      </w:r>
      <w:r>
        <w:rPr>
          <w:sz w:val="28"/>
          <w:szCs w:val="28"/>
        </w:rPr>
        <w:t>а</w:t>
      </w:r>
      <w:r w:rsidRPr="00810359">
        <w:rPr>
          <w:sz w:val="28"/>
          <w:szCs w:val="28"/>
        </w:rPr>
        <w:t xml:space="preserve"> возможных источников доходо</w:t>
      </w:r>
      <w:r>
        <w:rPr>
          <w:sz w:val="28"/>
          <w:szCs w:val="28"/>
        </w:rPr>
        <w:t>в; в-третьих, изменилась структура занятости.</w:t>
      </w:r>
    </w:p>
    <w:p w:rsidR="00CA2597" w:rsidRDefault="00CA2597" w:rsidP="009273BB">
      <w:pPr>
        <w:ind w:firstLine="709"/>
        <w:jc w:val="both"/>
        <w:rPr>
          <w:sz w:val="28"/>
          <w:szCs w:val="28"/>
        </w:rPr>
      </w:pPr>
      <w:r w:rsidRPr="00C1280F">
        <w:rPr>
          <w:sz w:val="28"/>
          <w:szCs w:val="28"/>
        </w:rPr>
        <w:t>В то же время, как отмечают исследователи, цена реформ была непомерно высока. Рынок труда в Кыргызстане в период кризиса 90-х гг. ХХ века претерпел значительные изменения, обусловленные сокращением спроса на рабочую силу. Появилась безработица, при этом главной чертой рынка труда стало преобладание ее латентной формы. Отмечалось резкое снижение уровня занятости</w:t>
      </w:r>
      <w:r>
        <w:rPr>
          <w:sz w:val="28"/>
          <w:szCs w:val="28"/>
        </w:rPr>
        <w:t>, в первую очередь</w:t>
      </w:r>
      <w:r w:rsidRPr="00C1280F">
        <w:rPr>
          <w:sz w:val="28"/>
          <w:szCs w:val="28"/>
        </w:rPr>
        <w:t xml:space="preserve"> в промышленности и строительстве, в то же время возросла занятость в сельском хозяйстве и сфере услуг. Для трудовой сферы характерной чертой была хроническая задолженность по выплате заработной платы. К негативным проявлениям изменения структуры занятости можно отнести и тот факт, что на рынке труда стал широко использоваться неквалифицированный ручной труд. </w:t>
      </w:r>
    </w:p>
    <w:p w:rsidR="00CA2597" w:rsidRPr="00C1280F" w:rsidRDefault="00CA2597" w:rsidP="009273BB">
      <w:pPr>
        <w:ind w:firstLine="709"/>
        <w:jc w:val="both"/>
        <w:rPr>
          <w:sz w:val="28"/>
          <w:szCs w:val="28"/>
        </w:rPr>
      </w:pPr>
      <w:r w:rsidRPr="00C1280F">
        <w:rPr>
          <w:sz w:val="28"/>
          <w:szCs w:val="28"/>
        </w:rPr>
        <w:t>Важной тенденцией, оказывающей сильное влияние на изменение занятости в переходный период, является увеличение масштабо</w:t>
      </w:r>
      <w:r>
        <w:rPr>
          <w:sz w:val="28"/>
          <w:szCs w:val="28"/>
        </w:rPr>
        <w:t xml:space="preserve">в внутренней и внешней миграции, </w:t>
      </w:r>
      <w:r>
        <w:rPr>
          <w:sz w:val="28"/>
        </w:rPr>
        <w:t>как форма приспособления человека при изменении условий его жизнедеятельности.</w:t>
      </w:r>
      <w:r w:rsidRPr="00C1280F">
        <w:rPr>
          <w:sz w:val="28"/>
        </w:rPr>
        <w:t xml:space="preserve"> </w:t>
      </w:r>
      <w:r>
        <w:rPr>
          <w:sz w:val="28"/>
        </w:rPr>
        <w:t xml:space="preserve">Одновременно с легальной миграцией усиливается поток нелегальных мигрантов, которые лишены социальной и правовой защищенности, вследствие чего попадают в зависимость от криминальных группировок, специализирующихся на работорговле и нелегальном наборе рабочей силы. </w:t>
      </w:r>
    </w:p>
    <w:p w:rsidR="00CA2597" w:rsidRPr="00C619CF" w:rsidRDefault="00CA2597" w:rsidP="00C619CF">
      <w:pPr>
        <w:ind w:firstLine="709"/>
        <w:jc w:val="both"/>
        <w:rPr>
          <w:sz w:val="28"/>
          <w:szCs w:val="28"/>
        </w:rPr>
      </w:pPr>
      <w:r>
        <w:rPr>
          <w:sz w:val="28"/>
          <w:szCs w:val="28"/>
        </w:rPr>
        <w:t>И</w:t>
      </w:r>
      <w:r w:rsidRPr="00FE5028">
        <w:rPr>
          <w:sz w:val="28"/>
          <w:szCs w:val="28"/>
        </w:rPr>
        <w:t>сследованные тенденции в сфере занятости и безработицы в Кыргызс</w:t>
      </w:r>
      <w:r>
        <w:rPr>
          <w:sz w:val="28"/>
          <w:szCs w:val="28"/>
        </w:rPr>
        <w:t>тане в переходный период</w:t>
      </w:r>
      <w:r w:rsidRPr="00FE5028">
        <w:rPr>
          <w:sz w:val="28"/>
          <w:szCs w:val="28"/>
        </w:rPr>
        <w:t xml:space="preserve"> позволили сформулировать следующие особенности и закономерности.</w:t>
      </w:r>
      <w:r>
        <w:rPr>
          <w:sz w:val="28"/>
          <w:szCs w:val="28"/>
        </w:rPr>
        <w:t xml:space="preserve"> </w:t>
      </w:r>
      <w:r w:rsidRPr="00C619CF">
        <w:rPr>
          <w:sz w:val="28"/>
          <w:szCs w:val="28"/>
        </w:rPr>
        <w:t xml:space="preserve">Вначале укажем </w:t>
      </w:r>
      <w:r w:rsidRPr="00923D2E">
        <w:rPr>
          <w:i/>
          <w:sz w:val="28"/>
          <w:szCs w:val="28"/>
        </w:rPr>
        <w:t>положительные</w:t>
      </w:r>
      <w:r w:rsidRPr="00C619CF">
        <w:rPr>
          <w:sz w:val="28"/>
          <w:szCs w:val="28"/>
        </w:rPr>
        <w:t>, к которым относятся:</w:t>
      </w:r>
    </w:p>
    <w:p w:rsidR="00CA2597" w:rsidRPr="00C619CF" w:rsidRDefault="00CA2597" w:rsidP="00C619CF">
      <w:pPr>
        <w:widowControl w:val="0"/>
        <w:numPr>
          <w:ilvl w:val="0"/>
          <w:numId w:val="9"/>
        </w:numPr>
        <w:autoSpaceDE w:val="0"/>
        <w:autoSpaceDN w:val="0"/>
        <w:adjustRightInd w:val="0"/>
        <w:jc w:val="both"/>
        <w:rPr>
          <w:sz w:val="28"/>
          <w:szCs w:val="28"/>
        </w:rPr>
      </w:pPr>
      <w:r w:rsidRPr="00C619CF">
        <w:rPr>
          <w:sz w:val="28"/>
          <w:szCs w:val="28"/>
        </w:rPr>
        <w:t>ликвидация принудительной занятости и расширение статусов занятости;</w:t>
      </w:r>
    </w:p>
    <w:p w:rsidR="00CA2597" w:rsidRPr="00C619CF" w:rsidRDefault="00CA2597" w:rsidP="00C619CF">
      <w:pPr>
        <w:numPr>
          <w:ilvl w:val="0"/>
          <w:numId w:val="9"/>
        </w:numPr>
        <w:jc w:val="both"/>
        <w:rPr>
          <w:sz w:val="28"/>
          <w:szCs w:val="28"/>
        </w:rPr>
      </w:pPr>
      <w:r w:rsidRPr="00C619CF">
        <w:rPr>
          <w:sz w:val="28"/>
          <w:szCs w:val="28"/>
        </w:rPr>
        <w:t>развитие предпринимательской деятельности;</w:t>
      </w:r>
    </w:p>
    <w:p w:rsidR="00CA2597" w:rsidRPr="00C619CF" w:rsidRDefault="00CA2597" w:rsidP="00C619CF">
      <w:pPr>
        <w:widowControl w:val="0"/>
        <w:numPr>
          <w:ilvl w:val="0"/>
          <w:numId w:val="9"/>
        </w:numPr>
        <w:autoSpaceDE w:val="0"/>
        <w:autoSpaceDN w:val="0"/>
        <w:adjustRightInd w:val="0"/>
        <w:jc w:val="both"/>
        <w:rPr>
          <w:sz w:val="28"/>
          <w:szCs w:val="28"/>
        </w:rPr>
      </w:pPr>
      <w:r w:rsidRPr="00C619CF">
        <w:rPr>
          <w:sz w:val="28"/>
          <w:szCs w:val="28"/>
        </w:rPr>
        <w:t>реструктуризация занятости населения;</w:t>
      </w:r>
    </w:p>
    <w:p w:rsidR="00CA2597" w:rsidRPr="00C619CF" w:rsidRDefault="00CA2597" w:rsidP="00C619CF">
      <w:pPr>
        <w:widowControl w:val="0"/>
        <w:numPr>
          <w:ilvl w:val="0"/>
          <w:numId w:val="9"/>
        </w:numPr>
        <w:autoSpaceDE w:val="0"/>
        <w:autoSpaceDN w:val="0"/>
        <w:adjustRightInd w:val="0"/>
        <w:jc w:val="both"/>
        <w:rPr>
          <w:sz w:val="28"/>
          <w:szCs w:val="28"/>
        </w:rPr>
      </w:pPr>
      <w:r w:rsidRPr="00C619CF">
        <w:rPr>
          <w:sz w:val="28"/>
          <w:szCs w:val="28"/>
        </w:rPr>
        <w:t>развитие новых видов деятельности и форм занятости;</w:t>
      </w:r>
    </w:p>
    <w:p w:rsidR="00CA2597" w:rsidRPr="00C619CF" w:rsidRDefault="00CA2597" w:rsidP="00C619CF">
      <w:pPr>
        <w:widowControl w:val="0"/>
        <w:numPr>
          <w:ilvl w:val="0"/>
          <w:numId w:val="9"/>
        </w:numPr>
        <w:autoSpaceDE w:val="0"/>
        <w:autoSpaceDN w:val="0"/>
        <w:adjustRightInd w:val="0"/>
        <w:jc w:val="both"/>
        <w:rPr>
          <w:sz w:val="28"/>
          <w:szCs w:val="28"/>
        </w:rPr>
      </w:pPr>
      <w:r w:rsidRPr="00C619CF">
        <w:rPr>
          <w:sz w:val="28"/>
          <w:szCs w:val="28"/>
        </w:rPr>
        <w:lastRenderedPageBreak/>
        <w:t>развитие процессов внешней трудовой миграции;</w:t>
      </w:r>
    </w:p>
    <w:p w:rsidR="00CA2597" w:rsidRPr="00C619CF" w:rsidRDefault="00CA2597" w:rsidP="00C619CF">
      <w:pPr>
        <w:widowControl w:val="0"/>
        <w:numPr>
          <w:ilvl w:val="0"/>
          <w:numId w:val="9"/>
        </w:numPr>
        <w:autoSpaceDE w:val="0"/>
        <w:autoSpaceDN w:val="0"/>
        <w:adjustRightInd w:val="0"/>
        <w:jc w:val="both"/>
        <w:rPr>
          <w:sz w:val="28"/>
          <w:szCs w:val="28"/>
        </w:rPr>
      </w:pPr>
      <w:r>
        <w:rPr>
          <w:sz w:val="28"/>
          <w:szCs w:val="28"/>
        </w:rPr>
        <w:t>рост мобильности рабочей силы</w:t>
      </w:r>
      <w:r w:rsidRPr="00C619CF">
        <w:rPr>
          <w:sz w:val="28"/>
          <w:szCs w:val="28"/>
        </w:rPr>
        <w:t>.</w:t>
      </w:r>
    </w:p>
    <w:p w:rsidR="00CA2597" w:rsidRPr="00C619CF" w:rsidRDefault="00CA2597" w:rsidP="00C619CF">
      <w:pPr>
        <w:pStyle w:val="af"/>
        <w:spacing w:after="0"/>
        <w:ind w:firstLine="709"/>
        <w:rPr>
          <w:sz w:val="28"/>
          <w:szCs w:val="28"/>
        </w:rPr>
      </w:pPr>
      <w:r w:rsidRPr="00C619CF">
        <w:rPr>
          <w:sz w:val="28"/>
          <w:szCs w:val="28"/>
        </w:rPr>
        <w:t xml:space="preserve">К </w:t>
      </w:r>
      <w:r w:rsidRPr="00923D2E">
        <w:rPr>
          <w:i/>
          <w:sz w:val="28"/>
          <w:szCs w:val="28"/>
        </w:rPr>
        <w:t>отрицательным</w:t>
      </w:r>
      <w:r w:rsidRPr="00C619CF">
        <w:rPr>
          <w:sz w:val="28"/>
          <w:szCs w:val="28"/>
        </w:rPr>
        <w:t xml:space="preserve"> можно отнести следующие:</w:t>
      </w:r>
    </w:p>
    <w:p w:rsidR="00CA2597" w:rsidRPr="00C619CF" w:rsidRDefault="00CA2597" w:rsidP="00C619CF">
      <w:pPr>
        <w:widowControl w:val="0"/>
        <w:numPr>
          <w:ilvl w:val="0"/>
          <w:numId w:val="9"/>
        </w:numPr>
        <w:autoSpaceDE w:val="0"/>
        <w:autoSpaceDN w:val="0"/>
        <w:adjustRightInd w:val="0"/>
        <w:jc w:val="both"/>
        <w:rPr>
          <w:sz w:val="28"/>
          <w:szCs w:val="28"/>
        </w:rPr>
      </w:pPr>
      <w:r w:rsidRPr="00C619CF">
        <w:rPr>
          <w:sz w:val="28"/>
          <w:szCs w:val="28"/>
        </w:rPr>
        <w:t xml:space="preserve">несоответствие конституционного права на труд реальным возможностям </w:t>
      </w:r>
      <w:r>
        <w:rPr>
          <w:sz w:val="28"/>
          <w:szCs w:val="28"/>
        </w:rPr>
        <w:t>трудоустройства</w:t>
      </w:r>
      <w:r w:rsidRPr="00C619CF">
        <w:rPr>
          <w:sz w:val="28"/>
          <w:szCs w:val="28"/>
        </w:rPr>
        <w:t>;</w:t>
      </w:r>
    </w:p>
    <w:p w:rsidR="00CA2597" w:rsidRDefault="00CA2597" w:rsidP="00C619CF">
      <w:pPr>
        <w:widowControl w:val="0"/>
        <w:numPr>
          <w:ilvl w:val="0"/>
          <w:numId w:val="9"/>
        </w:numPr>
        <w:autoSpaceDE w:val="0"/>
        <w:autoSpaceDN w:val="0"/>
        <w:adjustRightInd w:val="0"/>
        <w:jc w:val="both"/>
        <w:rPr>
          <w:sz w:val="28"/>
          <w:szCs w:val="28"/>
        </w:rPr>
      </w:pPr>
      <w:r w:rsidRPr="00C619CF">
        <w:rPr>
          <w:sz w:val="28"/>
          <w:szCs w:val="28"/>
        </w:rPr>
        <w:t>резкое сокращение государственного регулирования социально-трудовых отношений;</w:t>
      </w:r>
    </w:p>
    <w:p w:rsidR="00CA2597" w:rsidRPr="00C619CF" w:rsidRDefault="00CA2597" w:rsidP="002A1CE3">
      <w:pPr>
        <w:widowControl w:val="0"/>
        <w:numPr>
          <w:ilvl w:val="0"/>
          <w:numId w:val="9"/>
        </w:numPr>
        <w:autoSpaceDE w:val="0"/>
        <w:autoSpaceDN w:val="0"/>
        <w:adjustRightInd w:val="0"/>
        <w:jc w:val="both"/>
        <w:rPr>
          <w:sz w:val="28"/>
          <w:szCs w:val="28"/>
        </w:rPr>
      </w:pPr>
      <w:r w:rsidRPr="00C619CF">
        <w:rPr>
          <w:sz w:val="28"/>
          <w:szCs w:val="28"/>
        </w:rPr>
        <w:t xml:space="preserve">высокая разбалансированность рынка труда; </w:t>
      </w:r>
    </w:p>
    <w:p w:rsidR="00CA2597" w:rsidRPr="00C619CF" w:rsidRDefault="00CA2597" w:rsidP="00C619CF">
      <w:pPr>
        <w:widowControl w:val="0"/>
        <w:numPr>
          <w:ilvl w:val="0"/>
          <w:numId w:val="9"/>
        </w:numPr>
        <w:autoSpaceDE w:val="0"/>
        <w:autoSpaceDN w:val="0"/>
        <w:adjustRightInd w:val="0"/>
        <w:jc w:val="both"/>
        <w:rPr>
          <w:sz w:val="28"/>
          <w:szCs w:val="28"/>
        </w:rPr>
      </w:pPr>
      <w:r w:rsidRPr="00C619CF">
        <w:rPr>
          <w:sz w:val="28"/>
          <w:szCs w:val="28"/>
        </w:rPr>
        <w:t>снижение общего уровня занятости населения</w:t>
      </w:r>
      <w:r>
        <w:rPr>
          <w:sz w:val="28"/>
          <w:szCs w:val="28"/>
        </w:rPr>
        <w:t>,</w:t>
      </w:r>
      <w:r w:rsidRPr="00C619CF">
        <w:rPr>
          <w:sz w:val="28"/>
          <w:szCs w:val="28"/>
        </w:rPr>
        <w:t xml:space="preserve"> появление и рост безработицы в открытой и латентной формах;</w:t>
      </w:r>
    </w:p>
    <w:p w:rsidR="00CA2597" w:rsidRPr="00C619CF" w:rsidRDefault="00CA2597" w:rsidP="00C619CF">
      <w:pPr>
        <w:widowControl w:val="0"/>
        <w:numPr>
          <w:ilvl w:val="0"/>
          <w:numId w:val="9"/>
        </w:numPr>
        <w:autoSpaceDE w:val="0"/>
        <w:autoSpaceDN w:val="0"/>
        <w:adjustRightInd w:val="0"/>
        <w:jc w:val="both"/>
        <w:rPr>
          <w:sz w:val="28"/>
          <w:szCs w:val="28"/>
        </w:rPr>
      </w:pPr>
      <w:r w:rsidRPr="00C619CF">
        <w:rPr>
          <w:sz w:val="28"/>
          <w:szCs w:val="28"/>
        </w:rPr>
        <w:t>рост теневой занятости, в том числе криминальных форм;</w:t>
      </w:r>
    </w:p>
    <w:p w:rsidR="00CA2597" w:rsidRPr="00C619CF" w:rsidRDefault="00CA2597" w:rsidP="00C619CF">
      <w:pPr>
        <w:widowControl w:val="0"/>
        <w:numPr>
          <w:ilvl w:val="0"/>
          <w:numId w:val="9"/>
        </w:numPr>
        <w:autoSpaceDE w:val="0"/>
        <w:autoSpaceDN w:val="0"/>
        <w:adjustRightInd w:val="0"/>
        <w:jc w:val="both"/>
        <w:rPr>
          <w:sz w:val="28"/>
          <w:szCs w:val="28"/>
        </w:rPr>
      </w:pPr>
      <w:r w:rsidRPr="00C619CF">
        <w:rPr>
          <w:sz w:val="28"/>
          <w:szCs w:val="28"/>
        </w:rPr>
        <w:t>появление наихудших форм детского труда;</w:t>
      </w:r>
    </w:p>
    <w:p w:rsidR="00CA2597" w:rsidRPr="002A1CE3" w:rsidRDefault="00CA2597" w:rsidP="00C619CF">
      <w:pPr>
        <w:widowControl w:val="0"/>
        <w:numPr>
          <w:ilvl w:val="0"/>
          <w:numId w:val="9"/>
        </w:numPr>
        <w:autoSpaceDE w:val="0"/>
        <w:autoSpaceDN w:val="0"/>
        <w:adjustRightInd w:val="0"/>
        <w:jc w:val="both"/>
        <w:rPr>
          <w:sz w:val="28"/>
          <w:szCs w:val="28"/>
        </w:rPr>
      </w:pPr>
      <w:r w:rsidRPr="002A1CE3">
        <w:rPr>
          <w:sz w:val="28"/>
          <w:szCs w:val="28"/>
        </w:rPr>
        <w:t>снижение размера оплаты труда ниже общественно-необходимого уровня и появление скрытой оплаты труда;</w:t>
      </w:r>
    </w:p>
    <w:p w:rsidR="00CA2597" w:rsidRPr="00C619CF" w:rsidRDefault="00CA2597" w:rsidP="00C619CF">
      <w:pPr>
        <w:widowControl w:val="0"/>
        <w:numPr>
          <w:ilvl w:val="0"/>
          <w:numId w:val="9"/>
        </w:numPr>
        <w:autoSpaceDE w:val="0"/>
        <w:autoSpaceDN w:val="0"/>
        <w:adjustRightInd w:val="0"/>
        <w:jc w:val="both"/>
        <w:rPr>
          <w:sz w:val="28"/>
          <w:szCs w:val="28"/>
        </w:rPr>
      </w:pPr>
      <w:r w:rsidRPr="00C619CF">
        <w:rPr>
          <w:sz w:val="28"/>
          <w:szCs w:val="28"/>
        </w:rPr>
        <w:t>ухудшение условий труда и нарушение норм трудового законодательства;</w:t>
      </w:r>
    </w:p>
    <w:p w:rsidR="00CA2597" w:rsidRPr="00C619CF" w:rsidRDefault="00CA2597" w:rsidP="00C619CF">
      <w:pPr>
        <w:widowControl w:val="0"/>
        <w:numPr>
          <w:ilvl w:val="0"/>
          <w:numId w:val="9"/>
        </w:numPr>
        <w:autoSpaceDE w:val="0"/>
        <w:autoSpaceDN w:val="0"/>
        <w:adjustRightInd w:val="0"/>
        <w:jc w:val="both"/>
        <w:rPr>
          <w:sz w:val="28"/>
          <w:szCs w:val="28"/>
        </w:rPr>
      </w:pPr>
      <w:r w:rsidRPr="00C619CF">
        <w:rPr>
          <w:sz w:val="28"/>
          <w:szCs w:val="28"/>
        </w:rPr>
        <w:t>стагна</w:t>
      </w:r>
      <w:r>
        <w:rPr>
          <w:sz w:val="28"/>
          <w:szCs w:val="28"/>
        </w:rPr>
        <w:t>ция системы социальных гарантий.</w:t>
      </w:r>
    </w:p>
    <w:p w:rsidR="00CA2597" w:rsidRDefault="00CA2597" w:rsidP="00C619CF">
      <w:pPr>
        <w:pStyle w:val="af5"/>
        <w:autoSpaceDE w:val="0"/>
        <w:autoSpaceDN w:val="0"/>
        <w:adjustRightInd w:val="0"/>
        <w:spacing w:after="0"/>
        <w:ind w:firstLine="709"/>
        <w:jc w:val="both"/>
        <w:rPr>
          <w:szCs w:val="28"/>
        </w:rPr>
      </w:pPr>
      <w:r>
        <w:rPr>
          <w:szCs w:val="28"/>
        </w:rPr>
        <w:t>По м</w:t>
      </w:r>
      <w:r w:rsidRPr="00C619CF">
        <w:rPr>
          <w:szCs w:val="28"/>
        </w:rPr>
        <w:t xml:space="preserve">ере развития структурной перестройки происходили постепенные изменения указанных особенностей. </w:t>
      </w:r>
      <w:r>
        <w:rPr>
          <w:szCs w:val="28"/>
        </w:rPr>
        <w:t>Одни</w:t>
      </w:r>
      <w:r w:rsidRPr="00A23F29">
        <w:rPr>
          <w:szCs w:val="28"/>
        </w:rPr>
        <w:t xml:space="preserve"> </w:t>
      </w:r>
      <w:r w:rsidRPr="00C619CF">
        <w:rPr>
          <w:szCs w:val="28"/>
        </w:rPr>
        <w:t>утратил</w:t>
      </w:r>
      <w:r>
        <w:rPr>
          <w:szCs w:val="28"/>
        </w:rPr>
        <w:t>и</w:t>
      </w:r>
      <w:r w:rsidRPr="00C619CF">
        <w:rPr>
          <w:szCs w:val="28"/>
        </w:rPr>
        <w:t xml:space="preserve"> свою актуальность, </w:t>
      </w:r>
      <w:r>
        <w:rPr>
          <w:szCs w:val="28"/>
        </w:rPr>
        <w:t>часть из них</w:t>
      </w:r>
      <w:r w:rsidRPr="00C619CF">
        <w:rPr>
          <w:szCs w:val="28"/>
        </w:rPr>
        <w:t xml:space="preserve"> перешл</w:t>
      </w:r>
      <w:r>
        <w:rPr>
          <w:szCs w:val="28"/>
        </w:rPr>
        <w:t>а</w:t>
      </w:r>
      <w:r w:rsidRPr="00C619CF">
        <w:rPr>
          <w:szCs w:val="28"/>
        </w:rPr>
        <w:t xml:space="preserve"> в </w:t>
      </w:r>
      <w:r>
        <w:rPr>
          <w:szCs w:val="28"/>
        </w:rPr>
        <w:t>другое</w:t>
      </w:r>
      <w:r w:rsidRPr="00C619CF">
        <w:rPr>
          <w:szCs w:val="28"/>
        </w:rPr>
        <w:t xml:space="preserve"> качество</w:t>
      </w:r>
      <w:r>
        <w:rPr>
          <w:szCs w:val="28"/>
        </w:rPr>
        <w:t>,</w:t>
      </w:r>
      <w:r w:rsidRPr="00C619CF">
        <w:rPr>
          <w:szCs w:val="28"/>
        </w:rPr>
        <w:t xml:space="preserve"> возникли новые разноречивые тенденции.</w:t>
      </w:r>
    </w:p>
    <w:p w:rsidR="00CA2597" w:rsidRPr="009273BB" w:rsidRDefault="00CA2597" w:rsidP="00242B9F">
      <w:pPr>
        <w:pStyle w:val="af"/>
        <w:spacing w:after="0"/>
        <w:ind w:left="0" w:firstLine="709"/>
        <w:jc w:val="both"/>
        <w:rPr>
          <w:sz w:val="28"/>
          <w:szCs w:val="28"/>
        </w:rPr>
      </w:pPr>
      <w:r w:rsidRPr="009273BB">
        <w:rPr>
          <w:sz w:val="28"/>
          <w:szCs w:val="28"/>
        </w:rPr>
        <w:t>На практике стремление к обеспечению экономической безопасности предполагает также работу по достижению стабильности и гарантированност</w:t>
      </w:r>
      <w:r>
        <w:rPr>
          <w:sz w:val="28"/>
          <w:szCs w:val="28"/>
        </w:rPr>
        <w:t>и</w:t>
      </w:r>
      <w:r w:rsidRPr="009273BB">
        <w:rPr>
          <w:sz w:val="28"/>
          <w:szCs w:val="28"/>
        </w:rPr>
        <w:t xml:space="preserve"> источников доходов в рыночном смысле. Главным источником дохода д</w:t>
      </w:r>
      <w:r>
        <w:rPr>
          <w:sz w:val="28"/>
          <w:szCs w:val="28"/>
        </w:rPr>
        <w:t>ля человека выступает занятость</w:t>
      </w:r>
      <w:r w:rsidRPr="009273BB">
        <w:rPr>
          <w:sz w:val="28"/>
          <w:szCs w:val="28"/>
        </w:rPr>
        <w:t xml:space="preserve">. Поэтому такое большое общегосударственное значение придается анализу ситуации, сложившейся на национальном и местных рынках труда, а также реализации политики занятости. </w:t>
      </w:r>
    </w:p>
    <w:p w:rsidR="00CA2597" w:rsidRPr="009273BB" w:rsidRDefault="00CA2597" w:rsidP="00242B9F">
      <w:pPr>
        <w:pStyle w:val="af"/>
        <w:spacing w:after="0"/>
        <w:ind w:left="0" w:firstLine="709"/>
        <w:jc w:val="both"/>
        <w:rPr>
          <w:sz w:val="28"/>
          <w:szCs w:val="28"/>
        </w:rPr>
      </w:pPr>
      <w:r w:rsidRPr="009273BB">
        <w:rPr>
          <w:sz w:val="28"/>
          <w:szCs w:val="28"/>
        </w:rPr>
        <w:t>Дадим краткую характеристику рынка труда Кыргызской Республики. Численность населения на начало 2011 г. составила 5,5 млн. человек.</w:t>
      </w:r>
      <w:r w:rsidRPr="009273BB">
        <w:rPr>
          <w:rStyle w:val="ab"/>
          <w:sz w:val="28"/>
          <w:szCs w:val="28"/>
        </w:rPr>
        <w:t xml:space="preserve"> </w:t>
      </w:r>
      <w:r w:rsidRPr="009273BB">
        <w:rPr>
          <w:sz w:val="28"/>
          <w:szCs w:val="28"/>
        </w:rPr>
        <w:t>Наибольшая численность сосредоточена в Ошской (20,7%), Джалал-Абадской (18,9%), Чуйской (14,9%) областях и в Бишкек</w:t>
      </w:r>
      <w:r>
        <w:rPr>
          <w:sz w:val="28"/>
          <w:szCs w:val="28"/>
        </w:rPr>
        <w:t>е</w:t>
      </w:r>
      <w:r w:rsidRPr="009273BB">
        <w:rPr>
          <w:sz w:val="28"/>
          <w:szCs w:val="28"/>
        </w:rPr>
        <w:t xml:space="preserve"> (15,7%). Кыргызстан относится к группе стран с преобладанием молодежи (почти 60% населения). </w:t>
      </w:r>
      <w:r>
        <w:rPr>
          <w:sz w:val="28"/>
          <w:szCs w:val="28"/>
        </w:rPr>
        <w:t>Д</w:t>
      </w:r>
      <w:r w:rsidRPr="009273BB">
        <w:rPr>
          <w:sz w:val="28"/>
          <w:szCs w:val="28"/>
        </w:rPr>
        <w:t>оля населения трудоспособного возраста увеличилась с 57,8% в 2010 г. до 61,1% в начале 2011 г. На протяжении последних шести лет предложение труда превышало спрос на него на 32%. Проблема осложняется тем, что темпы роста трудоспособного населения и занятости не синхронизированы</w:t>
      </w:r>
      <w:r>
        <w:rPr>
          <w:sz w:val="28"/>
          <w:szCs w:val="28"/>
        </w:rPr>
        <w:t>. З</w:t>
      </w:r>
      <w:r w:rsidRPr="009273BB">
        <w:rPr>
          <w:sz w:val="28"/>
          <w:szCs w:val="28"/>
        </w:rPr>
        <w:t xml:space="preserve">а 2005-2010 гг. выросла численность всех </w:t>
      </w:r>
      <w:r>
        <w:rPr>
          <w:sz w:val="28"/>
          <w:szCs w:val="28"/>
        </w:rPr>
        <w:t xml:space="preserve">основных </w:t>
      </w:r>
      <w:r w:rsidRPr="009273BB">
        <w:rPr>
          <w:sz w:val="28"/>
          <w:szCs w:val="28"/>
        </w:rPr>
        <w:t>групп населения</w:t>
      </w:r>
      <w:r>
        <w:rPr>
          <w:sz w:val="28"/>
          <w:szCs w:val="28"/>
        </w:rPr>
        <w:t xml:space="preserve"> (рис. 2.1)</w:t>
      </w:r>
      <w:r w:rsidRPr="009273BB">
        <w:rPr>
          <w:sz w:val="28"/>
          <w:szCs w:val="28"/>
        </w:rPr>
        <w:t>.</w:t>
      </w:r>
      <w:r w:rsidRPr="009273BB">
        <w:rPr>
          <w:rStyle w:val="ab"/>
          <w:sz w:val="28"/>
          <w:szCs w:val="28"/>
        </w:rPr>
        <w:footnoteReference w:id="8"/>
      </w:r>
      <w:r w:rsidRPr="009273BB">
        <w:rPr>
          <w:sz w:val="28"/>
          <w:szCs w:val="28"/>
        </w:rPr>
        <w:t xml:space="preserve"> </w:t>
      </w:r>
    </w:p>
    <w:p w:rsidR="00CA2597" w:rsidRPr="00A70DEC" w:rsidRDefault="00C57D14" w:rsidP="009273BB">
      <w:pPr>
        <w:pStyle w:val="af"/>
      </w:pPr>
      <w:r>
        <w:rPr>
          <w:noProof/>
        </w:rPr>
        <w:lastRenderedPageBreak/>
        <w:drawing>
          <wp:inline distT="0" distB="0" distL="0" distR="0">
            <wp:extent cx="6176010" cy="1963420"/>
            <wp:effectExtent l="0" t="0" r="0" b="0"/>
            <wp:docPr id="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A2597" w:rsidRPr="00242B9F" w:rsidRDefault="00CA2597" w:rsidP="00DA6D59">
      <w:pPr>
        <w:ind w:firstLine="709"/>
        <w:jc w:val="center"/>
      </w:pPr>
      <w:r w:rsidRPr="00242B9F">
        <w:t>Рис. 2.1.Экономическая активность и занятость населения (тыс. чел.)</w:t>
      </w:r>
    </w:p>
    <w:p w:rsidR="00CA2597" w:rsidRPr="009273BB" w:rsidRDefault="00CA2597" w:rsidP="00342500">
      <w:pPr>
        <w:spacing w:before="200"/>
        <w:ind w:firstLine="709"/>
        <w:jc w:val="both"/>
        <w:rPr>
          <w:sz w:val="28"/>
          <w:szCs w:val="28"/>
        </w:rPr>
      </w:pPr>
      <w:r w:rsidRPr="009273BB">
        <w:rPr>
          <w:sz w:val="28"/>
          <w:szCs w:val="28"/>
        </w:rPr>
        <w:t>Одним из важнейших индикаторов рынка труда является уровень занятости. В 2003-2006 гг. отмечается тенденция его постепенного роста (с 57,7% до 60,1%), в 2007 г. он немного снизился до 59,8% и затем вырос до 60,0% в 2008 г. В последние два года происходит падение уровня занятости (в 2009 г. - 59,0% и 58,6% - в 2010 г.). Уровень занятости сельского населения традиционно выше, чем городского и состав</w:t>
      </w:r>
      <w:r>
        <w:rPr>
          <w:sz w:val="28"/>
          <w:szCs w:val="28"/>
        </w:rPr>
        <w:t>ил в 2010 г. 60,6% против 55,1%</w:t>
      </w:r>
      <w:r w:rsidRPr="009273BB">
        <w:rPr>
          <w:sz w:val="28"/>
          <w:szCs w:val="28"/>
        </w:rPr>
        <w:t xml:space="preserve">. </w:t>
      </w:r>
    </w:p>
    <w:p w:rsidR="00CA2597" w:rsidRPr="009273BB" w:rsidRDefault="00CA2597" w:rsidP="009273BB">
      <w:pPr>
        <w:ind w:firstLine="709"/>
        <w:jc w:val="both"/>
        <w:rPr>
          <w:sz w:val="28"/>
          <w:szCs w:val="28"/>
        </w:rPr>
      </w:pPr>
      <w:r w:rsidRPr="009273BB">
        <w:rPr>
          <w:sz w:val="28"/>
          <w:szCs w:val="28"/>
        </w:rPr>
        <w:t xml:space="preserve">Изменения в распределении занятого населения по трем основным секторам экономики за последние пять лет характеризовались сокращением доли занятых в сельском хозяйстве (с 38,5% в 2005 г. до 31,2% в 2010 г.), а также ростом занятости в промышленности и строительстве (с 18% до 21,1% соответственно) и в сфере услуг (с 44% до 47,7%). </w:t>
      </w:r>
    </w:p>
    <w:p w:rsidR="00CA2597" w:rsidRPr="009273BB" w:rsidRDefault="00CA2597" w:rsidP="008550F7">
      <w:pPr>
        <w:pStyle w:val="af"/>
        <w:ind w:left="0" w:firstLine="709"/>
        <w:jc w:val="both"/>
        <w:rPr>
          <w:sz w:val="28"/>
          <w:szCs w:val="28"/>
        </w:rPr>
      </w:pPr>
      <w:r w:rsidRPr="009273BB">
        <w:rPr>
          <w:sz w:val="28"/>
          <w:szCs w:val="28"/>
        </w:rPr>
        <w:t>Важнейшей характеристикой ры</w:t>
      </w:r>
      <w:r>
        <w:rPr>
          <w:sz w:val="28"/>
          <w:szCs w:val="28"/>
        </w:rPr>
        <w:t>нка труда выступает безработица</w:t>
      </w:r>
      <w:r w:rsidRPr="009273BB">
        <w:rPr>
          <w:sz w:val="28"/>
          <w:szCs w:val="28"/>
        </w:rPr>
        <w:t xml:space="preserve">. </w:t>
      </w:r>
      <w:r>
        <w:rPr>
          <w:sz w:val="28"/>
          <w:szCs w:val="28"/>
        </w:rPr>
        <w:t>В</w:t>
      </w:r>
      <w:r w:rsidRPr="009273BB">
        <w:rPr>
          <w:sz w:val="28"/>
          <w:szCs w:val="28"/>
        </w:rPr>
        <w:t xml:space="preserve"> 2006-2010 гг. в среднем по </w:t>
      </w:r>
      <w:r>
        <w:rPr>
          <w:sz w:val="28"/>
          <w:szCs w:val="28"/>
        </w:rPr>
        <w:t>стране</w:t>
      </w:r>
      <w:r w:rsidRPr="009273BB">
        <w:rPr>
          <w:sz w:val="28"/>
          <w:szCs w:val="28"/>
        </w:rPr>
        <w:t xml:space="preserve"> уровень общей безработицы колеблется в пределах 8,2-8,6%. В 2010 г. наибольший уровень безработицы отмеча</w:t>
      </w:r>
      <w:r>
        <w:rPr>
          <w:sz w:val="28"/>
          <w:szCs w:val="28"/>
        </w:rPr>
        <w:t>лс</w:t>
      </w:r>
      <w:r w:rsidRPr="009273BB">
        <w:rPr>
          <w:sz w:val="28"/>
          <w:szCs w:val="28"/>
        </w:rPr>
        <w:t>я в Баткенской, Нарынской, Чуйской и Иссык-Кульской областях и г. Бишкек</w:t>
      </w:r>
      <w:r>
        <w:rPr>
          <w:sz w:val="28"/>
          <w:szCs w:val="28"/>
        </w:rPr>
        <w:t xml:space="preserve"> (табл. 2.1)</w:t>
      </w:r>
      <w:r w:rsidRPr="009273BB">
        <w:rPr>
          <w:sz w:val="28"/>
          <w:szCs w:val="28"/>
        </w:rPr>
        <w:t>. При этом если в Чуйской области и столице высокий уровень безработицы обусловлен внутренней миграцией, то в других областях - моноструктурной экономикой, сложными климатическими условиями, слабым развитием инфраструктуры и избыточным предложением рабочей силы.</w:t>
      </w:r>
    </w:p>
    <w:p w:rsidR="00CA2597" w:rsidRPr="00A70DEC" w:rsidRDefault="00CA2597" w:rsidP="00AD7A55">
      <w:pPr>
        <w:pStyle w:val="af"/>
        <w:spacing w:before="60" w:after="60"/>
        <w:ind w:left="284"/>
        <w:rPr>
          <w:b/>
        </w:rPr>
      </w:pPr>
      <w:r w:rsidRPr="00A70DEC">
        <w:rPr>
          <w:b/>
        </w:rPr>
        <w:t xml:space="preserve">Таблица </w:t>
      </w:r>
      <w:r>
        <w:rPr>
          <w:b/>
        </w:rPr>
        <w:t>2.</w:t>
      </w:r>
      <w:r w:rsidRPr="00A70DEC">
        <w:rPr>
          <w:b/>
        </w:rPr>
        <w:t>1</w:t>
      </w:r>
      <w:r>
        <w:rPr>
          <w:b/>
        </w:rPr>
        <w:t xml:space="preserve"> -</w:t>
      </w:r>
      <w:r w:rsidRPr="00A70DEC">
        <w:rPr>
          <w:b/>
        </w:rPr>
        <w:t xml:space="preserve"> Региональные различия в уровнях занятости и безработицы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779"/>
        <w:gridCol w:w="780"/>
        <w:gridCol w:w="779"/>
        <w:gridCol w:w="780"/>
        <w:gridCol w:w="780"/>
        <w:gridCol w:w="779"/>
        <w:gridCol w:w="780"/>
        <w:gridCol w:w="779"/>
        <w:gridCol w:w="780"/>
        <w:gridCol w:w="780"/>
      </w:tblGrid>
      <w:tr w:rsidR="00CA2597" w:rsidRPr="00A70DEC" w:rsidTr="00AD7A55">
        <w:trPr>
          <w:trHeight w:val="227"/>
        </w:trPr>
        <w:tc>
          <w:tcPr>
            <w:tcW w:w="2127" w:type="dxa"/>
            <w:vMerge w:val="restart"/>
            <w:vAlign w:val="center"/>
          </w:tcPr>
          <w:p w:rsidR="00CA2597" w:rsidRPr="00F65C09" w:rsidRDefault="00CA2597" w:rsidP="00270BC4">
            <w:pPr>
              <w:pStyle w:val="af"/>
              <w:spacing w:after="0"/>
              <w:ind w:left="0"/>
              <w:jc w:val="center"/>
              <w:rPr>
                <w:b/>
              </w:rPr>
            </w:pPr>
            <w:r>
              <w:rPr>
                <w:b/>
              </w:rPr>
              <w:t xml:space="preserve">Области </w:t>
            </w:r>
          </w:p>
        </w:tc>
        <w:tc>
          <w:tcPr>
            <w:tcW w:w="3898" w:type="dxa"/>
            <w:gridSpan w:val="5"/>
            <w:vAlign w:val="center"/>
          </w:tcPr>
          <w:p w:rsidR="00CA2597" w:rsidRPr="00F65C09" w:rsidRDefault="00CA2597" w:rsidP="00270BC4">
            <w:pPr>
              <w:pStyle w:val="af"/>
              <w:spacing w:after="0"/>
              <w:ind w:left="0"/>
              <w:jc w:val="center"/>
              <w:rPr>
                <w:b/>
              </w:rPr>
            </w:pPr>
            <w:r w:rsidRPr="00F65C09">
              <w:rPr>
                <w:b/>
              </w:rPr>
              <w:t>Уровень занятости, в %</w:t>
            </w:r>
          </w:p>
        </w:tc>
        <w:tc>
          <w:tcPr>
            <w:tcW w:w="3898" w:type="dxa"/>
            <w:gridSpan w:val="5"/>
            <w:vAlign w:val="center"/>
          </w:tcPr>
          <w:p w:rsidR="00CA2597" w:rsidRPr="00F65C09" w:rsidRDefault="00CA2597" w:rsidP="00270BC4">
            <w:pPr>
              <w:pStyle w:val="af"/>
              <w:spacing w:after="0"/>
              <w:ind w:left="0"/>
              <w:jc w:val="center"/>
              <w:rPr>
                <w:b/>
              </w:rPr>
            </w:pPr>
            <w:r w:rsidRPr="00F65C09">
              <w:rPr>
                <w:b/>
              </w:rPr>
              <w:t>Уровень общей безработицы, в %</w:t>
            </w:r>
          </w:p>
        </w:tc>
      </w:tr>
      <w:tr w:rsidR="00CA2597" w:rsidRPr="00A70DEC" w:rsidTr="00AD7A55">
        <w:trPr>
          <w:trHeight w:val="227"/>
        </w:trPr>
        <w:tc>
          <w:tcPr>
            <w:tcW w:w="2127" w:type="dxa"/>
            <w:vMerge/>
          </w:tcPr>
          <w:p w:rsidR="00CA2597" w:rsidRPr="00F65C09" w:rsidRDefault="00CA2597" w:rsidP="00270BC4">
            <w:pPr>
              <w:pStyle w:val="af"/>
              <w:spacing w:after="0"/>
              <w:ind w:left="0"/>
              <w:rPr>
                <w:b/>
              </w:rPr>
            </w:pPr>
          </w:p>
        </w:tc>
        <w:tc>
          <w:tcPr>
            <w:tcW w:w="779" w:type="dxa"/>
            <w:vAlign w:val="center"/>
          </w:tcPr>
          <w:p w:rsidR="00CA2597" w:rsidRPr="00F65C09" w:rsidRDefault="00CA2597" w:rsidP="00270BC4">
            <w:pPr>
              <w:pStyle w:val="af"/>
              <w:spacing w:after="0"/>
              <w:ind w:left="0"/>
              <w:jc w:val="center"/>
              <w:rPr>
                <w:b/>
              </w:rPr>
            </w:pPr>
            <w:r w:rsidRPr="00F65C09">
              <w:rPr>
                <w:b/>
              </w:rPr>
              <w:t>2006</w:t>
            </w:r>
          </w:p>
        </w:tc>
        <w:tc>
          <w:tcPr>
            <w:tcW w:w="780" w:type="dxa"/>
            <w:vAlign w:val="center"/>
          </w:tcPr>
          <w:p w:rsidR="00CA2597" w:rsidRPr="00F65C09" w:rsidRDefault="00CA2597" w:rsidP="00270BC4">
            <w:pPr>
              <w:pStyle w:val="af"/>
              <w:spacing w:after="0"/>
              <w:ind w:left="0"/>
              <w:jc w:val="center"/>
              <w:rPr>
                <w:b/>
              </w:rPr>
            </w:pPr>
            <w:r w:rsidRPr="00F65C09">
              <w:rPr>
                <w:b/>
              </w:rPr>
              <w:t>2007</w:t>
            </w:r>
          </w:p>
        </w:tc>
        <w:tc>
          <w:tcPr>
            <w:tcW w:w="779" w:type="dxa"/>
            <w:vAlign w:val="center"/>
          </w:tcPr>
          <w:p w:rsidR="00CA2597" w:rsidRPr="00F65C09" w:rsidRDefault="00CA2597" w:rsidP="00270BC4">
            <w:pPr>
              <w:pStyle w:val="af"/>
              <w:spacing w:after="0"/>
              <w:ind w:left="0"/>
              <w:jc w:val="center"/>
              <w:rPr>
                <w:b/>
              </w:rPr>
            </w:pPr>
            <w:r w:rsidRPr="00F65C09">
              <w:rPr>
                <w:b/>
              </w:rPr>
              <w:t>2008</w:t>
            </w:r>
          </w:p>
        </w:tc>
        <w:tc>
          <w:tcPr>
            <w:tcW w:w="780" w:type="dxa"/>
            <w:vAlign w:val="center"/>
          </w:tcPr>
          <w:p w:rsidR="00CA2597" w:rsidRPr="00F65C09" w:rsidRDefault="00CA2597" w:rsidP="00270BC4">
            <w:pPr>
              <w:pStyle w:val="af"/>
              <w:spacing w:after="0"/>
              <w:ind w:left="0"/>
              <w:jc w:val="center"/>
              <w:rPr>
                <w:b/>
              </w:rPr>
            </w:pPr>
            <w:r w:rsidRPr="00F65C09">
              <w:rPr>
                <w:b/>
              </w:rPr>
              <w:t>2009</w:t>
            </w:r>
          </w:p>
        </w:tc>
        <w:tc>
          <w:tcPr>
            <w:tcW w:w="780" w:type="dxa"/>
            <w:vAlign w:val="center"/>
          </w:tcPr>
          <w:p w:rsidR="00CA2597" w:rsidRPr="00F65C09" w:rsidRDefault="00CA2597" w:rsidP="00270BC4">
            <w:pPr>
              <w:pStyle w:val="af"/>
              <w:spacing w:after="0"/>
              <w:ind w:left="0"/>
              <w:jc w:val="center"/>
              <w:rPr>
                <w:b/>
              </w:rPr>
            </w:pPr>
            <w:r w:rsidRPr="00F65C09">
              <w:rPr>
                <w:b/>
              </w:rPr>
              <w:t>2010</w:t>
            </w:r>
          </w:p>
        </w:tc>
        <w:tc>
          <w:tcPr>
            <w:tcW w:w="779" w:type="dxa"/>
            <w:vAlign w:val="center"/>
          </w:tcPr>
          <w:p w:rsidR="00CA2597" w:rsidRPr="00F65C09" w:rsidRDefault="00CA2597" w:rsidP="00270BC4">
            <w:pPr>
              <w:pStyle w:val="af"/>
              <w:spacing w:after="0"/>
              <w:ind w:left="0"/>
              <w:jc w:val="center"/>
              <w:rPr>
                <w:b/>
              </w:rPr>
            </w:pPr>
            <w:r w:rsidRPr="00F65C09">
              <w:rPr>
                <w:b/>
              </w:rPr>
              <w:t>2006</w:t>
            </w:r>
          </w:p>
        </w:tc>
        <w:tc>
          <w:tcPr>
            <w:tcW w:w="780" w:type="dxa"/>
            <w:vAlign w:val="center"/>
          </w:tcPr>
          <w:p w:rsidR="00CA2597" w:rsidRPr="00F65C09" w:rsidRDefault="00CA2597" w:rsidP="00270BC4">
            <w:pPr>
              <w:pStyle w:val="af"/>
              <w:spacing w:after="0"/>
              <w:ind w:left="0"/>
              <w:jc w:val="center"/>
              <w:rPr>
                <w:b/>
              </w:rPr>
            </w:pPr>
            <w:r w:rsidRPr="00F65C09">
              <w:rPr>
                <w:b/>
              </w:rPr>
              <w:t>2007</w:t>
            </w:r>
          </w:p>
        </w:tc>
        <w:tc>
          <w:tcPr>
            <w:tcW w:w="779" w:type="dxa"/>
            <w:vAlign w:val="center"/>
          </w:tcPr>
          <w:p w:rsidR="00CA2597" w:rsidRPr="00F65C09" w:rsidRDefault="00CA2597" w:rsidP="00270BC4">
            <w:pPr>
              <w:pStyle w:val="af"/>
              <w:spacing w:after="0"/>
              <w:ind w:left="0"/>
              <w:jc w:val="center"/>
              <w:rPr>
                <w:b/>
              </w:rPr>
            </w:pPr>
            <w:r w:rsidRPr="00F65C09">
              <w:rPr>
                <w:b/>
              </w:rPr>
              <w:t>2008</w:t>
            </w:r>
          </w:p>
        </w:tc>
        <w:tc>
          <w:tcPr>
            <w:tcW w:w="780" w:type="dxa"/>
            <w:vAlign w:val="center"/>
          </w:tcPr>
          <w:p w:rsidR="00CA2597" w:rsidRPr="00F65C09" w:rsidRDefault="00CA2597" w:rsidP="00270BC4">
            <w:pPr>
              <w:pStyle w:val="af"/>
              <w:spacing w:after="0"/>
              <w:ind w:left="0"/>
              <w:jc w:val="center"/>
              <w:rPr>
                <w:b/>
              </w:rPr>
            </w:pPr>
            <w:r w:rsidRPr="00F65C09">
              <w:rPr>
                <w:b/>
              </w:rPr>
              <w:t>2009</w:t>
            </w:r>
          </w:p>
        </w:tc>
        <w:tc>
          <w:tcPr>
            <w:tcW w:w="780" w:type="dxa"/>
            <w:vAlign w:val="center"/>
          </w:tcPr>
          <w:p w:rsidR="00CA2597" w:rsidRPr="00F65C09" w:rsidRDefault="00CA2597" w:rsidP="00270BC4">
            <w:pPr>
              <w:pStyle w:val="af"/>
              <w:spacing w:after="0"/>
              <w:ind w:left="0"/>
              <w:jc w:val="center"/>
              <w:rPr>
                <w:b/>
              </w:rPr>
            </w:pPr>
            <w:r w:rsidRPr="00F65C09">
              <w:rPr>
                <w:b/>
              </w:rPr>
              <w:t>2010</w:t>
            </w:r>
          </w:p>
        </w:tc>
      </w:tr>
      <w:tr w:rsidR="00CA2597" w:rsidRPr="00A70DEC" w:rsidTr="00AD7A55">
        <w:trPr>
          <w:trHeight w:val="227"/>
        </w:trPr>
        <w:tc>
          <w:tcPr>
            <w:tcW w:w="2127" w:type="dxa"/>
            <w:tcBorders>
              <w:bottom w:val="nil"/>
            </w:tcBorders>
            <w:vAlign w:val="center"/>
          </w:tcPr>
          <w:p w:rsidR="00CA2597" w:rsidRPr="00F65C09" w:rsidRDefault="00CA2597" w:rsidP="006F6B7E">
            <w:pPr>
              <w:shd w:val="clear" w:color="auto" w:fill="FFFFFF"/>
              <w:rPr>
                <w:b/>
                <w:color w:val="1A1A1A"/>
              </w:rPr>
            </w:pPr>
            <w:r w:rsidRPr="00F65C09">
              <w:rPr>
                <w:b/>
                <w:color w:val="1A1A1A"/>
              </w:rPr>
              <w:t>Кыргызс</w:t>
            </w:r>
            <w:r>
              <w:rPr>
                <w:b/>
                <w:color w:val="1A1A1A"/>
              </w:rPr>
              <w:t>тан</w:t>
            </w:r>
          </w:p>
        </w:tc>
        <w:tc>
          <w:tcPr>
            <w:tcW w:w="779" w:type="dxa"/>
            <w:tcBorders>
              <w:bottom w:val="nil"/>
            </w:tcBorders>
            <w:vAlign w:val="bottom"/>
          </w:tcPr>
          <w:p w:rsidR="00CA2597" w:rsidRPr="00F65C09" w:rsidRDefault="00CA2597" w:rsidP="00270BC4">
            <w:pPr>
              <w:pStyle w:val="af"/>
              <w:spacing w:after="0"/>
              <w:ind w:left="0"/>
              <w:jc w:val="center"/>
              <w:rPr>
                <w:b/>
              </w:rPr>
            </w:pPr>
            <w:r w:rsidRPr="00F65C09">
              <w:rPr>
                <w:b/>
              </w:rPr>
              <w:t>60,1</w:t>
            </w:r>
          </w:p>
        </w:tc>
        <w:tc>
          <w:tcPr>
            <w:tcW w:w="780" w:type="dxa"/>
            <w:tcBorders>
              <w:bottom w:val="nil"/>
            </w:tcBorders>
            <w:vAlign w:val="bottom"/>
          </w:tcPr>
          <w:p w:rsidR="00CA2597" w:rsidRPr="00F65C09" w:rsidRDefault="00CA2597" w:rsidP="00270BC4">
            <w:pPr>
              <w:pStyle w:val="af"/>
              <w:spacing w:after="0"/>
              <w:ind w:left="0"/>
              <w:jc w:val="center"/>
              <w:rPr>
                <w:b/>
              </w:rPr>
            </w:pPr>
            <w:r w:rsidRPr="00F65C09">
              <w:rPr>
                <w:b/>
              </w:rPr>
              <w:t>59,8</w:t>
            </w:r>
          </w:p>
        </w:tc>
        <w:tc>
          <w:tcPr>
            <w:tcW w:w="779" w:type="dxa"/>
            <w:tcBorders>
              <w:bottom w:val="nil"/>
            </w:tcBorders>
            <w:vAlign w:val="bottom"/>
          </w:tcPr>
          <w:p w:rsidR="00CA2597" w:rsidRPr="00F65C09" w:rsidRDefault="00CA2597" w:rsidP="00270BC4">
            <w:pPr>
              <w:pStyle w:val="af"/>
              <w:spacing w:after="0"/>
              <w:ind w:left="0"/>
              <w:jc w:val="center"/>
              <w:rPr>
                <w:b/>
              </w:rPr>
            </w:pPr>
            <w:r w:rsidRPr="00F65C09">
              <w:rPr>
                <w:b/>
              </w:rPr>
              <w:t>60,0</w:t>
            </w:r>
          </w:p>
        </w:tc>
        <w:tc>
          <w:tcPr>
            <w:tcW w:w="780" w:type="dxa"/>
            <w:tcBorders>
              <w:bottom w:val="nil"/>
            </w:tcBorders>
            <w:vAlign w:val="bottom"/>
          </w:tcPr>
          <w:p w:rsidR="00CA2597" w:rsidRPr="00F65C09" w:rsidRDefault="00CA2597" w:rsidP="00270BC4">
            <w:pPr>
              <w:pStyle w:val="af"/>
              <w:spacing w:after="0"/>
              <w:ind w:left="0"/>
              <w:jc w:val="center"/>
              <w:rPr>
                <w:b/>
              </w:rPr>
            </w:pPr>
            <w:r w:rsidRPr="00F65C09">
              <w:rPr>
                <w:b/>
              </w:rPr>
              <w:t>59,0</w:t>
            </w:r>
          </w:p>
        </w:tc>
        <w:tc>
          <w:tcPr>
            <w:tcW w:w="780" w:type="dxa"/>
            <w:tcBorders>
              <w:bottom w:val="nil"/>
            </w:tcBorders>
            <w:vAlign w:val="bottom"/>
          </w:tcPr>
          <w:p w:rsidR="00CA2597" w:rsidRPr="00F65C09" w:rsidRDefault="00CA2597" w:rsidP="00270BC4">
            <w:pPr>
              <w:pStyle w:val="af"/>
              <w:spacing w:after="0"/>
              <w:ind w:left="0"/>
              <w:jc w:val="center"/>
              <w:rPr>
                <w:b/>
              </w:rPr>
            </w:pPr>
            <w:r w:rsidRPr="00F65C09">
              <w:rPr>
                <w:b/>
              </w:rPr>
              <w:t>58,6</w:t>
            </w:r>
          </w:p>
        </w:tc>
        <w:tc>
          <w:tcPr>
            <w:tcW w:w="779" w:type="dxa"/>
            <w:tcBorders>
              <w:bottom w:val="nil"/>
            </w:tcBorders>
            <w:vAlign w:val="bottom"/>
          </w:tcPr>
          <w:p w:rsidR="00CA2597" w:rsidRPr="00F65C09" w:rsidRDefault="00CA2597" w:rsidP="00270BC4">
            <w:pPr>
              <w:pStyle w:val="af"/>
              <w:spacing w:after="0"/>
              <w:ind w:left="0"/>
              <w:jc w:val="center"/>
              <w:rPr>
                <w:b/>
              </w:rPr>
            </w:pPr>
            <w:r w:rsidRPr="00F65C09">
              <w:rPr>
                <w:b/>
              </w:rPr>
              <w:t>8,3</w:t>
            </w:r>
          </w:p>
        </w:tc>
        <w:tc>
          <w:tcPr>
            <w:tcW w:w="780" w:type="dxa"/>
            <w:tcBorders>
              <w:bottom w:val="nil"/>
            </w:tcBorders>
            <w:vAlign w:val="bottom"/>
          </w:tcPr>
          <w:p w:rsidR="00CA2597" w:rsidRPr="00F65C09" w:rsidRDefault="00CA2597" w:rsidP="00270BC4">
            <w:pPr>
              <w:pStyle w:val="af"/>
              <w:spacing w:after="0"/>
              <w:ind w:left="0"/>
              <w:jc w:val="center"/>
              <w:rPr>
                <w:b/>
              </w:rPr>
            </w:pPr>
            <w:r w:rsidRPr="00F65C09">
              <w:rPr>
                <w:b/>
              </w:rPr>
              <w:t>8,2</w:t>
            </w:r>
          </w:p>
        </w:tc>
        <w:tc>
          <w:tcPr>
            <w:tcW w:w="779" w:type="dxa"/>
            <w:tcBorders>
              <w:bottom w:val="nil"/>
            </w:tcBorders>
            <w:vAlign w:val="bottom"/>
          </w:tcPr>
          <w:p w:rsidR="00CA2597" w:rsidRPr="00F65C09" w:rsidRDefault="00CA2597" w:rsidP="00270BC4">
            <w:pPr>
              <w:pStyle w:val="af"/>
              <w:spacing w:after="0"/>
              <w:ind w:left="0"/>
              <w:jc w:val="center"/>
              <w:rPr>
                <w:b/>
              </w:rPr>
            </w:pPr>
            <w:r w:rsidRPr="00F65C09">
              <w:rPr>
                <w:b/>
              </w:rPr>
              <w:t>8,2</w:t>
            </w:r>
          </w:p>
        </w:tc>
        <w:tc>
          <w:tcPr>
            <w:tcW w:w="780" w:type="dxa"/>
            <w:tcBorders>
              <w:bottom w:val="nil"/>
            </w:tcBorders>
            <w:vAlign w:val="bottom"/>
          </w:tcPr>
          <w:p w:rsidR="00CA2597" w:rsidRPr="00F65C09" w:rsidRDefault="00CA2597" w:rsidP="00270BC4">
            <w:pPr>
              <w:pStyle w:val="af"/>
              <w:spacing w:after="0"/>
              <w:ind w:left="0"/>
              <w:jc w:val="center"/>
              <w:rPr>
                <w:b/>
              </w:rPr>
            </w:pPr>
            <w:r w:rsidRPr="00F65C09">
              <w:rPr>
                <w:b/>
              </w:rPr>
              <w:t>8,4</w:t>
            </w:r>
          </w:p>
        </w:tc>
        <w:tc>
          <w:tcPr>
            <w:tcW w:w="780" w:type="dxa"/>
            <w:tcBorders>
              <w:bottom w:val="nil"/>
            </w:tcBorders>
            <w:vAlign w:val="bottom"/>
          </w:tcPr>
          <w:p w:rsidR="00CA2597" w:rsidRPr="00F65C09" w:rsidRDefault="00CA2597" w:rsidP="00270BC4">
            <w:pPr>
              <w:pStyle w:val="af"/>
              <w:spacing w:after="0"/>
              <w:ind w:left="0"/>
              <w:jc w:val="center"/>
              <w:rPr>
                <w:b/>
              </w:rPr>
            </w:pPr>
            <w:r w:rsidRPr="00F65C09">
              <w:rPr>
                <w:b/>
              </w:rPr>
              <w:t>8,6</w:t>
            </w:r>
          </w:p>
        </w:tc>
      </w:tr>
      <w:tr w:rsidR="00CA2597" w:rsidRPr="00A70DEC" w:rsidTr="00AD7A55">
        <w:trPr>
          <w:trHeight w:val="227"/>
        </w:trPr>
        <w:tc>
          <w:tcPr>
            <w:tcW w:w="2127" w:type="dxa"/>
            <w:tcBorders>
              <w:top w:val="nil"/>
              <w:bottom w:val="nil"/>
            </w:tcBorders>
            <w:vAlign w:val="center"/>
          </w:tcPr>
          <w:p w:rsidR="00CA2597" w:rsidRPr="00F65C09" w:rsidRDefault="00CA2597" w:rsidP="00262413">
            <w:pPr>
              <w:shd w:val="clear" w:color="auto" w:fill="FFFFFF"/>
              <w:rPr>
                <w:color w:val="1A1A1A"/>
              </w:rPr>
            </w:pPr>
            <w:r w:rsidRPr="00F65C09">
              <w:rPr>
                <w:color w:val="1A1A1A"/>
              </w:rPr>
              <w:t xml:space="preserve">Баткенская </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56,9</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55,4</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55,7</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56,8</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54,2</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11,6</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10,3</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11,1</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10,2</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10,6</w:t>
            </w:r>
          </w:p>
        </w:tc>
      </w:tr>
      <w:tr w:rsidR="00CA2597" w:rsidRPr="00A70DEC" w:rsidTr="00AD7A55">
        <w:trPr>
          <w:trHeight w:val="227"/>
        </w:trPr>
        <w:tc>
          <w:tcPr>
            <w:tcW w:w="2127" w:type="dxa"/>
            <w:tcBorders>
              <w:top w:val="nil"/>
              <w:bottom w:val="nil"/>
            </w:tcBorders>
            <w:vAlign w:val="center"/>
          </w:tcPr>
          <w:p w:rsidR="00CA2597" w:rsidRPr="00F65C09" w:rsidRDefault="00CA2597" w:rsidP="00262413">
            <w:pPr>
              <w:shd w:val="clear" w:color="auto" w:fill="FFFFFF"/>
              <w:rPr>
                <w:color w:val="1A1A1A"/>
              </w:rPr>
            </w:pPr>
            <w:r w:rsidRPr="00F65C09">
              <w:rPr>
                <w:color w:val="1A1A1A"/>
              </w:rPr>
              <w:t>Джалал-Абад</w:t>
            </w:r>
            <w:r>
              <w:rPr>
                <w:color w:val="1A1A1A"/>
              </w:rPr>
              <w:t>ская</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62,3</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60,8</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60,7</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60,3</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59,2</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6,4</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6,8</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6,9</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7,0</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7,8</w:t>
            </w:r>
          </w:p>
        </w:tc>
      </w:tr>
      <w:tr w:rsidR="00CA2597" w:rsidRPr="00A70DEC" w:rsidTr="00AD7A55">
        <w:trPr>
          <w:trHeight w:val="227"/>
        </w:trPr>
        <w:tc>
          <w:tcPr>
            <w:tcW w:w="2127" w:type="dxa"/>
            <w:tcBorders>
              <w:top w:val="nil"/>
              <w:bottom w:val="nil"/>
            </w:tcBorders>
            <w:vAlign w:val="center"/>
          </w:tcPr>
          <w:p w:rsidR="00CA2597" w:rsidRPr="00F65C09" w:rsidRDefault="00CA2597" w:rsidP="00A65366">
            <w:pPr>
              <w:shd w:val="clear" w:color="auto" w:fill="FFFFFF"/>
              <w:rPr>
                <w:color w:val="1A1A1A"/>
              </w:rPr>
            </w:pPr>
            <w:r w:rsidRPr="00F65C09">
              <w:rPr>
                <w:color w:val="1A1A1A"/>
              </w:rPr>
              <w:t xml:space="preserve">Иссык-Кульская </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60,2</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59,8</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60,0</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57,4</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55,7</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7,7</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7,0</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7,2</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9,4</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10,2</w:t>
            </w:r>
          </w:p>
        </w:tc>
      </w:tr>
      <w:tr w:rsidR="00CA2597" w:rsidRPr="00A70DEC" w:rsidTr="00AD7A55">
        <w:trPr>
          <w:trHeight w:val="227"/>
        </w:trPr>
        <w:tc>
          <w:tcPr>
            <w:tcW w:w="2127" w:type="dxa"/>
            <w:tcBorders>
              <w:top w:val="nil"/>
              <w:bottom w:val="nil"/>
            </w:tcBorders>
            <w:vAlign w:val="center"/>
          </w:tcPr>
          <w:p w:rsidR="00CA2597" w:rsidRPr="00F65C09" w:rsidRDefault="00CA2597" w:rsidP="00262413">
            <w:pPr>
              <w:shd w:val="clear" w:color="auto" w:fill="FFFFFF"/>
              <w:rPr>
                <w:color w:val="1A1A1A"/>
              </w:rPr>
            </w:pPr>
            <w:r w:rsidRPr="00F65C09">
              <w:rPr>
                <w:color w:val="1A1A1A"/>
              </w:rPr>
              <w:t xml:space="preserve">Нарынская </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49,9</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49,4</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50,8</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50,8</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48,8</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11,0</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11,1</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11,2</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10,0</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10,3</w:t>
            </w:r>
          </w:p>
        </w:tc>
      </w:tr>
      <w:tr w:rsidR="00CA2597" w:rsidRPr="00A70DEC" w:rsidTr="00AD7A55">
        <w:trPr>
          <w:trHeight w:val="227"/>
        </w:trPr>
        <w:tc>
          <w:tcPr>
            <w:tcW w:w="2127" w:type="dxa"/>
            <w:tcBorders>
              <w:top w:val="nil"/>
              <w:bottom w:val="nil"/>
            </w:tcBorders>
            <w:vAlign w:val="center"/>
          </w:tcPr>
          <w:p w:rsidR="00CA2597" w:rsidRPr="00F65C09" w:rsidRDefault="00CA2597" w:rsidP="00262413">
            <w:pPr>
              <w:shd w:val="clear" w:color="auto" w:fill="FFFFFF"/>
              <w:rPr>
                <w:color w:val="1A1A1A"/>
              </w:rPr>
            </w:pPr>
            <w:r w:rsidRPr="00F65C09">
              <w:rPr>
                <w:color w:val="1A1A1A"/>
              </w:rPr>
              <w:t xml:space="preserve">Ошская </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64,2</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63,3</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62,8</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62,2</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61,9</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5,0</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5,4</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5,5</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6,6</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6,6</w:t>
            </w:r>
          </w:p>
        </w:tc>
      </w:tr>
      <w:tr w:rsidR="00CA2597" w:rsidRPr="00A70DEC" w:rsidTr="00AD7A55">
        <w:trPr>
          <w:trHeight w:val="227"/>
        </w:trPr>
        <w:tc>
          <w:tcPr>
            <w:tcW w:w="2127" w:type="dxa"/>
            <w:tcBorders>
              <w:top w:val="nil"/>
              <w:bottom w:val="nil"/>
            </w:tcBorders>
            <w:vAlign w:val="center"/>
          </w:tcPr>
          <w:p w:rsidR="00CA2597" w:rsidRPr="00F65C09" w:rsidRDefault="00CA2597" w:rsidP="00262413">
            <w:pPr>
              <w:shd w:val="clear" w:color="auto" w:fill="FFFFFF"/>
              <w:rPr>
                <w:color w:val="1A1A1A"/>
              </w:rPr>
            </w:pPr>
            <w:r w:rsidRPr="00F65C09">
              <w:rPr>
                <w:color w:val="1A1A1A"/>
              </w:rPr>
              <w:t xml:space="preserve">Таласская </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66,3</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65,8</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66,9</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67,5</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68,0</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5,1</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5,1</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5,4</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4,9</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5,1</w:t>
            </w:r>
          </w:p>
        </w:tc>
      </w:tr>
      <w:tr w:rsidR="00CA2597" w:rsidRPr="00A70DEC" w:rsidTr="00AD7A55">
        <w:trPr>
          <w:trHeight w:val="227"/>
        </w:trPr>
        <w:tc>
          <w:tcPr>
            <w:tcW w:w="2127" w:type="dxa"/>
            <w:tcBorders>
              <w:top w:val="nil"/>
              <w:bottom w:val="nil"/>
            </w:tcBorders>
            <w:vAlign w:val="center"/>
          </w:tcPr>
          <w:p w:rsidR="00CA2597" w:rsidRPr="00F65C09" w:rsidRDefault="00CA2597" w:rsidP="00262413">
            <w:pPr>
              <w:shd w:val="clear" w:color="auto" w:fill="FFFFFF"/>
              <w:rPr>
                <w:color w:val="1A1A1A"/>
              </w:rPr>
            </w:pPr>
            <w:r w:rsidRPr="00F65C09">
              <w:rPr>
                <w:color w:val="1A1A1A"/>
              </w:rPr>
              <w:t xml:space="preserve">Чуйская </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57,0</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57,1</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57,4</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56,5</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57,9</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13,1</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13,0</w:t>
            </w:r>
          </w:p>
        </w:tc>
        <w:tc>
          <w:tcPr>
            <w:tcW w:w="779" w:type="dxa"/>
            <w:tcBorders>
              <w:top w:val="nil"/>
              <w:bottom w:val="nil"/>
            </w:tcBorders>
            <w:vAlign w:val="bottom"/>
          </w:tcPr>
          <w:p w:rsidR="00CA2597" w:rsidRPr="00F65C09" w:rsidRDefault="00CA2597" w:rsidP="00270BC4">
            <w:pPr>
              <w:pStyle w:val="af"/>
              <w:spacing w:after="0"/>
              <w:ind w:left="0"/>
              <w:jc w:val="center"/>
            </w:pPr>
            <w:r w:rsidRPr="00F65C09">
              <w:t>12,7</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10,3</w:t>
            </w:r>
          </w:p>
        </w:tc>
        <w:tc>
          <w:tcPr>
            <w:tcW w:w="780" w:type="dxa"/>
            <w:tcBorders>
              <w:top w:val="nil"/>
              <w:bottom w:val="nil"/>
            </w:tcBorders>
            <w:vAlign w:val="bottom"/>
          </w:tcPr>
          <w:p w:rsidR="00CA2597" w:rsidRPr="00F65C09" w:rsidRDefault="00CA2597" w:rsidP="00270BC4">
            <w:pPr>
              <w:pStyle w:val="af"/>
              <w:spacing w:after="0"/>
              <w:ind w:left="0"/>
              <w:jc w:val="center"/>
            </w:pPr>
            <w:r w:rsidRPr="00F65C09">
              <w:t>10,2</w:t>
            </w:r>
          </w:p>
        </w:tc>
      </w:tr>
      <w:tr w:rsidR="00CA2597" w:rsidRPr="00A70DEC" w:rsidTr="00AD7A55">
        <w:trPr>
          <w:trHeight w:val="227"/>
        </w:trPr>
        <w:tc>
          <w:tcPr>
            <w:tcW w:w="2127" w:type="dxa"/>
            <w:tcBorders>
              <w:top w:val="nil"/>
            </w:tcBorders>
            <w:vAlign w:val="center"/>
          </w:tcPr>
          <w:p w:rsidR="00CA2597" w:rsidRPr="00F65C09" w:rsidRDefault="00CA2597" w:rsidP="00D17FA3">
            <w:pPr>
              <w:shd w:val="clear" w:color="auto" w:fill="FFFFFF"/>
              <w:rPr>
                <w:color w:val="1A1A1A"/>
              </w:rPr>
            </w:pPr>
            <w:r w:rsidRPr="00F65C09">
              <w:rPr>
                <w:color w:val="1A1A1A"/>
              </w:rPr>
              <w:t>г.Бишкек</w:t>
            </w:r>
          </w:p>
        </w:tc>
        <w:tc>
          <w:tcPr>
            <w:tcW w:w="779" w:type="dxa"/>
            <w:tcBorders>
              <w:top w:val="nil"/>
            </w:tcBorders>
            <w:vAlign w:val="bottom"/>
          </w:tcPr>
          <w:p w:rsidR="00CA2597" w:rsidRPr="00F65C09" w:rsidRDefault="00CA2597" w:rsidP="00270BC4">
            <w:pPr>
              <w:pStyle w:val="af"/>
              <w:spacing w:after="0"/>
              <w:ind w:left="0"/>
              <w:jc w:val="center"/>
            </w:pPr>
            <w:r w:rsidRPr="00F65C09">
              <w:t>57,9</w:t>
            </w:r>
          </w:p>
        </w:tc>
        <w:tc>
          <w:tcPr>
            <w:tcW w:w="780" w:type="dxa"/>
            <w:tcBorders>
              <w:top w:val="nil"/>
            </w:tcBorders>
            <w:vAlign w:val="bottom"/>
          </w:tcPr>
          <w:p w:rsidR="00CA2597" w:rsidRPr="00F65C09" w:rsidRDefault="00CA2597" w:rsidP="00270BC4">
            <w:pPr>
              <w:pStyle w:val="af"/>
              <w:spacing w:after="0"/>
              <w:ind w:left="0"/>
              <w:jc w:val="center"/>
            </w:pPr>
            <w:r w:rsidRPr="00F65C09">
              <w:t>60,0</w:t>
            </w:r>
          </w:p>
        </w:tc>
        <w:tc>
          <w:tcPr>
            <w:tcW w:w="779" w:type="dxa"/>
            <w:tcBorders>
              <w:top w:val="nil"/>
            </w:tcBorders>
            <w:vAlign w:val="bottom"/>
          </w:tcPr>
          <w:p w:rsidR="00CA2597" w:rsidRPr="00F65C09" w:rsidRDefault="00CA2597" w:rsidP="00270BC4">
            <w:pPr>
              <w:pStyle w:val="af"/>
              <w:spacing w:after="0"/>
              <w:ind w:left="0"/>
              <w:jc w:val="center"/>
            </w:pPr>
            <w:r w:rsidRPr="00F65C09">
              <w:t>60,6</w:t>
            </w:r>
          </w:p>
        </w:tc>
        <w:tc>
          <w:tcPr>
            <w:tcW w:w="780" w:type="dxa"/>
            <w:tcBorders>
              <w:top w:val="nil"/>
            </w:tcBorders>
            <w:vAlign w:val="bottom"/>
          </w:tcPr>
          <w:p w:rsidR="00CA2597" w:rsidRPr="00F65C09" w:rsidRDefault="00CA2597" w:rsidP="00270BC4">
            <w:pPr>
              <w:pStyle w:val="af"/>
              <w:spacing w:after="0"/>
              <w:ind w:left="0"/>
              <w:jc w:val="center"/>
            </w:pPr>
            <w:r w:rsidRPr="00F65C09">
              <w:t>57,3</w:t>
            </w:r>
          </w:p>
        </w:tc>
        <w:tc>
          <w:tcPr>
            <w:tcW w:w="780" w:type="dxa"/>
            <w:tcBorders>
              <w:top w:val="nil"/>
            </w:tcBorders>
            <w:vAlign w:val="bottom"/>
          </w:tcPr>
          <w:p w:rsidR="00CA2597" w:rsidRPr="00F65C09" w:rsidRDefault="00CA2597" w:rsidP="00270BC4">
            <w:pPr>
              <w:pStyle w:val="af"/>
              <w:spacing w:after="0"/>
              <w:ind w:left="0"/>
              <w:jc w:val="center"/>
            </w:pPr>
            <w:r w:rsidRPr="00F65C09">
              <w:t>57,7</w:t>
            </w:r>
          </w:p>
        </w:tc>
        <w:tc>
          <w:tcPr>
            <w:tcW w:w="779" w:type="dxa"/>
            <w:tcBorders>
              <w:top w:val="nil"/>
            </w:tcBorders>
            <w:vAlign w:val="bottom"/>
          </w:tcPr>
          <w:p w:rsidR="00CA2597" w:rsidRPr="00F65C09" w:rsidRDefault="00CA2597" w:rsidP="00270BC4">
            <w:pPr>
              <w:pStyle w:val="af"/>
              <w:spacing w:after="0"/>
              <w:ind w:left="0"/>
              <w:jc w:val="center"/>
            </w:pPr>
            <w:r w:rsidRPr="00F65C09">
              <w:t>9,3</w:t>
            </w:r>
          </w:p>
        </w:tc>
        <w:tc>
          <w:tcPr>
            <w:tcW w:w="780" w:type="dxa"/>
            <w:tcBorders>
              <w:top w:val="nil"/>
            </w:tcBorders>
            <w:vAlign w:val="bottom"/>
          </w:tcPr>
          <w:p w:rsidR="00CA2597" w:rsidRPr="00F65C09" w:rsidRDefault="00CA2597" w:rsidP="00270BC4">
            <w:pPr>
              <w:pStyle w:val="af"/>
              <w:spacing w:after="0"/>
              <w:ind w:left="0"/>
              <w:jc w:val="center"/>
            </w:pPr>
            <w:r w:rsidRPr="00F65C09">
              <w:t>8,7</w:t>
            </w:r>
          </w:p>
        </w:tc>
        <w:tc>
          <w:tcPr>
            <w:tcW w:w="779" w:type="dxa"/>
            <w:tcBorders>
              <w:top w:val="nil"/>
            </w:tcBorders>
            <w:vAlign w:val="bottom"/>
          </w:tcPr>
          <w:p w:rsidR="00CA2597" w:rsidRPr="00F65C09" w:rsidRDefault="00CA2597" w:rsidP="00270BC4">
            <w:pPr>
              <w:pStyle w:val="af"/>
              <w:spacing w:after="0"/>
              <w:ind w:left="0"/>
              <w:jc w:val="center"/>
            </w:pPr>
            <w:r w:rsidRPr="00F65C09">
              <w:t>8,6</w:t>
            </w:r>
          </w:p>
        </w:tc>
        <w:tc>
          <w:tcPr>
            <w:tcW w:w="780" w:type="dxa"/>
            <w:tcBorders>
              <w:top w:val="nil"/>
            </w:tcBorders>
            <w:vAlign w:val="bottom"/>
          </w:tcPr>
          <w:p w:rsidR="00CA2597" w:rsidRPr="00F65C09" w:rsidRDefault="00CA2597" w:rsidP="00270BC4">
            <w:pPr>
              <w:pStyle w:val="af"/>
              <w:spacing w:after="0"/>
              <w:ind w:left="0"/>
              <w:jc w:val="center"/>
            </w:pPr>
            <w:r w:rsidRPr="00F65C09">
              <w:t>10,2</w:t>
            </w:r>
          </w:p>
        </w:tc>
        <w:tc>
          <w:tcPr>
            <w:tcW w:w="780" w:type="dxa"/>
            <w:tcBorders>
              <w:top w:val="nil"/>
            </w:tcBorders>
            <w:vAlign w:val="bottom"/>
          </w:tcPr>
          <w:p w:rsidR="00CA2597" w:rsidRPr="00F65C09" w:rsidRDefault="00CA2597" w:rsidP="00270BC4">
            <w:pPr>
              <w:pStyle w:val="af"/>
              <w:spacing w:after="0"/>
              <w:ind w:left="0"/>
              <w:jc w:val="center"/>
            </w:pPr>
            <w:r w:rsidRPr="00F65C09">
              <w:t>10,0</w:t>
            </w:r>
          </w:p>
        </w:tc>
      </w:tr>
    </w:tbl>
    <w:p w:rsidR="00CA2597" w:rsidRPr="00F65C09" w:rsidRDefault="00CA2597" w:rsidP="00F65C09">
      <w:pPr>
        <w:pStyle w:val="af"/>
        <w:ind w:left="284"/>
        <w:rPr>
          <w:sz w:val="22"/>
          <w:szCs w:val="22"/>
        </w:rPr>
      </w:pPr>
      <w:r w:rsidRPr="00F65C09">
        <w:rPr>
          <w:sz w:val="22"/>
          <w:szCs w:val="22"/>
        </w:rPr>
        <w:t>Источник: Занятость и безработица. Итоги обследования. – Б.: НСК, 2008-2010.</w:t>
      </w:r>
    </w:p>
    <w:p w:rsidR="00CA2597" w:rsidRPr="009273BB" w:rsidRDefault="00CA2597" w:rsidP="004A1436">
      <w:pPr>
        <w:pStyle w:val="af"/>
        <w:spacing w:after="0"/>
        <w:ind w:left="0" w:firstLine="709"/>
        <w:jc w:val="both"/>
        <w:rPr>
          <w:sz w:val="28"/>
          <w:szCs w:val="28"/>
        </w:rPr>
      </w:pPr>
      <w:r>
        <w:rPr>
          <w:sz w:val="28"/>
          <w:szCs w:val="28"/>
        </w:rPr>
        <w:lastRenderedPageBreak/>
        <w:t>Также можно</w:t>
      </w:r>
      <w:r w:rsidRPr="009273BB">
        <w:rPr>
          <w:sz w:val="28"/>
          <w:szCs w:val="28"/>
        </w:rPr>
        <w:t xml:space="preserve"> констатировать, что за последн</w:t>
      </w:r>
      <w:r>
        <w:rPr>
          <w:sz w:val="28"/>
          <w:szCs w:val="28"/>
        </w:rPr>
        <w:t>е</w:t>
      </w:r>
      <w:r w:rsidRPr="009273BB">
        <w:rPr>
          <w:sz w:val="28"/>
          <w:szCs w:val="28"/>
        </w:rPr>
        <w:t>е годы прояв</w:t>
      </w:r>
      <w:r>
        <w:rPr>
          <w:sz w:val="28"/>
          <w:szCs w:val="28"/>
        </w:rPr>
        <w:t>ляется</w:t>
      </w:r>
      <w:r w:rsidRPr="009273BB">
        <w:rPr>
          <w:sz w:val="28"/>
          <w:szCs w:val="28"/>
        </w:rPr>
        <w:t xml:space="preserve"> благоприятн</w:t>
      </w:r>
      <w:r>
        <w:rPr>
          <w:sz w:val="28"/>
          <w:szCs w:val="28"/>
        </w:rPr>
        <w:t>ая</w:t>
      </w:r>
      <w:r w:rsidRPr="009273BB">
        <w:rPr>
          <w:sz w:val="28"/>
          <w:szCs w:val="28"/>
        </w:rPr>
        <w:t xml:space="preserve"> устойчивая тенденция снижени</w:t>
      </w:r>
      <w:r>
        <w:rPr>
          <w:sz w:val="28"/>
          <w:szCs w:val="28"/>
        </w:rPr>
        <w:t>я продолжительности безработицы. Так, в</w:t>
      </w:r>
      <w:r w:rsidRPr="009273BB">
        <w:rPr>
          <w:sz w:val="28"/>
          <w:szCs w:val="28"/>
        </w:rPr>
        <w:t xml:space="preserve"> 2010 г. искали работу более года всего лишь 12,3% безработных</w:t>
      </w:r>
      <w:r>
        <w:rPr>
          <w:sz w:val="28"/>
          <w:szCs w:val="28"/>
        </w:rPr>
        <w:t xml:space="preserve"> (в 2003 г. – почти 51%)</w:t>
      </w:r>
      <w:r w:rsidRPr="009273BB">
        <w:rPr>
          <w:sz w:val="28"/>
          <w:szCs w:val="28"/>
        </w:rPr>
        <w:t>, а нашли работу за полгода 69,6%, из них 36,2% - в течение 1-3 месяцев, соответственно среднее время поиска работы составило 5,1 месяцев</w:t>
      </w:r>
      <w:r>
        <w:rPr>
          <w:sz w:val="28"/>
          <w:szCs w:val="28"/>
        </w:rPr>
        <w:t>.</w:t>
      </w:r>
    </w:p>
    <w:p w:rsidR="00CA2597" w:rsidRDefault="00CA2597" w:rsidP="009273BB">
      <w:pPr>
        <w:pStyle w:val="a9"/>
        <w:ind w:firstLine="709"/>
        <w:rPr>
          <w:szCs w:val="28"/>
        </w:rPr>
      </w:pPr>
      <w:r>
        <w:rPr>
          <w:szCs w:val="28"/>
        </w:rPr>
        <w:t xml:space="preserve">Следует указать еще один </w:t>
      </w:r>
      <w:r w:rsidRPr="00C12D91">
        <w:rPr>
          <w:szCs w:val="28"/>
        </w:rPr>
        <w:t>информативный показатель состояния рынка труда</w:t>
      </w:r>
      <w:r>
        <w:rPr>
          <w:szCs w:val="28"/>
        </w:rPr>
        <w:t xml:space="preserve"> – это </w:t>
      </w:r>
      <w:r w:rsidRPr="00111E7D">
        <w:rPr>
          <w:szCs w:val="28"/>
        </w:rPr>
        <w:t>численность безработных граждан в расчете на одну вакансию</w:t>
      </w:r>
      <w:r w:rsidRPr="00C12D91">
        <w:rPr>
          <w:szCs w:val="28"/>
        </w:rPr>
        <w:t xml:space="preserve">, </w:t>
      </w:r>
      <w:r>
        <w:rPr>
          <w:szCs w:val="28"/>
        </w:rPr>
        <w:t>так как здесь</w:t>
      </w:r>
      <w:r w:rsidRPr="00C12D91">
        <w:rPr>
          <w:szCs w:val="28"/>
        </w:rPr>
        <w:t xml:space="preserve"> учитывается спрос на рабочую силу</w:t>
      </w:r>
      <w:r>
        <w:rPr>
          <w:szCs w:val="28"/>
        </w:rPr>
        <w:t xml:space="preserve"> и</w:t>
      </w:r>
      <w:r w:rsidRPr="00C12D91">
        <w:rPr>
          <w:szCs w:val="28"/>
        </w:rPr>
        <w:t xml:space="preserve"> ее предложение. </w:t>
      </w:r>
      <w:r>
        <w:rPr>
          <w:szCs w:val="28"/>
        </w:rPr>
        <w:t xml:space="preserve">За 2006-2010 гг. отмечается положительная динамика этого показателя. Так, </w:t>
      </w:r>
      <w:r w:rsidRPr="00C12D91">
        <w:rPr>
          <w:szCs w:val="28"/>
        </w:rPr>
        <w:t>на одно свободное рабочее место в среднем по Кыргызстану</w:t>
      </w:r>
      <w:r w:rsidRPr="00111E7D">
        <w:rPr>
          <w:szCs w:val="28"/>
        </w:rPr>
        <w:t xml:space="preserve"> </w:t>
      </w:r>
      <w:r w:rsidRPr="00C12D91">
        <w:rPr>
          <w:szCs w:val="28"/>
        </w:rPr>
        <w:t>претендовали</w:t>
      </w:r>
      <w:r>
        <w:rPr>
          <w:szCs w:val="28"/>
        </w:rPr>
        <w:t>:</w:t>
      </w:r>
      <w:r w:rsidRPr="00C12D91">
        <w:rPr>
          <w:szCs w:val="28"/>
        </w:rPr>
        <w:t xml:space="preserve"> </w:t>
      </w:r>
      <w:r>
        <w:rPr>
          <w:szCs w:val="28"/>
        </w:rPr>
        <w:t>на 1 января 2006 г. 23</w:t>
      </w:r>
      <w:r w:rsidRPr="00C12D91">
        <w:rPr>
          <w:szCs w:val="28"/>
        </w:rPr>
        <w:t xml:space="preserve"> человек</w:t>
      </w:r>
      <w:r>
        <w:rPr>
          <w:szCs w:val="28"/>
        </w:rPr>
        <w:t>а, на 1 января 2007 г. – 12, на 1 января 2008 г. – 19, на 1 января 2009 г. –</w:t>
      </w:r>
      <w:r w:rsidRPr="0005673C">
        <w:rPr>
          <w:szCs w:val="28"/>
        </w:rPr>
        <w:t xml:space="preserve"> </w:t>
      </w:r>
      <w:r>
        <w:rPr>
          <w:szCs w:val="28"/>
        </w:rPr>
        <w:t>17, на 1 января 2010 г. –</w:t>
      </w:r>
      <w:r w:rsidRPr="0005673C">
        <w:rPr>
          <w:szCs w:val="28"/>
        </w:rPr>
        <w:t xml:space="preserve"> </w:t>
      </w:r>
      <w:r>
        <w:rPr>
          <w:szCs w:val="28"/>
        </w:rPr>
        <w:t>16, на начало 2011 г. – 14 человек.</w:t>
      </w:r>
      <w:r>
        <w:rPr>
          <w:rStyle w:val="ab"/>
          <w:szCs w:val="28"/>
        </w:rPr>
        <w:footnoteReference w:id="9"/>
      </w:r>
      <w:r>
        <w:rPr>
          <w:szCs w:val="28"/>
        </w:rPr>
        <w:t xml:space="preserve"> </w:t>
      </w:r>
    </w:p>
    <w:p w:rsidR="00CA2597" w:rsidRPr="009273BB" w:rsidRDefault="00CA2597" w:rsidP="009273BB">
      <w:pPr>
        <w:pStyle w:val="a9"/>
        <w:ind w:firstLine="709"/>
        <w:rPr>
          <w:szCs w:val="28"/>
        </w:rPr>
      </w:pPr>
      <w:r>
        <w:rPr>
          <w:szCs w:val="28"/>
        </w:rPr>
        <w:t xml:space="preserve">В последнее время </w:t>
      </w:r>
      <w:r w:rsidRPr="009273BB">
        <w:rPr>
          <w:szCs w:val="28"/>
        </w:rPr>
        <w:t>наблюдается определенная стабилизация оборот</w:t>
      </w:r>
      <w:r>
        <w:rPr>
          <w:szCs w:val="28"/>
        </w:rPr>
        <w:t>а рабочей силы на предприятиях (</w:t>
      </w:r>
      <w:r w:rsidRPr="009273BB">
        <w:rPr>
          <w:szCs w:val="28"/>
        </w:rPr>
        <w:t>текучест</w:t>
      </w:r>
      <w:r>
        <w:rPr>
          <w:szCs w:val="28"/>
        </w:rPr>
        <w:t>ь</w:t>
      </w:r>
      <w:r w:rsidRPr="009273BB">
        <w:rPr>
          <w:szCs w:val="28"/>
        </w:rPr>
        <w:t xml:space="preserve"> кадров</w:t>
      </w:r>
      <w:r>
        <w:rPr>
          <w:szCs w:val="28"/>
        </w:rPr>
        <w:t>), в то время, как д</w:t>
      </w:r>
      <w:r w:rsidRPr="009273BB">
        <w:rPr>
          <w:szCs w:val="28"/>
        </w:rPr>
        <w:t>ля 90-х годов прошлого века было характерно резкое превышение числа уволенных работников над числом принятых из-за стагнации</w:t>
      </w:r>
      <w:r>
        <w:rPr>
          <w:szCs w:val="28"/>
        </w:rPr>
        <w:t>, банкротства и ликвидации</w:t>
      </w:r>
      <w:r w:rsidRPr="00301B15">
        <w:rPr>
          <w:szCs w:val="28"/>
        </w:rPr>
        <w:t xml:space="preserve"> </w:t>
      </w:r>
      <w:r w:rsidRPr="009273BB">
        <w:rPr>
          <w:szCs w:val="28"/>
        </w:rPr>
        <w:t>предприят</w:t>
      </w:r>
      <w:r>
        <w:rPr>
          <w:szCs w:val="28"/>
        </w:rPr>
        <w:t>ий</w:t>
      </w:r>
      <w:r w:rsidRPr="009273BB">
        <w:rPr>
          <w:szCs w:val="28"/>
        </w:rPr>
        <w:t>. В 2009-2010 гг. численность п</w:t>
      </w:r>
      <w:r>
        <w:rPr>
          <w:szCs w:val="28"/>
        </w:rPr>
        <w:t xml:space="preserve">ринятых и уволенных работников </w:t>
      </w:r>
      <w:r w:rsidRPr="009273BB">
        <w:rPr>
          <w:szCs w:val="28"/>
        </w:rPr>
        <w:t>не очень сильно различается. В 2009 г. было принято 20,6% с</w:t>
      </w:r>
      <w:r>
        <w:rPr>
          <w:szCs w:val="28"/>
        </w:rPr>
        <w:t>писочного состава, выбыло 19,1%</w:t>
      </w:r>
      <w:r w:rsidRPr="009273BB">
        <w:rPr>
          <w:szCs w:val="28"/>
        </w:rPr>
        <w:t xml:space="preserve">. В 2010 г., наоборот, отмечается отрицательное сальдо, так как уволились 19,9% работников, а принято 19,4%. </w:t>
      </w:r>
      <w:r>
        <w:rPr>
          <w:szCs w:val="28"/>
        </w:rPr>
        <w:t>Но в</w:t>
      </w:r>
      <w:r w:rsidRPr="009273BB">
        <w:rPr>
          <w:szCs w:val="28"/>
        </w:rPr>
        <w:t xml:space="preserve"> среднем по </w:t>
      </w:r>
      <w:r>
        <w:rPr>
          <w:szCs w:val="28"/>
        </w:rPr>
        <w:t>этим</w:t>
      </w:r>
      <w:r w:rsidRPr="009273BB">
        <w:rPr>
          <w:szCs w:val="28"/>
        </w:rPr>
        <w:t xml:space="preserve"> годам можно говорить об обороте 20% списочного состава.</w:t>
      </w:r>
      <w:r>
        <w:rPr>
          <w:szCs w:val="28"/>
        </w:rPr>
        <w:t xml:space="preserve"> Однако существуют виды деятельности, в которых оборот превышает средние значения. К ним относятся строительство, гостиничный и ресторанный бизнес, торговля и ремонт, то есть те сферы, рабочие места в которых во многом являются неустойчивыми и неформальными.</w:t>
      </w:r>
    </w:p>
    <w:p w:rsidR="00CA2597" w:rsidRDefault="00CA2597" w:rsidP="009273BB">
      <w:pPr>
        <w:pStyle w:val="a9"/>
        <w:ind w:firstLine="709"/>
        <w:rPr>
          <w:szCs w:val="28"/>
        </w:rPr>
      </w:pPr>
      <w:r>
        <w:rPr>
          <w:szCs w:val="28"/>
        </w:rPr>
        <w:t xml:space="preserve">В повышении уровня занятости важную роль играет создание новых рабочих мест. Однако, за 2008-2010 гг. произошло снижение этого показателя, при этом подавляющее большинство мест создано в неформальном секторе (рис. 2.2). К числу причин такого положения можно отнести сохраняющуюся большую </w:t>
      </w:r>
      <w:r w:rsidRPr="009273BB">
        <w:rPr>
          <w:szCs w:val="28"/>
        </w:rPr>
        <w:t>диспропорци</w:t>
      </w:r>
      <w:r>
        <w:rPr>
          <w:szCs w:val="28"/>
        </w:rPr>
        <w:t>ю</w:t>
      </w:r>
      <w:r w:rsidRPr="009273BB">
        <w:rPr>
          <w:szCs w:val="28"/>
        </w:rPr>
        <w:t xml:space="preserve"> </w:t>
      </w:r>
      <w:r>
        <w:rPr>
          <w:szCs w:val="28"/>
        </w:rPr>
        <w:t>по</w:t>
      </w:r>
      <w:r w:rsidRPr="009273BB">
        <w:rPr>
          <w:szCs w:val="28"/>
        </w:rPr>
        <w:t xml:space="preserve"> зарегистрированны</w:t>
      </w:r>
      <w:r>
        <w:rPr>
          <w:szCs w:val="28"/>
        </w:rPr>
        <w:t>м</w:t>
      </w:r>
      <w:r w:rsidRPr="009273BB">
        <w:rPr>
          <w:szCs w:val="28"/>
        </w:rPr>
        <w:t xml:space="preserve"> и действующи</w:t>
      </w:r>
      <w:r>
        <w:rPr>
          <w:szCs w:val="28"/>
        </w:rPr>
        <w:t>м</w:t>
      </w:r>
      <w:r w:rsidRPr="009273BB">
        <w:rPr>
          <w:szCs w:val="28"/>
        </w:rPr>
        <w:t xml:space="preserve"> хозяйствующи</w:t>
      </w:r>
      <w:r>
        <w:rPr>
          <w:szCs w:val="28"/>
        </w:rPr>
        <w:t>м</w:t>
      </w:r>
      <w:r w:rsidRPr="009273BB">
        <w:rPr>
          <w:szCs w:val="28"/>
        </w:rPr>
        <w:t xml:space="preserve"> субъект</w:t>
      </w:r>
      <w:r>
        <w:rPr>
          <w:szCs w:val="28"/>
        </w:rPr>
        <w:t>ам, что</w:t>
      </w:r>
      <w:r w:rsidRPr="009273BB">
        <w:rPr>
          <w:szCs w:val="28"/>
        </w:rPr>
        <w:t xml:space="preserve"> указыва</w:t>
      </w:r>
      <w:r>
        <w:rPr>
          <w:szCs w:val="28"/>
        </w:rPr>
        <w:t>е</w:t>
      </w:r>
      <w:r w:rsidRPr="009273BB">
        <w:rPr>
          <w:szCs w:val="28"/>
        </w:rPr>
        <w:t xml:space="preserve">т на </w:t>
      </w:r>
      <w:r>
        <w:rPr>
          <w:szCs w:val="28"/>
        </w:rPr>
        <w:t>значительные</w:t>
      </w:r>
      <w:r w:rsidRPr="009273BB">
        <w:rPr>
          <w:szCs w:val="28"/>
        </w:rPr>
        <w:t xml:space="preserve"> резервы</w:t>
      </w:r>
      <w:r>
        <w:rPr>
          <w:szCs w:val="28"/>
        </w:rPr>
        <w:t xml:space="preserve"> в создании рабочих мест.</w:t>
      </w:r>
    </w:p>
    <w:p w:rsidR="00CA2597" w:rsidRPr="009273BB" w:rsidRDefault="00CA2597" w:rsidP="009273BB">
      <w:pPr>
        <w:pStyle w:val="a9"/>
        <w:ind w:firstLine="709"/>
        <w:rPr>
          <w:szCs w:val="28"/>
        </w:rPr>
      </w:pPr>
    </w:p>
    <w:p w:rsidR="00CA2597" w:rsidRPr="00A70DEC" w:rsidRDefault="00C57D14" w:rsidP="009273BB">
      <w:pPr>
        <w:pStyle w:val="23"/>
        <w:ind w:firstLine="0"/>
        <w:rPr>
          <w:lang w:val="en-US"/>
        </w:rPr>
      </w:pPr>
      <w:r>
        <w:rPr>
          <w:noProof/>
        </w:rPr>
        <w:drawing>
          <wp:inline distT="0" distB="0" distL="0" distR="0">
            <wp:extent cx="1955466" cy="2113915"/>
            <wp:effectExtent l="6070" t="0" r="1884" b="0"/>
            <wp:docPr id="5"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Pr>
          <w:noProof/>
        </w:rPr>
        <w:drawing>
          <wp:inline distT="0" distB="0" distL="0" distR="0">
            <wp:extent cx="2000907" cy="2113915"/>
            <wp:effectExtent l="6092" t="0" r="1506" b="0"/>
            <wp:docPr id="6"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noProof/>
        </w:rPr>
        <w:drawing>
          <wp:inline distT="0" distB="0" distL="0" distR="0">
            <wp:extent cx="2017664" cy="2113915"/>
            <wp:effectExtent l="6081" t="0" r="0" b="0"/>
            <wp:docPr id="7" name="Диаграм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A2597" w:rsidRPr="00A70DEC" w:rsidRDefault="00CA2597" w:rsidP="009273BB">
      <w:pPr>
        <w:pStyle w:val="23"/>
        <w:ind w:firstLine="0"/>
        <w:rPr>
          <w:noProof/>
          <w:lang w:val="en-US"/>
        </w:rPr>
      </w:pPr>
    </w:p>
    <w:p w:rsidR="00CA2597" w:rsidRPr="00123851" w:rsidRDefault="00CA2597" w:rsidP="009A33D9">
      <w:pPr>
        <w:pStyle w:val="23"/>
        <w:ind w:firstLine="709"/>
        <w:jc w:val="left"/>
        <w:rPr>
          <w:noProof/>
        </w:rPr>
      </w:pPr>
      <w:r w:rsidRPr="00123851">
        <w:rPr>
          <w:noProof/>
        </w:rPr>
        <w:t>Рис. 2.2. Создание новых рабочих мест за 2008-2010 гг. (тыс. ед.)</w:t>
      </w:r>
    </w:p>
    <w:p w:rsidR="00CA2597" w:rsidRPr="00A70DEC" w:rsidRDefault="00CA2597" w:rsidP="009A33D9">
      <w:pPr>
        <w:pStyle w:val="23"/>
        <w:ind w:firstLine="0"/>
        <w:jc w:val="center"/>
        <w:rPr>
          <w:noProof/>
        </w:rPr>
      </w:pPr>
    </w:p>
    <w:p w:rsidR="00CA2597" w:rsidRDefault="00CA2597" w:rsidP="009273BB">
      <w:pPr>
        <w:ind w:firstLine="709"/>
        <w:jc w:val="both"/>
        <w:rPr>
          <w:sz w:val="28"/>
          <w:szCs w:val="28"/>
        </w:rPr>
      </w:pPr>
      <w:r w:rsidRPr="009273BB">
        <w:rPr>
          <w:sz w:val="28"/>
          <w:szCs w:val="28"/>
        </w:rPr>
        <w:t xml:space="preserve">Ликвидация рабочих мест в формальном секторе экономики в условиях нестабильности создания новых мест ведет к росту неформальной занятости, которая в 2010 г. составила 70,9% от общего числа занятого населения. При этом если в среднем по Кыргызстану около половины неофициальной занятости относится к сельскому хозяйству, то среди сельского населения неформально заняты в аграрном секторе почти 60%, а в городской местности наибольший удельный вес неформально занятых граждан (42,3%) приходится на торговый, гостиничный и ресторанный бизнес (табл. </w:t>
      </w:r>
      <w:r>
        <w:rPr>
          <w:sz w:val="28"/>
          <w:szCs w:val="28"/>
        </w:rPr>
        <w:t>2.2</w:t>
      </w:r>
      <w:r w:rsidRPr="009273BB">
        <w:rPr>
          <w:sz w:val="28"/>
          <w:szCs w:val="28"/>
        </w:rPr>
        <w:t>).</w:t>
      </w:r>
    </w:p>
    <w:p w:rsidR="00CA2597" w:rsidRPr="009273BB" w:rsidRDefault="00CA2597" w:rsidP="009273BB">
      <w:pPr>
        <w:ind w:firstLine="709"/>
        <w:jc w:val="both"/>
        <w:rPr>
          <w:sz w:val="28"/>
          <w:szCs w:val="28"/>
        </w:rPr>
      </w:pPr>
    </w:p>
    <w:p w:rsidR="00CA2597" w:rsidRPr="00A70DEC" w:rsidRDefault="00CA2597" w:rsidP="004D2912">
      <w:pPr>
        <w:spacing w:before="60" w:after="60"/>
        <w:jc w:val="center"/>
        <w:rPr>
          <w:b/>
        </w:rPr>
      </w:pPr>
      <w:r w:rsidRPr="00A70DEC">
        <w:rPr>
          <w:b/>
        </w:rPr>
        <w:t xml:space="preserve">Таблица </w:t>
      </w:r>
      <w:r>
        <w:rPr>
          <w:b/>
        </w:rPr>
        <w:t>2.2 -</w:t>
      </w:r>
      <w:r w:rsidRPr="00A70DEC">
        <w:rPr>
          <w:b/>
        </w:rPr>
        <w:t xml:space="preserve"> Структура занятых в неформальном секторе КР в 2010 г.</w:t>
      </w:r>
      <w:r w:rsidRPr="00A70DEC">
        <w:t xml:space="preserve"> (в % к итогу)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0"/>
        <w:gridCol w:w="1418"/>
        <w:gridCol w:w="1417"/>
        <w:gridCol w:w="1418"/>
      </w:tblGrid>
      <w:tr w:rsidR="00CA2597" w:rsidRPr="00A70DEC" w:rsidTr="00F6455C">
        <w:trPr>
          <w:trHeight w:val="227"/>
        </w:trPr>
        <w:tc>
          <w:tcPr>
            <w:tcW w:w="5670" w:type="dxa"/>
            <w:vMerge w:val="restart"/>
            <w:vAlign w:val="center"/>
          </w:tcPr>
          <w:p w:rsidR="00CA2597" w:rsidRPr="00A70DEC" w:rsidRDefault="00CA2597" w:rsidP="00490C64">
            <w:pPr>
              <w:jc w:val="center"/>
              <w:rPr>
                <w:b/>
              </w:rPr>
            </w:pPr>
            <w:r w:rsidRPr="00A70DEC">
              <w:rPr>
                <w:b/>
              </w:rPr>
              <w:t>Виды экономической деятельности</w:t>
            </w:r>
          </w:p>
        </w:tc>
        <w:tc>
          <w:tcPr>
            <w:tcW w:w="1418" w:type="dxa"/>
            <w:vMerge w:val="restart"/>
            <w:vAlign w:val="center"/>
          </w:tcPr>
          <w:p w:rsidR="00CA2597" w:rsidRPr="00A70DEC" w:rsidRDefault="00CA2597" w:rsidP="00490C64">
            <w:pPr>
              <w:jc w:val="center"/>
              <w:rPr>
                <w:b/>
              </w:rPr>
            </w:pPr>
            <w:r w:rsidRPr="00A70DEC">
              <w:rPr>
                <w:b/>
              </w:rPr>
              <w:t>Всего</w:t>
            </w:r>
          </w:p>
        </w:tc>
        <w:tc>
          <w:tcPr>
            <w:tcW w:w="2835" w:type="dxa"/>
            <w:gridSpan w:val="2"/>
            <w:vAlign w:val="center"/>
          </w:tcPr>
          <w:p w:rsidR="00CA2597" w:rsidRPr="00A70DEC" w:rsidRDefault="00CA2597" w:rsidP="00490C64">
            <w:pPr>
              <w:jc w:val="center"/>
              <w:rPr>
                <w:b/>
              </w:rPr>
            </w:pPr>
            <w:r w:rsidRPr="00A70DEC">
              <w:rPr>
                <w:b/>
              </w:rPr>
              <w:t>из них</w:t>
            </w:r>
          </w:p>
        </w:tc>
      </w:tr>
      <w:tr w:rsidR="00CA2597" w:rsidRPr="00A70DEC" w:rsidTr="00F6455C">
        <w:trPr>
          <w:trHeight w:val="227"/>
        </w:trPr>
        <w:tc>
          <w:tcPr>
            <w:tcW w:w="5670" w:type="dxa"/>
            <w:vMerge/>
            <w:vAlign w:val="center"/>
          </w:tcPr>
          <w:p w:rsidR="00CA2597" w:rsidRPr="00A70DEC" w:rsidRDefault="00CA2597" w:rsidP="00490C64">
            <w:pPr>
              <w:jc w:val="center"/>
              <w:rPr>
                <w:b/>
              </w:rPr>
            </w:pPr>
          </w:p>
        </w:tc>
        <w:tc>
          <w:tcPr>
            <w:tcW w:w="1418" w:type="dxa"/>
            <w:vMerge/>
            <w:vAlign w:val="center"/>
          </w:tcPr>
          <w:p w:rsidR="00CA2597" w:rsidRPr="00A70DEC" w:rsidRDefault="00CA2597" w:rsidP="00490C64">
            <w:pPr>
              <w:jc w:val="center"/>
              <w:rPr>
                <w:b/>
              </w:rPr>
            </w:pPr>
          </w:p>
        </w:tc>
        <w:tc>
          <w:tcPr>
            <w:tcW w:w="1417" w:type="dxa"/>
            <w:vAlign w:val="center"/>
          </w:tcPr>
          <w:p w:rsidR="00CA2597" w:rsidRPr="00A70DEC" w:rsidRDefault="00CA2597" w:rsidP="00490C64">
            <w:pPr>
              <w:jc w:val="center"/>
              <w:rPr>
                <w:b/>
              </w:rPr>
            </w:pPr>
            <w:r w:rsidRPr="00A70DEC">
              <w:rPr>
                <w:b/>
              </w:rPr>
              <w:t>городское население</w:t>
            </w:r>
          </w:p>
        </w:tc>
        <w:tc>
          <w:tcPr>
            <w:tcW w:w="1418" w:type="dxa"/>
            <w:vAlign w:val="center"/>
          </w:tcPr>
          <w:p w:rsidR="00CA2597" w:rsidRPr="00A70DEC" w:rsidRDefault="00CA2597" w:rsidP="00490C64">
            <w:pPr>
              <w:jc w:val="center"/>
              <w:rPr>
                <w:b/>
              </w:rPr>
            </w:pPr>
            <w:r w:rsidRPr="00A70DEC">
              <w:rPr>
                <w:b/>
              </w:rPr>
              <w:t>сельское население</w:t>
            </w:r>
          </w:p>
        </w:tc>
      </w:tr>
      <w:tr w:rsidR="00CA2597" w:rsidRPr="00A70DEC" w:rsidTr="00F6455C">
        <w:trPr>
          <w:trHeight w:val="227"/>
        </w:trPr>
        <w:tc>
          <w:tcPr>
            <w:tcW w:w="5670" w:type="dxa"/>
            <w:vAlign w:val="bottom"/>
          </w:tcPr>
          <w:p w:rsidR="00CA2597" w:rsidRPr="00A70DEC" w:rsidRDefault="00CA2597" w:rsidP="00490C64">
            <w:r w:rsidRPr="00A70DEC">
              <w:t>Всего</w:t>
            </w:r>
          </w:p>
        </w:tc>
        <w:tc>
          <w:tcPr>
            <w:tcW w:w="1418" w:type="dxa"/>
            <w:vAlign w:val="bottom"/>
          </w:tcPr>
          <w:p w:rsidR="00CA2597" w:rsidRPr="00A70DEC" w:rsidRDefault="00CA2597" w:rsidP="00490C64">
            <w:pPr>
              <w:jc w:val="center"/>
            </w:pPr>
            <w:r w:rsidRPr="00A70DEC">
              <w:t>100</w:t>
            </w:r>
          </w:p>
        </w:tc>
        <w:tc>
          <w:tcPr>
            <w:tcW w:w="1417" w:type="dxa"/>
            <w:vAlign w:val="bottom"/>
          </w:tcPr>
          <w:p w:rsidR="00CA2597" w:rsidRPr="00A70DEC" w:rsidRDefault="00CA2597" w:rsidP="00490C64">
            <w:pPr>
              <w:jc w:val="center"/>
            </w:pPr>
            <w:r w:rsidRPr="00A70DEC">
              <w:t>100</w:t>
            </w:r>
          </w:p>
        </w:tc>
        <w:tc>
          <w:tcPr>
            <w:tcW w:w="1418" w:type="dxa"/>
            <w:vAlign w:val="bottom"/>
          </w:tcPr>
          <w:p w:rsidR="00CA2597" w:rsidRPr="00A70DEC" w:rsidRDefault="00CA2597" w:rsidP="00490C64">
            <w:pPr>
              <w:jc w:val="center"/>
            </w:pPr>
            <w:r w:rsidRPr="00A70DEC">
              <w:t>100</w:t>
            </w:r>
          </w:p>
        </w:tc>
      </w:tr>
      <w:tr w:rsidR="00CA2597" w:rsidRPr="00A70DEC" w:rsidTr="00F6455C">
        <w:trPr>
          <w:trHeight w:val="227"/>
        </w:trPr>
        <w:tc>
          <w:tcPr>
            <w:tcW w:w="5670" w:type="dxa"/>
            <w:vAlign w:val="bottom"/>
          </w:tcPr>
          <w:p w:rsidR="00CA2597" w:rsidRPr="00A70DEC" w:rsidRDefault="00CA2597" w:rsidP="00490C64">
            <w:r w:rsidRPr="00A70DEC">
              <w:t>Сельское хозяйство, охота и лесное хозяйство</w:t>
            </w:r>
          </w:p>
        </w:tc>
        <w:tc>
          <w:tcPr>
            <w:tcW w:w="1418" w:type="dxa"/>
            <w:vAlign w:val="bottom"/>
          </w:tcPr>
          <w:p w:rsidR="00CA2597" w:rsidRPr="00A70DEC" w:rsidRDefault="00CA2597" w:rsidP="00490C64">
            <w:pPr>
              <w:jc w:val="center"/>
            </w:pPr>
            <w:r w:rsidRPr="00A70DEC">
              <w:t>45,3</w:t>
            </w:r>
          </w:p>
        </w:tc>
        <w:tc>
          <w:tcPr>
            <w:tcW w:w="1417" w:type="dxa"/>
            <w:vAlign w:val="bottom"/>
          </w:tcPr>
          <w:p w:rsidR="00CA2597" w:rsidRPr="00A70DEC" w:rsidRDefault="00CA2597" w:rsidP="00490C64">
            <w:pPr>
              <w:jc w:val="center"/>
            </w:pPr>
            <w:r w:rsidRPr="00A70DEC">
              <w:t>5,9</w:t>
            </w:r>
          </w:p>
        </w:tc>
        <w:tc>
          <w:tcPr>
            <w:tcW w:w="1418" w:type="dxa"/>
            <w:vAlign w:val="bottom"/>
          </w:tcPr>
          <w:p w:rsidR="00CA2597" w:rsidRPr="00A70DEC" w:rsidRDefault="00CA2597" w:rsidP="00490C64">
            <w:pPr>
              <w:jc w:val="center"/>
            </w:pPr>
            <w:r w:rsidRPr="00A70DEC">
              <w:t>59,3</w:t>
            </w:r>
          </w:p>
        </w:tc>
      </w:tr>
      <w:tr w:rsidR="00CA2597" w:rsidRPr="00A70DEC" w:rsidTr="00F6455C">
        <w:trPr>
          <w:trHeight w:val="227"/>
        </w:trPr>
        <w:tc>
          <w:tcPr>
            <w:tcW w:w="5670" w:type="dxa"/>
            <w:vAlign w:val="bottom"/>
          </w:tcPr>
          <w:p w:rsidR="00CA2597" w:rsidRPr="00A70DEC" w:rsidRDefault="00CA2597" w:rsidP="00490C64">
            <w:r w:rsidRPr="00A70DEC">
              <w:t>Горнодобывающая промышленность</w:t>
            </w:r>
          </w:p>
        </w:tc>
        <w:tc>
          <w:tcPr>
            <w:tcW w:w="1418" w:type="dxa"/>
            <w:vAlign w:val="bottom"/>
          </w:tcPr>
          <w:p w:rsidR="00CA2597" w:rsidRPr="00A70DEC" w:rsidRDefault="00CA2597" w:rsidP="00490C64">
            <w:pPr>
              <w:jc w:val="center"/>
            </w:pPr>
            <w:r w:rsidRPr="00A70DEC">
              <w:t>0,2</w:t>
            </w:r>
          </w:p>
        </w:tc>
        <w:tc>
          <w:tcPr>
            <w:tcW w:w="1417" w:type="dxa"/>
            <w:vAlign w:val="bottom"/>
          </w:tcPr>
          <w:p w:rsidR="00CA2597" w:rsidRPr="00A70DEC" w:rsidRDefault="00CA2597" w:rsidP="00490C64">
            <w:pPr>
              <w:jc w:val="center"/>
            </w:pPr>
            <w:r w:rsidRPr="00A70DEC">
              <w:t>0,4</w:t>
            </w:r>
          </w:p>
        </w:tc>
        <w:tc>
          <w:tcPr>
            <w:tcW w:w="1418" w:type="dxa"/>
            <w:vAlign w:val="bottom"/>
          </w:tcPr>
          <w:p w:rsidR="00CA2597" w:rsidRPr="00A70DEC" w:rsidRDefault="00CA2597" w:rsidP="00490C64">
            <w:pPr>
              <w:jc w:val="center"/>
            </w:pPr>
            <w:r w:rsidRPr="00A70DEC">
              <w:t>0,1</w:t>
            </w:r>
          </w:p>
        </w:tc>
      </w:tr>
      <w:tr w:rsidR="00CA2597" w:rsidRPr="00A70DEC" w:rsidTr="00F6455C">
        <w:trPr>
          <w:trHeight w:val="227"/>
        </w:trPr>
        <w:tc>
          <w:tcPr>
            <w:tcW w:w="5670" w:type="dxa"/>
            <w:vAlign w:val="bottom"/>
          </w:tcPr>
          <w:p w:rsidR="00CA2597" w:rsidRPr="00A70DEC" w:rsidRDefault="00CA2597" w:rsidP="00490C64">
            <w:r w:rsidRPr="00A70DEC">
              <w:t>Обрабатывающая промышленность</w:t>
            </w:r>
          </w:p>
        </w:tc>
        <w:tc>
          <w:tcPr>
            <w:tcW w:w="1418" w:type="dxa"/>
            <w:vAlign w:val="bottom"/>
          </w:tcPr>
          <w:p w:rsidR="00CA2597" w:rsidRPr="00A70DEC" w:rsidRDefault="00CA2597" w:rsidP="00490C64">
            <w:pPr>
              <w:jc w:val="center"/>
            </w:pPr>
            <w:r w:rsidRPr="00A70DEC">
              <w:t>6,9</w:t>
            </w:r>
          </w:p>
        </w:tc>
        <w:tc>
          <w:tcPr>
            <w:tcW w:w="1417" w:type="dxa"/>
            <w:vAlign w:val="bottom"/>
          </w:tcPr>
          <w:p w:rsidR="00CA2597" w:rsidRPr="00A70DEC" w:rsidRDefault="00CA2597" w:rsidP="00490C64">
            <w:pPr>
              <w:jc w:val="center"/>
            </w:pPr>
            <w:r w:rsidRPr="00A70DEC">
              <w:t>12,4</w:t>
            </w:r>
          </w:p>
        </w:tc>
        <w:tc>
          <w:tcPr>
            <w:tcW w:w="1418" w:type="dxa"/>
            <w:vAlign w:val="bottom"/>
          </w:tcPr>
          <w:p w:rsidR="00CA2597" w:rsidRPr="00A70DEC" w:rsidRDefault="00CA2597" w:rsidP="00490C64">
            <w:pPr>
              <w:jc w:val="center"/>
            </w:pPr>
            <w:r w:rsidRPr="00A70DEC">
              <w:t>5,0</w:t>
            </w:r>
          </w:p>
        </w:tc>
      </w:tr>
      <w:tr w:rsidR="00CA2597" w:rsidRPr="00A70DEC" w:rsidTr="00F6455C">
        <w:trPr>
          <w:trHeight w:val="227"/>
        </w:trPr>
        <w:tc>
          <w:tcPr>
            <w:tcW w:w="5670" w:type="dxa"/>
            <w:vAlign w:val="bottom"/>
          </w:tcPr>
          <w:p w:rsidR="00CA2597" w:rsidRPr="00A70DEC" w:rsidRDefault="00CA2597" w:rsidP="00F6455C">
            <w:r w:rsidRPr="00A70DEC">
              <w:t>Производство и распределение э</w:t>
            </w:r>
            <w:r>
              <w:t>/</w:t>
            </w:r>
            <w:r w:rsidRPr="00A70DEC">
              <w:t>энергии, газа</w:t>
            </w:r>
            <w:r>
              <w:t>,</w:t>
            </w:r>
            <w:r w:rsidRPr="00A70DEC">
              <w:t xml:space="preserve"> воды</w:t>
            </w:r>
          </w:p>
        </w:tc>
        <w:tc>
          <w:tcPr>
            <w:tcW w:w="1418" w:type="dxa"/>
            <w:vAlign w:val="bottom"/>
          </w:tcPr>
          <w:p w:rsidR="00CA2597" w:rsidRPr="00A70DEC" w:rsidRDefault="00CA2597" w:rsidP="00490C64">
            <w:pPr>
              <w:jc w:val="center"/>
            </w:pPr>
            <w:r w:rsidRPr="00A70DEC">
              <w:t>0,1</w:t>
            </w:r>
          </w:p>
        </w:tc>
        <w:tc>
          <w:tcPr>
            <w:tcW w:w="1417" w:type="dxa"/>
            <w:vAlign w:val="bottom"/>
          </w:tcPr>
          <w:p w:rsidR="00CA2597" w:rsidRPr="00A70DEC" w:rsidRDefault="00CA2597" w:rsidP="00490C64">
            <w:pPr>
              <w:jc w:val="center"/>
            </w:pPr>
            <w:r w:rsidRPr="00A70DEC">
              <w:t>0,1</w:t>
            </w:r>
          </w:p>
        </w:tc>
        <w:tc>
          <w:tcPr>
            <w:tcW w:w="1418" w:type="dxa"/>
            <w:vAlign w:val="bottom"/>
          </w:tcPr>
          <w:p w:rsidR="00CA2597" w:rsidRPr="00A70DEC" w:rsidRDefault="00CA2597" w:rsidP="00490C64">
            <w:pPr>
              <w:jc w:val="center"/>
            </w:pPr>
            <w:r w:rsidRPr="00A70DEC">
              <w:t>0,0</w:t>
            </w:r>
          </w:p>
        </w:tc>
      </w:tr>
      <w:tr w:rsidR="00CA2597" w:rsidRPr="00A70DEC" w:rsidTr="00F6455C">
        <w:trPr>
          <w:trHeight w:val="227"/>
        </w:trPr>
        <w:tc>
          <w:tcPr>
            <w:tcW w:w="5670" w:type="dxa"/>
            <w:vAlign w:val="bottom"/>
          </w:tcPr>
          <w:p w:rsidR="00CA2597" w:rsidRPr="00A70DEC" w:rsidRDefault="00CA2597" w:rsidP="00490C64">
            <w:r w:rsidRPr="00A70DEC">
              <w:t>Строительство</w:t>
            </w:r>
          </w:p>
        </w:tc>
        <w:tc>
          <w:tcPr>
            <w:tcW w:w="1418" w:type="dxa"/>
            <w:vAlign w:val="bottom"/>
          </w:tcPr>
          <w:p w:rsidR="00CA2597" w:rsidRPr="00A70DEC" w:rsidRDefault="00CA2597" w:rsidP="00490C64">
            <w:pPr>
              <w:jc w:val="center"/>
            </w:pPr>
            <w:r w:rsidRPr="00A70DEC">
              <w:t>12,4</w:t>
            </w:r>
          </w:p>
        </w:tc>
        <w:tc>
          <w:tcPr>
            <w:tcW w:w="1417" w:type="dxa"/>
            <w:vAlign w:val="bottom"/>
          </w:tcPr>
          <w:p w:rsidR="00CA2597" w:rsidRPr="00A70DEC" w:rsidRDefault="00CA2597" w:rsidP="00490C64">
            <w:pPr>
              <w:jc w:val="center"/>
            </w:pPr>
            <w:r w:rsidRPr="00A70DEC">
              <w:t>15,1</w:t>
            </w:r>
          </w:p>
        </w:tc>
        <w:tc>
          <w:tcPr>
            <w:tcW w:w="1418" w:type="dxa"/>
            <w:vAlign w:val="bottom"/>
          </w:tcPr>
          <w:p w:rsidR="00CA2597" w:rsidRPr="00A70DEC" w:rsidRDefault="00CA2597" w:rsidP="00490C64">
            <w:pPr>
              <w:jc w:val="center"/>
            </w:pPr>
            <w:r w:rsidRPr="00A70DEC">
              <w:t>11,5</w:t>
            </w:r>
          </w:p>
        </w:tc>
      </w:tr>
      <w:tr w:rsidR="00CA2597" w:rsidRPr="00A70DEC" w:rsidTr="00F6455C">
        <w:trPr>
          <w:trHeight w:val="227"/>
        </w:trPr>
        <w:tc>
          <w:tcPr>
            <w:tcW w:w="5670" w:type="dxa"/>
            <w:vAlign w:val="bottom"/>
          </w:tcPr>
          <w:p w:rsidR="00CA2597" w:rsidRPr="00A70DEC" w:rsidRDefault="00CA2597" w:rsidP="00490C64">
            <w:r w:rsidRPr="00A70DEC">
              <w:t>Торговля, ремонт автомобилей, бытовых изделий и предметов личного пользования</w:t>
            </w:r>
          </w:p>
        </w:tc>
        <w:tc>
          <w:tcPr>
            <w:tcW w:w="1418" w:type="dxa"/>
            <w:vAlign w:val="bottom"/>
          </w:tcPr>
          <w:p w:rsidR="00CA2597" w:rsidRPr="00A70DEC" w:rsidRDefault="00CA2597" w:rsidP="00490C64">
            <w:pPr>
              <w:jc w:val="center"/>
            </w:pPr>
            <w:r w:rsidRPr="00A70DEC">
              <w:t>19,5</w:t>
            </w:r>
          </w:p>
        </w:tc>
        <w:tc>
          <w:tcPr>
            <w:tcW w:w="1417" w:type="dxa"/>
            <w:vAlign w:val="bottom"/>
          </w:tcPr>
          <w:p w:rsidR="00CA2597" w:rsidRPr="00A70DEC" w:rsidRDefault="00CA2597" w:rsidP="00490C64">
            <w:pPr>
              <w:jc w:val="center"/>
            </w:pPr>
            <w:r w:rsidRPr="00A70DEC">
              <w:t>36,0</w:t>
            </w:r>
          </w:p>
        </w:tc>
        <w:tc>
          <w:tcPr>
            <w:tcW w:w="1418" w:type="dxa"/>
            <w:vAlign w:val="bottom"/>
          </w:tcPr>
          <w:p w:rsidR="00CA2597" w:rsidRPr="00A70DEC" w:rsidRDefault="00CA2597" w:rsidP="00490C64">
            <w:pPr>
              <w:jc w:val="center"/>
            </w:pPr>
            <w:r w:rsidRPr="00A70DEC">
              <w:t>13,7</w:t>
            </w:r>
          </w:p>
        </w:tc>
      </w:tr>
      <w:tr w:rsidR="00CA2597" w:rsidRPr="00A70DEC" w:rsidTr="00F6455C">
        <w:trPr>
          <w:trHeight w:val="227"/>
        </w:trPr>
        <w:tc>
          <w:tcPr>
            <w:tcW w:w="5670" w:type="dxa"/>
            <w:vAlign w:val="bottom"/>
          </w:tcPr>
          <w:p w:rsidR="00CA2597" w:rsidRPr="00A70DEC" w:rsidRDefault="00CA2597" w:rsidP="00490C64">
            <w:r w:rsidRPr="00A70DEC">
              <w:t>Гостиницы и рестораны</w:t>
            </w:r>
          </w:p>
        </w:tc>
        <w:tc>
          <w:tcPr>
            <w:tcW w:w="1418" w:type="dxa"/>
            <w:vAlign w:val="bottom"/>
          </w:tcPr>
          <w:p w:rsidR="00CA2597" w:rsidRPr="00A70DEC" w:rsidRDefault="00CA2597" w:rsidP="00490C64">
            <w:pPr>
              <w:jc w:val="center"/>
            </w:pPr>
            <w:r w:rsidRPr="00A70DEC">
              <w:t>3,5</w:t>
            </w:r>
          </w:p>
        </w:tc>
        <w:tc>
          <w:tcPr>
            <w:tcW w:w="1417" w:type="dxa"/>
            <w:vAlign w:val="bottom"/>
          </w:tcPr>
          <w:p w:rsidR="00CA2597" w:rsidRPr="00A70DEC" w:rsidRDefault="00CA2597" w:rsidP="00490C64">
            <w:pPr>
              <w:jc w:val="center"/>
            </w:pPr>
            <w:r w:rsidRPr="00A70DEC">
              <w:t>6,3</w:t>
            </w:r>
          </w:p>
        </w:tc>
        <w:tc>
          <w:tcPr>
            <w:tcW w:w="1418" w:type="dxa"/>
            <w:vAlign w:val="bottom"/>
          </w:tcPr>
          <w:p w:rsidR="00CA2597" w:rsidRPr="00A70DEC" w:rsidRDefault="00CA2597" w:rsidP="00490C64">
            <w:pPr>
              <w:jc w:val="center"/>
            </w:pPr>
            <w:r w:rsidRPr="00A70DEC">
              <w:t>2,6</w:t>
            </w:r>
          </w:p>
        </w:tc>
      </w:tr>
      <w:tr w:rsidR="00CA2597" w:rsidRPr="00A70DEC" w:rsidTr="00F6455C">
        <w:trPr>
          <w:trHeight w:val="227"/>
        </w:trPr>
        <w:tc>
          <w:tcPr>
            <w:tcW w:w="5670" w:type="dxa"/>
            <w:vAlign w:val="bottom"/>
          </w:tcPr>
          <w:p w:rsidR="00CA2597" w:rsidRPr="00A70DEC" w:rsidRDefault="00CA2597" w:rsidP="00490C64">
            <w:r w:rsidRPr="00A70DEC">
              <w:t>Транспорт и связь</w:t>
            </w:r>
          </w:p>
        </w:tc>
        <w:tc>
          <w:tcPr>
            <w:tcW w:w="1418" w:type="dxa"/>
            <w:vAlign w:val="bottom"/>
          </w:tcPr>
          <w:p w:rsidR="00CA2597" w:rsidRPr="00A70DEC" w:rsidRDefault="00CA2597" w:rsidP="00490C64">
            <w:pPr>
              <w:jc w:val="center"/>
            </w:pPr>
            <w:r w:rsidRPr="00A70DEC">
              <w:t>6,4</w:t>
            </w:r>
          </w:p>
        </w:tc>
        <w:tc>
          <w:tcPr>
            <w:tcW w:w="1417" w:type="dxa"/>
            <w:vAlign w:val="bottom"/>
          </w:tcPr>
          <w:p w:rsidR="00CA2597" w:rsidRPr="00A70DEC" w:rsidRDefault="00CA2597" w:rsidP="00490C64">
            <w:pPr>
              <w:jc w:val="center"/>
            </w:pPr>
            <w:r w:rsidRPr="00A70DEC">
              <w:t>12,4</w:t>
            </w:r>
          </w:p>
        </w:tc>
        <w:tc>
          <w:tcPr>
            <w:tcW w:w="1418" w:type="dxa"/>
            <w:vAlign w:val="bottom"/>
          </w:tcPr>
          <w:p w:rsidR="00CA2597" w:rsidRPr="00A70DEC" w:rsidRDefault="00CA2597" w:rsidP="00490C64">
            <w:pPr>
              <w:jc w:val="center"/>
            </w:pPr>
            <w:r w:rsidRPr="00A70DEC">
              <w:t>4,3</w:t>
            </w:r>
          </w:p>
        </w:tc>
      </w:tr>
      <w:tr w:rsidR="00CA2597" w:rsidRPr="00A70DEC" w:rsidTr="00F6455C">
        <w:trPr>
          <w:trHeight w:val="227"/>
        </w:trPr>
        <w:tc>
          <w:tcPr>
            <w:tcW w:w="5670" w:type="dxa"/>
            <w:vAlign w:val="bottom"/>
          </w:tcPr>
          <w:p w:rsidR="00CA2597" w:rsidRPr="00A70DEC" w:rsidRDefault="00CA2597" w:rsidP="00490C64">
            <w:r w:rsidRPr="00A70DEC">
              <w:t>Финансовая деятельность</w:t>
            </w:r>
          </w:p>
        </w:tc>
        <w:tc>
          <w:tcPr>
            <w:tcW w:w="1418" w:type="dxa"/>
            <w:vAlign w:val="bottom"/>
          </w:tcPr>
          <w:p w:rsidR="00CA2597" w:rsidRPr="00A70DEC" w:rsidRDefault="00CA2597" w:rsidP="00490C64">
            <w:pPr>
              <w:jc w:val="center"/>
            </w:pPr>
            <w:r w:rsidRPr="00A70DEC">
              <w:t>0,1</w:t>
            </w:r>
          </w:p>
        </w:tc>
        <w:tc>
          <w:tcPr>
            <w:tcW w:w="1417" w:type="dxa"/>
            <w:vAlign w:val="bottom"/>
          </w:tcPr>
          <w:p w:rsidR="00CA2597" w:rsidRPr="00A70DEC" w:rsidRDefault="00CA2597" w:rsidP="00490C64">
            <w:pPr>
              <w:jc w:val="center"/>
            </w:pPr>
            <w:r w:rsidRPr="00A70DEC">
              <w:t>0,5</w:t>
            </w:r>
          </w:p>
        </w:tc>
        <w:tc>
          <w:tcPr>
            <w:tcW w:w="1418" w:type="dxa"/>
            <w:vAlign w:val="bottom"/>
          </w:tcPr>
          <w:p w:rsidR="00CA2597" w:rsidRPr="00A70DEC" w:rsidRDefault="00CA2597" w:rsidP="00490C64">
            <w:pPr>
              <w:jc w:val="center"/>
            </w:pPr>
            <w:r w:rsidRPr="00A70DEC">
              <w:t>0,0</w:t>
            </w:r>
          </w:p>
        </w:tc>
      </w:tr>
      <w:tr w:rsidR="00CA2597" w:rsidRPr="00A70DEC" w:rsidTr="00F6455C">
        <w:trPr>
          <w:trHeight w:val="227"/>
        </w:trPr>
        <w:tc>
          <w:tcPr>
            <w:tcW w:w="5670" w:type="dxa"/>
            <w:vAlign w:val="bottom"/>
          </w:tcPr>
          <w:p w:rsidR="00CA2597" w:rsidRPr="00A70DEC" w:rsidRDefault="00CA2597" w:rsidP="00490C64">
            <w:r w:rsidRPr="00A70DEC">
              <w:t>Операции с недвижимым имуществом, аренда и предоставление услуг потребителям</w:t>
            </w:r>
          </w:p>
        </w:tc>
        <w:tc>
          <w:tcPr>
            <w:tcW w:w="1418" w:type="dxa"/>
            <w:vAlign w:val="bottom"/>
          </w:tcPr>
          <w:p w:rsidR="00CA2597" w:rsidRPr="00A70DEC" w:rsidRDefault="00CA2597" w:rsidP="00490C64">
            <w:pPr>
              <w:jc w:val="center"/>
            </w:pPr>
            <w:r w:rsidRPr="00A70DEC">
              <w:t>1,2</w:t>
            </w:r>
          </w:p>
        </w:tc>
        <w:tc>
          <w:tcPr>
            <w:tcW w:w="1417" w:type="dxa"/>
            <w:vAlign w:val="bottom"/>
          </w:tcPr>
          <w:p w:rsidR="00CA2597" w:rsidRPr="00A70DEC" w:rsidRDefault="00CA2597" w:rsidP="00490C64">
            <w:pPr>
              <w:jc w:val="center"/>
            </w:pPr>
            <w:r w:rsidRPr="00A70DEC">
              <w:t>2,9</w:t>
            </w:r>
          </w:p>
        </w:tc>
        <w:tc>
          <w:tcPr>
            <w:tcW w:w="1418" w:type="dxa"/>
            <w:vAlign w:val="bottom"/>
          </w:tcPr>
          <w:p w:rsidR="00CA2597" w:rsidRPr="00A70DEC" w:rsidRDefault="00CA2597" w:rsidP="00490C64">
            <w:pPr>
              <w:jc w:val="center"/>
            </w:pPr>
            <w:r w:rsidRPr="00A70DEC">
              <w:t>0,6</w:t>
            </w:r>
          </w:p>
        </w:tc>
      </w:tr>
      <w:tr w:rsidR="00CA2597" w:rsidRPr="00A70DEC" w:rsidTr="00F6455C">
        <w:trPr>
          <w:trHeight w:val="227"/>
        </w:trPr>
        <w:tc>
          <w:tcPr>
            <w:tcW w:w="5670" w:type="dxa"/>
            <w:vAlign w:val="bottom"/>
          </w:tcPr>
          <w:p w:rsidR="00CA2597" w:rsidRPr="00A70DEC" w:rsidRDefault="00CA2597" w:rsidP="00490C64">
            <w:r w:rsidRPr="00A70DEC">
              <w:t>Образование</w:t>
            </w:r>
          </w:p>
        </w:tc>
        <w:tc>
          <w:tcPr>
            <w:tcW w:w="1418" w:type="dxa"/>
            <w:vAlign w:val="bottom"/>
          </w:tcPr>
          <w:p w:rsidR="00CA2597" w:rsidRPr="00A70DEC" w:rsidRDefault="00CA2597" w:rsidP="00490C64">
            <w:pPr>
              <w:jc w:val="center"/>
            </w:pPr>
            <w:r w:rsidRPr="00A70DEC">
              <w:t>0,4</w:t>
            </w:r>
          </w:p>
        </w:tc>
        <w:tc>
          <w:tcPr>
            <w:tcW w:w="1417" w:type="dxa"/>
            <w:vAlign w:val="bottom"/>
          </w:tcPr>
          <w:p w:rsidR="00CA2597" w:rsidRPr="00A70DEC" w:rsidRDefault="00CA2597" w:rsidP="00490C64">
            <w:pPr>
              <w:jc w:val="center"/>
            </w:pPr>
            <w:r w:rsidRPr="00A70DEC">
              <w:t>0,9</w:t>
            </w:r>
          </w:p>
        </w:tc>
        <w:tc>
          <w:tcPr>
            <w:tcW w:w="1418" w:type="dxa"/>
            <w:vAlign w:val="bottom"/>
          </w:tcPr>
          <w:p w:rsidR="00CA2597" w:rsidRPr="00A70DEC" w:rsidRDefault="00CA2597" w:rsidP="00490C64">
            <w:pPr>
              <w:jc w:val="center"/>
            </w:pPr>
            <w:r w:rsidRPr="00A70DEC">
              <w:t>0,2</w:t>
            </w:r>
          </w:p>
        </w:tc>
      </w:tr>
      <w:tr w:rsidR="00CA2597" w:rsidRPr="00A70DEC" w:rsidTr="00F6455C">
        <w:trPr>
          <w:trHeight w:val="227"/>
        </w:trPr>
        <w:tc>
          <w:tcPr>
            <w:tcW w:w="5670" w:type="dxa"/>
            <w:vAlign w:val="bottom"/>
          </w:tcPr>
          <w:p w:rsidR="00CA2597" w:rsidRPr="00A70DEC" w:rsidRDefault="00CA2597" w:rsidP="00171AE9">
            <w:r w:rsidRPr="00A70DEC">
              <w:t>Здравоохранение и предоставление соц</w:t>
            </w:r>
            <w:r>
              <w:t>.</w:t>
            </w:r>
            <w:r w:rsidRPr="00A70DEC">
              <w:t xml:space="preserve"> услуг</w:t>
            </w:r>
          </w:p>
        </w:tc>
        <w:tc>
          <w:tcPr>
            <w:tcW w:w="1418" w:type="dxa"/>
            <w:vAlign w:val="bottom"/>
          </w:tcPr>
          <w:p w:rsidR="00CA2597" w:rsidRPr="00A70DEC" w:rsidRDefault="00CA2597" w:rsidP="00490C64">
            <w:pPr>
              <w:jc w:val="center"/>
            </w:pPr>
            <w:r w:rsidRPr="00A70DEC">
              <w:t>0,2</w:t>
            </w:r>
          </w:p>
        </w:tc>
        <w:tc>
          <w:tcPr>
            <w:tcW w:w="1417" w:type="dxa"/>
            <w:vAlign w:val="bottom"/>
          </w:tcPr>
          <w:p w:rsidR="00CA2597" w:rsidRPr="00A70DEC" w:rsidRDefault="00CA2597" w:rsidP="00490C64">
            <w:pPr>
              <w:jc w:val="center"/>
            </w:pPr>
            <w:r w:rsidRPr="00A70DEC">
              <w:t>0,4</w:t>
            </w:r>
          </w:p>
        </w:tc>
        <w:tc>
          <w:tcPr>
            <w:tcW w:w="1418" w:type="dxa"/>
            <w:vAlign w:val="bottom"/>
          </w:tcPr>
          <w:p w:rsidR="00CA2597" w:rsidRPr="00A70DEC" w:rsidRDefault="00CA2597" w:rsidP="00490C64">
            <w:pPr>
              <w:jc w:val="center"/>
            </w:pPr>
            <w:r w:rsidRPr="00A70DEC">
              <w:t>0,1</w:t>
            </w:r>
          </w:p>
        </w:tc>
      </w:tr>
      <w:tr w:rsidR="00CA2597" w:rsidRPr="00A70DEC" w:rsidTr="00F6455C">
        <w:trPr>
          <w:trHeight w:val="227"/>
        </w:trPr>
        <w:tc>
          <w:tcPr>
            <w:tcW w:w="5670" w:type="dxa"/>
            <w:vAlign w:val="bottom"/>
          </w:tcPr>
          <w:p w:rsidR="00CA2597" w:rsidRPr="00A70DEC" w:rsidRDefault="00CA2597" w:rsidP="00490C64">
            <w:r w:rsidRPr="00A70DEC">
              <w:t>Предоставление других видов услуг</w:t>
            </w:r>
          </w:p>
        </w:tc>
        <w:tc>
          <w:tcPr>
            <w:tcW w:w="1418" w:type="dxa"/>
            <w:vAlign w:val="bottom"/>
          </w:tcPr>
          <w:p w:rsidR="00CA2597" w:rsidRPr="00A70DEC" w:rsidRDefault="00CA2597" w:rsidP="00490C64">
            <w:pPr>
              <w:jc w:val="center"/>
            </w:pPr>
            <w:r w:rsidRPr="00A70DEC">
              <w:t>3,7</w:t>
            </w:r>
          </w:p>
        </w:tc>
        <w:tc>
          <w:tcPr>
            <w:tcW w:w="1417" w:type="dxa"/>
            <w:vAlign w:val="bottom"/>
          </w:tcPr>
          <w:p w:rsidR="00CA2597" w:rsidRPr="00A70DEC" w:rsidRDefault="00CA2597" w:rsidP="00490C64">
            <w:pPr>
              <w:jc w:val="center"/>
            </w:pPr>
            <w:r w:rsidRPr="00A70DEC">
              <w:t>6,9</w:t>
            </w:r>
          </w:p>
        </w:tc>
        <w:tc>
          <w:tcPr>
            <w:tcW w:w="1418" w:type="dxa"/>
            <w:vAlign w:val="bottom"/>
          </w:tcPr>
          <w:p w:rsidR="00CA2597" w:rsidRPr="00A70DEC" w:rsidRDefault="00CA2597" w:rsidP="00490C64">
            <w:pPr>
              <w:jc w:val="center"/>
            </w:pPr>
            <w:r w:rsidRPr="00A70DEC">
              <w:t>2,6</w:t>
            </w:r>
          </w:p>
        </w:tc>
      </w:tr>
    </w:tbl>
    <w:p w:rsidR="00CA2597" w:rsidRPr="003A3549" w:rsidRDefault="00CA2597" w:rsidP="00A32566">
      <w:pPr>
        <w:jc w:val="center"/>
      </w:pPr>
      <w:r w:rsidRPr="003A3549">
        <w:t>Источник: Занятость и безработица. Итоги обследования в 2010</w:t>
      </w:r>
      <w:r>
        <w:t xml:space="preserve"> </w:t>
      </w:r>
      <w:r w:rsidRPr="003A3549">
        <w:t>г.- Б.:</w:t>
      </w:r>
      <w:r>
        <w:t xml:space="preserve"> </w:t>
      </w:r>
      <w:r w:rsidRPr="003A3549">
        <w:t>НСК, 2011. С. 82.</w:t>
      </w:r>
    </w:p>
    <w:p w:rsidR="00CA2597" w:rsidRDefault="00CA2597" w:rsidP="00A32566">
      <w:pPr>
        <w:shd w:val="clear" w:color="auto" w:fill="FFFFFF"/>
        <w:spacing w:before="200"/>
        <w:ind w:firstLine="709"/>
        <w:jc w:val="both"/>
        <w:rPr>
          <w:sz w:val="28"/>
          <w:szCs w:val="28"/>
        </w:rPr>
      </w:pPr>
      <w:r w:rsidRPr="009273BB">
        <w:rPr>
          <w:sz w:val="28"/>
          <w:szCs w:val="28"/>
        </w:rPr>
        <w:t>Несмотря на тенденцию к общему снижению уровня бедности</w:t>
      </w:r>
      <w:r>
        <w:rPr>
          <w:sz w:val="28"/>
          <w:szCs w:val="28"/>
        </w:rPr>
        <w:t>, ее</w:t>
      </w:r>
      <w:r w:rsidRPr="009273BB">
        <w:rPr>
          <w:sz w:val="28"/>
          <w:szCs w:val="28"/>
        </w:rPr>
        <w:t xml:space="preserve"> масштабы по-прежнему высоки. </w:t>
      </w:r>
      <w:r>
        <w:rPr>
          <w:sz w:val="28"/>
          <w:szCs w:val="28"/>
        </w:rPr>
        <w:t xml:space="preserve">Поэтому </w:t>
      </w:r>
      <w:r w:rsidRPr="005529FD">
        <w:rPr>
          <w:sz w:val="28"/>
          <w:szCs w:val="28"/>
        </w:rPr>
        <w:t xml:space="preserve">сохраняется высокая миграционная активность. </w:t>
      </w:r>
      <w:r>
        <w:rPr>
          <w:sz w:val="28"/>
          <w:szCs w:val="28"/>
        </w:rPr>
        <w:t>З</w:t>
      </w:r>
      <w:r w:rsidRPr="005529FD">
        <w:rPr>
          <w:sz w:val="28"/>
          <w:szCs w:val="28"/>
        </w:rPr>
        <w:t>а пределами страны трудятся более 500 тыс</w:t>
      </w:r>
      <w:r>
        <w:rPr>
          <w:sz w:val="28"/>
          <w:szCs w:val="28"/>
        </w:rPr>
        <w:t>. человек</w:t>
      </w:r>
      <w:r w:rsidRPr="005529FD">
        <w:rPr>
          <w:sz w:val="28"/>
          <w:szCs w:val="28"/>
        </w:rPr>
        <w:t>, большую часть которых составляют выходцы из южных регионов. От трудовых мигрантов, начиная с 2007 г. через банковские системы переводов поступает более 1 млрд. долл</w:t>
      </w:r>
      <w:r>
        <w:rPr>
          <w:sz w:val="28"/>
          <w:szCs w:val="28"/>
        </w:rPr>
        <w:t>.</w:t>
      </w:r>
      <w:r w:rsidRPr="005529FD">
        <w:rPr>
          <w:sz w:val="28"/>
          <w:szCs w:val="28"/>
        </w:rPr>
        <w:t xml:space="preserve"> США, что составляет в среднем 25-30% ВВП страны. По данным Нацбанка КР в 2009 г. объем переводов составил 1,2 млрд., а в 2010 г. – 1,7 млрд. долл</w:t>
      </w:r>
      <w:r>
        <w:rPr>
          <w:sz w:val="28"/>
          <w:szCs w:val="28"/>
        </w:rPr>
        <w:t>.</w:t>
      </w:r>
      <w:r w:rsidRPr="005529FD">
        <w:rPr>
          <w:sz w:val="28"/>
          <w:szCs w:val="28"/>
        </w:rPr>
        <w:t>, при этом 90-95% всех денежных средств поступили из России, остальные - из Казахстана и других стран. Следует признать, что трудовая миграция способствовала снижению напряженности на рынке труда, улучшению материального положения семей мигрантов, использованию потенциала трудоспособного населения, вовлечению внешних поступлений в предпринимательский оборот и др.</w:t>
      </w:r>
    </w:p>
    <w:p w:rsidR="00CA2597" w:rsidRPr="009273BB" w:rsidRDefault="00CA2597" w:rsidP="00084DEC">
      <w:pPr>
        <w:pStyle w:val="af"/>
        <w:spacing w:after="0"/>
        <w:ind w:left="0" w:firstLine="709"/>
        <w:jc w:val="both"/>
        <w:rPr>
          <w:spacing w:val="5"/>
          <w:sz w:val="28"/>
          <w:szCs w:val="28"/>
        </w:rPr>
      </w:pPr>
      <w:r w:rsidRPr="009273BB">
        <w:rPr>
          <w:sz w:val="28"/>
          <w:szCs w:val="28"/>
        </w:rPr>
        <w:t xml:space="preserve">Сравнительно недавно появилась новая тенденция, когда </w:t>
      </w:r>
      <w:r>
        <w:rPr>
          <w:sz w:val="28"/>
          <w:szCs w:val="28"/>
        </w:rPr>
        <w:t>вернувшиеся</w:t>
      </w:r>
      <w:r w:rsidRPr="009273BB">
        <w:rPr>
          <w:sz w:val="28"/>
          <w:szCs w:val="28"/>
        </w:rPr>
        <w:t xml:space="preserve"> из-за рубежа граждане снова собираются работать за пределами страны</w:t>
      </w:r>
      <w:r>
        <w:rPr>
          <w:sz w:val="28"/>
          <w:szCs w:val="28"/>
        </w:rPr>
        <w:t>, несмотря на имеющиеся</w:t>
      </w:r>
      <w:r w:rsidRPr="009273BB">
        <w:rPr>
          <w:spacing w:val="5"/>
          <w:sz w:val="28"/>
          <w:szCs w:val="28"/>
        </w:rPr>
        <w:t xml:space="preserve"> серьезные про</w:t>
      </w:r>
      <w:r>
        <w:rPr>
          <w:spacing w:val="5"/>
          <w:sz w:val="28"/>
          <w:szCs w:val="28"/>
        </w:rPr>
        <w:t>блемы в сфере трудовой миграции</w:t>
      </w:r>
      <w:r w:rsidRPr="009273BB">
        <w:rPr>
          <w:spacing w:val="5"/>
          <w:sz w:val="28"/>
          <w:szCs w:val="28"/>
        </w:rPr>
        <w:t xml:space="preserve">. </w:t>
      </w:r>
      <w:r>
        <w:rPr>
          <w:spacing w:val="5"/>
          <w:sz w:val="28"/>
          <w:szCs w:val="28"/>
        </w:rPr>
        <w:t>П</w:t>
      </w:r>
      <w:r w:rsidRPr="009273BB">
        <w:rPr>
          <w:spacing w:val="5"/>
          <w:sz w:val="28"/>
          <w:szCs w:val="28"/>
        </w:rPr>
        <w:t xml:space="preserve">оявление такой </w:t>
      </w:r>
      <w:r w:rsidRPr="009273BB">
        <w:rPr>
          <w:spacing w:val="5"/>
          <w:sz w:val="28"/>
          <w:szCs w:val="28"/>
        </w:rPr>
        <w:lastRenderedPageBreak/>
        <w:t>тенденции свидетельствует о том, что в Кыргызстане так и не созданы условия для полноценной занятости рабочей силы с достойной оплатой труда.</w:t>
      </w:r>
    </w:p>
    <w:p w:rsidR="00CA2597" w:rsidRDefault="00CA2597" w:rsidP="009273BB">
      <w:pPr>
        <w:ind w:firstLine="709"/>
        <w:jc w:val="both"/>
        <w:rPr>
          <w:sz w:val="28"/>
          <w:szCs w:val="28"/>
        </w:rPr>
      </w:pPr>
      <w:r w:rsidRPr="009273BB">
        <w:rPr>
          <w:sz w:val="28"/>
          <w:szCs w:val="28"/>
        </w:rPr>
        <w:t>В Кыргызс</w:t>
      </w:r>
      <w:r>
        <w:rPr>
          <w:sz w:val="28"/>
          <w:szCs w:val="28"/>
        </w:rPr>
        <w:t>тане</w:t>
      </w:r>
      <w:r w:rsidRPr="009273BB">
        <w:rPr>
          <w:sz w:val="28"/>
          <w:szCs w:val="28"/>
        </w:rPr>
        <w:t xml:space="preserve"> среди многообразных форм рынка труда особое место занимает «черный» рынок труда. Под ним понимается механизм нелегального использования рабочей силы с целью увеличения прибыли путем использования дешевого труда. Черный рынок нашей </w:t>
      </w:r>
      <w:r>
        <w:rPr>
          <w:sz w:val="28"/>
          <w:szCs w:val="28"/>
        </w:rPr>
        <w:t>страны</w:t>
      </w:r>
      <w:r w:rsidRPr="009273BB">
        <w:rPr>
          <w:sz w:val="28"/>
          <w:szCs w:val="28"/>
        </w:rPr>
        <w:t xml:space="preserve"> пополняется в основном за счет внутренних мигрантов, в этом и заключается его основное отличие от черного рынка в России и Казахстан</w:t>
      </w:r>
      <w:r>
        <w:rPr>
          <w:sz w:val="28"/>
          <w:szCs w:val="28"/>
        </w:rPr>
        <w:t>е</w:t>
      </w:r>
      <w:r w:rsidRPr="009273BB">
        <w:rPr>
          <w:sz w:val="28"/>
          <w:szCs w:val="28"/>
        </w:rPr>
        <w:t>, участниками которых являютс</w:t>
      </w:r>
      <w:r>
        <w:rPr>
          <w:sz w:val="28"/>
          <w:szCs w:val="28"/>
        </w:rPr>
        <w:t>я преимущественно гастарбайтеры из других стран СНГ</w:t>
      </w:r>
      <w:r w:rsidRPr="009273BB">
        <w:rPr>
          <w:sz w:val="28"/>
          <w:szCs w:val="28"/>
        </w:rPr>
        <w:t>. Хотя следует сказать, что на юге страны начинает набирать силу тенденция найма граждан Узбекистана и Таджикистана на полевые работы вместо жителей, уехавших в</w:t>
      </w:r>
      <w:r>
        <w:rPr>
          <w:sz w:val="28"/>
          <w:szCs w:val="28"/>
        </w:rPr>
        <w:t xml:space="preserve"> трудовую миграцию.</w:t>
      </w:r>
    </w:p>
    <w:p w:rsidR="00CA2597" w:rsidRPr="004E5BEF" w:rsidRDefault="00CA2597" w:rsidP="009273BB">
      <w:pPr>
        <w:ind w:firstLine="709"/>
        <w:jc w:val="both"/>
        <w:rPr>
          <w:sz w:val="28"/>
          <w:szCs w:val="28"/>
        </w:rPr>
      </w:pPr>
      <w:r w:rsidRPr="004E5BEF">
        <w:rPr>
          <w:sz w:val="28"/>
          <w:szCs w:val="28"/>
        </w:rPr>
        <w:t>В целом н</w:t>
      </w:r>
      <w:r w:rsidRPr="004E5BEF">
        <w:rPr>
          <w:spacing w:val="5"/>
          <w:sz w:val="28"/>
          <w:szCs w:val="28"/>
        </w:rPr>
        <w:t>еобходимо отметить, что за прошедшие 20 лет развития рыночных отношений население адаптировалось к существующим условиям жизн</w:t>
      </w:r>
      <w:r>
        <w:rPr>
          <w:spacing w:val="5"/>
          <w:sz w:val="28"/>
          <w:szCs w:val="28"/>
        </w:rPr>
        <w:t>и</w:t>
      </w:r>
      <w:r w:rsidRPr="004E5BEF">
        <w:rPr>
          <w:spacing w:val="5"/>
          <w:sz w:val="28"/>
          <w:szCs w:val="28"/>
        </w:rPr>
        <w:t xml:space="preserve"> и в большинстве своем не надеется на государство в вопросах занятости. Граждане самостоятельно ищут возможности улучшения своего положения и</w:t>
      </w:r>
      <w:r>
        <w:rPr>
          <w:spacing w:val="5"/>
          <w:sz w:val="28"/>
          <w:szCs w:val="28"/>
        </w:rPr>
        <w:t>,</w:t>
      </w:r>
      <w:r w:rsidRPr="004E5BEF">
        <w:rPr>
          <w:spacing w:val="5"/>
          <w:sz w:val="28"/>
          <w:szCs w:val="28"/>
        </w:rPr>
        <w:t xml:space="preserve"> в первую очередь</w:t>
      </w:r>
      <w:r>
        <w:rPr>
          <w:spacing w:val="5"/>
          <w:sz w:val="28"/>
          <w:szCs w:val="28"/>
        </w:rPr>
        <w:t>,</w:t>
      </w:r>
      <w:r w:rsidRPr="004E5BEF">
        <w:rPr>
          <w:spacing w:val="5"/>
          <w:sz w:val="28"/>
          <w:szCs w:val="28"/>
        </w:rPr>
        <w:t xml:space="preserve"> такую работу, которая позволяет удовлетворять </w:t>
      </w:r>
      <w:r>
        <w:rPr>
          <w:spacing w:val="5"/>
          <w:sz w:val="28"/>
          <w:szCs w:val="28"/>
        </w:rPr>
        <w:t xml:space="preserve">современные </w:t>
      </w:r>
      <w:r w:rsidRPr="004E5BEF">
        <w:rPr>
          <w:spacing w:val="5"/>
          <w:sz w:val="28"/>
          <w:szCs w:val="28"/>
        </w:rPr>
        <w:t>потребности человека и его семьи.</w:t>
      </w:r>
    </w:p>
    <w:p w:rsidR="00CA2597" w:rsidRDefault="00CA2597" w:rsidP="009273BB">
      <w:pPr>
        <w:ind w:firstLine="709"/>
        <w:jc w:val="both"/>
        <w:rPr>
          <w:sz w:val="28"/>
          <w:szCs w:val="28"/>
        </w:rPr>
      </w:pPr>
      <w:r w:rsidRPr="009273BB">
        <w:rPr>
          <w:sz w:val="28"/>
          <w:szCs w:val="28"/>
        </w:rPr>
        <w:t>Проведенный анализ состояния рынка труда Кыргызской Республики позволяет определить основные проблемы, затрудняющие повышение уровня занятости. К ним относятся: низкий уровень частных инвестиций</w:t>
      </w:r>
      <w:r>
        <w:rPr>
          <w:sz w:val="28"/>
          <w:szCs w:val="28"/>
        </w:rPr>
        <w:t>;</w:t>
      </w:r>
      <w:r w:rsidRPr="009273BB">
        <w:rPr>
          <w:sz w:val="28"/>
          <w:szCs w:val="28"/>
        </w:rPr>
        <w:t xml:space="preserve"> низкая эффективность государственного управления в вопросах обеспечения занятости</w:t>
      </w:r>
      <w:r>
        <w:rPr>
          <w:sz w:val="28"/>
          <w:szCs w:val="28"/>
        </w:rPr>
        <w:t>;</w:t>
      </w:r>
      <w:r w:rsidRPr="009273BB">
        <w:rPr>
          <w:sz w:val="28"/>
          <w:szCs w:val="28"/>
        </w:rPr>
        <w:t xml:space="preserve"> правовой нигилизм работодателей</w:t>
      </w:r>
      <w:r>
        <w:rPr>
          <w:sz w:val="28"/>
          <w:szCs w:val="28"/>
        </w:rPr>
        <w:t>;</w:t>
      </w:r>
      <w:r w:rsidRPr="009273BB">
        <w:rPr>
          <w:sz w:val="28"/>
          <w:szCs w:val="28"/>
        </w:rPr>
        <w:t xml:space="preserve"> </w:t>
      </w:r>
      <w:r>
        <w:rPr>
          <w:sz w:val="28"/>
          <w:szCs w:val="28"/>
        </w:rPr>
        <w:t>сложные условия</w:t>
      </w:r>
      <w:r w:rsidRPr="009273BB">
        <w:rPr>
          <w:sz w:val="28"/>
          <w:szCs w:val="28"/>
        </w:rPr>
        <w:t xml:space="preserve"> для предпринимательской деятельности, которая напрямую связана с созданием рабочих мест и др. </w:t>
      </w:r>
    </w:p>
    <w:p w:rsidR="00CA2597" w:rsidRPr="00A70DEC" w:rsidRDefault="00CA2597" w:rsidP="00A976BA">
      <w:pPr>
        <w:ind w:firstLine="709"/>
        <w:jc w:val="both"/>
        <w:rPr>
          <w:color w:val="000000"/>
          <w:spacing w:val="-3"/>
        </w:rPr>
      </w:pPr>
      <w:r>
        <w:rPr>
          <w:sz w:val="28"/>
          <w:szCs w:val="28"/>
        </w:rPr>
        <w:t>В то же время имеются объективные обстоятельства, связанные с действием долгосрочных факторов. В частности, у</w:t>
      </w:r>
      <w:r w:rsidRPr="00FA1A34">
        <w:rPr>
          <w:sz w:val="28"/>
          <w:szCs w:val="28"/>
        </w:rPr>
        <w:t>величение населения в трудоспособном возраст</w:t>
      </w:r>
      <w:r>
        <w:rPr>
          <w:sz w:val="28"/>
          <w:szCs w:val="28"/>
        </w:rPr>
        <w:t>е и аграрное перенаселение приводит к переизбытку предложения рабочей силы, преимущественно молодежи. С</w:t>
      </w:r>
      <w:r w:rsidRPr="009273BB">
        <w:rPr>
          <w:sz w:val="28"/>
          <w:szCs w:val="28"/>
        </w:rPr>
        <w:t xml:space="preserve">уществует </w:t>
      </w:r>
      <w:r>
        <w:rPr>
          <w:sz w:val="28"/>
          <w:szCs w:val="28"/>
        </w:rPr>
        <w:t xml:space="preserve">и другая </w:t>
      </w:r>
      <w:r w:rsidRPr="009273BB">
        <w:rPr>
          <w:sz w:val="28"/>
          <w:szCs w:val="28"/>
        </w:rPr>
        <w:t>проблема –</w:t>
      </w:r>
      <w:r>
        <w:rPr>
          <w:sz w:val="28"/>
          <w:szCs w:val="28"/>
        </w:rPr>
        <w:t xml:space="preserve"> </w:t>
      </w:r>
      <w:r w:rsidRPr="009273BB">
        <w:rPr>
          <w:sz w:val="28"/>
          <w:szCs w:val="28"/>
        </w:rPr>
        <w:t>снижение профессионально-квалификационных характеристик рабочей силы</w:t>
      </w:r>
      <w:r>
        <w:rPr>
          <w:sz w:val="28"/>
          <w:szCs w:val="28"/>
        </w:rPr>
        <w:t xml:space="preserve"> из-за обособленности функционирования рынка труда и рынка образования.</w:t>
      </w:r>
    </w:p>
    <w:p w:rsidR="00CA2597" w:rsidRDefault="00CA2597" w:rsidP="003539DB">
      <w:pPr>
        <w:pStyle w:val="a9"/>
        <w:ind w:firstLine="709"/>
        <w:rPr>
          <w:spacing w:val="5"/>
          <w:szCs w:val="28"/>
        </w:rPr>
      </w:pPr>
      <w:r>
        <w:rPr>
          <w:szCs w:val="28"/>
        </w:rPr>
        <w:t>С</w:t>
      </w:r>
      <w:r w:rsidRPr="009273BB">
        <w:rPr>
          <w:szCs w:val="28"/>
        </w:rPr>
        <w:t>ложивш</w:t>
      </w:r>
      <w:r>
        <w:rPr>
          <w:szCs w:val="28"/>
        </w:rPr>
        <w:t>ую</w:t>
      </w:r>
      <w:r w:rsidRPr="009273BB">
        <w:rPr>
          <w:szCs w:val="28"/>
        </w:rPr>
        <w:t>ся к настоящему времени социальн</w:t>
      </w:r>
      <w:r>
        <w:rPr>
          <w:szCs w:val="28"/>
        </w:rPr>
        <w:t>ую</w:t>
      </w:r>
      <w:r w:rsidRPr="009273BB">
        <w:rPr>
          <w:szCs w:val="28"/>
        </w:rPr>
        <w:t xml:space="preserve"> стабильность нельзя считать устойчив</w:t>
      </w:r>
      <w:r>
        <w:rPr>
          <w:szCs w:val="28"/>
        </w:rPr>
        <w:t>ой</w:t>
      </w:r>
      <w:r w:rsidRPr="009273BB">
        <w:rPr>
          <w:szCs w:val="28"/>
        </w:rPr>
        <w:t>.</w:t>
      </w:r>
      <w:r>
        <w:rPr>
          <w:szCs w:val="28"/>
        </w:rPr>
        <w:t xml:space="preserve"> Поэтому</w:t>
      </w:r>
      <w:r w:rsidRPr="003539DB">
        <w:rPr>
          <w:spacing w:val="5"/>
          <w:szCs w:val="28"/>
        </w:rPr>
        <w:t xml:space="preserve"> государств</w:t>
      </w:r>
      <w:r>
        <w:rPr>
          <w:spacing w:val="5"/>
          <w:szCs w:val="28"/>
        </w:rPr>
        <w:t>о должно активизировать</w:t>
      </w:r>
      <w:r w:rsidRPr="003539DB">
        <w:rPr>
          <w:spacing w:val="5"/>
          <w:szCs w:val="28"/>
        </w:rPr>
        <w:t xml:space="preserve"> </w:t>
      </w:r>
      <w:r>
        <w:rPr>
          <w:spacing w:val="5"/>
          <w:szCs w:val="28"/>
        </w:rPr>
        <w:t xml:space="preserve">работу </w:t>
      </w:r>
      <w:r w:rsidRPr="003539DB">
        <w:rPr>
          <w:spacing w:val="5"/>
          <w:szCs w:val="28"/>
        </w:rPr>
        <w:t xml:space="preserve">по обеспечению эффективного функционирования институтов рынка труда, </w:t>
      </w:r>
      <w:r>
        <w:rPr>
          <w:spacing w:val="5"/>
          <w:szCs w:val="28"/>
        </w:rPr>
        <w:t>так как</w:t>
      </w:r>
      <w:r w:rsidRPr="003539DB">
        <w:rPr>
          <w:spacing w:val="5"/>
          <w:szCs w:val="28"/>
        </w:rPr>
        <w:t xml:space="preserve"> постепенно накапливаю</w:t>
      </w:r>
      <w:r>
        <w:rPr>
          <w:spacing w:val="5"/>
          <w:szCs w:val="28"/>
        </w:rPr>
        <w:t>щиеся</w:t>
      </w:r>
      <w:r w:rsidRPr="003539DB">
        <w:rPr>
          <w:spacing w:val="5"/>
          <w:szCs w:val="28"/>
        </w:rPr>
        <w:t xml:space="preserve"> отрицательные последствия стихийности в сфере труда отражаются и на других сферах </w:t>
      </w:r>
      <w:r>
        <w:rPr>
          <w:spacing w:val="5"/>
          <w:szCs w:val="28"/>
        </w:rPr>
        <w:t>жизнедеятельности общества</w:t>
      </w:r>
      <w:r w:rsidRPr="003539DB">
        <w:rPr>
          <w:spacing w:val="5"/>
          <w:szCs w:val="28"/>
        </w:rPr>
        <w:t xml:space="preserve">. </w:t>
      </w:r>
    </w:p>
    <w:p w:rsidR="00CA2597" w:rsidRPr="003539DB" w:rsidRDefault="00CA2597" w:rsidP="005E74E3">
      <w:pPr>
        <w:pStyle w:val="a9"/>
        <w:ind w:firstLine="709"/>
        <w:rPr>
          <w:spacing w:val="5"/>
          <w:szCs w:val="28"/>
        </w:rPr>
      </w:pPr>
      <w:r>
        <w:rPr>
          <w:spacing w:val="-2"/>
          <w:szCs w:val="28"/>
        </w:rPr>
        <w:t>В последние годы п</w:t>
      </w:r>
      <w:r w:rsidRPr="007F2F8F">
        <w:rPr>
          <w:spacing w:val="-2"/>
          <w:szCs w:val="28"/>
        </w:rPr>
        <w:t xml:space="preserve">риоритетным направлением политики </w:t>
      </w:r>
      <w:r>
        <w:rPr>
          <w:spacing w:val="-2"/>
          <w:szCs w:val="28"/>
        </w:rPr>
        <w:t>содействия занятости становятся активные меры на рынке труда, г</w:t>
      </w:r>
      <w:r>
        <w:rPr>
          <w:szCs w:val="28"/>
        </w:rPr>
        <w:t>лавной из которых является трудоустройство граждан (табл. 2.3)</w:t>
      </w:r>
      <w:r w:rsidRPr="002510D4">
        <w:rPr>
          <w:szCs w:val="28"/>
        </w:rPr>
        <w:t xml:space="preserve">. </w:t>
      </w:r>
      <w:r>
        <w:rPr>
          <w:szCs w:val="28"/>
        </w:rPr>
        <w:t xml:space="preserve">Как правило, </w:t>
      </w:r>
      <w:r w:rsidRPr="002510D4">
        <w:rPr>
          <w:szCs w:val="28"/>
        </w:rPr>
        <w:t xml:space="preserve">активными мерами </w:t>
      </w:r>
      <w:r>
        <w:rPr>
          <w:szCs w:val="28"/>
        </w:rPr>
        <w:t>охватываются в среднем</w:t>
      </w:r>
      <w:r w:rsidRPr="002510D4">
        <w:rPr>
          <w:szCs w:val="28"/>
        </w:rPr>
        <w:t xml:space="preserve"> </w:t>
      </w:r>
      <w:r>
        <w:rPr>
          <w:szCs w:val="28"/>
        </w:rPr>
        <w:t>50-60% оставшихся без работы граждан, признанных безработными в установленном законом порядке.</w:t>
      </w:r>
    </w:p>
    <w:p w:rsidR="00CA2597" w:rsidRPr="0011256F" w:rsidRDefault="00CA2597" w:rsidP="00D06905">
      <w:pPr>
        <w:pStyle w:val="af"/>
        <w:spacing w:before="60" w:after="60"/>
        <w:ind w:left="284"/>
        <w:rPr>
          <w:i/>
        </w:rPr>
      </w:pPr>
      <w:r w:rsidRPr="00941A61">
        <w:rPr>
          <w:b/>
        </w:rPr>
        <w:t xml:space="preserve">Таблица </w:t>
      </w:r>
      <w:r>
        <w:rPr>
          <w:b/>
        </w:rPr>
        <w:t>2.3</w:t>
      </w:r>
      <w:r w:rsidRPr="00941A61">
        <w:rPr>
          <w:b/>
        </w:rPr>
        <w:t xml:space="preserve"> –</w:t>
      </w:r>
      <w:r>
        <w:rPr>
          <w:b/>
        </w:rPr>
        <w:t xml:space="preserve"> Основные показатели работы государственной службы занятости на рынке труда Кыргызской Республики </w:t>
      </w:r>
      <w:r w:rsidRPr="00D77B04">
        <w:rPr>
          <w:i/>
        </w:rPr>
        <w:t>(</w:t>
      </w:r>
      <w:r>
        <w:rPr>
          <w:i/>
        </w:rPr>
        <w:t>человек)</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36"/>
        <w:gridCol w:w="1077"/>
        <w:gridCol w:w="1077"/>
        <w:gridCol w:w="1078"/>
        <w:gridCol w:w="1077"/>
        <w:gridCol w:w="1078"/>
      </w:tblGrid>
      <w:tr w:rsidR="00CA2597" w:rsidRPr="00CB13BC" w:rsidTr="008F7296">
        <w:trPr>
          <w:trHeight w:val="227"/>
        </w:trPr>
        <w:tc>
          <w:tcPr>
            <w:tcW w:w="4536" w:type="dxa"/>
            <w:vAlign w:val="center"/>
          </w:tcPr>
          <w:p w:rsidR="00CA2597" w:rsidRPr="008F7296" w:rsidRDefault="00CA2597" w:rsidP="008F7296">
            <w:pPr>
              <w:pStyle w:val="af"/>
              <w:spacing w:after="0"/>
              <w:jc w:val="center"/>
              <w:rPr>
                <w:b/>
              </w:rPr>
            </w:pPr>
          </w:p>
        </w:tc>
        <w:tc>
          <w:tcPr>
            <w:tcW w:w="1077" w:type="dxa"/>
            <w:vAlign w:val="center"/>
          </w:tcPr>
          <w:p w:rsidR="00CA2597" w:rsidRPr="008F7296" w:rsidRDefault="00CA2597" w:rsidP="008F7296">
            <w:pPr>
              <w:pStyle w:val="af"/>
              <w:spacing w:after="0"/>
              <w:ind w:left="0"/>
              <w:jc w:val="center"/>
              <w:rPr>
                <w:b/>
              </w:rPr>
            </w:pPr>
            <w:r w:rsidRPr="008F7296">
              <w:rPr>
                <w:b/>
                <w:sz w:val="22"/>
                <w:szCs w:val="22"/>
              </w:rPr>
              <w:t>2006</w:t>
            </w:r>
          </w:p>
        </w:tc>
        <w:tc>
          <w:tcPr>
            <w:tcW w:w="1077" w:type="dxa"/>
            <w:vAlign w:val="center"/>
          </w:tcPr>
          <w:p w:rsidR="00CA2597" w:rsidRPr="008F7296" w:rsidRDefault="00CA2597" w:rsidP="008F7296">
            <w:pPr>
              <w:pStyle w:val="af"/>
              <w:spacing w:after="0"/>
              <w:ind w:left="0"/>
              <w:jc w:val="center"/>
              <w:rPr>
                <w:b/>
              </w:rPr>
            </w:pPr>
            <w:r w:rsidRPr="008F7296">
              <w:rPr>
                <w:b/>
                <w:sz w:val="22"/>
                <w:szCs w:val="22"/>
              </w:rPr>
              <w:t>2007</w:t>
            </w:r>
          </w:p>
        </w:tc>
        <w:tc>
          <w:tcPr>
            <w:tcW w:w="1078" w:type="dxa"/>
            <w:vAlign w:val="center"/>
          </w:tcPr>
          <w:p w:rsidR="00CA2597" w:rsidRPr="008F7296" w:rsidRDefault="00CA2597" w:rsidP="008F7296">
            <w:pPr>
              <w:pStyle w:val="af"/>
              <w:spacing w:after="0"/>
              <w:ind w:left="0"/>
              <w:jc w:val="center"/>
              <w:rPr>
                <w:b/>
              </w:rPr>
            </w:pPr>
            <w:r w:rsidRPr="008F7296">
              <w:rPr>
                <w:b/>
                <w:sz w:val="22"/>
                <w:szCs w:val="22"/>
              </w:rPr>
              <w:t>2008</w:t>
            </w:r>
          </w:p>
        </w:tc>
        <w:tc>
          <w:tcPr>
            <w:tcW w:w="1077" w:type="dxa"/>
            <w:vAlign w:val="center"/>
          </w:tcPr>
          <w:p w:rsidR="00CA2597" w:rsidRPr="008F7296" w:rsidRDefault="00CA2597" w:rsidP="008F7296">
            <w:pPr>
              <w:pStyle w:val="af"/>
              <w:spacing w:after="0"/>
              <w:ind w:left="0"/>
              <w:jc w:val="center"/>
              <w:rPr>
                <w:b/>
              </w:rPr>
            </w:pPr>
            <w:r w:rsidRPr="008F7296">
              <w:rPr>
                <w:b/>
                <w:sz w:val="22"/>
                <w:szCs w:val="22"/>
              </w:rPr>
              <w:t>2009</w:t>
            </w:r>
          </w:p>
        </w:tc>
        <w:tc>
          <w:tcPr>
            <w:tcW w:w="1078" w:type="dxa"/>
            <w:vAlign w:val="center"/>
          </w:tcPr>
          <w:p w:rsidR="00CA2597" w:rsidRPr="008F7296" w:rsidRDefault="00CA2597" w:rsidP="008F7296">
            <w:pPr>
              <w:pStyle w:val="af"/>
              <w:spacing w:after="0"/>
              <w:ind w:left="0"/>
              <w:jc w:val="center"/>
              <w:rPr>
                <w:b/>
              </w:rPr>
            </w:pPr>
            <w:r w:rsidRPr="008F7296">
              <w:rPr>
                <w:b/>
                <w:sz w:val="22"/>
                <w:szCs w:val="22"/>
              </w:rPr>
              <w:t>2010</w:t>
            </w:r>
          </w:p>
        </w:tc>
      </w:tr>
      <w:tr w:rsidR="00CA2597" w:rsidTr="008F7296">
        <w:trPr>
          <w:trHeight w:val="227"/>
        </w:trPr>
        <w:tc>
          <w:tcPr>
            <w:tcW w:w="4536" w:type="dxa"/>
            <w:vAlign w:val="center"/>
          </w:tcPr>
          <w:p w:rsidR="00CA2597" w:rsidRPr="00E85167" w:rsidRDefault="00CA2597" w:rsidP="008F7296">
            <w:pPr>
              <w:pStyle w:val="af"/>
              <w:spacing w:after="0"/>
              <w:ind w:left="0"/>
            </w:pPr>
            <w:r>
              <w:t>Зарегистрировано ищущих работу</w:t>
            </w:r>
          </w:p>
        </w:tc>
        <w:tc>
          <w:tcPr>
            <w:tcW w:w="1077" w:type="dxa"/>
            <w:vAlign w:val="center"/>
          </w:tcPr>
          <w:p w:rsidR="00CA2597" w:rsidRPr="00941A61" w:rsidRDefault="00CA2597" w:rsidP="008F7296">
            <w:pPr>
              <w:pStyle w:val="af"/>
              <w:spacing w:after="0"/>
              <w:ind w:left="0"/>
              <w:jc w:val="center"/>
            </w:pPr>
            <w:r>
              <w:t>73536</w:t>
            </w:r>
          </w:p>
        </w:tc>
        <w:tc>
          <w:tcPr>
            <w:tcW w:w="1077" w:type="dxa"/>
            <w:vAlign w:val="center"/>
          </w:tcPr>
          <w:p w:rsidR="00CA2597" w:rsidRPr="00941A61" w:rsidRDefault="00CA2597" w:rsidP="008F7296">
            <w:pPr>
              <w:pStyle w:val="af"/>
              <w:spacing w:after="0"/>
              <w:ind w:left="0"/>
              <w:jc w:val="center"/>
            </w:pPr>
            <w:r>
              <w:t>78464</w:t>
            </w:r>
          </w:p>
        </w:tc>
        <w:tc>
          <w:tcPr>
            <w:tcW w:w="1078" w:type="dxa"/>
            <w:vAlign w:val="center"/>
          </w:tcPr>
          <w:p w:rsidR="00CA2597" w:rsidRPr="00941A61" w:rsidRDefault="00CA2597" w:rsidP="008F7296">
            <w:pPr>
              <w:pStyle w:val="af"/>
              <w:spacing w:after="0"/>
              <w:ind w:left="0"/>
              <w:jc w:val="center"/>
            </w:pPr>
            <w:r>
              <w:t>73174</w:t>
            </w:r>
          </w:p>
        </w:tc>
        <w:tc>
          <w:tcPr>
            <w:tcW w:w="1077" w:type="dxa"/>
            <w:vAlign w:val="center"/>
          </w:tcPr>
          <w:p w:rsidR="00CA2597" w:rsidRPr="00941A61" w:rsidRDefault="00CA2597" w:rsidP="008F7296">
            <w:pPr>
              <w:pStyle w:val="af"/>
              <w:spacing w:after="0"/>
              <w:ind w:left="0"/>
              <w:jc w:val="center"/>
            </w:pPr>
            <w:r>
              <w:t>79589</w:t>
            </w:r>
          </w:p>
        </w:tc>
        <w:tc>
          <w:tcPr>
            <w:tcW w:w="1078" w:type="dxa"/>
            <w:vAlign w:val="center"/>
          </w:tcPr>
          <w:p w:rsidR="00CA2597" w:rsidRPr="00941A61" w:rsidRDefault="00CA2597" w:rsidP="008F7296">
            <w:pPr>
              <w:pStyle w:val="af"/>
              <w:spacing w:after="0"/>
              <w:ind w:left="0"/>
              <w:jc w:val="center"/>
            </w:pPr>
            <w:r>
              <w:t>82535</w:t>
            </w:r>
          </w:p>
        </w:tc>
      </w:tr>
      <w:tr w:rsidR="00CA2597" w:rsidTr="008F7296">
        <w:trPr>
          <w:trHeight w:val="227"/>
        </w:trPr>
        <w:tc>
          <w:tcPr>
            <w:tcW w:w="4536" w:type="dxa"/>
            <w:vAlign w:val="center"/>
          </w:tcPr>
          <w:p w:rsidR="00CA2597" w:rsidRPr="00E85167" w:rsidRDefault="00CA2597" w:rsidP="008F7296">
            <w:pPr>
              <w:pStyle w:val="af"/>
              <w:spacing w:after="0"/>
              <w:ind w:left="0"/>
            </w:pPr>
            <w:r>
              <w:t>Направлено на общественные работы</w:t>
            </w:r>
          </w:p>
        </w:tc>
        <w:tc>
          <w:tcPr>
            <w:tcW w:w="1077" w:type="dxa"/>
            <w:vAlign w:val="center"/>
          </w:tcPr>
          <w:p w:rsidR="00CA2597" w:rsidRPr="00941A61" w:rsidRDefault="00CA2597" w:rsidP="008F7296">
            <w:pPr>
              <w:pStyle w:val="af"/>
              <w:spacing w:after="0"/>
              <w:ind w:left="0"/>
              <w:jc w:val="center"/>
            </w:pPr>
            <w:r>
              <w:t>19158</w:t>
            </w:r>
          </w:p>
        </w:tc>
        <w:tc>
          <w:tcPr>
            <w:tcW w:w="1077" w:type="dxa"/>
            <w:vAlign w:val="center"/>
          </w:tcPr>
          <w:p w:rsidR="00CA2597" w:rsidRPr="00941A61" w:rsidRDefault="00CA2597" w:rsidP="008F7296">
            <w:pPr>
              <w:pStyle w:val="af"/>
              <w:spacing w:after="0"/>
              <w:ind w:left="0"/>
              <w:jc w:val="center"/>
            </w:pPr>
            <w:r>
              <w:t>19932</w:t>
            </w:r>
          </w:p>
        </w:tc>
        <w:tc>
          <w:tcPr>
            <w:tcW w:w="1078" w:type="dxa"/>
            <w:vAlign w:val="center"/>
          </w:tcPr>
          <w:p w:rsidR="00CA2597" w:rsidRPr="00941A61" w:rsidRDefault="00CA2597" w:rsidP="008F7296">
            <w:pPr>
              <w:pStyle w:val="af"/>
              <w:spacing w:after="0"/>
              <w:ind w:left="0"/>
              <w:jc w:val="center"/>
            </w:pPr>
            <w:r>
              <w:t>20953</w:t>
            </w:r>
          </w:p>
        </w:tc>
        <w:tc>
          <w:tcPr>
            <w:tcW w:w="1077" w:type="dxa"/>
            <w:vAlign w:val="center"/>
          </w:tcPr>
          <w:p w:rsidR="00CA2597" w:rsidRPr="00941A61" w:rsidRDefault="00CA2597" w:rsidP="008F7296">
            <w:pPr>
              <w:pStyle w:val="af"/>
              <w:spacing w:after="0"/>
              <w:ind w:left="0"/>
              <w:jc w:val="center"/>
            </w:pPr>
            <w:r>
              <w:t>23374</w:t>
            </w:r>
          </w:p>
        </w:tc>
        <w:tc>
          <w:tcPr>
            <w:tcW w:w="1078" w:type="dxa"/>
            <w:vAlign w:val="center"/>
          </w:tcPr>
          <w:p w:rsidR="00CA2597" w:rsidRPr="00941A61" w:rsidRDefault="00CA2597" w:rsidP="008F7296">
            <w:pPr>
              <w:pStyle w:val="af"/>
              <w:spacing w:after="0"/>
              <w:ind w:left="0"/>
              <w:jc w:val="center"/>
            </w:pPr>
            <w:r>
              <w:t>26096</w:t>
            </w:r>
          </w:p>
        </w:tc>
      </w:tr>
      <w:tr w:rsidR="00CA2597" w:rsidTr="008F7296">
        <w:trPr>
          <w:trHeight w:val="227"/>
        </w:trPr>
        <w:tc>
          <w:tcPr>
            <w:tcW w:w="4536" w:type="dxa"/>
            <w:vAlign w:val="center"/>
          </w:tcPr>
          <w:p w:rsidR="00CA2597" w:rsidRDefault="00CA2597" w:rsidP="008F7296">
            <w:pPr>
              <w:pStyle w:val="af"/>
              <w:spacing w:after="0"/>
              <w:ind w:left="0"/>
            </w:pPr>
            <w:r>
              <w:t>Направлено на профобучение</w:t>
            </w:r>
          </w:p>
        </w:tc>
        <w:tc>
          <w:tcPr>
            <w:tcW w:w="1077" w:type="dxa"/>
            <w:vAlign w:val="bottom"/>
          </w:tcPr>
          <w:p w:rsidR="00CA2597" w:rsidRPr="00941A61" w:rsidRDefault="00CA2597" w:rsidP="008F7296">
            <w:pPr>
              <w:pStyle w:val="af"/>
              <w:spacing w:after="0"/>
              <w:ind w:left="0"/>
              <w:jc w:val="center"/>
            </w:pPr>
            <w:r>
              <w:t>5085</w:t>
            </w:r>
          </w:p>
        </w:tc>
        <w:tc>
          <w:tcPr>
            <w:tcW w:w="1077" w:type="dxa"/>
            <w:vAlign w:val="bottom"/>
          </w:tcPr>
          <w:p w:rsidR="00CA2597" w:rsidRPr="00941A61" w:rsidRDefault="00CA2597" w:rsidP="008F7296">
            <w:pPr>
              <w:pStyle w:val="af"/>
              <w:spacing w:after="0"/>
              <w:ind w:left="0"/>
              <w:jc w:val="center"/>
            </w:pPr>
            <w:r>
              <w:t>5150</w:t>
            </w:r>
          </w:p>
        </w:tc>
        <w:tc>
          <w:tcPr>
            <w:tcW w:w="1078" w:type="dxa"/>
            <w:vAlign w:val="bottom"/>
          </w:tcPr>
          <w:p w:rsidR="00CA2597" w:rsidRPr="00941A61" w:rsidRDefault="00CA2597" w:rsidP="008F7296">
            <w:pPr>
              <w:pStyle w:val="af"/>
              <w:spacing w:after="0"/>
              <w:ind w:left="0"/>
              <w:jc w:val="center"/>
            </w:pPr>
            <w:r>
              <w:t>6238</w:t>
            </w:r>
          </w:p>
        </w:tc>
        <w:tc>
          <w:tcPr>
            <w:tcW w:w="1077" w:type="dxa"/>
            <w:vAlign w:val="bottom"/>
          </w:tcPr>
          <w:p w:rsidR="00CA2597" w:rsidRPr="00941A61" w:rsidRDefault="00CA2597" w:rsidP="008F7296">
            <w:pPr>
              <w:pStyle w:val="af"/>
              <w:spacing w:after="0"/>
              <w:ind w:left="0"/>
              <w:jc w:val="center"/>
            </w:pPr>
            <w:r>
              <w:t>8382</w:t>
            </w:r>
          </w:p>
        </w:tc>
        <w:tc>
          <w:tcPr>
            <w:tcW w:w="1078" w:type="dxa"/>
            <w:vAlign w:val="bottom"/>
          </w:tcPr>
          <w:p w:rsidR="00CA2597" w:rsidRPr="00941A61" w:rsidRDefault="00CA2597" w:rsidP="008F7296">
            <w:pPr>
              <w:pStyle w:val="af"/>
              <w:spacing w:after="0"/>
              <w:ind w:left="0"/>
              <w:jc w:val="center"/>
            </w:pPr>
            <w:r>
              <w:t>8604</w:t>
            </w:r>
          </w:p>
        </w:tc>
      </w:tr>
      <w:tr w:rsidR="00CA2597" w:rsidTr="008F7296">
        <w:trPr>
          <w:trHeight w:val="227"/>
        </w:trPr>
        <w:tc>
          <w:tcPr>
            <w:tcW w:w="4536" w:type="dxa"/>
            <w:vAlign w:val="center"/>
          </w:tcPr>
          <w:p w:rsidR="00CA2597" w:rsidRDefault="00CA2597" w:rsidP="008F7296">
            <w:pPr>
              <w:pStyle w:val="af"/>
              <w:spacing w:after="0"/>
              <w:ind w:left="0"/>
            </w:pPr>
            <w:r>
              <w:lastRenderedPageBreak/>
              <w:t>Трудоустроено</w:t>
            </w:r>
          </w:p>
        </w:tc>
        <w:tc>
          <w:tcPr>
            <w:tcW w:w="1077" w:type="dxa"/>
            <w:vAlign w:val="bottom"/>
          </w:tcPr>
          <w:p w:rsidR="00CA2597" w:rsidRPr="00941A61" w:rsidRDefault="00CA2597" w:rsidP="008F7296">
            <w:pPr>
              <w:pStyle w:val="af"/>
              <w:spacing w:after="0"/>
              <w:ind w:left="0"/>
              <w:jc w:val="center"/>
            </w:pPr>
            <w:r>
              <w:t>37586</w:t>
            </w:r>
          </w:p>
        </w:tc>
        <w:tc>
          <w:tcPr>
            <w:tcW w:w="1077" w:type="dxa"/>
            <w:vAlign w:val="bottom"/>
          </w:tcPr>
          <w:p w:rsidR="00CA2597" w:rsidRPr="00941A61" w:rsidRDefault="00CA2597" w:rsidP="008F7296">
            <w:pPr>
              <w:pStyle w:val="af"/>
              <w:spacing w:after="0"/>
              <w:ind w:left="0"/>
              <w:jc w:val="center"/>
            </w:pPr>
            <w:r>
              <w:t>39292</w:t>
            </w:r>
          </w:p>
        </w:tc>
        <w:tc>
          <w:tcPr>
            <w:tcW w:w="1078" w:type="dxa"/>
            <w:vAlign w:val="bottom"/>
          </w:tcPr>
          <w:p w:rsidR="00CA2597" w:rsidRPr="00941A61" w:rsidRDefault="00CA2597" w:rsidP="008F7296">
            <w:pPr>
              <w:pStyle w:val="af"/>
              <w:spacing w:after="0"/>
              <w:ind w:left="0"/>
              <w:jc w:val="center"/>
            </w:pPr>
            <w:r>
              <w:t>40026</w:t>
            </w:r>
          </w:p>
        </w:tc>
        <w:tc>
          <w:tcPr>
            <w:tcW w:w="1077" w:type="dxa"/>
            <w:vAlign w:val="bottom"/>
          </w:tcPr>
          <w:p w:rsidR="00CA2597" w:rsidRPr="00941A61" w:rsidRDefault="00CA2597" w:rsidP="008F7296">
            <w:pPr>
              <w:pStyle w:val="af"/>
              <w:spacing w:after="0"/>
              <w:ind w:left="0"/>
              <w:jc w:val="center"/>
            </w:pPr>
            <w:r>
              <w:t>43873</w:t>
            </w:r>
          </w:p>
        </w:tc>
        <w:tc>
          <w:tcPr>
            <w:tcW w:w="1078" w:type="dxa"/>
            <w:vAlign w:val="bottom"/>
          </w:tcPr>
          <w:p w:rsidR="00CA2597" w:rsidRPr="00941A61" w:rsidRDefault="00CA2597" w:rsidP="008F7296">
            <w:pPr>
              <w:pStyle w:val="af"/>
              <w:spacing w:after="0"/>
              <w:ind w:left="0"/>
              <w:jc w:val="center"/>
            </w:pPr>
            <w:r>
              <w:t>44182</w:t>
            </w:r>
          </w:p>
        </w:tc>
      </w:tr>
      <w:tr w:rsidR="00CA2597" w:rsidTr="008F7296">
        <w:trPr>
          <w:trHeight w:val="227"/>
        </w:trPr>
        <w:tc>
          <w:tcPr>
            <w:tcW w:w="4536" w:type="dxa"/>
            <w:vAlign w:val="center"/>
          </w:tcPr>
          <w:p w:rsidR="00CA2597" w:rsidRDefault="00CA2597" w:rsidP="008F7296">
            <w:pPr>
              <w:pStyle w:val="af"/>
              <w:spacing w:after="0"/>
              <w:ind w:left="0"/>
            </w:pPr>
            <w:r>
              <w:t>Получили микрокредиты</w:t>
            </w:r>
          </w:p>
        </w:tc>
        <w:tc>
          <w:tcPr>
            <w:tcW w:w="1077" w:type="dxa"/>
            <w:vAlign w:val="bottom"/>
          </w:tcPr>
          <w:p w:rsidR="00CA2597" w:rsidRPr="00941A61" w:rsidRDefault="00CA2597" w:rsidP="008F7296">
            <w:pPr>
              <w:pStyle w:val="af"/>
              <w:spacing w:after="0"/>
              <w:ind w:left="0"/>
              <w:jc w:val="center"/>
            </w:pPr>
            <w:r>
              <w:t>1232</w:t>
            </w:r>
          </w:p>
        </w:tc>
        <w:tc>
          <w:tcPr>
            <w:tcW w:w="1077" w:type="dxa"/>
            <w:vAlign w:val="bottom"/>
          </w:tcPr>
          <w:p w:rsidR="00CA2597" w:rsidRPr="00941A61" w:rsidRDefault="00CA2597" w:rsidP="008F7296">
            <w:pPr>
              <w:pStyle w:val="af"/>
              <w:spacing w:after="0"/>
              <w:ind w:left="0"/>
              <w:jc w:val="center"/>
            </w:pPr>
            <w:r>
              <w:t>1548</w:t>
            </w:r>
          </w:p>
        </w:tc>
        <w:tc>
          <w:tcPr>
            <w:tcW w:w="1078" w:type="dxa"/>
            <w:vAlign w:val="bottom"/>
          </w:tcPr>
          <w:p w:rsidR="00CA2597" w:rsidRPr="00941A61" w:rsidRDefault="00CA2597" w:rsidP="008F7296">
            <w:pPr>
              <w:pStyle w:val="af"/>
              <w:spacing w:after="0"/>
              <w:ind w:left="0"/>
              <w:jc w:val="center"/>
            </w:pPr>
            <w:r>
              <w:t>1895</w:t>
            </w:r>
          </w:p>
        </w:tc>
        <w:tc>
          <w:tcPr>
            <w:tcW w:w="1077" w:type="dxa"/>
            <w:vAlign w:val="bottom"/>
          </w:tcPr>
          <w:p w:rsidR="00CA2597" w:rsidRPr="00941A61" w:rsidRDefault="00CA2597" w:rsidP="008F7296">
            <w:pPr>
              <w:pStyle w:val="af"/>
              <w:spacing w:after="0"/>
              <w:ind w:left="0"/>
              <w:jc w:val="center"/>
            </w:pPr>
            <w:r>
              <w:t>2120</w:t>
            </w:r>
          </w:p>
        </w:tc>
        <w:tc>
          <w:tcPr>
            <w:tcW w:w="1078" w:type="dxa"/>
            <w:vAlign w:val="bottom"/>
          </w:tcPr>
          <w:p w:rsidR="00CA2597" w:rsidRPr="00941A61" w:rsidRDefault="00CA2597" w:rsidP="008F7296">
            <w:pPr>
              <w:pStyle w:val="af"/>
              <w:spacing w:after="0"/>
              <w:ind w:left="0"/>
              <w:jc w:val="center"/>
            </w:pPr>
            <w:r>
              <w:t>2034</w:t>
            </w:r>
          </w:p>
        </w:tc>
      </w:tr>
      <w:tr w:rsidR="00CA2597" w:rsidTr="008F7296">
        <w:trPr>
          <w:trHeight w:val="227"/>
        </w:trPr>
        <w:tc>
          <w:tcPr>
            <w:tcW w:w="4536" w:type="dxa"/>
            <w:vAlign w:val="center"/>
          </w:tcPr>
          <w:p w:rsidR="00CA2597" w:rsidRDefault="00CA2597" w:rsidP="008F7296">
            <w:pPr>
              <w:pStyle w:val="af"/>
              <w:spacing w:after="0"/>
              <w:ind w:left="0"/>
            </w:pPr>
            <w:r>
              <w:t>Состоят на учете на конец года</w:t>
            </w:r>
          </w:p>
        </w:tc>
        <w:tc>
          <w:tcPr>
            <w:tcW w:w="1077" w:type="dxa"/>
            <w:vAlign w:val="bottom"/>
          </w:tcPr>
          <w:p w:rsidR="00CA2597" w:rsidRPr="00941A61" w:rsidRDefault="00CA2597" w:rsidP="008F7296">
            <w:pPr>
              <w:pStyle w:val="af"/>
              <w:spacing w:after="0"/>
              <w:ind w:left="0"/>
              <w:jc w:val="center"/>
            </w:pPr>
            <w:r>
              <w:t>104416</w:t>
            </w:r>
          </w:p>
        </w:tc>
        <w:tc>
          <w:tcPr>
            <w:tcW w:w="1077" w:type="dxa"/>
            <w:vAlign w:val="bottom"/>
          </w:tcPr>
          <w:p w:rsidR="00CA2597" w:rsidRPr="00941A61" w:rsidRDefault="00CA2597" w:rsidP="008F7296">
            <w:pPr>
              <w:pStyle w:val="af"/>
              <w:spacing w:after="0"/>
              <w:ind w:left="0"/>
              <w:jc w:val="center"/>
            </w:pPr>
            <w:r>
              <w:t>104536</w:t>
            </w:r>
          </w:p>
        </w:tc>
        <w:tc>
          <w:tcPr>
            <w:tcW w:w="1078" w:type="dxa"/>
            <w:vAlign w:val="bottom"/>
          </w:tcPr>
          <w:p w:rsidR="00CA2597" w:rsidRPr="00941A61" w:rsidRDefault="00CA2597" w:rsidP="008F7296">
            <w:pPr>
              <w:pStyle w:val="af"/>
              <w:spacing w:after="0"/>
              <w:ind w:left="0"/>
              <w:jc w:val="center"/>
            </w:pPr>
            <w:r>
              <w:t>102211</w:t>
            </w:r>
          </w:p>
        </w:tc>
        <w:tc>
          <w:tcPr>
            <w:tcW w:w="1077" w:type="dxa"/>
            <w:vAlign w:val="bottom"/>
          </w:tcPr>
          <w:p w:rsidR="00CA2597" w:rsidRPr="00941A61" w:rsidRDefault="00CA2597" w:rsidP="008F7296">
            <w:pPr>
              <w:pStyle w:val="af"/>
              <w:spacing w:after="0"/>
              <w:ind w:left="0"/>
              <w:jc w:val="center"/>
            </w:pPr>
            <w:r>
              <w:t>97438</w:t>
            </w:r>
          </w:p>
        </w:tc>
        <w:tc>
          <w:tcPr>
            <w:tcW w:w="1078" w:type="dxa"/>
            <w:vAlign w:val="bottom"/>
          </w:tcPr>
          <w:p w:rsidR="00CA2597" w:rsidRPr="00941A61" w:rsidRDefault="00CA2597" w:rsidP="008F7296">
            <w:pPr>
              <w:pStyle w:val="af"/>
              <w:spacing w:after="0"/>
              <w:ind w:left="0"/>
              <w:jc w:val="center"/>
            </w:pPr>
            <w:r>
              <w:t>98147</w:t>
            </w:r>
          </w:p>
        </w:tc>
      </w:tr>
      <w:tr w:rsidR="00CA2597" w:rsidTr="008F7296">
        <w:trPr>
          <w:trHeight w:val="227"/>
        </w:trPr>
        <w:tc>
          <w:tcPr>
            <w:tcW w:w="4536" w:type="dxa"/>
            <w:vAlign w:val="center"/>
          </w:tcPr>
          <w:p w:rsidR="00CA2597" w:rsidRDefault="00CA2597" w:rsidP="008F7296">
            <w:pPr>
              <w:pStyle w:val="af"/>
              <w:spacing w:after="0"/>
              <w:ind w:left="0"/>
            </w:pPr>
            <w:r>
              <w:t>из них получают пособие по безработице</w:t>
            </w:r>
          </w:p>
        </w:tc>
        <w:tc>
          <w:tcPr>
            <w:tcW w:w="1077" w:type="dxa"/>
            <w:vAlign w:val="bottom"/>
          </w:tcPr>
          <w:p w:rsidR="00CA2597" w:rsidRPr="00941A61" w:rsidRDefault="00CA2597" w:rsidP="008F7296">
            <w:pPr>
              <w:pStyle w:val="af"/>
              <w:spacing w:after="0"/>
              <w:ind w:left="0"/>
              <w:jc w:val="center"/>
            </w:pPr>
            <w:r>
              <w:t>4503</w:t>
            </w:r>
          </w:p>
        </w:tc>
        <w:tc>
          <w:tcPr>
            <w:tcW w:w="1077" w:type="dxa"/>
            <w:vAlign w:val="bottom"/>
          </w:tcPr>
          <w:p w:rsidR="00CA2597" w:rsidRPr="00941A61" w:rsidRDefault="00CA2597" w:rsidP="008F7296">
            <w:pPr>
              <w:pStyle w:val="af"/>
              <w:spacing w:after="0"/>
              <w:ind w:left="0"/>
              <w:jc w:val="center"/>
            </w:pPr>
            <w:r>
              <w:t>3410</w:t>
            </w:r>
          </w:p>
        </w:tc>
        <w:tc>
          <w:tcPr>
            <w:tcW w:w="1078" w:type="dxa"/>
            <w:vAlign w:val="bottom"/>
          </w:tcPr>
          <w:p w:rsidR="00CA2597" w:rsidRPr="00941A61" w:rsidRDefault="00CA2597" w:rsidP="008F7296">
            <w:pPr>
              <w:pStyle w:val="af"/>
              <w:spacing w:after="0"/>
              <w:ind w:left="0"/>
              <w:jc w:val="center"/>
            </w:pPr>
            <w:r>
              <w:t>1381</w:t>
            </w:r>
          </w:p>
        </w:tc>
        <w:tc>
          <w:tcPr>
            <w:tcW w:w="1077" w:type="dxa"/>
            <w:vAlign w:val="bottom"/>
          </w:tcPr>
          <w:p w:rsidR="00CA2597" w:rsidRPr="00941A61" w:rsidRDefault="00CA2597" w:rsidP="008F7296">
            <w:pPr>
              <w:pStyle w:val="af"/>
              <w:spacing w:after="0"/>
              <w:ind w:left="0"/>
              <w:jc w:val="center"/>
            </w:pPr>
            <w:r>
              <w:t>1407</w:t>
            </w:r>
          </w:p>
        </w:tc>
        <w:tc>
          <w:tcPr>
            <w:tcW w:w="1078" w:type="dxa"/>
            <w:vAlign w:val="bottom"/>
          </w:tcPr>
          <w:p w:rsidR="00CA2597" w:rsidRPr="00941A61" w:rsidRDefault="00CA2597" w:rsidP="008F7296">
            <w:pPr>
              <w:pStyle w:val="af"/>
              <w:spacing w:after="0"/>
              <w:ind w:left="0"/>
              <w:jc w:val="center"/>
            </w:pPr>
            <w:r>
              <w:t>1155</w:t>
            </w:r>
          </w:p>
        </w:tc>
      </w:tr>
    </w:tbl>
    <w:p w:rsidR="00CA2597" w:rsidRDefault="00CA2597" w:rsidP="003539DB">
      <w:pPr>
        <w:pStyle w:val="af"/>
        <w:ind w:left="284"/>
      </w:pPr>
      <w:r>
        <w:t xml:space="preserve">  </w:t>
      </w:r>
      <w:r w:rsidRPr="00E24E29">
        <w:t xml:space="preserve">Источник: </w:t>
      </w:r>
      <w:r>
        <w:t>годовые отчеты Министерства труда, занятости и миграции КР.</w:t>
      </w:r>
    </w:p>
    <w:p w:rsidR="00CA2597" w:rsidRPr="009273BB" w:rsidRDefault="00CA2597" w:rsidP="009273BB">
      <w:pPr>
        <w:pStyle w:val="a9"/>
        <w:ind w:firstLine="709"/>
        <w:rPr>
          <w:szCs w:val="28"/>
        </w:rPr>
      </w:pPr>
      <w:r w:rsidRPr="009273BB">
        <w:rPr>
          <w:szCs w:val="28"/>
        </w:rPr>
        <w:t>По</w:t>
      </w:r>
      <w:r>
        <w:rPr>
          <w:szCs w:val="28"/>
        </w:rPr>
        <w:t>д</w:t>
      </w:r>
      <w:r w:rsidRPr="009273BB">
        <w:rPr>
          <w:szCs w:val="28"/>
        </w:rPr>
        <w:t xml:space="preserve">водя итоги </w:t>
      </w:r>
      <w:r>
        <w:rPr>
          <w:szCs w:val="28"/>
        </w:rPr>
        <w:t>можно сказать, что</w:t>
      </w:r>
      <w:r w:rsidRPr="009273BB">
        <w:rPr>
          <w:szCs w:val="28"/>
        </w:rPr>
        <w:t xml:space="preserve"> сохранение и закрепление общественной стабильности является важнейшей задачей предстоящего периода. Решение этой задачи возможно только на путях последовательного решения имеющихся социальн</w:t>
      </w:r>
      <w:r>
        <w:rPr>
          <w:szCs w:val="28"/>
        </w:rPr>
        <w:t>о-экономических</w:t>
      </w:r>
      <w:r w:rsidRPr="009273BB">
        <w:rPr>
          <w:szCs w:val="28"/>
        </w:rPr>
        <w:t xml:space="preserve"> проблем. </w:t>
      </w:r>
    </w:p>
    <w:p w:rsidR="00CA2597" w:rsidRPr="006E5851" w:rsidRDefault="00CA2597" w:rsidP="006E5851">
      <w:pPr>
        <w:ind w:firstLine="709"/>
        <w:jc w:val="both"/>
        <w:rPr>
          <w:sz w:val="28"/>
          <w:szCs w:val="28"/>
        </w:rPr>
      </w:pPr>
      <w:r w:rsidRPr="006E5851">
        <w:rPr>
          <w:b/>
          <w:sz w:val="28"/>
          <w:szCs w:val="28"/>
        </w:rPr>
        <w:t xml:space="preserve">В третьей главе «Формирование механизма обеспечения экономической безопасности на рынке труда» </w:t>
      </w:r>
      <w:r w:rsidRPr="006E5851">
        <w:rPr>
          <w:sz w:val="28"/>
          <w:szCs w:val="28"/>
        </w:rPr>
        <w:t>были рассмотрены основные направления совершенствования защиты трудовых интересов и предложены концептуальные подходы по созданию системы управления обеспечения экономической безопасности на рынке труда.</w:t>
      </w:r>
    </w:p>
    <w:p w:rsidR="00CA2597" w:rsidRPr="006E5851" w:rsidRDefault="00CA2597" w:rsidP="006E5851">
      <w:pPr>
        <w:ind w:firstLine="709"/>
        <w:jc w:val="both"/>
        <w:rPr>
          <w:sz w:val="28"/>
          <w:szCs w:val="28"/>
        </w:rPr>
      </w:pPr>
      <w:r w:rsidRPr="006E5851">
        <w:rPr>
          <w:sz w:val="28"/>
          <w:szCs w:val="28"/>
        </w:rPr>
        <w:t>Сложность переходного периода заключается в том, что в этот период происходит поиск путей обеспечения экономической безопасности и одновременно осуществля</w:t>
      </w:r>
      <w:r>
        <w:rPr>
          <w:sz w:val="28"/>
          <w:szCs w:val="28"/>
        </w:rPr>
        <w:t>ю</w:t>
      </w:r>
      <w:r w:rsidRPr="006E5851">
        <w:rPr>
          <w:sz w:val="28"/>
          <w:szCs w:val="28"/>
        </w:rPr>
        <w:t>тся радикальные преобразования экономической системы. Особенность этого процесса заключается в том, что старая система управления и организация социально – трудовой сферы уже разрушена, а новая еще не сформирована, идет поиск новых подходов по защите трудовых интересов</w:t>
      </w:r>
      <w:r>
        <w:rPr>
          <w:sz w:val="28"/>
          <w:szCs w:val="28"/>
        </w:rPr>
        <w:t>. Э</w:t>
      </w:r>
      <w:r w:rsidRPr="006E5851">
        <w:rPr>
          <w:sz w:val="28"/>
          <w:szCs w:val="28"/>
        </w:rPr>
        <w:t>ти процессы осложняются еще и тем, что происходят они на фоне глубок</w:t>
      </w:r>
      <w:r>
        <w:rPr>
          <w:sz w:val="28"/>
          <w:szCs w:val="28"/>
        </w:rPr>
        <w:t>ого</w:t>
      </w:r>
      <w:r w:rsidRPr="006E5851">
        <w:rPr>
          <w:sz w:val="28"/>
          <w:szCs w:val="28"/>
        </w:rPr>
        <w:t xml:space="preserve"> трансформационного процесса.</w:t>
      </w:r>
    </w:p>
    <w:p w:rsidR="00CA2597" w:rsidRPr="006E5851" w:rsidRDefault="00CA2597" w:rsidP="006E5851">
      <w:pPr>
        <w:ind w:firstLine="709"/>
        <w:jc w:val="both"/>
        <w:rPr>
          <w:sz w:val="28"/>
          <w:szCs w:val="28"/>
        </w:rPr>
      </w:pPr>
      <w:r w:rsidRPr="006E5851">
        <w:rPr>
          <w:sz w:val="28"/>
          <w:szCs w:val="28"/>
        </w:rPr>
        <w:t>В начале трансформационного периода государство «ушло» из сферы трудовых отношений и основным регулятором стали рыночные отношения</w:t>
      </w:r>
      <w:r>
        <w:rPr>
          <w:sz w:val="28"/>
          <w:szCs w:val="28"/>
        </w:rPr>
        <w:t>,</w:t>
      </w:r>
      <w:r w:rsidRPr="00C45146">
        <w:rPr>
          <w:sz w:val="28"/>
          <w:szCs w:val="28"/>
        </w:rPr>
        <w:t xml:space="preserve"> </w:t>
      </w:r>
      <w:r w:rsidRPr="006E5851">
        <w:rPr>
          <w:sz w:val="28"/>
          <w:szCs w:val="28"/>
        </w:rPr>
        <w:t>что резко осложнило положение трудящихся, стал формироваться рынок труда, функционирование которого основывается на соотношение спроса и предложения рабочей силы.</w:t>
      </w:r>
    </w:p>
    <w:p w:rsidR="00CA2597" w:rsidRPr="006E5851" w:rsidRDefault="00CA2597" w:rsidP="006E5851">
      <w:pPr>
        <w:ind w:firstLine="709"/>
        <w:jc w:val="both"/>
        <w:rPr>
          <w:sz w:val="28"/>
          <w:szCs w:val="28"/>
        </w:rPr>
      </w:pPr>
      <w:r w:rsidRPr="006E5851">
        <w:rPr>
          <w:sz w:val="28"/>
          <w:szCs w:val="28"/>
        </w:rPr>
        <w:t>Но поскольку наша республика трудоизбыточная, то в этих условиях появилась и стала нарастать безработица, значительно сократилась занятость населения, в результате чего трудящиеся потеряли источники дохода</w:t>
      </w:r>
      <w:r>
        <w:rPr>
          <w:sz w:val="28"/>
          <w:szCs w:val="28"/>
        </w:rPr>
        <w:t>,</w:t>
      </w:r>
      <w:r w:rsidRPr="006E5851">
        <w:rPr>
          <w:sz w:val="28"/>
          <w:szCs w:val="28"/>
        </w:rPr>
        <w:t xml:space="preserve"> произошло обнищание населения, обострились социально – экономические противоречия в обществе. В поисках источников доходов стала формироваться теневая занятость и усилились миграционные процессы. Нарастала критическая масса, грозившая социальным взрывом. Поэтому в ходе реформирования отечественной экономики активная государственная политика занятости населения стала осуществлять</w:t>
      </w:r>
      <w:r>
        <w:rPr>
          <w:sz w:val="28"/>
          <w:szCs w:val="28"/>
        </w:rPr>
        <w:t>ся</w:t>
      </w:r>
      <w:r w:rsidRPr="006E5851">
        <w:rPr>
          <w:sz w:val="28"/>
          <w:szCs w:val="28"/>
        </w:rPr>
        <w:t xml:space="preserve"> путем разработки и реализации национальной и региональных программ содействия занятости населения. К наиболее заметным можно отнести: утвержденную постановлением Правительства КР от 30 апреля 1998г. № 235 национальную программу «Рынок труда и занятость населения в Кыргызской Республике до 2005 г. (Эмгек)» и программу «Национальная политика занятости населения Кыргызской Республики до 2010 года», одобренную постановлением Правительства КР от 17 августа 2006г. № 591.</w:t>
      </w:r>
    </w:p>
    <w:p w:rsidR="00CA2597" w:rsidRPr="006E5851" w:rsidRDefault="00CA2597" w:rsidP="006E5851">
      <w:pPr>
        <w:ind w:firstLine="709"/>
        <w:jc w:val="both"/>
        <w:rPr>
          <w:sz w:val="28"/>
          <w:szCs w:val="28"/>
        </w:rPr>
      </w:pPr>
      <w:r w:rsidRPr="006E5851">
        <w:rPr>
          <w:sz w:val="28"/>
          <w:szCs w:val="28"/>
        </w:rPr>
        <w:t xml:space="preserve">В целом можно сказать, что на современном этапе развития Кыргызской Республики в условиях политической и социально–экономической нестабильности необходимо осуществлять поиск новых подходов к решению </w:t>
      </w:r>
      <w:r w:rsidRPr="006E5851">
        <w:rPr>
          <w:sz w:val="28"/>
          <w:szCs w:val="28"/>
        </w:rPr>
        <w:lastRenderedPageBreak/>
        <w:t>вопросов занятости населения. Поэтому необходимо безотлагательно приступить к разработке новой программы.</w:t>
      </w:r>
    </w:p>
    <w:p w:rsidR="00CA2597" w:rsidRPr="006E5851" w:rsidRDefault="00CA2597" w:rsidP="006E5851">
      <w:pPr>
        <w:shd w:val="clear" w:color="auto" w:fill="FFFFFF"/>
        <w:autoSpaceDE w:val="0"/>
        <w:autoSpaceDN w:val="0"/>
        <w:adjustRightInd w:val="0"/>
        <w:ind w:firstLine="708"/>
        <w:jc w:val="both"/>
        <w:rPr>
          <w:sz w:val="28"/>
          <w:szCs w:val="28"/>
        </w:rPr>
      </w:pPr>
      <w:r w:rsidRPr="006E5851">
        <w:rPr>
          <w:color w:val="000000"/>
          <w:sz w:val="28"/>
          <w:szCs w:val="28"/>
        </w:rPr>
        <w:t>Будущая новая программа должна регулировать вопросы спроса и предложения на рынке труда страны и разработать направления (мероприятия), нацеленные на достижение следующих задач:</w:t>
      </w:r>
    </w:p>
    <w:p w:rsidR="00CA2597" w:rsidRPr="006E5851" w:rsidRDefault="00CA2597" w:rsidP="006E5851">
      <w:pPr>
        <w:shd w:val="clear" w:color="auto" w:fill="FFFFFF"/>
        <w:autoSpaceDE w:val="0"/>
        <w:autoSpaceDN w:val="0"/>
        <w:adjustRightInd w:val="0"/>
        <w:ind w:firstLine="567"/>
        <w:jc w:val="both"/>
        <w:rPr>
          <w:sz w:val="28"/>
          <w:szCs w:val="28"/>
        </w:rPr>
      </w:pPr>
      <w:r w:rsidRPr="006E5851">
        <w:rPr>
          <w:color w:val="000000"/>
          <w:sz w:val="28"/>
          <w:szCs w:val="28"/>
        </w:rPr>
        <w:t>•  усиление активной политики на рынке труда;</w:t>
      </w:r>
    </w:p>
    <w:p w:rsidR="00CA2597" w:rsidRPr="006E5851" w:rsidRDefault="00CA2597" w:rsidP="006E5851">
      <w:pPr>
        <w:shd w:val="clear" w:color="auto" w:fill="FFFFFF"/>
        <w:autoSpaceDE w:val="0"/>
        <w:autoSpaceDN w:val="0"/>
        <w:adjustRightInd w:val="0"/>
        <w:ind w:firstLine="567"/>
        <w:jc w:val="both"/>
        <w:rPr>
          <w:sz w:val="28"/>
          <w:szCs w:val="28"/>
        </w:rPr>
      </w:pPr>
      <w:r w:rsidRPr="006E5851">
        <w:rPr>
          <w:color w:val="000000"/>
          <w:sz w:val="28"/>
          <w:szCs w:val="28"/>
        </w:rPr>
        <w:t>• стимулирование создания эффективных рабочих мест и повышение эффективности системы социальной защиты работников;</w:t>
      </w:r>
    </w:p>
    <w:p w:rsidR="00CA2597" w:rsidRPr="006E5851" w:rsidRDefault="00CA2597" w:rsidP="006E5851">
      <w:pPr>
        <w:shd w:val="clear" w:color="auto" w:fill="FFFFFF"/>
        <w:autoSpaceDE w:val="0"/>
        <w:autoSpaceDN w:val="0"/>
        <w:adjustRightInd w:val="0"/>
        <w:ind w:firstLine="567"/>
        <w:jc w:val="both"/>
        <w:rPr>
          <w:sz w:val="28"/>
          <w:szCs w:val="28"/>
        </w:rPr>
      </w:pPr>
      <w:r w:rsidRPr="006E5851">
        <w:rPr>
          <w:color w:val="000000"/>
          <w:sz w:val="28"/>
          <w:szCs w:val="28"/>
        </w:rPr>
        <w:t>• создание благоприятных условий для предпринимательства, улучшение инвестиционного климата и стимулов для обеспечения занятости;</w:t>
      </w:r>
    </w:p>
    <w:p w:rsidR="00CA2597" w:rsidRPr="006E5851" w:rsidRDefault="00CA2597" w:rsidP="006E5851">
      <w:pPr>
        <w:shd w:val="clear" w:color="auto" w:fill="FFFFFF"/>
        <w:autoSpaceDE w:val="0"/>
        <w:autoSpaceDN w:val="0"/>
        <w:adjustRightInd w:val="0"/>
        <w:ind w:firstLine="567"/>
        <w:jc w:val="both"/>
        <w:rPr>
          <w:sz w:val="28"/>
          <w:szCs w:val="28"/>
        </w:rPr>
      </w:pPr>
      <w:r w:rsidRPr="006E5851">
        <w:rPr>
          <w:color w:val="000000"/>
          <w:sz w:val="28"/>
          <w:szCs w:val="28"/>
        </w:rPr>
        <w:t>• обеспечение соответствия рынка образовательных услуг по структуре и качеству этих услуг требованиям рынка труда;</w:t>
      </w:r>
    </w:p>
    <w:p w:rsidR="00CA2597" w:rsidRPr="006E5851" w:rsidRDefault="00CA2597" w:rsidP="006E5851">
      <w:pPr>
        <w:shd w:val="clear" w:color="auto" w:fill="FFFFFF"/>
        <w:autoSpaceDE w:val="0"/>
        <w:autoSpaceDN w:val="0"/>
        <w:adjustRightInd w:val="0"/>
        <w:ind w:firstLine="567"/>
        <w:jc w:val="both"/>
        <w:rPr>
          <w:sz w:val="28"/>
          <w:szCs w:val="28"/>
        </w:rPr>
      </w:pPr>
      <w:r w:rsidRPr="006E5851">
        <w:rPr>
          <w:color w:val="000000"/>
          <w:sz w:val="28"/>
          <w:szCs w:val="28"/>
        </w:rPr>
        <w:t>• создание  условий  для сбалансированного развития столицы и регионов страны;</w:t>
      </w:r>
    </w:p>
    <w:p w:rsidR="00CA2597" w:rsidRPr="006E5851" w:rsidRDefault="00CA2597" w:rsidP="006E5851">
      <w:pPr>
        <w:shd w:val="clear" w:color="auto" w:fill="FFFFFF"/>
        <w:tabs>
          <w:tab w:val="left" w:pos="6349"/>
        </w:tabs>
        <w:autoSpaceDE w:val="0"/>
        <w:autoSpaceDN w:val="0"/>
        <w:adjustRightInd w:val="0"/>
        <w:ind w:firstLine="567"/>
        <w:jc w:val="both"/>
        <w:rPr>
          <w:color w:val="000000"/>
          <w:sz w:val="28"/>
          <w:szCs w:val="28"/>
        </w:rPr>
      </w:pPr>
      <w:r w:rsidRPr="006E5851">
        <w:rPr>
          <w:color w:val="000000"/>
          <w:sz w:val="28"/>
          <w:szCs w:val="28"/>
        </w:rPr>
        <w:t>• легализация неформальной занятости;</w:t>
      </w:r>
    </w:p>
    <w:p w:rsidR="00CA2597" w:rsidRPr="006E5851" w:rsidRDefault="00CA2597" w:rsidP="006E5851">
      <w:pPr>
        <w:shd w:val="clear" w:color="auto" w:fill="FFFFFF"/>
        <w:tabs>
          <w:tab w:val="left" w:pos="6349"/>
        </w:tabs>
        <w:autoSpaceDE w:val="0"/>
        <w:autoSpaceDN w:val="0"/>
        <w:adjustRightInd w:val="0"/>
        <w:ind w:firstLine="567"/>
        <w:jc w:val="both"/>
        <w:rPr>
          <w:color w:val="000000"/>
          <w:sz w:val="28"/>
          <w:szCs w:val="28"/>
        </w:rPr>
      </w:pPr>
      <w:r w:rsidRPr="006E5851">
        <w:rPr>
          <w:color w:val="000000"/>
          <w:sz w:val="28"/>
          <w:szCs w:val="28"/>
        </w:rPr>
        <w:t>• активизация деятельности гражданского общества в вопросах повышения занятости населения;</w:t>
      </w:r>
    </w:p>
    <w:p w:rsidR="00CA2597" w:rsidRPr="006E5851" w:rsidRDefault="00CA2597" w:rsidP="006E5851">
      <w:pPr>
        <w:shd w:val="clear" w:color="auto" w:fill="FFFFFF"/>
        <w:tabs>
          <w:tab w:val="left" w:pos="6349"/>
        </w:tabs>
        <w:autoSpaceDE w:val="0"/>
        <w:autoSpaceDN w:val="0"/>
        <w:adjustRightInd w:val="0"/>
        <w:ind w:firstLine="567"/>
        <w:jc w:val="both"/>
        <w:rPr>
          <w:color w:val="000000"/>
          <w:sz w:val="28"/>
          <w:szCs w:val="28"/>
        </w:rPr>
      </w:pPr>
      <w:r w:rsidRPr="006E5851">
        <w:rPr>
          <w:color w:val="000000"/>
          <w:sz w:val="28"/>
          <w:szCs w:val="28"/>
        </w:rPr>
        <w:t>• отношения между работодателем и работником должны стоиться на принципах социально</w:t>
      </w:r>
      <w:r>
        <w:rPr>
          <w:color w:val="000000"/>
          <w:sz w:val="28"/>
          <w:szCs w:val="28"/>
        </w:rPr>
        <w:t>го партнерства</w:t>
      </w:r>
      <w:r w:rsidRPr="006E5851">
        <w:rPr>
          <w:color w:val="000000"/>
          <w:sz w:val="28"/>
          <w:szCs w:val="28"/>
        </w:rPr>
        <w:t>.</w:t>
      </w:r>
    </w:p>
    <w:p w:rsidR="00CA2597" w:rsidRPr="006E5851" w:rsidRDefault="00CA2597" w:rsidP="00174565">
      <w:pPr>
        <w:shd w:val="clear" w:color="auto" w:fill="FFFFFF"/>
        <w:tabs>
          <w:tab w:val="left" w:pos="0"/>
        </w:tabs>
        <w:autoSpaceDE w:val="0"/>
        <w:autoSpaceDN w:val="0"/>
        <w:adjustRightInd w:val="0"/>
        <w:ind w:firstLine="709"/>
        <w:jc w:val="both"/>
        <w:rPr>
          <w:sz w:val="28"/>
          <w:szCs w:val="28"/>
        </w:rPr>
      </w:pPr>
      <w:r w:rsidRPr="006E5851">
        <w:rPr>
          <w:color w:val="000000"/>
          <w:sz w:val="28"/>
          <w:szCs w:val="28"/>
        </w:rPr>
        <w:t>Таким образом, можно сделать вывод, что рыночной экономике соответствует рынок труда, который уже создан в Кыргызстане. Однако проводя курс на эффективную занятость, необходимо обеспечить простор для трудовой мобильности работников и реализацию возможностей их переквалификации, исходя из потребностей рынка труда, а также гарантировать социальную защиту как занятым работникам, так и безработным гражданам.</w:t>
      </w:r>
    </w:p>
    <w:p w:rsidR="00CA2597" w:rsidRPr="006E5851" w:rsidRDefault="00CA2597" w:rsidP="006E5851">
      <w:pPr>
        <w:ind w:firstLine="708"/>
        <w:jc w:val="both"/>
        <w:rPr>
          <w:color w:val="000000"/>
          <w:sz w:val="28"/>
          <w:szCs w:val="28"/>
        </w:rPr>
      </w:pPr>
      <w:r w:rsidRPr="006E5851">
        <w:rPr>
          <w:color w:val="000000"/>
          <w:sz w:val="28"/>
          <w:szCs w:val="28"/>
        </w:rPr>
        <w:t xml:space="preserve">Расширение активных мер содействия занятости населения на рынке труда и рост их приоритетов над пассивными мерами являются основными задачами на ближайший период. Решение данных проблем невозможно без достижения согласованных действий социальных партнеров и повышения эффективности работы самой службы занятости в реализации мероприятий политики на национальном и региональных рынках труда Кыргызстана. </w:t>
      </w:r>
    </w:p>
    <w:p w:rsidR="00CA2597" w:rsidRPr="006E5851" w:rsidRDefault="00CA2597" w:rsidP="006E5851">
      <w:pPr>
        <w:ind w:firstLine="708"/>
        <w:jc w:val="both"/>
        <w:rPr>
          <w:sz w:val="28"/>
          <w:szCs w:val="28"/>
        </w:rPr>
      </w:pPr>
      <w:r w:rsidRPr="006E5851">
        <w:rPr>
          <w:color w:val="000000"/>
          <w:sz w:val="28"/>
          <w:szCs w:val="28"/>
        </w:rPr>
        <w:t>В этих программах, прежде всего, необходимо ликвидировать условия деградации народа (бедность, потеря здоровья нации, беспризорность, бездомность, необразованность, социальн</w:t>
      </w:r>
      <w:r>
        <w:rPr>
          <w:color w:val="000000"/>
          <w:sz w:val="28"/>
          <w:szCs w:val="28"/>
        </w:rPr>
        <w:t>ая</w:t>
      </w:r>
      <w:r w:rsidRPr="006E5851">
        <w:rPr>
          <w:color w:val="000000"/>
          <w:sz w:val="28"/>
          <w:szCs w:val="28"/>
        </w:rPr>
        <w:t xml:space="preserve"> незащищенность) и возродить традиционные национальные ценности. Уровень доходов граждан должен стать достаточным для обеспечения нормального (рационального) уровня потребления и формирования отложенного спроса (как источника инвестирования), необходимо повысить ответственность за социальные последствия предпринимательской деятельности, чрезвычайно важно минимизировать уровень безработицы, создать развитую сеть социального страхования, возродить систему безопасности и охраны труда, гарантировать качественное медицинское обслуживание, бесплатное среднее образование, усилить общую социальную защищенность</w:t>
      </w:r>
      <w:r>
        <w:rPr>
          <w:color w:val="000000"/>
          <w:sz w:val="28"/>
          <w:szCs w:val="28"/>
        </w:rPr>
        <w:t xml:space="preserve"> граждан страны</w:t>
      </w:r>
      <w:r w:rsidRPr="006E5851">
        <w:rPr>
          <w:color w:val="000000"/>
          <w:sz w:val="28"/>
          <w:szCs w:val="28"/>
        </w:rPr>
        <w:t>.</w:t>
      </w:r>
    </w:p>
    <w:p w:rsidR="00CA2597" w:rsidRDefault="00CA2597" w:rsidP="00F01057">
      <w:pPr>
        <w:ind w:firstLine="709"/>
        <w:jc w:val="both"/>
        <w:rPr>
          <w:sz w:val="28"/>
          <w:szCs w:val="28"/>
        </w:rPr>
      </w:pPr>
    </w:p>
    <w:p w:rsidR="00CA2597" w:rsidRDefault="00CA2597" w:rsidP="00F01057">
      <w:pPr>
        <w:ind w:firstLine="709"/>
        <w:jc w:val="both"/>
        <w:rPr>
          <w:sz w:val="28"/>
          <w:szCs w:val="28"/>
        </w:rPr>
      </w:pPr>
    </w:p>
    <w:p w:rsidR="00CA2597" w:rsidRPr="000F779C" w:rsidRDefault="00CA2597" w:rsidP="000F779C">
      <w:pPr>
        <w:jc w:val="center"/>
        <w:rPr>
          <w:b/>
          <w:sz w:val="28"/>
          <w:szCs w:val="28"/>
        </w:rPr>
      </w:pPr>
      <w:r w:rsidRPr="000F779C">
        <w:rPr>
          <w:b/>
          <w:sz w:val="28"/>
          <w:szCs w:val="28"/>
        </w:rPr>
        <w:lastRenderedPageBreak/>
        <w:t>ВЫВОДЫ И ПРЕДЛОЖЕНИЯ</w:t>
      </w:r>
    </w:p>
    <w:p w:rsidR="00CA2597" w:rsidRDefault="00CA2597" w:rsidP="00F01057">
      <w:pPr>
        <w:ind w:firstLine="709"/>
        <w:jc w:val="both"/>
        <w:rPr>
          <w:sz w:val="28"/>
          <w:szCs w:val="28"/>
        </w:rPr>
      </w:pPr>
    </w:p>
    <w:p w:rsidR="00CA2597" w:rsidRPr="002955B8" w:rsidRDefault="00CA2597" w:rsidP="00FD50DE">
      <w:pPr>
        <w:ind w:firstLine="709"/>
        <w:jc w:val="both"/>
        <w:rPr>
          <w:sz w:val="28"/>
          <w:szCs w:val="28"/>
        </w:rPr>
      </w:pPr>
      <w:r>
        <w:rPr>
          <w:sz w:val="28"/>
          <w:szCs w:val="28"/>
        </w:rPr>
        <w:t>По результатам проведенного научного исследования сформулированы следующие основные выводы и предложения:</w:t>
      </w:r>
    </w:p>
    <w:p w:rsidR="00CA2597" w:rsidRDefault="00CA2597" w:rsidP="00FD50DE">
      <w:pPr>
        <w:ind w:firstLine="709"/>
        <w:jc w:val="both"/>
        <w:rPr>
          <w:sz w:val="28"/>
          <w:szCs w:val="28"/>
        </w:rPr>
      </w:pPr>
      <w:r>
        <w:rPr>
          <w:sz w:val="28"/>
          <w:szCs w:val="28"/>
        </w:rPr>
        <w:t xml:space="preserve">1. Исследование вопросов экономической безопасности показало, что в условиях глобализации и интеграции происходит возрастание ее роли в жизни общества и государства, что предопределяет общетеоретические поиски границ экономической открытости для создания эффективной системы безопасности. </w:t>
      </w:r>
    </w:p>
    <w:p w:rsidR="00CA2597" w:rsidRDefault="00CA2597" w:rsidP="00FD50DE">
      <w:pPr>
        <w:ind w:firstLine="709"/>
        <w:jc w:val="both"/>
        <w:rPr>
          <w:sz w:val="28"/>
          <w:szCs w:val="28"/>
        </w:rPr>
      </w:pPr>
      <w:r>
        <w:rPr>
          <w:sz w:val="28"/>
          <w:szCs w:val="28"/>
        </w:rPr>
        <w:t>Учитывая подвижность этих границ и постоянное изменение условий жизнедеятельности (как внешних, так и внутренних), существуют различные определения категории «экономической безопасности». Данное нами уточненное определение более четко акцентирует, что экономическая безопасность представляет собой базу для развития всех других составных элементов национальной безопасности.</w:t>
      </w:r>
    </w:p>
    <w:p w:rsidR="00CA2597" w:rsidRDefault="00CA2597" w:rsidP="00FD50DE">
      <w:pPr>
        <w:ind w:firstLine="709"/>
        <w:jc w:val="both"/>
        <w:rPr>
          <w:sz w:val="28"/>
          <w:szCs w:val="28"/>
        </w:rPr>
      </w:pPr>
      <w:r>
        <w:rPr>
          <w:sz w:val="28"/>
          <w:szCs w:val="28"/>
        </w:rPr>
        <w:t>2. При определении границ экономической безопасности возникает проблема оптимальности сочетания интересов государства, личности и общества. В этой связи необходимо своевременно выявлять основные противоречия между социальными субъектами и находить пути их разрешения при определяющей роли государственных интересов. В то же время отмечается, что даже в программных документах недостаточно проработаны направления такой оптимизации, что неизбежно приводит к ущемлению личного (частного) интереса.</w:t>
      </w:r>
    </w:p>
    <w:p w:rsidR="00CA2597" w:rsidRDefault="00CA2597" w:rsidP="00FD50DE">
      <w:pPr>
        <w:ind w:firstLine="709"/>
        <w:jc w:val="both"/>
        <w:rPr>
          <w:sz w:val="28"/>
          <w:szCs w:val="28"/>
        </w:rPr>
      </w:pPr>
      <w:r>
        <w:rPr>
          <w:sz w:val="28"/>
          <w:szCs w:val="28"/>
        </w:rPr>
        <w:t>3. Зачастую эффективный рынок труда рассматривается с позиции социальной безопасности, однако одновременно он является составной частью экономической безопасности, так как рабочая сила и предприниматели представляют собой один из главных ресурсов экономического развития. Учитывая такой дуалистический подход, нами было предложено определение категории экономической безопасности на рынке труда.</w:t>
      </w:r>
    </w:p>
    <w:p w:rsidR="00CA2597" w:rsidRDefault="00CA2597" w:rsidP="00FD50DE">
      <w:pPr>
        <w:ind w:firstLine="709"/>
        <w:jc w:val="both"/>
        <w:rPr>
          <w:sz w:val="28"/>
          <w:szCs w:val="28"/>
        </w:rPr>
      </w:pPr>
      <w:r>
        <w:rPr>
          <w:sz w:val="28"/>
          <w:szCs w:val="28"/>
        </w:rPr>
        <w:t>4. Выявление и систематизация угроз безопасности на национальном рынке труда позволило сделать вывод, что по большинству из них пройдены пороговые значения индикаторов, в частности, по уровню безработицы (8-10%). Кризисность ситуации смягчает неформальная занятость и внешняя трудовая миграция.</w:t>
      </w:r>
    </w:p>
    <w:p w:rsidR="00CA2597" w:rsidRDefault="00CA2597" w:rsidP="00FD50DE">
      <w:pPr>
        <w:ind w:firstLine="709"/>
        <w:jc w:val="both"/>
        <w:rPr>
          <w:sz w:val="28"/>
        </w:rPr>
      </w:pPr>
      <w:r>
        <w:rPr>
          <w:sz w:val="28"/>
          <w:szCs w:val="28"/>
        </w:rPr>
        <w:t xml:space="preserve">5. В научном мире ведется полемика, какие показатели можно отнести к индикаторам экономической безопасности, при этом </w:t>
      </w:r>
      <w:r>
        <w:rPr>
          <w:sz w:val="28"/>
        </w:rPr>
        <w:t>противопоставляются два основных подхода по поводу определения элементов системы показателей (излишняя упрощенность или чрезмерная детализация). На наш взгляд, не следует противопоставлять эти подходы, так как число используемых индикаторов зависит от целей анализа.</w:t>
      </w:r>
    </w:p>
    <w:p w:rsidR="00CA2597" w:rsidRDefault="00CA2597" w:rsidP="00FD50DE">
      <w:pPr>
        <w:ind w:firstLine="709"/>
        <w:jc w:val="both"/>
        <w:rPr>
          <w:sz w:val="28"/>
          <w:szCs w:val="28"/>
        </w:rPr>
      </w:pPr>
      <w:r>
        <w:rPr>
          <w:sz w:val="28"/>
        </w:rPr>
        <w:t xml:space="preserve">В настоящее время </w:t>
      </w:r>
      <w:r>
        <w:rPr>
          <w:color w:val="000000"/>
          <w:spacing w:val="-1"/>
          <w:sz w:val="28"/>
          <w:szCs w:val="28"/>
        </w:rPr>
        <w:t>построение системы пороговых индикаторов является очень сложной проблемой. Выбор показателей зависит от того, каких подходов придерживается ученый, неполноты статистических данных и затрудненности их получения, различия методик расчета. Также существует субъективизм ученых и практиков, который проявляется как в подгонке (вольной или невольной) имеющихся фактов в заданную тенденцию, так и в субъективной интерпретации полученных результатов расчетов.</w:t>
      </w:r>
    </w:p>
    <w:p w:rsidR="00CA2597" w:rsidRDefault="00CA2597" w:rsidP="00B622CE">
      <w:pPr>
        <w:shd w:val="clear" w:color="auto" w:fill="FFFFFF"/>
        <w:ind w:firstLine="709"/>
        <w:jc w:val="both"/>
        <w:rPr>
          <w:color w:val="000000"/>
          <w:spacing w:val="-1"/>
          <w:sz w:val="28"/>
          <w:szCs w:val="28"/>
        </w:rPr>
      </w:pPr>
      <w:r>
        <w:rPr>
          <w:color w:val="000000"/>
          <w:spacing w:val="-1"/>
          <w:sz w:val="28"/>
          <w:szCs w:val="28"/>
        </w:rPr>
        <w:lastRenderedPageBreak/>
        <w:t>6. В Кыргызстане</w:t>
      </w:r>
      <w:r w:rsidRPr="00987039">
        <w:rPr>
          <w:color w:val="000000"/>
          <w:spacing w:val="-1"/>
          <w:sz w:val="28"/>
          <w:szCs w:val="28"/>
        </w:rPr>
        <w:t xml:space="preserve"> </w:t>
      </w:r>
      <w:r>
        <w:rPr>
          <w:color w:val="000000"/>
          <w:spacing w:val="-1"/>
          <w:sz w:val="28"/>
          <w:szCs w:val="28"/>
        </w:rPr>
        <w:t>отсутствует полноценная система мониторинга экономической безопасности, в том числе и на рынке труда. Основные препятствия заключаются в следующем: разобщенность усилий экспертов; имеющиеся межведомственные и межрегиональные разногласия; отсутствие целостной информационной системы (в настоящее время система электронного правительства еще только формируется); дезинтегрированность всех видов ресурсов; а главное - коррупция в органах управления.</w:t>
      </w:r>
    </w:p>
    <w:p w:rsidR="00CA2597" w:rsidRDefault="00CA2597" w:rsidP="00FD50DE">
      <w:pPr>
        <w:ind w:firstLine="709"/>
        <w:jc w:val="both"/>
        <w:rPr>
          <w:sz w:val="28"/>
          <w:szCs w:val="28"/>
        </w:rPr>
      </w:pPr>
      <w:r>
        <w:rPr>
          <w:sz w:val="28"/>
          <w:szCs w:val="28"/>
        </w:rPr>
        <w:t xml:space="preserve">7. </w:t>
      </w:r>
      <w:r w:rsidRPr="00895D55">
        <w:rPr>
          <w:sz w:val="28"/>
          <w:szCs w:val="28"/>
        </w:rPr>
        <w:t xml:space="preserve">В современном мире </w:t>
      </w:r>
      <w:r>
        <w:rPr>
          <w:sz w:val="28"/>
          <w:szCs w:val="28"/>
        </w:rPr>
        <w:t>идет процесс формирования нового общественного устройства, в основу которого заложен принцип развития человека и обеспечение равных возможностей, когда на смену человеку экономическому идет человек социальный. Однако этот процесс сильно осложнен возникающими экономическими кризисами. Кыргызская Республика активно участвует в этом процессе, формируя социально-рыночную экономику,</w:t>
      </w:r>
      <w:r w:rsidRPr="00A7522F">
        <w:rPr>
          <w:sz w:val="28"/>
          <w:szCs w:val="28"/>
        </w:rPr>
        <w:t xml:space="preserve"> </w:t>
      </w:r>
      <w:r>
        <w:rPr>
          <w:sz w:val="28"/>
          <w:szCs w:val="28"/>
        </w:rPr>
        <w:t xml:space="preserve">что влечет за собой появление новых тенденций на рынке труда. </w:t>
      </w:r>
    </w:p>
    <w:p w:rsidR="00CA2597" w:rsidRDefault="00CA2597" w:rsidP="00A7522F">
      <w:pPr>
        <w:ind w:firstLine="709"/>
        <w:jc w:val="both"/>
        <w:rPr>
          <w:sz w:val="28"/>
          <w:szCs w:val="28"/>
        </w:rPr>
      </w:pPr>
      <w:r>
        <w:rPr>
          <w:sz w:val="28"/>
          <w:szCs w:val="28"/>
        </w:rPr>
        <w:t>Изучение тенденций показало, что в большинстве своем они носят негативный характер и значительно сузили сферу безопасного функционирования</w:t>
      </w:r>
      <w:r w:rsidRPr="00A7522F">
        <w:rPr>
          <w:sz w:val="28"/>
          <w:szCs w:val="28"/>
        </w:rPr>
        <w:t xml:space="preserve"> </w:t>
      </w:r>
      <w:r>
        <w:rPr>
          <w:sz w:val="28"/>
          <w:szCs w:val="28"/>
        </w:rPr>
        <w:t>рынка труда. В обществе стала нарастать социальная напряженность и протестные настроения, что вылилось в осуществление двух народных революций 2005 и 2010 годов.</w:t>
      </w:r>
    </w:p>
    <w:p w:rsidR="00CA2597" w:rsidRDefault="00CA2597" w:rsidP="00A7522F">
      <w:pPr>
        <w:ind w:firstLine="709"/>
        <w:jc w:val="both"/>
        <w:rPr>
          <w:sz w:val="28"/>
          <w:szCs w:val="28"/>
        </w:rPr>
      </w:pPr>
      <w:r>
        <w:rPr>
          <w:sz w:val="28"/>
          <w:szCs w:val="28"/>
        </w:rPr>
        <w:t>8. Преодоление противоречий на современном рынке труда предполагает проведение долгосрочных и краткосрочных мероприятий. При этом необходимо учитывать, что часть особенностей национального рынка труда невозможно решить в ближайшем будущем. В частности, это связано с ростом численности населения в трудоспособном возрасте, что вызывает аграрное перенаселение, а также институционализацией внутренней миграции.</w:t>
      </w:r>
    </w:p>
    <w:p w:rsidR="00CA2597" w:rsidRDefault="00CA2597" w:rsidP="00BB2CB5">
      <w:pPr>
        <w:ind w:firstLine="709"/>
        <w:jc w:val="both"/>
        <w:rPr>
          <w:sz w:val="28"/>
          <w:szCs w:val="28"/>
        </w:rPr>
      </w:pPr>
      <w:r>
        <w:rPr>
          <w:sz w:val="28"/>
          <w:szCs w:val="28"/>
        </w:rPr>
        <w:t>9. Для эффективного функционирования рынка труда и обеспечения его экономической безопасности предлагается следующее:</w:t>
      </w:r>
    </w:p>
    <w:p w:rsidR="00CA2597" w:rsidRDefault="00CA2597" w:rsidP="00AB7596">
      <w:pPr>
        <w:pStyle w:val="ae"/>
        <w:numPr>
          <w:ilvl w:val="0"/>
          <w:numId w:val="12"/>
        </w:numPr>
        <w:ind w:left="0" w:firstLine="426"/>
        <w:jc w:val="both"/>
        <w:rPr>
          <w:sz w:val="28"/>
          <w:szCs w:val="28"/>
        </w:rPr>
      </w:pPr>
      <w:r>
        <w:rPr>
          <w:sz w:val="28"/>
          <w:szCs w:val="28"/>
        </w:rPr>
        <w:t>разработать детальную систему пороговых индикаторов экономической безопасности на рынке труда, в том числе по уровню занятости и безработицы в разрезе половозрастных и социальных групп населения;</w:t>
      </w:r>
    </w:p>
    <w:p w:rsidR="00CA2597" w:rsidRPr="00AB7596" w:rsidRDefault="00CA2597" w:rsidP="00AB7596">
      <w:pPr>
        <w:pStyle w:val="ae"/>
        <w:numPr>
          <w:ilvl w:val="0"/>
          <w:numId w:val="12"/>
        </w:numPr>
        <w:ind w:left="0" w:firstLine="426"/>
        <w:jc w:val="both"/>
        <w:rPr>
          <w:sz w:val="28"/>
          <w:szCs w:val="28"/>
        </w:rPr>
      </w:pPr>
      <w:r w:rsidRPr="00AB7596">
        <w:rPr>
          <w:sz w:val="28"/>
          <w:szCs w:val="28"/>
        </w:rPr>
        <w:t>осуществить модернизацию экономики, обеспечив приоритетное развитие горнодобывающей, перерабатывающей промы</w:t>
      </w:r>
      <w:r>
        <w:rPr>
          <w:sz w:val="28"/>
          <w:szCs w:val="28"/>
        </w:rPr>
        <w:t>шленности, энергетики и туризма;</w:t>
      </w:r>
    </w:p>
    <w:p w:rsidR="00CA2597" w:rsidRPr="00AB7596" w:rsidRDefault="00CA2597" w:rsidP="00AB7596">
      <w:pPr>
        <w:pStyle w:val="ae"/>
        <w:numPr>
          <w:ilvl w:val="0"/>
          <w:numId w:val="12"/>
        </w:numPr>
        <w:ind w:left="0" w:firstLine="426"/>
        <w:jc w:val="both"/>
        <w:rPr>
          <w:sz w:val="28"/>
          <w:szCs w:val="28"/>
        </w:rPr>
      </w:pPr>
      <w:r>
        <w:rPr>
          <w:sz w:val="28"/>
          <w:szCs w:val="28"/>
        </w:rPr>
        <w:t>принять активные меры по</w:t>
      </w:r>
      <w:r w:rsidRPr="00AB7596">
        <w:rPr>
          <w:sz w:val="28"/>
          <w:szCs w:val="28"/>
        </w:rPr>
        <w:t xml:space="preserve"> регулировани</w:t>
      </w:r>
      <w:r>
        <w:rPr>
          <w:sz w:val="28"/>
          <w:szCs w:val="28"/>
        </w:rPr>
        <w:t>ю</w:t>
      </w:r>
      <w:r w:rsidRPr="00AB7596">
        <w:rPr>
          <w:sz w:val="28"/>
          <w:szCs w:val="28"/>
        </w:rPr>
        <w:t xml:space="preserve"> рынка труда</w:t>
      </w:r>
      <w:r>
        <w:rPr>
          <w:sz w:val="28"/>
          <w:szCs w:val="28"/>
        </w:rPr>
        <w:t>, в первую очередь</w:t>
      </w:r>
      <w:r w:rsidRPr="00AB7596">
        <w:rPr>
          <w:sz w:val="28"/>
          <w:szCs w:val="28"/>
        </w:rPr>
        <w:t>, путем создания эффективных рабочих мест за счет привлечения инос</w:t>
      </w:r>
      <w:r>
        <w:rPr>
          <w:sz w:val="28"/>
          <w:szCs w:val="28"/>
        </w:rPr>
        <w:t>транных и внутренних инвестиций;</w:t>
      </w:r>
    </w:p>
    <w:p w:rsidR="00CA2597" w:rsidRPr="00AB7596" w:rsidRDefault="00CA2597" w:rsidP="00AB7596">
      <w:pPr>
        <w:pStyle w:val="ae"/>
        <w:numPr>
          <w:ilvl w:val="0"/>
          <w:numId w:val="12"/>
        </w:numPr>
        <w:ind w:left="0" w:firstLine="426"/>
        <w:jc w:val="both"/>
        <w:rPr>
          <w:sz w:val="28"/>
          <w:szCs w:val="28"/>
        </w:rPr>
      </w:pPr>
      <w:r>
        <w:rPr>
          <w:sz w:val="28"/>
          <w:szCs w:val="28"/>
        </w:rPr>
        <w:t>с</w:t>
      </w:r>
      <w:r w:rsidRPr="00AB7596">
        <w:rPr>
          <w:sz w:val="28"/>
          <w:szCs w:val="28"/>
        </w:rPr>
        <w:t>оздать мотивационный механизм для повышения производительности труда, поднять заработную плату на предприятиях всех форм собст</w:t>
      </w:r>
      <w:r>
        <w:rPr>
          <w:sz w:val="28"/>
          <w:szCs w:val="28"/>
        </w:rPr>
        <w:t>венности до прожиточного уровня;</w:t>
      </w:r>
    </w:p>
    <w:p w:rsidR="00CA2597" w:rsidRPr="00AB7596" w:rsidRDefault="00CA2597" w:rsidP="00AB7596">
      <w:pPr>
        <w:pStyle w:val="ae"/>
        <w:numPr>
          <w:ilvl w:val="0"/>
          <w:numId w:val="12"/>
        </w:numPr>
        <w:ind w:left="0" w:firstLine="426"/>
        <w:jc w:val="both"/>
        <w:rPr>
          <w:sz w:val="28"/>
          <w:szCs w:val="28"/>
        </w:rPr>
      </w:pPr>
      <w:r>
        <w:rPr>
          <w:sz w:val="28"/>
          <w:szCs w:val="28"/>
        </w:rPr>
        <w:t>в</w:t>
      </w:r>
      <w:r w:rsidRPr="00AB7596">
        <w:rPr>
          <w:sz w:val="28"/>
          <w:szCs w:val="28"/>
        </w:rPr>
        <w:t xml:space="preserve">осстановить и усовершенствовать </w:t>
      </w:r>
      <w:r>
        <w:rPr>
          <w:sz w:val="28"/>
          <w:szCs w:val="28"/>
        </w:rPr>
        <w:t>систему</w:t>
      </w:r>
      <w:r w:rsidRPr="00AB7596">
        <w:rPr>
          <w:sz w:val="28"/>
          <w:szCs w:val="28"/>
        </w:rPr>
        <w:t xml:space="preserve"> безопасности </w:t>
      </w:r>
      <w:r>
        <w:rPr>
          <w:sz w:val="28"/>
          <w:szCs w:val="28"/>
        </w:rPr>
        <w:t xml:space="preserve">труда </w:t>
      </w:r>
      <w:r w:rsidRPr="00AB7596">
        <w:rPr>
          <w:sz w:val="28"/>
          <w:szCs w:val="28"/>
        </w:rPr>
        <w:t>на предп</w:t>
      </w:r>
      <w:r>
        <w:rPr>
          <w:sz w:val="28"/>
          <w:szCs w:val="28"/>
        </w:rPr>
        <w:t>риятиях всех форм собственности;</w:t>
      </w:r>
    </w:p>
    <w:p w:rsidR="00CA2597" w:rsidRPr="00AB7596" w:rsidRDefault="00CA2597" w:rsidP="00AB7596">
      <w:pPr>
        <w:pStyle w:val="ae"/>
        <w:numPr>
          <w:ilvl w:val="0"/>
          <w:numId w:val="12"/>
        </w:numPr>
        <w:ind w:left="0" w:firstLine="426"/>
        <w:jc w:val="both"/>
        <w:rPr>
          <w:sz w:val="28"/>
          <w:szCs w:val="28"/>
        </w:rPr>
      </w:pPr>
      <w:r>
        <w:rPr>
          <w:sz w:val="28"/>
          <w:szCs w:val="28"/>
        </w:rPr>
        <w:t>с</w:t>
      </w:r>
      <w:r w:rsidRPr="00AB7596">
        <w:rPr>
          <w:sz w:val="28"/>
          <w:szCs w:val="28"/>
        </w:rPr>
        <w:t xml:space="preserve">овершенствовать нормативно–правовую базу в области трудовых отношений, усилив контроль и ответственность за нарушение </w:t>
      </w:r>
      <w:r>
        <w:rPr>
          <w:sz w:val="28"/>
          <w:szCs w:val="28"/>
        </w:rPr>
        <w:t>норм трудового законодательства;</w:t>
      </w:r>
    </w:p>
    <w:p w:rsidR="00CA2597" w:rsidRPr="00AB7596" w:rsidRDefault="00CA2597" w:rsidP="00AB7596">
      <w:pPr>
        <w:pStyle w:val="ae"/>
        <w:numPr>
          <w:ilvl w:val="0"/>
          <w:numId w:val="12"/>
        </w:numPr>
        <w:ind w:left="0" w:firstLine="426"/>
        <w:jc w:val="both"/>
        <w:rPr>
          <w:sz w:val="28"/>
          <w:szCs w:val="28"/>
        </w:rPr>
      </w:pPr>
      <w:r>
        <w:rPr>
          <w:sz w:val="28"/>
          <w:szCs w:val="28"/>
        </w:rPr>
        <w:t>в</w:t>
      </w:r>
      <w:r w:rsidRPr="00AB7596">
        <w:rPr>
          <w:sz w:val="28"/>
          <w:szCs w:val="28"/>
        </w:rPr>
        <w:t>недрить в реальн</w:t>
      </w:r>
      <w:r>
        <w:rPr>
          <w:sz w:val="28"/>
          <w:szCs w:val="28"/>
        </w:rPr>
        <w:t>ую</w:t>
      </w:r>
      <w:r w:rsidRPr="00AB7596">
        <w:rPr>
          <w:sz w:val="28"/>
          <w:szCs w:val="28"/>
        </w:rPr>
        <w:t xml:space="preserve"> практику социальное партнерство между </w:t>
      </w:r>
      <w:r w:rsidRPr="00AB7596">
        <w:rPr>
          <w:sz w:val="28"/>
          <w:szCs w:val="28"/>
        </w:rPr>
        <w:lastRenderedPageBreak/>
        <w:t>раб</w:t>
      </w:r>
      <w:r>
        <w:rPr>
          <w:sz w:val="28"/>
          <w:szCs w:val="28"/>
        </w:rPr>
        <w:t>отодателем и наёмным работником;</w:t>
      </w:r>
    </w:p>
    <w:p w:rsidR="00CA2597" w:rsidRPr="00AB7596" w:rsidRDefault="00CA2597" w:rsidP="00AB7596">
      <w:pPr>
        <w:pStyle w:val="ae"/>
        <w:numPr>
          <w:ilvl w:val="0"/>
          <w:numId w:val="12"/>
        </w:numPr>
        <w:ind w:left="0" w:firstLine="426"/>
        <w:jc w:val="both"/>
        <w:rPr>
          <w:sz w:val="28"/>
          <w:szCs w:val="28"/>
        </w:rPr>
      </w:pPr>
      <w:r>
        <w:rPr>
          <w:sz w:val="28"/>
          <w:szCs w:val="28"/>
        </w:rPr>
        <w:t>д</w:t>
      </w:r>
      <w:r w:rsidRPr="00AB7596">
        <w:rPr>
          <w:sz w:val="28"/>
          <w:szCs w:val="28"/>
        </w:rPr>
        <w:t>ля регулирования трудовой миграции и сокращения теневого рынка труда создать в областных центрах консультативные пункты для трудовых мигрантов</w:t>
      </w:r>
      <w:r>
        <w:rPr>
          <w:sz w:val="28"/>
          <w:szCs w:val="28"/>
        </w:rPr>
        <w:t>,</w:t>
      </w:r>
      <w:r w:rsidRPr="00AB7596">
        <w:rPr>
          <w:sz w:val="28"/>
          <w:szCs w:val="28"/>
        </w:rPr>
        <w:t xml:space="preserve"> в обязанность которых долж</w:t>
      </w:r>
      <w:r>
        <w:rPr>
          <w:sz w:val="28"/>
          <w:szCs w:val="28"/>
        </w:rPr>
        <w:t>ен</w:t>
      </w:r>
      <w:r w:rsidRPr="00AB7596">
        <w:rPr>
          <w:sz w:val="28"/>
          <w:szCs w:val="28"/>
        </w:rPr>
        <w:t xml:space="preserve"> входить поиск рабочих мест за рубежом для </w:t>
      </w:r>
      <w:r>
        <w:rPr>
          <w:sz w:val="28"/>
          <w:szCs w:val="28"/>
        </w:rPr>
        <w:t>становления системы организованного набора;</w:t>
      </w:r>
    </w:p>
    <w:p w:rsidR="00CA2597" w:rsidRPr="00AB7596" w:rsidRDefault="00CA2597" w:rsidP="00C16178">
      <w:pPr>
        <w:pStyle w:val="ae"/>
        <w:numPr>
          <w:ilvl w:val="0"/>
          <w:numId w:val="12"/>
        </w:numPr>
        <w:ind w:left="0" w:firstLine="426"/>
        <w:jc w:val="both"/>
        <w:rPr>
          <w:sz w:val="28"/>
          <w:szCs w:val="28"/>
        </w:rPr>
      </w:pPr>
      <w:r>
        <w:rPr>
          <w:sz w:val="28"/>
          <w:szCs w:val="28"/>
        </w:rPr>
        <w:t>д</w:t>
      </w:r>
      <w:r w:rsidRPr="00AB7596">
        <w:rPr>
          <w:sz w:val="28"/>
          <w:szCs w:val="28"/>
        </w:rPr>
        <w:t>ля выработки антикризисных мер на рынке труда и обеспечения их максимальной результативности необходимо проводить регулярный мониторинг рынка труда. Достоверная информация позволит выявить причинно-следственные связи и обеспечит</w:t>
      </w:r>
      <w:r>
        <w:rPr>
          <w:sz w:val="28"/>
          <w:szCs w:val="28"/>
        </w:rPr>
        <w:t>ь</w:t>
      </w:r>
      <w:r w:rsidRPr="00AB7596">
        <w:rPr>
          <w:sz w:val="28"/>
          <w:szCs w:val="28"/>
        </w:rPr>
        <w:t xml:space="preserve"> принятие своевременных адекватных мер по обеспечению экономической безопасности на рынке труда</w:t>
      </w:r>
      <w:r>
        <w:rPr>
          <w:sz w:val="28"/>
          <w:szCs w:val="28"/>
        </w:rPr>
        <w:t>.</w:t>
      </w:r>
    </w:p>
    <w:p w:rsidR="00CA2597" w:rsidRDefault="00CA2597" w:rsidP="00BB2CB5">
      <w:pPr>
        <w:ind w:firstLine="709"/>
        <w:jc w:val="both"/>
        <w:rPr>
          <w:sz w:val="28"/>
          <w:szCs w:val="28"/>
        </w:rPr>
      </w:pPr>
    </w:p>
    <w:p w:rsidR="00CA2597" w:rsidRPr="001775FF" w:rsidRDefault="00CA2597" w:rsidP="00F01057">
      <w:pPr>
        <w:ind w:firstLine="709"/>
        <w:jc w:val="both"/>
        <w:rPr>
          <w:sz w:val="28"/>
          <w:szCs w:val="28"/>
        </w:rPr>
      </w:pPr>
    </w:p>
    <w:p w:rsidR="00CA2597" w:rsidRPr="00401C94" w:rsidRDefault="00CA2597" w:rsidP="00577186">
      <w:pPr>
        <w:shd w:val="clear" w:color="auto" w:fill="FFFFFF"/>
        <w:ind w:right="58"/>
        <w:jc w:val="center"/>
        <w:rPr>
          <w:b/>
          <w:sz w:val="28"/>
          <w:szCs w:val="28"/>
        </w:rPr>
      </w:pPr>
      <w:r>
        <w:rPr>
          <w:b/>
          <w:sz w:val="28"/>
          <w:szCs w:val="28"/>
        </w:rPr>
        <w:t>С</w:t>
      </w:r>
      <w:r w:rsidRPr="00401C94">
        <w:rPr>
          <w:b/>
          <w:sz w:val="28"/>
          <w:szCs w:val="28"/>
        </w:rPr>
        <w:t>писок опубликованных работ по теме диссертации</w:t>
      </w:r>
    </w:p>
    <w:p w:rsidR="00CA2597" w:rsidRPr="00401C94" w:rsidRDefault="00CA2597" w:rsidP="00577186">
      <w:pPr>
        <w:shd w:val="clear" w:color="auto" w:fill="FFFFFF"/>
        <w:ind w:right="58"/>
        <w:jc w:val="center"/>
        <w:rPr>
          <w:b/>
          <w:sz w:val="28"/>
          <w:szCs w:val="28"/>
        </w:rPr>
      </w:pPr>
    </w:p>
    <w:p w:rsidR="00CA2597" w:rsidRPr="00401C94" w:rsidRDefault="00CA2597" w:rsidP="005457F2">
      <w:pPr>
        <w:numPr>
          <w:ilvl w:val="0"/>
          <w:numId w:val="1"/>
        </w:numPr>
        <w:tabs>
          <w:tab w:val="left" w:pos="900"/>
        </w:tabs>
        <w:jc w:val="both"/>
        <w:rPr>
          <w:sz w:val="28"/>
          <w:szCs w:val="28"/>
        </w:rPr>
      </w:pPr>
      <w:r w:rsidRPr="00401C94">
        <w:rPr>
          <w:sz w:val="28"/>
          <w:szCs w:val="28"/>
        </w:rPr>
        <w:t>Мамытов А.С. Сущность и оценка экономической безопасности государств. //Наука и новые технологии. №10, 2008 год. - С.5-8.</w:t>
      </w:r>
    </w:p>
    <w:p w:rsidR="00CA2597" w:rsidRPr="00401C94" w:rsidRDefault="00CA2597" w:rsidP="005457F2">
      <w:pPr>
        <w:numPr>
          <w:ilvl w:val="0"/>
          <w:numId w:val="1"/>
        </w:numPr>
        <w:tabs>
          <w:tab w:val="left" w:pos="900"/>
        </w:tabs>
        <w:jc w:val="both"/>
        <w:rPr>
          <w:sz w:val="28"/>
          <w:szCs w:val="28"/>
        </w:rPr>
      </w:pPr>
      <w:r w:rsidRPr="00401C94">
        <w:rPr>
          <w:sz w:val="28"/>
          <w:szCs w:val="28"/>
        </w:rPr>
        <w:t>Мамытов А.С. Проблемы обеспечения экономической безопасности в Кыргызской Республике. Материалы Международной научно-практической конференции, БГУ, часть 1, Б.: 2010 год. – С.185-190.</w:t>
      </w:r>
    </w:p>
    <w:p w:rsidR="00CA2597" w:rsidRPr="00401C94" w:rsidRDefault="00CA2597" w:rsidP="005457F2">
      <w:pPr>
        <w:numPr>
          <w:ilvl w:val="0"/>
          <w:numId w:val="1"/>
        </w:numPr>
        <w:tabs>
          <w:tab w:val="left" w:pos="900"/>
        </w:tabs>
        <w:jc w:val="both"/>
        <w:rPr>
          <w:sz w:val="28"/>
          <w:szCs w:val="28"/>
        </w:rPr>
      </w:pPr>
      <w:r w:rsidRPr="00401C94">
        <w:rPr>
          <w:sz w:val="28"/>
          <w:szCs w:val="28"/>
        </w:rPr>
        <w:t>Мамытов А.С. Поиск новых подходов к обеспечению безопасности на рынке труда. //Вестник Академии управления при Президенте КР. №11, 2010 год. –С.100-105.</w:t>
      </w:r>
    </w:p>
    <w:p w:rsidR="00CA2597" w:rsidRPr="00401C94" w:rsidRDefault="00CA2597" w:rsidP="005457F2">
      <w:pPr>
        <w:numPr>
          <w:ilvl w:val="0"/>
          <w:numId w:val="1"/>
        </w:numPr>
        <w:tabs>
          <w:tab w:val="left" w:pos="900"/>
        </w:tabs>
        <w:jc w:val="both"/>
        <w:rPr>
          <w:sz w:val="28"/>
          <w:szCs w:val="28"/>
        </w:rPr>
      </w:pPr>
      <w:r w:rsidRPr="00401C94">
        <w:rPr>
          <w:sz w:val="28"/>
          <w:szCs w:val="28"/>
        </w:rPr>
        <w:t>Мамытов А.С. Основные понятия экономической безопасности в Кыргызской Республике. //Вестник Кыргызского экономического университета. №2 (15), 2010 год. – С.46-48.</w:t>
      </w:r>
    </w:p>
    <w:p w:rsidR="00CA2597" w:rsidRPr="00401C94" w:rsidRDefault="00CA2597" w:rsidP="005457F2">
      <w:pPr>
        <w:numPr>
          <w:ilvl w:val="0"/>
          <w:numId w:val="1"/>
        </w:numPr>
        <w:tabs>
          <w:tab w:val="left" w:pos="900"/>
        </w:tabs>
        <w:jc w:val="both"/>
        <w:rPr>
          <w:sz w:val="28"/>
          <w:szCs w:val="28"/>
        </w:rPr>
      </w:pPr>
      <w:r w:rsidRPr="00401C94">
        <w:rPr>
          <w:sz w:val="28"/>
          <w:szCs w:val="28"/>
        </w:rPr>
        <w:t>Финансовые основы обеспечения безопасности и проведения государственной политики на рынке труда. // Социальные и гуманитарные науки». №1-2, 2010 год.  – С.87-91.</w:t>
      </w:r>
    </w:p>
    <w:p w:rsidR="00CA2597" w:rsidRPr="00401C94" w:rsidRDefault="00CA2597" w:rsidP="005457F2">
      <w:pPr>
        <w:numPr>
          <w:ilvl w:val="0"/>
          <w:numId w:val="1"/>
        </w:numPr>
        <w:tabs>
          <w:tab w:val="left" w:pos="900"/>
        </w:tabs>
        <w:jc w:val="both"/>
        <w:rPr>
          <w:sz w:val="28"/>
          <w:szCs w:val="28"/>
        </w:rPr>
      </w:pPr>
      <w:r w:rsidRPr="00401C94">
        <w:rPr>
          <w:sz w:val="28"/>
          <w:szCs w:val="28"/>
        </w:rPr>
        <w:t>Социально-демографические аспекты обеспечения экономической безопасности //Вестник БГУ, №1 (18), 2011 год.  – С. 79-80.</w:t>
      </w:r>
    </w:p>
    <w:p w:rsidR="00CA2597" w:rsidRPr="00401C94" w:rsidRDefault="00CA2597" w:rsidP="005457F2">
      <w:pPr>
        <w:numPr>
          <w:ilvl w:val="0"/>
          <w:numId w:val="1"/>
        </w:numPr>
        <w:tabs>
          <w:tab w:val="left" w:pos="900"/>
        </w:tabs>
        <w:jc w:val="both"/>
        <w:rPr>
          <w:sz w:val="28"/>
          <w:szCs w:val="28"/>
        </w:rPr>
      </w:pPr>
      <w:r w:rsidRPr="00401C94">
        <w:rPr>
          <w:sz w:val="28"/>
          <w:szCs w:val="28"/>
        </w:rPr>
        <w:t>Проблема обеспечения безопасности на рынке труда Кыргызстана. Министерство образования и науки Республики Казахстан. // «Поиск», №4, 2011 год.  – С.27-31.</w:t>
      </w:r>
    </w:p>
    <w:p w:rsidR="00CA2597" w:rsidRPr="00A70DEC" w:rsidRDefault="00CA2597" w:rsidP="00577186">
      <w:pPr>
        <w:shd w:val="clear" w:color="auto" w:fill="FFFFFF"/>
        <w:ind w:right="58"/>
        <w:jc w:val="center"/>
        <w:rPr>
          <w:b/>
        </w:rPr>
      </w:pPr>
    </w:p>
    <w:p w:rsidR="00CA2597" w:rsidRDefault="00CA2597">
      <w:pPr>
        <w:rPr>
          <w:b/>
        </w:rPr>
      </w:pPr>
      <w:r>
        <w:rPr>
          <w:b/>
        </w:rPr>
        <w:br w:type="page"/>
      </w:r>
    </w:p>
    <w:p w:rsidR="00CA2597" w:rsidRPr="00BD61BB" w:rsidRDefault="00CA2597" w:rsidP="00577186">
      <w:pPr>
        <w:shd w:val="clear" w:color="auto" w:fill="FFFFFF"/>
        <w:ind w:right="58"/>
        <w:jc w:val="center"/>
        <w:rPr>
          <w:b/>
          <w:sz w:val="28"/>
          <w:szCs w:val="28"/>
        </w:rPr>
      </w:pPr>
      <w:r w:rsidRPr="00BD61BB">
        <w:rPr>
          <w:b/>
          <w:sz w:val="28"/>
          <w:szCs w:val="28"/>
        </w:rPr>
        <w:t>РЕЗЮМЕ</w:t>
      </w:r>
    </w:p>
    <w:p w:rsidR="00CA2597" w:rsidRPr="00BD61BB" w:rsidRDefault="00CA2597" w:rsidP="00577186">
      <w:pPr>
        <w:shd w:val="clear" w:color="auto" w:fill="FFFFFF"/>
        <w:ind w:right="58"/>
        <w:jc w:val="center"/>
        <w:rPr>
          <w:b/>
          <w:sz w:val="28"/>
          <w:szCs w:val="28"/>
        </w:rPr>
      </w:pPr>
    </w:p>
    <w:p w:rsidR="00CA2597" w:rsidRPr="00BD61BB" w:rsidRDefault="00CA2597" w:rsidP="00D26D88">
      <w:pPr>
        <w:shd w:val="clear" w:color="auto" w:fill="FFFFFF"/>
        <w:ind w:right="58"/>
        <w:jc w:val="both"/>
        <w:rPr>
          <w:b/>
          <w:sz w:val="28"/>
          <w:szCs w:val="28"/>
        </w:rPr>
      </w:pPr>
      <w:r>
        <w:rPr>
          <w:b/>
          <w:sz w:val="28"/>
          <w:szCs w:val="28"/>
        </w:rPr>
        <w:t xml:space="preserve">диссертации </w:t>
      </w:r>
      <w:r w:rsidRPr="00BD61BB">
        <w:rPr>
          <w:b/>
          <w:sz w:val="28"/>
          <w:szCs w:val="28"/>
        </w:rPr>
        <w:t>Мамытов</w:t>
      </w:r>
      <w:r>
        <w:rPr>
          <w:b/>
          <w:sz w:val="28"/>
          <w:szCs w:val="28"/>
        </w:rPr>
        <w:t>а</w:t>
      </w:r>
      <w:r w:rsidRPr="00BD61BB">
        <w:rPr>
          <w:b/>
          <w:sz w:val="28"/>
          <w:szCs w:val="28"/>
        </w:rPr>
        <w:t xml:space="preserve"> Алмас</w:t>
      </w:r>
      <w:r>
        <w:rPr>
          <w:b/>
          <w:sz w:val="28"/>
          <w:szCs w:val="28"/>
        </w:rPr>
        <w:t>а</w:t>
      </w:r>
      <w:r w:rsidRPr="00BD61BB">
        <w:rPr>
          <w:b/>
          <w:sz w:val="28"/>
          <w:szCs w:val="28"/>
        </w:rPr>
        <w:t xml:space="preserve"> Садырович</w:t>
      </w:r>
      <w:r>
        <w:rPr>
          <w:b/>
          <w:sz w:val="28"/>
          <w:szCs w:val="28"/>
        </w:rPr>
        <w:t>а на тему «</w:t>
      </w:r>
      <w:r w:rsidRPr="00BD61BB">
        <w:rPr>
          <w:b/>
          <w:sz w:val="28"/>
          <w:szCs w:val="28"/>
        </w:rPr>
        <w:t>Обеспечение экономической безопасности на рынке труда Кыргызстана в условиях экономического кризиса</w:t>
      </w:r>
      <w:r>
        <w:rPr>
          <w:b/>
          <w:sz w:val="28"/>
          <w:szCs w:val="28"/>
        </w:rPr>
        <w:t>», представленной</w:t>
      </w:r>
      <w:r w:rsidRPr="00BD61BB">
        <w:rPr>
          <w:b/>
          <w:sz w:val="28"/>
          <w:szCs w:val="28"/>
        </w:rPr>
        <w:t xml:space="preserve"> на соискание ученой степени кандидата экономических на</w:t>
      </w:r>
      <w:r>
        <w:rPr>
          <w:b/>
          <w:sz w:val="28"/>
          <w:szCs w:val="28"/>
        </w:rPr>
        <w:t>ук по специальности 08.00.01 – экономическая теория</w:t>
      </w:r>
    </w:p>
    <w:p w:rsidR="00CA2597" w:rsidRPr="00BD61BB" w:rsidRDefault="00CA2597" w:rsidP="00577186">
      <w:pPr>
        <w:shd w:val="clear" w:color="auto" w:fill="FFFFFF"/>
        <w:ind w:right="58"/>
        <w:jc w:val="center"/>
        <w:rPr>
          <w:sz w:val="28"/>
          <w:szCs w:val="28"/>
        </w:rPr>
      </w:pPr>
    </w:p>
    <w:p w:rsidR="00CA2597" w:rsidRPr="00BD61BB" w:rsidRDefault="00CA2597" w:rsidP="003855A2">
      <w:pPr>
        <w:ind w:firstLine="709"/>
        <w:jc w:val="both"/>
        <w:rPr>
          <w:sz w:val="28"/>
          <w:szCs w:val="28"/>
        </w:rPr>
      </w:pPr>
      <w:r w:rsidRPr="00BD61BB">
        <w:rPr>
          <w:b/>
          <w:sz w:val="28"/>
          <w:szCs w:val="28"/>
        </w:rPr>
        <w:t>Ключевые слова:</w:t>
      </w:r>
      <w:r w:rsidRPr="00BD61BB">
        <w:rPr>
          <w:sz w:val="28"/>
          <w:szCs w:val="28"/>
        </w:rPr>
        <w:t xml:space="preserve"> безопасность, основные понятия экономической безопасности на рынке труда Кыргызстана, рынок труда, государственное регулирование рынка труда, теневая экономика, экономические индикаторы безопасности, показатели экономической безопасности.</w:t>
      </w:r>
    </w:p>
    <w:p w:rsidR="00CA2597" w:rsidRPr="00BD61BB" w:rsidRDefault="00CA2597" w:rsidP="003855A2">
      <w:pPr>
        <w:ind w:firstLine="709"/>
        <w:jc w:val="both"/>
        <w:rPr>
          <w:sz w:val="28"/>
          <w:szCs w:val="28"/>
        </w:rPr>
      </w:pPr>
      <w:r w:rsidRPr="00BD61BB">
        <w:rPr>
          <w:b/>
          <w:sz w:val="28"/>
          <w:szCs w:val="28"/>
        </w:rPr>
        <w:t xml:space="preserve">Объектом исследования </w:t>
      </w:r>
      <w:r w:rsidRPr="00BD61BB">
        <w:rPr>
          <w:sz w:val="28"/>
          <w:szCs w:val="28"/>
        </w:rPr>
        <w:t xml:space="preserve">являются процессы формирования </w:t>
      </w:r>
      <w:r w:rsidRPr="00BD61BB">
        <w:rPr>
          <w:spacing w:val="-6"/>
          <w:sz w:val="28"/>
          <w:szCs w:val="28"/>
        </w:rPr>
        <w:t>и функционирования системы обеспечения безопасности на рынке труда.</w:t>
      </w:r>
    </w:p>
    <w:p w:rsidR="00CA2597" w:rsidRPr="00BD61BB" w:rsidRDefault="00CA2597" w:rsidP="003855A2">
      <w:pPr>
        <w:ind w:firstLine="709"/>
        <w:jc w:val="both"/>
        <w:rPr>
          <w:sz w:val="28"/>
          <w:szCs w:val="28"/>
        </w:rPr>
      </w:pPr>
      <w:r w:rsidRPr="00BD61BB">
        <w:rPr>
          <w:b/>
          <w:bCs/>
          <w:sz w:val="28"/>
          <w:szCs w:val="28"/>
        </w:rPr>
        <w:t xml:space="preserve">Предметом исследования </w:t>
      </w:r>
      <w:r w:rsidRPr="00BD61BB">
        <w:rPr>
          <w:sz w:val="28"/>
          <w:szCs w:val="28"/>
        </w:rPr>
        <w:t xml:space="preserve">являются факторы и условия, </w:t>
      </w:r>
      <w:r w:rsidRPr="00BD61BB">
        <w:rPr>
          <w:spacing w:val="-4"/>
          <w:sz w:val="28"/>
          <w:szCs w:val="28"/>
        </w:rPr>
        <w:t xml:space="preserve">влияющие на сбалансированность на рынке труда в системе рыночных отношений. </w:t>
      </w:r>
    </w:p>
    <w:p w:rsidR="00CA2597" w:rsidRPr="00BD61BB" w:rsidRDefault="00CA2597" w:rsidP="003855A2">
      <w:pPr>
        <w:ind w:firstLine="709"/>
        <w:jc w:val="both"/>
        <w:rPr>
          <w:sz w:val="28"/>
          <w:szCs w:val="28"/>
        </w:rPr>
      </w:pPr>
      <w:r w:rsidRPr="00BD61BB">
        <w:rPr>
          <w:b/>
          <w:bCs/>
          <w:spacing w:val="-2"/>
          <w:sz w:val="28"/>
          <w:szCs w:val="28"/>
        </w:rPr>
        <w:t xml:space="preserve">Теоретическую и методологическую базу исследования </w:t>
      </w:r>
      <w:r w:rsidRPr="00BD61BB">
        <w:rPr>
          <w:spacing w:val="-2"/>
          <w:sz w:val="28"/>
          <w:szCs w:val="28"/>
        </w:rPr>
        <w:t xml:space="preserve">составляют </w:t>
      </w:r>
      <w:r w:rsidRPr="00BD61BB">
        <w:rPr>
          <w:sz w:val="28"/>
          <w:szCs w:val="28"/>
        </w:rPr>
        <w:t xml:space="preserve">труды, формирующие традиционное марксистское и неомарксистское </w:t>
      </w:r>
      <w:r w:rsidRPr="00BD61BB">
        <w:rPr>
          <w:spacing w:val="-5"/>
          <w:sz w:val="28"/>
          <w:szCs w:val="28"/>
        </w:rPr>
        <w:t xml:space="preserve">направление политической экономии, а также фундаментальные и прикладные научные работы отечественных и зарубежных ученых в области экономической </w:t>
      </w:r>
      <w:r w:rsidRPr="00BD61BB">
        <w:rPr>
          <w:sz w:val="28"/>
          <w:szCs w:val="28"/>
        </w:rPr>
        <w:t>теории, теории безопасности, институционализма и эволюционной теории..</w:t>
      </w:r>
    </w:p>
    <w:p w:rsidR="00CA2597" w:rsidRPr="00BD61BB" w:rsidRDefault="00CA2597" w:rsidP="003855A2">
      <w:pPr>
        <w:ind w:firstLine="709"/>
        <w:jc w:val="both"/>
        <w:rPr>
          <w:sz w:val="28"/>
          <w:szCs w:val="28"/>
        </w:rPr>
      </w:pPr>
      <w:r w:rsidRPr="00BD61BB">
        <w:rPr>
          <w:sz w:val="28"/>
          <w:szCs w:val="28"/>
        </w:rPr>
        <w:t xml:space="preserve">В процессе исследования для выполнения поставленных задач применялись методы: системного анализа, экономико-статистических сопоставлений и группировок, программно-целевых построений. Изучены </w:t>
      </w:r>
      <w:r w:rsidRPr="00BD61BB">
        <w:rPr>
          <w:spacing w:val="-5"/>
          <w:sz w:val="28"/>
          <w:szCs w:val="28"/>
        </w:rPr>
        <w:t xml:space="preserve">результаты социологических опросов общественного мнения по ряду наиболее </w:t>
      </w:r>
      <w:r w:rsidRPr="00BD61BB">
        <w:rPr>
          <w:spacing w:val="-4"/>
          <w:sz w:val="28"/>
          <w:szCs w:val="28"/>
        </w:rPr>
        <w:t xml:space="preserve">острых социально-политических проблем, рассмотренных в работе. В качестве </w:t>
      </w:r>
      <w:r w:rsidRPr="00BD61BB">
        <w:rPr>
          <w:spacing w:val="-5"/>
          <w:sz w:val="28"/>
          <w:szCs w:val="28"/>
        </w:rPr>
        <w:t xml:space="preserve">источников информации использованы законодательные и нормативно-правовые </w:t>
      </w:r>
      <w:r w:rsidRPr="00BD61BB">
        <w:rPr>
          <w:spacing w:val="-4"/>
          <w:sz w:val="28"/>
          <w:szCs w:val="28"/>
        </w:rPr>
        <w:t xml:space="preserve">акты Кыргызской Республики, статистические, аналитические и информационные </w:t>
      </w:r>
      <w:r w:rsidRPr="00BD61BB">
        <w:rPr>
          <w:spacing w:val="-3"/>
          <w:sz w:val="28"/>
          <w:szCs w:val="28"/>
        </w:rPr>
        <w:t>материалы, данные мониторинговых исследований по труду и социальным вопросам, прогнозные расчеты и различные программы социально-</w:t>
      </w:r>
      <w:r w:rsidRPr="00BD61BB">
        <w:rPr>
          <w:sz w:val="28"/>
          <w:szCs w:val="28"/>
        </w:rPr>
        <w:t>экономического развития.</w:t>
      </w:r>
    </w:p>
    <w:p w:rsidR="00CA2597" w:rsidRPr="00BD61BB" w:rsidRDefault="00CA2597" w:rsidP="003855A2">
      <w:pPr>
        <w:ind w:firstLine="709"/>
        <w:jc w:val="both"/>
        <w:rPr>
          <w:sz w:val="28"/>
          <w:szCs w:val="28"/>
        </w:rPr>
      </w:pPr>
      <w:r w:rsidRPr="00BD61BB">
        <w:rPr>
          <w:b/>
          <w:bCs/>
          <w:sz w:val="28"/>
          <w:szCs w:val="28"/>
        </w:rPr>
        <w:t xml:space="preserve">Практическая значимость </w:t>
      </w:r>
      <w:r w:rsidRPr="00BD61BB">
        <w:rPr>
          <w:sz w:val="28"/>
          <w:szCs w:val="28"/>
        </w:rPr>
        <w:t xml:space="preserve">работы заключается в том, что сформулированные в ней научные выводы, методологические положения </w:t>
      </w:r>
      <w:r w:rsidRPr="00BD61BB">
        <w:rPr>
          <w:spacing w:val="-4"/>
          <w:sz w:val="28"/>
          <w:szCs w:val="28"/>
        </w:rPr>
        <w:t xml:space="preserve">и практические рекомендации могут быть использованы при создании системы обеспечения безопасности любого социального объекта (имеющего собственную </w:t>
      </w:r>
      <w:r w:rsidRPr="00BD61BB">
        <w:rPr>
          <w:sz w:val="28"/>
          <w:szCs w:val="28"/>
        </w:rPr>
        <w:t>цель развития и обособленную систему управления).</w:t>
      </w:r>
    </w:p>
    <w:p w:rsidR="00CA2597" w:rsidRPr="00BD61BB" w:rsidRDefault="00CA2597" w:rsidP="003855A2">
      <w:pPr>
        <w:ind w:firstLine="709"/>
        <w:jc w:val="both"/>
        <w:rPr>
          <w:sz w:val="28"/>
          <w:szCs w:val="28"/>
        </w:rPr>
      </w:pPr>
      <w:r w:rsidRPr="00BD61BB">
        <w:rPr>
          <w:b/>
          <w:sz w:val="28"/>
          <w:szCs w:val="28"/>
        </w:rPr>
        <w:t>Степень использования</w:t>
      </w:r>
      <w:r>
        <w:rPr>
          <w:b/>
          <w:sz w:val="28"/>
          <w:szCs w:val="28"/>
        </w:rPr>
        <w:t>.</w:t>
      </w:r>
      <w:r>
        <w:rPr>
          <w:sz w:val="28"/>
          <w:szCs w:val="28"/>
        </w:rPr>
        <w:t xml:space="preserve"> О</w:t>
      </w:r>
      <w:r w:rsidRPr="00BD61BB">
        <w:rPr>
          <w:sz w:val="28"/>
          <w:szCs w:val="28"/>
        </w:rPr>
        <w:t xml:space="preserve">боснованные в ходе исследования теоретические и практические положения, могут быть использованы государственными органами при разработке документов законодательного, нормативного и программного характера, определяющих ключевые направления  развития экономической системы. </w:t>
      </w:r>
    </w:p>
    <w:p w:rsidR="00CA2597" w:rsidRDefault="00CA2597" w:rsidP="003855A2">
      <w:pPr>
        <w:ind w:firstLine="709"/>
        <w:jc w:val="both"/>
        <w:rPr>
          <w:sz w:val="28"/>
          <w:szCs w:val="28"/>
        </w:rPr>
      </w:pPr>
      <w:r w:rsidRPr="00BD61BB">
        <w:rPr>
          <w:b/>
          <w:sz w:val="28"/>
          <w:szCs w:val="28"/>
        </w:rPr>
        <w:t>Область применения</w:t>
      </w:r>
      <w:r>
        <w:rPr>
          <w:b/>
          <w:sz w:val="28"/>
          <w:szCs w:val="28"/>
        </w:rPr>
        <w:t>.</w:t>
      </w:r>
      <w:r w:rsidRPr="00BD61BB">
        <w:rPr>
          <w:b/>
          <w:sz w:val="28"/>
          <w:szCs w:val="28"/>
        </w:rPr>
        <w:t xml:space="preserve"> </w:t>
      </w:r>
      <w:r w:rsidRPr="004A0DDF">
        <w:rPr>
          <w:sz w:val="28"/>
          <w:szCs w:val="28"/>
        </w:rPr>
        <w:t>Р</w:t>
      </w:r>
      <w:r w:rsidRPr="00BD61BB">
        <w:rPr>
          <w:sz w:val="28"/>
          <w:szCs w:val="28"/>
        </w:rPr>
        <w:t>езультаты работы могут быть использованы в работе государственных органов,</w:t>
      </w:r>
      <w:r w:rsidRPr="00BD61BB">
        <w:rPr>
          <w:b/>
          <w:sz w:val="28"/>
          <w:szCs w:val="28"/>
        </w:rPr>
        <w:t xml:space="preserve"> </w:t>
      </w:r>
      <w:r w:rsidRPr="00BD61BB">
        <w:rPr>
          <w:sz w:val="28"/>
          <w:szCs w:val="28"/>
        </w:rPr>
        <w:t xml:space="preserve">теоретические результаты исследования могут </w:t>
      </w:r>
      <w:r w:rsidRPr="00BD61BB">
        <w:rPr>
          <w:sz w:val="28"/>
          <w:szCs w:val="28"/>
        </w:rPr>
        <w:lastRenderedPageBreak/>
        <w:t>быть использованы в учебном процессе при преподавании экономических дисциплин в ВУЗах страны.</w:t>
      </w:r>
    </w:p>
    <w:p w:rsidR="00CA2597" w:rsidRDefault="00CA2597" w:rsidP="00577186">
      <w:pPr>
        <w:jc w:val="both"/>
        <w:rPr>
          <w:sz w:val="28"/>
          <w:szCs w:val="28"/>
        </w:rPr>
      </w:pPr>
    </w:p>
    <w:p w:rsidR="00CA2597" w:rsidRPr="00BC6EC6" w:rsidRDefault="00CA2597" w:rsidP="008909D9">
      <w:pPr>
        <w:ind w:left="2832" w:firstLine="708"/>
        <w:rPr>
          <w:b/>
          <w:sz w:val="28"/>
          <w:szCs w:val="28"/>
          <w:lang w:val="ky-KG"/>
        </w:rPr>
      </w:pPr>
      <w:r w:rsidRPr="00BC6EC6">
        <w:rPr>
          <w:b/>
          <w:sz w:val="28"/>
          <w:szCs w:val="28"/>
          <w:lang w:val="ky-KG"/>
        </w:rPr>
        <w:t>РЕЗЮМЕ</w:t>
      </w:r>
    </w:p>
    <w:p w:rsidR="00CA2597" w:rsidRPr="00BC6EC6" w:rsidRDefault="00CA2597" w:rsidP="008909D9">
      <w:pPr>
        <w:ind w:left="2832" w:firstLine="708"/>
        <w:rPr>
          <w:sz w:val="28"/>
          <w:szCs w:val="28"/>
          <w:lang w:val="ky-KG"/>
        </w:rPr>
      </w:pPr>
    </w:p>
    <w:p w:rsidR="00CA2597" w:rsidRPr="00BC6EC6" w:rsidRDefault="00CA2597" w:rsidP="008909D9">
      <w:pPr>
        <w:ind w:left="2124" w:firstLine="708"/>
        <w:jc w:val="both"/>
        <w:rPr>
          <w:b/>
          <w:sz w:val="28"/>
          <w:szCs w:val="28"/>
          <w:lang w:val="ky-KG"/>
        </w:rPr>
      </w:pPr>
      <w:r>
        <w:rPr>
          <w:b/>
          <w:sz w:val="28"/>
          <w:szCs w:val="28"/>
          <w:lang w:val="ky-KG"/>
        </w:rPr>
        <w:t>Мамытов Алмас</w:t>
      </w:r>
      <w:r w:rsidRPr="00BC6EC6">
        <w:rPr>
          <w:b/>
          <w:sz w:val="28"/>
          <w:szCs w:val="28"/>
          <w:lang w:val="ky-KG"/>
        </w:rPr>
        <w:t xml:space="preserve"> Садырович</w:t>
      </w:r>
    </w:p>
    <w:p w:rsidR="00CA2597" w:rsidRPr="00BC6EC6" w:rsidRDefault="00CA2597" w:rsidP="008909D9">
      <w:pPr>
        <w:jc w:val="both"/>
        <w:rPr>
          <w:b/>
          <w:sz w:val="28"/>
          <w:szCs w:val="28"/>
          <w:lang w:val="ky-KG"/>
        </w:rPr>
      </w:pPr>
      <w:r w:rsidRPr="00BC6EC6">
        <w:rPr>
          <w:b/>
          <w:sz w:val="28"/>
          <w:szCs w:val="28"/>
          <w:lang w:val="ky-KG"/>
        </w:rPr>
        <w:t>Экономика теориясы- 08.00.01- адистиги боюнча экономика илимдеринин кандидаты окумуштуулук даражасына карата жазылган экономикалык кризис шартында “Кыргызстандагы эмгек рыногундагы экономикалык коопсуздукту камсыздоо” деген темада жазылган диссертациясынын резюмеси.</w:t>
      </w:r>
    </w:p>
    <w:p w:rsidR="00CA2597" w:rsidRPr="00BC6EC6" w:rsidRDefault="00CA2597" w:rsidP="008909D9">
      <w:pPr>
        <w:jc w:val="both"/>
        <w:rPr>
          <w:b/>
          <w:sz w:val="28"/>
          <w:szCs w:val="28"/>
          <w:lang w:val="ky-KG"/>
        </w:rPr>
      </w:pPr>
    </w:p>
    <w:p w:rsidR="00CA2597" w:rsidRPr="00BC6EC6" w:rsidRDefault="00CA2597" w:rsidP="008909D9">
      <w:pPr>
        <w:jc w:val="both"/>
        <w:rPr>
          <w:sz w:val="28"/>
          <w:szCs w:val="28"/>
          <w:lang w:val="ky-KG"/>
        </w:rPr>
      </w:pPr>
      <w:r w:rsidRPr="00BC6EC6">
        <w:rPr>
          <w:b/>
          <w:sz w:val="28"/>
          <w:szCs w:val="28"/>
          <w:lang w:val="ky-KG"/>
        </w:rPr>
        <w:t>Өзөктүү сөздөр:</w:t>
      </w:r>
      <w:r w:rsidRPr="00BC6EC6">
        <w:rPr>
          <w:sz w:val="28"/>
          <w:szCs w:val="28"/>
          <w:lang w:val="ky-KG"/>
        </w:rPr>
        <w:t xml:space="preserve"> коопсуздук Кыргызстандагы эмгек рыногундагы экономикалык коопсуздук жөнүндөгү негизги түшүнүктөр, эмгек рыногун мамлекеттик жөнгө салуу, көмүскө экономика, коопсуздуктун экономикалык индикатору, экономикалык коопсуздуктун көрсөткүчтөрү. </w:t>
      </w:r>
    </w:p>
    <w:p w:rsidR="00CA2597" w:rsidRPr="00BC6EC6" w:rsidRDefault="00CA2597" w:rsidP="008909D9">
      <w:pPr>
        <w:jc w:val="both"/>
        <w:rPr>
          <w:sz w:val="28"/>
          <w:szCs w:val="28"/>
          <w:lang w:val="ky-KG"/>
        </w:rPr>
      </w:pPr>
      <w:r w:rsidRPr="00BC6EC6">
        <w:rPr>
          <w:b/>
          <w:sz w:val="28"/>
          <w:szCs w:val="28"/>
          <w:lang w:val="ky-KG"/>
        </w:rPr>
        <w:t>Изилдөөнүн объектиси:</w:t>
      </w:r>
      <w:r w:rsidRPr="00BC6EC6">
        <w:rPr>
          <w:sz w:val="28"/>
          <w:szCs w:val="28"/>
          <w:lang w:val="ky-KG"/>
        </w:rPr>
        <w:t xml:space="preserve"> Эмгек рыногунун коопсуздугун камсыздоонун калыптануу жана аракеттенүү системасындагы процесси. </w:t>
      </w:r>
    </w:p>
    <w:p w:rsidR="00CA2597" w:rsidRPr="00BC6EC6" w:rsidRDefault="00CA2597" w:rsidP="008909D9">
      <w:pPr>
        <w:jc w:val="both"/>
        <w:rPr>
          <w:sz w:val="28"/>
          <w:szCs w:val="28"/>
          <w:lang w:val="ky-KG"/>
        </w:rPr>
      </w:pPr>
      <w:r w:rsidRPr="00BC6EC6">
        <w:rPr>
          <w:b/>
          <w:sz w:val="28"/>
          <w:szCs w:val="28"/>
          <w:lang w:val="ky-KG"/>
        </w:rPr>
        <w:t>Изилдөөнүн предмети:</w:t>
      </w:r>
      <w:r w:rsidRPr="00BC6EC6">
        <w:rPr>
          <w:sz w:val="28"/>
          <w:szCs w:val="28"/>
          <w:lang w:val="ky-KG"/>
        </w:rPr>
        <w:t xml:space="preserve"> Рынок мамилелеринин системасында эмгек рыногунун теңдештирүүнүн  таасири, факторлору жана шарттары. </w:t>
      </w:r>
    </w:p>
    <w:p w:rsidR="00CA2597" w:rsidRPr="00BC6EC6" w:rsidRDefault="00CA2597" w:rsidP="008909D9">
      <w:pPr>
        <w:jc w:val="both"/>
        <w:rPr>
          <w:sz w:val="28"/>
          <w:szCs w:val="28"/>
          <w:lang w:val="ky-KG"/>
        </w:rPr>
      </w:pPr>
      <w:r w:rsidRPr="00BC6EC6">
        <w:rPr>
          <w:b/>
          <w:sz w:val="28"/>
          <w:szCs w:val="28"/>
          <w:lang w:val="ky-KG"/>
        </w:rPr>
        <w:t xml:space="preserve">Изилдөөнүн теориялык жана методологиялык базасын </w:t>
      </w:r>
      <w:r w:rsidRPr="00BC6EC6">
        <w:rPr>
          <w:sz w:val="28"/>
          <w:szCs w:val="28"/>
          <w:lang w:val="ky-KG"/>
        </w:rPr>
        <w:t>саясий экономикадагы марксистик жана неомарксистик багыттагы салттык калыптанган эмгектер, ошондой эле экономикалык теория, коопсуздук теориясы, институционализм жана эволюциялык теория боюнча атамекендик жана чет өлкөлүк окумуштуулардын фундаменталдык жана прикладдык илимий эмгектери түзөт.</w:t>
      </w:r>
    </w:p>
    <w:p w:rsidR="00CA2597" w:rsidRPr="00BC6EC6" w:rsidRDefault="00CA2597" w:rsidP="008909D9">
      <w:pPr>
        <w:jc w:val="both"/>
        <w:rPr>
          <w:sz w:val="28"/>
          <w:szCs w:val="28"/>
          <w:lang w:val="ky-KG"/>
        </w:rPr>
      </w:pPr>
      <w:r w:rsidRPr="00BC6EC6">
        <w:rPr>
          <w:sz w:val="28"/>
          <w:szCs w:val="28"/>
          <w:lang w:val="ky-KG"/>
        </w:rPr>
        <w:tab/>
        <w:t xml:space="preserve">Изилдөөнүн жүрүшүндө системдик анализ, экономика-статистикалык салыштыруулар жана топтор, максаттык-программалык курумдар сыяктуу ыкмалар пайдаланылды. Иште каралган курч саясий - экономикалык маселелерге байланыштуу социологиялык иликтөөлөрдүн жыйынтыгы изилдөөгө алынды. Маалымат булактары катары Кыргыз Республикасынын укуктук жана нормативдик актылары, статистикалык, аналитикалык жана маалыматтык материалдар, эмгек жана социалдык маселелер боюнча изилдөөнүн мониторингдик маалыматтар, коомдук экономикалык өнүгүүдөгү эсептер жана ар кандай программалык божомолдор пайдаланылды. </w:t>
      </w:r>
    </w:p>
    <w:p w:rsidR="00CA2597" w:rsidRPr="00BC6EC6" w:rsidRDefault="00CA2597" w:rsidP="008909D9">
      <w:pPr>
        <w:jc w:val="both"/>
        <w:rPr>
          <w:sz w:val="28"/>
          <w:szCs w:val="28"/>
          <w:lang w:val="ky-KG"/>
        </w:rPr>
      </w:pPr>
      <w:r w:rsidRPr="00BC6EC6">
        <w:rPr>
          <w:b/>
          <w:sz w:val="28"/>
          <w:szCs w:val="28"/>
          <w:lang w:val="ky-KG"/>
        </w:rPr>
        <w:t>Практикалык мааниси</w:t>
      </w:r>
      <w:r w:rsidRPr="00BC6EC6">
        <w:rPr>
          <w:sz w:val="28"/>
          <w:szCs w:val="28"/>
          <w:lang w:val="ky-KG"/>
        </w:rPr>
        <w:t xml:space="preserve"> - иште камтылган формулировкаланган усулдук жоболор, илимий жыйынтыктар жана практикалык сунуштар (өнүгүүнүн өздүк максатынын жана өзгөчөлөнгөн башкаруу системасынын) ар кандай социалдык объектинин коопсуздугун сактоо системасын түзүүдө пайдаланышы мүмкүн.  </w:t>
      </w:r>
    </w:p>
    <w:p w:rsidR="00CA2597" w:rsidRPr="00BC6EC6" w:rsidRDefault="00CA2597" w:rsidP="008909D9">
      <w:pPr>
        <w:jc w:val="both"/>
        <w:rPr>
          <w:sz w:val="28"/>
          <w:szCs w:val="28"/>
          <w:lang w:val="ky-KG"/>
        </w:rPr>
      </w:pPr>
      <w:r w:rsidRPr="00BC6EC6">
        <w:rPr>
          <w:b/>
          <w:sz w:val="28"/>
          <w:szCs w:val="28"/>
          <w:lang w:val="ky-KG"/>
        </w:rPr>
        <w:t xml:space="preserve">Колдонуунун даражасы: </w:t>
      </w:r>
      <w:r w:rsidRPr="00BC6EC6">
        <w:rPr>
          <w:sz w:val="28"/>
          <w:szCs w:val="28"/>
          <w:lang w:val="ky-KG"/>
        </w:rPr>
        <w:t>Изилдөөнүн жүрүшүндө негизделген теориялык жана практикалык жоболор мамлекеттик органдарга мыйзамдык, нормативдик жана программалык мүнөздөгү  документтерди иштеп чыгууда, экономикалык системанын өзөктүү багытын аныктоочу катары пайдаланылат.</w:t>
      </w:r>
    </w:p>
    <w:p w:rsidR="00CA2597" w:rsidRPr="00BC6EC6" w:rsidRDefault="00CA2597" w:rsidP="008909D9">
      <w:pPr>
        <w:jc w:val="both"/>
        <w:rPr>
          <w:sz w:val="28"/>
          <w:szCs w:val="28"/>
          <w:lang w:val="ky-KG"/>
        </w:rPr>
      </w:pPr>
      <w:r w:rsidRPr="00BC6EC6">
        <w:rPr>
          <w:b/>
          <w:sz w:val="28"/>
          <w:szCs w:val="28"/>
          <w:lang w:val="ky-KG"/>
        </w:rPr>
        <w:t xml:space="preserve">Колдонуу чөйрөсү: </w:t>
      </w:r>
      <w:r w:rsidRPr="00BC6EC6">
        <w:rPr>
          <w:sz w:val="28"/>
          <w:szCs w:val="28"/>
          <w:lang w:val="ky-KG"/>
        </w:rPr>
        <w:t xml:space="preserve">Иштин жыйынтыктары мамлекеттик органдардын иштеринде пайдаланылат, изилдөөнүн теориялык жыйынтыктары өлкөнүн ЖОЖдорундагы окуу процессинде  экономикалык дисциплиналарды окутууда  колдонулат. </w:t>
      </w:r>
    </w:p>
    <w:p w:rsidR="00CA2597" w:rsidRPr="00A23230" w:rsidRDefault="00CA2597" w:rsidP="00A23230">
      <w:pPr>
        <w:jc w:val="center"/>
        <w:rPr>
          <w:b/>
          <w:sz w:val="28"/>
          <w:szCs w:val="28"/>
          <w:lang w:val="en-US"/>
        </w:rPr>
      </w:pPr>
      <w:r w:rsidRPr="008909D9">
        <w:rPr>
          <w:sz w:val="28"/>
          <w:szCs w:val="28"/>
          <w:lang w:val="ky-KG"/>
        </w:rPr>
        <w:br w:type="page"/>
      </w:r>
      <w:r w:rsidRPr="00A23230">
        <w:rPr>
          <w:b/>
          <w:sz w:val="28"/>
          <w:szCs w:val="28"/>
          <w:lang w:val="en-US"/>
        </w:rPr>
        <w:lastRenderedPageBreak/>
        <w:t>Resume</w:t>
      </w:r>
    </w:p>
    <w:p w:rsidR="00CA2597" w:rsidRPr="00A23230" w:rsidRDefault="00CA2597" w:rsidP="00A23230">
      <w:pPr>
        <w:jc w:val="center"/>
        <w:rPr>
          <w:b/>
          <w:sz w:val="28"/>
          <w:szCs w:val="28"/>
          <w:lang w:val="en-US"/>
        </w:rPr>
      </w:pPr>
      <w:r w:rsidRPr="00A23230">
        <w:rPr>
          <w:b/>
          <w:sz w:val="28"/>
          <w:szCs w:val="28"/>
          <w:lang w:val="en-US"/>
        </w:rPr>
        <w:t>Mamytov Almas Sadyrovich</w:t>
      </w:r>
    </w:p>
    <w:p w:rsidR="00CA2597" w:rsidRPr="007C1C07" w:rsidRDefault="00CA2597" w:rsidP="00A23230">
      <w:pPr>
        <w:jc w:val="center"/>
        <w:rPr>
          <w:b/>
          <w:sz w:val="28"/>
          <w:szCs w:val="28"/>
          <w:lang w:val="en-US"/>
        </w:rPr>
      </w:pPr>
      <w:r w:rsidRPr="00A23230">
        <w:rPr>
          <w:b/>
          <w:sz w:val="28"/>
          <w:szCs w:val="28"/>
          <w:lang w:val="en-US"/>
        </w:rPr>
        <w:t>Provision of economic security in labor market of Kyrgyzstan in economic crisis, dissertation on pursuing a degree in economics with specialization 08.00.01- Economic Theory.</w:t>
      </w:r>
    </w:p>
    <w:p w:rsidR="00CA2597" w:rsidRPr="007C1C07" w:rsidRDefault="00CA2597" w:rsidP="00A23230">
      <w:pPr>
        <w:jc w:val="center"/>
        <w:rPr>
          <w:b/>
          <w:sz w:val="28"/>
          <w:szCs w:val="28"/>
          <w:lang w:val="en-US"/>
        </w:rPr>
      </w:pPr>
    </w:p>
    <w:p w:rsidR="00CA2597" w:rsidRPr="00A23230" w:rsidRDefault="00CA2597" w:rsidP="00A23230">
      <w:pPr>
        <w:ind w:firstLine="480"/>
        <w:jc w:val="both"/>
        <w:rPr>
          <w:sz w:val="28"/>
          <w:szCs w:val="28"/>
          <w:lang w:val="en-US"/>
        </w:rPr>
      </w:pPr>
      <w:r w:rsidRPr="00A23230">
        <w:rPr>
          <w:b/>
          <w:sz w:val="28"/>
          <w:szCs w:val="28"/>
          <w:lang w:val="en-US"/>
        </w:rPr>
        <w:t>Key words:</w:t>
      </w:r>
      <w:r w:rsidRPr="00A23230">
        <w:rPr>
          <w:sz w:val="28"/>
          <w:szCs w:val="28"/>
          <w:lang w:val="en-US"/>
        </w:rPr>
        <w:t xml:space="preserve"> security, basic notion of economic security in labor market of Kyrgyzstan, labor market, Government regulation of labor market, shadow economy, indicators of Economy security.</w:t>
      </w:r>
    </w:p>
    <w:p w:rsidR="00CA2597" w:rsidRPr="00A23230" w:rsidRDefault="00CA2597" w:rsidP="00A23230">
      <w:pPr>
        <w:ind w:firstLine="480"/>
        <w:jc w:val="both"/>
        <w:rPr>
          <w:sz w:val="28"/>
          <w:szCs w:val="28"/>
          <w:lang w:val="en-US"/>
        </w:rPr>
      </w:pPr>
      <w:r w:rsidRPr="00A23230">
        <w:rPr>
          <w:b/>
          <w:sz w:val="28"/>
          <w:szCs w:val="28"/>
          <w:lang w:val="en-US"/>
        </w:rPr>
        <w:t>Research object</w:t>
      </w:r>
      <w:r w:rsidRPr="00A23230">
        <w:rPr>
          <w:sz w:val="28"/>
          <w:szCs w:val="28"/>
          <w:lang w:val="en-US"/>
        </w:rPr>
        <w:t xml:space="preserve"> is a process of formation and functioning of provision of labour market security.</w:t>
      </w:r>
    </w:p>
    <w:p w:rsidR="00CA2597" w:rsidRPr="00A23230" w:rsidRDefault="00CA2597" w:rsidP="00A23230">
      <w:pPr>
        <w:ind w:firstLine="480"/>
        <w:jc w:val="both"/>
        <w:rPr>
          <w:sz w:val="28"/>
          <w:szCs w:val="28"/>
          <w:lang w:val="en-US"/>
        </w:rPr>
      </w:pPr>
      <w:r w:rsidRPr="00A23230">
        <w:rPr>
          <w:b/>
          <w:sz w:val="28"/>
          <w:szCs w:val="28"/>
          <w:lang w:val="en-US"/>
        </w:rPr>
        <w:t>The subject</w:t>
      </w:r>
      <w:r w:rsidRPr="00A23230">
        <w:rPr>
          <w:sz w:val="28"/>
          <w:szCs w:val="28"/>
          <w:lang w:val="en-US"/>
        </w:rPr>
        <w:t xml:space="preserve"> of research is factors and conditions affecting on labour market balance in market economy.</w:t>
      </w:r>
    </w:p>
    <w:p w:rsidR="00CA2597" w:rsidRPr="00A23230" w:rsidRDefault="00CA2597" w:rsidP="00A23230">
      <w:pPr>
        <w:ind w:firstLine="480"/>
        <w:jc w:val="both"/>
        <w:rPr>
          <w:sz w:val="28"/>
          <w:szCs w:val="28"/>
          <w:lang w:val="en-US"/>
        </w:rPr>
      </w:pPr>
      <w:r w:rsidRPr="00A23230">
        <w:rPr>
          <w:b/>
          <w:sz w:val="28"/>
          <w:szCs w:val="28"/>
          <w:lang w:val="en-US"/>
        </w:rPr>
        <w:t>Theoretical and methodological base of research</w:t>
      </w:r>
      <w:r w:rsidRPr="00A23230">
        <w:rPr>
          <w:sz w:val="28"/>
          <w:szCs w:val="28"/>
          <w:lang w:val="en-US"/>
        </w:rPr>
        <w:t xml:space="preserve"> is the work forming traditional Marxist  and non Marxist  directions of political economy, also fundamental and applied scientific works of our and foreign scholars in economics, security, institutionalism and evolution.</w:t>
      </w:r>
    </w:p>
    <w:p w:rsidR="00CA2597" w:rsidRPr="00A23230" w:rsidRDefault="00CA2597" w:rsidP="00A23230">
      <w:pPr>
        <w:ind w:firstLine="480"/>
        <w:jc w:val="both"/>
        <w:rPr>
          <w:sz w:val="28"/>
          <w:szCs w:val="28"/>
          <w:lang w:val="en-US"/>
        </w:rPr>
      </w:pPr>
      <w:r w:rsidRPr="00A23230">
        <w:rPr>
          <w:sz w:val="28"/>
          <w:szCs w:val="28"/>
          <w:lang w:val="en-US"/>
        </w:rPr>
        <w:t xml:space="preserve">        During the investigation, we applied the following methods to achieve the given tasks: systems analysis, economic-statistics comparison and classification, program aimed construction.  We studied the results of social survey on actual socio-political problems covered in the given work. As the main resources, we used   legislative and normative act of Kyrgyz Republic, statistic analytical and information material, data of monitoring of labor and social issues, predictive evaluation and various programs of socio-economic development.</w:t>
      </w:r>
    </w:p>
    <w:p w:rsidR="00CA2597" w:rsidRPr="00A23230" w:rsidRDefault="00CA2597" w:rsidP="00A23230">
      <w:pPr>
        <w:ind w:firstLine="480"/>
        <w:jc w:val="both"/>
        <w:rPr>
          <w:sz w:val="28"/>
          <w:szCs w:val="28"/>
          <w:lang w:val="en-US"/>
        </w:rPr>
      </w:pPr>
      <w:r w:rsidRPr="00A23230">
        <w:rPr>
          <w:b/>
          <w:sz w:val="28"/>
          <w:szCs w:val="28"/>
          <w:lang w:val="en-US"/>
        </w:rPr>
        <w:t>Practical value of the work</w:t>
      </w:r>
      <w:r w:rsidRPr="00A23230">
        <w:rPr>
          <w:sz w:val="28"/>
          <w:szCs w:val="28"/>
          <w:lang w:val="en-US"/>
        </w:rPr>
        <w:t xml:space="preserve"> is formulated scientific conclusions, methodological regulations and practical recommendations can be used for creating system of security provision of any social object (which has own aim of development and separate system of control).</w:t>
      </w:r>
    </w:p>
    <w:p w:rsidR="00CA2597" w:rsidRPr="00A23230" w:rsidRDefault="00CA2597" w:rsidP="00A23230">
      <w:pPr>
        <w:ind w:firstLine="480"/>
        <w:jc w:val="both"/>
        <w:rPr>
          <w:sz w:val="28"/>
          <w:szCs w:val="28"/>
          <w:lang w:val="en-US"/>
        </w:rPr>
      </w:pPr>
      <w:r w:rsidRPr="00A23230">
        <w:rPr>
          <w:b/>
          <w:sz w:val="28"/>
          <w:szCs w:val="28"/>
          <w:lang w:val="en-US"/>
        </w:rPr>
        <w:t>Efficiency of work</w:t>
      </w:r>
      <w:r w:rsidRPr="00A23230">
        <w:rPr>
          <w:sz w:val="28"/>
          <w:szCs w:val="28"/>
          <w:lang w:val="en-US"/>
        </w:rPr>
        <w:t xml:space="preserve">: theoretically and practically substantiated regulations can be used by government organizations for developing legislative and normative documents, identifying the tendency of economic development. </w:t>
      </w:r>
    </w:p>
    <w:p w:rsidR="00CA2597" w:rsidRPr="00A23230" w:rsidRDefault="00CA2597" w:rsidP="00A23230">
      <w:pPr>
        <w:ind w:firstLine="480"/>
        <w:jc w:val="both"/>
        <w:rPr>
          <w:sz w:val="28"/>
          <w:szCs w:val="28"/>
          <w:lang w:val="en-US"/>
        </w:rPr>
      </w:pPr>
      <w:r w:rsidRPr="00A23230">
        <w:rPr>
          <w:b/>
          <w:sz w:val="28"/>
          <w:szCs w:val="28"/>
          <w:lang w:val="en-US"/>
        </w:rPr>
        <w:t>Application domain</w:t>
      </w:r>
      <w:r w:rsidRPr="00A23230">
        <w:rPr>
          <w:sz w:val="28"/>
          <w:szCs w:val="28"/>
          <w:lang w:val="en-US"/>
        </w:rPr>
        <w:t>:  the results of the given work can be used in the acts of government organizations, theoretical results of research can be used at Higher Education Institutions for teaching economics.</w:t>
      </w:r>
    </w:p>
    <w:p w:rsidR="00CA2597" w:rsidRPr="00A23230" w:rsidRDefault="00DC2EA5" w:rsidP="00577186">
      <w:pPr>
        <w:jc w:val="both"/>
        <w:rPr>
          <w:sz w:val="28"/>
          <w:szCs w:val="28"/>
          <w:lang w:val="en-US"/>
        </w:rPr>
      </w:pPr>
      <w:r w:rsidRPr="00DC2EA5">
        <w:rPr>
          <w:noProof/>
        </w:rPr>
        <w:pict>
          <v:shape id="_x0000_s1061" type="#_x0000_t202" style="position:absolute;left:0;text-align:left;margin-left:3in;margin-top:-45.2pt;width:60pt;height:45pt;z-index:251659776" stroked="f">
            <v:textbox>
              <w:txbxContent>
                <w:p w:rsidR="00CA2597" w:rsidRDefault="00CA2597"/>
              </w:txbxContent>
            </v:textbox>
          </v:shape>
        </w:pict>
      </w:r>
      <w:r w:rsidRPr="00DC2EA5">
        <w:rPr>
          <w:noProof/>
        </w:rPr>
        <w:pict>
          <v:shape id="_x0000_s1062" type="#_x0000_t202" style="position:absolute;left:0;text-align:left;margin-left:228pt;margin-top:-36.2pt;width:42pt;height:27pt;z-index:251658752" stroked="f">
            <v:textbox>
              <w:txbxContent>
                <w:p w:rsidR="00CA2597" w:rsidRDefault="00CA2597"/>
              </w:txbxContent>
            </v:textbox>
          </v:shape>
        </w:pict>
      </w:r>
    </w:p>
    <w:sectPr w:rsidR="00CA2597" w:rsidRPr="00A23230" w:rsidSect="00A23230">
      <w:headerReference w:type="even" r:id="rId16"/>
      <w:headerReference w:type="default" r:id="rId17"/>
      <w:footerReference w:type="even" r:id="rId18"/>
      <w:footerReference w:type="default" r:id="rId19"/>
      <w:pgSz w:w="11906" w:h="16838" w:code="9"/>
      <w:pgMar w:top="1077" w:right="902" w:bottom="902" w:left="107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AE7" w:rsidRDefault="00ED3AE7">
      <w:r>
        <w:separator/>
      </w:r>
    </w:p>
  </w:endnote>
  <w:endnote w:type="continuationSeparator" w:id="1">
    <w:p w:rsidR="00ED3AE7" w:rsidRDefault="00ED3AE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TimesNew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597" w:rsidRDefault="00DC2EA5" w:rsidP="00CE1B74">
    <w:pPr>
      <w:pStyle w:val="a7"/>
      <w:framePr w:wrap="around" w:vAnchor="text" w:hAnchor="margin" w:xAlign="right" w:y="1"/>
      <w:rPr>
        <w:rStyle w:val="ad"/>
      </w:rPr>
    </w:pPr>
    <w:r>
      <w:rPr>
        <w:rStyle w:val="ad"/>
      </w:rPr>
      <w:fldChar w:fldCharType="begin"/>
    </w:r>
    <w:r w:rsidR="00CA2597">
      <w:rPr>
        <w:rStyle w:val="ad"/>
      </w:rPr>
      <w:instrText xml:space="preserve">PAGE  </w:instrText>
    </w:r>
    <w:r>
      <w:rPr>
        <w:rStyle w:val="ad"/>
      </w:rPr>
      <w:fldChar w:fldCharType="end"/>
    </w:r>
  </w:p>
  <w:p w:rsidR="00CA2597" w:rsidRDefault="00CA2597" w:rsidP="000A3A23">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597" w:rsidRDefault="00CA2597" w:rsidP="000A3A23">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AE7" w:rsidRDefault="00ED3AE7">
      <w:r>
        <w:separator/>
      </w:r>
    </w:p>
  </w:footnote>
  <w:footnote w:type="continuationSeparator" w:id="1">
    <w:p w:rsidR="00ED3AE7" w:rsidRDefault="00ED3AE7">
      <w:r>
        <w:continuationSeparator/>
      </w:r>
    </w:p>
  </w:footnote>
  <w:footnote w:id="2">
    <w:p w:rsidR="00CA2597" w:rsidRDefault="00CA2597" w:rsidP="00380409">
      <w:pPr>
        <w:shd w:val="clear" w:color="auto" w:fill="FFFFFF"/>
        <w:ind w:left="34"/>
      </w:pPr>
      <w:r w:rsidRPr="00BB434E">
        <w:rPr>
          <w:rStyle w:val="ab"/>
        </w:rPr>
        <w:footnoteRef/>
      </w:r>
      <w:r>
        <w:t xml:space="preserve"> </w:t>
      </w:r>
      <w:r w:rsidRPr="00173C16">
        <w:t>Абалкин</w:t>
      </w:r>
      <w:r>
        <w:t xml:space="preserve"> Л.</w:t>
      </w:r>
      <w:r w:rsidRPr="00173C16">
        <w:t xml:space="preserve"> Экономическая безопасность России: угрозы и их отражение </w:t>
      </w:r>
      <w:r>
        <w:t>//</w:t>
      </w:r>
      <w:r w:rsidRPr="00173C16">
        <w:t xml:space="preserve">Вопросы экономики. </w:t>
      </w:r>
      <w:r>
        <w:t xml:space="preserve">- </w:t>
      </w:r>
      <w:r w:rsidRPr="009265D1">
        <w:t xml:space="preserve">1994. </w:t>
      </w:r>
      <w:r>
        <w:t xml:space="preserve">- </w:t>
      </w:r>
      <w:r w:rsidRPr="009265D1">
        <w:t xml:space="preserve">№ 12. </w:t>
      </w:r>
      <w:r>
        <w:t xml:space="preserve">- </w:t>
      </w:r>
      <w:r w:rsidRPr="00173C16">
        <w:t>С</w:t>
      </w:r>
      <w:r w:rsidRPr="009265D1">
        <w:t>.4.</w:t>
      </w:r>
    </w:p>
  </w:footnote>
  <w:footnote w:id="3">
    <w:p w:rsidR="00CA2597" w:rsidRDefault="00CA2597" w:rsidP="00380409">
      <w:pPr>
        <w:pStyle w:val="a3"/>
      </w:pPr>
      <w:r w:rsidRPr="00C41997">
        <w:rPr>
          <w:rStyle w:val="ab"/>
        </w:rPr>
        <w:footnoteRef/>
      </w:r>
      <w:r w:rsidRPr="00C41997">
        <w:t xml:space="preserve"> Тамбовцев В.</w:t>
      </w:r>
      <w:r>
        <w:t>Л.</w:t>
      </w:r>
      <w:r w:rsidRPr="00C41997">
        <w:t xml:space="preserve"> </w:t>
      </w:r>
      <w:r>
        <w:t>Экономическая б</w:t>
      </w:r>
      <w:r w:rsidRPr="00C41997">
        <w:t xml:space="preserve">езопасность </w:t>
      </w:r>
      <w:r>
        <w:t>хозяйственных систем: структура, проблемы // Вестник МГУ. Сер. 6. Экономика. 1995. № 3. С. 3.</w:t>
      </w:r>
    </w:p>
  </w:footnote>
  <w:footnote w:id="4">
    <w:p w:rsidR="00CA2597" w:rsidRDefault="00CA2597" w:rsidP="0076140B">
      <w:pPr>
        <w:shd w:val="clear" w:color="auto" w:fill="FFFFFF"/>
      </w:pPr>
      <w:r w:rsidRPr="00026D57">
        <w:rPr>
          <w:rStyle w:val="ab"/>
          <w:sz w:val="20"/>
          <w:szCs w:val="20"/>
        </w:rPr>
        <w:footnoteRef/>
      </w:r>
      <w:r w:rsidRPr="00026D57">
        <w:rPr>
          <w:sz w:val="20"/>
          <w:szCs w:val="20"/>
        </w:rPr>
        <w:t xml:space="preserve"> </w:t>
      </w:r>
      <w:r w:rsidRPr="00026D57">
        <w:rPr>
          <w:color w:val="000000"/>
          <w:spacing w:val="-4"/>
          <w:sz w:val="20"/>
          <w:szCs w:val="20"/>
        </w:rPr>
        <w:t>Экономическая безопасность: производство, финансы, банки // Под ред. В. К. Сенчагова. - М.: Финстатинформ, 1998.</w:t>
      </w:r>
    </w:p>
  </w:footnote>
  <w:footnote w:id="5">
    <w:p w:rsidR="00CA2597" w:rsidRDefault="00CA2597" w:rsidP="00BE5DA7">
      <w:pPr>
        <w:pStyle w:val="a3"/>
      </w:pPr>
      <w:r>
        <w:rPr>
          <w:rStyle w:val="ab"/>
        </w:rPr>
        <w:footnoteRef/>
      </w:r>
      <w:r>
        <w:t xml:space="preserve"> Экономическая и социальная безопасность в Кыргызской Республике. Вып. 4 / Под ред. Т.Койчуева. – Б.: ЦЭиСР при МФ КР, 2001. С. 4.</w:t>
      </w:r>
    </w:p>
  </w:footnote>
  <w:footnote w:id="6">
    <w:p w:rsidR="00CA2597" w:rsidRDefault="00CA2597" w:rsidP="000E7A8F">
      <w:pPr>
        <w:shd w:val="clear" w:color="auto" w:fill="FFFFFF"/>
        <w:ind w:left="34"/>
      </w:pPr>
      <w:r w:rsidRPr="0086625D">
        <w:rPr>
          <w:rStyle w:val="ab"/>
          <w:sz w:val="20"/>
          <w:szCs w:val="20"/>
        </w:rPr>
        <w:footnoteRef/>
      </w:r>
      <w:r w:rsidRPr="0086625D">
        <w:rPr>
          <w:sz w:val="20"/>
          <w:szCs w:val="20"/>
        </w:rPr>
        <w:t xml:space="preserve"> </w:t>
      </w:r>
      <w:r w:rsidRPr="0086625D">
        <w:rPr>
          <w:color w:val="000000"/>
          <w:spacing w:val="-4"/>
          <w:sz w:val="20"/>
          <w:szCs w:val="20"/>
        </w:rPr>
        <w:t>Маркс К., Энгельс Ф. Сочинения. 2-е изд. - М.: Политиздат, 1954-1968. Т. 12. С. 715.</w:t>
      </w:r>
    </w:p>
  </w:footnote>
  <w:footnote w:id="7">
    <w:p w:rsidR="00CA2597" w:rsidRDefault="00CA2597" w:rsidP="00A96F0F">
      <w:pPr>
        <w:pStyle w:val="a3"/>
      </w:pPr>
      <w:r>
        <w:rPr>
          <w:rStyle w:val="ab"/>
        </w:rPr>
        <w:footnoteRef/>
      </w:r>
      <w:r>
        <w:t xml:space="preserve"> Мусаева Дж. А. Теория и практика экономики переходного периода. - Б.: Илим, 2008. С. 41.</w:t>
      </w:r>
    </w:p>
  </w:footnote>
  <w:footnote w:id="8">
    <w:p w:rsidR="00CA2597" w:rsidRDefault="00CA2597" w:rsidP="009273BB">
      <w:pPr>
        <w:pStyle w:val="a3"/>
      </w:pPr>
      <w:r>
        <w:rPr>
          <w:rStyle w:val="ab"/>
        </w:rPr>
        <w:footnoteRef/>
      </w:r>
      <w:r>
        <w:t xml:space="preserve"> Занятость и безработица. Итоги интегрированного обследования домашних хозяйств за ряд лет. </w:t>
      </w:r>
    </w:p>
  </w:footnote>
  <w:footnote w:id="9">
    <w:p w:rsidR="00CA2597" w:rsidRDefault="00CA2597" w:rsidP="00FF4236">
      <w:pPr>
        <w:pStyle w:val="a3"/>
      </w:pPr>
      <w:r>
        <w:rPr>
          <w:rStyle w:val="ab"/>
        </w:rPr>
        <w:footnoteRef/>
      </w:r>
      <w:r>
        <w:t xml:space="preserve"> Рассчитано автором по данным годовых отчетов Министерства труда, занятости и миграции КР.</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597" w:rsidRDefault="00DC2EA5" w:rsidP="00CE1B74">
    <w:pPr>
      <w:pStyle w:val="a5"/>
      <w:framePr w:wrap="around" w:vAnchor="text" w:hAnchor="margin" w:xAlign="center" w:y="1"/>
      <w:rPr>
        <w:rStyle w:val="ad"/>
      </w:rPr>
    </w:pPr>
    <w:r>
      <w:rPr>
        <w:rStyle w:val="ad"/>
      </w:rPr>
      <w:fldChar w:fldCharType="begin"/>
    </w:r>
    <w:r w:rsidR="00CA2597">
      <w:rPr>
        <w:rStyle w:val="ad"/>
      </w:rPr>
      <w:instrText xml:space="preserve">PAGE  </w:instrText>
    </w:r>
    <w:r>
      <w:rPr>
        <w:rStyle w:val="ad"/>
      </w:rPr>
      <w:fldChar w:fldCharType="separate"/>
    </w:r>
    <w:r w:rsidR="00CA2597">
      <w:rPr>
        <w:rStyle w:val="ad"/>
        <w:noProof/>
      </w:rPr>
      <w:t>33</w:t>
    </w:r>
    <w:r>
      <w:rPr>
        <w:rStyle w:val="ad"/>
      </w:rPr>
      <w:fldChar w:fldCharType="end"/>
    </w:r>
  </w:p>
  <w:p w:rsidR="00CA2597" w:rsidRDefault="00CA2597" w:rsidP="00CE1B74">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597" w:rsidRDefault="00DC2EA5">
    <w:pPr>
      <w:pStyle w:val="a5"/>
      <w:jc w:val="center"/>
    </w:pPr>
    <w:fldSimple w:instr=" PAGE   \* MERGEFORMAT ">
      <w:r w:rsidR="00C57D14">
        <w:rPr>
          <w:noProof/>
        </w:rPr>
        <w:t>2</w:t>
      </w:r>
    </w:fldSimple>
  </w:p>
  <w:p w:rsidR="00CA2597" w:rsidRPr="00CE1B74" w:rsidRDefault="00CA2597" w:rsidP="00CE1B74">
    <w:pPr>
      <w:pStyle w:val="a5"/>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A4E8BD6"/>
    <w:lvl w:ilvl="0">
      <w:numFmt w:val="bullet"/>
      <w:lvlText w:val="*"/>
      <w:lvlJc w:val="left"/>
    </w:lvl>
  </w:abstractNum>
  <w:abstractNum w:abstractNumId="1">
    <w:nsid w:val="133343B8"/>
    <w:multiLevelType w:val="hybridMultilevel"/>
    <w:tmpl w:val="32F8D7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F423BB2"/>
    <w:multiLevelType w:val="hybridMultilevel"/>
    <w:tmpl w:val="B8784B7E"/>
    <w:lvl w:ilvl="0" w:tplc="04190001">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38F3B78"/>
    <w:multiLevelType w:val="hybridMultilevel"/>
    <w:tmpl w:val="6A8603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5690495"/>
    <w:multiLevelType w:val="singleLevel"/>
    <w:tmpl w:val="F24C032A"/>
    <w:lvl w:ilvl="0">
      <w:start w:val="1"/>
      <w:numFmt w:val="decimal"/>
      <w:lvlText w:val="%1."/>
      <w:legacy w:legacy="1" w:legacySpace="0" w:legacyIndent="278"/>
      <w:lvlJc w:val="left"/>
      <w:rPr>
        <w:rFonts w:ascii="Times New Roman" w:hAnsi="Times New Roman" w:cs="Times New Roman" w:hint="default"/>
      </w:rPr>
    </w:lvl>
  </w:abstractNum>
  <w:abstractNum w:abstractNumId="5">
    <w:nsid w:val="48BB7199"/>
    <w:multiLevelType w:val="hybridMultilevel"/>
    <w:tmpl w:val="872C1B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C1A1328"/>
    <w:multiLevelType w:val="hybridMultilevel"/>
    <w:tmpl w:val="5566C59C"/>
    <w:lvl w:ilvl="0" w:tplc="9DDC971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69F17DF1"/>
    <w:multiLevelType w:val="hybridMultilevel"/>
    <w:tmpl w:val="C9C65C3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71885028"/>
    <w:multiLevelType w:val="hybridMultilevel"/>
    <w:tmpl w:val="93965A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1B62215"/>
    <w:multiLevelType w:val="hybridMultilevel"/>
    <w:tmpl w:val="5782AB98"/>
    <w:lvl w:ilvl="0" w:tplc="7A4E8BD6">
      <w:numFmt w:val="bullet"/>
      <w:lvlText w:val="-"/>
      <w:lvlJc w:val="left"/>
      <w:pPr>
        <w:ind w:left="1146" w:hanging="360"/>
      </w:pPr>
      <w:rPr>
        <w:rFonts w:ascii="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7"/>
  </w:num>
  <w:num w:numId="2">
    <w:abstractNumId w:val="0"/>
    <w:lvlOverride w:ilvl="0">
      <w:lvl w:ilvl="0">
        <w:numFmt w:val="bullet"/>
        <w:lvlText w:val="-"/>
        <w:legacy w:legacy="1" w:legacySpace="0" w:legacyIndent="148"/>
        <w:lvlJc w:val="left"/>
        <w:rPr>
          <w:rFonts w:ascii="Times New Roman" w:hAnsi="Times New Roman" w:hint="default"/>
        </w:rPr>
      </w:lvl>
    </w:lvlOverride>
  </w:num>
  <w:num w:numId="3">
    <w:abstractNumId w:val="4"/>
  </w:num>
  <w:num w:numId="4">
    <w:abstractNumId w:val="0"/>
    <w:lvlOverride w:ilvl="0">
      <w:lvl w:ilvl="0">
        <w:numFmt w:val="bullet"/>
        <w:lvlText w:val="-"/>
        <w:legacy w:legacy="1" w:legacySpace="0" w:legacyIndent="355"/>
        <w:lvlJc w:val="left"/>
        <w:rPr>
          <w:rFonts w:ascii="Times New Roman" w:hAnsi="Times New Roman" w:hint="default"/>
        </w:rPr>
      </w:lvl>
    </w:lvlOverride>
  </w:num>
  <w:num w:numId="5">
    <w:abstractNumId w:val="0"/>
    <w:lvlOverride w:ilvl="0">
      <w:lvl w:ilvl="0">
        <w:numFmt w:val="bullet"/>
        <w:lvlText w:val="-"/>
        <w:legacy w:legacy="1" w:legacySpace="0" w:legacyIndent="360"/>
        <w:lvlJc w:val="left"/>
        <w:rPr>
          <w:rFonts w:ascii="Times New Roman" w:hAnsi="Times New Roman" w:hint="default"/>
        </w:rPr>
      </w:lvl>
    </w:lvlOverride>
  </w:num>
  <w:num w:numId="6">
    <w:abstractNumId w:val="8"/>
  </w:num>
  <w:num w:numId="7">
    <w:abstractNumId w:val="3"/>
  </w:num>
  <w:num w:numId="8">
    <w:abstractNumId w:val="6"/>
  </w:num>
  <w:num w:numId="9">
    <w:abstractNumId w:val="2"/>
  </w:num>
  <w:num w:numId="10">
    <w:abstractNumId w:val="9"/>
  </w:num>
  <w:num w:numId="11">
    <w:abstractNumId w:val="1"/>
  </w:num>
  <w:num w:numId="12">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4"/>
  <w:mirrorMargins/>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A00FDE"/>
    <w:rsid w:val="00000214"/>
    <w:rsid w:val="00001000"/>
    <w:rsid w:val="000079FE"/>
    <w:rsid w:val="000127DD"/>
    <w:rsid w:val="000140B2"/>
    <w:rsid w:val="000161D1"/>
    <w:rsid w:val="00020BA2"/>
    <w:rsid w:val="000242A0"/>
    <w:rsid w:val="00026D57"/>
    <w:rsid w:val="000273F2"/>
    <w:rsid w:val="000307E7"/>
    <w:rsid w:val="00031828"/>
    <w:rsid w:val="000320B5"/>
    <w:rsid w:val="00034BA8"/>
    <w:rsid w:val="0003700C"/>
    <w:rsid w:val="00043D43"/>
    <w:rsid w:val="00045F0A"/>
    <w:rsid w:val="00050790"/>
    <w:rsid w:val="0005489E"/>
    <w:rsid w:val="00054E0E"/>
    <w:rsid w:val="0005673C"/>
    <w:rsid w:val="000608A8"/>
    <w:rsid w:val="0006124F"/>
    <w:rsid w:val="00062FD5"/>
    <w:rsid w:val="00072D4C"/>
    <w:rsid w:val="00076DCA"/>
    <w:rsid w:val="00080A84"/>
    <w:rsid w:val="00081CE4"/>
    <w:rsid w:val="00081E47"/>
    <w:rsid w:val="0008343B"/>
    <w:rsid w:val="0008408D"/>
    <w:rsid w:val="00084DEC"/>
    <w:rsid w:val="00085649"/>
    <w:rsid w:val="00085E1D"/>
    <w:rsid w:val="000872C0"/>
    <w:rsid w:val="0009439F"/>
    <w:rsid w:val="000976BE"/>
    <w:rsid w:val="000A0C5A"/>
    <w:rsid w:val="000A33EF"/>
    <w:rsid w:val="000A3A23"/>
    <w:rsid w:val="000A5680"/>
    <w:rsid w:val="000B418E"/>
    <w:rsid w:val="000C3D4C"/>
    <w:rsid w:val="000D041E"/>
    <w:rsid w:val="000D2110"/>
    <w:rsid w:val="000D2EC6"/>
    <w:rsid w:val="000D4F08"/>
    <w:rsid w:val="000D6CA3"/>
    <w:rsid w:val="000D6D18"/>
    <w:rsid w:val="000D7212"/>
    <w:rsid w:val="000E21E3"/>
    <w:rsid w:val="000E45B3"/>
    <w:rsid w:val="000E4CB4"/>
    <w:rsid w:val="000E7A8F"/>
    <w:rsid w:val="000F02E9"/>
    <w:rsid w:val="000F66DF"/>
    <w:rsid w:val="000F69BB"/>
    <w:rsid w:val="000F779C"/>
    <w:rsid w:val="000F789F"/>
    <w:rsid w:val="001005C0"/>
    <w:rsid w:val="00100CC3"/>
    <w:rsid w:val="001106AF"/>
    <w:rsid w:val="00111E7D"/>
    <w:rsid w:val="0011256F"/>
    <w:rsid w:val="0011582D"/>
    <w:rsid w:val="001202BC"/>
    <w:rsid w:val="00123851"/>
    <w:rsid w:val="00124AFA"/>
    <w:rsid w:val="00124DE3"/>
    <w:rsid w:val="00126126"/>
    <w:rsid w:val="00137951"/>
    <w:rsid w:val="00142338"/>
    <w:rsid w:val="00144565"/>
    <w:rsid w:val="00146CC0"/>
    <w:rsid w:val="00150A13"/>
    <w:rsid w:val="0015131B"/>
    <w:rsid w:val="001542A3"/>
    <w:rsid w:val="00156F00"/>
    <w:rsid w:val="0015748E"/>
    <w:rsid w:val="00170CE0"/>
    <w:rsid w:val="00171AE9"/>
    <w:rsid w:val="00173C16"/>
    <w:rsid w:val="00174565"/>
    <w:rsid w:val="0017465B"/>
    <w:rsid w:val="00175415"/>
    <w:rsid w:val="00177243"/>
    <w:rsid w:val="001775FF"/>
    <w:rsid w:val="001816F4"/>
    <w:rsid w:val="00183E5A"/>
    <w:rsid w:val="001857C4"/>
    <w:rsid w:val="00185DBF"/>
    <w:rsid w:val="0018742A"/>
    <w:rsid w:val="001923BB"/>
    <w:rsid w:val="00195789"/>
    <w:rsid w:val="001A131C"/>
    <w:rsid w:val="001A3A40"/>
    <w:rsid w:val="001B2AC0"/>
    <w:rsid w:val="001B34C4"/>
    <w:rsid w:val="001B3DFB"/>
    <w:rsid w:val="001B7388"/>
    <w:rsid w:val="001C77C2"/>
    <w:rsid w:val="001D2927"/>
    <w:rsid w:val="001D3993"/>
    <w:rsid w:val="001D3D4A"/>
    <w:rsid w:val="001E25F2"/>
    <w:rsid w:val="001F2DC3"/>
    <w:rsid w:val="001F57D4"/>
    <w:rsid w:val="002004AB"/>
    <w:rsid w:val="00201850"/>
    <w:rsid w:val="002020E6"/>
    <w:rsid w:val="00202289"/>
    <w:rsid w:val="00203BFA"/>
    <w:rsid w:val="00211761"/>
    <w:rsid w:val="00212314"/>
    <w:rsid w:val="002158E8"/>
    <w:rsid w:val="002159A5"/>
    <w:rsid w:val="00217F73"/>
    <w:rsid w:val="00221BB4"/>
    <w:rsid w:val="002224BC"/>
    <w:rsid w:val="00226179"/>
    <w:rsid w:val="00233FCF"/>
    <w:rsid w:val="00242B9F"/>
    <w:rsid w:val="002479E5"/>
    <w:rsid w:val="0025017D"/>
    <w:rsid w:val="002510D4"/>
    <w:rsid w:val="0025463E"/>
    <w:rsid w:val="002560AD"/>
    <w:rsid w:val="00256AEF"/>
    <w:rsid w:val="00262413"/>
    <w:rsid w:val="00263E91"/>
    <w:rsid w:val="00267398"/>
    <w:rsid w:val="00270BC4"/>
    <w:rsid w:val="00272ED9"/>
    <w:rsid w:val="00274299"/>
    <w:rsid w:val="00277AF7"/>
    <w:rsid w:val="00280C65"/>
    <w:rsid w:val="00281358"/>
    <w:rsid w:val="00283BEE"/>
    <w:rsid w:val="00291BEE"/>
    <w:rsid w:val="00291DF9"/>
    <w:rsid w:val="002945E3"/>
    <w:rsid w:val="002955B8"/>
    <w:rsid w:val="0029686A"/>
    <w:rsid w:val="002A1CE3"/>
    <w:rsid w:val="002A45B6"/>
    <w:rsid w:val="002B049A"/>
    <w:rsid w:val="002B12CE"/>
    <w:rsid w:val="002B21AC"/>
    <w:rsid w:val="002B2B9A"/>
    <w:rsid w:val="002B7AD8"/>
    <w:rsid w:val="002C0D43"/>
    <w:rsid w:val="002C5A0E"/>
    <w:rsid w:val="002C66F4"/>
    <w:rsid w:val="002C6D67"/>
    <w:rsid w:val="002E3EE6"/>
    <w:rsid w:val="002E46CF"/>
    <w:rsid w:val="002E4A92"/>
    <w:rsid w:val="002F02C4"/>
    <w:rsid w:val="00301B15"/>
    <w:rsid w:val="00302404"/>
    <w:rsid w:val="00306765"/>
    <w:rsid w:val="0030708B"/>
    <w:rsid w:val="00314C0D"/>
    <w:rsid w:val="0031762F"/>
    <w:rsid w:val="00323B44"/>
    <w:rsid w:val="00325DC1"/>
    <w:rsid w:val="003264D8"/>
    <w:rsid w:val="003321CA"/>
    <w:rsid w:val="00332E8A"/>
    <w:rsid w:val="003356AC"/>
    <w:rsid w:val="00335D4E"/>
    <w:rsid w:val="00336F70"/>
    <w:rsid w:val="00337856"/>
    <w:rsid w:val="00342500"/>
    <w:rsid w:val="003434F8"/>
    <w:rsid w:val="00343745"/>
    <w:rsid w:val="003442E5"/>
    <w:rsid w:val="00351731"/>
    <w:rsid w:val="003539DB"/>
    <w:rsid w:val="003619C8"/>
    <w:rsid w:val="00361B47"/>
    <w:rsid w:val="00362EEB"/>
    <w:rsid w:val="00364308"/>
    <w:rsid w:val="00364A4E"/>
    <w:rsid w:val="0037396F"/>
    <w:rsid w:val="00374FEE"/>
    <w:rsid w:val="00377130"/>
    <w:rsid w:val="00380409"/>
    <w:rsid w:val="00381C8E"/>
    <w:rsid w:val="003830C3"/>
    <w:rsid w:val="00383A21"/>
    <w:rsid w:val="003855A2"/>
    <w:rsid w:val="003858D2"/>
    <w:rsid w:val="0038762F"/>
    <w:rsid w:val="003924CD"/>
    <w:rsid w:val="00392788"/>
    <w:rsid w:val="00393C79"/>
    <w:rsid w:val="00394780"/>
    <w:rsid w:val="003960FE"/>
    <w:rsid w:val="003A3549"/>
    <w:rsid w:val="003A3FFD"/>
    <w:rsid w:val="003C346D"/>
    <w:rsid w:val="003D06E8"/>
    <w:rsid w:val="003E0835"/>
    <w:rsid w:val="003E171B"/>
    <w:rsid w:val="003E2732"/>
    <w:rsid w:val="003E6F0A"/>
    <w:rsid w:val="003E7310"/>
    <w:rsid w:val="003F1F26"/>
    <w:rsid w:val="003F24C4"/>
    <w:rsid w:val="003F4596"/>
    <w:rsid w:val="00401C94"/>
    <w:rsid w:val="0040436B"/>
    <w:rsid w:val="004050EA"/>
    <w:rsid w:val="00410D97"/>
    <w:rsid w:val="00411038"/>
    <w:rsid w:val="00415F60"/>
    <w:rsid w:val="00420C13"/>
    <w:rsid w:val="0042250E"/>
    <w:rsid w:val="00423D0E"/>
    <w:rsid w:val="00425193"/>
    <w:rsid w:val="004260BE"/>
    <w:rsid w:val="00426968"/>
    <w:rsid w:val="004271BD"/>
    <w:rsid w:val="00427864"/>
    <w:rsid w:val="00427A19"/>
    <w:rsid w:val="00434BB6"/>
    <w:rsid w:val="0043650D"/>
    <w:rsid w:val="004411C5"/>
    <w:rsid w:val="0044130D"/>
    <w:rsid w:val="00447757"/>
    <w:rsid w:val="00450487"/>
    <w:rsid w:val="00454D07"/>
    <w:rsid w:val="00455503"/>
    <w:rsid w:val="00460306"/>
    <w:rsid w:val="0046060B"/>
    <w:rsid w:val="00466667"/>
    <w:rsid w:val="004676F6"/>
    <w:rsid w:val="004705B5"/>
    <w:rsid w:val="004705D2"/>
    <w:rsid w:val="004715BB"/>
    <w:rsid w:val="00471874"/>
    <w:rsid w:val="00471A74"/>
    <w:rsid w:val="00474A93"/>
    <w:rsid w:val="00476C1A"/>
    <w:rsid w:val="0048173F"/>
    <w:rsid w:val="004856F4"/>
    <w:rsid w:val="004862F1"/>
    <w:rsid w:val="004867E9"/>
    <w:rsid w:val="00490C64"/>
    <w:rsid w:val="004910ED"/>
    <w:rsid w:val="004915A1"/>
    <w:rsid w:val="00495A2A"/>
    <w:rsid w:val="0049611C"/>
    <w:rsid w:val="004A0DDF"/>
    <w:rsid w:val="004A1436"/>
    <w:rsid w:val="004A33B4"/>
    <w:rsid w:val="004A34B1"/>
    <w:rsid w:val="004A4C4D"/>
    <w:rsid w:val="004A60A7"/>
    <w:rsid w:val="004A6421"/>
    <w:rsid w:val="004A7DBA"/>
    <w:rsid w:val="004B4862"/>
    <w:rsid w:val="004C0E86"/>
    <w:rsid w:val="004C31B5"/>
    <w:rsid w:val="004C5BF0"/>
    <w:rsid w:val="004C63E0"/>
    <w:rsid w:val="004D1B93"/>
    <w:rsid w:val="004D2912"/>
    <w:rsid w:val="004D2A47"/>
    <w:rsid w:val="004D2B65"/>
    <w:rsid w:val="004E478A"/>
    <w:rsid w:val="004E4A0F"/>
    <w:rsid w:val="004E5BEF"/>
    <w:rsid w:val="004E6F67"/>
    <w:rsid w:val="004E7E0B"/>
    <w:rsid w:val="004F2E79"/>
    <w:rsid w:val="004F4C84"/>
    <w:rsid w:val="004F5996"/>
    <w:rsid w:val="004F625B"/>
    <w:rsid w:val="005039EE"/>
    <w:rsid w:val="005178FA"/>
    <w:rsid w:val="00525EF8"/>
    <w:rsid w:val="005272CD"/>
    <w:rsid w:val="005273DA"/>
    <w:rsid w:val="005325EA"/>
    <w:rsid w:val="005349DD"/>
    <w:rsid w:val="00537F70"/>
    <w:rsid w:val="00541375"/>
    <w:rsid w:val="005457F2"/>
    <w:rsid w:val="00546FFE"/>
    <w:rsid w:val="00550867"/>
    <w:rsid w:val="00550E78"/>
    <w:rsid w:val="00551FB0"/>
    <w:rsid w:val="005529FD"/>
    <w:rsid w:val="00571972"/>
    <w:rsid w:val="005753C6"/>
    <w:rsid w:val="00575701"/>
    <w:rsid w:val="00577186"/>
    <w:rsid w:val="00580927"/>
    <w:rsid w:val="005823D7"/>
    <w:rsid w:val="00582FA6"/>
    <w:rsid w:val="00586C6C"/>
    <w:rsid w:val="00591F31"/>
    <w:rsid w:val="00592A1D"/>
    <w:rsid w:val="00592ABE"/>
    <w:rsid w:val="00595177"/>
    <w:rsid w:val="005961D8"/>
    <w:rsid w:val="00597DE8"/>
    <w:rsid w:val="005A1202"/>
    <w:rsid w:val="005B405B"/>
    <w:rsid w:val="005B579B"/>
    <w:rsid w:val="005B623F"/>
    <w:rsid w:val="005B7710"/>
    <w:rsid w:val="005B7D0C"/>
    <w:rsid w:val="005D11AE"/>
    <w:rsid w:val="005E141F"/>
    <w:rsid w:val="005E74E3"/>
    <w:rsid w:val="005E7C64"/>
    <w:rsid w:val="005F0D5B"/>
    <w:rsid w:val="005F3167"/>
    <w:rsid w:val="0060698B"/>
    <w:rsid w:val="00611C26"/>
    <w:rsid w:val="00612E80"/>
    <w:rsid w:val="00615C33"/>
    <w:rsid w:val="00615CEF"/>
    <w:rsid w:val="006203EB"/>
    <w:rsid w:val="006254F8"/>
    <w:rsid w:val="0062634F"/>
    <w:rsid w:val="0063125D"/>
    <w:rsid w:val="00633AB2"/>
    <w:rsid w:val="00641476"/>
    <w:rsid w:val="006422CB"/>
    <w:rsid w:val="00642F2D"/>
    <w:rsid w:val="00646354"/>
    <w:rsid w:val="00650953"/>
    <w:rsid w:val="00655D78"/>
    <w:rsid w:val="00656E42"/>
    <w:rsid w:val="006570DC"/>
    <w:rsid w:val="006602F9"/>
    <w:rsid w:val="006667BA"/>
    <w:rsid w:val="006671F9"/>
    <w:rsid w:val="00667419"/>
    <w:rsid w:val="00673E50"/>
    <w:rsid w:val="00673FAD"/>
    <w:rsid w:val="006747AA"/>
    <w:rsid w:val="00675422"/>
    <w:rsid w:val="0068383B"/>
    <w:rsid w:val="00684A58"/>
    <w:rsid w:val="00692056"/>
    <w:rsid w:val="00693AB1"/>
    <w:rsid w:val="006958EE"/>
    <w:rsid w:val="006963F5"/>
    <w:rsid w:val="00696537"/>
    <w:rsid w:val="006A2212"/>
    <w:rsid w:val="006A4B3C"/>
    <w:rsid w:val="006A4CB1"/>
    <w:rsid w:val="006A61FE"/>
    <w:rsid w:val="006B13FA"/>
    <w:rsid w:val="006B323B"/>
    <w:rsid w:val="006B4159"/>
    <w:rsid w:val="006B6807"/>
    <w:rsid w:val="006B6AC6"/>
    <w:rsid w:val="006C10E6"/>
    <w:rsid w:val="006C115D"/>
    <w:rsid w:val="006C1B01"/>
    <w:rsid w:val="006D1C73"/>
    <w:rsid w:val="006D5B87"/>
    <w:rsid w:val="006D610C"/>
    <w:rsid w:val="006E3D52"/>
    <w:rsid w:val="006E5851"/>
    <w:rsid w:val="006E79FF"/>
    <w:rsid w:val="006E7CF1"/>
    <w:rsid w:val="006F42DB"/>
    <w:rsid w:val="006F49C6"/>
    <w:rsid w:val="006F65CA"/>
    <w:rsid w:val="006F6B7E"/>
    <w:rsid w:val="006F6D34"/>
    <w:rsid w:val="00702462"/>
    <w:rsid w:val="00704F32"/>
    <w:rsid w:val="00717CAF"/>
    <w:rsid w:val="00722958"/>
    <w:rsid w:val="00723B25"/>
    <w:rsid w:val="007349D4"/>
    <w:rsid w:val="007356F1"/>
    <w:rsid w:val="007402D3"/>
    <w:rsid w:val="007408F6"/>
    <w:rsid w:val="00742D00"/>
    <w:rsid w:val="00742DEF"/>
    <w:rsid w:val="00755484"/>
    <w:rsid w:val="00755FC6"/>
    <w:rsid w:val="0076090A"/>
    <w:rsid w:val="00761247"/>
    <w:rsid w:val="0076138D"/>
    <w:rsid w:val="0076140B"/>
    <w:rsid w:val="007631BF"/>
    <w:rsid w:val="007632E7"/>
    <w:rsid w:val="00766183"/>
    <w:rsid w:val="0077060A"/>
    <w:rsid w:val="00773327"/>
    <w:rsid w:val="00773D9B"/>
    <w:rsid w:val="0077755F"/>
    <w:rsid w:val="00781502"/>
    <w:rsid w:val="00783A03"/>
    <w:rsid w:val="00787F58"/>
    <w:rsid w:val="007907A6"/>
    <w:rsid w:val="00792DD0"/>
    <w:rsid w:val="00794213"/>
    <w:rsid w:val="007A1706"/>
    <w:rsid w:val="007B08FF"/>
    <w:rsid w:val="007B63D2"/>
    <w:rsid w:val="007B65A9"/>
    <w:rsid w:val="007C1AD3"/>
    <w:rsid w:val="007C1C07"/>
    <w:rsid w:val="007C2AE8"/>
    <w:rsid w:val="007D55DF"/>
    <w:rsid w:val="007D7B4D"/>
    <w:rsid w:val="007E4F6C"/>
    <w:rsid w:val="007E623F"/>
    <w:rsid w:val="007E76F5"/>
    <w:rsid w:val="007F29CE"/>
    <w:rsid w:val="007F2F8F"/>
    <w:rsid w:val="007F6660"/>
    <w:rsid w:val="00802992"/>
    <w:rsid w:val="00803D8B"/>
    <w:rsid w:val="008053E4"/>
    <w:rsid w:val="00806F5C"/>
    <w:rsid w:val="00810359"/>
    <w:rsid w:val="00812103"/>
    <w:rsid w:val="008134AB"/>
    <w:rsid w:val="00816192"/>
    <w:rsid w:val="00817A28"/>
    <w:rsid w:val="008239E0"/>
    <w:rsid w:val="0082467B"/>
    <w:rsid w:val="00824E82"/>
    <w:rsid w:val="00825E10"/>
    <w:rsid w:val="00825EE2"/>
    <w:rsid w:val="00840909"/>
    <w:rsid w:val="00842089"/>
    <w:rsid w:val="008503B6"/>
    <w:rsid w:val="008537BB"/>
    <w:rsid w:val="00854907"/>
    <w:rsid w:val="00854C22"/>
    <w:rsid w:val="008550F7"/>
    <w:rsid w:val="00862CE6"/>
    <w:rsid w:val="0086625D"/>
    <w:rsid w:val="00867EE1"/>
    <w:rsid w:val="00870097"/>
    <w:rsid w:val="00882326"/>
    <w:rsid w:val="008867E4"/>
    <w:rsid w:val="008909D9"/>
    <w:rsid w:val="00895D55"/>
    <w:rsid w:val="00897C7A"/>
    <w:rsid w:val="008A4C79"/>
    <w:rsid w:val="008A5397"/>
    <w:rsid w:val="008A58A1"/>
    <w:rsid w:val="008A5FD0"/>
    <w:rsid w:val="008B5BCD"/>
    <w:rsid w:val="008B6010"/>
    <w:rsid w:val="008B658B"/>
    <w:rsid w:val="008C0FBD"/>
    <w:rsid w:val="008D36B2"/>
    <w:rsid w:val="008D4C75"/>
    <w:rsid w:val="008D5053"/>
    <w:rsid w:val="008D5F5D"/>
    <w:rsid w:val="008D7ACC"/>
    <w:rsid w:val="008E2800"/>
    <w:rsid w:val="008F5DC0"/>
    <w:rsid w:val="008F6F8F"/>
    <w:rsid w:val="008F7296"/>
    <w:rsid w:val="0091185D"/>
    <w:rsid w:val="00923D2E"/>
    <w:rsid w:val="009241A9"/>
    <w:rsid w:val="00924FB3"/>
    <w:rsid w:val="00924FCF"/>
    <w:rsid w:val="009253BF"/>
    <w:rsid w:val="009265D1"/>
    <w:rsid w:val="009273BB"/>
    <w:rsid w:val="009278DF"/>
    <w:rsid w:val="009327DA"/>
    <w:rsid w:val="00932D54"/>
    <w:rsid w:val="00933777"/>
    <w:rsid w:val="00941A61"/>
    <w:rsid w:val="0095400E"/>
    <w:rsid w:val="00957FA6"/>
    <w:rsid w:val="009630B7"/>
    <w:rsid w:val="00971CF9"/>
    <w:rsid w:val="009721B9"/>
    <w:rsid w:val="00973E4C"/>
    <w:rsid w:val="0097434C"/>
    <w:rsid w:val="0097536F"/>
    <w:rsid w:val="00980EBF"/>
    <w:rsid w:val="00982398"/>
    <w:rsid w:val="009823D8"/>
    <w:rsid w:val="00987039"/>
    <w:rsid w:val="009906C1"/>
    <w:rsid w:val="00993978"/>
    <w:rsid w:val="009946B2"/>
    <w:rsid w:val="009956FD"/>
    <w:rsid w:val="009A0442"/>
    <w:rsid w:val="009A33D9"/>
    <w:rsid w:val="009B058D"/>
    <w:rsid w:val="009B23E7"/>
    <w:rsid w:val="009B3BDB"/>
    <w:rsid w:val="009B3ECD"/>
    <w:rsid w:val="009C0D1D"/>
    <w:rsid w:val="009C2DB8"/>
    <w:rsid w:val="009C52FD"/>
    <w:rsid w:val="009C6353"/>
    <w:rsid w:val="009C7AC0"/>
    <w:rsid w:val="009D1A61"/>
    <w:rsid w:val="009D1F58"/>
    <w:rsid w:val="009D4440"/>
    <w:rsid w:val="009E2A6D"/>
    <w:rsid w:val="009E2E83"/>
    <w:rsid w:val="009E5C6D"/>
    <w:rsid w:val="009F5D5D"/>
    <w:rsid w:val="009F6CF3"/>
    <w:rsid w:val="009F74D1"/>
    <w:rsid w:val="00A00FDE"/>
    <w:rsid w:val="00A02B48"/>
    <w:rsid w:val="00A063BA"/>
    <w:rsid w:val="00A07903"/>
    <w:rsid w:val="00A10722"/>
    <w:rsid w:val="00A13B34"/>
    <w:rsid w:val="00A17E76"/>
    <w:rsid w:val="00A22809"/>
    <w:rsid w:val="00A22A95"/>
    <w:rsid w:val="00A23230"/>
    <w:rsid w:val="00A23F29"/>
    <w:rsid w:val="00A26873"/>
    <w:rsid w:val="00A32566"/>
    <w:rsid w:val="00A32A98"/>
    <w:rsid w:val="00A35989"/>
    <w:rsid w:val="00A36351"/>
    <w:rsid w:val="00A43834"/>
    <w:rsid w:val="00A460EF"/>
    <w:rsid w:val="00A50787"/>
    <w:rsid w:val="00A5149B"/>
    <w:rsid w:val="00A572B2"/>
    <w:rsid w:val="00A62AA1"/>
    <w:rsid w:val="00A63A16"/>
    <w:rsid w:val="00A65366"/>
    <w:rsid w:val="00A70DEC"/>
    <w:rsid w:val="00A742A6"/>
    <w:rsid w:val="00A750C1"/>
    <w:rsid w:val="00A7522F"/>
    <w:rsid w:val="00A75577"/>
    <w:rsid w:val="00A876D5"/>
    <w:rsid w:val="00A913AC"/>
    <w:rsid w:val="00A91F31"/>
    <w:rsid w:val="00A95A6F"/>
    <w:rsid w:val="00A96F0F"/>
    <w:rsid w:val="00A976BA"/>
    <w:rsid w:val="00AA32FF"/>
    <w:rsid w:val="00AA58E3"/>
    <w:rsid w:val="00AA5DC2"/>
    <w:rsid w:val="00AB1358"/>
    <w:rsid w:val="00AB42E7"/>
    <w:rsid w:val="00AB5623"/>
    <w:rsid w:val="00AB7596"/>
    <w:rsid w:val="00AC63C2"/>
    <w:rsid w:val="00AD1E1C"/>
    <w:rsid w:val="00AD641C"/>
    <w:rsid w:val="00AD7A55"/>
    <w:rsid w:val="00AE0509"/>
    <w:rsid w:val="00AE1323"/>
    <w:rsid w:val="00AF48F8"/>
    <w:rsid w:val="00AF51C1"/>
    <w:rsid w:val="00AF5A54"/>
    <w:rsid w:val="00B112A6"/>
    <w:rsid w:val="00B11A2E"/>
    <w:rsid w:val="00B12C8B"/>
    <w:rsid w:val="00B13B3D"/>
    <w:rsid w:val="00B15296"/>
    <w:rsid w:val="00B158E0"/>
    <w:rsid w:val="00B168FD"/>
    <w:rsid w:val="00B17CF6"/>
    <w:rsid w:val="00B17F63"/>
    <w:rsid w:val="00B215F5"/>
    <w:rsid w:val="00B223CC"/>
    <w:rsid w:val="00B2256A"/>
    <w:rsid w:val="00B2404E"/>
    <w:rsid w:val="00B24C19"/>
    <w:rsid w:val="00B26D3C"/>
    <w:rsid w:val="00B30B57"/>
    <w:rsid w:val="00B34ED2"/>
    <w:rsid w:val="00B40432"/>
    <w:rsid w:val="00B422ED"/>
    <w:rsid w:val="00B447D9"/>
    <w:rsid w:val="00B532CE"/>
    <w:rsid w:val="00B56D57"/>
    <w:rsid w:val="00B622CE"/>
    <w:rsid w:val="00B64F8D"/>
    <w:rsid w:val="00B709E3"/>
    <w:rsid w:val="00B7380E"/>
    <w:rsid w:val="00B73E1A"/>
    <w:rsid w:val="00B74575"/>
    <w:rsid w:val="00B76B50"/>
    <w:rsid w:val="00B77986"/>
    <w:rsid w:val="00B824B4"/>
    <w:rsid w:val="00B84F31"/>
    <w:rsid w:val="00B9083B"/>
    <w:rsid w:val="00B90869"/>
    <w:rsid w:val="00B90C10"/>
    <w:rsid w:val="00B96E18"/>
    <w:rsid w:val="00BA4448"/>
    <w:rsid w:val="00BA45C8"/>
    <w:rsid w:val="00BB0E03"/>
    <w:rsid w:val="00BB2453"/>
    <w:rsid w:val="00BB2B12"/>
    <w:rsid w:val="00BB2CB5"/>
    <w:rsid w:val="00BB3C15"/>
    <w:rsid w:val="00BB434E"/>
    <w:rsid w:val="00BC2F3E"/>
    <w:rsid w:val="00BC3A17"/>
    <w:rsid w:val="00BC4F70"/>
    <w:rsid w:val="00BC5CC4"/>
    <w:rsid w:val="00BC6EC6"/>
    <w:rsid w:val="00BD61BB"/>
    <w:rsid w:val="00BD795E"/>
    <w:rsid w:val="00BE5DA7"/>
    <w:rsid w:val="00BE7848"/>
    <w:rsid w:val="00BE7850"/>
    <w:rsid w:val="00BF6B48"/>
    <w:rsid w:val="00C0236B"/>
    <w:rsid w:val="00C055A4"/>
    <w:rsid w:val="00C064F3"/>
    <w:rsid w:val="00C06B1C"/>
    <w:rsid w:val="00C07C70"/>
    <w:rsid w:val="00C1280F"/>
    <w:rsid w:val="00C12D91"/>
    <w:rsid w:val="00C16178"/>
    <w:rsid w:val="00C171A4"/>
    <w:rsid w:val="00C17B54"/>
    <w:rsid w:val="00C20C8B"/>
    <w:rsid w:val="00C21561"/>
    <w:rsid w:val="00C24EAB"/>
    <w:rsid w:val="00C31BFF"/>
    <w:rsid w:val="00C41997"/>
    <w:rsid w:val="00C45146"/>
    <w:rsid w:val="00C4541D"/>
    <w:rsid w:val="00C46298"/>
    <w:rsid w:val="00C4780D"/>
    <w:rsid w:val="00C47819"/>
    <w:rsid w:val="00C51B8D"/>
    <w:rsid w:val="00C55BD3"/>
    <w:rsid w:val="00C57D14"/>
    <w:rsid w:val="00C6188D"/>
    <w:rsid w:val="00C619CF"/>
    <w:rsid w:val="00C629CE"/>
    <w:rsid w:val="00C63154"/>
    <w:rsid w:val="00C63CF4"/>
    <w:rsid w:val="00C6756E"/>
    <w:rsid w:val="00C82C91"/>
    <w:rsid w:val="00C84F18"/>
    <w:rsid w:val="00C91640"/>
    <w:rsid w:val="00C92273"/>
    <w:rsid w:val="00C979AD"/>
    <w:rsid w:val="00CA2597"/>
    <w:rsid w:val="00CA3740"/>
    <w:rsid w:val="00CA7A53"/>
    <w:rsid w:val="00CB13BC"/>
    <w:rsid w:val="00CB2264"/>
    <w:rsid w:val="00CC160D"/>
    <w:rsid w:val="00CC212E"/>
    <w:rsid w:val="00CC281D"/>
    <w:rsid w:val="00CC3C34"/>
    <w:rsid w:val="00CC4CD5"/>
    <w:rsid w:val="00CD1815"/>
    <w:rsid w:val="00CD3088"/>
    <w:rsid w:val="00CD34B5"/>
    <w:rsid w:val="00CE03F0"/>
    <w:rsid w:val="00CE1436"/>
    <w:rsid w:val="00CE1B74"/>
    <w:rsid w:val="00CE1E44"/>
    <w:rsid w:val="00CE2D77"/>
    <w:rsid w:val="00CE55CE"/>
    <w:rsid w:val="00CE5783"/>
    <w:rsid w:val="00CF37D7"/>
    <w:rsid w:val="00D018F3"/>
    <w:rsid w:val="00D06905"/>
    <w:rsid w:val="00D07A50"/>
    <w:rsid w:val="00D11181"/>
    <w:rsid w:val="00D17FA3"/>
    <w:rsid w:val="00D23E2B"/>
    <w:rsid w:val="00D26BDE"/>
    <w:rsid w:val="00D26D88"/>
    <w:rsid w:val="00D31B09"/>
    <w:rsid w:val="00D33099"/>
    <w:rsid w:val="00D3706A"/>
    <w:rsid w:val="00D37F3E"/>
    <w:rsid w:val="00D40780"/>
    <w:rsid w:val="00D629EE"/>
    <w:rsid w:val="00D66920"/>
    <w:rsid w:val="00D67D76"/>
    <w:rsid w:val="00D67F60"/>
    <w:rsid w:val="00D70B70"/>
    <w:rsid w:val="00D73380"/>
    <w:rsid w:val="00D75481"/>
    <w:rsid w:val="00D77B04"/>
    <w:rsid w:val="00D821EA"/>
    <w:rsid w:val="00D83E83"/>
    <w:rsid w:val="00D84A50"/>
    <w:rsid w:val="00D90593"/>
    <w:rsid w:val="00D90F7B"/>
    <w:rsid w:val="00D92BFF"/>
    <w:rsid w:val="00D940BE"/>
    <w:rsid w:val="00D960E1"/>
    <w:rsid w:val="00DA1C35"/>
    <w:rsid w:val="00DA4460"/>
    <w:rsid w:val="00DA5D2B"/>
    <w:rsid w:val="00DA66A8"/>
    <w:rsid w:val="00DA6D59"/>
    <w:rsid w:val="00DB4C28"/>
    <w:rsid w:val="00DC13D0"/>
    <w:rsid w:val="00DC2EA5"/>
    <w:rsid w:val="00DD1CFC"/>
    <w:rsid w:val="00DD3A99"/>
    <w:rsid w:val="00DD489A"/>
    <w:rsid w:val="00DD4E93"/>
    <w:rsid w:val="00DD4FFA"/>
    <w:rsid w:val="00DE1D57"/>
    <w:rsid w:val="00DE31B1"/>
    <w:rsid w:val="00DE41CF"/>
    <w:rsid w:val="00DE6D16"/>
    <w:rsid w:val="00DE7ADD"/>
    <w:rsid w:val="00DF12B0"/>
    <w:rsid w:val="00DF303A"/>
    <w:rsid w:val="00DF3771"/>
    <w:rsid w:val="00DF57B9"/>
    <w:rsid w:val="00DF7D6D"/>
    <w:rsid w:val="00E0183B"/>
    <w:rsid w:val="00E051FE"/>
    <w:rsid w:val="00E07334"/>
    <w:rsid w:val="00E128D4"/>
    <w:rsid w:val="00E1499A"/>
    <w:rsid w:val="00E200A5"/>
    <w:rsid w:val="00E22B64"/>
    <w:rsid w:val="00E24E29"/>
    <w:rsid w:val="00E307B2"/>
    <w:rsid w:val="00E324E5"/>
    <w:rsid w:val="00E33E51"/>
    <w:rsid w:val="00E34CF4"/>
    <w:rsid w:val="00E37C8C"/>
    <w:rsid w:val="00E4184F"/>
    <w:rsid w:val="00E46A94"/>
    <w:rsid w:val="00E51157"/>
    <w:rsid w:val="00E55AB2"/>
    <w:rsid w:val="00E56C24"/>
    <w:rsid w:val="00E6040B"/>
    <w:rsid w:val="00E639C2"/>
    <w:rsid w:val="00E66830"/>
    <w:rsid w:val="00E66964"/>
    <w:rsid w:val="00E7222A"/>
    <w:rsid w:val="00E74505"/>
    <w:rsid w:val="00E801B1"/>
    <w:rsid w:val="00E85167"/>
    <w:rsid w:val="00E85F69"/>
    <w:rsid w:val="00EA7AA5"/>
    <w:rsid w:val="00EB1D1A"/>
    <w:rsid w:val="00EB2FD2"/>
    <w:rsid w:val="00EB323D"/>
    <w:rsid w:val="00EC2343"/>
    <w:rsid w:val="00EC31D7"/>
    <w:rsid w:val="00ED3AE7"/>
    <w:rsid w:val="00EE1127"/>
    <w:rsid w:val="00EE1E18"/>
    <w:rsid w:val="00EE5C45"/>
    <w:rsid w:val="00EF0F2E"/>
    <w:rsid w:val="00EF30F5"/>
    <w:rsid w:val="00EF33EE"/>
    <w:rsid w:val="00EF403A"/>
    <w:rsid w:val="00EF76AD"/>
    <w:rsid w:val="00F01057"/>
    <w:rsid w:val="00F01F54"/>
    <w:rsid w:val="00F2131C"/>
    <w:rsid w:val="00F232B6"/>
    <w:rsid w:val="00F2391A"/>
    <w:rsid w:val="00F2571E"/>
    <w:rsid w:val="00F33052"/>
    <w:rsid w:val="00F376F9"/>
    <w:rsid w:val="00F37792"/>
    <w:rsid w:val="00F46947"/>
    <w:rsid w:val="00F47CD8"/>
    <w:rsid w:val="00F52550"/>
    <w:rsid w:val="00F548B3"/>
    <w:rsid w:val="00F61B1A"/>
    <w:rsid w:val="00F6455C"/>
    <w:rsid w:val="00F6572A"/>
    <w:rsid w:val="00F65C09"/>
    <w:rsid w:val="00F735AF"/>
    <w:rsid w:val="00F7627D"/>
    <w:rsid w:val="00F80B1D"/>
    <w:rsid w:val="00F95AFA"/>
    <w:rsid w:val="00F97C6E"/>
    <w:rsid w:val="00F97E8F"/>
    <w:rsid w:val="00FA1A34"/>
    <w:rsid w:val="00FA5914"/>
    <w:rsid w:val="00FB0C83"/>
    <w:rsid w:val="00FB60F6"/>
    <w:rsid w:val="00FC7BE6"/>
    <w:rsid w:val="00FD02E3"/>
    <w:rsid w:val="00FD3659"/>
    <w:rsid w:val="00FD50DE"/>
    <w:rsid w:val="00FD699C"/>
    <w:rsid w:val="00FE04FE"/>
    <w:rsid w:val="00FE5028"/>
    <w:rsid w:val="00FE5C27"/>
    <w:rsid w:val="00FF0B19"/>
    <w:rsid w:val="00FF3E34"/>
    <w:rsid w:val="00FF4236"/>
    <w:rsid w:val="00FF541E"/>
    <w:rsid w:val="00FF72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rules v:ext="edit">
        <o:r id="V:Rule15" type="arc" idref="#_x0000_s1059"/>
        <o:r id="V:Rule16" type="arc" idref="#_x0000_s1060"/>
        <o:r id="V:Rule17" type="connector" idref="#_x0000_s1029"/>
        <o:r id="V:Rule18" type="connector" idref="#_x0000_s1042"/>
        <o:r id="V:Rule19" type="connector" idref="#_x0000_s1041"/>
        <o:r id="V:Rule20" type="connector" idref="#_x0000_s1048"/>
        <o:r id="V:Rule21" type="connector" idref="#_x0000_s1047"/>
        <o:r id="V:Rule22" type="connector" idref="#_x0000_s1043"/>
        <o:r id="V:Rule23" type="connector" idref="#_x0000_s1046"/>
        <o:r id="V:Rule24" type="connector" idref="#_x0000_s1051"/>
        <o:r id="V:Rule25" type="connector" idref="#_x0000_s1052"/>
        <o:r id="V:Rule26" type="connector" idref="#_x0000_s1054"/>
        <o:r id="V:Rule27" type="connector" idref="#_x0000_s1053"/>
        <o:r id="V:Rule28" type="connector" idref="#_x0000_s1049"/>
        <o:r id="V:Rule29" type="connector" idref="#_x0000_s1050"/>
        <o:r id="V:Rule30" type="connector" idref="#_x0000_s10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locked="1" w:semiHidden="0" w:uiPriority="0"/>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00FDE"/>
    <w:rPr>
      <w:sz w:val="24"/>
      <w:szCs w:val="24"/>
    </w:rPr>
  </w:style>
  <w:style w:type="paragraph" w:styleId="1">
    <w:name w:val="heading 1"/>
    <w:aliases w:val="Заголовок 1 Знак1,Заголовок 1 Знак Знак,Заголовок 1 Знак1 Знак Знак,Заголовок 1 Знак Знак Знак Знак,Заголовок 1 Знак1 Знак Знак Знак Знак,Заголовок 1 Знак Знак1 Знак Знак,Заголовок 1 Знак Знак2 Знак,Заголовок 1 Знак1 Знак Знак1 Знак"/>
    <w:basedOn w:val="a"/>
    <w:link w:val="10"/>
    <w:uiPriority w:val="99"/>
    <w:qFormat/>
    <w:rsid w:val="00A00FDE"/>
    <w:pPr>
      <w:outlineLvl w:val="0"/>
    </w:pPr>
    <w:rPr>
      <w:b/>
      <w:bCs/>
      <w:color w:val="333333"/>
      <w:kern w:val="36"/>
      <w:sz w:val="21"/>
      <w:szCs w:val="21"/>
    </w:rPr>
  </w:style>
  <w:style w:type="paragraph" w:styleId="2">
    <w:name w:val="heading 2"/>
    <w:aliases w:val="Знак13"/>
    <w:basedOn w:val="a"/>
    <w:next w:val="a"/>
    <w:link w:val="20"/>
    <w:uiPriority w:val="99"/>
    <w:qFormat/>
    <w:rsid w:val="00E66964"/>
    <w:pPr>
      <w:keepNext/>
      <w:spacing w:before="240" w:after="60"/>
      <w:outlineLvl w:val="1"/>
    </w:pPr>
    <w:rPr>
      <w:rFonts w:ascii="Arial" w:hAnsi="Arial" w:cs="Arial"/>
      <w:b/>
      <w:bCs/>
      <w:i/>
      <w:iCs/>
      <w:sz w:val="28"/>
      <w:szCs w:val="28"/>
    </w:rPr>
  </w:style>
  <w:style w:type="paragraph" w:styleId="3">
    <w:name w:val="heading 3"/>
    <w:aliases w:val="Знак12"/>
    <w:basedOn w:val="a"/>
    <w:next w:val="a"/>
    <w:link w:val="30"/>
    <w:uiPriority w:val="99"/>
    <w:qFormat/>
    <w:rsid w:val="00E66964"/>
    <w:pPr>
      <w:keepNext/>
      <w:widowControl w:val="0"/>
      <w:autoSpaceDE w:val="0"/>
      <w:autoSpaceDN w:val="0"/>
      <w:adjustRightInd w:val="0"/>
      <w:jc w:val="center"/>
      <w:outlineLvl w:val="2"/>
    </w:pPr>
  </w:style>
  <w:style w:type="paragraph" w:styleId="4">
    <w:name w:val="heading 4"/>
    <w:aliases w:val="Знак11"/>
    <w:basedOn w:val="a"/>
    <w:next w:val="a"/>
    <w:link w:val="40"/>
    <w:uiPriority w:val="99"/>
    <w:qFormat/>
    <w:rsid w:val="00E66964"/>
    <w:pPr>
      <w:keepNext/>
      <w:spacing w:before="240" w:after="60"/>
      <w:outlineLvl w:val="3"/>
    </w:pPr>
    <w:rPr>
      <w:b/>
      <w:bCs/>
      <w:sz w:val="28"/>
      <w:szCs w:val="28"/>
    </w:rPr>
  </w:style>
  <w:style w:type="paragraph" w:styleId="5">
    <w:name w:val="heading 5"/>
    <w:aliases w:val="Знак10"/>
    <w:basedOn w:val="a"/>
    <w:next w:val="a"/>
    <w:link w:val="50"/>
    <w:uiPriority w:val="99"/>
    <w:qFormat/>
    <w:rsid w:val="00E6696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1 Знак,Заголовок 1 Знак Знак Знак,Заголовок 1 Знак1 Знак Знак Знак,Заголовок 1 Знак Знак Знак Знак Знак,Заголовок 1 Знак1 Знак Знак Знак Знак Знак,Заголовок 1 Знак Знак1 Знак Знак Знак,Заголовок 1 Знак Знак2 Знак Знак"/>
    <w:basedOn w:val="a0"/>
    <w:link w:val="1"/>
    <w:uiPriority w:val="99"/>
    <w:locked/>
    <w:rsid w:val="00A00FDE"/>
    <w:rPr>
      <w:rFonts w:cs="Times New Roman"/>
      <w:b/>
      <w:bCs/>
      <w:color w:val="333333"/>
      <w:kern w:val="36"/>
      <w:sz w:val="21"/>
      <w:szCs w:val="21"/>
      <w:lang w:val="ru-RU" w:eastAsia="ru-RU" w:bidi="ar-SA"/>
    </w:rPr>
  </w:style>
  <w:style w:type="character" w:customStyle="1" w:styleId="20">
    <w:name w:val="Заголовок 2 Знак"/>
    <w:aliases w:val="Знак13 Знак"/>
    <w:basedOn w:val="a0"/>
    <w:link w:val="2"/>
    <w:uiPriority w:val="99"/>
    <w:locked/>
    <w:rsid w:val="00E66964"/>
    <w:rPr>
      <w:rFonts w:ascii="Arial" w:hAnsi="Arial" w:cs="Arial"/>
      <w:b/>
      <w:bCs/>
      <w:i/>
      <w:iCs/>
      <w:sz w:val="28"/>
      <w:szCs w:val="28"/>
      <w:lang w:val="ru-RU" w:eastAsia="ru-RU" w:bidi="ar-SA"/>
    </w:rPr>
  </w:style>
  <w:style w:type="character" w:customStyle="1" w:styleId="30">
    <w:name w:val="Заголовок 3 Знак"/>
    <w:aliases w:val="Знак12 Знак"/>
    <w:basedOn w:val="a0"/>
    <w:link w:val="3"/>
    <w:uiPriority w:val="99"/>
    <w:locked/>
    <w:rsid w:val="00E66964"/>
    <w:rPr>
      <w:rFonts w:cs="Times New Roman"/>
      <w:sz w:val="24"/>
      <w:szCs w:val="24"/>
      <w:lang w:val="ru-RU" w:eastAsia="ru-RU" w:bidi="ar-SA"/>
    </w:rPr>
  </w:style>
  <w:style w:type="character" w:customStyle="1" w:styleId="40">
    <w:name w:val="Заголовок 4 Знак"/>
    <w:aliases w:val="Знак11 Знак"/>
    <w:basedOn w:val="a0"/>
    <w:link w:val="4"/>
    <w:uiPriority w:val="99"/>
    <w:locked/>
    <w:rsid w:val="00E66964"/>
    <w:rPr>
      <w:rFonts w:cs="Times New Roman"/>
      <w:b/>
      <w:bCs/>
      <w:sz w:val="28"/>
      <w:szCs w:val="28"/>
      <w:lang w:val="ru-RU" w:eastAsia="ru-RU" w:bidi="ar-SA"/>
    </w:rPr>
  </w:style>
  <w:style w:type="character" w:customStyle="1" w:styleId="50">
    <w:name w:val="Заголовок 5 Знак"/>
    <w:aliases w:val="Знак10 Знак"/>
    <w:basedOn w:val="a0"/>
    <w:link w:val="5"/>
    <w:uiPriority w:val="99"/>
    <w:locked/>
    <w:rsid w:val="00E66964"/>
    <w:rPr>
      <w:rFonts w:cs="Times New Roman"/>
      <w:b/>
      <w:bCs/>
      <w:i/>
      <w:iCs/>
      <w:sz w:val="26"/>
      <w:szCs w:val="26"/>
      <w:lang w:val="ru-RU" w:eastAsia="ru-RU" w:bidi="ar-SA"/>
    </w:rPr>
  </w:style>
  <w:style w:type="paragraph" w:styleId="HTML">
    <w:name w:val="HTML Preformatted"/>
    <w:basedOn w:val="a"/>
    <w:link w:val="HTML0"/>
    <w:uiPriority w:val="99"/>
    <w:rsid w:val="00A00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2653AF"/>
    <w:rPr>
      <w:rFonts w:ascii="Courier New" w:hAnsi="Courier New" w:cs="Courier New"/>
      <w:sz w:val="20"/>
      <w:szCs w:val="20"/>
    </w:rPr>
  </w:style>
  <w:style w:type="paragraph" w:styleId="a3">
    <w:name w:val="footnote text"/>
    <w:aliases w:val="Знак9"/>
    <w:basedOn w:val="a"/>
    <w:link w:val="a4"/>
    <w:uiPriority w:val="99"/>
    <w:rsid w:val="00A00FDE"/>
    <w:rPr>
      <w:sz w:val="20"/>
      <w:szCs w:val="20"/>
    </w:rPr>
  </w:style>
  <w:style w:type="character" w:customStyle="1" w:styleId="a4">
    <w:name w:val="Текст сноски Знак"/>
    <w:aliases w:val="Знак9 Знак"/>
    <w:basedOn w:val="a0"/>
    <w:link w:val="a3"/>
    <w:uiPriority w:val="99"/>
    <w:locked/>
    <w:rsid w:val="00AB1358"/>
    <w:rPr>
      <w:rFonts w:cs="Times New Roman"/>
      <w:lang w:val="ru-RU" w:eastAsia="ru-RU" w:bidi="ar-SA"/>
    </w:rPr>
  </w:style>
  <w:style w:type="paragraph" w:styleId="a5">
    <w:name w:val="header"/>
    <w:aliases w:val="Знак"/>
    <w:basedOn w:val="a"/>
    <w:link w:val="a6"/>
    <w:uiPriority w:val="99"/>
    <w:rsid w:val="00A00FDE"/>
    <w:pPr>
      <w:tabs>
        <w:tab w:val="center" w:pos="4677"/>
        <w:tab w:val="right" w:pos="9355"/>
      </w:tabs>
    </w:pPr>
  </w:style>
  <w:style w:type="character" w:customStyle="1" w:styleId="a6">
    <w:name w:val="Верхний колонтитул Знак"/>
    <w:aliases w:val="Знак Знак"/>
    <w:basedOn w:val="a0"/>
    <w:link w:val="a5"/>
    <w:uiPriority w:val="99"/>
    <w:locked/>
    <w:rsid w:val="00381C8E"/>
    <w:rPr>
      <w:rFonts w:cs="Times New Roman"/>
      <w:sz w:val="24"/>
      <w:szCs w:val="24"/>
    </w:rPr>
  </w:style>
  <w:style w:type="paragraph" w:styleId="a7">
    <w:name w:val="footer"/>
    <w:aliases w:val="Знак6"/>
    <w:basedOn w:val="a"/>
    <w:link w:val="a8"/>
    <w:uiPriority w:val="99"/>
    <w:rsid w:val="00A00FDE"/>
    <w:pPr>
      <w:tabs>
        <w:tab w:val="center" w:pos="4677"/>
        <w:tab w:val="right" w:pos="9355"/>
      </w:tabs>
    </w:pPr>
  </w:style>
  <w:style w:type="character" w:customStyle="1" w:styleId="a8">
    <w:name w:val="Нижний колонтитул Знак"/>
    <w:aliases w:val="Знак6 Знак"/>
    <w:basedOn w:val="a0"/>
    <w:link w:val="a7"/>
    <w:uiPriority w:val="99"/>
    <w:locked/>
    <w:rsid w:val="00E66964"/>
    <w:rPr>
      <w:rFonts w:cs="Times New Roman"/>
      <w:sz w:val="24"/>
      <w:szCs w:val="24"/>
      <w:lang w:val="ru-RU" w:eastAsia="ru-RU" w:bidi="ar-SA"/>
    </w:rPr>
  </w:style>
  <w:style w:type="paragraph" w:styleId="a9">
    <w:name w:val="Body Text"/>
    <w:aliases w:val="Знак1"/>
    <w:basedOn w:val="a"/>
    <w:link w:val="aa"/>
    <w:uiPriority w:val="99"/>
    <w:rsid w:val="00A00FDE"/>
    <w:pPr>
      <w:jc w:val="both"/>
    </w:pPr>
    <w:rPr>
      <w:sz w:val="28"/>
      <w:szCs w:val="20"/>
    </w:rPr>
  </w:style>
  <w:style w:type="character" w:customStyle="1" w:styleId="aa">
    <w:name w:val="Основной текст Знак"/>
    <w:aliases w:val="Знак1 Знак"/>
    <w:basedOn w:val="a0"/>
    <w:link w:val="a9"/>
    <w:uiPriority w:val="99"/>
    <w:locked/>
    <w:rsid w:val="00E66964"/>
    <w:rPr>
      <w:rFonts w:cs="Times New Roman"/>
      <w:sz w:val="28"/>
      <w:lang w:val="ru-RU" w:eastAsia="ru-RU" w:bidi="ar-SA"/>
    </w:rPr>
  </w:style>
  <w:style w:type="paragraph" w:customStyle="1" w:styleId="14">
    <w:name w:val="Обычный + 14 пт"/>
    <w:aliases w:val="Первая строка:  1,25 см"/>
    <w:basedOn w:val="a"/>
    <w:uiPriority w:val="99"/>
    <w:rsid w:val="00A00FDE"/>
    <w:pPr>
      <w:ind w:firstLine="708"/>
    </w:pPr>
    <w:rPr>
      <w:sz w:val="28"/>
      <w:szCs w:val="28"/>
    </w:rPr>
  </w:style>
  <w:style w:type="character" w:styleId="ab">
    <w:name w:val="footnote reference"/>
    <w:basedOn w:val="a0"/>
    <w:uiPriority w:val="99"/>
    <w:rsid w:val="00A00FDE"/>
    <w:rPr>
      <w:rFonts w:cs="Times New Roman"/>
      <w:vertAlign w:val="superscript"/>
    </w:rPr>
  </w:style>
  <w:style w:type="table" w:styleId="ac">
    <w:name w:val="Table Grid"/>
    <w:basedOn w:val="a1"/>
    <w:uiPriority w:val="99"/>
    <w:rsid w:val="00A00FD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uiPriority w:val="99"/>
    <w:rsid w:val="00A10722"/>
    <w:rPr>
      <w:rFonts w:cs="Times New Roman"/>
    </w:rPr>
  </w:style>
  <w:style w:type="paragraph" w:styleId="ae">
    <w:name w:val="List Paragraph"/>
    <w:basedOn w:val="a"/>
    <w:uiPriority w:val="99"/>
    <w:qFormat/>
    <w:rsid w:val="00AB1358"/>
    <w:pPr>
      <w:widowControl w:val="0"/>
      <w:autoSpaceDE w:val="0"/>
      <w:autoSpaceDN w:val="0"/>
      <w:adjustRightInd w:val="0"/>
      <w:ind w:left="720"/>
      <w:contextualSpacing/>
    </w:pPr>
    <w:rPr>
      <w:sz w:val="20"/>
      <w:szCs w:val="20"/>
    </w:rPr>
  </w:style>
  <w:style w:type="paragraph" w:styleId="af">
    <w:name w:val="Body Text Indent"/>
    <w:aliases w:val="Знак4"/>
    <w:basedOn w:val="a"/>
    <w:link w:val="af0"/>
    <w:uiPriority w:val="99"/>
    <w:rsid w:val="00E66964"/>
    <w:pPr>
      <w:spacing w:after="120"/>
      <w:ind w:left="283"/>
    </w:pPr>
  </w:style>
  <w:style w:type="character" w:customStyle="1" w:styleId="af0">
    <w:name w:val="Основной текст с отступом Знак"/>
    <w:aliases w:val="Знак4 Знак"/>
    <w:basedOn w:val="a0"/>
    <w:link w:val="af"/>
    <w:uiPriority w:val="99"/>
    <w:locked/>
    <w:rsid w:val="00E66964"/>
    <w:rPr>
      <w:rFonts w:cs="Times New Roman"/>
      <w:sz w:val="24"/>
      <w:szCs w:val="24"/>
      <w:lang w:val="ru-RU" w:eastAsia="ru-RU" w:bidi="ar-SA"/>
    </w:rPr>
  </w:style>
  <w:style w:type="paragraph" w:styleId="21">
    <w:name w:val="Body Text Indent 2"/>
    <w:aliases w:val="Знак3"/>
    <w:basedOn w:val="a"/>
    <w:link w:val="22"/>
    <w:uiPriority w:val="99"/>
    <w:rsid w:val="00E66964"/>
    <w:pPr>
      <w:spacing w:after="120" w:line="480" w:lineRule="auto"/>
      <w:ind w:left="283"/>
    </w:pPr>
  </w:style>
  <w:style w:type="character" w:customStyle="1" w:styleId="22">
    <w:name w:val="Основной текст с отступом 2 Знак"/>
    <w:aliases w:val="Знак3 Знак"/>
    <w:basedOn w:val="a0"/>
    <w:link w:val="21"/>
    <w:uiPriority w:val="99"/>
    <w:semiHidden/>
    <w:locked/>
    <w:rsid w:val="00E66964"/>
    <w:rPr>
      <w:rFonts w:cs="Times New Roman"/>
      <w:sz w:val="24"/>
      <w:szCs w:val="24"/>
      <w:lang w:val="ru-RU" w:eastAsia="ru-RU" w:bidi="ar-SA"/>
    </w:rPr>
  </w:style>
  <w:style w:type="paragraph" w:styleId="31">
    <w:name w:val="Body Text Indent 3"/>
    <w:aliases w:val="Знак2"/>
    <w:basedOn w:val="a"/>
    <w:link w:val="32"/>
    <w:uiPriority w:val="99"/>
    <w:rsid w:val="00E66964"/>
    <w:pPr>
      <w:spacing w:after="120"/>
      <w:ind w:left="283"/>
    </w:pPr>
    <w:rPr>
      <w:sz w:val="16"/>
      <w:szCs w:val="16"/>
    </w:rPr>
  </w:style>
  <w:style w:type="character" w:customStyle="1" w:styleId="32">
    <w:name w:val="Основной текст с отступом 3 Знак"/>
    <w:aliases w:val="Знак2 Знак"/>
    <w:basedOn w:val="a0"/>
    <w:link w:val="31"/>
    <w:uiPriority w:val="99"/>
    <w:locked/>
    <w:rsid w:val="00E66964"/>
    <w:rPr>
      <w:rFonts w:cs="Times New Roman"/>
      <w:sz w:val="16"/>
      <w:szCs w:val="16"/>
      <w:lang w:val="ru-RU" w:eastAsia="ru-RU" w:bidi="ar-SA"/>
    </w:rPr>
  </w:style>
  <w:style w:type="paragraph" w:styleId="af1">
    <w:name w:val="endnote text"/>
    <w:aliases w:val="Знак8"/>
    <w:basedOn w:val="a"/>
    <w:link w:val="af2"/>
    <w:uiPriority w:val="99"/>
    <w:semiHidden/>
    <w:rsid w:val="00E66964"/>
    <w:pPr>
      <w:widowControl w:val="0"/>
      <w:autoSpaceDE w:val="0"/>
      <w:autoSpaceDN w:val="0"/>
      <w:adjustRightInd w:val="0"/>
    </w:pPr>
    <w:rPr>
      <w:sz w:val="20"/>
      <w:szCs w:val="20"/>
    </w:rPr>
  </w:style>
  <w:style w:type="character" w:customStyle="1" w:styleId="af2">
    <w:name w:val="Текст концевой сноски Знак"/>
    <w:aliases w:val="Знак8 Знак"/>
    <w:basedOn w:val="a0"/>
    <w:link w:val="af1"/>
    <w:uiPriority w:val="99"/>
    <w:semiHidden/>
    <w:locked/>
    <w:rsid w:val="00E66964"/>
    <w:rPr>
      <w:rFonts w:cs="Times New Roman"/>
      <w:lang w:val="ru-RU" w:eastAsia="ru-RU" w:bidi="ar-SA"/>
    </w:rPr>
  </w:style>
  <w:style w:type="paragraph" w:customStyle="1" w:styleId="Style46">
    <w:name w:val="Style46"/>
    <w:basedOn w:val="a"/>
    <w:uiPriority w:val="99"/>
    <w:rsid w:val="00E66964"/>
    <w:pPr>
      <w:widowControl w:val="0"/>
      <w:autoSpaceDE w:val="0"/>
      <w:autoSpaceDN w:val="0"/>
      <w:adjustRightInd w:val="0"/>
    </w:pPr>
  </w:style>
  <w:style w:type="character" w:customStyle="1" w:styleId="FontStyle62">
    <w:name w:val="Font Style62"/>
    <w:uiPriority w:val="99"/>
    <w:rsid w:val="00E66964"/>
    <w:rPr>
      <w:rFonts w:ascii="Times New Roman" w:hAnsi="Times New Roman"/>
      <w:sz w:val="16"/>
    </w:rPr>
  </w:style>
  <w:style w:type="character" w:customStyle="1" w:styleId="FontStyle61">
    <w:name w:val="Font Style61"/>
    <w:uiPriority w:val="99"/>
    <w:rsid w:val="00E66964"/>
    <w:rPr>
      <w:rFonts w:ascii="Times New Roman" w:hAnsi="Times New Roman"/>
      <w:i/>
      <w:sz w:val="16"/>
    </w:rPr>
  </w:style>
  <w:style w:type="character" w:customStyle="1" w:styleId="7">
    <w:name w:val="Знак7"/>
    <w:basedOn w:val="a0"/>
    <w:uiPriority w:val="99"/>
    <w:rsid w:val="00E66964"/>
    <w:rPr>
      <w:rFonts w:ascii="Times New Roman" w:hAnsi="Times New Roman" w:cs="Times New Roman"/>
      <w:sz w:val="20"/>
      <w:szCs w:val="20"/>
      <w:lang w:eastAsia="ru-RU"/>
    </w:rPr>
  </w:style>
  <w:style w:type="paragraph" w:styleId="af3">
    <w:name w:val="Balloon Text"/>
    <w:aliases w:val="Знак5"/>
    <w:basedOn w:val="a"/>
    <w:link w:val="af4"/>
    <w:uiPriority w:val="99"/>
    <w:semiHidden/>
    <w:rsid w:val="00E66964"/>
    <w:pPr>
      <w:widowControl w:val="0"/>
      <w:autoSpaceDE w:val="0"/>
      <w:autoSpaceDN w:val="0"/>
      <w:adjustRightInd w:val="0"/>
    </w:pPr>
    <w:rPr>
      <w:rFonts w:ascii="Tahoma" w:hAnsi="Tahoma" w:cs="Tahoma"/>
      <w:sz w:val="16"/>
      <w:szCs w:val="16"/>
    </w:rPr>
  </w:style>
  <w:style w:type="character" w:customStyle="1" w:styleId="af4">
    <w:name w:val="Текст выноски Знак"/>
    <w:aliases w:val="Знак5 Знак"/>
    <w:basedOn w:val="a0"/>
    <w:link w:val="af3"/>
    <w:uiPriority w:val="99"/>
    <w:semiHidden/>
    <w:locked/>
    <w:rsid w:val="00E66964"/>
    <w:rPr>
      <w:rFonts w:ascii="Tahoma" w:hAnsi="Tahoma" w:cs="Tahoma"/>
      <w:sz w:val="16"/>
      <w:szCs w:val="16"/>
      <w:lang w:val="ru-RU" w:eastAsia="ru-RU" w:bidi="ar-SA"/>
    </w:rPr>
  </w:style>
  <w:style w:type="character" w:customStyle="1" w:styleId="140">
    <w:name w:val="Знак14"/>
    <w:basedOn w:val="a0"/>
    <w:uiPriority w:val="99"/>
    <w:rsid w:val="00E66964"/>
    <w:rPr>
      <w:rFonts w:ascii="Arial" w:hAnsi="Arial" w:cs="Arial"/>
      <w:b/>
      <w:bCs/>
      <w:kern w:val="32"/>
      <w:sz w:val="32"/>
      <w:szCs w:val="32"/>
      <w:lang w:eastAsia="ru-RU"/>
    </w:rPr>
  </w:style>
  <w:style w:type="paragraph" w:customStyle="1" w:styleId="af5">
    <w:name w:val="таб назв"/>
    <w:basedOn w:val="a"/>
    <w:uiPriority w:val="99"/>
    <w:rsid w:val="00E66964"/>
    <w:pPr>
      <w:widowControl w:val="0"/>
      <w:spacing w:after="120"/>
      <w:jc w:val="center"/>
    </w:pPr>
    <w:rPr>
      <w:sz w:val="28"/>
      <w:szCs w:val="20"/>
    </w:rPr>
  </w:style>
  <w:style w:type="paragraph" w:customStyle="1" w:styleId="af6">
    <w:name w:val="табл сред"/>
    <w:basedOn w:val="a"/>
    <w:uiPriority w:val="99"/>
    <w:rsid w:val="00E66964"/>
    <w:pPr>
      <w:widowControl w:val="0"/>
      <w:jc w:val="center"/>
    </w:pPr>
    <w:rPr>
      <w:szCs w:val="20"/>
    </w:rPr>
  </w:style>
  <w:style w:type="paragraph" w:styleId="af7">
    <w:name w:val="Normal (Web)"/>
    <w:basedOn w:val="a"/>
    <w:uiPriority w:val="99"/>
    <w:rsid w:val="00E66964"/>
    <w:pPr>
      <w:spacing w:before="100" w:beforeAutospacing="1" w:after="100" w:afterAutospacing="1"/>
    </w:pPr>
  </w:style>
  <w:style w:type="paragraph" w:customStyle="1" w:styleId="p2">
    <w:name w:val="p2"/>
    <w:basedOn w:val="a"/>
    <w:uiPriority w:val="99"/>
    <w:rsid w:val="00E66964"/>
    <w:pPr>
      <w:spacing w:before="100" w:beforeAutospacing="1" w:after="100" w:afterAutospacing="1"/>
    </w:pPr>
  </w:style>
  <w:style w:type="character" w:styleId="af8">
    <w:name w:val="Hyperlink"/>
    <w:basedOn w:val="a0"/>
    <w:uiPriority w:val="99"/>
    <w:rsid w:val="00E66964"/>
    <w:rPr>
      <w:rFonts w:cs="Times New Roman"/>
      <w:color w:val="808000"/>
      <w:u w:val="single"/>
    </w:rPr>
  </w:style>
  <w:style w:type="character" w:customStyle="1" w:styleId="n2-text">
    <w:name w:val="n2-text"/>
    <w:basedOn w:val="a0"/>
    <w:uiPriority w:val="99"/>
    <w:rsid w:val="00E66964"/>
    <w:rPr>
      <w:rFonts w:cs="Times New Roman"/>
    </w:rPr>
  </w:style>
  <w:style w:type="paragraph" w:styleId="33">
    <w:name w:val="Body Text 3"/>
    <w:basedOn w:val="a"/>
    <w:link w:val="34"/>
    <w:uiPriority w:val="99"/>
    <w:rsid w:val="00E66964"/>
    <w:pPr>
      <w:spacing w:after="120"/>
    </w:pPr>
    <w:rPr>
      <w:sz w:val="16"/>
      <w:szCs w:val="16"/>
    </w:rPr>
  </w:style>
  <w:style w:type="character" w:customStyle="1" w:styleId="34">
    <w:name w:val="Основной текст 3 Знак"/>
    <w:basedOn w:val="a0"/>
    <w:link w:val="33"/>
    <w:uiPriority w:val="99"/>
    <w:semiHidden/>
    <w:rsid w:val="002653AF"/>
    <w:rPr>
      <w:sz w:val="16"/>
      <w:szCs w:val="16"/>
    </w:rPr>
  </w:style>
  <w:style w:type="paragraph" w:customStyle="1" w:styleId="11">
    <w:name w:val="Обычный1"/>
    <w:uiPriority w:val="99"/>
    <w:rsid w:val="00E66964"/>
    <w:rPr>
      <w:sz w:val="20"/>
      <w:szCs w:val="20"/>
    </w:rPr>
  </w:style>
  <w:style w:type="paragraph" w:styleId="af9">
    <w:name w:val="caption"/>
    <w:basedOn w:val="a"/>
    <w:next w:val="a"/>
    <w:uiPriority w:val="99"/>
    <w:qFormat/>
    <w:rsid w:val="00E66964"/>
    <w:pPr>
      <w:spacing w:line="360" w:lineRule="auto"/>
      <w:ind w:firstLine="709"/>
      <w:jc w:val="center"/>
    </w:pPr>
    <w:rPr>
      <w:b/>
      <w:bCs/>
    </w:rPr>
  </w:style>
  <w:style w:type="paragraph" w:customStyle="1" w:styleId="Style5">
    <w:name w:val="Style5"/>
    <w:basedOn w:val="a"/>
    <w:uiPriority w:val="99"/>
    <w:rsid w:val="00E66964"/>
    <w:pPr>
      <w:widowControl w:val="0"/>
      <w:autoSpaceDE w:val="0"/>
      <w:autoSpaceDN w:val="0"/>
      <w:adjustRightInd w:val="0"/>
      <w:spacing w:line="262" w:lineRule="exact"/>
      <w:ind w:firstLine="288"/>
      <w:jc w:val="both"/>
    </w:pPr>
  </w:style>
  <w:style w:type="character" w:customStyle="1" w:styleId="FontStyle83">
    <w:name w:val="Font Style83"/>
    <w:basedOn w:val="a0"/>
    <w:uiPriority w:val="99"/>
    <w:rsid w:val="00E66964"/>
    <w:rPr>
      <w:rFonts w:ascii="Times New Roman" w:hAnsi="Times New Roman" w:cs="Times New Roman"/>
      <w:b/>
      <w:bCs/>
      <w:sz w:val="20"/>
      <w:szCs w:val="20"/>
    </w:rPr>
  </w:style>
  <w:style w:type="paragraph" w:customStyle="1" w:styleId="23">
    <w:name w:val="Основной текст с отступом 23"/>
    <w:basedOn w:val="a"/>
    <w:uiPriority w:val="99"/>
    <w:rsid w:val="00E66964"/>
    <w:pPr>
      <w:widowControl w:val="0"/>
      <w:overflowPunct w:val="0"/>
      <w:autoSpaceDE w:val="0"/>
      <w:autoSpaceDN w:val="0"/>
      <w:adjustRightInd w:val="0"/>
      <w:ind w:firstLine="720"/>
      <w:jc w:val="both"/>
    </w:pPr>
  </w:style>
  <w:style w:type="paragraph" w:customStyle="1" w:styleId="Style1">
    <w:name w:val="Style1"/>
    <w:basedOn w:val="a"/>
    <w:uiPriority w:val="99"/>
    <w:rsid w:val="00E66964"/>
    <w:pPr>
      <w:widowControl w:val="0"/>
      <w:autoSpaceDE w:val="0"/>
      <w:autoSpaceDN w:val="0"/>
      <w:adjustRightInd w:val="0"/>
    </w:pPr>
  </w:style>
  <w:style w:type="character" w:customStyle="1" w:styleId="FontStyle31">
    <w:name w:val="Font Style31"/>
    <w:basedOn w:val="a0"/>
    <w:uiPriority w:val="99"/>
    <w:rsid w:val="00E66964"/>
    <w:rPr>
      <w:rFonts w:ascii="Times New Roman" w:hAnsi="Times New Roman" w:cs="Times New Roman"/>
      <w:sz w:val="20"/>
      <w:szCs w:val="20"/>
    </w:rPr>
  </w:style>
  <w:style w:type="character" w:customStyle="1" w:styleId="12">
    <w:name w:val="Заголовок №1_ Знак"/>
    <w:basedOn w:val="a0"/>
    <w:link w:val="13"/>
    <w:uiPriority w:val="99"/>
    <w:locked/>
    <w:rsid w:val="00E66964"/>
    <w:rPr>
      <w:rFonts w:cs="Times New Roman"/>
      <w:sz w:val="25"/>
      <w:szCs w:val="25"/>
      <w:lang w:val="ru-RU" w:eastAsia="en-US" w:bidi="ar-SA"/>
    </w:rPr>
  </w:style>
  <w:style w:type="paragraph" w:customStyle="1" w:styleId="13">
    <w:name w:val="Заголовок №1_"/>
    <w:basedOn w:val="a"/>
    <w:link w:val="12"/>
    <w:uiPriority w:val="99"/>
    <w:rsid w:val="00E66964"/>
    <w:pPr>
      <w:shd w:val="clear" w:color="auto" w:fill="FFFFFF"/>
      <w:spacing w:after="540" w:line="240" w:lineRule="atLeast"/>
      <w:outlineLvl w:val="0"/>
    </w:pPr>
    <w:rPr>
      <w:sz w:val="25"/>
      <w:szCs w:val="25"/>
      <w:lang w:eastAsia="en-US"/>
    </w:rPr>
  </w:style>
  <w:style w:type="character" w:customStyle="1" w:styleId="afa">
    <w:name w:val="Основной текст_ Знак"/>
    <w:basedOn w:val="a0"/>
    <w:link w:val="afb"/>
    <w:uiPriority w:val="99"/>
    <w:locked/>
    <w:rsid w:val="00E66964"/>
    <w:rPr>
      <w:rFonts w:cs="Times New Roman"/>
      <w:sz w:val="26"/>
      <w:szCs w:val="26"/>
      <w:lang w:val="ru-RU" w:eastAsia="en-US" w:bidi="ar-SA"/>
    </w:rPr>
  </w:style>
  <w:style w:type="paragraph" w:customStyle="1" w:styleId="afb">
    <w:name w:val="Основной текст_"/>
    <w:basedOn w:val="a"/>
    <w:link w:val="afa"/>
    <w:uiPriority w:val="99"/>
    <w:rsid w:val="00E66964"/>
    <w:pPr>
      <w:shd w:val="clear" w:color="auto" w:fill="FFFFFF"/>
      <w:spacing w:line="480" w:lineRule="exact"/>
      <w:ind w:hanging="360"/>
      <w:jc w:val="both"/>
    </w:pPr>
    <w:rPr>
      <w:sz w:val="26"/>
      <w:szCs w:val="26"/>
      <w:lang w:eastAsia="en-US"/>
    </w:rPr>
  </w:style>
  <w:style w:type="character" w:customStyle="1" w:styleId="3pt">
    <w:name w:val="Основной текст + Интервал 3 pt"/>
    <w:basedOn w:val="afa"/>
    <w:uiPriority w:val="99"/>
    <w:rsid w:val="00E66964"/>
    <w:rPr>
      <w:spacing w:val="70"/>
    </w:rPr>
  </w:style>
  <w:style w:type="character" w:customStyle="1" w:styleId="Calibri">
    <w:name w:val="Основной текст + Calibri"/>
    <w:aliases w:val="11,5 pt,Полужирный,Интервал 0 pt"/>
    <w:basedOn w:val="afa"/>
    <w:uiPriority w:val="99"/>
    <w:rsid w:val="00E66964"/>
    <w:rPr>
      <w:rFonts w:ascii="Calibri" w:eastAsia="Times New Roman" w:hAnsi="Calibri" w:cs="Calibri"/>
      <w:b/>
      <w:bCs/>
      <w:spacing w:val="10"/>
      <w:sz w:val="23"/>
      <w:szCs w:val="23"/>
    </w:rPr>
  </w:style>
  <w:style w:type="character" w:customStyle="1" w:styleId="Calibri1">
    <w:name w:val="Основной текст + Calibri1"/>
    <w:aliases w:val="11 pt,Полужирный1,Интервал 1 pt"/>
    <w:basedOn w:val="afa"/>
    <w:uiPriority w:val="99"/>
    <w:rsid w:val="00E66964"/>
    <w:rPr>
      <w:rFonts w:ascii="Calibri" w:eastAsia="Times New Roman" w:hAnsi="Calibri" w:cs="Calibri"/>
      <w:b/>
      <w:bCs/>
      <w:spacing w:val="20"/>
      <w:sz w:val="22"/>
      <w:szCs w:val="22"/>
    </w:rPr>
  </w:style>
  <w:style w:type="character" w:customStyle="1" w:styleId="24">
    <w:name w:val="Основной текст (2)_ Знак"/>
    <w:basedOn w:val="a0"/>
    <w:link w:val="25"/>
    <w:uiPriority w:val="99"/>
    <w:locked/>
    <w:rsid w:val="00E66964"/>
    <w:rPr>
      <w:rFonts w:cs="Times New Roman"/>
      <w:sz w:val="25"/>
      <w:szCs w:val="25"/>
      <w:lang w:val="ru-RU" w:eastAsia="en-US" w:bidi="ar-SA"/>
    </w:rPr>
  </w:style>
  <w:style w:type="paragraph" w:customStyle="1" w:styleId="25">
    <w:name w:val="Основной текст (2)_"/>
    <w:basedOn w:val="a"/>
    <w:link w:val="24"/>
    <w:uiPriority w:val="99"/>
    <w:rsid w:val="00E66964"/>
    <w:pPr>
      <w:shd w:val="clear" w:color="auto" w:fill="FFFFFF"/>
      <w:spacing w:after="420" w:line="346" w:lineRule="exact"/>
      <w:jc w:val="right"/>
    </w:pPr>
    <w:rPr>
      <w:sz w:val="25"/>
      <w:szCs w:val="25"/>
      <w:lang w:eastAsia="en-US"/>
    </w:rPr>
  </w:style>
  <w:style w:type="paragraph" w:customStyle="1" w:styleId="15">
    <w:name w:val="Загол1"/>
    <w:basedOn w:val="a"/>
    <w:uiPriority w:val="99"/>
    <w:rsid w:val="00E66964"/>
    <w:pPr>
      <w:widowControl w:val="0"/>
      <w:spacing w:before="240" w:after="240" w:line="480" w:lineRule="exact"/>
      <w:ind w:firstLine="737"/>
      <w:jc w:val="both"/>
    </w:pPr>
    <w:rPr>
      <w:sz w:val="36"/>
      <w:szCs w:val="20"/>
    </w:rPr>
  </w:style>
  <w:style w:type="character" w:styleId="afc">
    <w:name w:val="endnote reference"/>
    <w:basedOn w:val="a0"/>
    <w:uiPriority w:val="99"/>
    <w:semiHidden/>
    <w:rsid w:val="006C10E6"/>
    <w:rPr>
      <w:rFonts w:cs="Times New Roman"/>
      <w:vertAlign w:val="superscript"/>
    </w:rPr>
  </w:style>
  <w:style w:type="paragraph" w:customStyle="1" w:styleId="16">
    <w:name w:val="Заголовок №1"/>
    <w:basedOn w:val="a"/>
    <w:uiPriority w:val="99"/>
    <w:rsid w:val="006C10E6"/>
    <w:pPr>
      <w:shd w:val="clear" w:color="auto" w:fill="FFFFFF"/>
      <w:spacing w:after="540" w:line="240" w:lineRule="atLeast"/>
      <w:outlineLvl w:val="0"/>
    </w:pPr>
    <w:rPr>
      <w:sz w:val="25"/>
      <w:szCs w:val="25"/>
      <w:lang w:eastAsia="en-US"/>
    </w:rPr>
  </w:style>
  <w:style w:type="paragraph" w:customStyle="1" w:styleId="17">
    <w:name w:val="Основной текст1"/>
    <w:basedOn w:val="a"/>
    <w:uiPriority w:val="99"/>
    <w:rsid w:val="006C10E6"/>
    <w:pPr>
      <w:shd w:val="clear" w:color="auto" w:fill="FFFFFF"/>
      <w:spacing w:line="480" w:lineRule="exact"/>
      <w:ind w:hanging="360"/>
      <w:jc w:val="both"/>
    </w:pPr>
    <w:rPr>
      <w:sz w:val="26"/>
      <w:szCs w:val="26"/>
      <w:lang w:eastAsia="en-US"/>
    </w:rPr>
  </w:style>
  <w:style w:type="paragraph" w:customStyle="1" w:styleId="26">
    <w:name w:val="Основной текст (2)"/>
    <w:basedOn w:val="a"/>
    <w:uiPriority w:val="99"/>
    <w:rsid w:val="006C10E6"/>
    <w:pPr>
      <w:shd w:val="clear" w:color="auto" w:fill="FFFFFF"/>
      <w:spacing w:after="420" w:line="346" w:lineRule="exact"/>
      <w:jc w:val="right"/>
    </w:pPr>
    <w:rPr>
      <w:sz w:val="25"/>
      <w:szCs w:val="25"/>
      <w:lang w:eastAsia="en-US"/>
    </w:rPr>
  </w:style>
</w:styles>
</file>

<file path=word/webSettings.xml><?xml version="1.0" encoding="utf-8"?>
<w:webSettings xmlns:r="http://schemas.openxmlformats.org/officeDocument/2006/relationships" xmlns:w="http://schemas.openxmlformats.org/wordprocessingml/2006/main">
  <w:divs>
    <w:div w:id="8918462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2.xm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chart" Target="charts/chart1.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chart" Target="charts/chart4.xml"/><Relationship Id="rId10" Type="http://schemas.openxmlformats.org/officeDocument/2006/relationships/diagramQuickStyle" Target="diagrams/quickStyle1.xm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package" Target="../embeddings/package1.package"/><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1044;&#1080;&#1072;&#1075;&#1088;&#1072;&#1084;&#1084;&#1072;%20&#1074;%20Microsoft%20Office%20Word"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44;&#1080;&#1072;&#1075;&#1088;&#1072;&#1084;&#1084;&#1072;%20&#1074;%20Microsoft%20Office%20Word"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1044;&#1080;&#1072;&#1075;&#1088;&#1072;&#1084;&#1084;&#1072;%20&#1074;%20Microsoft%20Office%20Word"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6"/>
  <c:clrMapOvr bg1="lt1" tx1="dk1" bg2="lt2" tx2="dk2" accent1="accent1" accent2="accent2" accent3="accent3" accent4="accent4" accent5="accent5" accent6="accent6" hlink="hlink" folHlink="folHlink"/>
  <c:chart>
    <c:plotArea>
      <c:layout>
        <c:manualLayout>
          <c:layoutTarget val="inner"/>
          <c:xMode val="edge"/>
          <c:yMode val="edge"/>
          <c:x val="0.4040076024979638"/>
          <c:y val="2.7839256579416027E-3"/>
          <c:w val="0.49711389694710389"/>
          <c:h val="0.99721605531015856"/>
        </c:manualLayout>
      </c:layout>
      <c:barChart>
        <c:barDir val="bar"/>
        <c:grouping val="stacked"/>
        <c:ser>
          <c:idx val="0"/>
          <c:order val="0"/>
          <c:tx>
            <c:strRef>
              <c:f>Лист1!$B$1</c:f>
              <c:strCache>
                <c:ptCount val="1"/>
                <c:pt idx="0">
                  <c:v>2005</c:v>
                </c:pt>
              </c:strCache>
            </c:strRef>
          </c:tx>
          <c:dLbls>
            <c:dLbl>
              <c:idx val="1"/>
              <c:layout>
                <c:manualLayout>
                  <c:x val="1.1259032435760345E-2"/>
                  <c:y val="-8.8277873311814248E-2"/>
                </c:manualLayout>
              </c:layout>
              <c:dLblPos val="ctr"/>
              <c:showVal val="1"/>
            </c:dLbl>
            <c:txPr>
              <a:bodyPr/>
              <a:lstStyle/>
              <a:p>
                <a:pPr>
                  <a:defRPr sz="782" baseline="0"/>
                </a:pPr>
                <a:endParaRPr lang="ru-RU"/>
              </a:p>
            </c:txPr>
            <c:showVal val="1"/>
          </c:dLbls>
          <c:cat>
            <c:strRef>
              <c:f>Лист1!$A$2:$A$5</c:f>
              <c:strCache>
                <c:ptCount val="3"/>
                <c:pt idx="0">
                  <c:v>Занятое население</c:v>
                </c:pt>
                <c:pt idx="1">
                  <c:v>Экономически неактивное население</c:v>
                </c:pt>
                <c:pt idx="2">
                  <c:v>Экономически активное население</c:v>
                </c:pt>
              </c:strCache>
            </c:strRef>
          </c:cat>
          <c:val>
            <c:numRef>
              <c:f>Лист1!$B$2:$B$5</c:f>
              <c:numCache>
                <c:formatCode>General</c:formatCode>
                <c:ptCount val="4"/>
                <c:pt idx="0">
                  <c:v>2077.1</c:v>
                </c:pt>
                <c:pt idx="1">
                  <c:v>1228.8</c:v>
                </c:pt>
                <c:pt idx="2">
                  <c:v>2260.6</c:v>
                </c:pt>
              </c:numCache>
            </c:numRef>
          </c:val>
        </c:ser>
        <c:ser>
          <c:idx val="1"/>
          <c:order val="1"/>
          <c:tx>
            <c:strRef>
              <c:f>Лист1!$C$1</c:f>
              <c:strCache>
                <c:ptCount val="1"/>
                <c:pt idx="0">
                  <c:v>2006</c:v>
                </c:pt>
              </c:strCache>
            </c:strRef>
          </c:tx>
          <c:dLbls>
            <c:dLbl>
              <c:idx val="1"/>
              <c:layout>
                <c:manualLayout>
                  <c:x val="0"/>
                  <c:y val="8.5585585585585766E-2"/>
                </c:manualLayout>
              </c:layout>
              <c:dLblPos val="ctr"/>
              <c:showVal val="1"/>
            </c:dLbl>
            <c:txPr>
              <a:bodyPr/>
              <a:lstStyle/>
              <a:p>
                <a:pPr>
                  <a:defRPr sz="782" baseline="0"/>
                </a:pPr>
                <a:endParaRPr lang="ru-RU"/>
              </a:p>
            </c:txPr>
            <c:showVal val="1"/>
          </c:dLbls>
          <c:cat>
            <c:strRef>
              <c:f>Лист1!$A$2:$A$5</c:f>
              <c:strCache>
                <c:ptCount val="3"/>
                <c:pt idx="0">
                  <c:v>Занятое население</c:v>
                </c:pt>
                <c:pt idx="1">
                  <c:v>Экономически неактивное население</c:v>
                </c:pt>
                <c:pt idx="2">
                  <c:v>Экономически активное население</c:v>
                </c:pt>
              </c:strCache>
            </c:strRef>
          </c:cat>
          <c:val>
            <c:numRef>
              <c:f>Лист1!$C$2:$C$5</c:f>
              <c:numCache>
                <c:formatCode>General</c:formatCode>
                <c:ptCount val="4"/>
                <c:pt idx="0">
                  <c:v>2096.1</c:v>
                </c:pt>
                <c:pt idx="1">
                  <c:v>1204.0999999999999</c:v>
                </c:pt>
                <c:pt idx="2" formatCode="0.0">
                  <c:v>2285</c:v>
                </c:pt>
              </c:numCache>
            </c:numRef>
          </c:val>
        </c:ser>
        <c:ser>
          <c:idx val="2"/>
          <c:order val="2"/>
          <c:tx>
            <c:strRef>
              <c:f>Лист1!$D$1</c:f>
              <c:strCache>
                <c:ptCount val="1"/>
                <c:pt idx="0">
                  <c:v>2007</c:v>
                </c:pt>
              </c:strCache>
            </c:strRef>
          </c:tx>
          <c:dLbls>
            <c:dLbl>
              <c:idx val="1"/>
              <c:layout>
                <c:manualLayout>
                  <c:x val="-2.4198427102238127E-3"/>
                  <c:y val="-8.5585585585585766E-2"/>
                </c:manualLayout>
              </c:layout>
              <c:dLblPos val="ctr"/>
              <c:showVal val="1"/>
            </c:dLbl>
            <c:txPr>
              <a:bodyPr/>
              <a:lstStyle/>
              <a:p>
                <a:pPr>
                  <a:defRPr sz="782" baseline="0"/>
                </a:pPr>
                <a:endParaRPr lang="ru-RU"/>
              </a:p>
            </c:txPr>
            <c:showVal val="1"/>
          </c:dLbls>
          <c:cat>
            <c:strRef>
              <c:f>Лист1!$A$2:$A$5</c:f>
              <c:strCache>
                <c:ptCount val="3"/>
                <c:pt idx="0">
                  <c:v>Занятое население</c:v>
                </c:pt>
                <c:pt idx="1">
                  <c:v>Экономически неактивное население</c:v>
                </c:pt>
                <c:pt idx="2">
                  <c:v>Экономически активное население</c:v>
                </c:pt>
              </c:strCache>
            </c:strRef>
          </c:cat>
          <c:val>
            <c:numRef>
              <c:f>Лист1!$D$2:$D$5</c:f>
              <c:numCache>
                <c:formatCode>General</c:formatCode>
                <c:ptCount val="4"/>
                <c:pt idx="0">
                  <c:v>2152.6999999999998</c:v>
                </c:pt>
                <c:pt idx="1">
                  <c:v>1256.3</c:v>
                </c:pt>
                <c:pt idx="2">
                  <c:v>2343.8000000000002</c:v>
                </c:pt>
              </c:numCache>
            </c:numRef>
          </c:val>
        </c:ser>
        <c:ser>
          <c:idx val="3"/>
          <c:order val="3"/>
          <c:tx>
            <c:strRef>
              <c:f>Лист1!$E$1</c:f>
              <c:strCache>
                <c:ptCount val="1"/>
                <c:pt idx="0">
                  <c:v>2008</c:v>
                </c:pt>
              </c:strCache>
            </c:strRef>
          </c:tx>
          <c:dLbls>
            <c:dLbl>
              <c:idx val="1"/>
              <c:layout>
                <c:manualLayout>
                  <c:x val="0"/>
                  <c:y val="8.1081081081081086E-2"/>
                </c:manualLayout>
              </c:layout>
              <c:dLblPos val="ctr"/>
              <c:showVal val="1"/>
            </c:dLbl>
            <c:txPr>
              <a:bodyPr/>
              <a:lstStyle/>
              <a:p>
                <a:pPr>
                  <a:defRPr sz="782" baseline="0"/>
                </a:pPr>
                <a:endParaRPr lang="ru-RU"/>
              </a:p>
            </c:txPr>
            <c:showVal val="1"/>
          </c:dLbls>
          <c:cat>
            <c:strRef>
              <c:f>Лист1!$A$2:$A$5</c:f>
              <c:strCache>
                <c:ptCount val="3"/>
                <c:pt idx="0">
                  <c:v>Занятое население</c:v>
                </c:pt>
                <c:pt idx="1">
                  <c:v>Экономически неактивное население</c:v>
                </c:pt>
                <c:pt idx="2">
                  <c:v>Экономически активное население</c:v>
                </c:pt>
              </c:strCache>
            </c:strRef>
          </c:cat>
          <c:val>
            <c:numRef>
              <c:f>Лист1!$E$2:$E$5</c:f>
              <c:numCache>
                <c:formatCode>General</c:formatCode>
                <c:ptCount val="4"/>
                <c:pt idx="0">
                  <c:v>2184.3000000000002</c:v>
                </c:pt>
                <c:pt idx="1">
                  <c:v>1260.5</c:v>
                </c:pt>
                <c:pt idx="2">
                  <c:v>2379.9</c:v>
                </c:pt>
              </c:numCache>
            </c:numRef>
          </c:val>
        </c:ser>
        <c:ser>
          <c:idx val="4"/>
          <c:order val="4"/>
          <c:tx>
            <c:strRef>
              <c:f>Лист1!$F$1</c:f>
              <c:strCache>
                <c:ptCount val="1"/>
                <c:pt idx="0">
                  <c:v>2009</c:v>
                </c:pt>
              </c:strCache>
            </c:strRef>
          </c:tx>
          <c:dLbls>
            <c:dLbl>
              <c:idx val="1"/>
              <c:layout>
                <c:manualLayout>
                  <c:x val="0"/>
                  <c:y val="-8.1081081081081086E-2"/>
                </c:manualLayout>
              </c:layout>
              <c:dLblPos val="ctr"/>
              <c:showVal val="1"/>
            </c:dLbl>
            <c:txPr>
              <a:bodyPr/>
              <a:lstStyle/>
              <a:p>
                <a:pPr>
                  <a:defRPr sz="782" baseline="0"/>
                </a:pPr>
                <a:endParaRPr lang="ru-RU"/>
              </a:p>
            </c:txPr>
            <c:showVal val="1"/>
          </c:dLbls>
          <c:cat>
            <c:strRef>
              <c:f>Лист1!$A$2:$A$5</c:f>
              <c:strCache>
                <c:ptCount val="3"/>
                <c:pt idx="0">
                  <c:v>Занятое население</c:v>
                </c:pt>
                <c:pt idx="1">
                  <c:v>Экономически неактивное население</c:v>
                </c:pt>
                <c:pt idx="2">
                  <c:v>Экономически активное население</c:v>
                </c:pt>
              </c:strCache>
            </c:strRef>
          </c:cat>
          <c:val>
            <c:numRef>
              <c:f>Лист1!$F$2:$F$5</c:f>
              <c:numCache>
                <c:formatCode>General</c:formatCode>
                <c:ptCount val="4"/>
                <c:pt idx="0">
                  <c:v>2216.4</c:v>
                </c:pt>
                <c:pt idx="1">
                  <c:v>1337.4</c:v>
                </c:pt>
                <c:pt idx="2">
                  <c:v>2420.1</c:v>
                </c:pt>
              </c:numCache>
            </c:numRef>
          </c:val>
        </c:ser>
        <c:ser>
          <c:idx val="5"/>
          <c:order val="5"/>
          <c:tx>
            <c:strRef>
              <c:f>Лист1!$G$1</c:f>
              <c:strCache>
                <c:ptCount val="1"/>
                <c:pt idx="0">
                  <c:v>2010</c:v>
                </c:pt>
              </c:strCache>
            </c:strRef>
          </c:tx>
          <c:dLbls>
            <c:dLbl>
              <c:idx val="1"/>
              <c:layout>
                <c:manualLayout>
                  <c:x val="4.8396854204477103E-3"/>
                  <c:y val="8.1081081081081086E-2"/>
                </c:manualLayout>
              </c:layout>
              <c:dLblPos val="ctr"/>
              <c:showVal val="1"/>
            </c:dLbl>
            <c:txPr>
              <a:bodyPr/>
              <a:lstStyle/>
              <a:p>
                <a:pPr>
                  <a:defRPr sz="782" baseline="0"/>
                </a:pPr>
                <a:endParaRPr lang="ru-RU"/>
              </a:p>
            </c:txPr>
            <c:showVal val="1"/>
          </c:dLbls>
          <c:cat>
            <c:strRef>
              <c:f>Лист1!$A$2:$A$5</c:f>
              <c:strCache>
                <c:ptCount val="3"/>
                <c:pt idx="0">
                  <c:v>Занятое население</c:v>
                </c:pt>
                <c:pt idx="1">
                  <c:v>Экономически неактивное население</c:v>
                </c:pt>
                <c:pt idx="2">
                  <c:v>Экономически активное население</c:v>
                </c:pt>
              </c:strCache>
            </c:strRef>
          </c:cat>
          <c:val>
            <c:numRef>
              <c:f>Лист1!$G$2:$G$5</c:f>
              <c:numCache>
                <c:formatCode>General</c:formatCode>
                <c:ptCount val="4"/>
                <c:pt idx="0">
                  <c:v>2243.6999999999998</c:v>
                </c:pt>
                <c:pt idx="1">
                  <c:v>1372.2</c:v>
                </c:pt>
                <c:pt idx="2" formatCode="0.0">
                  <c:v>2456</c:v>
                </c:pt>
              </c:numCache>
            </c:numRef>
          </c:val>
        </c:ser>
        <c:gapWidth val="129"/>
        <c:overlap val="100"/>
        <c:axId val="90094592"/>
        <c:axId val="101360384"/>
      </c:barChart>
      <c:catAx>
        <c:axId val="90094592"/>
        <c:scaling>
          <c:orientation val="minMax"/>
        </c:scaling>
        <c:axPos val="l"/>
        <c:numFmt formatCode="General" sourceLinked="1"/>
        <c:tickLblPos val="nextTo"/>
        <c:crossAx val="101360384"/>
        <c:crosses val="autoZero"/>
        <c:auto val="1"/>
        <c:lblAlgn val="ctr"/>
        <c:lblOffset val="100"/>
      </c:catAx>
      <c:valAx>
        <c:axId val="101360384"/>
        <c:scaling>
          <c:orientation val="minMax"/>
        </c:scaling>
        <c:delete val="1"/>
        <c:axPos val="b"/>
        <c:numFmt formatCode="General" sourceLinked="1"/>
        <c:tickLblPos val="nextTo"/>
        <c:crossAx val="90094592"/>
        <c:crosses val="autoZero"/>
        <c:crossBetween val="between"/>
      </c:valAx>
      <c:spPr>
        <a:ln>
          <a:noFill/>
        </a:ln>
      </c:spPr>
    </c:plotArea>
    <c:legend>
      <c:legendPos val="r"/>
      <c:layout>
        <c:manualLayout>
          <c:xMode val="edge"/>
          <c:yMode val="edge"/>
          <c:wMode val="edge"/>
          <c:hMode val="edge"/>
          <c:x val="0.89907433086943767"/>
          <c:y val="0.55806866781246256"/>
          <c:w val="0.97575028236325001"/>
          <c:h val="1"/>
        </c:manualLayout>
      </c:layout>
    </c:legend>
    <c:plotVisOnly val="1"/>
    <c:dispBlanksAs val="gap"/>
  </c:chart>
  <c:spPr>
    <a:ln>
      <a:noFill/>
    </a:ln>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100" baseline="0"/>
          </a:pPr>
          <a:endParaRPr lang="ru-RU"/>
        </a:p>
      </c:txPr>
    </c:title>
    <c:view3D>
      <c:rotX val="30"/>
      <c:perspective val="30"/>
    </c:view3D>
    <c:plotArea>
      <c:layout/>
      <c:pie3DChart>
        <c:varyColors val="1"/>
        <c:ser>
          <c:idx val="0"/>
          <c:order val="0"/>
          <c:tx>
            <c:strRef>
              <c:f>'[Диаграмма в Microsoft Office Word]Лист1'!$B$1</c:f>
              <c:strCache>
                <c:ptCount val="1"/>
                <c:pt idx="0">
                  <c:v>2008 г. - 121,2</c:v>
                </c:pt>
              </c:strCache>
            </c:strRef>
          </c:tx>
          <c:spPr>
            <a:solidFill>
              <a:schemeClr val="accent6">
                <a:lumMod val="75000"/>
              </a:schemeClr>
            </a:solidFill>
          </c:spPr>
          <c:dPt>
            <c:idx val="1"/>
            <c:spPr>
              <a:solidFill>
                <a:schemeClr val="accent2">
                  <a:lumMod val="75000"/>
                </a:schemeClr>
              </a:solidFill>
            </c:spPr>
          </c:dPt>
          <c:dLbls>
            <c:dLbl>
              <c:idx val="0"/>
              <c:layout>
                <c:manualLayout>
                  <c:x val="5.4201258823229632E-2"/>
                  <c:y val="0"/>
                </c:manualLayout>
              </c:layout>
              <c:tx>
                <c:rich>
                  <a:bodyPr/>
                  <a:lstStyle/>
                  <a:p>
                    <a:pPr>
                      <a:defRPr sz="800" baseline="0"/>
                    </a:pPr>
                    <a:r>
                      <a:rPr lang="ru-RU"/>
                      <a:t>неформальный сектор - 101,5</a:t>
                    </a:r>
                  </a:p>
                </c:rich>
              </c:tx>
              <c:spPr/>
              <c:showVal val="1"/>
              <c:showCatName val="1"/>
            </c:dLbl>
            <c:dLbl>
              <c:idx val="1"/>
              <c:tx>
                <c:rich>
                  <a:bodyPr/>
                  <a:lstStyle/>
                  <a:p>
                    <a:pPr>
                      <a:defRPr sz="800" baseline="0"/>
                    </a:pPr>
                    <a:r>
                      <a:rPr lang="ru-RU"/>
                      <a:t>формальный сектор - 19,7</a:t>
                    </a:r>
                  </a:p>
                </c:rich>
              </c:tx>
              <c:spPr/>
              <c:showVal val="1"/>
              <c:showCatName val="1"/>
            </c:dLbl>
            <c:showVal val="1"/>
            <c:showCatName val="1"/>
            <c:showLeaderLines val="1"/>
          </c:dLbls>
          <c:cat>
            <c:strRef>
              <c:f>'[Диаграмма в Microsoft Office Word]Лист1'!$A$2:$A$3</c:f>
              <c:strCache>
                <c:ptCount val="2"/>
                <c:pt idx="0">
                  <c:v>неформальный сектор</c:v>
                </c:pt>
                <c:pt idx="1">
                  <c:v>формальный сектор</c:v>
                </c:pt>
              </c:strCache>
            </c:strRef>
          </c:cat>
          <c:val>
            <c:numRef>
              <c:f>'[Диаграмма в Microsoft Office Word]Лист1'!$B$2:$B$3</c:f>
              <c:numCache>
                <c:formatCode>General</c:formatCode>
                <c:ptCount val="2"/>
                <c:pt idx="0">
                  <c:v>101.5</c:v>
                </c:pt>
                <c:pt idx="1">
                  <c:v>19.7</c:v>
                </c:pt>
              </c:numCache>
            </c:numRef>
          </c:val>
        </c:ser>
      </c:pie3DChart>
    </c:plotArea>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100" baseline="0"/>
          </a:pPr>
          <a:endParaRPr lang="ru-RU"/>
        </a:p>
      </c:txPr>
    </c:title>
    <c:view3D>
      <c:rotX val="30"/>
      <c:perspective val="30"/>
    </c:view3D>
    <c:plotArea>
      <c:layout/>
      <c:pie3DChart>
        <c:varyColors val="1"/>
        <c:ser>
          <c:idx val="0"/>
          <c:order val="0"/>
          <c:tx>
            <c:strRef>
              <c:f>'[Диаграмма в Microsoft Office Word]Лист1'!$E$1</c:f>
              <c:strCache>
                <c:ptCount val="1"/>
                <c:pt idx="0">
                  <c:v>2009 г. - 116,7</c:v>
                </c:pt>
              </c:strCache>
            </c:strRef>
          </c:tx>
          <c:dPt>
            <c:idx val="0"/>
            <c:explosion val="5"/>
            <c:spPr>
              <a:solidFill>
                <a:srgbClr val="00B050"/>
              </a:solidFill>
            </c:spPr>
          </c:dPt>
          <c:dPt>
            <c:idx val="1"/>
            <c:spPr>
              <a:solidFill>
                <a:schemeClr val="accent6">
                  <a:lumMod val="75000"/>
                </a:schemeClr>
              </a:solidFill>
            </c:spPr>
          </c:dPt>
          <c:dLbls>
            <c:dLbl>
              <c:idx val="0"/>
              <c:layout>
                <c:manualLayout>
                  <c:x val="1.9666592201053518E-2"/>
                  <c:y val="0"/>
                </c:manualLayout>
              </c:layout>
              <c:tx>
                <c:rich>
                  <a:bodyPr/>
                  <a:lstStyle/>
                  <a:p>
                    <a:pPr>
                      <a:defRPr sz="800" baseline="0"/>
                    </a:pPr>
                    <a:r>
                      <a:rPr lang="ru-RU" baseline="0"/>
                      <a:t>неформальный сектор - 95,2</a:t>
                    </a:r>
                  </a:p>
                </c:rich>
              </c:tx>
              <c:spPr/>
              <c:showVal val="1"/>
              <c:showCatName val="1"/>
            </c:dLbl>
            <c:dLbl>
              <c:idx val="1"/>
              <c:tx>
                <c:rich>
                  <a:bodyPr/>
                  <a:lstStyle/>
                  <a:p>
                    <a:pPr>
                      <a:defRPr sz="800" baseline="0"/>
                    </a:pPr>
                    <a:r>
                      <a:rPr lang="ru-RU"/>
                      <a:t>формальный сектор -21,5</a:t>
                    </a:r>
                  </a:p>
                </c:rich>
              </c:tx>
              <c:spPr/>
              <c:showVal val="1"/>
              <c:showCatName val="1"/>
            </c:dLbl>
            <c:showVal val="1"/>
            <c:showCatName val="1"/>
            <c:showLeaderLines val="1"/>
          </c:dLbls>
          <c:cat>
            <c:strRef>
              <c:f>'[Диаграмма в Microsoft Office Word]Лист1'!$D$2:$D$3</c:f>
              <c:strCache>
                <c:ptCount val="2"/>
                <c:pt idx="0">
                  <c:v>неформальный сектор</c:v>
                </c:pt>
                <c:pt idx="1">
                  <c:v>формальный сектор</c:v>
                </c:pt>
              </c:strCache>
            </c:strRef>
          </c:cat>
          <c:val>
            <c:numRef>
              <c:f>'[Диаграмма в Microsoft Office Word]Лист1'!$E$2:$E$3</c:f>
              <c:numCache>
                <c:formatCode>General</c:formatCode>
                <c:ptCount val="2"/>
                <c:pt idx="0">
                  <c:v>95.2</c:v>
                </c:pt>
                <c:pt idx="1">
                  <c:v>21.5</c:v>
                </c:pt>
              </c:numCache>
            </c:numRef>
          </c:val>
        </c:ser>
      </c:pie3DChart>
    </c:plotArea>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100" baseline="0"/>
          </a:pPr>
          <a:endParaRPr lang="ru-RU"/>
        </a:p>
      </c:txPr>
    </c:title>
    <c:view3D>
      <c:rotX val="30"/>
      <c:perspective val="30"/>
    </c:view3D>
    <c:plotArea>
      <c:layout/>
      <c:pie3DChart>
        <c:varyColors val="1"/>
        <c:ser>
          <c:idx val="0"/>
          <c:order val="0"/>
          <c:tx>
            <c:strRef>
              <c:f>'[Диаграмма в Microsoft Office Word]Лист1'!$H$1</c:f>
              <c:strCache>
                <c:ptCount val="1"/>
                <c:pt idx="0">
                  <c:v>2010 г. - 111,7</c:v>
                </c:pt>
              </c:strCache>
            </c:strRef>
          </c:tx>
          <c:spPr>
            <a:solidFill>
              <a:srgbClr val="FFFF00"/>
            </a:solidFill>
          </c:spPr>
          <c:dPt>
            <c:idx val="0"/>
            <c:spPr>
              <a:solidFill>
                <a:srgbClr val="00B0F0"/>
              </a:solidFill>
            </c:spPr>
          </c:dPt>
          <c:dPt>
            <c:idx val="1"/>
            <c:spPr>
              <a:solidFill>
                <a:srgbClr val="FFFF00"/>
              </a:solidFill>
              <a:ln>
                <a:noFill/>
              </a:ln>
            </c:spPr>
          </c:dPt>
          <c:dLbls>
            <c:dLbl>
              <c:idx val="0"/>
              <c:tx>
                <c:rich>
                  <a:bodyPr/>
                  <a:lstStyle/>
                  <a:p>
                    <a:r>
                      <a:rPr lang="ru-RU" sz="800" baseline="0"/>
                      <a:t>неформальный сектор - 99,8</a:t>
                    </a:r>
                  </a:p>
                </c:rich>
              </c:tx>
              <c:showVal val="1"/>
              <c:showCatName val="1"/>
            </c:dLbl>
            <c:dLbl>
              <c:idx val="1"/>
              <c:tx>
                <c:rich>
                  <a:bodyPr/>
                  <a:lstStyle/>
                  <a:p>
                    <a:r>
                      <a:rPr lang="ru-RU" sz="800" baseline="0"/>
                      <a:t>формальный сектор - 11,9</a:t>
                    </a:r>
                  </a:p>
                </c:rich>
              </c:tx>
              <c:showVal val="1"/>
              <c:showCatName val="1"/>
            </c:dLbl>
            <c:delete val="1"/>
          </c:dLbls>
          <c:cat>
            <c:strRef>
              <c:f>'[Диаграмма в Microsoft Office Word]Лист1'!$G$2:$G$3</c:f>
              <c:strCache>
                <c:ptCount val="2"/>
                <c:pt idx="0">
                  <c:v>неформальный сектор</c:v>
                </c:pt>
                <c:pt idx="1">
                  <c:v>формальный сектор</c:v>
                </c:pt>
              </c:strCache>
            </c:strRef>
          </c:cat>
          <c:val>
            <c:numRef>
              <c:f>'[Диаграмма в Microsoft Office Word]Лист1'!$H$2:$H$3</c:f>
              <c:numCache>
                <c:formatCode>General</c:formatCode>
                <c:ptCount val="2"/>
                <c:pt idx="0">
                  <c:v>99.8</c:v>
                </c:pt>
                <c:pt idx="1">
                  <c:v>11.9</c:v>
                </c:pt>
              </c:numCache>
            </c:numRef>
          </c:val>
        </c:ser>
      </c:pie3DChart>
    </c:plotArea>
    <c:plotVisOnly val="1"/>
  </c:chart>
  <c:spPr>
    <a:ln>
      <a:noFill/>
    </a:ln>
  </c:spPr>
  <c:externalData r:id="rId1"/>
</c:chartSpace>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EFCE7A5-590F-4CDA-95FF-9DBED57B81E1}" type="doc">
      <dgm:prSet loTypeId="urn:microsoft.com/office/officeart/2005/8/layout/venn1" loCatId="relationship" qsTypeId="urn:microsoft.com/office/officeart/2005/8/quickstyle/simple1#1" qsCatId="simple" csTypeId="urn:microsoft.com/office/officeart/2005/8/colors/accent1_2#1" csCatId="accent1" phldr="1"/>
      <dgm:spPr/>
    </dgm:pt>
    <dgm:pt modelId="{2693C910-41CC-4FA9-B4EA-00A2D600398D}">
      <dgm:prSet phldrT="[Текст]" custT="1"/>
      <dgm:spPr/>
      <dgm:t>
        <a:bodyPr/>
        <a:lstStyle/>
        <a:p>
          <a:pPr algn="ctr"/>
          <a:r>
            <a:rPr lang="ru-RU" sz="800" b="1" baseline="0">
              <a:latin typeface="Times New Roman" pitchFamily="18" charset="0"/>
            </a:rPr>
            <a:t>личные (частные) интересы</a:t>
          </a:r>
        </a:p>
      </dgm:t>
    </dgm:pt>
    <dgm:pt modelId="{0854E14F-94A6-49C5-804E-63A0BE154EA4}" type="parTrans" cxnId="{64D8FC91-51B4-4045-B145-685D75E808F6}">
      <dgm:prSet/>
      <dgm:spPr/>
      <dgm:t>
        <a:bodyPr/>
        <a:lstStyle/>
        <a:p>
          <a:pPr algn="ctr"/>
          <a:endParaRPr lang="ru-RU"/>
        </a:p>
      </dgm:t>
    </dgm:pt>
    <dgm:pt modelId="{AB64E2A3-59BA-4EE0-8658-FE170D8F08EA}" type="sibTrans" cxnId="{64D8FC91-51B4-4045-B145-685D75E808F6}">
      <dgm:prSet/>
      <dgm:spPr/>
      <dgm:t>
        <a:bodyPr/>
        <a:lstStyle/>
        <a:p>
          <a:pPr algn="ctr"/>
          <a:endParaRPr lang="ru-RU"/>
        </a:p>
      </dgm:t>
    </dgm:pt>
    <dgm:pt modelId="{619E373A-3F1C-4FC7-BD55-378A5EC08B20}">
      <dgm:prSet phldrT="[Текст]" custT="1"/>
      <dgm:spPr/>
      <dgm:t>
        <a:bodyPr/>
        <a:lstStyle/>
        <a:p>
          <a:pPr algn="r"/>
          <a:r>
            <a:rPr lang="ru-RU" sz="800" b="1" baseline="0">
              <a:latin typeface="Times New Roman" pitchFamily="18" charset="0"/>
            </a:rPr>
            <a:t>отраслевые</a:t>
          </a:r>
          <a:r>
            <a:rPr lang="ru-RU" sz="900" b="1" baseline="0">
              <a:latin typeface="Times New Roman" pitchFamily="18" charset="0"/>
            </a:rPr>
            <a:t> </a:t>
          </a:r>
          <a:r>
            <a:rPr lang="ru-RU" sz="800" b="1" baseline="0">
              <a:latin typeface="Times New Roman" pitchFamily="18" charset="0"/>
            </a:rPr>
            <a:t>интересы</a:t>
          </a:r>
        </a:p>
      </dgm:t>
    </dgm:pt>
    <dgm:pt modelId="{10D4564A-2081-49FB-8510-D4C36187DEC3}" type="parTrans" cxnId="{B9E35416-5F23-4352-804C-C31BDC698EFC}">
      <dgm:prSet/>
      <dgm:spPr/>
      <dgm:t>
        <a:bodyPr/>
        <a:lstStyle/>
        <a:p>
          <a:pPr algn="ctr"/>
          <a:endParaRPr lang="ru-RU"/>
        </a:p>
      </dgm:t>
    </dgm:pt>
    <dgm:pt modelId="{60BB35D2-E35D-4D87-9F16-E495AC768D68}" type="sibTrans" cxnId="{B9E35416-5F23-4352-804C-C31BDC698EFC}">
      <dgm:prSet/>
      <dgm:spPr/>
      <dgm:t>
        <a:bodyPr/>
        <a:lstStyle/>
        <a:p>
          <a:pPr algn="ctr"/>
          <a:endParaRPr lang="ru-RU"/>
        </a:p>
      </dgm:t>
    </dgm:pt>
    <dgm:pt modelId="{8805481A-F6D8-4274-A7A3-591180D2F246}">
      <dgm:prSet phldrT="[Текст]" custT="1"/>
      <dgm:spPr/>
      <dgm:t>
        <a:bodyPr/>
        <a:lstStyle/>
        <a:p>
          <a:pPr algn="ctr"/>
          <a:r>
            <a:rPr lang="ru-RU" sz="800" b="1" baseline="0">
              <a:latin typeface="Times New Roman" pitchFamily="18" charset="0"/>
            </a:rPr>
            <a:t>региональ-ные интересы</a:t>
          </a:r>
        </a:p>
      </dgm:t>
    </dgm:pt>
    <dgm:pt modelId="{EAE86535-7FC7-46A1-A2F4-D08DF9A573E7}" type="parTrans" cxnId="{43088E37-6907-484D-A010-D705E47E875C}">
      <dgm:prSet/>
      <dgm:spPr/>
      <dgm:t>
        <a:bodyPr/>
        <a:lstStyle/>
        <a:p>
          <a:pPr algn="ctr"/>
          <a:endParaRPr lang="ru-RU"/>
        </a:p>
      </dgm:t>
    </dgm:pt>
    <dgm:pt modelId="{24011599-C298-427A-AA25-48726B53B641}" type="sibTrans" cxnId="{43088E37-6907-484D-A010-D705E47E875C}">
      <dgm:prSet/>
      <dgm:spPr/>
      <dgm:t>
        <a:bodyPr/>
        <a:lstStyle/>
        <a:p>
          <a:pPr algn="ctr"/>
          <a:endParaRPr lang="ru-RU"/>
        </a:p>
      </dgm:t>
    </dgm:pt>
    <dgm:pt modelId="{C7710D60-D9A3-420F-B47B-B73DE3D87DE0}" type="pres">
      <dgm:prSet presAssocID="{5EFCE7A5-590F-4CDA-95FF-9DBED57B81E1}" presName="compositeShape" presStyleCnt="0">
        <dgm:presLayoutVars>
          <dgm:chMax val="7"/>
          <dgm:dir/>
          <dgm:resizeHandles val="exact"/>
        </dgm:presLayoutVars>
      </dgm:prSet>
      <dgm:spPr/>
    </dgm:pt>
    <dgm:pt modelId="{2EE8E112-5EFF-4AB7-894E-9901D2F7D49F}" type="pres">
      <dgm:prSet presAssocID="{2693C910-41CC-4FA9-B4EA-00A2D600398D}" presName="circ1" presStyleLbl="vennNode1" presStyleIdx="0" presStyleCnt="3" custScaleY="121405"/>
      <dgm:spPr/>
      <dgm:t>
        <a:bodyPr/>
        <a:lstStyle/>
        <a:p>
          <a:endParaRPr lang="ru-RU"/>
        </a:p>
      </dgm:t>
    </dgm:pt>
    <dgm:pt modelId="{EA0A4E02-E28D-4769-B894-6272C19051A0}" type="pres">
      <dgm:prSet presAssocID="{2693C910-41CC-4FA9-B4EA-00A2D600398D}" presName="circ1Tx" presStyleLbl="revTx" presStyleIdx="0" presStyleCnt="0">
        <dgm:presLayoutVars>
          <dgm:chMax val="0"/>
          <dgm:chPref val="0"/>
          <dgm:bulletEnabled val="1"/>
        </dgm:presLayoutVars>
      </dgm:prSet>
      <dgm:spPr/>
      <dgm:t>
        <a:bodyPr/>
        <a:lstStyle/>
        <a:p>
          <a:endParaRPr lang="ru-RU"/>
        </a:p>
      </dgm:t>
    </dgm:pt>
    <dgm:pt modelId="{2E415E41-8A8A-4149-903D-C210EEF71131}" type="pres">
      <dgm:prSet presAssocID="{619E373A-3F1C-4FC7-BD55-378A5EC08B20}" presName="circ2" presStyleLbl="vennNode1" presStyleIdx="1" presStyleCnt="3" custScaleX="125899"/>
      <dgm:spPr/>
      <dgm:t>
        <a:bodyPr/>
        <a:lstStyle/>
        <a:p>
          <a:endParaRPr lang="ru-RU"/>
        </a:p>
      </dgm:t>
    </dgm:pt>
    <dgm:pt modelId="{11EB509A-22CF-4BFF-87AB-54348092C950}" type="pres">
      <dgm:prSet presAssocID="{619E373A-3F1C-4FC7-BD55-378A5EC08B20}" presName="circ2Tx" presStyleLbl="revTx" presStyleIdx="0" presStyleCnt="0">
        <dgm:presLayoutVars>
          <dgm:chMax val="0"/>
          <dgm:chPref val="0"/>
          <dgm:bulletEnabled val="1"/>
        </dgm:presLayoutVars>
      </dgm:prSet>
      <dgm:spPr/>
      <dgm:t>
        <a:bodyPr/>
        <a:lstStyle/>
        <a:p>
          <a:endParaRPr lang="ru-RU"/>
        </a:p>
      </dgm:t>
    </dgm:pt>
    <dgm:pt modelId="{9495C340-9C83-4CC7-B735-446B93C7B4D8}" type="pres">
      <dgm:prSet presAssocID="{8805481A-F6D8-4274-A7A3-591180D2F246}" presName="circ3" presStyleLbl="vennNode1" presStyleIdx="2" presStyleCnt="3" custScaleX="105876"/>
      <dgm:spPr/>
      <dgm:t>
        <a:bodyPr/>
        <a:lstStyle/>
        <a:p>
          <a:endParaRPr lang="ru-RU"/>
        </a:p>
      </dgm:t>
    </dgm:pt>
    <dgm:pt modelId="{C4EB0A69-256F-4960-BB26-D7F1140768AB}" type="pres">
      <dgm:prSet presAssocID="{8805481A-F6D8-4274-A7A3-591180D2F246}" presName="circ3Tx" presStyleLbl="revTx" presStyleIdx="0" presStyleCnt="0">
        <dgm:presLayoutVars>
          <dgm:chMax val="0"/>
          <dgm:chPref val="0"/>
          <dgm:bulletEnabled val="1"/>
        </dgm:presLayoutVars>
      </dgm:prSet>
      <dgm:spPr/>
      <dgm:t>
        <a:bodyPr/>
        <a:lstStyle/>
        <a:p>
          <a:endParaRPr lang="ru-RU"/>
        </a:p>
      </dgm:t>
    </dgm:pt>
  </dgm:ptLst>
  <dgm:cxnLst>
    <dgm:cxn modelId="{4B30A274-E0B5-4F12-A7D5-438324A6992D}" type="presOf" srcId="{8805481A-F6D8-4274-A7A3-591180D2F246}" destId="{C4EB0A69-256F-4960-BB26-D7F1140768AB}" srcOrd="1" destOrd="0" presId="urn:microsoft.com/office/officeart/2005/8/layout/venn1"/>
    <dgm:cxn modelId="{5B1576DC-B680-4F01-AAEA-C741339DA574}" type="presOf" srcId="{2693C910-41CC-4FA9-B4EA-00A2D600398D}" destId="{EA0A4E02-E28D-4769-B894-6272C19051A0}" srcOrd="1" destOrd="0" presId="urn:microsoft.com/office/officeart/2005/8/layout/venn1"/>
    <dgm:cxn modelId="{64D8FC91-51B4-4045-B145-685D75E808F6}" srcId="{5EFCE7A5-590F-4CDA-95FF-9DBED57B81E1}" destId="{2693C910-41CC-4FA9-B4EA-00A2D600398D}" srcOrd="0" destOrd="0" parTransId="{0854E14F-94A6-49C5-804E-63A0BE154EA4}" sibTransId="{AB64E2A3-59BA-4EE0-8658-FE170D8F08EA}"/>
    <dgm:cxn modelId="{989C4D99-5142-44D9-826C-76C47D5BE9DE}" type="presOf" srcId="{2693C910-41CC-4FA9-B4EA-00A2D600398D}" destId="{2EE8E112-5EFF-4AB7-894E-9901D2F7D49F}" srcOrd="0" destOrd="0" presId="urn:microsoft.com/office/officeart/2005/8/layout/venn1"/>
    <dgm:cxn modelId="{43088E37-6907-484D-A010-D705E47E875C}" srcId="{5EFCE7A5-590F-4CDA-95FF-9DBED57B81E1}" destId="{8805481A-F6D8-4274-A7A3-591180D2F246}" srcOrd="2" destOrd="0" parTransId="{EAE86535-7FC7-46A1-A2F4-D08DF9A573E7}" sibTransId="{24011599-C298-427A-AA25-48726B53B641}"/>
    <dgm:cxn modelId="{68D499F7-2856-4F6F-9E38-E9DBC8A0E934}" type="presOf" srcId="{8805481A-F6D8-4274-A7A3-591180D2F246}" destId="{9495C340-9C83-4CC7-B735-446B93C7B4D8}" srcOrd="0" destOrd="0" presId="urn:microsoft.com/office/officeart/2005/8/layout/venn1"/>
    <dgm:cxn modelId="{444192DA-63F3-4BA9-90CC-EF8448EE37DE}" type="presOf" srcId="{619E373A-3F1C-4FC7-BD55-378A5EC08B20}" destId="{11EB509A-22CF-4BFF-87AB-54348092C950}" srcOrd="1" destOrd="0" presId="urn:microsoft.com/office/officeart/2005/8/layout/venn1"/>
    <dgm:cxn modelId="{B144DC12-8441-4359-B696-E0BCF1D2A1F9}" type="presOf" srcId="{619E373A-3F1C-4FC7-BD55-378A5EC08B20}" destId="{2E415E41-8A8A-4149-903D-C210EEF71131}" srcOrd="0" destOrd="0" presId="urn:microsoft.com/office/officeart/2005/8/layout/venn1"/>
    <dgm:cxn modelId="{B9E35416-5F23-4352-804C-C31BDC698EFC}" srcId="{5EFCE7A5-590F-4CDA-95FF-9DBED57B81E1}" destId="{619E373A-3F1C-4FC7-BD55-378A5EC08B20}" srcOrd="1" destOrd="0" parTransId="{10D4564A-2081-49FB-8510-D4C36187DEC3}" sibTransId="{60BB35D2-E35D-4D87-9F16-E495AC768D68}"/>
    <dgm:cxn modelId="{142ACDA7-235E-49B4-9FB6-541D18FE9145}" type="presOf" srcId="{5EFCE7A5-590F-4CDA-95FF-9DBED57B81E1}" destId="{C7710D60-D9A3-420F-B47B-B73DE3D87DE0}" srcOrd="0" destOrd="0" presId="urn:microsoft.com/office/officeart/2005/8/layout/venn1"/>
    <dgm:cxn modelId="{03C264DB-C96D-473F-93B1-F29FB54E0E34}" type="presParOf" srcId="{C7710D60-D9A3-420F-B47B-B73DE3D87DE0}" destId="{2EE8E112-5EFF-4AB7-894E-9901D2F7D49F}" srcOrd="0" destOrd="0" presId="urn:microsoft.com/office/officeart/2005/8/layout/venn1"/>
    <dgm:cxn modelId="{BD689C35-6106-45C4-95EA-5ACF669A0E2F}" type="presParOf" srcId="{C7710D60-D9A3-420F-B47B-B73DE3D87DE0}" destId="{EA0A4E02-E28D-4769-B894-6272C19051A0}" srcOrd="1" destOrd="0" presId="urn:microsoft.com/office/officeart/2005/8/layout/venn1"/>
    <dgm:cxn modelId="{95C7F126-EE5A-4503-AD7F-E54E01603D95}" type="presParOf" srcId="{C7710D60-D9A3-420F-B47B-B73DE3D87DE0}" destId="{2E415E41-8A8A-4149-903D-C210EEF71131}" srcOrd="2" destOrd="0" presId="urn:microsoft.com/office/officeart/2005/8/layout/venn1"/>
    <dgm:cxn modelId="{92311A24-C6C3-4950-A162-6E7A62404E9F}" type="presParOf" srcId="{C7710D60-D9A3-420F-B47B-B73DE3D87DE0}" destId="{11EB509A-22CF-4BFF-87AB-54348092C950}" srcOrd="3" destOrd="0" presId="urn:microsoft.com/office/officeart/2005/8/layout/venn1"/>
    <dgm:cxn modelId="{B88EDB79-D4A1-4870-AEE4-9E29130E11F8}" type="presParOf" srcId="{C7710D60-D9A3-420F-B47B-B73DE3D87DE0}" destId="{9495C340-9C83-4CC7-B735-446B93C7B4D8}" srcOrd="4" destOrd="0" presId="urn:microsoft.com/office/officeart/2005/8/layout/venn1"/>
    <dgm:cxn modelId="{C818625F-5037-4C31-B4F2-A4C848CC793C}" type="presParOf" srcId="{C7710D60-D9A3-420F-B47B-B73DE3D87DE0}" destId="{C4EB0A69-256F-4960-BB26-D7F1140768AB}" srcOrd="5" destOrd="0" presId="urn:microsoft.com/office/officeart/2005/8/layout/venn1"/>
  </dgm:cxnLst>
  <dgm:bg/>
  <dgm:whole/>
</dgm:dataModel>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26</Pages>
  <Words>9541</Words>
  <Characters>54386</Characters>
  <Application>Microsoft Office Word</Application>
  <DocSecurity>0</DocSecurity>
  <Lines>453</Lines>
  <Paragraphs>127</Paragraphs>
  <ScaleCrop>false</ScaleCrop>
  <Company/>
  <LinksUpToDate>false</LinksUpToDate>
  <CharactersWithSpaces>63800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User</dc:creator>
  <cp:keywords/>
  <dc:description/>
  <cp:lastModifiedBy>user</cp:lastModifiedBy>
  <cp:revision>2</cp:revision>
  <cp:lastPrinted>2012-06-04T20:06:00Z</cp:lastPrinted>
  <dcterms:created xsi:type="dcterms:W3CDTF">2012-06-05T09:16:00Z</dcterms:created>
  <dcterms:modified xsi:type="dcterms:W3CDTF">2012-06-05T09:16:00Z</dcterms:modified>
</cp:coreProperties>
</file>