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xls" ContentType="application/vnd.ms-exce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D66" w:rsidRPr="00DE5F93" w:rsidRDefault="00FE1D66" w:rsidP="00D023F4">
      <w:pPr>
        <w:pStyle w:val="a3"/>
        <w:spacing w:after="0" w:line="240" w:lineRule="auto"/>
        <w:jc w:val="center"/>
        <w:rPr>
          <w:rFonts w:ascii="Times New Roman" w:hAnsi="Times New Roman"/>
          <w:b/>
          <w:bCs/>
          <w:sz w:val="28"/>
          <w:szCs w:val="28"/>
        </w:rPr>
      </w:pPr>
      <w:r w:rsidRPr="00DE5F93">
        <w:rPr>
          <w:rFonts w:ascii="Times New Roman" w:hAnsi="Times New Roman"/>
          <w:b/>
          <w:bCs/>
          <w:sz w:val="28"/>
          <w:szCs w:val="28"/>
        </w:rPr>
        <w:t xml:space="preserve">МИНИСТЕРСТВО ОБРАЗОВАНИЯ И НАУКИ </w:t>
      </w:r>
    </w:p>
    <w:p w:rsidR="00FE1D66" w:rsidRPr="00DE5F93" w:rsidRDefault="00FE1D66" w:rsidP="00D023F4">
      <w:pPr>
        <w:pStyle w:val="a3"/>
        <w:spacing w:after="0" w:line="240" w:lineRule="auto"/>
        <w:jc w:val="center"/>
        <w:rPr>
          <w:rFonts w:ascii="Times New Roman" w:hAnsi="Times New Roman"/>
          <w:b/>
          <w:bCs/>
          <w:sz w:val="28"/>
          <w:szCs w:val="28"/>
        </w:rPr>
      </w:pPr>
      <w:r w:rsidRPr="00DE5F93">
        <w:rPr>
          <w:rFonts w:ascii="Times New Roman" w:hAnsi="Times New Roman"/>
          <w:b/>
          <w:bCs/>
          <w:sz w:val="28"/>
          <w:szCs w:val="28"/>
        </w:rPr>
        <w:t>КЫРГЫЗСКОЙ РЕСПУБЛИКИ</w:t>
      </w:r>
    </w:p>
    <w:p w:rsidR="00F41610" w:rsidRDefault="00F41610" w:rsidP="00F41610">
      <w:pPr>
        <w:spacing w:after="0" w:line="240" w:lineRule="auto"/>
        <w:rPr>
          <w:rFonts w:ascii="Times New Roman" w:hAnsi="Times New Roman"/>
          <w:b/>
          <w:sz w:val="28"/>
          <w:szCs w:val="28"/>
        </w:rPr>
      </w:pPr>
    </w:p>
    <w:p w:rsidR="00F41610" w:rsidRPr="001F7CAE" w:rsidRDefault="00F41610" w:rsidP="00F41610">
      <w:pPr>
        <w:spacing w:after="0" w:line="240" w:lineRule="auto"/>
        <w:jc w:val="center"/>
        <w:rPr>
          <w:rFonts w:ascii="Times New Roman" w:hAnsi="Times New Roman"/>
          <w:b/>
          <w:sz w:val="28"/>
          <w:szCs w:val="28"/>
        </w:rPr>
      </w:pPr>
      <w:r w:rsidRPr="000200C1">
        <w:rPr>
          <w:rFonts w:ascii="Times New Roman" w:hAnsi="Times New Roman"/>
          <w:b/>
          <w:sz w:val="28"/>
          <w:szCs w:val="28"/>
        </w:rPr>
        <w:t xml:space="preserve">КЫРГЫЗСКИЙ ЭКОНОМИЧЕСКИЙ УНИВЕРСИТЕТ </w:t>
      </w:r>
    </w:p>
    <w:p w:rsidR="00F41610" w:rsidRPr="00ED37A3" w:rsidRDefault="00F41610" w:rsidP="00F41610">
      <w:pPr>
        <w:spacing w:after="0" w:line="360" w:lineRule="auto"/>
        <w:jc w:val="center"/>
        <w:rPr>
          <w:rFonts w:ascii="Times New Roman" w:hAnsi="Times New Roman"/>
          <w:b/>
          <w:sz w:val="28"/>
          <w:szCs w:val="28"/>
        </w:rPr>
      </w:pPr>
      <w:r w:rsidRPr="000200C1">
        <w:rPr>
          <w:rFonts w:ascii="Times New Roman" w:hAnsi="Times New Roman"/>
          <w:b/>
          <w:sz w:val="28"/>
          <w:szCs w:val="28"/>
        </w:rPr>
        <w:t>им. М.</w:t>
      </w:r>
      <w:r>
        <w:rPr>
          <w:rFonts w:ascii="Times New Roman" w:hAnsi="Times New Roman"/>
          <w:b/>
          <w:sz w:val="28"/>
          <w:szCs w:val="28"/>
        </w:rPr>
        <w:t xml:space="preserve"> </w:t>
      </w:r>
      <w:r w:rsidRPr="000200C1">
        <w:rPr>
          <w:rFonts w:ascii="Times New Roman" w:hAnsi="Times New Roman"/>
          <w:b/>
          <w:sz w:val="28"/>
          <w:szCs w:val="28"/>
        </w:rPr>
        <w:t>РЫСКУЛБЕКОВА</w:t>
      </w:r>
    </w:p>
    <w:p w:rsidR="00F41610" w:rsidRDefault="00F41610" w:rsidP="00D023F4">
      <w:pPr>
        <w:pStyle w:val="a3"/>
        <w:spacing w:after="0" w:line="240" w:lineRule="auto"/>
        <w:jc w:val="center"/>
        <w:rPr>
          <w:rFonts w:ascii="Times New Roman" w:hAnsi="Times New Roman"/>
          <w:b/>
          <w:sz w:val="28"/>
          <w:szCs w:val="28"/>
        </w:rPr>
      </w:pPr>
    </w:p>
    <w:p w:rsidR="00F41610" w:rsidRPr="004159EC" w:rsidRDefault="00F41610" w:rsidP="00F41610">
      <w:pPr>
        <w:spacing w:after="0" w:line="360" w:lineRule="auto"/>
        <w:jc w:val="center"/>
        <w:rPr>
          <w:rFonts w:ascii="Times New Roman" w:hAnsi="Times New Roman"/>
          <w:sz w:val="28"/>
          <w:szCs w:val="28"/>
        </w:rPr>
      </w:pPr>
      <w:r w:rsidRPr="004159EC">
        <w:rPr>
          <w:rFonts w:ascii="Times New Roman" w:hAnsi="Times New Roman"/>
          <w:sz w:val="28"/>
          <w:szCs w:val="28"/>
        </w:rPr>
        <w:t xml:space="preserve">Диссертационный совет </w:t>
      </w:r>
      <w:r>
        <w:rPr>
          <w:rFonts w:ascii="Times New Roman" w:hAnsi="Times New Roman"/>
          <w:sz w:val="28"/>
          <w:szCs w:val="28"/>
        </w:rPr>
        <w:t>Д.08.13</w:t>
      </w:r>
      <w:r w:rsidRPr="004159EC">
        <w:rPr>
          <w:rFonts w:ascii="Times New Roman" w:hAnsi="Times New Roman"/>
          <w:sz w:val="28"/>
          <w:szCs w:val="28"/>
        </w:rPr>
        <w:t>.0</w:t>
      </w:r>
      <w:r>
        <w:rPr>
          <w:rFonts w:ascii="Times New Roman" w:hAnsi="Times New Roman"/>
          <w:sz w:val="28"/>
          <w:szCs w:val="28"/>
        </w:rPr>
        <w:t>05</w:t>
      </w:r>
    </w:p>
    <w:p w:rsidR="00F41610" w:rsidRPr="00DE5F93" w:rsidRDefault="00F41610" w:rsidP="00D023F4">
      <w:pPr>
        <w:pStyle w:val="a3"/>
        <w:spacing w:after="0" w:line="240" w:lineRule="auto"/>
        <w:jc w:val="center"/>
        <w:rPr>
          <w:rFonts w:ascii="Times New Roman" w:hAnsi="Times New Roman"/>
          <w:b/>
          <w:sz w:val="28"/>
          <w:szCs w:val="28"/>
        </w:rPr>
      </w:pPr>
    </w:p>
    <w:p w:rsidR="00FE1D66" w:rsidRPr="00C66981" w:rsidRDefault="00FE1D66" w:rsidP="00F41610">
      <w:pPr>
        <w:spacing w:after="0" w:line="240" w:lineRule="auto"/>
        <w:rPr>
          <w:rFonts w:ascii="Times New Roman" w:hAnsi="Times New Roman"/>
          <w:b/>
          <w:sz w:val="28"/>
          <w:szCs w:val="28"/>
        </w:rPr>
      </w:pPr>
    </w:p>
    <w:p w:rsidR="00FE1D66" w:rsidRPr="00C66981" w:rsidRDefault="00FE1D66" w:rsidP="00366101">
      <w:pPr>
        <w:spacing w:after="0" w:line="240" w:lineRule="auto"/>
        <w:rPr>
          <w:rFonts w:ascii="Times New Roman" w:hAnsi="Times New Roman"/>
          <w:b/>
          <w:sz w:val="28"/>
          <w:szCs w:val="28"/>
        </w:rPr>
      </w:pPr>
    </w:p>
    <w:p w:rsidR="00FE1D66" w:rsidRPr="00FA3EB8" w:rsidRDefault="00FE1D66" w:rsidP="00F41610">
      <w:pPr>
        <w:spacing w:after="0" w:line="240" w:lineRule="auto"/>
        <w:rPr>
          <w:rFonts w:ascii="Times New Roman" w:hAnsi="Times New Roman"/>
          <w:sz w:val="28"/>
          <w:szCs w:val="28"/>
        </w:rPr>
      </w:pPr>
    </w:p>
    <w:p w:rsidR="00F41610" w:rsidRPr="00F41610" w:rsidRDefault="00FE1D66" w:rsidP="00F41610">
      <w:pPr>
        <w:spacing w:after="0" w:line="240" w:lineRule="auto"/>
        <w:jc w:val="right"/>
        <w:rPr>
          <w:rFonts w:ascii="Times New Roman" w:hAnsi="Times New Roman"/>
          <w:sz w:val="28"/>
          <w:szCs w:val="28"/>
        </w:rPr>
      </w:pPr>
      <w:r w:rsidRPr="00FA3EB8">
        <w:rPr>
          <w:rFonts w:ascii="Times New Roman" w:hAnsi="Times New Roman"/>
          <w:sz w:val="28"/>
          <w:szCs w:val="28"/>
        </w:rPr>
        <w:t xml:space="preserve">                                            На правах рукописи</w:t>
      </w:r>
      <w:r w:rsidR="00F41610" w:rsidRPr="00F41610">
        <w:rPr>
          <w:rFonts w:ascii="Times New Roman" w:hAnsi="Times New Roman"/>
          <w:sz w:val="28"/>
          <w:szCs w:val="28"/>
        </w:rPr>
        <w:t xml:space="preserve">                                  </w:t>
      </w:r>
      <w:r w:rsidR="00F41610">
        <w:rPr>
          <w:rFonts w:ascii="Times New Roman" w:hAnsi="Times New Roman"/>
          <w:sz w:val="28"/>
          <w:szCs w:val="28"/>
        </w:rPr>
        <w:t xml:space="preserve">    </w:t>
      </w:r>
    </w:p>
    <w:p w:rsidR="00FE1D66" w:rsidRPr="005819FB" w:rsidRDefault="00F41610" w:rsidP="00D023F4">
      <w:pPr>
        <w:spacing w:after="0" w:line="240" w:lineRule="auto"/>
        <w:jc w:val="right"/>
        <w:rPr>
          <w:rFonts w:ascii="Times New Roman" w:hAnsi="Times New Roman"/>
          <w:b/>
          <w:sz w:val="28"/>
          <w:szCs w:val="28"/>
        </w:rPr>
      </w:pP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t>УДК: 338.45.664:439.5</w:t>
      </w:r>
    </w:p>
    <w:p w:rsidR="00FE1D66" w:rsidRPr="00366101" w:rsidRDefault="00FE1D66" w:rsidP="00D023F4">
      <w:pPr>
        <w:spacing w:after="0" w:line="240" w:lineRule="auto"/>
        <w:jc w:val="center"/>
        <w:rPr>
          <w:rFonts w:ascii="Times New Roman" w:hAnsi="Times New Roman"/>
          <w:b/>
          <w:i/>
          <w:sz w:val="28"/>
          <w:szCs w:val="28"/>
        </w:rPr>
      </w:pPr>
    </w:p>
    <w:p w:rsidR="00FE1D66" w:rsidRPr="00C66981" w:rsidRDefault="00FE1D66" w:rsidP="00D023F4">
      <w:pPr>
        <w:spacing w:after="0" w:line="240" w:lineRule="auto"/>
        <w:jc w:val="center"/>
        <w:rPr>
          <w:rFonts w:ascii="Times New Roman" w:hAnsi="Times New Roman"/>
          <w:b/>
          <w:sz w:val="28"/>
          <w:szCs w:val="28"/>
        </w:rPr>
      </w:pPr>
    </w:p>
    <w:p w:rsidR="00FE1D66" w:rsidRDefault="00FE1D66" w:rsidP="00D023F4">
      <w:pPr>
        <w:spacing w:after="0" w:line="240" w:lineRule="auto"/>
        <w:jc w:val="center"/>
        <w:rPr>
          <w:rFonts w:ascii="Times New Roman" w:hAnsi="Times New Roman"/>
          <w:b/>
          <w:sz w:val="28"/>
          <w:szCs w:val="28"/>
        </w:rPr>
      </w:pPr>
    </w:p>
    <w:p w:rsidR="00FE1D66" w:rsidRDefault="00FE1D66" w:rsidP="00D023F4">
      <w:pPr>
        <w:spacing w:after="0" w:line="240" w:lineRule="auto"/>
        <w:jc w:val="center"/>
        <w:rPr>
          <w:rFonts w:ascii="Times New Roman" w:hAnsi="Times New Roman"/>
          <w:b/>
          <w:sz w:val="28"/>
          <w:szCs w:val="28"/>
        </w:rPr>
      </w:pPr>
    </w:p>
    <w:p w:rsidR="00FE1D66" w:rsidRPr="00C66981" w:rsidRDefault="00FE1D66" w:rsidP="00D023F4">
      <w:pPr>
        <w:spacing w:after="0" w:line="240" w:lineRule="auto"/>
        <w:jc w:val="center"/>
        <w:rPr>
          <w:rFonts w:ascii="Times New Roman" w:hAnsi="Times New Roman"/>
          <w:b/>
          <w:sz w:val="28"/>
          <w:szCs w:val="28"/>
        </w:rPr>
      </w:pPr>
    </w:p>
    <w:p w:rsidR="00FE1D66" w:rsidRPr="00C66981" w:rsidRDefault="00F41610" w:rsidP="00D023F4">
      <w:pPr>
        <w:spacing w:after="0" w:line="240" w:lineRule="auto"/>
        <w:jc w:val="center"/>
        <w:rPr>
          <w:rFonts w:ascii="Times New Roman" w:hAnsi="Times New Roman"/>
          <w:b/>
          <w:sz w:val="28"/>
          <w:szCs w:val="28"/>
        </w:rPr>
      </w:pPr>
      <w:r>
        <w:rPr>
          <w:rFonts w:ascii="Times New Roman" w:hAnsi="Times New Roman"/>
          <w:b/>
          <w:sz w:val="28"/>
          <w:szCs w:val="28"/>
        </w:rPr>
        <w:t>ЭСЕНБЕКОВА ЭЛЬМИРА ОНОЛБЕКОВНА</w:t>
      </w:r>
    </w:p>
    <w:p w:rsidR="00FE1D66" w:rsidRDefault="00FE1D66" w:rsidP="00D023F4">
      <w:pPr>
        <w:spacing w:after="0" w:line="240" w:lineRule="auto"/>
        <w:jc w:val="center"/>
        <w:rPr>
          <w:rFonts w:ascii="Times New Roman" w:hAnsi="Times New Roman"/>
          <w:b/>
          <w:sz w:val="28"/>
          <w:szCs w:val="28"/>
        </w:rPr>
      </w:pPr>
    </w:p>
    <w:p w:rsidR="00FE1D66" w:rsidRPr="00C66981" w:rsidRDefault="00FE1D66" w:rsidP="00D023F4">
      <w:pPr>
        <w:spacing w:after="0" w:line="240" w:lineRule="auto"/>
        <w:jc w:val="center"/>
        <w:rPr>
          <w:rFonts w:ascii="Times New Roman" w:hAnsi="Times New Roman"/>
          <w:b/>
          <w:sz w:val="28"/>
          <w:szCs w:val="28"/>
        </w:rPr>
      </w:pPr>
    </w:p>
    <w:p w:rsidR="00FE1D66" w:rsidRDefault="00FE1D66" w:rsidP="00F41610">
      <w:pPr>
        <w:spacing w:after="0" w:line="240" w:lineRule="auto"/>
        <w:jc w:val="center"/>
        <w:rPr>
          <w:rFonts w:ascii="Times New Roman" w:hAnsi="Times New Roman"/>
          <w:b/>
          <w:sz w:val="28"/>
          <w:szCs w:val="28"/>
        </w:rPr>
      </w:pPr>
      <w:r w:rsidRPr="00C66981">
        <w:rPr>
          <w:rFonts w:ascii="Times New Roman" w:hAnsi="Times New Roman"/>
          <w:b/>
          <w:sz w:val="28"/>
          <w:szCs w:val="28"/>
        </w:rPr>
        <w:t>СТ</w:t>
      </w:r>
      <w:r w:rsidR="00F41610">
        <w:rPr>
          <w:rFonts w:ascii="Times New Roman" w:hAnsi="Times New Roman"/>
          <w:b/>
          <w:sz w:val="28"/>
          <w:szCs w:val="28"/>
        </w:rPr>
        <w:t>РАТЕГИЯ РАЗВИТИЯ ПИЩЕВОЙ ПРОМЫШЛЕННОСТИ КЫРГЫЗСКОЙ РЕСПУБЛИКИ В УСЛОВИЯХ РЫНОЧНЫХ ОТНОШЕНИЙ</w:t>
      </w:r>
    </w:p>
    <w:p w:rsidR="00FE1D66" w:rsidRDefault="00FE1D66" w:rsidP="00D023F4">
      <w:pPr>
        <w:spacing w:after="0" w:line="240" w:lineRule="auto"/>
        <w:jc w:val="center"/>
        <w:rPr>
          <w:rFonts w:ascii="Times New Roman" w:hAnsi="Times New Roman"/>
          <w:b/>
          <w:sz w:val="28"/>
          <w:szCs w:val="28"/>
        </w:rPr>
      </w:pPr>
    </w:p>
    <w:p w:rsidR="00FE1D66" w:rsidRPr="00BC71CE" w:rsidRDefault="00FE1D66" w:rsidP="00D023F4">
      <w:pPr>
        <w:spacing w:after="0" w:line="240" w:lineRule="auto"/>
        <w:jc w:val="center"/>
        <w:rPr>
          <w:rFonts w:ascii="Times New Roman" w:hAnsi="Times New Roman"/>
          <w:b/>
          <w:sz w:val="28"/>
          <w:szCs w:val="28"/>
        </w:rPr>
      </w:pPr>
    </w:p>
    <w:p w:rsidR="00FE1D66" w:rsidRPr="00BC71CE" w:rsidRDefault="00FE1D66" w:rsidP="00D023F4">
      <w:pPr>
        <w:spacing w:after="0" w:line="240" w:lineRule="auto"/>
        <w:jc w:val="center"/>
        <w:rPr>
          <w:rFonts w:ascii="Times New Roman" w:hAnsi="Times New Roman"/>
          <w:b/>
          <w:sz w:val="28"/>
          <w:szCs w:val="28"/>
        </w:rPr>
      </w:pPr>
    </w:p>
    <w:p w:rsidR="00FE1D66" w:rsidRPr="00C66981" w:rsidRDefault="00FE1D66" w:rsidP="00D023F4">
      <w:pPr>
        <w:spacing w:after="0" w:line="240" w:lineRule="auto"/>
        <w:jc w:val="center"/>
        <w:rPr>
          <w:rFonts w:ascii="Times New Roman" w:hAnsi="Times New Roman"/>
          <w:sz w:val="28"/>
          <w:szCs w:val="28"/>
        </w:rPr>
      </w:pPr>
      <w:r w:rsidRPr="00C66981">
        <w:rPr>
          <w:rFonts w:ascii="Times New Roman" w:hAnsi="Times New Roman"/>
          <w:sz w:val="28"/>
          <w:szCs w:val="28"/>
        </w:rPr>
        <w:t>08.00.05 – экономика и управление народным хозяйством</w:t>
      </w:r>
    </w:p>
    <w:p w:rsidR="00FE1D66" w:rsidRPr="00C66981" w:rsidRDefault="00FE1D66" w:rsidP="00D023F4">
      <w:pPr>
        <w:spacing w:after="0" w:line="240" w:lineRule="auto"/>
        <w:jc w:val="center"/>
        <w:rPr>
          <w:rFonts w:ascii="Times New Roman" w:hAnsi="Times New Roman"/>
          <w:b/>
          <w:sz w:val="28"/>
          <w:szCs w:val="28"/>
        </w:rPr>
      </w:pPr>
    </w:p>
    <w:p w:rsidR="00FE1D66" w:rsidRPr="00C66981" w:rsidRDefault="00FE1D66" w:rsidP="00D023F4">
      <w:pPr>
        <w:spacing w:after="0" w:line="240" w:lineRule="auto"/>
        <w:jc w:val="center"/>
        <w:rPr>
          <w:rFonts w:ascii="Times New Roman" w:hAnsi="Times New Roman"/>
          <w:b/>
          <w:sz w:val="28"/>
          <w:szCs w:val="28"/>
        </w:rPr>
      </w:pPr>
    </w:p>
    <w:p w:rsidR="00FE1D66" w:rsidRDefault="00FE1D66" w:rsidP="00D023F4">
      <w:pPr>
        <w:spacing w:after="0" w:line="240" w:lineRule="auto"/>
        <w:jc w:val="center"/>
        <w:rPr>
          <w:rFonts w:ascii="Times New Roman" w:hAnsi="Times New Roman"/>
          <w:b/>
          <w:sz w:val="28"/>
          <w:szCs w:val="28"/>
        </w:rPr>
      </w:pPr>
    </w:p>
    <w:p w:rsidR="00FE1D66" w:rsidRDefault="00FE1D66" w:rsidP="00D023F4">
      <w:pPr>
        <w:spacing w:after="0" w:line="240" w:lineRule="auto"/>
        <w:jc w:val="center"/>
        <w:rPr>
          <w:rFonts w:ascii="Times New Roman" w:hAnsi="Times New Roman"/>
          <w:b/>
          <w:sz w:val="28"/>
          <w:szCs w:val="28"/>
        </w:rPr>
      </w:pPr>
    </w:p>
    <w:p w:rsidR="00FE1D66" w:rsidRPr="00C66981" w:rsidRDefault="00FE1D66" w:rsidP="00D023F4">
      <w:pPr>
        <w:spacing w:after="0" w:line="240" w:lineRule="auto"/>
        <w:jc w:val="center"/>
        <w:rPr>
          <w:rFonts w:ascii="Times New Roman" w:hAnsi="Times New Roman"/>
          <w:b/>
          <w:sz w:val="28"/>
          <w:szCs w:val="28"/>
        </w:rPr>
      </w:pPr>
    </w:p>
    <w:p w:rsidR="00FE1D66" w:rsidRPr="00C66981" w:rsidRDefault="00FE1D66" w:rsidP="00D023F4">
      <w:pPr>
        <w:spacing w:after="0" w:line="240" w:lineRule="auto"/>
        <w:jc w:val="center"/>
        <w:rPr>
          <w:rFonts w:ascii="Times New Roman" w:hAnsi="Times New Roman"/>
          <w:b/>
          <w:sz w:val="28"/>
          <w:szCs w:val="28"/>
        </w:rPr>
      </w:pPr>
    </w:p>
    <w:p w:rsidR="00FE1D66" w:rsidRDefault="00FE1D66" w:rsidP="00D023F4">
      <w:pPr>
        <w:spacing w:after="0" w:line="240" w:lineRule="auto"/>
        <w:jc w:val="center"/>
        <w:rPr>
          <w:rFonts w:ascii="Times New Roman" w:hAnsi="Times New Roman"/>
          <w:b/>
          <w:sz w:val="28"/>
          <w:szCs w:val="28"/>
        </w:rPr>
      </w:pPr>
    </w:p>
    <w:p w:rsidR="000E15D6" w:rsidRDefault="00FE1D66" w:rsidP="00D023F4">
      <w:pPr>
        <w:spacing w:after="0" w:line="240" w:lineRule="auto"/>
        <w:jc w:val="center"/>
        <w:rPr>
          <w:rFonts w:ascii="Times New Roman" w:hAnsi="Times New Roman"/>
          <w:sz w:val="28"/>
          <w:szCs w:val="28"/>
        </w:rPr>
      </w:pPr>
      <w:r w:rsidRPr="00FA3EB8">
        <w:rPr>
          <w:rFonts w:ascii="Times New Roman" w:hAnsi="Times New Roman"/>
          <w:sz w:val="28"/>
          <w:szCs w:val="28"/>
        </w:rPr>
        <w:t>Автореферат</w:t>
      </w:r>
      <w:r>
        <w:rPr>
          <w:rFonts w:ascii="Times New Roman" w:hAnsi="Times New Roman"/>
          <w:sz w:val="28"/>
          <w:szCs w:val="28"/>
        </w:rPr>
        <w:t xml:space="preserve"> </w:t>
      </w:r>
    </w:p>
    <w:p w:rsidR="00FE1D66" w:rsidRPr="00FA3EB8" w:rsidRDefault="00FE1D66" w:rsidP="000E15D6">
      <w:pPr>
        <w:spacing w:after="0" w:line="240" w:lineRule="auto"/>
        <w:jc w:val="center"/>
        <w:rPr>
          <w:rFonts w:ascii="Times New Roman" w:hAnsi="Times New Roman"/>
          <w:sz w:val="28"/>
          <w:szCs w:val="28"/>
        </w:rPr>
      </w:pPr>
      <w:r w:rsidRPr="00FA3EB8">
        <w:rPr>
          <w:rFonts w:ascii="Times New Roman" w:hAnsi="Times New Roman"/>
          <w:sz w:val="28"/>
          <w:szCs w:val="28"/>
        </w:rPr>
        <w:t>диссертации</w:t>
      </w:r>
      <w:r w:rsidR="000E15D6">
        <w:rPr>
          <w:rFonts w:ascii="Times New Roman" w:hAnsi="Times New Roman"/>
          <w:sz w:val="28"/>
          <w:szCs w:val="28"/>
        </w:rPr>
        <w:t xml:space="preserve"> </w:t>
      </w:r>
      <w:r w:rsidRPr="00FA3EB8">
        <w:rPr>
          <w:rFonts w:ascii="Times New Roman" w:hAnsi="Times New Roman"/>
          <w:sz w:val="28"/>
          <w:szCs w:val="28"/>
        </w:rPr>
        <w:t>на соискание ученой степени</w:t>
      </w:r>
    </w:p>
    <w:p w:rsidR="00FE1D66" w:rsidRPr="00FA3EB8" w:rsidRDefault="00FE1D66" w:rsidP="00115E45">
      <w:pPr>
        <w:spacing w:after="0" w:line="240" w:lineRule="auto"/>
        <w:jc w:val="center"/>
        <w:rPr>
          <w:rFonts w:ascii="Times New Roman" w:hAnsi="Times New Roman"/>
          <w:sz w:val="28"/>
          <w:szCs w:val="28"/>
        </w:rPr>
      </w:pPr>
      <w:r w:rsidRPr="00FA3EB8">
        <w:rPr>
          <w:rFonts w:ascii="Times New Roman" w:hAnsi="Times New Roman"/>
          <w:sz w:val="28"/>
          <w:szCs w:val="28"/>
        </w:rPr>
        <w:t>кандидата экономических наук</w:t>
      </w:r>
    </w:p>
    <w:p w:rsidR="00FE1D66" w:rsidRDefault="00FE1D66" w:rsidP="00A35DBC">
      <w:pPr>
        <w:spacing w:after="0" w:line="240" w:lineRule="auto"/>
        <w:rPr>
          <w:rFonts w:ascii="Times New Roman" w:hAnsi="Times New Roman"/>
          <w:b/>
          <w:sz w:val="28"/>
          <w:szCs w:val="28"/>
        </w:rPr>
      </w:pPr>
    </w:p>
    <w:p w:rsidR="00FE1D66" w:rsidRDefault="00FE1D66" w:rsidP="00D023F4">
      <w:pPr>
        <w:spacing w:after="0" w:line="240" w:lineRule="auto"/>
        <w:jc w:val="center"/>
        <w:rPr>
          <w:rFonts w:ascii="Times New Roman" w:hAnsi="Times New Roman"/>
          <w:b/>
          <w:sz w:val="28"/>
          <w:szCs w:val="28"/>
        </w:rPr>
      </w:pPr>
    </w:p>
    <w:p w:rsidR="00FE1D66" w:rsidRPr="00C66981" w:rsidRDefault="00FE1D66" w:rsidP="00D023F4">
      <w:pPr>
        <w:spacing w:after="0" w:line="240" w:lineRule="auto"/>
        <w:rPr>
          <w:rFonts w:ascii="Times New Roman" w:hAnsi="Times New Roman"/>
          <w:b/>
          <w:sz w:val="28"/>
          <w:szCs w:val="28"/>
        </w:rPr>
      </w:pPr>
    </w:p>
    <w:p w:rsidR="00FE1D66" w:rsidRPr="00FA3EB8" w:rsidRDefault="00FB7759" w:rsidP="00640BE7">
      <w:pPr>
        <w:spacing w:after="0" w:line="240" w:lineRule="auto"/>
        <w:rPr>
          <w:rFonts w:ascii="Times New Roman" w:hAnsi="Times New Roman"/>
          <w:b/>
          <w:sz w:val="28"/>
          <w:szCs w:val="28"/>
        </w:rPr>
      </w:pPr>
      <w:r w:rsidRPr="00FB7759">
        <w:rPr>
          <w:rFonts w:ascii="Times New Roman" w:hAnsi="Times New Roman"/>
          <w:b/>
          <w:bCs/>
          <w:noProof/>
          <w:sz w:val="28"/>
          <w:szCs w:val="28"/>
        </w:rPr>
        <w:pict>
          <v:shapetype id="_x0000_t202" coordsize="21600,21600" o:spt="202" path="m,l,21600r21600,l21600,xe">
            <v:stroke joinstyle="miter"/>
            <v:path gradientshapeok="t" o:connecttype="rect"/>
          </v:shapetype>
          <v:shape id="_x0000_s1280" type="#_x0000_t202" style="position:absolute;margin-left:227.3pt;margin-top:20.25pt;width:35.95pt;height:25.75pt;z-index:251656704;mso-width-relative:margin;mso-height-relative:margin" strokecolor="white">
            <v:textbox>
              <w:txbxContent>
                <w:p w:rsidR="00941E0A" w:rsidRDefault="00941E0A" w:rsidP="00066084"/>
              </w:txbxContent>
            </v:textbox>
          </v:shape>
        </w:pict>
      </w:r>
      <w:r w:rsidR="00640BE7">
        <w:rPr>
          <w:rFonts w:ascii="Times New Roman" w:hAnsi="Times New Roman"/>
          <w:b/>
          <w:sz w:val="28"/>
          <w:szCs w:val="28"/>
        </w:rPr>
        <w:t xml:space="preserve">                                                  </w:t>
      </w:r>
      <w:r w:rsidR="00970C24">
        <w:rPr>
          <w:rFonts w:ascii="Times New Roman" w:hAnsi="Times New Roman"/>
          <w:b/>
          <w:sz w:val="28"/>
          <w:szCs w:val="28"/>
        </w:rPr>
        <w:t xml:space="preserve">      </w:t>
      </w:r>
      <w:r w:rsidR="00F41610">
        <w:rPr>
          <w:rFonts w:ascii="Times New Roman" w:hAnsi="Times New Roman"/>
          <w:b/>
          <w:sz w:val="28"/>
          <w:szCs w:val="28"/>
        </w:rPr>
        <w:t xml:space="preserve">Бишкек </w:t>
      </w:r>
      <w:r w:rsidR="000337CF">
        <w:rPr>
          <w:rFonts w:ascii="Times New Roman" w:hAnsi="Times New Roman"/>
          <w:b/>
          <w:sz w:val="28"/>
          <w:szCs w:val="28"/>
        </w:rPr>
        <w:t>– 2013</w:t>
      </w:r>
      <w:r w:rsidR="00FE1D66" w:rsidRPr="00FA3EB8">
        <w:rPr>
          <w:rFonts w:ascii="Times New Roman" w:hAnsi="Times New Roman"/>
          <w:b/>
          <w:sz w:val="28"/>
          <w:szCs w:val="28"/>
        </w:rPr>
        <w:t xml:space="preserve"> </w:t>
      </w:r>
    </w:p>
    <w:p w:rsidR="00FE1D66" w:rsidRPr="000337CF" w:rsidRDefault="00FE1D66" w:rsidP="00D023F4">
      <w:pPr>
        <w:pStyle w:val="a5"/>
        <w:ind w:firstLine="708"/>
        <w:jc w:val="both"/>
        <w:rPr>
          <w:rFonts w:ascii="Times New Roman" w:hAnsi="Times New Roman" w:cs="Times New Roman"/>
          <w:sz w:val="24"/>
          <w:szCs w:val="24"/>
        </w:rPr>
      </w:pPr>
      <w:r w:rsidRPr="000337CF">
        <w:rPr>
          <w:rFonts w:ascii="Times New Roman" w:hAnsi="Times New Roman" w:cs="Times New Roman"/>
          <w:color w:val="000000"/>
          <w:sz w:val="28"/>
          <w:szCs w:val="28"/>
        </w:rPr>
        <w:lastRenderedPageBreak/>
        <w:t xml:space="preserve">Работа выполнена в Институте социального развития и предпринимательства при Министерстве молодежи, труда и занятости Кыргызской Республики </w:t>
      </w:r>
    </w:p>
    <w:p w:rsidR="00FE1D66" w:rsidRDefault="00FE1D66"/>
    <w:p w:rsidR="00FE1D66" w:rsidRDefault="00FE1D66" w:rsidP="00B76649">
      <w:pPr>
        <w:spacing w:line="100" w:lineRule="atLeast"/>
        <w:ind w:left="4500" w:hanging="4500"/>
        <w:rPr>
          <w:rFonts w:ascii="Times New Roman" w:hAnsi="Times New Roman"/>
          <w:sz w:val="28"/>
          <w:szCs w:val="28"/>
        </w:rPr>
      </w:pPr>
      <w:r>
        <w:rPr>
          <w:rFonts w:ascii="Times New Roman" w:hAnsi="Times New Roman"/>
          <w:b/>
          <w:sz w:val="28"/>
          <w:szCs w:val="28"/>
        </w:rPr>
        <w:t xml:space="preserve">Научный руководитель:                    </w:t>
      </w:r>
      <w:r w:rsidRPr="00B76649">
        <w:rPr>
          <w:rFonts w:ascii="Times New Roman" w:hAnsi="Times New Roman"/>
          <w:sz w:val="28"/>
          <w:szCs w:val="28"/>
        </w:rPr>
        <w:t xml:space="preserve">доктор экономических наук,                                                         профессор </w:t>
      </w:r>
      <w:proofErr w:type="spellStart"/>
      <w:r>
        <w:rPr>
          <w:rFonts w:ascii="Times New Roman" w:hAnsi="Times New Roman"/>
          <w:b/>
          <w:sz w:val="28"/>
          <w:szCs w:val="28"/>
        </w:rPr>
        <w:t>Джумабаев</w:t>
      </w:r>
      <w:proofErr w:type="spellEnd"/>
      <w:r>
        <w:rPr>
          <w:rFonts w:ascii="Times New Roman" w:hAnsi="Times New Roman"/>
          <w:b/>
          <w:sz w:val="28"/>
          <w:szCs w:val="28"/>
        </w:rPr>
        <w:t xml:space="preserve"> К</w:t>
      </w:r>
      <w:r w:rsidR="008E7BF1">
        <w:rPr>
          <w:rFonts w:ascii="Times New Roman" w:hAnsi="Times New Roman"/>
          <w:b/>
          <w:sz w:val="28"/>
          <w:szCs w:val="28"/>
        </w:rPr>
        <w:t>.Дж.</w:t>
      </w:r>
    </w:p>
    <w:p w:rsidR="00FE1D66" w:rsidRPr="0005635F" w:rsidRDefault="00FE1D66" w:rsidP="0059569D">
      <w:pPr>
        <w:spacing w:line="100" w:lineRule="atLeast"/>
        <w:rPr>
          <w:rFonts w:ascii="Times New Roman" w:hAnsi="Times New Roman"/>
          <w:b/>
          <w:sz w:val="28"/>
          <w:szCs w:val="28"/>
        </w:rPr>
      </w:pPr>
      <w:r>
        <w:rPr>
          <w:rFonts w:ascii="Times New Roman" w:hAnsi="Times New Roman"/>
          <w:sz w:val="28"/>
          <w:szCs w:val="28"/>
        </w:rPr>
        <w:t xml:space="preserve">                                                                           </w:t>
      </w:r>
    </w:p>
    <w:p w:rsidR="00FE1D66" w:rsidRDefault="00FE1D66" w:rsidP="0008216C">
      <w:pPr>
        <w:spacing w:line="240" w:lineRule="auto"/>
        <w:ind w:left="4500" w:hanging="4500"/>
        <w:rPr>
          <w:rFonts w:ascii="Times New Roman" w:hAnsi="Times New Roman"/>
          <w:sz w:val="28"/>
          <w:szCs w:val="28"/>
        </w:rPr>
      </w:pPr>
      <w:r>
        <w:rPr>
          <w:rFonts w:ascii="Times New Roman" w:hAnsi="Times New Roman"/>
          <w:b/>
          <w:sz w:val="28"/>
          <w:szCs w:val="28"/>
        </w:rPr>
        <w:t>Официальные оппоненты</w:t>
      </w:r>
      <w:r w:rsidRPr="00B76649">
        <w:rPr>
          <w:rFonts w:ascii="Times New Roman" w:hAnsi="Times New Roman"/>
          <w:sz w:val="28"/>
          <w:szCs w:val="28"/>
        </w:rPr>
        <w:t xml:space="preserve">:              </w:t>
      </w:r>
      <w:r>
        <w:rPr>
          <w:rFonts w:ascii="Times New Roman" w:hAnsi="Times New Roman"/>
          <w:sz w:val="28"/>
          <w:szCs w:val="28"/>
        </w:rPr>
        <w:t xml:space="preserve"> </w:t>
      </w:r>
      <w:r w:rsidRPr="00B76649">
        <w:rPr>
          <w:rFonts w:ascii="Times New Roman" w:hAnsi="Times New Roman"/>
          <w:sz w:val="28"/>
          <w:szCs w:val="28"/>
        </w:rPr>
        <w:t xml:space="preserve">доктор экономических наук, </w:t>
      </w:r>
      <w:r w:rsidR="0008216C">
        <w:rPr>
          <w:rFonts w:ascii="Times New Roman" w:hAnsi="Times New Roman"/>
          <w:sz w:val="28"/>
          <w:szCs w:val="28"/>
        </w:rPr>
        <w:t xml:space="preserve">    </w:t>
      </w:r>
      <w:r w:rsidRPr="00B76649">
        <w:rPr>
          <w:rFonts w:ascii="Times New Roman" w:hAnsi="Times New Roman"/>
          <w:sz w:val="28"/>
          <w:szCs w:val="28"/>
        </w:rPr>
        <w:t>профессор</w:t>
      </w:r>
      <w:r>
        <w:rPr>
          <w:rFonts w:ascii="Times New Roman" w:hAnsi="Times New Roman"/>
          <w:b/>
          <w:sz w:val="28"/>
          <w:szCs w:val="28"/>
        </w:rPr>
        <w:t xml:space="preserve"> </w:t>
      </w:r>
      <w:r w:rsidR="008E7BF1">
        <w:rPr>
          <w:rFonts w:ascii="Times New Roman" w:hAnsi="Times New Roman"/>
          <w:b/>
          <w:sz w:val="28"/>
          <w:szCs w:val="28"/>
        </w:rPr>
        <w:t>Исаков К.И.</w:t>
      </w:r>
    </w:p>
    <w:p w:rsidR="00FE1D66" w:rsidRPr="008E7BF1" w:rsidRDefault="00FE1D66" w:rsidP="00B76649">
      <w:pPr>
        <w:spacing w:line="240" w:lineRule="auto"/>
        <w:ind w:left="4500" w:hanging="4500"/>
        <w:rPr>
          <w:rFonts w:ascii="Times New Roman" w:hAnsi="Times New Roman"/>
          <w:b/>
          <w:sz w:val="28"/>
          <w:szCs w:val="28"/>
        </w:rPr>
      </w:pPr>
      <w:r>
        <w:rPr>
          <w:rFonts w:ascii="Times New Roman" w:hAnsi="Times New Roman"/>
          <w:sz w:val="28"/>
          <w:szCs w:val="28"/>
        </w:rPr>
        <w:t xml:space="preserve">                                                                кандидат экономических наук,                        доцент </w:t>
      </w:r>
      <w:proofErr w:type="spellStart"/>
      <w:r w:rsidR="008E7BF1">
        <w:rPr>
          <w:rFonts w:ascii="Times New Roman" w:hAnsi="Times New Roman"/>
          <w:b/>
          <w:sz w:val="28"/>
          <w:szCs w:val="28"/>
        </w:rPr>
        <w:t>Есенкулова</w:t>
      </w:r>
      <w:proofErr w:type="spellEnd"/>
      <w:r w:rsidR="008E7BF1">
        <w:rPr>
          <w:rFonts w:ascii="Times New Roman" w:hAnsi="Times New Roman"/>
          <w:b/>
          <w:sz w:val="28"/>
          <w:szCs w:val="28"/>
        </w:rPr>
        <w:t xml:space="preserve"> И.А.</w:t>
      </w:r>
    </w:p>
    <w:p w:rsidR="00FE1D66" w:rsidRDefault="00FE1D66" w:rsidP="00B76649">
      <w:pPr>
        <w:ind w:left="5220" w:hanging="5220"/>
        <w:rPr>
          <w:rFonts w:ascii="Times New Roman" w:hAnsi="Times New Roman"/>
          <w:sz w:val="28"/>
          <w:szCs w:val="28"/>
        </w:rPr>
      </w:pPr>
    </w:p>
    <w:p w:rsidR="00FE1D66" w:rsidRDefault="00FE1D66" w:rsidP="00B76649">
      <w:pPr>
        <w:ind w:left="4500" w:hanging="4500"/>
        <w:rPr>
          <w:rFonts w:ascii="Times New Roman" w:hAnsi="Times New Roman"/>
          <w:sz w:val="28"/>
          <w:szCs w:val="28"/>
        </w:rPr>
      </w:pPr>
      <w:r w:rsidRPr="0059569D">
        <w:rPr>
          <w:rFonts w:ascii="Times New Roman" w:hAnsi="Times New Roman"/>
          <w:b/>
          <w:sz w:val="28"/>
          <w:szCs w:val="28"/>
        </w:rPr>
        <w:t>Ведущая организация:</w:t>
      </w:r>
      <w:r>
        <w:rPr>
          <w:rFonts w:ascii="Times New Roman" w:hAnsi="Times New Roman"/>
          <w:sz w:val="28"/>
          <w:szCs w:val="28"/>
        </w:rPr>
        <w:t xml:space="preserve">                       </w:t>
      </w:r>
      <w:proofErr w:type="spellStart"/>
      <w:r w:rsidR="008E7BF1">
        <w:rPr>
          <w:rFonts w:ascii="Times New Roman" w:hAnsi="Times New Roman"/>
          <w:sz w:val="28"/>
          <w:szCs w:val="28"/>
        </w:rPr>
        <w:t>Бишкекский</w:t>
      </w:r>
      <w:proofErr w:type="spellEnd"/>
      <w:r w:rsidR="008E7BF1">
        <w:rPr>
          <w:rFonts w:ascii="Times New Roman" w:hAnsi="Times New Roman"/>
          <w:sz w:val="28"/>
          <w:szCs w:val="28"/>
        </w:rPr>
        <w:t xml:space="preserve"> Государственный Университет им </w:t>
      </w:r>
      <w:proofErr w:type="spellStart"/>
      <w:r w:rsidR="008E7BF1">
        <w:rPr>
          <w:rFonts w:ascii="Times New Roman" w:hAnsi="Times New Roman"/>
          <w:sz w:val="28"/>
          <w:szCs w:val="28"/>
        </w:rPr>
        <w:t>К.Карасаева</w:t>
      </w:r>
      <w:proofErr w:type="spellEnd"/>
      <w:r w:rsidR="008E7BF1">
        <w:rPr>
          <w:rFonts w:ascii="Times New Roman" w:hAnsi="Times New Roman"/>
          <w:sz w:val="28"/>
          <w:szCs w:val="28"/>
        </w:rPr>
        <w:t>, кафедра «Эконо</w:t>
      </w:r>
      <w:r w:rsidR="00640BE7">
        <w:rPr>
          <w:rFonts w:ascii="Times New Roman" w:hAnsi="Times New Roman"/>
          <w:sz w:val="28"/>
          <w:szCs w:val="28"/>
        </w:rPr>
        <w:t>мических программ и управления</w:t>
      </w:r>
      <w:r w:rsidR="00640BE7" w:rsidRPr="00640BE7">
        <w:rPr>
          <w:rFonts w:ascii="Times New Roman" w:hAnsi="Times New Roman"/>
          <w:sz w:val="28"/>
          <w:szCs w:val="28"/>
        </w:rPr>
        <w:t xml:space="preserve">», </w:t>
      </w:r>
      <w:r w:rsidR="008E7BF1" w:rsidRPr="00640BE7">
        <w:rPr>
          <w:rFonts w:ascii="Times New Roman" w:hAnsi="Times New Roman"/>
          <w:sz w:val="28"/>
          <w:szCs w:val="28"/>
        </w:rPr>
        <w:t xml:space="preserve"> </w:t>
      </w:r>
      <w:r w:rsidR="00640BE7" w:rsidRPr="00640BE7">
        <w:rPr>
          <w:rFonts w:ascii="Times New Roman" w:hAnsi="Times New Roman"/>
          <w:sz w:val="28"/>
          <w:szCs w:val="28"/>
        </w:rPr>
        <w:t xml:space="preserve">720044, </w:t>
      </w:r>
      <w:r w:rsidRPr="00640BE7">
        <w:rPr>
          <w:rFonts w:ascii="Times New Roman" w:hAnsi="Times New Roman"/>
          <w:sz w:val="28"/>
          <w:szCs w:val="28"/>
        </w:rPr>
        <w:t>г</w:t>
      </w:r>
      <w:proofErr w:type="gramStart"/>
      <w:r w:rsidRPr="00640BE7">
        <w:rPr>
          <w:rFonts w:ascii="Times New Roman" w:hAnsi="Times New Roman"/>
          <w:sz w:val="28"/>
          <w:szCs w:val="28"/>
        </w:rPr>
        <w:t>.Б</w:t>
      </w:r>
      <w:proofErr w:type="gramEnd"/>
      <w:r w:rsidRPr="00640BE7">
        <w:rPr>
          <w:rFonts w:ascii="Times New Roman" w:hAnsi="Times New Roman"/>
          <w:sz w:val="28"/>
          <w:szCs w:val="28"/>
        </w:rPr>
        <w:t>ишкек,</w:t>
      </w:r>
      <w:r w:rsidR="00640BE7">
        <w:rPr>
          <w:rFonts w:ascii="Times New Roman" w:hAnsi="Times New Roman"/>
          <w:sz w:val="28"/>
          <w:szCs w:val="28"/>
        </w:rPr>
        <w:t xml:space="preserve"> </w:t>
      </w:r>
      <w:r w:rsidR="00640BE7" w:rsidRPr="00640BE7">
        <w:rPr>
          <w:rFonts w:ascii="Times New Roman" w:hAnsi="Times New Roman"/>
          <w:sz w:val="28"/>
          <w:szCs w:val="28"/>
        </w:rPr>
        <w:t>проспект Мира, 27</w:t>
      </w:r>
      <w:r w:rsidR="00640BE7">
        <w:rPr>
          <w:rFonts w:ascii="Times New Roman" w:hAnsi="Times New Roman"/>
          <w:sz w:val="28"/>
          <w:szCs w:val="28"/>
        </w:rPr>
        <w:t>.</w:t>
      </w:r>
      <w:r w:rsidR="00640BE7" w:rsidRPr="00640BE7">
        <w:rPr>
          <w:rFonts w:ascii="Times New Roman" w:hAnsi="Times New Roman"/>
          <w:sz w:val="28"/>
          <w:szCs w:val="28"/>
        </w:rPr>
        <w:t xml:space="preserve"> </w:t>
      </w:r>
      <w:r>
        <w:rPr>
          <w:rFonts w:ascii="Times New Roman" w:hAnsi="Times New Roman"/>
          <w:sz w:val="28"/>
          <w:szCs w:val="28"/>
        </w:rPr>
        <w:t xml:space="preserve"> </w:t>
      </w:r>
    </w:p>
    <w:p w:rsidR="00FE1D66" w:rsidRDefault="00FE1D66" w:rsidP="008E7BF1">
      <w:pPr>
        <w:rPr>
          <w:rFonts w:ascii="Times New Roman" w:hAnsi="Times New Roman"/>
          <w:sz w:val="28"/>
          <w:szCs w:val="28"/>
        </w:rPr>
      </w:pPr>
      <w:r>
        <w:rPr>
          <w:rFonts w:ascii="Times New Roman" w:hAnsi="Times New Roman"/>
          <w:sz w:val="28"/>
          <w:szCs w:val="28"/>
        </w:rPr>
        <w:t xml:space="preserve">                                                 </w:t>
      </w:r>
    </w:p>
    <w:p w:rsidR="008E7BF1" w:rsidRDefault="008E7BF1" w:rsidP="008E7BF1">
      <w:pPr>
        <w:spacing w:after="0" w:line="240" w:lineRule="auto"/>
        <w:jc w:val="both"/>
        <w:rPr>
          <w:rFonts w:ascii="Times New Roman" w:hAnsi="Times New Roman"/>
          <w:sz w:val="28"/>
          <w:szCs w:val="28"/>
        </w:rPr>
      </w:pPr>
      <w:r w:rsidRPr="00BB6327">
        <w:rPr>
          <w:rFonts w:ascii="Times New Roman" w:hAnsi="Times New Roman"/>
          <w:sz w:val="28"/>
          <w:szCs w:val="28"/>
        </w:rPr>
        <w:tab/>
      </w:r>
      <w:r>
        <w:rPr>
          <w:rFonts w:ascii="Times New Roman" w:hAnsi="Times New Roman"/>
          <w:sz w:val="28"/>
          <w:szCs w:val="28"/>
        </w:rPr>
        <w:t>Защита состоится 4 октября 2013 года на заседании диссертационно</w:t>
      </w:r>
      <w:r w:rsidR="0008216C">
        <w:rPr>
          <w:rFonts w:ascii="Times New Roman" w:hAnsi="Times New Roman"/>
          <w:sz w:val="28"/>
          <w:szCs w:val="28"/>
        </w:rPr>
        <w:t>го совета Д.08.13.005</w:t>
      </w:r>
      <w:r>
        <w:rPr>
          <w:rFonts w:ascii="Times New Roman" w:hAnsi="Times New Roman"/>
          <w:sz w:val="28"/>
          <w:szCs w:val="28"/>
        </w:rPr>
        <w:t xml:space="preserve"> по защите диссертаций на соискание ученой степени доктора (кандидата) экономических наук в </w:t>
      </w:r>
      <w:proofErr w:type="spellStart"/>
      <w:r>
        <w:rPr>
          <w:rFonts w:ascii="Times New Roman" w:hAnsi="Times New Roman"/>
          <w:sz w:val="28"/>
          <w:szCs w:val="28"/>
        </w:rPr>
        <w:t>Кыргызском</w:t>
      </w:r>
      <w:proofErr w:type="spellEnd"/>
      <w:r>
        <w:rPr>
          <w:rFonts w:ascii="Times New Roman" w:hAnsi="Times New Roman"/>
          <w:sz w:val="28"/>
          <w:szCs w:val="28"/>
        </w:rPr>
        <w:t xml:space="preserve"> э</w:t>
      </w:r>
      <w:r w:rsidR="0008216C">
        <w:rPr>
          <w:rFonts w:ascii="Times New Roman" w:hAnsi="Times New Roman"/>
          <w:sz w:val="28"/>
          <w:szCs w:val="28"/>
        </w:rPr>
        <w:t xml:space="preserve">кономическом университете им </w:t>
      </w:r>
      <w:proofErr w:type="spellStart"/>
      <w:r w:rsidR="0008216C">
        <w:rPr>
          <w:rFonts w:ascii="Times New Roman" w:hAnsi="Times New Roman"/>
          <w:sz w:val="28"/>
          <w:szCs w:val="28"/>
        </w:rPr>
        <w:t>М.Рыскулбекова</w:t>
      </w:r>
      <w:proofErr w:type="spellEnd"/>
      <w:r w:rsidR="0008216C">
        <w:rPr>
          <w:rFonts w:ascii="Times New Roman" w:hAnsi="Times New Roman"/>
          <w:sz w:val="28"/>
          <w:szCs w:val="28"/>
        </w:rPr>
        <w:t xml:space="preserve"> по адресу:</w:t>
      </w:r>
      <w:r>
        <w:rPr>
          <w:rFonts w:ascii="Times New Roman" w:hAnsi="Times New Roman"/>
          <w:sz w:val="28"/>
          <w:szCs w:val="28"/>
        </w:rPr>
        <w:t xml:space="preserve">720033, </w:t>
      </w:r>
      <w:proofErr w:type="spellStart"/>
      <w:r>
        <w:rPr>
          <w:rFonts w:ascii="Times New Roman" w:hAnsi="Times New Roman"/>
          <w:sz w:val="28"/>
          <w:szCs w:val="28"/>
        </w:rPr>
        <w:t>Кыргызская</w:t>
      </w:r>
      <w:proofErr w:type="spellEnd"/>
      <w:r>
        <w:rPr>
          <w:rFonts w:ascii="Times New Roman" w:hAnsi="Times New Roman"/>
          <w:sz w:val="28"/>
          <w:szCs w:val="28"/>
        </w:rPr>
        <w:t xml:space="preserve"> Респ</w:t>
      </w:r>
      <w:r w:rsidR="0008216C">
        <w:rPr>
          <w:rFonts w:ascii="Times New Roman" w:hAnsi="Times New Roman"/>
          <w:sz w:val="28"/>
          <w:szCs w:val="28"/>
        </w:rPr>
        <w:t xml:space="preserve">ублика, </w:t>
      </w:r>
      <w:proofErr w:type="gramStart"/>
      <w:r w:rsidR="0008216C">
        <w:rPr>
          <w:rFonts w:ascii="Times New Roman" w:hAnsi="Times New Roman"/>
          <w:sz w:val="28"/>
          <w:szCs w:val="28"/>
        </w:rPr>
        <w:t>г</w:t>
      </w:r>
      <w:proofErr w:type="gramEnd"/>
      <w:r w:rsidR="0008216C">
        <w:rPr>
          <w:rFonts w:ascii="Times New Roman" w:hAnsi="Times New Roman"/>
          <w:sz w:val="28"/>
          <w:szCs w:val="28"/>
        </w:rPr>
        <w:t xml:space="preserve">. Бишкек, ул.  </w:t>
      </w:r>
      <w:proofErr w:type="spellStart"/>
      <w:r w:rsidR="0008216C">
        <w:rPr>
          <w:rFonts w:ascii="Times New Roman" w:hAnsi="Times New Roman"/>
          <w:sz w:val="28"/>
          <w:szCs w:val="28"/>
        </w:rPr>
        <w:t>Тоголока</w:t>
      </w:r>
      <w:proofErr w:type="spellEnd"/>
      <w:r>
        <w:rPr>
          <w:rFonts w:ascii="Times New Roman" w:hAnsi="Times New Roman"/>
          <w:sz w:val="28"/>
          <w:szCs w:val="28"/>
        </w:rPr>
        <w:t xml:space="preserve"> </w:t>
      </w:r>
      <w:proofErr w:type="spellStart"/>
      <w:r>
        <w:rPr>
          <w:rFonts w:ascii="Times New Roman" w:hAnsi="Times New Roman"/>
          <w:sz w:val="28"/>
          <w:szCs w:val="28"/>
        </w:rPr>
        <w:t>Молдо</w:t>
      </w:r>
      <w:proofErr w:type="spellEnd"/>
      <w:r>
        <w:rPr>
          <w:rFonts w:ascii="Times New Roman" w:hAnsi="Times New Roman"/>
          <w:sz w:val="28"/>
          <w:szCs w:val="28"/>
        </w:rPr>
        <w:t>, 58.</w:t>
      </w:r>
    </w:p>
    <w:p w:rsidR="008E7BF1" w:rsidRDefault="008E7BF1" w:rsidP="008E7BF1">
      <w:pPr>
        <w:spacing w:after="0" w:line="240" w:lineRule="auto"/>
        <w:jc w:val="both"/>
        <w:rPr>
          <w:rFonts w:ascii="Times New Roman" w:hAnsi="Times New Roman"/>
          <w:sz w:val="28"/>
          <w:szCs w:val="28"/>
        </w:rPr>
      </w:pPr>
    </w:p>
    <w:p w:rsidR="008E7BF1" w:rsidRDefault="008E7BF1" w:rsidP="008E7BF1">
      <w:pPr>
        <w:spacing w:after="0" w:line="240" w:lineRule="auto"/>
        <w:jc w:val="both"/>
        <w:rPr>
          <w:rFonts w:ascii="Times New Roman" w:hAnsi="Times New Roman"/>
          <w:sz w:val="28"/>
          <w:szCs w:val="28"/>
        </w:rPr>
      </w:pPr>
      <w:r>
        <w:rPr>
          <w:rFonts w:ascii="Times New Roman" w:hAnsi="Times New Roman"/>
          <w:sz w:val="28"/>
          <w:szCs w:val="28"/>
        </w:rPr>
        <w:tab/>
        <w:t xml:space="preserve">С диссертацией можно ознакомиться в библиотеке </w:t>
      </w:r>
      <w:proofErr w:type="spellStart"/>
      <w:r>
        <w:rPr>
          <w:rFonts w:ascii="Times New Roman" w:hAnsi="Times New Roman"/>
          <w:sz w:val="28"/>
          <w:szCs w:val="28"/>
        </w:rPr>
        <w:t>Кыргызского</w:t>
      </w:r>
      <w:proofErr w:type="spellEnd"/>
      <w:r>
        <w:rPr>
          <w:rFonts w:ascii="Times New Roman" w:hAnsi="Times New Roman"/>
          <w:sz w:val="28"/>
          <w:szCs w:val="28"/>
        </w:rPr>
        <w:t xml:space="preserve"> эко</w:t>
      </w:r>
      <w:r w:rsidR="0008216C">
        <w:rPr>
          <w:rFonts w:ascii="Times New Roman" w:hAnsi="Times New Roman"/>
          <w:sz w:val="28"/>
          <w:szCs w:val="28"/>
        </w:rPr>
        <w:t xml:space="preserve">номического университета им. </w:t>
      </w:r>
      <w:proofErr w:type="spellStart"/>
      <w:r w:rsidR="0008216C">
        <w:rPr>
          <w:rFonts w:ascii="Times New Roman" w:hAnsi="Times New Roman"/>
          <w:sz w:val="28"/>
          <w:szCs w:val="28"/>
        </w:rPr>
        <w:t>М.Рыскулбекова</w:t>
      </w:r>
      <w:proofErr w:type="spellEnd"/>
      <w:r w:rsidR="0008216C">
        <w:rPr>
          <w:rFonts w:ascii="Times New Roman" w:hAnsi="Times New Roman"/>
          <w:sz w:val="28"/>
          <w:szCs w:val="28"/>
        </w:rPr>
        <w:t xml:space="preserve"> по адресу:720033, </w:t>
      </w:r>
      <w:r>
        <w:rPr>
          <w:rFonts w:ascii="Times New Roman" w:hAnsi="Times New Roman"/>
          <w:sz w:val="28"/>
          <w:szCs w:val="28"/>
        </w:rPr>
        <w:t xml:space="preserve">г. Бишкек,  ул. </w:t>
      </w:r>
      <w:proofErr w:type="spellStart"/>
      <w:r>
        <w:rPr>
          <w:rFonts w:ascii="Times New Roman" w:hAnsi="Times New Roman"/>
          <w:sz w:val="28"/>
          <w:szCs w:val="28"/>
        </w:rPr>
        <w:t>Тоголока</w:t>
      </w:r>
      <w:proofErr w:type="spellEnd"/>
      <w:r>
        <w:rPr>
          <w:rFonts w:ascii="Times New Roman" w:hAnsi="Times New Roman"/>
          <w:sz w:val="28"/>
          <w:szCs w:val="28"/>
        </w:rPr>
        <w:t xml:space="preserve"> </w:t>
      </w:r>
      <w:proofErr w:type="spellStart"/>
      <w:r>
        <w:rPr>
          <w:rFonts w:ascii="Times New Roman" w:hAnsi="Times New Roman"/>
          <w:sz w:val="28"/>
          <w:szCs w:val="28"/>
        </w:rPr>
        <w:t>Молдо</w:t>
      </w:r>
      <w:proofErr w:type="spellEnd"/>
      <w:r>
        <w:rPr>
          <w:rFonts w:ascii="Times New Roman" w:hAnsi="Times New Roman"/>
          <w:sz w:val="28"/>
          <w:szCs w:val="28"/>
        </w:rPr>
        <w:t>, 58.</w:t>
      </w:r>
    </w:p>
    <w:p w:rsidR="008E7BF1" w:rsidRDefault="008E7BF1" w:rsidP="008E7BF1">
      <w:pPr>
        <w:spacing w:after="0" w:line="360" w:lineRule="auto"/>
        <w:jc w:val="both"/>
        <w:rPr>
          <w:rFonts w:ascii="Times New Roman" w:hAnsi="Times New Roman"/>
          <w:sz w:val="28"/>
          <w:szCs w:val="28"/>
        </w:rPr>
      </w:pPr>
    </w:p>
    <w:p w:rsidR="008E7BF1" w:rsidRDefault="000337CF" w:rsidP="008E7BF1">
      <w:pPr>
        <w:spacing w:after="0" w:line="360" w:lineRule="auto"/>
        <w:jc w:val="both"/>
        <w:rPr>
          <w:rFonts w:ascii="Times New Roman" w:hAnsi="Times New Roman"/>
          <w:sz w:val="28"/>
          <w:szCs w:val="28"/>
        </w:rPr>
      </w:pPr>
      <w:r>
        <w:rPr>
          <w:rFonts w:ascii="Times New Roman" w:hAnsi="Times New Roman"/>
          <w:sz w:val="28"/>
          <w:szCs w:val="28"/>
        </w:rPr>
        <w:t>Автореферат разослан 4 сентября 2013</w:t>
      </w:r>
      <w:r w:rsidR="008E7BF1">
        <w:rPr>
          <w:rFonts w:ascii="Times New Roman" w:hAnsi="Times New Roman"/>
          <w:sz w:val="28"/>
          <w:szCs w:val="28"/>
        </w:rPr>
        <w:t xml:space="preserve"> года.</w:t>
      </w:r>
    </w:p>
    <w:p w:rsidR="00FE1D66" w:rsidRDefault="00FE1D66" w:rsidP="0005635F">
      <w:pPr>
        <w:pStyle w:val="a5"/>
        <w:jc w:val="both"/>
        <w:rPr>
          <w:rFonts w:ascii="Times New Roman" w:hAnsi="Times New Roman" w:cs="Times New Roman"/>
          <w:sz w:val="28"/>
          <w:szCs w:val="28"/>
        </w:rPr>
      </w:pPr>
    </w:p>
    <w:p w:rsidR="00FE1D66" w:rsidRDefault="00FE1D66" w:rsidP="0005635F">
      <w:pPr>
        <w:pStyle w:val="a5"/>
        <w:jc w:val="both"/>
        <w:rPr>
          <w:rFonts w:ascii="Times New Roman" w:hAnsi="Times New Roman" w:cs="Times New Roman"/>
          <w:sz w:val="28"/>
          <w:szCs w:val="28"/>
        </w:rPr>
      </w:pPr>
    </w:p>
    <w:p w:rsidR="00ED5C3E" w:rsidRDefault="00ED5C3E" w:rsidP="0005635F">
      <w:pPr>
        <w:pStyle w:val="a5"/>
        <w:jc w:val="both"/>
        <w:rPr>
          <w:rFonts w:ascii="Times New Roman" w:hAnsi="Times New Roman" w:cs="Times New Roman"/>
          <w:sz w:val="28"/>
          <w:szCs w:val="28"/>
        </w:rPr>
      </w:pPr>
    </w:p>
    <w:p w:rsidR="00ED5C3E" w:rsidRDefault="00ED5C3E" w:rsidP="0005635F">
      <w:pPr>
        <w:pStyle w:val="a5"/>
        <w:jc w:val="both"/>
        <w:rPr>
          <w:rFonts w:ascii="Times New Roman" w:hAnsi="Times New Roman" w:cs="Times New Roman"/>
          <w:sz w:val="28"/>
          <w:szCs w:val="28"/>
        </w:rPr>
      </w:pPr>
    </w:p>
    <w:p w:rsidR="00B252A2" w:rsidRPr="00FA3EB8" w:rsidRDefault="00B252A2" w:rsidP="00B252A2">
      <w:pPr>
        <w:spacing w:after="0" w:line="240" w:lineRule="auto"/>
        <w:rPr>
          <w:rFonts w:ascii="Times New Roman" w:hAnsi="Times New Roman"/>
          <w:sz w:val="28"/>
          <w:szCs w:val="28"/>
        </w:rPr>
      </w:pPr>
      <w:r w:rsidRPr="00FA3EB8">
        <w:rPr>
          <w:rFonts w:ascii="Times New Roman" w:hAnsi="Times New Roman"/>
          <w:sz w:val="28"/>
          <w:szCs w:val="28"/>
        </w:rPr>
        <w:t xml:space="preserve">Ученый секретарь </w:t>
      </w:r>
    </w:p>
    <w:p w:rsidR="00B252A2" w:rsidRPr="00FA3EB8" w:rsidRDefault="00B252A2" w:rsidP="00B252A2">
      <w:pPr>
        <w:spacing w:after="0" w:line="240" w:lineRule="auto"/>
        <w:rPr>
          <w:rFonts w:ascii="Times New Roman" w:hAnsi="Times New Roman"/>
          <w:sz w:val="28"/>
          <w:szCs w:val="28"/>
        </w:rPr>
      </w:pPr>
      <w:r w:rsidRPr="00FA3EB8">
        <w:rPr>
          <w:rFonts w:ascii="Times New Roman" w:hAnsi="Times New Roman"/>
          <w:sz w:val="28"/>
          <w:szCs w:val="28"/>
        </w:rPr>
        <w:t xml:space="preserve">диссертационного  совета, </w:t>
      </w:r>
    </w:p>
    <w:p w:rsidR="00B252A2" w:rsidRDefault="00FB7759" w:rsidP="00B252A2">
      <w:pPr>
        <w:pStyle w:val="a5"/>
        <w:jc w:val="both"/>
        <w:rPr>
          <w:rFonts w:ascii="Times New Roman" w:hAnsi="Times New Roman"/>
          <w:sz w:val="28"/>
          <w:szCs w:val="28"/>
        </w:rPr>
      </w:pPr>
      <w:r>
        <w:rPr>
          <w:rFonts w:ascii="Times New Roman" w:hAnsi="Times New Roman"/>
          <w:noProof/>
          <w:sz w:val="28"/>
          <w:szCs w:val="28"/>
          <w:lang w:eastAsia="ru-RU"/>
        </w:rPr>
        <w:pict>
          <v:shape id="_x0000_s1281" type="#_x0000_t202" style="position:absolute;left:0;text-align:left;margin-left:229.75pt;margin-top:23.9pt;width:35.95pt;height:25.75pt;z-index:251657728;mso-width-relative:margin;mso-height-relative:margin" strokecolor="white">
            <v:textbox>
              <w:txbxContent>
                <w:p w:rsidR="00941E0A" w:rsidRDefault="00941E0A" w:rsidP="00066084"/>
              </w:txbxContent>
            </v:textbox>
          </v:shape>
        </w:pict>
      </w:r>
      <w:r w:rsidR="00B252A2">
        <w:rPr>
          <w:rFonts w:ascii="Times New Roman" w:hAnsi="Times New Roman"/>
          <w:sz w:val="28"/>
          <w:szCs w:val="28"/>
        </w:rPr>
        <w:t xml:space="preserve">доктор экономических наук, профессор </w:t>
      </w:r>
      <w:r w:rsidR="00B252A2">
        <w:rPr>
          <w:rFonts w:ascii="Times New Roman" w:hAnsi="Times New Roman"/>
          <w:sz w:val="28"/>
          <w:szCs w:val="28"/>
        </w:rPr>
        <w:tab/>
      </w:r>
      <w:r w:rsidR="00B252A2">
        <w:rPr>
          <w:rFonts w:ascii="Times New Roman" w:hAnsi="Times New Roman"/>
          <w:sz w:val="28"/>
          <w:szCs w:val="28"/>
        </w:rPr>
        <w:tab/>
      </w:r>
      <w:r w:rsidR="00B252A2">
        <w:rPr>
          <w:rFonts w:ascii="Times New Roman" w:hAnsi="Times New Roman"/>
          <w:sz w:val="28"/>
          <w:szCs w:val="28"/>
        </w:rPr>
        <w:tab/>
      </w:r>
      <w:r w:rsidR="00691F31">
        <w:rPr>
          <w:rFonts w:ascii="Times New Roman" w:hAnsi="Times New Roman"/>
          <w:sz w:val="28"/>
          <w:szCs w:val="28"/>
        </w:rPr>
        <w:t xml:space="preserve">                 </w:t>
      </w:r>
      <w:proofErr w:type="spellStart"/>
      <w:r w:rsidR="00B252A2">
        <w:rPr>
          <w:rFonts w:ascii="Times New Roman" w:hAnsi="Times New Roman"/>
          <w:sz w:val="28"/>
          <w:szCs w:val="28"/>
        </w:rPr>
        <w:t>Б.А.Токсобаева</w:t>
      </w:r>
      <w:proofErr w:type="spellEnd"/>
    </w:p>
    <w:p w:rsidR="00FE1D66" w:rsidRPr="00066084" w:rsidRDefault="00495E29" w:rsidP="00B252A2">
      <w:pPr>
        <w:pStyle w:val="a5"/>
        <w:jc w:val="both"/>
        <w:rPr>
          <w:rFonts w:ascii="Times New Roman" w:hAnsi="Times New Roman"/>
          <w:b/>
          <w:sz w:val="27"/>
          <w:szCs w:val="27"/>
        </w:rPr>
      </w:pPr>
      <w:r w:rsidRPr="00066084">
        <w:rPr>
          <w:rFonts w:ascii="Times New Roman" w:hAnsi="Times New Roman"/>
          <w:b/>
          <w:sz w:val="27"/>
          <w:szCs w:val="27"/>
        </w:rPr>
        <w:lastRenderedPageBreak/>
        <w:t xml:space="preserve">                  </w:t>
      </w:r>
      <w:r w:rsidR="00FE1D66" w:rsidRPr="00066084">
        <w:rPr>
          <w:rFonts w:ascii="Times New Roman" w:hAnsi="Times New Roman"/>
          <w:b/>
          <w:sz w:val="27"/>
          <w:szCs w:val="27"/>
        </w:rPr>
        <w:t>ОБЩАЯ ХАРАКТЕРИСТИКА ИССЛЕДОВАНИЯ</w:t>
      </w:r>
    </w:p>
    <w:p w:rsidR="00FE1D66" w:rsidRPr="00066084" w:rsidRDefault="00FE1D66" w:rsidP="00152F15">
      <w:pPr>
        <w:spacing w:after="0" w:line="240" w:lineRule="auto"/>
        <w:jc w:val="center"/>
        <w:rPr>
          <w:rFonts w:ascii="Times New Roman" w:hAnsi="Times New Roman"/>
          <w:b/>
          <w:sz w:val="27"/>
          <w:szCs w:val="27"/>
        </w:rPr>
      </w:pPr>
    </w:p>
    <w:p w:rsidR="000337CF" w:rsidRPr="00066084" w:rsidRDefault="00FE1D66" w:rsidP="00DB5E44">
      <w:pPr>
        <w:spacing w:after="0" w:line="240" w:lineRule="auto"/>
        <w:ind w:firstLine="709"/>
        <w:contextualSpacing/>
        <w:jc w:val="both"/>
        <w:rPr>
          <w:rFonts w:ascii="Times New Roman" w:hAnsi="Times New Roman"/>
          <w:sz w:val="27"/>
          <w:szCs w:val="27"/>
        </w:rPr>
      </w:pPr>
      <w:r w:rsidRPr="00066084">
        <w:rPr>
          <w:rFonts w:ascii="Times New Roman" w:hAnsi="Times New Roman"/>
          <w:b/>
          <w:sz w:val="27"/>
          <w:szCs w:val="27"/>
        </w:rPr>
        <w:t>Актуальность темы исследования</w:t>
      </w:r>
      <w:r w:rsidR="000337CF" w:rsidRPr="00066084">
        <w:rPr>
          <w:rFonts w:ascii="Times New Roman" w:hAnsi="Times New Roman"/>
          <w:b/>
          <w:sz w:val="27"/>
          <w:szCs w:val="27"/>
        </w:rPr>
        <w:t xml:space="preserve">. </w:t>
      </w:r>
      <w:r w:rsidR="000337CF" w:rsidRPr="00066084">
        <w:rPr>
          <w:rFonts w:ascii="Times New Roman" w:hAnsi="Times New Roman"/>
          <w:sz w:val="27"/>
          <w:szCs w:val="27"/>
        </w:rPr>
        <w:t xml:space="preserve">Современное экономическое развитие обуславливается тенденцией развития рыночных отношений между странами. Именно рыночные отношения оказывают воздействие на формирование предпринимательских структур, стратегические приоритеты их развития, создают благоприятные условия или ограничения их деятельности. </w:t>
      </w:r>
    </w:p>
    <w:p w:rsidR="00116EF6" w:rsidRPr="00066084" w:rsidRDefault="000337CF" w:rsidP="00DB5E44">
      <w:pPr>
        <w:spacing w:after="0" w:line="240" w:lineRule="auto"/>
        <w:ind w:firstLine="709"/>
        <w:jc w:val="both"/>
        <w:rPr>
          <w:rFonts w:ascii="Times New Roman" w:hAnsi="Times New Roman"/>
          <w:sz w:val="27"/>
          <w:szCs w:val="27"/>
        </w:rPr>
      </w:pPr>
      <w:r w:rsidRPr="00066084">
        <w:rPr>
          <w:rFonts w:ascii="Times New Roman" w:hAnsi="Times New Roman"/>
          <w:sz w:val="27"/>
          <w:szCs w:val="27"/>
        </w:rPr>
        <w:t xml:space="preserve">Одной из наиболее значимых проблем современного этапа развития экономики и общества является проблема продовольственной безопасности и обеспечения населения продовольственными продуктами. Объективная необходимость насыщения продовольственного рынка продукцией отечественного производства предполагает эффективное функционирование предприятий пищевой промышленности, ибо, в конечном счете, от объема производства продуктов питания, их качества и цены зависит не только уровень жизни населения, но и развитие экономики в целом. Соответственно, необходим новый подход к обеспечению развития пищевой промышленности в условиях зрелых рыночных отношений и растущей конкуренции на внутреннем продовольственном рынке, основанный на использовании не только традиционных ресурсов, но в первую очередь, стратегических: технологических и организационных инноваций. </w:t>
      </w:r>
    </w:p>
    <w:p w:rsidR="000337CF" w:rsidRPr="00066084" w:rsidRDefault="000337CF" w:rsidP="00DB5E44">
      <w:pPr>
        <w:spacing w:after="0" w:line="240" w:lineRule="auto"/>
        <w:ind w:firstLine="709"/>
        <w:jc w:val="both"/>
        <w:rPr>
          <w:rFonts w:ascii="Times New Roman" w:hAnsi="Times New Roman"/>
          <w:sz w:val="27"/>
          <w:szCs w:val="27"/>
        </w:rPr>
      </w:pPr>
      <w:r w:rsidRPr="00066084">
        <w:rPr>
          <w:rFonts w:ascii="Times New Roman" w:hAnsi="Times New Roman"/>
          <w:sz w:val="27"/>
          <w:szCs w:val="27"/>
        </w:rPr>
        <w:t>Причинами сложившейся ситуации является то, что отечественная промышленность пока недостаточно использует преимущества рыночных условий, является недостаточно диверсифицированной, характеризуется низким уровнем инновационной модернизации и эффективности использования ресурсов. Деятельность предприятий ориентирована в основном на внутренний рынок, а приоритеты их стратегического развития являются лишь реакций на изменение факторов макро- и микроокружения.</w:t>
      </w:r>
    </w:p>
    <w:p w:rsidR="000337CF" w:rsidRPr="00066084" w:rsidRDefault="00116EF6" w:rsidP="00DB5E44">
      <w:pPr>
        <w:spacing w:after="0" w:line="240" w:lineRule="auto"/>
        <w:ind w:firstLine="709"/>
        <w:contextualSpacing/>
        <w:jc w:val="both"/>
        <w:rPr>
          <w:rFonts w:ascii="Times New Roman" w:hAnsi="Times New Roman"/>
          <w:sz w:val="27"/>
          <w:szCs w:val="27"/>
        </w:rPr>
      </w:pPr>
      <w:r w:rsidRPr="00066084">
        <w:rPr>
          <w:rFonts w:ascii="Times New Roman" w:hAnsi="Times New Roman"/>
          <w:sz w:val="27"/>
          <w:szCs w:val="27"/>
        </w:rPr>
        <w:t xml:space="preserve">Жизненно важным для пищевой </w:t>
      </w:r>
      <w:r w:rsidR="000337CF" w:rsidRPr="00066084">
        <w:rPr>
          <w:rFonts w:ascii="Times New Roman" w:hAnsi="Times New Roman"/>
          <w:sz w:val="27"/>
          <w:szCs w:val="27"/>
        </w:rPr>
        <w:t>отрасли является решение проблем долгосрочного развития: трансформация корпоративных и конкурентных стратегий, формирование стратегического поведения, максимально соответствующего условиям глобализации и тенденциям мирового продовольственного рынка. Наличие перечисленных проблем определило выбор  темы диссертационного исследования.</w:t>
      </w:r>
    </w:p>
    <w:p w:rsidR="000337CF" w:rsidRPr="00066084" w:rsidRDefault="000337CF" w:rsidP="00DB5E44">
      <w:pPr>
        <w:spacing w:after="0" w:line="240" w:lineRule="auto"/>
        <w:ind w:firstLine="709"/>
        <w:jc w:val="both"/>
        <w:rPr>
          <w:rFonts w:ascii="Times New Roman" w:hAnsi="Times New Roman"/>
          <w:sz w:val="27"/>
          <w:szCs w:val="27"/>
        </w:rPr>
      </w:pPr>
      <w:r w:rsidRPr="00066084">
        <w:rPr>
          <w:rFonts w:ascii="Times New Roman" w:hAnsi="Times New Roman"/>
          <w:b/>
          <w:sz w:val="27"/>
          <w:szCs w:val="27"/>
        </w:rPr>
        <w:t xml:space="preserve">Связь темы диссертации с научными программами (проектами) и научно-исследовательскими работами. </w:t>
      </w:r>
      <w:r w:rsidRPr="00066084">
        <w:rPr>
          <w:rFonts w:ascii="Times New Roman" w:hAnsi="Times New Roman"/>
          <w:sz w:val="27"/>
          <w:szCs w:val="27"/>
        </w:rPr>
        <w:t>Вопросы стратегического развития пищевой промышленности республики и регулирования взаимодействий в данном секторе экономики отражены в таких программах, как: Стратегия инновационной модернизации экономического развития КР на период до 2020г., отдельные разделы которой вошли как тема научного исследования Института социального развития и предпринимательства, где выполнена настоящая работа.</w:t>
      </w:r>
    </w:p>
    <w:p w:rsidR="000337CF" w:rsidRPr="00066084" w:rsidRDefault="00FE1D66" w:rsidP="000337CF">
      <w:pPr>
        <w:spacing w:after="0" w:line="240" w:lineRule="auto"/>
        <w:ind w:firstLine="709"/>
        <w:contextualSpacing/>
        <w:jc w:val="both"/>
        <w:rPr>
          <w:rFonts w:ascii="Times New Roman" w:hAnsi="Times New Roman"/>
          <w:sz w:val="27"/>
          <w:szCs w:val="27"/>
        </w:rPr>
      </w:pPr>
      <w:r w:rsidRPr="00066084">
        <w:rPr>
          <w:rFonts w:ascii="Times New Roman" w:hAnsi="Times New Roman"/>
          <w:b/>
          <w:sz w:val="27"/>
          <w:szCs w:val="27"/>
        </w:rPr>
        <w:t>Целью диссертационного исследования</w:t>
      </w:r>
      <w:r w:rsidRPr="00066084">
        <w:rPr>
          <w:rFonts w:ascii="Times New Roman" w:hAnsi="Times New Roman"/>
          <w:sz w:val="27"/>
          <w:szCs w:val="27"/>
        </w:rPr>
        <w:t xml:space="preserve"> является</w:t>
      </w:r>
      <w:r w:rsidR="000337CF" w:rsidRPr="00066084">
        <w:rPr>
          <w:rFonts w:ascii="Times New Roman" w:hAnsi="Times New Roman"/>
          <w:sz w:val="27"/>
          <w:szCs w:val="27"/>
        </w:rPr>
        <w:t xml:space="preserve"> обоснование теоретических и </w:t>
      </w:r>
      <w:proofErr w:type="gramStart"/>
      <w:r w:rsidR="000337CF" w:rsidRPr="00066084">
        <w:rPr>
          <w:rFonts w:ascii="Times New Roman" w:hAnsi="Times New Roman"/>
          <w:sz w:val="27"/>
          <w:szCs w:val="27"/>
        </w:rPr>
        <w:t>методических подходов</w:t>
      </w:r>
      <w:proofErr w:type="gramEnd"/>
      <w:r w:rsidR="000337CF" w:rsidRPr="00066084">
        <w:rPr>
          <w:rFonts w:ascii="Times New Roman" w:hAnsi="Times New Roman"/>
          <w:sz w:val="27"/>
          <w:szCs w:val="27"/>
        </w:rPr>
        <w:t xml:space="preserve"> к развитию стратегий пищевой промышленности и разработка практических рекомендаций по трансформации стратегии.</w:t>
      </w:r>
    </w:p>
    <w:p w:rsidR="000337CF" w:rsidRPr="00066084" w:rsidRDefault="000337CF" w:rsidP="000337CF">
      <w:pPr>
        <w:spacing w:after="0" w:line="240" w:lineRule="auto"/>
        <w:ind w:firstLine="709"/>
        <w:contextualSpacing/>
        <w:jc w:val="both"/>
        <w:rPr>
          <w:rFonts w:ascii="Times New Roman" w:hAnsi="Times New Roman"/>
          <w:sz w:val="27"/>
          <w:szCs w:val="27"/>
        </w:rPr>
      </w:pPr>
      <w:r w:rsidRPr="00066084">
        <w:rPr>
          <w:rFonts w:ascii="Times New Roman" w:hAnsi="Times New Roman"/>
          <w:sz w:val="27"/>
          <w:szCs w:val="27"/>
        </w:rPr>
        <w:t xml:space="preserve">В соответствии с целью работы поставлены следующие </w:t>
      </w:r>
      <w:r w:rsidRPr="00066084">
        <w:rPr>
          <w:rFonts w:ascii="Times New Roman" w:hAnsi="Times New Roman"/>
          <w:b/>
          <w:sz w:val="27"/>
          <w:szCs w:val="27"/>
        </w:rPr>
        <w:t>задачи:</w:t>
      </w:r>
    </w:p>
    <w:p w:rsidR="000337CF" w:rsidRPr="00066084" w:rsidRDefault="000337CF" w:rsidP="000337CF">
      <w:pPr>
        <w:numPr>
          <w:ilvl w:val="0"/>
          <w:numId w:val="4"/>
        </w:numPr>
        <w:spacing w:after="0" w:line="240" w:lineRule="auto"/>
        <w:contextualSpacing/>
        <w:jc w:val="both"/>
        <w:rPr>
          <w:rFonts w:ascii="Times New Roman" w:hAnsi="Times New Roman"/>
          <w:sz w:val="27"/>
          <w:szCs w:val="27"/>
        </w:rPr>
      </w:pPr>
      <w:r w:rsidRPr="00066084">
        <w:rPr>
          <w:rFonts w:ascii="Times New Roman" w:hAnsi="Times New Roman"/>
          <w:sz w:val="27"/>
          <w:szCs w:val="27"/>
        </w:rPr>
        <w:lastRenderedPageBreak/>
        <w:t>уточнить категориальный аппарат исследования: сущность, содержани</w:t>
      </w:r>
      <w:r w:rsidR="00116EF6" w:rsidRPr="00066084">
        <w:rPr>
          <w:rFonts w:ascii="Times New Roman" w:hAnsi="Times New Roman"/>
          <w:sz w:val="27"/>
          <w:szCs w:val="27"/>
        </w:rPr>
        <w:t>е стратегии развития пищевой промышленности</w:t>
      </w:r>
      <w:r w:rsidRPr="00066084">
        <w:rPr>
          <w:rFonts w:ascii="Times New Roman" w:hAnsi="Times New Roman"/>
          <w:sz w:val="27"/>
          <w:szCs w:val="27"/>
        </w:rPr>
        <w:t>; выявить ее взаимосвязь с другими экономическими категориями;</w:t>
      </w:r>
    </w:p>
    <w:p w:rsidR="000337CF" w:rsidRPr="00066084" w:rsidRDefault="000337CF" w:rsidP="000337CF">
      <w:pPr>
        <w:numPr>
          <w:ilvl w:val="0"/>
          <w:numId w:val="4"/>
        </w:numPr>
        <w:spacing w:after="0" w:line="240" w:lineRule="auto"/>
        <w:contextualSpacing/>
        <w:jc w:val="both"/>
        <w:rPr>
          <w:rFonts w:ascii="Times New Roman" w:hAnsi="Times New Roman"/>
          <w:sz w:val="27"/>
          <w:szCs w:val="27"/>
        </w:rPr>
      </w:pPr>
      <w:r w:rsidRPr="00066084">
        <w:rPr>
          <w:rFonts w:ascii="Times New Roman" w:hAnsi="Times New Roman"/>
          <w:sz w:val="27"/>
          <w:szCs w:val="27"/>
        </w:rPr>
        <w:t xml:space="preserve">разработать </w:t>
      </w:r>
      <w:proofErr w:type="gramStart"/>
      <w:r w:rsidRPr="00066084">
        <w:rPr>
          <w:rFonts w:ascii="Times New Roman" w:hAnsi="Times New Roman"/>
          <w:sz w:val="27"/>
          <w:szCs w:val="27"/>
        </w:rPr>
        <w:t>методические подходы</w:t>
      </w:r>
      <w:proofErr w:type="gramEnd"/>
      <w:r w:rsidRPr="00066084">
        <w:rPr>
          <w:rFonts w:ascii="Times New Roman" w:hAnsi="Times New Roman"/>
          <w:sz w:val="27"/>
          <w:szCs w:val="27"/>
        </w:rPr>
        <w:t xml:space="preserve"> к исследованию стратегий развития пищевой промышленности, в том числе, к определению их содержания и типа стратегического поведения;</w:t>
      </w:r>
    </w:p>
    <w:p w:rsidR="000337CF" w:rsidRPr="00066084" w:rsidRDefault="000337CF" w:rsidP="000337CF">
      <w:pPr>
        <w:numPr>
          <w:ilvl w:val="0"/>
          <w:numId w:val="4"/>
        </w:numPr>
        <w:spacing w:after="0" w:line="240" w:lineRule="auto"/>
        <w:contextualSpacing/>
        <w:jc w:val="both"/>
        <w:rPr>
          <w:rFonts w:ascii="Times New Roman" w:hAnsi="Times New Roman"/>
          <w:sz w:val="27"/>
          <w:szCs w:val="27"/>
        </w:rPr>
      </w:pPr>
      <w:r w:rsidRPr="00066084">
        <w:rPr>
          <w:rFonts w:ascii="Times New Roman" w:hAnsi="Times New Roman"/>
          <w:sz w:val="27"/>
          <w:szCs w:val="27"/>
        </w:rPr>
        <w:t>проанализировать тенденции развития конкурентной среды</w:t>
      </w:r>
      <w:r w:rsidR="00116EF6" w:rsidRPr="00066084">
        <w:rPr>
          <w:rFonts w:ascii="Times New Roman" w:hAnsi="Times New Roman"/>
          <w:sz w:val="27"/>
          <w:szCs w:val="27"/>
        </w:rPr>
        <w:t>,</w:t>
      </w:r>
      <w:r w:rsidRPr="00066084">
        <w:rPr>
          <w:rFonts w:ascii="Times New Roman" w:hAnsi="Times New Roman"/>
          <w:sz w:val="27"/>
          <w:szCs w:val="27"/>
        </w:rPr>
        <w:t xml:space="preserve"> функционирования пищевой промышленности </w:t>
      </w:r>
      <w:r w:rsidR="00116EF6" w:rsidRPr="00066084">
        <w:rPr>
          <w:rFonts w:ascii="Times New Roman" w:hAnsi="Times New Roman"/>
          <w:sz w:val="27"/>
          <w:szCs w:val="27"/>
        </w:rPr>
        <w:t>КР</w:t>
      </w:r>
      <w:r w:rsidRPr="00066084">
        <w:rPr>
          <w:rFonts w:ascii="Times New Roman" w:hAnsi="Times New Roman"/>
          <w:sz w:val="27"/>
          <w:szCs w:val="27"/>
        </w:rPr>
        <w:t>;</w:t>
      </w:r>
    </w:p>
    <w:p w:rsidR="000337CF" w:rsidRPr="00066084" w:rsidRDefault="000337CF" w:rsidP="000337CF">
      <w:pPr>
        <w:numPr>
          <w:ilvl w:val="0"/>
          <w:numId w:val="4"/>
        </w:numPr>
        <w:spacing w:after="0" w:line="240" w:lineRule="auto"/>
        <w:contextualSpacing/>
        <w:jc w:val="both"/>
        <w:rPr>
          <w:rFonts w:ascii="Times New Roman" w:hAnsi="Times New Roman"/>
          <w:sz w:val="27"/>
          <w:szCs w:val="27"/>
        </w:rPr>
      </w:pPr>
      <w:r w:rsidRPr="00066084">
        <w:rPr>
          <w:rFonts w:ascii="Times New Roman" w:hAnsi="Times New Roman"/>
          <w:sz w:val="27"/>
          <w:szCs w:val="27"/>
        </w:rPr>
        <w:t>дать комплексную оценку стратегий развития предприятий пищевой промышленности, оценив степень их соответствия современным условиям рыночной конкуренции;</w:t>
      </w:r>
    </w:p>
    <w:p w:rsidR="000337CF" w:rsidRPr="00066084" w:rsidRDefault="000337CF" w:rsidP="000337CF">
      <w:pPr>
        <w:numPr>
          <w:ilvl w:val="0"/>
          <w:numId w:val="4"/>
        </w:numPr>
        <w:spacing w:after="0" w:line="240" w:lineRule="auto"/>
        <w:contextualSpacing/>
        <w:jc w:val="both"/>
        <w:rPr>
          <w:rFonts w:ascii="Times New Roman" w:hAnsi="Times New Roman"/>
          <w:sz w:val="27"/>
          <w:szCs w:val="27"/>
        </w:rPr>
      </w:pPr>
      <w:r w:rsidRPr="00066084">
        <w:rPr>
          <w:rFonts w:ascii="Times New Roman" w:hAnsi="Times New Roman"/>
          <w:sz w:val="27"/>
          <w:szCs w:val="27"/>
        </w:rPr>
        <w:t xml:space="preserve">сопоставить затраты и результаты инновационной деятельности предприятий пищевой промышленности как основы достижения стратегических конкурентных преимуществ в условиях рыночных отношений. </w:t>
      </w:r>
    </w:p>
    <w:p w:rsidR="000337CF" w:rsidRPr="00066084" w:rsidRDefault="000337CF" w:rsidP="000337CF">
      <w:pPr>
        <w:numPr>
          <w:ilvl w:val="0"/>
          <w:numId w:val="4"/>
        </w:numPr>
        <w:spacing w:after="0" w:line="240" w:lineRule="auto"/>
        <w:contextualSpacing/>
        <w:jc w:val="both"/>
        <w:rPr>
          <w:rFonts w:ascii="Times New Roman" w:hAnsi="Times New Roman"/>
          <w:sz w:val="27"/>
          <w:szCs w:val="27"/>
        </w:rPr>
      </w:pPr>
      <w:r w:rsidRPr="00066084">
        <w:rPr>
          <w:rFonts w:ascii="Times New Roman" w:hAnsi="Times New Roman"/>
          <w:sz w:val="27"/>
          <w:szCs w:val="27"/>
        </w:rPr>
        <w:t>обосновать концептуальные подходы к совершенствованию государственного регулирования развития пищевой промышленности как фактора обеспечения продовольственной безопасностей страны;</w:t>
      </w:r>
    </w:p>
    <w:p w:rsidR="00FE1D66" w:rsidRPr="00066084" w:rsidRDefault="000337CF" w:rsidP="00495E29">
      <w:pPr>
        <w:numPr>
          <w:ilvl w:val="0"/>
          <w:numId w:val="4"/>
        </w:numPr>
        <w:spacing w:after="0" w:line="240" w:lineRule="auto"/>
        <w:contextualSpacing/>
        <w:jc w:val="both"/>
        <w:rPr>
          <w:rFonts w:ascii="Times New Roman" w:hAnsi="Times New Roman"/>
          <w:sz w:val="27"/>
          <w:szCs w:val="27"/>
        </w:rPr>
      </w:pPr>
      <w:r w:rsidRPr="00066084">
        <w:rPr>
          <w:rFonts w:ascii="Times New Roman" w:hAnsi="Times New Roman"/>
          <w:sz w:val="27"/>
          <w:szCs w:val="27"/>
        </w:rPr>
        <w:t xml:space="preserve">определить стратегические </w:t>
      </w:r>
      <w:r w:rsidR="00116EF6" w:rsidRPr="00066084">
        <w:rPr>
          <w:rFonts w:ascii="Times New Roman" w:hAnsi="Times New Roman"/>
          <w:sz w:val="27"/>
          <w:szCs w:val="27"/>
        </w:rPr>
        <w:t xml:space="preserve">приоритеты развития основных </w:t>
      </w:r>
      <w:r w:rsidRPr="00066084">
        <w:rPr>
          <w:rFonts w:ascii="Times New Roman" w:hAnsi="Times New Roman"/>
          <w:sz w:val="27"/>
          <w:szCs w:val="27"/>
        </w:rPr>
        <w:t>отраслей пищевой промышленности;</w:t>
      </w:r>
    </w:p>
    <w:p w:rsidR="000337CF" w:rsidRPr="00066084" w:rsidRDefault="000337CF" w:rsidP="000337CF">
      <w:pPr>
        <w:spacing w:after="0" w:line="240" w:lineRule="auto"/>
        <w:ind w:firstLine="708"/>
        <w:jc w:val="both"/>
        <w:rPr>
          <w:rFonts w:ascii="Times New Roman" w:hAnsi="Times New Roman"/>
          <w:sz w:val="27"/>
          <w:szCs w:val="27"/>
        </w:rPr>
      </w:pPr>
      <w:r w:rsidRPr="00066084">
        <w:rPr>
          <w:rFonts w:ascii="Times New Roman" w:hAnsi="Times New Roman"/>
          <w:b/>
          <w:sz w:val="27"/>
          <w:szCs w:val="27"/>
        </w:rPr>
        <w:t>Теоретическую и методологическую основу исследования</w:t>
      </w:r>
      <w:r w:rsidRPr="00066084">
        <w:rPr>
          <w:rFonts w:ascii="Times New Roman" w:hAnsi="Times New Roman"/>
          <w:sz w:val="27"/>
          <w:szCs w:val="27"/>
        </w:rPr>
        <w:t xml:space="preserve"> составили монографии, научные статьи и другие публикации зарубежных ученых, законодательные акты КР, нормативные и правовые акты, материалы научных и научно-практических конференций, материалы отечественных и зарубежных организаций. В  работе использованы статистические материалы Национального Статистического Комитета КР и ФАО ООН (</w:t>
      </w:r>
      <w:r w:rsidRPr="00066084">
        <w:rPr>
          <w:rFonts w:ascii="Times New Roman" w:hAnsi="Times New Roman"/>
          <w:sz w:val="27"/>
          <w:szCs w:val="27"/>
          <w:lang w:val="en-US"/>
        </w:rPr>
        <w:t>Food</w:t>
      </w:r>
      <w:r w:rsidRPr="00066084">
        <w:rPr>
          <w:rFonts w:ascii="Times New Roman" w:hAnsi="Times New Roman"/>
          <w:sz w:val="27"/>
          <w:szCs w:val="27"/>
        </w:rPr>
        <w:t xml:space="preserve"> </w:t>
      </w:r>
      <w:r w:rsidRPr="00066084">
        <w:rPr>
          <w:rFonts w:ascii="Times New Roman" w:hAnsi="Times New Roman"/>
          <w:sz w:val="27"/>
          <w:szCs w:val="27"/>
          <w:lang w:val="en-US"/>
        </w:rPr>
        <w:t>and</w:t>
      </w:r>
      <w:r w:rsidRPr="00066084">
        <w:rPr>
          <w:rFonts w:ascii="Times New Roman" w:hAnsi="Times New Roman"/>
          <w:sz w:val="27"/>
          <w:szCs w:val="27"/>
        </w:rPr>
        <w:t xml:space="preserve"> </w:t>
      </w:r>
      <w:r w:rsidRPr="00066084">
        <w:rPr>
          <w:rFonts w:ascii="Times New Roman" w:hAnsi="Times New Roman"/>
          <w:sz w:val="27"/>
          <w:szCs w:val="27"/>
          <w:lang w:val="en-US"/>
        </w:rPr>
        <w:t>agricultural</w:t>
      </w:r>
      <w:r w:rsidRPr="00066084">
        <w:rPr>
          <w:rFonts w:ascii="Times New Roman" w:hAnsi="Times New Roman"/>
          <w:sz w:val="27"/>
          <w:szCs w:val="27"/>
        </w:rPr>
        <w:t xml:space="preserve"> </w:t>
      </w:r>
      <w:r w:rsidRPr="00066084">
        <w:rPr>
          <w:rFonts w:ascii="Times New Roman" w:hAnsi="Times New Roman"/>
          <w:sz w:val="27"/>
          <w:szCs w:val="27"/>
          <w:lang w:val="en-US"/>
        </w:rPr>
        <w:t>organization</w:t>
      </w:r>
      <w:r w:rsidRPr="00066084">
        <w:rPr>
          <w:rFonts w:ascii="Times New Roman" w:hAnsi="Times New Roman"/>
          <w:sz w:val="27"/>
          <w:szCs w:val="27"/>
        </w:rPr>
        <w:t xml:space="preserve"> </w:t>
      </w:r>
      <w:r w:rsidRPr="00066084">
        <w:rPr>
          <w:rFonts w:ascii="Times New Roman" w:hAnsi="Times New Roman"/>
          <w:sz w:val="27"/>
          <w:szCs w:val="27"/>
          <w:lang w:val="en-US"/>
        </w:rPr>
        <w:t>of</w:t>
      </w:r>
      <w:r w:rsidRPr="00066084">
        <w:rPr>
          <w:rFonts w:ascii="Times New Roman" w:hAnsi="Times New Roman"/>
          <w:sz w:val="27"/>
          <w:szCs w:val="27"/>
        </w:rPr>
        <w:t xml:space="preserve"> </w:t>
      </w:r>
      <w:r w:rsidRPr="00066084">
        <w:rPr>
          <w:rFonts w:ascii="Times New Roman" w:hAnsi="Times New Roman"/>
          <w:sz w:val="27"/>
          <w:szCs w:val="27"/>
          <w:lang w:val="en-US"/>
        </w:rPr>
        <w:t>the</w:t>
      </w:r>
      <w:r w:rsidRPr="00066084">
        <w:rPr>
          <w:rFonts w:ascii="Times New Roman" w:hAnsi="Times New Roman"/>
          <w:sz w:val="27"/>
          <w:szCs w:val="27"/>
        </w:rPr>
        <w:t xml:space="preserve"> </w:t>
      </w:r>
      <w:r w:rsidRPr="00066084">
        <w:rPr>
          <w:rFonts w:ascii="Times New Roman" w:hAnsi="Times New Roman"/>
          <w:sz w:val="27"/>
          <w:szCs w:val="27"/>
          <w:lang w:val="en-US"/>
        </w:rPr>
        <w:t>United</w:t>
      </w:r>
      <w:r w:rsidRPr="00066084">
        <w:rPr>
          <w:rFonts w:ascii="Times New Roman" w:hAnsi="Times New Roman"/>
          <w:sz w:val="27"/>
          <w:szCs w:val="27"/>
        </w:rPr>
        <w:t xml:space="preserve"> </w:t>
      </w:r>
      <w:r w:rsidRPr="00066084">
        <w:rPr>
          <w:rFonts w:ascii="Times New Roman" w:hAnsi="Times New Roman"/>
          <w:sz w:val="27"/>
          <w:szCs w:val="27"/>
          <w:lang w:val="en-US"/>
        </w:rPr>
        <w:t>Nations</w:t>
      </w:r>
      <w:r w:rsidRPr="00066084">
        <w:rPr>
          <w:rFonts w:ascii="Times New Roman" w:hAnsi="Times New Roman"/>
          <w:sz w:val="27"/>
          <w:szCs w:val="27"/>
        </w:rPr>
        <w:t xml:space="preserve">). Применялись общенаучные методы анализа: </w:t>
      </w:r>
      <w:proofErr w:type="gramStart"/>
      <w:r w:rsidRPr="00066084">
        <w:rPr>
          <w:rFonts w:ascii="Times New Roman" w:hAnsi="Times New Roman"/>
          <w:sz w:val="27"/>
          <w:szCs w:val="27"/>
        </w:rPr>
        <w:t>статистический</w:t>
      </w:r>
      <w:proofErr w:type="gramEnd"/>
      <w:r w:rsidRPr="00066084">
        <w:rPr>
          <w:rFonts w:ascii="Times New Roman" w:hAnsi="Times New Roman"/>
          <w:sz w:val="27"/>
          <w:szCs w:val="27"/>
        </w:rPr>
        <w:t xml:space="preserve">, сравнительный, графический, </w:t>
      </w:r>
      <w:r w:rsidR="00495E29" w:rsidRPr="00066084">
        <w:rPr>
          <w:rFonts w:ascii="Times New Roman" w:hAnsi="Times New Roman"/>
          <w:sz w:val="27"/>
          <w:szCs w:val="27"/>
        </w:rPr>
        <w:t>методы технико-экономических,</w:t>
      </w:r>
      <w:r w:rsidRPr="00066084">
        <w:rPr>
          <w:rFonts w:ascii="Times New Roman" w:hAnsi="Times New Roman"/>
          <w:sz w:val="27"/>
          <w:szCs w:val="27"/>
        </w:rPr>
        <w:t xml:space="preserve"> социологические исследования.</w:t>
      </w:r>
    </w:p>
    <w:p w:rsidR="00FE1D66" w:rsidRPr="00066084" w:rsidRDefault="00FE1D66" w:rsidP="00082D57">
      <w:pPr>
        <w:spacing w:after="0" w:line="240" w:lineRule="auto"/>
        <w:ind w:firstLine="708"/>
        <w:jc w:val="both"/>
        <w:rPr>
          <w:rFonts w:ascii="Times New Roman" w:hAnsi="Times New Roman"/>
          <w:sz w:val="27"/>
          <w:szCs w:val="27"/>
        </w:rPr>
      </w:pPr>
      <w:r w:rsidRPr="00066084">
        <w:rPr>
          <w:rFonts w:ascii="Times New Roman" w:hAnsi="Times New Roman"/>
          <w:b/>
          <w:sz w:val="27"/>
          <w:szCs w:val="27"/>
        </w:rPr>
        <w:t>Научная новизна диссертационной работы</w:t>
      </w:r>
      <w:r w:rsidRPr="00066084">
        <w:rPr>
          <w:rFonts w:ascii="Times New Roman" w:hAnsi="Times New Roman"/>
          <w:sz w:val="27"/>
          <w:szCs w:val="27"/>
        </w:rPr>
        <w:t xml:space="preserve"> заключается в следующем:</w:t>
      </w:r>
    </w:p>
    <w:p w:rsidR="000337CF" w:rsidRPr="00066084" w:rsidRDefault="000337CF" w:rsidP="000337CF">
      <w:pPr>
        <w:pStyle w:val="a8"/>
        <w:numPr>
          <w:ilvl w:val="0"/>
          <w:numId w:val="5"/>
        </w:numPr>
        <w:spacing w:after="0" w:line="240" w:lineRule="auto"/>
        <w:jc w:val="both"/>
        <w:rPr>
          <w:rFonts w:ascii="Times New Roman" w:hAnsi="Times New Roman"/>
          <w:color w:val="000000"/>
          <w:spacing w:val="-4"/>
          <w:sz w:val="27"/>
          <w:szCs w:val="27"/>
        </w:rPr>
      </w:pPr>
      <w:r w:rsidRPr="00066084">
        <w:rPr>
          <w:rFonts w:ascii="Times New Roman" w:hAnsi="Times New Roman"/>
          <w:color w:val="000000"/>
          <w:spacing w:val="-4"/>
          <w:sz w:val="27"/>
          <w:szCs w:val="27"/>
        </w:rPr>
        <w:t>обоснованы роль и место пищевой промышленности, как одного из основных факторов обеспечения продовольственной безопасности государства и социальной стабильности общества в условиях рыночных отношений.</w:t>
      </w:r>
    </w:p>
    <w:p w:rsidR="000337CF" w:rsidRPr="00066084" w:rsidRDefault="000337CF" w:rsidP="000337CF">
      <w:pPr>
        <w:pStyle w:val="a8"/>
        <w:numPr>
          <w:ilvl w:val="0"/>
          <w:numId w:val="5"/>
        </w:numPr>
        <w:spacing w:after="0" w:line="240" w:lineRule="auto"/>
        <w:jc w:val="both"/>
        <w:rPr>
          <w:rFonts w:ascii="Times New Roman" w:hAnsi="Times New Roman"/>
          <w:sz w:val="27"/>
          <w:szCs w:val="27"/>
        </w:rPr>
      </w:pPr>
      <w:r w:rsidRPr="00066084">
        <w:rPr>
          <w:rFonts w:ascii="Times New Roman" w:hAnsi="Times New Roman"/>
          <w:sz w:val="27"/>
          <w:szCs w:val="27"/>
        </w:rPr>
        <w:t>выявлены факторы, определяющие закономерности стратегического развития пищевой промышленности на современном этапе (макро-, мезо-, микр</w:t>
      </w:r>
      <w:proofErr w:type="gramStart"/>
      <w:r w:rsidRPr="00066084">
        <w:rPr>
          <w:rFonts w:ascii="Times New Roman" w:hAnsi="Times New Roman"/>
          <w:sz w:val="27"/>
          <w:szCs w:val="27"/>
        </w:rPr>
        <w:t>о-</w:t>
      </w:r>
      <w:proofErr w:type="gramEnd"/>
      <w:r w:rsidRPr="00066084">
        <w:rPr>
          <w:rFonts w:ascii="Times New Roman" w:hAnsi="Times New Roman"/>
          <w:sz w:val="27"/>
          <w:szCs w:val="27"/>
        </w:rPr>
        <w:t xml:space="preserve"> и </w:t>
      </w:r>
      <w:proofErr w:type="spellStart"/>
      <w:r w:rsidRPr="00066084">
        <w:rPr>
          <w:rFonts w:ascii="Times New Roman" w:hAnsi="Times New Roman"/>
          <w:sz w:val="27"/>
          <w:szCs w:val="27"/>
        </w:rPr>
        <w:t>наноэкономические</w:t>
      </w:r>
      <w:proofErr w:type="spellEnd"/>
      <w:r w:rsidRPr="00066084">
        <w:rPr>
          <w:rFonts w:ascii="Times New Roman" w:hAnsi="Times New Roman"/>
          <w:sz w:val="27"/>
          <w:szCs w:val="27"/>
        </w:rPr>
        <w:t xml:space="preserve">); </w:t>
      </w:r>
    </w:p>
    <w:p w:rsidR="000337CF" w:rsidRPr="00066084" w:rsidRDefault="000337CF" w:rsidP="000337CF">
      <w:pPr>
        <w:pStyle w:val="a8"/>
        <w:numPr>
          <w:ilvl w:val="0"/>
          <w:numId w:val="5"/>
        </w:numPr>
        <w:spacing w:after="0" w:line="240" w:lineRule="auto"/>
        <w:jc w:val="both"/>
        <w:rPr>
          <w:rFonts w:ascii="Times New Roman" w:hAnsi="Times New Roman"/>
          <w:color w:val="000000"/>
          <w:spacing w:val="-4"/>
          <w:sz w:val="27"/>
          <w:szCs w:val="27"/>
        </w:rPr>
      </w:pPr>
      <w:r w:rsidRPr="00066084">
        <w:rPr>
          <w:rFonts w:ascii="Times New Roman" w:hAnsi="Times New Roman"/>
          <w:color w:val="000000"/>
          <w:spacing w:val="-4"/>
          <w:sz w:val="27"/>
          <w:szCs w:val="27"/>
        </w:rPr>
        <w:t>предложена объектно-ориентированная система управления стратегической деятельностью предприятий по производству продуктов питания,</w:t>
      </w:r>
      <w:r w:rsidRPr="00066084">
        <w:rPr>
          <w:rFonts w:ascii="Times New Roman" w:hAnsi="Times New Roman"/>
          <w:sz w:val="27"/>
          <w:szCs w:val="27"/>
        </w:rPr>
        <w:t xml:space="preserve"> включающей управление качеством и безопасностью продуктов питания, окружающей средой, профессиональным здоровьем и безопасностью производства.</w:t>
      </w:r>
    </w:p>
    <w:p w:rsidR="000337CF" w:rsidRPr="00066084" w:rsidRDefault="005824B6" w:rsidP="000337CF">
      <w:pPr>
        <w:pStyle w:val="a8"/>
        <w:numPr>
          <w:ilvl w:val="0"/>
          <w:numId w:val="5"/>
        </w:numPr>
        <w:spacing w:after="0" w:line="240" w:lineRule="auto"/>
        <w:jc w:val="both"/>
        <w:rPr>
          <w:rFonts w:ascii="Times New Roman" w:hAnsi="Times New Roman"/>
          <w:sz w:val="27"/>
          <w:szCs w:val="27"/>
        </w:rPr>
      </w:pPr>
      <w:r>
        <w:rPr>
          <w:rFonts w:ascii="Times New Roman" w:hAnsi="Times New Roman"/>
          <w:sz w:val="27"/>
          <w:szCs w:val="27"/>
        </w:rPr>
        <w:t>установлен</w:t>
      </w:r>
      <w:r w:rsidR="000337CF" w:rsidRPr="00066084">
        <w:rPr>
          <w:rFonts w:ascii="Times New Roman" w:hAnsi="Times New Roman"/>
          <w:sz w:val="27"/>
          <w:szCs w:val="27"/>
        </w:rPr>
        <w:t xml:space="preserve"> фактор темпа развития функционирования отрасли, которой является рыночная конкуренция, что приводит к изменениям на продовольственном рынке Кыргызстана;</w:t>
      </w:r>
    </w:p>
    <w:p w:rsidR="000337CF" w:rsidRPr="00066084" w:rsidRDefault="000337CF" w:rsidP="000337CF">
      <w:pPr>
        <w:pStyle w:val="a8"/>
        <w:numPr>
          <w:ilvl w:val="0"/>
          <w:numId w:val="5"/>
        </w:numPr>
        <w:spacing w:after="0" w:line="240" w:lineRule="auto"/>
        <w:jc w:val="both"/>
        <w:rPr>
          <w:rFonts w:ascii="Times New Roman" w:hAnsi="Times New Roman"/>
          <w:color w:val="000000"/>
          <w:spacing w:val="-4"/>
          <w:sz w:val="27"/>
          <w:szCs w:val="27"/>
        </w:rPr>
      </w:pPr>
      <w:r w:rsidRPr="00066084">
        <w:rPr>
          <w:color w:val="000000"/>
          <w:spacing w:val="-4"/>
          <w:sz w:val="27"/>
          <w:szCs w:val="27"/>
        </w:rPr>
        <w:lastRenderedPageBreak/>
        <w:t xml:space="preserve"> </w:t>
      </w:r>
      <w:r w:rsidRPr="00066084">
        <w:rPr>
          <w:rFonts w:ascii="Times New Roman" w:hAnsi="Times New Roman"/>
          <w:color w:val="000000"/>
          <w:spacing w:val="-4"/>
          <w:sz w:val="27"/>
          <w:szCs w:val="27"/>
        </w:rPr>
        <w:t>на основе анализа развития пищевой промышленности в условиях реформирования кыргызской экономики показано, что традиционные ресурсы обеспечения повышения эффективности и роста практически исчерпаны, единственной альтернативой стагнации производства в отрасли является обеспечение развития производственного аппарата и профессиональных человеческих ресурсов на стратегическом подходе.</w:t>
      </w:r>
    </w:p>
    <w:p w:rsidR="000337CF" w:rsidRPr="00066084" w:rsidRDefault="00823095" w:rsidP="000337CF">
      <w:pPr>
        <w:pStyle w:val="a8"/>
        <w:numPr>
          <w:ilvl w:val="0"/>
          <w:numId w:val="5"/>
        </w:numPr>
        <w:spacing w:after="0" w:line="240" w:lineRule="auto"/>
        <w:jc w:val="both"/>
        <w:rPr>
          <w:rFonts w:ascii="Times New Roman" w:hAnsi="Times New Roman"/>
          <w:sz w:val="27"/>
          <w:szCs w:val="27"/>
        </w:rPr>
      </w:pPr>
      <w:r>
        <w:rPr>
          <w:rFonts w:ascii="Times New Roman" w:hAnsi="Times New Roman"/>
          <w:sz w:val="27"/>
          <w:szCs w:val="27"/>
        </w:rPr>
        <w:t>предложен конкретный план</w:t>
      </w:r>
      <w:r w:rsidR="000337CF" w:rsidRPr="00066084">
        <w:rPr>
          <w:rFonts w:ascii="Times New Roman" w:hAnsi="Times New Roman"/>
          <w:sz w:val="27"/>
          <w:szCs w:val="27"/>
        </w:rPr>
        <w:t xml:space="preserve"> реализации стратегии инновационной модернизации на период до 2020 года, которая нацелена на достижение устойчивого развития страны путем диверсификации отраслей экономики усилении не сырьевой направленности их развития. При этом инновации определены как основной фактор, определяющий конкурентоспособность национальной экономики;</w:t>
      </w:r>
    </w:p>
    <w:p w:rsidR="000337CF" w:rsidRPr="00066084" w:rsidRDefault="00FB4ED7" w:rsidP="00495E29">
      <w:pPr>
        <w:pStyle w:val="a8"/>
        <w:numPr>
          <w:ilvl w:val="0"/>
          <w:numId w:val="5"/>
        </w:numPr>
        <w:spacing w:after="0" w:line="240" w:lineRule="auto"/>
        <w:jc w:val="both"/>
        <w:rPr>
          <w:rFonts w:ascii="Times New Roman" w:hAnsi="Times New Roman"/>
          <w:sz w:val="27"/>
          <w:szCs w:val="27"/>
        </w:rPr>
      </w:pPr>
      <w:r>
        <w:rPr>
          <w:rFonts w:ascii="Times New Roman" w:hAnsi="Times New Roman"/>
          <w:sz w:val="27"/>
          <w:szCs w:val="27"/>
        </w:rPr>
        <w:t>разработан</w:t>
      </w:r>
      <w:r w:rsidR="000337CF" w:rsidRPr="00066084">
        <w:rPr>
          <w:rFonts w:ascii="Times New Roman" w:hAnsi="Times New Roman"/>
          <w:sz w:val="27"/>
          <w:szCs w:val="27"/>
        </w:rPr>
        <w:t xml:space="preserve"> концептуальный подход к совершенствованию стратегических приоритетов развития пищевой отрасли, а именно формирование национальной продовольственной политики страны. </w:t>
      </w:r>
    </w:p>
    <w:p w:rsidR="000337CF" w:rsidRPr="00066084" w:rsidRDefault="000337CF" w:rsidP="000337CF">
      <w:pPr>
        <w:spacing w:after="0" w:line="240" w:lineRule="auto"/>
        <w:ind w:firstLine="709"/>
        <w:contextualSpacing/>
        <w:jc w:val="both"/>
        <w:rPr>
          <w:rFonts w:ascii="Times New Roman" w:hAnsi="Times New Roman"/>
          <w:sz w:val="27"/>
          <w:szCs w:val="27"/>
        </w:rPr>
      </w:pPr>
      <w:r w:rsidRPr="00066084">
        <w:rPr>
          <w:rFonts w:ascii="Times New Roman" w:hAnsi="Times New Roman"/>
          <w:b/>
          <w:sz w:val="27"/>
          <w:szCs w:val="27"/>
        </w:rPr>
        <w:t xml:space="preserve">Практическая и экономическая значимость диссертационного исследования </w:t>
      </w:r>
      <w:r w:rsidRPr="00066084">
        <w:rPr>
          <w:rFonts w:ascii="Times New Roman" w:hAnsi="Times New Roman"/>
          <w:sz w:val="27"/>
          <w:szCs w:val="27"/>
        </w:rPr>
        <w:t>обусловлена актуальностью исследуемых проблем и состоит в возможности использования его результатов региональными органами управления при принятии решений о стратегических приоритетах развития, как пищевой промышленности, так и продовольственного комплекса в целом, а также руководителями предприятий пищевой промышленности при формировании стратегии их роста. Отдельные  теоретические положения и практические рекомендации диссертации могут быть использованы вузами при подготовке учебных пособий и преподавании курсов «Стратегическое планирование», «Стратегический менеджмент», «Экономика отрасли», а также и в процессе преподавания студентам, слушателям курсов по экономическим дисциплинам.</w:t>
      </w:r>
    </w:p>
    <w:p w:rsidR="00FE1D66" w:rsidRPr="00066084" w:rsidRDefault="00FE1D66" w:rsidP="003C28EA">
      <w:pPr>
        <w:pStyle w:val="a5"/>
        <w:tabs>
          <w:tab w:val="left" w:pos="709"/>
        </w:tabs>
        <w:jc w:val="both"/>
        <w:rPr>
          <w:rFonts w:ascii="Times New Roman" w:hAnsi="Times New Roman" w:cs="Times New Roman"/>
          <w:sz w:val="27"/>
          <w:szCs w:val="27"/>
          <w:lang w:eastAsia="ru-RU"/>
        </w:rPr>
      </w:pPr>
      <w:r w:rsidRPr="00066084">
        <w:rPr>
          <w:rFonts w:ascii="Times New Roman" w:hAnsi="Times New Roman" w:cs="Times New Roman"/>
          <w:sz w:val="27"/>
          <w:szCs w:val="27"/>
          <w:lang w:eastAsia="ru-RU"/>
        </w:rPr>
        <w:t xml:space="preserve">          </w:t>
      </w:r>
      <w:r w:rsidRPr="00066084">
        <w:rPr>
          <w:rFonts w:ascii="Times New Roman" w:hAnsi="Times New Roman" w:cs="Times New Roman"/>
          <w:b/>
          <w:sz w:val="27"/>
          <w:szCs w:val="27"/>
          <w:lang w:eastAsia="ru-RU"/>
        </w:rPr>
        <w:t xml:space="preserve">Экономическая значимость </w:t>
      </w:r>
      <w:r w:rsidRPr="00066084">
        <w:rPr>
          <w:rFonts w:ascii="Times New Roman" w:hAnsi="Times New Roman" w:cs="Times New Roman"/>
          <w:sz w:val="27"/>
          <w:szCs w:val="27"/>
          <w:lang w:eastAsia="ru-RU"/>
        </w:rPr>
        <w:t xml:space="preserve">полученных результатов заключается в том, что основные теоретические положения, выводы и рекомендации по результатам диссертационного исследования могут стать основой при разработке правительством государственной </w:t>
      </w:r>
      <w:r w:rsidR="000337CF" w:rsidRPr="00066084">
        <w:rPr>
          <w:rFonts w:ascii="Times New Roman" w:hAnsi="Times New Roman" w:cs="Times New Roman"/>
          <w:sz w:val="27"/>
          <w:szCs w:val="27"/>
          <w:lang w:eastAsia="ru-RU"/>
        </w:rPr>
        <w:t>продовольственной</w:t>
      </w:r>
      <w:r w:rsidRPr="00066084">
        <w:rPr>
          <w:rFonts w:ascii="Times New Roman" w:hAnsi="Times New Roman" w:cs="Times New Roman"/>
          <w:sz w:val="27"/>
          <w:szCs w:val="27"/>
          <w:lang w:eastAsia="ru-RU"/>
        </w:rPr>
        <w:t xml:space="preserve"> политики развития </w:t>
      </w:r>
      <w:r w:rsidR="000337CF" w:rsidRPr="00066084">
        <w:rPr>
          <w:rFonts w:ascii="Times New Roman" w:hAnsi="Times New Roman" w:cs="Times New Roman"/>
          <w:sz w:val="27"/>
          <w:szCs w:val="27"/>
          <w:lang w:eastAsia="ru-RU"/>
        </w:rPr>
        <w:t>пищевой промышленности.</w:t>
      </w:r>
      <w:r w:rsidRPr="00066084">
        <w:rPr>
          <w:rFonts w:ascii="Times New Roman" w:hAnsi="Times New Roman" w:cs="Times New Roman"/>
          <w:sz w:val="27"/>
          <w:szCs w:val="27"/>
          <w:lang w:eastAsia="ru-RU"/>
        </w:rPr>
        <w:t xml:space="preserve"> </w:t>
      </w:r>
    </w:p>
    <w:p w:rsidR="000337CF" w:rsidRPr="00066084" w:rsidRDefault="00FE1D66" w:rsidP="003C28EA">
      <w:pPr>
        <w:pStyle w:val="a5"/>
        <w:tabs>
          <w:tab w:val="left" w:pos="709"/>
        </w:tabs>
        <w:jc w:val="both"/>
        <w:rPr>
          <w:rFonts w:ascii="Times New Roman" w:hAnsi="Times New Roman" w:cs="Times New Roman"/>
          <w:sz w:val="27"/>
          <w:szCs w:val="27"/>
          <w:lang w:eastAsia="ru-RU"/>
        </w:rPr>
      </w:pPr>
      <w:r w:rsidRPr="00066084">
        <w:rPr>
          <w:rFonts w:ascii="Times New Roman" w:hAnsi="Times New Roman" w:cs="Times New Roman"/>
          <w:sz w:val="27"/>
          <w:szCs w:val="27"/>
          <w:lang w:eastAsia="ru-RU"/>
        </w:rPr>
        <w:tab/>
        <w:t>Положения и выводы  могут быть  использованы для дальнейшей разработки вопро</w:t>
      </w:r>
      <w:r w:rsidR="000337CF" w:rsidRPr="00066084">
        <w:rPr>
          <w:rFonts w:ascii="Times New Roman" w:hAnsi="Times New Roman" w:cs="Times New Roman"/>
          <w:sz w:val="27"/>
          <w:szCs w:val="27"/>
          <w:lang w:eastAsia="ru-RU"/>
        </w:rPr>
        <w:t xml:space="preserve">сов стратегического развития пищевой промышленности в </w:t>
      </w:r>
      <w:r w:rsidRPr="00066084">
        <w:rPr>
          <w:rFonts w:ascii="Times New Roman" w:hAnsi="Times New Roman" w:cs="Times New Roman"/>
          <w:sz w:val="27"/>
          <w:szCs w:val="27"/>
          <w:lang w:eastAsia="ru-RU"/>
        </w:rPr>
        <w:t>условиях</w:t>
      </w:r>
      <w:r w:rsidR="000337CF" w:rsidRPr="00066084">
        <w:rPr>
          <w:rFonts w:ascii="Times New Roman" w:hAnsi="Times New Roman" w:cs="Times New Roman"/>
          <w:sz w:val="27"/>
          <w:szCs w:val="27"/>
          <w:lang w:eastAsia="ru-RU"/>
        </w:rPr>
        <w:t xml:space="preserve"> рыночных отношений</w:t>
      </w:r>
      <w:r w:rsidRPr="00066084">
        <w:rPr>
          <w:rFonts w:ascii="Times New Roman" w:hAnsi="Times New Roman" w:cs="Times New Roman"/>
          <w:sz w:val="27"/>
          <w:szCs w:val="27"/>
          <w:lang w:eastAsia="ru-RU"/>
        </w:rPr>
        <w:t xml:space="preserve">. </w:t>
      </w:r>
    </w:p>
    <w:p w:rsidR="00FE1D66" w:rsidRPr="00066084" w:rsidRDefault="00FE1D66" w:rsidP="009A7C60">
      <w:pPr>
        <w:tabs>
          <w:tab w:val="left" w:pos="-426"/>
          <w:tab w:val="left" w:pos="709"/>
        </w:tabs>
        <w:autoSpaceDE w:val="0"/>
        <w:autoSpaceDN w:val="0"/>
        <w:adjustRightInd w:val="0"/>
        <w:spacing w:after="0" w:line="240" w:lineRule="auto"/>
        <w:jc w:val="both"/>
        <w:rPr>
          <w:rFonts w:ascii="Times New Roman" w:hAnsi="Times New Roman"/>
          <w:sz w:val="27"/>
          <w:szCs w:val="27"/>
        </w:rPr>
      </w:pPr>
      <w:r w:rsidRPr="00066084">
        <w:rPr>
          <w:rFonts w:ascii="Times New Roman" w:hAnsi="Times New Roman"/>
          <w:b/>
          <w:color w:val="000000"/>
          <w:sz w:val="27"/>
          <w:szCs w:val="27"/>
        </w:rPr>
        <w:tab/>
        <w:t xml:space="preserve">Основные положения диссертации, выносимые на защиту: </w:t>
      </w:r>
    </w:p>
    <w:p w:rsidR="00FE1D66" w:rsidRPr="00066084" w:rsidRDefault="00FE1D66" w:rsidP="009A7C60">
      <w:pPr>
        <w:tabs>
          <w:tab w:val="left" w:pos="0"/>
        </w:tabs>
        <w:spacing w:after="0" w:line="240" w:lineRule="auto"/>
        <w:jc w:val="both"/>
        <w:rPr>
          <w:rFonts w:ascii="Times New Roman" w:hAnsi="Times New Roman"/>
          <w:bCs/>
          <w:sz w:val="27"/>
          <w:szCs w:val="27"/>
        </w:rPr>
      </w:pPr>
      <w:r w:rsidRPr="00066084">
        <w:rPr>
          <w:rFonts w:ascii="Times New Roman" w:hAnsi="Times New Roman"/>
          <w:bCs/>
          <w:sz w:val="27"/>
          <w:szCs w:val="27"/>
        </w:rPr>
        <w:tab/>
      </w:r>
      <w:r w:rsidR="00941E0A">
        <w:rPr>
          <w:rFonts w:ascii="Times New Roman" w:hAnsi="Times New Roman"/>
          <w:bCs/>
          <w:sz w:val="27"/>
          <w:szCs w:val="27"/>
        </w:rPr>
        <w:t>выявлены факторы, определяющие закономерности стратегического развития пищевой промышленности на современном этапе</w:t>
      </w:r>
      <w:r w:rsidR="00216F4D">
        <w:rPr>
          <w:rFonts w:ascii="Times New Roman" w:hAnsi="Times New Roman"/>
          <w:bCs/>
          <w:sz w:val="27"/>
          <w:szCs w:val="27"/>
        </w:rPr>
        <w:t>;</w:t>
      </w:r>
    </w:p>
    <w:p w:rsidR="00566FB1" w:rsidRPr="00066084" w:rsidRDefault="00CF35D7" w:rsidP="00566FB1">
      <w:pPr>
        <w:spacing w:before="100" w:beforeAutospacing="1" w:after="100" w:afterAutospacing="1" w:line="240" w:lineRule="auto"/>
        <w:ind w:firstLine="680"/>
        <w:contextualSpacing/>
        <w:jc w:val="both"/>
        <w:rPr>
          <w:rFonts w:ascii="Times New Roman" w:hAnsi="Times New Roman"/>
          <w:sz w:val="27"/>
          <w:szCs w:val="27"/>
        </w:rPr>
      </w:pPr>
      <w:r>
        <w:rPr>
          <w:rFonts w:ascii="Times New Roman" w:hAnsi="Times New Roman"/>
          <w:sz w:val="27"/>
          <w:szCs w:val="27"/>
        </w:rPr>
        <w:t xml:space="preserve">определено </w:t>
      </w:r>
      <w:r w:rsidR="00566FB1" w:rsidRPr="00066084">
        <w:rPr>
          <w:rFonts w:ascii="Times New Roman" w:hAnsi="Times New Roman"/>
          <w:sz w:val="27"/>
          <w:szCs w:val="27"/>
        </w:rPr>
        <w:t>внедрение инновационной модернизации промышленного сектора экономики, в том числе обеспечение продовольственной безопасности страны.</w:t>
      </w:r>
    </w:p>
    <w:p w:rsidR="00B708AE" w:rsidRPr="00066084" w:rsidRDefault="00FE1D66" w:rsidP="009A7C60">
      <w:pPr>
        <w:tabs>
          <w:tab w:val="left" w:pos="0"/>
          <w:tab w:val="left" w:pos="720"/>
        </w:tabs>
        <w:spacing w:after="0" w:line="240" w:lineRule="auto"/>
        <w:jc w:val="both"/>
        <w:rPr>
          <w:rFonts w:ascii="Times New Roman" w:hAnsi="Times New Roman"/>
          <w:bCs/>
          <w:sz w:val="27"/>
          <w:szCs w:val="27"/>
        </w:rPr>
      </w:pPr>
      <w:r w:rsidRPr="00066084">
        <w:rPr>
          <w:rFonts w:ascii="Times New Roman" w:hAnsi="Times New Roman"/>
          <w:bCs/>
          <w:sz w:val="27"/>
          <w:szCs w:val="27"/>
        </w:rPr>
        <w:t xml:space="preserve">          предложены основные механизмы и формы государственной поддержки и регулирования сельского хозяйства, которые  позволят обеспечить устойчивый рост аграрной экономики в рыночных условиях;</w:t>
      </w:r>
      <w:r w:rsidR="00B708AE" w:rsidRPr="00066084">
        <w:rPr>
          <w:rFonts w:ascii="Times New Roman" w:hAnsi="Times New Roman"/>
          <w:bCs/>
          <w:sz w:val="27"/>
          <w:szCs w:val="27"/>
        </w:rPr>
        <w:t xml:space="preserve"> </w:t>
      </w:r>
    </w:p>
    <w:p w:rsidR="00FE1D66" w:rsidRPr="00066084" w:rsidRDefault="00FE1D66" w:rsidP="009A7C60">
      <w:pPr>
        <w:tabs>
          <w:tab w:val="left" w:pos="0"/>
        </w:tabs>
        <w:spacing w:after="0" w:line="240" w:lineRule="auto"/>
        <w:jc w:val="both"/>
        <w:rPr>
          <w:rFonts w:ascii="Times New Roman" w:hAnsi="Times New Roman"/>
          <w:bCs/>
          <w:sz w:val="27"/>
          <w:szCs w:val="27"/>
        </w:rPr>
      </w:pPr>
      <w:r w:rsidRPr="00066084">
        <w:rPr>
          <w:rFonts w:ascii="Times New Roman" w:hAnsi="Times New Roman"/>
          <w:bCs/>
          <w:sz w:val="27"/>
          <w:szCs w:val="27"/>
        </w:rPr>
        <w:lastRenderedPageBreak/>
        <w:tab/>
        <w:t xml:space="preserve">разработана модель </w:t>
      </w:r>
      <w:r w:rsidR="00B708AE" w:rsidRPr="00066084">
        <w:rPr>
          <w:rFonts w:ascii="Times New Roman" w:hAnsi="Times New Roman"/>
          <w:bCs/>
          <w:sz w:val="27"/>
          <w:szCs w:val="27"/>
        </w:rPr>
        <w:t>инновационного процесса, обеспечивающая формирование сбалансированного питания.</w:t>
      </w:r>
      <w:r w:rsidRPr="00066084">
        <w:rPr>
          <w:rFonts w:ascii="Times New Roman" w:hAnsi="Times New Roman"/>
          <w:bCs/>
          <w:sz w:val="27"/>
          <w:szCs w:val="27"/>
        </w:rPr>
        <w:t xml:space="preserve"> </w:t>
      </w:r>
    </w:p>
    <w:p w:rsidR="00B708AE" w:rsidRPr="00066084" w:rsidRDefault="008D3CA0" w:rsidP="00B708AE">
      <w:pPr>
        <w:spacing w:line="240" w:lineRule="auto"/>
        <w:contextualSpacing/>
        <w:jc w:val="both"/>
        <w:rPr>
          <w:rFonts w:ascii="Times New Roman" w:hAnsi="Times New Roman"/>
          <w:sz w:val="27"/>
          <w:szCs w:val="27"/>
        </w:rPr>
      </w:pPr>
      <w:r w:rsidRPr="00066084">
        <w:rPr>
          <w:rFonts w:ascii="Times New Roman" w:hAnsi="Times New Roman"/>
          <w:b/>
          <w:color w:val="000000"/>
          <w:sz w:val="27"/>
          <w:szCs w:val="27"/>
        </w:rPr>
        <w:t xml:space="preserve">         </w:t>
      </w:r>
      <w:r w:rsidR="00FE1D66" w:rsidRPr="00066084">
        <w:rPr>
          <w:rFonts w:ascii="Times New Roman" w:hAnsi="Times New Roman"/>
          <w:b/>
          <w:color w:val="000000"/>
          <w:sz w:val="27"/>
          <w:szCs w:val="27"/>
        </w:rPr>
        <w:t xml:space="preserve">Личный вклад соискателя. </w:t>
      </w:r>
      <w:r w:rsidR="00FE1D66" w:rsidRPr="00066084">
        <w:rPr>
          <w:rFonts w:ascii="Times New Roman" w:hAnsi="Times New Roman"/>
          <w:color w:val="000000"/>
          <w:sz w:val="27"/>
          <w:szCs w:val="27"/>
        </w:rPr>
        <w:t xml:space="preserve">Автором обобщены, систематизированы, уточнены и дополнены  теоретические основы </w:t>
      </w:r>
      <w:r w:rsidR="000337CF" w:rsidRPr="00066084">
        <w:rPr>
          <w:rFonts w:ascii="Times New Roman" w:hAnsi="Times New Roman"/>
          <w:color w:val="000000"/>
          <w:sz w:val="27"/>
          <w:szCs w:val="27"/>
        </w:rPr>
        <w:t>стратегии развития пищевой промышленности.</w:t>
      </w:r>
      <w:r w:rsidR="0003227C" w:rsidRPr="00066084">
        <w:rPr>
          <w:rFonts w:ascii="Times New Roman" w:hAnsi="Times New Roman"/>
          <w:color w:val="000000"/>
          <w:sz w:val="27"/>
          <w:szCs w:val="27"/>
        </w:rPr>
        <w:t xml:space="preserve"> </w:t>
      </w:r>
      <w:r w:rsidR="00B708AE" w:rsidRPr="00066084">
        <w:rPr>
          <w:rFonts w:ascii="Times New Roman" w:hAnsi="Times New Roman"/>
          <w:color w:val="000000"/>
          <w:sz w:val="27"/>
          <w:szCs w:val="27"/>
        </w:rPr>
        <w:t>Разработана</w:t>
      </w:r>
      <w:r w:rsidR="00B708AE" w:rsidRPr="00066084">
        <w:rPr>
          <w:rFonts w:ascii="Times New Roman" w:hAnsi="Times New Roman"/>
          <w:sz w:val="27"/>
          <w:szCs w:val="27"/>
        </w:rPr>
        <w:t xml:space="preserve"> системная постановка проблемы инновационного развития предприятий по производству продуктов питания.</w:t>
      </w:r>
    </w:p>
    <w:p w:rsidR="000337CF" w:rsidRPr="00066084" w:rsidRDefault="00FE1D66" w:rsidP="000337CF">
      <w:pPr>
        <w:spacing w:after="0" w:line="240" w:lineRule="auto"/>
        <w:ind w:firstLine="709"/>
        <w:jc w:val="both"/>
        <w:rPr>
          <w:rFonts w:ascii="Times New Roman" w:hAnsi="Times New Roman"/>
          <w:sz w:val="27"/>
          <w:szCs w:val="27"/>
        </w:rPr>
      </w:pPr>
      <w:r w:rsidRPr="00066084">
        <w:rPr>
          <w:rFonts w:ascii="Times New Roman" w:hAnsi="Times New Roman"/>
          <w:b/>
          <w:sz w:val="27"/>
          <w:szCs w:val="27"/>
        </w:rPr>
        <w:t>Апробация результатов</w:t>
      </w:r>
      <w:r w:rsidR="000337CF" w:rsidRPr="00066084">
        <w:rPr>
          <w:rFonts w:ascii="Times New Roman" w:hAnsi="Times New Roman"/>
          <w:b/>
          <w:sz w:val="27"/>
          <w:szCs w:val="27"/>
        </w:rPr>
        <w:t xml:space="preserve"> исследования. </w:t>
      </w:r>
    </w:p>
    <w:p w:rsidR="00FE1D66" w:rsidRPr="00066084" w:rsidRDefault="000337CF" w:rsidP="000337CF">
      <w:pPr>
        <w:spacing w:after="0" w:line="240" w:lineRule="auto"/>
        <w:ind w:firstLine="709"/>
        <w:contextualSpacing/>
        <w:jc w:val="both"/>
        <w:rPr>
          <w:rFonts w:ascii="Times New Roman" w:hAnsi="Times New Roman"/>
          <w:sz w:val="27"/>
          <w:szCs w:val="27"/>
        </w:rPr>
      </w:pPr>
      <w:r w:rsidRPr="00066084">
        <w:rPr>
          <w:rFonts w:ascii="Times New Roman" w:hAnsi="Times New Roman"/>
          <w:sz w:val="27"/>
          <w:szCs w:val="27"/>
        </w:rPr>
        <w:t xml:space="preserve">Основные положения, результаты и выводы, сформулированные в диссертации, докладывались на научных и научно-практических конференциях </w:t>
      </w:r>
      <w:proofErr w:type="spellStart"/>
      <w:r w:rsidRPr="00066084">
        <w:rPr>
          <w:rFonts w:ascii="Times New Roman" w:hAnsi="Times New Roman"/>
          <w:sz w:val="27"/>
          <w:szCs w:val="27"/>
        </w:rPr>
        <w:t>Кыргызского</w:t>
      </w:r>
      <w:proofErr w:type="spellEnd"/>
      <w:r w:rsidRPr="00066084">
        <w:rPr>
          <w:rFonts w:ascii="Times New Roman" w:hAnsi="Times New Roman"/>
          <w:sz w:val="27"/>
          <w:szCs w:val="27"/>
        </w:rPr>
        <w:t xml:space="preserve"> Национального Университета им. </w:t>
      </w:r>
      <w:proofErr w:type="spellStart"/>
      <w:r w:rsidRPr="00066084">
        <w:rPr>
          <w:rFonts w:ascii="Times New Roman" w:hAnsi="Times New Roman"/>
          <w:sz w:val="27"/>
          <w:szCs w:val="27"/>
        </w:rPr>
        <w:t>Жусупа</w:t>
      </w:r>
      <w:proofErr w:type="spellEnd"/>
      <w:r w:rsidRPr="00066084">
        <w:rPr>
          <w:rFonts w:ascii="Times New Roman" w:hAnsi="Times New Roman"/>
          <w:sz w:val="27"/>
          <w:szCs w:val="27"/>
        </w:rPr>
        <w:t xml:space="preserve"> </w:t>
      </w:r>
      <w:proofErr w:type="spellStart"/>
      <w:r w:rsidRPr="00066084">
        <w:rPr>
          <w:rFonts w:ascii="Times New Roman" w:hAnsi="Times New Roman"/>
          <w:sz w:val="27"/>
          <w:szCs w:val="27"/>
        </w:rPr>
        <w:t>Баласагына</w:t>
      </w:r>
      <w:proofErr w:type="spellEnd"/>
      <w:r w:rsidRPr="00066084">
        <w:rPr>
          <w:rFonts w:ascii="Times New Roman" w:hAnsi="Times New Roman"/>
          <w:sz w:val="27"/>
          <w:szCs w:val="27"/>
        </w:rPr>
        <w:t xml:space="preserve">, Института Социального развития и предпринимательства, </w:t>
      </w:r>
      <w:proofErr w:type="spellStart"/>
      <w:r w:rsidRPr="00066084">
        <w:rPr>
          <w:rFonts w:ascii="Times New Roman" w:hAnsi="Times New Roman"/>
          <w:sz w:val="27"/>
          <w:szCs w:val="27"/>
        </w:rPr>
        <w:t>Кыргызско-Турец</w:t>
      </w:r>
      <w:r w:rsidR="005824B6">
        <w:rPr>
          <w:rFonts w:ascii="Times New Roman" w:hAnsi="Times New Roman"/>
          <w:sz w:val="27"/>
          <w:szCs w:val="27"/>
        </w:rPr>
        <w:t>кого</w:t>
      </w:r>
      <w:proofErr w:type="spellEnd"/>
      <w:r w:rsidR="005824B6">
        <w:rPr>
          <w:rFonts w:ascii="Times New Roman" w:hAnsi="Times New Roman"/>
          <w:sz w:val="27"/>
          <w:szCs w:val="27"/>
        </w:rPr>
        <w:t xml:space="preserve"> Университета «</w:t>
      </w:r>
      <w:proofErr w:type="spellStart"/>
      <w:r w:rsidR="005824B6">
        <w:rPr>
          <w:rFonts w:ascii="Times New Roman" w:hAnsi="Times New Roman"/>
          <w:sz w:val="27"/>
          <w:szCs w:val="27"/>
        </w:rPr>
        <w:t>Манас</w:t>
      </w:r>
      <w:proofErr w:type="spellEnd"/>
      <w:r w:rsidR="005824B6">
        <w:rPr>
          <w:rFonts w:ascii="Times New Roman" w:hAnsi="Times New Roman"/>
          <w:sz w:val="27"/>
          <w:szCs w:val="27"/>
        </w:rPr>
        <w:t xml:space="preserve">». </w:t>
      </w:r>
      <w:r w:rsidRPr="00066084">
        <w:rPr>
          <w:rFonts w:ascii="Times New Roman" w:hAnsi="Times New Roman"/>
          <w:sz w:val="27"/>
          <w:szCs w:val="27"/>
        </w:rPr>
        <w:t>Практическое использование результатов проведенного исследования подтверждено</w:t>
      </w:r>
      <w:r w:rsidR="005824B6">
        <w:rPr>
          <w:rFonts w:ascii="Times New Roman" w:hAnsi="Times New Roman"/>
          <w:sz w:val="27"/>
          <w:szCs w:val="27"/>
        </w:rPr>
        <w:t xml:space="preserve"> Министерством сельского хозяйства КР.</w:t>
      </w:r>
    </w:p>
    <w:p w:rsidR="000337CF" w:rsidRPr="00066084" w:rsidRDefault="00FE1D66" w:rsidP="000337CF">
      <w:pPr>
        <w:spacing w:after="0" w:line="240" w:lineRule="auto"/>
        <w:ind w:firstLine="709"/>
        <w:jc w:val="both"/>
        <w:rPr>
          <w:rFonts w:ascii="Times New Roman" w:hAnsi="Times New Roman"/>
          <w:sz w:val="27"/>
          <w:szCs w:val="27"/>
        </w:rPr>
      </w:pPr>
      <w:r w:rsidRPr="00066084">
        <w:rPr>
          <w:rFonts w:ascii="Times New Roman" w:hAnsi="Times New Roman"/>
          <w:b/>
          <w:sz w:val="27"/>
          <w:szCs w:val="27"/>
        </w:rPr>
        <w:t>Полнота отражения результатов диссертации в публикациях.</w:t>
      </w:r>
      <w:r w:rsidRPr="00066084">
        <w:rPr>
          <w:rFonts w:ascii="Times New Roman" w:hAnsi="Times New Roman"/>
          <w:sz w:val="27"/>
          <w:szCs w:val="27"/>
        </w:rPr>
        <w:t xml:space="preserve"> </w:t>
      </w:r>
      <w:r w:rsidR="00A608EC" w:rsidRPr="00066084">
        <w:rPr>
          <w:rFonts w:ascii="Times New Roman" w:hAnsi="Times New Roman"/>
          <w:sz w:val="27"/>
          <w:szCs w:val="27"/>
        </w:rPr>
        <w:t xml:space="preserve">   </w:t>
      </w:r>
      <w:r w:rsidR="000337CF" w:rsidRPr="00066084">
        <w:rPr>
          <w:rFonts w:ascii="Times New Roman" w:hAnsi="Times New Roman"/>
          <w:sz w:val="27"/>
          <w:szCs w:val="27"/>
        </w:rPr>
        <w:t xml:space="preserve">Основные положения диссертационного исследования опубликованы в десяти научных трудах, общим объемом 3,5 п.л., статья – за рубежом, в том числе девять публикаций в изданиях, рекомендованных Высшей аттестационной комиссией Кыргызской Республики. </w:t>
      </w:r>
    </w:p>
    <w:p w:rsidR="005824B6" w:rsidRDefault="00FE1D66" w:rsidP="005824B6">
      <w:pPr>
        <w:spacing w:after="0" w:line="240" w:lineRule="auto"/>
        <w:ind w:firstLine="709"/>
        <w:contextualSpacing/>
        <w:jc w:val="both"/>
        <w:rPr>
          <w:rFonts w:ascii="Times New Roman" w:hAnsi="Times New Roman"/>
          <w:sz w:val="27"/>
          <w:szCs w:val="27"/>
        </w:rPr>
      </w:pPr>
      <w:r w:rsidRPr="00066084">
        <w:rPr>
          <w:rFonts w:ascii="Times New Roman" w:hAnsi="Times New Roman"/>
          <w:b/>
          <w:sz w:val="27"/>
          <w:szCs w:val="27"/>
        </w:rPr>
        <w:t>Структура и объем диссертации.</w:t>
      </w:r>
      <w:r w:rsidRPr="00066084">
        <w:rPr>
          <w:rFonts w:ascii="Times New Roman" w:hAnsi="Times New Roman"/>
          <w:sz w:val="27"/>
          <w:szCs w:val="27"/>
        </w:rPr>
        <w:t xml:space="preserve"> </w:t>
      </w:r>
      <w:r w:rsidR="000337CF" w:rsidRPr="00066084">
        <w:rPr>
          <w:rFonts w:ascii="Times New Roman" w:hAnsi="Times New Roman"/>
          <w:sz w:val="27"/>
          <w:szCs w:val="27"/>
        </w:rPr>
        <w:t>В соответствии с целью и задачами исследования определены структура и объем диссертационной работы. Диссертационная работа состоит из введения, трех глав, заключения, списка использованных источников. Диссертационная работа изложена на 179 страницах компьютерного текста, включает 16 таблиц, 6 рисунков, 3 приложения и 99 наименований использованной литературы.</w:t>
      </w:r>
    </w:p>
    <w:p w:rsidR="00C6579F" w:rsidRPr="005824B6" w:rsidRDefault="00C6579F" w:rsidP="005824B6">
      <w:pPr>
        <w:spacing w:after="0" w:line="240" w:lineRule="auto"/>
        <w:ind w:firstLine="709"/>
        <w:contextualSpacing/>
        <w:jc w:val="both"/>
        <w:rPr>
          <w:rFonts w:ascii="Times New Roman" w:hAnsi="Times New Roman"/>
          <w:sz w:val="27"/>
          <w:szCs w:val="27"/>
        </w:rPr>
      </w:pPr>
    </w:p>
    <w:p w:rsidR="00FE1D66" w:rsidRPr="00066084" w:rsidRDefault="00FE1D66" w:rsidP="00461C2B">
      <w:pPr>
        <w:spacing w:after="0" w:line="240" w:lineRule="auto"/>
        <w:jc w:val="center"/>
        <w:rPr>
          <w:rFonts w:ascii="Times New Roman" w:hAnsi="Times New Roman"/>
          <w:b/>
          <w:sz w:val="27"/>
          <w:szCs w:val="27"/>
        </w:rPr>
      </w:pPr>
      <w:r w:rsidRPr="00066084">
        <w:rPr>
          <w:rFonts w:ascii="Times New Roman" w:hAnsi="Times New Roman"/>
          <w:b/>
          <w:sz w:val="27"/>
          <w:szCs w:val="27"/>
        </w:rPr>
        <w:t>ОСНОВНОЕ СОДЕРЖАНИЕ РАБОТЫ</w:t>
      </w:r>
    </w:p>
    <w:p w:rsidR="000337CF" w:rsidRPr="00066084" w:rsidRDefault="000337CF" w:rsidP="000337CF">
      <w:pPr>
        <w:spacing w:after="0" w:line="240" w:lineRule="auto"/>
        <w:ind w:firstLine="709"/>
        <w:contextualSpacing/>
        <w:jc w:val="both"/>
        <w:rPr>
          <w:rFonts w:ascii="Times New Roman" w:hAnsi="Times New Roman"/>
          <w:b/>
          <w:sz w:val="27"/>
          <w:szCs w:val="27"/>
        </w:rPr>
      </w:pPr>
      <w:r w:rsidRPr="00066084">
        <w:rPr>
          <w:rFonts w:ascii="Times New Roman" w:hAnsi="Times New Roman"/>
          <w:sz w:val="27"/>
          <w:szCs w:val="27"/>
        </w:rPr>
        <w:t>Во введении обоснована актуальность, теоретическая и практическая значимость темы исследования, определены предмет и объект, сформулированы цель и задачи, указаны теоретические и методологические основы проведения исследования, раскрыты  научная новизна и практическая значимость.</w:t>
      </w:r>
    </w:p>
    <w:p w:rsidR="000337CF" w:rsidRPr="00066084" w:rsidRDefault="00F37EBA" w:rsidP="000337CF">
      <w:pPr>
        <w:spacing w:line="240" w:lineRule="auto"/>
        <w:contextualSpacing/>
        <w:jc w:val="both"/>
        <w:rPr>
          <w:rFonts w:ascii="Times New Roman" w:hAnsi="Times New Roman"/>
          <w:sz w:val="27"/>
          <w:szCs w:val="27"/>
        </w:rPr>
      </w:pPr>
      <w:r w:rsidRPr="00066084">
        <w:rPr>
          <w:rFonts w:ascii="Times New Roman" w:hAnsi="Times New Roman"/>
          <w:sz w:val="27"/>
          <w:szCs w:val="27"/>
        </w:rPr>
        <w:t xml:space="preserve">         </w:t>
      </w:r>
      <w:r w:rsidR="000337CF" w:rsidRPr="00066084">
        <w:rPr>
          <w:rFonts w:ascii="Times New Roman" w:hAnsi="Times New Roman"/>
          <w:sz w:val="27"/>
          <w:szCs w:val="27"/>
        </w:rPr>
        <w:t>В первой главе</w:t>
      </w:r>
      <w:r w:rsidR="00A608EC" w:rsidRPr="00066084">
        <w:rPr>
          <w:rFonts w:ascii="Times New Roman" w:hAnsi="Times New Roman"/>
          <w:sz w:val="27"/>
          <w:szCs w:val="27"/>
        </w:rPr>
        <w:t xml:space="preserve"> </w:t>
      </w:r>
      <w:r w:rsidR="00F714C7" w:rsidRPr="00066084">
        <w:rPr>
          <w:rFonts w:ascii="Times New Roman" w:hAnsi="Times New Roman"/>
          <w:sz w:val="27"/>
          <w:szCs w:val="27"/>
        </w:rPr>
        <w:t>-</w:t>
      </w:r>
      <w:r w:rsidR="000337CF" w:rsidRPr="00066084">
        <w:rPr>
          <w:rFonts w:ascii="Times New Roman" w:hAnsi="Times New Roman"/>
          <w:sz w:val="27"/>
          <w:szCs w:val="27"/>
        </w:rPr>
        <w:t xml:space="preserve"> </w:t>
      </w:r>
      <w:r w:rsidR="000337CF" w:rsidRPr="00066084">
        <w:rPr>
          <w:rFonts w:ascii="Times New Roman" w:hAnsi="Times New Roman"/>
          <w:b/>
          <w:sz w:val="27"/>
          <w:szCs w:val="27"/>
        </w:rPr>
        <w:t xml:space="preserve">«Теоретические и методические  основы исследования стратегий развития пищевой промышленности в условиях рыночных отношений» </w:t>
      </w:r>
      <w:r w:rsidR="000337CF" w:rsidRPr="00066084">
        <w:rPr>
          <w:rFonts w:ascii="Times New Roman" w:hAnsi="Times New Roman"/>
          <w:sz w:val="27"/>
          <w:szCs w:val="27"/>
        </w:rPr>
        <w:t>рассматриваются ключевые понятия науки стратегического менеджмента, диалектический метод познания экономических явлений и процессов и системный подход, обусловившие комплексное исследование стратегий развития пищевой промышленности. Сущность стратегии развития пищевой промышленности, ее взаимосвязь с другими экономическими категориями.</w:t>
      </w:r>
    </w:p>
    <w:p w:rsidR="000337CF" w:rsidRPr="00066084" w:rsidRDefault="00F714C7" w:rsidP="00F714C7">
      <w:pPr>
        <w:spacing w:after="0" w:line="240" w:lineRule="auto"/>
        <w:contextualSpacing/>
        <w:jc w:val="both"/>
        <w:rPr>
          <w:rFonts w:ascii="Times New Roman" w:hAnsi="Times New Roman"/>
          <w:sz w:val="27"/>
          <w:szCs w:val="27"/>
        </w:rPr>
      </w:pPr>
      <w:r w:rsidRPr="00066084">
        <w:rPr>
          <w:rFonts w:ascii="Times New Roman" w:hAnsi="Times New Roman"/>
          <w:sz w:val="27"/>
          <w:szCs w:val="27"/>
        </w:rPr>
        <w:t xml:space="preserve">      </w:t>
      </w:r>
      <w:r w:rsidR="00C6579F">
        <w:rPr>
          <w:rFonts w:ascii="Times New Roman" w:hAnsi="Times New Roman"/>
          <w:sz w:val="27"/>
          <w:szCs w:val="27"/>
        </w:rPr>
        <w:t xml:space="preserve"> </w:t>
      </w:r>
      <w:r w:rsidRPr="00066084">
        <w:rPr>
          <w:rFonts w:ascii="Times New Roman" w:hAnsi="Times New Roman"/>
          <w:sz w:val="27"/>
          <w:szCs w:val="27"/>
        </w:rPr>
        <w:t xml:space="preserve"> </w:t>
      </w:r>
      <w:r w:rsidR="000337CF" w:rsidRPr="00066084">
        <w:rPr>
          <w:rFonts w:ascii="Times New Roman" w:hAnsi="Times New Roman"/>
          <w:sz w:val="27"/>
          <w:szCs w:val="27"/>
        </w:rPr>
        <w:t>Таким о</w:t>
      </w:r>
      <w:r w:rsidR="00B61E4E" w:rsidRPr="00066084">
        <w:rPr>
          <w:rFonts w:ascii="Times New Roman" w:hAnsi="Times New Roman"/>
          <w:sz w:val="27"/>
          <w:szCs w:val="27"/>
        </w:rPr>
        <w:t>бразом, когда перед пищевой отраслью</w:t>
      </w:r>
      <w:r w:rsidR="000337CF" w:rsidRPr="00066084">
        <w:rPr>
          <w:rFonts w:ascii="Times New Roman" w:hAnsi="Times New Roman"/>
          <w:sz w:val="27"/>
          <w:szCs w:val="27"/>
        </w:rPr>
        <w:t xml:space="preserve"> стоит задача прогн</w:t>
      </w:r>
      <w:r w:rsidR="00B61E4E" w:rsidRPr="00066084">
        <w:rPr>
          <w:rFonts w:ascii="Times New Roman" w:hAnsi="Times New Roman"/>
          <w:sz w:val="27"/>
          <w:szCs w:val="27"/>
        </w:rPr>
        <w:t>озирования своего развития,  она должна</w:t>
      </w:r>
      <w:r w:rsidR="000337CF" w:rsidRPr="00066084">
        <w:rPr>
          <w:rFonts w:ascii="Times New Roman" w:hAnsi="Times New Roman"/>
          <w:sz w:val="27"/>
          <w:szCs w:val="27"/>
        </w:rPr>
        <w:t xml:space="preserve"> не только решить, в каком направлении развиваться, но и какую из моделей стратегического поведения следует использовать</w:t>
      </w:r>
      <w:proofErr w:type="gramStart"/>
      <w:r w:rsidR="000337CF" w:rsidRPr="00066084">
        <w:rPr>
          <w:rFonts w:ascii="Times New Roman" w:hAnsi="Times New Roman"/>
          <w:sz w:val="27"/>
          <w:szCs w:val="27"/>
        </w:rPr>
        <w:t xml:space="preserve"> .</w:t>
      </w:r>
      <w:proofErr w:type="gramEnd"/>
      <w:r w:rsidR="000337CF" w:rsidRPr="00066084">
        <w:rPr>
          <w:rFonts w:ascii="Times New Roman" w:hAnsi="Times New Roman"/>
          <w:sz w:val="27"/>
          <w:szCs w:val="27"/>
        </w:rPr>
        <w:t xml:space="preserve"> А для этого необходимо оцени</w:t>
      </w:r>
      <w:r w:rsidR="00B61E4E" w:rsidRPr="00066084">
        <w:rPr>
          <w:rFonts w:ascii="Times New Roman" w:hAnsi="Times New Roman"/>
          <w:sz w:val="27"/>
          <w:szCs w:val="27"/>
        </w:rPr>
        <w:t>ть будущие окружения пищевой промышленности, параметры ее</w:t>
      </w:r>
      <w:r w:rsidR="000337CF" w:rsidRPr="00066084">
        <w:rPr>
          <w:rFonts w:ascii="Times New Roman" w:hAnsi="Times New Roman"/>
          <w:sz w:val="27"/>
          <w:szCs w:val="27"/>
        </w:rPr>
        <w:t xml:space="preserve"> макро- и микросреды. Подобная оценка позволяет сделать стратегический выбор в пользу той или иной модели поведения и решить воп</w:t>
      </w:r>
      <w:r w:rsidR="00B61E4E" w:rsidRPr="00066084">
        <w:rPr>
          <w:rFonts w:ascii="Times New Roman" w:hAnsi="Times New Roman"/>
          <w:sz w:val="27"/>
          <w:szCs w:val="27"/>
        </w:rPr>
        <w:t>рос о диверсификации пищевой отрасли</w:t>
      </w:r>
      <w:r w:rsidR="000337CF" w:rsidRPr="00066084">
        <w:rPr>
          <w:rFonts w:ascii="Times New Roman" w:hAnsi="Times New Roman"/>
          <w:sz w:val="27"/>
          <w:szCs w:val="27"/>
        </w:rPr>
        <w:t xml:space="preserve"> в нетрадиционные области бизнеса. Если по </w:t>
      </w:r>
      <w:r w:rsidR="000337CF" w:rsidRPr="00066084">
        <w:rPr>
          <w:rFonts w:ascii="Times New Roman" w:hAnsi="Times New Roman"/>
          <w:sz w:val="27"/>
          <w:szCs w:val="27"/>
        </w:rPr>
        <w:lastRenderedPageBreak/>
        <w:t>условиям внешней среды выбор сделан в пользу предпри</w:t>
      </w:r>
      <w:r w:rsidR="00B61E4E" w:rsidRPr="00066084">
        <w:rPr>
          <w:rFonts w:ascii="Times New Roman" w:hAnsi="Times New Roman"/>
          <w:sz w:val="27"/>
          <w:szCs w:val="27"/>
        </w:rPr>
        <w:t>нимательской модели, промышленные объекты должны быть готовы</w:t>
      </w:r>
      <w:r w:rsidR="000337CF" w:rsidRPr="00066084">
        <w:rPr>
          <w:rFonts w:ascii="Times New Roman" w:hAnsi="Times New Roman"/>
          <w:sz w:val="27"/>
          <w:szCs w:val="27"/>
        </w:rPr>
        <w:t xml:space="preserve"> к сложному, длительному и затратному процессу стратегического анализа в условиях неопределенности и неполноты информации.</w:t>
      </w:r>
    </w:p>
    <w:p w:rsidR="000337CF" w:rsidRPr="00066084" w:rsidRDefault="00F714C7" w:rsidP="00266396">
      <w:pPr>
        <w:spacing w:line="240" w:lineRule="auto"/>
        <w:contextualSpacing/>
        <w:jc w:val="both"/>
        <w:rPr>
          <w:rFonts w:ascii="Times New Roman" w:hAnsi="Times New Roman"/>
          <w:sz w:val="27"/>
          <w:szCs w:val="27"/>
        </w:rPr>
      </w:pPr>
      <w:r w:rsidRPr="00066084">
        <w:rPr>
          <w:rFonts w:ascii="Times New Roman" w:hAnsi="Times New Roman"/>
          <w:sz w:val="27"/>
          <w:szCs w:val="27"/>
        </w:rPr>
        <w:t xml:space="preserve">        </w:t>
      </w:r>
      <w:r w:rsidR="000337CF" w:rsidRPr="00066084">
        <w:rPr>
          <w:rFonts w:ascii="Times New Roman" w:hAnsi="Times New Roman"/>
          <w:sz w:val="27"/>
          <w:szCs w:val="27"/>
        </w:rPr>
        <w:t>Совершенствование стратегического управления на предприятиях пищевой промышленности в условиях рыночных отношений является одним из факторов обеспечения продовольственной безопасности страны и нейтрализации угроз глобальной экономик. В свою очередь, трансформация стратегии развития предприятия немыслима без ее оценки и определения того, какие стратегические действия предпринимаются предприятиями для наилучшей адаптации к внешней среде и насколько эти действия соответствуют условиям рыночных отношений. Для решения этой задачи необходимо, в первую очередь, сформировать методику исследования: обосновать объект, предмет, цель, принципы, методы и логику исследования стратегического поведения.</w:t>
      </w:r>
      <w:r w:rsidR="004C08DF" w:rsidRPr="00066084">
        <w:rPr>
          <w:rFonts w:ascii="Times New Roman" w:hAnsi="Times New Roman"/>
          <w:sz w:val="27"/>
          <w:szCs w:val="27"/>
        </w:rPr>
        <w:t xml:space="preserve"> </w:t>
      </w:r>
      <w:r w:rsidR="000337CF" w:rsidRPr="00066084">
        <w:rPr>
          <w:rFonts w:ascii="Times New Roman" w:hAnsi="Times New Roman"/>
          <w:sz w:val="27"/>
          <w:szCs w:val="27"/>
        </w:rPr>
        <w:t xml:space="preserve">Применяемые методы </w:t>
      </w:r>
      <w:proofErr w:type="gramStart"/>
      <w:r w:rsidR="000337CF" w:rsidRPr="00066084">
        <w:rPr>
          <w:rFonts w:ascii="Times New Roman" w:hAnsi="Times New Roman"/>
          <w:sz w:val="27"/>
          <w:szCs w:val="27"/>
        </w:rPr>
        <w:t>исследования стратегий развития предприятий</w:t>
      </w:r>
      <w:r w:rsidR="002F0B97" w:rsidRPr="00066084">
        <w:rPr>
          <w:rFonts w:ascii="Times New Roman" w:hAnsi="Times New Roman"/>
          <w:sz w:val="27"/>
          <w:szCs w:val="27"/>
        </w:rPr>
        <w:t xml:space="preserve"> пищевой отрасли</w:t>
      </w:r>
      <w:proofErr w:type="gramEnd"/>
      <w:r w:rsidR="000337CF" w:rsidRPr="00066084">
        <w:rPr>
          <w:rFonts w:ascii="Times New Roman" w:hAnsi="Times New Roman"/>
          <w:sz w:val="27"/>
          <w:szCs w:val="27"/>
        </w:rPr>
        <w:t xml:space="preserve"> зависят от этапа оценки и включают:</w:t>
      </w:r>
      <w:r w:rsidR="00266396" w:rsidRPr="00066084">
        <w:rPr>
          <w:rFonts w:ascii="Times New Roman" w:hAnsi="Times New Roman"/>
          <w:sz w:val="27"/>
          <w:szCs w:val="27"/>
        </w:rPr>
        <w:t xml:space="preserve"> </w:t>
      </w:r>
      <w:r w:rsidR="000337CF" w:rsidRPr="00066084">
        <w:rPr>
          <w:rFonts w:ascii="Times New Roman" w:hAnsi="Times New Roman"/>
          <w:sz w:val="27"/>
          <w:szCs w:val="27"/>
        </w:rPr>
        <w:t>сравнительный;</w:t>
      </w:r>
      <w:r w:rsidR="00266396" w:rsidRPr="00066084">
        <w:rPr>
          <w:rFonts w:ascii="Times New Roman" w:hAnsi="Times New Roman"/>
          <w:sz w:val="27"/>
          <w:szCs w:val="27"/>
        </w:rPr>
        <w:t xml:space="preserve"> </w:t>
      </w:r>
      <w:r w:rsidR="00FC0F97" w:rsidRPr="00066084">
        <w:rPr>
          <w:rFonts w:ascii="Times New Roman" w:hAnsi="Times New Roman"/>
          <w:sz w:val="27"/>
          <w:szCs w:val="27"/>
        </w:rPr>
        <w:t>системно-структурный; экономико-математические; экономико-статистические; качественные (экспериментальный и опросный);</w:t>
      </w:r>
    </w:p>
    <w:p w:rsidR="000337CF" w:rsidRPr="00066084" w:rsidRDefault="00FC0F97" w:rsidP="000337CF">
      <w:pPr>
        <w:tabs>
          <w:tab w:val="left" w:pos="10545"/>
        </w:tabs>
        <w:spacing w:line="240" w:lineRule="auto"/>
        <w:contextualSpacing/>
        <w:jc w:val="both"/>
        <w:rPr>
          <w:rFonts w:ascii="Times New Roman" w:hAnsi="Times New Roman"/>
          <w:sz w:val="27"/>
          <w:szCs w:val="27"/>
        </w:rPr>
      </w:pPr>
      <w:r w:rsidRPr="00066084">
        <w:rPr>
          <w:rFonts w:ascii="Times New Roman" w:hAnsi="Times New Roman"/>
          <w:sz w:val="27"/>
          <w:szCs w:val="27"/>
        </w:rPr>
        <w:t xml:space="preserve">анализ объективных и субъективных факторов; учет </w:t>
      </w:r>
      <w:proofErr w:type="gramStart"/>
      <w:r w:rsidRPr="00066084">
        <w:rPr>
          <w:rFonts w:ascii="Times New Roman" w:hAnsi="Times New Roman"/>
          <w:sz w:val="27"/>
          <w:szCs w:val="27"/>
        </w:rPr>
        <w:t>стихийного</w:t>
      </w:r>
      <w:proofErr w:type="gramEnd"/>
      <w:r w:rsidRPr="00066084">
        <w:rPr>
          <w:rFonts w:ascii="Times New Roman" w:hAnsi="Times New Roman"/>
          <w:sz w:val="27"/>
          <w:szCs w:val="27"/>
        </w:rPr>
        <w:t xml:space="preserve"> и сознательного; восхождение от абстрактного к конкретному; прогнозирование.</w:t>
      </w:r>
    </w:p>
    <w:p w:rsidR="000337CF" w:rsidRPr="00066084" w:rsidRDefault="000337CF" w:rsidP="000337CF">
      <w:pPr>
        <w:spacing w:line="240" w:lineRule="auto"/>
        <w:ind w:firstLine="709"/>
        <w:contextualSpacing/>
        <w:jc w:val="both"/>
        <w:rPr>
          <w:rFonts w:ascii="Times New Roman" w:hAnsi="Times New Roman"/>
          <w:sz w:val="27"/>
          <w:szCs w:val="27"/>
        </w:rPr>
      </w:pPr>
      <w:r w:rsidRPr="00066084">
        <w:rPr>
          <w:rFonts w:ascii="Times New Roman" w:hAnsi="Times New Roman"/>
          <w:sz w:val="27"/>
          <w:szCs w:val="27"/>
        </w:rPr>
        <w:t xml:space="preserve">Сегодня, в условиях рыночных отношений именно промышленная  индустрия дает  один из толчков развития национальной экономики страны.  Каждая страна по своему вырабатывает свою промышленную политику. Развитие промышленности в мире прошла много этапов, начиная индустриальных революций заканчивая инновационного взрыва в сфере промышленности. В особенности индустриальный переворот произошел в сфере пищевой промышленности. Если посмотреть глубоко в историю наши предки не думали о цене, о продаже продуктов первого потребления. Все имели свое хозяйство, </w:t>
      </w:r>
      <w:proofErr w:type="gramStart"/>
      <w:r w:rsidRPr="00066084">
        <w:rPr>
          <w:rFonts w:ascii="Times New Roman" w:hAnsi="Times New Roman"/>
          <w:sz w:val="27"/>
          <w:szCs w:val="27"/>
        </w:rPr>
        <w:t>по</w:t>
      </w:r>
      <w:proofErr w:type="gramEnd"/>
      <w:r w:rsidRPr="00066084">
        <w:rPr>
          <w:rFonts w:ascii="Times New Roman" w:hAnsi="Times New Roman"/>
          <w:sz w:val="27"/>
          <w:szCs w:val="27"/>
        </w:rPr>
        <w:t xml:space="preserve"> </w:t>
      </w:r>
      <w:proofErr w:type="gramStart"/>
      <w:r w:rsidRPr="00066084">
        <w:rPr>
          <w:rFonts w:ascii="Times New Roman" w:hAnsi="Times New Roman"/>
          <w:sz w:val="27"/>
          <w:szCs w:val="27"/>
        </w:rPr>
        <w:t>средством</w:t>
      </w:r>
      <w:proofErr w:type="gramEnd"/>
      <w:r w:rsidRPr="00066084">
        <w:rPr>
          <w:rFonts w:ascii="Times New Roman" w:hAnsi="Times New Roman"/>
          <w:sz w:val="27"/>
          <w:szCs w:val="27"/>
        </w:rPr>
        <w:t xml:space="preserve"> которых они могли не беспокоиться о еде. Сегодня, когда рыночные условия диктуют свои правила, все обретает вид товара. Одним из последствий таких процессов является недоедание. </w:t>
      </w:r>
    </w:p>
    <w:p w:rsidR="000337CF" w:rsidRPr="00066084" w:rsidRDefault="000337CF" w:rsidP="000337CF">
      <w:pPr>
        <w:tabs>
          <w:tab w:val="left" w:pos="10545"/>
        </w:tabs>
        <w:spacing w:after="0" w:line="240" w:lineRule="auto"/>
        <w:ind w:right="-165" w:firstLine="709"/>
        <w:contextualSpacing/>
        <w:jc w:val="both"/>
        <w:rPr>
          <w:rFonts w:ascii="Times New Roman" w:hAnsi="Times New Roman"/>
          <w:sz w:val="27"/>
          <w:szCs w:val="27"/>
        </w:rPr>
      </w:pPr>
      <w:r w:rsidRPr="00066084">
        <w:rPr>
          <w:rFonts w:ascii="Times New Roman" w:hAnsi="Times New Roman"/>
          <w:sz w:val="27"/>
          <w:szCs w:val="27"/>
        </w:rPr>
        <w:t xml:space="preserve">Нынешний мировой финансовый кризис оказывает прямое негативное влияние на состояние мирового продовольственного рынка, снижая продовольственную безопасность многих стран.  В этих условиях рост цен на продукты питания  становится главной мировой проблемой, поскольку в первую очередь дорожает именно сельскохозяйственная продукция. По данным Всемирного банка, рост цен на продовольствие продлиться еще несколько лет, а эксперты </w:t>
      </w:r>
      <w:proofErr w:type="spellStart"/>
      <w:r w:rsidRPr="00066084">
        <w:rPr>
          <w:rFonts w:ascii="Times New Roman" w:hAnsi="Times New Roman"/>
          <w:sz w:val="27"/>
          <w:szCs w:val="27"/>
        </w:rPr>
        <w:t>Goldman</w:t>
      </w:r>
      <w:proofErr w:type="spellEnd"/>
      <w:r w:rsidRPr="00066084">
        <w:rPr>
          <w:rFonts w:ascii="Times New Roman" w:hAnsi="Times New Roman"/>
          <w:sz w:val="27"/>
          <w:szCs w:val="27"/>
        </w:rPr>
        <w:t xml:space="preserve"> </w:t>
      </w:r>
      <w:proofErr w:type="spellStart"/>
      <w:r w:rsidRPr="00066084">
        <w:rPr>
          <w:rFonts w:ascii="Times New Roman" w:hAnsi="Times New Roman"/>
          <w:sz w:val="27"/>
          <w:szCs w:val="27"/>
        </w:rPr>
        <w:t>Sachs</w:t>
      </w:r>
      <w:proofErr w:type="spellEnd"/>
      <w:r w:rsidRPr="00066084">
        <w:rPr>
          <w:rFonts w:ascii="Times New Roman" w:hAnsi="Times New Roman"/>
          <w:sz w:val="27"/>
          <w:szCs w:val="27"/>
        </w:rPr>
        <w:t xml:space="preserve"> даже ввели в обращение новый термин «</w:t>
      </w:r>
      <w:proofErr w:type="spellStart"/>
      <w:r w:rsidRPr="00066084">
        <w:rPr>
          <w:rFonts w:ascii="Times New Roman" w:hAnsi="Times New Roman"/>
          <w:sz w:val="27"/>
          <w:szCs w:val="27"/>
        </w:rPr>
        <w:t>агфляция</w:t>
      </w:r>
      <w:proofErr w:type="spellEnd"/>
      <w:r w:rsidRPr="00066084">
        <w:rPr>
          <w:rFonts w:ascii="Times New Roman" w:hAnsi="Times New Roman"/>
          <w:sz w:val="27"/>
          <w:szCs w:val="27"/>
        </w:rPr>
        <w:t>» - резкое подорожание аграрной продукции.</w:t>
      </w:r>
    </w:p>
    <w:p w:rsidR="00186B96" w:rsidRPr="00066084" w:rsidRDefault="000337CF" w:rsidP="00186B96">
      <w:pPr>
        <w:tabs>
          <w:tab w:val="left" w:pos="10545"/>
        </w:tabs>
        <w:spacing w:after="0" w:line="240" w:lineRule="auto"/>
        <w:ind w:firstLine="709"/>
        <w:contextualSpacing/>
        <w:jc w:val="both"/>
        <w:rPr>
          <w:rFonts w:ascii="Times New Roman" w:hAnsi="Times New Roman"/>
          <w:sz w:val="27"/>
          <w:szCs w:val="27"/>
        </w:rPr>
      </w:pPr>
      <w:proofErr w:type="gramStart"/>
      <w:r w:rsidRPr="00066084">
        <w:rPr>
          <w:rFonts w:ascii="Times New Roman" w:hAnsi="Times New Roman"/>
          <w:sz w:val="27"/>
          <w:szCs w:val="27"/>
        </w:rPr>
        <w:t>Список самых быстрорастущих продуктовых категорий в условиях рыночных отношений на продовольственном рынке</w:t>
      </w:r>
      <w:r w:rsidR="00116EF6" w:rsidRPr="00066084">
        <w:rPr>
          <w:rFonts w:ascii="Times New Roman" w:hAnsi="Times New Roman"/>
          <w:sz w:val="27"/>
          <w:szCs w:val="27"/>
        </w:rPr>
        <w:t xml:space="preserve"> в этом году</w:t>
      </w:r>
      <w:r w:rsidRPr="00066084">
        <w:rPr>
          <w:rFonts w:ascii="Times New Roman" w:hAnsi="Times New Roman"/>
          <w:sz w:val="27"/>
          <w:szCs w:val="27"/>
        </w:rPr>
        <w:t xml:space="preserve"> возглавила категория «питьевой йогурт» - за исследуемый период она выросла на 18% в стоимостном выражении, «свежая зелень» - на 17%, «свежая рыба» - на 12%, «готовые салаты», «детские молочные смеси» (заменители грудного молока), «молочные напитки» - на 10% в каждой категории. </w:t>
      </w:r>
      <w:proofErr w:type="gramEnd"/>
    </w:p>
    <w:p w:rsidR="00186B96" w:rsidRPr="00066084" w:rsidRDefault="00186B96" w:rsidP="00186B96">
      <w:pPr>
        <w:tabs>
          <w:tab w:val="left" w:pos="10545"/>
        </w:tabs>
        <w:spacing w:after="0" w:line="240" w:lineRule="auto"/>
        <w:ind w:firstLine="709"/>
        <w:contextualSpacing/>
        <w:jc w:val="both"/>
        <w:rPr>
          <w:rFonts w:ascii="Times New Roman" w:hAnsi="Times New Roman"/>
          <w:sz w:val="27"/>
          <w:szCs w:val="27"/>
        </w:rPr>
      </w:pPr>
      <w:proofErr w:type="gramStart"/>
      <w:r w:rsidRPr="00066084">
        <w:rPr>
          <w:rFonts w:ascii="Times New Roman" w:eastAsia="Times New Roman" w:hAnsi="Times New Roman"/>
          <w:bCs/>
          <w:color w:val="1A1A1A"/>
          <w:kern w:val="36"/>
          <w:sz w:val="27"/>
          <w:szCs w:val="27"/>
          <w:lang w:eastAsia="ru-RU"/>
        </w:rPr>
        <w:lastRenderedPageBreak/>
        <w:t>Цены на продукты питания в Кыргызстане в 2013 году выросли на 8,1 %</w:t>
      </w:r>
      <w:r w:rsidRPr="00066084">
        <w:rPr>
          <w:rFonts w:ascii="Times New Roman" w:hAnsi="Times New Roman"/>
          <w:sz w:val="27"/>
          <w:szCs w:val="27"/>
        </w:rPr>
        <w:t xml:space="preserve">. </w:t>
      </w:r>
      <w:r w:rsidRPr="00066084">
        <w:rPr>
          <w:rFonts w:ascii="Times New Roman" w:eastAsia="Times New Roman" w:hAnsi="Times New Roman"/>
          <w:bCs/>
          <w:color w:val="1A1A1A"/>
          <w:sz w:val="27"/>
          <w:szCs w:val="27"/>
          <w:lang w:eastAsia="ru-RU"/>
        </w:rPr>
        <w:t>Хлебобулочные изделия и крупы подорожали в годовом выражении на 14,6 %, молочная продукция – на 8,7 %, мясо — на 2,1 %, масло – на 1,5 %.</w:t>
      </w:r>
      <w:r w:rsidRPr="00066084">
        <w:rPr>
          <w:rFonts w:ascii="Times New Roman" w:eastAsia="Times New Roman" w:hAnsi="Times New Roman"/>
          <w:color w:val="202020"/>
          <w:sz w:val="27"/>
          <w:szCs w:val="27"/>
          <w:lang w:eastAsia="ru-RU"/>
        </w:rPr>
        <w:t>В целом цены в Кыргызстане на продукты питания за 6 месяцев 2013 года по сравнению с аналогичным периодом прошлого года выросли на 8,1 %. Индекс цен на продукты питания</w:t>
      </w:r>
      <w:proofErr w:type="gramEnd"/>
      <w:r w:rsidRPr="00066084">
        <w:rPr>
          <w:rFonts w:ascii="Times New Roman" w:eastAsia="Times New Roman" w:hAnsi="Times New Roman"/>
          <w:color w:val="202020"/>
          <w:sz w:val="27"/>
          <w:szCs w:val="27"/>
          <w:lang w:eastAsia="ru-RU"/>
        </w:rPr>
        <w:t xml:space="preserve"> и безалкогольные напитки в годовом выражении вырос на 8,1 %. В основном за счет прироста цен на пшеницу и продукты ее переработки. Кроме того, на рост индекса цен повлияло подорожание овощей и фруктов, темп прироста которых составил 18,5 %. Между тем, цены на сахар снизились на 10,7 %</w:t>
      </w:r>
      <w:r w:rsidR="00116EF6" w:rsidRPr="00066084">
        <w:rPr>
          <w:rFonts w:ascii="Times New Roman" w:hAnsi="Times New Roman"/>
          <w:sz w:val="27"/>
          <w:szCs w:val="27"/>
        </w:rPr>
        <w:t>.</w:t>
      </w:r>
    </w:p>
    <w:p w:rsidR="004C08DF" w:rsidRPr="00066084" w:rsidRDefault="000337CF" w:rsidP="004C08DF">
      <w:pPr>
        <w:tabs>
          <w:tab w:val="left" w:pos="10545"/>
        </w:tabs>
        <w:spacing w:after="0" w:line="240" w:lineRule="auto"/>
        <w:ind w:firstLine="709"/>
        <w:contextualSpacing/>
        <w:jc w:val="both"/>
        <w:rPr>
          <w:rFonts w:ascii="Times New Roman" w:hAnsi="Times New Roman"/>
          <w:sz w:val="27"/>
          <w:szCs w:val="27"/>
        </w:rPr>
      </w:pPr>
      <w:r w:rsidRPr="00066084">
        <w:rPr>
          <w:rFonts w:ascii="Times New Roman" w:hAnsi="Times New Roman"/>
          <w:sz w:val="27"/>
          <w:szCs w:val="27"/>
        </w:rPr>
        <w:t>В то время когда на мировом рынке одним из показателей быстро растущих продуктов питания является молоко и молочные продукты. В Кыргызстане сокращается объем пр</w:t>
      </w:r>
      <w:r w:rsidR="00116EF6" w:rsidRPr="00066084">
        <w:rPr>
          <w:rFonts w:ascii="Times New Roman" w:hAnsi="Times New Roman"/>
          <w:sz w:val="27"/>
          <w:szCs w:val="27"/>
        </w:rPr>
        <w:t>оизводства молока. С начала прошлого</w:t>
      </w:r>
      <w:r w:rsidRPr="00066084">
        <w:rPr>
          <w:rFonts w:ascii="Times New Roman" w:hAnsi="Times New Roman"/>
          <w:sz w:val="27"/>
          <w:szCs w:val="27"/>
        </w:rPr>
        <w:t xml:space="preserve">  года произведено 331,1 тысячи тонн молока, что на 0,1% </w:t>
      </w:r>
      <w:r w:rsidR="00116EF6" w:rsidRPr="00066084">
        <w:rPr>
          <w:rFonts w:ascii="Times New Roman" w:hAnsi="Times New Roman"/>
          <w:sz w:val="27"/>
          <w:szCs w:val="27"/>
        </w:rPr>
        <w:t>меньше</w:t>
      </w:r>
      <w:r w:rsidR="00114211" w:rsidRPr="00066084">
        <w:rPr>
          <w:rFonts w:ascii="Times New Roman" w:hAnsi="Times New Roman"/>
          <w:sz w:val="27"/>
          <w:szCs w:val="27"/>
        </w:rPr>
        <w:t xml:space="preserve"> аналогичного периода 2011</w:t>
      </w:r>
      <w:r w:rsidRPr="00066084">
        <w:rPr>
          <w:rFonts w:ascii="Times New Roman" w:hAnsi="Times New Roman"/>
          <w:sz w:val="27"/>
          <w:szCs w:val="27"/>
        </w:rPr>
        <w:t xml:space="preserve">-го года. Сокращение производства связано с уменьшением поголовья коров в нескольких районах </w:t>
      </w:r>
      <w:proofErr w:type="spellStart"/>
      <w:r w:rsidRPr="00066084">
        <w:rPr>
          <w:rFonts w:ascii="Times New Roman" w:hAnsi="Times New Roman"/>
          <w:sz w:val="27"/>
          <w:szCs w:val="27"/>
        </w:rPr>
        <w:t>Таласской</w:t>
      </w:r>
      <w:proofErr w:type="spellEnd"/>
      <w:r w:rsidRPr="00066084">
        <w:rPr>
          <w:rFonts w:ascii="Times New Roman" w:hAnsi="Times New Roman"/>
          <w:sz w:val="27"/>
          <w:szCs w:val="27"/>
        </w:rPr>
        <w:t xml:space="preserve"> области. В области произведено меньше на 2 369 тонн молока.</w:t>
      </w:r>
    </w:p>
    <w:p w:rsidR="000337CF" w:rsidRPr="00066084" w:rsidRDefault="000337CF" w:rsidP="000337CF">
      <w:pPr>
        <w:shd w:val="clear" w:color="auto" w:fill="FFFFFF"/>
        <w:tabs>
          <w:tab w:val="left" w:pos="10545"/>
        </w:tabs>
        <w:spacing w:after="0" w:line="240" w:lineRule="auto"/>
        <w:ind w:firstLine="709"/>
        <w:contextualSpacing/>
        <w:jc w:val="both"/>
        <w:rPr>
          <w:rFonts w:ascii="Times New Roman" w:hAnsi="Times New Roman"/>
          <w:sz w:val="27"/>
          <w:szCs w:val="27"/>
        </w:rPr>
      </w:pPr>
      <w:r w:rsidRPr="00066084">
        <w:rPr>
          <w:rFonts w:ascii="Times New Roman" w:hAnsi="Times New Roman"/>
          <w:sz w:val="27"/>
          <w:szCs w:val="27"/>
        </w:rPr>
        <w:t xml:space="preserve">Еще одной значимой тенденцией на продовольственном рынке выступает, на наш взгляд, увеличение масштабов международной торговли генетически модифицированными продуктами питания. История формирования рынка генетически модифицированных продуктов весьма  непродолжительна. Впервые генетически модифицированные культуры поступили на рынок Китая  в 1990 году. В развитых странах, тем не менее, официальной датой начала их коммерциализации считается 1994 год, когда в США фирма </w:t>
      </w:r>
      <w:proofErr w:type="spellStart"/>
      <w:r w:rsidRPr="00066084">
        <w:rPr>
          <w:rFonts w:ascii="Times New Roman" w:hAnsi="Times New Roman"/>
          <w:sz w:val="27"/>
          <w:szCs w:val="27"/>
        </w:rPr>
        <w:t>Калген</w:t>
      </w:r>
      <w:proofErr w:type="spellEnd"/>
      <w:r w:rsidRPr="00066084">
        <w:rPr>
          <w:rFonts w:ascii="Times New Roman" w:hAnsi="Times New Roman"/>
          <w:sz w:val="27"/>
          <w:szCs w:val="27"/>
        </w:rPr>
        <w:t xml:space="preserve"> (</w:t>
      </w:r>
      <w:proofErr w:type="spellStart"/>
      <w:r w:rsidRPr="00066084">
        <w:rPr>
          <w:rFonts w:ascii="Times New Roman" w:hAnsi="Times New Roman"/>
          <w:sz w:val="27"/>
          <w:szCs w:val="27"/>
        </w:rPr>
        <w:t>Calgene</w:t>
      </w:r>
      <w:proofErr w:type="spellEnd"/>
      <w:r w:rsidRPr="00066084">
        <w:rPr>
          <w:rFonts w:ascii="Times New Roman" w:hAnsi="Times New Roman"/>
          <w:sz w:val="27"/>
          <w:szCs w:val="27"/>
        </w:rPr>
        <w:t>) впервые продало долго сохраняющиеся генетически модифицированные помидоры. Характерной чертой развития рынка ГМП является высокая степень концентрации: на четырех    производителей этого типа продовольствия приходится  99% используемых под ГМ культурами земельных ресурсов: на США – 68%, Аргентину - 23, Канаду -7, Китай -1%. Прочие производители ГМП – Австралия, ЮАР, Мексика, Уругвай, Германия, Франция, Испания, Болгария, Румыния (не более 1% площади). Ведущими экспортерами ГМП являются США и Канада. В последние годы к группе лидеров присоединились Аргентина и Кита</w:t>
      </w:r>
      <w:r w:rsidR="00266396" w:rsidRPr="00066084">
        <w:rPr>
          <w:rFonts w:ascii="Times New Roman" w:hAnsi="Times New Roman"/>
          <w:sz w:val="27"/>
          <w:szCs w:val="27"/>
        </w:rPr>
        <w:t>й.</w:t>
      </w:r>
    </w:p>
    <w:p w:rsidR="000337CF" w:rsidRPr="00066084" w:rsidRDefault="000337CF" w:rsidP="000337CF">
      <w:pPr>
        <w:spacing w:line="240" w:lineRule="auto"/>
        <w:ind w:firstLine="709"/>
        <w:contextualSpacing/>
        <w:jc w:val="both"/>
        <w:rPr>
          <w:rFonts w:ascii="Times New Roman" w:hAnsi="Times New Roman"/>
          <w:sz w:val="27"/>
          <w:szCs w:val="27"/>
        </w:rPr>
      </w:pPr>
      <w:r w:rsidRPr="00066084">
        <w:rPr>
          <w:rFonts w:ascii="Times New Roman" w:hAnsi="Times New Roman"/>
          <w:sz w:val="27"/>
          <w:szCs w:val="27"/>
        </w:rPr>
        <w:t>Экономика КР многими нитями связана с нашим великим соседом. Сегодня, КНР является основным торговым партнером КР. В 2009 году вышла на второе место в общем объеме товарооборота Кыргызстана с зарубежными странами. Сегодня КР полагаясь на опыт Китая и других, промышленно развитых стран следует  осуществить стратегии "подъёма страны в опоре на науку и образование". Соответственно, автор, дал определение стратегической деятельности как процесса создания, освоения, распространения и использования инновации, и направленного на гармонизацию экономических, технологических, экологических и социальных целей деятельности организации в их системной сопряженности. Инновационный процесс, как процесс преобразования научного знания в инновацию (нововведение); процесс создания, освоения, распространения и использования инновации, который в общем виде можно представить следующей формулой:</w:t>
      </w:r>
    </w:p>
    <w:p w:rsidR="000337CF" w:rsidRPr="00066084" w:rsidRDefault="000337CF" w:rsidP="000337CF">
      <w:pPr>
        <w:pStyle w:val="ab"/>
        <w:rPr>
          <w:sz w:val="27"/>
          <w:szCs w:val="27"/>
        </w:rPr>
      </w:pPr>
      <w:r w:rsidRPr="00066084">
        <w:rPr>
          <w:i/>
          <w:sz w:val="27"/>
          <w:szCs w:val="27"/>
        </w:rPr>
        <w:lastRenderedPageBreak/>
        <w:t xml:space="preserve">ИП = </w:t>
      </w:r>
      <w:r w:rsidRPr="00066084">
        <w:rPr>
          <w:i/>
          <w:sz w:val="27"/>
          <w:szCs w:val="27"/>
          <w:lang w:val="en-US"/>
        </w:rPr>
        <w:t>F</w:t>
      </w:r>
      <w:r w:rsidRPr="00066084">
        <w:rPr>
          <w:i/>
          <w:sz w:val="27"/>
          <w:szCs w:val="27"/>
        </w:rPr>
        <w:t>{</w:t>
      </w:r>
      <w:proofErr w:type="spellStart"/>
      <w:r w:rsidRPr="00066084">
        <w:rPr>
          <w:i/>
          <w:sz w:val="27"/>
          <w:szCs w:val="27"/>
        </w:rPr>
        <w:t>ФИ</w:t>
      </w:r>
      <w:proofErr w:type="gramStart"/>
      <w:r w:rsidRPr="00066084">
        <w:rPr>
          <w:i/>
          <w:sz w:val="27"/>
          <w:szCs w:val="27"/>
        </w:rPr>
        <w:t>,П</w:t>
      </w:r>
      <w:proofErr w:type="gramEnd"/>
      <w:r w:rsidRPr="00066084">
        <w:rPr>
          <w:i/>
          <w:sz w:val="27"/>
          <w:szCs w:val="27"/>
        </w:rPr>
        <w:t>И,Р,Пр,Стр,Осв,ПрПр,Мрк,Сб</w:t>
      </w:r>
      <w:proofErr w:type="spellEnd"/>
      <w:r w:rsidRPr="00066084">
        <w:rPr>
          <w:i/>
          <w:sz w:val="27"/>
          <w:szCs w:val="27"/>
        </w:rPr>
        <w:t>}</w:t>
      </w:r>
      <w:r w:rsidRPr="00066084">
        <w:rPr>
          <w:sz w:val="27"/>
          <w:szCs w:val="27"/>
        </w:rPr>
        <w:tab/>
      </w:r>
      <w:r w:rsidRPr="00066084">
        <w:rPr>
          <w:sz w:val="27"/>
          <w:szCs w:val="27"/>
        </w:rPr>
        <w:tab/>
      </w:r>
      <w:r w:rsidRPr="00066084">
        <w:rPr>
          <w:sz w:val="27"/>
          <w:szCs w:val="27"/>
        </w:rPr>
        <w:tab/>
        <w:t>(1)</w:t>
      </w:r>
    </w:p>
    <w:p w:rsidR="000337CF" w:rsidRPr="00066084" w:rsidRDefault="000337CF" w:rsidP="000337CF">
      <w:pPr>
        <w:pStyle w:val="ab"/>
        <w:rPr>
          <w:sz w:val="27"/>
          <w:szCs w:val="27"/>
        </w:rPr>
      </w:pPr>
    </w:p>
    <w:p w:rsidR="000337CF" w:rsidRPr="00066084" w:rsidRDefault="000337CF" w:rsidP="000337CF">
      <w:pPr>
        <w:pStyle w:val="ab"/>
        <w:ind w:firstLine="0"/>
        <w:rPr>
          <w:sz w:val="27"/>
          <w:szCs w:val="27"/>
        </w:rPr>
      </w:pPr>
      <w:r w:rsidRPr="00066084">
        <w:rPr>
          <w:sz w:val="27"/>
          <w:szCs w:val="27"/>
        </w:rPr>
        <w:t xml:space="preserve">где, </w:t>
      </w:r>
      <w:r w:rsidRPr="00066084">
        <w:rPr>
          <w:i/>
          <w:sz w:val="27"/>
          <w:szCs w:val="27"/>
        </w:rPr>
        <w:t xml:space="preserve">ФИ </w:t>
      </w:r>
      <w:r w:rsidRPr="00066084">
        <w:rPr>
          <w:sz w:val="27"/>
          <w:szCs w:val="27"/>
        </w:rPr>
        <w:t xml:space="preserve">- фундаментальное (теоретическое) исследование; </w:t>
      </w:r>
      <w:r w:rsidRPr="00066084">
        <w:rPr>
          <w:i/>
          <w:sz w:val="27"/>
          <w:szCs w:val="27"/>
        </w:rPr>
        <w:t>ПИ</w:t>
      </w:r>
      <w:r w:rsidRPr="00066084">
        <w:rPr>
          <w:sz w:val="27"/>
          <w:szCs w:val="27"/>
        </w:rPr>
        <w:t xml:space="preserve"> - прикладные исследования; </w:t>
      </w:r>
      <w:proofErr w:type="gramStart"/>
      <w:r w:rsidRPr="00066084">
        <w:rPr>
          <w:i/>
          <w:sz w:val="27"/>
          <w:szCs w:val="27"/>
        </w:rPr>
        <w:t>Р</w:t>
      </w:r>
      <w:proofErr w:type="gramEnd"/>
      <w:r w:rsidRPr="00066084">
        <w:rPr>
          <w:sz w:val="27"/>
          <w:szCs w:val="27"/>
        </w:rPr>
        <w:t xml:space="preserve"> - разработка; </w:t>
      </w:r>
      <w:proofErr w:type="spellStart"/>
      <w:r w:rsidRPr="00066084">
        <w:rPr>
          <w:i/>
          <w:sz w:val="27"/>
          <w:szCs w:val="27"/>
        </w:rPr>
        <w:t>Пр</w:t>
      </w:r>
      <w:proofErr w:type="spellEnd"/>
      <w:r w:rsidRPr="00066084">
        <w:rPr>
          <w:sz w:val="27"/>
          <w:szCs w:val="27"/>
        </w:rPr>
        <w:t xml:space="preserve"> - проектирование; </w:t>
      </w:r>
      <w:proofErr w:type="spellStart"/>
      <w:r w:rsidRPr="00066084">
        <w:rPr>
          <w:i/>
          <w:sz w:val="27"/>
          <w:szCs w:val="27"/>
        </w:rPr>
        <w:t>Стр</w:t>
      </w:r>
      <w:proofErr w:type="spellEnd"/>
      <w:r w:rsidRPr="00066084">
        <w:rPr>
          <w:sz w:val="27"/>
          <w:szCs w:val="27"/>
        </w:rPr>
        <w:t xml:space="preserve"> - строительство; </w:t>
      </w:r>
      <w:proofErr w:type="spellStart"/>
      <w:r w:rsidRPr="00066084">
        <w:rPr>
          <w:i/>
          <w:sz w:val="27"/>
          <w:szCs w:val="27"/>
        </w:rPr>
        <w:t>Осв</w:t>
      </w:r>
      <w:proofErr w:type="spellEnd"/>
      <w:r w:rsidRPr="00066084">
        <w:rPr>
          <w:sz w:val="27"/>
          <w:szCs w:val="27"/>
        </w:rPr>
        <w:t xml:space="preserve"> - освоение; </w:t>
      </w:r>
      <w:proofErr w:type="spellStart"/>
      <w:r w:rsidRPr="00066084">
        <w:rPr>
          <w:i/>
          <w:sz w:val="27"/>
          <w:szCs w:val="27"/>
        </w:rPr>
        <w:t>ПрПр</w:t>
      </w:r>
      <w:proofErr w:type="spellEnd"/>
      <w:r w:rsidRPr="00066084">
        <w:rPr>
          <w:sz w:val="27"/>
          <w:szCs w:val="27"/>
        </w:rPr>
        <w:t xml:space="preserve"> - промышленное производство; </w:t>
      </w:r>
      <w:proofErr w:type="spellStart"/>
      <w:r w:rsidRPr="00066084">
        <w:rPr>
          <w:i/>
          <w:sz w:val="27"/>
          <w:szCs w:val="27"/>
        </w:rPr>
        <w:t>Мрк</w:t>
      </w:r>
      <w:proofErr w:type="spellEnd"/>
      <w:r w:rsidRPr="00066084">
        <w:rPr>
          <w:sz w:val="27"/>
          <w:szCs w:val="27"/>
        </w:rPr>
        <w:t xml:space="preserve"> - маркетинг; </w:t>
      </w:r>
      <w:proofErr w:type="spellStart"/>
      <w:r w:rsidRPr="00066084">
        <w:rPr>
          <w:i/>
          <w:sz w:val="27"/>
          <w:szCs w:val="27"/>
        </w:rPr>
        <w:t>Сб</w:t>
      </w:r>
      <w:proofErr w:type="spellEnd"/>
      <w:r w:rsidRPr="00066084">
        <w:rPr>
          <w:sz w:val="27"/>
          <w:szCs w:val="27"/>
        </w:rPr>
        <w:t xml:space="preserve"> - сбыт.</w:t>
      </w:r>
    </w:p>
    <w:p w:rsidR="004C08DF" w:rsidRPr="00066084" w:rsidRDefault="000337CF" w:rsidP="004C08DF">
      <w:pPr>
        <w:pStyle w:val="ab"/>
        <w:ind w:firstLine="0"/>
        <w:rPr>
          <w:sz w:val="27"/>
          <w:szCs w:val="27"/>
        </w:rPr>
      </w:pPr>
      <w:r w:rsidRPr="00066084">
        <w:rPr>
          <w:sz w:val="27"/>
          <w:szCs w:val="27"/>
        </w:rPr>
        <w:t xml:space="preserve">В соответствии с основополагающим курсом и стратегическими целями развития науки и техники необходимо осуществить общее планирование работы в научно-технической сфере, образовав следующую трехуровневую модель развития: "Инновационные научные исследования, обслуживающие главный </w:t>
      </w:r>
      <w:proofErr w:type="spellStart"/>
      <w:r w:rsidRPr="00066084">
        <w:rPr>
          <w:sz w:val="27"/>
          <w:szCs w:val="27"/>
        </w:rPr>
        <w:t>плацдарм―экономическое</w:t>
      </w:r>
      <w:proofErr w:type="spellEnd"/>
      <w:r w:rsidRPr="00066084">
        <w:rPr>
          <w:sz w:val="27"/>
          <w:szCs w:val="27"/>
        </w:rPr>
        <w:t xml:space="preserve"> строительство и социальное развитие, развитие высоких технологий и создание индустрии высоких и новых технологий, а также усиление фундаментальных исследований". Развитие науки и инновационных технологий может стать одним из толчков развития промышленности в целом</w:t>
      </w:r>
      <w:r w:rsidR="00266396" w:rsidRPr="00066084">
        <w:rPr>
          <w:sz w:val="27"/>
          <w:szCs w:val="27"/>
        </w:rPr>
        <w:t>.</w:t>
      </w:r>
    </w:p>
    <w:p w:rsidR="000337CF" w:rsidRPr="00066084" w:rsidRDefault="004C08DF" w:rsidP="00F714C7">
      <w:pPr>
        <w:pStyle w:val="ab"/>
        <w:ind w:firstLine="0"/>
        <w:rPr>
          <w:sz w:val="27"/>
          <w:szCs w:val="27"/>
        </w:rPr>
      </w:pPr>
      <w:r w:rsidRPr="00066084">
        <w:rPr>
          <w:sz w:val="27"/>
          <w:szCs w:val="27"/>
        </w:rPr>
        <w:t xml:space="preserve">      </w:t>
      </w:r>
      <w:r w:rsidR="002F0B97" w:rsidRPr="00066084">
        <w:rPr>
          <w:sz w:val="27"/>
          <w:szCs w:val="27"/>
        </w:rPr>
        <w:t xml:space="preserve">  </w:t>
      </w:r>
      <w:r w:rsidR="00F714C7" w:rsidRPr="00066084">
        <w:rPr>
          <w:sz w:val="27"/>
          <w:szCs w:val="27"/>
        </w:rPr>
        <w:t>Во второй главе -</w:t>
      </w:r>
      <w:r w:rsidR="002F0B97" w:rsidRPr="00066084">
        <w:rPr>
          <w:sz w:val="27"/>
          <w:szCs w:val="27"/>
        </w:rPr>
        <w:t xml:space="preserve"> </w:t>
      </w:r>
      <w:r w:rsidR="000337CF" w:rsidRPr="00066084">
        <w:rPr>
          <w:b/>
          <w:sz w:val="27"/>
          <w:szCs w:val="27"/>
        </w:rPr>
        <w:t xml:space="preserve">«Состояние и тенденции пищевой промышленности Кыргызской Республики» </w:t>
      </w:r>
      <w:proofErr w:type="gramStart"/>
      <w:r w:rsidR="000337CF" w:rsidRPr="00066084">
        <w:rPr>
          <w:sz w:val="27"/>
          <w:szCs w:val="27"/>
        </w:rPr>
        <w:t>посвящена</w:t>
      </w:r>
      <w:proofErr w:type="gramEnd"/>
      <w:r w:rsidR="000337CF" w:rsidRPr="00066084">
        <w:rPr>
          <w:sz w:val="27"/>
          <w:szCs w:val="27"/>
        </w:rPr>
        <w:t xml:space="preserve"> анализу и о</w:t>
      </w:r>
      <w:r w:rsidR="004B4263" w:rsidRPr="00066084">
        <w:rPr>
          <w:sz w:val="27"/>
          <w:szCs w:val="27"/>
        </w:rPr>
        <w:t>ценке</w:t>
      </w:r>
      <w:r w:rsidR="000337CF" w:rsidRPr="00066084">
        <w:rPr>
          <w:sz w:val="27"/>
          <w:szCs w:val="27"/>
        </w:rPr>
        <w:t xml:space="preserve"> </w:t>
      </w:r>
      <w:r w:rsidR="004B4263" w:rsidRPr="00066084">
        <w:rPr>
          <w:sz w:val="27"/>
          <w:szCs w:val="27"/>
        </w:rPr>
        <w:t xml:space="preserve">показателей </w:t>
      </w:r>
      <w:r w:rsidR="000337CF" w:rsidRPr="00066084">
        <w:rPr>
          <w:sz w:val="27"/>
          <w:szCs w:val="27"/>
        </w:rPr>
        <w:t>развития пищевой промышленности Кыргызской Республики в условиях рыночных отношений. Специфика пищевой промышленности как субъекта экономики в современных условиях заключается в том, что она органически связана с необходимостью обеспечить высококачественным продовольствием население региона при данном уровне развития аграрного сектора, нуждающегося в постоянной поддержке государства, и платежеспособного спроса. От эффективности функционирования пищевой промышленности во многом зависит продовольстве</w:t>
      </w:r>
      <w:r w:rsidR="004B4263" w:rsidRPr="00066084">
        <w:rPr>
          <w:sz w:val="27"/>
          <w:szCs w:val="27"/>
        </w:rPr>
        <w:t xml:space="preserve">нная безопасность Кыргызстана. </w:t>
      </w:r>
      <w:r w:rsidR="000337CF" w:rsidRPr="00066084">
        <w:rPr>
          <w:sz w:val="27"/>
          <w:szCs w:val="27"/>
        </w:rPr>
        <w:t>Перед отраслью стоит задача обеспечения населения достаточным количеством продовольствия при высоком его качестве и приемлемых для населения ценах.  За последние пять лет в промышленном комплексе республики сохранялся спад выпуска продукции по отношению к уровню 2007 г., обусловленный в основном, сокращением объемов</w:t>
      </w:r>
      <w:r w:rsidR="00D115EC" w:rsidRPr="00066084">
        <w:rPr>
          <w:sz w:val="27"/>
          <w:szCs w:val="27"/>
        </w:rPr>
        <w:t xml:space="preserve"> производства на предприятиях. </w:t>
      </w:r>
      <w:r w:rsidR="000337CF" w:rsidRPr="00066084">
        <w:rPr>
          <w:sz w:val="27"/>
          <w:szCs w:val="27"/>
        </w:rPr>
        <w:t xml:space="preserve">Доля </w:t>
      </w:r>
      <w:r w:rsidR="000337CF" w:rsidRPr="00066084">
        <w:rPr>
          <w:i/>
          <w:sz w:val="27"/>
          <w:szCs w:val="27"/>
        </w:rPr>
        <w:t>валовой добавленной стоимости</w:t>
      </w:r>
      <w:r w:rsidR="000337CF" w:rsidRPr="00066084">
        <w:rPr>
          <w:sz w:val="27"/>
          <w:szCs w:val="27"/>
        </w:rPr>
        <w:t xml:space="preserve"> промышленности в валовом внутреннем продукте республики увеличилась с 13,1% в 2007г. до 20,7 % в 2011г. За истекшие пять лет наибольший удельный вес в общем объеме промышленного производства  занимали предприятия обрабатывающей промышленности, доля которых возросла с  77,3 %  в 2007г. до 82,6 % в 2011г. Объем промышленной продукции, произведенной </w:t>
      </w:r>
      <w:r w:rsidR="000337CF" w:rsidRPr="00066084">
        <w:rPr>
          <w:i/>
          <w:sz w:val="27"/>
          <w:szCs w:val="27"/>
        </w:rPr>
        <w:t>субъектами малого и среднего предпринимательства</w:t>
      </w:r>
      <w:r w:rsidR="000337CF" w:rsidRPr="00066084">
        <w:rPr>
          <w:sz w:val="27"/>
          <w:szCs w:val="27"/>
        </w:rPr>
        <w:t xml:space="preserve"> (с учетом неофициальной деятельности по производству муки и хлеба), в 2011г. достиг 33,6 млрд. сомов </w:t>
      </w:r>
      <w:proofErr w:type="gramStart"/>
      <w:r w:rsidR="000337CF" w:rsidRPr="00066084">
        <w:rPr>
          <w:sz w:val="27"/>
          <w:szCs w:val="27"/>
        </w:rPr>
        <w:t>и</w:t>
      </w:r>
      <w:proofErr w:type="gramEnd"/>
      <w:r w:rsidR="000337CF" w:rsidRPr="00066084">
        <w:rPr>
          <w:sz w:val="27"/>
          <w:szCs w:val="27"/>
        </w:rPr>
        <w:t xml:space="preserve"> в общем ее объеме составил 27,8 %  - в 2007г.,  (20,4 %  – в 2010г.)</w:t>
      </w:r>
      <w:r w:rsidR="00F714C7" w:rsidRPr="00066084">
        <w:rPr>
          <w:sz w:val="27"/>
          <w:szCs w:val="27"/>
        </w:rPr>
        <w:t xml:space="preserve">. </w:t>
      </w:r>
      <w:r w:rsidR="000337CF" w:rsidRPr="00066084">
        <w:rPr>
          <w:sz w:val="27"/>
          <w:szCs w:val="27"/>
        </w:rPr>
        <w:t xml:space="preserve">Основываясь </w:t>
      </w:r>
      <w:proofErr w:type="gramStart"/>
      <w:r w:rsidR="000337CF" w:rsidRPr="00066084">
        <w:rPr>
          <w:sz w:val="27"/>
          <w:szCs w:val="27"/>
        </w:rPr>
        <w:t>на</w:t>
      </w:r>
      <w:proofErr w:type="gramEnd"/>
      <w:r w:rsidR="000337CF" w:rsidRPr="00066084">
        <w:rPr>
          <w:sz w:val="27"/>
          <w:szCs w:val="27"/>
        </w:rPr>
        <w:t xml:space="preserve"> выше </w:t>
      </w:r>
      <w:proofErr w:type="gramStart"/>
      <w:r w:rsidR="000337CF" w:rsidRPr="00066084">
        <w:rPr>
          <w:sz w:val="27"/>
          <w:szCs w:val="27"/>
        </w:rPr>
        <w:t>изложенное</w:t>
      </w:r>
      <w:proofErr w:type="gramEnd"/>
      <w:r w:rsidR="000337CF" w:rsidRPr="00066084">
        <w:rPr>
          <w:sz w:val="27"/>
          <w:szCs w:val="27"/>
        </w:rPr>
        <w:t xml:space="preserve">, у Кыргызской республики есть потенциал насытить внутренний рынок и  выйти на внешний рынок. Для этого потребуется найти альтернативные пути решения задач в области промышленности, в частности пищевого сектора. Ведь именно этот сектор обеспечивает население товарами первой необходимости. Соответственно производство этих товаров будет актуально всегда во все времена. </w:t>
      </w:r>
    </w:p>
    <w:p w:rsidR="00F714C7" w:rsidRPr="00066084" w:rsidRDefault="000337CF" w:rsidP="00F714C7">
      <w:pPr>
        <w:spacing w:after="0" w:line="240" w:lineRule="auto"/>
        <w:ind w:firstLine="567"/>
        <w:contextualSpacing/>
        <w:jc w:val="both"/>
        <w:rPr>
          <w:rFonts w:ascii="Times New Roman" w:hAnsi="Times New Roman"/>
          <w:sz w:val="27"/>
          <w:szCs w:val="27"/>
        </w:rPr>
      </w:pPr>
      <w:proofErr w:type="gramStart"/>
      <w:r w:rsidRPr="00066084">
        <w:rPr>
          <w:rFonts w:ascii="Times New Roman" w:hAnsi="Times New Roman"/>
          <w:sz w:val="27"/>
          <w:szCs w:val="27"/>
        </w:rPr>
        <w:t xml:space="preserve">В настоящее время промышленность КР включает около 17 </w:t>
      </w:r>
      <w:proofErr w:type="spellStart"/>
      <w:r w:rsidRPr="00066084">
        <w:rPr>
          <w:rFonts w:ascii="Times New Roman" w:hAnsi="Times New Roman"/>
          <w:sz w:val="27"/>
          <w:szCs w:val="27"/>
        </w:rPr>
        <w:t>подотраслей</w:t>
      </w:r>
      <w:proofErr w:type="spellEnd"/>
      <w:r w:rsidRPr="00066084">
        <w:rPr>
          <w:rFonts w:ascii="Times New Roman" w:hAnsi="Times New Roman"/>
          <w:sz w:val="27"/>
          <w:szCs w:val="27"/>
        </w:rPr>
        <w:t>, объединяющие 1700 предприятий по видам экономической деятельности.</w:t>
      </w:r>
      <w:proofErr w:type="gramEnd"/>
      <w:r w:rsidRPr="00066084">
        <w:rPr>
          <w:rFonts w:ascii="Times New Roman" w:hAnsi="Times New Roman"/>
          <w:sz w:val="27"/>
          <w:szCs w:val="27"/>
        </w:rPr>
        <w:t xml:space="preserve"> </w:t>
      </w:r>
      <w:proofErr w:type="gramStart"/>
      <w:r w:rsidRPr="00066084">
        <w:rPr>
          <w:rFonts w:ascii="Times New Roman" w:hAnsi="Times New Roman"/>
          <w:sz w:val="27"/>
          <w:szCs w:val="27"/>
        </w:rPr>
        <w:t xml:space="preserve">Согласно данным Статистического Комитета Кыргызской Республики на долю предприятий, производящих </w:t>
      </w:r>
      <w:r w:rsidRPr="00066084">
        <w:rPr>
          <w:rFonts w:ascii="Times New Roman" w:hAnsi="Times New Roman"/>
          <w:i/>
          <w:sz w:val="27"/>
          <w:szCs w:val="27"/>
        </w:rPr>
        <w:t>пищевые продукты, включая напитки, и табак</w:t>
      </w:r>
      <w:r w:rsidRPr="00066084">
        <w:rPr>
          <w:rFonts w:ascii="Times New Roman" w:hAnsi="Times New Roman"/>
          <w:sz w:val="27"/>
          <w:szCs w:val="27"/>
        </w:rPr>
        <w:t xml:space="preserve"> в </w:t>
      </w:r>
      <w:r w:rsidRPr="00066084">
        <w:rPr>
          <w:rFonts w:ascii="Times New Roman" w:hAnsi="Times New Roman"/>
          <w:sz w:val="27"/>
          <w:szCs w:val="27"/>
        </w:rPr>
        <w:lastRenderedPageBreak/>
        <w:t xml:space="preserve">общем объеме продукции обрабатывающей промышленности в 2011г. приходилось 14 %. Объем произведенной ими продукции составил 19035,2 млн. сомов и по сравнению с уровнем 2006г. увеличился   на 11,8 %, в то время как в сравнении с 2010г. он снизился на 2,4 % (График </w:t>
      </w:r>
      <w:r w:rsidR="00114211" w:rsidRPr="00066084">
        <w:rPr>
          <w:rFonts w:ascii="Times New Roman" w:hAnsi="Times New Roman"/>
          <w:sz w:val="27"/>
          <w:szCs w:val="27"/>
        </w:rPr>
        <w:t xml:space="preserve">2.3.).  </w:t>
      </w:r>
      <w:proofErr w:type="gramEnd"/>
    </w:p>
    <w:p w:rsidR="00F714C7" w:rsidRDefault="00114211" w:rsidP="00F714C7">
      <w:pPr>
        <w:spacing w:after="0" w:line="240" w:lineRule="auto"/>
        <w:ind w:firstLine="567"/>
        <w:contextualSpacing/>
        <w:jc w:val="both"/>
        <w:rPr>
          <w:rFonts w:ascii="Times New Roman" w:hAnsi="Times New Roman"/>
          <w:sz w:val="28"/>
          <w:szCs w:val="28"/>
        </w:rPr>
      </w:pPr>
      <w:r>
        <w:rPr>
          <w:rFonts w:ascii="Times New Roman" w:hAnsi="Times New Roman"/>
          <w:sz w:val="28"/>
          <w:szCs w:val="28"/>
        </w:rPr>
        <w:t xml:space="preserve">                                                                    </w:t>
      </w:r>
    </w:p>
    <w:p w:rsidR="00266396" w:rsidRPr="00066084" w:rsidRDefault="00FB7759" w:rsidP="00266396">
      <w:pPr>
        <w:spacing w:after="0" w:line="240" w:lineRule="auto"/>
        <w:ind w:firstLine="567"/>
        <w:contextualSpacing/>
        <w:jc w:val="both"/>
        <w:rPr>
          <w:rFonts w:ascii="Times New Roman" w:hAnsi="Times New Roman"/>
          <w:sz w:val="27"/>
          <w:szCs w:val="27"/>
        </w:rPr>
      </w:pPr>
      <w:r w:rsidRPr="00FB7759">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77" type="#_x0000_t75" style="position:absolute;left:0;text-align:left;margin-left:46.35pt;margin-top:37.45pt;width:396.75pt;height:198.75pt;z-index:251655680;visibility:visible;mso-wrap-distance-left:14.28pt;mso-wrap-distance-top:6.24pt;mso-wrap-distance-right:15.72pt;mso-wrap-distance-bottom:9pt">
            <v:imagedata r:id="rId8" o:title=""/>
            <w10:wrap type="topAndBottom"/>
          </v:shape>
          <o:OLEObject Type="Embed" ProgID="Excel.Sheet.8" ShapeID="_x0000_s1277" DrawAspect="Content" ObjectID="_1439292473" r:id="rId9">
            <o:FieldCodes>\s</o:FieldCodes>
          </o:OLEObject>
        </w:pict>
      </w:r>
      <w:r w:rsidR="00114211" w:rsidRPr="00066084">
        <w:rPr>
          <w:rFonts w:ascii="Times New Roman" w:hAnsi="Times New Roman"/>
          <w:sz w:val="27"/>
          <w:szCs w:val="27"/>
        </w:rPr>
        <w:t>График 2.3.</w:t>
      </w:r>
      <w:r w:rsidR="00066084">
        <w:rPr>
          <w:rFonts w:ascii="Times New Roman" w:hAnsi="Times New Roman"/>
          <w:sz w:val="27"/>
          <w:szCs w:val="27"/>
        </w:rPr>
        <w:t xml:space="preserve"> </w:t>
      </w:r>
      <w:r w:rsidR="00114211" w:rsidRPr="00066084">
        <w:rPr>
          <w:rFonts w:ascii="Times New Roman" w:hAnsi="Times New Roman"/>
          <w:sz w:val="27"/>
          <w:szCs w:val="27"/>
        </w:rPr>
        <w:t>Индексы физического объема производства пищевых продуктов, включая напитки, и табака</w:t>
      </w:r>
      <w:r w:rsidR="00266396" w:rsidRPr="00066084">
        <w:rPr>
          <w:rFonts w:ascii="Times New Roman" w:hAnsi="Times New Roman"/>
          <w:sz w:val="27"/>
          <w:szCs w:val="27"/>
        </w:rPr>
        <w:t xml:space="preserve">                                                </w:t>
      </w:r>
      <w:r w:rsidR="00066084">
        <w:rPr>
          <w:rFonts w:ascii="Times New Roman" w:hAnsi="Times New Roman"/>
          <w:sz w:val="27"/>
          <w:szCs w:val="27"/>
        </w:rPr>
        <w:t xml:space="preserve">                      </w:t>
      </w:r>
      <w:r w:rsidR="00114211" w:rsidRPr="00066084">
        <w:rPr>
          <w:rFonts w:ascii="Times New Roman" w:hAnsi="Times New Roman"/>
          <w:i/>
          <w:sz w:val="27"/>
          <w:szCs w:val="27"/>
        </w:rPr>
        <w:t>(в процентах)</w:t>
      </w:r>
      <w:r w:rsidR="00114211" w:rsidRPr="00066084">
        <w:rPr>
          <w:rFonts w:ascii="Times New Roman" w:hAnsi="Times New Roman"/>
          <w:sz w:val="27"/>
          <w:szCs w:val="27"/>
        </w:rPr>
        <w:t xml:space="preserve">  </w:t>
      </w:r>
    </w:p>
    <w:p w:rsidR="00066084" w:rsidRPr="00066084" w:rsidRDefault="00066084" w:rsidP="007A4B50">
      <w:pPr>
        <w:spacing w:after="0" w:line="240" w:lineRule="auto"/>
        <w:contextualSpacing/>
        <w:jc w:val="both"/>
        <w:rPr>
          <w:rFonts w:ascii="Times New Roman" w:hAnsi="Times New Roman"/>
        </w:rPr>
      </w:pPr>
      <w:r>
        <w:rPr>
          <w:rFonts w:ascii="Times New Roman" w:hAnsi="Times New Roman"/>
        </w:rPr>
        <w:t xml:space="preserve">Источник: разработан автором по данным </w:t>
      </w:r>
      <w:proofErr w:type="spellStart"/>
      <w:r>
        <w:rPr>
          <w:rFonts w:ascii="Times New Roman" w:hAnsi="Times New Roman"/>
        </w:rPr>
        <w:t>Нацстатком</w:t>
      </w:r>
      <w:proofErr w:type="spellEnd"/>
      <w:r>
        <w:rPr>
          <w:rFonts w:ascii="Times New Roman" w:hAnsi="Times New Roman"/>
        </w:rPr>
        <w:t xml:space="preserve"> КР</w:t>
      </w:r>
    </w:p>
    <w:p w:rsidR="00066084" w:rsidRDefault="00066084" w:rsidP="00266396">
      <w:pPr>
        <w:spacing w:after="0" w:line="240" w:lineRule="auto"/>
        <w:ind w:firstLine="567"/>
        <w:contextualSpacing/>
        <w:jc w:val="both"/>
        <w:rPr>
          <w:rFonts w:ascii="Times New Roman" w:hAnsi="Times New Roman"/>
          <w:sz w:val="28"/>
          <w:szCs w:val="28"/>
        </w:rPr>
      </w:pPr>
    </w:p>
    <w:p w:rsidR="000337CF" w:rsidRPr="00066084" w:rsidRDefault="000337CF" w:rsidP="00266396">
      <w:pPr>
        <w:spacing w:after="0" w:line="240" w:lineRule="auto"/>
        <w:ind w:firstLine="567"/>
        <w:contextualSpacing/>
        <w:jc w:val="both"/>
        <w:rPr>
          <w:rFonts w:ascii="Times New Roman" w:hAnsi="Times New Roman"/>
          <w:sz w:val="27"/>
          <w:szCs w:val="27"/>
        </w:rPr>
      </w:pPr>
      <w:r w:rsidRPr="00066084">
        <w:rPr>
          <w:rFonts w:ascii="Times New Roman" w:hAnsi="Times New Roman"/>
          <w:sz w:val="27"/>
          <w:szCs w:val="27"/>
        </w:rPr>
        <w:t>Снижение объемов производства в отрасли в 2011г. обусловлено сокращением выработки продукции в натуральном выражении на предприятиях мукомольно-крупяной промышленности (на 16,4 % к уровню 2010г.) переработки и консервирования рыбы и рыбных продуктов (на 15,8 %), производства молочных продуктов (на 15,6 %), растительных масел и жиров (на 13,2 %). Наряду с этим, возросли объемы переработки и консервирования фруктов и овощей (на 37,4 %), производства напитков (на 16,5 %), макаронных изделий (на 11,8 %), мяса и субпродуктов (на 11,2 %)  и сахара (на 10,1 %).</w:t>
      </w:r>
    </w:p>
    <w:p w:rsidR="0012409D" w:rsidRDefault="000337CF" w:rsidP="0012409D">
      <w:pPr>
        <w:pStyle w:val="a6"/>
        <w:spacing w:after="0" w:line="240" w:lineRule="auto"/>
        <w:ind w:left="0" w:firstLine="567"/>
        <w:contextualSpacing/>
        <w:jc w:val="both"/>
        <w:rPr>
          <w:rFonts w:ascii="Times New Roman" w:hAnsi="Times New Roman"/>
          <w:sz w:val="27"/>
          <w:szCs w:val="27"/>
        </w:rPr>
      </w:pPr>
      <w:r w:rsidRPr="00066084">
        <w:rPr>
          <w:rFonts w:ascii="Times New Roman" w:hAnsi="Times New Roman"/>
          <w:sz w:val="27"/>
          <w:szCs w:val="27"/>
        </w:rPr>
        <w:t xml:space="preserve"> В течение пяти лет количество предприятий с частной формой собственности, выпускавших промышленную продукцию, увеличилось с 89,2 % в 2007г. до 90,6 %  в 2011г., а с государственной  формой собственности, </w:t>
      </w:r>
      <w:proofErr w:type="gramStart"/>
      <w:r w:rsidRPr="00066084">
        <w:rPr>
          <w:rFonts w:ascii="Times New Roman" w:hAnsi="Times New Roman"/>
          <w:sz w:val="27"/>
          <w:szCs w:val="27"/>
        </w:rPr>
        <w:t>напротив</w:t>
      </w:r>
      <w:proofErr w:type="gramEnd"/>
      <w:r w:rsidRPr="00066084">
        <w:rPr>
          <w:rFonts w:ascii="Times New Roman" w:hAnsi="Times New Roman"/>
          <w:sz w:val="27"/>
          <w:szCs w:val="27"/>
        </w:rPr>
        <w:t>, сократилось  с 6,2 %  в 2007г. до 5,4 %  в 2011г [73,с.7]</w:t>
      </w:r>
      <w:r w:rsidR="00926980" w:rsidRPr="00066084">
        <w:rPr>
          <w:rFonts w:ascii="Times New Roman" w:hAnsi="Times New Roman"/>
          <w:sz w:val="27"/>
          <w:szCs w:val="27"/>
        </w:rPr>
        <w:t xml:space="preserve">. </w:t>
      </w:r>
      <w:r w:rsidRPr="00066084">
        <w:rPr>
          <w:rFonts w:ascii="Times New Roman" w:hAnsi="Times New Roman"/>
          <w:sz w:val="27"/>
          <w:szCs w:val="27"/>
        </w:rPr>
        <w:t xml:space="preserve">Наряду с этим, возросли объемы переработки и консервирования рыбы и рыбных продуктов (в 1,9 раза), производства макаронных изделий (в 1,4 раза), сахара (в 1,3 раза), мяса и субпродуктов (на 6,9 процента)  и напитков (на 5,9 процента). </w:t>
      </w:r>
      <w:r w:rsidRPr="00066084">
        <w:rPr>
          <w:rFonts w:ascii="Times New Roman" w:eastAsia="Times New Roman" w:hAnsi="Times New Roman"/>
          <w:sz w:val="27"/>
          <w:szCs w:val="27"/>
          <w:lang w:eastAsia="ru-RU"/>
        </w:rPr>
        <w:t>Естественно, что среди этих частных промышленных предприятий имеются и иностранные предприятия, которые фигурируют у нас на рынке.</w:t>
      </w:r>
      <w:r w:rsidR="00926980" w:rsidRPr="00066084">
        <w:rPr>
          <w:rFonts w:ascii="Times New Roman" w:eastAsia="Times New Roman" w:hAnsi="Times New Roman"/>
          <w:sz w:val="27"/>
          <w:szCs w:val="27"/>
          <w:lang w:eastAsia="ru-RU"/>
        </w:rPr>
        <w:t xml:space="preserve"> Такие показатели в области промышленности могли быть одной </w:t>
      </w:r>
      <w:proofErr w:type="gramStart"/>
      <w:r w:rsidR="00926980" w:rsidRPr="00066084">
        <w:rPr>
          <w:rFonts w:ascii="Times New Roman" w:eastAsia="Times New Roman" w:hAnsi="Times New Roman"/>
          <w:sz w:val="27"/>
          <w:szCs w:val="27"/>
          <w:lang w:eastAsia="ru-RU"/>
        </w:rPr>
        <w:t>из</w:t>
      </w:r>
      <w:proofErr w:type="gramEnd"/>
      <w:r w:rsidR="00926980" w:rsidRPr="00066084">
        <w:rPr>
          <w:rFonts w:ascii="Times New Roman" w:eastAsia="Times New Roman" w:hAnsi="Times New Roman"/>
          <w:sz w:val="27"/>
          <w:szCs w:val="27"/>
          <w:lang w:eastAsia="ru-RU"/>
        </w:rPr>
        <w:t xml:space="preserve"> </w:t>
      </w:r>
      <w:proofErr w:type="gramStart"/>
      <w:r w:rsidR="00926980" w:rsidRPr="00066084">
        <w:rPr>
          <w:rFonts w:ascii="Times New Roman" w:eastAsia="Times New Roman" w:hAnsi="Times New Roman"/>
          <w:sz w:val="27"/>
          <w:szCs w:val="27"/>
          <w:lang w:eastAsia="ru-RU"/>
        </w:rPr>
        <w:t>причиной</w:t>
      </w:r>
      <w:proofErr w:type="gramEnd"/>
      <w:r w:rsidR="00926980" w:rsidRPr="00066084">
        <w:rPr>
          <w:rFonts w:ascii="Times New Roman" w:eastAsia="Times New Roman" w:hAnsi="Times New Roman"/>
          <w:sz w:val="27"/>
          <w:szCs w:val="27"/>
          <w:lang w:eastAsia="ru-RU"/>
        </w:rPr>
        <w:t xml:space="preserve"> на повышение цен на продукты в республике, которая </w:t>
      </w:r>
      <w:r w:rsidR="00926980" w:rsidRPr="00066084">
        <w:rPr>
          <w:rFonts w:ascii="Times New Roman" w:hAnsi="Times New Roman"/>
          <w:sz w:val="27"/>
          <w:szCs w:val="27"/>
        </w:rPr>
        <w:t xml:space="preserve">сегодня в Кыргызской Республике стало самой актуальной темой. Индекс потребительских цен в 2003-2006 гг. был на уровне одного знака. </w:t>
      </w:r>
    </w:p>
    <w:p w:rsidR="00926980" w:rsidRPr="00066084" w:rsidRDefault="00926980" w:rsidP="0012409D">
      <w:pPr>
        <w:pStyle w:val="a6"/>
        <w:spacing w:after="0" w:line="240" w:lineRule="auto"/>
        <w:ind w:left="0" w:firstLine="567"/>
        <w:contextualSpacing/>
        <w:jc w:val="both"/>
        <w:rPr>
          <w:rFonts w:ascii="Times New Roman" w:hAnsi="Times New Roman"/>
          <w:sz w:val="27"/>
          <w:szCs w:val="27"/>
        </w:rPr>
      </w:pPr>
      <w:r w:rsidRPr="00066084">
        <w:rPr>
          <w:rFonts w:ascii="Times New Roman" w:hAnsi="Times New Roman"/>
          <w:sz w:val="27"/>
          <w:szCs w:val="27"/>
        </w:rPr>
        <w:lastRenderedPageBreak/>
        <w:t>В 2008-2011 гг. произошел резкий рост цен на продовольственные товары, также основной причиной, которой явилось процессы на мировом рынке продовольствия.</w:t>
      </w:r>
      <w:r w:rsidR="002F0B97" w:rsidRPr="00066084">
        <w:rPr>
          <w:rFonts w:ascii="Times New Roman" w:hAnsi="Times New Roman"/>
          <w:sz w:val="27"/>
          <w:szCs w:val="27"/>
        </w:rPr>
        <w:t xml:space="preserve"> </w:t>
      </w:r>
    </w:p>
    <w:p w:rsidR="00926980" w:rsidRPr="00066084" w:rsidRDefault="00926980" w:rsidP="00ED5C3E">
      <w:pPr>
        <w:spacing w:after="0" w:line="240" w:lineRule="auto"/>
        <w:contextualSpacing/>
        <w:jc w:val="both"/>
        <w:rPr>
          <w:rFonts w:ascii="Times New Roman" w:hAnsi="Times New Roman"/>
          <w:sz w:val="27"/>
          <w:szCs w:val="27"/>
        </w:rPr>
      </w:pPr>
      <w:r w:rsidRPr="00066084">
        <w:rPr>
          <w:rFonts w:ascii="Times New Roman" w:hAnsi="Times New Roman"/>
          <w:sz w:val="27"/>
          <w:szCs w:val="27"/>
        </w:rPr>
        <w:t xml:space="preserve">        Рост цен на продовольствие создал угрозу снижения благосостояние населения страны и сказался на замедлении социально-экономического развития Кыргызской Республики. Резко снизились реальные доходы населения страны. Для преодоления последствий кризиса правительством были </w:t>
      </w:r>
      <w:proofErr w:type="gramStart"/>
      <w:r w:rsidRPr="00066084">
        <w:rPr>
          <w:rFonts w:ascii="Times New Roman" w:hAnsi="Times New Roman"/>
          <w:sz w:val="27"/>
          <w:szCs w:val="27"/>
        </w:rPr>
        <w:t>предприняты меры</w:t>
      </w:r>
      <w:proofErr w:type="gramEnd"/>
      <w:r w:rsidRPr="00066084">
        <w:rPr>
          <w:rFonts w:ascii="Times New Roman" w:hAnsi="Times New Roman"/>
          <w:sz w:val="27"/>
          <w:szCs w:val="27"/>
        </w:rPr>
        <w:t xml:space="preserve"> по оздоровлению производственного сектора, государственная закупка сельскохозяйственного сырья и другие. </w:t>
      </w:r>
      <w:r w:rsidR="000337CF" w:rsidRPr="00066084">
        <w:rPr>
          <w:rFonts w:ascii="Times New Roman" w:hAnsi="Times New Roman"/>
          <w:sz w:val="27"/>
          <w:szCs w:val="27"/>
        </w:rPr>
        <w:t>Уровень использования производственных мощностей остается в пищевой промышленности Кыргызской республики одним из самых низких среди прочих отраслей промышленного комплекса, как показано в таблице 2.1.</w:t>
      </w:r>
    </w:p>
    <w:p w:rsidR="000337CF" w:rsidRPr="007A4B50" w:rsidRDefault="000337CF" w:rsidP="000337CF">
      <w:pPr>
        <w:spacing w:before="100" w:beforeAutospacing="1" w:after="100" w:afterAutospacing="1" w:line="240" w:lineRule="auto"/>
        <w:contextualSpacing/>
        <w:jc w:val="both"/>
        <w:rPr>
          <w:rFonts w:ascii="Times New Roman" w:hAnsi="Times New Roman"/>
          <w:sz w:val="27"/>
          <w:szCs w:val="27"/>
        </w:rPr>
      </w:pPr>
      <w:r>
        <w:rPr>
          <w:rFonts w:ascii="Times New Roman" w:hAnsi="Times New Roman"/>
          <w:sz w:val="28"/>
          <w:szCs w:val="28"/>
        </w:rPr>
        <w:t xml:space="preserve">                                                                                                           </w:t>
      </w:r>
      <w:r w:rsidR="002F0B97">
        <w:rPr>
          <w:rFonts w:ascii="Times New Roman" w:hAnsi="Times New Roman"/>
          <w:sz w:val="28"/>
          <w:szCs w:val="28"/>
        </w:rPr>
        <w:t xml:space="preserve">    </w:t>
      </w:r>
      <w:r w:rsidR="00926980">
        <w:rPr>
          <w:rFonts w:ascii="Times New Roman" w:hAnsi="Times New Roman"/>
          <w:sz w:val="28"/>
          <w:szCs w:val="28"/>
        </w:rPr>
        <w:t xml:space="preserve"> </w:t>
      </w:r>
      <w:r w:rsidR="00066084">
        <w:rPr>
          <w:rFonts w:ascii="Times New Roman" w:hAnsi="Times New Roman"/>
          <w:sz w:val="28"/>
          <w:szCs w:val="28"/>
        </w:rPr>
        <w:t xml:space="preserve">             </w:t>
      </w:r>
      <w:r w:rsidRPr="007A4B50">
        <w:rPr>
          <w:rFonts w:ascii="Times New Roman" w:hAnsi="Times New Roman"/>
          <w:sz w:val="27"/>
          <w:szCs w:val="27"/>
        </w:rPr>
        <w:t>Таблица</w:t>
      </w:r>
      <w:r w:rsidR="00066084" w:rsidRPr="007A4B50">
        <w:rPr>
          <w:rFonts w:ascii="Times New Roman" w:hAnsi="Times New Roman"/>
          <w:sz w:val="27"/>
          <w:szCs w:val="27"/>
        </w:rPr>
        <w:t xml:space="preserve"> </w:t>
      </w:r>
      <w:r w:rsidRPr="007A4B50">
        <w:rPr>
          <w:rFonts w:ascii="Times New Roman" w:hAnsi="Times New Roman"/>
          <w:sz w:val="27"/>
          <w:szCs w:val="27"/>
        </w:rPr>
        <w:t>2.1.Уровень использования производственной мощности по отдельным видам продукции пищевой промышленности КР, %</w:t>
      </w:r>
      <w:r w:rsidRPr="007A4B50">
        <w:rPr>
          <w:sz w:val="27"/>
          <w:szCs w:val="27"/>
        </w:rPr>
        <w:t xml:space="preserve"> </w:t>
      </w:r>
      <w:r w:rsidRPr="007A4B50">
        <w:rPr>
          <w:rFonts w:ascii="Times New Roman" w:hAnsi="Times New Roman"/>
          <w:sz w:val="27"/>
          <w:szCs w:val="27"/>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1134"/>
        <w:gridCol w:w="1134"/>
        <w:gridCol w:w="1276"/>
        <w:gridCol w:w="1276"/>
        <w:gridCol w:w="1134"/>
      </w:tblGrid>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 xml:space="preserve">Вид продукта </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2007</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2008</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2009</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2010</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2011</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 xml:space="preserve">Мясо и пищевые субпродукты </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1,7</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1,9</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83,1</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96,6</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92</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Изделия колбасные</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26,2</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69,9</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80,5</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85,6</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83,1</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Масло сливочное всех видов</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37,1</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48,2</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39,4</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13,7</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11,4</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Сахар-песок</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13,6</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17,8</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100,0</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11,9</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14</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Мука из зерновых культур</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35,0</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30,7</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42,3</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38,2</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29,1</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Хлеб свежий</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39.6</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33,7</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37,6</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47,8</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68,0</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Крупа</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51,0</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0,0</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0,0</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0,0</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0,0</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Корма для животных</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0,0</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87,8</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67,7</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0,0</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0,0</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3"/>
                <w:szCs w:val="23"/>
              </w:rPr>
            </w:pPr>
            <w:r w:rsidRPr="007A4B50">
              <w:rPr>
                <w:rFonts w:ascii="Times New Roman" w:hAnsi="Times New Roman"/>
                <w:sz w:val="23"/>
                <w:szCs w:val="23"/>
              </w:rPr>
              <w:t>Макаронные изделия без начинки, не подвергнутые тепловой обработке</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98,6</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20,0</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49,7</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96,0</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93,9</w:t>
            </w:r>
          </w:p>
        </w:tc>
      </w:tr>
      <w:tr w:rsidR="000337CF" w:rsidRPr="007A4B50" w:rsidTr="007A4B50">
        <w:tc>
          <w:tcPr>
            <w:tcW w:w="4077"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 xml:space="preserve">Масло растительное </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26,3</w:t>
            </w:r>
          </w:p>
        </w:tc>
        <w:tc>
          <w:tcPr>
            <w:tcW w:w="1134"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70,7</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47,5</w:t>
            </w:r>
          </w:p>
        </w:tc>
        <w:tc>
          <w:tcPr>
            <w:tcW w:w="1276" w:type="dxa"/>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56,3</w:t>
            </w:r>
          </w:p>
        </w:tc>
        <w:tc>
          <w:tcPr>
            <w:tcW w:w="1134" w:type="dxa"/>
            <w:shd w:val="clear" w:color="auto" w:fill="auto"/>
          </w:tcPr>
          <w:p w:rsidR="000337CF" w:rsidRPr="007A4B50" w:rsidRDefault="000337CF" w:rsidP="0008216C">
            <w:pPr>
              <w:spacing w:after="0" w:line="240" w:lineRule="auto"/>
              <w:contextualSpacing/>
              <w:jc w:val="both"/>
              <w:rPr>
                <w:rFonts w:ascii="Times New Roman" w:hAnsi="Times New Roman"/>
                <w:sz w:val="24"/>
                <w:szCs w:val="24"/>
              </w:rPr>
            </w:pPr>
            <w:r w:rsidRPr="007A4B50">
              <w:rPr>
                <w:rFonts w:ascii="Times New Roman" w:hAnsi="Times New Roman"/>
                <w:sz w:val="24"/>
                <w:szCs w:val="24"/>
              </w:rPr>
              <w:t>52,8</w:t>
            </w:r>
          </w:p>
        </w:tc>
      </w:tr>
    </w:tbl>
    <w:p w:rsidR="00691F31" w:rsidRPr="007A4B50" w:rsidRDefault="00691F31" w:rsidP="00691F31">
      <w:pPr>
        <w:spacing w:after="0" w:line="240" w:lineRule="auto"/>
        <w:jc w:val="both"/>
        <w:rPr>
          <w:rFonts w:ascii="Times New Roman" w:hAnsi="Times New Roman"/>
          <w:lang w:eastAsia="ru-RU"/>
        </w:rPr>
      </w:pPr>
      <w:r w:rsidRPr="007A4B50">
        <w:rPr>
          <w:rFonts w:ascii="Times New Roman" w:hAnsi="Times New Roman"/>
          <w:lang w:eastAsia="ru-RU"/>
        </w:rPr>
        <w:t xml:space="preserve">Источник: разработан  автором по данным </w:t>
      </w:r>
      <w:proofErr w:type="spellStart"/>
      <w:r w:rsidRPr="007A4B50">
        <w:rPr>
          <w:rFonts w:ascii="Times New Roman" w:hAnsi="Times New Roman"/>
          <w:lang w:eastAsia="ru-RU"/>
        </w:rPr>
        <w:t>Нацстаткома</w:t>
      </w:r>
      <w:proofErr w:type="spellEnd"/>
      <w:r w:rsidRPr="007A4B50">
        <w:rPr>
          <w:rFonts w:ascii="Times New Roman" w:hAnsi="Times New Roman"/>
          <w:lang w:eastAsia="ru-RU"/>
        </w:rPr>
        <w:t xml:space="preserve"> КР</w:t>
      </w:r>
    </w:p>
    <w:p w:rsidR="007A4B50" w:rsidRDefault="007A4B50" w:rsidP="007A4B50">
      <w:pPr>
        <w:spacing w:line="240" w:lineRule="auto"/>
        <w:ind w:firstLine="708"/>
        <w:contextualSpacing/>
        <w:jc w:val="both"/>
        <w:rPr>
          <w:rFonts w:ascii="Times New Roman" w:hAnsi="Times New Roman"/>
          <w:sz w:val="27"/>
          <w:szCs w:val="27"/>
        </w:rPr>
      </w:pPr>
    </w:p>
    <w:p w:rsidR="000337CF" w:rsidRPr="007A4B50" w:rsidRDefault="000337CF" w:rsidP="007A4B50">
      <w:pPr>
        <w:spacing w:line="240" w:lineRule="auto"/>
        <w:ind w:firstLine="708"/>
        <w:contextualSpacing/>
        <w:jc w:val="both"/>
        <w:rPr>
          <w:rFonts w:ascii="Times New Roman" w:hAnsi="Times New Roman"/>
          <w:sz w:val="27"/>
          <w:szCs w:val="27"/>
        </w:rPr>
      </w:pPr>
      <w:r w:rsidRPr="007A4B50">
        <w:rPr>
          <w:rFonts w:ascii="Times New Roman" w:hAnsi="Times New Roman"/>
          <w:sz w:val="27"/>
          <w:szCs w:val="27"/>
        </w:rPr>
        <w:t xml:space="preserve">Показатели </w:t>
      </w:r>
      <w:proofErr w:type="gramStart"/>
      <w:r w:rsidRPr="007A4B50">
        <w:rPr>
          <w:rFonts w:ascii="Times New Roman" w:hAnsi="Times New Roman"/>
          <w:sz w:val="27"/>
          <w:szCs w:val="27"/>
        </w:rPr>
        <w:t>темпов роста производства отдельных видов продукции пищевой</w:t>
      </w:r>
      <w:proofErr w:type="gramEnd"/>
      <w:r w:rsidRPr="007A4B50">
        <w:rPr>
          <w:rFonts w:ascii="Times New Roman" w:hAnsi="Times New Roman"/>
          <w:sz w:val="27"/>
          <w:szCs w:val="27"/>
        </w:rPr>
        <w:t xml:space="preserve"> промышленности (табл. 2.2.) свидетельствует о дифференциации темпов развития отдельных отраслей и видов производства.</w:t>
      </w:r>
    </w:p>
    <w:p w:rsidR="000337CF" w:rsidRPr="007A4B50" w:rsidRDefault="000337CF" w:rsidP="000337CF">
      <w:pPr>
        <w:spacing w:before="100" w:beforeAutospacing="1" w:after="100" w:afterAutospacing="1" w:line="240" w:lineRule="auto"/>
        <w:contextualSpacing/>
        <w:jc w:val="both"/>
        <w:rPr>
          <w:rFonts w:ascii="Times New Roman" w:hAnsi="Times New Roman"/>
          <w:sz w:val="27"/>
          <w:szCs w:val="27"/>
        </w:rPr>
      </w:pPr>
      <w:r w:rsidRPr="007A4B50">
        <w:rPr>
          <w:rFonts w:ascii="Times New Roman" w:hAnsi="Times New Roman"/>
          <w:sz w:val="27"/>
          <w:szCs w:val="27"/>
        </w:rPr>
        <w:t xml:space="preserve">          Так, в 2011</w:t>
      </w:r>
      <w:r w:rsidR="00C6579F">
        <w:rPr>
          <w:rFonts w:ascii="Times New Roman" w:hAnsi="Times New Roman"/>
          <w:sz w:val="27"/>
          <w:szCs w:val="27"/>
        </w:rPr>
        <w:t xml:space="preserve"> году по сравнению 2008</w:t>
      </w:r>
      <w:r w:rsidRPr="007A4B50">
        <w:rPr>
          <w:rFonts w:ascii="Times New Roman" w:hAnsi="Times New Roman"/>
          <w:sz w:val="27"/>
          <w:szCs w:val="27"/>
        </w:rPr>
        <w:t xml:space="preserve"> г увеличилось производство колбасных изделий, сахара, чая, рыбных продуктов и т.д. (прил. 2)</w:t>
      </w:r>
      <w:r w:rsidR="00C6579F">
        <w:rPr>
          <w:rFonts w:ascii="Times New Roman" w:hAnsi="Times New Roman"/>
          <w:sz w:val="27"/>
          <w:szCs w:val="27"/>
        </w:rPr>
        <w:t>, а в 2012 году произошел спад из-за уменьшения спроса.</w:t>
      </w:r>
      <w:r w:rsidRPr="007A4B50">
        <w:rPr>
          <w:rFonts w:ascii="Times New Roman" w:hAnsi="Times New Roman"/>
          <w:sz w:val="27"/>
          <w:szCs w:val="27"/>
        </w:rPr>
        <w:t xml:space="preserve"> Полагаем что, изменение структуры продовольственного рынка в ст</w:t>
      </w:r>
      <w:r w:rsidR="00D71D55">
        <w:rPr>
          <w:rFonts w:ascii="Times New Roman" w:hAnsi="Times New Roman"/>
          <w:sz w:val="27"/>
          <w:szCs w:val="27"/>
        </w:rPr>
        <w:t>орону роста обусловлено</w:t>
      </w:r>
      <w:r w:rsidRPr="007A4B50">
        <w:rPr>
          <w:rFonts w:ascii="Times New Roman" w:hAnsi="Times New Roman"/>
          <w:sz w:val="27"/>
          <w:szCs w:val="27"/>
        </w:rPr>
        <w:t xml:space="preserve"> при выборе продукта со стороны населения</w:t>
      </w:r>
      <w:r w:rsidR="00D71D55">
        <w:rPr>
          <w:rFonts w:ascii="Times New Roman" w:hAnsi="Times New Roman"/>
          <w:sz w:val="27"/>
          <w:szCs w:val="27"/>
        </w:rPr>
        <w:t>, так как</w:t>
      </w:r>
      <w:r w:rsidRPr="007A4B50">
        <w:rPr>
          <w:rFonts w:ascii="Times New Roman" w:hAnsi="Times New Roman"/>
          <w:sz w:val="27"/>
          <w:szCs w:val="27"/>
        </w:rPr>
        <w:t xml:space="preserve"> делается акцент на здоровые</w:t>
      </w:r>
      <w:r w:rsidR="00C6579F">
        <w:rPr>
          <w:rFonts w:ascii="Times New Roman" w:hAnsi="Times New Roman"/>
          <w:sz w:val="27"/>
          <w:szCs w:val="27"/>
        </w:rPr>
        <w:t>, экологически чистые продукты, особенно на молочное и мясное производство продуктов.</w:t>
      </w:r>
    </w:p>
    <w:p w:rsidR="00926980" w:rsidRPr="007A4B50" w:rsidRDefault="000337CF" w:rsidP="000337CF">
      <w:pPr>
        <w:spacing w:before="100" w:beforeAutospacing="1" w:after="100" w:afterAutospacing="1" w:line="240" w:lineRule="auto"/>
        <w:contextualSpacing/>
        <w:jc w:val="both"/>
        <w:rPr>
          <w:rFonts w:ascii="Times New Roman" w:hAnsi="Times New Roman"/>
          <w:sz w:val="27"/>
          <w:szCs w:val="27"/>
        </w:rPr>
      </w:pPr>
      <w:r w:rsidRPr="007A4B50">
        <w:rPr>
          <w:rFonts w:ascii="Times New Roman" w:hAnsi="Times New Roman"/>
          <w:sz w:val="27"/>
          <w:szCs w:val="27"/>
        </w:rPr>
        <w:t xml:space="preserve">          В то же время наблюдается спад производства</w:t>
      </w:r>
      <w:r w:rsidR="00D71D55">
        <w:rPr>
          <w:rFonts w:ascii="Times New Roman" w:hAnsi="Times New Roman"/>
          <w:sz w:val="27"/>
          <w:szCs w:val="27"/>
        </w:rPr>
        <w:t xml:space="preserve"> в натуральном виде</w:t>
      </w:r>
      <w:r w:rsidRPr="007A4B50">
        <w:rPr>
          <w:rFonts w:ascii="Times New Roman" w:hAnsi="Times New Roman"/>
          <w:sz w:val="27"/>
          <w:szCs w:val="27"/>
        </w:rPr>
        <w:t xml:space="preserve"> сливочного масла 12336,3 тонн на 2033,1 тонн, и не большой объем производства муки, что обусловлено поставками данных продуктов по импорту. </w:t>
      </w:r>
      <w:r w:rsidR="00C6579F">
        <w:rPr>
          <w:rFonts w:ascii="Times New Roman" w:hAnsi="Times New Roman"/>
          <w:sz w:val="27"/>
          <w:szCs w:val="27"/>
        </w:rPr>
        <w:t xml:space="preserve"> </w:t>
      </w:r>
      <w:r w:rsidRPr="007A4B50">
        <w:rPr>
          <w:rFonts w:ascii="Times New Roman" w:hAnsi="Times New Roman"/>
          <w:sz w:val="27"/>
          <w:szCs w:val="27"/>
        </w:rPr>
        <w:t>Это означает, что предприятия ряда отраслей не в состоянии преодолеть кризисные тенденции и адаптироваться к сложным внешним условиям.</w:t>
      </w:r>
    </w:p>
    <w:p w:rsidR="00D16869" w:rsidRDefault="00926980" w:rsidP="007A4B50">
      <w:pPr>
        <w:spacing w:before="100" w:beforeAutospacing="1" w:after="100" w:afterAutospacing="1" w:line="240" w:lineRule="auto"/>
        <w:contextualSpacing/>
        <w:jc w:val="both"/>
        <w:rPr>
          <w:rFonts w:ascii="Times New Roman" w:hAnsi="Times New Roman"/>
          <w:sz w:val="27"/>
          <w:szCs w:val="27"/>
        </w:rPr>
      </w:pPr>
      <w:r w:rsidRPr="007A4B50">
        <w:rPr>
          <w:rFonts w:ascii="Times New Roman" w:hAnsi="Times New Roman"/>
          <w:sz w:val="27"/>
          <w:szCs w:val="27"/>
        </w:rPr>
        <w:t xml:space="preserve">         </w:t>
      </w:r>
    </w:p>
    <w:p w:rsidR="00ED5C3E" w:rsidRDefault="00F37EBA" w:rsidP="007A4B50">
      <w:pPr>
        <w:spacing w:before="100" w:beforeAutospacing="1" w:after="100" w:afterAutospacing="1" w:line="240" w:lineRule="auto"/>
        <w:contextualSpacing/>
        <w:jc w:val="both"/>
        <w:rPr>
          <w:rFonts w:ascii="Times New Roman" w:hAnsi="Times New Roman"/>
          <w:sz w:val="27"/>
          <w:szCs w:val="27"/>
        </w:rPr>
      </w:pPr>
      <w:r w:rsidRPr="007A4B50">
        <w:rPr>
          <w:rFonts w:ascii="Times New Roman" w:hAnsi="Times New Roman"/>
          <w:sz w:val="27"/>
          <w:szCs w:val="27"/>
        </w:rPr>
        <w:t xml:space="preserve"> </w:t>
      </w:r>
    </w:p>
    <w:p w:rsidR="00D16869" w:rsidRDefault="00D16869" w:rsidP="007A4B50">
      <w:pPr>
        <w:spacing w:before="100" w:beforeAutospacing="1" w:after="100" w:afterAutospacing="1" w:line="240" w:lineRule="auto"/>
        <w:contextualSpacing/>
        <w:jc w:val="both"/>
        <w:rPr>
          <w:rFonts w:ascii="Times New Roman" w:hAnsi="Times New Roman"/>
          <w:sz w:val="27"/>
          <w:szCs w:val="27"/>
        </w:rPr>
      </w:pPr>
    </w:p>
    <w:p w:rsidR="00D16869" w:rsidRDefault="00D16869" w:rsidP="007A4B50">
      <w:pPr>
        <w:spacing w:before="100" w:beforeAutospacing="1" w:after="100" w:afterAutospacing="1" w:line="240" w:lineRule="auto"/>
        <w:contextualSpacing/>
        <w:jc w:val="both"/>
        <w:rPr>
          <w:rFonts w:ascii="Times New Roman" w:hAnsi="Times New Roman"/>
          <w:sz w:val="28"/>
          <w:szCs w:val="28"/>
        </w:rPr>
      </w:pPr>
    </w:p>
    <w:p w:rsidR="000337CF" w:rsidRPr="007A4B50" w:rsidRDefault="000337CF" w:rsidP="007A4B50">
      <w:pPr>
        <w:spacing w:before="100" w:beforeAutospacing="1" w:after="100" w:afterAutospacing="1" w:line="240" w:lineRule="auto"/>
        <w:ind w:right="-143"/>
        <w:contextualSpacing/>
        <w:rPr>
          <w:rFonts w:ascii="Times New Roman" w:hAnsi="Times New Roman"/>
          <w:sz w:val="27"/>
          <w:szCs w:val="27"/>
        </w:rPr>
      </w:pPr>
      <w:r w:rsidRPr="007A4B50">
        <w:rPr>
          <w:rFonts w:ascii="Times New Roman" w:hAnsi="Times New Roman"/>
          <w:sz w:val="27"/>
          <w:szCs w:val="27"/>
        </w:rPr>
        <w:t>Таблица 2.2.</w:t>
      </w:r>
      <w:r w:rsidR="00F714C7" w:rsidRPr="007A4B50">
        <w:rPr>
          <w:rFonts w:ascii="Times New Roman" w:hAnsi="Times New Roman"/>
          <w:sz w:val="27"/>
          <w:szCs w:val="27"/>
        </w:rPr>
        <w:t xml:space="preserve"> </w:t>
      </w:r>
      <w:r w:rsidRPr="007A4B50">
        <w:rPr>
          <w:rFonts w:ascii="Times New Roman" w:hAnsi="Times New Roman"/>
          <w:sz w:val="27"/>
          <w:szCs w:val="27"/>
        </w:rPr>
        <w:t>Производство основных в</w:t>
      </w:r>
      <w:r w:rsidR="00EC182C">
        <w:rPr>
          <w:rFonts w:ascii="Times New Roman" w:hAnsi="Times New Roman"/>
          <w:sz w:val="27"/>
          <w:szCs w:val="27"/>
        </w:rPr>
        <w:t>идов пищевой продукции КР в 2008-2012</w:t>
      </w:r>
      <w:r w:rsidRPr="007A4B50">
        <w:rPr>
          <w:rFonts w:ascii="Times New Roman" w:hAnsi="Times New Roman"/>
          <w:sz w:val="27"/>
          <w:szCs w:val="27"/>
        </w:rPr>
        <w:t xml:space="preserve"> гг</w:t>
      </w:r>
      <w:r w:rsidR="00ED5C3E" w:rsidRPr="007A4B50">
        <w:rPr>
          <w:rFonts w:ascii="Times New Roman" w:hAnsi="Times New Roman"/>
          <w:sz w:val="27"/>
          <w:szCs w:val="27"/>
        </w:rPr>
        <w:t>.</w:t>
      </w:r>
    </w:p>
    <w:p w:rsidR="000337CF" w:rsidRPr="00DD356D" w:rsidRDefault="000337CF" w:rsidP="000337CF">
      <w:pPr>
        <w:spacing w:before="100" w:beforeAutospacing="1" w:after="100" w:afterAutospacing="1" w:line="240" w:lineRule="auto"/>
        <w:contextualSpacing/>
        <w:rPr>
          <w:rFonts w:ascii="Times New Roman" w:hAnsi="Times New Roman"/>
        </w:rPr>
      </w:pPr>
      <w:r>
        <w:rPr>
          <w:rFonts w:ascii="Times New Roman" w:hAnsi="Times New Roman"/>
        </w:rPr>
        <w:t xml:space="preserve">                      </w:t>
      </w: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77"/>
        <w:gridCol w:w="992"/>
        <w:gridCol w:w="1134"/>
        <w:gridCol w:w="1134"/>
        <w:gridCol w:w="1134"/>
        <w:gridCol w:w="1134"/>
        <w:gridCol w:w="1134"/>
      </w:tblGrid>
      <w:tr w:rsidR="00D16869" w:rsidRPr="00066084" w:rsidTr="00D16869">
        <w:trPr>
          <w:trHeight w:val="775"/>
        </w:trPr>
        <w:tc>
          <w:tcPr>
            <w:tcW w:w="2977" w:type="dxa"/>
            <w:tcBorders>
              <w:bottom w:val="nil"/>
            </w:tcBorders>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 xml:space="preserve">Вид продукта </w:t>
            </w:r>
          </w:p>
        </w:tc>
        <w:tc>
          <w:tcPr>
            <w:tcW w:w="992" w:type="dxa"/>
            <w:tcBorders>
              <w:bottom w:val="nil"/>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 xml:space="preserve">Ед. </w:t>
            </w:r>
            <w:proofErr w:type="spellStart"/>
            <w:r w:rsidRPr="00066084">
              <w:rPr>
                <w:rFonts w:ascii="Times New Roman" w:hAnsi="Times New Roman"/>
              </w:rPr>
              <w:t>измер</w:t>
            </w:r>
            <w:proofErr w:type="spellEnd"/>
            <w:r w:rsidRPr="00066084">
              <w:rPr>
                <w:rFonts w:ascii="Times New Roman" w:hAnsi="Times New Roman"/>
              </w:rPr>
              <w:t>.</w:t>
            </w:r>
          </w:p>
        </w:tc>
        <w:tc>
          <w:tcPr>
            <w:tcW w:w="1134" w:type="dxa"/>
            <w:tcBorders>
              <w:bottom w:val="nil"/>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2008</w:t>
            </w:r>
          </w:p>
        </w:tc>
        <w:tc>
          <w:tcPr>
            <w:tcW w:w="1134" w:type="dxa"/>
            <w:tcBorders>
              <w:bottom w:val="nil"/>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2009</w:t>
            </w:r>
          </w:p>
        </w:tc>
        <w:tc>
          <w:tcPr>
            <w:tcW w:w="1134" w:type="dxa"/>
            <w:tcBorders>
              <w:bottom w:val="nil"/>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2010</w:t>
            </w:r>
          </w:p>
        </w:tc>
        <w:tc>
          <w:tcPr>
            <w:tcW w:w="1134" w:type="dxa"/>
            <w:tcBorders>
              <w:bottom w:val="nil"/>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2011</w:t>
            </w:r>
          </w:p>
        </w:tc>
        <w:tc>
          <w:tcPr>
            <w:tcW w:w="1134" w:type="dxa"/>
            <w:tcBorders>
              <w:bottom w:val="nil"/>
            </w:tcBorders>
          </w:tcPr>
          <w:p w:rsidR="00D16869" w:rsidRDefault="00D16869" w:rsidP="00D16869">
            <w:pPr>
              <w:spacing w:after="0" w:line="240" w:lineRule="auto"/>
              <w:contextualSpacing/>
              <w:rPr>
                <w:rFonts w:ascii="Times New Roman" w:hAnsi="Times New Roman"/>
              </w:rPr>
            </w:pPr>
          </w:p>
          <w:p w:rsidR="00D16869" w:rsidRPr="00066084" w:rsidRDefault="00D16869" w:rsidP="00D16869">
            <w:pPr>
              <w:spacing w:after="0" w:line="240" w:lineRule="auto"/>
              <w:contextualSpacing/>
              <w:rPr>
                <w:rFonts w:ascii="Times New Roman" w:hAnsi="Times New Roman"/>
              </w:rPr>
            </w:pPr>
            <w:r>
              <w:rPr>
                <w:rFonts w:ascii="Times New Roman" w:hAnsi="Times New Roman"/>
              </w:rPr>
              <w:t xml:space="preserve">    2012</w:t>
            </w:r>
          </w:p>
        </w:tc>
      </w:tr>
      <w:tr w:rsidR="00D16869" w:rsidRPr="00066084" w:rsidTr="00D16869">
        <w:trPr>
          <w:trHeight w:val="82"/>
        </w:trPr>
        <w:tc>
          <w:tcPr>
            <w:tcW w:w="2977" w:type="dxa"/>
            <w:tcBorders>
              <w:top w:val="nil"/>
            </w:tcBorders>
            <w:shd w:val="clear" w:color="auto" w:fill="auto"/>
          </w:tcPr>
          <w:p w:rsidR="00D16869" w:rsidRPr="00066084" w:rsidRDefault="00D16869" w:rsidP="00066084">
            <w:pPr>
              <w:spacing w:after="0" w:line="240" w:lineRule="auto"/>
              <w:contextualSpacing/>
              <w:jc w:val="both"/>
              <w:rPr>
                <w:rFonts w:ascii="Times New Roman" w:hAnsi="Times New Roman"/>
              </w:rPr>
            </w:pPr>
          </w:p>
        </w:tc>
        <w:tc>
          <w:tcPr>
            <w:tcW w:w="992" w:type="dxa"/>
            <w:tcBorders>
              <w:top w:val="nil"/>
            </w:tcBorders>
            <w:shd w:val="clear" w:color="auto" w:fill="auto"/>
          </w:tcPr>
          <w:p w:rsidR="00D16869" w:rsidRPr="00066084" w:rsidRDefault="00D16869" w:rsidP="00066084">
            <w:pPr>
              <w:spacing w:after="0" w:line="240" w:lineRule="auto"/>
              <w:contextualSpacing/>
              <w:jc w:val="both"/>
              <w:rPr>
                <w:rFonts w:ascii="Times New Roman" w:hAnsi="Times New Roman"/>
              </w:rPr>
            </w:pPr>
          </w:p>
        </w:tc>
        <w:tc>
          <w:tcPr>
            <w:tcW w:w="1134" w:type="dxa"/>
            <w:tcBorders>
              <w:top w:val="nil"/>
            </w:tcBorders>
            <w:shd w:val="clear" w:color="auto" w:fill="auto"/>
          </w:tcPr>
          <w:p w:rsidR="00D16869" w:rsidRPr="00066084" w:rsidRDefault="00D16869" w:rsidP="00066084">
            <w:pPr>
              <w:spacing w:after="0" w:line="240" w:lineRule="auto"/>
              <w:contextualSpacing/>
              <w:jc w:val="both"/>
              <w:rPr>
                <w:rFonts w:ascii="Times New Roman" w:hAnsi="Times New Roman"/>
              </w:rPr>
            </w:pPr>
          </w:p>
        </w:tc>
        <w:tc>
          <w:tcPr>
            <w:tcW w:w="1134" w:type="dxa"/>
            <w:tcBorders>
              <w:top w:val="nil"/>
            </w:tcBorders>
            <w:shd w:val="clear" w:color="auto" w:fill="auto"/>
          </w:tcPr>
          <w:p w:rsidR="00D16869" w:rsidRPr="00066084" w:rsidRDefault="00D16869" w:rsidP="00066084">
            <w:pPr>
              <w:spacing w:after="0" w:line="240" w:lineRule="auto"/>
              <w:contextualSpacing/>
              <w:jc w:val="both"/>
              <w:rPr>
                <w:rFonts w:ascii="Times New Roman" w:hAnsi="Times New Roman"/>
              </w:rPr>
            </w:pPr>
          </w:p>
        </w:tc>
        <w:tc>
          <w:tcPr>
            <w:tcW w:w="1134" w:type="dxa"/>
            <w:tcBorders>
              <w:top w:val="nil"/>
            </w:tcBorders>
            <w:shd w:val="clear" w:color="auto" w:fill="auto"/>
          </w:tcPr>
          <w:p w:rsidR="00D16869" w:rsidRPr="00066084" w:rsidRDefault="00D16869" w:rsidP="00066084">
            <w:pPr>
              <w:spacing w:after="0" w:line="240" w:lineRule="auto"/>
              <w:contextualSpacing/>
              <w:jc w:val="both"/>
              <w:rPr>
                <w:rFonts w:ascii="Times New Roman" w:hAnsi="Times New Roman"/>
              </w:rPr>
            </w:pPr>
          </w:p>
        </w:tc>
        <w:tc>
          <w:tcPr>
            <w:tcW w:w="1134" w:type="dxa"/>
            <w:tcBorders>
              <w:top w:val="nil"/>
            </w:tcBorders>
            <w:shd w:val="clear" w:color="auto" w:fill="auto"/>
          </w:tcPr>
          <w:p w:rsidR="00D16869" w:rsidRPr="00066084" w:rsidRDefault="00D16869" w:rsidP="00066084">
            <w:pPr>
              <w:spacing w:after="0" w:line="240" w:lineRule="auto"/>
              <w:contextualSpacing/>
              <w:jc w:val="both"/>
              <w:rPr>
                <w:rFonts w:ascii="Times New Roman" w:hAnsi="Times New Roman"/>
              </w:rPr>
            </w:pPr>
          </w:p>
        </w:tc>
        <w:tc>
          <w:tcPr>
            <w:tcW w:w="1134" w:type="dxa"/>
            <w:tcBorders>
              <w:top w:val="nil"/>
            </w:tcBorders>
          </w:tcPr>
          <w:p w:rsidR="00D16869" w:rsidRPr="00066084" w:rsidRDefault="00D16869" w:rsidP="00066084">
            <w:pPr>
              <w:spacing w:after="0" w:line="240" w:lineRule="auto"/>
              <w:contextualSpacing/>
              <w:jc w:val="both"/>
              <w:rPr>
                <w:rFonts w:ascii="Times New Roman" w:hAnsi="Times New Roman"/>
              </w:rPr>
            </w:pP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Мясо и пищевые субпродукты</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3331,0</w:t>
            </w:r>
          </w:p>
        </w:tc>
        <w:tc>
          <w:tcPr>
            <w:tcW w:w="1134" w:type="dxa"/>
            <w:shd w:val="clear" w:color="auto" w:fill="auto"/>
            <w:vAlign w:val="center"/>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5728,1</w:t>
            </w:r>
          </w:p>
          <w:p w:rsidR="00D16869" w:rsidRPr="00066084" w:rsidRDefault="00D16869" w:rsidP="00066084">
            <w:pPr>
              <w:spacing w:after="0" w:line="240" w:lineRule="auto"/>
              <w:contextualSpacing/>
              <w:jc w:val="center"/>
              <w:rPr>
                <w:rFonts w:ascii="Times New Roman" w:hAnsi="Times New Roman"/>
              </w:rPr>
            </w:pPr>
          </w:p>
        </w:tc>
        <w:tc>
          <w:tcPr>
            <w:tcW w:w="1134" w:type="dxa"/>
            <w:shd w:val="clear" w:color="auto" w:fill="auto"/>
            <w:vAlign w:val="center"/>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6658,7</w:t>
            </w:r>
          </w:p>
          <w:p w:rsidR="00D16869" w:rsidRPr="00066084" w:rsidRDefault="00D16869" w:rsidP="00066084">
            <w:pPr>
              <w:spacing w:after="0" w:line="240" w:lineRule="auto"/>
              <w:contextualSpacing/>
              <w:rPr>
                <w:rFonts w:ascii="Times New Roman" w:hAnsi="Times New Roman"/>
              </w:rPr>
            </w:pPr>
          </w:p>
        </w:tc>
        <w:tc>
          <w:tcPr>
            <w:tcW w:w="1134" w:type="dxa"/>
            <w:shd w:val="clear" w:color="auto" w:fill="auto"/>
            <w:vAlign w:val="center"/>
          </w:tcPr>
          <w:p w:rsidR="00D16869" w:rsidRPr="00066084" w:rsidRDefault="00D16869" w:rsidP="00EC182C">
            <w:pPr>
              <w:spacing w:after="0" w:line="240" w:lineRule="auto"/>
              <w:contextualSpacing/>
              <w:rPr>
                <w:rFonts w:ascii="Times New Roman" w:hAnsi="Times New Roman"/>
              </w:rPr>
            </w:pPr>
            <w:r w:rsidRPr="00066084">
              <w:rPr>
                <w:rFonts w:ascii="Times New Roman" w:hAnsi="Times New Roman"/>
              </w:rPr>
              <w:t>6317,1</w:t>
            </w:r>
          </w:p>
        </w:tc>
        <w:tc>
          <w:tcPr>
            <w:tcW w:w="1134" w:type="dxa"/>
          </w:tcPr>
          <w:p w:rsidR="00D16869" w:rsidRPr="00066084" w:rsidRDefault="00EC182C" w:rsidP="00EC182C">
            <w:pPr>
              <w:spacing w:after="0" w:line="240" w:lineRule="auto"/>
              <w:contextualSpacing/>
              <w:rPr>
                <w:rFonts w:ascii="Times New Roman" w:hAnsi="Times New Roman"/>
              </w:rPr>
            </w:pPr>
            <w:r>
              <w:rPr>
                <w:rFonts w:ascii="Times New Roman" w:hAnsi="Times New Roman"/>
              </w:rPr>
              <w:t>7218,7</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Изделия колбасные</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1119,9</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2256,2</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2381,2</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2907,9</w:t>
            </w:r>
          </w:p>
        </w:tc>
        <w:tc>
          <w:tcPr>
            <w:tcW w:w="1134" w:type="dxa"/>
          </w:tcPr>
          <w:p w:rsidR="00D16869" w:rsidRPr="00066084" w:rsidRDefault="00EC182C" w:rsidP="00066084">
            <w:pPr>
              <w:spacing w:after="0" w:line="240" w:lineRule="auto"/>
              <w:contextualSpacing/>
              <w:jc w:val="center"/>
              <w:rPr>
                <w:rFonts w:ascii="Times New Roman" w:hAnsi="Times New Roman"/>
              </w:rPr>
            </w:pPr>
            <w:r>
              <w:rPr>
                <w:rFonts w:ascii="Times New Roman" w:hAnsi="Times New Roman"/>
              </w:rPr>
              <w:t>2901,1</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Рыба и продукты рыбные переработанные и консервированные</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452,1</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805,7</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1244,8</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1258,6</w:t>
            </w:r>
          </w:p>
        </w:tc>
        <w:tc>
          <w:tcPr>
            <w:tcW w:w="1134" w:type="dxa"/>
          </w:tcPr>
          <w:p w:rsidR="00D16869" w:rsidRDefault="00D16869" w:rsidP="00066084">
            <w:pPr>
              <w:spacing w:after="0" w:line="240" w:lineRule="auto"/>
              <w:contextualSpacing/>
              <w:jc w:val="center"/>
              <w:rPr>
                <w:rFonts w:ascii="Times New Roman" w:hAnsi="Times New Roman"/>
              </w:rPr>
            </w:pPr>
          </w:p>
          <w:p w:rsidR="00EC182C" w:rsidRPr="00066084" w:rsidRDefault="00EC182C" w:rsidP="00066084">
            <w:pPr>
              <w:spacing w:after="0" w:line="240" w:lineRule="auto"/>
              <w:contextualSpacing/>
              <w:jc w:val="center"/>
              <w:rPr>
                <w:rFonts w:ascii="Times New Roman" w:hAnsi="Times New Roman"/>
              </w:rPr>
            </w:pPr>
            <w:r>
              <w:rPr>
                <w:rFonts w:ascii="Times New Roman" w:hAnsi="Times New Roman"/>
              </w:rPr>
              <w:t>-</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Масло растительное</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18511,2</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20617,4</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18063,8</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15087,4</w:t>
            </w:r>
          </w:p>
        </w:tc>
        <w:tc>
          <w:tcPr>
            <w:tcW w:w="1134" w:type="dxa"/>
          </w:tcPr>
          <w:p w:rsidR="00D16869" w:rsidRPr="00066084" w:rsidRDefault="00EC182C" w:rsidP="00EC182C">
            <w:pPr>
              <w:spacing w:after="0" w:line="240" w:lineRule="auto"/>
              <w:contextualSpacing/>
              <w:rPr>
                <w:rFonts w:ascii="Times New Roman" w:hAnsi="Times New Roman"/>
              </w:rPr>
            </w:pPr>
            <w:r>
              <w:rPr>
                <w:rFonts w:ascii="Times New Roman" w:hAnsi="Times New Roman"/>
              </w:rPr>
              <w:t>14049,3</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Молоко обработанное жидкое</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14552,5</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22099,4</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27037,4</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19640,5</w:t>
            </w:r>
          </w:p>
        </w:tc>
        <w:tc>
          <w:tcPr>
            <w:tcW w:w="1134" w:type="dxa"/>
          </w:tcPr>
          <w:p w:rsidR="00EC182C" w:rsidRDefault="00EC182C" w:rsidP="00EC182C">
            <w:pPr>
              <w:spacing w:after="0" w:line="240" w:lineRule="auto"/>
              <w:contextualSpacing/>
              <w:rPr>
                <w:rFonts w:ascii="Times New Roman" w:hAnsi="Times New Roman"/>
              </w:rPr>
            </w:pPr>
          </w:p>
          <w:p w:rsidR="00D16869" w:rsidRPr="00066084" w:rsidRDefault="00EC182C" w:rsidP="00EC182C">
            <w:pPr>
              <w:spacing w:after="0" w:line="240" w:lineRule="auto"/>
              <w:contextualSpacing/>
              <w:rPr>
                <w:rFonts w:ascii="Times New Roman" w:hAnsi="Times New Roman"/>
              </w:rPr>
            </w:pPr>
            <w:r>
              <w:rPr>
                <w:rFonts w:ascii="Times New Roman" w:hAnsi="Times New Roman"/>
              </w:rPr>
              <w:t>25883,5</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Молоко и сливки в твердых формах</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1550,5</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1338,3</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3188,6</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2998,4</w:t>
            </w:r>
          </w:p>
        </w:tc>
        <w:tc>
          <w:tcPr>
            <w:tcW w:w="1134" w:type="dxa"/>
          </w:tcPr>
          <w:p w:rsidR="00EC182C" w:rsidRPr="00066084" w:rsidRDefault="00EC182C" w:rsidP="00EC182C">
            <w:pPr>
              <w:spacing w:after="0" w:line="240" w:lineRule="auto"/>
              <w:contextualSpacing/>
              <w:rPr>
                <w:rFonts w:ascii="Times New Roman" w:hAnsi="Times New Roman"/>
              </w:rPr>
            </w:pPr>
            <w:r>
              <w:rPr>
                <w:rFonts w:ascii="Times New Roman" w:hAnsi="Times New Roman"/>
              </w:rPr>
              <w:t xml:space="preserve">       -</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Масло сливочное всех видов</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14371,4</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10982,7</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4212,3</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2033,1</w:t>
            </w:r>
          </w:p>
        </w:tc>
        <w:tc>
          <w:tcPr>
            <w:tcW w:w="1134" w:type="dxa"/>
          </w:tcPr>
          <w:p w:rsidR="00D16869" w:rsidRPr="00066084" w:rsidRDefault="00EC182C" w:rsidP="00066084">
            <w:pPr>
              <w:spacing w:after="0" w:line="240" w:lineRule="auto"/>
              <w:contextualSpacing/>
              <w:jc w:val="center"/>
              <w:rPr>
                <w:rFonts w:ascii="Times New Roman" w:hAnsi="Times New Roman"/>
              </w:rPr>
            </w:pPr>
            <w:r>
              <w:rPr>
                <w:rFonts w:ascii="Times New Roman" w:hAnsi="Times New Roman"/>
              </w:rPr>
              <w:t>2210,8</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Сыры всех типов</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3391,6</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2606,9</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3574,4</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3741,8</w:t>
            </w:r>
          </w:p>
        </w:tc>
        <w:tc>
          <w:tcPr>
            <w:tcW w:w="1134" w:type="dxa"/>
          </w:tcPr>
          <w:p w:rsidR="00D16869" w:rsidRPr="00066084" w:rsidRDefault="00EC182C" w:rsidP="00066084">
            <w:pPr>
              <w:spacing w:after="0" w:line="240" w:lineRule="auto"/>
              <w:contextualSpacing/>
              <w:jc w:val="center"/>
              <w:rPr>
                <w:rFonts w:ascii="Times New Roman" w:hAnsi="Times New Roman"/>
              </w:rPr>
            </w:pPr>
            <w:r>
              <w:rPr>
                <w:rFonts w:ascii="Times New Roman" w:hAnsi="Times New Roman"/>
              </w:rPr>
              <w:t>3051,1</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proofErr w:type="gramStart"/>
            <w:r w:rsidRPr="00066084">
              <w:rPr>
                <w:rFonts w:ascii="Times New Roman" w:hAnsi="Times New Roman"/>
              </w:rPr>
              <w:t>Мороженное</w:t>
            </w:r>
            <w:proofErr w:type="gramEnd"/>
            <w:r w:rsidRPr="00066084">
              <w:rPr>
                <w:rFonts w:ascii="Times New Roman" w:hAnsi="Times New Roman"/>
              </w:rPr>
              <w:t xml:space="preserve"> и продукты </w:t>
            </w:r>
            <w:proofErr w:type="spellStart"/>
            <w:r w:rsidRPr="00066084">
              <w:rPr>
                <w:rFonts w:ascii="Times New Roman" w:hAnsi="Times New Roman"/>
              </w:rPr>
              <w:t>аналогич</w:t>
            </w:r>
            <w:proofErr w:type="spellEnd"/>
            <w:r w:rsidRPr="00066084">
              <w:rPr>
                <w:rFonts w:ascii="Times New Roman" w:hAnsi="Times New Roman"/>
              </w:rPr>
              <w:t>. замороженные</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3793,7</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3628,4</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3524,4</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4781,19</w:t>
            </w:r>
          </w:p>
        </w:tc>
        <w:tc>
          <w:tcPr>
            <w:tcW w:w="1134" w:type="dxa"/>
          </w:tcPr>
          <w:p w:rsidR="00D16869" w:rsidRPr="00066084" w:rsidRDefault="00EC182C" w:rsidP="00EC182C">
            <w:pPr>
              <w:spacing w:after="0" w:line="240" w:lineRule="auto"/>
              <w:contextualSpacing/>
              <w:rPr>
                <w:rFonts w:ascii="Times New Roman" w:hAnsi="Times New Roman"/>
              </w:rPr>
            </w:pPr>
            <w:r>
              <w:rPr>
                <w:rFonts w:ascii="Times New Roman" w:hAnsi="Times New Roman"/>
              </w:rPr>
              <w:t xml:space="preserve">       -</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Мука из зерновых культур</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тыс</w:t>
            </w:r>
            <w:proofErr w:type="gramStart"/>
            <w:r w:rsidRPr="00066084">
              <w:rPr>
                <w:rFonts w:ascii="Times New Roman" w:hAnsi="Times New Roman"/>
              </w:rPr>
              <w:t>.т</w:t>
            </w:r>
            <w:proofErr w:type="gramEnd"/>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489,6</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513,1</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478,8</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440,2</w:t>
            </w:r>
          </w:p>
        </w:tc>
        <w:tc>
          <w:tcPr>
            <w:tcW w:w="1134" w:type="dxa"/>
          </w:tcPr>
          <w:p w:rsidR="00D16869" w:rsidRPr="00066084" w:rsidRDefault="00EC182C" w:rsidP="00066084">
            <w:pPr>
              <w:spacing w:after="0" w:line="240" w:lineRule="auto"/>
              <w:contextualSpacing/>
              <w:jc w:val="center"/>
              <w:rPr>
                <w:rFonts w:ascii="Times New Roman" w:hAnsi="Times New Roman"/>
              </w:rPr>
            </w:pPr>
            <w:r>
              <w:rPr>
                <w:rFonts w:ascii="Times New Roman" w:hAnsi="Times New Roman"/>
              </w:rPr>
              <w:t>328,4</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Крупа</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56,4</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821,3</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525,6</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382,7</w:t>
            </w:r>
          </w:p>
        </w:tc>
        <w:tc>
          <w:tcPr>
            <w:tcW w:w="1134" w:type="dxa"/>
          </w:tcPr>
          <w:p w:rsidR="00D16869" w:rsidRPr="00066084" w:rsidRDefault="00EC182C" w:rsidP="00EC182C">
            <w:pPr>
              <w:spacing w:after="0" w:line="240" w:lineRule="auto"/>
              <w:contextualSpacing/>
              <w:rPr>
                <w:rFonts w:ascii="Times New Roman" w:hAnsi="Times New Roman"/>
              </w:rPr>
            </w:pPr>
            <w:r>
              <w:rPr>
                <w:rFonts w:ascii="Times New Roman" w:hAnsi="Times New Roman"/>
              </w:rPr>
              <w:t xml:space="preserve">       -</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Хлеб свежий</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тыс</w:t>
            </w:r>
            <w:proofErr w:type="gramStart"/>
            <w:r w:rsidRPr="00066084">
              <w:rPr>
                <w:rFonts w:ascii="Times New Roman" w:hAnsi="Times New Roman"/>
              </w:rPr>
              <w:t>.т</w:t>
            </w:r>
            <w:proofErr w:type="gramEnd"/>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106,3</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109,2</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111,7</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108,5</w:t>
            </w:r>
          </w:p>
        </w:tc>
        <w:tc>
          <w:tcPr>
            <w:tcW w:w="1134" w:type="dxa"/>
          </w:tcPr>
          <w:p w:rsidR="00D16869" w:rsidRPr="00066084" w:rsidRDefault="00EC182C" w:rsidP="00EC182C">
            <w:pPr>
              <w:spacing w:after="0" w:line="240" w:lineRule="auto"/>
              <w:contextualSpacing/>
              <w:rPr>
                <w:rFonts w:ascii="Times New Roman" w:hAnsi="Times New Roman"/>
              </w:rPr>
            </w:pPr>
            <w:r>
              <w:rPr>
                <w:rFonts w:ascii="Times New Roman" w:hAnsi="Times New Roman"/>
              </w:rPr>
              <w:t xml:space="preserve">    55,7</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Кондитерские изделия</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8672,4</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9136,1</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10151,2</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10055,8</w:t>
            </w:r>
          </w:p>
        </w:tc>
        <w:tc>
          <w:tcPr>
            <w:tcW w:w="1134" w:type="dxa"/>
          </w:tcPr>
          <w:p w:rsidR="00D16869" w:rsidRPr="00066084" w:rsidRDefault="00EC182C" w:rsidP="00EC182C">
            <w:pPr>
              <w:spacing w:after="0" w:line="240" w:lineRule="auto"/>
              <w:contextualSpacing/>
              <w:rPr>
                <w:rFonts w:ascii="Times New Roman" w:hAnsi="Times New Roman"/>
              </w:rPr>
            </w:pPr>
            <w:r>
              <w:rPr>
                <w:rFonts w:ascii="Times New Roman" w:hAnsi="Times New Roman"/>
              </w:rPr>
              <w:t>4917,4</w:t>
            </w:r>
          </w:p>
        </w:tc>
      </w:tr>
      <w:tr w:rsidR="00D16869" w:rsidRPr="00066084" w:rsidTr="00D16869">
        <w:tc>
          <w:tcPr>
            <w:tcW w:w="2977" w:type="dxa"/>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Сахар</w:t>
            </w:r>
          </w:p>
        </w:tc>
        <w:tc>
          <w:tcPr>
            <w:tcW w:w="992"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10858,3</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5804,7</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14127,8</w:t>
            </w:r>
          </w:p>
        </w:tc>
        <w:tc>
          <w:tcPr>
            <w:tcW w:w="1134" w:type="dxa"/>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16991,8</w:t>
            </w:r>
          </w:p>
        </w:tc>
        <w:tc>
          <w:tcPr>
            <w:tcW w:w="1134" w:type="dxa"/>
          </w:tcPr>
          <w:p w:rsidR="00D16869" w:rsidRPr="00066084" w:rsidRDefault="00EC182C" w:rsidP="00EC182C">
            <w:pPr>
              <w:spacing w:after="0" w:line="240" w:lineRule="auto"/>
              <w:contextualSpacing/>
              <w:rPr>
                <w:rFonts w:ascii="Times New Roman" w:hAnsi="Times New Roman"/>
              </w:rPr>
            </w:pPr>
            <w:r>
              <w:rPr>
                <w:rFonts w:ascii="Times New Roman" w:hAnsi="Times New Roman"/>
              </w:rPr>
              <w:t>13000,2</w:t>
            </w:r>
          </w:p>
        </w:tc>
      </w:tr>
      <w:tr w:rsidR="00D16869" w:rsidRPr="00066084" w:rsidTr="00D16869">
        <w:tc>
          <w:tcPr>
            <w:tcW w:w="2977" w:type="dxa"/>
            <w:tcBorders>
              <w:bottom w:val="single" w:sz="4" w:space="0" w:color="auto"/>
            </w:tcBorders>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Макаронные изделия без начинки, не подвергнутые тепловой обработке</w:t>
            </w:r>
          </w:p>
        </w:tc>
        <w:tc>
          <w:tcPr>
            <w:tcW w:w="992" w:type="dxa"/>
            <w:tcBorders>
              <w:bottom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tcBorders>
              <w:bottom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4451,1</w:t>
            </w:r>
          </w:p>
        </w:tc>
        <w:tc>
          <w:tcPr>
            <w:tcW w:w="1134" w:type="dxa"/>
            <w:tcBorders>
              <w:bottom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6904,4</w:t>
            </w:r>
          </w:p>
        </w:tc>
        <w:tc>
          <w:tcPr>
            <w:tcW w:w="1134" w:type="dxa"/>
            <w:tcBorders>
              <w:bottom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11905,9</w:t>
            </w:r>
          </w:p>
        </w:tc>
        <w:tc>
          <w:tcPr>
            <w:tcW w:w="1134" w:type="dxa"/>
            <w:tcBorders>
              <w:bottom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11524,4</w:t>
            </w:r>
          </w:p>
        </w:tc>
        <w:tc>
          <w:tcPr>
            <w:tcW w:w="1134" w:type="dxa"/>
            <w:tcBorders>
              <w:bottom w:val="single" w:sz="4" w:space="0" w:color="auto"/>
            </w:tcBorders>
          </w:tcPr>
          <w:p w:rsidR="00D16869" w:rsidRDefault="00D16869" w:rsidP="00EC182C">
            <w:pPr>
              <w:spacing w:after="0" w:line="240" w:lineRule="auto"/>
              <w:contextualSpacing/>
              <w:rPr>
                <w:rFonts w:ascii="Times New Roman" w:hAnsi="Times New Roman"/>
              </w:rPr>
            </w:pPr>
          </w:p>
          <w:p w:rsidR="00EC182C" w:rsidRPr="00066084" w:rsidRDefault="00EC182C" w:rsidP="00EC182C">
            <w:pPr>
              <w:spacing w:after="0" w:line="240" w:lineRule="auto"/>
              <w:contextualSpacing/>
              <w:rPr>
                <w:rFonts w:ascii="Times New Roman" w:hAnsi="Times New Roman"/>
              </w:rPr>
            </w:pPr>
            <w:r>
              <w:rPr>
                <w:rFonts w:ascii="Times New Roman" w:hAnsi="Times New Roman"/>
              </w:rPr>
              <w:t>10582,6</w:t>
            </w:r>
          </w:p>
        </w:tc>
      </w:tr>
      <w:tr w:rsidR="00D16869" w:rsidRPr="00066084" w:rsidTr="00D16869">
        <w:tc>
          <w:tcPr>
            <w:tcW w:w="2977" w:type="dxa"/>
            <w:tcBorders>
              <w:top w:val="single" w:sz="4" w:space="0" w:color="auto"/>
              <w:left w:val="single" w:sz="4" w:space="0" w:color="auto"/>
              <w:bottom w:val="single" w:sz="4" w:space="0" w:color="auto"/>
              <w:right w:val="single" w:sz="4" w:space="0" w:color="auto"/>
            </w:tcBorders>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Чай расфасованный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3274,9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2996,1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3254,2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3346,8</w:t>
            </w:r>
          </w:p>
        </w:tc>
        <w:tc>
          <w:tcPr>
            <w:tcW w:w="1134" w:type="dxa"/>
            <w:tcBorders>
              <w:top w:val="single" w:sz="4" w:space="0" w:color="auto"/>
              <w:left w:val="single" w:sz="4" w:space="0" w:color="auto"/>
              <w:bottom w:val="single" w:sz="4" w:space="0" w:color="auto"/>
              <w:right w:val="single" w:sz="4" w:space="0" w:color="auto"/>
            </w:tcBorders>
          </w:tcPr>
          <w:p w:rsidR="00D16869" w:rsidRPr="00066084" w:rsidRDefault="00EC182C" w:rsidP="00066084">
            <w:pPr>
              <w:spacing w:after="0" w:line="240" w:lineRule="auto"/>
              <w:contextualSpacing/>
              <w:jc w:val="center"/>
              <w:rPr>
                <w:rFonts w:ascii="Times New Roman" w:hAnsi="Times New Roman"/>
              </w:rPr>
            </w:pPr>
            <w:r>
              <w:rPr>
                <w:rFonts w:ascii="Times New Roman" w:hAnsi="Times New Roman"/>
              </w:rPr>
              <w:t>-</w:t>
            </w:r>
          </w:p>
        </w:tc>
      </w:tr>
      <w:tr w:rsidR="00D16869" w:rsidRPr="00066084" w:rsidTr="00D16869">
        <w:tc>
          <w:tcPr>
            <w:tcW w:w="2977" w:type="dxa"/>
            <w:tcBorders>
              <w:top w:val="single" w:sz="4" w:space="0" w:color="auto"/>
              <w:left w:val="single" w:sz="4" w:space="0" w:color="auto"/>
              <w:bottom w:val="single" w:sz="4" w:space="0" w:color="auto"/>
              <w:right w:val="single" w:sz="4" w:space="0" w:color="auto"/>
            </w:tcBorders>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Майонез</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179,5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126,4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188,7</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273,3</w:t>
            </w:r>
          </w:p>
        </w:tc>
        <w:tc>
          <w:tcPr>
            <w:tcW w:w="1134" w:type="dxa"/>
            <w:tcBorders>
              <w:top w:val="single" w:sz="4" w:space="0" w:color="auto"/>
              <w:left w:val="single" w:sz="4" w:space="0" w:color="auto"/>
              <w:bottom w:val="single" w:sz="4" w:space="0" w:color="auto"/>
              <w:right w:val="single" w:sz="4" w:space="0" w:color="auto"/>
            </w:tcBorders>
          </w:tcPr>
          <w:p w:rsidR="00D16869" w:rsidRPr="00066084" w:rsidRDefault="00EC182C" w:rsidP="00066084">
            <w:pPr>
              <w:spacing w:after="0" w:line="240" w:lineRule="auto"/>
              <w:contextualSpacing/>
              <w:jc w:val="center"/>
              <w:rPr>
                <w:rFonts w:ascii="Times New Roman" w:hAnsi="Times New Roman"/>
              </w:rPr>
            </w:pPr>
            <w:r>
              <w:rPr>
                <w:rFonts w:ascii="Times New Roman" w:hAnsi="Times New Roman"/>
              </w:rPr>
              <w:t>-</w:t>
            </w:r>
          </w:p>
        </w:tc>
      </w:tr>
      <w:tr w:rsidR="00D16869" w:rsidRPr="00066084" w:rsidTr="00D16869">
        <w:tc>
          <w:tcPr>
            <w:tcW w:w="2977" w:type="dxa"/>
            <w:tcBorders>
              <w:top w:val="single" w:sz="4" w:space="0" w:color="auto"/>
              <w:left w:val="single" w:sz="4" w:space="0" w:color="auto"/>
              <w:bottom w:val="single" w:sz="4" w:space="0" w:color="auto"/>
              <w:right w:val="single" w:sz="4" w:space="0" w:color="auto"/>
            </w:tcBorders>
            <w:shd w:val="clear" w:color="auto" w:fill="auto"/>
          </w:tcPr>
          <w:p w:rsidR="00D16869" w:rsidRPr="00066084" w:rsidRDefault="00D16869" w:rsidP="00066084">
            <w:pPr>
              <w:spacing w:after="0" w:line="240" w:lineRule="auto"/>
              <w:contextualSpacing/>
              <w:rPr>
                <w:rFonts w:ascii="Times New Roman" w:hAnsi="Times New Roman"/>
              </w:rPr>
            </w:pPr>
            <w:r w:rsidRPr="00066084">
              <w:rPr>
                <w:rFonts w:ascii="Times New Roman" w:hAnsi="Times New Roman"/>
              </w:rPr>
              <w:t>Дрожжи пекарские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тонн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47,3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34,8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16869" w:rsidRPr="00066084" w:rsidRDefault="00D16869" w:rsidP="00066084">
            <w:pPr>
              <w:spacing w:after="0" w:line="240" w:lineRule="auto"/>
              <w:contextualSpacing/>
              <w:jc w:val="center"/>
              <w:rPr>
                <w:rFonts w:ascii="Times New Roman" w:hAnsi="Times New Roman"/>
              </w:rPr>
            </w:pPr>
            <w:r w:rsidRPr="00066084">
              <w:rPr>
                <w:rFonts w:ascii="Times New Roman" w:hAnsi="Times New Roman"/>
              </w:rPr>
              <w:t>-</w:t>
            </w:r>
          </w:p>
        </w:tc>
        <w:tc>
          <w:tcPr>
            <w:tcW w:w="1134" w:type="dxa"/>
            <w:tcBorders>
              <w:top w:val="single" w:sz="4" w:space="0" w:color="auto"/>
              <w:left w:val="single" w:sz="4" w:space="0" w:color="auto"/>
              <w:bottom w:val="single" w:sz="4" w:space="0" w:color="auto"/>
              <w:right w:val="single" w:sz="4" w:space="0" w:color="auto"/>
            </w:tcBorders>
          </w:tcPr>
          <w:p w:rsidR="00D16869" w:rsidRPr="00066084" w:rsidRDefault="00EC182C" w:rsidP="00066084">
            <w:pPr>
              <w:spacing w:after="0" w:line="240" w:lineRule="auto"/>
              <w:contextualSpacing/>
              <w:jc w:val="center"/>
              <w:rPr>
                <w:rFonts w:ascii="Times New Roman" w:hAnsi="Times New Roman"/>
              </w:rPr>
            </w:pPr>
            <w:r>
              <w:rPr>
                <w:rFonts w:ascii="Times New Roman" w:hAnsi="Times New Roman"/>
              </w:rPr>
              <w:t>-</w:t>
            </w:r>
          </w:p>
        </w:tc>
      </w:tr>
    </w:tbl>
    <w:p w:rsidR="00691F31" w:rsidRPr="007A4B50" w:rsidRDefault="00691F31" w:rsidP="00691F31">
      <w:pPr>
        <w:spacing w:after="0" w:line="240" w:lineRule="auto"/>
        <w:jc w:val="both"/>
        <w:rPr>
          <w:rFonts w:ascii="Times New Roman" w:hAnsi="Times New Roman"/>
          <w:lang w:eastAsia="ru-RU"/>
        </w:rPr>
      </w:pPr>
      <w:r>
        <w:rPr>
          <w:rFonts w:ascii="Times New Roman" w:hAnsi="Times New Roman"/>
          <w:sz w:val="24"/>
          <w:szCs w:val="24"/>
          <w:lang w:eastAsia="ru-RU"/>
        </w:rPr>
        <w:t xml:space="preserve">  </w:t>
      </w:r>
      <w:r w:rsidRPr="007A4B50">
        <w:rPr>
          <w:rFonts w:ascii="Times New Roman" w:hAnsi="Times New Roman"/>
          <w:lang w:eastAsia="ru-RU"/>
        </w:rPr>
        <w:t xml:space="preserve">Источник: разработан  автором по данным </w:t>
      </w:r>
      <w:proofErr w:type="spellStart"/>
      <w:r w:rsidRPr="007A4B50">
        <w:rPr>
          <w:rFonts w:ascii="Times New Roman" w:hAnsi="Times New Roman"/>
          <w:lang w:eastAsia="ru-RU"/>
        </w:rPr>
        <w:t>Нацстаткома</w:t>
      </w:r>
      <w:proofErr w:type="spellEnd"/>
      <w:r w:rsidRPr="007A4B50">
        <w:rPr>
          <w:rFonts w:ascii="Times New Roman" w:hAnsi="Times New Roman"/>
          <w:lang w:eastAsia="ru-RU"/>
        </w:rPr>
        <w:t xml:space="preserve"> КР</w:t>
      </w:r>
      <w:r w:rsidR="00EC182C">
        <w:rPr>
          <w:rFonts w:ascii="Times New Roman" w:hAnsi="Times New Roman"/>
          <w:lang w:eastAsia="ru-RU"/>
        </w:rPr>
        <w:t xml:space="preserve"> «КР в цифрах»</w:t>
      </w:r>
    </w:p>
    <w:p w:rsidR="007A4B50" w:rsidRPr="007A4B50" w:rsidRDefault="007A4B50" w:rsidP="00D115EC">
      <w:pPr>
        <w:spacing w:before="100" w:beforeAutospacing="1" w:after="100" w:afterAutospacing="1" w:line="240" w:lineRule="auto"/>
        <w:contextualSpacing/>
        <w:jc w:val="both"/>
        <w:rPr>
          <w:rFonts w:ascii="Times New Roman" w:hAnsi="Times New Roman"/>
        </w:rPr>
      </w:pPr>
    </w:p>
    <w:p w:rsidR="00D115EC" w:rsidRPr="007A4B50" w:rsidRDefault="007A4B50" w:rsidP="007A4B50">
      <w:pPr>
        <w:spacing w:before="100" w:beforeAutospacing="1" w:after="100" w:afterAutospacing="1" w:line="240" w:lineRule="auto"/>
        <w:ind w:firstLine="708"/>
        <w:contextualSpacing/>
        <w:jc w:val="both"/>
        <w:rPr>
          <w:rFonts w:ascii="Times New Roman" w:hAnsi="Times New Roman"/>
          <w:sz w:val="27"/>
          <w:szCs w:val="27"/>
        </w:rPr>
      </w:pPr>
      <w:r w:rsidRPr="007A4B50">
        <w:rPr>
          <w:rFonts w:ascii="Times New Roman" w:hAnsi="Times New Roman"/>
          <w:sz w:val="27"/>
          <w:szCs w:val="27"/>
        </w:rPr>
        <w:t>По отдельным видам продукции (маслу, крупе, хлебу и муки) его значение не превышает 35%, что отрицательно сказывается на эффективности использования производственного потенциала и уровне издержек производства. Это означает, что пока предприятия ряда отраслей не в состоянии преодолеть кризисные тенденции и адаптироваться к сложным внешним условиям.</w:t>
      </w:r>
    </w:p>
    <w:p w:rsidR="000337CF" w:rsidRPr="007A4B50" w:rsidRDefault="000337CF" w:rsidP="00D115EC">
      <w:pPr>
        <w:spacing w:before="100" w:beforeAutospacing="1" w:after="100" w:afterAutospacing="1" w:line="240" w:lineRule="auto"/>
        <w:contextualSpacing/>
        <w:jc w:val="both"/>
        <w:rPr>
          <w:sz w:val="27"/>
          <w:szCs w:val="27"/>
        </w:rPr>
      </w:pPr>
      <w:r w:rsidRPr="007A4B50">
        <w:rPr>
          <w:rFonts w:ascii="Times New Roman" w:hAnsi="Times New Roman"/>
          <w:sz w:val="27"/>
          <w:szCs w:val="27"/>
        </w:rPr>
        <w:t xml:space="preserve">          Сегодня рыночные отношения  коренным образом изменяет конкурентную среду на товарных рынках. В особенной степени это касается продовольственного рынка, поскольку страны и регионы мира резко дифференцированы по природным и экономическим условиям производства продовольствия, а также по величине и структуре потребительского спроса на него. </w:t>
      </w:r>
      <w:proofErr w:type="gramStart"/>
      <w:r w:rsidRPr="007A4B50">
        <w:rPr>
          <w:rFonts w:ascii="Times New Roman" w:hAnsi="Times New Roman"/>
          <w:sz w:val="27"/>
          <w:szCs w:val="27"/>
        </w:rPr>
        <w:t>По оценкам экспертов Организации экономического сотрудничества и развития (ОЭСР), мировое сельское хозяйство в кратко- и долгосрочной перспективе способно в целом удовлетворить спрос на продукты питания, даже при ожидаемом в ближайшие 20 лет ежегодном увеличении населения планеты на 80 млн. человек.</w:t>
      </w:r>
      <w:proofErr w:type="gramEnd"/>
      <w:r w:rsidRPr="007A4B50">
        <w:rPr>
          <w:rFonts w:ascii="Times New Roman" w:hAnsi="Times New Roman"/>
          <w:sz w:val="27"/>
          <w:szCs w:val="27"/>
        </w:rPr>
        <w:t xml:space="preserve"> Предполагается, что в этих условиях прирост производства продукции сельского хозяйства будет </w:t>
      </w:r>
      <w:r w:rsidRPr="007A4B50">
        <w:rPr>
          <w:rFonts w:ascii="Times New Roman" w:hAnsi="Times New Roman"/>
          <w:sz w:val="27"/>
          <w:szCs w:val="27"/>
        </w:rPr>
        <w:lastRenderedPageBreak/>
        <w:t>происходить в основном за счет его развития в тех странах, где имеются для этого благоприятные  условия. В то же время эксперты ОЭСР отмечают, что в условиях достаточного мирового производства продовольствия  проблемы обеспечения продовольствием  будут особенно остро стоять перед беднейшими странами, не имеющими  средств на финансирование импортных поставок продовольствия.</w:t>
      </w:r>
      <w:r w:rsidR="00D115EC" w:rsidRPr="007A4B50">
        <w:rPr>
          <w:sz w:val="27"/>
          <w:szCs w:val="27"/>
        </w:rPr>
        <w:t xml:space="preserve"> </w:t>
      </w:r>
      <w:proofErr w:type="gramStart"/>
      <w:r w:rsidRPr="007A4B50">
        <w:rPr>
          <w:rFonts w:ascii="Times New Roman" w:eastAsia="Times New Roman" w:hAnsi="Times New Roman"/>
          <w:sz w:val="27"/>
          <w:szCs w:val="27"/>
          <w:lang w:eastAsia="ru-RU"/>
        </w:rPr>
        <w:t>В условиях свободного рынка, и</w:t>
      </w:r>
      <w:r w:rsidR="008D3CA0" w:rsidRPr="007A4B50">
        <w:rPr>
          <w:rFonts w:ascii="Times New Roman" w:eastAsia="Times New Roman" w:hAnsi="Times New Roman"/>
          <w:sz w:val="27"/>
          <w:szCs w:val="27"/>
          <w:lang w:eastAsia="ru-RU"/>
        </w:rPr>
        <w:t xml:space="preserve">нтервенции импортной продукции, </w:t>
      </w:r>
      <w:r w:rsidRPr="007A4B50">
        <w:rPr>
          <w:rFonts w:ascii="Times New Roman" w:eastAsia="Times New Roman" w:hAnsi="Times New Roman"/>
          <w:sz w:val="27"/>
          <w:szCs w:val="27"/>
          <w:lang w:eastAsia="ru-RU"/>
        </w:rPr>
        <w:t>незащищенности отечественной промышленности на первое место в ряду многих проблем выдвигается задача выпуска конкурентоспособной продукции на внутреннем и внешнем рынках.</w:t>
      </w:r>
      <w:proofErr w:type="gramEnd"/>
      <w:r w:rsidRPr="007A4B50">
        <w:rPr>
          <w:rFonts w:ascii="Times New Roman" w:eastAsia="Times New Roman" w:hAnsi="Times New Roman"/>
          <w:sz w:val="27"/>
          <w:szCs w:val="27"/>
          <w:lang w:eastAsia="ru-RU"/>
        </w:rPr>
        <w:t xml:space="preserve"> </w:t>
      </w:r>
      <w:r w:rsidRPr="007A4B50">
        <w:rPr>
          <w:rFonts w:ascii="Times New Roman" w:hAnsi="Times New Roman"/>
          <w:sz w:val="27"/>
          <w:szCs w:val="27"/>
        </w:rPr>
        <w:t>Повышение конкурентоспособности промышленности Кыргызстана  - это та идея, которая может объединить людей, независимо от их политических предпочтений и положения в обществе. Одной из наиболее часто называемых причин неспособности отечественных предприятий производить качественную и конкурентоспособную продукцию является устаревшее технологическое оборудование.</w:t>
      </w:r>
    </w:p>
    <w:p w:rsidR="00D115EC" w:rsidRPr="007A4B50" w:rsidRDefault="000337CF" w:rsidP="00F37EBA">
      <w:pPr>
        <w:spacing w:line="240" w:lineRule="auto"/>
        <w:ind w:firstLine="709"/>
        <w:contextualSpacing/>
        <w:jc w:val="both"/>
        <w:rPr>
          <w:rFonts w:ascii="Times New Roman" w:hAnsi="Times New Roman"/>
          <w:sz w:val="27"/>
          <w:szCs w:val="27"/>
        </w:rPr>
      </w:pPr>
      <w:r w:rsidRPr="007A4B50">
        <w:rPr>
          <w:rFonts w:ascii="Times New Roman" w:hAnsi="Times New Roman"/>
          <w:sz w:val="27"/>
          <w:szCs w:val="27"/>
        </w:rPr>
        <w:t>В связи с этим предполагается создание конкурентоспособной промышленности, который   повлечет за собой:</w:t>
      </w:r>
      <w:r w:rsidR="00F37EBA" w:rsidRPr="007A4B50">
        <w:rPr>
          <w:rFonts w:ascii="Times New Roman" w:hAnsi="Times New Roman"/>
          <w:sz w:val="27"/>
          <w:szCs w:val="27"/>
        </w:rPr>
        <w:t xml:space="preserve"> </w:t>
      </w:r>
      <w:r w:rsidRPr="007A4B50">
        <w:rPr>
          <w:rFonts w:ascii="Times New Roman" w:hAnsi="Times New Roman"/>
          <w:sz w:val="27"/>
          <w:szCs w:val="27"/>
        </w:rPr>
        <w:t>развитие внутреннего рынка и рост ВВП;</w:t>
      </w:r>
      <w:r w:rsidR="00F37EBA" w:rsidRPr="007A4B50">
        <w:rPr>
          <w:rFonts w:ascii="Times New Roman" w:hAnsi="Times New Roman"/>
          <w:sz w:val="27"/>
          <w:szCs w:val="27"/>
        </w:rPr>
        <w:t xml:space="preserve"> </w:t>
      </w:r>
      <w:r w:rsidRPr="007A4B50">
        <w:rPr>
          <w:rFonts w:ascii="Times New Roman" w:hAnsi="Times New Roman"/>
          <w:sz w:val="27"/>
          <w:szCs w:val="27"/>
        </w:rPr>
        <w:t>рост экспорта и валютных поступлен</w:t>
      </w:r>
      <w:r w:rsidR="00D115EC" w:rsidRPr="007A4B50">
        <w:rPr>
          <w:rFonts w:ascii="Times New Roman" w:hAnsi="Times New Roman"/>
          <w:sz w:val="27"/>
          <w:szCs w:val="27"/>
        </w:rPr>
        <w:t xml:space="preserve">ий в независимости от состояния </w:t>
      </w:r>
      <w:r w:rsidRPr="007A4B50">
        <w:rPr>
          <w:rFonts w:ascii="Times New Roman" w:hAnsi="Times New Roman"/>
          <w:sz w:val="27"/>
          <w:szCs w:val="27"/>
        </w:rPr>
        <w:t>международных сырьевых рынков;</w:t>
      </w:r>
      <w:r w:rsidR="00F37EBA" w:rsidRPr="007A4B50">
        <w:rPr>
          <w:rFonts w:ascii="Times New Roman" w:hAnsi="Times New Roman"/>
          <w:sz w:val="27"/>
          <w:szCs w:val="27"/>
        </w:rPr>
        <w:t xml:space="preserve"> </w:t>
      </w:r>
      <w:r w:rsidRPr="007A4B50">
        <w:rPr>
          <w:rFonts w:ascii="Times New Roman" w:hAnsi="Times New Roman"/>
          <w:sz w:val="27"/>
          <w:szCs w:val="27"/>
        </w:rPr>
        <w:t>стабильные налоговые поступления в бюджет;</w:t>
      </w:r>
      <w:r w:rsidR="00F37EBA" w:rsidRPr="007A4B50">
        <w:rPr>
          <w:rFonts w:ascii="Times New Roman" w:hAnsi="Times New Roman"/>
          <w:sz w:val="27"/>
          <w:szCs w:val="27"/>
        </w:rPr>
        <w:t xml:space="preserve"> </w:t>
      </w:r>
      <w:r w:rsidRPr="007A4B50">
        <w:rPr>
          <w:rFonts w:ascii="Times New Roman" w:hAnsi="Times New Roman"/>
          <w:sz w:val="27"/>
          <w:szCs w:val="27"/>
        </w:rPr>
        <w:t>рациональное использование природных р</w:t>
      </w:r>
      <w:r w:rsidR="00D115EC" w:rsidRPr="007A4B50">
        <w:rPr>
          <w:rFonts w:ascii="Times New Roman" w:hAnsi="Times New Roman"/>
          <w:sz w:val="27"/>
          <w:szCs w:val="27"/>
        </w:rPr>
        <w:t xml:space="preserve">есурсов, вследствие обеспечения </w:t>
      </w:r>
      <w:r w:rsidR="00F37EBA" w:rsidRPr="007A4B50">
        <w:rPr>
          <w:rFonts w:ascii="Times New Roman" w:hAnsi="Times New Roman"/>
          <w:sz w:val="27"/>
          <w:szCs w:val="27"/>
        </w:rPr>
        <w:t xml:space="preserve">глубокой переработки сырья; </w:t>
      </w:r>
      <w:r w:rsidRPr="007A4B50">
        <w:rPr>
          <w:rFonts w:ascii="Times New Roman" w:hAnsi="Times New Roman"/>
          <w:sz w:val="27"/>
          <w:szCs w:val="27"/>
        </w:rPr>
        <w:t>сохранение и развитие научно-технического потенциала страны;</w:t>
      </w:r>
      <w:r w:rsidR="00F37EBA" w:rsidRPr="007A4B50">
        <w:rPr>
          <w:rFonts w:ascii="Times New Roman" w:hAnsi="Times New Roman"/>
          <w:sz w:val="27"/>
          <w:szCs w:val="27"/>
        </w:rPr>
        <w:t xml:space="preserve"> </w:t>
      </w:r>
      <w:r w:rsidRPr="007A4B50">
        <w:rPr>
          <w:rFonts w:ascii="Times New Roman" w:hAnsi="Times New Roman"/>
          <w:sz w:val="27"/>
          <w:szCs w:val="27"/>
        </w:rPr>
        <w:t>занятость населения;</w:t>
      </w:r>
      <w:r w:rsidR="008D3CA0" w:rsidRPr="007A4B50">
        <w:rPr>
          <w:rFonts w:ascii="Times New Roman" w:hAnsi="Times New Roman"/>
          <w:sz w:val="27"/>
          <w:szCs w:val="27"/>
        </w:rPr>
        <w:t xml:space="preserve"> </w:t>
      </w:r>
      <w:r w:rsidRPr="007A4B50">
        <w:rPr>
          <w:rFonts w:ascii="Times New Roman" w:hAnsi="Times New Roman"/>
          <w:sz w:val="27"/>
          <w:szCs w:val="27"/>
        </w:rPr>
        <w:t>социальная и политическа</w:t>
      </w:r>
      <w:r w:rsidR="00F37EBA" w:rsidRPr="007A4B50">
        <w:rPr>
          <w:rFonts w:ascii="Times New Roman" w:hAnsi="Times New Roman"/>
          <w:sz w:val="27"/>
          <w:szCs w:val="27"/>
        </w:rPr>
        <w:t>я стабильность.</w:t>
      </w:r>
    </w:p>
    <w:p w:rsidR="002A2BE4" w:rsidRPr="007A4B50" w:rsidRDefault="002A2BE4" w:rsidP="002A2BE4">
      <w:pPr>
        <w:spacing w:line="240" w:lineRule="auto"/>
        <w:contextualSpacing/>
        <w:jc w:val="both"/>
        <w:rPr>
          <w:rFonts w:ascii="Times New Roman" w:hAnsi="Times New Roman"/>
          <w:sz w:val="27"/>
          <w:szCs w:val="27"/>
        </w:rPr>
      </w:pPr>
      <w:r w:rsidRPr="007A4B50">
        <w:rPr>
          <w:rFonts w:ascii="Times New Roman" w:hAnsi="Times New Roman"/>
          <w:sz w:val="27"/>
          <w:szCs w:val="27"/>
        </w:rPr>
        <w:t xml:space="preserve">         </w:t>
      </w:r>
      <w:r w:rsidR="000337CF" w:rsidRPr="007A4B50">
        <w:rPr>
          <w:rFonts w:ascii="Times New Roman" w:hAnsi="Times New Roman"/>
          <w:sz w:val="27"/>
          <w:szCs w:val="27"/>
        </w:rPr>
        <w:t>В третьей главе</w:t>
      </w:r>
      <w:r w:rsidR="00BA145A" w:rsidRPr="007A4B50">
        <w:rPr>
          <w:rFonts w:ascii="Times New Roman" w:hAnsi="Times New Roman"/>
          <w:sz w:val="27"/>
          <w:szCs w:val="27"/>
        </w:rPr>
        <w:t xml:space="preserve"> - </w:t>
      </w:r>
      <w:r w:rsidR="000337CF" w:rsidRPr="007A4B50">
        <w:rPr>
          <w:rFonts w:ascii="Times New Roman" w:hAnsi="Times New Roman"/>
          <w:b/>
          <w:sz w:val="27"/>
          <w:szCs w:val="27"/>
        </w:rPr>
        <w:t>«Основные направления развития пищевой промышленности»</w:t>
      </w:r>
      <w:r w:rsidR="00D115EC" w:rsidRPr="007A4B50">
        <w:rPr>
          <w:rFonts w:ascii="Times New Roman" w:hAnsi="Times New Roman"/>
          <w:b/>
          <w:sz w:val="27"/>
          <w:szCs w:val="27"/>
        </w:rPr>
        <w:t xml:space="preserve"> </w:t>
      </w:r>
      <w:r w:rsidR="000337CF" w:rsidRPr="007A4B50">
        <w:rPr>
          <w:rFonts w:ascii="Times New Roman" w:hAnsi="Times New Roman"/>
          <w:sz w:val="27"/>
          <w:szCs w:val="27"/>
        </w:rPr>
        <w:t>рассматриваются государственное регулирование стратегического развития пищевой промышленности, как  концепция</w:t>
      </w:r>
      <w:r w:rsidR="00044100" w:rsidRPr="007A4B50">
        <w:rPr>
          <w:rFonts w:ascii="Times New Roman" w:hAnsi="Times New Roman"/>
          <w:sz w:val="27"/>
          <w:szCs w:val="27"/>
        </w:rPr>
        <w:t xml:space="preserve"> </w:t>
      </w:r>
      <w:r w:rsidR="000337CF" w:rsidRPr="007A4B50">
        <w:rPr>
          <w:rFonts w:ascii="Times New Roman" w:hAnsi="Times New Roman"/>
          <w:sz w:val="27"/>
          <w:szCs w:val="27"/>
        </w:rPr>
        <w:t>развития пищевой промышленности</w:t>
      </w:r>
      <w:r w:rsidR="00EB702D">
        <w:rPr>
          <w:rFonts w:ascii="Times New Roman" w:hAnsi="Times New Roman"/>
          <w:sz w:val="27"/>
          <w:szCs w:val="27"/>
        </w:rPr>
        <w:t xml:space="preserve"> в условиях рыночных отношений. </w:t>
      </w:r>
      <w:r w:rsidR="000337CF" w:rsidRPr="007A4B50">
        <w:rPr>
          <w:rFonts w:ascii="Times New Roman" w:hAnsi="Times New Roman"/>
          <w:sz w:val="27"/>
          <w:szCs w:val="27"/>
        </w:rPr>
        <w:t>Для успешной адаптации к новым условиям необходимы как продуманная промышленная политика со стороны государства, та и решения самими предприятиями ряда задач, необходимых для сокращения их отставания от мировых лидеров.</w:t>
      </w:r>
      <w:r w:rsidRPr="007A4B50">
        <w:rPr>
          <w:rFonts w:ascii="Times New Roman" w:hAnsi="Times New Roman"/>
          <w:sz w:val="27"/>
          <w:szCs w:val="27"/>
        </w:rPr>
        <w:t xml:space="preserve"> </w:t>
      </w:r>
      <w:r w:rsidR="000337CF" w:rsidRPr="007A4B50">
        <w:rPr>
          <w:rFonts w:ascii="Times New Roman" w:hAnsi="Times New Roman"/>
          <w:sz w:val="27"/>
          <w:szCs w:val="27"/>
        </w:rPr>
        <w:t xml:space="preserve">Особенностью пищевой промышленности как объекта государственного регулирования является то, </w:t>
      </w:r>
      <w:r w:rsidRPr="007A4B50">
        <w:rPr>
          <w:rFonts w:ascii="Times New Roman" w:hAnsi="Times New Roman"/>
          <w:sz w:val="27"/>
          <w:szCs w:val="27"/>
        </w:rPr>
        <w:t>ч</w:t>
      </w:r>
      <w:r w:rsidR="000337CF" w:rsidRPr="007A4B50">
        <w:rPr>
          <w:rFonts w:ascii="Times New Roman" w:hAnsi="Times New Roman"/>
          <w:sz w:val="27"/>
          <w:szCs w:val="27"/>
        </w:rPr>
        <w:t>то преодоление разрыва в ее конкурентоспособности с развитыми странами немыслимо без эффективной продовольственной политики государства: активной поддержки сельского хозяйства,</w:t>
      </w:r>
      <w:r w:rsidRPr="007A4B50">
        <w:rPr>
          <w:rFonts w:ascii="Times New Roman" w:hAnsi="Times New Roman"/>
          <w:sz w:val="27"/>
          <w:szCs w:val="27"/>
        </w:rPr>
        <w:t xml:space="preserve"> инновационной модернизации научно-технического потенциала пищевой отрасли,</w:t>
      </w:r>
      <w:r w:rsidR="000337CF" w:rsidRPr="007A4B50">
        <w:rPr>
          <w:rFonts w:ascii="Times New Roman" w:hAnsi="Times New Roman"/>
          <w:sz w:val="27"/>
          <w:szCs w:val="27"/>
        </w:rPr>
        <w:t xml:space="preserve"> а также мероприятий по расширению внутреннего спроса на продукты питания. </w:t>
      </w:r>
    </w:p>
    <w:p w:rsidR="00EB702D" w:rsidRPr="007A4B50" w:rsidRDefault="002A2BE4" w:rsidP="00EB702D">
      <w:pPr>
        <w:spacing w:line="240" w:lineRule="auto"/>
        <w:ind w:firstLine="708"/>
        <w:contextualSpacing/>
        <w:jc w:val="both"/>
        <w:rPr>
          <w:rFonts w:ascii="Times New Roman" w:hAnsi="Times New Roman"/>
          <w:bCs/>
          <w:sz w:val="27"/>
          <w:szCs w:val="27"/>
        </w:rPr>
      </w:pPr>
      <w:r w:rsidRPr="007A4B50">
        <w:rPr>
          <w:rFonts w:ascii="Times New Roman" w:hAnsi="Times New Roman"/>
          <w:sz w:val="27"/>
          <w:szCs w:val="27"/>
        </w:rPr>
        <w:t xml:space="preserve">         </w:t>
      </w:r>
      <w:proofErr w:type="gramStart"/>
      <w:r w:rsidR="00EB702D" w:rsidRPr="007A4B50">
        <w:rPr>
          <w:rFonts w:ascii="Times New Roman" w:hAnsi="Times New Roman"/>
          <w:bCs/>
          <w:sz w:val="27"/>
          <w:szCs w:val="27"/>
        </w:rPr>
        <w:t>Динамичное и эффективное развитие пищевой промышленности на инновационной основе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ускорение темпов развития, сокращение бедности и повышение продовольственной безопасности страны, то есть должно обеспечить успешную реализацию всего комплекса целей социально-экономического развития страны до 2020 года (рис. 3.1.).</w:t>
      </w:r>
      <w:proofErr w:type="gramEnd"/>
    </w:p>
    <w:p w:rsidR="00F714C7" w:rsidRDefault="00F714C7" w:rsidP="007A6639">
      <w:pPr>
        <w:spacing w:line="240" w:lineRule="auto"/>
        <w:contextualSpacing/>
        <w:jc w:val="both"/>
        <w:rPr>
          <w:rFonts w:ascii="Times New Roman" w:hAnsi="Times New Roman"/>
          <w:bCs/>
          <w:sz w:val="28"/>
          <w:szCs w:val="28"/>
        </w:rPr>
      </w:pPr>
    </w:p>
    <w:p w:rsidR="00F714C7" w:rsidRDefault="007A6639" w:rsidP="00F714C7">
      <w:pPr>
        <w:spacing w:line="240" w:lineRule="auto"/>
        <w:contextualSpacing/>
        <w:jc w:val="both"/>
        <w:rPr>
          <w:rFonts w:ascii="Times New Roman" w:hAnsi="Times New Roman"/>
          <w:sz w:val="28"/>
          <w:szCs w:val="28"/>
        </w:rPr>
      </w:pPr>
      <w:r>
        <w:rPr>
          <w:rFonts w:ascii="Times New Roman" w:hAnsi="Times New Roman"/>
          <w:bCs/>
          <w:sz w:val="28"/>
          <w:szCs w:val="28"/>
        </w:rPr>
        <w:lastRenderedPageBreak/>
        <w:t xml:space="preserve">           </w:t>
      </w:r>
      <w:r>
        <w:rPr>
          <w:rFonts w:ascii="Times New Roman" w:hAnsi="Times New Roman"/>
          <w:sz w:val="28"/>
          <w:szCs w:val="28"/>
        </w:rPr>
        <w:t>Рис.3.1</w:t>
      </w:r>
      <w:r w:rsidR="000337CF" w:rsidRPr="007A3371">
        <w:rPr>
          <w:rFonts w:ascii="Times New Roman" w:hAnsi="Times New Roman"/>
          <w:sz w:val="28"/>
          <w:szCs w:val="28"/>
        </w:rPr>
        <w:t>. Системная постановка проблемы инновационного развития</w:t>
      </w:r>
      <w:r w:rsidR="000337CF">
        <w:rPr>
          <w:rFonts w:ascii="Times New Roman" w:hAnsi="Times New Roman"/>
          <w:sz w:val="28"/>
          <w:szCs w:val="28"/>
        </w:rPr>
        <w:t xml:space="preserve">               </w:t>
      </w:r>
      <w:r w:rsidR="000337CF" w:rsidRPr="006E7BCF">
        <w:rPr>
          <w:rFonts w:ascii="Times New Roman" w:hAnsi="Times New Roman"/>
          <w:sz w:val="28"/>
          <w:szCs w:val="28"/>
        </w:rPr>
        <w:t>предприятий по производству продуктов питания</w:t>
      </w:r>
      <w:r w:rsidR="000337CF">
        <w:rPr>
          <w:rFonts w:ascii="Times New Roman" w:hAnsi="Times New Roman"/>
          <w:sz w:val="28"/>
          <w:szCs w:val="28"/>
        </w:rPr>
        <w:t>.</w:t>
      </w:r>
    </w:p>
    <w:p w:rsidR="00F714C7" w:rsidRDefault="00F714C7" w:rsidP="007A6639">
      <w:pPr>
        <w:spacing w:line="240" w:lineRule="auto"/>
        <w:contextualSpacing/>
        <w:jc w:val="both"/>
        <w:rPr>
          <w:rFonts w:ascii="Times New Roman" w:hAnsi="Times New Roman"/>
          <w:sz w:val="28"/>
          <w:szCs w:val="28"/>
        </w:rPr>
      </w:pPr>
    </w:p>
    <w:p w:rsidR="00F714C7" w:rsidRPr="00F714C7" w:rsidRDefault="00FB7759" w:rsidP="007A6639">
      <w:pPr>
        <w:spacing w:line="240" w:lineRule="auto"/>
        <w:contextualSpacing/>
        <w:jc w:val="both"/>
        <w:rPr>
          <w:rFonts w:ascii="Times New Roman" w:hAnsi="Times New Roman"/>
          <w:sz w:val="28"/>
          <w:szCs w:val="28"/>
        </w:rPr>
      </w:pPr>
      <w:r w:rsidRPr="00FB7759">
        <w:rPr>
          <w:bCs/>
        </w:rPr>
      </w:r>
      <w:r w:rsidRPr="00FB7759">
        <w:rPr>
          <w:bCs/>
        </w:rPr>
        <w:pict>
          <v:group id="_x0000_s1166" editas="canvas" style="width:450.2pt;height:482.15pt;mso-position-horizontal-relative:char;mso-position-vertical-relative:line" coordorigin="-11,7" coordsize="9004,9643">
            <o:lock v:ext="edit" aspectratio="t"/>
            <v:shape id="_x0000_s1167" type="#_x0000_t75" style="position:absolute;left:-11;top:7;width:9004;height:9643" o:preferrelative="f">
              <v:fill o:detectmouseclick="t"/>
              <v:path o:extrusionok="t" o:connecttype="none"/>
              <o:lock v:ext="edit" text="t"/>
            </v:shape>
            <v:rect id="_x0000_s1168" style="position:absolute;left:-11;top:16;width:129;height:509;mso-wrap-style:none" filled="f" stroked="f">
              <v:textbox style="mso-next-textbox:#_x0000_s1168;mso-fit-shape-to-text:t" inset="0,0,0,0">
                <w:txbxContent>
                  <w:p w:rsidR="00941E0A" w:rsidRPr="00121781" w:rsidRDefault="00941E0A" w:rsidP="00F714C7"/>
                </w:txbxContent>
              </v:textbox>
            </v:rect>
            <v:rect id="_x0000_s1169" style="position:absolute;left:1479;top:7;width:5718;height:489" strokeweight="36e-5mm"/>
            <v:rect id="_x0000_s1170" style="position:absolute;left:1617;top:87;width:5012;height:491;mso-wrap-style:none" filled="f" stroked="f">
              <v:textbox style="mso-next-textbox:#_x0000_s1170;mso-fit-shape-to-text:t" inset="0,0,0,0">
                <w:txbxContent>
                  <w:p w:rsidR="00941E0A" w:rsidRDefault="00941E0A" w:rsidP="00F714C7">
                    <w:r>
                      <w:rPr>
                        <w:rFonts w:ascii="Times New Roman" w:hAnsi="Times New Roman"/>
                        <w:color w:val="000000"/>
                      </w:rPr>
                      <w:t xml:space="preserve">      </w:t>
                    </w:r>
                    <w:r w:rsidRPr="001E7657">
                      <w:rPr>
                        <w:rFonts w:ascii="Times New Roman" w:hAnsi="Times New Roman"/>
                        <w:color w:val="000000"/>
                      </w:rPr>
                      <w:t>Стратегия национальной безопасности</w:t>
                    </w:r>
                    <w:r>
                      <w:rPr>
                        <w:rFonts w:ascii="Times New Roman" w:hAnsi="Times New Roman"/>
                        <w:color w:val="000000"/>
                      </w:rPr>
                      <w:t xml:space="preserve"> </w:t>
                    </w:r>
                    <w:r w:rsidRPr="001E7657">
                      <w:rPr>
                        <w:rFonts w:ascii="Times New Roman" w:hAnsi="Times New Roman"/>
                        <w:color w:val="000000"/>
                      </w:rPr>
                      <w:t xml:space="preserve"> до 2020 г.</w:t>
                    </w:r>
                  </w:p>
                </w:txbxContent>
              </v:textbox>
            </v:rect>
            <v:rect id="_x0000_s1171" style="position:absolute;left:6908;top:87;width:56;height:509;mso-wrap-style:none" filled="f" stroked="f">
              <v:textbox style="mso-next-textbox:#_x0000_s1171;mso-fit-shape-to-text:t" inset="0,0,0,0">
                <w:txbxContent>
                  <w:p w:rsidR="00941E0A" w:rsidRDefault="00941E0A" w:rsidP="00F714C7">
                    <w:r>
                      <w:rPr>
                        <w:rFonts w:ascii="Times New Roman" w:hAnsi="Times New Roman"/>
                        <w:color w:val="000000"/>
                        <w:lang w:val="en-US"/>
                      </w:rPr>
                      <w:t xml:space="preserve"> </w:t>
                    </w:r>
                  </w:p>
                </w:txbxContent>
              </v:textbox>
            </v:rect>
            <v:rect id="_x0000_s1172" style="position:absolute;left:1479;top:658;width:5718;height:489" strokeweight="36e-5mm"/>
            <v:rect id="_x0000_s1173" style="position:absolute;left:1945;top:738;width:56;height:509;mso-wrap-style:none" filled="f" stroked="f">
              <v:textbox style="mso-next-textbox:#_x0000_s1173;mso-fit-shape-to-text:t" inset="0,0,0,0">
                <w:txbxContent>
                  <w:p w:rsidR="00941E0A" w:rsidRDefault="00941E0A" w:rsidP="00F714C7">
                    <w:r>
                      <w:rPr>
                        <w:rFonts w:ascii="Times New Roman" w:hAnsi="Times New Roman"/>
                        <w:color w:val="000000"/>
                        <w:lang w:val="en-US"/>
                      </w:rPr>
                      <w:t xml:space="preserve"> </w:t>
                    </w:r>
                  </w:p>
                </w:txbxContent>
              </v:textbox>
            </v:rect>
            <v:rect id="_x0000_s1174" style="position:absolute;left:2895;top:738;width:1814;height:491;mso-wrap-style:none" filled="f" stroked="f">
              <v:textbox style="mso-next-textbox:#_x0000_s1174;mso-fit-shape-to-text:t" inset="0,0,0,0">
                <w:txbxContent>
                  <w:p w:rsidR="00941E0A" w:rsidRPr="001E7657" w:rsidRDefault="00941E0A" w:rsidP="00F714C7">
                    <w:proofErr w:type="spellStart"/>
                    <w:proofErr w:type="gramStart"/>
                    <w:r>
                      <w:rPr>
                        <w:rFonts w:ascii="Times New Roman" w:hAnsi="Times New Roman"/>
                        <w:color w:val="000000"/>
                        <w:lang w:val="en-US"/>
                      </w:rPr>
                      <w:t>продовольственн</w:t>
                    </w:r>
                    <w:r>
                      <w:rPr>
                        <w:rFonts w:ascii="Times New Roman" w:hAnsi="Times New Roman"/>
                        <w:color w:val="000000"/>
                      </w:rPr>
                      <w:t>ая</w:t>
                    </w:r>
                    <w:proofErr w:type="spellEnd"/>
                    <w:proofErr w:type="gramEnd"/>
                  </w:p>
                </w:txbxContent>
              </v:textbox>
            </v:rect>
            <v:rect id="_x0000_s1175" style="position:absolute;left:4719;top:738;width:56;height:509;mso-wrap-style:none" filled="f" stroked="f">
              <v:textbox style="mso-next-textbox:#_x0000_s1175;mso-fit-shape-to-text:t" inset="0,0,0,0">
                <w:txbxContent>
                  <w:p w:rsidR="00941E0A" w:rsidRDefault="00941E0A" w:rsidP="00F714C7">
                    <w:r>
                      <w:rPr>
                        <w:rFonts w:ascii="Times New Roman" w:hAnsi="Times New Roman"/>
                        <w:color w:val="000000"/>
                        <w:lang w:val="en-US"/>
                      </w:rPr>
                      <w:t xml:space="preserve"> </w:t>
                    </w:r>
                  </w:p>
                </w:txbxContent>
              </v:textbox>
            </v:rect>
            <v:rect id="_x0000_s1176" style="position:absolute;left:4774;top:738;width:1242;height:491;mso-wrap-style:none" filled="f" stroked="f">
              <v:textbox style="mso-next-textbox:#_x0000_s1176;mso-fit-shape-to-text:t" inset="0,0,0,0">
                <w:txbxContent>
                  <w:p w:rsidR="00941E0A" w:rsidRPr="001E7657" w:rsidRDefault="00941E0A" w:rsidP="00F714C7">
                    <w:proofErr w:type="spellStart"/>
                    <w:proofErr w:type="gramStart"/>
                    <w:r>
                      <w:rPr>
                        <w:rFonts w:ascii="Times New Roman" w:hAnsi="Times New Roman"/>
                        <w:color w:val="000000"/>
                        <w:lang w:val="en-US"/>
                      </w:rPr>
                      <w:t>безопасност</w:t>
                    </w:r>
                    <w:r>
                      <w:rPr>
                        <w:rFonts w:ascii="Times New Roman" w:hAnsi="Times New Roman"/>
                        <w:color w:val="000000"/>
                      </w:rPr>
                      <w:t>ь</w:t>
                    </w:r>
                    <w:proofErr w:type="spellEnd"/>
                    <w:proofErr w:type="gramEnd"/>
                    <w:r>
                      <w:rPr>
                        <w:rFonts w:ascii="Times New Roman" w:hAnsi="Times New Roman"/>
                        <w:color w:val="000000"/>
                        <w:lang w:val="en-US"/>
                      </w:rPr>
                      <w:t xml:space="preserve"> </w:t>
                    </w:r>
                  </w:p>
                </w:txbxContent>
              </v:textbox>
            </v:rect>
            <v:rect id="_x0000_s1177" style="position:absolute;left:6732;top:738;width:56;height:509;mso-wrap-style:none" filled="f" stroked="f">
              <v:textbox style="mso-next-textbox:#_x0000_s1177;mso-fit-shape-to-text:t" inset="0,0,0,0">
                <w:txbxContent>
                  <w:p w:rsidR="00941E0A" w:rsidRDefault="00941E0A" w:rsidP="00F714C7">
                    <w:r>
                      <w:rPr>
                        <w:rFonts w:ascii="Times New Roman" w:hAnsi="Times New Roman"/>
                        <w:color w:val="000000"/>
                        <w:lang w:val="en-US"/>
                      </w:rPr>
                      <w:t xml:space="preserve"> </w:t>
                    </w:r>
                  </w:p>
                </w:txbxContent>
              </v:textbox>
            </v:rect>
            <v:rect id="_x0000_s1178" style="position:absolute;left:6706;top:2936;width:2287;height:815" strokeweight="36e-5mm"/>
            <v:rect id="_x0000_s1179" style="position:absolute;left:6976;top:3012;width:1733;height:438;mso-wrap-style:none" filled="f" stroked="f">
              <v:textbox style="mso-next-textbox:#_x0000_s1179;mso-fit-shape-to-text:t" inset="0,0,0,0">
                <w:txbxContent>
                  <w:p w:rsidR="00941E0A" w:rsidRDefault="00941E0A" w:rsidP="00F714C7">
                    <w:proofErr w:type="spellStart"/>
                    <w:proofErr w:type="gramStart"/>
                    <w:r>
                      <w:rPr>
                        <w:rFonts w:ascii="Times New Roman" w:hAnsi="Times New Roman"/>
                        <w:color w:val="000000"/>
                        <w:sz w:val="18"/>
                        <w:szCs w:val="18"/>
                        <w:lang w:val="en-US"/>
                      </w:rPr>
                      <w:t>предотвращение</w:t>
                    </w:r>
                    <w:proofErr w:type="spellEnd"/>
                    <w:proofErr w:type="gramEnd"/>
                    <w:r>
                      <w:rPr>
                        <w:rFonts w:ascii="Times New Roman" w:hAnsi="Times New Roman"/>
                        <w:color w:val="000000"/>
                        <w:sz w:val="18"/>
                        <w:szCs w:val="18"/>
                        <w:lang w:val="en-US"/>
                      </w:rPr>
                      <w:t xml:space="preserve"> </w:t>
                    </w:r>
                    <w:proofErr w:type="spellStart"/>
                    <w:r>
                      <w:rPr>
                        <w:rFonts w:ascii="Times New Roman" w:hAnsi="Times New Roman"/>
                        <w:color w:val="000000"/>
                        <w:sz w:val="18"/>
                        <w:szCs w:val="18"/>
                        <w:lang w:val="en-US"/>
                      </w:rPr>
                      <w:t>угроз</w:t>
                    </w:r>
                    <w:proofErr w:type="spellEnd"/>
                    <w:r>
                      <w:rPr>
                        <w:rFonts w:ascii="Times New Roman" w:hAnsi="Times New Roman"/>
                        <w:color w:val="000000"/>
                        <w:sz w:val="18"/>
                        <w:szCs w:val="18"/>
                        <w:lang w:val="en-US"/>
                      </w:rPr>
                      <w:t xml:space="preserve"> </w:t>
                    </w:r>
                  </w:p>
                </w:txbxContent>
              </v:textbox>
            </v:rect>
            <v:rect id="_x0000_s1180" style="position:absolute;left:7090;top:3219;width:97;height:438;mso-wrap-style:none" filled="f" stroked="f">
              <v:textbox style="mso-next-textbox:#_x0000_s1180;mso-fit-shape-to-text:t" inset="0,0,0,0">
                <w:txbxContent>
                  <w:p w:rsidR="00941E0A" w:rsidRDefault="00941E0A" w:rsidP="00F714C7">
                    <w:proofErr w:type="gramStart"/>
                    <w:r>
                      <w:rPr>
                        <w:rFonts w:ascii="Times New Roman" w:hAnsi="Times New Roman"/>
                        <w:color w:val="000000"/>
                        <w:sz w:val="18"/>
                        <w:szCs w:val="18"/>
                        <w:lang w:val="en-US"/>
                      </w:rPr>
                      <w:t>п</w:t>
                    </w:r>
                    <w:proofErr w:type="gramEnd"/>
                  </w:p>
                </w:txbxContent>
              </v:textbox>
            </v:rect>
            <v:rect id="_x0000_s1181" style="position:absolute;left:7187;top:3219;width:1411;height:438;mso-wrap-style:none" filled="f" stroked="f">
              <v:textbox style="mso-next-textbox:#_x0000_s1181;mso-fit-shape-to-text:t" inset="0,0,0,0">
                <w:txbxContent>
                  <w:p w:rsidR="00941E0A" w:rsidRDefault="00941E0A" w:rsidP="00F714C7">
                    <w:proofErr w:type="spellStart"/>
                    <w:proofErr w:type="gramStart"/>
                    <w:r>
                      <w:rPr>
                        <w:rFonts w:ascii="Times New Roman" w:hAnsi="Times New Roman"/>
                        <w:color w:val="000000"/>
                        <w:sz w:val="18"/>
                        <w:szCs w:val="18"/>
                        <w:lang w:val="en-US"/>
                      </w:rPr>
                      <w:t>родовольственной</w:t>
                    </w:r>
                    <w:proofErr w:type="spellEnd"/>
                    <w:proofErr w:type="gramEnd"/>
                    <w:r>
                      <w:rPr>
                        <w:rFonts w:ascii="Times New Roman" w:hAnsi="Times New Roman"/>
                        <w:color w:val="000000"/>
                        <w:sz w:val="18"/>
                        <w:szCs w:val="18"/>
                        <w:lang w:val="en-US"/>
                      </w:rPr>
                      <w:t xml:space="preserve"> </w:t>
                    </w:r>
                  </w:p>
                </w:txbxContent>
              </v:textbox>
            </v:rect>
            <v:rect id="_x0000_s1182" style="position:absolute;left:7331;top:3431;width:1030;height:438;mso-wrap-style:none" filled="f" stroked="f">
              <v:textbox style="mso-next-textbox:#_x0000_s1182;mso-fit-shape-to-text:t" inset="0,0,0,0">
                <w:txbxContent>
                  <w:p w:rsidR="00941E0A" w:rsidRDefault="00941E0A" w:rsidP="00F714C7">
                    <w:proofErr w:type="spellStart"/>
                    <w:proofErr w:type="gramStart"/>
                    <w:r>
                      <w:rPr>
                        <w:rFonts w:ascii="Times New Roman" w:hAnsi="Times New Roman"/>
                        <w:color w:val="000000"/>
                        <w:sz w:val="18"/>
                        <w:szCs w:val="18"/>
                        <w:lang w:val="en-US"/>
                      </w:rPr>
                      <w:t>безопасности</w:t>
                    </w:r>
                    <w:proofErr w:type="spellEnd"/>
                    <w:proofErr w:type="gramEnd"/>
                  </w:p>
                </w:txbxContent>
              </v:textbox>
            </v:rect>
            <v:rect id="_x0000_s1183" style="position:absolute;left:8370;top:3431;width:46;height:509;mso-wrap-style:none" filled="f" stroked="f">
              <v:textbox style="mso-next-textbox:#_x0000_s1183;mso-fit-shape-to-text:t" inset="0,0,0,0">
                <w:txbxContent>
                  <w:p w:rsidR="00941E0A" w:rsidRDefault="00941E0A" w:rsidP="00F714C7">
                    <w:r>
                      <w:rPr>
                        <w:rFonts w:ascii="Times New Roman" w:hAnsi="Times New Roman"/>
                        <w:color w:val="000000"/>
                        <w:sz w:val="18"/>
                        <w:szCs w:val="18"/>
                        <w:lang w:val="en-US"/>
                      </w:rPr>
                      <w:t xml:space="preserve"> </w:t>
                    </w:r>
                  </w:p>
                </w:txbxContent>
              </v:textbox>
            </v:rect>
            <v:rect id="_x0000_s1184" style="position:absolute;left:172;top:2285;width:2125;height:327" strokeweight="36e-5mm"/>
            <v:rect id="_x0000_s1185" style="position:absolute;left:310;top:2361;width:1627;height:438;mso-wrap-style:none" filled="f" stroked="f">
              <v:textbox style="mso-next-textbox:#_x0000_s1185;mso-fit-shape-to-text:t" inset="0,0,0,0">
                <w:txbxContent>
                  <w:p w:rsidR="00941E0A" w:rsidRDefault="00941E0A" w:rsidP="00F714C7">
                    <w:proofErr w:type="spellStart"/>
                    <w:proofErr w:type="gramStart"/>
                    <w:r>
                      <w:rPr>
                        <w:rFonts w:ascii="Times New Roman" w:hAnsi="Times New Roman"/>
                        <w:color w:val="000000"/>
                        <w:sz w:val="18"/>
                        <w:szCs w:val="18"/>
                        <w:lang w:val="en-US"/>
                      </w:rPr>
                      <w:t>макроэкономические</w:t>
                    </w:r>
                    <w:proofErr w:type="spellEnd"/>
                    <w:proofErr w:type="gramEnd"/>
                    <w:r>
                      <w:rPr>
                        <w:rFonts w:ascii="Times New Roman" w:hAnsi="Times New Roman"/>
                        <w:color w:val="000000"/>
                        <w:sz w:val="18"/>
                        <w:szCs w:val="18"/>
                        <w:lang w:val="en-US"/>
                      </w:rPr>
                      <w:t xml:space="preserve"> </w:t>
                    </w:r>
                  </w:p>
                </w:txbxContent>
              </v:textbox>
            </v:rect>
            <v:rect id="_x0000_s1186" style="position:absolute;left:1996;top:2361;width:46;height:509;mso-wrap-style:none" filled="f" stroked="f">
              <v:textbox style="mso-next-textbox:#_x0000_s1186;mso-fit-shape-to-text:t" inset="0,0,0,0">
                <w:txbxContent>
                  <w:p w:rsidR="00941E0A" w:rsidRDefault="00941E0A" w:rsidP="00F714C7">
                    <w:r>
                      <w:rPr>
                        <w:rFonts w:ascii="Times New Roman" w:hAnsi="Times New Roman"/>
                        <w:color w:val="000000"/>
                        <w:sz w:val="18"/>
                        <w:szCs w:val="18"/>
                        <w:lang w:val="en-US"/>
                      </w:rPr>
                      <w:t xml:space="preserve"> </w:t>
                    </w:r>
                  </w:p>
                </w:txbxContent>
              </v:textbox>
            </v:rect>
            <v:rect id="_x0000_s1187" style="position:absolute;left:172;top:2774;width:2125;height:326" strokeweight="36e-5mm"/>
            <v:rect id="_x0000_s1188" style="position:absolute;left:310;top:2849;width:1299;height:438;mso-wrap-style:none" filled="f" stroked="f">
              <v:textbox style="mso-next-textbox:#_x0000_s1188;mso-fit-shape-to-text:t" inset="0,0,0,0">
                <w:txbxContent>
                  <w:p w:rsidR="00941E0A" w:rsidRDefault="00941E0A" w:rsidP="00F714C7">
                    <w:proofErr w:type="spellStart"/>
                    <w:proofErr w:type="gramStart"/>
                    <w:r>
                      <w:rPr>
                        <w:rFonts w:ascii="Times New Roman" w:hAnsi="Times New Roman"/>
                        <w:color w:val="000000"/>
                        <w:sz w:val="18"/>
                        <w:szCs w:val="18"/>
                        <w:lang w:val="en-US"/>
                      </w:rPr>
                      <w:t>технологические</w:t>
                    </w:r>
                    <w:proofErr w:type="spellEnd"/>
                    <w:proofErr w:type="gramEnd"/>
                  </w:p>
                </w:txbxContent>
              </v:textbox>
            </v:rect>
            <v:rect id="_x0000_s1189" style="position:absolute;left:1619;top:2849;width:46;height:509;mso-wrap-style:none" filled="f" stroked="f">
              <v:textbox style="mso-next-textbox:#_x0000_s1189;mso-fit-shape-to-text:t" inset="0,0,0,0">
                <w:txbxContent>
                  <w:p w:rsidR="00941E0A" w:rsidRDefault="00941E0A" w:rsidP="00F714C7">
                    <w:r>
                      <w:rPr>
                        <w:rFonts w:ascii="Times New Roman" w:hAnsi="Times New Roman"/>
                        <w:color w:val="000000"/>
                        <w:sz w:val="18"/>
                        <w:szCs w:val="18"/>
                        <w:lang w:val="en-US"/>
                      </w:rPr>
                      <w:t xml:space="preserve"> </w:t>
                    </w:r>
                  </w:p>
                </w:txbxContent>
              </v:textbox>
            </v:rect>
            <v:rect id="_x0000_s1190" style="position:absolute;left:172;top:3262;width:2125;height:326" strokeweight="36e-5mm"/>
            <v:rect id="_x0000_s1191" style="position:absolute;left:310;top:3338;width:1453;height:438;mso-wrap-style:none" filled="f" stroked="f">
              <v:textbox style="mso-next-textbox:#_x0000_s1191;mso-fit-shape-to-text:t" inset="0,0,0,0">
                <w:txbxContent>
                  <w:p w:rsidR="00941E0A" w:rsidRDefault="00941E0A" w:rsidP="00F714C7">
                    <w:proofErr w:type="spellStart"/>
                    <w:proofErr w:type="gramStart"/>
                    <w:r>
                      <w:rPr>
                        <w:rFonts w:ascii="Times New Roman" w:hAnsi="Times New Roman"/>
                        <w:color w:val="000000"/>
                        <w:sz w:val="18"/>
                        <w:szCs w:val="18"/>
                        <w:lang w:val="en-US"/>
                      </w:rPr>
                      <w:t>агроэкологические</w:t>
                    </w:r>
                    <w:proofErr w:type="spellEnd"/>
                    <w:proofErr w:type="gramEnd"/>
                  </w:p>
                </w:txbxContent>
              </v:textbox>
            </v:rect>
            <v:rect id="_x0000_s1192" style="position:absolute;left:1775;top:3338;width:46;height:509;mso-wrap-style:none" filled="f" stroked="f">
              <v:textbox style="mso-next-textbox:#_x0000_s1192;mso-fit-shape-to-text:t" inset="0,0,0,0">
                <w:txbxContent>
                  <w:p w:rsidR="00941E0A" w:rsidRDefault="00941E0A" w:rsidP="00F714C7">
                    <w:r>
                      <w:rPr>
                        <w:rFonts w:ascii="Times New Roman" w:hAnsi="Times New Roman"/>
                        <w:color w:val="000000"/>
                        <w:sz w:val="18"/>
                        <w:szCs w:val="18"/>
                        <w:lang w:val="en-US"/>
                      </w:rPr>
                      <w:t xml:space="preserve"> </w:t>
                    </w:r>
                  </w:p>
                </w:txbxContent>
              </v:textbox>
            </v:rect>
            <v:rect id="_x0000_s1193" style="position:absolute;left:6706;top:1960;width:1961;height:815" strokeweight="36e-5mm"/>
            <v:rect id="_x0000_s1194" style="position:absolute;left:6880;top:2036;width:1599;height:438;mso-wrap-style:none" filled="f" stroked="f">
              <v:textbox style="mso-next-textbox:#_x0000_s1194;mso-fit-shape-to-text:t" inset="0,0,0,0">
                <w:txbxContent>
                  <w:p w:rsidR="00941E0A" w:rsidRDefault="00941E0A" w:rsidP="00F714C7">
                    <w:proofErr w:type="spellStart"/>
                    <w:proofErr w:type="gramStart"/>
                    <w:r>
                      <w:rPr>
                        <w:rFonts w:ascii="Times New Roman" w:hAnsi="Times New Roman"/>
                        <w:color w:val="000000"/>
                        <w:sz w:val="18"/>
                        <w:szCs w:val="18"/>
                        <w:lang w:val="en-US"/>
                      </w:rPr>
                      <w:t>устойчивое</w:t>
                    </w:r>
                    <w:proofErr w:type="spellEnd"/>
                    <w:proofErr w:type="gramEnd"/>
                    <w:r>
                      <w:rPr>
                        <w:rFonts w:ascii="Times New Roman" w:hAnsi="Times New Roman"/>
                        <w:color w:val="000000"/>
                        <w:sz w:val="18"/>
                        <w:szCs w:val="18"/>
                        <w:lang w:val="en-US"/>
                      </w:rPr>
                      <w:t xml:space="preserve"> </w:t>
                    </w:r>
                    <w:proofErr w:type="spellStart"/>
                    <w:r>
                      <w:rPr>
                        <w:rFonts w:ascii="Times New Roman" w:hAnsi="Times New Roman"/>
                        <w:color w:val="000000"/>
                        <w:sz w:val="18"/>
                        <w:szCs w:val="18"/>
                        <w:lang w:val="en-US"/>
                      </w:rPr>
                      <w:t>развитие</w:t>
                    </w:r>
                    <w:proofErr w:type="spellEnd"/>
                    <w:r>
                      <w:rPr>
                        <w:rFonts w:ascii="Times New Roman" w:hAnsi="Times New Roman"/>
                        <w:color w:val="000000"/>
                        <w:sz w:val="18"/>
                        <w:szCs w:val="18"/>
                        <w:lang w:val="en-US"/>
                      </w:rPr>
                      <w:t xml:space="preserve"> </w:t>
                    </w:r>
                  </w:p>
                </w:txbxContent>
              </v:textbox>
            </v:rect>
            <v:rect id="_x0000_s1195" style="position:absolute;left:7165;top:2243;width:1034;height:438;mso-wrap-style:none" filled="f" stroked="f">
              <v:textbox style="mso-next-textbox:#_x0000_s1195;mso-fit-shape-to-text:t" inset="0,0,0,0">
                <w:txbxContent>
                  <w:p w:rsidR="00941E0A" w:rsidRDefault="00941E0A" w:rsidP="00F714C7">
                    <w:proofErr w:type="spellStart"/>
                    <w:proofErr w:type="gramStart"/>
                    <w:r>
                      <w:rPr>
                        <w:rFonts w:ascii="Times New Roman" w:hAnsi="Times New Roman"/>
                        <w:color w:val="000000"/>
                        <w:sz w:val="18"/>
                        <w:szCs w:val="18"/>
                        <w:lang w:val="en-US"/>
                      </w:rPr>
                      <w:t>производства</w:t>
                    </w:r>
                    <w:proofErr w:type="spellEnd"/>
                    <w:proofErr w:type="gramEnd"/>
                    <w:r>
                      <w:rPr>
                        <w:rFonts w:ascii="Times New Roman" w:hAnsi="Times New Roman"/>
                        <w:color w:val="000000"/>
                        <w:sz w:val="18"/>
                        <w:szCs w:val="18"/>
                        <w:lang w:val="en-US"/>
                      </w:rPr>
                      <w:t xml:space="preserve"> </w:t>
                    </w:r>
                  </w:p>
                </w:txbxContent>
              </v:textbox>
            </v:rect>
            <v:rect id="_x0000_s1196" style="position:absolute;left:7067;top:2454;width:1228;height:438;mso-wrap-style:none" filled="f" stroked="f">
              <v:textbox style="mso-next-textbox:#_x0000_s1196;mso-fit-shape-to-text:t" inset="0,0,0,0">
                <w:txbxContent>
                  <w:p w:rsidR="00941E0A" w:rsidRDefault="00941E0A" w:rsidP="00F714C7">
                    <w:proofErr w:type="spellStart"/>
                    <w:proofErr w:type="gramStart"/>
                    <w:r>
                      <w:rPr>
                        <w:rFonts w:ascii="Times New Roman" w:hAnsi="Times New Roman"/>
                        <w:color w:val="000000"/>
                        <w:sz w:val="18"/>
                        <w:szCs w:val="18"/>
                        <w:lang w:val="en-US"/>
                      </w:rPr>
                      <w:t>продовольствия</w:t>
                    </w:r>
                    <w:proofErr w:type="spellEnd"/>
                    <w:proofErr w:type="gramEnd"/>
                  </w:p>
                </w:txbxContent>
              </v:textbox>
            </v:rect>
            <v:rect id="_x0000_s1197" style="position:absolute;left:8305;top:2454;width:46;height:509;mso-wrap-style:none" filled="f" stroked="f">
              <v:textbox style="mso-next-textbox:#_x0000_s1197;mso-fit-shape-to-text:t" inset="0,0,0,0">
                <w:txbxContent>
                  <w:p w:rsidR="00941E0A" w:rsidRDefault="00941E0A" w:rsidP="00F714C7">
                    <w:r>
                      <w:rPr>
                        <w:rFonts w:ascii="Times New Roman" w:hAnsi="Times New Roman"/>
                        <w:color w:val="000000"/>
                        <w:sz w:val="18"/>
                        <w:szCs w:val="18"/>
                        <w:lang w:val="en-US"/>
                      </w:rPr>
                      <w:t xml:space="preserve"> </w:t>
                    </w:r>
                  </w:p>
                </w:txbxContent>
              </v:textbox>
            </v:rect>
            <v:rect id="_x0000_s1198" style="position:absolute;left:6706;top:3913;width:2287;height:978" strokeweight="36e-5mm"/>
            <v:rect id="_x0000_s1199" style="position:absolute;left:7334;top:3989;width:1023;height:438;mso-wrap-style:none" filled="f" stroked="f">
              <v:textbox style="mso-next-textbox:#_x0000_s1199;mso-fit-shape-to-text:t" inset="0,0,0,0">
                <w:txbxContent>
                  <w:p w:rsidR="00941E0A" w:rsidRDefault="00941E0A" w:rsidP="00F714C7">
                    <w:proofErr w:type="spellStart"/>
                    <w:proofErr w:type="gramStart"/>
                    <w:r>
                      <w:rPr>
                        <w:rFonts w:ascii="Times New Roman" w:hAnsi="Times New Roman"/>
                        <w:color w:val="000000"/>
                        <w:sz w:val="18"/>
                        <w:szCs w:val="18"/>
                        <w:lang w:val="en-US"/>
                      </w:rPr>
                      <w:t>физическая</w:t>
                    </w:r>
                    <w:proofErr w:type="spellEnd"/>
                    <w:proofErr w:type="gramEnd"/>
                    <w:r>
                      <w:rPr>
                        <w:rFonts w:ascii="Times New Roman" w:hAnsi="Times New Roman"/>
                        <w:color w:val="000000"/>
                        <w:sz w:val="18"/>
                        <w:szCs w:val="18"/>
                        <w:lang w:val="en-US"/>
                      </w:rPr>
                      <w:t xml:space="preserve"> и </w:t>
                    </w:r>
                  </w:p>
                </w:txbxContent>
              </v:textbox>
            </v:rect>
            <v:rect id="_x0000_s1200" style="position:absolute;left:7269;top:4196;width:1152;height:438;mso-wrap-style:none" filled="f" stroked="f">
              <v:textbox style="mso-next-textbox:#_x0000_s1200;mso-fit-shape-to-text:t" inset="0,0,0,0">
                <w:txbxContent>
                  <w:p w:rsidR="00941E0A" w:rsidRDefault="00941E0A" w:rsidP="00F714C7">
                    <w:proofErr w:type="spellStart"/>
                    <w:proofErr w:type="gramStart"/>
                    <w:r>
                      <w:rPr>
                        <w:rFonts w:ascii="Times New Roman" w:hAnsi="Times New Roman"/>
                        <w:color w:val="000000"/>
                        <w:sz w:val="18"/>
                        <w:szCs w:val="18"/>
                        <w:lang w:val="en-US"/>
                      </w:rPr>
                      <w:t>экономическая</w:t>
                    </w:r>
                    <w:proofErr w:type="spellEnd"/>
                    <w:proofErr w:type="gramEnd"/>
                    <w:r>
                      <w:rPr>
                        <w:rFonts w:ascii="Times New Roman" w:hAnsi="Times New Roman"/>
                        <w:color w:val="000000"/>
                        <w:sz w:val="18"/>
                        <w:szCs w:val="18"/>
                        <w:lang w:val="en-US"/>
                      </w:rPr>
                      <w:t xml:space="preserve"> </w:t>
                    </w:r>
                  </w:p>
                </w:txbxContent>
              </v:textbox>
            </v:rect>
            <v:rect id="_x0000_s1201" style="position:absolute;left:6895;top:4404;width:1895;height:438;mso-wrap-style:none" filled="f" stroked="f">
              <v:textbox style="mso-next-textbox:#_x0000_s1201;mso-fit-shape-to-text:t" inset="0,0,0,0">
                <w:txbxContent>
                  <w:p w:rsidR="00941E0A" w:rsidRDefault="00941E0A" w:rsidP="00F714C7">
                    <w:proofErr w:type="spellStart"/>
                    <w:proofErr w:type="gramStart"/>
                    <w:r>
                      <w:rPr>
                        <w:rFonts w:ascii="Times New Roman" w:hAnsi="Times New Roman"/>
                        <w:color w:val="000000"/>
                        <w:sz w:val="18"/>
                        <w:szCs w:val="18"/>
                        <w:lang w:val="en-US"/>
                      </w:rPr>
                      <w:t>доступность</w:t>
                    </w:r>
                    <w:proofErr w:type="spellEnd"/>
                    <w:proofErr w:type="gramEnd"/>
                    <w:r>
                      <w:rPr>
                        <w:rFonts w:ascii="Times New Roman" w:hAnsi="Times New Roman"/>
                        <w:color w:val="000000"/>
                        <w:sz w:val="18"/>
                        <w:szCs w:val="18"/>
                        <w:lang w:val="en-US"/>
                      </w:rPr>
                      <w:t xml:space="preserve"> </w:t>
                    </w:r>
                    <w:proofErr w:type="spellStart"/>
                    <w:r>
                      <w:rPr>
                        <w:rFonts w:ascii="Times New Roman" w:hAnsi="Times New Roman"/>
                        <w:color w:val="000000"/>
                        <w:sz w:val="18"/>
                        <w:szCs w:val="18"/>
                        <w:lang w:val="en-US"/>
                      </w:rPr>
                      <w:t>безопасных</w:t>
                    </w:r>
                    <w:proofErr w:type="spellEnd"/>
                    <w:r>
                      <w:rPr>
                        <w:rFonts w:ascii="Times New Roman" w:hAnsi="Times New Roman"/>
                        <w:color w:val="000000"/>
                        <w:sz w:val="18"/>
                        <w:szCs w:val="18"/>
                        <w:lang w:val="en-US"/>
                      </w:rPr>
                      <w:t xml:space="preserve"> </w:t>
                    </w:r>
                  </w:p>
                </w:txbxContent>
              </v:textbox>
            </v:rect>
            <v:rect id="_x0000_s1202" style="position:absolute;left:7067;top:4613;width:1552;height:438;mso-wrap-style:none" filled="f" stroked="f">
              <v:textbox style="mso-next-textbox:#_x0000_s1202;mso-fit-shape-to-text:t" inset="0,0,0,0">
                <w:txbxContent>
                  <w:p w:rsidR="00941E0A" w:rsidRDefault="00941E0A" w:rsidP="00F714C7">
                    <w:proofErr w:type="spellStart"/>
                    <w:proofErr w:type="gramStart"/>
                    <w:r>
                      <w:rPr>
                        <w:rFonts w:ascii="Times New Roman" w:hAnsi="Times New Roman"/>
                        <w:color w:val="000000"/>
                        <w:sz w:val="18"/>
                        <w:szCs w:val="18"/>
                        <w:lang w:val="en-US"/>
                      </w:rPr>
                      <w:t>пищевых</w:t>
                    </w:r>
                    <w:proofErr w:type="spellEnd"/>
                    <w:proofErr w:type="gramEnd"/>
                    <w:r>
                      <w:rPr>
                        <w:rFonts w:ascii="Times New Roman" w:hAnsi="Times New Roman"/>
                        <w:color w:val="000000"/>
                        <w:sz w:val="18"/>
                        <w:szCs w:val="18"/>
                        <w:lang w:val="en-US"/>
                      </w:rPr>
                      <w:t xml:space="preserve"> </w:t>
                    </w:r>
                    <w:proofErr w:type="spellStart"/>
                    <w:r>
                      <w:rPr>
                        <w:rFonts w:ascii="Times New Roman" w:hAnsi="Times New Roman"/>
                        <w:color w:val="000000"/>
                        <w:sz w:val="18"/>
                        <w:szCs w:val="18"/>
                        <w:lang w:val="en-US"/>
                      </w:rPr>
                      <w:t>продуктов</w:t>
                    </w:r>
                    <w:proofErr w:type="spellEnd"/>
                  </w:p>
                </w:txbxContent>
              </v:textbox>
            </v:rect>
            <v:rect id="_x0000_s1203" style="position:absolute;left:8632;top:4613;width:46;height:509;mso-wrap-style:none" filled="f" stroked="f">
              <v:textbox style="mso-next-textbox:#_x0000_s1203;mso-fit-shape-to-text:t" inset="0,0,0,0">
                <w:txbxContent>
                  <w:p w:rsidR="00941E0A" w:rsidRDefault="00941E0A" w:rsidP="00F714C7">
                    <w:r>
                      <w:rPr>
                        <w:rFonts w:ascii="Times New Roman" w:hAnsi="Times New Roman"/>
                        <w:color w:val="000000"/>
                        <w:sz w:val="18"/>
                        <w:szCs w:val="18"/>
                        <w:lang w:val="en-US"/>
                      </w:rPr>
                      <w:t xml:space="preserve"> </w:t>
                    </w:r>
                  </w:p>
                </w:txbxContent>
              </v:textbox>
            </v:rect>
            <v:oval id="_x0000_s1204" style="position:absolute;left:4256;top:1309;width:1797;height:815" strokeweight="36e-5mm"/>
            <v:rect id="_x0000_s1205" style="position:absolute;left:4617;top:1488;width:918;height:491;mso-wrap-style:none" filled="f" stroked="f">
              <v:textbox style="mso-next-textbox:#_x0000_s1205;mso-fit-shape-to-text:t" inset="0,0,0,0">
                <w:txbxContent>
                  <w:p w:rsidR="00941E0A" w:rsidRDefault="00941E0A" w:rsidP="00F714C7">
                    <w:r>
                      <w:rPr>
                        <w:rFonts w:ascii="Times New Roman" w:hAnsi="Times New Roman"/>
                        <w:b/>
                        <w:bCs/>
                        <w:color w:val="000000"/>
                        <w:lang w:val="en-US"/>
                      </w:rPr>
                      <w:t>ЗАДАЧИ</w:t>
                    </w:r>
                  </w:p>
                </w:txbxContent>
              </v:textbox>
            </v:rect>
            <v:rect id="_x0000_s1206" style="position:absolute;left:5526;top:1491;width:56;height:509;mso-wrap-style:none" filled="f" stroked="f">
              <v:textbox style="mso-next-textbox:#_x0000_s1206;mso-fit-shape-to-text:t" inset="0,0,0,0">
                <w:txbxContent>
                  <w:p w:rsidR="00941E0A" w:rsidRDefault="00941E0A" w:rsidP="00F714C7">
                    <w:r>
                      <w:rPr>
                        <w:rFonts w:ascii="Times New Roman" w:hAnsi="Times New Roman"/>
                        <w:color w:val="000000"/>
                        <w:lang w:val="en-US"/>
                      </w:rPr>
                      <w:t xml:space="preserve"> </w:t>
                    </w:r>
                  </w:p>
                </w:txbxContent>
              </v:textbox>
            </v:rect>
            <v:oval id="_x0000_s1207" style="position:absolute;left:1969;top:1309;width:1798;height:815" strokeweight="36e-5mm"/>
            <v:rect id="_x0000_s1208" style="position:absolute;left:2425;top:1483;width:888;height:464;mso-wrap-style:none" filled="f" stroked="f">
              <v:textbox style="mso-next-textbox:#_x0000_s1208;mso-fit-shape-to-text:t" inset="0,0,0,0">
                <w:txbxContent>
                  <w:p w:rsidR="00941E0A" w:rsidRDefault="00941E0A" w:rsidP="00F714C7">
                    <w:r>
                      <w:rPr>
                        <w:rFonts w:ascii="Times New Roman" w:hAnsi="Times New Roman"/>
                        <w:b/>
                        <w:bCs/>
                        <w:color w:val="000000"/>
                        <w:sz w:val="20"/>
                        <w:szCs w:val="20"/>
                        <w:lang w:val="en-US"/>
                      </w:rPr>
                      <w:t xml:space="preserve">РИСКИ и </w:t>
                    </w:r>
                  </w:p>
                </w:txbxContent>
              </v:textbox>
            </v:rect>
            <v:rect id="_x0000_s1209" style="position:absolute;left:2442;top:1717;width:147;height:464;mso-wrap-style:none" filled="f" stroked="f">
              <v:textbox style="mso-next-textbox:#_x0000_s1209;mso-fit-shape-to-text:t" inset="0,0,0,0">
                <w:txbxContent>
                  <w:p w:rsidR="00941E0A" w:rsidRDefault="00941E0A" w:rsidP="00F714C7">
                    <w:r>
                      <w:rPr>
                        <w:rFonts w:ascii="Times New Roman" w:hAnsi="Times New Roman"/>
                        <w:b/>
                        <w:bCs/>
                        <w:color w:val="000000"/>
                        <w:sz w:val="20"/>
                        <w:szCs w:val="20"/>
                        <w:lang w:val="en-US"/>
                      </w:rPr>
                      <w:t>У</w:t>
                    </w:r>
                  </w:p>
                </w:txbxContent>
              </v:textbox>
            </v:rect>
            <v:rect id="_x0000_s1210" style="position:absolute;left:2588;top:1717;width:707;height:464;mso-wrap-style:none" filled="f" stroked="f">
              <v:textbox style="mso-next-textbox:#_x0000_s1210;mso-fit-shape-to-text:t" inset="0,0,0,0">
                <w:txbxContent>
                  <w:p w:rsidR="00941E0A" w:rsidRDefault="00941E0A" w:rsidP="00F714C7">
                    <w:r>
                      <w:rPr>
                        <w:rFonts w:ascii="Times New Roman" w:hAnsi="Times New Roman"/>
                        <w:b/>
                        <w:bCs/>
                        <w:color w:val="000000"/>
                        <w:sz w:val="20"/>
                        <w:szCs w:val="20"/>
                        <w:lang w:val="en-US"/>
                      </w:rPr>
                      <w:t>ГРОЗЫ</w:t>
                    </w:r>
                  </w:p>
                </w:txbxContent>
              </v:textbox>
            </v:rect>
            <v:rect id="_x0000_s1211" style="position:absolute;left:3294;top:1717;width:51;height:509;mso-wrap-style:none" filled="f" stroked="f">
              <v:textbox style="mso-next-textbox:#_x0000_s1211;mso-fit-shape-to-text:t" inset="0,0,0,0">
                <w:txbxContent>
                  <w:p w:rsidR="00941E0A" w:rsidRDefault="00941E0A" w:rsidP="00F714C7">
                    <w:r>
                      <w:rPr>
                        <w:rFonts w:ascii="Times New Roman" w:hAnsi="Times New Roman"/>
                        <w:b/>
                        <w:bCs/>
                        <w:color w:val="000000"/>
                        <w:sz w:val="20"/>
                        <w:szCs w:val="20"/>
                        <w:lang w:val="en-US"/>
                      </w:rPr>
                      <w:t xml:space="preserve"> </w:t>
                    </w:r>
                  </w:p>
                </w:txbxContent>
              </v:textbox>
            </v:rect>
            <v:rect id="_x0000_s1212" style="position:absolute;left:172;top:3750;width:2125;height:327" strokeweight="36e-5mm"/>
            <v:rect id="_x0000_s1213" style="position:absolute;left:310;top:3826;width:1285;height:438;mso-wrap-style:none" filled="f" stroked="f">
              <v:textbox style="mso-next-textbox:#_x0000_s1213;mso-fit-shape-to-text:t" inset="0,0,0,0">
                <w:txbxContent>
                  <w:p w:rsidR="00941E0A" w:rsidRDefault="00941E0A" w:rsidP="00F714C7">
                    <w:proofErr w:type="spellStart"/>
                    <w:proofErr w:type="gramStart"/>
                    <w:r>
                      <w:rPr>
                        <w:rFonts w:ascii="Times New Roman" w:hAnsi="Times New Roman"/>
                        <w:color w:val="000000"/>
                        <w:sz w:val="18"/>
                        <w:szCs w:val="18"/>
                        <w:lang w:val="en-US"/>
                      </w:rPr>
                      <w:t>внешнеторговые</w:t>
                    </w:r>
                    <w:proofErr w:type="spellEnd"/>
                    <w:proofErr w:type="gramEnd"/>
                  </w:p>
                </w:txbxContent>
              </v:textbox>
            </v:rect>
            <v:rect id="_x0000_s1214" style="position:absolute;left:1605;top:3826;width:46;height:509;mso-wrap-style:none" filled="f" stroked="f">
              <v:textbox style="mso-next-textbox:#_x0000_s1214;mso-fit-shape-to-text:t" inset="0,0,0,0">
                <w:txbxContent>
                  <w:p w:rsidR="00941E0A" w:rsidRDefault="00941E0A" w:rsidP="00F714C7">
                    <w:r>
                      <w:rPr>
                        <w:rFonts w:ascii="Times New Roman" w:hAnsi="Times New Roman"/>
                        <w:color w:val="000000"/>
                        <w:sz w:val="18"/>
                        <w:szCs w:val="18"/>
                        <w:lang w:val="en-US"/>
                      </w:rPr>
                      <w:t xml:space="preserve"> </w:t>
                    </w:r>
                  </w:p>
                </w:txbxContent>
              </v:textbox>
            </v:rect>
            <v:rect id="_x0000_s1215" style="position:absolute;left:335;top:6029;width:3105;height:652" strokeweight="36e-5mm"/>
            <v:rect id="_x0000_s1216" style="position:absolute;left:592;top:6105;width:1849;height:438;mso-wrap-style:none" filled="f" stroked="f">
              <v:textbox style="mso-next-textbox:#_x0000_s1216;mso-fit-shape-to-text:t" inset="0,0,0,0">
                <w:txbxContent>
                  <w:p w:rsidR="00941E0A" w:rsidRDefault="00941E0A" w:rsidP="00F714C7">
                    <w:proofErr w:type="spellStart"/>
                    <w:proofErr w:type="gramStart"/>
                    <w:r>
                      <w:rPr>
                        <w:rFonts w:ascii="Times New Roman" w:hAnsi="Times New Roman"/>
                        <w:i/>
                        <w:iCs/>
                        <w:color w:val="000000"/>
                        <w:sz w:val="18"/>
                        <w:szCs w:val="18"/>
                        <w:lang w:val="en-US"/>
                      </w:rPr>
                      <w:t>контроль</w:t>
                    </w:r>
                    <w:proofErr w:type="spellEnd"/>
                    <w:proofErr w:type="gramEnd"/>
                    <w:r>
                      <w:rPr>
                        <w:rFonts w:ascii="Times New Roman" w:hAnsi="Times New Roman"/>
                        <w:i/>
                        <w:iCs/>
                        <w:color w:val="000000"/>
                        <w:sz w:val="18"/>
                        <w:szCs w:val="18"/>
                        <w:lang w:val="en-US"/>
                      </w:rPr>
                      <w:t xml:space="preserve"> </w:t>
                    </w:r>
                    <w:proofErr w:type="spellStart"/>
                    <w:r>
                      <w:rPr>
                        <w:rFonts w:ascii="Times New Roman" w:hAnsi="Times New Roman"/>
                        <w:i/>
                        <w:iCs/>
                        <w:color w:val="000000"/>
                        <w:sz w:val="18"/>
                        <w:szCs w:val="18"/>
                        <w:lang w:val="en-US"/>
                      </w:rPr>
                      <w:t>безопасности</w:t>
                    </w:r>
                    <w:proofErr w:type="spellEnd"/>
                    <w:r>
                      <w:rPr>
                        <w:rFonts w:ascii="Times New Roman" w:hAnsi="Times New Roman"/>
                        <w:i/>
                        <w:iCs/>
                        <w:color w:val="000000"/>
                        <w:sz w:val="18"/>
                        <w:szCs w:val="18"/>
                        <w:lang w:val="en-US"/>
                      </w:rPr>
                      <w:t xml:space="preserve"> </w:t>
                    </w:r>
                  </w:p>
                </w:txbxContent>
              </v:textbox>
            </v:rect>
            <v:rect id="_x0000_s1217" style="position:absolute;left:2502;top:6105;width:676;height:438;mso-wrap-style:none" filled="f" stroked="f">
              <v:textbox style="mso-next-textbox:#_x0000_s1217;mso-fit-shape-to-text:t" inset="0,0,0,0">
                <w:txbxContent>
                  <w:p w:rsidR="00941E0A" w:rsidRDefault="00941E0A" w:rsidP="00F714C7">
                    <w:proofErr w:type="spellStart"/>
                    <w:proofErr w:type="gramStart"/>
                    <w:r>
                      <w:rPr>
                        <w:rFonts w:ascii="Times New Roman" w:hAnsi="Times New Roman"/>
                        <w:i/>
                        <w:iCs/>
                        <w:color w:val="000000"/>
                        <w:sz w:val="18"/>
                        <w:szCs w:val="18"/>
                        <w:lang w:val="en-US"/>
                      </w:rPr>
                      <w:t>пищевых</w:t>
                    </w:r>
                    <w:proofErr w:type="spellEnd"/>
                    <w:proofErr w:type="gramEnd"/>
                    <w:r>
                      <w:rPr>
                        <w:rFonts w:ascii="Times New Roman" w:hAnsi="Times New Roman"/>
                        <w:i/>
                        <w:iCs/>
                        <w:color w:val="000000"/>
                        <w:sz w:val="18"/>
                        <w:szCs w:val="18"/>
                        <w:lang w:val="en-US"/>
                      </w:rPr>
                      <w:t xml:space="preserve"> </w:t>
                    </w:r>
                  </w:p>
                </w:txbxContent>
              </v:textbox>
            </v:rect>
            <v:rect id="_x0000_s1218" style="position:absolute;left:1472;top:6315;width:824;height:438;mso-wrap-style:none" filled="f" stroked="f">
              <v:textbox style="mso-next-textbox:#_x0000_s1218;mso-fit-shape-to-text:t" inset="0,0,0,0">
                <w:txbxContent>
                  <w:p w:rsidR="00941E0A" w:rsidRDefault="00941E0A" w:rsidP="00F714C7">
                    <w:proofErr w:type="spellStart"/>
                    <w:proofErr w:type="gramStart"/>
                    <w:r>
                      <w:rPr>
                        <w:rFonts w:ascii="Times New Roman" w:hAnsi="Times New Roman"/>
                        <w:i/>
                        <w:iCs/>
                        <w:color w:val="000000"/>
                        <w:sz w:val="18"/>
                        <w:szCs w:val="18"/>
                        <w:lang w:val="en-US"/>
                      </w:rPr>
                      <w:t>продуктов</w:t>
                    </w:r>
                    <w:proofErr w:type="spellEnd"/>
                    <w:proofErr w:type="gramEnd"/>
                  </w:p>
                </w:txbxContent>
              </v:textbox>
            </v:rect>
            <v:rect id="_x0000_s1219" style="position:absolute;left:2303;top:6315;width:46;height:509;mso-wrap-style:none" filled="f" stroked="f">
              <v:textbox style="mso-next-textbox:#_x0000_s1219;mso-fit-shape-to-text:t" inset="0,0,0,0">
                <w:txbxContent>
                  <w:p w:rsidR="00941E0A" w:rsidRDefault="00941E0A" w:rsidP="00F714C7">
                    <w:r>
                      <w:rPr>
                        <w:rFonts w:ascii="Times New Roman" w:hAnsi="Times New Roman"/>
                        <w:i/>
                        <w:iCs/>
                        <w:color w:val="000000"/>
                        <w:sz w:val="18"/>
                        <w:szCs w:val="18"/>
                        <w:lang w:val="en-US"/>
                      </w:rPr>
                      <w:t xml:space="preserve"> </w:t>
                    </w:r>
                  </w:p>
                </w:txbxContent>
              </v:textbox>
            </v:rect>
            <v:oval id="_x0000_s1220" style="position:absolute;left:1805;top:4401;width:4738;height:1141" strokeweight="36e-5mm"/>
            <v:rect id="_x0000_s1221" style="position:absolute;left:2888;top:4624;width:2598;height:491;mso-wrap-style:none" filled="f" stroked="f">
              <v:textbox style="mso-next-textbox:#_x0000_s1221;mso-fit-shape-to-text:t" inset="0,0,0,0">
                <w:txbxContent>
                  <w:p w:rsidR="00941E0A" w:rsidRDefault="00941E0A" w:rsidP="00F714C7">
                    <w:proofErr w:type="spellStart"/>
                    <w:proofErr w:type="gramStart"/>
                    <w:r>
                      <w:rPr>
                        <w:rFonts w:ascii="Times New Roman" w:hAnsi="Times New Roman"/>
                        <w:b/>
                        <w:bCs/>
                        <w:color w:val="000000"/>
                        <w:lang w:val="en-US"/>
                      </w:rPr>
                      <w:t>направления</w:t>
                    </w:r>
                    <w:proofErr w:type="spellEnd"/>
                    <w:proofErr w:type="gramEnd"/>
                    <w:r>
                      <w:rPr>
                        <w:rFonts w:ascii="Times New Roman" w:hAnsi="Times New Roman"/>
                        <w:b/>
                        <w:bCs/>
                        <w:color w:val="000000"/>
                        <w:lang w:val="en-US"/>
                      </w:rPr>
                      <w:t xml:space="preserve"> </w:t>
                    </w:r>
                    <w:proofErr w:type="spellStart"/>
                    <w:r>
                      <w:rPr>
                        <w:rFonts w:ascii="Times New Roman" w:hAnsi="Times New Roman"/>
                        <w:b/>
                        <w:bCs/>
                        <w:color w:val="000000"/>
                        <w:lang w:val="en-US"/>
                      </w:rPr>
                      <w:t>обеспечения</w:t>
                    </w:r>
                    <w:proofErr w:type="spellEnd"/>
                    <w:r>
                      <w:rPr>
                        <w:rFonts w:ascii="Times New Roman" w:hAnsi="Times New Roman"/>
                        <w:b/>
                        <w:bCs/>
                        <w:color w:val="000000"/>
                        <w:lang w:val="en-US"/>
                      </w:rPr>
                      <w:t xml:space="preserve"> </w:t>
                    </w:r>
                  </w:p>
                </w:txbxContent>
              </v:textbox>
            </v:rect>
            <v:rect id="_x0000_s1222" style="position:absolute;left:3203;top:4873;width:1962;height:491;mso-wrap-style:none" filled="f" stroked="f">
              <v:textbox style="mso-next-textbox:#_x0000_s1222;mso-fit-shape-to-text:t" inset="0,0,0,0">
                <w:txbxContent>
                  <w:p w:rsidR="00941E0A" w:rsidRDefault="00941E0A" w:rsidP="00F714C7">
                    <w:proofErr w:type="spellStart"/>
                    <w:proofErr w:type="gramStart"/>
                    <w:r>
                      <w:rPr>
                        <w:rFonts w:ascii="Times New Roman" w:hAnsi="Times New Roman"/>
                        <w:b/>
                        <w:bCs/>
                        <w:color w:val="000000"/>
                        <w:lang w:val="en-US"/>
                      </w:rPr>
                      <w:t>продовольственной</w:t>
                    </w:r>
                    <w:proofErr w:type="spellEnd"/>
                    <w:proofErr w:type="gramEnd"/>
                    <w:r>
                      <w:rPr>
                        <w:rFonts w:ascii="Times New Roman" w:hAnsi="Times New Roman"/>
                        <w:b/>
                        <w:bCs/>
                        <w:color w:val="000000"/>
                        <w:lang w:val="en-US"/>
                      </w:rPr>
                      <w:t xml:space="preserve"> </w:t>
                    </w:r>
                  </w:p>
                </w:txbxContent>
              </v:textbox>
            </v:rect>
            <v:rect id="_x0000_s1223" style="position:absolute;left:3156;top:5123;width:1695;height:491;mso-wrap-style:none" filled="f" stroked="f">
              <v:textbox style="mso-next-textbox:#_x0000_s1223;mso-fit-shape-to-text:t" inset="0,0,0,0">
                <w:txbxContent>
                  <w:p w:rsidR="00941E0A" w:rsidRDefault="00941E0A" w:rsidP="00F714C7">
                    <w:r>
                      <w:rPr>
                        <w:rFonts w:ascii="Times New Roman" w:hAnsi="Times New Roman"/>
                        <w:b/>
                        <w:bCs/>
                        <w:color w:val="000000"/>
                      </w:rPr>
                      <w:t xml:space="preserve">       </w:t>
                    </w:r>
                    <w:proofErr w:type="spellStart"/>
                    <w:proofErr w:type="gramStart"/>
                    <w:r>
                      <w:rPr>
                        <w:rFonts w:ascii="Times New Roman" w:hAnsi="Times New Roman"/>
                        <w:b/>
                        <w:bCs/>
                        <w:color w:val="000000"/>
                        <w:lang w:val="en-US"/>
                      </w:rPr>
                      <w:t>безопасности</w:t>
                    </w:r>
                    <w:proofErr w:type="spellEnd"/>
                    <w:proofErr w:type="gramEnd"/>
                  </w:p>
                </w:txbxContent>
              </v:textbox>
            </v:rect>
            <v:rect id="_x0000_s1224" style="position:absolute;left:5192;top:5126;width:129;height:509;mso-wrap-style:none" filled="f" stroked="f">
              <v:textbox style="mso-next-textbox:#_x0000_s1224;mso-fit-shape-to-text:t" inset="0,0,0,0">
                <w:txbxContent>
                  <w:p w:rsidR="00941E0A" w:rsidRPr="001E7657" w:rsidRDefault="00941E0A" w:rsidP="00F714C7"/>
                </w:txbxContent>
              </v:textbox>
            </v:rect>
            <v:rect id="_x0000_s1225" style="position:absolute;left:335;top:7005;width:3105;height:815" strokeweight="36e-5mm"/>
            <v:rect id="_x0000_s1226" style="position:absolute;left:532;top:7081;width:2689;height:438;mso-wrap-style:none" filled="f" stroked="f">
              <v:textbox style="mso-next-textbox:#_x0000_s1226;mso-fit-shape-to-text:t" inset="0,0,0,0">
                <w:txbxContent>
                  <w:p w:rsidR="00941E0A" w:rsidRDefault="00941E0A" w:rsidP="00F714C7">
                    <w:proofErr w:type="spellStart"/>
                    <w:proofErr w:type="gramStart"/>
                    <w:r>
                      <w:rPr>
                        <w:rFonts w:ascii="Times New Roman" w:hAnsi="Times New Roman"/>
                        <w:i/>
                        <w:iCs/>
                        <w:color w:val="000000"/>
                        <w:sz w:val="18"/>
                        <w:szCs w:val="18"/>
                        <w:lang w:val="en-US"/>
                      </w:rPr>
                      <w:t>производство</w:t>
                    </w:r>
                    <w:proofErr w:type="spellEnd"/>
                    <w:proofErr w:type="gramEnd"/>
                    <w:r>
                      <w:rPr>
                        <w:rFonts w:ascii="Times New Roman" w:hAnsi="Times New Roman"/>
                        <w:i/>
                        <w:iCs/>
                        <w:color w:val="000000"/>
                        <w:sz w:val="18"/>
                        <w:szCs w:val="18"/>
                        <w:lang w:val="en-US"/>
                      </w:rPr>
                      <w:t xml:space="preserve"> </w:t>
                    </w:r>
                    <w:proofErr w:type="spellStart"/>
                    <w:r>
                      <w:rPr>
                        <w:rFonts w:ascii="Times New Roman" w:hAnsi="Times New Roman"/>
                        <w:i/>
                        <w:iCs/>
                        <w:color w:val="000000"/>
                        <w:sz w:val="18"/>
                        <w:szCs w:val="18"/>
                        <w:lang w:val="en-US"/>
                      </w:rPr>
                      <w:t>новых</w:t>
                    </w:r>
                    <w:proofErr w:type="spellEnd"/>
                    <w:r>
                      <w:rPr>
                        <w:rFonts w:ascii="Times New Roman" w:hAnsi="Times New Roman"/>
                        <w:i/>
                        <w:iCs/>
                        <w:color w:val="000000"/>
                        <w:sz w:val="18"/>
                        <w:szCs w:val="18"/>
                        <w:lang w:val="en-US"/>
                      </w:rPr>
                      <w:t xml:space="preserve"> </w:t>
                    </w:r>
                    <w:proofErr w:type="spellStart"/>
                    <w:r>
                      <w:rPr>
                        <w:rFonts w:ascii="Times New Roman" w:hAnsi="Times New Roman"/>
                        <w:i/>
                        <w:iCs/>
                        <w:color w:val="000000"/>
                        <w:sz w:val="18"/>
                        <w:szCs w:val="18"/>
                        <w:lang w:val="en-US"/>
                      </w:rPr>
                      <w:t>обогащенных</w:t>
                    </w:r>
                    <w:proofErr w:type="spellEnd"/>
                    <w:r>
                      <w:rPr>
                        <w:rFonts w:ascii="Times New Roman" w:hAnsi="Times New Roman"/>
                        <w:i/>
                        <w:iCs/>
                        <w:color w:val="000000"/>
                        <w:sz w:val="18"/>
                        <w:szCs w:val="18"/>
                        <w:lang w:val="en-US"/>
                      </w:rPr>
                      <w:t xml:space="preserve">, </w:t>
                    </w:r>
                  </w:p>
                </w:txbxContent>
              </v:textbox>
            </v:rect>
            <v:rect id="_x0000_s1227" style="position:absolute;left:656;top:7289;width:2443;height:438;mso-wrap-style:none" filled="f" stroked="f">
              <v:textbox style="mso-next-textbox:#_x0000_s1227;mso-fit-shape-to-text:t" inset="0,0,0,0">
                <w:txbxContent>
                  <w:p w:rsidR="00941E0A" w:rsidRDefault="00941E0A" w:rsidP="00F714C7">
                    <w:proofErr w:type="spellStart"/>
                    <w:proofErr w:type="gramStart"/>
                    <w:r>
                      <w:rPr>
                        <w:rFonts w:ascii="Times New Roman" w:hAnsi="Times New Roman"/>
                        <w:i/>
                        <w:iCs/>
                        <w:color w:val="000000"/>
                        <w:sz w:val="18"/>
                        <w:szCs w:val="18"/>
                        <w:lang w:val="en-US"/>
                      </w:rPr>
                      <w:t>диетических</w:t>
                    </w:r>
                    <w:proofErr w:type="spellEnd"/>
                    <w:proofErr w:type="gramEnd"/>
                    <w:r>
                      <w:rPr>
                        <w:rFonts w:ascii="Times New Roman" w:hAnsi="Times New Roman"/>
                        <w:i/>
                        <w:iCs/>
                        <w:color w:val="000000"/>
                        <w:sz w:val="18"/>
                        <w:szCs w:val="18"/>
                        <w:lang w:val="en-US"/>
                      </w:rPr>
                      <w:t xml:space="preserve"> и </w:t>
                    </w:r>
                    <w:proofErr w:type="spellStart"/>
                    <w:r>
                      <w:rPr>
                        <w:rFonts w:ascii="Times New Roman" w:hAnsi="Times New Roman"/>
                        <w:i/>
                        <w:iCs/>
                        <w:color w:val="000000"/>
                        <w:sz w:val="18"/>
                        <w:szCs w:val="18"/>
                        <w:lang w:val="en-US"/>
                      </w:rPr>
                      <w:t>функциональных</w:t>
                    </w:r>
                    <w:proofErr w:type="spellEnd"/>
                    <w:r>
                      <w:rPr>
                        <w:rFonts w:ascii="Times New Roman" w:hAnsi="Times New Roman"/>
                        <w:i/>
                        <w:iCs/>
                        <w:color w:val="000000"/>
                        <w:sz w:val="18"/>
                        <w:szCs w:val="18"/>
                        <w:lang w:val="en-US"/>
                      </w:rPr>
                      <w:t xml:space="preserve"> </w:t>
                    </w:r>
                  </w:p>
                </w:txbxContent>
              </v:textbox>
            </v:rect>
            <v:rect id="_x0000_s1228" style="position:absolute;left:1109;top:7500;width:1544;height:438;mso-wrap-style:none" filled="f" stroked="f">
              <v:textbox style="mso-next-textbox:#_x0000_s1228;mso-fit-shape-to-text:t" inset="0,0,0,0">
                <w:txbxContent>
                  <w:p w:rsidR="00941E0A" w:rsidRDefault="00941E0A" w:rsidP="00F714C7">
                    <w:proofErr w:type="spellStart"/>
                    <w:proofErr w:type="gramStart"/>
                    <w:r>
                      <w:rPr>
                        <w:rFonts w:ascii="Times New Roman" w:hAnsi="Times New Roman"/>
                        <w:i/>
                        <w:iCs/>
                        <w:color w:val="000000"/>
                        <w:sz w:val="18"/>
                        <w:szCs w:val="18"/>
                        <w:lang w:val="en-US"/>
                      </w:rPr>
                      <w:t>пищевых</w:t>
                    </w:r>
                    <w:proofErr w:type="spellEnd"/>
                    <w:proofErr w:type="gramEnd"/>
                    <w:r>
                      <w:rPr>
                        <w:rFonts w:ascii="Times New Roman" w:hAnsi="Times New Roman"/>
                        <w:i/>
                        <w:iCs/>
                        <w:color w:val="000000"/>
                        <w:sz w:val="18"/>
                        <w:szCs w:val="18"/>
                        <w:lang w:val="en-US"/>
                      </w:rPr>
                      <w:t xml:space="preserve"> </w:t>
                    </w:r>
                    <w:proofErr w:type="spellStart"/>
                    <w:r>
                      <w:rPr>
                        <w:rFonts w:ascii="Times New Roman" w:hAnsi="Times New Roman"/>
                        <w:i/>
                        <w:iCs/>
                        <w:color w:val="000000"/>
                        <w:sz w:val="18"/>
                        <w:szCs w:val="18"/>
                        <w:lang w:val="en-US"/>
                      </w:rPr>
                      <w:t>продуктов</w:t>
                    </w:r>
                    <w:proofErr w:type="spellEnd"/>
                  </w:p>
                </w:txbxContent>
              </v:textbox>
            </v:rect>
            <v:rect id="_x0000_s1229" style="position:absolute;left:2667;top:7500;width:46;height:509;mso-wrap-style:none" filled="f" stroked="f">
              <v:textbox style="mso-next-textbox:#_x0000_s1229;mso-fit-shape-to-text:t" inset="0,0,0,0">
                <w:txbxContent>
                  <w:p w:rsidR="00941E0A" w:rsidRDefault="00941E0A" w:rsidP="00F714C7">
                    <w:r>
                      <w:rPr>
                        <w:rFonts w:ascii="Times New Roman" w:hAnsi="Times New Roman"/>
                        <w:i/>
                        <w:iCs/>
                        <w:color w:val="000000"/>
                        <w:sz w:val="18"/>
                        <w:szCs w:val="18"/>
                        <w:lang w:val="en-US"/>
                      </w:rPr>
                      <w:t xml:space="preserve"> </w:t>
                    </w:r>
                  </w:p>
                </w:txbxContent>
              </v:textbox>
            </v:rect>
            <v:rect id="_x0000_s1230" style="position:absolute;left:5726;top:5866;width:3267;height:1140" strokeweight="36e-5mm"/>
            <v:rect id="_x0000_s1231" style="position:absolute;left:6442;top:5942;width:1821;height:438;mso-wrap-style:none" filled="f" stroked="f">
              <v:textbox style="mso-next-textbox:#_x0000_s1231;mso-fit-shape-to-text:t" inset="0,0,0,0">
                <w:txbxContent>
                  <w:p w:rsidR="00941E0A" w:rsidRDefault="00941E0A" w:rsidP="00F714C7">
                    <w:proofErr w:type="spellStart"/>
                    <w:proofErr w:type="gramStart"/>
                    <w:r>
                      <w:rPr>
                        <w:rFonts w:ascii="Times New Roman" w:hAnsi="Times New Roman"/>
                        <w:color w:val="000000"/>
                        <w:sz w:val="18"/>
                        <w:szCs w:val="18"/>
                        <w:lang w:val="en-US"/>
                      </w:rPr>
                      <w:t>разработка</w:t>
                    </w:r>
                    <w:proofErr w:type="spellEnd"/>
                    <w:proofErr w:type="gramEnd"/>
                    <w:r>
                      <w:rPr>
                        <w:rFonts w:ascii="Times New Roman" w:hAnsi="Times New Roman"/>
                        <w:color w:val="000000"/>
                        <w:sz w:val="18"/>
                        <w:szCs w:val="18"/>
                        <w:lang w:val="en-US"/>
                      </w:rPr>
                      <w:t xml:space="preserve"> и </w:t>
                    </w:r>
                    <w:proofErr w:type="spellStart"/>
                    <w:r>
                      <w:rPr>
                        <w:rFonts w:ascii="Times New Roman" w:hAnsi="Times New Roman"/>
                        <w:color w:val="000000"/>
                        <w:sz w:val="18"/>
                        <w:szCs w:val="18"/>
                        <w:lang w:val="en-US"/>
                      </w:rPr>
                      <w:t>внедрение</w:t>
                    </w:r>
                    <w:proofErr w:type="spellEnd"/>
                    <w:r>
                      <w:rPr>
                        <w:rFonts w:ascii="Times New Roman" w:hAnsi="Times New Roman"/>
                        <w:color w:val="000000"/>
                        <w:sz w:val="18"/>
                        <w:szCs w:val="18"/>
                        <w:lang w:val="en-US"/>
                      </w:rPr>
                      <w:t xml:space="preserve"> </w:t>
                    </w:r>
                  </w:p>
                </w:txbxContent>
              </v:textbox>
            </v:rect>
            <v:rect id="_x0000_s1232" style="position:absolute;left:6249;top:6149;width:1141;height:438;mso-wrap-style:none" filled="f" stroked="f">
              <v:textbox style="mso-next-textbox:#_x0000_s1232;mso-fit-shape-to-text:t" inset="0,0,0,0">
                <w:txbxContent>
                  <w:p w:rsidR="00941E0A" w:rsidRDefault="00941E0A" w:rsidP="00F714C7">
                    <w:proofErr w:type="spellStart"/>
                    <w:proofErr w:type="gramStart"/>
                    <w:r>
                      <w:rPr>
                        <w:rFonts w:ascii="Times New Roman" w:hAnsi="Times New Roman"/>
                        <w:color w:val="000000"/>
                        <w:sz w:val="18"/>
                        <w:szCs w:val="18"/>
                        <w:lang w:val="en-US"/>
                      </w:rPr>
                      <w:t>инновационны</w:t>
                    </w:r>
                    <w:proofErr w:type="spellEnd"/>
                    <w:proofErr w:type="gramEnd"/>
                  </w:p>
                </w:txbxContent>
              </v:textbox>
            </v:rect>
            <v:rect id="_x0000_s1233" style="position:absolute;left:7399;top:6149;width:1062;height:438;mso-wrap-style:none" filled="f" stroked="f">
              <v:textbox style="mso-next-textbox:#_x0000_s1233;mso-fit-shape-to-text:t" inset="0,0,0,0">
                <w:txbxContent>
                  <w:p w:rsidR="00941E0A" w:rsidRDefault="00941E0A" w:rsidP="00F714C7">
                    <w:proofErr w:type="gramStart"/>
                    <w:r>
                      <w:rPr>
                        <w:rFonts w:ascii="Times New Roman" w:hAnsi="Times New Roman"/>
                        <w:color w:val="000000"/>
                        <w:sz w:val="18"/>
                        <w:szCs w:val="18"/>
                        <w:lang w:val="en-US"/>
                      </w:rPr>
                      <w:t>х</w:t>
                    </w:r>
                    <w:proofErr w:type="gramEnd"/>
                    <w:r>
                      <w:rPr>
                        <w:rFonts w:ascii="Times New Roman" w:hAnsi="Times New Roman"/>
                        <w:color w:val="000000"/>
                        <w:sz w:val="18"/>
                        <w:szCs w:val="18"/>
                        <w:lang w:val="en-US"/>
                      </w:rPr>
                      <w:t xml:space="preserve"> </w:t>
                    </w:r>
                    <w:proofErr w:type="spellStart"/>
                    <w:r>
                      <w:rPr>
                        <w:rFonts w:ascii="Times New Roman" w:hAnsi="Times New Roman"/>
                        <w:color w:val="000000"/>
                        <w:sz w:val="18"/>
                        <w:szCs w:val="18"/>
                        <w:lang w:val="en-US"/>
                      </w:rPr>
                      <w:t>технологий</w:t>
                    </w:r>
                    <w:proofErr w:type="spellEnd"/>
                    <w:r>
                      <w:rPr>
                        <w:rFonts w:ascii="Times New Roman" w:hAnsi="Times New Roman"/>
                        <w:color w:val="000000"/>
                        <w:sz w:val="18"/>
                        <w:szCs w:val="18"/>
                        <w:lang w:val="en-US"/>
                      </w:rPr>
                      <w:t xml:space="preserve">, </w:t>
                    </w:r>
                  </w:p>
                </w:txbxContent>
              </v:textbox>
            </v:rect>
            <v:rect id="_x0000_s1234" style="position:absolute;left:5905;top:6358;width:1350;height:438;mso-wrap-style:none" filled="f" stroked="f">
              <v:textbox style="mso-next-textbox:#_x0000_s1234;mso-fit-shape-to-text:t" inset="0,0,0,0">
                <w:txbxContent>
                  <w:p w:rsidR="00941E0A" w:rsidRDefault="00941E0A" w:rsidP="00F714C7">
                    <w:proofErr w:type="spellStart"/>
                    <w:proofErr w:type="gramStart"/>
                    <w:r>
                      <w:rPr>
                        <w:rFonts w:ascii="Times New Roman" w:hAnsi="Times New Roman"/>
                        <w:color w:val="000000"/>
                        <w:sz w:val="18"/>
                        <w:szCs w:val="18"/>
                        <w:lang w:val="en-US"/>
                      </w:rPr>
                      <w:t>включающих</w:t>
                    </w:r>
                    <w:proofErr w:type="spellEnd"/>
                    <w:proofErr w:type="gramEnd"/>
                    <w:r>
                      <w:rPr>
                        <w:rFonts w:ascii="Times New Roman" w:hAnsi="Times New Roman"/>
                        <w:color w:val="000000"/>
                        <w:sz w:val="18"/>
                        <w:szCs w:val="18"/>
                        <w:lang w:val="en-US"/>
                      </w:rPr>
                      <w:t xml:space="preserve"> </w:t>
                    </w:r>
                    <w:proofErr w:type="spellStart"/>
                    <w:r>
                      <w:rPr>
                        <w:rFonts w:ascii="Times New Roman" w:hAnsi="Times New Roman"/>
                        <w:color w:val="000000"/>
                        <w:sz w:val="18"/>
                        <w:szCs w:val="18"/>
                        <w:lang w:val="en-US"/>
                      </w:rPr>
                      <w:t>био</w:t>
                    </w:r>
                    <w:proofErr w:type="spellEnd"/>
                  </w:p>
                </w:txbxContent>
              </v:textbox>
            </v:rect>
            <v:rect id="_x0000_s1235" style="position:absolute;left:7266;top:6358;width:60;height:438;mso-wrap-style:none" filled="f" stroked="f">
              <v:textbox style="mso-next-textbox:#_x0000_s1235;mso-fit-shape-to-text:t" inset="0,0,0,0">
                <w:txbxContent>
                  <w:p w:rsidR="00941E0A" w:rsidRDefault="00941E0A" w:rsidP="00F714C7">
                    <w:r>
                      <w:rPr>
                        <w:rFonts w:ascii="Times New Roman" w:hAnsi="Times New Roman"/>
                        <w:color w:val="000000"/>
                        <w:sz w:val="18"/>
                        <w:szCs w:val="18"/>
                        <w:lang w:val="en-US"/>
                      </w:rPr>
                      <w:t>-</w:t>
                    </w:r>
                  </w:p>
                </w:txbxContent>
              </v:textbox>
            </v:rect>
            <v:rect id="_x0000_s1236" style="position:absolute;left:7326;top:6358;width:1476;height:438;mso-wrap-style:none" filled="f" stroked="f">
              <v:textbox style="mso-next-textbox:#_x0000_s1236;mso-fit-shape-to-text:t" inset="0,0,0,0">
                <w:txbxContent>
                  <w:p w:rsidR="00941E0A" w:rsidRDefault="00941E0A" w:rsidP="00F714C7">
                    <w:r>
                      <w:rPr>
                        <w:rFonts w:ascii="Times New Roman" w:hAnsi="Times New Roman"/>
                        <w:color w:val="000000"/>
                        <w:sz w:val="18"/>
                        <w:szCs w:val="18"/>
                        <w:lang w:val="en-US"/>
                      </w:rPr>
                      <w:t xml:space="preserve"> </w:t>
                    </w:r>
                    <w:proofErr w:type="gramStart"/>
                    <w:r>
                      <w:rPr>
                        <w:rFonts w:ascii="Times New Roman" w:hAnsi="Times New Roman"/>
                        <w:color w:val="000000"/>
                        <w:sz w:val="18"/>
                        <w:szCs w:val="18"/>
                        <w:lang w:val="en-US"/>
                      </w:rPr>
                      <w:t>и</w:t>
                    </w:r>
                    <w:proofErr w:type="gramEnd"/>
                    <w:r>
                      <w:rPr>
                        <w:rFonts w:ascii="Times New Roman" w:hAnsi="Times New Roman"/>
                        <w:color w:val="000000"/>
                        <w:sz w:val="18"/>
                        <w:szCs w:val="18"/>
                        <w:lang w:val="en-US"/>
                      </w:rPr>
                      <w:t xml:space="preserve"> </w:t>
                    </w:r>
                    <w:proofErr w:type="spellStart"/>
                    <w:r>
                      <w:rPr>
                        <w:rFonts w:ascii="Times New Roman" w:hAnsi="Times New Roman"/>
                        <w:color w:val="000000"/>
                        <w:sz w:val="18"/>
                        <w:szCs w:val="18"/>
                        <w:lang w:val="en-US"/>
                      </w:rPr>
                      <w:t>нанотехнологии</w:t>
                    </w:r>
                    <w:proofErr w:type="spellEnd"/>
                    <w:r>
                      <w:rPr>
                        <w:rFonts w:ascii="Times New Roman" w:hAnsi="Times New Roman"/>
                        <w:color w:val="000000"/>
                        <w:sz w:val="18"/>
                        <w:szCs w:val="18"/>
                        <w:lang w:val="en-US"/>
                      </w:rPr>
                      <w:t xml:space="preserve">, </w:t>
                    </w:r>
                  </w:p>
                </w:txbxContent>
              </v:textbox>
            </v:rect>
            <v:rect id="_x0000_s1237" style="position:absolute;left:5992;top:6566;width:2713;height:438;mso-wrap-style:none" filled="f" stroked="f">
              <v:textbox style="mso-next-textbox:#_x0000_s1237;mso-fit-shape-to-text:t" inset="0,0,0,0">
                <w:txbxContent>
                  <w:p w:rsidR="00941E0A" w:rsidRDefault="00941E0A" w:rsidP="00F714C7">
                    <w:proofErr w:type="spellStart"/>
                    <w:proofErr w:type="gramStart"/>
                    <w:r>
                      <w:rPr>
                        <w:rFonts w:ascii="Times New Roman" w:hAnsi="Times New Roman"/>
                        <w:color w:val="000000"/>
                        <w:sz w:val="18"/>
                        <w:szCs w:val="18"/>
                        <w:lang w:val="en-US"/>
                      </w:rPr>
                      <w:t>технологии</w:t>
                    </w:r>
                    <w:proofErr w:type="spellEnd"/>
                    <w:proofErr w:type="gramEnd"/>
                    <w:r>
                      <w:rPr>
                        <w:rFonts w:ascii="Times New Roman" w:hAnsi="Times New Roman"/>
                        <w:color w:val="000000"/>
                        <w:sz w:val="18"/>
                        <w:szCs w:val="18"/>
                        <w:lang w:val="en-US"/>
                      </w:rPr>
                      <w:t xml:space="preserve"> </w:t>
                    </w:r>
                    <w:proofErr w:type="spellStart"/>
                    <w:r>
                      <w:rPr>
                        <w:rFonts w:ascii="Times New Roman" w:hAnsi="Times New Roman"/>
                        <w:color w:val="000000"/>
                        <w:sz w:val="18"/>
                        <w:szCs w:val="18"/>
                        <w:lang w:val="en-US"/>
                      </w:rPr>
                      <w:t>производства</w:t>
                    </w:r>
                    <w:proofErr w:type="spellEnd"/>
                    <w:r>
                      <w:rPr>
                        <w:rFonts w:ascii="Times New Roman" w:hAnsi="Times New Roman"/>
                        <w:color w:val="000000"/>
                        <w:sz w:val="18"/>
                        <w:szCs w:val="18"/>
                        <w:lang w:val="en-US"/>
                      </w:rPr>
                      <w:t xml:space="preserve"> </w:t>
                    </w:r>
                    <w:proofErr w:type="spellStart"/>
                    <w:r>
                      <w:rPr>
                        <w:rFonts w:ascii="Times New Roman" w:hAnsi="Times New Roman"/>
                        <w:color w:val="000000"/>
                        <w:sz w:val="18"/>
                        <w:szCs w:val="18"/>
                        <w:lang w:val="en-US"/>
                      </w:rPr>
                      <w:t>пищевых</w:t>
                    </w:r>
                    <w:proofErr w:type="spellEnd"/>
                    <w:r>
                      <w:rPr>
                        <w:rFonts w:ascii="Times New Roman" w:hAnsi="Times New Roman"/>
                        <w:color w:val="000000"/>
                        <w:sz w:val="18"/>
                        <w:szCs w:val="18"/>
                        <w:lang w:val="en-US"/>
                      </w:rPr>
                      <w:t xml:space="preserve"> </w:t>
                    </w:r>
                  </w:p>
                </w:txbxContent>
              </v:textbox>
            </v:rect>
            <v:rect id="_x0000_s1238" style="position:absolute;left:6956;top:6773;width:800;height:438;mso-wrap-style:none" filled="f" stroked="f">
              <v:textbox style="mso-next-textbox:#_x0000_s1238;mso-fit-shape-to-text:t" inset="0,0,0,0">
                <w:txbxContent>
                  <w:p w:rsidR="00941E0A" w:rsidRDefault="00941E0A" w:rsidP="00F714C7">
                    <w:proofErr w:type="spellStart"/>
                    <w:proofErr w:type="gramStart"/>
                    <w:r>
                      <w:rPr>
                        <w:rFonts w:ascii="Times New Roman" w:hAnsi="Times New Roman"/>
                        <w:color w:val="000000"/>
                        <w:sz w:val="18"/>
                        <w:szCs w:val="18"/>
                        <w:lang w:val="en-US"/>
                      </w:rPr>
                      <w:t>продуктов</w:t>
                    </w:r>
                    <w:proofErr w:type="spellEnd"/>
                    <w:proofErr w:type="gramEnd"/>
                  </w:p>
                </w:txbxContent>
              </v:textbox>
            </v:rect>
            <v:rect id="_x0000_s1239" style="position:absolute;left:7763;top:6773;width:46;height:509;mso-wrap-style:none" filled="f" stroked="f">
              <v:textbox style="mso-next-textbox:#_x0000_s1239;mso-fit-shape-to-text:t" inset="0,0,0,0">
                <w:txbxContent>
                  <w:p w:rsidR="00941E0A" w:rsidRDefault="00941E0A" w:rsidP="00F714C7">
                    <w:r>
                      <w:rPr>
                        <w:rFonts w:ascii="Times New Roman" w:hAnsi="Times New Roman"/>
                        <w:color w:val="000000"/>
                        <w:sz w:val="18"/>
                        <w:szCs w:val="18"/>
                        <w:lang w:val="en-US"/>
                      </w:rPr>
                      <w:t xml:space="preserve"> </w:t>
                    </w:r>
                  </w:p>
                </w:txbxContent>
              </v:textbox>
            </v:rect>
            <v:rect id="_x0000_s1240" style="position:absolute;left:5726;top:7331;width:3267;height:489" strokeweight="36e-5mm"/>
            <v:rect id="_x0000_s1241" style="position:absolute;left:6142;top:7410;width:2416;height:438;mso-wrap-style:none" filled="f" stroked="f">
              <v:textbox style="mso-next-textbox:#_x0000_s1241;mso-fit-shape-to-text:t" inset="0,0,0,0">
                <w:txbxContent>
                  <w:p w:rsidR="00941E0A" w:rsidRDefault="00941E0A" w:rsidP="00F714C7">
                    <w:proofErr w:type="spellStart"/>
                    <w:proofErr w:type="gramStart"/>
                    <w:r>
                      <w:rPr>
                        <w:rFonts w:ascii="Times New Roman" w:hAnsi="Times New Roman"/>
                        <w:i/>
                        <w:iCs/>
                        <w:color w:val="000000"/>
                        <w:sz w:val="18"/>
                        <w:szCs w:val="18"/>
                        <w:lang w:val="en-US"/>
                      </w:rPr>
                      <w:t>технологическая</w:t>
                    </w:r>
                    <w:proofErr w:type="spellEnd"/>
                    <w:proofErr w:type="gramEnd"/>
                    <w:r>
                      <w:rPr>
                        <w:rFonts w:ascii="Times New Roman" w:hAnsi="Times New Roman"/>
                        <w:i/>
                        <w:iCs/>
                        <w:color w:val="000000"/>
                        <w:sz w:val="18"/>
                        <w:szCs w:val="18"/>
                        <w:lang w:val="en-US"/>
                      </w:rPr>
                      <w:t xml:space="preserve"> </w:t>
                    </w:r>
                    <w:proofErr w:type="spellStart"/>
                    <w:r>
                      <w:rPr>
                        <w:rFonts w:ascii="Times New Roman" w:hAnsi="Times New Roman"/>
                        <w:i/>
                        <w:iCs/>
                        <w:color w:val="000000"/>
                        <w:sz w:val="18"/>
                        <w:szCs w:val="18"/>
                        <w:lang w:val="en-US"/>
                      </w:rPr>
                      <w:t>модернизация</w:t>
                    </w:r>
                    <w:proofErr w:type="spellEnd"/>
                  </w:p>
                </w:txbxContent>
              </v:textbox>
            </v:rect>
            <v:rect id="_x0000_s1242" style="position:absolute;left:8577;top:7410;width:46;height:509;mso-wrap-style:none" filled="f" stroked="f">
              <v:textbox style="mso-next-textbox:#_x0000_s1242;mso-fit-shape-to-text:t" inset="0,0,0,0">
                <w:txbxContent>
                  <w:p w:rsidR="00941E0A" w:rsidRDefault="00941E0A" w:rsidP="00F714C7">
                    <w:r>
                      <w:rPr>
                        <w:rFonts w:ascii="Times New Roman" w:hAnsi="Times New Roman"/>
                        <w:i/>
                        <w:iCs/>
                        <w:color w:val="000000"/>
                        <w:sz w:val="18"/>
                        <w:szCs w:val="18"/>
                        <w:lang w:val="en-US"/>
                      </w:rPr>
                      <w:t xml:space="preserve"> </w:t>
                    </w:r>
                  </w:p>
                </w:txbxContent>
              </v:textbox>
            </v:rect>
            <v:oval id="_x0000_s1243" style="position:absolute;left:1862;top:8347;width:5228;height:1303" strokeweight="36e-5mm"/>
            <v:rect id="_x0000_s1244" style="position:absolute;left:2966;top:8717;width:3117;height:385;mso-wrap-style:none" filled="f" stroked="f">
              <v:textbox style="mso-next-textbox:#_x0000_s1244;mso-fit-shape-to-text:t" inset="0,0,0,0">
                <w:txbxContent>
                  <w:p w:rsidR="00941E0A" w:rsidRDefault="00941E0A" w:rsidP="00F714C7">
                    <w:proofErr w:type="spellStart"/>
                    <w:proofErr w:type="gramStart"/>
                    <w:r>
                      <w:rPr>
                        <w:rFonts w:ascii="Times New Roman" w:hAnsi="Times New Roman"/>
                        <w:b/>
                        <w:bCs/>
                        <w:i/>
                        <w:iCs/>
                        <w:color w:val="000000"/>
                        <w:sz w:val="14"/>
                        <w:szCs w:val="14"/>
                        <w:lang w:val="en-US"/>
                      </w:rPr>
                      <w:t>инновационная</w:t>
                    </w:r>
                    <w:proofErr w:type="spellEnd"/>
                    <w:proofErr w:type="gramEnd"/>
                    <w:r>
                      <w:rPr>
                        <w:rFonts w:ascii="Times New Roman" w:hAnsi="Times New Roman"/>
                        <w:b/>
                        <w:bCs/>
                        <w:i/>
                        <w:iCs/>
                        <w:color w:val="000000"/>
                        <w:sz w:val="14"/>
                        <w:szCs w:val="14"/>
                        <w:lang w:val="en-US"/>
                      </w:rPr>
                      <w:t xml:space="preserve"> </w:t>
                    </w:r>
                    <w:proofErr w:type="spellStart"/>
                    <w:r>
                      <w:rPr>
                        <w:rFonts w:ascii="Times New Roman" w:hAnsi="Times New Roman"/>
                        <w:b/>
                        <w:bCs/>
                        <w:i/>
                        <w:iCs/>
                        <w:color w:val="000000"/>
                        <w:sz w:val="14"/>
                        <w:szCs w:val="14"/>
                        <w:lang w:val="en-US"/>
                      </w:rPr>
                      <w:t>модель</w:t>
                    </w:r>
                    <w:proofErr w:type="spellEnd"/>
                    <w:r>
                      <w:rPr>
                        <w:rFonts w:ascii="Times New Roman" w:hAnsi="Times New Roman"/>
                        <w:b/>
                        <w:bCs/>
                        <w:i/>
                        <w:iCs/>
                        <w:color w:val="000000"/>
                        <w:sz w:val="14"/>
                        <w:szCs w:val="14"/>
                        <w:lang w:val="en-US"/>
                      </w:rPr>
                      <w:t xml:space="preserve"> </w:t>
                    </w:r>
                    <w:proofErr w:type="spellStart"/>
                    <w:r>
                      <w:rPr>
                        <w:rFonts w:ascii="Times New Roman" w:hAnsi="Times New Roman"/>
                        <w:b/>
                        <w:bCs/>
                        <w:i/>
                        <w:iCs/>
                        <w:color w:val="000000"/>
                        <w:sz w:val="14"/>
                        <w:szCs w:val="14"/>
                        <w:lang w:val="en-US"/>
                      </w:rPr>
                      <w:t>развития</w:t>
                    </w:r>
                    <w:proofErr w:type="spellEnd"/>
                    <w:r>
                      <w:rPr>
                        <w:rFonts w:ascii="Times New Roman" w:hAnsi="Times New Roman"/>
                        <w:b/>
                        <w:bCs/>
                        <w:i/>
                        <w:iCs/>
                        <w:color w:val="000000"/>
                        <w:sz w:val="14"/>
                        <w:szCs w:val="14"/>
                        <w:lang w:val="en-US"/>
                      </w:rPr>
                      <w:t xml:space="preserve"> </w:t>
                    </w:r>
                    <w:proofErr w:type="spellStart"/>
                    <w:r>
                      <w:rPr>
                        <w:rFonts w:ascii="Times New Roman" w:hAnsi="Times New Roman"/>
                        <w:b/>
                        <w:bCs/>
                        <w:i/>
                        <w:iCs/>
                        <w:color w:val="000000"/>
                        <w:sz w:val="14"/>
                        <w:szCs w:val="14"/>
                        <w:lang w:val="en-US"/>
                      </w:rPr>
                      <w:t>предприятий</w:t>
                    </w:r>
                    <w:proofErr w:type="spellEnd"/>
                    <w:r>
                      <w:rPr>
                        <w:rFonts w:ascii="Times New Roman" w:hAnsi="Times New Roman"/>
                        <w:b/>
                        <w:bCs/>
                        <w:i/>
                        <w:iCs/>
                        <w:color w:val="000000"/>
                        <w:sz w:val="14"/>
                        <w:szCs w:val="14"/>
                        <w:lang w:val="en-US"/>
                      </w:rPr>
                      <w:t xml:space="preserve"> </w:t>
                    </w:r>
                    <w:proofErr w:type="spellStart"/>
                    <w:r>
                      <w:rPr>
                        <w:rFonts w:ascii="Times New Roman" w:hAnsi="Times New Roman"/>
                        <w:b/>
                        <w:bCs/>
                        <w:i/>
                        <w:iCs/>
                        <w:color w:val="000000"/>
                        <w:sz w:val="14"/>
                        <w:szCs w:val="14"/>
                        <w:lang w:val="en-US"/>
                      </w:rPr>
                      <w:t>по</w:t>
                    </w:r>
                    <w:proofErr w:type="spellEnd"/>
                  </w:p>
                </w:txbxContent>
              </v:textbox>
            </v:rect>
            <v:rect id="_x0000_s1245" style="position:absolute;left:6198;top:8717;width:36;height:509;mso-wrap-style:none" filled="f" stroked="f">
              <v:textbox style="mso-next-textbox:#_x0000_s1245;mso-fit-shape-to-text:t" inset="0,0,0,0">
                <w:txbxContent>
                  <w:p w:rsidR="00941E0A" w:rsidRDefault="00941E0A" w:rsidP="00F714C7">
                    <w:r>
                      <w:rPr>
                        <w:rFonts w:ascii="Times New Roman" w:hAnsi="Times New Roman"/>
                        <w:b/>
                        <w:bCs/>
                        <w:i/>
                        <w:iCs/>
                        <w:color w:val="000000"/>
                        <w:sz w:val="14"/>
                        <w:szCs w:val="14"/>
                        <w:lang w:val="en-US"/>
                      </w:rPr>
                      <w:t xml:space="preserve"> </w:t>
                    </w:r>
                  </w:p>
                </w:txbxContent>
              </v:textbox>
            </v:rect>
            <v:rect id="_x0000_s1246" style="position:absolute;left:3470;top:8886;width:2143;height:385" filled="f" stroked="f">
              <v:textbox style="mso-next-textbox:#_x0000_s1246" inset="0,0,0,0">
                <w:txbxContent>
                  <w:p w:rsidR="00941E0A" w:rsidRDefault="00941E0A" w:rsidP="00F714C7">
                    <w:proofErr w:type="spellStart"/>
                    <w:proofErr w:type="gramStart"/>
                    <w:r>
                      <w:rPr>
                        <w:rFonts w:ascii="Times New Roman" w:hAnsi="Times New Roman"/>
                        <w:b/>
                        <w:bCs/>
                        <w:i/>
                        <w:iCs/>
                        <w:color w:val="000000"/>
                        <w:sz w:val="14"/>
                        <w:szCs w:val="14"/>
                        <w:lang w:val="en-US"/>
                      </w:rPr>
                      <w:t>производству</w:t>
                    </w:r>
                    <w:proofErr w:type="spellEnd"/>
                    <w:proofErr w:type="gramEnd"/>
                    <w:r>
                      <w:rPr>
                        <w:rFonts w:ascii="Times New Roman" w:hAnsi="Times New Roman"/>
                        <w:b/>
                        <w:bCs/>
                        <w:i/>
                        <w:iCs/>
                        <w:color w:val="000000"/>
                        <w:sz w:val="14"/>
                        <w:szCs w:val="14"/>
                        <w:lang w:val="en-US"/>
                      </w:rPr>
                      <w:t xml:space="preserve"> </w:t>
                    </w:r>
                    <w:proofErr w:type="spellStart"/>
                    <w:r>
                      <w:rPr>
                        <w:rFonts w:ascii="Times New Roman" w:hAnsi="Times New Roman"/>
                        <w:b/>
                        <w:bCs/>
                        <w:i/>
                        <w:iCs/>
                        <w:color w:val="000000"/>
                        <w:sz w:val="14"/>
                        <w:szCs w:val="14"/>
                        <w:lang w:val="en-US"/>
                      </w:rPr>
                      <w:t>продуктов</w:t>
                    </w:r>
                    <w:proofErr w:type="spellEnd"/>
                    <w:r>
                      <w:rPr>
                        <w:rFonts w:ascii="Times New Roman" w:hAnsi="Times New Roman"/>
                        <w:b/>
                        <w:bCs/>
                        <w:i/>
                        <w:iCs/>
                        <w:color w:val="000000"/>
                        <w:sz w:val="14"/>
                        <w:szCs w:val="14"/>
                        <w:lang w:val="en-US"/>
                      </w:rPr>
                      <w:t xml:space="preserve"> </w:t>
                    </w:r>
                    <w:proofErr w:type="spellStart"/>
                    <w:r>
                      <w:rPr>
                        <w:rFonts w:ascii="Times New Roman" w:hAnsi="Times New Roman"/>
                        <w:b/>
                        <w:bCs/>
                        <w:i/>
                        <w:iCs/>
                        <w:color w:val="000000"/>
                        <w:sz w:val="14"/>
                        <w:szCs w:val="14"/>
                        <w:lang w:val="en-US"/>
                      </w:rPr>
                      <w:t>питания</w:t>
                    </w:r>
                    <w:proofErr w:type="spellEnd"/>
                  </w:p>
                </w:txbxContent>
              </v:textbox>
            </v:rect>
            <v:rect id="_x0000_s1247" style="position:absolute;left:5693;top:8886;width:36;height:509;mso-wrap-style:none" filled="f" stroked="f">
              <v:textbox style="mso-next-textbox:#_x0000_s1247;mso-fit-shape-to-text:t" inset="0,0,0,0">
                <w:txbxContent>
                  <w:p w:rsidR="00941E0A" w:rsidRDefault="00941E0A" w:rsidP="00F714C7">
                    <w:r>
                      <w:rPr>
                        <w:rFonts w:ascii="Times New Roman" w:hAnsi="Times New Roman"/>
                        <w:b/>
                        <w:bCs/>
                        <w:i/>
                        <w:iCs/>
                        <w:color w:val="000000"/>
                        <w:sz w:val="14"/>
                        <w:szCs w:val="14"/>
                        <w:lang w:val="en-US"/>
                      </w:rPr>
                      <w:t xml:space="preserve"> </w:t>
                    </w:r>
                  </w:p>
                </w:txbxContent>
              </v:textbox>
            </v:rect>
            <v:shape id="_x0000_s1248" style="position:absolute;left:4091;top:495;width:163;height:163" coordsize="163,163" path="m,121r41,l41,r82,l123,121r40,l82,163,,121xe" strokeweight="36e-5mm">
              <v:path arrowok="t"/>
            </v:shape>
            <v:shape id="_x0000_s1249" style="position:absolute;left:2784;top:1146;width:164;height:163" coordsize="164,163" path="m,121r42,l42,r81,l123,121r41,l82,163,,121xe" strokeweight="36e-5mm">
              <v:path arrowok="t"/>
            </v:shape>
            <v:shape id="_x0000_s1250" style="position:absolute;left:5071;top:1146;width:163;height:163" coordsize="163,163" path="m,121r42,l42,r81,l123,121r40,l82,163,,121xe" strokeweight="36e-5mm">
              <v:path arrowok="t"/>
            </v:shape>
            <v:shape id="_x0000_s1251" style="position:absolute;left:3438;top:1960;width:163;height:2441" coordsize="163,2441" path="m,1830r41,l41,r82,l123,1830r40,l81,2441,,1830xe" strokeweight="36e-5mm">
              <v:path arrowok="t"/>
            </v:shape>
            <v:shape id="_x0000_s1252" style="position:absolute;left:4418;top:1960;width:163;height:2441" coordsize="163,2441" path="m,1830r41,l41,r82,l123,1830r40,l81,2441,,1830xe" strokeweight="36e-5mm">
              <v:path arrowok="t"/>
            </v:shape>
            <v:shape id="_x0000_s1253" style="position:absolute;left:4418;top:5541;width:163;height:2929" coordsize="163,2929" path="m,2197r41,l41,r82,l123,2197r40,l81,2929,,2197xe" strokeweight="36e-5mm">
              <v:path arrowok="t"/>
            </v:shape>
            <v:line id="_x0000_s1254" style="position:absolute" from="2784,2122" to="2785,3913" strokeweight="36e-5mm"/>
            <v:line id="_x0000_s1255" style="position:absolute" from="5561,2122" to="5562,4076" strokeweight="36e-5mm"/>
            <v:line id="_x0000_s1256" style="position:absolute;flip:x" from="2294,2448" to="2784,2449" strokeweight="36e-5mm"/>
            <v:line id="_x0000_s1257" style="position:absolute;flip:x" from="2294,2936" to="2784,2937" strokeweight="36e-5mm"/>
            <v:line id="_x0000_s1258" style="position:absolute;flip:x" from="2294,3425" to="2784,3426" strokeweight="36e-5mm"/>
            <v:line id="_x0000_s1259" style="position:absolute;flip:x" from="2294,3913" to="2784,3914" strokeweight="36e-5mm"/>
            <v:line id="_x0000_s1260" style="position:absolute" from="5561,2448" to="6705,2449" strokeweight="36e-5mm"/>
            <v:line id="_x0000_s1261" style="position:absolute" from="5561,3425" to="6705,3426" strokeweight="36e-5mm"/>
            <v:line id="_x0000_s1262" style="position:absolute" from="5561,4076" to="6705,4077" strokeweight="36e-5mm"/>
            <v:line id="_x0000_s1263" style="position:absolute" from="3928,5541" to="3929,7331" strokeweight="36e-5mm"/>
            <v:line id="_x0000_s1264" style="position:absolute" from="5071,5541" to="5072,7494" strokeweight="36e-5mm"/>
            <v:line id="_x0000_s1265" style="position:absolute;flip:x" from="3438,7331" to="3928,7332" strokeweight="36e-5mm"/>
            <v:line id="_x0000_s1266" style="position:absolute;flip:x" from="3438,6354" to="3928,6355" strokeweight="36e-5mm"/>
            <v:line id="_x0000_s1267" style="position:absolute" from="5071,6354" to="5725,6355" strokeweight="36e-5mm"/>
            <v:line id="_x0000_s1268" style="position:absolute" from="5071,7494" to="5725,7495" strokeweight="36e-5mm"/>
            <v:line id="_x0000_s1269" style="position:absolute" from="8,983" to="9,9121" strokeweight="36e-5mm"/>
            <v:group id="_x0000_s1270" style="position:absolute;left:8;top:913;width:1471;height:142" coordorigin="8,913" coordsize="1471,142">
              <v:line id="_x0000_s1271" style="position:absolute" from="8,983" to="1337,984" strokeweight="36e-5mm"/>
              <v:shape id="_x0000_s1272" style="position:absolute;left:1335;top:913;width:144;height:142" coordsize="144,142" path="m,142l144,71,,,,142xe" fillcolor="black" stroked="f">
                <v:path arrowok="t"/>
              </v:shape>
            </v:group>
            <v:line id="_x0000_s1273" style="position:absolute;flip:x" from="8,9121" to="1968,9122" strokeweight="36e-5mm"/>
            <w10:wrap type="none"/>
            <w10:anchorlock/>
          </v:group>
        </w:pict>
      </w:r>
    </w:p>
    <w:p w:rsidR="00FC0F97" w:rsidRPr="00BA145A" w:rsidRDefault="00FC0F97" w:rsidP="00066084">
      <w:pPr>
        <w:spacing w:after="0" w:line="240" w:lineRule="auto"/>
        <w:ind w:right="-272"/>
        <w:contextualSpacing/>
        <w:jc w:val="both"/>
        <w:rPr>
          <w:rFonts w:ascii="Times New Roman" w:hAnsi="Times New Roman"/>
          <w:i/>
        </w:rPr>
      </w:pPr>
      <w:r>
        <w:rPr>
          <w:rFonts w:ascii="Times New Roman" w:hAnsi="Times New Roman"/>
          <w:sz w:val="28"/>
          <w:szCs w:val="28"/>
        </w:rPr>
        <w:t xml:space="preserve">         </w:t>
      </w:r>
    </w:p>
    <w:p w:rsidR="007A4B50" w:rsidRPr="00EB702D" w:rsidRDefault="007A4B50" w:rsidP="00F21DDD">
      <w:pPr>
        <w:spacing w:after="0" w:line="240" w:lineRule="auto"/>
        <w:ind w:right="-1" w:firstLine="708"/>
        <w:contextualSpacing/>
        <w:jc w:val="both"/>
        <w:rPr>
          <w:rFonts w:ascii="Times New Roman" w:hAnsi="Times New Roman"/>
          <w:i/>
          <w:sz w:val="27"/>
          <w:szCs w:val="27"/>
        </w:rPr>
      </w:pPr>
      <w:r w:rsidRPr="00EB702D">
        <w:rPr>
          <w:rFonts w:ascii="Times New Roman" w:hAnsi="Times New Roman"/>
          <w:sz w:val="27"/>
          <w:szCs w:val="27"/>
        </w:rPr>
        <w:t xml:space="preserve">Полагаем, что в сложившихся условиях продовольственная политика должна носить инициативный характер и представлять собой согласованную систему законодательных и административных мер. Конкурентный рынок предъявляет особенные, специфические требования к современным инновациям (продуктовым, технологическим). Используя нововведения, предприятия смогут снизить издержки производства, что обеспечит им большую долю на рынке, получение дополнительной прибыли. </w:t>
      </w:r>
      <w:r w:rsidRPr="00EB702D">
        <w:rPr>
          <w:rFonts w:ascii="Times New Roman" w:hAnsi="Times New Roman"/>
          <w:bCs/>
          <w:sz w:val="27"/>
          <w:szCs w:val="27"/>
        </w:rPr>
        <w:t>В 2011г. обследованными предприятиями отгружено инновационной продукции в объеме 369,8 млн. сомов, или 0,4 процента к общему объему отгруженной продукции (в 2010г. - 1,5 %, в 2009г. – 3,0%). При этом</w:t>
      </w:r>
      <w:proofErr w:type="gramStart"/>
      <w:r w:rsidRPr="00EB702D">
        <w:rPr>
          <w:rFonts w:ascii="Times New Roman" w:hAnsi="Times New Roman"/>
          <w:bCs/>
          <w:sz w:val="27"/>
          <w:szCs w:val="27"/>
        </w:rPr>
        <w:t>,</w:t>
      </w:r>
      <w:proofErr w:type="gramEnd"/>
      <w:r w:rsidRPr="00EB702D">
        <w:rPr>
          <w:rFonts w:ascii="Times New Roman" w:hAnsi="Times New Roman"/>
          <w:bCs/>
          <w:sz w:val="27"/>
          <w:szCs w:val="27"/>
        </w:rPr>
        <w:t xml:space="preserve"> объем вновь </w:t>
      </w:r>
      <w:r w:rsidRPr="00EB702D">
        <w:rPr>
          <w:rFonts w:ascii="Times New Roman" w:hAnsi="Times New Roman"/>
          <w:bCs/>
          <w:color w:val="000000"/>
          <w:sz w:val="27"/>
          <w:szCs w:val="27"/>
        </w:rPr>
        <w:t xml:space="preserve">внедренной или подвергавшейся значительным </w:t>
      </w:r>
      <w:r w:rsidRPr="00EB702D">
        <w:rPr>
          <w:rFonts w:ascii="Times New Roman" w:hAnsi="Times New Roman"/>
          <w:bCs/>
          <w:color w:val="000000"/>
          <w:sz w:val="27"/>
          <w:szCs w:val="27"/>
        </w:rPr>
        <w:lastRenderedPageBreak/>
        <w:t>технологическим изменениям продукции составил  338,7 млн. сомов (91,6% от общего объема инновационной продукции), продукции, подвергавшейся усовершенствованию – 25,0 млн. сомов (6,8%) и прочей инновационной продукции –  6,0 млн. сомов (1,6%).</w:t>
      </w:r>
      <w:r w:rsidRPr="00EB702D">
        <w:rPr>
          <w:rFonts w:ascii="Times New Roman" w:hAnsi="Times New Roman"/>
          <w:sz w:val="27"/>
          <w:szCs w:val="27"/>
        </w:rPr>
        <w:t xml:space="preserve"> </w:t>
      </w:r>
    </w:p>
    <w:p w:rsidR="007A4B50" w:rsidRPr="00EB702D" w:rsidRDefault="00F714C7" w:rsidP="00266396">
      <w:pPr>
        <w:spacing w:after="0" w:line="240" w:lineRule="auto"/>
        <w:contextualSpacing/>
        <w:jc w:val="both"/>
        <w:rPr>
          <w:rFonts w:ascii="Times New Roman" w:hAnsi="Times New Roman"/>
          <w:sz w:val="27"/>
          <w:szCs w:val="27"/>
        </w:rPr>
      </w:pPr>
      <w:r w:rsidRPr="00EB702D">
        <w:rPr>
          <w:rFonts w:ascii="Times New Roman" w:eastAsia="Times New Roman" w:hAnsi="Times New Roman"/>
          <w:sz w:val="27"/>
          <w:szCs w:val="27"/>
          <w:lang w:eastAsia="ru-RU"/>
        </w:rPr>
        <w:t xml:space="preserve">         </w:t>
      </w:r>
      <w:proofErr w:type="gramStart"/>
      <w:r w:rsidR="00066084" w:rsidRPr="00EB702D">
        <w:rPr>
          <w:rFonts w:ascii="Times New Roman" w:eastAsia="Times New Roman" w:hAnsi="Times New Roman"/>
          <w:sz w:val="27"/>
          <w:szCs w:val="27"/>
          <w:lang w:eastAsia="ru-RU"/>
        </w:rPr>
        <w:t xml:space="preserve">Регионы </w:t>
      </w:r>
      <w:r w:rsidRPr="00EB702D">
        <w:rPr>
          <w:rFonts w:ascii="Times New Roman" w:eastAsia="Times New Roman" w:hAnsi="Times New Roman"/>
          <w:sz w:val="27"/>
          <w:szCs w:val="27"/>
          <w:lang w:eastAsia="ru-RU"/>
        </w:rPr>
        <w:t xml:space="preserve">республики показывают необходимость модернизации - развитие производства путем замены устаревших и изношенных машин и оборудования новыми, так как они лишены основного финансового источника для инновационного развития, решения вопросов конкурентоспособности на внутреннем и внешнем рынках и др. </w:t>
      </w:r>
      <w:r w:rsidRPr="00EB702D">
        <w:rPr>
          <w:rFonts w:ascii="Times New Roman" w:hAnsi="Times New Roman"/>
          <w:bCs/>
          <w:color w:val="000000"/>
          <w:sz w:val="27"/>
          <w:szCs w:val="27"/>
        </w:rPr>
        <w:t>Наибольшие объемы производства инновационной продукции наблюдались на  предприятиях  Чуйской области  (44,7 %) и  г. Бишкек (30,6 %).</w:t>
      </w:r>
      <w:proofErr w:type="gramEnd"/>
      <w:r w:rsidRPr="00EB702D">
        <w:rPr>
          <w:rFonts w:ascii="Times New Roman" w:hAnsi="Times New Roman"/>
          <w:bCs/>
          <w:color w:val="000000"/>
          <w:sz w:val="27"/>
          <w:szCs w:val="27"/>
        </w:rPr>
        <w:t xml:space="preserve"> При этом</w:t>
      </w:r>
      <w:proofErr w:type="gramStart"/>
      <w:r w:rsidRPr="00EB702D">
        <w:rPr>
          <w:rFonts w:ascii="Times New Roman" w:hAnsi="Times New Roman"/>
          <w:bCs/>
          <w:color w:val="000000"/>
          <w:sz w:val="27"/>
          <w:szCs w:val="27"/>
        </w:rPr>
        <w:t>,</w:t>
      </w:r>
      <w:proofErr w:type="gramEnd"/>
      <w:r w:rsidRPr="00EB702D">
        <w:rPr>
          <w:rFonts w:ascii="Times New Roman" w:hAnsi="Times New Roman"/>
          <w:bCs/>
          <w:color w:val="000000"/>
          <w:sz w:val="27"/>
          <w:szCs w:val="27"/>
        </w:rPr>
        <w:t xml:space="preserve"> весь  объем инновационной продукции был произведен предприятиями с частной формой собственности. </w:t>
      </w:r>
      <w:r w:rsidRPr="00EB702D">
        <w:rPr>
          <w:rFonts w:ascii="Times New Roman" w:eastAsia="Times New Roman" w:hAnsi="Times New Roman"/>
          <w:sz w:val="27"/>
          <w:szCs w:val="27"/>
          <w:lang w:eastAsia="ru-RU"/>
        </w:rPr>
        <w:t xml:space="preserve">Значительные объемы выпуска инновационной продукции </w:t>
      </w:r>
      <w:r w:rsidRPr="00EB702D">
        <w:rPr>
          <w:rFonts w:ascii="Times New Roman" w:hAnsi="Times New Roman"/>
          <w:sz w:val="27"/>
          <w:szCs w:val="27"/>
        </w:rPr>
        <w:t>обеспечен на предприятиях ОАО «</w:t>
      </w:r>
      <w:proofErr w:type="spellStart"/>
      <w:r w:rsidRPr="00EB702D">
        <w:rPr>
          <w:rFonts w:ascii="Times New Roman" w:hAnsi="Times New Roman"/>
          <w:sz w:val="27"/>
          <w:szCs w:val="27"/>
        </w:rPr>
        <w:t>Арпа</w:t>
      </w:r>
      <w:proofErr w:type="spellEnd"/>
      <w:r w:rsidRPr="00EB702D">
        <w:rPr>
          <w:rFonts w:ascii="Times New Roman" w:hAnsi="Times New Roman"/>
          <w:sz w:val="27"/>
          <w:szCs w:val="27"/>
        </w:rPr>
        <w:t xml:space="preserve">», Чуйском филиале </w:t>
      </w:r>
      <w:proofErr w:type="spellStart"/>
      <w:r w:rsidRPr="00EB702D">
        <w:rPr>
          <w:rFonts w:ascii="Times New Roman" w:hAnsi="Times New Roman"/>
          <w:sz w:val="27"/>
          <w:szCs w:val="27"/>
        </w:rPr>
        <w:t>ОсОО</w:t>
      </w:r>
      <w:proofErr w:type="spellEnd"/>
      <w:r w:rsidRPr="00EB702D">
        <w:rPr>
          <w:rFonts w:ascii="Times New Roman" w:hAnsi="Times New Roman"/>
          <w:sz w:val="27"/>
          <w:szCs w:val="27"/>
        </w:rPr>
        <w:t xml:space="preserve"> «</w:t>
      </w:r>
      <w:proofErr w:type="spellStart"/>
      <w:r w:rsidRPr="00EB702D">
        <w:rPr>
          <w:rFonts w:ascii="Times New Roman" w:hAnsi="Times New Roman"/>
          <w:sz w:val="27"/>
          <w:szCs w:val="27"/>
        </w:rPr>
        <w:t>Елимай</w:t>
      </w:r>
      <w:proofErr w:type="spellEnd"/>
      <w:r w:rsidRPr="00EB702D">
        <w:rPr>
          <w:rFonts w:ascii="Times New Roman" w:hAnsi="Times New Roman"/>
          <w:sz w:val="27"/>
          <w:szCs w:val="27"/>
        </w:rPr>
        <w:t xml:space="preserve">», </w:t>
      </w:r>
      <w:proofErr w:type="spellStart"/>
      <w:r w:rsidRPr="00EB702D">
        <w:rPr>
          <w:rFonts w:ascii="Times New Roman" w:hAnsi="Times New Roman"/>
          <w:sz w:val="27"/>
          <w:szCs w:val="27"/>
        </w:rPr>
        <w:t>ОсОО</w:t>
      </w:r>
      <w:proofErr w:type="spellEnd"/>
      <w:r w:rsidRPr="00EB702D">
        <w:rPr>
          <w:rFonts w:ascii="Times New Roman" w:hAnsi="Times New Roman"/>
          <w:sz w:val="27"/>
          <w:szCs w:val="27"/>
        </w:rPr>
        <w:t xml:space="preserve"> «</w:t>
      </w:r>
      <w:proofErr w:type="spellStart"/>
      <w:r w:rsidRPr="00EB702D">
        <w:rPr>
          <w:rFonts w:ascii="Times New Roman" w:hAnsi="Times New Roman"/>
          <w:sz w:val="27"/>
          <w:szCs w:val="27"/>
        </w:rPr>
        <w:t>Умут</w:t>
      </w:r>
      <w:proofErr w:type="spellEnd"/>
      <w:r w:rsidRPr="00EB702D">
        <w:rPr>
          <w:rFonts w:ascii="Times New Roman" w:hAnsi="Times New Roman"/>
          <w:sz w:val="27"/>
          <w:szCs w:val="27"/>
        </w:rPr>
        <w:t xml:space="preserve"> и Ко», ОАО «</w:t>
      </w:r>
      <w:proofErr w:type="spellStart"/>
      <w:r w:rsidRPr="00EB702D">
        <w:rPr>
          <w:rFonts w:ascii="Times New Roman" w:hAnsi="Times New Roman"/>
          <w:sz w:val="27"/>
          <w:szCs w:val="27"/>
        </w:rPr>
        <w:t>Реемстма-Кыргызстан</w:t>
      </w:r>
      <w:proofErr w:type="spellEnd"/>
      <w:r w:rsidRPr="00EB702D">
        <w:rPr>
          <w:rFonts w:ascii="Times New Roman" w:hAnsi="Times New Roman"/>
          <w:sz w:val="27"/>
          <w:szCs w:val="27"/>
        </w:rPr>
        <w:t xml:space="preserve">», </w:t>
      </w:r>
      <w:proofErr w:type="spellStart"/>
      <w:r w:rsidRPr="00EB702D">
        <w:rPr>
          <w:rFonts w:ascii="Times New Roman" w:hAnsi="Times New Roman"/>
          <w:sz w:val="27"/>
          <w:szCs w:val="27"/>
        </w:rPr>
        <w:t>Произдвенном</w:t>
      </w:r>
      <w:proofErr w:type="spellEnd"/>
      <w:r w:rsidRPr="00EB702D">
        <w:rPr>
          <w:rFonts w:ascii="Times New Roman" w:hAnsi="Times New Roman"/>
          <w:sz w:val="27"/>
          <w:szCs w:val="27"/>
        </w:rPr>
        <w:t xml:space="preserve"> кооперативе «Тринадцать», </w:t>
      </w:r>
      <w:proofErr w:type="spellStart"/>
      <w:r w:rsidRPr="00EB702D">
        <w:rPr>
          <w:rFonts w:ascii="Times New Roman" w:hAnsi="Times New Roman"/>
          <w:sz w:val="27"/>
          <w:szCs w:val="27"/>
        </w:rPr>
        <w:t>ОсОО</w:t>
      </w:r>
      <w:proofErr w:type="spellEnd"/>
      <w:r w:rsidRPr="00EB702D">
        <w:rPr>
          <w:rFonts w:ascii="Times New Roman" w:hAnsi="Times New Roman"/>
          <w:sz w:val="27"/>
          <w:szCs w:val="27"/>
        </w:rPr>
        <w:t xml:space="preserve"> «</w:t>
      </w:r>
      <w:proofErr w:type="spellStart"/>
      <w:r w:rsidRPr="00EB702D">
        <w:rPr>
          <w:rFonts w:ascii="Times New Roman" w:hAnsi="Times New Roman"/>
          <w:sz w:val="27"/>
          <w:szCs w:val="27"/>
        </w:rPr>
        <w:t>Автомаш-радатор</w:t>
      </w:r>
      <w:proofErr w:type="spellEnd"/>
      <w:r w:rsidRPr="00EB702D">
        <w:rPr>
          <w:rFonts w:ascii="Times New Roman" w:hAnsi="Times New Roman"/>
          <w:sz w:val="27"/>
          <w:szCs w:val="27"/>
        </w:rPr>
        <w:t>»</w:t>
      </w:r>
      <w:proofErr w:type="gramStart"/>
      <w:r w:rsidRPr="00EB702D">
        <w:rPr>
          <w:rFonts w:ascii="Times New Roman" w:hAnsi="Times New Roman"/>
          <w:sz w:val="27"/>
          <w:szCs w:val="27"/>
        </w:rPr>
        <w:t xml:space="preserve"> ,</w:t>
      </w:r>
      <w:proofErr w:type="gramEnd"/>
      <w:r w:rsidRPr="00EB702D">
        <w:rPr>
          <w:rFonts w:ascii="Times New Roman" w:hAnsi="Times New Roman"/>
          <w:sz w:val="27"/>
          <w:szCs w:val="27"/>
        </w:rPr>
        <w:t xml:space="preserve"> АО «</w:t>
      </w:r>
      <w:proofErr w:type="spellStart"/>
      <w:r w:rsidRPr="00EB702D">
        <w:rPr>
          <w:rFonts w:ascii="Times New Roman" w:hAnsi="Times New Roman"/>
          <w:sz w:val="27"/>
          <w:szCs w:val="27"/>
        </w:rPr>
        <w:t>Таттуу</w:t>
      </w:r>
      <w:proofErr w:type="spellEnd"/>
      <w:r w:rsidRPr="00EB702D">
        <w:rPr>
          <w:rFonts w:ascii="Times New Roman" w:hAnsi="Times New Roman"/>
          <w:sz w:val="27"/>
          <w:szCs w:val="27"/>
        </w:rPr>
        <w:t xml:space="preserve">». Объем экспорта инновационной продукции  в 2010 г. оценивался в сумме 435,7 млн. сомов, или 36,9 % от общего объема отгруженной инновационной продукции  (в 2009 г – 10,4%), а </w:t>
      </w:r>
      <w:r w:rsidRPr="00EB702D">
        <w:rPr>
          <w:rFonts w:ascii="Times New Roman" w:hAnsi="Times New Roman"/>
          <w:bCs/>
          <w:snapToGrid w:val="0"/>
          <w:color w:val="000000"/>
          <w:sz w:val="27"/>
          <w:szCs w:val="27"/>
        </w:rPr>
        <w:t xml:space="preserve">объем экспорта инновационной продукции в 2011г. оценивался в сумме 102,5 млн. сомов, или 27,0% от общего объема отгруженной инновационной  продукции (в 2010г. – 36,9%). </w:t>
      </w:r>
      <w:proofErr w:type="spellStart"/>
      <w:r w:rsidRPr="00EB702D">
        <w:rPr>
          <w:rFonts w:ascii="Times New Roman" w:hAnsi="Times New Roman"/>
          <w:sz w:val="27"/>
          <w:szCs w:val="27"/>
        </w:rPr>
        <w:t>Инновационно-активными</w:t>
      </w:r>
      <w:proofErr w:type="spellEnd"/>
      <w:r w:rsidRPr="00EB702D">
        <w:rPr>
          <w:rFonts w:ascii="Times New Roman" w:hAnsi="Times New Roman"/>
          <w:sz w:val="27"/>
          <w:szCs w:val="27"/>
        </w:rPr>
        <w:t xml:space="preserve"> предприятиями освоено и выпускается 77 новых видов продукции, 42 из которых приходится на производство пищевых продуктов, включая напитки и табака. Среди них травяные и фруктовые чаи в ассортименте, суп-лапша мясная быстрого приготовления, молоко </w:t>
      </w:r>
      <w:proofErr w:type="spellStart"/>
      <w:r w:rsidRPr="00EB702D">
        <w:rPr>
          <w:rFonts w:ascii="Times New Roman" w:hAnsi="Times New Roman"/>
          <w:sz w:val="27"/>
          <w:szCs w:val="27"/>
        </w:rPr>
        <w:t>супер</w:t>
      </w:r>
      <w:proofErr w:type="spellEnd"/>
      <w:r w:rsidRPr="00EB702D">
        <w:rPr>
          <w:rFonts w:ascii="Times New Roman" w:hAnsi="Times New Roman"/>
          <w:sz w:val="27"/>
          <w:szCs w:val="27"/>
        </w:rPr>
        <w:t xml:space="preserve"> пастеризованное, мягкое масло, сырки с новыми наполнителями, нектар «</w:t>
      </w:r>
      <w:proofErr w:type="spellStart"/>
      <w:r w:rsidRPr="00EB702D">
        <w:rPr>
          <w:rFonts w:ascii="Times New Roman" w:hAnsi="Times New Roman"/>
          <w:sz w:val="27"/>
          <w:szCs w:val="27"/>
        </w:rPr>
        <w:t>Мультифрукт</w:t>
      </w:r>
      <w:proofErr w:type="spellEnd"/>
      <w:r w:rsidRPr="00EB702D">
        <w:rPr>
          <w:rFonts w:ascii="Times New Roman" w:hAnsi="Times New Roman"/>
          <w:sz w:val="27"/>
          <w:szCs w:val="27"/>
        </w:rPr>
        <w:t>»</w:t>
      </w:r>
      <w:r w:rsidR="00266396" w:rsidRPr="00EB702D">
        <w:rPr>
          <w:rFonts w:ascii="Times New Roman" w:eastAsia="Times New Roman" w:hAnsi="Times New Roman"/>
          <w:sz w:val="27"/>
          <w:szCs w:val="27"/>
          <w:lang w:eastAsia="ru-RU"/>
        </w:rPr>
        <w:t>.</w:t>
      </w:r>
      <w:r w:rsidRPr="00EB702D">
        <w:rPr>
          <w:rFonts w:ascii="Times New Roman" w:hAnsi="Times New Roman"/>
          <w:sz w:val="27"/>
          <w:szCs w:val="27"/>
        </w:rPr>
        <w:t xml:space="preserve">        </w:t>
      </w:r>
      <w:r w:rsidR="007777A0" w:rsidRPr="00EB702D">
        <w:rPr>
          <w:rFonts w:ascii="Times New Roman" w:hAnsi="Times New Roman"/>
          <w:sz w:val="27"/>
          <w:szCs w:val="27"/>
        </w:rPr>
        <w:t xml:space="preserve">    </w:t>
      </w:r>
    </w:p>
    <w:p w:rsidR="00266396" w:rsidRDefault="007777A0" w:rsidP="00EB702D">
      <w:pPr>
        <w:spacing w:after="0" w:line="240" w:lineRule="auto"/>
        <w:ind w:firstLine="708"/>
        <w:contextualSpacing/>
        <w:jc w:val="both"/>
        <w:rPr>
          <w:rFonts w:ascii="Times New Roman" w:hAnsi="Times New Roman"/>
          <w:sz w:val="27"/>
          <w:szCs w:val="27"/>
        </w:rPr>
      </w:pPr>
      <w:r w:rsidRPr="00EB702D">
        <w:rPr>
          <w:rFonts w:ascii="Times New Roman" w:hAnsi="Times New Roman"/>
          <w:sz w:val="27"/>
          <w:szCs w:val="27"/>
        </w:rPr>
        <w:t xml:space="preserve"> </w:t>
      </w:r>
      <w:proofErr w:type="gramStart"/>
      <w:r w:rsidR="000337CF" w:rsidRPr="00EB702D">
        <w:rPr>
          <w:rFonts w:ascii="Times New Roman" w:hAnsi="Times New Roman"/>
          <w:sz w:val="27"/>
          <w:szCs w:val="27"/>
        </w:rPr>
        <w:t>Модернизация сельского хозяйства и АПК позволит значительно укрепить продовольственную безопасность страны и рост экспортного потенциала, формирование будет проходить в два этапа:</w:t>
      </w:r>
      <w:r w:rsidR="00BA145A" w:rsidRPr="00EB702D">
        <w:rPr>
          <w:rFonts w:ascii="Times New Roman" w:hAnsi="Times New Roman"/>
          <w:sz w:val="27"/>
          <w:szCs w:val="27"/>
        </w:rPr>
        <w:t xml:space="preserve"> </w:t>
      </w:r>
      <w:r w:rsidR="000337CF" w:rsidRPr="00EB702D">
        <w:rPr>
          <w:rFonts w:ascii="Times New Roman" w:hAnsi="Times New Roman"/>
          <w:sz w:val="27"/>
          <w:szCs w:val="27"/>
        </w:rPr>
        <w:t>этап до 2015 года: основная задача - остановить падение ключевых отраслей сельскохозяйственного производства</w:t>
      </w:r>
      <w:r w:rsidR="00BA145A" w:rsidRPr="00EB702D">
        <w:rPr>
          <w:rFonts w:ascii="Times New Roman" w:hAnsi="Times New Roman"/>
          <w:sz w:val="27"/>
          <w:szCs w:val="27"/>
        </w:rPr>
        <w:t xml:space="preserve">, второй </w:t>
      </w:r>
      <w:r w:rsidR="000337CF" w:rsidRPr="00EB702D">
        <w:rPr>
          <w:rFonts w:ascii="Times New Roman" w:hAnsi="Times New Roman"/>
          <w:sz w:val="27"/>
          <w:szCs w:val="27"/>
        </w:rPr>
        <w:t>этап до 2020 года: предполагается динамичное наращивание объемов производства сельскохозяйственного сырья и продовольствия на базе развития интеграционных процессов в АПК (табл.2.4).</w:t>
      </w:r>
      <w:r w:rsidR="00044100" w:rsidRPr="00EB702D">
        <w:rPr>
          <w:rFonts w:ascii="Times New Roman" w:hAnsi="Times New Roman"/>
          <w:sz w:val="27"/>
          <w:szCs w:val="27"/>
        </w:rPr>
        <w:t xml:space="preserve">      </w:t>
      </w:r>
      <w:proofErr w:type="gramEnd"/>
    </w:p>
    <w:p w:rsidR="007B48E0" w:rsidRPr="00EB702D" w:rsidRDefault="007B48E0" w:rsidP="00EB702D">
      <w:pPr>
        <w:spacing w:after="0" w:line="240" w:lineRule="auto"/>
        <w:ind w:firstLine="708"/>
        <w:contextualSpacing/>
        <w:jc w:val="both"/>
        <w:rPr>
          <w:rFonts w:ascii="Times New Roman" w:hAnsi="Times New Roman"/>
          <w:sz w:val="27"/>
          <w:szCs w:val="27"/>
        </w:rPr>
      </w:pPr>
    </w:p>
    <w:p w:rsidR="00EB702D" w:rsidRDefault="00044100" w:rsidP="00066084">
      <w:pPr>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p>
    <w:p w:rsidR="000337CF" w:rsidRPr="00BA145A" w:rsidRDefault="000337CF" w:rsidP="00066084">
      <w:pPr>
        <w:spacing w:after="0" w:line="240" w:lineRule="auto"/>
        <w:contextualSpacing/>
        <w:jc w:val="both"/>
        <w:rPr>
          <w:rFonts w:ascii="Times New Roman" w:hAnsi="Times New Roman"/>
          <w:sz w:val="28"/>
          <w:szCs w:val="28"/>
        </w:rPr>
      </w:pPr>
      <w:r>
        <w:rPr>
          <w:rFonts w:ascii="Times New Roman" w:eastAsia="Times New Roman" w:hAnsi="Times New Roman"/>
          <w:sz w:val="28"/>
          <w:szCs w:val="28"/>
          <w:lang w:eastAsia="ru-RU"/>
        </w:rPr>
        <w:t>Таблица 2.4.</w:t>
      </w:r>
      <w:r w:rsidR="00ED5C3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Прогноз производства сельхозпродукции в КР на основании СИМ 2020</w:t>
      </w:r>
      <w:r w:rsidRPr="00D85110">
        <w:rPr>
          <w:rFonts w:ascii="Times New Roman" w:hAnsi="Times New Roman"/>
        </w:rPr>
        <w:t xml:space="preserve"> </w:t>
      </w:r>
    </w:p>
    <w:tbl>
      <w:tblPr>
        <w:tblW w:w="8405" w:type="dxa"/>
        <w:jc w:val="center"/>
        <w:tblInd w:w="93" w:type="dxa"/>
        <w:tblLook w:val="04A0"/>
      </w:tblPr>
      <w:tblGrid>
        <w:gridCol w:w="3522"/>
        <w:gridCol w:w="1978"/>
        <w:gridCol w:w="2905"/>
      </w:tblGrid>
      <w:tr w:rsidR="000337CF" w:rsidRPr="004C0981" w:rsidTr="0008216C">
        <w:trPr>
          <w:trHeight w:val="315"/>
          <w:jc w:val="center"/>
        </w:trPr>
        <w:tc>
          <w:tcPr>
            <w:tcW w:w="35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Показатель</w:t>
            </w:r>
          </w:p>
        </w:tc>
        <w:tc>
          <w:tcPr>
            <w:tcW w:w="4883" w:type="dxa"/>
            <w:gridSpan w:val="2"/>
            <w:tcBorders>
              <w:top w:val="single" w:sz="4" w:space="0" w:color="auto"/>
              <w:left w:val="nil"/>
              <w:bottom w:val="single" w:sz="4" w:space="0" w:color="auto"/>
              <w:right w:val="single" w:sz="4" w:space="0" w:color="auto"/>
            </w:tcBorders>
            <w:shd w:val="clear" w:color="auto" w:fill="auto"/>
            <w:noWrap/>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Прогноз</w:t>
            </w:r>
          </w:p>
        </w:tc>
      </w:tr>
      <w:tr w:rsidR="000337CF" w:rsidRPr="004C0981" w:rsidTr="0008216C">
        <w:trPr>
          <w:trHeight w:val="315"/>
          <w:jc w:val="center"/>
        </w:trPr>
        <w:tc>
          <w:tcPr>
            <w:tcW w:w="3522" w:type="dxa"/>
            <w:vMerge/>
            <w:tcBorders>
              <w:top w:val="single" w:sz="4" w:space="0" w:color="auto"/>
              <w:left w:val="single" w:sz="4" w:space="0" w:color="auto"/>
              <w:bottom w:val="single" w:sz="4" w:space="0" w:color="auto"/>
              <w:right w:val="single" w:sz="4" w:space="0" w:color="auto"/>
            </w:tcBorders>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p>
        </w:tc>
        <w:tc>
          <w:tcPr>
            <w:tcW w:w="1978" w:type="dxa"/>
            <w:tcBorders>
              <w:top w:val="nil"/>
              <w:left w:val="nil"/>
              <w:bottom w:val="single" w:sz="4" w:space="0" w:color="auto"/>
              <w:right w:val="single" w:sz="4" w:space="0" w:color="auto"/>
            </w:tcBorders>
            <w:shd w:val="clear" w:color="auto" w:fill="auto"/>
            <w:noWrap/>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2015 г.</w:t>
            </w:r>
          </w:p>
        </w:tc>
        <w:tc>
          <w:tcPr>
            <w:tcW w:w="2905" w:type="dxa"/>
            <w:tcBorders>
              <w:top w:val="nil"/>
              <w:left w:val="nil"/>
              <w:bottom w:val="single" w:sz="4" w:space="0" w:color="auto"/>
              <w:right w:val="single" w:sz="4" w:space="0" w:color="auto"/>
            </w:tcBorders>
            <w:shd w:val="clear" w:color="auto" w:fill="auto"/>
            <w:noWrap/>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2020 г.</w:t>
            </w:r>
          </w:p>
        </w:tc>
      </w:tr>
      <w:tr w:rsidR="000337CF" w:rsidRPr="004C0981" w:rsidTr="0008216C">
        <w:trPr>
          <w:trHeight w:val="630"/>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proofErr w:type="spellStart"/>
            <w:r w:rsidRPr="004C0981">
              <w:rPr>
                <w:rFonts w:ascii="Times New Roman" w:eastAsia="Times New Roman" w:hAnsi="Times New Roman"/>
                <w:color w:val="000000"/>
                <w:sz w:val="24"/>
                <w:szCs w:val="24"/>
                <w:lang w:eastAsia="ru-RU"/>
              </w:rPr>
              <w:t>Валовый</w:t>
            </w:r>
            <w:proofErr w:type="spellEnd"/>
            <w:r w:rsidRPr="004C0981">
              <w:rPr>
                <w:rFonts w:ascii="Times New Roman" w:eastAsia="Times New Roman" w:hAnsi="Times New Roman"/>
                <w:color w:val="000000"/>
                <w:sz w:val="24"/>
                <w:szCs w:val="24"/>
                <w:lang w:eastAsia="ru-RU"/>
              </w:rPr>
              <w:t xml:space="preserve"> выпуск продукции сельского хозяйства, млн. сом.</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194034,5</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244603,6</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Темп роста, %</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2,5</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2,9</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в т.ч. растениеводства</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112540,0</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159270,0</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 xml:space="preserve">животноводства </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77613,8</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109841,4</w:t>
            </w:r>
          </w:p>
        </w:tc>
      </w:tr>
      <w:tr w:rsidR="000337CF" w:rsidRPr="004C0981" w:rsidTr="0008216C">
        <w:trPr>
          <w:trHeight w:val="315"/>
          <w:jc w:val="center"/>
        </w:trPr>
        <w:tc>
          <w:tcPr>
            <w:tcW w:w="840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b/>
                <w:bCs/>
                <w:color w:val="000000"/>
                <w:sz w:val="24"/>
                <w:szCs w:val="24"/>
                <w:lang w:eastAsia="ru-RU"/>
              </w:rPr>
            </w:pPr>
            <w:r w:rsidRPr="004C0981">
              <w:rPr>
                <w:rFonts w:ascii="Times New Roman" w:eastAsia="Times New Roman" w:hAnsi="Times New Roman"/>
                <w:b/>
                <w:bCs/>
                <w:color w:val="000000"/>
                <w:sz w:val="24"/>
                <w:szCs w:val="24"/>
                <w:lang w:eastAsia="ru-RU"/>
              </w:rPr>
              <w:t xml:space="preserve">производство </w:t>
            </w:r>
            <w:proofErr w:type="gramStart"/>
            <w:r w:rsidRPr="004C0981">
              <w:rPr>
                <w:rFonts w:ascii="Times New Roman" w:eastAsia="Times New Roman" w:hAnsi="Times New Roman"/>
                <w:b/>
                <w:bCs/>
                <w:color w:val="000000"/>
                <w:sz w:val="24"/>
                <w:szCs w:val="24"/>
                <w:lang w:eastAsia="ru-RU"/>
              </w:rPr>
              <w:t>основный</w:t>
            </w:r>
            <w:proofErr w:type="gramEnd"/>
            <w:r w:rsidRPr="004C0981">
              <w:rPr>
                <w:rFonts w:ascii="Times New Roman" w:eastAsia="Times New Roman" w:hAnsi="Times New Roman"/>
                <w:b/>
                <w:bCs/>
                <w:color w:val="000000"/>
                <w:sz w:val="24"/>
                <w:szCs w:val="24"/>
                <w:lang w:eastAsia="ru-RU"/>
              </w:rPr>
              <w:t xml:space="preserve"> видов сельскохозяйственной продукции, тыс. т.</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lastRenderedPageBreak/>
              <w:t>Зерно</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1865,0</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2000,0</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в т.ч. Пшеница</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1043,0</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1100,0</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Хлопок</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120,2</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137,36</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Масличные культуры</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124,0</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140,0</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Табак</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27,0</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35,0</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Сахарная свекла (фабричная)</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102,0</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105,0</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Картофель</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1700,0</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1800,0</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Овощи</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1100,0</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1300,0</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Бахчи</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180,9</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220,7</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Плоды и ягоды</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210,4</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225,4</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Мясо (в живом весе)</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259,5</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298,3</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Молоко</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1648,9</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1868,9</w:t>
            </w:r>
          </w:p>
        </w:tc>
      </w:tr>
      <w:tr w:rsidR="000337CF" w:rsidRPr="004C0981" w:rsidTr="0008216C">
        <w:trPr>
          <w:trHeight w:val="315"/>
          <w:jc w:val="center"/>
        </w:trPr>
        <w:tc>
          <w:tcPr>
            <w:tcW w:w="3522" w:type="dxa"/>
            <w:tcBorders>
              <w:top w:val="nil"/>
              <w:left w:val="single" w:sz="4" w:space="0" w:color="auto"/>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яйцо, млн. шт.</w:t>
            </w:r>
          </w:p>
        </w:tc>
        <w:tc>
          <w:tcPr>
            <w:tcW w:w="1978"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570,8</w:t>
            </w:r>
          </w:p>
        </w:tc>
        <w:tc>
          <w:tcPr>
            <w:tcW w:w="2905" w:type="dxa"/>
            <w:tcBorders>
              <w:top w:val="nil"/>
              <w:left w:val="nil"/>
              <w:bottom w:val="single" w:sz="4" w:space="0" w:color="auto"/>
              <w:right w:val="single" w:sz="4" w:space="0" w:color="auto"/>
            </w:tcBorders>
            <w:shd w:val="clear" w:color="auto" w:fill="auto"/>
            <w:vAlign w:val="center"/>
            <w:hideMark/>
          </w:tcPr>
          <w:p w:rsidR="000337CF" w:rsidRPr="004C0981" w:rsidRDefault="000337CF" w:rsidP="0008216C">
            <w:pPr>
              <w:spacing w:after="0" w:line="240" w:lineRule="auto"/>
              <w:jc w:val="center"/>
              <w:rPr>
                <w:rFonts w:ascii="Times New Roman" w:eastAsia="Times New Roman" w:hAnsi="Times New Roman"/>
                <w:color w:val="000000"/>
                <w:sz w:val="24"/>
                <w:szCs w:val="24"/>
                <w:lang w:eastAsia="ru-RU"/>
              </w:rPr>
            </w:pPr>
            <w:r w:rsidRPr="004C0981">
              <w:rPr>
                <w:rFonts w:ascii="Times New Roman" w:eastAsia="Times New Roman" w:hAnsi="Times New Roman"/>
                <w:color w:val="000000"/>
                <w:sz w:val="24"/>
                <w:szCs w:val="24"/>
                <w:lang w:eastAsia="ru-RU"/>
              </w:rPr>
              <w:t>675,8</w:t>
            </w:r>
          </w:p>
        </w:tc>
      </w:tr>
    </w:tbl>
    <w:p w:rsidR="00691F31" w:rsidRDefault="00BA145A" w:rsidP="00691F31">
      <w:pPr>
        <w:spacing w:after="0" w:line="240" w:lineRule="auto"/>
        <w:jc w:val="both"/>
        <w:rPr>
          <w:rFonts w:ascii="Times New Roman" w:hAnsi="Times New Roman"/>
          <w:sz w:val="24"/>
          <w:szCs w:val="24"/>
          <w:lang w:eastAsia="ru-RU"/>
        </w:rPr>
      </w:pPr>
      <w:r>
        <w:rPr>
          <w:rFonts w:ascii="Times New Roman" w:hAnsi="Times New Roman"/>
          <w:sz w:val="20"/>
          <w:szCs w:val="20"/>
        </w:rPr>
        <w:t xml:space="preserve">           </w:t>
      </w:r>
      <w:r w:rsidR="00691F31" w:rsidRPr="009173AE">
        <w:rPr>
          <w:rFonts w:ascii="Times New Roman" w:hAnsi="Times New Roman"/>
          <w:sz w:val="24"/>
          <w:szCs w:val="24"/>
          <w:lang w:eastAsia="ru-RU"/>
        </w:rPr>
        <w:t>Источник:</w:t>
      </w:r>
      <w:r w:rsidR="00691F31">
        <w:rPr>
          <w:rFonts w:ascii="Times New Roman" w:hAnsi="Times New Roman"/>
          <w:sz w:val="24"/>
          <w:szCs w:val="24"/>
          <w:lang w:eastAsia="ru-RU"/>
        </w:rPr>
        <w:t xml:space="preserve"> разработано автором по данным СИМ 2020</w:t>
      </w:r>
    </w:p>
    <w:p w:rsidR="00691F31" w:rsidRDefault="00691F31" w:rsidP="00BA145A">
      <w:pPr>
        <w:spacing w:line="240" w:lineRule="auto"/>
        <w:contextualSpacing/>
        <w:jc w:val="both"/>
        <w:rPr>
          <w:rFonts w:ascii="Times New Roman" w:hAnsi="Times New Roman"/>
          <w:sz w:val="20"/>
          <w:szCs w:val="20"/>
        </w:rPr>
      </w:pPr>
    </w:p>
    <w:p w:rsidR="007B48E0" w:rsidRDefault="000337CF" w:rsidP="007B48E0">
      <w:pPr>
        <w:spacing w:line="240" w:lineRule="auto"/>
        <w:ind w:firstLine="708"/>
        <w:contextualSpacing/>
        <w:jc w:val="both"/>
        <w:rPr>
          <w:rFonts w:ascii="Times New Roman" w:hAnsi="Times New Roman"/>
          <w:sz w:val="27"/>
          <w:szCs w:val="27"/>
        </w:rPr>
      </w:pPr>
      <w:r w:rsidRPr="00EB702D">
        <w:rPr>
          <w:rFonts w:ascii="Times New Roman" w:hAnsi="Times New Roman"/>
          <w:sz w:val="27"/>
          <w:szCs w:val="27"/>
        </w:rPr>
        <w:t>Исследования и разработки производили 9 предприятий (18,8%), которыми на эти цели было затрачено 10,4</w:t>
      </w:r>
      <w:r w:rsidR="00F5667E" w:rsidRPr="00EB702D">
        <w:rPr>
          <w:rFonts w:ascii="Times New Roman" w:hAnsi="Times New Roman"/>
          <w:sz w:val="27"/>
          <w:szCs w:val="27"/>
        </w:rPr>
        <w:t xml:space="preserve"> млн. сомов. </w:t>
      </w:r>
      <w:r w:rsidRPr="00EB702D">
        <w:rPr>
          <w:rFonts w:ascii="Times New Roman" w:hAnsi="Times New Roman"/>
          <w:sz w:val="27"/>
          <w:szCs w:val="27"/>
        </w:rPr>
        <w:t>Маркетинговые исследования проводились лишь тремя  предприятиями, что не отвечает современным требованиям инновационного развития экономики, тем более</w:t>
      </w:r>
      <w:proofErr w:type="gramStart"/>
      <w:r w:rsidRPr="00EB702D">
        <w:rPr>
          <w:rFonts w:ascii="Times New Roman" w:hAnsi="Times New Roman"/>
          <w:sz w:val="27"/>
          <w:szCs w:val="27"/>
        </w:rPr>
        <w:t>,</w:t>
      </w:r>
      <w:proofErr w:type="gramEnd"/>
      <w:r w:rsidRPr="00EB702D">
        <w:rPr>
          <w:rFonts w:ascii="Times New Roman" w:hAnsi="Times New Roman"/>
          <w:sz w:val="27"/>
          <w:szCs w:val="27"/>
        </w:rPr>
        <w:t xml:space="preserve"> что объемы реализации инновационной продукции остаются невысокими. В общей сумме затрат на технологические инновации 91,6% составляют собственные средства предприятий, 8,4% - прочие источники финансирования.</w:t>
      </w:r>
      <w:r w:rsidR="00F5667E" w:rsidRPr="00EB702D">
        <w:rPr>
          <w:rFonts w:ascii="Times New Roman" w:hAnsi="Times New Roman"/>
          <w:sz w:val="27"/>
          <w:szCs w:val="27"/>
        </w:rPr>
        <w:t xml:space="preserve"> </w:t>
      </w:r>
      <w:r w:rsidRPr="00EB702D">
        <w:rPr>
          <w:rFonts w:ascii="Times New Roman" w:hAnsi="Times New Roman"/>
          <w:sz w:val="27"/>
          <w:szCs w:val="27"/>
        </w:rPr>
        <w:t>На предприятиях по производству пищевых продуктов, включая напитки и табака, собственные средства составляют 84%, иностранные инвестиции 4,2%, и прочие источники финансирования – 11,9%.</w:t>
      </w:r>
    </w:p>
    <w:p w:rsidR="007B48E0" w:rsidRDefault="000337CF" w:rsidP="007B48E0">
      <w:pPr>
        <w:spacing w:line="240" w:lineRule="auto"/>
        <w:ind w:firstLine="708"/>
        <w:contextualSpacing/>
        <w:jc w:val="both"/>
        <w:rPr>
          <w:sz w:val="27"/>
          <w:szCs w:val="27"/>
        </w:rPr>
      </w:pPr>
      <w:r w:rsidRPr="00EB702D">
        <w:rPr>
          <w:rFonts w:ascii="Times New Roman" w:hAnsi="Times New Roman"/>
          <w:sz w:val="27"/>
          <w:szCs w:val="27"/>
        </w:rPr>
        <w:t>Анализ описанных в литературе моделей инновационного процесса промышленных предприятий показал, что на сегодн</w:t>
      </w:r>
      <w:r w:rsidR="0003227C" w:rsidRPr="00EB702D">
        <w:rPr>
          <w:rFonts w:ascii="Times New Roman" w:hAnsi="Times New Roman"/>
          <w:sz w:val="27"/>
          <w:szCs w:val="27"/>
        </w:rPr>
        <w:t xml:space="preserve">яшний день описаны модели </w:t>
      </w:r>
      <w:r w:rsidRPr="00EB702D">
        <w:rPr>
          <w:rFonts w:ascii="Times New Roman" w:hAnsi="Times New Roman"/>
          <w:sz w:val="27"/>
          <w:szCs w:val="27"/>
        </w:rPr>
        <w:t>инновационного процесса, при этом синтез указанных подходов позволил предложить авторскую модель управления инновационным процессом на промышленном предприятии (рис. 3.3).</w:t>
      </w:r>
      <w:r w:rsidR="007B48E0" w:rsidRPr="007B48E0">
        <w:rPr>
          <w:sz w:val="27"/>
          <w:szCs w:val="27"/>
        </w:rPr>
        <w:t xml:space="preserve"> </w:t>
      </w:r>
    </w:p>
    <w:p w:rsidR="007B48E0" w:rsidRPr="007B48E0" w:rsidRDefault="007B48E0" w:rsidP="007B48E0">
      <w:pPr>
        <w:spacing w:line="240" w:lineRule="auto"/>
        <w:ind w:firstLine="708"/>
        <w:contextualSpacing/>
        <w:jc w:val="both"/>
        <w:rPr>
          <w:rFonts w:ascii="Times New Roman" w:hAnsi="Times New Roman"/>
          <w:sz w:val="27"/>
          <w:szCs w:val="27"/>
        </w:rPr>
      </w:pPr>
      <w:r w:rsidRPr="007B48E0">
        <w:rPr>
          <w:rFonts w:ascii="Times New Roman" w:hAnsi="Times New Roman"/>
          <w:sz w:val="27"/>
          <w:szCs w:val="27"/>
        </w:rPr>
        <w:t>В настоящее время общепризнанной является необходимость обеспечения здорового сбалансированного питания, основные характеристики которого даны Всемирной Организацией Здравоохранения. Нарушение формулы сбалансированного питания (недостаток или избыток тех или иных компонентов пищи) влечет за собой нарушение ферментативных систем и обменных процессов, развитие патологических изменений в организме.</w:t>
      </w:r>
    </w:p>
    <w:p w:rsidR="00066084" w:rsidRDefault="007B48E0" w:rsidP="007B48E0">
      <w:pPr>
        <w:spacing w:after="0" w:line="240" w:lineRule="auto"/>
        <w:ind w:right="-1" w:firstLine="709"/>
        <w:contextualSpacing/>
        <w:jc w:val="both"/>
        <w:rPr>
          <w:rFonts w:ascii="Times New Roman" w:hAnsi="Times New Roman"/>
          <w:sz w:val="27"/>
          <w:szCs w:val="27"/>
        </w:rPr>
      </w:pPr>
      <w:r w:rsidRPr="00EB702D">
        <w:rPr>
          <w:rFonts w:ascii="Times New Roman" w:hAnsi="Times New Roman"/>
          <w:sz w:val="27"/>
          <w:szCs w:val="27"/>
        </w:rPr>
        <w:t>Проблема продовольственной безопасности актуальна и для госуда</w:t>
      </w:r>
      <w:proofErr w:type="gramStart"/>
      <w:r w:rsidRPr="00EB702D">
        <w:rPr>
          <w:rFonts w:ascii="Times New Roman" w:hAnsi="Times New Roman"/>
          <w:sz w:val="27"/>
          <w:szCs w:val="27"/>
        </w:rPr>
        <w:t>рств с п</w:t>
      </w:r>
      <w:proofErr w:type="gramEnd"/>
      <w:r w:rsidRPr="00EB702D">
        <w:rPr>
          <w:rFonts w:ascii="Times New Roman" w:hAnsi="Times New Roman"/>
          <w:sz w:val="27"/>
          <w:szCs w:val="27"/>
        </w:rPr>
        <w:t xml:space="preserve">ереходной экономикой. Обеспечение оптимального уровня продовольственной безопасности — это как глобальная, так и национальная проблема, затрагивающая разносторонние аспекты жизнедеятельности сотен миллионов людей, многие социальные слои населения, а также вопросы воспроизводства будущего поколения. Несмотря на это, </w:t>
      </w:r>
      <w:proofErr w:type="spellStart"/>
      <w:r w:rsidRPr="00EB702D">
        <w:rPr>
          <w:rFonts w:ascii="Times New Roman" w:hAnsi="Times New Roman"/>
          <w:sz w:val="27"/>
          <w:szCs w:val="27"/>
        </w:rPr>
        <w:t>Кыргызская</w:t>
      </w:r>
      <w:proofErr w:type="spellEnd"/>
      <w:r w:rsidRPr="00EB702D">
        <w:rPr>
          <w:rFonts w:ascii="Times New Roman" w:hAnsi="Times New Roman"/>
          <w:sz w:val="27"/>
          <w:szCs w:val="27"/>
        </w:rPr>
        <w:t xml:space="preserve"> Республика располагает достаточным потенциалом для развития агропромышленного производства (при численности сельского населения на уровне 65,2% от общей численности постоянного </w:t>
      </w:r>
      <w:r w:rsidRPr="00EB702D">
        <w:rPr>
          <w:rFonts w:ascii="Times New Roman" w:hAnsi="Times New Roman"/>
          <w:sz w:val="27"/>
          <w:szCs w:val="27"/>
        </w:rPr>
        <w:lastRenderedPageBreak/>
        <w:t>населения на долю сельскохозяйственного производства нашей страны приходится около 20% ВВП), проблема обеспечения продовольственной  безопасности весьма актуальна.</w:t>
      </w:r>
    </w:p>
    <w:p w:rsidR="007B48E0" w:rsidRPr="007B48E0" w:rsidRDefault="007B48E0" w:rsidP="007B48E0">
      <w:pPr>
        <w:spacing w:after="0" w:line="240" w:lineRule="auto"/>
        <w:ind w:right="-1" w:firstLine="709"/>
        <w:contextualSpacing/>
        <w:jc w:val="both"/>
        <w:rPr>
          <w:rFonts w:ascii="Times New Roman" w:hAnsi="Times New Roman"/>
          <w:sz w:val="27"/>
          <w:szCs w:val="27"/>
        </w:rPr>
      </w:pPr>
    </w:p>
    <w:p w:rsidR="00F5667E" w:rsidRDefault="000337CF" w:rsidP="00F5667E">
      <w:pPr>
        <w:pStyle w:val="ab"/>
        <w:ind w:firstLine="0"/>
        <w:rPr>
          <w:iCs/>
          <w:sz w:val="28"/>
        </w:rPr>
      </w:pPr>
      <w:r w:rsidRPr="000E4004">
        <w:rPr>
          <w:iCs/>
          <w:sz w:val="28"/>
        </w:rPr>
        <w:t>Рис. 3.</w:t>
      </w:r>
      <w:r>
        <w:rPr>
          <w:iCs/>
          <w:sz w:val="28"/>
        </w:rPr>
        <w:t>3.</w:t>
      </w:r>
      <w:r w:rsidRPr="000E4004">
        <w:rPr>
          <w:b/>
          <w:bCs/>
          <w:iCs/>
          <w:sz w:val="28"/>
        </w:rPr>
        <w:t xml:space="preserve"> </w:t>
      </w:r>
      <w:r w:rsidRPr="000E4004">
        <w:rPr>
          <w:iCs/>
          <w:sz w:val="28"/>
        </w:rPr>
        <w:t xml:space="preserve">Модель инновационного процесса, обеспечивающая формирование </w:t>
      </w:r>
      <w:r>
        <w:rPr>
          <w:iCs/>
          <w:sz w:val="28"/>
        </w:rPr>
        <w:t xml:space="preserve">  </w:t>
      </w:r>
      <w:r w:rsidRPr="000E4004">
        <w:rPr>
          <w:iCs/>
          <w:sz w:val="28"/>
        </w:rPr>
        <w:t>сб</w:t>
      </w:r>
      <w:r>
        <w:rPr>
          <w:iCs/>
          <w:sz w:val="28"/>
        </w:rPr>
        <w:t>алансированного питания</w:t>
      </w:r>
    </w:p>
    <w:p w:rsidR="000E0EC1" w:rsidRDefault="000E0EC1" w:rsidP="00F5667E">
      <w:pPr>
        <w:pStyle w:val="ab"/>
        <w:ind w:firstLine="0"/>
        <w:rPr>
          <w:iCs/>
          <w:sz w:val="28"/>
        </w:rPr>
      </w:pPr>
    </w:p>
    <w:p w:rsidR="000337CF" w:rsidRPr="00F5667E" w:rsidRDefault="00FB7759" w:rsidP="00F5667E">
      <w:pPr>
        <w:pStyle w:val="ab"/>
        <w:ind w:firstLine="0"/>
        <w:rPr>
          <w:iCs/>
          <w:sz w:val="28"/>
        </w:rPr>
      </w:pPr>
      <w:r w:rsidRPr="00FB7759">
        <w:rPr>
          <w:noProof/>
          <w:sz w:val="28"/>
          <w:szCs w:val="28"/>
        </w:rPr>
        <w:pict>
          <v:group id="_x0000_s1136" style="position:absolute;left:0;text-align:left;margin-left:0;margin-top:2.1pt;width:476.8pt;height:205.5pt;z-index:-251656704;mso-position-horizontal:center" coordorigin="1701,6009" coordsize="9082,3656" wrapcoords="2071 0 1928 1062 1928 1416 107 1948 -36 2125 -36 5400 1214 5666 1071 6462 1178 7082 107 7702 -36 7879 -36 21511 21600 21511 21600 7879 21457 7702 20636 7082 20636 0 2071 0" o:allowincell="f">
            <v:group id="_x0000_s1137" style="position:absolute;left:1701;top:6009;width:8640;height:1260" coordorigin="1701,2214" coordsize="8640,1260">
              <v:rect id="_x0000_s1138" style="position:absolute;left:4401;top:2574;width:1620;height:540" o:allowincell="f" strokeweight="1pt">
                <v:textbox style="mso-next-textbox:#_x0000_s1138">
                  <w:txbxContent>
                    <w:p w:rsidR="00941E0A" w:rsidRDefault="00941E0A" w:rsidP="000337CF">
                      <w:pPr>
                        <w:pStyle w:val="2"/>
                        <w:rPr>
                          <w:bCs/>
                        </w:rPr>
                      </w:pPr>
                      <w:r>
                        <w:rPr>
                          <w:bCs/>
                        </w:rPr>
                        <w:t>Прикладные исследования</w:t>
                      </w:r>
                    </w:p>
                  </w:txbxContent>
                </v:textbox>
              </v:rect>
              <v:rect id="_x0000_s1139" style="position:absolute;left:1701;top:2574;width:1800;height:540" o:allowincell="f" strokeweight="1pt">
                <v:textbox style="mso-next-textbox:#_x0000_s1139">
                  <w:txbxContent>
                    <w:p w:rsidR="00941E0A" w:rsidRDefault="00941E0A" w:rsidP="000337CF">
                      <w:pPr>
                        <w:pStyle w:val="a3"/>
                        <w:spacing w:line="240" w:lineRule="auto"/>
                        <w:rPr>
                          <w:b/>
                          <w:bCs/>
                        </w:rPr>
                      </w:pPr>
                      <w:r>
                        <w:rPr>
                          <w:b/>
                          <w:bCs/>
                          <w:sz w:val="16"/>
                        </w:rPr>
                        <w:t>Фундаментальные исследования</w:t>
                      </w:r>
                    </w:p>
                  </w:txbxContent>
                </v:textbox>
              </v:rect>
              <v:rect id="_x0000_s1140" style="position:absolute;left:7101;top:2574;width:1620;height:540" o:allowincell="f" strokeweight="1pt">
                <v:textbox style="mso-next-textbox:#_x0000_s1140">
                  <w:txbxContent>
                    <w:p w:rsidR="00941E0A" w:rsidRDefault="00941E0A" w:rsidP="000337CF">
                      <w:pPr>
                        <w:jc w:val="center"/>
                        <w:rPr>
                          <w:b/>
                          <w:bCs/>
                          <w:sz w:val="16"/>
                        </w:rPr>
                      </w:pPr>
                      <w:r>
                        <w:rPr>
                          <w:b/>
                          <w:bCs/>
                          <w:sz w:val="16"/>
                        </w:rPr>
                        <w:t>Формирование спроса</w:t>
                      </w:r>
                    </w:p>
                  </w:txbxContent>
                </v:textbox>
              </v:rect>
              <v:line id="_x0000_s1141" style="position:absolute" from="2241,3114" to="2241,3474" o:allowincell="f" strokeweight="1pt">
                <v:stroke endarrow="block"/>
              </v:line>
              <v:line id="_x0000_s1142" style="position:absolute" from="4581,3114" to="4581,3474" o:allowincell="f" strokeweight="1pt">
                <v:stroke endarrow="block"/>
              </v:line>
              <v:line id="_x0000_s1143" style="position:absolute" from="3501,2934" to="4401,2934" o:allowincell="f" strokeweight="1pt">
                <v:stroke endarrow="block"/>
              </v:line>
              <v:line id="_x0000_s1144" style="position:absolute" from="6021,2934" to="7101,2934" o:allowincell="f" strokeweight="1pt">
                <v:stroke endarrow="block"/>
              </v:line>
              <v:line id="_x0000_s1145" style="position:absolute" from="8721,2934" to="9981,2934" o:allowincell="f" strokeweight="1pt"/>
              <v:line id="_x0000_s1146" style="position:absolute" from="9981,2934" to="9981,3474" o:allowincell="f" strokeweight="1pt">
                <v:stroke endarrow="block"/>
              </v:line>
              <v:line id="_x0000_s1147" style="position:absolute;flip:y" from="10341,2214" to="10341,3474" o:allowincell="f" strokeweight="1pt"/>
              <v:line id="_x0000_s1148" style="position:absolute;flip:x" from="2601,2214" to="10341,2214" o:allowincell="f" strokeweight="1pt"/>
              <v:line id="_x0000_s1149" style="position:absolute" from="2601,2214" to="2601,2574" o:allowincell="f" strokeweight="1pt">
                <v:stroke endarrow="block"/>
              </v:line>
              <v:line id="_x0000_s1150" style="position:absolute" from="5121,2214" to="5121,2574" o:allowincell="f" strokeweight="1pt">
                <v:stroke endarrow="block"/>
              </v:line>
              <v:line id="_x0000_s1151" style="position:absolute;flip:y" from="7821,3114" to="7821,3474" o:allowincell="f" strokeweight="1pt">
                <v:stroke endarrow="block"/>
              </v:line>
            </v:group>
            <v:shape id="_x0000_s1152" type="#_x0000_t75" alt="" style="position:absolute;left:1707;top:7343;width:9076;height:2322;mso-wrap-edited:f" wrapcoords="-36 0 -36 21461 21600 21461 21600 0 -36 0" o:allowincell="f">
              <v:imagedata r:id="rId10" o:title="image007" croptop="16786f" cropbottom="6960f"/>
            </v:shape>
            <w10:wrap type="topAndBottom" anchorx="page"/>
          </v:group>
        </w:pict>
      </w:r>
    </w:p>
    <w:p w:rsidR="000E0EC1" w:rsidRPr="00691F31" w:rsidRDefault="000337CF" w:rsidP="00691F31">
      <w:pPr>
        <w:pStyle w:val="ab"/>
        <w:ind w:firstLine="0"/>
        <w:rPr>
          <w:sz w:val="20"/>
          <w:szCs w:val="20"/>
        </w:rPr>
      </w:pPr>
      <w:r>
        <w:rPr>
          <w:sz w:val="28"/>
        </w:rPr>
        <w:t xml:space="preserve">         </w:t>
      </w:r>
      <w:r w:rsidR="000E0EC1">
        <w:rPr>
          <w:sz w:val="20"/>
          <w:szCs w:val="20"/>
        </w:rPr>
        <w:t>Источник: разработан автором</w:t>
      </w:r>
      <w:r>
        <w:rPr>
          <w:sz w:val="28"/>
        </w:rPr>
        <w:t xml:space="preserve"> </w:t>
      </w:r>
    </w:p>
    <w:p w:rsidR="00066084" w:rsidRDefault="00066084" w:rsidP="000E0EC1">
      <w:pPr>
        <w:pStyle w:val="ab"/>
        <w:ind w:firstLine="708"/>
        <w:rPr>
          <w:sz w:val="28"/>
        </w:rPr>
      </w:pPr>
    </w:p>
    <w:p w:rsidR="000337CF" w:rsidRPr="00EB702D" w:rsidRDefault="000337CF" w:rsidP="00EB702D">
      <w:pPr>
        <w:spacing w:after="0" w:line="240" w:lineRule="auto"/>
        <w:ind w:right="-1" w:firstLine="709"/>
        <w:contextualSpacing/>
        <w:jc w:val="both"/>
        <w:rPr>
          <w:rFonts w:ascii="Times New Roman" w:hAnsi="Times New Roman"/>
          <w:sz w:val="27"/>
          <w:szCs w:val="27"/>
        </w:rPr>
      </w:pPr>
      <w:r w:rsidRPr="00EB702D">
        <w:rPr>
          <w:rFonts w:ascii="Times New Roman" w:hAnsi="Times New Roman"/>
          <w:sz w:val="27"/>
          <w:szCs w:val="27"/>
        </w:rPr>
        <w:t>Применительно к современным условиям развития экономики страны решение проблемы продовольственной безопасности включает:</w:t>
      </w:r>
    </w:p>
    <w:p w:rsidR="000337CF" w:rsidRPr="00EB702D" w:rsidRDefault="00F5667E" w:rsidP="000337CF">
      <w:pPr>
        <w:spacing w:after="0" w:line="240" w:lineRule="auto"/>
        <w:contextualSpacing/>
        <w:jc w:val="both"/>
        <w:rPr>
          <w:rFonts w:ascii="Times New Roman" w:hAnsi="Times New Roman"/>
          <w:sz w:val="27"/>
          <w:szCs w:val="27"/>
        </w:rPr>
      </w:pPr>
      <w:r w:rsidRPr="00EB702D">
        <w:rPr>
          <w:rFonts w:ascii="Times New Roman" w:hAnsi="Times New Roman"/>
          <w:sz w:val="27"/>
          <w:szCs w:val="27"/>
        </w:rPr>
        <w:t>-</w:t>
      </w:r>
      <w:r w:rsidR="000337CF" w:rsidRPr="00EB702D">
        <w:rPr>
          <w:rFonts w:ascii="Times New Roman" w:hAnsi="Times New Roman"/>
          <w:sz w:val="27"/>
          <w:szCs w:val="27"/>
        </w:rPr>
        <w:t>достаточный и стабильный уровень обеспечения населения, в первую очередь основными продуктами питания за счет мобилизации потенциала отечественного агропромышленного производства;</w:t>
      </w:r>
    </w:p>
    <w:p w:rsidR="000337CF" w:rsidRPr="00EB702D" w:rsidRDefault="000337CF" w:rsidP="000337CF">
      <w:pPr>
        <w:widowControl w:val="0"/>
        <w:suppressAutoHyphens/>
        <w:spacing w:after="0" w:line="240" w:lineRule="auto"/>
        <w:contextualSpacing/>
        <w:jc w:val="both"/>
        <w:rPr>
          <w:rFonts w:ascii="Times New Roman" w:hAnsi="Times New Roman"/>
          <w:sz w:val="27"/>
          <w:szCs w:val="27"/>
        </w:rPr>
      </w:pPr>
      <w:r w:rsidRPr="00EB702D">
        <w:rPr>
          <w:rFonts w:ascii="Times New Roman" w:hAnsi="Times New Roman"/>
          <w:sz w:val="27"/>
          <w:szCs w:val="27"/>
        </w:rPr>
        <w:t xml:space="preserve">-государственные гарантии биологической и санитарной безопасности реализуемых на внутреннем агропродовольственном рынке отечественных и импортных продуктов питания, сырья для их производства, через систему постоянного мониторинга и </w:t>
      </w:r>
      <w:proofErr w:type="gramStart"/>
      <w:r w:rsidRPr="00EB702D">
        <w:rPr>
          <w:rFonts w:ascii="Times New Roman" w:hAnsi="Times New Roman"/>
          <w:sz w:val="27"/>
          <w:szCs w:val="27"/>
        </w:rPr>
        <w:t>контроля за</w:t>
      </w:r>
      <w:proofErr w:type="gramEnd"/>
      <w:r w:rsidRPr="00EB702D">
        <w:rPr>
          <w:rFonts w:ascii="Times New Roman" w:hAnsi="Times New Roman"/>
          <w:sz w:val="27"/>
          <w:szCs w:val="27"/>
        </w:rPr>
        <w:t xml:space="preserve"> состоянием агропродовольственного рынка;</w:t>
      </w:r>
    </w:p>
    <w:p w:rsidR="000337CF" w:rsidRPr="00EB702D" w:rsidRDefault="000337CF" w:rsidP="000337CF">
      <w:pPr>
        <w:widowControl w:val="0"/>
        <w:suppressAutoHyphens/>
        <w:spacing w:after="0" w:line="240" w:lineRule="auto"/>
        <w:contextualSpacing/>
        <w:jc w:val="both"/>
        <w:rPr>
          <w:rFonts w:ascii="Times New Roman" w:hAnsi="Times New Roman"/>
          <w:sz w:val="27"/>
          <w:szCs w:val="27"/>
        </w:rPr>
      </w:pPr>
      <w:r w:rsidRPr="00EB702D">
        <w:rPr>
          <w:rFonts w:ascii="Times New Roman" w:hAnsi="Times New Roman"/>
          <w:sz w:val="27"/>
          <w:szCs w:val="27"/>
        </w:rPr>
        <w:t>-надежное обеспечение физиологически важного и экономически доступного уровня потребления населением основных продуктов питания во всех регионах страны;</w:t>
      </w:r>
    </w:p>
    <w:p w:rsidR="000337CF" w:rsidRDefault="000337CF" w:rsidP="000337CF">
      <w:pPr>
        <w:widowControl w:val="0"/>
        <w:suppressAutoHyphens/>
        <w:spacing w:after="0" w:line="240" w:lineRule="auto"/>
        <w:contextualSpacing/>
        <w:jc w:val="both"/>
        <w:rPr>
          <w:rFonts w:ascii="Times New Roman" w:hAnsi="Times New Roman"/>
          <w:sz w:val="27"/>
          <w:szCs w:val="27"/>
        </w:rPr>
      </w:pPr>
      <w:proofErr w:type="gramStart"/>
      <w:r w:rsidRPr="00EB702D">
        <w:rPr>
          <w:rFonts w:ascii="Times New Roman" w:hAnsi="Times New Roman"/>
          <w:sz w:val="27"/>
          <w:szCs w:val="27"/>
        </w:rPr>
        <w:t>-создание в необходимых размерах разного рода продовольственных (интервенционных резервов для государственного регулирования рыночных цен на внутреннем агропродовольственном рынке, использования в случае возникновения неблагоприятных и чрезвычайных ситуаций в стране или отдельных ее регионах.</w:t>
      </w:r>
      <w:proofErr w:type="gramEnd"/>
    </w:p>
    <w:p w:rsidR="00ED5C3E" w:rsidRPr="008044A6" w:rsidRDefault="004815D9" w:rsidP="008044A6">
      <w:pPr>
        <w:spacing w:after="0" w:line="240" w:lineRule="auto"/>
        <w:ind w:right="-270" w:firstLine="709"/>
        <w:contextualSpacing/>
        <w:jc w:val="both"/>
        <w:rPr>
          <w:rFonts w:ascii="Times New Roman" w:hAnsi="Times New Roman"/>
          <w:sz w:val="28"/>
          <w:szCs w:val="28"/>
        </w:rPr>
      </w:pPr>
      <w:r w:rsidRPr="00E93B34">
        <w:rPr>
          <w:rFonts w:ascii="Times New Roman" w:hAnsi="Times New Roman"/>
          <w:sz w:val="28"/>
          <w:szCs w:val="28"/>
        </w:rPr>
        <w:t>Проблема продовольст</w:t>
      </w:r>
      <w:r>
        <w:rPr>
          <w:rFonts w:ascii="Times New Roman" w:hAnsi="Times New Roman"/>
          <w:sz w:val="28"/>
          <w:szCs w:val="28"/>
        </w:rPr>
        <w:t xml:space="preserve">венной безопасности весьма актуальна </w:t>
      </w:r>
      <w:r w:rsidRPr="00E93B34">
        <w:rPr>
          <w:rFonts w:ascii="Times New Roman" w:hAnsi="Times New Roman"/>
          <w:sz w:val="28"/>
          <w:szCs w:val="28"/>
        </w:rPr>
        <w:t>для</w:t>
      </w:r>
      <w:r>
        <w:rPr>
          <w:rFonts w:ascii="Times New Roman" w:hAnsi="Times New Roman"/>
          <w:sz w:val="28"/>
          <w:szCs w:val="28"/>
        </w:rPr>
        <w:t xml:space="preserve"> нашего</w:t>
      </w:r>
      <w:r w:rsidRPr="00E93B34">
        <w:rPr>
          <w:rFonts w:ascii="Times New Roman" w:hAnsi="Times New Roman"/>
          <w:sz w:val="28"/>
          <w:szCs w:val="28"/>
        </w:rPr>
        <w:t xml:space="preserve"> государств</w:t>
      </w:r>
      <w:r>
        <w:rPr>
          <w:rFonts w:ascii="Times New Roman" w:hAnsi="Times New Roman"/>
          <w:sz w:val="28"/>
          <w:szCs w:val="28"/>
        </w:rPr>
        <w:t>а, о</w:t>
      </w:r>
      <w:r w:rsidRPr="00E93B34">
        <w:rPr>
          <w:rFonts w:ascii="Times New Roman" w:hAnsi="Times New Roman"/>
          <w:sz w:val="28"/>
          <w:szCs w:val="28"/>
        </w:rPr>
        <w:t>беспечение оптимального уровня продовольственн</w:t>
      </w:r>
      <w:r>
        <w:rPr>
          <w:rFonts w:ascii="Times New Roman" w:hAnsi="Times New Roman"/>
          <w:sz w:val="28"/>
          <w:szCs w:val="28"/>
        </w:rPr>
        <w:t xml:space="preserve">ой безопасности - </w:t>
      </w:r>
      <w:r w:rsidRPr="00E93B34">
        <w:rPr>
          <w:rFonts w:ascii="Times New Roman" w:hAnsi="Times New Roman"/>
          <w:sz w:val="28"/>
          <w:szCs w:val="28"/>
        </w:rPr>
        <w:t xml:space="preserve">это как глобальная, так и национальная проблема, затрагивающая </w:t>
      </w:r>
      <w:r w:rsidRPr="00E93B34">
        <w:rPr>
          <w:rFonts w:ascii="Times New Roman" w:hAnsi="Times New Roman"/>
          <w:sz w:val="28"/>
          <w:szCs w:val="28"/>
        </w:rPr>
        <w:lastRenderedPageBreak/>
        <w:t>разносторонние аспекты жизнедеятельности сотен миллионов людей, многие социальные слои населения, а также вопросы воспроизводства будущего поколения.</w:t>
      </w:r>
    </w:p>
    <w:p w:rsidR="000337CF" w:rsidRPr="00EB702D" w:rsidRDefault="00FE1D66" w:rsidP="00647F5D">
      <w:pPr>
        <w:autoSpaceDE w:val="0"/>
        <w:autoSpaceDN w:val="0"/>
        <w:adjustRightInd w:val="0"/>
        <w:spacing w:after="0" w:line="240" w:lineRule="auto"/>
        <w:jc w:val="center"/>
        <w:rPr>
          <w:rFonts w:ascii="Times New Roman" w:hAnsi="Times New Roman"/>
          <w:b/>
          <w:sz w:val="27"/>
          <w:szCs w:val="27"/>
        </w:rPr>
      </w:pPr>
      <w:r w:rsidRPr="00EB702D">
        <w:rPr>
          <w:rFonts w:ascii="Times New Roman" w:hAnsi="Times New Roman"/>
          <w:b/>
          <w:sz w:val="27"/>
          <w:szCs w:val="27"/>
        </w:rPr>
        <w:t>ВЫВОДЫ И ПРЕДЛОЖЕНИЯ</w:t>
      </w:r>
    </w:p>
    <w:p w:rsidR="000337CF" w:rsidRPr="00EB702D" w:rsidRDefault="000337CF" w:rsidP="000337CF">
      <w:pPr>
        <w:widowControl w:val="0"/>
        <w:suppressAutoHyphens/>
        <w:spacing w:after="0" w:line="240" w:lineRule="auto"/>
        <w:ind w:firstLine="680"/>
        <w:contextualSpacing/>
        <w:jc w:val="both"/>
        <w:rPr>
          <w:rFonts w:ascii="Times New Roman" w:hAnsi="Times New Roman"/>
          <w:sz w:val="27"/>
          <w:szCs w:val="27"/>
        </w:rPr>
      </w:pPr>
      <w:r w:rsidRPr="00EB702D">
        <w:rPr>
          <w:rFonts w:ascii="Times New Roman" w:hAnsi="Times New Roman"/>
          <w:sz w:val="27"/>
          <w:szCs w:val="27"/>
        </w:rPr>
        <w:t>Теоретическое и аналитическое исследование проблем эффективности промышленного производства позволило сделать следующие выводы и предложения:</w:t>
      </w:r>
    </w:p>
    <w:p w:rsidR="000337CF" w:rsidRPr="00EB702D" w:rsidRDefault="000337CF" w:rsidP="000337CF">
      <w:pPr>
        <w:widowControl w:val="0"/>
        <w:suppressAutoHyphens/>
        <w:spacing w:after="0" w:line="240" w:lineRule="auto"/>
        <w:ind w:firstLine="680"/>
        <w:contextualSpacing/>
        <w:jc w:val="both"/>
        <w:rPr>
          <w:rFonts w:ascii="Times New Roman" w:hAnsi="Times New Roman"/>
          <w:sz w:val="27"/>
          <w:szCs w:val="27"/>
        </w:rPr>
      </w:pPr>
      <w:r w:rsidRPr="00EB702D">
        <w:rPr>
          <w:rFonts w:ascii="Times New Roman" w:hAnsi="Times New Roman"/>
          <w:sz w:val="27"/>
          <w:szCs w:val="27"/>
        </w:rPr>
        <w:t xml:space="preserve">1.Проблемы повышения эффективности пищевой промышленности довольно обширны, а направления и формы и их решения многогранны. В этой связи требуется теоретическое осмысления понятия «стратегия», «стратегический потенциал» и «стратегическое поведение» и внесения некоторого уточнения в его определение. По нашему мнению стратегический  выбор должен основываться на четкой концепции развития промышленности, а сама формулировка – понятной, так как выбранная стратегия затрагивает достаточно большой промежуток времени. При этом должны приниматься во внимание многочисленные факторы: опыт прошлых стратегий, фактор времени и т.д. </w:t>
      </w:r>
    </w:p>
    <w:p w:rsidR="000337CF" w:rsidRPr="00EB702D" w:rsidRDefault="000337CF" w:rsidP="000337CF">
      <w:pPr>
        <w:tabs>
          <w:tab w:val="left" w:pos="10545"/>
        </w:tabs>
        <w:spacing w:line="240" w:lineRule="auto"/>
        <w:ind w:firstLine="680"/>
        <w:contextualSpacing/>
        <w:jc w:val="both"/>
        <w:rPr>
          <w:rFonts w:ascii="Times New Roman" w:hAnsi="Times New Roman"/>
          <w:sz w:val="27"/>
          <w:szCs w:val="27"/>
        </w:rPr>
      </w:pPr>
      <w:r w:rsidRPr="00EB702D">
        <w:rPr>
          <w:rFonts w:ascii="Times New Roman" w:hAnsi="Times New Roman"/>
          <w:sz w:val="27"/>
          <w:szCs w:val="27"/>
        </w:rPr>
        <w:t>2.Непременно главной целью исследования стратегий развития – должно быть комплексное изучение всех уровней стратегии предприятий и их стратегических действий для дальнейшей разработки практических рекомендаций по определению ориентиров стратегического развития и формированию адекватного условиям рыночных отношений стратегического потенциала. Также, оценка стратегии развития предприятий пищевой промышленности в условиях глобализации должна основываться на системном подходе и предполагать последовательную реализацию нескольких этапов, на каждом из которых необходимо применение различных методов исследования.</w:t>
      </w:r>
    </w:p>
    <w:p w:rsidR="000337CF" w:rsidRPr="00EB702D" w:rsidRDefault="000337CF" w:rsidP="000337CF">
      <w:pPr>
        <w:spacing w:line="240" w:lineRule="auto"/>
        <w:ind w:firstLine="680"/>
        <w:contextualSpacing/>
        <w:jc w:val="both"/>
        <w:rPr>
          <w:rFonts w:ascii="Times New Roman" w:hAnsi="Times New Roman"/>
          <w:sz w:val="27"/>
          <w:szCs w:val="27"/>
        </w:rPr>
      </w:pPr>
      <w:r w:rsidRPr="00EB702D">
        <w:rPr>
          <w:rFonts w:ascii="Times New Roman" w:hAnsi="Times New Roman"/>
          <w:sz w:val="27"/>
          <w:szCs w:val="27"/>
        </w:rPr>
        <w:t>3.Государственная промышленная политика должна регулировать все стороны промышленной деятельности, независимо от форм собственности, отраслей промышленности и категорий промышленных производств, что мы и наблюдаем в Китае и в странах с развитой экономической структурой и промышленностью и, в частности.</w:t>
      </w:r>
    </w:p>
    <w:p w:rsidR="000337CF" w:rsidRPr="00EB702D" w:rsidRDefault="000337CF" w:rsidP="000337CF">
      <w:pPr>
        <w:spacing w:line="240" w:lineRule="auto"/>
        <w:ind w:firstLine="680"/>
        <w:contextualSpacing/>
        <w:jc w:val="both"/>
        <w:rPr>
          <w:rFonts w:ascii="Times New Roman" w:hAnsi="Times New Roman"/>
          <w:sz w:val="27"/>
          <w:szCs w:val="27"/>
        </w:rPr>
      </w:pPr>
      <w:r w:rsidRPr="00EB702D">
        <w:rPr>
          <w:rFonts w:ascii="Times New Roman" w:hAnsi="Times New Roman"/>
          <w:sz w:val="27"/>
          <w:szCs w:val="27"/>
        </w:rPr>
        <w:t xml:space="preserve">4.При изменившейся радикальным образом политической, социальной и экономической среде анализ современного состояния промышленности КР показал, что  существуют многие проблемы, которые затрудняют развитие пищевой  промышленности в Кыргызской республике. </w:t>
      </w:r>
      <w:proofErr w:type="gramStart"/>
      <w:r w:rsidRPr="00EB702D">
        <w:rPr>
          <w:rFonts w:ascii="Times New Roman" w:hAnsi="Times New Roman"/>
          <w:sz w:val="27"/>
          <w:szCs w:val="27"/>
        </w:rPr>
        <w:t>К наиболее серьезным из них относятся: высокий уровень физического и морального износа оборудования; низкий уровень конкурентоспособности выпускаемой продукции; наличие значительной части неиспользуемого оборудования и мощностей в связи с отсутствием спроса и потерей значения соответствующих разновидностей продукции; крайне низкий уровень обеспеченности оборотными фондами; острый дефицит кредитных ресурсов, высокие ставки и неадекватное функционирование банковской системы;</w:t>
      </w:r>
      <w:proofErr w:type="gramEnd"/>
      <w:r w:rsidRPr="00EB702D">
        <w:rPr>
          <w:rFonts w:ascii="Times New Roman" w:hAnsi="Times New Roman"/>
          <w:sz w:val="27"/>
          <w:szCs w:val="27"/>
        </w:rPr>
        <w:t xml:space="preserve"> невысокая инвестиционная привлекательность национальной экономики, недостаточность внешних инвестиционных потоков; нехватка средств государственного бюджета для финансовой по</w:t>
      </w:r>
      <w:r w:rsidR="00ED4334" w:rsidRPr="00EB702D">
        <w:rPr>
          <w:rFonts w:ascii="Times New Roman" w:hAnsi="Times New Roman"/>
          <w:sz w:val="27"/>
          <w:szCs w:val="27"/>
        </w:rPr>
        <w:t>ддержки со стороны государства и т.д.</w:t>
      </w:r>
    </w:p>
    <w:p w:rsidR="000337CF" w:rsidRPr="00EB702D" w:rsidRDefault="000337CF" w:rsidP="000337CF">
      <w:pPr>
        <w:spacing w:before="100" w:beforeAutospacing="1" w:after="100" w:afterAutospacing="1" w:line="240" w:lineRule="auto"/>
        <w:ind w:firstLine="680"/>
        <w:contextualSpacing/>
        <w:jc w:val="both"/>
        <w:rPr>
          <w:rFonts w:ascii="Times New Roman" w:hAnsi="Times New Roman"/>
          <w:sz w:val="27"/>
          <w:szCs w:val="27"/>
        </w:rPr>
      </w:pPr>
      <w:proofErr w:type="gramStart"/>
      <w:r w:rsidRPr="00EB702D">
        <w:rPr>
          <w:rFonts w:ascii="Times New Roman" w:hAnsi="Times New Roman"/>
          <w:sz w:val="27"/>
          <w:szCs w:val="27"/>
        </w:rPr>
        <w:lastRenderedPageBreak/>
        <w:t>5.На основе теоретического анализа и оценки состояния современного состояния промышленности  в условиях рыночных отношений намечены основные направления развития данной отрасли, одним из которых является регулирование продовольственной сферы КР и согласование с концепцией промышленной политики государства в целом, носящий инициативный характер, т.е. государственное регулирование целесообразно использовать через систему обязательного страхования, в особенности принятия норм по страхованию сельскохозяйственных культур и</w:t>
      </w:r>
      <w:proofErr w:type="gramEnd"/>
      <w:r w:rsidRPr="00EB702D">
        <w:rPr>
          <w:rFonts w:ascii="Times New Roman" w:hAnsi="Times New Roman"/>
          <w:sz w:val="27"/>
          <w:szCs w:val="27"/>
        </w:rPr>
        <w:t xml:space="preserve"> многолетних насаждений, объектом страхованию выступают урожай и затраты по его выращиванию, при этом страхование распространяется на все виды культур, учитывая страховые случаи.</w:t>
      </w:r>
    </w:p>
    <w:p w:rsidR="000337CF" w:rsidRPr="00EB702D" w:rsidRDefault="000337CF" w:rsidP="000337CF">
      <w:pPr>
        <w:spacing w:before="100" w:beforeAutospacing="1" w:after="100" w:afterAutospacing="1" w:line="240" w:lineRule="auto"/>
        <w:ind w:firstLine="680"/>
        <w:contextualSpacing/>
        <w:jc w:val="both"/>
        <w:rPr>
          <w:rFonts w:ascii="Times New Roman" w:hAnsi="Times New Roman"/>
          <w:sz w:val="27"/>
          <w:szCs w:val="27"/>
        </w:rPr>
      </w:pPr>
      <w:r w:rsidRPr="00EB702D">
        <w:rPr>
          <w:rFonts w:ascii="Times New Roman" w:hAnsi="Times New Roman"/>
          <w:sz w:val="27"/>
          <w:szCs w:val="27"/>
        </w:rPr>
        <w:t>6. Внедрение инновационной модернизации промышленного сектора экономики, в том числе обеспечение продовольственной безопасности страны.</w:t>
      </w:r>
    </w:p>
    <w:p w:rsidR="00691F31" w:rsidRPr="00EB702D" w:rsidRDefault="00691F31" w:rsidP="00F5667E">
      <w:pPr>
        <w:spacing w:after="0" w:line="240" w:lineRule="auto"/>
        <w:ind w:right="-272" w:firstLine="680"/>
        <w:contextualSpacing/>
        <w:jc w:val="both"/>
        <w:rPr>
          <w:rFonts w:ascii="Times New Roman" w:hAnsi="Times New Roman"/>
          <w:sz w:val="27"/>
          <w:szCs w:val="27"/>
        </w:rPr>
      </w:pPr>
    </w:p>
    <w:p w:rsidR="00F5667E" w:rsidRPr="00EB702D" w:rsidRDefault="000337CF" w:rsidP="00F21DDD">
      <w:pPr>
        <w:spacing w:after="0" w:line="240" w:lineRule="auto"/>
        <w:ind w:right="-1" w:firstLine="680"/>
        <w:contextualSpacing/>
        <w:jc w:val="both"/>
        <w:rPr>
          <w:rFonts w:ascii="Times New Roman" w:hAnsi="Times New Roman"/>
          <w:sz w:val="27"/>
          <w:szCs w:val="27"/>
        </w:rPr>
      </w:pPr>
      <w:r w:rsidRPr="00EB702D">
        <w:rPr>
          <w:rFonts w:ascii="Times New Roman" w:hAnsi="Times New Roman"/>
          <w:sz w:val="27"/>
          <w:szCs w:val="27"/>
        </w:rPr>
        <w:t xml:space="preserve">7.Создание эффективного механизма </w:t>
      </w:r>
      <w:proofErr w:type="spellStart"/>
      <w:r w:rsidRPr="00EB702D">
        <w:rPr>
          <w:rFonts w:ascii="Times New Roman" w:hAnsi="Times New Roman"/>
          <w:sz w:val="27"/>
          <w:szCs w:val="27"/>
        </w:rPr>
        <w:t>импортозамещения</w:t>
      </w:r>
      <w:proofErr w:type="spellEnd"/>
      <w:r w:rsidRPr="00EB702D">
        <w:rPr>
          <w:rFonts w:ascii="Times New Roman" w:hAnsi="Times New Roman"/>
          <w:sz w:val="27"/>
          <w:szCs w:val="27"/>
        </w:rPr>
        <w:t xml:space="preserve"> является жизненно важным в целях снижения существующей продовольственной зависимости Кыргызстана от импортных поставок продовольствия. Указанный механизм должен включать как расширение собственного производства импортируемых видов продовольствия, так и укрепление экспортно</w:t>
      </w:r>
      <w:r w:rsidR="00F5667E" w:rsidRPr="00EB702D">
        <w:rPr>
          <w:rFonts w:ascii="Times New Roman" w:hAnsi="Times New Roman"/>
          <w:sz w:val="27"/>
          <w:szCs w:val="27"/>
        </w:rPr>
        <w:t>го потенциала предприятий</w:t>
      </w:r>
      <w:r w:rsidRPr="00EB702D">
        <w:rPr>
          <w:rFonts w:ascii="Times New Roman" w:hAnsi="Times New Roman"/>
          <w:sz w:val="27"/>
          <w:szCs w:val="27"/>
        </w:rPr>
        <w:t>.</w:t>
      </w:r>
    </w:p>
    <w:p w:rsidR="00FC0F97" w:rsidRPr="00F714C7" w:rsidRDefault="00FC0F97" w:rsidP="00ED4334">
      <w:pPr>
        <w:pStyle w:val="a8"/>
        <w:spacing w:after="0" w:line="240" w:lineRule="auto"/>
        <w:ind w:left="0"/>
        <w:jc w:val="both"/>
        <w:rPr>
          <w:rFonts w:ascii="Times New Roman" w:hAnsi="Times New Roman"/>
          <w:sz w:val="28"/>
          <w:szCs w:val="28"/>
        </w:rPr>
      </w:pPr>
    </w:p>
    <w:p w:rsidR="00FC0F97" w:rsidRDefault="00FC0F97"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2110C2" w:rsidRDefault="002110C2"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Default="00A82826" w:rsidP="000337CF">
      <w:pPr>
        <w:pStyle w:val="a8"/>
        <w:spacing w:after="0" w:line="240" w:lineRule="auto"/>
        <w:ind w:left="851"/>
        <w:jc w:val="both"/>
        <w:rPr>
          <w:rFonts w:ascii="Times New Roman" w:hAnsi="Times New Roman"/>
          <w:sz w:val="27"/>
          <w:szCs w:val="27"/>
        </w:rPr>
      </w:pPr>
    </w:p>
    <w:p w:rsidR="00A82826" w:rsidRPr="00EB702D" w:rsidRDefault="00A82826" w:rsidP="000337CF">
      <w:pPr>
        <w:pStyle w:val="a8"/>
        <w:spacing w:after="0" w:line="240" w:lineRule="auto"/>
        <w:ind w:left="851"/>
        <w:jc w:val="both"/>
        <w:rPr>
          <w:rFonts w:ascii="Times New Roman" w:hAnsi="Times New Roman"/>
          <w:sz w:val="27"/>
          <w:szCs w:val="27"/>
        </w:rPr>
      </w:pPr>
    </w:p>
    <w:p w:rsidR="00FE1D66" w:rsidRPr="00EB702D" w:rsidRDefault="00FE1D66" w:rsidP="00DA6786">
      <w:pPr>
        <w:autoSpaceDE w:val="0"/>
        <w:autoSpaceDN w:val="0"/>
        <w:adjustRightInd w:val="0"/>
        <w:spacing w:after="0" w:line="240" w:lineRule="auto"/>
        <w:ind w:firstLine="540"/>
        <w:jc w:val="center"/>
        <w:rPr>
          <w:rFonts w:ascii="Times New Roman" w:hAnsi="Times New Roman"/>
          <w:b/>
          <w:sz w:val="27"/>
          <w:szCs w:val="27"/>
        </w:rPr>
      </w:pPr>
      <w:r w:rsidRPr="00EB702D">
        <w:rPr>
          <w:rFonts w:ascii="Times New Roman" w:hAnsi="Times New Roman"/>
          <w:b/>
          <w:sz w:val="27"/>
          <w:szCs w:val="27"/>
        </w:rPr>
        <w:lastRenderedPageBreak/>
        <w:t>СПИСОК ОПУБЛИКОВАННЫХ РАБОТ</w:t>
      </w:r>
    </w:p>
    <w:p w:rsidR="000337CF" w:rsidRPr="00EB702D" w:rsidRDefault="000337CF" w:rsidP="000337CF">
      <w:pPr>
        <w:widowControl w:val="0"/>
        <w:suppressAutoHyphens/>
        <w:spacing w:after="0" w:line="240" w:lineRule="auto"/>
        <w:contextualSpacing/>
        <w:jc w:val="center"/>
        <w:rPr>
          <w:rFonts w:ascii="Times New Roman" w:hAnsi="Times New Roman"/>
          <w:b/>
          <w:sz w:val="27"/>
          <w:szCs w:val="27"/>
        </w:rPr>
      </w:pPr>
    </w:p>
    <w:p w:rsidR="000337CF" w:rsidRPr="00EB702D" w:rsidRDefault="000337CF" w:rsidP="00DB5E44">
      <w:pPr>
        <w:spacing w:after="0" w:line="240" w:lineRule="auto"/>
        <w:rPr>
          <w:rFonts w:ascii="Times New Roman" w:hAnsi="Times New Roman"/>
          <w:sz w:val="27"/>
          <w:szCs w:val="27"/>
        </w:rPr>
      </w:pPr>
      <w:r w:rsidRPr="00EB702D">
        <w:rPr>
          <w:rFonts w:ascii="Times New Roman" w:hAnsi="Times New Roman"/>
          <w:sz w:val="27"/>
          <w:szCs w:val="27"/>
        </w:rPr>
        <w:t xml:space="preserve">1. Эсенбекова Э.О., </w:t>
      </w:r>
      <w:proofErr w:type="spellStart"/>
      <w:r w:rsidRPr="00EB702D">
        <w:rPr>
          <w:rFonts w:ascii="Times New Roman" w:hAnsi="Times New Roman"/>
          <w:sz w:val="27"/>
          <w:szCs w:val="27"/>
        </w:rPr>
        <w:t>Сатылганова</w:t>
      </w:r>
      <w:proofErr w:type="spellEnd"/>
      <w:r w:rsidRPr="00EB702D">
        <w:rPr>
          <w:rFonts w:ascii="Times New Roman" w:hAnsi="Times New Roman"/>
          <w:sz w:val="27"/>
          <w:szCs w:val="27"/>
        </w:rPr>
        <w:t xml:space="preserve"> Э.Ш. Теория и практика совершенствования пищевой промышленности.// Вестник </w:t>
      </w:r>
      <w:proofErr w:type="spellStart"/>
      <w:r w:rsidRPr="00EB702D">
        <w:rPr>
          <w:rFonts w:ascii="Times New Roman" w:hAnsi="Times New Roman"/>
          <w:sz w:val="27"/>
          <w:szCs w:val="27"/>
        </w:rPr>
        <w:t>КЭУ</w:t>
      </w:r>
      <w:proofErr w:type="gramStart"/>
      <w:r w:rsidRPr="00EB702D">
        <w:rPr>
          <w:rFonts w:ascii="Times New Roman" w:hAnsi="Times New Roman"/>
          <w:sz w:val="27"/>
          <w:szCs w:val="27"/>
        </w:rPr>
        <w:t>,г</w:t>
      </w:r>
      <w:proofErr w:type="spellEnd"/>
      <w:proofErr w:type="gramEnd"/>
      <w:r w:rsidRPr="00EB702D">
        <w:rPr>
          <w:rFonts w:ascii="Times New Roman" w:hAnsi="Times New Roman"/>
          <w:sz w:val="27"/>
          <w:szCs w:val="27"/>
        </w:rPr>
        <w:t>. Бишкек-2009-№2</w:t>
      </w:r>
    </w:p>
    <w:p w:rsidR="000337CF" w:rsidRPr="00EB702D" w:rsidRDefault="000337CF" w:rsidP="00DB5E44">
      <w:pPr>
        <w:spacing w:after="0" w:line="240" w:lineRule="auto"/>
        <w:rPr>
          <w:rFonts w:ascii="Times New Roman" w:hAnsi="Times New Roman"/>
          <w:sz w:val="27"/>
          <w:szCs w:val="27"/>
        </w:rPr>
      </w:pPr>
      <w:r w:rsidRPr="00EB702D">
        <w:rPr>
          <w:rFonts w:ascii="Times New Roman" w:hAnsi="Times New Roman"/>
          <w:sz w:val="27"/>
          <w:szCs w:val="27"/>
        </w:rPr>
        <w:t xml:space="preserve">2. Эсенбекова Э.О., </w:t>
      </w:r>
      <w:proofErr w:type="spellStart"/>
      <w:r w:rsidRPr="00EB702D">
        <w:rPr>
          <w:rFonts w:ascii="Times New Roman" w:hAnsi="Times New Roman"/>
          <w:sz w:val="27"/>
          <w:szCs w:val="27"/>
        </w:rPr>
        <w:t>Сатылганова</w:t>
      </w:r>
      <w:proofErr w:type="spellEnd"/>
      <w:r w:rsidRPr="00EB702D">
        <w:rPr>
          <w:rFonts w:ascii="Times New Roman" w:hAnsi="Times New Roman"/>
          <w:sz w:val="27"/>
          <w:szCs w:val="27"/>
        </w:rPr>
        <w:t xml:space="preserve"> Э.Ш. Научная модель интеграции пищевой промышленности (в разрезе </w:t>
      </w:r>
      <w:proofErr w:type="gramStart"/>
      <w:r w:rsidRPr="00EB702D">
        <w:rPr>
          <w:rFonts w:ascii="Times New Roman" w:hAnsi="Times New Roman"/>
          <w:sz w:val="27"/>
          <w:szCs w:val="27"/>
        </w:rPr>
        <w:t>молочного</w:t>
      </w:r>
      <w:proofErr w:type="gramEnd"/>
      <w:r w:rsidRPr="00EB702D">
        <w:rPr>
          <w:rFonts w:ascii="Times New Roman" w:hAnsi="Times New Roman"/>
          <w:sz w:val="27"/>
          <w:szCs w:val="27"/>
        </w:rPr>
        <w:t xml:space="preserve"> </w:t>
      </w:r>
      <w:proofErr w:type="spellStart"/>
      <w:r w:rsidRPr="00EB702D">
        <w:rPr>
          <w:rFonts w:ascii="Times New Roman" w:hAnsi="Times New Roman"/>
          <w:sz w:val="27"/>
          <w:szCs w:val="27"/>
        </w:rPr>
        <w:t>подкомплекса</w:t>
      </w:r>
      <w:proofErr w:type="spellEnd"/>
      <w:r w:rsidRPr="00EB702D">
        <w:rPr>
          <w:rFonts w:ascii="Times New Roman" w:hAnsi="Times New Roman"/>
          <w:sz w:val="27"/>
          <w:szCs w:val="27"/>
        </w:rPr>
        <w:t>).//Вестник КЭУ, г. Бишкек-2009-№2</w:t>
      </w:r>
    </w:p>
    <w:p w:rsidR="000337CF" w:rsidRPr="00EB702D" w:rsidRDefault="000337CF" w:rsidP="00DB5E44">
      <w:pPr>
        <w:spacing w:after="0" w:line="240" w:lineRule="auto"/>
        <w:rPr>
          <w:rFonts w:ascii="Times New Roman" w:hAnsi="Times New Roman"/>
          <w:sz w:val="27"/>
          <w:szCs w:val="27"/>
        </w:rPr>
      </w:pPr>
      <w:r w:rsidRPr="00EB702D">
        <w:rPr>
          <w:rFonts w:ascii="Times New Roman" w:hAnsi="Times New Roman"/>
          <w:sz w:val="27"/>
          <w:szCs w:val="27"/>
        </w:rPr>
        <w:t xml:space="preserve">3. Эсенбекова Э.О. Инвестиции на развитие промышленности Кыргызстана.//Журнал «Наука и новые технологии», </w:t>
      </w:r>
      <w:proofErr w:type="gramStart"/>
      <w:r w:rsidRPr="00EB702D">
        <w:rPr>
          <w:rFonts w:ascii="Times New Roman" w:hAnsi="Times New Roman"/>
          <w:sz w:val="27"/>
          <w:szCs w:val="27"/>
        </w:rPr>
        <w:t>г</w:t>
      </w:r>
      <w:proofErr w:type="gramEnd"/>
      <w:r w:rsidRPr="00EB702D">
        <w:rPr>
          <w:rFonts w:ascii="Times New Roman" w:hAnsi="Times New Roman"/>
          <w:sz w:val="27"/>
          <w:szCs w:val="27"/>
        </w:rPr>
        <w:t>. Бишкек-2010-№3</w:t>
      </w:r>
    </w:p>
    <w:p w:rsidR="000337CF" w:rsidRPr="00EB702D" w:rsidRDefault="000337CF" w:rsidP="00DB5E44">
      <w:pPr>
        <w:spacing w:after="0" w:line="240" w:lineRule="auto"/>
        <w:rPr>
          <w:rFonts w:ascii="Times New Roman" w:hAnsi="Times New Roman"/>
          <w:sz w:val="27"/>
          <w:szCs w:val="27"/>
        </w:rPr>
      </w:pPr>
      <w:r w:rsidRPr="00EB702D">
        <w:rPr>
          <w:rFonts w:ascii="Times New Roman" w:hAnsi="Times New Roman"/>
          <w:sz w:val="27"/>
          <w:szCs w:val="27"/>
        </w:rPr>
        <w:t xml:space="preserve">4. Эсенбекова Э.О. Развитие и переработка продуктов сельского хозяйства как развитие промышленности в Кыргызстане.//Журнал «Наука и новые технологии», </w:t>
      </w:r>
      <w:proofErr w:type="gramStart"/>
      <w:r w:rsidRPr="00EB702D">
        <w:rPr>
          <w:rFonts w:ascii="Times New Roman" w:hAnsi="Times New Roman"/>
          <w:sz w:val="27"/>
          <w:szCs w:val="27"/>
        </w:rPr>
        <w:t>г</w:t>
      </w:r>
      <w:proofErr w:type="gramEnd"/>
      <w:r w:rsidRPr="00EB702D">
        <w:rPr>
          <w:rFonts w:ascii="Times New Roman" w:hAnsi="Times New Roman"/>
          <w:sz w:val="27"/>
          <w:szCs w:val="27"/>
        </w:rPr>
        <w:t>. Бишкек-2010-№3</w:t>
      </w:r>
    </w:p>
    <w:p w:rsidR="000337CF" w:rsidRPr="00EB702D" w:rsidRDefault="000337CF" w:rsidP="00DB5E44">
      <w:pPr>
        <w:spacing w:after="0" w:line="240" w:lineRule="auto"/>
        <w:rPr>
          <w:rFonts w:ascii="Times New Roman" w:hAnsi="Times New Roman"/>
          <w:sz w:val="27"/>
          <w:szCs w:val="27"/>
        </w:rPr>
      </w:pPr>
      <w:r w:rsidRPr="00EB702D">
        <w:rPr>
          <w:rFonts w:ascii="Times New Roman" w:hAnsi="Times New Roman"/>
          <w:sz w:val="27"/>
          <w:szCs w:val="27"/>
        </w:rPr>
        <w:t>5. Эсенбекова Э.О. Зарубежный опыт развития промышленности в условиях рыночных отношений. //Журнал «Альпари», Казахстан -2011-№1</w:t>
      </w:r>
    </w:p>
    <w:p w:rsidR="000337CF" w:rsidRPr="00EB702D" w:rsidRDefault="000337CF" w:rsidP="00DB5E44">
      <w:pPr>
        <w:spacing w:after="0" w:line="240" w:lineRule="auto"/>
        <w:rPr>
          <w:rFonts w:ascii="Times New Roman" w:hAnsi="Times New Roman"/>
          <w:sz w:val="27"/>
          <w:szCs w:val="27"/>
        </w:rPr>
      </w:pPr>
      <w:r w:rsidRPr="00EB702D">
        <w:rPr>
          <w:rFonts w:ascii="Times New Roman" w:hAnsi="Times New Roman"/>
          <w:sz w:val="27"/>
          <w:szCs w:val="27"/>
        </w:rPr>
        <w:t xml:space="preserve">6. Эсенбекова Э.О. Инновационные процессы в развитии промышленности Кыргызстана. //Журнал «Известия ВУЗов», </w:t>
      </w:r>
      <w:proofErr w:type="gramStart"/>
      <w:r w:rsidRPr="00EB702D">
        <w:rPr>
          <w:rFonts w:ascii="Times New Roman" w:hAnsi="Times New Roman"/>
          <w:sz w:val="27"/>
          <w:szCs w:val="27"/>
        </w:rPr>
        <w:t>г</w:t>
      </w:r>
      <w:proofErr w:type="gramEnd"/>
      <w:r w:rsidRPr="00EB702D">
        <w:rPr>
          <w:rFonts w:ascii="Times New Roman" w:hAnsi="Times New Roman"/>
          <w:sz w:val="27"/>
          <w:szCs w:val="27"/>
        </w:rPr>
        <w:t>. Бишкек  -2011-№1</w:t>
      </w:r>
    </w:p>
    <w:p w:rsidR="000337CF" w:rsidRPr="00EB702D" w:rsidRDefault="000337CF" w:rsidP="00DB5E44">
      <w:pPr>
        <w:spacing w:after="0" w:line="240" w:lineRule="auto"/>
        <w:rPr>
          <w:rFonts w:ascii="Times New Roman" w:hAnsi="Times New Roman"/>
          <w:sz w:val="27"/>
          <w:szCs w:val="27"/>
        </w:rPr>
      </w:pPr>
      <w:r w:rsidRPr="00EB702D">
        <w:rPr>
          <w:rFonts w:ascii="Times New Roman" w:hAnsi="Times New Roman"/>
          <w:sz w:val="27"/>
          <w:szCs w:val="27"/>
        </w:rPr>
        <w:t xml:space="preserve">7. Эсенбекова Э.О. Пищевая промышленность как основной рычаг развития предпринимательства. //Журнал «Известия ВУЗов», </w:t>
      </w:r>
      <w:proofErr w:type="gramStart"/>
      <w:r w:rsidRPr="00EB702D">
        <w:rPr>
          <w:rFonts w:ascii="Times New Roman" w:hAnsi="Times New Roman"/>
          <w:sz w:val="27"/>
          <w:szCs w:val="27"/>
        </w:rPr>
        <w:t>г</w:t>
      </w:r>
      <w:proofErr w:type="gramEnd"/>
      <w:r w:rsidRPr="00EB702D">
        <w:rPr>
          <w:rFonts w:ascii="Times New Roman" w:hAnsi="Times New Roman"/>
          <w:sz w:val="27"/>
          <w:szCs w:val="27"/>
        </w:rPr>
        <w:t>. Бишкек  -2011-№1</w:t>
      </w:r>
    </w:p>
    <w:p w:rsidR="000337CF" w:rsidRPr="00EB702D" w:rsidRDefault="000337CF" w:rsidP="00DB5E44">
      <w:pPr>
        <w:spacing w:after="0" w:line="240" w:lineRule="auto"/>
        <w:rPr>
          <w:rFonts w:ascii="Times New Roman" w:hAnsi="Times New Roman"/>
          <w:sz w:val="27"/>
          <w:szCs w:val="27"/>
        </w:rPr>
      </w:pPr>
      <w:r w:rsidRPr="00EB702D">
        <w:rPr>
          <w:rFonts w:ascii="Times New Roman" w:hAnsi="Times New Roman"/>
          <w:sz w:val="27"/>
          <w:szCs w:val="27"/>
        </w:rPr>
        <w:t>8. Эсенбекова Э.О. Регулирование промышленной политики в Кыргызстане. //Журнал «НАК КР» (</w:t>
      </w:r>
      <w:proofErr w:type="spellStart"/>
      <w:r w:rsidRPr="00EB702D">
        <w:rPr>
          <w:rFonts w:ascii="Times New Roman" w:hAnsi="Times New Roman"/>
          <w:sz w:val="27"/>
          <w:szCs w:val="27"/>
        </w:rPr>
        <w:t>эл</w:t>
      </w:r>
      <w:proofErr w:type="gramStart"/>
      <w:r w:rsidRPr="00EB702D">
        <w:rPr>
          <w:rFonts w:ascii="Times New Roman" w:hAnsi="Times New Roman"/>
          <w:sz w:val="27"/>
          <w:szCs w:val="27"/>
        </w:rPr>
        <w:t>.с</w:t>
      </w:r>
      <w:proofErr w:type="gramEnd"/>
      <w:r w:rsidRPr="00EB702D">
        <w:rPr>
          <w:rFonts w:ascii="Times New Roman" w:hAnsi="Times New Roman"/>
          <w:sz w:val="27"/>
          <w:szCs w:val="27"/>
        </w:rPr>
        <w:t>айт</w:t>
      </w:r>
      <w:proofErr w:type="spellEnd"/>
      <w:r w:rsidRPr="00EB702D">
        <w:rPr>
          <w:rFonts w:ascii="Times New Roman" w:hAnsi="Times New Roman"/>
          <w:sz w:val="27"/>
          <w:szCs w:val="27"/>
        </w:rPr>
        <w:t>), г. Бишкек  -2011-№4</w:t>
      </w:r>
    </w:p>
    <w:p w:rsidR="000337CF" w:rsidRPr="00EB702D" w:rsidRDefault="000337CF" w:rsidP="00DB5E44">
      <w:pPr>
        <w:spacing w:after="0" w:line="240" w:lineRule="auto"/>
        <w:rPr>
          <w:rFonts w:ascii="Times New Roman" w:hAnsi="Times New Roman"/>
          <w:sz w:val="27"/>
          <w:szCs w:val="27"/>
        </w:rPr>
      </w:pPr>
      <w:r w:rsidRPr="00EB702D">
        <w:rPr>
          <w:rFonts w:ascii="Times New Roman" w:hAnsi="Times New Roman"/>
          <w:sz w:val="27"/>
          <w:szCs w:val="27"/>
        </w:rPr>
        <w:t xml:space="preserve">9. Эсенбекова Э.О. Государственное регулирование цен на продукты в Кыргызстане. // Вестник КНУ им </w:t>
      </w:r>
      <w:proofErr w:type="spellStart"/>
      <w:r w:rsidRPr="00EB702D">
        <w:rPr>
          <w:rFonts w:ascii="Times New Roman" w:hAnsi="Times New Roman"/>
          <w:sz w:val="27"/>
          <w:szCs w:val="27"/>
        </w:rPr>
        <w:t>Ж.Баласагына</w:t>
      </w:r>
      <w:proofErr w:type="spellEnd"/>
      <w:r w:rsidRPr="00EB702D">
        <w:rPr>
          <w:rFonts w:ascii="Times New Roman" w:hAnsi="Times New Roman"/>
          <w:sz w:val="27"/>
          <w:szCs w:val="27"/>
        </w:rPr>
        <w:t xml:space="preserve">, </w:t>
      </w:r>
      <w:proofErr w:type="spellStart"/>
      <w:r w:rsidRPr="00EB702D">
        <w:rPr>
          <w:rFonts w:ascii="Times New Roman" w:hAnsi="Times New Roman"/>
          <w:sz w:val="27"/>
          <w:szCs w:val="27"/>
        </w:rPr>
        <w:t>СП</w:t>
      </w:r>
      <w:proofErr w:type="gramStart"/>
      <w:r w:rsidRPr="00EB702D">
        <w:rPr>
          <w:rFonts w:ascii="Times New Roman" w:hAnsi="Times New Roman"/>
          <w:sz w:val="27"/>
          <w:szCs w:val="27"/>
        </w:rPr>
        <w:t>.в</w:t>
      </w:r>
      <w:proofErr w:type="gramEnd"/>
      <w:r w:rsidRPr="00EB702D">
        <w:rPr>
          <w:rFonts w:ascii="Times New Roman" w:hAnsi="Times New Roman"/>
          <w:sz w:val="27"/>
          <w:szCs w:val="27"/>
        </w:rPr>
        <w:t>ыпуск</w:t>
      </w:r>
      <w:proofErr w:type="spellEnd"/>
      <w:r w:rsidRPr="00EB702D">
        <w:rPr>
          <w:rFonts w:ascii="Times New Roman" w:hAnsi="Times New Roman"/>
          <w:sz w:val="27"/>
          <w:szCs w:val="27"/>
        </w:rPr>
        <w:t>, г. Бишкек  -2011</w:t>
      </w:r>
    </w:p>
    <w:p w:rsidR="00FC0F97" w:rsidRPr="00EB702D" w:rsidRDefault="000337CF" w:rsidP="00ED4334">
      <w:pPr>
        <w:spacing w:line="240" w:lineRule="auto"/>
        <w:rPr>
          <w:rFonts w:ascii="Times New Roman" w:hAnsi="Times New Roman"/>
          <w:b/>
          <w:sz w:val="27"/>
          <w:szCs w:val="27"/>
        </w:rPr>
      </w:pPr>
      <w:r w:rsidRPr="00EB702D">
        <w:rPr>
          <w:rFonts w:ascii="Times New Roman" w:hAnsi="Times New Roman"/>
          <w:sz w:val="27"/>
          <w:szCs w:val="27"/>
        </w:rPr>
        <w:t>10. Эсенбекова Э.О. Проблемы создания конкурентной среды для промышленности в Кыргызстане. // Вестник КНУ, г. Бишкек  -2011-№1</w:t>
      </w:r>
    </w:p>
    <w:p w:rsidR="00FC0F97" w:rsidRPr="00EB702D" w:rsidRDefault="00FC0F97" w:rsidP="000337CF">
      <w:pPr>
        <w:spacing w:after="0" w:line="240" w:lineRule="auto"/>
        <w:contextualSpacing/>
        <w:jc w:val="center"/>
        <w:rPr>
          <w:rFonts w:ascii="Times New Roman" w:hAnsi="Times New Roman"/>
          <w:b/>
          <w:sz w:val="27"/>
          <w:szCs w:val="27"/>
        </w:rPr>
      </w:pPr>
    </w:p>
    <w:p w:rsidR="00ED4334" w:rsidRDefault="00ED4334" w:rsidP="000337CF">
      <w:pPr>
        <w:spacing w:after="0" w:line="240" w:lineRule="auto"/>
        <w:contextualSpacing/>
        <w:jc w:val="center"/>
        <w:rPr>
          <w:rFonts w:ascii="Times New Roman" w:hAnsi="Times New Roman"/>
          <w:b/>
          <w:sz w:val="28"/>
          <w:szCs w:val="28"/>
        </w:rPr>
      </w:pPr>
    </w:p>
    <w:p w:rsidR="00ED4334" w:rsidRDefault="00ED4334" w:rsidP="000337CF">
      <w:pPr>
        <w:spacing w:after="0" w:line="240" w:lineRule="auto"/>
        <w:contextualSpacing/>
        <w:jc w:val="center"/>
        <w:rPr>
          <w:rFonts w:ascii="Times New Roman" w:hAnsi="Times New Roman"/>
          <w:b/>
          <w:sz w:val="28"/>
          <w:szCs w:val="28"/>
        </w:rPr>
      </w:pPr>
    </w:p>
    <w:p w:rsidR="00ED4334" w:rsidRDefault="00ED4334" w:rsidP="000337CF">
      <w:pPr>
        <w:spacing w:after="0" w:line="240" w:lineRule="auto"/>
        <w:contextualSpacing/>
        <w:jc w:val="center"/>
        <w:rPr>
          <w:rFonts w:ascii="Times New Roman" w:hAnsi="Times New Roman"/>
          <w:b/>
          <w:sz w:val="28"/>
          <w:szCs w:val="28"/>
        </w:rPr>
      </w:pPr>
    </w:p>
    <w:p w:rsidR="00F714C7" w:rsidRDefault="00F714C7" w:rsidP="000337CF">
      <w:pPr>
        <w:spacing w:after="0" w:line="240" w:lineRule="auto"/>
        <w:contextualSpacing/>
        <w:jc w:val="center"/>
        <w:rPr>
          <w:rFonts w:ascii="Times New Roman" w:hAnsi="Times New Roman"/>
          <w:b/>
          <w:sz w:val="28"/>
          <w:szCs w:val="28"/>
        </w:rPr>
      </w:pPr>
    </w:p>
    <w:p w:rsidR="00F714C7" w:rsidRDefault="00F714C7" w:rsidP="000337CF">
      <w:pPr>
        <w:spacing w:after="0" w:line="240" w:lineRule="auto"/>
        <w:contextualSpacing/>
        <w:jc w:val="center"/>
        <w:rPr>
          <w:rFonts w:ascii="Times New Roman" w:hAnsi="Times New Roman"/>
          <w:b/>
          <w:sz w:val="28"/>
          <w:szCs w:val="28"/>
        </w:rPr>
      </w:pPr>
    </w:p>
    <w:p w:rsidR="00F714C7" w:rsidRDefault="00F714C7" w:rsidP="000337CF">
      <w:pPr>
        <w:spacing w:after="0" w:line="240" w:lineRule="auto"/>
        <w:contextualSpacing/>
        <w:jc w:val="center"/>
        <w:rPr>
          <w:rFonts w:ascii="Times New Roman" w:hAnsi="Times New Roman"/>
          <w:b/>
          <w:sz w:val="28"/>
          <w:szCs w:val="28"/>
        </w:rPr>
      </w:pPr>
    </w:p>
    <w:p w:rsidR="00F714C7" w:rsidRDefault="00F714C7" w:rsidP="000337CF">
      <w:pPr>
        <w:spacing w:after="0" w:line="240" w:lineRule="auto"/>
        <w:contextualSpacing/>
        <w:jc w:val="center"/>
        <w:rPr>
          <w:rFonts w:ascii="Times New Roman" w:hAnsi="Times New Roman"/>
          <w:b/>
          <w:sz w:val="28"/>
          <w:szCs w:val="28"/>
        </w:rPr>
      </w:pPr>
    </w:p>
    <w:p w:rsidR="00F714C7" w:rsidRDefault="00F714C7" w:rsidP="000337CF">
      <w:pPr>
        <w:spacing w:after="0" w:line="240" w:lineRule="auto"/>
        <w:contextualSpacing/>
        <w:jc w:val="center"/>
        <w:rPr>
          <w:rFonts w:ascii="Times New Roman" w:hAnsi="Times New Roman"/>
          <w:b/>
          <w:sz w:val="28"/>
          <w:szCs w:val="28"/>
        </w:rPr>
      </w:pPr>
    </w:p>
    <w:p w:rsidR="00F714C7" w:rsidRDefault="00F714C7" w:rsidP="000337CF">
      <w:pPr>
        <w:spacing w:after="0" w:line="240" w:lineRule="auto"/>
        <w:contextualSpacing/>
        <w:jc w:val="center"/>
        <w:rPr>
          <w:rFonts w:ascii="Times New Roman" w:hAnsi="Times New Roman"/>
          <w:b/>
          <w:sz w:val="28"/>
          <w:szCs w:val="28"/>
        </w:rPr>
      </w:pPr>
    </w:p>
    <w:p w:rsidR="00ED4334" w:rsidRDefault="00ED4334" w:rsidP="00BA145A">
      <w:pPr>
        <w:spacing w:after="0" w:line="240" w:lineRule="auto"/>
        <w:contextualSpacing/>
        <w:rPr>
          <w:rFonts w:ascii="Times New Roman" w:hAnsi="Times New Roman"/>
          <w:b/>
          <w:sz w:val="28"/>
          <w:szCs w:val="28"/>
        </w:rPr>
      </w:pPr>
    </w:p>
    <w:p w:rsidR="00066084" w:rsidRDefault="00066084" w:rsidP="000337CF">
      <w:pPr>
        <w:spacing w:after="0" w:line="240" w:lineRule="auto"/>
        <w:contextualSpacing/>
        <w:jc w:val="center"/>
        <w:rPr>
          <w:rFonts w:ascii="Times New Roman" w:hAnsi="Times New Roman"/>
          <w:b/>
          <w:sz w:val="24"/>
          <w:szCs w:val="24"/>
        </w:rPr>
      </w:pPr>
    </w:p>
    <w:p w:rsidR="00066084" w:rsidRDefault="00066084" w:rsidP="000337CF">
      <w:pPr>
        <w:spacing w:after="0" w:line="240" w:lineRule="auto"/>
        <w:contextualSpacing/>
        <w:jc w:val="center"/>
        <w:rPr>
          <w:rFonts w:ascii="Times New Roman" w:hAnsi="Times New Roman"/>
          <w:b/>
          <w:sz w:val="24"/>
          <w:szCs w:val="24"/>
        </w:rPr>
      </w:pPr>
    </w:p>
    <w:p w:rsidR="00066084" w:rsidRDefault="00066084" w:rsidP="000337CF">
      <w:pPr>
        <w:spacing w:after="0" w:line="240" w:lineRule="auto"/>
        <w:contextualSpacing/>
        <w:jc w:val="center"/>
        <w:rPr>
          <w:rFonts w:ascii="Times New Roman" w:hAnsi="Times New Roman"/>
          <w:b/>
          <w:sz w:val="24"/>
          <w:szCs w:val="24"/>
        </w:rPr>
      </w:pPr>
    </w:p>
    <w:p w:rsidR="00066084" w:rsidRDefault="00066084" w:rsidP="000337CF">
      <w:pPr>
        <w:spacing w:after="0" w:line="240" w:lineRule="auto"/>
        <w:contextualSpacing/>
        <w:jc w:val="center"/>
        <w:rPr>
          <w:rFonts w:ascii="Times New Roman" w:hAnsi="Times New Roman"/>
          <w:b/>
          <w:sz w:val="24"/>
          <w:szCs w:val="24"/>
        </w:rPr>
      </w:pPr>
    </w:p>
    <w:p w:rsidR="00066084" w:rsidRDefault="00066084" w:rsidP="000337CF">
      <w:pPr>
        <w:spacing w:after="0" w:line="240" w:lineRule="auto"/>
        <w:contextualSpacing/>
        <w:jc w:val="center"/>
        <w:rPr>
          <w:rFonts w:ascii="Times New Roman" w:hAnsi="Times New Roman"/>
          <w:b/>
          <w:sz w:val="24"/>
          <w:szCs w:val="24"/>
        </w:rPr>
      </w:pPr>
    </w:p>
    <w:p w:rsidR="00066084" w:rsidRDefault="00066084" w:rsidP="000337CF">
      <w:pPr>
        <w:spacing w:after="0" w:line="240" w:lineRule="auto"/>
        <w:contextualSpacing/>
        <w:jc w:val="center"/>
        <w:rPr>
          <w:rFonts w:ascii="Times New Roman" w:hAnsi="Times New Roman"/>
          <w:b/>
          <w:sz w:val="24"/>
          <w:szCs w:val="24"/>
        </w:rPr>
      </w:pPr>
    </w:p>
    <w:p w:rsidR="00066084" w:rsidRDefault="00066084" w:rsidP="000337CF">
      <w:pPr>
        <w:spacing w:after="0" w:line="240" w:lineRule="auto"/>
        <w:contextualSpacing/>
        <w:jc w:val="center"/>
        <w:rPr>
          <w:rFonts w:ascii="Times New Roman" w:hAnsi="Times New Roman"/>
          <w:b/>
          <w:sz w:val="24"/>
          <w:szCs w:val="24"/>
        </w:rPr>
      </w:pPr>
    </w:p>
    <w:p w:rsidR="002110C2" w:rsidRDefault="002110C2" w:rsidP="000337CF">
      <w:pPr>
        <w:spacing w:after="0" w:line="240" w:lineRule="auto"/>
        <w:contextualSpacing/>
        <w:jc w:val="center"/>
        <w:rPr>
          <w:rFonts w:ascii="Times New Roman" w:hAnsi="Times New Roman"/>
          <w:b/>
          <w:sz w:val="24"/>
          <w:szCs w:val="24"/>
        </w:rPr>
      </w:pPr>
    </w:p>
    <w:p w:rsidR="00066084" w:rsidRDefault="00066084" w:rsidP="000337CF">
      <w:pPr>
        <w:spacing w:after="0" w:line="240" w:lineRule="auto"/>
        <w:contextualSpacing/>
        <w:jc w:val="center"/>
        <w:rPr>
          <w:rFonts w:ascii="Times New Roman" w:hAnsi="Times New Roman"/>
          <w:b/>
          <w:sz w:val="24"/>
          <w:szCs w:val="24"/>
        </w:rPr>
      </w:pPr>
    </w:p>
    <w:p w:rsidR="00EB702D" w:rsidRDefault="00EB702D" w:rsidP="000337CF">
      <w:pPr>
        <w:spacing w:after="0" w:line="240" w:lineRule="auto"/>
        <w:contextualSpacing/>
        <w:jc w:val="center"/>
        <w:rPr>
          <w:rFonts w:ascii="Times New Roman" w:hAnsi="Times New Roman"/>
          <w:b/>
          <w:sz w:val="24"/>
          <w:szCs w:val="24"/>
        </w:rPr>
      </w:pPr>
    </w:p>
    <w:p w:rsidR="000337CF" w:rsidRPr="00EB702D" w:rsidRDefault="00EB702D" w:rsidP="000337CF">
      <w:pPr>
        <w:spacing w:after="0" w:line="240" w:lineRule="auto"/>
        <w:contextualSpacing/>
        <w:jc w:val="center"/>
        <w:rPr>
          <w:rFonts w:ascii="Times New Roman" w:hAnsi="Times New Roman"/>
          <w:b/>
          <w:sz w:val="25"/>
          <w:szCs w:val="25"/>
        </w:rPr>
      </w:pPr>
      <w:r w:rsidRPr="00EB702D">
        <w:rPr>
          <w:rFonts w:ascii="Times New Roman" w:hAnsi="Times New Roman"/>
          <w:b/>
          <w:sz w:val="25"/>
          <w:szCs w:val="25"/>
        </w:rPr>
        <w:lastRenderedPageBreak/>
        <w:t>РЕЗЮМЕ</w:t>
      </w:r>
    </w:p>
    <w:p w:rsidR="000337CF" w:rsidRPr="00EB702D" w:rsidRDefault="000337CF" w:rsidP="000337CF">
      <w:pPr>
        <w:spacing w:after="0" w:line="240" w:lineRule="auto"/>
        <w:contextualSpacing/>
        <w:jc w:val="center"/>
        <w:rPr>
          <w:rFonts w:ascii="Times New Roman" w:hAnsi="Times New Roman"/>
          <w:b/>
          <w:sz w:val="25"/>
          <w:szCs w:val="25"/>
        </w:rPr>
      </w:pPr>
    </w:p>
    <w:p w:rsidR="000337CF" w:rsidRPr="00EB702D" w:rsidRDefault="000337CF" w:rsidP="000337CF">
      <w:pPr>
        <w:spacing w:after="0" w:line="240" w:lineRule="auto"/>
        <w:ind w:firstLine="510"/>
        <w:contextualSpacing/>
        <w:jc w:val="both"/>
        <w:rPr>
          <w:rFonts w:ascii="Times New Roman" w:hAnsi="Times New Roman"/>
          <w:b/>
          <w:sz w:val="25"/>
          <w:szCs w:val="25"/>
        </w:rPr>
      </w:pPr>
      <w:proofErr w:type="spellStart"/>
      <w:r w:rsidRPr="00EB702D">
        <w:rPr>
          <w:rFonts w:ascii="Times New Roman" w:hAnsi="Times New Roman"/>
          <w:b/>
          <w:sz w:val="25"/>
          <w:szCs w:val="25"/>
        </w:rPr>
        <w:t>Экономикалык</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илимдеринин</w:t>
      </w:r>
      <w:proofErr w:type="spellEnd"/>
      <w:r w:rsidRPr="00EB702D">
        <w:rPr>
          <w:rFonts w:ascii="Times New Roman" w:hAnsi="Times New Roman"/>
          <w:b/>
          <w:sz w:val="25"/>
          <w:szCs w:val="25"/>
        </w:rPr>
        <w:t xml:space="preserve"> кандидаты </w:t>
      </w:r>
      <w:proofErr w:type="spellStart"/>
      <w:r w:rsidRPr="00EB702D">
        <w:rPr>
          <w:rFonts w:ascii="Times New Roman" w:hAnsi="Times New Roman"/>
          <w:b/>
          <w:sz w:val="25"/>
          <w:szCs w:val="25"/>
        </w:rPr>
        <w:t>илимий</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даражага</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корсотулгон</w:t>
      </w:r>
      <w:proofErr w:type="spellEnd"/>
      <w:r w:rsidRPr="00EB702D">
        <w:rPr>
          <w:rFonts w:ascii="Times New Roman" w:hAnsi="Times New Roman"/>
          <w:b/>
          <w:sz w:val="25"/>
          <w:szCs w:val="25"/>
        </w:rPr>
        <w:t xml:space="preserve">, 08.00.05 «Экономика </w:t>
      </w:r>
      <w:proofErr w:type="spellStart"/>
      <w:r w:rsidRPr="00EB702D">
        <w:rPr>
          <w:rFonts w:ascii="Times New Roman" w:hAnsi="Times New Roman"/>
          <w:b/>
          <w:sz w:val="25"/>
          <w:szCs w:val="25"/>
        </w:rPr>
        <w:t>жана</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элдик</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чарбаны</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башкуруу</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адистиги</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боюнча</w:t>
      </w:r>
      <w:proofErr w:type="spellEnd"/>
      <w:r w:rsidRPr="00EB702D">
        <w:rPr>
          <w:rFonts w:ascii="Times New Roman" w:hAnsi="Times New Roman"/>
          <w:b/>
          <w:sz w:val="25"/>
          <w:szCs w:val="25"/>
        </w:rPr>
        <w:t xml:space="preserve"> Эсенбекова Эльмира </w:t>
      </w:r>
      <w:proofErr w:type="spellStart"/>
      <w:r w:rsidRPr="00EB702D">
        <w:rPr>
          <w:rFonts w:ascii="Times New Roman" w:hAnsi="Times New Roman"/>
          <w:b/>
          <w:sz w:val="25"/>
          <w:szCs w:val="25"/>
        </w:rPr>
        <w:t>Онолбековнанын</w:t>
      </w:r>
      <w:proofErr w:type="spellEnd"/>
      <w:r w:rsidRPr="00EB702D">
        <w:rPr>
          <w:rFonts w:ascii="Times New Roman" w:hAnsi="Times New Roman"/>
          <w:b/>
          <w:sz w:val="25"/>
          <w:szCs w:val="25"/>
        </w:rPr>
        <w:t xml:space="preserve"> «Базар </w:t>
      </w:r>
      <w:proofErr w:type="spellStart"/>
      <w:r w:rsidRPr="00EB702D">
        <w:rPr>
          <w:rFonts w:ascii="Times New Roman" w:hAnsi="Times New Roman"/>
          <w:b/>
          <w:sz w:val="25"/>
          <w:szCs w:val="25"/>
        </w:rPr>
        <w:t>мамилелер</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шарттарында</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Кыргыз</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Республикасынын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тамак-аш</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онор</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жайынын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онугуу</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стратегиясы</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деген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темадагы</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диссертациянын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жумушуна</w:t>
      </w:r>
      <w:proofErr w:type="spellEnd"/>
    </w:p>
    <w:p w:rsidR="000337CF" w:rsidRPr="00EB702D" w:rsidRDefault="000337CF" w:rsidP="000337CF">
      <w:pPr>
        <w:spacing w:after="0" w:line="240" w:lineRule="auto"/>
        <w:ind w:firstLine="510"/>
        <w:contextualSpacing/>
        <w:jc w:val="both"/>
        <w:rPr>
          <w:rFonts w:ascii="Times New Roman" w:hAnsi="Times New Roman"/>
          <w:sz w:val="25"/>
          <w:szCs w:val="25"/>
        </w:rPr>
      </w:pPr>
      <w:proofErr w:type="spellStart"/>
      <w:r w:rsidRPr="00EB702D">
        <w:rPr>
          <w:rFonts w:ascii="Times New Roman" w:hAnsi="Times New Roman"/>
          <w:b/>
          <w:sz w:val="25"/>
          <w:szCs w:val="25"/>
        </w:rPr>
        <w:t>Негизги</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создор</w:t>
      </w:r>
      <w:proofErr w:type="spellEnd"/>
      <w:r w:rsidRPr="00EB702D">
        <w:rPr>
          <w:rFonts w:ascii="Times New Roman" w:hAnsi="Times New Roman"/>
          <w:sz w:val="25"/>
          <w:szCs w:val="25"/>
        </w:rPr>
        <w:t xml:space="preserve">: стратегия, </w:t>
      </w:r>
      <w:proofErr w:type="spellStart"/>
      <w:r w:rsidRPr="00EB702D">
        <w:rPr>
          <w:rFonts w:ascii="Times New Roman" w:hAnsi="Times New Roman"/>
          <w:sz w:val="25"/>
          <w:szCs w:val="25"/>
        </w:rPr>
        <w:t>стратегиялык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умтулуу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онор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жай</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олконун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онор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жайлык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коопсуздугун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камдоо</w:t>
      </w:r>
      <w:proofErr w:type="spellEnd"/>
      <w:r w:rsidRPr="00EB702D">
        <w:rPr>
          <w:rFonts w:ascii="Times New Roman" w:hAnsi="Times New Roman"/>
          <w:sz w:val="25"/>
          <w:szCs w:val="25"/>
        </w:rPr>
        <w:t>.</w:t>
      </w:r>
    </w:p>
    <w:p w:rsidR="000337CF" w:rsidRPr="00EB702D" w:rsidRDefault="000337CF" w:rsidP="000337CF">
      <w:pPr>
        <w:spacing w:after="0" w:line="240" w:lineRule="auto"/>
        <w:ind w:firstLine="510"/>
        <w:contextualSpacing/>
        <w:jc w:val="both"/>
        <w:rPr>
          <w:rFonts w:ascii="Times New Roman" w:hAnsi="Times New Roman"/>
          <w:sz w:val="25"/>
          <w:szCs w:val="25"/>
        </w:rPr>
      </w:pPr>
      <w:proofErr w:type="spellStart"/>
      <w:r w:rsidRPr="00EB702D">
        <w:rPr>
          <w:rFonts w:ascii="Times New Roman" w:hAnsi="Times New Roman"/>
          <w:b/>
          <w:sz w:val="25"/>
          <w:szCs w:val="25"/>
        </w:rPr>
        <w:t>Изилдоонун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манызы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тамак-аш</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онор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жайында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иштелип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чыгуудагы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ишке</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ашыруу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учурундагы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тузулгон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онугуу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стратегияларын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уюштуруу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экономикалык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мамилелери</w:t>
      </w:r>
      <w:proofErr w:type="spellEnd"/>
      <w:r w:rsidRPr="00EB702D">
        <w:rPr>
          <w:rFonts w:ascii="Times New Roman" w:hAnsi="Times New Roman"/>
          <w:sz w:val="25"/>
          <w:szCs w:val="25"/>
        </w:rPr>
        <w:t xml:space="preserve">, базар </w:t>
      </w:r>
      <w:proofErr w:type="spellStart"/>
      <w:r w:rsidRPr="00EB702D">
        <w:rPr>
          <w:rFonts w:ascii="Times New Roman" w:hAnsi="Times New Roman"/>
          <w:sz w:val="25"/>
          <w:szCs w:val="25"/>
        </w:rPr>
        <w:t>мамилелер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шарттарында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тармактык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онугуу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факторлору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болуп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чыгат</w:t>
      </w:r>
      <w:proofErr w:type="spellEnd"/>
      <w:r w:rsidRPr="00EB702D">
        <w:rPr>
          <w:rFonts w:ascii="Times New Roman" w:hAnsi="Times New Roman"/>
          <w:sz w:val="25"/>
          <w:szCs w:val="25"/>
        </w:rPr>
        <w:t>.</w:t>
      </w:r>
    </w:p>
    <w:p w:rsidR="000337CF" w:rsidRPr="00EB702D" w:rsidRDefault="000337CF" w:rsidP="000337CF">
      <w:pPr>
        <w:spacing w:after="0" w:line="240" w:lineRule="auto"/>
        <w:ind w:firstLine="510"/>
        <w:contextualSpacing/>
        <w:jc w:val="both"/>
        <w:rPr>
          <w:rFonts w:ascii="Times New Roman" w:hAnsi="Times New Roman"/>
          <w:sz w:val="25"/>
          <w:szCs w:val="25"/>
        </w:rPr>
      </w:pPr>
      <w:proofErr w:type="spellStart"/>
      <w:r w:rsidRPr="00EB702D">
        <w:rPr>
          <w:rFonts w:ascii="Times New Roman" w:hAnsi="Times New Roman"/>
          <w:b/>
          <w:sz w:val="25"/>
          <w:szCs w:val="25"/>
        </w:rPr>
        <w:t>Изилдоонун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негизги</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объектиси</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Кыргызстандагы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тамак-аш</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онор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жайындагы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ишканалардын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стратегиялары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болуп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саналат</w:t>
      </w:r>
      <w:proofErr w:type="spellEnd"/>
      <w:r w:rsidRPr="00EB702D">
        <w:rPr>
          <w:rFonts w:ascii="Times New Roman" w:hAnsi="Times New Roman"/>
          <w:sz w:val="25"/>
          <w:szCs w:val="25"/>
        </w:rPr>
        <w:t>.</w:t>
      </w:r>
    </w:p>
    <w:p w:rsidR="000337CF" w:rsidRPr="00EB702D" w:rsidRDefault="000337CF" w:rsidP="000337CF">
      <w:pPr>
        <w:spacing w:after="0" w:line="240" w:lineRule="auto"/>
        <w:ind w:firstLine="510"/>
        <w:contextualSpacing/>
        <w:jc w:val="both"/>
        <w:rPr>
          <w:rFonts w:ascii="Times New Roman" w:hAnsi="Times New Roman"/>
          <w:sz w:val="25"/>
          <w:szCs w:val="25"/>
        </w:rPr>
      </w:pPr>
      <w:proofErr w:type="spellStart"/>
      <w:r w:rsidRPr="00EB702D">
        <w:rPr>
          <w:rFonts w:ascii="Times New Roman" w:hAnsi="Times New Roman"/>
          <w:b/>
          <w:sz w:val="25"/>
          <w:szCs w:val="25"/>
        </w:rPr>
        <w:t>Диссертациянын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максаты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тамак-аш</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онор-жайынын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стратегияларынын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онугуусу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теоретикалык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усулдук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жоболордун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негиздоосу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стратегияны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озгортуу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боюнча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практикалык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кенештерди</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иштеп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чыгуу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болуп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чыгат</w:t>
      </w:r>
      <w:proofErr w:type="spellEnd"/>
      <w:r w:rsidRPr="00EB702D">
        <w:rPr>
          <w:rFonts w:ascii="Times New Roman" w:hAnsi="Times New Roman"/>
          <w:sz w:val="25"/>
          <w:szCs w:val="25"/>
        </w:rPr>
        <w:t>.</w:t>
      </w:r>
    </w:p>
    <w:p w:rsidR="000337CF" w:rsidRPr="00EB702D" w:rsidRDefault="000337CF" w:rsidP="000337CF">
      <w:pPr>
        <w:spacing w:after="0" w:line="240" w:lineRule="auto"/>
        <w:ind w:firstLine="510"/>
        <w:contextualSpacing/>
        <w:jc w:val="both"/>
        <w:rPr>
          <w:rFonts w:ascii="Times New Roman" w:hAnsi="Times New Roman"/>
          <w:sz w:val="25"/>
          <w:szCs w:val="25"/>
        </w:rPr>
      </w:pPr>
      <w:proofErr w:type="spellStart"/>
      <w:r w:rsidRPr="00EB702D">
        <w:rPr>
          <w:rFonts w:ascii="Times New Roman" w:hAnsi="Times New Roman"/>
          <w:b/>
          <w:sz w:val="25"/>
          <w:szCs w:val="25"/>
        </w:rPr>
        <w:t>Изилдоонун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усулдары</w:t>
      </w:r>
      <w:proofErr w:type="spellEnd"/>
      <w:r w:rsidRPr="00EB702D">
        <w:rPr>
          <w:rFonts w:ascii="Times New Roman" w:hAnsi="Times New Roman"/>
          <w:b/>
          <w:sz w:val="25"/>
          <w:szCs w:val="25"/>
        </w:rPr>
        <w:t>.</w:t>
      </w:r>
      <w:r w:rsidRPr="00EB702D">
        <w:rPr>
          <w:rFonts w:ascii="Times New Roman" w:hAnsi="Times New Roman"/>
          <w:sz w:val="25"/>
          <w:szCs w:val="25"/>
        </w:rPr>
        <w:t xml:space="preserve"> </w:t>
      </w:r>
      <w:proofErr w:type="spellStart"/>
      <w:r w:rsidRPr="00EB702D">
        <w:rPr>
          <w:rFonts w:ascii="Times New Roman" w:hAnsi="Times New Roman"/>
          <w:sz w:val="25"/>
          <w:szCs w:val="25"/>
        </w:rPr>
        <w:t>Изилдоо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учурунда</w:t>
      </w:r>
      <w:proofErr w:type="spellEnd"/>
      <w:r w:rsidRPr="00EB702D">
        <w:rPr>
          <w:rFonts w:ascii="Times New Roman" w:hAnsi="Times New Roman"/>
          <w:sz w:val="25"/>
          <w:szCs w:val="25"/>
        </w:rPr>
        <w:t xml:space="preserve"> сан (</w:t>
      </w:r>
      <w:proofErr w:type="spellStart"/>
      <w:r w:rsidRPr="00EB702D">
        <w:rPr>
          <w:rFonts w:ascii="Times New Roman" w:hAnsi="Times New Roman"/>
          <w:sz w:val="25"/>
          <w:szCs w:val="25"/>
        </w:rPr>
        <w:t>экономика-статистикалык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нормативдик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сапаттык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суроо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эксперттик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баалоо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усулдары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колдонулган</w:t>
      </w:r>
      <w:proofErr w:type="spellEnd"/>
      <w:r w:rsidRPr="00EB702D">
        <w:rPr>
          <w:rFonts w:ascii="Times New Roman" w:hAnsi="Times New Roman"/>
          <w:sz w:val="25"/>
          <w:szCs w:val="25"/>
        </w:rPr>
        <w:t>.</w:t>
      </w:r>
    </w:p>
    <w:p w:rsidR="000337CF" w:rsidRPr="00EB702D" w:rsidRDefault="000337CF" w:rsidP="000337CF">
      <w:pPr>
        <w:spacing w:after="0" w:line="240" w:lineRule="auto"/>
        <w:ind w:firstLine="510"/>
        <w:contextualSpacing/>
        <w:jc w:val="both"/>
        <w:rPr>
          <w:rFonts w:ascii="Times New Roman" w:hAnsi="Times New Roman"/>
          <w:sz w:val="25"/>
          <w:szCs w:val="25"/>
        </w:rPr>
      </w:pPr>
      <w:proofErr w:type="spellStart"/>
      <w:r w:rsidRPr="00EB702D">
        <w:rPr>
          <w:rFonts w:ascii="Times New Roman" w:hAnsi="Times New Roman"/>
          <w:b/>
          <w:sz w:val="25"/>
          <w:szCs w:val="25"/>
        </w:rPr>
        <w:t>Диссертациялык</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изилдоонун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натыйжалары</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жана</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илимий</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жанылыктарын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тамак-аш</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онор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жай</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ишканаларынын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онугуу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стратегиясын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изилдоого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усулдук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жоболордун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теоретикалык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негиздоосу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иштелип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чыгуусу</w:t>
      </w:r>
      <w:proofErr w:type="spellEnd"/>
      <w:r w:rsidRPr="00EB702D">
        <w:rPr>
          <w:rFonts w:ascii="Times New Roman" w:hAnsi="Times New Roman"/>
          <w:sz w:val="25"/>
          <w:szCs w:val="25"/>
        </w:rPr>
        <w:t xml:space="preserve">, базар </w:t>
      </w:r>
      <w:proofErr w:type="spellStart"/>
      <w:r w:rsidRPr="00EB702D">
        <w:rPr>
          <w:rFonts w:ascii="Times New Roman" w:hAnsi="Times New Roman"/>
          <w:sz w:val="25"/>
          <w:szCs w:val="25"/>
        </w:rPr>
        <w:t>мамилелер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шарттарында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тармактык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приоритеттердин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онугуусун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негиздоо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тузот</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Изилдоонун</w:t>
      </w:r>
      <w:proofErr w:type="spellEnd"/>
      <w:r w:rsidRPr="00EB702D">
        <w:rPr>
          <w:rFonts w:ascii="Times New Roman" w:hAnsi="Times New Roman"/>
          <w:sz w:val="25"/>
          <w:szCs w:val="25"/>
        </w:rPr>
        <w:t xml:space="preserve"> ар </w:t>
      </w:r>
      <w:proofErr w:type="spellStart"/>
      <w:r w:rsidRPr="00EB702D">
        <w:rPr>
          <w:rFonts w:ascii="Times New Roman" w:hAnsi="Times New Roman"/>
          <w:sz w:val="25"/>
          <w:szCs w:val="25"/>
        </w:rPr>
        <w:t>кандай</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жанылыктарын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билдирген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негизги</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натыйжаларды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томонкулор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тузот</w:t>
      </w:r>
      <w:proofErr w:type="spellEnd"/>
      <w:r w:rsidRPr="00EB702D">
        <w:rPr>
          <w:rFonts w:ascii="Times New Roman" w:hAnsi="Times New Roman"/>
          <w:sz w:val="25"/>
          <w:szCs w:val="25"/>
        </w:rPr>
        <w:t>:</w:t>
      </w:r>
    </w:p>
    <w:p w:rsidR="000337CF" w:rsidRPr="00EB702D" w:rsidRDefault="000337CF" w:rsidP="000337CF">
      <w:pPr>
        <w:spacing w:after="0" w:line="240" w:lineRule="auto"/>
        <w:ind w:firstLine="510"/>
        <w:contextualSpacing/>
        <w:jc w:val="both"/>
        <w:rPr>
          <w:rFonts w:ascii="Times New Roman" w:hAnsi="Times New Roman"/>
          <w:sz w:val="25"/>
          <w:szCs w:val="25"/>
        </w:rPr>
      </w:pPr>
      <w:r w:rsidRPr="00EB702D">
        <w:rPr>
          <w:rFonts w:ascii="Times New Roman" w:hAnsi="Times New Roman"/>
          <w:sz w:val="25"/>
          <w:szCs w:val="25"/>
        </w:rPr>
        <w:t xml:space="preserve">- </w:t>
      </w:r>
      <w:proofErr w:type="spellStart"/>
      <w:r w:rsidRPr="00EB702D">
        <w:rPr>
          <w:rFonts w:ascii="Times New Roman" w:hAnsi="Times New Roman"/>
          <w:sz w:val="25"/>
          <w:szCs w:val="25"/>
        </w:rPr>
        <w:t>изилдоонун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категориялык</w:t>
      </w:r>
      <w:proofErr w:type="spellEnd"/>
      <w:r w:rsidRPr="00EB702D">
        <w:rPr>
          <w:rFonts w:ascii="Times New Roman" w:hAnsi="Times New Roman"/>
          <w:sz w:val="25"/>
          <w:szCs w:val="25"/>
        </w:rPr>
        <w:t xml:space="preserve"> аппараты </w:t>
      </w:r>
      <w:proofErr w:type="spellStart"/>
      <w:r w:rsidRPr="00EB702D">
        <w:rPr>
          <w:rFonts w:ascii="Times New Roman" w:hAnsi="Times New Roman"/>
          <w:sz w:val="25"/>
          <w:szCs w:val="25"/>
        </w:rPr>
        <w:t>такталып</w:t>
      </w:r>
      <w:proofErr w:type="spellEnd"/>
      <w:r w:rsidRPr="00EB702D">
        <w:rPr>
          <w:rFonts w:ascii="Times New Roman" w:hAnsi="Times New Roman"/>
          <w:sz w:val="25"/>
          <w:szCs w:val="25"/>
        </w:rPr>
        <w:t>, «стратегия», «</w:t>
      </w:r>
      <w:proofErr w:type="spellStart"/>
      <w:r w:rsidRPr="00EB702D">
        <w:rPr>
          <w:rFonts w:ascii="Times New Roman" w:hAnsi="Times New Roman"/>
          <w:sz w:val="25"/>
          <w:szCs w:val="25"/>
        </w:rPr>
        <w:t>стратегиялык</w:t>
      </w:r>
      <w:proofErr w:type="spellEnd"/>
      <w:r w:rsidRPr="00EB702D">
        <w:rPr>
          <w:rFonts w:ascii="Times New Roman" w:hAnsi="Times New Roman"/>
          <w:sz w:val="25"/>
          <w:szCs w:val="25"/>
        </w:rPr>
        <w:t xml:space="preserve"> потенциал», «</w:t>
      </w:r>
      <w:proofErr w:type="spellStart"/>
      <w:r w:rsidRPr="00EB702D">
        <w:rPr>
          <w:rFonts w:ascii="Times New Roman" w:hAnsi="Times New Roman"/>
          <w:sz w:val="25"/>
          <w:szCs w:val="25"/>
        </w:rPr>
        <w:t>стратегиялык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жоболор</w:t>
      </w:r>
      <w:proofErr w:type="spellEnd"/>
      <w:r w:rsidRPr="00EB702D">
        <w:rPr>
          <w:rFonts w:ascii="Times New Roman" w:hAnsi="Times New Roman"/>
          <w:sz w:val="25"/>
          <w:szCs w:val="25"/>
        </w:rPr>
        <w:t xml:space="preserve">» базар </w:t>
      </w:r>
      <w:proofErr w:type="spellStart"/>
      <w:r w:rsidRPr="00EB702D">
        <w:rPr>
          <w:rFonts w:ascii="Times New Roman" w:hAnsi="Times New Roman"/>
          <w:sz w:val="25"/>
          <w:szCs w:val="25"/>
        </w:rPr>
        <w:t>мамилелер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шарттарында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ишкананын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стратегиясын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ресурстук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концепциянын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ресурстук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менеджменттин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негизинде</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карап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чыгуу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эн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туура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болуп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жатат</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деп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далилденген</w:t>
      </w:r>
      <w:proofErr w:type="spellEnd"/>
      <w:r w:rsidRPr="00EB702D">
        <w:rPr>
          <w:rFonts w:ascii="Times New Roman" w:hAnsi="Times New Roman"/>
          <w:sz w:val="25"/>
          <w:szCs w:val="25"/>
        </w:rPr>
        <w:t>.</w:t>
      </w:r>
    </w:p>
    <w:p w:rsidR="000337CF" w:rsidRPr="00EB702D" w:rsidRDefault="000337CF" w:rsidP="000337CF">
      <w:pPr>
        <w:spacing w:after="0" w:line="240" w:lineRule="auto"/>
        <w:ind w:firstLine="510"/>
        <w:contextualSpacing/>
        <w:jc w:val="both"/>
        <w:rPr>
          <w:rFonts w:ascii="Times New Roman" w:hAnsi="Times New Roman"/>
          <w:sz w:val="25"/>
          <w:szCs w:val="25"/>
        </w:rPr>
      </w:pPr>
      <w:r w:rsidRPr="00EB702D">
        <w:rPr>
          <w:rFonts w:ascii="Times New Roman" w:hAnsi="Times New Roman"/>
          <w:sz w:val="25"/>
          <w:szCs w:val="25"/>
        </w:rPr>
        <w:t xml:space="preserve">- </w:t>
      </w:r>
      <w:proofErr w:type="spellStart"/>
      <w:r w:rsidRPr="00EB702D">
        <w:rPr>
          <w:rFonts w:ascii="Times New Roman" w:hAnsi="Times New Roman"/>
          <w:sz w:val="25"/>
          <w:szCs w:val="25"/>
        </w:rPr>
        <w:t>натыйжада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Кыргызстандын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азык</w:t>
      </w:r>
      <w:proofErr w:type="spellEnd"/>
      <w:r w:rsidRPr="00EB702D">
        <w:rPr>
          <w:rFonts w:ascii="Times New Roman" w:hAnsi="Times New Roman"/>
          <w:sz w:val="25"/>
          <w:szCs w:val="25"/>
        </w:rPr>
        <w:t xml:space="preserve"> тулук </w:t>
      </w:r>
      <w:proofErr w:type="spellStart"/>
      <w:r w:rsidRPr="00EB702D">
        <w:rPr>
          <w:rFonts w:ascii="Times New Roman" w:hAnsi="Times New Roman"/>
          <w:sz w:val="25"/>
          <w:szCs w:val="25"/>
        </w:rPr>
        <w:t>базарындагы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ордунун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озгоруусунун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себеби</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тармактын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ишке</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жарактуулугун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эффектуулугун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аныктаган</w:t>
      </w:r>
      <w:proofErr w:type="spellEnd"/>
      <w:r w:rsidRPr="00EB702D">
        <w:rPr>
          <w:rFonts w:ascii="Times New Roman" w:hAnsi="Times New Roman"/>
          <w:sz w:val="25"/>
          <w:szCs w:val="25"/>
        </w:rPr>
        <w:t xml:space="preserve"> фактору - базар </w:t>
      </w:r>
      <w:proofErr w:type="spellStart"/>
      <w:r w:rsidRPr="00EB702D">
        <w:rPr>
          <w:rFonts w:ascii="Times New Roman" w:hAnsi="Times New Roman"/>
          <w:sz w:val="25"/>
          <w:szCs w:val="25"/>
        </w:rPr>
        <w:t>атаандаштыгы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болуп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чыгып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жатат</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деп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билдирилген</w:t>
      </w:r>
      <w:proofErr w:type="spellEnd"/>
      <w:r w:rsidRPr="00EB702D">
        <w:rPr>
          <w:rFonts w:ascii="Times New Roman" w:hAnsi="Times New Roman"/>
          <w:sz w:val="25"/>
          <w:szCs w:val="25"/>
        </w:rPr>
        <w:t>.</w:t>
      </w:r>
    </w:p>
    <w:p w:rsidR="000337CF" w:rsidRPr="00EB702D" w:rsidRDefault="000337CF" w:rsidP="000337CF">
      <w:pPr>
        <w:spacing w:after="0" w:line="240" w:lineRule="auto"/>
        <w:ind w:firstLine="510"/>
        <w:contextualSpacing/>
        <w:jc w:val="both"/>
        <w:rPr>
          <w:rFonts w:ascii="Times New Roman" w:hAnsi="Times New Roman"/>
          <w:sz w:val="25"/>
          <w:szCs w:val="25"/>
        </w:rPr>
      </w:pPr>
      <w:r w:rsidRPr="00EB702D">
        <w:rPr>
          <w:rFonts w:ascii="Times New Roman" w:hAnsi="Times New Roman"/>
          <w:sz w:val="25"/>
          <w:szCs w:val="25"/>
        </w:rPr>
        <w:t xml:space="preserve">- </w:t>
      </w:r>
      <w:proofErr w:type="spellStart"/>
      <w:r w:rsidRPr="00EB702D">
        <w:rPr>
          <w:rFonts w:ascii="Times New Roman" w:hAnsi="Times New Roman"/>
          <w:sz w:val="25"/>
          <w:szCs w:val="25"/>
        </w:rPr>
        <w:t>тамак-аш</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тармагынын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онугуусуно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приоритеттеринин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остуруу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концептуалдык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жобосу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далилденген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тактап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айтканда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инициативдуу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мунозго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ээ</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болгон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олконун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улуттук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азык-тулук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саясатынын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тузулушу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башкача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айтканда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мамлекеттик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козомолдоонун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созсуз</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турдогу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коопсуздукту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камдоо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тузулушу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аркылуу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колдонуу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туура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озгочо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айыл</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чарба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жана</w:t>
      </w:r>
      <w:proofErr w:type="spellEnd"/>
      <w:r w:rsidRPr="00EB702D">
        <w:rPr>
          <w:rFonts w:ascii="Times New Roman" w:hAnsi="Times New Roman"/>
          <w:sz w:val="25"/>
          <w:szCs w:val="25"/>
        </w:rPr>
        <w:t xml:space="preserve"> коп </w:t>
      </w:r>
      <w:proofErr w:type="spellStart"/>
      <w:r w:rsidRPr="00EB702D">
        <w:rPr>
          <w:rFonts w:ascii="Times New Roman" w:hAnsi="Times New Roman"/>
          <w:sz w:val="25"/>
          <w:szCs w:val="25"/>
        </w:rPr>
        <w:t>жылдык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осумдуктордун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малчылыктын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коопсуздугун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камдоо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нормаларын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кабыл</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алуу</w:t>
      </w:r>
      <w:proofErr w:type="spellEnd"/>
      <w:r w:rsidRPr="00EB702D">
        <w:rPr>
          <w:rFonts w:ascii="Times New Roman" w:hAnsi="Times New Roman"/>
          <w:sz w:val="25"/>
          <w:szCs w:val="25"/>
        </w:rPr>
        <w:t xml:space="preserve"> </w:t>
      </w:r>
      <w:proofErr w:type="gramStart"/>
      <w:r w:rsidRPr="00EB702D">
        <w:rPr>
          <w:rFonts w:ascii="Times New Roman" w:hAnsi="Times New Roman"/>
          <w:sz w:val="25"/>
          <w:szCs w:val="25"/>
        </w:rPr>
        <w:t>ж.б</w:t>
      </w:r>
      <w:proofErr w:type="gramEnd"/>
      <w:r w:rsidRPr="00EB702D">
        <w:rPr>
          <w:rFonts w:ascii="Times New Roman" w:hAnsi="Times New Roman"/>
          <w:sz w:val="25"/>
          <w:szCs w:val="25"/>
        </w:rPr>
        <w:t>.</w:t>
      </w:r>
    </w:p>
    <w:p w:rsidR="000337CF" w:rsidRPr="00EB702D" w:rsidRDefault="000337CF" w:rsidP="000337CF">
      <w:pPr>
        <w:spacing w:after="0" w:line="240" w:lineRule="auto"/>
        <w:ind w:firstLine="510"/>
        <w:contextualSpacing/>
        <w:jc w:val="both"/>
        <w:rPr>
          <w:rFonts w:ascii="Times New Roman" w:hAnsi="Times New Roman"/>
          <w:sz w:val="25"/>
          <w:szCs w:val="25"/>
        </w:rPr>
      </w:pPr>
      <w:proofErr w:type="spellStart"/>
      <w:r w:rsidRPr="00EB702D">
        <w:rPr>
          <w:rFonts w:ascii="Times New Roman" w:hAnsi="Times New Roman"/>
          <w:b/>
          <w:sz w:val="25"/>
          <w:szCs w:val="25"/>
        </w:rPr>
        <w:t>Диссертациялык</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изилдоонун</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практикалык</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мааниси</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изилдеп</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жаткан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койгойлордун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актуалдуулугу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менен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шартталган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натыйжаларын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жергиликтуу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башкаруу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мучолору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тамак-аш</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онор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жайынын</w:t>
      </w:r>
      <w:proofErr w:type="spellEnd"/>
      <w:r w:rsidRPr="00EB702D">
        <w:rPr>
          <w:rFonts w:ascii="Times New Roman" w:hAnsi="Times New Roman"/>
          <w:sz w:val="25"/>
          <w:szCs w:val="25"/>
        </w:rPr>
        <w:t xml:space="preserve"> же </w:t>
      </w:r>
      <w:proofErr w:type="spellStart"/>
      <w:r w:rsidRPr="00EB702D">
        <w:rPr>
          <w:rFonts w:ascii="Times New Roman" w:hAnsi="Times New Roman"/>
          <w:sz w:val="25"/>
          <w:szCs w:val="25"/>
        </w:rPr>
        <w:t>азык-тулук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бирикмелеринин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онугуусунун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приоритеттери</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жонундо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чечим</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кабыл</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алуу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учурунда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мындан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тышкары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тамак-аш</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онор</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жайынын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ишканаларынын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жетекчилери</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аларды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осуу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стратегиясын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тузуу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учурунда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колдонушу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мумкунчулугун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тузот</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Дисеертациянын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айрым</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теоретикалвк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жоболору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практикалык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кенештери</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жогорку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окуу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жайларда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окутуу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куралдарды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даярдоо</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жана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Стратегиялык</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пландоо</w:t>
      </w:r>
      <w:proofErr w:type="spellEnd"/>
      <w:r w:rsidRPr="00EB702D">
        <w:rPr>
          <w:rFonts w:ascii="Times New Roman" w:hAnsi="Times New Roman"/>
          <w:sz w:val="25"/>
          <w:szCs w:val="25"/>
        </w:rPr>
        <w:t>», «</w:t>
      </w:r>
      <w:proofErr w:type="spellStart"/>
      <w:r w:rsidRPr="00EB702D">
        <w:rPr>
          <w:rFonts w:ascii="Times New Roman" w:hAnsi="Times New Roman"/>
          <w:sz w:val="25"/>
          <w:szCs w:val="25"/>
        </w:rPr>
        <w:t>стратегиялык</w:t>
      </w:r>
      <w:proofErr w:type="spellEnd"/>
      <w:r w:rsidRPr="00EB702D">
        <w:rPr>
          <w:rFonts w:ascii="Times New Roman" w:hAnsi="Times New Roman"/>
          <w:sz w:val="25"/>
          <w:szCs w:val="25"/>
        </w:rPr>
        <w:t xml:space="preserve"> менеджмент», «</w:t>
      </w:r>
      <w:proofErr w:type="spellStart"/>
      <w:r w:rsidRPr="00EB702D">
        <w:rPr>
          <w:rFonts w:ascii="Times New Roman" w:hAnsi="Times New Roman"/>
          <w:sz w:val="25"/>
          <w:szCs w:val="25"/>
        </w:rPr>
        <w:t>тармактын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экономикасы</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сабактарын</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окутуу</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учурунда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колдонууга</w:t>
      </w:r>
      <w:proofErr w:type="spellEnd"/>
      <w:r w:rsidRPr="00EB702D">
        <w:rPr>
          <w:rFonts w:ascii="Times New Roman" w:hAnsi="Times New Roman"/>
          <w:sz w:val="25"/>
          <w:szCs w:val="25"/>
        </w:rPr>
        <w:t xml:space="preserve"> </w:t>
      </w:r>
      <w:proofErr w:type="spellStart"/>
      <w:r w:rsidRPr="00EB702D">
        <w:rPr>
          <w:rFonts w:ascii="Times New Roman" w:hAnsi="Times New Roman"/>
          <w:sz w:val="25"/>
          <w:szCs w:val="25"/>
        </w:rPr>
        <w:t>мумкунчулук</w:t>
      </w:r>
      <w:proofErr w:type="spellEnd"/>
      <w:r w:rsidRPr="00EB702D">
        <w:rPr>
          <w:rFonts w:ascii="Times New Roman" w:hAnsi="Times New Roman"/>
          <w:sz w:val="25"/>
          <w:szCs w:val="25"/>
        </w:rPr>
        <w:t xml:space="preserve"> берет.</w:t>
      </w:r>
    </w:p>
    <w:p w:rsidR="000337CF" w:rsidRPr="00EB702D" w:rsidRDefault="000337CF" w:rsidP="000337CF">
      <w:pPr>
        <w:spacing w:line="240" w:lineRule="auto"/>
        <w:rPr>
          <w:rFonts w:ascii="Times New Roman" w:hAnsi="Times New Roman"/>
          <w:b/>
          <w:sz w:val="25"/>
          <w:szCs w:val="25"/>
        </w:rPr>
      </w:pPr>
    </w:p>
    <w:p w:rsidR="000337CF" w:rsidRPr="00EB702D" w:rsidRDefault="00EB702D" w:rsidP="00447324">
      <w:pPr>
        <w:spacing w:after="0" w:line="240" w:lineRule="auto"/>
        <w:jc w:val="center"/>
        <w:rPr>
          <w:rFonts w:ascii="Times New Roman" w:hAnsi="Times New Roman"/>
          <w:b/>
          <w:sz w:val="25"/>
          <w:szCs w:val="25"/>
        </w:rPr>
      </w:pPr>
      <w:r w:rsidRPr="00EB702D">
        <w:rPr>
          <w:rFonts w:ascii="Times New Roman" w:hAnsi="Times New Roman"/>
          <w:b/>
          <w:sz w:val="25"/>
          <w:szCs w:val="25"/>
        </w:rPr>
        <w:lastRenderedPageBreak/>
        <w:t>РЕЗЮМЕ</w:t>
      </w:r>
    </w:p>
    <w:p w:rsidR="000337CF" w:rsidRPr="00EB702D" w:rsidRDefault="000337CF" w:rsidP="00447324">
      <w:pPr>
        <w:spacing w:after="0" w:line="240" w:lineRule="auto"/>
        <w:jc w:val="both"/>
        <w:rPr>
          <w:rFonts w:ascii="Times New Roman" w:hAnsi="Times New Roman"/>
          <w:b/>
          <w:sz w:val="25"/>
          <w:szCs w:val="25"/>
        </w:rPr>
      </w:pPr>
      <w:r w:rsidRPr="00EB702D">
        <w:rPr>
          <w:rFonts w:ascii="Times New Roman" w:hAnsi="Times New Roman"/>
          <w:b/>
          <w:sz w:val="25"/>
          <w:szCs w:val="25"/>
        </w:rPr>
        <w:t xml:space="preserve">диссертационной работы </w:t>
      </w:r>
      <w:proofErr w:type="spellStart"/>
      <w:r w:rsidRPr="00EB702D">
        <w:rPr>
          <w:rFonts w:ascii="Times New Roman" w:hAnsi="Times New Roman"/>
          <w:b/>
          <w:sz w:val="25"/>
          <w:szCs w:val="25"/>
        </w:rPr>
        <w:t>Эсенбековой</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Эльмиры</w:t>
      </w:r>
      <w:proofErr w:type="spellEnd"/>
      <w:r w:rsidRPr="00EB702D">
        <w:rPr>
          <w:rFonts w:ascii="Times New Roman" w:hAnsi="Times New Roman"/>
          <w:b/>
          <w:sz w:val="25"/>
          <w:szCs w:val="25"/>
        </w:rPr>
        <w:t xml:space="preserve"> </w:t>
      </w:r>
      <w:proofErr w:type="spellStart"/>
      <w:r w:rsidRPr="00EB702D">
        <w:rPr>
          <w:rFonts w:ascii="Times New Roman" w:hAnsi="Times New Roman"/>
          <w:b/>
          <w:sz w:val="25"/>
          <w:szCs w:val="25"/>
        </w:rPr>
        <w:t>Онолбековны</w:t>
      </w:r>
      <w:proofErr w:type="spellEnd"/>
      <w:r w:rsidRPr="00EB702D">
        <w:rPr>
          <w:rFonts w:ascii="Times New Roman" w:hAnsi="Times New Roman"/>
          <w:b/>
          <w:sz w:val="25"/>
          <w:szCs w:val="25"/>
        </w:rPr>
        <w:t xml:space="preserve"> на тему: «Стратегия развития пищевой промышленности Кыргызской Республики в условиях рыночных отношений» представленной на соискание ученой степени кандидата экономических наук по специальности 08.00.05-Экономика и управление народным хозяйством.</w:t>
      </w:r>
    </w:p>
    <w:p w:rsidR="000337CF" w:rsidRPr="00EB702D" w:rsidRDefault="000337CF" w:rsidP="00447324">
      <w:pPr>
        <w:spacing w:after="0" w:line="240" w:lineRule="auto"/>
        <w:contextualSpacing/>
        <w:jc w:val="both"/>
        <w:rPr>
          <w:rFonts w:ascii="Times New Roman" w:hAnsi="Times New Roman"/>
          <w:sz w:val="25"/>
          <w:szCs w:val="25"/>
        </w:rPr>
      </w:pPr>
      <w:proofErr w:type="gramStart"/>
      <w:r w:rsidRPr="00EB702D">
        <w:rPr>
          <w:rFonts w:ascii="Times New Roman" w:hAnsi="Times New Roman"/>
          <w:b/>
          <w:sz w:val="25"/>
          <w:szCs w:val="25"/>
        </w:rPr>
        <w:t xml:space="preserve">Ключевые слова: </w:t>
      </w:r>
      <w:r w:rsidRPr="00EB702D">
        <w:rPr>
          <w:rFonts w:ascii="Times New Roman" w:hAnsi="Times New Roman"/>
          <w:sz w:val="25"/>
          <w:szCs w:val="25"/>
        </w:rPr>
        <w:t xml:space="preserve">стратегия, стратегический потенциал, промышленность, промышленная безопасность страны, производство, сельское хозяйство, инновации в промышленности, сельскохозяйственное страхование. </w:t>
      </w:r>
      <w:proofErr w:type="gramEnd"/>
    </w:p>
    <w:p w:rsidR="000337CF" w:rsidRPr="00EB702D" w:rsidRDefault="000337CF" w:rsidP="00447324">
      <w:pPr>
        <w:spacing w:after="0" w:line="240" w:lineRule="auto"/>
        <w:ind w:firstLine="709"/>
        <w:contextualSpacing/>
        <w:jc w:val="both"/>
        <w:rPr>
          <w:rFonts w:ascii="Times New Roman" w:hAnsi="Times New Roman"/>
          <w:sz w:val="25"/>
          <w:szCs w:val="25"/>
        </w:rPr>
      </w:pPr>
      <w:r w:rsidRPr="00EB702D">
        <w:rPr>
          <w:rFonts w:ascii="Times New Roman" w:hAnsi="Times New Roman"/>
          <w:b/>
          <w:sz w:val="25"/>
          <w:szCs w:val="25"/>
        </w:rPr>
        <w:t xml:space="preserve">Предметом исследования </w:t>
      </w:r>
      <w:r w:rsidRPr="00EB702D">
        <w:rPr>
          <w:rFonts w:ascii="Times New Roman" w:hAnsi="Times New Roman"/>
          <w:sz w:val="25"/>
          <w:szCs w:val="25"/>
        </w:rPr>
        <w:t>являются организационно-экономические отношения, складывающиеся  в процессе разработки и реализации стратегий развития пищевой промышленности, условия и факторы развития отрасли в условиях рыночных отношений.</w:t>
      </w:r>
    </w:p>
    <w:p w:rsidR="000337CF" w:rsidRPr="00EB702D" w:rsidRDefault="000337CF" w:rsidP="00447324">
      <w:pPr>
        <w:spacing w:after="0" w:line="240" w:lineRule="auto"/>
        <w:ind w:firstLine="709"/>
        <w:contextualSpacing/>
        <w:jc w:val="both"/>
        <w:rPr>
          <w:rFonts w:ascii="Times New Roman" w:hAnsi="Times New Roman"/>
          <w:sz w:val="25"/>
          <w:szCs w:val="25"/>
        </w:rPr>
      </w:pPr>
      <w:r w:rsidRPr="00EB702D">
        <w:rPr>
          <w:rFonts w:ascii="Times New Roman" w:hAnsi="Times New Roman"/>
          <w:b/>
          <w:sz w:val="25"/>
          <w:szCs w:val="25"/>
        </w:rPr>
        <w:t>Объектом исследования</w:t>
      </w:r>
      <w:r w:rsidRPr="00EB702D">
        <w:rPr>
          <w:rFonts w:ascii="Times New Roman" w:hAnsi="Times New Roman"/>
          <w:sz w:val="25"/>
          <w:szCs w:val="25"/>
        </w:rPr>
        <w:t xml:space="preserve"> являются стратегии предприятий пищевой промышленности Кыргызстана.</w:t>
      </w:r>
    </w:p>
    <w:p w:rsidR="000337CF" w:rsidRPr="00EB702D" w:rsidRDefault="000337CF" w:rsidP="00447324">
      <w:pPr>
        <w:spacing w:after="0" w:line="240" w:lineRule="auto"/>
        <w:ind w:firstLine="709"/>
        <w:contextualSpacing/>
        <w:jc w:val="both"/>
        <w:rPr>
          <w:rFonts w:ascii="Times New Roman" w:hAnsi="Times New Roman"/>
          <w:sz w:val="25"/>
          <w:szCs w:val="25"/>
        </w:rPr>
      </w:pPr>
      <w:r w:rsidRPr="00EB702D">
        <w:rPr>
          <w:rFonts w:ascii="Times New Roman" w:hAnsi="Times New Roman"/>
          <w:b/>
          <w:sz w:val="25"/>
          <w:szCs w:val="25"/>
        </w:rPr>
        <w:t xml:space="preserve">Целью диссертации </w:t>
      </w:r>
      <w:r w:rsidRPr="00EB702D">
        <w:rPr>
          <w:rFonts w:ascii="Times New Roman" w:hAnsi="Times New Roman"/>
          <w:sz w:val="25"/>
          <w:szCs w:val="25"/>
        </w:rPr>
        <w:t xml:space="preserve">является обоснование теоретических и </w:t>
      </w:r>
      <w:proofErr w:type="gramStart"/>
      <w:r w:rsidRPr="00EB702D">
        <w:rPr>
          <w:rFonts w:ascii="Times New Roman" w:hAnsi="Times New Roman"/>
          <w:sz w:val="25"/>
          <w:szCs w:val="25"/>
        </w:rPr>
        <w:t>методических подходов</w:t>
      </w:r>
      <w:proofErr w:type="gramEnd"/>
      <w:r w:rsidRPr="00EB702D">
        <w:rPr>
          <w:rFonts w:ascii="Times New Roman" w:hAnsi="Times New Roman"/>
          <w:sz w:val="25"/>
          <w:szCs w:val="25"/>
        </w:rPr>
        <w:t xml:space="preserve"> к развитию стратегий пищевой промышленности и разработка практических рекомендаций по трансформации стратегии.</w:t>
      </w:r>
    </w:p>
    <w:p w:rsidR="000337CF" w:rsidRPr="00EB702D" w:rsidRDefault="000337CF" w:rsidP="00447324">
      <w:pPr>
        <w:spacing w:after="0" w:line="240" w:lineRule="auto"/>
        <w:ind w:firstLine="709"/>
        <w:contextualSpacing/>
        <w:jc w:val="both"/>
        <w:rPr>
          <w:rFonts w:ascii="Times New Roman" w:hAnsi="Times New Roman"/>
          <w:sz w:val="25"/>
          <w:szCs w:val="25"/>
        </w:rPr>
      </w:pPr>
      <w:r w:rsidRPr="00EB702D">
        <w:rPr>
          <w:rFonts w:ascii="Times New Roman" w:hAnsi="Times New Roman"/>
          <w:b/>
          <w:sz w:val="25"/>
          <w:szCs w:val="25"/>
        </w:rPr>
        <w:t xml:space="preserve">Методы исследования. </w:t>
      </w:r>
      <w:r w:rsidRPr="00EB702D">
        <w:rPr>
          <w:rFonts w:ascii="Times New Roman" w:hAnsi="Times New Roman"/>
          <w:sz w:val="25"/>
          <w:szCs w:val="25"/>
        </w:rPr>
        <w:t>В процессе исследования применялись как количественные (экономико-статистический, нормативный), так и качественные (опросы, экспертные оценки) методы.</w:t>
      </w:r>
    </w:p>
    <w:p w:rsidR="000337CF" w:rsidRPr="00EB702D" w:rsidRDefault="000337CF" w:rsidP="00447324">
      <w:pPr>
        <w:spacing w:after="0" w:line="240" w:lineRule="auto"/>
        <w:ind w:firstLine="709"/>
        <w:contextualSpacing/>
        <w:jc w:val="both"/>
        <w:rPr>
          <w:rFonts w:ascii="Times New Roman" w:hAnsi="Times New Roman"/>
          <w:sz w:val="25"/>
          <w:szCs w:val="25"/>
        </w:rPr>
      </w:pPr>
      <w:r w:rsidRPr="00EB702D">
        <w:rPr>
          <w:rFonts w:ascii="Times New Roman" w:hAnsi="Times New Roman"/>
          <w:b/>
          <w:sz w:val="25"/>
          <w:szCs w:val="25"/>
        </w:rPr>
        <w:t>Полученные результаты и научная новизна</w:t>
      </w:r>
      <w:r w:rsidRPr="00EB702D">
        <w:rPr>
          <w:rFonts w:ascii="Times New Roman" w:hAnsi="Times New Roman"/>
          <w:sz w:val="25"/>
          <w:szCs w:val="25"/>
        </w:rPr>
        <w:t xml:space="preserve"> </w:t>
      </w:r>
      <w:r w:rsidRPr="00EB702D">
        <w:rPr>
          <w:rFonts w:ascii="Times New Roman" w:hAnsi="Times New Roman"/>
          <w:b/>
          <w:sz w:val="25"/>
          <w:szCs w:val="25"/>
        </w:rPr>
        <w:t>Научная новизна</w:t>
      </w:r>
      <w:r w:rsidRPr="00EB702D">
        <w:rPr>
          <w:rFonts w:ascii="Times New Roman" w:hAnsi="Times New Roman"/>
          <w:sz w:val="25"/>
          <w:szCs w:val="25"/>
        </w:rPr>
        <w:t xml:space="preserve"> исследования заключается в следующем:</w:t>
      </w:r>
    </w:p>
    <w:p w:rsidR="000337CF" w:rsidRPr="00EB702D" w:rsidRDefault="000337CF" w:rsidP="00447324">
      <w:pPr>
        <w:spacing w:after="0" w:line="240" w:lineRule="auto"/>
        <w:contextualSpacing/>
        <w:jc w:val="both"/>
        <w:rPr>
          <w:rFonts w:ascii="Times New Roman" w:hAnsi="Times New Roman"/>
          <w:sz w:val="25"/>
          <w:szCs w:val="25"/>
        </w:rPr>
      </w:pPr>
      <w:r w:rsidRPr="00EB702D">
        <w:rPr>
          <w:rFonts w:ascii="Times New Roman" w:hAnsi="Times New Roman"/>
          <w:sz w:val="25"/>
          <w:szCs w:val="25"/>
        </w:rPr>
        <w:t>- уточнены и установлены взаимосвязи между категориями «стратегия», «стратегическое поведение», «стратегический потенциал»;</w:t>
      </w:r>
    </w:p>
    <w:p w:rsidR="000337CF" w:rsidRPr="00EB702D" w:rsidRDefault="000337CF" w:rsidP="00447324">
      <w:pPr>
        <w:spacing w:after="0" w:line="240" w:lineRule="auto"/>
        <w:contextualSpacing/>
        <w:jc w:val="both"/>
        <w:rPr>
          <w:rFonts w:ascii="Times New Roman" w:hAnsi="Times New Roman"/>
          <w:sz w:val="25"/>
          <w:szCs w:val="25"/>
        </w:rPr>
      </w:pPr>
      <w:r w:rsidRPr="00EB702D">
        <w:rPr>
          <w:rFonts w:ascii="Times New Roman" w:hAnsi="Times New Roman"/>
          <w:sz w:val="25"/>
          <w:szCs w:val="25"/>
        </w:rPr>
        <w:t>-  установлен концептуальный подход к совершенствованию стратегических приоритетов развития пищевой отрасли, а именно формирование национальной продовольственной политики страны, носящей инициативный характер, путем  использования системы обязательного страхования, в особенности принятия норм по страхованию сельскохозяйственных культур и многолетних насаждений;</w:t>
      </w:r>
      <w:r w:rsidR="000E0EC1" w:rsidRPr="00EB702D">
        <w:rPr>
          <w:rFonts w:ascii="Times New Roman" w:hAnsi="Times New Roman"/>
          <w:sz w:val="25"/>
          <w:szCs w:val="25"/>
        </w:rPr>
        <w:t xml:space="preserve"> </w:t>
      </w:r>
      <w:r w:rsidRPr="00EB702D">
        <w:rPr>
          <w:rFonts w:ascii="Times New Roman" w:hAnsi="Times New Roman"/>
          <w:sz w:val="25"/>
          <w:szCs w:val="25"/>
        </w:rPr>
        <w:t>- выявлены факторы, определяющие закономерности стратегического развития пищевой промышленности на современном этапе (макро-, мезо-, микр</w:t>
      </w:r>
      <w:proofErr w:type="gramStart"/>
      <w:r w:rsidRPr="00EB702D">
        <w:rPr>
          <w:rFonts w:ascii="Times New Roman" w:hAnsi="Times New Roman"/>
          <w:sz w:val="25"/>
          <w:szCs w:val="25"/>
        </w:rPr>
        <w:t>о-</w:t>
      </w:r>
      <w:proofErr w:type="gramEnd"/>
      <w:r w:rsidRPr="00EB702D">
        <w:rPr>
          <w:rFonts w:ascii="Times New Roman" w:hAnsi="Times New Roman"/>
          <w:sz w:val="25"/>
          <w:szCs w:val="25"/>
        </w:rPr>
        <w:t xml:space="preserve"> и </w:t>
      </w:r>
      <w:proofErr w:type="spellStart"/>
      <w:r w:rsidRPr="00EB702D">
        <w:rPr>
          <w:rFonts w:ascii="Times New Roman" w:hAnsi="Times New Roman"/>
          <w:sz w:val="25"/>
          <w:szCs w:val="25"/>
        </w:rPr>
        <w:t>наноэкономические</w:t>
      </w:r>
      <w:proofErr w:type="spellEnd"/>
      <w:r w:rsidRPr="00EB702D">
        <w:rPr>
          <w:rFonts w:ascii="Times New Roman" w:hAnsi="Times New Roman"/>
          <w:sz w:val="25"/>
          <w:szCs w:val="25"/>
        </w:rPr>
        <w:t>); - установлен фактор темпа развития функционирования отрасли, которой является рыночная конкуренция, что приводит к изменениям на продовольственном рынке Кыргызстана;</w:t>
      </w:r>
      <w:r w:rsidR="000E0EC1" w:rsidRPr="00EB702D">
        <w:rPr>
          <w:rFonts w:ascii="Times New Roman" w:hAnsi="Times New Roman"/>
          <w:sz w:val="25"/>
          <w:szCs w:val="25"/>
        </w:rPr>
        <w:t xml:space="preserve"> </w:t>
      </w:r>
      <w:r w:rsidRPr="00EB702D">
        <w:rPr>
          <w:rFonts w:ascii="Times New Roman" w:hAnsi="Times New Roman"/>
          <w:sz w:val="25"/>
          <w:szCs w:val="25"/>
        </w:rPr>
        <w:t xml:space="preserve">-  обосновано рассмотрение конкретного плана реализации стратегии инновационной модернизации на период до 2020 года, которая нацелена на достижение устойчивого развития страны путем диверсификации отраслей экономики усилении не сырьевой направленности их развития. При этом инновации определены как основной фактор, определяющий конкурентоспособность национальной экономики. </w:t>
      </w:r>
    </w:p>
    <w:p w:rsidR="000337CF" w:rsidRPr="00EB702D" w:rsidRDefault="000337CF" w:rsidP="00447324">
      <w:pPr>
        <w:spacing w:after="0" w:line="240" w:lineRule="auto"/>
        <w:ind w:firstLine="709"/>
        <w:contextualSpacing/>
        <w:jc w:val="both"/>
        <w:rPr>
          <w:rFonts w:ascii="Times New Roman" w:hAnsi="Times New Roman"/>
          <w:sz w:val="25"/>
          <w:szCs w:val="25"/>
        </w:rPr>
      </w:pPr>
      <w:r w:rsidRPr="00EB702D">
        <w:rPr>
          <w:rFonts w:ascii="Times New Roman" w:hAnsi="Times New Roman"/>
          <w:b/>
          <w:sz w:val="25"/>
          <w:szCs w:val="25"/>
        </w:rPr>
        <w:t xml:space="preserve">Практическая значимость </w:t>
      </w:r>
      <w:r w:rsidRPr="00EB702D">
        <w:rPr>
          <w:rFonts w:ascii="Times New Roman" w:hAnsi="Times New Roman"/>
          <w:sz w:val="25"/>
          <w:szCs w:val="25"/>
        </w:rPr>
        <w:t>диссертационного исследования обусловлена актуальностью исследуемых проблем и состоит в возможности использования его результатов региональными органами управления при принятии решений о стратегических приоритетах развития, как пищевой промышленности, так и продовольственного комплекса в целом, а также руководителями предприятий пищевой промышленности при формировании стратегии их роста. Отдельные  теоретические положения и практические рекомендации диссертации могут быть использованы вузами при подготовке учебных пособий и преподавании курсов «Стратегическое планирование», «Стратегический менеджмент», «Экономика отрасли».</w:t>
      </w:r>
    </w:p>
    <w:p w:rsidR="000337CF" w:rsidRPr="00A82826" w:rsidRDefault="00EB702D" w:rsidP="00447324">
      <w:pPr>
        <w:spacing w:after="0" w:line="240" w:lineRule="auto"/>
        <w:jc w:val="center"/>
        <w:rPr>
          <w:rFonts w:ascii="Times New Roman" w:eastAsia="Times New Roman" w:hAnsi="Times New Roman"/>
          <w:b/>
          <w:sz w:val="25"/>
          <w:szCs w:val="25"/>
          <w:lang w:val="en-US" w:eastAsia="ru-RU"/>
        </w:rPr>
      </w:pPr>
      <w:r w:rsidRPr="00A82826">
        <w:rPr>
          <w:rFonts w:ascii="Times New Roman" w:eastAsia="Times New Roman" w:hAnsi="Times New Roman"/>
          <w:b/>
          <w:sz w:val="25"/>
          <w:szCs w:val="25"/>
          <w:lang w:val="en-US" w:eastAsia="ru-RU"/>
        </w:rPr>
        <w:lastRenderedPageBreak/>
        <w:t>THE RESUME</w:t>
      </w:r>
    </w:p>
    <w:p w:rsidR="000337CF" w:rsidRPr="00A82826" w:rsidRDefault="000337CF" w:rsidP="00447324">
      <w:pPr>
        <w:spacing w:after="0" w:line="240" w:lineRule="auto"/>
        <w:jc w:val="both"/>
        <w:rPr>
          <w:rFonts w:ascii="Times New Roman" w:eastAsia="Times New Roman" w:hAnsi="Times New Roman"/>
          <w:b/>
          <w:sz w:val="25"/>
          <w:szCs w:val="25"/>
          <w:lang w:val="en-US" w:eastAsia="ru-RU"/>
        </w:rPr>
      </w:pPr>
      <w:r w:rsidRPr="00A82826">
        <w:rPr>
          <w:rFonts w:ascii="Times New Roman" w:eastAsia="Times New Roman" w:hAnsi="Times New Roman"/>
          <w:b/>
          <w:sz w:val="25"/>
          <w:szCs w:val="25"/>
          <w:lang w:val="en-US" w:eastAsia="ru-RU"/>
        </w:rPr>
        <w:t xml:space="preserve">Dissertational work as </w:t>
      </w:r>
      <w:proofErr w:type="spellStart"/>
      <w:r w:rsidRPr="00A82826">
        <w:rPr>
          <w:rFonts w:ascii="Times New Roman" w:eastAsia="Times New Roman" w:hAnsi="Times New Roman"/>
          <w:b/>
          <w:sz w:val="25"/>
          <w:szCs w:val="25"/>
          <w:lang w:val="en-US" w:eastAsia="ru-RU"/>
        </w:rPr>
        <w:t>Esenbekovoj</w:t>
      </w:r>
      <w:proofErr w:type="spellEnd"/>
      <w:r w:rsidRPr="00A82826">
        <w:rPr>
          <w:rFonts w:ascii="Times New Roman" w:eastAsia="Times New Roman" w:hAnsi="Times New Roman"/>
          <w:b/>
          <w:sz w:val="25"/>
          <w:szCs w:val="25"/>
          <w:lang w:val="en-US" w:eastAsia="ru-RU"/>
        </w:rPr>
        <w:t xml:space="preserve"> </w:t>
      </w:r>
      <w:proofErr w:type="spellStart"/>
      <w:r w:rsidRPr="00A82826">
        <w:rPr>
          <w:rFonts w:ascii="Times New Roman" w:eastAsia="Times New Roman" w:hAnsi="Times New Roman"/>
          <w:b/>
          <w:sz w:val="25"/>
          <w:szCs w:val="25"/>
          <w:lang w:val="en-US" w:eastAsia="ru-RU"/>
        </w:rPr>
        <w:t>Elmiry</w:t>
      </w:r>
      <w:proofErr w:type="spellEnd"/>
      <w:r w:rsidRPr="00A82826">
        <w:rPr>
          <w:rFonts w:ascii="Times New Roman" w:eastAsia="Times New Roman" w:hAnsi="Times New Roman"/>
          <w:b/>
          <w:sz w:val="25"/>
          <w:szCs w:val="25"/>
          <w:lang w:val="en-US" w:eastAsia="ru-RU"/>
        </w:rPr>
        <w:t xml:space="preserve"> </w:t>
      </w:r>
      <w:proofErr w:type="spellStart"/>
      <w:r w:rsidRPr="00A82826">
        <w:rPr>
          <w:rFonts w:ascii="Times New Roman" w:eastAsia="Times New Roman" w:hAnsi="Times New Roman"/>
          <w:b/>
          <w:sz w:val="25"/>
          <w:szCs w:val="25"/>
          <w:lang w:val="en-US" w:eastAsia="ru-RU"/>
        </w:rPr>
        <w:t>Onolbekovny</w:t>
      </w:r>
      <w:proofErr w:type="spellEnd"/>
      <w:r w:rsidRPr="00A82826">
        <w:rPr>
          <w:rFonts w:ascii="Times New Roman" w:eastAsia="Times New Roman" w:hAnsi="Times New Roman"/>
          <w:b/>
          <w:sz w:val="25"/>
          <w:szCs w:val="25"/>
          <w:lang w:val="en-US" w:eastAsia="ru-RU"/>
        </w:rPr>
        <w:t xml:space="preserve"> on a theme: «Strategy of development of the food-processing industry of the Kirghiz Republic in the conditions of market relations» the scientific degree of </w:t>
      </w:r>
      <w:proofErr w:type="spellStart"/>
      <w:r w:rsidRPr="00A82826">
        <w:rPr>
          <w:rFonts w:ascii="Times New Roman" w:eastAsia="Times New Roman" w:hAnsi="Times New Roman"/>
          <w:b/>
          <w:sz w:val="25"/>
          <w:szCs w:val="25"/>
          <w:lang w:val="en-US" w:eastAsia="ru-RU"/>
        </w:rPr>
        <w:t>Cand.Econ.Sci</w:t>
      </w:r>
      <w:proofErr w:type="spellEnd"/>
      <w:r w:rsidRPr="00A82826">
        <w:rPr>
          <w:rFonts w:ascii="Times New Roman" w:eastAsia="Times New Roman" w:hAnsi="Times New Roman"/>
          <w:b/>
          <w:sz w:val="25"/>
          <w:szCs w:val="25"/>
          <w:lang w:val="en-US" w:eastAsia="ru-RU"/>
        </w:rPr>
        <w:t xml:space="preserve">. </w:t>
      </w:r>
      <w:proofErr w:type="gramStart"/>
      <w:r w:rsidRPr="00A82826">
        <w:rPr>
          <w:rFonts w:ascii="Times New Roman" w:eastAsia="Times New Roman" w:hAnsi="Times New Roman"/>
          <w:b/>
          <w:sz w:val="25"/>
          <w:szCs w:val="25"/>
          <w:lang w:val="en-US" w:eastAsia="ru-RU"/>
        </w:rPr>
        <w:t>presented</w:t>
      </w:r>
      <w:proofErr w:type="gramEnd"/>
      <w:r w:rsidRPr="00A82826">
        <w:rPr>
          <w:rFonts w:ascii="Times New Roman" w:eastAsia="Times New Roman" w:hAnsi="Times New Roman"/>
          <w:b/>
          <w:sz w:val="25"/>
          <w:szCs w:val="25"/>
          <w:lang w:val="en-US" w:eastAsia="ru-RU"/>
        </w:rPr>
        <w:t xml:space="preserve"> on competition on a </w:t>
      </w:r>
      <w:proofErr w:type="spellStart"/>
      <w:r w:rsidRPr="00A82826">
        <w:rPr>
          <w:rFonts w:ascii="Times New Roman" w:eastAsia="Times New Roman" w:hAnsi="Times New Roman"/>
          <w:b/>
          <w:sz w:val="25"/>
          <w:szCs w:val="25"/>
          <w:lang w:val="en-US" w:eastAsia="ru-RU"/>
        </w:rPr>
        <w:t>speciality</w:t>
      </w:r>
      <w:proofErr w:type="spellEnd"/>
      <w:r w:rsidRPr="00A82826">
        <w:rPr>
          <w:rFonts w:ascii="Times New Roman" w:eastAsia="Times New Roman" w:hAnsi="Times New Roman"/>
          <w:b/>
          <w:sz w:val="25"/>
          <w:szCs w:val="25"/>
          <w:lang w:val="en-US" w:eastAsia="ru-RU"/>
        </w:rPr>
        <w:t xml:space="preserve"> 08.00.05-Ekonomiks and national economy.</w:t>
      </w:r>
    </w:p>
    <w:p w:rsidR="000337CF" w:rsidRPr="00A82826" w:rsidRDefault="000337CF" w:rsidP="00447324">
      <w:pPr>
        <w:spacing w:after="0" w:line="240" w:lineRule="auto"/>
        <w:jc w:val="both"/>
        <w:rPr>
          <w:rFonts w:ascii="Times New Roman" w:eastAsia="Times New Roman" w:hAnsi="Times New Roman"/>
          <w:sz w:val="25"/>
          <w:szCs w:val="25"/>
          <w:lang w:val="en-US" w:eastAsia="ru-RU"/>
        </w:rPr>
      </w:pPr>
      <w:r w:rsidRPr="00A82826">
        <w:rPr>
          <w:rFonts w:ascii="Times New Roman" w:eastAsia="Times New Roman" w:hAnsi="Times New Roman"/>
          <w:b/>
          <w:sz w:val="25"/>
          <w:szCs w:val="25"/>
          <w:lang w:val="en-US" w:eastAsia="ru-RU"/>
        </w:rPr>
        <w:t xml:space="preserve">Key </w:t>
      </w:r>
      <w:r w:rsidRPr="00A82826">
        <w:rPr>
          <w:rFonts w:ascii="Times New Roman" w:eastAsia="Times New Roman" w:hAnsi="Times New Roman"/>
          <w:b/>
          <w:sz w:val="25"/>
          <w:szCs w:val="25"/>
          <w:lang w:eastAsia="ru-RU"/>
        </w:rPr>
        <w:t>слова</w:t>
      </w:r>
      <w:proofErr w:type="gramStart"/>
      <w:r w:rsidRPr="00A82826">
        <w:rPr>
          <w:rFonts w:ascii="Times New Roman" w:eastAsia="Times New Roman" w:hAnsi="Times New Roman"/>
          <w:b/>
          <w:sz w:val="25"/>
          <w:szCs w:val="25"/>
          <w:lang w:val="en-US" w:eastAsia="ru-RU"/>
        </w:rPr>
        <w:t>:</w:t>
      </w:r>
      <w:r w:rsidRPr="00A82826">
        <w:rPr>
          <w:rFonts w:ascii="Times New Roman" w:eastAsia="Times New Roman" w:hAnsi="Times New Roman"/>
          <w:sz w:val="25"/>
          <w:szCs w:val="25"/>
          <w:lang w:eastAsia="ru-RU"/>
        </w:rPr>
        <w:t>стратегия</w:t>
      </w:r>
      <w:proofErr w:type="gramEnd"/>
      <w:r w:rsidRPr="00A82826">
        <w:rPr>
          <w:rFonts w:ascii="Times New Roman" w:eastAsia="Times New Roman" w:hAnsi="Times New Roman"/>
          <w:sz w:val="25"/>
          <w:szCs w:val="25"/>
          <w:lang w:val="en-US" w:eastAsia="ru-RU"/>
        </w:rPr>
        <w:t xml:space="preserve">, strategic potential, the industry, industrial safety of the country, manufacture, agriculture, innovations in the industries, agricultural insurance. </w:t>
      </w:r>
    </w:p>
    <w:p w:rsidR="000337CF" w:rsidRPr="00A82826" w:rsidRDefault="000337CF" w:rsidP="00447324">
      <w:pPr>
        <w:spacing w:after="0" w:line="240" w:lineRule="auto"/>
        <w:ind w:firstLine="709"/>
        <w:contextualSpacing/>
        <w:jc w:val="both"/>
        <w:rPr>
          <w:rFonts w:ascii="Times New Roman" w:eastAsia="Times New Roman" w:hAnsi="Times New Roman"/>
          <w:sz w:val="25"/>
          <w:szCs w:val="25"/>
          <w:lang w:val="en-US" w:eastAsia="ru-RU"/>
        </w:rPr>
      </w:pPr>
      <w:r w:rsidRPr="00A82826">
        <w:rPr>
          <w:rFonts w:ascii="Times New Roman" w:eastAsia="Times New Roman" w:hAnsi="Times New Roman"/>
          <w:b/>
          <w:sz w:val="25"/>
          <w:szCs w:val="25"/>
          <w:lang w:val="en-US" w:eastAsia="ru-RU"/>
        </w:rPr>
        <w:t xml:space="preserve">Object of research </w:t>
      </w:r>
      <w:r w:rsidRPr="00A82826">
        <w:rPr>
          <w:rFonts w:ascii="Times New Roman" w:eastAsia="Times New Roman" w:hAnsi="Times New Roman"/>
          <w:sz w:val="25"/>
          <w:szCs w:val="25"/>
          <w:lang w:val="en-US" w:eastAsia="ru-RU"/>
        </w:rPr>
        <w:t>are organizational-</w:t>
      </w:r>
      <w:proofErr w:type="spellStart"/>
      <w:r w:rsidRPr="00A82826">
        <w:rPr>
          <w:rFonts w:ascii="Times New Roman" w:eastAsia="Times New Roman" w:hAnsi="Times New Roman"/>
          <w:sz w:val="25"/>
          <w:szCs w:val="25"/>
          <w:lang w:val="en-US" w:eastAsia="ru-RU"/>
        </w:rPr>
        <w:t>ekonmicheskie</w:t>
      </w:r>
      <w:proofErr w:type="spellEnd"/>
      <w:r w:rsidRPr="00A82826">
        <w:rPr>
          <w:rFonts w:ascii="Times New Roman" w:eastAsia="Times New Roman" w:hAnsi="Times New Roman"/>
          <w:sz w:val="25"/>
          <w:szCs w:val="25"/>
          <w:lang w:val="en-US" w:eastAsia="ru-RU"/>
        </w:rPr>
        <w:t xml:space="preserve"> the relations developing in the course of working out and realizations of strategy of development of the food-processing industry, a condition and factors of development of branch in the conditions of market relations.</w:t>
      </w:r>
    </w:p>
    <w:p w:rsidR="000337CF" w:rsidRPr="00A82826" w:rsidRDefault="000337CF" w:rsidP="00447324">
      <w:pPr>
        <w:spacing w:after="0" w:line="240" w:lineRule="auto"/>
        <w:ind w:firstLine="709"/>
        <w:contextualSpacing/>
        <w:jc w:val="both"/>
        <w:rPr>
          <w:rFonts w:ascii="Times New Roman" w:eastAsia="Times New Roman" w:hAnsi="Times New Roman"/>
          <w:sz w:val="25"/>
          <w:szCs w:val="25"/>
          <w:lang w:val="en-US" w:eastAsia="ru-RU"/>
        </w:rPr>
      </w:pPr>
      <w:r w:rsidRPr="00A82826">
        <w:rPr>
          <w:rFonts w:ascii="Times New Roman" w:eastAsia="Times New Roman" w:hAnsi="Times New Roman"/>
          <w:b/>
          <w:sz w:val="25"/>
          <w:szCs w:val="25"/>
          <w:lang w:val="en-US" w:eastAsia="ru-RU"/>
        </w:rPr>
        <w:t>Object of research</w:t>
      </w:r>
      <w:r w:rsidRPr="00A82826">
        <w:rPr>
          <w:rFonts w:ascii="Times New Roman" w:eastAsia="Times New Roman" w:hAnsi="Times New Roman"/>
          <w:sz w:val="25"/>
          <w:szCs w:val="25"/>
          <w:lang w:val="en-US" w:eastAsia="ru-RU"/>
        </w:rPr>
        <w:t xml:space="preserve"> are strategy of the enterprises of the food-processing industry of Kyrgyzstan.</w:t>
      </w:r>
    </w:p>
    <w:p w:rsidR="000337CF" w:rsidRPr="00A82826" w:rsidRDefault="000337CF" w:rsidP="00447324">
      <w:pPr>
        <w:spacing w:after="0" w:line="240" w:lineRule="auto"/>
        <w:ind w:firstLine="709"/>
        <w:contextualSpacing/>
        <w:jc w:val="both"/>
        <w:rPr>
          <w:rFonts w:ascii="Times New Roman" w:eastAsia="Times New Roman" w:hAnsi="Times New Roman"/>
          <w:sz w:val="25"/>
          <w:szCs w:val="25"/>
          <w:lang w:val="en-US" w:eastAsia="ru-RU"/>
        </w:rPr>
      </w:pPr>
      <w:r w:rsidRPr="00A82826">
        <w:rPr>
          <w:rFonts w:ascii="Times New Roman" w:eastAsia="Times New Roman" w:hAnsi="Times New Roman"/>
          <w:b/>
          <w:sz w:val="25"/>
          <w:szCs w:val="25"/>
          <w:lang w:val="en-US" w:eastAsia="ru-RU"/>
        </w:rPr>
        <w:t xml:space="preserve">The dissertation purpose </w:t>
      </w:r>
      <w:r w:rsidRPr="00A82826">
        <w:rPr>
          <w:rFonts w:ascii="Times New Roman" w:eastAsia="Times New Roman" w:hAnsi="Times New Roman"/>
          <w:sz w:val="25"/>
          <w:szCs w:val="25"/>
          <w:lang w:val="en-US" w:eastAsia="ru-RU"/>
        </w:rPr>
        <w:t>is the substantiation of theoretical and methodical approaches to development of strategy of the food-processing industry and working out of practical recommendations about strategy transformation.</w:t>
      </w:r>
    </w:p>
    <w:p w:rsidR="000337CF" w:rsidRPr="00A82826" w:rsidRDefault="000337CF" w:rsidP="00447324">
      <w:pPr>
        <w:spacing w:after="0" w:line="240" w:lineRule="auto"/>
        <w:ind w:firstLine="709"/>
        <w:contextualSpacing/>
        <w:jc w:val="both"/>
        <w:rPr>
          <w:rFonts w:ascii="Times New Roman" w:eastAsia="Times New Roman" w:hAnsi="Times New Roman"/>
          <w:sz w:val="25"/>
          <w:szCs w:val="25"/>
          <w:lang w:val="en-US" w:eastAsia="ru-RU"/>
        </w:rPr>
      </w:pPr>
      <w:proofErr w:type="gramStart"/>
      <w:r w:rsidRPr="00A82826">
        <w:rPr>
          <w:rFonts w:ascii="Times New Roman" w:eastAsia="Times New Roman" w:hAnsi="Times New Roman"/>
          <w:b/>
          <w:sz w:val="25"/>
          <w:szCs w:val="25"/>
          <w:lang w:val="en-US" w:eastAsia="ru-RU"/>
        </w:rPr>
        <w:t>Research methods.</w:t>
      </w:r>
      <w:proofErr w:type="gramEnd"/>
      <w:r w:rsidRPr="00A82826">
        <w:rPr>
          <w:rFonts w:ascii="Times New Roman" w:eastAsia="Times New Roman" w:hAnsi="Times New Roman"/>
          <w:b/>
          <w:sz w:val="25"/>
          <w:szCs w:val="25"/>
          <w:lang w:val="en-US" w:eastAsia="ru-RU"/>
        </w:rPr>
        <w:t xml:space="preserve"> </w:t>
      </w:r>
      <w:r w:rsidRPr="00A82826">
        <w:rPr>
          <w:rFonts w:ascii="Times New Roman" w:eastAsia="Times New Roman" w:hAnsi="Times New Roman"/>
          <w:sz w:val="25"/>
          <w:szCs w:val="25"/>
          <w:lang w:val="en-US" w:eastAsia="ru-RU"/>
        </w:rPr>
        <w:t>In the course of research were applied as quantitative (economic-statistical, standard), and qualitative (polls, expert estimations) methods.</w:t>
      </w:r>
    </w:p>
    <w:p w:rsidR="000337CF" w:rsidRPr="00A82826" w:rsidRDefault="000337CF" w:rsidP="00447324">
      <w:pPr>
        <w:spacing w:after="0" w:line="240" w:lineRule="auto"/>
        <w:ind w:firstLine="709"/>
        <w:contextualSpacing/>
        <w:jc w:val="both"/>
        <w:rPr>
          <w:rFonts w:ascii="Times New Roman" w:eastAsia="Times New Roman" w:hAnsi="Times New Roman"/>
          <w:sz w:val="25"/>
          <w:szCs w:val="25"/>
          <w:lang w:val="en-US" w:eastAsia="ru-RU"/>
        </w:rPr>
      </w:pPr>
      <w:r w:rsidRPr="00A82826">
        <w:rPr>
          <w:rFonts w:ascii="Times New Roman" w:eastAsia="Times New Roman" w:hAnsi="Times New Roman"/>
          <w:b/>
          <w:sz w:val="25"/>
          <w:szCs w:val="25"/>
          <w:lang w:val="en-US" w:eastAsia="ru-RU"/>
        </w:rPr>
        <w:t>The received results and scientific novelty</w:t>
      </w:r>
      <w:r w:rsidRPr="00A82826">
        <w:rPr>
          <w:rFonts w:ascii="Times New Roman" w:eastAsia="Times New Roman" w:hAnsi="Times New Roman"/>
          <w:sz w:val="25"/>
          <w:szCs w:val="25"/>
          <w:lang w:val="en-US" w:eastAsia="ru-RU"/>
        </w:rPr>
        <w:t xml:space="preserve"> of dissertational </w:t>
      </w:r>
      <w:proofErr w:type="gramStart"/>
      <w:r w:rsidRPr="00A82826">
        <w:rPr>
          <w:rFonts w:ascii="Times New Roman" w:eastAsia="Times New Roman" w:hAnsi="Times New Roman"/>
          <w:sz w:val="25"/>
          <w:szCs w:val="25"/>
          <w:lang w:val="en-US" w:eastAsia="ru-RU"/>
        </w:rPr>
        <w:t>research  consists</w:t>
      </w:r>
      <w:proofErr w:type="gramEnd"/>
      <w:r w:rsidRPr="00A82826">
        <w:rPr>
          <w:rFonts w:ascii="Times New Roman" w:eastAsia="Times New Roman" w:hAnsi="Times New Roman"/>
          <w:sz w:val="25"/>
          <w:szCs w:val="25"/>
          <w:lang w:val="en-US" w:eastAsia="ru-RU"/>
        </w:rPr>
        <w:t xml:space="preserve"> in a theoretical substantiation and working out of methodical approaches to research of strategy of development of the enterprises of the food-processing industry and a substantiation of strategic priorities of development of branch in the conditions of market relations. The basic results reflecting various aspects of novelty of </w:t>
      </w:r>
      <w:proofErr w:type="gramStart"/>
      <w:r w:rsidRPr="00A82826">
        <w:rPr>
          <w:rFonts w:ascii="Times New Roman" w:eastAsia="Times New Roman" w:hAnsi="Times New Roman"/>
          <w:sz w:val="25"/>
          <w:szCs w:val="25"/>
          <w:lang w:val="en-US" w:eastAsia="ru-RU"/>
        </w:rPr>
        <w:t>research,</w:t>
      </w:r>
      <w:proofErr w:type="gramEnd"/>
      <w:r w:rsidRPr="00A82826">
        <w:rPr>
          <w:rFonts w:ascii="Times New Roman" w:eastAsia="Times New Roman" w:hAnsi="Times New Roman"/>
          <w:sz w:val="25"/>
          <w:szCs w:val="25"/>
          <w:lang w:val="en-US" w:eastAsia="ru-RU"/>
        </w:rPr>
        <w:t xml:space="preserve"> consist in the following:</w:t>
      </w:r>
    </w:p>
    <w:p w:rsidR="000337CF" w:rsidRPr="00A82826" w:rsidRDefault="000337CF" w:rsidP="00447324">
      <w:pPr>
        <w:spacing w:after="0" w:line="240" w:lineRule="auto"/>
        <w:contextualSpacing/>
        <w:jc w:val="both"/>
        <w:rPr>
          <w:rFonts w:ascii="Times New Roman" w:eastAsia="Times New Roman" w:hAnsi="Times New Roman"/>
          <w:sz w:val="25"/>
          <w:szCs w:val="25"/>
          <w:lang w:val="en-US" w:eastAsia="ru-RU"/>
        </w:rPr>
      </w:pPr>
      <w:r w:rsidRPr="00A82826">
        <w:rPr>
          <w:rFonts w:ascii="Times New Roman" w:eastAsia="Times New Roman" w:hAnsi="Times New Roman"/>
          <w:sz w:val="25"/>
          <w:szCs w:val="25"/>
          <w:lang w:val="en-US" w:eastAsia="ru-RU"/>
        </w:rPr>
        <w:t xml:space="preserve">- The </w:t>
      </w:r>
      <w:proofErr w:type="spellStart"/>
      <w:r w:rsidRPr="00A82826">
        <w:rPr>
          <w:rFonts w:ascii="Times New Roman" w:eastAsia="Times New Roman" w:hAnsi="Times New Roman"/>
          <w:sz w:val="25"/>
          <w:szCs w:val="25"/>
          <w:lang w:val="en-US" w:eastAsia="ru-RU"/>
        </w:rPr>
        <w:t>categorial</w:t>
      </w:r>
      <w:proofErr w:type="spellEnd"/>
      <w:r w:rsidRPr="00A82826">
        <w:rPr>
          <w:rFonts w:ascii="Times New Roman" w:eastAsia="Times New Roman" w:hAnsi="Times New Roman"/>
          <w:sz w:val="25"/>
          <w:szCs w:val="25"/>
          <w:lang w:val="en-US" w:eastAsia="ru-RU"/>
        </w:rPr>
        <w:t xml:space="preserve"> device of research is specified, interrelations between categories "strategy", «strategic behavior», «strategic potential» are established; it is proved that in the conditions of market relations consideration of strategy of the enterprise in a context of the resource concept of strategic management is the most true</w:t>
      </w:r>
    </w:p>
    <w:p w:rsidR="000337CF" w:rsidRPr="00A82826" w:rsidRDefault="000337CF" w:rsidP="00447324">
      <w:pPr>
        <w:spacing w:after="0" w:line="240" w:lineRule="auto"/>
        <w:contextualSpacing/>
        <w:jc w:val="both"/>
        <w:rPr>
          <w:rFonts w:ascii="Times New Roman" w:eastAsia="Times New Roman" w:hAnsi="Times New Roman"/>
          <w:sz w:val="25"/>
          <w:szCs w:val="25"/>
          <w:lang w:val="en-US" w:eastAsia="ru-RU"/>
        </w:rPr>
      </w:pPr>
      <w:r w:rsidRPr="00A82826">
        <w:rPr>
          <w:rFonts w:ascii="Times New Roman" w:eastAsia="Times New Roman" w:hAnsi="Times New Roman"/>
          <w:sz w:val="25"/>
          <w:szCs w:val="25"/>
          <w:lang w:val="en-US" w:eastAsia="ru-RU"/>
        </w:rPr>
        <w:t>- It is established that the factor in many respects defining rates of development and efficiency of functioning of branch is the market competition in which result the place of Kyrgyzstan in the food market changes;</w:t>
      </w:r>
    </w:p>
    <w:p w:rsidR="000337CF" w:rsidRPr="00A82826" w:rsidRDefault="000337CF" w:rsidP="00447324">
      <w:pPr>
        <w:spacing w:after="0" w:line="240" w:lineRule="auto"/>
        <w:contextualSpacing/>
        <w:jc w:val="both"/>
        <w:rPr>
          <w:rFonts w:ascii="Times New Roman" w:eastAsia="Times New Roman" w:hAnsi="Times New Roman"/>
          <w:sz w:val="25"/>
          <w:szCs w:val="25"/>
          <w:lang w:val="en-US" w:eastAsia="ru-RU"/>
        </w:rPr>
      </w:pPr>
      <w:r w:rsidRPr="00A82826">
        <w:rPr>
          <w:rFonts w:ascii="Times New Roman" w:eastAsia="Times New Roman" w:hAnsi="Times New Roman"/>
          <w:sz w:val="25"/>
          <w:szCs w:val="25"/>
          <w:lang w:val="en-US" w:eastAsia="ru-RU"/>
        </w:rPr>
        <w:t xml:space="preserve">- The conceptual approach to perfection of strategic priorities of development of food branch, namely formation of a national food policy of the country having initiative character is established, i.e. state regulation is expedient for using through system of obligatory insurance, in particular acceptances of norms on insurance of agricultural crops and long-term plantings, as object of insurance act a crop and expenses on its cultivation, thus insurance extends on all kinds of cultures, considering insured events.  </w:t>
      </w:r>
    </w:p>
    <w:p w:rsidR="000337CF" w:rsidRPr="00A82826" w:rsidRDefault="000337CF" w:rsidP="00447324">
      <w:pPr>
        <w:spacing w:after="0" w:line="240" w:lineRule="auto"/>
        <w:ind w:firstLine="709"/>
        <w:contextualSpacing/>
        <w:jc w:val="both"/>
        <w:rPr>
          <w:rFonts w:ascii="Times New Roman" w:eastAsia="Times New Roman" w:hAnsi="Times New Roman"/>
          <w:sz w:val="25"/>
          <w:szCs w:val="25"/>
          <w:lang w:val="en-US" w:eastAsia="ru-RU"/>
        </w:rPr>
      </w:pPr>
      <w:r w:rsidRPr="00A82826">
        <w:rPr>
          <w:rFonts w:ascii="Times New Roman" w:eastAsia="Times New Roman" w:hAnsi="Times New Roman"/>
          <w:b/>
          <w:sz w:val="25"/>
          <w:szCs w:val="25"/>
          <w:lang w:val="en-US" w:eastAsia="ru-RU"/>
        </w:rPr>
        <w:t xml:space="preserve">The practical importance </w:t>
      </w:r>
      <w:r w:rsidRPr="00A82826">
        <w:rPr>
          <w:rFonts w:ascii="Times New Roman" w:eastAsia="Times New Roman" w:hAnsi="Times New Roman"/>
          <w:sz w:val="25"/>
          <w:szCs w:val="25"/>
          <w:lang w:val="en-US" w:eastAsia="ru-RU"/>
        </w:rPr>
        <w:t>of dissertational research is caused by an urgency of investigated problems and consists in possibility of use of its results regional controls at decision-making on strategic priorities of development as food-processing industry, and a food complex as a whole, and also heads of the enterprises of the food-processing industry at formation of strategy of their growth. Separate theoretical positions and practical recommendations of the dissertation can be used high schools by preparation of manuals and teaching of courses «Strategic planning», «Strategic management», «Branch Economy»</w:t>
      </w:r>
    </w:p>
    <w:p w:rsidR="000337CF" w:rsidRPr="00A82826" w:rsidRDefault="000337CF" w:rsidP="00447324">
      <w:pPr>
        <w:spacing w:after="0" w:line="240" w:lineRule="auto"/>
        <w:contextualSpacing/>
        <w:jc w:val="both"/>
        <w:rPr>
          <w:rFonts w:ascii="Times New Roman" w:eastAsia="Times New Roman" w:hAnsi="Times New Roman"/>
          <w:sz w:val="25"/>
          <w:szCs w:val="25"/>
          <w:lang w:val="en-US" w:eastAsia="ru-RU"/>
        </w:rPr>
      </w:pPr>
    </w:p>
    <w:p w:rsidR="000337CF" w:rsidRPr="00F714C7"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714C7"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714C7"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714C7"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FB7759" w:rsidP="000337CF">
      <w:pPr>
        <w:spacing w:before="100" w:beforeAutospacing="1" w:after="0" w:line="240" w:lineRule="auto"/>
        <w:contextualSpacing/>
        <w:jc w:val="both"/>
        <w:rPr>
          <w:rFonts w:ascii="Times New Roman" w:eastAsia="Times New Roman" w:hAnsi="Times New Roman"/>
          <w:sz w:val="24"/>
          <w:szCs w:val="24"/>
          <w:lang w:val="en-US" w:eastAsia="ru-RU"/>
        </w:rPr>
      </w:pPr>
      <w:r>
        <w:rPr>
          <w:rFonts w:ascii="Times New Roman" w:eastAsia="Times New Roman" w:hAnsi="Times New Roman"/>
          <w:noProof/>
          <w:sz w:val="24"/>
          <w:szCs w:val="24"/>
          <w:lang w:eastAsia="ru-RU"/>
        </w:rPr>
        <w:pict>
          <v:shape id="_x0000_s1282" type="#_x0000_t202" style="position:absolute;left:0;text-align:left;margin-left:221.45pt;margin-top:21.95pt;width:37.6pt;height:16.75pt;z-index:251658752;mso-width-relative:margin;mso-height-relative:margin" strokecolor="white">
            <v:textbox>
              <w:txbxContent>
                <w:p w:rsidR="00941E0A" w:rsidRPr="007A4B50" w:rsidRDefault="00941E0A" w:rsidP="00A82826">
                  <w:pPr>
                    <w:spacing w:line="240" w:lineRule="auto"/>
                    <w:ind w:firstLine="708"/>
                    <w:contextualSpacing/>
                    <w:jc w:val="both"/>
                    <w:rPr>
                      <w:rFonts w:ascii="Times New Roman" w:hAnsi="Times New Roman"/>
                      <w:bCs/>
                      <w:sz w:val="27"/>
                      <w:szCs w:val="27"/>
                    </w:rPr>
                  </w:pPr>
                  <w:proofErr w:type="gramStart"/>
                  <w:r w:rsidRPr="007A4B50">
                    <w:rPr>
                      <w:rFonts w:ascii="Times New Roman" w:hAnsi="Times New Roman"/>
                      <w:bCs/>
                      <w:sz w:val="27"/>
                      <w:szCs w:val="27"/>
                    </w:rPr>
                    <w:t>Динамичное и эффективное развитие пищевой промышленности на инновационной основе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ускорение темпов развития, сокращение бедности и повышение продовольственной безопасности страны, то есть должно обеспечить успешную реализацию всего комплекса целей социально-экономического развития страны до 2020 года (рис. 3.1.).</w:t>
                  </w:r>
                  <w:proofErr w:type="gramEnd"/>
                </w:p>
                <w:p w:rsidR="00941E0A" w:rsidRDefault="00941E0A" w:rsidP="00A82826"/>
              </w:txbxContent>
            </v:textbox>
          </v:shape>
        </w:pict>
      </w: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Default="000337CF" w:rsidP="000337CF">
      <w:pPr>
        <w:spacing w:before="100" w:beforeAutospacing="1" w:after="0" w:line="240" w:lineRule="auto"/>
        <w:contextualSpacing/>
        <w:jc w:val="both"/>
        <w:rPr>
          <w:rFonts w:ascii="Times New Roman" w:eastAsia="Times New Roman" w:hAnsi="Times New Roman"/>
          <w:sz w:val="24"/>
          <w:szCs w:val="24"/>
          <w:lang w:eastAsia="ru-RU"/>
        </w:rPr>
      </w:pPr>
    </w:p>
    <w:p w:rsidR="002110C2" w:rsidRPr="002110C2" w:rsidRDefault="002110C2" w:rsidP="000337CF">
      <w:pPr>
        <w:spacing w:before="100" w:beforeAutospacing="1" w:after="0" w:line="240" w:lineRule="auto"/>
        <w:contextualSpacing/>
        <w:jc w:val="both"/>
        <w:rPr>
          <w:rFonts w:ascii="Times New Roman" w:eastAsia="Times New Roman" w:hAnsi="Times New Roman"/>
          <w:sz w:val="24"/>
          <w:szCs w:val="24"/>
          <w:lang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F714C7" w:rsidRPr="00F21DDD" w:rsidRDefault="00F714C7"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8D3CA0" w:rsidRPr="00F21DDD" w:rsidRDefault="008D3CA0" w:rsidP="000337CF">
      <w:pPr>
        <w:spacing w:before="100" w:beforeAutospacing="1" w:after="0" w:line="240" w:lineRule="auto"/>
        <w:contextualSpacing/>
        <w:jc w:val="both"/>
        <w:rPr>
          <w:rFonts w:ascii="Times New Roman" w:eastAsia="Times New Roman" w:hAnsi="Times New Roman"/>
          <w:sz w:val="24"/>
          <w:szCs w:val="24"/>
          <w:lang w:val="en-US" w:eastAsia="ru-RU"/>
        </w:rPr>
      </w:pPr>
    </w:p>
    <w:p w:rsidR="000337CF" w:rsidRPr="00F21DDD" w:rsidRDefault="000337CF" w:rsidP="000337CF">
      <w:pPr>
        <w:spacing w:before="100" w:beforeAutospacing="1" w:after="0" w:line="240" w:lineRule="auto"/>
        <w:ind w:firstLine="709"/>
        <w:contextualSpacing/>
        <w:jc w:val="both"/>
        <w:rPr>
          <w:rFonts w:ascii="Times New Roman" w:eastAsia="Times New Roman" w:hAnsi="Times New Roman"/>
          <w:sz w:val="24"/>
          <w:szCs w:val="24"/>
          <w:lang w:val="en-US" w:eastAsia="ru-RU"/>
        </w:rPr>
      </w:pPr>
    </w:p>
    <w:p w:rsidR="000337CF" w:rsidRPr="00A82826" w:rsidRDefault="00F714C7" w:rsidP="000337CF">
      <w:pPr>
        <w:spacing w:after="0" w:line="240" w:lineRule="auto"/>
        <w:jc w:val="center"/>
        <w:rPr>
          <w:rFonts w:ascii="Times New Roman" w:hAnsi="Times New Roman"/>
          <w:sz w:val="27"/>
          <w:szCs w:val="27"/>
        </w:rPr>
      </w:pPr>
      <w:r w:rsidRPr="00A82826">
        <w:rPr>
          <w:rFonts w:ascii="Times New Roman" w:hAnsi="Times New Roman"/>
          <w:sz w:val="27"/>
          <w:szCs w:val="27"/>
        </w:rPr>
        <w:t>Подписано к печати 26.08.2013</w:t>
      </w:r>
      <w:r w:rsidR="000337CF" w:rsidRPr="00A82826">
        <w:rPr>
          <w:rFonts w:ascii="Times New Roman" w:hAnsi="Times New Roman"/>
          <w:sz w:val="27"/>
          <w:szCs w:val="27"/>
        </w:rPr>
        <w:t xml:space="preserve"> г. Формат 60х84 1/16</w:t>
      </w:r>
    </w:p>
    <w:p w:rsidR="000337CF" w:rsidRPr="00A82826" w:rsidRDefault="000337CF" w:rsidP="000337CF">
      <w:pPr>
        <w:spacing w:after="0" w:line="240" w:lineRule="auto"/>
        <w:jc w:val="center"/>
        <w:rPr>
          <w:rFonts w:ascii="Times New Roman" w:hAnsi="Times New Roman"/>
          <w:sz w:val="27"/>
          <w:szCs w:val="27"/>
        </w:rPr>
      </w:pPr>
      <w:r w:rsidRPr="00A82826">
        <w:rPr>
          <w:rFonts w:ascii="Times New Roman" w:hAnsi="Times New Roman"/>
          <w:sz w:val="27"/>
          <w:szCs w:val="27"/>
        </w:rPr>
        <w:t>Бумага офсетная. Гарнитура «</w:t>
      </w:r>
      <w:r w:rsidRPr="00A82826">
        <w:rPr>
          <w:rFonts w:ascii="Times New Roman" w:hAnsi="Times New Roman"/>
          <w:sz w:val="27"/>
          <w:szCs w:val="27"/>
          <w:lang w:val="en-US"/>
        </w:rPr>
        <w:t>Times</w:t>
      </w:r>
      <w:r w:rsidRPr="00A82826">
        <w:rPr>
          <w:rFonts w:ascii="Times New Roman" w:hAnsi="Times New Roman"/>
          <w:sz w:val="27"/>
          <w:szCs w:val="27"/>
        </w:rPr>
        <w:t>». Объем 1,5 п.</w:t>
      </w:r>
      <w:proofErr w:type="gramStart"/>
      <w:r w:rsidRPr="00A82826">
        <w:rPr>
          <w:rFonts w:ascii="Times New Roman" w:hAnsi="Times New Roman"/>
          <w:sz w:val="27"/>
          <w:szCs w:val="27"/>
        </w:rPr>
        <w:t>л</w:t>
      </w:r>
      <w:proofErr w:type="gramEnd"/>
      <w:r w:rsidRPr="00A82826">
        <w:rPr>
          <w:rFonts w:ascii="Times New Roman" w:hAnsi="Times New Roman"/>
          <w:sz w:val="27"/>
          <w:szCs w:val="27"/>
        </w:rPr>
        <w:t>.</w:t>
      </w:r>
    </w:p>
    <w:p w:rsidR="000337CF" w:rsidRPr="00A82826" w:rsidRDefault="000337CF" w:rsidP="000337CF">
      <w:pPr>
        <w:spacing w:after="0" w:line="240" w:lineRule="auto"/>
        <w:jc w:val="center"/>
        <w:rPr>
          <w:rFonts w:ascii="Times New Roman" w:hAnsi="Times New Roman"/>
          <w:sz w:val="27"/>
          <w:szCs w:val="27"/>
        </w:rPr>
      </w:pPr>
      <w:r w:rsidRPr="00A82826">
        <w:rPr>
          <w:rFonts w:ascii="Times New Roman" w:hAnsi="Times New Roman"/>
          <w:sz w:val="27"/>
          <w:szCs w:val="27"/>
        </w:rPr>
        <w:t>Печать офсетная. Тираж 100 экз.</w:t>
      </w:r>
    </w:p>
    <w:p w:rsidR="000337CF" w:rsidRPr="00A82826" w:rsidRDefault="000337CF" w:rsidP="000337CF">
      <w:pPr>
        <w:widowControl w:val="0"/>
        <w:tabs>
          <w:tab w:val="left" w:pos="1134"/>
        </w:tabs>
        <w:spacing w:after="0" w:line="240" w:lineRule="auto"/>
        <w:jc w:val="center"/>
        <w:rPr>
          <w:rFonts w:ascii="Times New Roman" w:hAnsi="Times New Roman"/>
          <w:sz w:val="27"/>
          <w:szCs w:val="27"/>
        </w:rPr>
      </w:pPr>
      <w:r w:rsidRPr="00A82826">
        <w:rPr>
          <w:rFonts w:ascii="Times New Roman" w:hAnsi="Times New Roman"/>
          <w:sz w:val="27"/>
          <w:szCs w:val="27"/>
        </w:rPr>
        <w:t>Отпечатано в типографии ИНОО КЭУ им. М. Рыскулбекова</w:t>
      </w:r>
    </w:p>
    <w:p w:rsidR="000337CF" w:rsidRPr="00A82826" w:rsidRDefault="000337CF" w:rsidP="000337CF">
      <w:pPr>
        <w:widowControl w:val="0"/>
        <w:tabs>
          <w:tab w:val="left" w:pos="1134"/>
        </w:tabs>
        <w:spacing w:after="0" w:line="240" w:lineRule="auto"/>
        <w:jc w:val="center"/>
        <w:rPr>
          <w:rFonts w:ascii="Times New Roman" w:hAnsi="Times New Roman"/>
          <w:sz w:val="27"/>
          <w:szCs w:val="27"/>
        </w:rPr>
      </w:pPr>
      <w:r w:rsidRPr="00A82826">
        <w:rPr>
          <w:rFonts w:ascii="Times New Roman" w:hAnsi="Times New Roman"/>
          <w:sz w:val="27"/>
          <w:szCs w:val="27"/>
        </w:rPr>
        <w:t xml:space="preserve">720033, г. Бишкек, ул. </w:t>
      </w:r>
      <w:proofErr w:type="spellStart"/>
      <w:r w:rsidRPr="00A82826">
        <w:rPr>
          <w:rFonts w:ascii="Times New Roman" w:hAnsi="Times New Roman"/>
          <w:sz w:val="27"/>
          <w:szCs w:val="27"/>
        </w:rPr>
        <w:t>Тоголока</w:t>
      </w:r>
      <w:proofErr w:type="spellEnd"/>
      <w:r w:rsidRPr="00A82826">
        <w:rPr>
          <w:rFonts w:ascii="Times New Roman" w:hAnsi="Times New Roman"/>
          <w:sz w:val="27"/>
          <w:szCs w:val="27"/>
        </w:rPr>
        <w:t xml:space="preserve"> </w:t>
      </w:r>
      <w:proofErr w:type="spellStart"/>
      <w:r w:rsidRPr="00A82826">
        <w:rPr>
          <w:rFonts w:ascii="Times New Roman" w:hAnsi="Times New Roman"/>
          <w:sz w:val="27"/>
          <w:szCs w:val="27"/>
        </w:rPr>
        <w:t>Молдо</w:t>
      </w:r>
      <w:proofErr w:type="spellEnd"/>
      <w:r w:rsidRPr="00A82826">
        <w:rPr>
          <w:rFonts w:ascii="Times New Roman" w:hAnsi="Times New Roman"/>
          <w:sz w:val="27"/>
          <w:szCs w:val="27"/>
        </w:rPr>
        <w:t>, 58</w:t>
      </w:r>
    </w:p>
    <w:p w:rsidR="000337CF" w:rsidRDefault="000337CF" w:rsidP="000337CF">
      <w:pPr>
        <w:spacing w:after="0" w:line="240" w:lineRule="auto"/>
        <w:jc w:val="center"/>
        <w:rPr>
          <w:rFonts w:ascii="Times New Roman" w:hAnsi="Times New Roman"/>
          <w:sz w:val="28"/>
          <w:szCs w:val="28"/>
        </w:rPr>
      </w:pPr>
    </w:p>
    <w:p w:rsidR="000337CF" w:rsidRPr="000337CF" w:rsidRDefault="00FB7759" w:rsidP="00A82826">
      <w:pPr>
        <w:spacing w:after="0" w:line="240" w:lineRule="auto"/>
        <w:jc w:val="center"/>
        <w:rPr>
          <w:rFonts w:ascii="Times New Roman" w:eastAsia="Times New Roman" w:hAnsi="Times New Roman"/>
          <w:sz w:val="24"/>
          <w:szCs w:val="24"/>
          <w:lang w:eastAsia="ru-RU"/>
        </w:rPr>
      </w:pPr>
      <w:r w:rsidRPr="00FB7759">
        <w:rPr>
          <w:rFonts w:ascii="Times New Roman" w:hAnsi="Times New Roman"/>
          <w:noProof/>
          <w:sz w:val="28"/>
          <w:szCs w:val="28"/>
          <w:lang w:eastAsia="ru-RU"/>
        </w:rPr>
        <w:lastRenderedPageBreak/>
        <w:pict>
          <v:shape id="_x0000_s1157" type="#_x0000_t202" style="position:absolute;left:0;text-align:left;margin-left:224pt;margin-top:23.8pt;width:37.6pt;height:16.75pt;z-index:251654656;mso-width-relative:margin;mso-height-relative:margin" strokecolor="white">
            <v:textbox>
              <w:txbxContent>
                <w:p w:rsidR="00941E0A" w:rsidRPr="007A4B50" w:rsidRDefault="00941E0A" w:rsidP="00A82826">
                  <w:pPr>
                    <w:spacing w:line="240" w:lineRule="auto"/>
                    <w:ind w:firstLine="708"/>
                    <w:contextualSpacing/>
                    <w:jc w:val="both"/>
                    <w:rPr>
                      <w:rFonts w:ascii="Times New Roman" w:hAnsi="Times New Roman"/>
                      <w:bCs/>
                      <w:sz w:val="27"/>
                      <w:szCs w:val="27"/>
                    </w:rPr>
                  </w:pPr>
                  <w:proofErr w:type="gramStart"/>
                  <w:r w:rsidRPr="007A4B50">
                    <w:rPr>
                      <w:rFonts w:ascii="Times New Roman" w:hAnsi="Times New Roman"/>
                      <w:bCs/>
                      <w:sz w:val="27"/>
                      <w:szCs w:val="27"/>
                    </w:rPr>
                    <w:t>Динамичное и эффективное развитие пищевой промышленности на инновационной основе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ускорение темпов развития, сокращение бедности и повышение продовольственной безопасности страны, то есть должно обеспечить успешную реализацию всего комплекса целей социально-экономического развития страны до 2020 года (рис. 3.1.).</w:t>
                  </w:r>
                  <w:proofErr w:type="gramEnd"/>
                </w:p>
                <w:p w:rsidR="00941E0A" w:rsidRDefault="00941E0A" w:rsidP="000337CF"/>
              </w:txbxContent>
            </v:textbox>
          </v:shape>
        </w:pict>
      </w:r>
    </w:p>
    <w:sectPr w:rsidR="000337CF" w:rsidRPr="000337CF" w:rsidSect="00B252A2">
      <w:footerReference w:type="default" r:id="rId11"/>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E0A" w:rsidRDefault="00941E0A" w:rsidP="002A2BE4">
      <w:pPr>
        <w:spacing w:after="0" w:line="240" w:lineRule="auto"/>
      </w:pPr>
      <w:r>
        <w:separator/>
      </w:r>
    </w:p>
  </w:endnote>
  <w:endnote w:type="continuationSeparator" w:id="0">
    <w:p w:rsidR="00941E0A" w:rsidRDefault="00941E0A" w:rsidP="002A2B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1E0A" w:rsidRDefault="00FB7759">
    <w:pPr>
      <w:pStyle w:val="ae"/>
      <w:jc w:val="center"/>
    </w:pPr>
    <w:fldSimple w:instr=" PAGE   \* MERGEFORMAT ">
      <w:r w:rsidR="002110C2">
        <w:rPr>
          <w:noProof/>
        </w:rPr>
        <w:t>25</w:t>
      </w:r>
    </w:fldSimple>
  </w:p>
  <w:p w:rsidR="00941E0A" w:rsidRDefault="00941E0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E0A" w:rsidRDefault="00941E0A" w:rsidP="002A2BE4">
      <w:pPr>
        <w:spacing w:after="0" w:line="240" w:lineRule="auto"/>
      </w:pPr>
      <w:r>
        <w:separator/>
      </w:r>
    </w:p>
  </w:footnote>
  <w:footnote w:type="continuationSeparator" w:id="0">
    <w:p w:rsidR="00941E0A" w:rsidRDefault="00941E0A" w:rsidP="002A2BE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F5758"/>
    <w:multiLevelType w:val="hybridMultilevel"/>
    <w:tmpl w:val="309419B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1">
    <w:nsid w:val="2C5F6B72"/>
    <w:multiLevelType w:val="hybridMultilevel"/>
    <w:tmpl w:val="975C3D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CC04C15"/>
    <w:multiLevelType w:val="hybridMultilevel"/>
    <w:tmpl w:val="309419B6"/>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
    <w:nsid w:val="420F75C7"/>
    <w:multiLevelType w:val="hybridMultilevel"/>
    <w:tmpl w:val="4692D9AA"/>
    <w:lvl w:ilvl="0" w:tplc="D5303C90">
      <w:start w:val="1"/>
      <w:numFmt w:val="bullet"/>
      <w:lvlText w:val=""/>
      <w:lvlJc w:val="left"/>
      <w:pPr>
        <w:tabs>
          <w:tab w:val="num" w:pos="720"/>
        </w:tabs>
        <w:ind w:left="720" w:hanging="360"/>
      </w:pPr>
      <w:rPr>
        <w:rFonts w:ascii="Wingdings" w:hAnsi="Wingdings" w:hint="default"/>
      </w:rPr>
    </w:lvl>
    <w:lvl w:ilvl="1" w:tplc="F200A9E2" w:tentative="1">
      <w:start w:val="1"/>
      <w:numFmt w:val="bullet"/>
      <w:lvlText w:val=""/>
      <w:lvlJc w:val="left"/>
      <w:pPr>
        <w:tabs>
          <w:tab w:val="num" w:pos="1440"/>
        </w:tabs>
        <w:ind w:left="1440" w:hanging="360"/>
      </w:pPr>
      <w:rPr>
        <w:rFonts w:ascii="Wingdings" w:hAnsi="Wingdings" w:hint="default"/>
      </w:rPr>
    </w:lvl>
    <w:lvl w:ilvl="2" w:tplc="DC902788" w:tentative="1">
      <w:start w:val="1"/>
      <w:numFmt w:val="bullet"/>
      <w:lvlText w:val=""/>
      <w:lvlJc w:val="left"/>
      <w:pPr>
        <w:tabs>
          <w:tab w:val="num" w:pos="2160"/>
        </w:tabs>
        <w:ind w:left="2160" w:hanging="360"/>
      </w:pPr>
      <w:rPr>
        <w:rFonts w:ascii="Wingdings" w:hAnsi="Wingdings" w:hint="default"/>
      </w:rPr>
    </w:lvl>
    <w:lvl w:ilvl="3" w:tplc="17A468B0" w:tentative="1">
      <w:start w:val="1"/>
      <w:numFmt w:val="bullet"/>
      <w:lvlText w:val=""/>
      <w:lvlJc w:val="left"/>
      <w:pPr>
        <w:tabs>
          <w:tab w:val="num" w:pos="2880"/>
        </w:tabs>
        <w:ind w:left="2880" w:hanging="360"/>
      </w:pPr>
      <w:rPr>
        <w:rFonts w:ascii="Wingdings" w:hAnsi="Wingdings" w:hint="default"/>
      </w:rPr>
    </w:lvl>
    <w:lvl w:ilvl="4" w:tplc="A4000D36" w:tentative="1">
      <w:start w:val="1"/>
      <w:numFmt w:val="bullet"/>
      <w:lvlText w:val=""/>
      <w:lvlJc w:val="left"/>
      <w:pPr>
        <w:tabs>
          <w:tab w:val="num" w:pos="3600"/>
        </w:tabs>
        <w:ind w:left="3600" w:hanging="360"/>
      </w:pPr>
      <w:rPr>
        <w:rFonts w:ascii="Wingdings" w:hAnsi="Wingdings" w:hint="default"/>
      </w:rPr>
    </w:lvl>
    <w:lvl w:ilvl="5" w:tplc="32124954" w:tentative="1">
      <w:start w:val="1"/>
      <w:numFmt w:val="bullet"/>
      <w:lvlText w:val=""/>
      <w:lvlJc w:val="left"/>
      <w:pPr>
        <w:tabs>
          <w:tab w:val="num" w:pos="4320"/>
        </w:tabs>
        <w:ind w:left="4320" w:hanging="360"/>
      </w:pPr>
      <w:rPr>
        <w:rFonts w:ascii="Wingdings" w:hAnsi="Wingdings" w:hint="default"/>
      </w:rPr>
    </w:lvl>
    <w:lvl w:ilvl="6" w:tplc="6B483ACC" w:tentative="1">
      <w:start w:val="1"/>
      <w:numFmt w:val="bullet"/>
      <w:lvlText w:val=""/>
      <w:lvlJc w:val="left"/>
      <w:pPr>
        <w:tabs>
          <w:tab w:val="num" w:pos="5040"/>
        </w:tabs>
        <w:ind w:left="5040" w:hanging="360"/>
      </w:pPr>
      <w:rPr>
        <w:rFonts w:ascii="Wingdings" w:hAnsi="Wingdings" w:hint="default"/>
      </w:rPr>
    </w:lvl>
    <w:lvl w:ilvl="7" w:tplc="1FF2DE26" w:tentative="1">
      <w:start w:val="1"/>
      <w:numFmt w:val="bullet"/>
      <w:lvlText w:val=""/>
      <w:lvlJc w:val="left"/>
      <w:pPr>
        <w:tabs>
          <w:tab w:val="num" w:pos="5760"/>
        </w:tabs>
        <w:ind w:left="5760" w:hanging="360"/>
      </w:pPr>
      <w:rPr>
        <w:rFonts w:ascii="Wingdings" w:hAnsi="Wingdings" w:hint="default"/>
      </w:rPr>
    </w:lvl>
    <w:lvl w:ilvl="8" w:tplc="0B342448" w:tentative="1">
      <w:start w:val="1"/>
      <w:numFmt w:val="bullet"/>
      <w:lvlText w:val=""/>
      <w:lvlJc w:val="left"/>
      <w:pPr>
        <w:tabs>
          <w:tab w:val="num" w:pos="6480"/>
        </w:tabs>
        <w:ind w:left="6480" w:hanging="360"/>
      </w:pPr>
      <w:rPr>
        <w:rFonts w:ascii="Wingdings" w:hAnsi="Wingdings" w:hint="default"/>
      </w:rPr>
    </w:lvl>
  </w:abstractNum>
  <w:abstractNum w:abstractNumId="4">
    <w:nsid w:val="4AE0361C"/>
    <w:multiLevelType w:val="hybridMultilevel"/>
    <w:tmpl w:val="32AA1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67377D0B"/>
    <w:multiLevelType w:val="hybridMultilevel"/>
    <w:tmpl w:val="B12421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23F4"/>
    <w:rsid w:val="00013CB9"/>
    <w:rsid w:val="00013E7B"/>
    <w:rsid w:val="000226CA"/>
    <w:rsid w:val="00023691"/>
    <w:rsid w:val="00025A37"/>
    <w:rsid w:val="00026F2A"/>
    <w:rsid w:val="0003227C"/>
    <w:rsid w:val="000337CF"/>
    <w:rsid w:val="00044100"/>
    <w:rsid w:val="000448D8"/>
    <w:rsid w:val="0005635F"/>
    <w:rsid w:val="00062D91"/>
    <w:rsid w:val="00066084"/>
    <w:rsid w:val="00067FF5"/>
    <w:rsid w:val="00072E8E"/>
    <w:rsid w:val="000818E1"/>
    <w:rsid w:val="0008216C"/>
    <w:rsid w:val="00082D57"/>
    <w:rsid w:val="00095A28"/>
    <w:rsid w:val="000A1BDB"/>
    <w:rsid w:val="000C7878"/>
    <w:rsid w:val="000D66B7"/>
    <w:rsid w:val="000E0EC1"/>
    <w:rsid w:val="000E15D6"/>
    <w:rsid w:val="000E2824"/>
    <w:rsid w:val="000F143F"/>
    <w:rsid w:val="000F4C1F"/>
    <w:rsid w:val="001016FD"/>
    <w:rsid w:val="001125B3"/>
    <w:rsid w:val="00114211"/>
    <w:rsid w:val="00115E45"/>
    <w:rsid w:val="00116EF6"/>
    <w:rsid w:val="0012409D"/>
    <w:rsid w:val="0012454F"/>
    <w:rsid w:val="001264EA"/>
    <w:rsid w:val="00127EF0"/>
    <w:rsid w:val="0014379F"/>
    <w:rsid w:val="00152F15"/>
    <w:rsid w:val="0015605E"/>
    <w:rsid w:val="001710D8"/>
    <w:rsid w:val="0017359B"/>
    <w:rsid w:val="0017721F"/>
    <w:rsid w:val="00186B96"/>
    <w:rsid w:val="0019428D"/>
    <w:rsid w:val="001A2B38"/>
    <w:rsid w:val="001A2CF3"/>
    <w:rsid w:val="001A326B"/>
    <w:rsid w:val="001A6BE0"/>
    <w:rsid w:val="001B329A"/>
    <w:rsid w:val="001C028D"/>
    <w:rsid w:val="001C0D29"/>
    <w:rsid w:val="001C117F"/>
    <w:rsid w:val="001C2499"/>
    <w:rsid w:val="001E0B5D"/>
    <w:rsid w:val="001E0F38"/>
    <w:rsid w:val="001E0FFA"/>
    <w:rsid w:val="001E2FB9"/>
    <w:rsid w:val="001E36A2"/>
    <w:rsid w:val="001E5B82"/>
    <w:rsid w:val="001E6B4A"/>
    <w:rsid w:val="001E6CED"/>
    <w:rsid w:val="001F199B"/>
    <w:rsid w:val="001F26EE"/>
    <w:rsid w:val="0020271C"/>
    <w:rsid w:val="00202D16"/>
    <w:rsid w:val="002110C2"/>
    <w:rsid w:val="002151A9"/>
    <w:rsid w:val="00216545"/>
    <w:rsid w:val="00216634"/>
    <w:rsid w:val="00216F4D"/>
    <w:rsid w:val="00234472"/>
    <w:rsid w:val="002464A7"/>
    <w:rsid w:val="00255FBF"/>
    <w:rsid w:val="002572F8"/>
    <w:rsid w:val="00264C0D"/>
    <w:rsid w:val="00266396"/>
    <w:rsid w:val="0028169C"/>
    <w:rsid w:val="00291FCB"/>
    <w:rsid w:val="002936EA"/>
    <w:rsid w:val="002A1DFA"/>
    <w:rsid w:val="002A2BE4"/>
    <w:rsid w:val="002A62AF"/>
    <w:rsid w:val="002B7AAA"/>
    <w:rsid w:val="002E5884"/>
    <w:rsid w:val="002E65E2"/>
    <w:rsid w:val="002F0B97"/>
    <w:rsid w:val="003058FC"/>
    <w:rsid w:val="00305ADD"/>
    <w:rsid w:val="00317DAB"/>
    <w:rsid w:val="00333122"/>
    <w:rsid w:val="00333E41"/>
    <w:rsid w:val="00341242"/>
    <w:rsid w:val="003425D8"/>
    <w:rsid w:val="00350C17"/>
    <w:rsid w:val="003510D6"/>
    <w:rsid w:val="00352A4D"/>
    <w:rsid w:val="00352C28"/>
    <w:rsid w:val="00356FA1"/>
    <w:rsid w:val="00361DBD"/>
    <w:rsid w:val="00365C76"/>
    <w:rsid w:val="00366101"/>
    <w:rsid w:val="00370407"/>
    <w:rsid w:val="0038128C"/>
    <w:rsid w:val="00384F10"/>
    <w:rsid w:val="00386FEE"/>
    <w:rsid w:val="0039010F"/>
    <w:rsid w:val="003A16CB"/>
    <w:rsid w:val="003A41EC"/>
    <w:rsid w:val="003A430D"/>
    <w:rsid w:val="003C0E47"/>
    <w:rsid w:val="003C28EA"/>
    <w:rsid w:val="003C2FCF"/>
    <w:rsid w:val="003C553C"/>
    <w:rsid w:val="003C7839"/>
    <w:rsid w:val="003D5E7D"/>
    <w:rsid w:val="003D6AC1"/>
    <w:rsid w:val="003F0B80"/>
    <w:rsid w:val="003F0CE7"/>
    <w:rsid w:val="003F197F"/>
    <w:rsid w:val="00406EDA"/>
    <w:rsid w:val="004155FF"/>
    <w:rsid w:val="004256E7"/>
    <w:rsid w:val="00440150"/>
    <w:rsid w:val="00446CFB"/>
    <w:rsid w:val="00447324"/>
    <w:rsid w:val="00460B5A"/>
    <w:rsid w:val="0046170D"/>
    <w:rsid w:val="00461C2B"/>
    <w:rsid w:val="00462223"/>
    <w:rsid w:val="00463E9A"/>
    <w:rsid w:val="00471F03"/>
    <w:rsid w:val="004724C2"/>
    <w:rsid w:val="004815D9"/>
    <w:rsid w:val="00495E29"/>
    <w:rsid w:val="004B4263"/>
    <w:rsid w:val="004C08DF"/>
    <w:rsid w:val="004C2C5E"/>
    <w:rsid w:val="004C2E7D"/>
    <w:rsid w:val="004C65A3"/>
    <w:rsid w:val="004C7C85"/>
    <w:rsid w:val="004D134C"/>
    <w:rsid w:val="004F0187"/>
    <w:rsid w:val="004F05DC"/>
    <w:rsid w:val="004F4941"/>
    <w:rsid w:val="004F5400"/>
    <w:rsid w:val="0050164C"/>
    <w:rsid w:val="005019B5"/>
    <w:rsid w:val="00503268"/>
    <w:rsid w:val="005112A8"/>
    <w:rsid w:val="00526BFC"/>
    <w:rsid w:val="00527DB0"/>
    <w:rsid w:val="005308AB"/>
    <w:rsid w:val="00532D4D"/>
    <w:rsid w:val="005335A0"/>
    <w:rsid w:val="00536EE1"/>
    <w:rsid w:val="005375E6"/>
    <w:rsid w:val="00541DD1"/>
    <w:rsid w:val="0054410D"/>
    <w:rsid w:val="00552061"/>
    <w:rsid w:val="00552C9B"/>
    <w:rsid w:val="0055642A"/>
    <w:rsid w:val="00557534"/>
    <w:rsid w:val="00566FB1"/>
    <w:rsid w:val="00567342"/>
    <w:rsid w:val="00573944"/>
    <w:rsid w:val="005819FB"/>
    <w:rsid w:val="005824B6"/>
    <w:rsid w:val="00583475"/>
    <w:rsid w:val="0059569D"/>
    <w:rsid w:val="005A6B8B"/>
    <w:rsid w:val="005B45AD"/>
    <w:rsid w:val="005C65F7"/>
    <w:rsid w:val="005C7D08"/>
    <w:rsid w:val="005E4DC3"/>
    <w:rsid w:val="005F2792"/>
    <w:rsid w:val="0060255D"/>
    <w:rsid w:val="00612EB6"/>
    <w:rsid w:val="00620697"/>
    <w:rsid w:val="00623E46"/>
    <w:rsid w:val="00625F00"/>
    <w:rsid w:val="00630516"/>
    <w:rsid w:val="00636BCB"/>
    <w:rsid w:val="0063731E"/>
    <w:rsid w:val="00640BE7"/>
    <w:rsid w:val="00645724"/>
    <w:rsid w:val="00647F5D"/>
    <w:rsid w:val="00651491"/>
    <w:rsid w:val="00691492"/>
    <w:rsid w:val="00691F31"/>
    <w:rsid w:val="0069398A"/>
    <w:rsid w:val="00693DCB"/>
    <w:rsid w:val="006A0BD0"/>
    <w:rsid w:val="006A3C0A"/>
    <w:rsid w:val="006B33DD"/>
    <w:rsid w:val="006D127A"/>
    <w:rsid w:val="006E3C82"/>
    <w:rsid w:val="006E4519"/>
    <w:rsid w:val="006E48DC"/>
    <w:rsid w:val="006E6B32"/>
    <w:rsid w:val="006F3199"/>
    <w:rsid w:val="007107CA"/>
    <w:rsid w:val="00717050"/>
    <w:rsid w:val="0072357A"/>
    <w:rsid w:val="0072364C"/>
    <w:rsid w:val="00730D07"/>
    <w:rsid w:val="00743EF2"/>
    <w:rsid w:val="007530C5"/>
    <w:rsid w:val="00756EBA"/>
    <w:rsid w:val="00774CB8"/>
    <w:rsid w:val="007777A0"/>
    <w:rsid w:val="007811EC"/>
    <w:rsid w:val="00783123"/>
    <w:rsid w:val="00786A2A"/>
    <w:rsid w:val="00791B87"/>
    <w:rsid w:val="007A4B50"/>
    <w:rsid w:val="007A6639"/>
    <w:rsid w:val="007B48E0"/>
    <w:rsid w:val="007B54E3"/>
    <w:rsid w:val="007B5B5F"/>
    <w:rsid w:val="007B74AB"/>
    <w:rsid w:val="007C35AA"/>
    <w:rsid w:val="007C49E0"/>
    <w:rsid w:val="007C5F89"/>
    <w:rsid w:val="007F1585"/>
    <w:rsid w:val="007F17A7"/>
    <w:rsid w:val="007F527B"/>
    <w:rsid w:val="007F6171"/>
    <w:rsid w:val="008004B7"/>
    <w:rsid w:val="008044A6"/>
    <w:rsid w:val="00811FC8"/>
    <w:rsid w:val="00823095"/>
    <w:rsid w:val="00830B32"/>
    <w:rsid w:val="00837F9D"/>
    <w:rsid w:val="0084203B"/>
    <w:rsid w:val="00861D90"/>
    <w:rsid w:val="00876072"/>
    <w:rsid w:val="0088239C"/>
    <w:rsid w:val="008921DE"/>
    <w:rsid w:val="008A4B02"/>
    <w:rsid w:val="008B2324"/>
    <w:rsid w:val="008B514F"/>
    <w:rsid w:val="008C192A"/>
    <w:rsid w:val="008C77E1"/>
    <w:rsid w:val="008D00A6"/>
    <w:rsid w:val="008D3CA0"/>
    <w:rsid w:val="008E5B57"/>
    <w:rsid w:val="008E7BF1"/>
    <w:rsid w:val="008F1972"/>
    <w:rsid w:val="008F263D"/>
    <w:rsid w:val="008F6015"/>
    <w:rsid w:val="009055B3"/>
    <w:rsid w:val="009121E3"/>
    <w:rsid w:val="00912A00"/>
    <w:rsid w:val="009173AE"/>
    <w:rsid w:val="009176FF"/>
    <w:rsid w:val="00926980"/>
    <w:rsid w:val="00935E51"/>
    <w:rsid w:val="00941E0A"/>
    <w:rsid w:val="0095081F"/>
    <w:rsid w:val="009617A1"/>
    <w:rsid w:val="00970C24"/>
    <w:rsid w:val="00976C41"/>
    <w:rsid w:val="009955E5"/>
    <w:rsid w:val="00996584"/>
    <w:rsid w:val="009A354D"/>
    <w:rsid w:val="009A59DF"/>
    <w:rsid w:val="009A7C60"/>
    <w:rsid w:val="009B50C2"/>
    <w:rsid w:val="009B5647"/>
    <w:rsid w:val="009B7702"/>
    <w:rsid w:val="009C39F6"/>
    <w:rsid w:val="009E0EDE"/>
    <w:rsid w:val="009E296B"/>
    <w:rsid w:val="009E3C38"/>
    <w:rsid w:val="009E5876"/>
    <w:rsid w:val="00A016D0"/>
    <w:rsid w:val="00A06776"/>
    <w:rsid w:val="00A21144"/>
    <w:rsid w:val="00A32484"/>
    <w:rsid w:val="00A35DBC"/>
    <w:rsid w:val="00A37F2B"/>
    <w:rsid w:val="00A54946"/>
    <w:rsid w:val="00A54F35"/>
    <w:rsid w:val="00A561D8"/>
    <w:rsid w:val="00A608EC"/>
    <w:rsid w:val="00A609BD"/>
    <w:rsid w:val="00A63517"/>
    <w:rsid w:val="00A702FE"/>
    <w:rsid w:val="00A71079"/>
    <w:rsid w:val="00A71EA0"/>
    <w:rsid w:val="00A72A04"/>
    <w:rsid w:val="00A74048"/>
    <w:rsid w:val="00A82826"/>
    <w:rsid w:val="00A83A0C"/>
    <w:rsid w:val="00A918DC"/>
    <w:rsid w:val="00A92117"/>
    <w:rsid w:val="00A96CAE"/>
    <w:rsid w:val="00AA2915"/>
    <w:rsid w:val="00AB5A55"/>
    <w:rsid w:val="00AC4F40"/>
    <w:rsid w:val="00AD5A6E"/>
    <w:rsid w:val="00AD73EE"/>
    <w:rsid w:val="00AE0EE1"/>
    <w:rsid w:val="00AE1EA1"/>
    <w:rsid w:val="00AE56A6"/>
    <w:rsid w:val="00AE5A81"/>
    <w:rsid w:val="00AE5D79"/>
    <w:rsid w:val="00AF152D"/>
    <w:rsid w:val="00B042DE"/>
    <w:rsid w:val="00B05859"/>
    <w:rsid w:val="00B141A2"/>
    <w:rsid w:val="00B21889"/>
    <w:rsid w:val="00B252A2"/>
    <w:rsid w:val="00B61E4E"/>
    <w:rsid w:val="00B622AC"/>
    <w:rsid w:val="00B708AE"/>
    <w:rsid w:val="00B763AC"/>
    <w:rsid w:val="00B76649"/>
    <w:rsid w:val="00B836B1"/>
    <w:rsid w:val="00B93935"/>
    <w:rsid w:val="00B93A08"/>
    <w:rsid w:val="00B959EF"/>
    <w:rsid w:val="00BA145A"/>
    <w:rsid w:val="00BA1B26"/>
    <w:rsid w:val="00BC115D"/>
    <w:rsid w:val="00BC3965"/>
    <w:rsid w:val="00BC71CE"/>
    <w:rsid w:val="00BD7617"/>
    <w:rsid w:val="00BF2B6E"/>
    <w:rsid w:val="00BF2DBD"/>
    <w:rsid w:val="00BF3A83"/>
    <w:rsid w:val="00C1023B"/>
    <w:rsid w:val="00C135E2"/>
    <w:rsid w:val="00C17859"/>
    <w:rsid w:val="00C20B97"/>
    <w:rsid w:val="00C269FC"/>
    <w:rsid w:val="00C26D5B"/>
    <w:rsid w:val="00C4790A"/>
    <w:rsid w:val="00C55235"/>
    <w:rsid w:val="00C6579F"/>
    <w:rsid w:val="00C66981"/>
    <w:rsid w:val="00C84247"/>
    <w:rsid w:val="00C86E3D"/>
    <w:rsid w:val="00C951A3"/>
    <w:rsid w:val="00CA0F50"/>
    <w:rsid w:val="00CA5D3D"/>
    <w:rsid w:val="00CB03E9"/>
    <w:rsid w:val="00CC1B36"/>
    <w:rsid w:val="00CC7813"/>
    <w:rsid w:val="00CF35D7"/>
    <w:rsid w:val="00D023F4"/>
    <w:rsid w:val="00D03E88"/>
    <w:rsid w:val="00D115EC"/>
    <w:rsid w:val="00D15B2B"/>
    <w:rsid w:val="00D16869"/>
    <w:rsid w:val="00D2004C"/>
    <w:rsid w:val="00D21E8A"/>
    <w:rsid w:val="00D229CB"/>
    <w:rsid w:val="00D3073D"/>
    <w:rsid w:val="00D31F03"/>
    <w:rsid w:val="00D40D38"/>
    <w:rsid w:val="00D4510C"/>
    <w:rsid w:val="00D52D3F"/>
    <w:rsid w:val="00D551E4"/>
    <w:rsid w:val="00D5542C"/>
    <w:rsid w:val="00D71D55"/>
    <w:rsid w:val="00D7355B"/>
    <w:rsid w:val="00D76BCF"/>
    <w:rsid w:val="00D90CFA"/>
    <w:rsid w:val="00D959F5"/>
    <w:rsid w:val="00DA479E"/>
    <w:rsid w:val="00DA5058"/>
    <w:rsid w:val="00DA6786"/>
    <w:rsid w:val="00DA6B0C"/>
    <w:rsid w:val="00DB0B74"/>
    <w:rsid w:val="00DB343D"/>
    <w:rsid w:val="00DB5E44"/>
    <w:rsid w:val="00DC0C63"/>
    <w:rsid w:val="00DC10D1"/>
    <w:rsid w:val="00DC156D"/>
    <w:rsid w:val="00DC4107"/>
    <w:rsid w:val="00DC592B"/>
    <w:rsid w:val="00DD72B1"/>
    <w:rsid w:val="00DE4D6F"/>
    <w:rsid w:val="00DE5F93"/>
    <w:rsid w:val="00DF301D"/>
    <w:rsid w:val="00E14B92"/>
    <w:rsid w:val="00E14BD6"/>
    <w:rsid w:val="00E20328"/>
    <w:rsid w:val="00E22539"/>
    <w:rsid w:val="00E271DF"/>
    <w:rsid w:val="00E277A4"/>
    <w:rsid w:val="00E27C57"/>
    <w:rsid w:val="00E43966"/>
    <w:rsid w:val="00E43A6E"/>
    <w:rsid w:val="00E75A11"/>
    <w:rsid w:val="00E77E96"/>
    <w:rsid w:val="00E95FD9"/>
    <w:rsid w:val="00E96157"/>
    <w:rsid w:val="00EA524E"/>
    <w:rsid w:val="00EA6DF7"/>
    <w:rsid w:val="00EB702D"/>
    <w:rsid w:val="00EC0548"/>
    <w:rsid w:val="00EC182C"/>
    <w:rsid w:val="00EC1C6B"/>
    <w:rsid w:val="00ED4334"/>
    <w:rsid w:val="00ED5C3E"/>
    <w:rsid w:val="00ED626E"/>
    <w:rsid w:val="00EE3DB4"/>
    <w:rsid w:val="00EF11BA"/>
    <w:rsid w:val="00EF33D3"/>
    <w:rsid w:val="00F13BCA"/>
    <w:rsid w:val="00F21DDD"/>
    <w:rsid w:val="00F24694"/>
    <w:rsid w:val="00F2673E"/>
    <w:rsid w:val="00F351DE"/>
    <w:rsid w:val="00F37EBA"/>
    <w:rsid w:val="00F41610"/>
    <w:rsid w:val="00F531EE"/>
    <w:rsid w:val="00F54D29"/>
    <w:rsid w:val="00F5667E"/>
    <w:rsid w:val="00F61486"/>
    <w:rsid w:val="00F6640F"/>
    <w:rsid w:val="00F67324"/>
    <w:rsid w:val="00F70819"/>
    <w:rsid w:val="00F714C7"/>
    <w:rsid w:val="00F76D80"/>
    <w:rsid w:val="00F76E28"/>
    <w:rsid w:val="00F81342"/>
    <w:rsid w:val="00F82D8A"/>
    <w:rsid w:val="00F95DB7"/>
    <w:rsid w:val="00F96A36"/>
    <w:rsid w:val="00FA160E"/>
    <w:rsid w:val="00FA3EB8"/>
    <w:rsid w:val="00FA536F"/>
    <w:rsid w:val="00FA5BF3"/>
    <w:rsid w:val="00FB4ED7"/>
    <w:rsid w:val="00FB7759"/>
    <w:rsid w:val="00FC0F97"/>
    <w:rsid w:val="00FD01CD"/>
    <w:rsid w:val="00FE1D6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8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3F4"/>
    <w:pPr>
      <w:spacing w:after="200" w:line="276" w:lineRule="auto"/>
    </w:pPr>
    <w:rPr>
      <w:sz w:val="22"/>
      <w:szCs w:val="22"/>
      <w:lang w:eastAsia="en-US"/>
    </w:rPr>
  </w:style>
  <w:style w:type="paragraph" w:styleId="1">
    <w:name w:val="heading 1"/>
    <w:basedOn w:val="a"/>
    <w:next w:val="a"/>
    <w:link w:val="10"/>
    <w:uiPriority w:val="99"/>
    <w:qFormat/>
    <w:rsid w:val="00AF152D"/>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F152D"/>
    <w:rPr>
      <w:rFonts w:ascii="Arial" w:hAnsi="Arial" w:cs="Arial"/>
      <w:b/>
      <w:bCs/>
      <w:kern w:val="32"/>
      <w:sz w:val="32"/>
      <w:szCs w:val="32"/>
      <w:lang w:eastAsia="ru-RU"/>
    </w:rPr>
  </w:style>
  <w:style w:type="character" w:customStyle="1" w:styleId="BodyTextChar">
    <w:name w:val="Body Text Char"/>
    <w:uiPriority w:val="99"/>
    <w:locked/>
    <w:rsid w:val="00D023F4"/>
    <w:rPr>
      <w:sz w:val="24"/>
      <w:lang w:eastAsia="ru-RU"/>
    </w:rPr>
  </w:style>
  <w:style w:type="paragraph" w:styleId="a3">
    <w:name w:val="Body Text"/>
    <w:basedOn w:val="a"/>
    <w:link w:val="a4"/>
    <w:uiPriority w:val="99"/>
    <w:rsid w:val="00D023F4"/>
    <w:pPr>
      <w:spacing w:after="120"/>
    </w:pPr>
    <w:rPr>
      <w:sz w:val="24"/>
      <w:szCs w:val="20"/>
      <w:lang w:eastAsia="ru-RU"/>
    </w:rPr>
  </w:style>
  <w:style w:type="character" w:customStyle="1" w:styleId="BodyTextChar1">
    <w:name w:val="Body Text Char1"/>
    <w:basedOn w:val="a0"/>
    <w:link w:val="a3"/>
    <w:uiPriority w:val="99"/>
    <w:semiHidden/>
    <w:locked/>
    <w:rsid w:val="005F2792"/>
    <w:rPr>
      <w:rFonts w:cs="Times New Roman"/>
      <w:lang w:eastAsia="en-US"/>
    </w:rPr>
  </w:style>
  <w:style w:type="character" w:customStyle="1" w:styleId="a4">
    <w:name w:val="Основной текст Знак"/>
    <w:basedOn w:val="a0"/>
    <w:link w:val="a3"/>
    <w:uiPriority w:val="99"/>
    <w:semiHidden/>
    <w:locked/>
    <w:rsid w:val="00D023F4"/>
    <w:rPr>
      <w:rFonts w:ascii="Calibri" w:hAnsi="Calibri" w:cs="Times New Roman"/>
    </w:rPr>
  </w:style>
  <w:style w:type="character" w:customStyle="1" w:styleId="11">
    <w:name w:val="Обычный (веб) Знак1"/>
    <w:aliases w:val="Обычный (веб) Знак Знак,Обычный (Web) Знак"/>
    <w:basedOn w:val="a0"/>
    <w:link w:val="a5"/>
    <w:uiPriority w:val="99"/>
    <w:locked/>
    <w:rsid w:val="00D023F4"/>
    <w:rPr>
      <w:rFonts w:ascii="Tahoma" w:hAnsi="Tahoma" w:cs="Tahoma"/>
      <w:sz w:val="16"/>
      <w:szCs w:val="16"/>
    </w:rPr>
  </w:style>
  <w:style w:type="paragraph" w:styleId="a5">
    <w:name w:val="Normal (Web)"/>
    <w:aliases w:val="Обычный (веб) Знак,Обычный (Web)"/>
    <w:basedOn w:val="a"/>
    <w:link w:val="11"/>
    <w:uiPriority w:val="99"/>
    <w:rsid w:val="00D023F4"/>
    <w:pPr>
      <w:spacing w:after="0" w:line="240" w:lineRule="auto"/>
    </w:pPr>
    <w:rPr>
      <w:rFonts w:ascii="Tahoma" w:hAnsi="Tahoma" w:cs="Tahoma"/>
      <w:sz w:val="16"/>
      <w:szCs w:val="16"/>
    </w:rPr>
  </w:style>
  <w:style w:type="paragraph" w:styleId="a6">
    <w:name w:val="Body Text Indent"/>
    <w:basedOn w:val="a"/>
    <w:link w:val="a7"/>
    <w:uiPriority w:val="99"/>
    <w:rsid w:val="00A96CAE"/>
    <w:pPr>
      <w:spacing w:after="120"/>
      <w:ind w:left="283"/>
    </w:pPr>
  </w:style>
  <w:style w:type="character" w:customStyle="1" w:styleId="a7">
    <w:name w:val="Основной текст с отступом Знак"/>
    <w:basedOn w:val="a0"/>
    <w:link w:val="a6"/>
    <w:uiPriority w:val="99"/>
    <w:locked/>
    <w:rsid w:val="00A96CAE"/>
    <w:rPr>
      <w:rFonts w:ascii="Calibri" w:hAnsi="Calibri" w:cs="Times New Roman"/>
    </w:rPr>
  </w:style>
  <w:style w:type="paragraph" w:styleId="a8">
    <w:name w:val="List Paragraph"/>
    <w:basedOn w:val="a"/>
    <w:uiPriority w:val="34"/>
    <w:qFormat/>
    <w:rsid w:val="00317DAB"/>
    <w:pPr>
      <w:ind w:left="720"/>
      <w:contextualSpacing/>
    </w:pPr>
  </w:style>
  <w:style w:type="paragraph" w:customStyle="1" w:styleId="Default">
    <w:name w:val="Default"/>
    <w:uiPriority w:val="99"/>
    <w:rsid w:val="008B514F"/>
    <w:pPr>
      <w:autoSpaceDE w:val="0"/>
      <w:autoSpaceDN w:val="0"/>
      <w:adjustRightInd w:val="0"/>
    </w:pPr>
    <w:rPr>
      <w:rFonts w:ascii="Arial" w:hAnsi="Arial" w:cs="Arial"/>
      <w:color w:val="000000"/>
      <w:sz w:val="24"/>
      <w:szCs w:val="24"/>
      <w:lang w:eastAsia="en-US"/>
    </w:rPr>
  </w:style>
  <w:style w:type="paragraph" w:customStyle="1" w:styleId="ListParagraph1">
    <w:name w:val="List Paragraph1"/>
    <w:basedOn w:val="a"/>
    <w:uiPriority w:val="99"/>
    <w:rsid w:val="009C39F6"/>
    <w:pPr>
      <w:ind w:left="720"/>
      <w:contextualSpacing/>
    </w:pPr>
    <w:rPr>
      <w:rFonts w:eastAsia="Times New Roman"/>
      <w:lang w:eastAsia="ru-RU"/>
    </w:rPr>
  </w:style>
  <w:style w:type="paragraph" w:styleId="2">
    <w:name w:val="Body Text 2"/>
    <w:basedOn w:val="a"/>
    <w:link w:val="20"/>
    <w:uiPriority w:val="99"/>
    <w:semiHidden/>
    <w:unhideWhenUsed/>
    <w:rsid w:val="000337CF"/>
    <w:pPr>
      <w:spacing w:after="120" w:line="480" w:lineRule="auto"/>
    </w:pPr>
  </w:style>
  <w:style w:type="character" w:customStyle="1" w:styleId="20">
    <w:name w:val="Основной текст 2 Знак"/>
    <w:basedOn w:val="a0"/>
    <w:link w:val="2"/>
    <w:uiPriority w:val="99"/>
    <w:semiHidden/>
    <w:rsid w:val="000337CF"/>
    <w:rPr>
      <w:sz w:val="22"/>
      <w:szCs w:val="22"/>
      <w:lang w:eastAsia="en-US"/>
    </w:rPr>
  </w:style>
  <w:style w:type="paragraph" w:styleId="a9">
    <w:name w:val="footnote text"/>
    <w:basedOn w:val="a"/>
    <w:link w:val="aa"/>
    <w:uiPriority w:val="99"/>
    <w:unhideWhenUsed/>
    <w:rsid w:val="000337CF"/>
    <w:rPr>
      <w:sz w:val="20"/>
      <w:szCs w:val="20"/>
    </w:rPr>
  </w:style>
  <w:style w:type="character" w:customStyle="1" w:styleId="aa">
    <w:name w:val="Текст сноски Знак"/>
    <w:basedOn w:val="a0"/>
    <w:link w:val="a9"/>
    <w:uiPriority w:val="99"/>
    <w:rsid w:val="000337CF"/>
    <w:rPr>
      <w:lang w:eastAsia="en-US"/>
    </w:rPr>
  </w:style>
  <w:style w:type="paragraph" w:customStyle="1" w:styleId="ab">
    <w:name w:val="ОТ"/>
    <w:basedOn w:val="a6"/>
    <w:rsid w:val="000337CF"/>
    <w:pPr>
      <w:spacing w:after="0" w:line="240" w:lineRule="auto"/>
      <w:ind w:left="0" w:firstLine="709"/>
      <w:jc w:val="both"/>
    </w:pPr>
    <w:rPr>
      <w:rFonts w:ascii="Times New Roman" w:eastAsia="Times New Roman" w:hAnsi="Times New Roman"/>
      <w:sz w:val="30"/>
      <w:szCs w:val="24"/>
      <w:lang w:eastAsia="ru-RU"/>
    </w:rPr>
  </w:style>
  <w:style w:type="paragraph" w:styleId="3">
    <w:name w:val="Body Text 3"/>
    <w:basedOn w:val="a"/>
    <w:link w:val="30"/>
    <w:uiPriority w:val="99"/>
    <w:unhideWhenUsed/>
    <w:rsid w:val="000337CF"/>
    <w:pPr>
      <w:spacing w:after="120"/>
    </w:pPr>
    <w:rPr>
      <w:sz w:val="16"/>
      <w:szCs w:val="16"/>
    </w:rPr>
  </w:style>
  <w:style w:type="character" w:customStyle="1" w:styleId="30">
    <w:name w:val="Основной текст 3 Знак"/>
    <w:basedOn w:val="a0"/>
    <w:link w:val="3"/>
    <w:uiPriority w:val="99"/>
    <w:rsid w:val="000337CF"/>
    <w:rPr>
      <w:sz w:val="16"/>
      <w:szCs w:val="16"/>
      <w:lang w:eastAsia="en-US"/>
    </w:rPr>
  </w:style>
  <w:style w:type="paragraph" w:styleId="ac">
    <w:name w:val="header"/>
    <w:basedOn w:val="a"/>
    <w:link w:val="ad"/>
    <w:uiPriority w:val="99"/>
    <w:semiHidden/>
    <w:unhideWhenUsed/>
    <w:rsid w:val="002A2BE4"/>
    <w:pPr>
      <w:tabs>
        <w:tab w:val="center" w:pos="4677"/>
        <w:tab w:val="right" w:pos="9355"/>
      </w:tabs>
    </w:pPr>
  </w:style>
  <w:style w:type="character" w:customStyle="1" w:styleId="ad">
    <w:name w:val="Верхний колонтитул Знак"/>
    <w:basedOn w:val="a0"/>
    <w:link w:val="ac"/>
    <w:uiPriority w:val="99"/>
    <w:semiHidden/>
    <w:rsid w:val="002A2BE4"/>
    <w:rPr>
      <w:sz w:val="22"/>
      <w:szCs w:val="22"/>
      <w:lang w:eastAsia="en-US"/>
    </w:rPr>
  </w:style>
  <w:style w:type="paragraph" w:styleId="ae">
    <w:name w:val="footer"/>
    <w:basedOn w:val="a"/>
    <w:link w:val="af"/>
    <w:uiPriority w:val="99"/>
    <w:unhideWhenUsed/>
    <w:rsid w:val="002A2BE4"/>
    <w:pPr>
      <w:tabs>
        <w:tab w:val="center" w:pos="4677"/>
        <w:tab w:val="right" w:pos="9355"/>
      </w:tabs>
    </w:pPr>
  </w:style>
  <w:style w:type="character" w:customStyle="1" w:styleId="af">
    <w:name w:val="Нижний колонтитул Знак"/>
    <w:basedOn w:val="a0"/>
    <w:link w:val="ae"/>
    <w:uiPriority w:val="99"/>
    <w:rsid w:val="002A2BE4"/>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153640337">
      <w:bodyDiv w:val="1"/>
      <w:marLeft w:val="0"/>
      <w:marRight w:val="0"/>
      <w:marTop w:val="0"/>
      <w:marBottom w:val="0"/>
      <w:divBdr>
        <w:top w:val="none" w:sz="0" w:space="0" w:color="auto"/>
        <w:left w:val="none" w:sz="0" w:space="0" w:color="auto"/>
        <w:bottom w:val="none" w:sz="0" w:space="0" w:color="auto"/>
        <w:right w:val="none" w:sz="0" w:space="0" w:color="auto"/>
      </w:divBdr>
      <w:divsChild>
        <w:div w:id="835266285">
          <w:marLeft w:val="0"/>
          <w:marRight w:val="0"/>
          <w:marTop w:val="115"/>
          <w:marBottom w:val="0"/>
          <w:divBdr>
            <w:top w:val="none" w:sz="0" w:space="0" w:color="auto"/>
            <w:left w:val="none" w:sz="0" w:space="0" w:color="auto"/>
            <w:bottom w:val="none" w:sz="0" w:space="0" w:color="auto"/>
            <w:right w:val="none" w:sz="0" w:space="0" w:color="auto"/>
          </w:divBdr>
        </w:div>
        <w:div w:id="1670406632">
          <w:marLeft w:val="0"/>
          <w:marRight w:val="0"/>
          <w:marTop w:val="115"/>
          <w:marBottom w:val="0"/>
          <w:divBdr>
            <w:top w:val="none" w:sz="0" w:space="0" w:color="auto"/>
            <w:left w:val="none" w:sz="0" w:space="0" w:color="auto"/>
            <w:bottom w:val="none" w:sz="0" w:space="0" w:color="auto"/>
            <w:right w:val="none" w:sz="0" w:space="0" w:color="auto"/>
          </w:divBdr>
        </w:div>
        <w:div w:id="572815126">
          <w:marLeft w:val="0"/>
          <w:marRight w:val="0"/>
          <w:marTop w:val="115"/>
          <w:marBottom w:val="0"/>
          <w:divBdr>
            <w:top w:val="none" w:sz="0" w:space="0" w:color="auto"/>
            <w:left w:val="none" w:sz="0" w:space="0" w:color="auto"/>
            <w:bottom w:val="none" w:sz="0" w:space="0" w:color="auto"/>
            <w:right w:val="none" w:sz="0" w:space="0" w:color="auto"/>
          </w:divBdr>
        </w:div>
        <w:div w:id="654801977">
          <w:marLeft w:val="0"/>
          <w:marRight w:val="0"/>
          <w:marTop w:val="115"/>
          <w:marBottom w:val="0"/>
          <w:divBdr>
            <w:top w:val="none" w:sz="0" w:space="0" w:color="auto"/>
            <w:left w:val="none" w:sz="0" w:space="0" w:color="auto"/>
            <w:bottom w:val="none" w:sz="0" w:space="0" w:color="auto"/>
            <w:right w:val="none" w:sz="0" w:space="0" w:color="auto"/>
          </w:divBdr>
        </w:div>
      </w:divsChild>
    </w:div>
    <w:div w:id="1810322399">
      <w:bodyDiv w:val="1"/>
      <w:marLeft w:val="0"/>
      <w:marRight w:val="0"/>
      <w:marTop w:val="0"/>
      <w:marBottom w:val="0"/>
      <w:divBdr>
        <w:top w:val="none" w:sz="0" w:space="0" w:color="auto"/>
        <w:left w:val="none" w:sz="0" w:space="0" w:color="auto"/>
        <w:bottom w:val="none" w:sz="0" w:space="0" w:color="auto"/>
        <w:right w:val="none" w:sz="0" w:space="0" w:color="auto"/>
      </w:divBdr>
      <w:divsChild>
        <w:div w:id="1362824374">
          <w:marLeft w:val="0"/>
          <w:marRight w:val="0"/>
          <w:marTop w:val="0"/>
          <w:marBottom w:val="0"/>
          <w:divBdr>
            <w:top w:val="none" w:sz="0" w:space="0" w:color="auto"/>
            <w:left w:val="none" w:sz="0" w:space="0" w:color="auto"/>
            <w:bottom w:val="none" w:sz="0" w:space="0" w:color="auto"/>
            <w:right w:val="none" w:sz="0" w:space="0" w:color="auto"/>
          </w:divBdr>
        </w:div>
        <w:div w:id="1602568556">
          <w:marLeft w:val="0"/>
          <w:marRight w:val="0"/>
          <w:marTop w:val="0"/>
          <w:marBottom w:val="0"/>
          <w:divBdr>
            <w:top w:val="none" w:sz="0" w:space="0" w:color="auto"/>
            <w:left w:val="none" w:sz="0" w:space="0" w:color="auto"/>
            <w:bottom w:val="none" w:sz="0" w:space="0" w:color="auto"/>
            <w:right w:val="none" w:sz="0" w:space="0" w:color="auto"/>
          </w:divBdr>
          <w:divsChild>
            <w:div w:id="106136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oleObject" Target="embeddings/_____Microsoft_Office_Excel_97-20031.xls"/></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B4DA7-E4AA-4A2B-8B55-319719A56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25</Pages>
  <Words>6382</Words>
  <Characters>48366</Characters>
  <Application>Microsoft Office Word</Application>
  <DocSecurity>0</DocSecurity>
  <Lines>403</Lines>
  <Paragraphs>109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vt:lpstr>
    </vt:vector>
  </TitlesOfParts>
  <Company>Microsoft</Company>
  <LinksUpToDate>false</LinksUpToDate>
  <CharactersWithSpaces>54639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dc:title>
  <dc:subject/>
  <dc:creator>User</dc:creator>
  <cp:keywords/>
  <dc:description/>
  <cp:lastModifiedBy>mega</cp:lastModifiedBy>
  <cp:revision>71</cp:revision>
  <cp:lastPrinted>2013-08-29T10:33:00Z</cp:lastPrinted>
  <dcterms:created xsi:type="dcterms:W3CDTF">2013-03-29T05:48:00Z</dcterms:created>
  <dcterms:modified xsi:type="dcterms:W3CDTF">2013-08-29T10:40:00Z</dcterms:modified>
</cp:coreProperties>
</file>