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9D8" w:rsidRPr="00075736" w:rsidRDefault="00AB19D8" w:rsidP="00AB19D8">
      <w:pPr>
        <w:spacing w:after="0" w:line="240" w:lineRule="auto"/>
        <w:jc w:val="center"/>
        <w:rPr>
          <w:rFonts w:ascii="Times New Roman" w:eastAsia="Times New Roman" w:hAnsi="Times New Roman"/>
          <w:sz w:val="32"/>
          <w:szCs w:val="32"/>
          <w:lang w:eastAsia="ru-RU"/>
        </w:rPr>
      </w:pPr>
      <w:r w:rsidRPr="00075736">
        <w:rPr>
          <w:rFonts w:ascii="Times New Roman" w:eastAsia="Times New Roman" w:hAnsi="Times New Roman"/>
          <w:sz w:val="32"/>
          <w:szCs w:val="32"/>
          <w:lang w:eastAsia="ru-RU"/>
        </w:rPr>
        <w:t xml:space="preserve">МИНИСТЕРСТВО ОБРАЗОВАНИЯ И НАУКИ </w:t>
      </w:r>
    </w:p>
    <w:p w:rsidR="00AB19D8" w:rsidRPr="00075736" w:rsidRDefault="00AB19D8" w:rsidP="00AB19D8">
      <w:pPr>
        <w:spacing w:after="0" w:line="240" w:lineRule="auto"/>
        <w:jc w:val="center"/>
        <w:rPr>
          <w:rFonts w:ascii="Times New Roman" w:eastAsia="Times New Roman" w:hAnsi="Times New Roman"/>
          <w:sz w:val="32"/>
          <w:szCs w:val="32"/>
          <w:lang w:eastAsia="ru-RU"/>
        </w:rPr>
      </w:pPr>
      <w:r w:rsidRPr="00075736">
        <w:rPr>
          <w:rFonts w:ascii="Times New Roman" w:eastAsia="Times New Roman" w:hAnsi="Times New Roman"/>
          <w:sz w:val="32"/>
          <w:szCs w:val="32"/>
          <w:lang w:eastAsia="ru-RU"/>
        </w:rPr>
        <w:t>КЫРГЫЗСКОЙ РЕСПУБЛИКИ</w:t>
      </w:r>
    </w:p>
    <w:p w:rsidR="00AB19D8" w:rsidRPr="00075736" w:rsidRDefault="00AB19D8" w:rsidP="00AB19D8">
      <w:pPr>
        <w:spacing w:after="0" w:line="240" w:lineRule="auto"/>
        <w:jc w:val="center"/>
        <w:rPr>
          <w:rFonts w:ascii="Times New Roman" w:eastAsia="Times New Roman" w:hAnsi="Times New Roman"/>
          <w:sz w:val="32"/>
          <w:szCs w:val="32"/>
          <w:lang w:eastAsia="ru-RU"/>
        </w:rPr>
      </w:pPr>
    </w:p>
    <w:p w:rsidR="00AB19D8" w:rsidRPr="00075736" w:rsidRDefault="00AB19D8" w:rsidP="00AB19D8">
      <w:pPr>
        <w:spacing w:after="0" w:line="240" w:lineRule="auto"/>
        <w:jc w:val="center"/>
        <w:rPr>
          <w:rFonts w:ascii="Times New Roman" w:eastAsia="Times New Roman" w:hAnsi="Times New Roman"/>
          <w:sz w:val="32"/>
          <w:szCs w:val="32"/>
          <w:lang w:eastAsia="ru-RU"/>
        </w:rPr>
      </w:pPr>
      <w:r w:rsidRPr="00075736">
        <w:rPr>
          <w:rFonts w:ascii="Times New Roman" w:eastAsia="Times New Roman" w:hAnsi="Times New Roman"/>
          <w:sz w:val="32"/>
          <w:szCs w:val="32"/>
          <w:lang w:eastAsia="ru-RU"/>
        </w:rPr>
        <w:t>ОШСКИЙ ГОСУДАРСТВЕННЫЙ УНИВЕРСИТЕТ</w:t>
      </w:r>
    </w:p>
    <w:p w:rsidR="00AB19D8" w:rsidRDefault="00AB19D8" w:rsidP="00AB19D8">
      <w:pPr>
        <w:spacing w:after="0" w:line="360" w:lineRule="auto"/>
        <w:jc w:val="center"/>
        <w:rPr>
          <w:rFonts w:ascii="Times New Roman" w:eastAsia="Times New Roman" w:hAnsi="Times New Roman"/>
          <w:sz w:val="28"/>
          <w:szCs w:val="28"/>
          <w:lang w:eastAsia="ru-RU"/>
        </w:rPr>
      </w:pPr>
    </w:p>
    <w:p w:rsidR="00AB19D8" w:rsidRPr="00075736" w:rsidRDefault="00AB19D8" w:rsidP="00AB19D8">
      <w:pPr>
        <w:spacing w:after="0" w:line="360" w:lineRule="auto"/>
        <w:jc w:val="center"/>
        <w:rPr>
          <w:rFonts w:ascii="Times New Roman" w:eastAsia="Times New Roman" w:hAnsi="Times New Roman"/>
          <w:sz w:val="32"/>
          <w:szCs w:val="32"/>
          <w:lang w:eastAsia="ru-RU"/>
        </w:rPr>
      </w:pPr>
      <w:r w:rsidRPr="00075736">
        <w:rPr>
          <w:rFonts w:ascii="Times New Roman" w:eastAsia="Times New Roman" w:hAnsi="Times New Roman"/>
          <w:sz w:val="32"/>
          <w:szCs w:val="32"/>
          <w:lang w:eastAsia="ru-RU"/>
        </w:rPr>
        <w:t>ДИССЕРТАЦИОННЫЙ СОВЕТ К.08.12.024</w:t>
      </w:r>
    </w:p>
    <w:p w:rsidR="00AB19D8" w:rsidRDefault="00AB19D8" w:rsidP="00AB19D8">
      <w:pPr>
        <w:spacing w:after="0" w:line="360" w:lineRule="auto"/>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ab/>
      </w:r>
      <w:r w:rsidRPr="00BF0E4E">
        <w:rPr>
          <w:rFonts w:ascii="Times New Roman" w:eastAsia="Times New Roman" w:hAnsi="Times New Roman"/>
          <w:sz w:val="28"/>
          <w:szCs w:val="28"/>
          <w:lang w:eastAsia="ru-RU"/>
        </w:rPr>
        <w:tab/>
      </w:r>
      <w:r w:rsidRPr="00BF0E4E">
        <w:rPr>
          <w:rFonts w:ascii="Times New Roman" w:eastAsia="Times New Roman" w:hAnsi="Times New Roman"/>
          <w:sz w:val="28"/>
          <w:szCs w:val="28"/>
          <w:lang w:eastAsia="ru-RU"/>
        </w:rPr>
        <w:tab/>
      </w:r>
      <w:r w:rsidRPr="00BF0E4E">
        <w:rPr>
          <w:rFonts w:ascii="Times New Roman" w:eastAsia="Times New Roman" w:hAnsi="Times New Roman"/>
          <w:sz w:val="28"/>
          <w:szCs w:val="28"/>
          <w:lang w:eastAsia="ru-RU"/>
        </w:rPr>
        <w:tab/>
      </w:r>
      <w:r w:rsidRPr="00BF0E4E">
        <w:rPr>
          <w:rFonts w:ascii="Times New Roman" w:eastAsia="Times New Roman" w:hAnsi="Times New Roman"/>
          <w:sz w:val="28"/>
          <w:szCs w:val="28"/>
          <w:lang w:eastAsia="ru-RU"/>
        </w:rPr>
        <w:tab/>
      </w:r>
    </w:p>
    <w:p w:rsidR="00AB19D8" w:rsidRDefault="00AB19D8" w:rsidP="00AB19D8">
      <w:pPr>
        <w:spacing w:after="0" w:line="360" w:lineRule="auto"/>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 xml:space="preserve">    </w:t>
      </w:r>
    </w:p>
    <w:p w:rsidR="00AB19D8" w:rsidRPr="00BF0E4E" w:rsidRDefault="00AB19D8" w:rsidP="00AB19D8">
      <w:pPr>
        <w:spacing w:after="0" w:line="360" w:lineRule="auto"/>
        <w:ind w:right="140"/>
        <w:jc w:val="right"/>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На правах рукописи</w:t>
      </w:r>
    </w:p>
    <w:p w:rsidR="00AB19D8" w:rsidRPr="00BF0E4E" w:rsidRDefault="00AB19D8" w:rsidP="00AB19D8">
      <w:pPr>
        <w:spacing w:after="0" w:line="360" w:lineRule="auto"/>
        <w:jc w:val="right"/>
        <w:rPr>
          <w:rFonts w:ascii="Times New Roman" w:eastAsia="Times New Roman" w:hAnsi="Times New Roman"/>
          <w:i/>
          <w:sz w:val="28"/>
          <w:szCs w:val="28"/>
          <w:lang w:eastAsia="ru-RU"/>
        </w:rPr>
      </w:pPr>
      <w:r w:rsidRPr="00BF0E4E">
        <w:rPr>
          <w:rFonts w:ascii="Times New Roman" w:eastAsia="Times New Roman" w:hAnsi="Times New Roman"/>
          <w:i/>
          <w:sz w:val="28"/>
          <w:szCs w:val="28"/>
          <w:lang w:eastAsia="ru-RU"/>
        </w:rPr>
        <w:t xml:space="preserve">                                                                           </w:t>
      </w:r>
      <w:r w:rsidRPr="00BF0E4E">
        <w:rPr>
          <w:rFonts w:ascii="Times New Roman" w:eastAsia="Times New Roman" w:hAnsi="Times New Roman"/>
          <w:b/>
          <w:sz w:val="28"/>
          <w:szCs w:val="28"/>
          <w:lang w:eastAsia="ru-RU"/>
        </w:rPr>
        <w:t>УДК</w:t>
      </w:r>
      <w:r w:rsidRPr="00BF0E4E">
        <w:rPr>
          <w:rFonts w:ascii="Times New Roman" w:eastAsia="Times New Roman" w:hAnsi="Times New Roman"/>
          <w:sz w:val="28"/>
          <w:szCs w:val="28"/>
          <w:lang w:eastAsia="ru-RU"/>
        </w:rPr>
        <w:t xml:space="preserve">: </w:t>
      </w:r>
      <w:r w:rsidRPr="00BF0E4E">
        <w:rPr>
          <w:rFonts w:ascii="Times New Roman" w:eastAsia="Times New Roman" w:hAnsi="Times New Roman"/>
          <w:b/>
          <w:sz w:val="28"/>
          <w:szCs w:val="28"/>
          <w:lang w:eastAsia="ru-RU"/>
        </w:rPr>
        <w:t>631.1 (575.2) (043.3)</w:t>
      </w:r>
    </w:p>
    <w:p w:rsidR="00AB19D8" w:rsidRPr="00BF0E4E" w:rsidRDefault="00AB19D8" w:rsidP="00AB19D8">
      <w:pPr>
        <w:spacing w:after="0" w:line="360" w:lineRule="auto"/>
        <w:jc w:val="right"/>
        <w:rPr>
          <w:rFonts w:ascii="Times New Roman" w:eastAsia="Times New Roman" w:hAnsi="Times New Roman"/>
          <w:sz w:val="28"/>
          <w:szCs w:val="28"/>
          <w:lang w:eastAsia="ru-RU"/>
        </w:rPr>
      </w:pPr>
    </w:p>
    <w:p w:rsidR="00AB19D8" w:rsidRPr="00075736" w:rsidRDefault="00AB19D8" w:rsidP="00AB19D8">
      <w:pPr>
        <w:spacing w:after="0" w:line="360" w:lineRule="auto"/>
        <w:jc w:val="center"/>
        <w:rPr>
          <w:rFonts w:ascii="Times New Roman" w:eastAsia="Times New Roman" w:hAnsi="Times New Roman"/>
          <w:b/>
          <w:sz w:val="32"/>
          <w:szCs w:val="32"/>
          <w:lang w:eastAsia="ru-RU"/>
        </w:rPr>
      </w:pPr>
      <w:r w:rsidRPr="00075736">
        <w:rPr>
          <w:rFonts w:ascii="Times New Roman" w:eastAsia="Times New Roman" w:hAnsi="Times New Roman"/>
          <w:b/>
          <w:sz w:val="32"/>
          <w:szCs w:val="32"/>
          <w:lang w:eastAsia="ru-RU"/>
        </w:rPr>
        <w:t>АБЫЛОВ РЫСБЕК АБДИКАРИМОВИЧ</w:t>
      </w:r>
    </w:p>
    <w:p w:rsidR="00AB19D8" w:rsidRPr="00075736" w:rsidRDefault="00AB19D8" w:rsidP="00AB19D8">
      <w:pPr>
        <w:spacing w:after="0" w:line="360" w:lineRule="auto"/>
        <w:jc w:val="center"/>
        <w:rPr>
          <w:rFonts w:ascii="Times New Roman" w:eastAsia="Times New Roman" w:hAnsi="Times New Roman"/>
          <w:sz w:val="32"/>
          <w:szCs w:val="32"/>
          <w:lang w:eastAsia="ru-RU"/>
        </w:rPr>
      </w:pPr>
    </w:p>
    <w:p w:rsidR="00AB19D8" w:rsidRPr="00075736" w:rsidRDefault="00AB19D8" w:rsidP="00AB19D8">
      <w:pPr>
        <w:ind w:firstLine="708"/>
        <w:jc w:val="center"/>
        <w:rPr>
          <w:rFonts w:ascii="Times New Roman" w:eastAsiaTheme="minorHAnsi" w:hAnsi="Times New Roman"/>
          <w:b/>
          <w:sz w:val="32"/>
          <w:szCs w:val="32"/>
        </w:rPr>
      </w:pPr>
      <w:r w:rsidRPr="00075736">
        <w:rPr>
          <w:rFonts w:ascii="Times New Roman" w:eastAsiaTheme="minorHAnsi" w:hAnsi="Times New Roman"/>
          <w:b/>
          <w:sz w:val="32"/>
          <w:szCs w:val="32"/>
        </w:rPr>
        <w:t>ПУТИ ПОВЫШЕНИЯ УРОВНЯ ПРОДОВОЛЬСТВЕННОЙ БЕЗОПАСНОСТИ В КЫРГЫЗСКОЙ РЕСПУБЛИКЕ</w:t>
      </w:r>
    </w:p>
    <w:p w:rsidR="00AB19D8" w:rsidRPr="00BF0E4E" w:rsidRDefault="00AB19D8" w:rsidP="00AB19D8">
      <w:pPr>
        <w:spacing w:after="0" w:line="360" w:lineRule="auto"/>
        <w:jc w:val="center"/>
        <w:rPr>
          <w:rFonts w:ascii="Times New Roman" w:eastAsia="Times New Roman" w:hAnsi="Times New Roman"/>
          <w:b/>
          <w:bCs/>
          <w:sz w:val="36"/>
          <w:szCs w:val="36"/>
          <w:lang w:eastAsia="ru-RU"/>
        </w:rPr>
      </w:pPr>
    </w:p>
    <w:p w:rsidR="00AB19D8" w:rsidRDefault="00AB19D8" w:rsidP="00AB19D8">
      <w:pPr>
        <w:spacing w:after="0"/>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 xml:space="preserve">Специальность 08.00.05 – экономика и управление народным хозяйством </w:t>
      </w:r>
    </w:p>
    <w:p w:rsidR="00AB19D8" w:rsidRPr="00BF0E4E" w:rsidRDefault="00AB19D8" w:rsidP="00AB19D8">
      <w:pPr>
        <w:spacing w:after="0"/>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(экономика, организация и управление предприятиями, отраслями, комплексами АПК и сельского хозяйства)</w:t>
      </w:r>
    </w:p>
    <w:p w:rsidR="00AB19D8" w:rsidRDefault="00AB19D8" w:rsidP="00AB19D8">
      <w:pPr>
        <w:spacing w:after="0" w:line="360" w:lineRule="auto"/>
        <w:jc w:val="both"/>
        <w:rPr>
          <w:rFonts w:ascii="Times New Roman" w:eastAsia="Times New Roman" w:hAnsi="Times New Roman"/>
          <w:sz w:val="28"/>
          <w:szCs w:val="28"/>
          <w:lang w:eastAsia="ru-RU"/>
        </w:rPr>
      </w:pPr>
    </w:p>
    <w:p w:rsidR="00AB19D8" w:rsidRPr="00BF0E4E" w:rsidRDefault="00AB19D8" w:rsidP="00AB19D8">
      <w:pPr>
        <w:spacing w:after="0" w:line="360" w:lineRule="auto"/>
        <w:jc w:val="both"/>
        <w:rPr>
          <w:rFonts w:ascii="Times New Roman" w:eastAsia="Times New Roman" w:hAnsi="Times New Roman"/>
          <w:sz w:val="28"/>
          <w:szCs w:val="28"/>
          <w:lang w:eastAsia="ru-RU"/>
        </w:rPr>
      </w:pPr>
    </w:p>
    <w:p w:rsidR="00AB19D8" w:rsidRPr="00075736" w:rsidRDefault="00AB19D8" w:rsidP="00AB19D8">
      <w:pPr>
        <w:spacing w:after="0" w:line="240" w:lineRule="auto"/>
        <w:jc w:val="center"/>
        <w:rPr>
          <w:rFonts w:ascii="Times New Roman" w:eastAsia="Times New Roman" w:hAnsi="Times New Roman"/>
          <w:b/>
          <w:sz w:val="32"/>
          <w:szCs w:val="32"/>
          <w:lang w:eastAsia="ru-RU"/>
        </w:rPr>
      </w:pPr>
      <w:r w:rsidRPr="00075736">
        <w:rPr>
          <w:rFonts w:ascii="Times New Roman" w:eastAsia="Times New Roman" w:hAnsi="Times New Roman"/>
          <w:b/>
          <w:sz w:val="32"/>
          <w:szCs w:val="32"/>
          <w:lang w:eastAsia="ru-RU"/>
        </w:rPr>
        <w:t>АВТОРЕФЕРАТ</w:t>
      </w:r>
    </w:p>
    <w:p w:rsidR="00AB19D8" w:rsidRDefault="00AB19D8" w:rsidP="00AB19D8">
      <w:pPr>
        <w:spacing w:after="0" w:line="240" w:lineRule="auto"/>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диссертации</w:t>
      </w:r>
      <w:r>
        <w:rPr>
          <w:rFonts w:ascii="Times New Roman" w:eastAsia="Times New Roman" w:hAnsi="Times New Roman"/>
          <w:b/>
          <w:sz w:val="28"/>
          <w:szCs w:val="28"/>
          <w:lang w:eastAsia="ru-RU"/>
        </w:rPr>
        <w:t xml:space="preserve"> </w:t>
      </w:r>
      <w:r w:rsidRPr="00BF0E4E">
        <w:rPr>
          <w:rFonts w:ascii="Times New Roman" w:eastAsia="Times New Roman" w:hAnsi="Times New Roman"/>
          <w:sz w:val="28"/>
          <w:szCs w:val="28"/>
          <w:lang w:eastAsia="ru-RU"/>
        </w:rPr>
        <w:t xml:space="preserve">на соискание ученой степени </w:t>
      </w:r>
    </w:p>
    <w:p w:rsidR="00AB19D8" w:rsidRPr="00BF0E4E" w:rsidRDefault="00AB19D8" w:rsidP="00AB19D8">
      <w:pPr>
        <w:spacing w:after="0" w:line="240" w:lineRule="auto"/>
        <w:jc w:val="center"/>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кандидата экономических наук</w:t>
      </w:r>
    </w:p>
    <w:p w:rsidR="00AB19D8" w:rsidRPr="00BF0E4E" w:rsidRDefault="00AB19D8" w:rsidP="00AB19D8">
      <w:pPr>
        <w:spacing w:after="0" w:line="360" w:lineRule="auto"/>
        <w:jc w:val="center"/>
        <w:rPr>
          <w:rFonts w:ascii="Times New Roman" w:eastAsia="Times New Roman" w:hAnsi="Times New Roman"/>
          <w:sz w:val="28"/>
          <w:szCs w:val="28"/>
          <w:lang w:eastAsia="ru-RU"/>
        </w:rPr>
      </w:pPr>
    </w:p>
    <w:p w:rsidR="00AB19D8" w:rsidRPr="00BF0E4E" w:rsidRDefault="00AB19D8" w:rsidP="00AB19D8">
      <w:pPr>
        <w:spacing w:after="0" w:line="360" w:lineRule="auto"/>
        <w:jc w:val="both"/>
        <w:rPr>
          <w:rFonts w:ascii="Times New Roman" w:eastAsia="Times New Roman" w:hAnsi="Times New Roman"/>
          <w:sz w:val="28"/>
          <w:szCs w:val="28"/>
          <w:lang w:eastAsia="ru-RU"/>
        </w:rPr>
      </w:pPr>
    </w:p>
    <w:p w:rsidR="00AB19D8" w:rsidRPr="00BF0E4E" w:rsidRDefault="00AB19D8" w:rsidP="00AB19D8">
      <w:pPr>
        <w:spacing w:after="0" w:line="360" w:lineRule="auto"/>
        <w:jc w:val="right"/>
        <w:rPr>
          <w:rFonts w:ascii="Times New Roman" w:eastAsia="Times New Roman" w:hAnsi="Times New Roman"/>
          <w:sz w:val="28"/>
          <w:szCs w:val="28"/>
          <w:lang w:eastAsia="ru-RU"/>
        </w:rPr>
      </w:pPr>
      <w:r w:rsidRPr="00BF0E4E">
        <w:rPr>
          <w:rFonts w:ascii="Times New Roman" w:eastAsia="Times New Roman" w:hAnsi="Times New Roman"/>
          <w:sz w:val="28"/>
          <w:szCs w:val="28"/>
          <w:lang w:eastAsia="ru-RU"/>
        </w:rPr>
        <w:t xml:space="preserve">   </w:t>
      </w:r>
    </w:p>
    <w:p w:rsidR="00AB19D8" w:rsidRPr="00BF0E4E" w:rsidRDefault="00AB19D8" w:rsidP="00AB19D8">
      <w:pPr>
        <w:spacing w:after="0" w:line="360" w:lineRule="auto"/>
        <w:jc w:val="center"/>
        <w:rPr>
          <w:rFonts w:ascii="Times New Roman" w:eastAsia="Times New Roman" w:hAnsi="Times New Roman"/>
          <w:sz w:val="28"/>
          <w:szCs w:val="28"/>
          <w:lang w:eastAsia="ru-RU"/>
        </w:rPr>
      </w:pPr>
    </w:p>
    <w:p w:rsidR="00AB19D8" w:rsidRDefault="00AB19D8" w:rsidP="00AB19D8">
      <w:pPr>
        <w:spacing w:after="0" w:line="360" w:lineRule="auto"/>
        <w:jc w:val="center"/>
        <w:rPr>
          <w:rFonts w:ascii="Times New Roman" w:eastAsia="Times New Roman" w:hAnsi="Times New Roman"/>
          <w:sz w:val="28"/>
          <w:szCs w:val="28"/>
          <w:lang w:eastAsia="ru-RU"/>
        </w:rPr>
      </w:pPr>
    </w:p>
    <w:p w:rsidR="00AB19D8" w:rsidRPr="00BF0E4E" w:rsidRDefault="00AB19D8" w:rsidP="00AB19D8">
      <w:pPr>
        <w:spacing w:after="0" w:line="360" w:lineRule="auto"/>
        <w:jc w:val="center"/>
        <w:rPr>
          <w:rFonts w:ascii="Times New Roman" w:eastAsia="Times New Roman" w:hAnsi="Times New Roman"/>
          <w:sz w:val="28"/>
          <w:szCs w:val="28"/>
          <w:lang w:eastAsia="ru-RU"/>
        </w:rPr>
      </w:pPr>
    </w:p>
    <w:p w:rsidR="00AB19D8" w:rsidRDefault="00A25A05" w:rsidP="00AB19D8">
      <w:pPr>
        <w:tabs>
          <w:tab w:val="left" w:pos="8917"/>
        </w:tabs>
        <w:spacing w:after="0" w:line="360" w:lineRule="auto"/>
        <w:jc w:val="center"/>
        <w:rPr>
          <w:rFonts w:ascii="Times New Roman" w:eastAsia="Times New Roman" w:hAnsi="Times New Roman"/>
          <w:sz w:val="26"/>
          <w:szCs w:val="26"/>
          <w:lang w:eastAsia="ru-RU"/>
        </w:rPr>
      </w:pPr>
      <w:r>
        <w:rPr>
          <w:rFonts w:ascii="Times New Roman" w:eastAsia="Times New Roman" w:hAnsi="Times New Roman"/>
          <w:noProof/>
          <w:sz w:val="26"/>
          <w:szCs w:val="26"/>
          <w:lang w:eastAsia="ru-RU"/>
        </w:rPr>
        <w:pict>
          <v:shapetype id="_x0000_t202" coordsize="21600,21600" o:spt="202" path="m,l,21600r21600,l21600,xe">
            <v:stroke joinstyle="miter"/>
            <v:path gradientshapeok="t" o:connecttype="rect"/>
          </v:shapetype>
          <v:shape id="_x0000_s1044" type="#_x0000_t202" style="position:absolute;left:0;text-align:left;margin-left:184.15pt;margin-top:18.3pt;width:96.7pt;height:32.65pt;z-index:251680768;mso-height-percent:200;mso-height-percent:200;mso-width-relative:margin;mso-height-relative:margin" stroked="f">
            <v:textbox style="mso-fit-shape-to-text:t">
              <w:txbxContent>
                <w:p w:rsidR="00A25A05" w:rsidRDefault="00A25A05" w:rsidP="00A25A05"/>
              </w:txbxContent>
            </v:textbox>
          </v:shape>
        </w:pict>
      </w:r>
      <w:r w:rsidR="00AB19D8" w:rsidRPr="00075736">
        <w:rPr>
          <w:rFonts w:ascii="Times New Roman" w:eastAsia="Times New Roman" w:hAnsi="Times New Roman"/>
          <w:sz w:val="26"/>
          <w:szCs w:val="26"/>
          <w:lang w:eastAsia="ru-RU"/>
        </w:rPr>
        <w:t>Ош-201</w:t>
      </w:r>
      <w:r w:rsidR="00AB19D8" w:rsidRPr="004360A9">
        <w:rPr>
          <w:noProof/>
          <w:sz w:val="26"/>
          <w:szCs w:val="26"/>
          <w:lang w:eastAsia="ru-RU"/>
        </w:rPr>
        <w:pict>
          <v:rect id="Прямоугольник 80" o:spid="_x0000_s1037" style="position:absolute;left:0;text-align:left;margin-left:234pt;margin-top:27.15pt;width:27pt;height:18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" stroked="f">
            <w10:wrap type="square"/>
          </v:rect>
        </w:pict>
      </w:r>
      <w:r w:rsidR="00AB19D8" w:rsidRPr="00075736">
        <w:rPr>
          <w:rFonts w:ascii="Times New Roman" w:eastAsia="Times New Roman" w:hAnsi="Times New Roman"/>
          <w:sz w:val="26"/>
          <w:szCs w:val="26"/>
          <w:lang w:eastAsia="ru-RU"/>
        </w:rPr>
        <w:t>4</w:t>
      </w:r>
    </w:p>
    <w:p w:rsidR="00AB19D8" w:rsidRPr="00445109" w:rsidRDefault="00AB19D8" w:rsidP="00AB19D8">
      <w:pPr>
        <w:ind w:firstLine="708"/>
        <w:jc w:val="both"/>
        <w:rPr>
          <w:rFonts w:ascii="Times New Roman" w:hAnsi="Times New Roman"/>
          <w:sz w:val="28"/>
          <w:szCs w:val="28"/>
        </w:rPr>
      </w:pPr>
      <w:r w:rsidRPr="00445109">
        <w:rPr>
          <w:rFonts w:ascii="Times New Roman" w:hAnsi="Times New Roman"/>
          <w:sz w:val="28"/>
          <w:szCs w:val="28"/>
        </w:rPr>
        <w:lastRenderedPageBreak/>
        <w:t xml:space="preserve">Диссертационная работа выполнена на кафедре «Менеджмент образования и экономика» </w:t>
      </w:r>
      <w:proofErr w:type="spellStart"/>
      <w:r w:rsidRPr="00445109">
        <w:rPr>
          <w:rFonts w:ascii="Times New Roman" w:hAnsi="Times New Roman"/>
          <w:sz w:val="28"/>
          <w:szCs w:val="28"/>
        </w:rPr>
        <w:t>Ошского</w:t>
      </w:r>
      <w:proofErr w:type="spellEnd"/>
      <w:r w:rsidRPr="00445109">
        <w:rPr>
          <w:rFonts w:ascii="Times New Roman" w:hAnsi="Times New Roman"/>
          <w:sz w:val="28"/>
          <w:szCs w:val="28"/>
        </w:rPr>
        <w:t xml:space="preserve"> гуманитарно-педагогического института</w:t>
      </w:r>
    </w:p>
    <w:p w:rsidR="00AB19D8" w:rsidRPr="00445109" w:rsidRDefault="00AB19D8" w:rsidP="00AB19D8">
      <w:pPr>
        <w:ind w:left="4245" w:hanging="4245"/>
        <w:rPr>
          <w:rFonts w:ascii="Times New Roman" w:hAnsi="Times New Roman"/>
          <w:b/>
          <w:sz w:val="28"/>
          <w:szCs w:val="28"/>
        </w:rPr>
      </w:pPr>
      <w:r w:rsidRPr="00445109">
        <w:rPr>
          <w:rFonts w:ascii="Times New Roman" w:hAnsi="Times New Roman"/>
          <w:b/>
          <w:sz w:val="28"/>
          <w:szCs w:val="28"/>
        </w:rPr>
        <w:t xml:space="preserve">Научный руководитель: </w:t>
      </w:r>
      <w:r w:rsidRPr="00445109">
        <w:rPr>
          <w:rFonts w:ascii="Times New Roman" w:hAnsi="Times New Roman"/>
          <w:b/>
          <w:sz w:val="28"/>
          <w:szCs w:val="28"/>
        </w:rPr>
        <w:tab/>
      </w:r>
      <w:r w:rsidRPr="00445109">
        <w:rPr>
          <w:rFonts w:ascii="Times New Roman" w:hAnsi="Times New Roman"/>
          <w:b/>
          <w:sz w:val="28"/>
          <w:szCs w:val="28"/>
        </w:rPr>
        <w:tab/>
      </w:r>
      <w:r w:rsidRPr="00445109">
        <w:rPr>
          <w:rFonts w:ascii="Times New Roman" w:hAnsi="Times New Roman"/>
          <w:sz w:val="28"/>
          <w:szCs w:val="28"/>
        </w:rPr>
        <w:t xml:space="preserve">доктор экономических наук, профессор </w:t>
      </w:r>
      <w:proofErr w:type="spellStart"/>
      <w:r w:rsidRPr="00445109">
        <w:rPr>
          <w:rFonts w:ascii="Times New Roman" w:hAnsi="Times New Roman"/>
          <w:b/>
          <w:sz w:val="28"/>
          <w:szCs w:val="28"/>
        </w:rPr>
        <w:t>Купуев</w:t>
      </w:r>
      <w:proofErr w:type="spellEnd"/>
      <w:r w:rsidRPr="00445109">
        <w:rPr>
          <w:rFonts w:ascii="Times New Roman" w:hAnsi="Times New Roman"/>
          <w:b/>
          <w:sz w:val="28"/>
          <w:szCs w:val="28"/>
        </w:rPr>
        <w:t xml:space="preserve"> </w:t>
      </w:r>
      <w:proofErr w:type="spellStart"/>
      <w:r w:rsidRPr="00445109">
        <w:rPr>
          <w:rFonts w:ascii="Times New Roman" w:hAnsi="Times New Roman"/>
          <w:b/>
          <w:sz w:val="28"/>
          <w:szCs w:val="28"/>
        </w:rPr>
        <w:t>Пирмат</w:t>
      </w:r>
      <w:proofErr w:type="spellEnd"/>
      <w:r w:rsidRPr="00445109">
        <w:rPr>
          <w:rFonts w:ascii="Times New Roman" w:hAnsi="Times New Roman"/>
          <w:b/>
          <w:sz w:val="28"/>
          <w:szCs w:val="28"/>
        </w:rPr>
        <w:t xml:space="preserve"> </w:t>
      </w:r>
      <w:proofErr w:type="spellStart"/>
      <w:r w:rsidRPr="00445109">
        <w:rPr>
          <w:rFonts w:ascii="Times New Roman" w:hAnsi="Times New Roman"/>
          <w:b/>
          <w:sz w:val="28"/>
          <w:szCs w:val="28"/>
        </w:rPr>
        <w:t>Купуевич</w:t>
      </w:r>
      <w:proofErr w:type="spellEnd"/>
    </w:p>
    <w:p w:rsidR="00AB19D8" w:rsidRPr="00B3586F" w:rsidRDefault="00AB19D8" w:rsidP="00AB19D8">
      <w:pPr>
        <w:ind w:left="4245" w:hanging="4245"/>
        <w:rPr>
          <w:rFonts w:ascii="Times New Roman" w:hAnsi="Times New Roman"/>
          <w:b/>
          <w:color w:val="00B0F0"/>
          <w:sz w:val="28"/>
          <w:szCs w:val="28"/>
        </w:rPr>
      </w:pPr>
    </w:p>
    <w:p w:rsidR="00AB19D8" w:rsidRPr="00FC6050" w:rsidRDefault="00AB19D8" w:rsidP="00AB19D8">
      <w:pPr>
        <w:ind w:left="4245" w:hanging="4245"/>
        <w:rPr>
          <w:rFonts w:ascii="Times New Roman" w:hAnsi="Times New Roman"/>
          <w:sz w:val="28"/>
          <w:szCs w:val="28"/>
        </w:rPr>
      </w:pPr>
      <w:r w:rsidRPr="00FC6050">
        <w:rPr>
          <w:rFonts w:ascii="Times New Roman" w:hAnsi="Times New Roman"/>
          <w:b/>
          <w:sz w:val="28"/>
          <w:szCs w:val="28"/>
        </w:rPr>
        <w:t>Официальные оппоненты:</w:t>
      </w:r>
      <w:r w:rsidRPr="00FC6050">
        <w:rPr>
          <w:rFonts w:ascii="Times New Roman" w:hAnsi="Times New Roman"/>
          <w:b/>
          <w:sz w:val="28"/>
          <w:szCs w:val="28"/>
        </w:rPr>
        <w:tab/>
      </w:r>
      <w:r w:rsidRPr="00FC6050">
        <w:rPr>
          <w:rFonts w:ascii="Times New Roman" w:hAnsi="Times New Roman"/>
          <w:sz w:val="28"/>
          <w:szCs w:val="28"/>
        </w:rPr>
        <w:t xml:space="preserve">доктор экономических наук, профессор </w:t>
      </w:r>
      <w:proofErr w:type="spellStart"/>
      <w:r w:rsidRPr="00FC6050">
        <w:rPr>
          <w:rFonts w:ascii="Times New Roman" w:hAnsi="Times New Roman"/>
          <w:sz w:val="28"/>
          <w:szCs w:val="28"/>
        </w:rPr>
        <w:t>Тургунбаев</w:t>
      </w:r>
      <w:proofErr w:type="spellEnd"/>
      <w:r w:rsidRPr="00FC6050">
        <w:rPr>
          <w:rFonts w:ascii="Times New Roman" w:hAnsi="Times New Roman"/>
          <w:sz w:val="28"/>
          <w:szCs w:val="28"/>
        </w:rPr>
        <w:t xml:space="preserve"> </w:t>
      </w:r>
      <w:proofErr w:type="spellStart"/>
      <w:r w:rsidRPr="00FC6050">
        <w:rPr>
          <w:rFonts w:ascii="Times New Roman" w:hAnsi="Times New Roman"/>
          <w:sz w:val="28"/>
          <w:szCs w:val="28"/>
        </w:rPr>
        <w:t>Жусуп</w:t>
      </w:r>
      <w:proofErr w:type="spellEnd"/>
      <w:r w:rsidRPr="00FC6050">
        <w:rPr>
          <w:rFonts w:ascii="Times New Roman" w:hAnsi="Times New Roman"/>
          <w:sz w:val="28"/>
          <w:szCs w:val="28"/>
        </w:rPr>
        <w:t xml:space="preserve"> </w:t>
      </w:r>
      <w:proofErr w:type="spellStart"/>
      <w:r w:rsidRPr="00FC6050">
        <w:rPr>
          <w:rFonts w:ascii="Times New Roman" w:hAnsi="Times New Roman"/>
          <w:sz w:val="28"/>
          <w:szCs w:val="28"/>
        </w:rPr>
        <w:t>Тургунбаевич</w:t>
      </w:r>
      <w:proofErr w:type="spellEnd"/>
    </w:p>
    <w:p w:rsidR="00AB19D8" w:rsidRPr="00B3586F" w:rsidRDefault="00AB19D8" w:rsidP="00AB19D8">
      <w:pPr>
        <w:ind w:left="4245" w:hanging="4245"/>
        <w:rPr>
          <w:rFonts w:ascii="Times New Roman" w:hAnsi="Times New Roman"/>
          <w:color w:val="00B0F0"/>
          <w:sz w:val="28"/>
          <w:szCs w:val="28"/>
        </w:rPr>
      </w:pPr>
      <w:r>
        <w:rPr>
          <w:rFonts w:ascii="Times New Roman" w:hAnsi="Times New Roman"/>
          <w:sz w:val="28"/>
          <w:szCs w:val="28"/>
          <w:lang w:val="ky-KG"/>
        </w:rPr>
        <w:t xml:space="preserve">                                                             кандидат экономических наук</w:t>
      </w:r>
      <w:r>
        <w:rPr>
          <w:rFonts w:ascii="Times New Roman" w:hAnsi="Times New Roman"/>
          <w:sz w:val="28"/>
          <w:szCs w:val="28"/>
        </w:rPr>
        <w:t xml:space="preserve">, доцент </w:t>
      </w:r>
      <w:r>
        <w:rPr>
          <w:rFonts w:ascii="Times New Roman" w:hAnsi="Times New Roman"/>
          <w:sz w:val="28"/>
          <w:szCs w:val="28"/>
          <w:lang w:val="ky-KG"/>
        </w:rPr>
        <w:t>Дуйшембиев Адырбек Дуйшембиевич</w:t>
      </w:r>
    </w:p>
    <w:p w:rsidR="00AB19D8" w:rsidRPr="00B3586F" w:rsidRDefault="00AB19D8" w:rsidP="00AB19D8">
      <w:pPr>
        <w:ind w:left="4245" w:hanging="4245"/>
        <w:rPr>
          <w:rFonts w:ascii="Times New Roman" w:hAnsi="Times New Roman"/>
          <w:color w:val="00B0F0"/>
          <w:sz w:val="28"/>
          <w:szCs w:val="28"/>
        </w:rPr>
      </w:pPr>
    </w:p>
    <w:p w:rsidR="0089269D" w:rsidRDefault="00AB19D8" w:rsidP="0089269D">
      <w:pPr>
        <w:spacing w:after="0" w:line="240" w:lineRule="auto"/>
        <w:ind w:left="4247" w:hanging="4247"/>
        <w:rPr>
          <w:rFonts w:ascii="Times New Roman" w:hAnsi="Times New Roman"/>
          <w:sz w:val="28"/>
          <w:szCs w:val="28"/>
        </w:rPr>
      </w:pPr>
      <w:r w:rsidRPr="00FC6050">
        <w:rPr>
          <w:rFonts w:ascii="Times New Roman" w:hAnsi="Times New Roman"/>
          <w:b/>
          <w:sz w:val="28"/>
          <w:szCs w:val="28"/>
        </w:rPr>
        <w:t xml:space="preserve">Ведущая организация: </w:t>
      </w:r>
      <w:r w:rsidRPr="00FC6050">
        <w:rPr>
          <w:rFonts w:ascii="Times New Roman" w:hAnsi="Times New Roman"/>
          <w:b/>
          <w:sz w:val="28"/>
          <w:szCs w:val="28"/>
        </w:rPr>
        <w:tab/>
      </w:r>
      <w:proofErr w:type="spellStart"/>
      <w:r w:rsidRPr="00FC6050">
        <w:rPr>
          <w:rFonts w:ascii="Times New Roman" w:hAnsi="Times New Roman"/>
          <w:sz w:val="28"/>
          <w:szCs w:val="28"/>
        </w:rPr>
        <w:t>Нарынский</w:t>
      </w:r>
      <w:proofErr w:type="spellEnd"/>
      <w:r w:rsidRPr="00FC6050">
        <w:rPr>
          <w:rFonts w:ascii="Times New Roman" w:hAnsi="Times New Roman"/>
          <w:sz w:val="28"/>
          <w:szCs w:val="28"/>
        </w:rPr>
        <w:t xml:space="preserve"> государственный университет</w:t>
      </w:r>
      <w:r>
        <w:rPr>
          <w:rFonts w:ascii="Times New Roman" w:hAnsi="Times New Roman"/>
          <w:sz w:val="28"/>
          <w:szCs w:val="28"/>
        </w:rPr>
        <w:t xml:space="preserve"> им.  С. </w:t>
      </w:r>
      <w:proofErr w:type="spellStart"/>
      <w:r>
        <w:rPr>
          <w:rFonts w:ascii="Times New Roman" w:hAnsi="Times New Roman"/>
          <w:sz w:val="28"/>
          <w:szCs w:val="28"/>
        </w:rPr>
        <w:t>Нааматова</w:t>
      </w:r>
      <w:proofErr w:type="spellEnd"/>
      <w:r w:rsidRPr="00F27058">
        <w:rPr>
          <w:rFonts w:ascii="Times New Roman" w:hAnsi="Times New Roman"/>
          <w:sz w:val="28"/>
          <w:szCs w:val="28"/>
        </w:rPr>
        <w:t>, кафедра «</w:t>
      </w:r>
      <w:r>
        <w:rPr>
          <w:rFonts w:ascii="Times New Roman" w:hAnsi="Times New Roman"/>
          <w:sz w:val="28"/>
          <w:szCs w:val="28"/>
        </w:rPr>
        <w:t>Экономика, учет и менеджмент</w:t>
      </w:r>
      <w:r w:rsidRPr="00F27058">
        <w:rPr>
          <w:rFonts w:ascii="Times New Roman" w:hAnsi="Times New Roman"/>
          <w:sz w:val="28"/>
          <w:szCs w:val="28"/>
        </w:rPr>
        <w:t>»</w:t>
      </w:r>
      <w:proofErr w:type="gramStart"/>
      <w:r w:rsidRPr="00F27058">
        <w:rPr>
          <w:rFonts w:ascii="Times New Roman" w:hAnsi="Times New Roman"/>
          <w:sz w:val="28"/>
          <w:szCs w:val="28"/>
        </w:rPr>
        <w:t>.</w:t>
      </w:r>
      <w:proofErr w:type="gramEnd"/>
      <w:r w:rsidR="0089269D">
        <w:rPr>
          <w:rFonts w:ascii="Times New Roman" w:hAnsi="Times New Roman"/>
          <w:sz w:val="28"/>
          <w:szCs w:val="28"/>
        </w:rPr>
        <w:t xml:space="preserve">  </w:t>
      </w:r>
      <w:proofErr w:type="gramStart"/>
      <w:r w:rsidR="0089269D">
        <w:rPr>
          <w:rFonts w:ascii="Times New Roman" w:hAnsi="Times New Roman"/>
          <w:sz w:val="28"/>
          <w:szCs w:val="28"/>
        </w:rPr>
        <w:t>г</w:t>
      </w:r>
      <w:proofErr w:type="gramEnd"/>
      <w:r w:rsidR="0089269D">
        <w:rPr>
          <w:rFonts w:ascii="Times New Roman" w:hAnsi="Times New Roman"/>
          <w:sz w:val="28"/>
          <w:szCs w:val="28"/>
        </w:rPr>
        <w:t>. Нарын</w:t>
      </w:r>
    </w:p>
    <w:p w:rsidR="00AB19D8" w:rsidRPr="0089269D" w:rsidRDefault="0089269D" w:rsidP="0089269D">
      <w:pPr>
        <w:spacing w:after="0" w:line="240" w:lineRule="auto"/>
        <w:ind w:left="4247"/>
        <w:rPr>
          <w:rFonts w:ascii="Times New Roman" w:hAnsi="Times New Roman"/>
          <w:sz w:val="28"/>
          <w:szCs w:val="28"/>
        </w:rPr>
      </w:pPr>
      <w:r>
        <w:rPr>
          <w:rFonts w:ascii="Times New Roman" w:hAnsi="Times New Roman"/>
          <w:sz w:val="28"/>
          <w:szCs w:val="28"/>
        </w:rPr>
        <w:t xml:space="preserve">ул. </w:t>
      </w:r>
      <w:proofErr w:type="spellStart"/>
      <w:r>
        <w:rPr>
          <w:rFonts w:ascii="Times New Roman" w:hAnsi="Times New Roman"/>
          <w:sz w:val="28"/>
          <w:szCs w:val="28"/>
        </w:rPr>
        <w:t>Сагынбай</w:t>
      </w:r>
      <w:proofErr w:type="spellEnd"/>
      <w:r>
        <w:rPr>
          <w:rFonts w:ascii="Times New Roman" w:hAnsi="Times New Roman"/>
          <w:sz w:val="28"/>
          <w:szCs w:val="28"/>
        </w:rPr>
        <w:t xml:space="preserve"> </w:t>
      </w:r>
      <w:proofErr w:type="spellStart"/>
      <w:r>
        <w:rPr>
          <w:rFonts w:ascii="Times New Roman" w:hAnsi="Times New Roman"/>
          <w:sz w:val="28"/>
          <w:szCs w:val="28"/>
        </w:rPr>
        <w:t>Орозбак</w:t>
      </w:r>
      <w:proofErr w:type="spellEnd"/>
      <w:r>
        <w:rPr>
          <w:rFonts w:ascii="Times New Roman" w:hAnsi="Times New Roman"/>
          <w:sz w:val="28"/>
          <w:szCs w:val="28"/>
        </w:rPr>
        <w:t xml:space="preserve">  25</w:t>
      </w:r>
    </w:p>
    <w:p w:rsidR="00AB19D8" w:rsidRPr="00B3586F" w:rsidRDefault="00AB19D8" w:rsidP="00AB19D8">
      <w:pPr>
        <w:ind w:firstLine="708"/>
        <w:rPr>
          <w:rFonts w:ascii="Times New Roman" w:hAnsi="Times New Roman"/>
          <w:color w:val="00B0F0"/>
          <w:sz w:val="28"/>
          <w:szCs w:val="28"/>
        </w:rPr>
      </w:pPr>
    </w:p>
    <w:p w:rsidR="00AB19D8" w:rsidRPr="00FC6050" w:rsidRDefault="00AB19D8" w:rsidP="00AB19D8">
      <w:pPr>
        <w:ind w:firstLine="708"/>
        <w:jc w:val="both"/>
        <w:rPr>
          <w:rFonts w:ascii="Times New Roman" w:hAnsi="Times New Roman"/>
          <w:sz w:val="28"/>
          <w:szCs w:val="28"/>
        </w:rPr>
      </w:pPr>
      <w:r w:rsidRPr="00FC6050">
        <w:rPr>
          <w:rFonts w:ascii="Times New Roman" w:hAnsi="Times New Roman"/>
          <w:sz w:val="28"/>
          <w:szCs w:val="28"/>
        </w:rPr>
        <w:t xml:space="preserve">Защита диссертации состоится « 25 » апреля  2014 года в  14. 00 часов на заседании диссертационного совета  К. 08.12.024 по защите диссертаций на соискание ученой степени кандидата экономических наук в </w:t>
      </w:r>
      <w:proofErr w:type="spellStart"/>
      <w:r w:rsidRPr="00FC6050">
        <w:rPr>
          <w:rFonts w:ascii="Times New Roman" w:hAnsi="Times New Roman"/>
          <w:sz w:val="28"/>
          <w:szCs w:val="28"/>
        </w:rPr>
        <w:t>Ошском</w:t>
      </w:r>
      <w:proofErr w:type="spellEnd"/>
      <w:r w:rsidRPr="00FC6050">
        <w:rPr>
          <w:rFonts w:ascii="Times New Roman" w:hAnsi="Times New Roman"/>
          <w:sz w:val="28"/>
          <w:szCs w:val="28"/>
        </w:rPr>
        <w:t xml:space="preserve"> государственном университете по адресу: 723500, </w:t>
      </w:r>
      <w:proofErr w:type="spellStart"/>
      <w:r w:rsidRPr="00FC6050">
        <w:rPr>
          <w:rFonts w:ascii="Times New Roman" w:hAnsi="Times New Roman"/>
          <w:sz w:val="28"/>
          <w:szCs w:val="28"/>
        </w:rPr>
        <w:t>Кыргызская</w:t>
      </w:r>
      <w:proofErr w:type="spellEnd"/>
      <w:r w:rsidRPr="00FC6050">
        <w:rPr>
          <w:rFonts w:ascii="Times New Roman" w:hAnsi="Times New Roman"/>
          <w:sz w:val="28"/>
          <w:szCs w:val="28"/>
        </w:rPr>
        <w:t xml:space="preserve"> Республика,  </w:t>
      </w:r>
      <w:proofErr w:type="gramStart"/>
      <w:r w:rsidRPr="00FC6050">
        <w:rPr>
          <w:rFonts w:ascii="Times New Roman" w:hAnsi="Times New Roman"/>
          <w:sz w:val="28"/>
          <w:szCs w:val="28"/>
        </w:rPr>
        <w:t>г</w:t>
      </w:r>
      <w:proofErr w:type="gramEnd"/>
      <w:r w:rsidRPr="00FC6050">
        <w:rPr>
          <w:rFonts w:ascii="Times New Roman" w:hAnsi="Times New Roman"/>
          <w:sz w:val="28"/>
          <w:szCs w:val="28"/>
        </w:rPr>
        <w:t xml:space="preserve">. Ош, проспект А. </w:t>
      </w:r>
      <w:proofErr w:type="spellStart"/>
      <w:r w:rsidRPr="00FC6050">
        <w:rPr>
          <w:rFonts w:ascii="Times New Roman" w:hAnsi="Times New Roman"/>
          <w:sz w:val="28"/>
          <w:szCs w:val="28"/>
        </w:rPr>
        <w:t>Масалиева</w:t>
      </w:r>
      <w:proofErr w:type="spellEnd"/>
      <w:r w:rsidRPr="00FC6050">
        <w:rPr>
          <w:rFonts w:ascii="Times New Roman" w:hAnsi="Times New Roman"/>
          <w:sz w:val="28"/>
          <w:szCs w:val="28"/>
        </w:rPr>
        <w:t xml:space="preserve"> 80.</w:t>
      </w:r>
    </w:p>
    <w:p w:rsidR="00AB19D8" w:rsidRPr="00B3586F" w:rsidRDefault="00AB19D8" w:rsidP="00AB19D8">
      <w:pPr>
        <w:ind w:firstLine="708"/>
        <w:rPr>
          <w:rFonts w:ascii="Times New Roman" w:hAnsi="Times New Roman"/>
          <w:color w:val="00B0F0"/>
          <w:sz w:val="28"/>
          <w:szCs w:val="28"/>
        </w:rPr>
      </w:pPr>
    </w:p>
    <w:p w:rsidR="00AB19D8" w:rsidRPr="00B3586F" w:rsidRDefault="00AB19D8" w:rsidP="00AB19D8">
      <w:pPr>
        <w:ind w:firstLine="708"/>
        <w:rPr>
          <w:rFonts w:ascii="Times New Roman" w:hAnsi="Times New Roman"/>
          <w:color w:val="00B0F0"/>
          <w:sz w:val="28"/>
          <w:szCs w:val="28"/>
        </w:rPr>
      </w:pPr>
    </w:p>
    <w:p w:rsidR="00AB19D8" w:rsidRPr="00FC6050" w:rsidRDefault="00AB19D8" w:rsidP="00AB19D8">
      <w:pPr>
        <w:ind w:firstLine="708"/>
        <w:rPr>
          <w:rFonts w:ascii="Times New Roman" w:hAnsi="Times New Roman"/>
          <w:sz w:val="28"/>
          <w:szCs w:val="28"/>
        </w:rPr>
      </w:pPr>
      <w:r w:rsidRPr="00FC6050">
        <w:rPr>
          <w:rFonts w:ascii="Times New Roman" w:hAnsi="Times New Roman"/>
          <w:sz w:val="28"/>
          <w:szCs w:val="28"/>
        </w:rPr>
        <w:t xml:space="preserve">Диссертацией можно ознакомиться в научной библиотеке </w:t>
      </w:r>
      <w:proofErr w:type="spellStart"/>
      <w:r w:rsidRPr="00FC6050">
        <w:rPr>
          <w:rFonts w:ascii="Times New Roman" w:hAnsi="Times New Roman"/>
          <w:sz w:val="28"/>
          <w:szCs w:val="28"/>
        </w:rPr>
        <w:t>Ошского</w:t>
      </w:r>
      <w:proofErr w:type="spellEnd"/>
      <w:r w:rsidRPr="00FC6050">
        <w:rPr>
          <w:rFonts w:ascii="Times New Roman" w:hAnsi="Times New Roman"/>
          <w:sz w:val="28"/>
          <w:szCs w:val="28"/>
        </w:rPr>
        <w:t xml:space="preserve"> государственного университета по адресу: 723000, г. Ош, ул. Ленина 331.</w:t>
      </w:r>
    </w:p>
    <w:p w:rsidR="00AB19D8" w:rsidRPr="00FC6050" w:rsidRDefault="00AB19D8" w:rsidP="00AB19D8">
      <w:pPr>
        <w:ind w:firstLine="708"/>
        <w:rPr>
          <w:rFonts w:ascii="Times New Roman" w:hAnsi="Times New Roman"/>
          <w:sz w:val="28"/>
          <w:szCs w:val="28"/>
        </w:rPr>
      </w:pPr>
    </w:p>
    <w:p w:rsidR="00AB19D8" w:rsidRPr="00FC6050" w:rsidRDefault="00AB19D8" w:rsidP="00AB19D8">
      <w:pPr>
        <w:ind w:firstLine="708"/>
        <w:rPr>
          <w:rFonts w:ascii="Times New Roman" w:hAnsi="Times New Roman"/>
          <w:sz w:val="28"/>
          <w:szCs w:val="28"/>
        </w:rPr>
      </w:pPr>
      <w:r>
        <w:rPr>
          <w:rFonts w:ascii="Times New Roman" w:hAnsi="Times New Roman"/>
          <w:sz w:val="28"/>
          <w:szCs w:val="28"/>
        </w:rPr>
        <w:t>Автореферат разослан «</w:t>
      </w:r>
      <w:r w:rsidRPr="00FC6050">
        <w:rPr>
          <w:rFonts w:ascii="Times New Roman" w:hAnsi="Times New Roman"/>
          <w:sz w:val="28"/>
          <w:szCs w:val="28"/>
        </w:rPr>
        <w:t>24» марта 2014 года.</w:t>
      </w:r>
    </w:p>
    <w:p w:rsidR="00AB19D8" w:rsidRPr="00075736" w:rsidRDefault="00AB19D8" w:rsidP="00AB19D8">
      <w:pPr>
        <w:ind w:firstLine="708"/>
        <w:rPr>
          <w:rFonts w:ascii="Times New Roman" w:hAnsi="Times New Roman"/>
          <w:color w:val="00B0F0"/>
          <w:sz w:val="28"/>
          <w:szCs w:val="28"/>
        </w:rPr>
      </w:pPr>
      <w:r>
        <w:rPr>
          <w:rFonts w:ascii="Times New Roman" w:hAnsi="Times New Roman"/>
          <w:noProof/>
          <w:sz w:val="28"/>
          <w:szCs w:val="28"/>
          <w:lang w:eastAsia="ru-RU"/>
        </w:rPr>
        <w:drawing>
          <wp:anchor distT="0" distB="0" distL="114300" distR="114300" simplePos="0" relativeHeight="251675648" behindDoc="0" locked="0" layoutInCell="1" allowOverlap="1">
            <wp:simplePos x="0" y="0"/>
            <wp:positionH relativeFrom="column">
              <wp:posOffset>3043555</wp:posOffset>
            </wp:positionH>
            <wp:positionV relativeFrom="paragraph">
              <wp:posOffset>205740</wp:posOffset>
            </wp:positionV>
            <wp:extent cx="1163955" cy="1148080"/>
            <wp:effectExtent l="19050" t="0" r="0" b="0"/>
            <wp:wrapNone/>
            <wp:docPr id="14" name="Рисунок 14"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писание: 45"/>
                    <pic:cNvPicPr>
                      <a:picLocks noChangeAspect="1" noChangeArrowheads="1"/>
                    </pic:cNvPicPr>
                  </pic:nvPicPr>
                  <pic:blipFill>
                    <a:blip r:embed="rId8"/>
                    <a:srcRect/>
                    <a:stretch>
                      <a:fillRect/>
                    </a:stretch>
                  </pic:blipFill>
                  <pic:spPr bwMode="auto">
                    <a:xfrm>
                      <a:off x="0" y="0"/>
                      <a:ext cx="1163955" cy="1148080"/>
                    </a:xfrm>
                    <a:prstGeom prst="rect">
                      <a:avLst/>
                    </a:prstGeom>
                    <a:noFill/>
                  </pic:spPr>
                </pic:pic>
              </a:graphicData>
            </a:graphic>
          </wp:anchor>
        </w:drawing>
      </w:r>
    </w:p>
    <w:p w:rsidR="00AB19D8" w:rsidRPr="00075736" w:rsidRDefault="00AB19D8" w:rsidP="00AB19D8">
      <w:pPr>
        <w:spacing w:after="0"/>
        <w:rPr>
          <w:rFonts w:ascii="Times New Roman" w:hAnsi="Times New Roman"/>
          <w:sz w:val="28"/>
          <w:szCs w:val="28"/>
        </w:rPr>
      </w:pPr>
      <w:r w:rsidRPr="00075736">
        <w:rPr>
          <w:rFonts w:ascii="Times New Roman" w:hAnsi="Times New Roman"/>
          <w:sz w:val="28"/>
          <w:szCs w:val="28"/>
        </w:rPr>
        <w:t xml:space="preserve">Ученый секретарь </w:t>
      </w:r>
    </w:p>
    <w:p w:rsidR="00AB19D8" w:rsidRPr="00075736" w:rsidRDefault="00AB19D8" w:rsidP="00AB19D8">
      <w:pPr>
        <w:spacing w:after="0"/>
        <w:rPr>
          <w:rFonts w:ascii="Times New Roman" w:hAnsi="Times New Roman"/>
          <w:sz w:val="28"/>
          <w:szCs w:val="28"/>
        </w:rPr>
      </w:pPr>
      <w:r w:rsidRPr="00075736">
        <w:rPr>
          <w:rFonts w:ascii="Times New Roman" w:hAnsi="Times New Roman"/>
          <w:sz w:val="28"/>
          <w:szCs w:val="28"/>
        </w:rPr>
        <w:t>диссертационного совета К.08.12.024,</w:t>
      </w:r>
    </w:p>
    <w:p w:rsidR="00AB19D8" w:rsidRPr="00075736" w:rsidRDefault="00AB19D8" w:rsidP="00AB19D8">
      <w:pPr>
        <w:spacing w:after="0"/>
        <w:rPr>
          <w:rFonts w:ascii="Times New Roman" w:hAnsi="Times New Roman"/>
          <w:sz w:val="28"/>
          <w:szCs w:val="28"/>
        </w:rPr>
      </w:pPr>
      <w:r w:rsidRPr="00075736">
        <w:rPr>
          <w:rFonts w:ascii="Times New Roman" w:hAnsi="Times New Roman"/>
          <w:noProof/>
          <w:sz w:val="28"/>
          <w:szCs w:val="28"/>
          <w:lang w:eastAsia="ru-RU"/>
        </w:rPr>
        <w:drawing>
          <wp:anchor distT="0" distB="0" distL="114300" distR="114300" simplePos="0" relativeHeight="251674624" behindDoc="0" locked="0" layoutInCell="1" allowOverlap="1">
            <wp:simplePos x="0" y="0"/>
            <wp:positionH relativeFrom="column">
              <wp:posOffset>4377690</wp:posOffset>
            </wp:positionH>
            <wp:positionV relativeFrom="paragraph">
              <wp:posOffset>8783955</wp:posOffset>
            </wp:positionV>
            <wp:extent cx="1101725" cy="1086485"/>
            <wp:effectExtent l="19050" t="0" r="3175" b="0"/>
            <wp:wrapNone/>
            <wp:docPr id="18" name="Рисунок 18"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Описание: 45"/>
                    <pic:cNvPicPr>
                      <a:picLocks noChangeAspect="1" noChangeArrowheads="1"/>
                    </pic:cNvPicPr>
                  </pic:nvPicPr>
                  <pic:blipFill>
                    <a:blip r:embed="rId8"/>
                    <a:srcRect/>
                    <a:stretch>
                      <a:fillRect/>
                    </a:stretch>
                  </pic:blipFill>
                  <pic:spPr bwMode="auto">
                    <a:xfrm>
                      <a:off x="0" y="0"/>
                      <a:ext cx="1101725" cy="1086485"/>
                    </a:xfrm>
                    <a:prstGeom prst="rect">
                      <a:avLst/>
                    </a:prstGeom>
                    <a:noFill/>
                  </pic:spPr>
                </pic:pic>
              </a:graphicData>
            </a:graphic>
          </wp:anchor>
        </w:drawing>
      </w:r>
      <w:r w:rsidRPr="00075736">
        <w:rPr>
          <w:rFonts w:ascii="Times New Roman" w:hAnsi="Times New Roman"/>
          <w:noProof/>
          <w:sz w:val="28"/>
          <w:szCs w:val="28"/>
          <w:lang w:eastAsia="ru-RU"/>
        </w:rPr>
        <w:drawing>
          <wp:anchor distT="0" distB="0" distL="114300" distR="114300" simplePos="0" relativeHeight="251673600" behindDoc="0" locked="0" layoutInCell="1" allowOverlap="1">
            <wp:simplePos x="0" y="0"/>
            <wp:positionH relativeFrom="column">
              <wp:posOffset>4377690</wp:posOffset>
            </wp:positionH>
            <wp:positionV relativeFrom="paragraph">
              <wp:posOffset>8783955</wp:posOffset>
            </wp:positionV>
            <wp:extent cx="1101725" cy="1086485"/>
            <wp:effectExtent l="19050" t="0" r="3175" b="0"/>
            <wp:wrapNone/>
            <wp:docPr id="15" name="Рисунок 15"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Описание: 45"/>
                    <pic:cNvPicPr>
                      <a:picLocks noChangeAspect="1" noChangeArrowheads="1"/>
                    </pic:cNvPicPr>
                  </pic:nvPicPr>
                  <pic:blipFill>
                    <a:blip r:embed="rId8"/>
                    <a:srcRect/>
                    <a:stretch>
                      <a:fillRect/>
                    </a:stretch>
                  </pic:blipFill>
                  <pic:spPr bwMode="auto">
                    <a:xfrm>
                      <a:off x="0" y="0"/>
                      <a:ext cx="1101725" cy="1086485"/>
                    </a:xfrm>
                    <a:prstGeom prst="rect">
                      <a:avLst/>
                    </a:prstGeom>
                    <a:noFill/>
                  </pic:spPr>
                </pic:pic>
              </a:graphicData>
            </a:graphic>
          </wp:anchor>
        </w:drawing>
      </w:r>
      <w:r w:rsidRPr="00075736">
        <w:rPr>
          <w:rFonts w:ascii="Times New Roman" w:hAnsi="Times New Roman"/>
          <w:sz w:val="28"/>
          <w:szCs w:val="28"/>
        </w:rPr>
        <w:t xml:space="preserve">кандидат экономических наук,  доцент </w:t>
      </w:r>
      <w:r w:rsidRPr="00075736">
        <w:rPr>
          <w:rFonts w:ascii="Times New Roman" w:hAnsi="Times New Roman"/>
          <w:sz w:val="28"/>
          <w:szCs w:val="28"/>
        </w:rPr>
        <w:tab/>
      </w:r>
      <w:r w:rsidRPr="00075736">
        <w:rPr>
          <w:rFonts w:ascii="Times New Roman" w:hAnsi="Times New Roman"/>
          <w:sz w:val="28"/>
          <w:szCs w:val="28"/>
        </w:rPr>
        <w:tab/>
        <w:t xml:space="preserve">     </w:t>
      </w:r>
      <w:r w:rsidRPr="00075736">
        <w:rPr>
          <w:rFonts w:ascii="Times New Roman" w:hAnsi="Times New Roman"/>
          <w:sz w:val="28"/>
          <w:szCs w:val="28"/>
        </w:rPr>
        <w:tab/>
        <w:t xml:space="preserve">    </w:t>
      </w:r>
      <w:r>
        <w:rPr>
          <w:rFonts w:ascii="Times New Roman" w:hAnsi="Times New Roman"/>
          <w:sz w:val="28"/>
          <w:szCs w:val="28"/>
        </w:rPr>
        <w:t xml:space="preserve">  </w:t>
      </w:r>
      <w:proofErr w:type="spellStart"/>
      <w:r w:rsidRPr="00075736">
        <w:rPr>
          <w:rFonts w:ascii="Times New Roman" w:hAnsi="Times New Roman"/>
          <w:sz w:val="28"/>
          <w:szCs w:val="28"/>
        </w:rPr>
        <w:t>Кулуева</w:t>
      </w:r>
      <w:proofErr w:type="spellEnd"/>
      <w:r w:rsidRPr="00075736">
        <w:rPr>
          <w:rFonts w:ascii="Times New Roman" w:hAnsi="Times New Roman"/>
          <w:sz w:val="28"/>
          <w:szCs w:val="28"/>
        </w:rPr>
        <w:t xml:space="preserve"> Ч.Р.</w:t>
      </w:r>
    </w:p>
    <w:p w:rsidR="00BB36F4" w:rsidRDefault="0089269D" w:rsidP="00BB36F4">
      <w:pPr>
        <w:ind w:firstLine="708"/>
        <w:jc w:val="center"/>
        <w:rPr>
          <w:rFonts w:ascii="Times New Roman" w:hAnsi="Times New Roman"/>
          <w:b/>
          <w:color w:val="00B0F0"/>
          <w:sz w:val="28"/>
          <w:szCs w:val="28"/>
        </w:rPr>
      </w:pPr>
      <w:r>
        <w:rPr>
          <w:rFonts w:ascii="Times New Roman" w:hAnsi="Times New Roman"/>
          <w:noProof/>
          <w:sz w:val="28"/>
          <w:szCs w:val="28"/>
        </w:rPr>
        <w:pict>
          <v:shape id="_x0000_s1039" type="#_x0000_t202" style="position:absolute;left:0;text-align:left;margin-left:195.95pt;margin-top:13.1pt;width:84.5pt;height:40.5pt;z-index:251676672;mso-width-relative:margin;mso-height-relative:margin" stroked="f">
            <v:textbox style="mso-next-textbox:#_x0000_s1039">
              <w:txbxContent>
                <w:p w:rsidR="00AB19D8" w:rsidRDefault="00AB19D8" w:rsidP="00AB19D8"/>
              </w:txbxContent>
            </v:textbox>
          </v:shape>
        </w:pict>
      </w:r>
    </w:p>
    <w:p w:rsidR="00BB36F4" w:rsidRPr="006F5DC8" w:rsidRDefault="00BB36F4" w:rsidP="00E17D32">
      <w:pPr>
        <w:spacing w:line="240" w:lineRule="auto"/>
        <w:ind w:firstLine="708"/>
        <w:jc w:val="center"/>
        <w:rPr>
          <w:rFonts w:ascii="Times New Roman" w:hAnsi="Times New Roman"/>
          <w:b/>
          <w:sz w:val="28"/>
          <w:szCs w:val="28"/>
        </w:rPr>
      </w:pPr>
      <w:r w:rsidRPr="006F5DC8">
        <w:rPr>
          <w:rFonts w:ascii="Times New Roman" w:hAnsi="Times New Roman"/>
          <w:b/>
          <w:sz w:val="28"/>
          <w:szCs w:val="28"/>
        </w:rPr>
        <w:lastRenderedPageBreak/>
        <w:t>ОБЩАЯ ХАРАКТЕРИСТИКА РАБОТЫ</w:t>
      </w:r>
    </w:p>
    <w:p w:rsidR="00BB36F4" w:rsidRPr="00B459B6" w:rsidRDefault="00BB36F4" w:rsidP="00E17D32">
      <w:pPr>
        <w:spacing w:after="0" w:line="240" w:lineRule="auto"/>
        <w:ind w:firstLine="708"/>
        <w:jc w:val="both"/>
        <w:rPr>
          <w:rFonts w:ascii="Times New Roman" w:hAnsi="Times New Roman"/>
          <w:sz w:val="28"/>
          <w:szCs w:val="28"/>
        </w:rPr>
      </w:pPr>
      <w:r w:rsidRPr="00B459B6">
        <w:rPr>
          <w:rFonts w:ascii="Times New Roman" w:hAnsi="Times New Roman"/>
          <w:b/>
          <w:sz w:val="28"/>
          <w:szCs w:val="28"/>
        </w:rPr>
        <w:t xml:space="preserve">Актуальность темы исследования. </w:t>
      </w:r>
      <w:r w:rsidRPr="00B459B6">
        <w:rPr>
          <w:rFonts w:ascii="Times New Roman" w:hAnsi="Times New Roman"/>
          <w:sz w:val="28"/>
          <w:szCs w:val="28"/>
        </w:rPr>
        <w:t xml:space="preserve"> Проблемы продовольственной безопасности многогранны и, несмотря на их существование, на протяжении многих столетий в жизнедеятельности людей</w:t>
      </w:r>
      <w:r>
        <w:rPr>
          <w:rFonts w:ascii="Times New Roman" w:hAnsi="Times New Roman"/>
          <w:sz w:val="28"/>
          <w:szCs w:val="28"/>
        </w:rPr>
        <w:t>,</w:t>
      </w:r>
      <w:r w:rsidRPr="00B459B6">
        <w:rPr>
          <w:rFonts w:ascii="Times New Roman" w:hAnsi="Times New Roman"/>
          <w:sz w:val="28"/>
          <w:szCs w:val="28"/>
        </w:rPr>
        <w:t xml:space="preserve"> теоретических изысканий в этой области немного. </w:t>
      </w:r>
    </w:p>
    <w:p w:rsidR="00BB36F4" w:rsidRPr="00B459B6" w:rsidRDefault="00BB36F4" w:rsidP="00E17D32">
      <w:pPr>
        <w:spacing w:after="0" w:line="240" w:lineRule="auto"/>
        <w:jc w:val="both"/>
        <w:rPr>
          <w:rFonts w:ascii="Times New Roman" w:hAnsi="Times New Roman"/>
          <w:sz w:val="28"/>
          <w:szCs w:val="28"/>
        </w:rPr>
      </w:pPr>
      <w:r w:rsidRPr="00B459B6">
        <w:rPr>
          <w:rFonts w:ascii="Times New Roman" w:hAnsi="Times New Roman"/>
          <w:sz w:val="28"/>
          <w:szCs w:val="28"/>
        </w:rPr>
        <w:tab/>
        <w:t>Между тем, решение продовольственной безопасности, представляет собой комплексную задачу, включающую как теоретические и методологические  разработки, так и практические меры реализации обеспечения людей продовольственными товарами,</w:t>
      </w:r>
      <w:r>
        <w:rPr>
          <w:rFonts w:ascii="Times New Roman" w:hAnsi="Times New Roman"/>
          <w:sz w:val="28"/>
          <w:szCs w:val="28"/>
        </w:rPr>
        <w:t xml:space="preserve"> в соответствии с их потребностями</w:t>
      </w:r>
      <w:r w:rsidRPr="00B459B6">
        <w:rPr>
          <w:rFonts w:ascii="Times New Roman" w:hAnsi="Times New Roman"/>
          <w:sz w:val="28"/>
          <w:szCs w:val="28"/>
        </w:rPr>
        <w:t xml:space="preserve"> и спросом на продовольствие по качеству и количеству.</w:t>
      </w:r>
    </w:p>
    <w:p w:rsidR="00BB36F4" w:rsidRPr="00B459B6" w:rsidRDefault="00BB36F4" w:rsidP="00E17D32">
      <w:pPr>
        <w:spacing w:after="0" w:line="240" w:lineRule="auto"/>
        <w:jc w:val="both"/>
        <w:rPr>
          <w:rFonts w:ascii="Times New Roman" w:hAnsi="Times New Roman"/>
          <w:sz w:val="28"/>
          <w:szCs w:val="28"/>
        </w:rPr>
      </w:pPr>
      <w:r w:rsidRPr="00B459B6">
        <w:rPr>
          <w:rFonts w:ascii="Times New Roman" w:hAnsi="Times New Roman"/>
          <w:sz w:val="28"/>
          <w:szCs w:val="28"/>
        </w:rPr>
        <w:tab/>
        <w:t>Основными составляющими продовольственной безопасности являются: производство продовольственных товаров по объему и ассортименту, в соответствии с платежеспособной потребностью людей; доведение продовольствия до потребителей; потребление продуктов питания, в пространстве и во времени.</w:t>
      </w:r>
    </w:p>
    <w:p w:rsidR="00BB36F4" w:rsidRPr="00B459B6" w:rsidRDefault="00BB36F4" w:rsidP="00E17D32">
      <w:pPr>
        <w:spacing w:after="0" w:line="240" w:lineRule="auto"/>
        <w:jc w:val="both"/>
        <w:rPr>
          <w:rFonts w:ascii="Times New Roman" w:hAnsi="Times New Roman"/>
          <w:sz w:val="28"/>
          <w:szCs w:val="28"/>
        </w:rPr>
      </w:pPr>
      <w:r w:rsidRPr="00B459B6">
        <w:rPr>
          <w:rFonts w:ascii="Times New Roman" w:hAnsi="Times New Roman"/>
          <w:sz w:val="28"/>
          <w:szCs w:val="28"/>
        </w:rPr>
        <w:tab/>
        <w:t xml:space="preserve">Решение продовольственной проблемы, требует научно обоснованного прогнозирования спроса населения на продукты питания, эффективного использования производственного потенциала секторов экономики, выпускающих продовольственные товары, а также их перевозки до потребителей с наименьшими потерями. При этом все это осуществляется действием рыночных отношений. Это означает что, господствует свобода производителя, свобода потребителя и ценообразования на продукты питания, а также конкуренция и сопоставление спроса и предложения на соответствующие товары.  </w:t>
      </w:r>
    </w:p>
    <w:p w:rsidR="00BB36F4" w:rsidRPr="005A3C64" w:rsidRDefault="00BB36F4" w:rsidP="00E17D32">
      <w:pPr>
        <w:spacing w:after="0" w:line="240" w:lineRule="auto"/>
        <w:jc w:val="both"/>
        <w:rPr>
          <w:rFonts w:ascii="Times New Roman" w:hAnsi="Times New Roman"/>
          <w:sz w:val="28"/>
          <w:szCs w:val="28"/>
        </w:rPr>
      </w:pPr>
      <w:r w:rsidRPr="00B459B6">
        <w:rPr>
          <w:rFonts w:ascii="Times New Roman" w:hAnsi="Times New Roman"/>
          <w:sz w:val="28"/>
          <w:szCs w:val="28"/>
        </w:rPr>
        <w:tab/>
      </w:r>
      <w:r w:rsidRPr="005A3C64">
        <w:rPr>
          <w:rFonts w:ascii="Times New Roman" w:hAnsi="Times New Roman"/>
          <w:sz w:val="28"/>
          <w:szCs w:val="28"/>
        </w:rPr>
        <w:t>Продовольственная безопасность, также означает тесную взаимосвязь процессов производства, обращени</w:t>
      </w:r>
      <w:r w:rsidR="001164C4">
        <w:rPr>
          <w:rFonts w:ascii="Times New Roman" w:hAnsi="Times New Roman"/>
          <w:sz w:val="28"/>
          <w:szCs w:val="28"/>
        </w:rPr>
        <w:t>я</w:t>
      </w:r>
      <w:r w:rsidRPr="005A3C64">
        <w:rPr>
          <w:rFonts w:ascii="Times New Roman" w:hAnsi="Times New Roman"/>
          <w:sz w:val="28"/>
          <w:szCs w:val="28"/>
        </w:rPr>
        <w:t>, распределени</w:t>
      </w:r>
      <w:r w:rsidR="001164C4">
        <w:rPr>
          <w:rFonts w:ascii="Times New Roman" w:hAnsi="Times New Roman"/>
          <w:sz w:val="28"/>
          <w:szCs w:val="28"/>
        </w:rPr>
        <w:t>я</w:t>
      </w:r>
      <w:r w:rsidRPr="005A3C64">
        <w:rPr>
          <w:rFonts w:ascii="Times New Roman" w:hAnsi="Times New Roman"/>
          <w:sz w:val="28"/>
          <w:szCs w:val="28"/>
        </w:rPr>
        <w:t xml:space="preserve"> и потреблени</w:t>
      </w:r>
      <w:r w:rsidR="001164C4">
        <w:rPr>
          <w:rFonts w:ascii="Times New Roman" w:hAnsi="Times New Roman"/>
          <w:sz w:val="28"/>
          <w:szCs w:val="28"/>
        </w:rPr>
        <w:t>я</w:t>
      </w:r>
      <w:r w:rsidRPr="005A3C64">
        <w:rPr>
          <w:rFonts w:ascii="Times New Roman" w:hAnsi="Times New Roman"/>
          <w:sz w:val="28"/>
          <w:szCs w:val="28"/>
        </w:rPr>
        <w:t xml:space="preserve">  продуктов питания, как единое целое, а также удовлетворение потребностей людей продовольствием, согласно рекомендациям медицины, по полу, возрастулюдей, месту жительства, характеру труда, а также в соответствии с достигнутым уровнем развития экономики. На потребление продуктов, большое влияние оказывает культура людей, моральные устои, традиции и привычки, сложившиеся в отдельные исторические периоды. </w:t>
      </w:r>
    </w:p>
    <w:p w:rsidR="00BB36F4" w:rsidRPr="005A3C64" w:rsidRDefault="00BB36F4" w:rsidP="00E17D32">
      <w:pPr>
        <w:spacing w:after="0" w:line="240" w:lineRule="auto"/>
        <w:jc w:val="both"/>
        <w:rPr>
          <w:rFonts w:ascii="Times New Roman" w:hAnsi="Times New Roman"/>
          <w:sz w:val="28"/>
          <w:szCs w:val="28"/>
        </w:rPr>
      </w:pPr>
      <w:r w:rsidRPr="005A3C64">
        <w:rPr>
          <w:rFonts w:ascii="Times New Roman" w:hAnsi="Times New Roman"/>
          <w:sz w:val="28"/>
          <w:szCs w:val="28"/>
        </w:rPr>
        <w:tab/>
        <w:t xml:space="preserve">Вместе с тем, на современном этапе проблемы продовольственной безопасности в </w:t>
      </w:r>
      <w:r>
        <w:rPr>
          <w:rFonts w:ascii="Times New Roman" w:hAnsi="Times New Roman"/>
          <w:sz w:val="28"/>
          <w:szCs w:val="28"/>
        </w:rPr>
        <w:t>Кыргызской Республике остаю</w:t>
      </w:r>
      <w:r w:rsidRPr="005A3C64">
        <w:rPr>
          <w:rFonts w:ascii="Times New Roman" w:hAnsi="Times New Roman"/>
          <w:sz w:val="28"/>
          <w:szCs w:val="28"/>
        </w:rPr>
        <w:t>тся довольно острой проблемой, из-за недостаточного потребления продовольствия по ассортименту, качеству и объему значительной доли населения. Кроме этого, в теоретическом и методологическом аспекте, а также на практике мало обращается внимание  на морально-этнические, медицинские и культурные аспекты потребления продуктов питания. Продовольственный кризис, сопровождается не только нехваткой продовольствия или низкой платежеспособностью населения, но и тем, что в потреблении допускаются излишние потери, а также перерасходы отдельными семьями вопреки принятой обществом морали.</w:t>
      </w:r>
    </w:p>
    <w:p w:rsidR="00BB36F4" w:rsidRPr="0015688F" w:rsidRDefault="00BB36F4" w:rsidP="00E17D32">
      <w:pPr>
        <w:spacing w:after="0" w:line="240" w:lineRule="auto"/>
        <w:jc w:val="both"/>
        <w:rPr>
          <w:rFonts w:ascii="Times New Roman" w:hAnsi="Times New Roman"/>
          <w:sz w:val="28"/>
          <w:szCs w:val="28"/>
        </w:rPr>
      </w:pPr>
      <w:r w:rsidRPr="00B3586F">
        <w:rPr>
          <w:rFonts w:ascii="Times New Roman" w:hAnsi="Times New Roman"/>
          <w:color w:val="00B0F0"/>
          <w:sz w:val="28"/>
          <w:szCs w:val="28"/>
        </w:rPr>
        <w:lastRenderedPageBreak/>
        <w:tab/>
      </w:r>
      <w:r w:rsidRPr="0015688F">
        <w:rPr>
          <w:rFonts w:ascii="Times New Roman" w:hAnsi="Times New Roman"/>
          <w:sz w:val="28"/>
          <w:szCs w:val="28"/>
        </w:rPr>
        <w:t>В производстве продовольственных товаров и доведении до потребителей, имеющегося экономического потенциала, используется, не достаточно процессов, и многие стороны указанных процессов не отвечает современным требованиям. К тому же, место агропромышленного комплекса (АПК) на международном рынке, характеризуется низкой конкурентоспособностью, что также является одной из причин отсталости данного сектора экономики от современного уровня.</w:t>
      </w:r>
    </w:p>
    <w:p w:rsidR="00BB36F4" w:rsidRPr="00AC68C1" w:rsidRDefault="00BB36F4" w:rsidP="00E17D32">
      <w:pPr>
        <w:spacing w:after="0" w:line="240" w:lineRule="auto"/>
        <w:jc w:val="both"/>
        <w:rPr>
          <w:rFonts w:ascii="Times New Roman" w:eastAsiaTheme="minorHAnsi" w:hAnsi="Times New Roman"/>
          <w:sz w:val="28"/>
          <w:szCs w:val="28"/>
        </w:rPr>
      </w:pPr>
      <w:r w:rsidRPr="0015688F">
        <w:rPr>
          <w:rFonts w:ascii="Times New Roman" w:hAnsi="Times New Roman"/>
          <w:sz w:val="28"/>
          <w:szCs w:val="28"/>
        </w:rPr>
        <w:tab/>
      </w:r>
      <w:r w:rsidRPr="00AC68C1">
        <w:rPr>
          <w:rFonts w:ascii="Times New Roman" w:eastAsiaTheme="minorHAnsi" w:hAnsi="Times New Roman"/>
          <w:sz w:val="28"/>
          <w:szCs w:val="28"/>
        </w:rPr>
        <w:t>Актуальность нерешенности принципиальных и практических аспектов проблем продовольственной безопасности,  предопределили тему диссертационного исследования.</w:t>
      </w:r>
    </w:p>
    <w:p w:rsidR="00BB36F4" w:rsidRPr="00AC68C1" w:rsidRDefault="00BB36F4" w:rsidP="00E17D32">
      <w:pPr>
        <w:spacing w:after="0" w:line="240" w:lineRule="auto"/>
        <w:jc w:val="both"/>
        <w:rPr>
          <w:rFonts w:ascii="Times New Roman" w:eastAsiaTheme="minorHAnsi" w:hAnsi="Times New Roman"/>
          <w:sz w:val="28"/>
          <w:szCs w:val="28"/>
        </w:rPr>
      </w:pPr>
      <w:r w:rsidRPr="00AC68C1">
        <w:rPr>
          <w:rFonts w:ascii="Times New Roman" w:eastAsiaTheme="minorHAnsi" w:hAnsi="Times New Roman"/>
          <w:sz w:val="28"/>
          <w:szCs w:val="28"/>
        </w:rPr>
        <w:tab/>
      </w:r>
      <w:r w:rsidRPr="00AC68C1">
        <w:rPr>
          <w:rFonts w:ascii="Times New Roman" w:eastAsiaTheme="minorHAnsi" w:hAnsi="Times New Roman"/>
          <w:b/>
          <w:sz w:val="28"/>
          <w:szCs w:val="28"/>
        </w:rPr>
        <w:t xml:space="preserve">Связь диссертационной  работы с планом научных исследований. </w:t>
      </w:r>
      <w:r w:rsidRPr="00AC68C1">
        <w:rPr>
          <w:rFonts w:ascii="Times New Roman" w:eastAsiaTheme="minorHAnsi" w:hAnsi="Times New Roman"/>
          <w:sz w:val="28"/>
          <w:szCs w:val="28"/>
        </w:rPr>
        <w:t xml:space="preserve">Диссертационная работа выполнена в соответствии с планом научно-исследовательских работ кафедры «Менеджмент образования и экономика» </w:t>
      </w:r>
      <w:proofErr w:type="spellStart"/>
      <w:r w:rsidRPr="00AC68C1">
        <w:rPr>
          <w:rFonts w:ascii="Times New Roman" w:eastAsiaTheme="minorHAnsi" w:hAnsi="Times New Roman"/>
          <w:sz w:val="28"/>
          <w:szCs w:val="28"/>
        </w:rPr>
        <w:t>Ошского</w:t>
      </w:r>
      <w:proofErr w:type="spellEnd"/>
      <w:r w:rsidRPr="00AC68C1">
        <w:rPr>
          <w:rFonts w:ascii="Times New Roman" w:eastAsiaTheme="minorHAnsi" w:hAnsi="Times New Roman"/>
          <w:sz w:val="28"/>
          <w:szCs w:val="28"/>
        </w:rPr>
        <w:t xml:space="preserve"> гуманитарно-педагогического института.</w:t>
      </w:r>
    </w:p>
    <w:p w:rsidR="00BB36F4" w:rsidRPr="00AC68C1" w:rsidRDefault="00BB36F4" w:rsidP="00E17D32">
      <w:pPr>
        <w:spacing w:after="0" w:line="240" w:lineRule="auto"/>
        <w:jc w:val="both"/>
        <w:rPr>
          <w:rFonts w:ascii="Times New Roman" w:eastAsiaTheme="minorHAnsi" w:hAnsi="Times New Roman"/>
          <w:sz w:val="28"/>
          <w:szCs w:val="28"/>
        </w:rPr>
      </w:pPr>
      <w:r w:rsidRPr="00B3586F">
        <w:rPr>
          <w:rFonts w:ascii="Times New Roman" w:hAnsi="Times New Roman"/>
          <w:color w:val="00B0F0"/>
          <w:sz w:val="28"/>
          <w:szCs w:val="28"/>
        </w:rPr>
        <w:tab/>
      </w:r>
      <w:r w:rsidRPr="00AC68C1">
        <w:rPr>
          <w:rFonts w:ascii="Times New Roman" w:eastAsiaTheme="minorHAnsi" w:hAnsi="Times New Roman"/>
          <w:b/>
          <w:sz w:val="28"/>
          <w:szCs w:val="28"/>
        </w:rPr>
        <w:t xml:space="preserve">Целью диссертационного исследования  </w:t>
      </w:r>
      <w:r w:rsidRPr="00AC68C1">
        <w:rPr>
          <w:rFonts w:ascii="Times New Roman" w:eastAsiaTheme="minorHAnsi" w:hAnsi="Times New Roman"/>
          <w:sz w:val="28"/>
          <w:szCs w:val="28"/>
        </w:rPr>
        <w:t>являетсяразработка путей повышения уровня продовольственной безопасности в Кыргызской Республике.</w:t>
      </w:r>
    </w:p>
    <w:p w:rsidR="00BB36F4" w:rsidRPr="00AC68C1" w:rsidRDefault="00BB36F4" w:rsidP="00E17D32">
      <w:pPr>
        <w:spacing w:after="0" w:line="240" w:lineRule="auto"/>
        <w:jc w:val="both"/>
        <w:rPr>
          <w:rFonts w:ascii="Times New Roman" w:eastAsiaTheme="minorHAnsi" w:hAnsi="Times New Roman"/>
          <w:sz w:val="28"/>
          <w:szCs w:val="28"/>
        </w:rPr>
      </w:pPr>
      <w:r w:rsidRPr="00AC68C1">
        <w:rPr>
          <w:rFonts w:ascii="Times New Roman" w:eastAsiaTheme="minorHAnsi" w:hAnsi="Times New Roman"/>
          <w:sz w:val="28"/>
          <w:szCs w:val="28"/>
        </w:rPr>
        <w:tab/>
        <w:t>Для достижения цели исследования поставлены следующие задачи:</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раскрыть сущность и содержание продовольственной безопасности;</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уточнить методологические основы количественного измерения уровня продовольственной безопасности;</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изучить стратегические и проектные подходы к решению</w:t>
      </w:r>
    </w:p>
    <w:p w:rsidR="00BB36F4" w:rsidRPr="00AC68C1" w:rsidRDefault="00BB36F4" w:rsidP="00E17D32">
      <w:pPr>
        <w:spacing w:after="0" w:line="240" w:lineRule="auto"/>
        <w:jc w:val="both"/>
        <w:rPr>
          <w:rFonts w:ascii="Times New Roman" w:eastAsiaTheme="minorHAnsi" w:hAnsi="Times New Roman"/>
          <w:sz w:val="28"/>
          <w:szCs w:val="28"/>
        </w:rPr>
      </w:pPr>
      <w:r w:rsidRPr="00AC68C1">
        <w:rPr>
          <w:rFonts w:ascii="Times New Roman" w:eastAsiaTheme="minorHAnsi" w:hAnsi="Times New Roman"/>
          <w:sz w:val="28"/>
          <w:szCs w:val="28"/>
        </w:rPr>
        <w:t>продовольственной безопасности;</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выявить резервы повышения уровня продовольственной безопасности на основе анализа современного состояния потребления продуктов питания, источников обеспечения продовольственными товарами, оценки платежеспособности населения за продукты питания;</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наметить индикаторы, определяющие продовольственную безопасность в перспективе;</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предложить перспективные пути развития сельского хозяйства в решении продовольственной проблемы;</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определить приоритеты в секторе развития переработки продукции сельского хозяйства и инфраструктурного его обслуживания.</w:t>
      </w:r>
    </w:p>
    <w:p w:rsidR="00BB36F4" w:rsidRPr="00AC68C1" w:rsidRDefault="00BB36F4" w:rsidP="00E17D32">
      <w:pPr>
        <w:spacing w:after="0" w:line="240" w:lineRule="auto"/>
        <w:jc w:val="both"/>
        <w:rPr>
          <w:rFonts w:ascii="Times New Roman" w:eastAsiaTheme="minorHAnsi" w:hAnsi="Times New Roman"/>
          <w:b/>
          <w:sz w:val="28"/>
          <w:szCs w:val="28"/>
        </w:rPr>
      </w:pPr>
      <w:r w:rsidRPr="00AC68C1">
        <w:rPr>
          <w:rFonts w:ascii="Times New Roman" w:eastAsiaTheme="minorHAnsi" w:hAnsi="Times New Roman"/>
          <w:sz w:val="28"/>
          <w:szCs w:val="28"/>
        </w:rPr>
        <w:tab/>
      </w:r>
      <w:r w:rsidRPr="00AC68C1">
        <w:rPr>
          <w:rFonts w:ascii="Times New Roman" w:eastAsiaTheme="minorHAnsi" w:hAnsi="Times New Roman"/>
          <w:b/>
          <w:sz w:val="28"/>
          <w:szCs w:val="28"/>
        </w:rPr>
        <w:t xml:space="preserve">Научная новизна диссертационной работы заключается в следующем: </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на основе изучения научных трудов предшественников внесены отдельные корректировки сущности и содержания продовольственной безопасности для современного этапа развития общества;</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 xml:space="preserve">уточнены методологические подходы к вопросам количественной оценки измерения уровня продовольственной безопасности; </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в качестве решения продовольственной безопасности рассмотрены стратегические и проектные способы как обоснование решения перспективных задач;</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lastRenderedPageBreak/>
        <w:t xml:space="preserve">за счет оценки современного состояния продовольственной безопасности выявлены резервы повышения ее уровня; </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с целью решения проблем продовольственной безопасности определены индикаторы, связанные с производством и</w:t>
      </w:r>
      <w:r>
        <w:rPr>
          <w:rFonts w:ascii="Times New Roman" w:eastAsiaTheme="minorHAnsi" w:hAnsi="Times New Roman"/>
          <w:sz w:val="28"/>
          <w:szCs w:val="28"/>
        </w:rPr>
        <w:t xml:space="preserve"> потреблением продуктов питания;</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предложены перспективные пути развития сельского хозяйства в АПК;</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sz w:val="28"/>
          <w:szCs w:val="28"/>
        </w:rPr>
        <w:t>рекомендованы основные направления развития переработки продукции сельского хозяйства и его инфраструктурного обслуживания.</w:t>
      </w:r>
    </w:p>
    <w:p w:rsidR="00BB36F4" w:rsidRPr="00AC68C1" w:rsidRDefault="00BB36F4" w:rsidP="00E17D32">
      <w:pPr>
        <w:spacing w:after="0" w:line="240" w:lineRule="auto"/>
        <w:ind w:firstLine="708"/>
        <w:jc w:val="both"/>
        <w:rPr>
          <w:rFonts w:ascii="Times New Roman" w:eastAsiaTheme="minorHAnsi" w:hAnsi="Times New Roman"/>
          <w:sz w:val="28"/>
          <w:szCs w:val="28"/>
        </w:rPr>
      </w:pPr>
      <w:r w:rsidRPr="00AC68C1">
        <w:rPr>
          <w:rFonts w:ascii="Times New Roman" w:eastAsiaTheme="minorHAnsi" w:hAnsi="Times New Roman"/>
          <w:b/>
          <w:sz w:val="28"/>
          <w:szCs w:val="28"/>
        </w:rPr>
        <w:t xml:space="preserve">Практическая ценность диссертационного исследования.  </w:t>
      </w:r>
      <w:r w:rsidRPr="00AC68C1">
        <w:rPr>
          <w:rFonts w:ascii="Times New Roman" w:eastAsiaTheme="minorHAnsi" w:hAnsi="Times New Roman"/>
          <w:sz w:val="28"/>
          <w:szCs w:val="28"/>
        </w:rPr>
        <w:t>Научные положения, сформулированные в диссертационной работе, могут быть использованы в практике организации производства агропромышленного сектора, где выпускаются продовольственные товары, а также организация работы потребительских рынков, касательно реализации потребления продуктов питания.</w:t>
      </w:r>
    </w:p>
    <w:p w:rsidR="00BB36F4" w:rsidRPr="00964D0D" w:rsidRDefault="00BB36F4" w:rsidP="00E17D32">
      <w:pPr>
        <w:spacing w:after="0" w:line="240" w:lineRule="auto"/>
        <w:ind w:firstLine="708"/>
        <w:jc w:val="both"/>
        <w:rPr>
          <w:rFonts w:ascii="Times New Roman" w:eastAsiaTheme="minorHAnsi" w:hAnsi="Times New Roman"/>
          <w:b/>
          <w:sz w:val="28"/>
          <w:szCs w:val="28"/>
        </w:rPr>
      </w:pPr>
      <w:r w:rsidRPr="00964D0D">
        <w:rPr>
          <w:rFonts w:ascii="Times New Roman" w:eastAsiaTheme="minorHAnsi" w:hAnsi="Times New Roman"/>
          <w:b/>
          <w:sz w:val="28"/>
          <w:szCs w:val="28"/>
        </w:rPr>
        <w:t xml:space="preserve">Основные положения диссертационного исследования, выносимые на защиту. </w:t>
      </w:r>
    </w:p>
    <w:p w:rsidR="00BB36F4" w:rsidRPr="00964D0D"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sz w:val="28"/>
          <w:szCs w:val="28"/>
        </w:rPr>
        <w:t>По результатам исследования на защиту выносятся следующие положения:</w:t>
      </w:r>
    </w:p>
    <w:p w:rsidR="00BB36F4" w:rsidRPr="00964D0D"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sz w:val="28"/>
          <w:szCs w:val="28"/>
        </w:rPr>
        <w:t>автором внесены уточнения в раскрытии сущности и содержания продовольственной безопасности, которые сводятся к тому, что продовольственная безопасность представляет собой комплекс экономических, технологических, экологических и социальных задач;</w:t>
      </w:r>
    </w:p>
    <w:p w:rsidR="00BB36F4" w:rsidRPr="00964D0D"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sz w:val="28"/>
          <w:szCs w:val="28"/>
        </w:rPr>
        <w:t xml:space="preserve">предложены дополнения к методике количественного измерения продовольственной безопасности; </w:t>
      </w:r>
    </w:p>
    <w:p w:rsidR="00BB36F4" w:rsidRPr="00964D0D"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sz w:val="28"/>
          <w:szCs w:val="28"/>
        </w:rPr>
        <w:t>дано теоретическое обоснование стратегических и проектных подходов к решению проблем продовольственной безопасности с целью повышения научного уровня разработок по исследуемой проблематике;</w:t>
      </w:r>
    </w:p>
    <w:p w:rsidR="00BB36F4" w:rsidRPr="00964D0D"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sz w:val="28"/>
          <w:szCs w:val="28"/>
        </w:rPr>
        <w:t>выявлены основные проблемы улучшения деятельности сельского хозяйства, переработки инфраструктурного обслуживания продовольственных товаров от производителя до потребителя на основе теоретического анализа и диагностики современного  состояния проблем продовольственной безопасности.</w:t>
      </w:r>
    </w:p>
    <w:p w:rsidR="00BB36F4" w:rsidRDefault="00BB36F4" w:rsidP="00E17D32">
      <w:pPr>
        <w:spacing w:after="0" w:line="240" w:lineRule="auto"/>
        <w:ind w:firstLine="708"/>
        <w:jc w:val="both"/>
        <w:rPr>
          <w:rFonts w:ascii="Times New Roman" w:eastAsiaTheme="minorHAnsi" w:hAnsi="Times New Roman"/>
          <w:sz w:val="28"/>
          <w:szCs w:val="28"/>
        </w:rPr>
      </w:pPr>
      <w:r w:rsidRPr="00964D0D">
        <w:rPr>
          <w:rFonts w:ascii="Times New Roman" w:eastAsiaTheme="minorHAnsi" w:hAnsi="Times New Roman"/>
          <w:b/>
          <w:sz w:val="28"/>
          <w:szCs w:val="28"/>
        </w:rPr>
        <w:t>Личный вклад соискателя.</w:t>
      </w:r>
      <w:r w:rsidRPr="00964D0D">
        <w:rPr>
          <w:rFonts w:ascii="Times New Roman" w:eastAsiaTheme="minorHAnsi" w:hAnsi="Times New Roman"/>
          <w:sz w:val="28"/>
          <w:szCs w:val="28"/>
        </w:rPr>
        <w:t xml:space="preserve"> Автором обобщены теоретические и практические аспекты продовольственной безопасности, на основании которых  выработаны пути повышения уровней продовольственной безопасности в республике. При этом автор сделал акцент на необходимость развития рыночных отношений в решении проблем продовольственной безопасности. В процессе исследования выявлены резервы повышения эффективности производства в сельском хозяйстве, переработке, а также деятельности потребительских рынков. Предложены практические пути реализации резервов.</w:t>
      </w:r>
    </w:p>
    <w:p w:rsidR="00BB36F4" w:rsidRPr="004339BC" w:rsidRDefault="00BB36F4" w:rsidP="00E17D32">
      <w:pPr>
        <w:spacing w:after="0" w:line="240" w:lineRule="auto"/>
        <w:ind w:firstLine="708"/>
        <w:jc w:val="both"/>
        <w:rPr>
          <w:rFonts w:ascii="Times New Roman" w:eastAsiaTheme="minorHAnsi" w:hAnsi="Times New Roman"/>
          <w:sz w:val="28"/>
          <w:szCs w:val="28"/>
        </w:rPr>
      </w:pPr>
      <w:r w:rsidRPr="004339BC">
        <w:rPr>
          <w:rFonts w:ascii="Times New Roman" w:eastAsiaTheme="minorHAnsi" w:hAnsi="Times New Roman"/>
          <w:b/>
          <w:sz w:val="28"/>
          <w:szCs w:val="28"/>
        </w:rPr>
        <w:t>Апробация и реализация результатов исследования.</w:t>
      </w:r>
      <w:r w:rsidRPr="004339BC">
        <w:rPr>
          <w:rFonts w:ascii="Times New Roman" w:eastAsiaTheme="minorHAnsi" w:hAnsi="Times New Roman"/>
          <w:sz w:val="28"/>
          <w:szCs w:val="28"/>
        </w:rPr>
        <w:t xml:space="preserve">  Базовые результаты исследований докладывались на республиканских, региональных и местных научно-практических конференциях, а также отражались в </w:t>
      </w:r>
      <w:r w:rsidRPr="004339BC">
        <w:rPr>
          <w:rFonts w:ascii="Times New Roman" w:eastAsiaTheme="minorHAnsi" w:hAnsi="Times New Roman"/>
          <w:sz w:val="28"/>
          <w:szCs w:val="28"/>
        </w:rPr>
        <w:lastRenderedPageBreak/>
        <w:t>публикациях на страницах научных журналов, вестниках вузов. Основные публикации диссертационного исследования нашли отражение в восьми публикациях автора общим объемом более 2,8 п.</w:t>
      </w:r>
      <w:proofErr w:type="gramStart"/>
      <w:r w:rsidRPr="004339BC">
        <w:rPr>
          <w:rFonts w:ascii="Times New Roman" w:eastAsiaTheme="minorHAnsi" w:hAnsi="Times New Roman"/>
          <w:sz w:val="28"/>
          <w:szCs w:val="28"/>
        </w:rPr>
        <w:t>л</w:t>
      </w:r>
      <w:proofErr w:type="gramEnd"/>
      <w:r w:rsidRPr="004339BC">
        <w:rPr>
          <w:rFonts w:ascii="Times New Roman" w:eastAsiaTheme="minorHAnsi" w:hAnsi="Times New Roman"/>
          <w:sz w:val="28"/>
          <w:szCs w:val="28"/>
        </w:rPr>
        <w:t>.</w:t>
      </w:r>
    </w:p>
    <w:p w:rsidR="00BB36F4" w:rsidRPr="00D248D3" w:rsidRDefault="00BB36F4" w:rsidP="00C06DE4">
      <w:pPr>
        <w:spacing w:after="0" w:line="240" w:lineRule="auto"/>
        <w:ind w:firstLine="709"/>
        <w:jc w:val="both"/>
        <w:rPr>
          <w:rFonts w:ascii="Times New Roman" w:eastAsiaTheme="minorHAnsi" w:hAnsi="Times New Roman"/>
          <w:sz w:val="28"/>
          <w:szCs w:val="28"/>
        </w:rPr>
      </w:pPr>
      <w:r w:rsidRPr="00D248D3">
        <w:rPr>
          <w:rFonts w:ascii="Times New Roman" w:eastAsiaTheme="minorHAnsi" w:hAnsi="Times New Roman"/>
          <w:b/>
          <w:sz w:val="28"/>
          <w:szCs w:val="28"/>
        </w:rPr>
        <w:t xml:space="preserve">Структура и объем диссертационного исследования.  </w:t>
      </w:r>
      <w:r w:rsidRPr="00D248D3">
        <w:rPr>
          <w:rFonts w:ascii="Times New Roman" w:eastAsiaTheme="minorHAnsi" w:hAnsi="Times New Roman"/>
          <w:sz w:val="28"/>
          <w:szCs w:val="28"/>
        </w:rPr>
        <w:t>Диссертация состоит из введения, трех глав, заключения и списка использо</w:t>
      </w:r>
      <w:r w:rsidR="00D248D3" w:rsidRPr="00D248D3">
        <w:rPr>
          <w:rFonts w:ascii="Times New Roman" w:eastAsiaTheme="minorHAnsi" w:hAnsi="Times New Roman"/>
          <w:sz w:val="28"/>
          <w:szCs w:val="28"/>
        </w:rPr>
        <w:t>ванной литературы, изложена на 163</w:t>
      </w:r>
      <w:r w:rsidRPr="00D248D3">
        <w:rPr>
          <w:rFonts w:ascii="Times New Roman" w:eastAsiaTheme="minorHAnsi" w:hAnsi="Times New Roman"/>
          <w:sz w:val="28"/>
          <w:szCs w:val="28"/>
        </w:rPr>
        <w:t xml:space="preserve"> страницах текста компьютерного набора и включает 32 таблицы, 8 рисунков. Библиография содержи</w:t>
      </w:r>
      <w:r w:rsidR="00D248D3" w:rsidRPr="00D248D3">
        <w:rPr>
          <w:rFonts w:ascii="Times New Roman" w:eastAsiaTheme="minorHAnsi" w:hAnsi="Times New Roman"/>
          <w:sz w:val="28"/>
          <w:szCs w:val="28"/>
        </w:rPr>
        <w:t xml:space="preserve">т источники в количестве 120 </w:t>
      </w:r>
      <w:r w:rsidRPr="00D248D3">
        <w:rPr>
          <w:rFonts w:ascii="Times New Roman" w:eastAsiaTheme="minorHAnsi" w:hAnsi="Times New Roman"/>
          <w:sz w:val="28"/>
          <w:szCs w:val="28"/>
        </w:rPr>
        <w:t>наименования.</w:t>
      </w:r>
    </w:p>
    <w:p w:rsidR="00C06DE4" w:rsidRPr="00C06DE4" w:rsidRDefault="00C06DE4" w:rsidP="00C06DE4">
      <w:pPr>
        <w:spacing w:after="0" w:line="360" w:lineRule="auto"/>
        <w:ind w:firstLine="709"/>
        <w:jc w:val="center"/>
        <w:rPr>
          <w:rFonts w:ascii="Times New Roman" w:hAnsi="Times New Roman"/>
          <w:b/>
          <w:sz w:val="12"/>
          <w:szCs w:val="12"/>
        </w:rPr>
      </w:pPr>
    </w:p>
    <w:p w:rsidR="00BB36F4" w:rsidRPr="00BA30B4" w:rsidRDefault="00BB36F4" w:rsidP="00C06DE4">
      <w:pPr>
        <w:spacing w:after="0" w:line="360" w:lineRule="auto"/>
        <w:ind w:firstLine="709"/>
        <w:jc w:val="center"/>
        <w:rPr>
          <w:rFonts w:ascii="Times New Roman" w:hAnsi="Times New Roman"/>
          <w:b/>
          <w:sz w:val="28"/>
          <w:szCs w:val="28"/>
        </w:rPr>
      </w:pPr>
      <w:r w:rsidRPr="00BA30B4">
        <w:rPr>
          <w:rFonts w:ascii="Times New Roman" w:hAnsi="Times New Roman"/>
          <w:b/>
          <w:sz w:val="28"/>
          <w:szCs w:val="28"/>
        </w:rPr>
        <w:t>Основное содержание работы</w:t>
      </w:r>
    </w:p>
    <w:p w:rsidR="00BB36F4" w:rsidRPr="00BA30B4" w:rsidRDefault="00BB36F4" w:rsidP="00C06DE4">
      <w:pPr>
        <w:spacing w:after="0" w:line="240" w:lineRule="auto"/>
        <w:ind w:firstLine="709"/>
        <w:jc w:val="both"/>
        <w:rPr>
          <w:rFonts w:ascii="Times New Roman" w:hAnsi="Times New Roman"/>
          <w:sz w:val="28"/>
          <w:szCs w:val="28"/>
        </w:rPr>
      </w:pPr>
      <w:r w:rsidRPr="0010764E">
        <w:rPr>
          <w:rFonts w:ascii="Times New Roman" w:hAnsi="Times New Roman"/>
          <w:b/>
          <w:sz w:val="28"/>
          <w:szCs w:val="28"/>
        </w:rPr>
        <w:t>Во введении</w:t>
      </w:r>
      <w:r w:rsidRPr="00BA30B4">
        <w:rPr>
          <w:rFonts w:ascii="Times New Roman" w:hAnsi="Times New Roman"/>
          <w:sz w:val="28"/>
          <w:szCs w:val="28"/>
        </w:rPr>
        <w:t xml:space="preserve"> обоснована актуальность, теоретическая и практическая значимость темы исследования, сформулированы цель и задачи исследования, указаны теоретические и методологические основы проведения исследования, раскрыты научная новизна и практическая значимость проведенного исследования.</w:t>
      </w:r>
    </w:p>
    <w:p w:rsidR="00BB36F4" w:rsidRPr="00E61E57" w:rsidRDefault="00BB36F4" w:rsidP="00E17D32">
      <w:pPr>
        <w:spacing w:after="0" w:line="240" w:lineRule="auto"/>
        <w:ind w:firstLine="708"/>
        <w:jc w:val="both"/>
        <w:rPr>
          <w:rFonts w:ascii="Times New Roman" w:hAnsi="Times New Roman"/>
          <w:sz w:val="28"/>
          <w:szCs w:val="28"/>
        </w:rPr>
      </w:pPr>
      <w:r w:rsidRPr="0010764E">
        <w:rPr>
          <w:rFonts w:ascii="Times New Roman" w:hAnsi="Times New Roman"/>
          <w:b/>
          <w:sz w:val="28"/>
          <w:szCs w:val="28"/>
        </w:rPr>
        <w:t>В первой главе «Теоретико-методологические основы продовольственной безопасности» рассматриваются:</w:t>
      </w:r>
      <w:r w:rsidRPr="00BA30B4">
        <w:rPr>
          <w:rFonts w:ascii="Times New Roman" w:hAnsi="Times New Roman"/>
          <w:sz w:val="28"/>
          <w:szCs w:val="28"/>
        </w:rPr>
        <w:t xml:space="preserve"> сущность, и содержание продовольственной безопасности; методологические подходы количественного измерения продовольственной безопасности; стратегические и проектные подходы к решению задач продовольственной безопасности.</w:t>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B3586F">
        <w:rPr>
          <w:rFonts w:ascii="Times New Roman" w:hAnsi="Times New Roman"/>
          <w:color w:val="00B0F0"/>
          <w:sz w:val="28"/>
          <w:szCs w:val="28"/>
        </w:rPr>
        <w:tab/>
      </w:r>
      <w:r w:rsidRPr="00E61E57">
        <w:rPr>
          <w:rFonts w:ascii="Times New Roman" w:hAnsi="Times New Roman"/>
          <w:sz w:val="28"/>
          <w:szCs w:val="28"/>
        </w:rPr>
        <w:t xml:space="preserve">Успех исследований в области обеспечения продовольственной безопасности, во многом зависит от уровня теоретической разработанности данной проблемы. К сожалению, несмотря на существование данной проблемы, на протяжении всей жизни человечества, теоретических изысканий в этой области немного. Очень скупо освещается комплексное обеспечение продовольственной безопасности, хотя отдельные стороны в экономической литературе представлены достаточно. До сих пор остаются мало разработанными, такие теоретические проблемы, как механизм прогнозирования спроса населения на продукты питания, медицинские, моральные и культурные аспекты потребления населением продовольствия, а также финансовые стороны обеспечения продовольственной безопасности. Между тем, продовольственная безопасность, может быть обеспечена только в комплексе, когда есть необходимость набора продуктов питания на определенный период времени и имеется для этого достаточно средств, прежде всего в денежной форме для того чтобы приобрести эти продукты. Это еще не все, дело в том, что каждый индивид имеющий продукты должен потреблять согласно правилам медицины, в зависимости от возраста, пола, условий проживании, труда и других. </w:t>
      </w:r>
    </w:p>
    <w:p w:rsidR="00BB36F4" w:rsidRPr="009762DB" w:rsidRDefault="00BB36F4" w:rsidP="00E17D32">
      <w:pPr>
        <w:spacing w:after="0" w:line="240" w:lineRule="auto"/>
        <w:ind w:firstLine="708"/>
        <w:jc w:val="both"/>
        <w:rPr>
          <w:rFonts w:ascii="Times New Roman" w:hAnsi="Times New Roman"/>
          <w:sz w:val="28"/>
          <w:szCs w:val="28"/>
        </w:rPr>
      </w:pPr>
      <w:r w:rsidRPr="009762DB">
        <w:rPr>
          <w:rFonts w:ascii="Times New Roman" w:hAnsi="Times New Roman"/>
          <w:sz w:val="28"/>
          <w:szCs w:val="28"/>
        </w:rPr>
        <w:t xml:space="preserve">Кроме этого, каждый индивид живет в обществе, его окружают группа близких людей по месту жительства, работы, учебы. Следовательно, в процессе потребления продуктов питания, по сути, и носит индивидуальный характер, но, тем не менее, в косвенной форме подчиняется традициям, </w:t>
      </w:r>
      <w:r w:rsidRPr="009762DB">
        <w:rPr>
          <w:rFonts w:ascii="Times New Roman" w:hAnsi="Times New Roman"/>
          <w:sz w:val="28"/>
          <w:szCs w:val="28"/>
        </w:rPr>
        <w:lastRenderedPageBreak/>
        <w:t xml:space="preserve">достигнутому уровню культуры, некоторым общественным нормам и </w:t>
      </w:r>
      <w:r>
        <w:rPr>
          <w:rFonts w:ascii="Times New Roman" w:hAnsi="Times New Roman"/>
          <w:sz w:val="28"/>
          <w:szCs w:val="28"/>
        </w:rPr>
        <w:t xml:space="preserve">в </w:t>
      </w:r>
      <w:r w:rsidRPr="009762DB">
        <w:rPr>
          <w:rFonts w:ascii="Times New Roman" w:hAnsi="Times New Roman"/>
          <w:sz w:val="28"/>
          <w:szCs w:val="28"/>
        </w:rPr>
        <w:t>какой-то степени морали.</w:t>
      </w:r>
    </w:p>
    <w:p w:rsidR="00BB36F4" w:rsidRPr="009762DB" w:rsidRDefault="00BB36F4" w:rsidP="00E17D32">
      <w:pPr>
        <w:spacing w:after="0" w:line="240" w:lineRule="auto"/>
        <w:ind w:firstLine="708"/>
        <w:jc w:val="both"/>
        <w:rPr>
          <w:rFonts w:ascii="Times New Roman" w:hAnsi="Times New Roman"/>
          <w:sz w:val="28"/>
          <w:szCs w:val="28"/>
        </w:rPr>
      </w:pPr>
      <w:r w:rsidRPr="009762DB">
        <w:rPr>
          <w:rFonts w:ascii="Times New Roman" w:hAnsi="Times New Roman"/>
          <w:sz w:val="28"/>
          <w:szCs w:val="28"/>
        </w:rPr>
        <w:t>В этой связи и существуют такие понятия у восточных народов как  «</w:t>
      </w:r>
      <w:proofErr w:type="spellStart"/>
      <w:r w:rsidRPr="009762DB">
        <w:rPr>
          <w:rFonts w:ascii="Times New Roman" w:hAnsi="Times New Roman"/>
          <w:sz w:val="28"/>
          <w:szCs w:val="28"/>
        </w:rPr>
        <w:t>харам</w:t>
      </w:r>
      <w:proofErr w:type="spellEnd"/>
      <w:r w:rsidRPr="009762DB">
        <w:rPr>
          <w:rFonts w:ascii="Times New Roman" w:hAnsi="Times New Roman"/>
          <w:sz w:val="28"/>
          <w:szCs w:val="28"/>
        </w:rPr>
        <w:t>»,  «</w:t>
      </w:r>
      <w:proofErr w:type="spellStart"/>
      <w:r w:rsidRPr="009762DB">
        <w:rPr>
          <w:rFonts w:ascii="Times New Roman" w:hAnsi="Times New Roman"/>
          <w:sz w:val="28"/>
          <w:szCs w:val="28"/>
        </w:rPr>
        <w:t>халал</w:t>
      </w:r>
      <w:proofErr w:type="spellEnd"/>
      <w:r w:rsidRPr="009762DB">
        <w:rPr>
          <w:rFonts w:ascii="Times New Roman" w:hAnsi="Times New Roman"/>
          <w:sz w:val="28"/>
          <w:szCs w:val="28"/>
        </w:rPr>
        <w:t xml:space="preserve">» и другие. Поэтому продовольственная безопасность, по крайней мере, должна учитывать три блока проблем: </w:t>
      </w:r>
    </w:p>
    <w:p w:rsidR="00BB36F4" w:rsidRPr="009762DB" w:rsidRDefault="00BB36F4" w:rsidP="00E17D32">
      <w:pPr>
        <w:spacing w:after="0" w:line="240" w:lineRule="auto"/>
        <w:ind w:firstLine="708"/>
        <w:jc w:val="both"/>
        <w:rPr>
          <w:rFonts w:ascii="Times New Roman" w:hAnsi="Times New Roman"/>
          <w:sz w:val="28"/>
          <w:szCs w:val="28"/>
        </w:rPr>
      </w:pPr>
      <w:r w:rsidRPr="009762DB">
        <w:rPr>
          <w:rFonts w:ascii="Times New Roman" w:hAnsi="Times New Roman"/>
          <w:sz w:val="28"/>
          <w:szCs w:val="28"/>
        </w:rPr>
        <w:t>- продуктовое обеспечение;</w:t>
      </w:r>
    </w:p>
    <w:p w:rsidR="00BB36F4" w:rsidRPr="009762DB" w:rsidRDefault="00BB36F4" w:rsidP="00E17D32">
      <w:pPr>
        <w:spacing w:after="0" w:line="240" w:lineRule="auto"/>
        <w:ind w:firstLine="708"/>
        <w:jc w:val="both"/>
        <w:rPr>
          <w:rFonts w:ascii="Times New Roman" w:hAnsi="Times New Roman"/>
          <w:sz w:val="28"/>
          <w:szCs w:val="28"/>
        </w:rPr>
      </w:pPr>
      <w:r w:rsidRPr="009762DB">
        <w:rPr>
          <w:rFonts w:ascii="Times New Roman" w:hAnsi="Times New Roman"/>
          <w:sz w:val="28"/>
          <w:szCs w:val="28"/>
        </w:rPr>
        <w:t>- финансовое обеспечение;</w:t>
      </w:r>
    </w:p>
    <w:p w:rsidR="00BB36F4" w:rsidRPr="009762DB" w:rsidRDefault="00BB36F4" w:rsidP="00E17D32">
      <w:pPr>
        <w:spacing w:after="0" w:line="240" w:lineRule="auto"/>
        <w:ind w:firstLine="708"/>
        <w:jc w:val="both"/>
        <w:rPr>
          <w:rFonts w:ascii="Times New Roman" w:hAnsi="Times New Roman"/>
          <w:sz w:val="28"/>
          <w:szCs w:val="28"/>
        </w:rPr>
      </w:pPr>
      <w:r w:rsidRPr="009762DB">
        <w:rPr>
          <w:rFonts w:ascii="Times New Roman" w:hAnsi="Times New Roman"/>
          <w:sz w:val="28"/>
          <w:szCs w:val="28"/>
        </w:rPr>
        <w:t>- меди</w:t>
      </w:r>
      <w:r w:rsidR="00C558AF">
        <w:rPr>
          <w:rFonts w:ascii="Times New Roman" w:hAnsi="Times New Roman"/>
          <w:sz w:val="28"/>
          <w:szCs w:val="28"/>
        </w:rPr>
        <w:t>цинс</w:t>
      </w:r>
      <w:r w:rsidRPr="009762DB">
        <w:rPr>
          <w:rFonts w:ascii="Times New Roman" w:hAnsi="Times New Roman"/>
          <w:sz w:val="28"/>
          <w:szCs w:val="28"/>
        </w:rPr>
        <w:t>ко</w:t>
      </w:r>
      <w:r w:rsidR="001164C4">
        <w:rPr>
          <w:rFonts w:ascii="Times New Roman" w:hAnsi="Times New Roman"/>
          <w:sz w:val="28"/>
          <w:szCs w:val="28"/>
        </w:rPr>
        <w:t>-моральные и</w:t>
      </w:r>
      <w:r w:rsidRPr="009762DB">
        <w:rPr>
          <w:rFonts w:ascii="Times New Roman" w:hAnsi="Times New Roman"/>
          <w:sz w:val="28"/>
          <w:szCs w:val="28"/>
        </w:rPr>
        <w:t xml:space="preserve"> культурное обеспечение (рис. 1.)</w:t>
      </w:r>
    </w:p>
    <w:p w:rsidR="00BB36F4" w:rsidRPr="00B3586F" w:rsidRDefault="00A25A05" w:rsidP="00BB36F4">
      <w:pPr>
        <w:ind w:firstLine="708"/>
        <w:jc w:val="both"/>
        <w:rPr>
          <w:rFonts w:ascii="Times New Roman" w:hAnsi="Times New Roman"/>
          <w:color w:val="00B0F0"/>
          <w:sz w:val="28"/>
          <w:szCs w:val="28"/>
        </w:rPr>
      </w:pPr>
      <w:r>
        <w:rPr>
          <w:rFonts w:ascii="Times New Roman" w:hAnsi="Times New Roman"/>
          <w:noProof/>
          <w:color w:val="00B0F0"/>
          <w:sz w:val="28"/>
          <w:szCs w:val="28"/>
          <w:lang w:eastAsia="ru-RU"/>
        </w:rPr>
        <w:pict>
          <v:line id="Прямая соединительная линия 5" o:spid="_x0000_s1034" style="position:absolute;left:0;text-align:left;flip:x;z-index:251660288;visibility:visible;mso-wrap-style:square;mso-wrap-distance-left:9pt;mso-wrap-distance-top:0;mso-wrap-distance-right:9pt;mso-wrap-distance-bottom:0;mso-position-horizontal-relative:text;mso-position-vertical-relative:text;mso-width-relative:margin;mso-height-relative:margin" from="160.25pt,1.5pt" to="167.65pt,1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" strokeweight="1.5pt">
            <o:lock v:ext="edit" shapetype="f"/>
          </v:line>
        </w:pict>
      </w:r>
      <w:r w:rsidR="00C06DE4">
        <w:rPr>
          <w:rFonts w:ascii="Times New Roman" w:hAnsi="Times New Roman"/>
          <w:noProof/>
          <w:color w:val="00B0F0"/>
          <w:sz w:val="28"/>
          <w:szCs w:val="28"/>
          <w:lang w:eastAsia="ru-RU"/>
        </w:rPr>
        <w:pict>
          <v:line id="Прямая соединительная линия 12" o:spid="_x0000_s1035"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 from="167.65pt,1.8pt" to="255.45pt,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" strokeweight="1.5pt">
            <o:lock v:ext="edit" shapetype="f"/>
          </v:line>
        </w:pict>
      </w:r>
      <w:r w:rsidR="00D9524A">
        <w:rPr>
          <w:rFonts w:ascii="Times New Roman" w:hAnsi="Times New Roman"/>
          <w:noProof/>
          <w:color w:val="00B0F0"/>
          <w:sz w:val="28"/>
          <w:szCs w:val="28"/>
          <w:lang w:eastAsia="ru-RU"/>
        </w:rPr>
        <w:pict>
          <v:line id="Прямая соединительная линия 4" o:spid="_x0000_s1033"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8pt,1.5pt" to="166.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" strokeweight="1.5pt">
            <o:lock v:ext="edit" shapetype="f"/>
          </v:line>
        </w:pict>
      </w:r>
    </w:p>
    <w:p w:rsidR="00BB36F4" w:rsidRPr="00B3586F" w:rsidRDefault="00BB36F4" w:rsidP="00BB36F4">
      <w:pPr>
        <w:jc w:val="both"/>
        <w:rPr>
          <w:rFonts w:ascii="Times New Roman" w:hAnsi="Times New Roman"/>
          <w:color w:val="00B0F0"/>
          <w:sz w:val="28"/>
          <w:szCs w:val="28"/>
        </w:rPr>
      </w:pPr>
    </w:p>
    <w:p w:rsidR="00BB36F4" w:rsidRPr="00B3586F" w:rsidRDefault="00D9524A" w:rsidP="00BB36F4">
      <w:pPr>
        <w:tabs>
          <w:tab w:val="left" w:pos="1825"/>
        </w:tabs>
        <w:jc w:val="both"/>
        <w:rPr>
          <w:rFonts w:ascii="Times New Roman" w:hAnsi="Times New Roman"/>
          <w:color w:val="00B0F0"/>
          <w:sz w:val="28"/>
          <w:szCs w:val="28"/>
        </w:rPr>
      </w:pPr>
      <w:r>
        <w:rPr>
          <w:rFonts w:ascii="Times New Roman" w:hAnsi="Times New Roman"/>
          <w:noProof/>
          <w:color w:val="00B0F0"/>
          <w:sz w:val="28"/>
          <w:szCs w:val="28"/>
          <w:lang w:eastAsia="ru-RU"/>
        </w:rPr>
        <w:pict>
          <v:line id="Прямая соединительная линия 8" o:spid="_x0000_s1032" style="position:absolute;left:0;text-align:left;flip:x;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9.8pt,21.5pt" to="69.8pt,1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" strokeweight="1.5pt">
            <o:lock v:ext="edit" shapetype="f"/>
          </v:line>
        </w:pict>
      </w:r>
      <w:r w:rsidR="00BB36F4" w:rsidRPr="00B3586F">
        <w:rPr>
          <w:rFonts w:ascii="Times New Roman" w:hAnsi="Times New Roman"/>
          <w:color w:val="00B0F0"/>
          <w:sz w:val="28"/>
          <w:szCs w:val="28"/>
        </w:rPr>
        <w:tab/>
      </w:r>
    </w:p>
    <w:p w:rsidR="00BB36F4" w:rsidRPr="009762DB" w:rsidRDefault="00D9524A" w:rsidP="00BB36F4">
      <w:pPr>
        <w:tabs>
          <w:tab w:val="left" w:pos="1641"/>
          <w:tab w:val="left" w:pos="2528"/>
        </w:tabs>
        <w:spacing w:after="0"/>
        <w:jc w:val="both"/>
        <w:rPr>
          <w:rFonts w:ascii="Times New Roman" w:hAnsi="Times New Roman"/>
          <w:sz w:val="28"/>
          <w:szCs w:val="28"/>
        </w:rPr>
      </w:pPr>
      <w:r w:rsidRPr="00D9524A">
        <w:rPr>
          <w:rFonts w:ascii="Times New Roman" w:hAnsi="Times New Roman"/>
          <w:noProof/>
          <w:color w:val="00B0F0"/>
          <w:sz w:val="28"/>
          <w:szCs w:val="28"/>
          <w:lang w:eastAsia="ru-RU"/>
        </w:rPr>
        <w:pict>
          <v:line id="Прямая соединительная линия 11" o:spid="_x0000_s1031" style="position:absolute;left:0;text-align:left;flip:y;z-index:251666432;visibility:visible;mso-wrap-style:square;mso-width-percent:0;mso-height-percent:0;mso-wrap-distance-left:3.17497mm;mso-wrap-distance-top:0;mso-wrap-distance-right:3.17497mm;mso-wrap-distance-bottom:0;mso-position-horizontal-relative:text;mso-position-vertical-relative:text;mso-width-percent:0;mso-height-percent:0;mso-width-relative:margin;mso-height-relative:margin" from="251.5pt,4.35pt" to="255.4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" strokeweight="1.5pt">
            <o:lock v:ext="edit" shapetype="f"/>
          </v:line>
        </w:pict>
      </w:r>
      <w:r w:rsidR="00BB36F4" w:rsidRPr="00B3586F">
        <w:rPr>
          <w:rFonts w:ascii="Times New Roman" w:hAnsi="Times New Roman"/>
          <w:color w:val="00B0F0"/>
          <w:sz w:val="28"/>
          <w:szCs w:val="28"/>
        </w:rPr>
        <w:tab/>
      </w:r>
      <w:proofErr w:type="spellStart"/>
      <w:r w:rsidR="00BB36F4" w:rsidRPr="009762DB">
        <w:rPr>
          <w:rFonts w:ascii="Times New Roman" w:hAnsi="Times New Roman"/>
          <w:sz w:val="28"/>
          <w:szCs w:val="28"/>
        </w:rPr>
        <w:t>Меди</w:t>
      </w:r>
      <w:r w:rsidR="00C558AF">
        <w:rPr>
          <w:rFonts w:ascii="Times New Roman" w:hAnsi="Times New Roman"/>
          <w:sz w:val="28"/>
          <w:szCs w:val="28"/>
        </w:rPr>
        <w:t>цинск</w:t>
      </w:r>
      <w:proofErr w:type="gramStart"/>
      <w:r w:rsidR="00C558AF">
        <w:rPr>
          <w:rFonts w:ascii="Times New Roman" w:hAnsi="Times New Roman"/>
          <w:sz w:val="28"/>
          <w:szCs w:val="28"/>
        </w:rPr>
        <w:t>о</w:t>
      </w:r>
      <w:proofErr w:type="spellEnd"/>
      <w:r w:rsidR="00C558AF">
        <w:rPr>
          <w:rFonts w:ascii="Times New Roman" w:hAnsi="Times New Roman"/>
          <w:sz w:val="28"/>
          <w:szCs w:val="28"/>
        </w:rPr>
        <w:t>-</w:t>
      </w:r>
      <w:proofErr w:type="gramEnd"/>
      <w:r w:rsidR="00A25A05">
        <w:rPr>
          <w:rFonts w:ascii="Times New Roman" w:hAnsi="Times New Roman"/>
          <w:sz w:val="28"/>
          <w:szCs w:val="28"/>
        </w:rPr>
        <w:t xml:space="preserve">  </w:t>
      </w:r>
      <w:r w:rsidR="00BB36F4" w:rsidRPr="009762DB">
        <w:rPr>
          <w:rFonts w:ascii="Times New Roman" w:hAnsi="Times New Roman"/>
          <w:sz w:val="28"/>
          <w:szCs w:val="28"/>
        </w:rPr>
        <w:t>Продуктовое</w:t>
      </w:r>
    </w:p>
    <w:p w:rsidR="00BB36F4" w:rsidRPr="009762DB" w:rsidRDefault="00BB36F4" w:rsidP="00BB36F4">
      <w:pPr>
        <w:tabs>
          <w:tab w:val="left" w:pos="1641"/>
          <w:tab w:val="left" w:pos="2528"/>
        </w:tabs>
        <w:spacing w:after="0"/>
        <w:jc w:val="both"/>
        <w:rPr>
          <w:rFonts w:ascii="Times New Roman" w:hAnsi="Times New Roman"/>
          <w:sz w:val="28"/>
          <w:szCs w:val="28"/>
        </w:rPr>
      </w:pPr>
      <w:r w:rsidRPr="009762DB">
        <w:rPr>
          <w:rFonts w:ascii="Times New Roman" w:hAnsi="Times New Roman"/>
          <w:sz w:val="28"/>
          <w:szCs w:val="28"/>
        </w:rPr>
        <w:t xml:space="preserve">                       моральное и     обеспечение</w:t>
      </w:r>
      <w:r w:rsidRPr="009762DB">
        <w:rPr>
          <w:rFonts w:ascii="Times New Roman" w:hAnsi="Times New Roman"/>
          <w:sz w:val="28"/>
          <w:szCs w:val="28"/>
        </w:rPr>
        <w:tab/>
      </w:r>
    </w:p>
    <w:p w:rsidR="00BB36F4" w:rsidRPr="009762DB" w:rsidRDefault="00BB36F4" w:rsidP="00BB36F4">
      <w:pPr>
        <w:tabs>
          <w:tab w:val="left" w:pos="1641"/>
          <w:tab w:val="left" w:pos="2528"/>
        </w:tabs>
        <w:spacing w:after="0"/>
        <w:jc w:val="both"/>
        <w:rPr>
          <w:rFonts w:ascii="Times New Roman" w:hAnsi="Times New Roman"/>
          <w:sz w:val="28"/>
          <w:szCs w:val="28"/>
        </w:rPr>
      </w:pPr>
      <w:r w:rsidRPr="009762DB">
        <w:rPr>
          <w:rFonts w:ascii="Times New Roman" w:hAnsi="Times New Roman"/>
          <w:sz w:val="28"/>
          <w:szCs w:val="28"/>
        </w:rPr>
        <w:t xml:space="preserve">                       культурное</w:t>
      </w:r>
    </w:p>
    <w:p w:rsidR="00BB36F4" w:rsidRPr="009762DB" w:rsidRDefault="00BB36F4" w:rsidP="00BB36F4">
      <w:pPr>
        <w:tabs>
          <w:tab w:val="left" w:pos="1641"/>
          <w:tab w:val="left" w:pos="2528"/>
        </w:tabs>
        <w:spacing w:after="0"/>
        <w:jc w:val="both"/>
        <w:rPr>
          <w:rFonts w:ascii="Times New Roman" w:hAnsi="Times New Roman"/>
          <w:sz w:val="28"/>
          <w:szCs w:val="28"/>
        </w:rPr>
      </w:pPr>
      <w:r w:rsidRPr="009762DB">
        <w:rPr>
          <w:rFonts w:ascii="Times New Roman" w:hAnsi="Times New Roman"/>
          <w:sz w:val="28"/>
          <w:szCs w:val="28"/>
        </w:rPr>
        <w:t xml:space="preserve">                       обеспечение</w:t>
      </w:r>
    </w:p>
    <w:p w:rsidR="00BB36F4" w:rsidRPr="009762DB" w:rsidRDefault="00A25A05" w:rsidP="00BB36F4">
      <w:pPr>
        <w:tabs>
          <w:tab w:val="left" w:pos="1641"/>
          <w:tab w:val="left" w:pos="2528"/>
        </w:tabs>
        <w:spacing w:after="0"/>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6" o:spid="_x0000_s1029"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from="160.25pt,14.15pt" to="251.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" strokeweight="1.5pt">
            <o:lock v:ext="edit" shapetype="f"/>
          </v:line>
        </w:pict>
      </w:r>
      <w:r w:rsidRPr="00D9524A">
        <w:rPr>
          <w:rFonts w:ascii="Times New Roman" w:hAnsi="Times New Roman"/>
          <w:noProof/>
          <w:color w:val="00B0F0"/>
          <w:sz w:val="28"/>
          <w:szCs w:val="28"/>
          <w:lang w:eastAsia="ru-RU"/>
        </w:rPr>
        <w:pict>
          <v:line id="Прямая соединительная линия 7" o:spid="_x0000_s1030"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from="69.8pt,14.15pt" to="160.25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" strokeweight="1.5pt">
            <o:lock v:ext="edit" shapetype="f"/>
          </v:line>
        </w:pict>
      </w:r>
    </w:p>
    <w:p w:rsidR="00BB36F4" w:rsidRPr="009762DB" w:rsidRDefault="00BB36F4" w:rsidP="00BB36F4">
      <w:pPr>
        <w:tabs>
          <w:tab w:val="left" w:pos="1641"/>
          <w:tab w:val="left" w:pos="2528"/>
        </w:tabs>
        <w:spacing w:after="0"/>
        <w:jc w:val="both"/>
        <w:rPr>
          <w:rFonts w:ascii="Times New Roman" w:hAnsi="Times New Roman"/>
          <w:sz w:val="28"/>
          <w:szCs w:val="28"/>
        </w:rPr>
      </w:pPr>
    </w:p>
    <w:p w:rsidR="00BB36F4" w:rsidRPr="009762DB" w:rsidRDefault="00BB36F4" w:rsidP="00BB36F4">
      <w:pPr>
        <w:tabs>
          <w:tab w:val="left" w:pos="1641"/>
          <w:tab w:val="left" w:pos="2528"/>
        </w:tabs>
        <w:spacing w:after="0"/>
        <w:jc w:val="both"/>
        <w:rPr>
          <w:rFonts w:ascii="Times New Roman" w:hAnsi="Times New Roman"/>
          <w:sz w:val="28"/>
          <w:szCs w:val="28"/>
        </w:rPr>
      </w:pPr>
      <w:r w:rsidRPr="009762DB">
        <w:rPr>
          <w:rFonts w:ascii="Times New Roman" w:hAnsi="Times New Roman"/>
          <w:sz w:val="28"/>
          <w:szCs w:val="28"/>
        </w:rPr>
        <w:tab/>
      </w:r>
      <w:r w:rsidRPr="009762DB">
        <w:rPr>
          <w:rFonts w:ascii="Times New Roman" w:hAnsi="Times New Roman"/>
          <w:sz w:val="28"/>
          <w:szCs w:val="28"/>
        </w:rPr>
        <w:tab/>
        <w:t>Финансовое</w:t>
      </w:r>
    </w:p>
    <w:p w:rsidR="00BB36F4" w:rsidRPr="009762DB" w:rsidRDefault="00D9524A" w:rsidP="00BB36F4">
      <w:pPr>
        <w:tabs>
          <w:tab w:val="left" w:pos="1641"/>
          <w:tab w:val="left" w:pos="2528"/>
        </w:tabs>
        <w:spacing w:after="0"/>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 o:spid="_x0000_s1028"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95pt,10.95pt" to="251.5pt,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" strokeweight="1.5pt">
            <o:lock v:ext="edit" shapetype="f"/>
          </v:line>
        </w:pict>
      </w:r>
      <w:r>
        <w:rPr>
          <w:rFonts w:ascii="Times New Roman" w:hAnsi="Times New Roman"/>
          <w:noProof/>
          <w:sz w:val="28"/>
          <w:szCs w:val="28"/>
          <w:lang w:eastAsia="ru-RU"/>
        </w:rPr>
        <w:pict>
          <v:line id="Прямая соединительная линия 10" o:spid="_x0000_s1027"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85pt,15.9pt" to="164.9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" strokeweight="1.5pt">
            <o:lock v:ext="edit" shapetype="f"/>
          </v:line>
        </w:pict>
      </w:r>
      <w:r w:rsidR="00BB36F4" w:rsidRPr="009762DB">
        <w:rPr>
          <w:rFonts w:ascii="Times New Roman" w:hAnsi="Times New Roman"/>
          <w:sz w:val="28"/>
          <w:szCs w:val="28"/>
        </w:rPr>
        <w:tab/>
      </w:r>
      <w:r w:rsidR="00BB36F4" w:rsidRPr="009762DB">
        <w:rPr>
          <w:rFonts w:ascii="Times New Roman" w:hAnsi="Times New Roman"/>
          <w:sz w:val="28"/>
          <w:szCs w:val="28"/>
        </w:rPr>
        <w:tab/>
        <w:t>обеспечение.</w:t>
      </w:r>
    </w:p>
    <w:p w:rsidR="00BB36F4" w:rsidRPr="009762DB" w:rsidRDefault="00BB36F4" w:rsidP="00BB36F4">
      <w:pPr>
        <w:tabs>
          <w:tab w:val="left" w:pos="1641"/>
          <w:tab w:val="left" w:pos="2528"/>
        </w:tabs>
        <w:spacing w:after="0"/>
        <w:jc w:val="both"/>
        <w:rPr>
          <w:rFonts w:ascii="Times New Roman" w:hAnsi="Times New Roman"/>
          <w:sz w:val="28"/>
          <w:szCs w:val="28"/>
        </w:rPr>
      </w:pPr>
    </w:p>
    <w:p w:rsidR="00BB36F4" w:rsidRPr="00B3586F" w:rsidRDefault="00BB36F4" w:rsidP="00BB36F4">
      <w:pPr>
        <w:tabs>
          <w:tab w:val="left" w:pos="1641"/>
          <w:tab w:val="left" w:pos="2528"/>
        </w:tabs>
        <w:spacing w:after="0"/>
        <w:jc w:val="both"/>
        <w:rPr>
          <w:rFonts w:ascii="Times New Roman" w:hAnsi="Times New Roman"/>
          <w:color w:val="00B0F0"/>
          <w:sz w:val="28"/>
          <w:szCs w:val="28"/>
        </w:rPr>
      </w:pPr>
    </w:p>
    <w:p w:rsidR="00BB36F4" w:rsidRPr="00B3586F" w:rsidRDefault="00BB36F4" w:rsidP="00BB36F4">
      <w:pPr>
        <w:tabs>
          <w:tab w:val="left" w:pos="1641"/>
          <w:tab w:val="left" w:pos="2528"/>
        </w:tabs>
        <w:spacing w:after="0"/>
        <w:jc w:val="both"/>
        <w:rPr>
          <w:rFonts w:ascii="Times New Roman" w:hAnsi="Times New Roman"/>
          <w:color w:val="00B0F0"/>
          <w:sz w:val="28"/>
          <w:szCs w:val="28"/>
        </w:rPr>
      </w:pPr>
    </w:p>
    <w:p w:rsidR="00BB36F4" w:rsidRPr="009762DB" w:rsidRDefault="00BB36F4" w:rsidP="00BB36F4">
      <w:pPr>
        <w:tabs>
          <w:tab w:val="left" w:pos="1641"/>
          <w:tab w:val="left" w:pos="2528"/>
        </w:tabs>
        <w:spacing w:after="0"/>
        <w:jc w:val="both"/>
        <w:rPr>
          <w:rFonts w:ascii="Times New Roman" w:hAnsi="Times New Roman"/>
          <w:b/>
          <w:sz w:val="28"/>
          <w:szCs w:val="28"/>
        </w:rPr>
      </w:pPr>
      <w:r w:rsidRPr="009762DB">
        <w:rPr>
          <w:rFonts w:ascii="Times New Roman" w:hAnsi="Times New Roman"/>
          <w:b/>
          <w:sz w:val="28"/>
          <w:szCs w:val="28"/>
        </w:rPr>
        <w:t>Рис. 1. Структура продовольственной проблемы отдельного индивида.</w:t>
      </w:r>
    </w:p>
    <w:p w:rsidR="00BB36F4" w:rsidRPr="00B3586F" w:rsidRDefault="00BB36F4" w:rsidP="00BB36F4">
      <w:pPr>
        <w:tabs>
          <w:tab w:val="left" w:pos="1641"/>
          <w:tab w:val="left" w:pos="2528"/>
        </w:tabs>
        <w:spacing w:after="0"/>
        <w:jc w:val="both"/>
        <w:rPr>
          <w:rFonts w:ascii="Times New Roman" w:hAnsi="Times New Roman"/>
          <w:color w:val="00B0F0"/>
          <w:sz w:val="28"/>
          <w:szCs w:val="28"/>
        </w:rPr>
      </w:pPr>
    </w:p>
    <w:p w:rsidR="00BB36F4" w:rsidRPr="009762DB" w:rsidRDefault="00BB36F4" w:rsidP="00E17D32">
      <w:pPr>
        <w:tabs>
          <w:tab w:val="left" w:pos="567"/>
        </w:tabs>
        <w:spacing w:after="0" w:line="240" w:lineRule="auto"/>
        <w:jc w:val="both"/>
        <w:rPr>
          <w:rFonts w:ascii="Times New Roman" w:hAnsi="Times New Roman"/>
          <w:sz w:val="28"/>
          <w:szCs w:val="28"/>
        </w:rPr>
      </w:pPr>
      <w:r w:rsidRPr="00B3586F">
        <w:rPr>
          <w:rFonts w:ascii="Times New Roman" w:hAnsi="Times New Roman"/>
          <w:color w:val="00B0F0"/>
          <w:sz w:val="28"/>
          <w:szCs w:val="28"/>
        </w:rPr>
        <w:tab/>
      </w:r>
      <w:r w:rsidRPr="009762DB">
        <w:rPr>
          <w:rFonts w:ascii="Times New Roman" w:hAnsi="Times New Roman"/>
          <w:sz w:val="28"/>
          <w:szCs w:val="28"/>
        </w:rPr>
        <w:t xml:space="preserve">Из приведенного рисунка следует сделать вывод, что решение продовольственной безопасности, сводится к удовлетворению платежеспособной потребности человека в продовольственных товарах. Однако потребности людей – понятие комплексное и подвижное, поскольку человек постоянно развивается и совершенствуется, а вместе с ним развиваются и его потребности. </w:t>
      </w:r>
    </w:p>
    <w:p w:rsidR="00BB36F4" w:rsidRPr="00EB6D91" w:rsidRDefault="00BB36F4" w:rsidP="00E17D32">
      <w:pPr>
        <w:tabs>
          <w:tab w:val="left" w:pos="567"/>
        </w:tabs>
        <w:spacing w:after="0" w:line="240" w:lineRule="auto"/>
        <w:jc w:val="both"/>
        <w:rPr>
          <w:rFonts w:ascii="Times New Roman" w:hAnsi="Times New Roman"/>
          <w:sz w:val="28"/>
          <w:szCs w:val="28"/>
        </w:rPr>
      </w:pPr>
      <w:r w:rsidRPr="009762DB">
        <w:rPr>
          <w:rFonts w:ascii="Times New Roman" w:hAnsi="Times New Roman"/>
          <w:sz w:val="28"/>
          <w:szCs w:val="28"/>
        </w:rPr>
        <w:tab/>
      </w:r>
      <w:r w:rsidRPr="00EB6D91">
        <w:rPr>
          <w:rFonts w:ascii="Times New Roman" w:hAnsi="Times New Roman"/>
          <w:sz w:val="28"/>
          <w:szCs w:val="28"/>
        </w:rPr>
        <w:t>Поскольку процесс удовлетворения потребностей людей продуктами питания происходит в рыночных условиях, необходимо характеризовать взаимодействие выше приведенных сторон процесса удовлетворения спроса населения на продовольствие. Другими словами, необходимо добиться сбалансированного решения продуктового и финансового обеспечения, а также меди</w:t>
      </w:r>
      <w:r w:rsidR="00C558AF">
        <w:rPr>
          <w:rFonts w:ascii="Times New Roman" w:hAnsi="Times New Roman"/>
          <w:sz w:val="28"/>
          <w:szCs w:val="28"/>
        </w:rPr>
        <w:t>цинс</w:t>
      </w:r>
      <w:r w:rsidRPr="00EB6D91">
        <w:rPr>
          <w:rFonts w:ascii="Times New Roman" w:hAnsi="Times New Roman"/>
          <w:sz w:val="28"/>
          <w:szCs w:val="28"/>
        </w:rPr>
        <w:t>ко-морального и культурного обеспечения потребления.</w:t>
      </w:r>
    </w:p>
    <w:p w:rsidR="00BB36F4" w:rsidRPr="00EB6D91" w:rsidRDefault="00BB36F4" w:rsidP="00E17D32">
      <w:pPr>
        <w:tabs>
          <w:tab w:val="left" w:pos="709"/>
          <w:tab w:val="left" w:pos="2528"/>
        </w:tabs>
        <w:spacing w:after="0" w:line="240" w:lineRule="auto"/>
        <w:jc w:val="both"/>
        <w:rPr>
          <w:rFonts w:ascii="Times New Roman" w:hAnsi="Times New Roman"/>
          <w:sz w:val="28"/>
          <w:szCs w:val="28"/>
        </w:rPr>
      </w:pPr>
      <w:r w:rsidRPr="00EB6D91">
        <w:rPr>
          <w:rFonts w:ascii="Times New Roman" w:hAnsi="Times New Roman"/>
          <w:sz w:val="28"/>
          <w:szCs w:val="28"/>
        </w:rPr>
        <w:tab/>
        <w:t xml:space="preserve">Развитие потребностей в продуктах питания регулирует физиологическая необходимость в них. Они, будучи насущными, тем не менее, имеют свои определенные нижние и верхние пределы, и отличаются весьма незначительной амплитудой эластичности, поскольку удовлетворение </w:t>
      </w:r>
      <w:r w:rsidRPr="00EB6D91">
        <w:rPr>
          <w:rFonts w:ascii="Times New Roman" w:hAnsi="Times New Roman"/>
          <w:sz w:val="28"/>
          <w:szCs w:val="28"/>
        </w:rPr>
        <w:lastRenderedPageBreak/>
        <w:t>их, связано с эволюцией продолжительности жизни человека, как живого организма. И все же потребность в продовольственных товарах, всегда проявляется сильнее, чем потребность в непродовольственных товарах.</w:t>
      </w:r>
    </w:p>
    <w:p w:rsidR="00BB36F4" w:rsidRDefault="00BB36F4" w:rsidP="00E17D32">
      <w:pPr>
        <w:tabs>
          <w:tab w:val="left" w:pos="709"/>
          <w:tab w:val="left" w:pos="2528"/>
        </w:tabs>
        <w:spacing w:after="0" w:line="240" w:lineRule="auto"/>
        <w:jc w:val="both"/>
        <w:rPr>
          <w:rFonts w:ascii="Times New Roman" w:hAnsi="Times New Roman"/>
          <w:sz w:val="28"/>
          <w:szCs w:val="28"/>
        </w:rPr>
      </w:pPr>
      <w:r w:rsidRPr="00EB6D91">
        <w:rPr>
          <w:rFonts w:ascii="Times New Roman" w:hAnsi="Times New Roman"/>
          <w:sz w:val="28"/>
          <w:szCs w:val="28"/>
        </w:rPr>
        <w:tab/>
      </w:r>
      <w:r w:rsidRPr="007E186F">
        <w:rPr>
          <w:rFonts w:ascii="Times New Roman" w:hAnsi="Times New Roman"/>
          <w:sz w:val="28"/>
          <w:szCs w:val="28"/>
        </w:rPr>
        <w:t>Из выше изложенного, проблема продовольственной безопасности, сводится к достижению сбалансированного питания в  зависимости от ряда характеристик (пол, возраст, место жительства, характер труда, климат и др.). С другой стороны, сбалансированное питание для каждого возраста или периода не есть величина, установленная навсегда. Такая величина находится под влиянием многих факторов социально экономического, природно-климатического и других</w:t>
      </w:r>
      <w:proofErr w:type="gramStart"/>
      <w:r w:rsidRPr="007E186F">
        <w:rPr>
          <w:rFonts w:ascii="Times New Roman" w:hAnsi="Times New Roman"/>
          <w:sz w:val="28"/>
          <w:szCs w:val="28"/>
        </w:rPr>
        <w:t>.</w:t>
      </w:r>
      <w:proofErr w:type="gramEnd"/>
      <w:r w:rsidRPr="007E186F">
        <w:rPr>
          <w:rFonts w:ascii="Times New Roman" w:hAnsi="Times New Roman"/>
          <w:sz w:val="28"/>
          <w:szCs w:val="28"/>
        </w:rPr>
        <w:t xml:space="preserve"> (</w:t>
      </w:r>
      <w:proofErr w:type="gramStart"/>
      <w:r w:rsidRPr="007E186F">
        <w:rPr>
          <w:rFonts w:ascii="Times New Roman" w:hAnsi="Times New Roman"/>
          <w:sz w:val="28"/>
          <w:szCs w:val="28"/>
        </w:rPr>
        <w:t>р</w:t>
      </w:r>
      <w:proofErr w:type="gramEnd"/>
      <w:r w:rsidRPr="007E186F">
        <w:rPr>
          <w:rFonts w:ascii="Times New Roman" w:hAnsi="Times New Roman"/>
          <w:sz w:val="28"/>
          <w:szCs w:val="28"/>
        </w:rPr>
        <w:t>ис 2.)</w:t>
      </w:r>
    </w:p>
    <w:p w:rsidR="00D02D7B" w:rsidRPr="007E186F" w:rsidRDefault="00D02D7B" w:rsidP="00E17D32">
      <w:pPr>
        <w:tabs>
          <w:tab w:val="left" w:pos="709"/>
          <w:tab w:val="left" w:pos="2528"/>
        </w:tabs>
        <w:spacing w:after="0" w:line="240" w:lineRule="auto"/>
        <w:jc w:val="both"/>
        <w:rPr>
          <w:rFonts w:ascii="Times New Roman" w:hAnsi="Times New Roman"/>
          <w:sz w:val="28"/>
          <w:szCs w:val="28"/>
        </w:rPr>
      </w:pPr>
    </w:p>
    <w:p w:rsidR="00BB36F4" w:rsidRPr="00B3586F" w:rsidRDefault="00BB36F4" w:rsidP="00C06DE4">
      <w:pPr>
        <w:tabs>
          <w:tab w:val="left" w:pos="709"/>
          <w:tab w:val="left" w:pos="2528"/>
        </w:tabs>
        <w:spacing w:after="0" w:line="360" w:lineRule="auto"/>
        <w:jc w:val="center"/>
        <w:rPr>
          <w:rFonts w:ascii="Times New Roman" w:hAnsi="Times New Roman"/>
          <w:b/>
          <w:color w:val="00B0F0"/>
          <w:sz w:val="28"/>
          <w:szCs w:val="28"/>
        </w:rPr>
      </w:pPr>
      <w:r w:rsidRPr="00B3586F">
        <w:rPr>
          <w:rFonts w:ascii="Times New Roman" w:hAnsi="Times New Roman"/>
          <w:b/>
          <w:noProof/>
          <w:color w:val="00B0F0"/>
          <w:sz w:val="28"/>
          <w:szCs w:val="28"/>
          <w:lang w:eastAsia="ru-RU"/>
        </w:rPr>
        <w:drawing>
          <wp:inline distT="0" distB="0" distL="0" distR="0">
            <wp:extent cx="5486400" cy="4941393"/>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1.3 Номограмма для опред коэф.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92456" cy="4946847"/>
                    </a:xfrm>
                    <a:prstGeom prst="rect">
                      <a:avLst/>
                    </a:prstGeom>
                  </pic:spPr>
                </pic:pic>
              </a:graphicData>
            </a:graphic>
          </wp:inline>
        </w:drawing>
      </w:r>
    </w:p>
    <w:p w:rsidR="00BB36F4" w:rsidRPr="00C06DE4" w:rsidRDefault="0090690A" w:rsidP="0090690A">
      <w:pPr>
        <w:tabs>
          <w:tab w:val="left" w:pos="709"/>
          <w:tab w:val="left" w:pos="2528"/>
        </w:tabs>
        <w:spacing w:after="0" w:line="360" w:lineRule="auto"/>
        <w:jc w:val="right"/>
        <w:rPr>
          <w:rFonts w:ascii="Times New Roman" w:hAnsi="Times New Roman"/>
          <w:b/>
          <w:sz w:val="24"/>
          <w:szCs w:val="24"/>
        </w:rPr>
      </w:pPr>
      <w:r w:rsidRPr="00C06DE4">
        <w:rPr>
          <w:rFonts w:ascii="Times New Roman" w:hAnsi="Times New Roman"/>
          <w:b/>
          <w:sz w:val="24"/>
          <w:szCs w:val="24"/>
        </w:rPr>
        <w:t>Рисунок 2.</w:t>
      </w:r>
    </w:p>
    <w:p w:rsidR="00BB36F4" w:rsidRPr="007E186F" w:rsidRDefault="00BB36F4" w:rsidP="00E17D32">
      <w:pPr>
        <w:spacing w:after="0" w:line="240" w:lineRule="auto"/>
        <w:ind w:firstLine="708"/>
        <w:jc w:val="both"/>
        <w:rPr>
          <w:rFonts w:ascii="Times New Roman" w:hAnsi="Times New Roman"/>
          <w:sz w:val="28"/>
          <w:szCs w:val="28"/>
        </w:rPr>
      </w:pPr>
      <w:r w:rsidRPr="007E186F">
        <w:rPr>
          <w:rFonts w:ascii="Times New Roman" w:hAnsi="Times New Roman"/>
          <w:sz w:val="28"/>
          <w:szCs w:val="28"/>
        </w:rPr>
        <w:t xml:space="preserve">Как видно из приведенного рисунка объем сбалансированного питания в зависимости от различных уровней одного и того же возраста, и одного и того же пола колеблется от 1 до 2,0. При этом выделено и параллельное влияние факторов. </w:t>
      </w:r>
    </w:p>
    <w:p w:rsidR="00BB36F4" w:rsidRPr="00F8774F" w:rsidRDefault="00BB36F4" w:rsidP="00C06DE4">
      <w:pPr>
        <w:spacing w:after="0" w:line="240" w:lineRule="auto"/>
        <w:jc w:val="both"/>
        <w:rPr>
          <w:rFonts w:ascii="Times New Roman" w:hAnsi="Times New Roman"/>
          <w:sz w:val="28"/>
          <w:szCs w:val="28"/>
        </w:rPr>
      </w:pPr>
      <w:r>
        <w:rPr>
          <w:rFonts w:ascii="Times New Roman" w:hAnsi="Times New Roman"/>
          <w:color w:val="00B0F0"/>
          <w:sz w:val="28"/>
          <w:szCs w:val="28"/>
        </w:rPr>
        <w:tab/>
      </w:r>
      <w:r w:rsidRPr="00F8774F">
        <w:rPr>
          <w:rFonts w:ascii="Times New Roman" w:hAnsi="Times New Roman"/>
          <w:sz w:val="28"/>
          <w:szCs w:val="28"/>
        </w:rPr>
        <w:t xml:space="preserve">Определенное значение имеют количественные определения состояния сбалансированного питания различных категорий людей в зависимости от различного состояния. Нами, в качестве примера, выбрано 7 различных </w:t>
      </w:r>
      <w:r w:rsidRPr="00F8774F">
        <w:rPr>
          <w:rFonts w:ascii="Times New Roman" w:hAnsi="Times New Roman"/>
          <w:sz w:val="28"/>
          <w:szCs w:val="28"/>
        </w:rPr>
        <w:lastRenderedPageBreak/>
        <w:t>индивидов, занятых различной деятельностью и определенные величины сбалансированного питания, найденные с помощью номограммы. Здесь придается большое итоговое значение сбалансированному питанию</w:t>
      </w:r>
      <w:proofErr w:type="gramStart"/>
      <w:r w:rsidRPr="00F8774F">
        <w:rPr>
          <w:rFonts w:ascii="Times New Roman" w:hAnsi="Times New Roman"/>
          <w:sz w:val="28"/>
          <w:szCs w:val="28"/>
        </w:rPr>
        <w:t>.</w:t>
      </w:r>
      <w:proofErr w:type="gramEnd"/>
      <w:r w:rsidRPr="00F8774F">
        <w:rPr>
          <w:rFonts w:ascii="Times New Roman" w:hAnsi="Times New Roman"/>
          <w:sz w:val="28"/>
          <w:szCs w:val="28"/>
        </w:rPr>
        <w:t xml:space="preserve"> (</w:t>
      </w:r>
      <w:proofErr w:type="gramStart"/>
      <w:r w:rsidRPr="00F8774F">
        <w:rPr>
          <w:rFonts w:ascii="Times New Roman" w:hAnsi="Times New Roman"/>
          <w:sz w:val="28"/>
          <w:szCs w:val="28"/>
        </w:rPr>
        <w:t>т</w:t>
      </w:r>
      <w:proofErr w:type="gramEnd"/>
      <w:r w:rsidRPr="00F8774F">
        <w:rPr>
          <w:rFonts w:ascii="Times New Roman" w:hAnsi="Times New Roman"/>
          <w:sz w:val="28"/>
          <w:szCs w:val="28"/>
        </w:rPr>
        <w:t>абл. 1)</w:t>
      </w:r>
    </w:p>
    <w:p w:rsidR="00C06DE4" w:rsidRPr="00C06DE4" w:rsidRDefault="00BB36F4" w:rsidP="00C06DE4">
      <w:pPr>
        <w:spacing w:after="0" w:line="240" w:lineRule="auto"/>
        <w:jc w:val="center"/>
        <w:rPr>
          <w:rFonts w:ascii="Times New Roman" w:hAnsi="Times New Roman"/>
          <w:b/>
          <w:sz w:val="26"/>
          <w:szCs w:val="26"/>
        </w:rPr>
      </w:pPr>
      <w:r w:rsidRPr="00C06DE4">
        <w:rPr>
          <w:rFonts w:ascii="Times New Roman" w:hAnsi="Times New Roman"/>
          <w:b/>
          <w:sz w:val="26"/>
          <w:szCs w:val="26"/>
        </w:rPr>
        <w:t xml:space="preserve">Таблица 1. Значение сбалансированного питания </w:t>
      </w:r>
      <w:proofErr w:type="gramStart"/>
      <w:r w:rsidRPr="00C06DE4">
        <w:rPr>
          <w:rFonts w:ascii="Times New Roman" w:hAnsi="Times New Roman"/>
          <w:b/>
          <w:sz w:val="26"/>
          <w:szCs w:val="26"/>
        </w:rPr>
        <w:t>различных</w:t>
      </w:r>
      <w:proofErr w:type="gramEnd"/>
    </w:p>
    <w:p w:rsidR="00BB36F4" w:rsidRPr="00C06DE4" w:rsidRDefault="00BB36F4" w:rsidP="00C06DE4">
      <w:pPr>
        <w:spacing w:after="0" w:line="240" w:lineRule="auto"/>
        <w:jc w:val="center"/>
        <w:rPr>
          <w:rFonts w:ascii="Times New Roman" w:hAnsi="Times New Roman"/>
          <w:b/>
          <w:sz w:val="26"/>
          <w:szCs w:val="26"/>
        </w:rPr>
      </w:pPr>
      <w:r w:rsidRPr="00C06DE4">
        <w:rPr>
          <w:rFonts w:ascii="Times New Roman" w:hAnsi="Times New Roman"/>
          <w:b/>
          <w:sz w:val="26"/>
          <w:szCs w:val="26"/>
        </w:rPr>
        <w:t xml:space="preserve"> категорий людей.</w:t>
      </w:r>
    </w:p>
    <w:tbl>
      <w:tblPr>
        <w:tblStyle w:val="a3"/>
        <w:tblW w:w="9782" w:type="dxa"/>
        <w:tblLayout w:type="fixed"/>
        <w:tblLook w:val="04A0"/>
      </w:tblPr>
      <w:tblGrid>
        <w:gridCol w:w="489"/>
        <w:gridCol w:w="2880"/>
        <w:gridCol w:w="743"/>
        <w:gridCol w:w="1559"/>
        <w:gridCol w:w="1100"/>
        <w:gridCol w:w="1417"/>
        <w:gridCol w:w="1594"/>
      </w:tblGrid>
      <w:tr w:rsidR="00BB36F4" w:rsidRPr="00B3586F" w:rsidTr="00C06DE4">
        <w:trPr>
          <w:trHeight w:val="1205"/>
        </w:trPr>
        <w:tc>
          <w:tcPr>
            <w:tcW w:w="489"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 xml:space="preserve">№ </w:t>
            </w:r>
            <w:proofErr w:type="spellStart"/>
            <w:proofErr w:type="gramStart"/>
            <w:r w:rsidRPr="00E30D58">
              <w:rPr>
                <w:rFonts w:ascii="Times New Roman" w:hAnsi="Times New Roman"/>
                <w:b/>
                <w:sz w:val="24"/>
                <w:szCs w:val="24"/>
              </w:rPr>
              <w:t>п</w:t>
            </w:r>
            <w:proofErr w:type="spellEnd"/>
            <w:proofErr w:type="gramEnd"/>
            <w:r w:rsidRPr="00E30D58">
              <w:rPr>
                <w:rFonts w:ascii="Times New Roman" w:hAnsi="Times New Roman"/>
                <w:b/>
                <w:sz w:val="24"/>
                <w:szCs w:val="24"/>
              </w:rPr>
              <w:t>/</w:t>
            </w:r>
            <w:proofErr w:type="spellStart"/>
            <w:r w:rsidRPr="00E30D58">
              <w:rPr>
                <w:rFonts w:ascii="Times New Roman" w:hAnsi="Times New Roman"/>
                <w:b/>
                <w:sz w:val="24"/>
                <w:szCs w:val="24"/>
              </w:rPr>
              <w:t>п</w:t>
            </w:r>
            <w:proofErr w:type="spellEnd"/>
          </w:p>
        </w:tc>
        <w:tc>
          <w:tcPr>
            <w:tcW w:w="2880"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Представление различных сфер деятельности по полу</w:t>
            </w:r>
          </w:p>
        </w:tc>
        <w:tc>
          <w:tcPr>
            <w:tcW w:w="743"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Возраст (лет)</w:t>
            </w:r>
          </w:p>
        </w:tc>
        <w:tc>
          <w:tcPr>
            <w:tcW w:w="1559"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Теоретическое значение сбалансированного питания</w:t>
            </w:r>
          </w:p>
        </w:tc>
        <w:tc>
          <w:tcPr>
            <w:tcW w:w="1100"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Поправочные коэффициенты</w:t>
            </w:r>
          </w:p>
        </w:tc>
        <w:tc>
          <w:tcPr>
            <w:tcW w:w="1417" w:type="dxa"/>
          </w:tcPr>
          <w:p w:rsidR="00BB36F4" w:rsidRPr="00E30D58" w:rsidRDefault="00BB36F4" w:rsidP="00C06DE4">
            <w:pPr>
              <w:jc w:val="both"/>
              <w:rPr>
                <w:rFonts w:ascii="Times New Roman" w:hAnsi="Times New Roman"/>
                <w:b/>
                <w:sz w:val="24"/>
                <w:szCs w:val="24"/>
              </w:rPr>
            </w:pPr>
            <w:r w:rsidRPr="00E30D58">
              <w:rPr>
                <w:rFonts w:ascii="Times New Roman" w:hAnsi="Times New Roman"/>
                <w:b/>
                <w:sz w:val="24"/>
                <w:szCs w:val="24"/>
              </w:rPr>
              <w:t xml:space="preserve">Итого значения сбалансированного питания </w:t>
            </w:r>
          </w:p>
        </w:tc>
        <w:tc>
          <w:tcPr>
            <w:tcW w:w="1594" w:type="dxa"/>
          </w:tcPr>
          <w:p w:rsidR="00BB36F4" w:rsidRPr="00505465" w:rsidRDefault="00505465" w:rsidP="00C06DE4">
            <w:pPr>
              <w:jc w:val="both"/>
              <w:rPr>
                <w:rFonts w:ascii="Times New Roman" w:hAnsi="Times New Roman"/>
                <w:b/>
                <w:sz w:val="28"/>
                <w:szCs w:val="28"/>
              </w:rPr>
            </w:pPr>
            <w:r w:rsidRPr="00505465">
              <w:rPr>
                <w:rFonts w:ascii="Times New Roman" w:hAnsi="Times New Roman"/>
                <w:b/>
                <w:sz w:val="24"/>
                <w:szCs w:val="24"/>
              </w:rPr>
              <w:t>Примечание</w:t>
            </w:r>
          </w:p>
        </w:tc>
      </w:tr>
      <w:tr w:rsidR="00BB36F4" w:rsidRPr="00E30D58" w:rsidTr="00C06DE4">
        <w:trPr>
          <w:trHeight w:val="424"/>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4</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5</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6        4х5</w:t>
            </w:r>
          </w:p>
        </w:tc>
        <w:tc>
          <w:tcPr>
            <w:tcW w:w="1594" w:type="dxa"/>
          </w:tcPr>
          <w:p w:rsidR="00BB36F4" w:rsidRPr="00E30D58" w:rsidRDefault="00505465" w:rsidP="00C06DE4">
            <w:pPr>
              <w:jc w:val="both"/>
              <w:rPr>
                <w:rFonts w:ascii="Times New Roman" w:hAnsi="Times New Roman"/>
                <w:sz w:val="24"/>
                <w:szCs w:val="24"/>
              </w:rPr>
            </w:pPr>
            <w:r>
              <w:rPr>
                <w:rFonts w:ascii="Times New Roman" w:hAnsi="Times New Roman"/>
                <w:sz w:val="24"/>
                <w:szCs w:val="24"/>
              </w:rPr>
              <w:t>7</w:t>
            </w:r>
          </w:p>
        </w:tc>
      </w:tr>
      <w:tr w:rsidR="00BB36F4" w:rsidRPr="00E30D58" w:rsidTr="00C06DE4">
        <w:trPr>
          <w:trHeight w:val="424"/>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Школьник</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12</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1,2</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1,02</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1,2</w:t>
            </w:r>
          </w:p>
        </w:tc>
        <w:tc>
          <w:tcPr>
            <w:tcW w:w="1594" w:type="dxa"/>
            <w:vMerge w:val="restart"/>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Женщины потребляют продукты на 10-20% меньше чем мужчины.</w:t>
            </w:r>
          </w:p>
        </w:tc>
      </w:tr>
      <w:tr w:rsidR="00BB36F4" w:rsidRPr="00E30D58" w:rsidTr="00C06DE4">
        <w:trPr>
          <w:trHeight w:val="410"/>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Студент</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20</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2,0</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1,45</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2,9</w:t>
            </w:r>
          </w:p>
        </w:tc>
        <w:tc>
          <w:tcPr>
            <w:tcW w:w="1594" w:type="dxa"/>
            <w:vMerge/>
          </w:tcPr>
          <w:p w:rsidR="00BB36F4" w:rsidRPr="00E30D58" w:rsidRDefault="00BB36F4" w:rsidP="00C06DE4">
            <w:pPr>
              <w:jc w:val="both"/>
              <w:rPr>
                <w:rFonts w:ascii="Times New Roman" w:hAnsi="Times New Roman"/>
                <w:sz w:val="24"/>
                <w:szCs w:val="24"/>
              </w:rPr>
            </w:pPr>
          </w:p>
        </w:tc>
      </w:tr>
      <w:tr w:rsidR="00BB36F4" w:rsidRPr="00E30D58" w:rsidTr="00C06DE4">
        <w:trPr>
          <w:trHeight w:val="608"/>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 xml:space="preserve">Рабочий </w:t>
            </w:r>
            <w:proofErr w:type="gramStart"/>
            <w:r w:rsidRPr="00E30D58">
              <w:rPr>
                <w:rFonts w:ascii="Times New Roman" w:hAnsi="Times New Roman"/>
                <w:sz w:val="24"/>
                <w:szCs w:val="24"/>
              </w:rPr>
              <w:t>тяжелого</w:t>
            </w:r>
            <w:proofErr w:type="gramEnd"/>
          </w:p>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физического труда</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34</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3,4</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1,85</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6,</w:t>
            </w:r>
            <w:r w:rsidR="00505465">
              <w:rPr>
                <w:rFonts w:ascii="Times New Roman" w:hAnsi="Times New Roman"/>
                <w:sz w:val="24"/>
                <w:szCs w:val="24"/>
              </w:rPr>
              <w:t>3</w:t>
            </w:r>
          </w:p>
        </w:tc>
        <w:tc>
          <w:tcPr>
            <w:tcW w:w="1594" w:type="dxa"/>
            <w:vMerge/>
          </w:tcPr>
          <w:p w:rsidR="00BB36F4" w:rsidRPr="00E30D58" w:rsidRDefault="00BB36F4" w:rsidP="00C06DE4">
            <w:pPr>
              <w:jc w:val="both"/>
              <w:rPr>
                <w:rFonts w:ascii="Times New Roman" w:hAnsi="Times New Roman"/>
                <w:sz w:val="24"/>
                <w:szCs w:val="24"/>
              </w:rPr>
            </w:pPr>
          </w:p>
        </w:tc>
      </w:tr>
      <w:tr w:rsidR="00BB36F4" w:rsidRPr="00E30D58" w:rsidTr="00C06DE4">
        <w:trPr>
          <w:trHeight w:val="410"/>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4</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Учительница школы</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42</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4,2</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1,25</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5,2</w:t>
            </w:r>
          </w:p>
        </w:tc>
        <w:tc>
          <w:tcPr>
            <w:tcW w:w="1594" w:type="dxa"/>
            <w:vMerge/>
          </w:tcPr>
          <w:p w:rsidR="00BB36F4" w:rsidRPr="00E30D58" w:rsidRDefault="00BB36F4" w:rsidP="00C06DE4">
            <w:pPr>
              <w:jc w:val="both"/>
              <w:rPr>
                <w:rFonts w:ascii="Times New Roman" w:hAnsi="Times New Roman"/>
                <w:sz w:val="24"/>
                <w:szCs w:val="24"/>
              </w:rPr>
            </w:pPr>
          </w:p>
        </w:tc>
      </w:tr>
      <w:tr w:rsidR="00BB36F4" w:rsidRPr="00E30D58" w:rsidTr="00C06DE4">
        <w:trPr>
          <w:trHeight w:val="424"/>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5</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Пенсионер</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71</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1,9</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1,15</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2,</w:t>
            </w:r>
            <w:r w:rsidR="00505465">
              <w:rPr>
                <w:rFonts w:ascii="Times New Roman" w:hAnsi="Times New Roman"/>
                <w:sz w:val="24"/>
                <w:szCs w:val="24"/>
              </w:rPr>
              <w:t>2</w:t>
            </w:r>
          </w:p>
        </w:tc>
        <w:tc>
          <w:tcPr>
            <w:tcW w:w="1594" w:type="dxa"/>
            <w:vMerge/>
          </w:tcPr>
          <w:p w:rsidR="00BB36F4" w:rsidRPr="00E30D58" w:rsidRDefault="00BB36F4" w:rsidP="00C06DE4">
            <w:pPr>
              <w:jc w:val="both"/>
              <w:rPr>
                <w:rFonts w:ascii="Times New Roman" w:hAnsi="Times New Roman"/>
                <w:sz w:val="24"/>
                <w:szCs w:val="24"/>
              </w:rPr>
            </w:pPr>
          </w:p>
        </w:tc>
      </w:tr>
      <w:tr w:rsidR="00BB36F4" w:rsidRPr="00E30D58" w:rsidTr="00C06DE4">
        <w:trPr>
          <w:trHeight w:val="901"/>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6</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Домохозяйка, проживающая в трудных климатических условиях</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52</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3,8</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1,8</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6,8</w:t>
            </w:r>
          </w:p>
        </w:tc>
        <w:tc>
          <w:tcPr>
            <w:tcW w:w="1594" w:type="dxa"/>
            <w:vMerge/>
          </w:tcPr>
          <w:p w:rsidR="00BB36F4" w:rsidRPr="00E30D58" w:rsidRDefault="00BB36F4" w:rsidP="00C06DE4">
            <w:pPr>
              <w:jc w:val="both"/>
              <w:rPr>
                <w:rFonts w:ascii="Times New Roman" w:hAnsi="Times New Roman"/>
                <w:sz w:val="24"/>
                <w:szCs w:val="24"/>
              </w:rPr>
            </w:pPr>
          </w:p>
        </w:tc>
      </w:tr>
      <w:tr w:rsidR="00BB36F4" w:rsidRPr="00E30D58" w:rsidTr="00C06DE4">
        <w:trPr>
          <w:trHeight w:val="437"/>
        </w:trPr>
        <w:tc>
          <w:tcPr>
            <w:tcW w:w="48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7</w:t>
            </w:r>
          </w:p>
        </w:tc>
        <w:tc>
          <w:tcPr>
            <w:tcW w:w="288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 xml:space="preserve">Инженер – строитель </w:t>
            </w:r>
          </w:p>
        </w:tc>
        <w:tc>
          <w:tcPr>
            <w:tcW w:w="743"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38</w:t>
            </w:r>
          </w:p>
        </w:tc>
        <w:tc>
          <w:tcPr>
            <w:tcW w:w="1559"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3,8</w:t>
            </w:r>
          </w:p>
        </w:tc>
        <w:tc>
          <w:tcPr>
            <w:tcW w:w="1100"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1,3</w:t>
            </w:r>
          </w:p>
        </w:tc>
        <w:tc>
          <w:tcPr>
            <w:tcW w:w="1417" w:type="dxa"/>
          </w:tcPr>
          <w:p w:rsidR="00BB36F4" w:rsidRPr="00E30D58" w:rsidRDefault="00BB36F4" w:rsidP="00C06DE4">
            <w:pPr>
              <w:jc w:val="both"/>
              <w:rPr>
                <w:rFonts w:ascii="Times New Roman" w:hAnsi="Times New Roman"/>
                <w:sz w:val="24"/>
                <w:szCs w:val="24"/>
              </w:rPr>
            </w:pPr>
            <w:r w:rsidRPr="00E30D58">
              <w:rPr>
                <w:rFonts w:ascii="Times New Roman" w:hAnsi="Times New Roman"/>
                <w:sz w:val="24"/>
                <w:szCs w:val="24"/>
              </w:rPr>
              <w:t>4,9</w:t>
            </w:r>
          </w:p>
        </w:tc>
        <w:tc>
          <w:tcPr>
            <w:tcW w:w="1594" w:type="dxa"/>
            <w:vMerge/>
          </w:tcPr>
          <w:p w:rsidR="00BB36F4" w:rsidRPr="00E30D58" w:rsidRDefault="00BB36F4" w:rsidP="00C06DE4">
            <w:pPr>
              <w:jc w:val="both"/>
              <w:rPr>
                <w:rFonts w:ascii="Times New Roman" w:hAnsi="Times New Roman"/>
                <w:sz w:val="24"/>
                <w:szCs w:val="24"/>
              </w:rPr>
            </w:pPr>
          </w:p>
        </w:tc>
      </w:tr>
    </w:tbl>
    <w:p w:rsidR="00BB36F4" w:rsidRPr="00C06DE4" w:rsidRDefault="00BB36F4" w:rsidP="00C06DE4">
      <w:pPr>
        <w:spacing w:after="0" w:line="240" w:lineRule="auto"/>
        <w:ind w:firstLine="708"/>
        <w:jc w:val="both"/>
        <w:rPr>
          <w:rFonts w:ascii="Times New Roman" w:hAnsi="Times New Roman"/>
          <w:i/>
          <w:sz w:val="24"/>
          <w:szCs w:val="24"/>
        </w:rPr>
      </w:pPr>
      <w:r w:rsidRPr="00C06DE4">
        <w:rPr>
          <w:rFonts w:ascii="Times New Roman" w:hAnsi="Times New Roman"/>
          <w:i/>
          <w:sz w:val="24"/>
          <w:szCs w:val="24"/>
        </w:rPr>
        <w:t>Источник: Составлен</w:t>
      </w:r>
      <w:r w:rsidR="0090690A" w:rsidRPr="00C06DE4">
        <w:rPr>
          <w:rFonts w:ascii="Times New Roman" w:hAnsi="Times New Roman"/>
          <w:i/>
          <w:sz w:val="24"/>
          <w:szCs w:val="24"/>
        </w:rPr>
        <w:t>о</w:t>
      </w:r>
      <w:r w:rsidRPr="00C06DE4">
        <w:rPr>
          <w:rFonts w:ascii="Times New Roman" w:hAnsi="Times New Roman"/>
          <w:i/>
          <w:sz w:val="24"/>
          <w:szCs w:val="24"/>
        </w:rPr>
        <w:t xml:space="preserve"> автором.</w:t>
      </w:r>
    </w:p>
    <w:p w:rsidR="00BB36F4" w:rsidRPr="00E30D58" w:rsidRDefault="00BB36F4" w:rsidP="00C06DE4">
      <w:pPr>
        <w:tabs>
          <w:tab w:val="left" w:pos="709"/>
          <w:tab w:val="left" w:pos="2528"/>
        </w:tabs>
        <w:spacing w:after="0" w:line="240" w:lineRule="auto"/>
        <w:jc w:val="both"/>
        <w:rPr>
          <w:rFonts w:ascii="Times New Roman" w:hAnsi="Times New Roman"/>
          <w:sz w:val="28"/>
          <w:szCs w:val="28"/>
        </w:rPr>
      </w:pPr>
      <w:r>
        <w:rPr>
          <w:rFonts w:ascii="Times New Roman" w:hAnsi="Times New Roman"/>
          <w:color w:val="00B0F0"/>
          <w:sz w:val="28"/>
          <w:szCs w:val="28"/>
        </w:rPr>
        <w:tab/>
      </w:r>
      <w:r w:rsidRPr="00E30D58">
        <w:rPr>
          <w:rFonts w:ascii="Times New Roman" w:hAnsi="Times New Roman"/>
          <w:sz w:val="28"/>
          <w:szCs w:val="28"/>
        </w:rPr>
        <w:t>В приведенной таблице, соотношение объема потребления пищи между мужчиной и женщиной взято как 1 к 2-м, то есть, мужчина в силу свой</w:t>
      </w:r>
      <w:proofErr w:type="gramStart"/>
      <w:r w:rsidRPr="00E30D58">
        <w:rPr>
          <w:rFonts w:ascii="Times New Roman" w:hAnsi="Times New Roman"/>
          <w:sz w:val="28"/>
          <w:szCs w:val="28"/>
        </w:rPr>
        <w:t>ств св</w:t>
      </w:r>
      <w:proofErr w:type="gramEnd"/>
      <w:r w:rsidRPr="00E30D58">
        <w:rPr>
          <w:rFonts w:ascii="Times New Roman" w:hAnsi="Times New Roman"/>
          <w:sz w:val="28"/>
          <w:szCs w:val="28"/>
        </w:rPr>
        <w:t xml:space="preserve">оего организма, от природы потребляет на 20% больше, чем женщина, хотя абсолютно точным такое утверждение назвать нельзя. </w:t>
      </w:r>
    </w:p>
    <w:p w:rsidR="00BB36F4" w:rsidRPr="00CA3A41" w:rsidRDefault="00BB36F4" w:rsidP="00E17D32">
      <w:pPr>
        <w:tabs>
          <w:tab w:val="left" w:pos="709"/>
          <w:tab w:val="left" w:pos="2528"/>
        </w:tabs>
        <w:spacing w:after="0" w:line="240" w:lineRule="auto"/>
        <w:jc w:val="both"/>
        <w:rPr>
          <w:rFonts w:ascii="Times New Roman" w:hAnsi="Times New Roman"/>
          <w:sz w:val="28"/>
          <w:szCs w:val="28"/>
        </w:rPr>
      </w:pPr>
      <w:r w:rsidRPr="00E30D58">
        <w:rPr>
          <w:rFonts w:ascii="Times New Roman" w:hAnsi="Times New Roman"/>
          <w:sz w:val="28"/>
          <w:szCs w:val="28"/>
        </w:rPr>
        <w:tab/>
      </w:r>
      <w:r w:rsidRPr="00CA3A41">
        <w:rPr>
          <w:rFonts w:ascii="Times New Roman" w:hAnsi="Times New Roman"/>
          <w:sz w:val="28"/>
          <w:szCs w:val="28"/>
        </w:rPr>
        <w:t xml:space="preserve">Для решения проблем продовольственной безопасности, </w:t>
      </w:r>
      <w:proofErr w:type="gramStart"/>
      <w:r w:rsidRPr="00CA3A41">
        <w:rPr>
          <w:rFonts w:ascii="Times New Roman" w:hAnsi="Times New Roman"/>
          <w:sz w:val="28"/>
          <w:szCs w:val="28"/>
        </w:rPr>
        <w:t>важное значение</w:t>
      </w:r>
      <w:proofErr w:type="gramEnd"/>
      <w:r w:rsidRPr="00CA3A41">
        <w:rPr>
          <w:rFonts w:ascii="Times New Roman" w:hAnsi="Times New Roman"/>
          <w:sz w:val="28"/>
          <w:szCs w:val="28"/>
        </w:rPr>
        <w:t xml:space="preserve"> имеет разработка стратегии, которая включает, как уже отмечалось выше, решение трех взаимосвязанных проблем продовольственного обеспечения, создания платежеспособных возможностей, а так же соблюдение медицинских и моральных норм потребления в перспективном периоде. </w:t>
      </w:r>
    </w:p>
    <w:p w:rsidR="00BB36F4" w:rsidRPr="00CA3A41" w:rsidRDefault="00BB36F4" w:rsidP="00E17D32">
      <w:pPr>
        <w:spacing w:after="0" w:line="240" w:lineRule="auto"/>
        <w:ind w:firstLine="708"/>
        <w:jc w:val="both"/>
        <w:rPr>
          <w:rFonts w:ascii="Times New Roman" w:hAnsi="Times New Roman"/>
          <w:sz w:val="28"/>
          <w:szCs w:val="28"/>
        </w:rPr>
      </w:pPr>
      <w:r w:rsidRPr="00CA3A41">
        <w:rPr>
          <w:rFonts w:ascii="Times New Roman" w:hAnsi="Times New Roman"/>
          <w:sz w:val="28"/>
          <w:szCs w:val="28"/>
        </w:rPr>
        <w:t xml:space="preserve">В стратегическом плане, решение продовольственной задачи, в первую очередь, связано с развитием экономики. Хотя в этом вопросе присутствуют политические, социальные и другие составляющие жизнедеятельности людей. </w:t>
      </w:r>
    </w:p>
    <w:p w:rsidR="00BB36F4" w:rsidRPr="00CA3A41" w:rsidRDefault="00BB36F4" w:rsidP="00E17D32">
      <w:pPr>
        <w:spacing w:after="0" w:line="240" w:lineRule="auto"/>
        <w:ind w:firstLine="708"/>
        <w:jc w:val="both"/>
        <w:rPr>
          <w:rFonts w:ascii="Times New Roman" w:hAnsi="Times New Roman"/>
          <w:sz w:val="28"/>
          <w:szCs w:val="28"/>
        </w:rPr>
      </w:pPr>
      <w:r w:rsidRPr="00CA3A41">
        <w:rPr>
          <w:rFonts w:ascii="Times New Roman" w:hAnsi="Times New Roman"/>
          <w:sz w:val="28"/>
          <w:szCs w:val="28"/>
        </w:rPr>
        <w:t>Стратегический подход, по своему содержанию включает: разработку научных основ решения продовольственных проблем; прогнозирование основных составляющих продовольственной проблемы; среднесрочную разработку параметров рассматриваем</w:t>
      </w:r>
      <w:r w:rsidR="00200068">
        <w:rPr>
          <w:rFonts w:ascii="Times New Roman" w:hAnsi="Times New Roman"/>
          <w:sz w:val="28"/>
          <w:szCs w:val="28"/>
        </w:rPr>
        <w:t>о</w:t>
      </w:r>
      <w:r w:rsidRPr="00CA3A41">
        <w:rPr>
          <w:rFonts w:ascii="Times New Roman" w:hAnsi="Times New Roman"/>
          <w:sz w:val="28"/>
          <w:szCs w:val="28"/>
        </w:rPr>
        <w:t>й задачи; балансирование ресурсов.</w:t>
      </w:r>
    </w:p>
    <w:p w:rsidR="00BB36F4" w:rsidRPr="00CA3A41" w:rsidRDefault="00BB36F4" w:rsidP="00E17D32">
      <w:pPr>
        <w:tabs>
          <w:tab w:val="left" w:pos="709"/>
          <w:tab w:val="left" w:pos="2528"/>
        </w:tabs>
        <w:spacing w:after="0" w:line="240" w:lineRule="auto"/>
        <w:jc w:val="both"/>
        <w:rPr>
          <w:rFonts w:ascii="Times New Roman" w:hAnsi="Times New Roman"/>
          <w:sz w:val="28"/>
          <w:szCs w:val="28"/>
        </w:rPr>
      </w:pPr>
      <w:r w:rsidRPr="00CA3A41">
        <w:rPr>
          <w:rFonts w:ascii="Times New Roman" w:hAnsi="Times New Roman"/>
          <w:sz w:val="28"/>
          <w:szCs w:val="28"/>
        </w:rPr>
        <w:tab/>
        <w:t xml:space="preserve">В свою очередь, это связано с исследованием развития самого человека, поскольку решение продовольственной задачи направлено на </w:t>
      </w:r>
      <w:r w:rsidRPr="00CA3A41">
        <w:rPr>
          <w:rFonts w:ascii="Times New Roman" w:hAnsi="Times New Roman"/>
          <w:sz w:val="28"/>
          <w:szCs w:val="28"/>
        </w:rPr>
        <w:lastRenderedPageBreak/>
        <w:t>удовлетворение нужд человека в перспективном периоде. Это можно рассматривать  как элемент благосостояния человека.</w:t>
      </w:r>
    </w:p>
    <w:p w:rsidR="00BB36F4" w:rsidRPr="00CA3A41" w:rsidRDefault="00BB36F4" w:rsidP="00E17D32">
      <w:pPr>
        <w:tabs>
          <w:tab w:val="left" w:pos="709"/>
          <w:tab w:val="left" w:pos="2528"/>
        </w:tabs>
        <w:spacing w:after="0" w:line="240" w:lineRule="auto"/>
        <w:jc w:val="both"/>
        <w:rPr>
          <w:rFonts w:ascii="Times New Roman" w:hAnsi="Times New Roman"/>
          <w:sz w:val="28"/>
          <w:szCs w:val="28"/>
        </w:rPr>
      </w:pPr>
      <w:r w:rsidRPr="00CA3A41">
        <w:rPr>
          <w:rFonts w:ascii="Times New Roman" w:hAnsi="Times New Roman"/>
          <w:sz w:val="28"/>
          <w:szCs w:val="28"/>
        </w:rPr>
        <w:tab/>
        <w:t>Разработка стратегии опирается на стратегическое планирование, программирование, прогнозирование будущих тенденций, в условиях свободы предпринимательства, а также в ряде обеспечения сбалансированности спроса и предложения финансовых, трудовых и иных ресурсов для достижения поставленной цели.</w:t>
      </w:r>
    </w:p>
    <w:p w:rsidR="00BB36F4" w:rsidRPr="00F73EC5" w:rsidRDefault="00BB36F4" w:rsidP="00E17D32">
      <w:pPr>
        <w:spacing w:after="0" w:line="240" w:lineRule="auto"/>
        <w:jc w:val="both"/>
        <w:rPr>
          <w:rFonts w:ascii="Times New Roman" w:hAnsi="Times New Roman"/>
          <w:sz w:val="28"/>
          <w:szCs w:val="28"/>
        </w:rPr>
      </w:pPr>
      <w:r w:rsidRPr="00CA3A41">
        <w:rPr>
          <w:rFonts w:ascii="Times New Roman" w:hAnsi="Times New Roman"/>
          <w:sz w:val="28"/>
          <w:szCs w:val="28"/>
        </w:rPr>
        <w:tab/>
        <w:t xml:space="preserve">Стратегия продовольственной безопасности, включает также участие территорий, например, в Кыргызской Республике имеется 9 административно-территориальных делений (7 областей и города Бишкек и Ош). Каждая территория характеризуется множеством показателей, среди которых касательно продовольственной безопасности, можно отметить такие как половозрастная структура населения, расселение людей по местностям, природно-климатические условия проживания людей, традиции и привычки потребления продуктов питания. Поскольку стратегия разрабатывается в расчете на определенные отрезки времени продовольственной проблемы, следует обозначить также, </w:t>
      </w:r>
      <w:proofErr w:type="spellStart"/>
      <w:r w:rsidRPr="00CA3A41">
        <w:rPr>
          <w:rFonts w:ascii="Times New Roman" w:hAnsi="Times New Roman"/>
          <w:sz w:val="28"/>
          <w:szCs w:val="28"/>
        </w:rPr>
        <w:t>этапность</w:t>
      </w:r>
      <w:proofErr w:type="spellEnd"/>
      <w:r w:rsidRPr="00CA3A41">
        <w:rPr>
          <w:rFonts w:ascii="Times New Roman" w:hAnsi="Times New Roman"/>
          <w:sz w:val="28"/>
          <w:szCs w:val="28"/>
        </w:rPr>
        <w:t xml:space="preserve">; последовательность, а также объекты, которые включаются в рыночные отношения по производству и потреблению продуктов питания. </w:t>
      </w:r>
      <w:r w:rsidRPr="00F73EC5">
        <w:rPr>
          <w:rFonts w:ascii="Times New Roman" w:hAnsi="Times New Roman"/>
          <w:sz w:val="28"/>
          <w:szCs w:val="28"/>
        </w:rPr>
        <w:t>Безусловно, стратегия должна включать и такие моменты, как удовлетворение спроса населения продовольствием, величина которого подвижна в зависимости от платежеспособности. На наш взгляд, стратегия не должна замыкаться лишь изучением тенденций спроса, но и предусмотреть активные воздействия с целью формирования разумного спроса.</w:t>
      </w:r>
    </w:p>
    <w:p w:rsidR="00BB36F4" w:rsidRPr="00A502DF" w:rsidRDefault="00BB36F4" w:rsidP="00E17D32">
      <w:pPr>
        <w:spacing w:after="0" w:line="240" w:lineRule="auto"/>
        <w:ind w:firstLine="708"/>
        <w:jc w:val="both"/>
        <w:rPr>
          <w:rFonts w:ascii="Times New Roman" w:eastAsiaTheme="minorHAnsi" w:hAnsi="Times New Roman"/>
          <w:sz w:val="28"/>
          <w:szCs w:val="28"/>
        </w:rPr>
      </w:pPr>
      <w:r w:rsidRPr="00A502DF">
        <w:rPr>
          <w:rFonts w:ascii="Times New Roman" w:eastAsiaTheme="minorHAnsi" w:hAnsi="Times New Roman"/>
          <w:sz w:val="28"/>
          <w:szCs w:val="28"/>
        </w:rPr>
        <w:t>Дело на первый взгляд, трудноосуществимое, поскольку каждое физическое лицо или группа людей самостоятельно  формируют спрос. Но международная практика свидетельствует о возможности путем пропаганды и агитации, целенаправленного воздействия на людей через различные каналы формировать разумный спрос. Здесь, речь идёт как  о разумном потреблении, так и о моральной ответственности тех, кто по тем или иным причинам, допускают чрезмерное излишество в потреблении продуктов питания, которые наносят вред не только здоровью людей, но и делит общество на бедных и богатых  и людей, потребляющих сверх разумного предела.</w:t>
      </w:r>
    </w:p>
    <w:p w:rsidR="00BB36F4" w:rsidRPr="00A502DF" w:rsidRDefault="00BB36F4" w:rsidP="00E17D32">
      <w:pPr>
        <w:spacing w:after="0" w:line="240" w:lineRule="auto"/>
        <w:ind w:firstLine="708"/>
        <w:jc w:val="both"/>
        <w:rPr>
          <w:rFonts w:ascii="Times New Roman" w:eastAsiaTheme="minorHAnsi" w:hAnsi="Times New Roman"/>
          <w:sz w:val="28"/>
          <w:szCs w:val="28"/>
        </w:rPr>
      </w:pPr>
      <w:r w:rsidRPr="00A502DF">
        <w:rPr>
          <w:rFonts w:ascii="Times New Roman" w:eastAsiaTheme="minorHAnsi" w:hAnsi="Times New Roman"/>
          <w:sz w:val="28"/>
          <w:szCs w:val="28"/>
        </w:rPr>
        <w:t xml:space="preserve">Особое место в стратегии обеспечения продовольственной безопасности занимают организационно-правовые аспекты, которые во многом зависят как от степени внедрения рыночного механизма, так и от степени правовых, нормативных и прочих норм в обществе. У рынка нет готовых к применению для всех случаев  жизни рецептов поведения людей. Наоборот рынок преподнесёт неожиданные сюрпризы в решении экономических проблем. Тем более, в задачу рынка вовсе не входит обеспечение социальной справедливости и объективности действия факторов на то или иное явление. Это связано с тем, что рынок в узком смысле </w:t>
      </w:r>
      <w:r w:rsidRPr="00A502DF">
        <w:rPr>
          <w:rFonts w:ascii="Times New Roman" w:eastAsiaTheme="minorHAnsi" w:hAnsi="Times New Roman"/>
          <w:sz w:val="28"/>
          <w:szCs w:val="28"/>
        </w:rPr>
        <w:lastRenderedPageBreak/>
        <w:t xml:space="preserve">выполняет задачу обеспечения эффективности производства, а в широком смысле всеобщий обмен товаров и услуг. </w:t>
      </w:r>
    </w:p>
    <w:p w:rsidR="00BB36F4" w:rsidRPr="00A502DF" w:rsidRDefault="00BB36F4" w:rsidP="00E17D32">
      <w:pPr>
        <w:spacing w:after="0" w:line="240" w:lineRule="auto"/>
        <w:ind w:firstLine="360"/>
        <w:jc w:val="both"/>
        <w:rPr>
          <w:rFonts w:ascii="Times New Roman" w:eastAsiaTheme="minorHAnsi" w:hAnsi="Times New Roman"/>
          <w:sz w:val="28"/>
          <w:szCs w:val="28"/>
        </w:rPr>
      </w:pPr>
      <w:r w:rsidRPr="00A502DF">
        <w:rPr>
          <w:rFonts w:ascii="Times New Roman" w:eastAsiaTheme="minorHAnsi" w:hAnsi="Times New Roman"/>
          <w:sz w:val="28"/>
          <w:szCs w:val="28"/>
        </w:rPr>
        <w:t xml:space="preserve">В том и в другом случае у рынка свои вполне конкретные функции. Что касается обеспечения социальной справедливости или моральной ответственности – это, на наш взгляд, должно быть задачей государства. </w:t>
      </w:r>
    </w:p>
    <w:p w:rsidR="00BB36F4" w:rsidRPr="00A502DF" w:rsidRDefault="00BB36F4" w:rsidP="00E17D32">
      <w:pPr>
        <w:spacing w:after="0" w:line="240" w:lineRule="auto"/>
        <w:ind w:firstLine="360"/>
        <w:jc w:val="both"/>
        <w:rPr>
          <w:rFonts w:ascii="Times New Roman" w:eastAsiaTheme="minorHAnsi" w:hAnsi="Times New Roman"/>
          <w:sz w:val="28"/>
          <w:szCs w:val="28"/>
        </w:rPr>
      </w:pPr>
      <w:r w:rsidRPr="00A502DF">
        <w:rPr>
          <w:rFonts w:ascii="Times New Roman" w:eastAsiaTheme="minorHAnsi" w:hAnsi="Times New Roman"/>
          <w:sz w:val="28"/>
          <w:szCs w:val="28"/>
        </w:rPr>
        <w:t xml:space="preserve">Наряду со стратегическим подходом в решении продовольственной проблемы чрезвычайно </w:t>
      </w:r>
      <w:proofErr w:type="gramStart"/>
      <w:r w:rsidRPr="00A502DF">
        <w:rPr>
          <w:rFonts w:ascii="Times New Roman" w:eastAsiaTheme="minorHAnsi" w:hAnsi="Times New Roman"/>
          <w:sz w:val="28"/>
          <w:szCs w:val="28"/>
        </w:rPr>
        <w:t>важное значение</w:t>
      </w:r>
      <w:proofErr w:type="gramEnd"/>
      <w:r w:rsidRPr="00A502DF">
        <w:rPr>
          <w:rFonts w:ascii="Times New Roman" w:eastAsiaTheme="minorHAnsi" w:hAnsi="Times New Roman"/>
          <w:sz w:val="28"/>
          <w:szCs w:val="28"/>
        </w:rPr>
        <w:t xml:space="preserve"> имеет проектный (детальный) подход. Проект – это реальная конструкция технологии и финансовое обеспечение того, что должно быть сделано. Проект, на техническом лексиконе, означает точное и детальное описание, как предстоящих дел, так и способов решения проблемы.</w:t>
      </w:r>
    </w:p>
    <w:p w:rsidR="00BB36F4" w:rsidRPr="00A502DF" w:rsidRDefault="00BB36F4" w:rsidP="00E17D32">
      <w:pPr>
        <w:spacing w:after="0" w:line="240" w:lineRule="auto"/>
        <w:jc w:val="both"/>
        <w:rPr>
          <w:rFonts w:ascii="Times New Roman" w:hAnsi="Times New Roman"/>
          <w:sz w:val="28"/>
          <w:szCs w:val="28"/>
        </w:rPr>
      </w:pPr>
      <w:r w:rsidRPr="00A502DF">
        <w:rPr>
          <w:rFonts w:ascii="Times New Roman" w:hAnsi="Times New Roman"/>
          <w:b/>
          <w:color w:val="00B0F0"/>
          <w:sz w:val="28"/>
          <w:szCs w:val="28"/>
        </w:rPr>
        <w:tab/>
      </w:r>
      <w:r w:rsidRPr="00A502DF">
        <w:rPr>
          <w:rFonts w:ascii="Times New Roman" w:hAnsi="Times New Roman"/>
          <w:b/>
          <w:sz w:val="28"/>
          <w:szCs w:val="28"/>
        </w:rPr>
        <w:t>Вторая глава «Диагностика уровней   обеспечения продовольственной безопасности»</w:t>
      </w:r>
      <w:r w:rsidRPr="00A502DF">
        <w:rPr>
          <w:rFonts w:ascii="Times New Roman" w:hAnsi="Times New Roman"/>
          <w:sz w:val="28"/>
          <w:szCs w:val="28"/>
        </w:rPr>
        <w:t xml:space="preserve"> посвящена определению уровня потребления продуктов питания, анализу источников продуктового обеспечения населения; оценке финансовой отчетности продовольственной безопасности.</w:t>
      </w:r>
    </w:p>
    <w:p w:rsidR="00BB36F4" w:rsidRPr="009F1E8D" w:rsidRDefault="00BB36F4" w:rsidP="00E17D32">
      <w:pPr>
        <w:spacing w:after="0" w:line="240" w:lineRule="auto"/>
        <w:jc w:val="both"/>
        <w:rPr>
          <w:rFonts w:ascii="Times New Roman" w:hAnsi="Times New Roman"/>
          <w:sz w:val="28"/>
          <w:szCs w:val="28"/>
        </w:rPr>
      </w:pPr>
      <w:r w:rsidRPr="00A502DF">
        <w:rPr>
          <w:rFonts w:ascii="Times New Roman" w:hAnsi="Times New Roman"/>
          <w:sz w:val="28"/>
          <w:szCs w:val="28"/>
        </w:rPr>
        <w:tab/>
      </w:r>
      <w:r w:rsidRPr="009F1E8D">
        <w:rPr>
          <w:rFonts w:ascii="Times New Roman" w:hAnsi="Times New Roman"/>
          <w:sz w:val="28"/>
          <w:szCs w:val="28"/>
        </w:rPr>
        <w:t>Необходимо отметить, что обобщающий уровень потребления на душу населения, характеризуется сконцентрированным состоянием продовольственной безопасности, за определенный период времени. Однако объем потребления продовольствия  в более детализированном  виде, может быть рассчитано по полу, возрасту населения, месту жительства, характер</w:t>
      </w:r>
      <w:r w:rsidR="00200068">
        <w:rPr>
          <w:rFonts w:ascii="Times New Roman" w:hAnsi="Times New Roman"/>
          <w:sz w:val="28"/>
          <w:szCs w:val="28"/>
        </w:rPr>
        <w:t>у</w:t>
      </w:r>
      <w:r w:rsidRPr="009F1E8D">
        <w:rPr>
          <w:rFonts w:ascii="Times New Roman" w:hAnsi="Times New Roman"/>
          <w:sz w:val="28"/>
          <w:szCs w:val="28"/>
        </w:rPr>
        <w:t xml:space="preserve"> трудовой деятельности и другим признакам. Исследование показало, что за годы суверенитета в Кыргызской Республике, аграрной сектор пострадал менее чем промышленность,  однако гораздо в большей степени повлияло на состояние потребления продуктов питания, что видно, на уровне потребления основных продуктов питания, на душу населения в кг</w:t>
      </w:r>
      <w:proofErr w:type="gramStart"/>
      <w:r w:rsidRPr="009F1E8D">
        <w:rPr>
          <w:rFonts w:ascii="Times New Roman" w:hAnsi="Times New Roman"/>
          <w:sz w:val="28"/>
          <w:szCs w:val="28"/>
        </w:rPr>
        <w:t>.</w:t>
      </w:r>
      <w:proofErr w:type="gramEnd"/>
      <w:r w:rsidRPr="009F1E8D">
        <w:rPr>
          <w:rFonts w:ascii="Times New Roman" w:hAnsi="Times New Roman"/>
          <w:sz w:val="28"/>
          <w:szCs w:val="28"/>
        </w:rPr>
        <w:t xml:space="preserve"> (</w:t>
      </w:r>
      <w:proofErr w:type="gramStart"/>
      <w:r w:rsidRPr="009F1E8D">
        <w:rPr>
          <w:rFonts w:ascii="Times New Roman" w:hAnsi="Times New Roman"/>
          <w:sz w:val="28"/>
          <w:szCs w:val="28"/>
        </w:rPr>
        <w:t>т</w:t>
      </w:r>
      <w:proofErr w:type="gramEnd"/>
      <w:r w:rsidRPr="009F1E8D">
        <w:rPr>
          <w:rFonts w:ascii="Times New Roman" w:hAnsi="Times New Roman"/>
          <w:sz w:val="28"/>
          <w:szCs w:val="28"/>
        </w:rPr>
        <w:t>абл. 2).</w:t>
      </w:r>
    </w:p>
    <w:p w:rsidR="00BB36F4" w:rsidRPr="0037672D" w:rsidRDefault="00BB36F4" w:rsidP="00D02D7B">
      <w:pPr>
        <w:spacing w:after="0" w:line="240" w:lineRule="auto"/>
        <w:jc w:val="center"/>
        <w:rPr>
          <w:rFonts w:ascii="Times New Roman" w:hAnsi="Times New Roman"/>
          <w:b/>
          <w:sz w:val="24"/>
          <w:szCs w:val="24"/>
        </w:rPr>
      </w:pPr>
      <w:r w:rsidRPr="0037672D">
        <w:rPr>
          <w:rFonts w:ascii="Times New Roman" w:hAnsi="Times New Roman"/>
          <w:b/>
          <w:sz w:val="24"/>
          <w:szCs w:val="24"/>
        </w:rPr>
        <w:t>Таблица 2. Динамика уровня потребления продуктов питания на душу населения Кыргызской Республики в 1990-2012гг. (кг)</w:t>
      </w:r>
    </w:p>
    <w:tbl>
      <w:tblPr>
        <w:tblStyle w:val="a3"/>
        <w:tblW w:w="0" w:type="auto"/>
        <w:tblLook w:val="04A0"/>
      </w:tblPr>
      <w:tblGrid>
        <w:gridCol w:w="1951"/>
        <w:gridCol w:w="992"/>
        <w:gridCol w:w="811"/>
        <w:gridCol w:w="951"/>
        <w:gridCol w:w="970"/>
        <w:gridCol w:w="970"/>
        <w:gridCol w:w="970"/>
        <w:gridCol w:w="970"/>
        <w:gridCol w:w="985"/>
      </w:tblGrid>
      <w:tr w:rsidR="00BB36F4" w:rsidRPr="009F1E8D" w:rsidTr="0037672D">
        <w:tc>
          <w:tcPr>
            <w:tcW w:w="1951"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Продукты питания</w:t>
            </w:r>
          </w:p>
        </w:tc>
        <w:tc>
          <w:tcPr>
            <w:tcW w:w="992"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1990</w:t>
            </w:r>
          </w:p>
        </w:tc>
        <w:tc>
          <w:tcPr>
            <w:tcW w:w="811"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1995</w:t>
            </w:r>
          </w:p>
        </w:tc>
        <w:tc>
          <w:tcPr>
            <w:tcW w:w="951"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2003</w:t>
            </w:r>
          </w:p>
        </w:tc>
        <w:tc>
          <w:tcPr>
            <w:tcW w:w="970"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2005</w:t>
            </w:r>
          </w:p>
        </w:tc>
        <w:tc>
          <w:tcPr>
            <w:tcW w:w="970"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2007</w:t>
            </w:r>
          </w:p>
        </w:tc>
        <w:tc>
          <w:tcPr>
            <w:tcW w:w="970"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2010</w:t>
            </w:r>
          </w:p>
        </w:tc>
        <w:tc>
          <w:tcPr>
            <w:tcW w:w="970"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2012</w:t>
            </w:r>
          </w:p>
        </w:tc>
        <w:tc>
          <w:tcPr>
            <w:tcW w:w="985" w:type="dxa"/>
          </w:tcPr>
          <w:p w:rsidR="00BB36F4" w:rsidRPr="00D02D7B" w:rsidRDefault="00BB36F4" w:rsidP="00982826">
            <w:pPr>
              <w:jc w:val="both"/>
              <w:rPr>
                <w:rFonts w:ascii="Times New Roman" w:hAnsi="Times New Roman"/>
                <w:b/>
                <w:sz w:val="24"/>
                <w:szCs w:val="24"/>
              </w:rPr>
            </w:pPr>
            <w:r w:rsidRPr="00D02D7B">
              <w:rPr>
                <w:rFonts w:ascii="Times New Roman" w:hAnsi="Times New Roman"/>
                <w:b/>
                <w:sz w:val="24"/>
                <w:szCs w:val="24"/>
              </w:rPr>
              <w:t>2012-1990г в %</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 xml:space="preserve">Мясо и </w:t>
            </w:r>
            <w:proofErr w:type="gramStart"/>
            <w:r w:rsidRPr="00D02D7B">
              <w:rPr>
                <w:rFonts w:ascii="Times New Roman" w:hAnsi="Times New Roman"/>
                <w:sz w:val="24"/>
                <w:szCs w:val="24"/>
              </w:rPr>
              <w:t>мясо продукты</w:t>
            </w:r>
            <w:proofErr w:type="gramEnd"/>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54</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38</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13,2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14,4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16,8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20,4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21,6</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40</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 xml:space="preserve">Молоко и молочные продукты </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266</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172</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88,8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82,8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80,4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90,0</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85,2</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32</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Яйца шт.</w:t>
            </w:r>
          </w:p>
        </w:tc>
        <w:tc>
          <w:tcPr>
            <w:tcW w:w="992" w:type="dxa"/>
          </w:tcPr>
          <w:p w:rsidR="00BB36F4" w:rsidRPr="00D02D7B" w:rsidRDefault="00BB36F4" w:rsidP="00CD2238">
            <w:pPr>
              <w:jc w:val="both"/>
              <w:rPr>
                <w:rFonts w:ascii="Times New Roman" w:hAnsi="Times New Roman"/>
                <w:sz w:val="24"/>
                <w:szCs w:val="24"/>
              </w:rPr>
            </w:pPr>
            <w:r w:rsidRPr="00D02D7B">
              <w:rPr>
                <w:rFonts w:ascii="Times New Roman" w:hAnsi="Times New Roman"/>
                <w:sz w:val="24"/>
                <w:szCs w:val="24"/>
              </w:rPr>
              <w:t>1</w:t>
            </w:r>
            <w:r w:rsidR="00CD2238">
              <w:rPr>
                <w:rFonts w:ascii="Times New Roman" w:hAnsi="Times New Roman"/>
                <w:sz w:val="24"/>
                <w:szCs w:val="24"/>
              </w:rPr>
              <w:t>5</w:t>
            </w:r>
            <w:r w:rsidRPr="00D02D7B">
              <w:rPr>
                <w:rFonts w:ascii="Times New Roman" w:hAnsi="Times New Roman"/>
                <w:sz w:val="24"/>
                <w:szCs w:val="24"/>
              </w:rPr>
              <w:t>4</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33</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49,2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50,4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52,8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62,4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61,8</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40,1</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Рыба и рыбопродукты</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613</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0,1</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0,2</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Сахар</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36,7</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14,7</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20,4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14,4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14,4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15,6</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14,6</w:t>
            </w:r>
          </w:p>
        </w:tc>
        <w:tc>
          <w:tcPr>
            <w:tcW w:w="985" w:type="dxa"/>
          </w:tcPr>
          <w:p w:rsidR="00BB36F4" w:rsidRPr="00D02D7B" w:rsidRDefault="00BB36F4" w:rsidP="00CD2238">
            <w:pPr>
              <w:jc w:val="both"/>
              <w:rPr>
                <w:rFonts w:ascii="Times New Roman" w:hAnsi="Times New Roman"/>
                <w:sz w:val="24"/>
                <w:szCs w:val="24"/>
              </w:rPr>
            </w:pPr>
            <w:r w:rsidRPr="00D02D7B">
              <w:rPr>
                <w:rFonts w:ascii="Times New Roman" w:hAnsi="Times New Roman"/>
                <w:sz w:val="24"/>
                <w:szCs w:val="24"/>
              </w:rPr>
              <w:t>39,</w:t>
            </w:r>
            <w:r w:rsidR="00CD2238">
              <w:rPr>
                <w:rFonts w:ascii="Times New Roman" w:hAnsi="Times New Roman"/>
                <w:sz w:val="24"/>
                <w:szCs w:val="24"/>
              </w:rPr>
              <w:t>8</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 xml:space="preserve">Масло растительное </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10,6</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5,0</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9,6</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10,8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10,8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12,0</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10,8</w:t>
            </w:r>
          </w:p>
        </w:tc>
        <w:tc>
          <w:tcPr>
            <w:tcW w:w="985" w:type="dxa"/>
          </w:tcPr>
          <w:p w:rsidR="00BB36F4" w:rsidRPr="00D02D7B" w:rsidRDefault="00BB36F4" w:rsidP="00CD2238">
            <w:pPr>
              <w:jc w:val="both"/>
              <w:rPr>
                <w:rFonts w:ascii="Times New Roman" w:hAnsi="Times New Roman"/>
                <w:sz w:val="24"/>
                <w:szCs w:val="24"/>
              </w:rPr>
            </w:pPr>
            <w:r w:rsidRPr="00D02D7B">
              <w:rPr>
                <w:rFonts w:ascii="Times New Roman" w:hAnsi="Times New Roman"/>
                <w:sz w:val="24"/>
                <w:szCs w:val="24"/>
              </w:rPr>
              <w:t>101,</w:t>
            </w:r>
            <w:r w:rsidR="00CD2238">
              <w:rPr>
                <w:rFonts w:ascii="Times New Roman" w:hAnsi="Times New Roman"/>
                <w:sz w:val="24"/>
                <w:szCs w:val="24"/>
              </w:rPr>
              <w:t>9</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Овощи и бахчевые</w:t>
            </w:r>
          </w:p>
        </w:tc>
        <w:tc>
          <w:tcPr>
            <w:tcW w:w="992" w:type="dxa"/>
          </w:tcPr>
          <w:p w:rsidR="00BB36F4" w:rsidRPr="00D02D7B" w:rsidRDefault="00CD2238" w:rsidP="00982826">
            <w:pPr>
              <w:jc w:val="both"/>
              <w:rPr>
                <w:rFonts w:ascii="Times New Roman" w:hAnsi="Times New Roman"/>
                <w:sz w:val="24"/>
                <w:szCs w:val="24"/>
              </w:rPr>
            </w:pPr>
            <w:r>
              <w:rPr>
                <w:rFonts w:ascii="Times New Roman" w:hAnsi="Times New Roman"/>
                <w:sz w:val="24"/>
                <w:szCs w:val="24"/>
              </w:rPr>
              <w:t>7</w:t>
            </w:r>
            <w:r w:rsidR="00BB36F4" w:rsidRPr="00D02D7B">
              <w:rPr>
                <w:rFonts w:ascii="Times New Roman" w:hAnsi="Times New Roman"/>
                <w:sz w:val="24"/>
                <w:szCs w:val="24"/>
              </w:rPr>
              <w:t>8</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44</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76,8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78,0</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76,8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84,0</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80,4</w:t>
            </w:r>
          </w:p>
        </w:tc>
        <w:tc>
          <w:tcPr>
            <w:tcW w:w="985" w:type="dxa"/>
          </w:tcPr>
          <w:p w:rsidR="00BB36F4" w:rsidRPr="00D02D7B" w:rsidRDefault="00BB36F4" w:rsidP="00CD2238">
            <w:pPr>
              <w:jc w:val="both"/>
              <w:rPr>
                <w:rFonts w:ascii="Times New Roman" w:hAnsi="Times New Roman"/>
                <w:sz w:val="24"/>
                <w:szCs w:val="24"/>
              </w:rPr>
            </w:pPr>
            <w:r w:rsidRPr="00D02D7B">
              <w:rPr>
                <w:rFonts w:ascii="Times New Roman" w:hAnsi="Times New Roman"/>
                <w:sz w:val="24"/>
                <w:szCs w:val="24"/>
              </w:rPr>
              <w:t>103,</w:t>
            </w:r>
            <w:r w:rsidR="00CD2238">
              <w:rPr>
                <w:rFonts w:ascii="Times New Roman" w:hAnsi="Times New Roman"/>
                <w:sz w:val="24"/>
                <w:szCs w:val="24"/>
              </w:rPr>
              <w:t>1</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Фрукты и ягоды</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16</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20</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8,4</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15,6</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22,8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25,2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26,4</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165</w:t>
            </w:r>
          </w:p>
        </w:tc>
      </w:tr>
      <w:tr w:rsidR="00BB36F4" w:rsidRPr="00B3586F" w:rsidTr="0037672D">
        <w:tc>
          <w:tcPr>
            <w:tcW w:w="1951" w:type="dxa"/>
          </w:tcPr>
          <w:p w:rsidR="00BB36F4" w:rsidRPr="00D02D7B" w:rsidRDefault="00BB36F4" w:rsidP="00CD2238">
            <w:pPr>
              <w:rPr>
                <w:rFonts w:ascii="Times New Roman" w:hAnsi="Times New Roman"/>
                <w:sz w:val="24"/>
                <w:szCs w:val="24"/>
              </w:rPr>
            </w:pPr>
            <w:r w:rsidRPr="00D02D7B">
              <w:rPr>
                <w:rFonts w:ascii="Times New Roman" w:hAnsi="Times New Roman"/>
                <w:sz w:val="24"/>
                <w:szCs w:val="24"/>
              </w:rPr>
              <w:t xml:space="preserve">Хлебопродукты </w:t>
            </w:r>
          </w:p>
        </w:tc>
        <w:tc>
          <w:tcPr>
            <w:tcW w:w="992"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110</w:t>
            </w:r>
          </w:p>
        </w:tc>
        <w:tc>
          <w:tcPr>
            <w:tcW w:w="81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109</w:t>
            </w:r>
          </w:p>
        </w:tc>
        <w:tc>
          <w:tcPr>
            <w:tcW w:w="951"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126</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118,8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124,8</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127,2</w:t>
            </w:r>
          </w:p>
        </w:tc>
        <w:tc>
          <w:tcPr>
            <w:tcW w:w="970"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125,0</w:t>
            </w:r>
          </w:p>
        </w:tc>
        <w:tc>
          <w:tcPr>
            <w:tcW w:w="985" w:type="dxa"/>
          </w:tcPr>
          <w:p w:rsidR="00BB36F4" w:rsidRPr="00D02D7B" w:rsidRDefault="00BB36F4" w:rsidP="00982826">
            <w:pPr>
              <w:jc w:val="both"/>
              <w:rPr>
                <w:rFonts w:ascii="Times New Roman" w:hAnsi="Times New Roman"/>
                <w:sz w:val="24"/>
                <w:szCs w:val="24"/>
              </w:rPr>
            </w:pPr>
            <w:r w:rsidRPr="00D02D7B">
              <w:rPr>
                <w:rFonts w:ascii="Times New Roman" w:hAnsi="Times New Roman"/>
                <w:sz w:val="24"/>
                <w:szCs w:val="24"/>
              </w:rPr>
              <w:t>113,6</w:t>
            </w:r>
          </w:p>
        </w:tc>
      </w:tr>
    </w:tbl>
    <w:p w:rsidR="00BB36F4" w:rsidRPr="0037672D" w:rsidRDefault="00BB36F4" w:rsidP="00BB36F4">
      <w:pPr>
        <w:jc w:val="both"/>
        <w:rPr>
          <w:rFonts w:ascii="Times New Roman" w:hAnsi="Times New Roman"/>
          <w:i/>
          <w:sz w:val="24"/>
          <w:szCs w:val="24"/>
        </w:rPr>
      </w:pPr>
      <w:r w:rsidRPr="0037672D">
        <w:rPr>
          <w:rFonts w:ascii="Times New Roman" w:hAnsi="Times New Roman"/>
          <w:i/>
          <w:color w:val="00B0F0"/>
          <w:sz w:val="24"/>
          <w:szCs w:val="24"/>
          <w:vertAlign w:val="superscript"/>
        </w:rPr>
        <w:t>1</w:t>
      </w:r>
      <w:r w:rsidRPr="0037672D">
        <w:rPr>
          <w:rFonts w:ascii="Times New Roman" w:hAnsi="Times New Roman"/>
          <w:i/>
          <w:sz w:val="24"/>
          <w:szCs w:val="24"/>
        </w:rPr>
        <w:t>Рассчитано по: Кыргызстан в цифрах соответствующих лет.</w:t>
      </w:r>
    </w:p>
    <w:p w:rsidR="00BB36F4" w:rsidRPr="009F1E8D" w:rsidRDefault="00BB36F4" w:rsidP="00E17D32">
      <w:pPr>
        <w:spacing w:after="0" w:line="240" w:lineRule="auto"/>
        <w:ind w:firstLine="708"/>
        <w:jc w:val="both"/>
        <w:rPr>
          <w:rFonts w:ascii="Times New Roman" w:hAnsi="Times New Roman"/>
          <w:sz w:val="28"/>
          <w:szCs w:val="28"/>
        </w:rPr>
      </w:pPr>
      <w:r w:rsidRPr="009F1E8D">
        <w:rPr>
          <w:rFonts w:ascii="Times New Roman" w:hAnsi="Times New Roman"/>
          <w:sz w:val="28"/>
          <w:szCs w:val="28"/>
        </w:rPr>
        <w:lastRenderedPageBreak/>
        <w:t xml:space="preserve">Как видно из данных приведенной таблицы, в общем потреблении основных продуктов питания, начиная с 1991 г. отмечается самый низкий уровень потребления, например по мясу и мясопродуктам в 2003 г., а затем наблюдается постепенное повышение. Аналогичная картина наблюдается и по другим продуктам. </w:t>
      </w:r>
    </w:p>
    <w:p w:rsidR="00BB36F4" w:rsidRPr="009F1E8D" w:rsidRDefault="00BB36F4" w:rsidP="00E17D32">
      <w:pPr>
        <w:spacing w:after="0" w:line="240" w:lineRule="auto"/>
        <w:jc w:val="both"/>
        <w:rPr>
          <w:rFonts w:ascii="Times New Roman" w:hAnsi="Times New Roman"/>
          <w:sz w:val="28"/>
          <w:szCs w:val="28"/>
        </w:rPr>
      </w:pPr>
      <w:r w:rsidRPr="009F1E8D">
        <w:rPr>
          <w:rFonts w:ascii="Times New Roman" w:hAnsi="Times New Roman"/>
          <w:sz w:val="28"/>
          <w:szCs w:val="28"/>
        </w:rPr>
        <w:tab/>
        <w:t>Другая сторона проблемы продовольственной безопасности – это питаться правильно, согласно рекомендациям медицины. Однако исследование показало, что пропаганда  рационального питания ведется лишь медицинскими учреждениями и то, когда человек болеет по причине неправильного питания. Правда, чаще агитацию о неправильном питании ведут для кормящих матерей, и то эпизодически.</w:t>
      </w:r>
    </w:p>
    <w:p w:rsidR="00BB36F4" w:rsidRDefault="00BB36F4" w:rsidP="0037672D">
      <w:pPr>
        <w:spacing w:after="0" w:line="240" w:lineRule="auto"/>
        <w:jc w:val="both"/>
        <w:rPr>
          <w:rFonts w:ascii="Times New Roman" w:hAnsi="Times New Roman"/>
          <w:color w:val="00B0F0"/>
          <w:sz w:val="28"/>
          <w:szCs w:val="28"/>
        </w:rPr>
      </w:pPr>
      <w:r w:rsidRPr="009F1E8D">
        <w:rPr>
          <w:rFonts w:ascii="Times New Roman" w:hAnsi="Times New Roman"/>
          <w:sz w:val="28"/>
          <w:szCs w:val="28"/>
        </w:rPr>
        <w:tab/>
      </w:r>
      <w:r w:rsidRPr="00BB36F4">
        <w:rPr>
          <w:rFonts w:ascii="Times New Roman" w:hAnsi="Times New Roman"/>
          <w:sz w:val="28"/>
          <w:szCs w:val="28"/>
        </w:rPr>
        <w:t>Между тем питание – это основа жизнедеятельности людей, ниже приводится достигнутый уровень потребления основных продуктов питания</w:t>
      </w:r>
      <w:proofErr w:type="gramStart"/>
      <w:r w:rsidRPr="00BB36F4">
        <w:rPr>
          <w:rFonts w:ascii="Times New Roman" w:hAnsi="Times New Roman"/>
          <w:sz w:val="28"/>
          <w:szCs w:val="28"/>
        </w:rPr>
        <w:t>.</w:t>
      </w:r>
      <w:proofErr w:type="gramEnd"/>
      <w:r w:rsidRPr="00BB36F4">
        <w:rPr>
          <w:rFonts w:ascii="Times New Roman" w:hAnsi="Times New Roman"/>
          <w:sz w:val="28"/>
          <w:szCs w:val="28"/>
        </w:rPr>
        <w:t xml:space="preserve"> (</w:t>
      </w:r>
      <w:proofErr w:type="gramStart"/>
      <w:r w:rsidRPr="00BB36F4">
        <w:rPr>
          <w:rFonts w:ascii="Times New Roman" w:hAnsi="Times New Roman"/>
          <w:sz w:val="28"/>
          <w:szCs w:val="28"/>
        </w:rPr>
        <w:t>т</w:t>
      </w:r>
      <w:proofErr w:type="gramEnd"/>
      <w:r w:rsidRPr="00BB36F4">
        <w:rPr>
          <w:rFonts w:ascii="Times New Roman" w:hAnsi="Times New Roman"/>
          <w:sz w:val="28"/>
          <w:szCs w:val="28"/>
        </w:rPr>
        <w:t>абл. 3).</w:t>
      </w:r>
    </w:p>
    <w:p w:rsidR="00BB36F4" w:rsidRPr="0037672D" w:rsidRDefault="00BB36F4" w:rsidP="0037672D">
      <w:pPr>
        <w:spacing w:after="0" w:line="240" w:lineRule="auto"/>
        <w:ind w:firstLine="708"/>
        <w:jc w:val="center"/>
        <w:rPr>
          <w:rFonts w:ascii="Times New Roman" w:eastAsiaTheme="minorHAnsi" w:hAnsi="Times New Roman"/>
          <w:b/>
          <w:sz w:val="24"/>
          <w:szCs w:val="24"/>
        </w:rPr>
      </w:pPr>
      <w:r w:rsidRPr="0037672D">
        <w:rPr>
          <w:rFonts w:ascii="Times New Roman" w:eastAsiaTheme="minorHAnsi" w:hAnsi="Times New Roman"/>
          <w:b/>
          <w:sz w:val="24"/>
          <w:szCs w:val="24"/>
        </w:rPr>
        <w:t>Таблица 3. Достигнутый уровень потребления основных продуктов питания в 2012 г. (% к нормированному уровню потребления на душу населения).</w:t>
      </w:r>
    </w:p>
    <w:tbl>
      <w:tblPr>
        <w:tblStyle w:val="a3"/>
        <w:tblW w:w="0" w:type="auto"/>
        <w:tblLook w:val="04A0"/>
      </w:tblPr>
      <w:tblGrid>
        <w:gridCol w:w="2660"/>
        <w:gridCol w:w="2977"/>
        <w:gridCol w:w="1842"/>
        <w:gridCol w:w="2091"/>
      </w:tblGrid>
      <w:tr w:rsidR="00BB36F4" w:rsidRPr="00BB36F4" w:rsidTr="0037672D">
        <w:tc>
          <w:tcPr>
            <w:tcW w:w="2660" w:type="dxa"/>
          </w:tcPr>
          <w:p w:rsidR="00BB36F4" w:rsidRPr="00D02D7B" w:rsidRDefault="00BB36F4" w:rsidP="0037672D">
            <w:pPr>
              <w:jc w:val="center"/>
              <w:rPr>
                <w:rFonts w:ascii="Times New Roman" w:eastAsiaTheme="minorHAnsi" w:hAnsi="Times New Roman"/>
                <w:b/>
                <w:sz w:val="24"/>
                <w:szCs w:val="24"/>
              </w:rPr>
            </w:pPr>
            <w:r w:rsidRPr="00D02D7B">
              <w:rPr>
                <w:rFonts w:ascii="Times New Roman" w:eastAsiaTheme="minorHAnsi" w:hAnsi="Times New Roman"/>
                <w:b/>
                <w:sz w:val="24"/>
                <w:szCs w:val="24"/>
              </w:rPr>
              <w:t>Продукты питания</w:t>
            </w:r>
          </w:p>
        </w:tc>
        <w:tc>
          <w:tcPr>
            <w:tcW w:w="2977" w:type="dxa"/>
          </w:tcPr>
          <w:p w:rsidR="00BB36F4" w:rsidRPr="00D02D7B" w:rsidRDefault="00BB36F4" w:rsidP="0037672D">
            <w:pPr>
              <w:jc w:val="center"/>
              <w:rPr>
                <w:rFonts w:ascii="Times New Roman" w:eastAsiaTheme="minorHAnsi" w:hAnsi="Times New Roman"/>
                <w:b/>
                <w:sz w:val="24"/>
                <w:szCs w:val="24"/>
              </w:rPr>
            </w:pPr>
            <w:r w:rsidRPr="00D02D7B">
              <w:rPr>
                <w:rFonts w:ascii="Times New Roman" w:eastAsiaTheme="minorHAnsi" w:hAnsi="Times New Roman"/>
                <w:b/>
                <w:sz w:val="24"/>
                <w:szCs w:val="24"/>
              </w:rPr>
              <w:t xml:space="preserve">Рациональный норматив потребления на душу населения </w:t>
            </w:r>
            <w:proofErr w:type="gramStart"/>
            <w:r w:rsidRPr="00D02D7B">
              <w:rPr>
                <w:rFonts w:ascii="Times New Roman" w:eastAsiaTheme="minorHAnsi" w:hAnsi="Times New Roman"/>
                <w:b/>
                <w:sz w:val="24"/>
                <w:szCs w:val="24"/>
              </w:rPr>
              <w:t>кг</w:t>
            </w:r>
            <w:proofErr w:type="gramEnd"/>
            <w:r w:rsidRPr="00D02D7B">
              <w:rPr>
                <w:rFonts w:ascii="Times New Roman" w:eastAsiaTheme="minorHAnsi" w:hAnsi="Times New Roman"/>
                <w:b/>
                <w:sz w:val="24"/>
                <w:szCs w:val="24"/>
              </w:rPr>
              <w:t>.</w:t>
            </w:r>
          </w:p>
        </w:tc>
        <w:tc>
          <w:tcPr>
            <w:tcW w:w="1842" w:type="dxa"/>
          </w:tcPr>
          <w:p w:rsidR="0009659C" w:rsidRDefault="00BB36F4" w:rsidP="0037672D">
            <w:pPr>
              <w:jc w:val="center"/>
              <w:rPr>
                <w:rFonts w:ascii="Times New Roman" w:eastAsiaTheme="minorHAnsi" w:hAnsi="Times New Roman"/>
                <w:b/>
                <w:sz w:val="24"/>
                <w:szCs w:val="24"/>
              </w:rPr>
            </w:pPr>
            <w:r w:rsidRPr="00D02D7B">
              <w:rPr>
                <w:rFonts w:ascii="Times New Roman" w:eastAsiaTheme="minorHAnsi" w:hAnsi="Times New Roman"/>
                <w:b/>
                <w:sz w:val="24"/>
                <w:szCs w:val="24"/>
              </w:rPr>
              <w:t xml:space="preserve">Фактическое потребление </w:t>
            </w:r>
          </w:p>
          <w:p w:rsidR="00BB36F4" w:rsidRPr="00D02D7B" w:rsidRDefault="0009659C" w:rsidP="0037672D">
            <w:pPr>
              <w:jc w:val="center"/>
              <w:rPr>
                <w:rFonts w:ascii="Times New Roman" w:eastAsiaTheme="minorHAnsi" w:hAnsi="Times New Roman"/>
                <w:b/>
                <w:sz w:val="24"/>
                <w:szCs w:val="24"/>
              </w:rPr>
            </w:pPr>
            <w:r>
              <w:rPr>
                <w:rFonts w:ascii="Times New Roman" w:eastAsiaTheme="minorHAnsi" w:hAnsi="Times New Roman"/>
                <w:b/>
                <w:sz w:val="24"/>
                <w:szCs w:val="24"/>
              </w:rPr>
              <w:t xml:space="preserve">в </w:t>
            </w:r>
            <w:r w:rsidR="00BB36F4" w:rsidRPr="00D02D7B">
              <w:rPr>
                <w:rFonts w:ascii="Times New Roman" w:eastAsiaTheme="minorHAnsi" w:hAnsi="Times New Roman"/>
                <w:b/>
                <w:sz w:val="24"/>
                <w:szCs w:val="24"/>
              </w:rPr>
              <w:t xml:space="preserve">2012 г. </w:t>
            </w:r>
            <w:r>
              <w:rPr>
                <w:rFonts w:ascii="Times New Roman" w:eastAsiaTheme="minorHAnsi" w:hAnsi="Times New Roman"/>
                <w:b/>
                <w:sz w:val="24"/>
                <w:szCs w:val="24"/>
              </w:rPr>
              <w:t>(</w:t>
            </w:r>
            <w:r w:rsidR="00BB36F4" w:rsidRPr="00D02D7B">
              <w:rPr>
                <w:rFonts w:ascii="Times New Roman" w:eastAsiaTheme="minorHAnsi" w:hAnsi="Times New Roman"/>
                <w:b/>
                <w:sz w:val="24"/>
                <w:szCs w:val="24"/>
              </w:rPr>
              <w:t>кг</w:t>
            </w:r>
            <w:r>
              <w:rPr>
                <w:rFonts w:ascii="Times New Roman" w:eastAsiaTheme="minorHAnsi" w:hAnsi="Times New Roman"/>
                <w:b/>
                <w:sz w:val="24"/>
                <w:szCs w:val="24"/>
              </w:rPr>
              <w:t>)</w:t>
            </w:r>
          </w:p>
        </w:tc>
        <w:tc>
          <w:tcPr>
            <w:tcW w:w="2091" w:type="dxa"/>
          </w:tcPr>
          <w:p w:rsidR="00BB36F4" w:rsidRPr="00D02D7B" w:rsidRDefault="00BB36F4" w:rsidP="0037672D">
            <w:pPr>
              <w:jc w:val="center"/>
              <w:rPr>
                <w:rFonts w:ascii="Times New Roman" w:eastAsiaTheme="minorHAnsi" w:hAnsi="Times New Roman"/>
                <w:b/>
                <w:sz w:val="24"/>
                <w:szCs w:val="24"/>
              </w:rPr>
            </w:pPr>
            <w:r w:rsidRPr="00D02D7B">
              <w:rPr>
                <w:rFonts w:ascii="Times New Roman" w:eastAsiaTheme="minorHAnsi" w:hAnsi="Times New Roman"/>
                <w:b/>
                <w:sz w:val="24"/>
                <w:szCs w:val="24"/>
              </w:rPr>
              <w:t>2012г. к рациональному нормативу</w:t>
            </w:r>
            <w:r w:rsidR="0009659C">
              <w:rPr>
                <w:rFonts w:ascii="Times New Roman" w:eastAsiaTheme="minorHAnsi" w:hAnsi="Times New Roman"/>
                <w:b/>
                <w:sz w:val="24"/>
                <w:szCs w:val="24"/>
              </w:rPr>
              <w:t>в%</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 xml:space="preserve">Мясо и </w:t>
            </w:r>
            <w:proofErr w:type="gramStart"/>
            <w:r w:rsidRPr="00D02D7B">
              <w:rPr>
                <w:rFonts w:ascii="Times New Roman" w:eastAsiaTheme="minorHAnsi" w:hAnsi="Times New Roman"/>
                <w:sz w:val="24"/>
                <w:szCs w:val="24"/>
              </w:rPr>
              <w:t>мясо продукты</w:t>
            </w:r>
            <w:proofErr w:type="gramEnd"/>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66</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21,6</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32,7</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Молоко и молочные продукты</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318</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85,2</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26,8</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Яйца шт.</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219</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61,8</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28,2</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Рыба и рыбопродукты</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12,8</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1,2</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10,0</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Сахар</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33,1</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14,6</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44,1</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Масло растительное</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13,1</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10,8</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82,4</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Овощи и бахчевые</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135</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80,4</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59,6</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Фрукты и ягоды</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74</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26,4</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35,7</w:t>
            </w:r>
          </w:p>
        </w:tc>
      </w:tr>
      <w:tr w:rsidR="0009659C" w:rsidRPr="00BB36F4" w:rsidTr="0037672D">
        <w:tc>
          <w:tcPr>
            <w:tcW w:w="2660" w:type="dxa"/>
          </w:tcPr>
          <w:p w:rsidR="0009659C" w:rsidRPr="00D02D7B" w:rsidRDefault="0009659C" w:rsidP="0037672D">
            <w:pPr>
              <w:jc w:val="center"/>
              <w:rPr>
                <w:rFonts w:ascii="Times New Roman" w:eastAsiaTheme="minorHAnsi" w:hAnsi="Times New Roman"/>
                <w:sz w:val="24"/>
                <w:szCs w:val="24"/>
              </w:rPr>
            </w:pPr>
            <w:r w:rsidRPr="00D02D7B">
              <w:rPr>
                <w:rFonts w:ascii="Times New Roman" w:eastAsiaTheme="minorHAnsi" w:hAnsi="Times New Roman"/>
                <w:sz w:val="24"/>
                <w:szCs w:val="24"/>
              </w:rPr>
              <w:t>Хлебопродукты</w:t>
            </w:r>
          </w:p>
        </w:tc>
        <w:tc>
          <w:tcPr>
            <w:tcW w:w="2977"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132</w:t>
            </w:r>
          </w:p>
        </w:tc>
        <w:tc>
          <w:tcPr>
            <w:tcW w:w="1842"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125</w:t>
            </w:r>
          </w:p>
        </w:tc>
        <w:tc>
          <w:tcPr>
            <w:tcW w:w="2091" w:type="dxa"/>
          </w:tcPr>
          <w:p w:rsidR="0009659C" w:rsidRPr="0009659C" w:rsidRDefault="0009659C" w:rsidP="0037672D">
            <w:pPr>
              <w:jc w:val="center"/>
              <w:rPr>
                <w:rFonts w:ascii="Times New Roman" w:hAnsi="Times New Roman"/>
                <w:sz w:val="24"/>
                <w:szCs w:val="24"/>
              </w:rPr>
            </w:pPr>
            <w:r w:rsidRPr="0009659C">
              <w:rPr>
                <w:rFonts w:ascii="Times New Roman" w:hAnsi="Times New Roman"/>
                <w:sz w:val="24"/>
                <w:szCs w:val="24"/>
              </w:rPr>
              <w:t>94,7</w:t>
            </w:r>
          </w:p>
        </w:tc>
      </w:tr>
    </w:tbl>
    <w:p w:rsidR="00BB36F4" w:rsidRPr="00D02D7B" w:rsidRDefault="00BB36F4" w:rsidP="0037672D">
      <w:pPr>
        <w:spacing w:after="0" w:line="240" w:lineRule="auto"/>
        <w:jc w:val="both"/>
        <w:rPr>
          <w:rFonts w:ascii="Times New Roman" w:eastAsiaTheme="minorHAnsi" w:hAnsi="Times New Roman"/>
          <w:i/>
          <w:sz w:val="24"/>
          <w:szCs w:val="24"/>
        </w:rPr>
      </w:pPr>
      <w:r w:rsidRPr="00D02D7B">
        <w:rPr>
          <w:rFonts w:ascii="Times New Roman" w:eastAsiaTheme="minorHAnsi" w:hAnsi="Times New Roman"/>
          <w:i/>
          <w:sz w:val="24"/>
          <w:szCs w:val="24"/>
        </w:rPr>
        <w:t xml:space="preserve">Источник: Расчеты автора на основе данных </w:t>
      </w:r>
      <w:proofErr w:type="spellStart"/>
      <w:r w:rsidR="0037672D">
        <w:rPr>
          <w:rFonts w:ascii="Times New Roman" w:eastAsiaTheme="minorHAnsi" w:hAnsi="Times New Roman"/>
          <w:i/>
          <w:sz w:val="24"/>
          <w:szCs w:val="24"/>
        </w:rPr>
        <w:t>Н</w:t>
      </w:r>
      <w:r w:rsidRPr="00D02D7B">
        <w:rPr>
          <w:rFonts w:ascii="Times New Roman" w:eastAsiaTheme="minorHAnsi" w:hAnsi="Times New Roman"/>
          <w:i/>
          <w:sz w:val="24"/>
          <w:szCs w:val="24"/>
        </w:rPr>
        <w:t>ацстатком</w:t>
      </w:r>
      <w:proofErr w:type="spellEnd"/>
      <w:r w:rsidR="0037672D">
        <w:rPr>
          <w:rFonts w:ascii="Times New Roman" w:eastAsiaTheme="minorHAnsi" w:hAnsi="Times New Roman"/>
          <w:i/>
          <w:sz w:val="24"/>
          <w:szCs w:val="24"/>
        </w:rPr>
        <w:t xml:space="preserve"> КР, за соответствующие годы</w:t>
      </w:r>
      <w:r w:rsidRPr="00D02D7B">
        <w:rPr>
          <w:rFonts w:ascii="Times New Roman" w:eastAsiaTheme="minorHAnsi" w:hAnsi="Times New Roman"/>
          <w:i/>
          <w:sz w:val="24"/>
          <w:szCs w:val="24"/>
        </w:rPr>
        <w:t>.</w:t>
      </w:r>
    </w:p>
    <w:p w:rsidR="00BB36F4" w:rsidRPr="00BB36F4" w:rsidRDefault="00BB36F4" w:rsidP="0037672D">
      <w:pPr>
        <w:spacing w:after="0" w:line="240" w:lineRule="auto"/>
        <w:ind w:firstLine="708"/>
        <w:jc w:val="both"/>
        <w:rPr>
          <w:rFonts w:ascii="Times New Roman" w:eastAsiaTheme="minorHAnsi" w:hAnsi="Times New Roman"/>
          <w:sz w:val="28"/>
          <w:szCs w:val="28"/>
        </w:rPr>
      </w:pPr>
      <w:r w:rsidRPr="00BB36F4">
        <w:rPr>
          <w:rFonts w:ascii="Times New Roman" w:eastAsiaTheme="minorHAnsi" w:hAnsi="Times New Roman"/>
          <w:sz w:val="28"/>
          <w:szCs w:val="28"/>
        </w:rPr>
        <w:t>Данные приведенной таблицы показывают, что население республики,  в настоящее время потребляет такие высококачественные продукты, как мясо, молоко, рыба, яйца, что составляет также ¼ часть рекомендованных медициной норм, остальное компенсируется другими видами продуктов.</w:t>
      </w:r>
    </w:p>
    <w:p w:rsidR="00BB36F4" w:rsidRPr="00BB36F4" w:rsidRDefault="00BB36F4" w:rsidP="00E17D32">
      <w:pPr>
        <w:spacing w:after="0" w:line="240" w:lineRule="auto"/>
        <w:ind w:firstLine="708"/>
        <w:jc w:val="both"/>
        <w:rPr>
          <w:rFonts w:ascii="Times New Roman" w:hAnsi="Times New Roman"/>
          <w:sz w:val="28"/>
          <w:szCs w:val="28"/>
        </w:rPr>
      </w:pPr>
      <w:r w:rsidRPr="00BB36F4">
        <w:rPr>
          <w:rFonts w:ascii="Times New Roman" w:hAnsi="Times New Roman"/>
          <w:sz w:val="28"/>
          <w:szCs w:val="28"/>
        </w:rPr>
        <w:t>Анализ достигнутого уровней потребности, включает также определение необходимых объемов потребления, по прогнозу на 2020г. В работе приводится необходимый объем потребления продуктов питания населением Кыргызской Республики на 2020 год, и темпы прироста душевого потребления за прогнозируемый период, если сохранится нынешняя тенденция развития. Например, по мясу и мясным продуктам, увеличение составляет каждые три года - 9,1%, молока и молочным продуктам 12,8% и другие. В диагностике уровней потреблени</w:t>
      </w:r>
      <w:r>
        <w:rPr>
          <w:rFonts w:ascii="Times New Roman" w:hAnsi="Times New Roman"/>
          <w:sz w:val="28"/>
          <w:szCs w:val="28"/>
        </w:rPr>
        <w:t>я</w:t>
      </w:r>
      <w:r w:rsidRPr="00BB36F4">
        <w:rPr>
          <w:rFonts w:ascii="Times New Roman" w:hAnsi="Times New Roman"/>
          <w:sz w:val="28"/>
          <w:szCs w:val="28"/>
        </w:rPr>
        <w:t xml:space="preserve"> продуктов питания, </w:t>
      </w:r>
      <w:proofErr w:type="gramStart"/>
      <w:r w:rsidRPr="00BB36F4">
        <w:rPr>
          <w:rFonts w:ascii="Times New Roman" w:hAnsi="Times New Roman"/>
          <w:sz w:val="28"/>
          <w:szCs w:val="28"/>
        </w:rPr>
        <w:t>важное значение</w:t>
      </w:r>
      <w:proofErr w:type="gramEnd"/>
      <w:r w:rsidRPr="00BB36F4">
        <w:rPr>
          <w:rFonts w:ascii="Times New Roman" w:hAnsi="Times New Roman"/>
          <w:sz w:val="28"/>
          <w:szCs w:val="28"/>
        </w:rPr>
        <w:t xml:space="preserve"> имеет, анализ источников продуктового обеспечения. Традиционно считается, что основу источников продуктового обеспечения составляет сельское хозяйство. На самом деле, это так, </w:t>
      </w:r>
      <w:r w:rsidRPr="00BB36F4">
        <w:rPr>
          <w:rFonts w:ascii="Times New Roman" w:hAnsi="Times New Roman"/>
          <w:sz w:val="28"/>
          <w:szCs w:val="28"/>
        </w:rPr>
        <w:lastRenderedPageBreak/>
        <w:t xml:space="preserve">поскольку основное содержание потребляемой пищи человека, это либо продукция сельского хозяйства, либо продукция промышленной обработки сельскохозяйственного сырья. Поэтому оценку источников продуктового обеспечения, целесообразно проводить на базе исследования аграрного сектора. </w:t>
      </w:r>
    </w:p>
    <w:p w:rsidR="00BB36F4" w:rsidRPr="00BA1BE8" w:rsidRDefault="00BB36F4" w:rsidP="00E17D32">
      <w:pPr>
        <w:spacing w:after="0" w:line="240" w:lineRule="auto"/>
        <w:ind w:firstLine="708"/>
        <w:jc w:val="both"/>
        <w:rPr>
          <w:rFonts w:ascii="Times New Roman" w:hAnsi="Times New Roman"/>
          <w:sz w:val="28"/>
          <w:szCs w:val="28"/>
        </w:rPr>
      </w:pPr>
      <w:r w:rsidRPr="00BA1BE8">
        <w:rPr>
          <w:rFonts w:ascii="Times New Roman" w:hAnsi="Times New Roman"/>
          <w:sz w:val="28"/>
          <w:szCs w:val="28"/>
        </w:rPr>
        <w:t>В процессе приготовлен</w:t>
      </w:r>
      <w:r w:rsidR="00BA1BE8" w:rsidRPr="00BA1BE8">
        <w:rPr>
          <w:rFonts w:ascii="Times New Roman" w:hAnsi="Times New Roman"/>
          <w:sz w:val="28"/>
          <w:szCs w:val="28"/>
        </w:rPr>
        <w:t>ия пищи, кроме продуктов сельско</w:t>
      </w:r>
      <w:r w:rsidRPr="00BA1BE8">
        <w:rPr>
          <w:rFonts w:ascii="Times New Roman" w:hAnsi="Times New Roman"/>
          <w:sz w:val="28"/>
          <w:szCs w:val="28"/>
        </w:rPr>
        <w:t>хозяйственного назначения употребляются и другие вещества, например, вода – продукт природы</w:t>
      </w:r>
      <w:r w:rsidR="00BA1BE8" w:rsidRPr="00BA1BE8">
        <w:rPr>
          <w:rFonts w:ascii="Times New Roman" w:hAnsi="Times New Roman"/>
          <w:sz w:val="28"/>
          <w:szCs w:val="28"/>
        </w:rPr>
        <w:t>,</w:t>
      </w:r>
      <w:r w:rsidRPr="00BA1BE8">
        <w:rPr>
          <w:rFonts w:ascii="Times New Roman" w:hAnsi="Times New Roman"/>
          <w:sz w:val="28"/>
          <w:szCs w:val="28"/>
        </w:rPr>
        <w:t xml:space="preserve"> которая извлекается из природы несельскохозяйственным способом. Более того, вода составляет основу получения самих продуктов аграрного сектора. Кроме воды</w:t>
      </w:r>
      <w:r w:rsidR="00BA1BE8" w:rsidRPr="00BA1BE8">
        <w:rPr>
          <w:rFonts w:ascii="Times New Roman" w:hAnsi="Times New Roman"/>
          <w:sz w:val="28"/>
          <w:szCs w:val="28"/>
        </w:rPr>
        <w:t>,</w:t>
      </w:r>
      <w:r w:rsidRPr="00BA1BE8">
        <w:rPr>
          <w:rFonts w:ascii="Times New Roman" w:hAnsi="Times New Roman"/>
          <w:sz w:val="28"/>
          <w:szCs w:val="28"/>
        </w:rPr>
        <w:t xml:space="preserve"> человек потребляет соль, различные пищевые добавки несельскохозяйственного происхождения. </w:t>
      </w:r>
    </w:p>
    <w:p w:rsidR="00BB36F4" w:rsidRPr="00BA1BE8" w:rsidRDefault="00BB36F4" w:rsidP="00E17D32">
      <w:pPr>
        <w:spacing w:after="0" w:line="240" w:lineRule="auto"/>
        <w:ind w:firstLine="708"/>
        <w:jc w:val="both"/>
        <w:rPr>
          <w:rFonts w:ascii="Times New Roman" w:hAnsi="Times New Roman"/>
          <w:sz w:val="28"/>
          <w:szCs w:val="28"/>
        </w:rPr>
      </w:pPr>
      <w:r w:rsidRPr="00BA1BE8">
        <w:rPr>
          <w:rFonts w:ascii="Times New Roman" w:hAnsi="Times New Roman"/>
          <w:sz w:val="28"/>
          <w:szCs w:val="28"/>
        </w:rPr>
        <w:t>Тем не менее</w:t>
      </w:r>
      <w:r w:rsidR="00BA1BE8" w:rsidRPr="00BA1BE8">
        <w:rPr>
          <w:rFonts w:ascii="Times New Roman" w:hAnsi="Times New Roman"/>
          <w:sz w:val="28"/>
          <w:szCs w:val="28"/>
        </w:rPr>
        <w:t>,</w:t>
      </w:r>
      <w:r w:rsidRPr="00BA1BE8">
        <w:rPr>
          <w:rFonts w:ascii="Times New Roman" w:hAnsi="Times New Roman"/>
          <w:sz w:val="28"/>
          <w:szCs w:val="28"/>
        </w:rPr>
        <w:t xml:space="preserve"> основу продуктов питания</w:t>
      </w:r>
      <w:r w:rsidR="00BA1BE8" w:rsidRPr="00BA1BE8">
        <w:rPr>
          <w:rFonts w:ascii="Times New Roman" w:hAnsi="Times New Roman"/>
          <w:sz w:val="28"/>
          <w:szCs w:val="28"/>
        </w:rPr>
        <w:t>,</w:t>
      </w:r>
      <w:r w:rsidRPr="00BA1BE8">
        <w:rPr>
          <w:rFonts w:ascii="Times New Roman" w:hAnsi="Times New Roman"/>
          <w:sz w:val="28"/>
          <w:szCs w:val="28"/>
        </w:rPr>
        <w:t xml:space="preserve"> составляет продукция сельского хозяйства и промышленной переработки. Поэтому первостепенный интерес в разрешении продовольственной проблемы</w:t>
      </w:r>
      <w:r w:rsidR="00BA1BE8" w:rsidRPr="00BA1BE8">
        <w:rPr>
          <w:rFonts w:ascii="Times New Roman" w:hAnsi="Times New Roman"/>
          <w:sz w:val="28"/>
          <w:szCs w:val="28"/>
        </w:rPr>
        <w:t>,</w:t>
      </w:r>
      <w:r w:rsidRPr="00BA1BE8">
        <w:rPr>
          <w:rFonts w:ascii="Times New Roman" w:hAnsi="Times New Roman"/>
          <w:sz w:val="28"/>
          <w:szCs w:val="28"/>
        </w:rPr>
        <w:t xml:space="preserve"> имеет не только состояние аграрного производства, но и его динамика</w:t>
      </w:r>
      <w:r w:rsidR="00BA1BE8" w:rsidRPr="00BA1BE8">
        <w:rPr>
          <w:rFonts w:ascii="Times New Roman" w:hAnsi="Times New Roman"/>
          <w:sz w:val="28"/>
          <w:szCs w:val="28"/>
        </w:rPr>
        <w:t xml:space="preserve">, составляющая экстенсивное и интенсивное </w:t>
      </w:r>
      <w:r w:rsidRPr="00BA1BE8">
        <w:rPr>
          <w:rFonts w:ascii="Times New Roman" w:hAnsi="Times New Roman"/>
          <w:sz w:val="28"/>
          <w:szCs w:val="28"/>
        </w:rPr>
        <w:t>развитие качественн</w:t>
      </w:r>
      <w:r w:rsidR="00BA1BE8" w:rsidRPr="00BA1BE8">
        <w:rPr>
          <w:rFonts w:ascii="Times New Roman" w:hAnsi="Times New Roman"/>
          <w:sz w:val="28"/>
          <w:szCs w:val="28"/>
        </w:rPr>
        <w:t>ых</w:t>
      </w:r>
      <w:r w:rsidRPr="00BA1BE8">
        <w:rPr>
          <w:rFonts w:ascii="Times New Roman" w:hAnsi="Times New Roman"/>
          <w:sz w:val="28"/>
          <w:szCs w:val="28"/>
        </w:rPr>
        <w:t xml:space="preserve"> характеристик</w:t>
      </w:r>
      <w:r w:rsidR="00BA1BE8" w:rsidRPr="00BA1BE8">
        <w:rPr>
          <w:rFonts w:ascii="Times New Roman" w:hAnsi="Times New Roman"/>
          <w:sz w:val="28"/>
          <w:szCs w:val="28"/>
        </w:rPr>
        <w:t>,</w:t>
      </w:r>
      <w:r w:rsidRPr="00BA1BE8">
        <w:rPr>
          <w:rFonts w:ascii="Times New Roman" w:hAnsi="Times New Roman"/>
          <w:sz w:val="28"/>
          <w:szCs w:val="28"/>
        </w:rPr>
        <w:t xml:space="preserve"> выращенн</w:t>
      </w:r>
      <w:r w:rsidR="00BA1BE8" w:rsidRPr="00BA1BE8">
        <w:rPr>
          <w:rFonts w:ascii="Times New Roman" w:hAnsi="Times New Roman"/>
          <w:sz w:val="28"/>
          <w:szCs w:val="28"/>
        </w:rPr>
        <w:t>ых</w:t>
      </w:r>
      <w:r w:rsidRPr="00BA1BE8">
        <w:rPr>
          <w:rFonts w:ascii="Times New Roman" w:hAnsi="Times New Roman"/>
          <w:sz w:val="28"/>
          <w:szCs w:val="28"/>
        </w:rPr>
        <w:t xml:space="preserve"> в растениеводстве сельскохозяйственны</w:t>
      </w:r>
      <w:r w:rsidR="00BA1BE8" w:rsidRPr="00BA1BE8">
        <w:rPr>
          <w:rFonts w:ascii="Times New Roman" w:hAnsi="Times New Roman"/>
          <w:sz w:val="28"/>
          <w:szCs w:val="28"/>
        </w:rPr>
        <w:t>х</w:t>
      </w:r>
      <w:r w:rsidRPr="00BA1BE8">
        <w:rPr>
          <w:rFonts w:ascii="Times New Roman" w:hAnsi="Times New Roman"/>
          <w:sz w:val="28"/>
          <w:szCs w:val="28"/>
        </w:rPr>
        <w:t xml:space="preserve"> культур и животноводческий продукции.</w:t>
      </w:r>
    </w:p>
    <w:p w:rsidR="00BB36F4" w:rsidRPr="00BA1BE8" w:rsidRDefault="00BB36F4" w:rsidP="00E17D32">
      <w:pPr>
        <w:spacing w:after="0" w:line="240" w:lineRule="auto"/>
        <w:ind w:firstLine="708"/>
        <w:jc w:val="both"/>
        <w:rPr>
          <w:rFonts w:ascii="Times New Roman" w:hAnsi="Times New Roman"/>
          <w:sz w:val="28"/>
          <w:szCs w:val="28"/>
        </w:rPr>
      </w:pPr>
      <w:r w:rsidRPr="00BA1BE8">
        <w:rPr>
          <w:rFonts w:ascii="Times New Roman" w:hAnsi="Times New Roman"/>
          <w:sz w:val="28"/>
          <w:szCs w:val="28"/>
        </w:rPr>
        <w:t>Учитывая ограниченность земельных и водных ресурсов</w:t>
      </w:r>
      <w:r w:rsidR="00BA1BE8" w:rsidRPr="00BA1BE8">
        <w:rPr>
          <w:rFonts w:ascii="Times New Roman" w:hAnsi="Times New Roman"/>
          <w:sz w:val="28"/>
          <w:szCs w:val="28"/>
        </w:rPr>
        <w:t>,</w:t>
      </w:r>
      <w:r w:rsidRPr="00BA1BE8">
        <w:rPr>
          <w:rFonts w:ascii="Times New Roman" w:hAnsi="Times New Roman"/>
          <w:sz w:val="28"/>
          <w:szCs w:val="28"/>
        </w:rPr>
        <w:t xml:space="preserve"> и все </w:t>
      </w:r>
      <w:r w:rsidR="00BA1BE8" w:rsidRPr="00BA1BE8">
        <w:rPr>
          <w:rFonts w:ascii="Times New Roman" w:hAnsi="Times New Roman"/>
          <w:sz w:val="28"/>
          <w:szCs w:val="28"/>
        </w:rPr>
        <w:t>более уменьшающийся</w:t>
      </w:r>
      <w:r w:rsidRPr="00BA1BE8">
        <w:rPr>
          <w:rFonts w:ascii="Times New Roman" w:hAnsi="Times New Roman"/>
          <w:sz w:val="28"/>
          <w:szCs w:val="28"/>
        </w:rPr>
        <w:t xml:space="preserve"> их размер на душу населения</w:t>
      </w:r>
      <w:r w:rsidR="00BA1BE8" w:rsidRPr="00BA1BE8">
        <w:rPr>
          <w:rFonts w:ascii="Times New Roman" w:hAnsi="Times New Roman"/>
          <w:sz w:val="28"/>
          <w:szCs w:val="28"/>
        </w:rPr>
        <w:t>,</w:t>
      </w:r>
      <w:r w:rsidRPr="00BA1BE8">
        <w:rPr>
          <w:rFonts w:ascii="Times New Roman" w:hAnsi="Times New Roman"/>
          <w:sz w:val="28"/>
          <w:szCs w:val="28"/>
        </w:rPr>
        <w:t xml:space="preserve"> в настоящее время и в перспективе</w:t>
      </w:r>
      <w:r w:rsidR="00BA1BE8" w:rsidRPr="00BA1BE8">
        <w:rPr>
          <w:rFonts w:ascii="Times New Roman" w:hAnsi="Times New Roman"/>
          <w:sz w:val="28"/>
          <w:szCs w:val="28"/>
        </w:rPr>
        <w:t>,</w:t>
      </w:r>
      <w:r w:rsidRPr="00BA1BE8">
        <w:rPr>
          <w:rFonts w:ascii="Times New Roman" w:hAnsi="Times New Roman"/>
          <w:sz w:val="28"/>
          <w:szCs w:val="28"/>
        </w:rPr>
        <w:t xml:space="preserve"> решающая роль в обеспечении продовольственной  безопасности принадлежит интенсивным факторам и инновациям в технологии и организации производства для повышения урожайности сельскохозяйственных культур и продуктивности животных. Нам</w:t>
      </w:r>
      <w:r w:rsidR="00BA1BE8" w:rsidRPr="00BA1BE8">
        <w:rPr>
          <w:rFonts w:ascii="Times New Roman" w:hAnsi="Times New Roman"/>
          <w:sz w:val="28"/>
          <w:szCs w:val="28"/>
        </w:rPr>
        <w:t>и</w:t>
      </w:r>
      <w:r w:rsidRPr="00BA1BE8">
        <w:rPr>
          <w:rFonts w:ascii="Times New Roman" w:hAnsi="Times New Roman"/>
          <w:sz w:val="28"/>
          <w:szCs w:val="28"/>
        </w:rPr>
        <w:t xml:space="preserve"> устан</w:t>
      </w:r>
      <w:r w:rsidR="00BA1BE8" w:rsidRPr="00BA1BE8">
        <w:rPr>
          <w:rFonts w:ascii="Times New Roman" w:hAnsi="Times New Roman"/>
          <w:sz w:val="28"/>
          <w:szCs w:val="28"/>
        </w:rPr>
        <w:t>овлены</w:t>
      </w:r>
      <w:r w:rsidRPr="00BA1BE8">
        <w:rPr>
          <w:rFonts w:ascii="Times New Roman" w:hAnsi="Times New Roman"/>
          <w:sz w:val="28"/>
          <w:szCs w:val="28"/>
        </w:rPr>
        <w:t xml:space="preserve"> значительные резервы хозяйств</w:t>
      </w:r>
      <w:r w:rsidR="00BA1BE8" w:rsidRPr="00BA1BE8">
        <w:rPr>
          <w:rFonts w:ascii="Times New Roman" w:hAnsi="Times New Roman"/>
          <w:sz w:val="28"/>
          <w:szCs w:val="28"/>
        </w:rPr>
        <w:t>а</w:t>
      </w:r>
      <w:r w:rsidRPr="00BA1BE8">
        <w:rPr>
          <w:rFonts w:ascii="Times New Roman" w:hAnsi="Times New Roman"/>
          <w:sz w:val="28"/>
          <w:szCs w:val="28"/>
        </w:rPr>
        <w:t xml:space="preserve"> республики в </w:t>
      </w:r>
      <w:r w:rsidR="00BA1BE8" w:rsidRPr="00BA1BE8">
        <w:rPr>
          <w:rFonts w:ascii="Times New Roman" w:hAnsi="Times New Roman"/>
          <w:sz w:val="28"/>
          <w:szCs w:val="28"/>
        </w:rPr>
        <w:t>этой области</w:t>
      </w:r>
      <w:proofErr w:type="gramStart"/>
      <w:r w:rsidR="00BA1BE8" w:rsidRPr="00BA1BE8">
        <w:rPr>
          <w:rFonts w:ascii="Times New Roman" w:hAnsi="Times New Roman"/>
          <w:sz w:val="28"/>
          <w:szCs w:val="28"/>
        </w:rPr>
        <w:t>.</w:t>
      </w:r>
      <w:proofErr w:type="gramEnd"/>
      <w:r w:rsidR="00BA1BE8" w:rsidRPr="00BA1BE8">
        <w:rPr>
          <w:rFonts w:ascii="Times New Roman" w:hAnsi="Times New Roman"/>
          <w:sz w:val="28"/>
          <w:szCs w:val="28"/>
        </w:rPr>
        <w:t xml:space="preserve"> (</w:t>
      </w:r>
      <w:proofErr w:type="gramStart"/>
      <w:r w:rsidR="00BA1BE8" w:rsidRPr="00BA1BE8">
        <w:rPr>
          <w:rFonts w:ascii="Times New Roman" w:hAnsi="Times New Roman"/>
          <w:sz w:val="28"/>
          <w:szCs w:val="28"/>
        </w:rPr>
        <w:t>т</w:t>
      </w:r>
      <w:proofErr w:type="gramEnd"/>
      <w:r w:rsidR="00BA1BE8" w:rsidRPr="00BA1BE8">
        <w:rPr>
          <w:rFonts w:ascii="Times New Roman" w:hAnsi="Times New Roman"/>
          <w:sz w:val="28"/>
          <w:szCs w:val="28"/>
        </w:rPr>
        <w:t>абл.</w:t>
      </w:r>
      <w:r w:rsidRPr="00BA1BE8">
        <w:rPr>
          <w:rFonts w:ascii="Times New Roman" w:hAnsi="Times New Roman"/>
          <w:sz w:val="28"/>
          <w:szCs w:val="28"/>
        </w:rPr>
        <w:t xml:space="preserve"> 4).</w:t>
      </w:r>
    </w:p>
    <w:p w:rsidR="00947E46" w:rsidRPr="0037672D" w:rsidRDefault="00947E46" w:rsidP="00BB36F4">
      <w:pPr>
        <w:spacing w:after="0"/>
        <w:jc w:val="both"/>
        <w:rPr>
          <w:rFonts w:ascii="Times New Roman" w:hAnsi="Times New Roman"/>
          <w:sz w:val="8"/>
          <w:szCs w:val="8"/>
        </w:rPr>
      </w:pPr>
    </w:p>
    <w:p w:rsidR="00BB36F4" w:rsidRPr="0037672D" w:rsidRDefault="00ED34A7" w:rsidP="00E17D32">
      <w:pPr>
        <w:spacing w:after="0" w:line="240" w:lineRule="auto"/>
        <w:jc w:val="center"/>
        <w:rPr>
          <w:rFonts w:ascii="Times New Roman" w:hAnsi="Times New Roman"/>
          <w:sz w:val="24"/>
          <w:szCs w:val="24"/>
        </w:rPr>
      </w:pPr>
      <w:r w:rsidRPr="0037672D">
        <w:rPr>
          <w:rFonts w:ascii="Times New Roman" w:hAnsi="Times New Roman"/>
          <w:b/>
          <w:sz w:val="24"/>
          <w:szCs w:val="24"/>
        </w:rPr>
        <w:t xml:space="preserve">Таблица 4. Тенденции изменения урожайности основных культур и продуктивность скота по всем категориям хозяйств Кыргызской Республики в 1992-2012гг. </w:t>
      </w:r>
      <w:r w:rsidR="0037672D">
        <w:rPr>
          <w:rFonts w:ascii="Times New Roman" w:hAnsi="Times New Roman"/>
          <w:b/>
          <w:sz w:val="24"/>
          <w:szCs w:val="24"/>
        </w:rPr>
        <w:t>(</w:t>
      </w:r>
      <w:r w:rsidRPr="0037672D">
        <w:rPr>
          <w:rFonts w:ascii="Times New Roman" w:hAnsi="Times New Roman"/>
          <w:b/>
        </w:rPr>
        <w:t>1992=100)</w:t>
      </w:r>
    </w:p>
    <w:tbl>
      <w:tblPr>
        <w:tblStyle w:val="a3"/>
        <w:tblW w:w="0" w:type="auto"/>
        <w:tblLook w:val="04A0"/>
      </w:tblPr>
      <w:tblGrid>
        <w:gridCol w:w="2376"/>
        <w:gridCol w:w="1166"/>
        <w:gridCol w:w="1205"/>
        <w:gridCol w:w="1206"/>
        <w:gridCol w:w="1205"/>
        <w:gridCol w:w="1206"/>
        <w:gridCol w:w="1206"/>
      </w:tblGrid>
      <w:tr w:rsidR="00ED34A7" w:rsidRPr="00D02D7B" w:rsidTr="0037672D">
        <w:tc>
          <w:tcPr>
            <w:tcW w:w="2376" w:type="dxa"/>
          </w:tcPr>
          <w:p w:rsidR="00ED34A7" w:rsidRPr="00D02D7B" w:rsidRDefault="00ED34A7" w:rsidP="00ED34A7">
            <w:pPr>
              <w:spacing w:line="276" w:lineRule="auto"/>
              <w:jc w:val="both"/>
              <w:rPr>
                <w:rFonts w:ascii="Times New Roman" w:hAnsi="Times New Roman"/>
                <w:b/>
                <w:sz w:val="24"/>
                <w:szCs w:val="24"/>
              </w:rPr>
            </w:pPr>
          </w:p>
        </w:tc>
        <w:tc>
          <w:tcPr>
            <w:tcW w:w="1166" w:type="dxa"/>
          </w:tcPr>
          <w:p w:rsidR="00ED34A7" w:rsidRPr="00D02D7B" w:rsidRDefault="00ED34A7" w:rsidP="0037672D">
            <w:pPr>
              <w:spacing w:line="276" w:lineRule="auto"/>
              <w:jc w:val="both"/>
              <w:rPr>
                <w:rFonts w:ascii="Times New Roman" w:hAnsi="Times New Roman"/>
                <w:b/>
                <w:sz w:val="24"/>
                <w:szCs w:val="24"/>
              </w:rPr>
            </w:pPr>
            <w:r w:rsidRPr="00D02D7B">
              <w:rPr>
                <w:rFonts w:ascii="Times New Roman" w:hAnsi="Times New Roman"/>
                <w:b/>
                <w:sz w:val="24"/>
                <w:szCs w:val="24"/>
              </w:rPr>
              <w:t xml:space="preserve">Ед. </w:t>
            </w:r>
            <w:proofErr w:type="spellStart"/>
            <w:r w:rsidRPr="00D02D7B">
              <w:rPr>
                <w:rFonts w:ascii="Times New Roman" w:hAnsi="Times New Roman"/>
                <w:b/>
                <w:sz w:val="24"/>
                <w:szCs w:val="24"/>
              </w:rPr>
              <w:t>изм</w:t>
            </w:r>
            <w:proofErr w:type="spellEnd"/>
            <w:r w:rsidR="0037672D">
              <w:rPr>
                <w:rFonts w:ascii="Times New Roman" w:hAnsi="Times New Roman"/>
                <w:b/>
                <w:sz w:val="24"/>
                <w:szCs w:val="24"/>
              </w:rPr>
              <w:t>.</w:t>
            </w:r>
          </w:p>
        </w:tc>
        <w:tc>
          <w:tcPr>
            <w:tcW w:w="1205" w:type="dxa"/>
          </w:tcPr>
          <w:p w:rsidR="00ED34A7" w:rsidRPr="00D02D7B" w:rsidRDefault="00ED34A7" w:rsidP="00ED34A7">
            <w:pPr>
              <w:spacing w:line="276" w:lineRule="auto"/>
              <w:jc w:val="both"/>
              <w:rPr>
                <w:rFonts w:ascii="Times New Roman" w:hAnsi="Times New Roman"/>
                <w:b/>
                <w:sz w:val="24"/>
                <w:szCs w:val="24"/>
              </w:rPr>
            </w:pPr>
            <w:r w:rsidRPr="00D02D7B">
              <w:rPr>
                <w:rFonts w:ascii="Times New Roman" w:hAnsi="Times New Roman"/>
                <w:b/>
                <w:sz w:val="24"/>
                <w:szCs w:val="24"/>
              </w:rPr>
              <w:t>1996</w:t>
            </w:r>
          </w:p>
        </w:tc>
        <w:tc>
          <w:tcPr>
            <w:tcW w:w="1206" w:type="dxa"/>
          </w:tcPr>
          <w:p w:rsidR="00ED34A7" w:rsidRPr="00D02D7B" w:rsidRDefault="00ED34A7" w:rsidP="00ED34A7">
            <w:pPr>
              <w:spacing w:line="276" w:lineRule="auto"/>
              <w:jc w:val="both"/>
              <w:rPr>
                <w:rFonts w:ascii="Times New Roman" w:hAnsi="Times New Roman"/>
                <w:b/>
                <w:sz w:val="24"/>
                <w:szCs w:val="24"/>
              </w:rPr>
            </w:pPr>
            <w:r w:rsidRPr="00D02D7B">
              <w:rPr>
                <w:rFonts w:ascii="Times New Roman" w:hAnsi="Times New Roman"/>
                <w:b/>
                <w:sz w:val="24"/>
                <w:szCs w:val="24"/>
              </w:rPr>
              <w:t>2000</w:t>
            </w:r>
          </w:p>
        </w:tc>
        <w:tc>
          <w:tcPr>
            <w:tcW w:w="1205" w:type="dxa"/>
          </w:tcPr>
          <w:p w:rsidR="00ED34A7" w:rsidRPr="00D02D7B" w:rsidRDefault="00ED34A7" w:rsidP="00ED34A7">
            <w:pPr>
              <w:spacing w:line="276" w:lineRule="auto"/>
              <w:jc w:val="both"/>
              <w:rPr>
                <w:rFonts w:ascii="Times New Roman" w:hAnsi="Times New Roman"/>
                <w:b/>
                <w:sz w:val="24"/>
                <w:szCs w:val="24"/>
              </w:rPr>
            </w:pPr>
            <w:r w:rsidRPr="00D02D7B">
              <w:rPr>
                <w:rFonts w:ascii="Times New Roman" w:hAnsi="Times New Roman"/>
                <w:b/>
                <w:sz w:val="24"/>
                <w:szCs w:val="24"/>
              </w:rPr>
              <w:t>2005</w:t>
            </w:r>
          </w:p>
        </w:tc>
        <w:tc>
          <w:tcPr>
            <w:tcW w:w="1206" w:type="dxa"/>
          </w:tcPr>
          <w:p w:rsidR="00ED34A7" w:rsidRPr="00D02D7B" w:rsidRDefault="00ED34A7" w:rsidP="00ED34A7">
            <w:pPr>
              <w:spacing w:line="276" w:lineRule="auto"/>
              <w:jc w:val="both"/>
              <w:rPr>
                <w:rFonts w:ascii="Times New Roman" w:hAnsi="Times New Roman"/>
                <w:b/>
                <w:sz w:val="24"/>
                <w:szCs w:val="24"/>
              </w:rPr>
            </w:pPr>
            <w:r w:rsidRPr="00D02D7B">
              <w:rPr>
                <w:rFonts w:ascii="Times New Roman" w:hAnsi="Times New Roman"/>
                <w:b/>
                <w:sz w:val="24"/>
                <w:szCs w:val="24"/>
              </w:rPr>
              <w:t>2010</w:t>
            </w:r>
          </w:p>
        </w:tc>
        <w:tc>
          <w:tcPr>
            <w:tcW w:w="1206" w:type="dxa"/>
          </w:tcPr>
          <w:p w:rsidR="00ED34A7" w:rsidRPr="00D02D7B" w:rsidRDefault="00ED34A7" w:rsidP="00ED34A7">
            <w:pPr>
              <w:spacing w:line="276" w:lineRule="auto"/>
              <w:jc w:val="both"/>
              <w:rPr>
                <w:rFonts w:ascii="Times New Roman" w:hAnsi="Times New Roman"/>
                <w:b/>
                <w:sz w:val="24"/>
                <w:szCs w:val="24"/>
              </w:rPr>
            </w:pPr>
            <w:r w:rsidRPr="00D02D7B">
              <w:rPr>
                <w:rFonts w:ascii="Times New Roman" w:hAnsi="Times New Roman"/>
                <w:b/>
                <w:sz w:val="24"/>
                <w:szCs w:val="24"/>
              </w:rPr>
              <w:t>2012</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Зерновые культуры</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86,3</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99,6</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103,8</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96,2</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95,8</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Пшеница</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87,0</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95,3</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93,3</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85,1</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83,9</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Кукуруза</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84,2</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103,3</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115,4</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115,6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115,9</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Хлопок сырец</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96,6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102,8</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94,6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114,3</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111,4</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Табак</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101,4</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117,7</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115,8</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117,7</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116,3</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Сахарная свекла</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71,2</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95,3</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122,0</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77,6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92,8</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Картофель</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91,9</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120,9</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125,0</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127,4</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130,0</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Овощи</w:t>
            </w:r>
          </w:p>
        </w:tc>
        <w:tc>
          <w:tcPr>
            <w:tcW w:w="116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 xml:space="preserve">ц. с </w:t>
            </w:r>
            <w:proofErr w:type="gramStart"/>
            <w:r w:rsidRPr="00D02D7B">
              <w:rPr>
                <w:rFonts w:ascii="Times New Roman" w:hAnsi="Times New Roman"/>
                <w:sz w:val="24"/>
                <w:szCs w:val="24"/>
              </w:rPr>
              <w:t>га</w:t>
            </w:r>
            <w:proofErr w:type="gramEnd"/>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73,3</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98,7</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115,5</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116,8</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118,9</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Удой молока на одну корову</w:t>
            </w:r>
          </w:p>
        </w:tc>
        <w:tc>
          <w:tcPr>
            <w:tcW w:w="1166" w:type="dxa"/>
          </w:tcPr>
          <w:p w:rsidR="00ED34A7" w:rsidRPr="00D02D7B" w:rsidRDefault="00ED34A7" w:rsidP="00ED34A7">
            <w:pPr>
              <w:spacing w:line="276" w:lineRule="auto"/>
              <w:jc w:val="both"/>
              <w:rPr>
                <w:rFonts w:ascii="Times New Roman" w:hAnsi="Times New Roman"/>
                <w:sz w:val="24"/>
                <w:szCs w:val="24"/>
              </w:rPr>
            </w:pPr>
            <w:proofErr w:type="gramStart"/>
            <w:r w:rsidRPr="00D02D7B">
              <w:rPr>
                <w:rFonts w:ascii="Times New Roman" w:hAnsi="Times New Roman"/>
                <w:sz w:val="24"/>
                <w:szCs w:val="24"/>
              </w:rPr>
              <w:t>кг</w:t>
            </w:r>
            <w:proofErr w:type="gramEnd"/>
            <w:r w:rsidRPr="00D02D7B">
              <w:rPr>
                <w:rFonts w:ascii="Times New Roman" w:hAnsi="Times New Roman"/>
                <w:sz w:val="24"/>
                <w:szCs w:val="24"/>
              </w:rPr>
              <w:t>.</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101,0</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112,1</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112,6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113,6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113,6</w:t>
            </w:r>
          </w:p>
        </w:tc>
      </w:tr>
      <w:tr w:rsidR="00ED34A7" w:rsidRPr="00D02D7B" w:rsidTr="0037672D">
        <w:tc>
          <w:tcPr>
            <w:tcW w:w="237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Настриг шерсти на одну овцу</w:t>
            </w:r>
          </w:p>
        </w:tc>
        <w:tc>
          <w:tcPr>
            <w:tcW w:w="1166" w:type="dxa"/>
          </w:tcPr>
          <w:p w:rsidR="00ED34A7" w:rsidRPr="00D02D7B" w:rsidRDefault="00D90861" w:rsidP="00ED34A7">
            <w:pPr>
              <w:spacing w:line="276" w:lineRule="auto"/>
              <w:jc w:val="both"/>
              <w:rPr>
                <w:rFonts w:ascii="Times New Roman" w:hAnsi="Times New Roman"/>
                <w:sz w:val="24"/>
                <w:szCs w:val="24"/>
              </w:rPr>
            </w:pPr>
            <w:proofErr w:type="gramStart"/>
            <w:r>
              <w:rPr>
                <w:rFonts w:ascii="Times New Roman" w:hAnsi="Times New Roman"/>
                <w:sz w:val="24"/>
                <w:szCs w:val="24"/>
              </w:rPr>
              <w:t>к</w:t>
            </w:r>
            <w:r w:rsidR="00ED34A7" w:rsidRPr="00D02D7B">
              <w:rPr>
                <w:rFonts w:ascii="Times New Roman" w:hAnsi="Times New Roman"/>
                <w:sz w:val="24"/>
                <w:szCs w:val="24"/>
              </w:rPr>
              <w:t>г</w:t>
            </w:r>
            <w:proofErr w:type="gramEnd"/>
            <w:r>
              <w:rPr>
                <w:rFonts w:ascii="Times New Roman" w:hAnsi="Times New Roman"/>
                <w:sz w:val="24"/>
                <w:szCs w:val="24"/>
              </w:rPr>
              <w:t>.</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81,0</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91,9</w:t>
            </w:r>
          </w:p>
        </w:tc>
        <w:tc>
          <w:tcPr>
            <w:tcW w:w="1205"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94,6</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97,3</w:t>
            </w:r>
          </w:p>
        </w:tc>
        <w:tc>
          <w:tcPr>
            <w:tcW w:w="1206" w:type="dxa"/>
          </w:tcPr>
          <w:p w:rsidR="00ED34A7" w:rsidRPr="00D02D7B" w:rsidRDefault="00ED34A7" w:rsidP="00ED34A7">
            <w:pPr>
              <w:spacing w:line="276" w:lineRule="auto"/>
              <w:jc w:val="both"/>
              <w:rPr>
                <w:rFonts w:ascii="Times New Roman" w:hAnsi="Times New Roman"/>
                <w:sz w:val="24"/>
                <w:szCs w:val="24"/>
              </w:rPr>
            </w:pPr>
            <w:r w:rsidRPr="00D02D7B">
              <w:rPr>
                <w:rFonts w:ascii="Times New Roman" w:hAnsi="Times New Roman"/>
                <w:sz w:val="24"/>
                <w:szCs w:val="24"/>
              </w:rPr>
              <w:t>97,3</w:t>
            </w:r>
          </w:p>
        </w:tc>
      </w:tr>
    </w:tbl>
    <w:p w:rsidR="00B22E4F" w:rsidRPr="00D02D7B" w:rsidRDefault="00B22E4F" w:rsidP="0037672D">
      <w:pPr>
        <w:spacing w:after="0" w:line="240" w:lineRule="auto"/>
        <w:jc w:val="both"/>
        <w:rPr>
          <w:rFonts w:ascii="Times New Roman" w:hAnsi="Times New Roman"/>
          <w:i/>
          <w:sz w:val="24"/>
          <w:szCs w:val="24"/>
        </w:rPr>
      </w:pPr>
      <w:r w:rsidRPr="00D02D7B">
        <w:rPr>
          <w:rFonts w:ascii="Times New Roman" w:hAnsi="Times New Roman"/>
          <w:i/>
          <w:sz w:val="24"/>
          <w:szCs w:val="24"/>
        </w:rPr>
        <w:t xml:space="preserve">Источник: Расчеты автора на базе статданных «Кыргызстан в цифрах», </w:t>
      </w:r>
      <w:proofErr w:type="gramStart"/>
      <w:r w:rsidRPr="00D02D7B">
        <w:rPr>
          <w:rFonts w:ascii="Times New Roman" w:hAnsi="Times New Roman"/>
          <w:i/>
          <w:sz w:val="24"/>
          <w:szCs w:val="24"/>
        </w:rPr>
        <w:t>за</w:t>
      </w:r>
      <w:proofErr w:type="gramEnd"/>
      <w:r w:rsidRPr="00D02D7B">
        <w:rPr>
          <w:rFonts w:ascii="Times New Roman" w:hAnsi="Times New Roman"/>
          <w:i/>
          <w:sz w:val="24"/>
          <w:szCs w:val="24"/>
        </w:rPr>
        <w:t xml:space="preserve"> соответствующие годы.</w:t>
      </w:r>
    </w:p>
    <w:p w:rsidR="00D22D56" w:rsidRPr="00D22D56" w:rsidRDefault="00D22D56" w:rsidP="00E17D32">
      <w:pPr>
        <w:spacing w:after="0" w:line="240" w:lineRule="auto"/>
        <w:ind w:firstLine="708"/>
        <w:jc w:val="both"/>
        <w:rPr>
          <w:rFonts w:ascii="Times New Roman" w:hAnsi="Times New Roman"/>
          <w:sz w:val="28"/>
          <w:szCs w:val="28"/>
        </w:rPr>
      </w:pPr>
      <w:r w:rsidRPr="00D22D56">
        <w:rPr>
          <w:rFonts w:ascii="Times New Roman" w:hAnsi="Times New Roman"/>
          <w:sz w:val="28"/>
          <w:szCs w:val="28"/>
        </w:rPr>
        <w:lastRenderedPageBreak/>
        <w:t>Резервы повышения урожайности сельскохозяйственных культур и продуктивности животных, связаны с внедрением интенсивных технологий, ведущих к более высокой урожайности. Это тем более необходимо, что за более чем 16 лет, урожайность сельскохозяйственных культур увеличилась очень незначительно, при ее резком падении по всем видам культур в 1996г., по сравнению с 2012г. что означает, что за годы суверенитета, по существу, роста урожайности не было. А по пшенице, за исследуемый период урожайность даже упала. Аналогичную картину можно наблюдать и по продуктивности животных. Например, мясо в убойном весе в 1990 году составляло 243,0 кг, в 1996 году 180,2кг, в 2012году 192,3 кг.</w:t>
      </w:r>
    </w:p>
    <w:p w:rsidR="005F3A87" w:rsidRPr="005F3A87" w:rsidRDefault="00D22D56" w:rsidP="00E17D32">
      <w:pPr>
        <w:spacing w:after="0" w:line="240" w:lineRule="auto"/>
        <w:jc w:val="both"/>
        <w:rPr>
          <w:rFonts w:ascii="Times New Roman" w:hAnsi="Times New Roman"/>
          <w:sz w:val="28"/>
          <w:szCs w:val="28"/>
        </w:rPr>
      </w:pPr>
      <w:r w:rsidRPr="00B3586F">
        <w:rPr>
          <w:rFonts w:ascii="Times New Roman" w:hAnsi="Times New Roman"/>
          <w:color w:val="00B0F0"/>
          <w:sz w:val="28"/>
          <w:szCs w:val="28"/>
        </w:rPr>
        <w:tab/>
      </w:r>
      <w:r w:rsidR="005F3A87" w:rsidRPr="005F3A87">
        <w:rPr>
          <w:rFonts w:ascii="Times New Roman" w:hAnsi="Times New Roman"/>
          <w:sz w:val="28"/>
          <w:szCs w:val="28"/>
        </w:rPr>
        <w:t xml:space="preserve">Продовольственную безопасность, следует рассматривать не только с точки зрения продуктового обеспечения, но и главным образом, с точки зрения платежеспособности населения приобретать необходимые ассортимент и объем продовольствия. В свою очередь, платежеспособность населения складывается из различных источников дохода, среди которых основными являются заработная плата; доход от индивидуальной трудовой деятельности, доход от разовой работы, доход вне территории Кыргызстана и другие. </w:t>
      </w:r>
    </w:p>
    <w:p w:rsidR="005F3A87" w:rsidRPr="005F3A87" w:rsidRDefault="005F3A87" w:rsidP="00E17D32">
      <w:pPr>
        <w:spacing w:line="240" w:lineRule="auto"/>
        <w:jc w:val="both"/>
        <w:rPr>
          <w:rFonts w:ascii="Times New Roman" w:hAnsi="Times New Roman"/>
          <w:sz w:val="28"/>
          <w:szCs w:val="28"/>
        </w:rPr>
      </w:pPr>
      <w:r w:rsidRPr="005F3A87">
        <w:rPr>
          <w:rFonts w:ascii="Times New Roman" w:hAnsi="Times New Roman"/>
          <w:sz w:val="28"/>
          <w:szCs w:val="28"/>
        </w:rPr>
        <w:tab/>
        <w:t>С другой стороны, уровень платежеспособности населения на продукты питания, зависит от доли расходов семейного бюджета на эти цели. Ниже приводятся расходы домашних хозяйств, в зависимости от членов семьи</w:t>
      </w:r>
      <w:proofErr w:type="gramStart"/>
      <w:r w:rsidRPr="005F3A87">
        <w:rPr>
          <w:rFonts w:ascii="Times New Roman" w:hAnsi="Times New Roman"/>
          <w:sz w:val="28"/>
          <w:szCs w:val="28"/>
        </w:rPr>
        <w:t>.</w:t>
      </w:r>
      <w:proofErr w:type="gramEnd"/>
      <w:r w:rsidRPr="005F3A87">
        <w:rPr>
          <w:rFonts w:ascii="Times New Roman" w:hAnsi="Times New Roman"/>
          <w:sz w:val="28"/>
          <w:szCs w:val="28"/>
        </w:rPr>
        <w:t xml:space="preserve"> (</w:t>
      </w:r>
      <w:proofErr w:type="gramStart"/>
      <w:r w:rsidRPr="005F3A87">
        <w:rPr>
          <w:rFonts w:ascii="Times New Roman" w:hAnsi="Times New Roman"/>
          <w:sz w:val="28"/>
          <w:szCs w:val="28"/>
        </w:rPr>
        <w:t>т</w:t>
      </w:r>
      <w:proofErr w:type="gramEnd"/>
      <w:r w:rsidRPr="005F3A87">
        <w:rPr>
          <w:rFonts w:ascii="Times New Roman" w:hAnsi="Times New Roman"/>
          <w:sz w:val="28"/>
          <w:szCs w:val="28"/>
        </w:rPr>
        <w:t xml:space="preserve">абл. 5)   </w:t>
      </w:r>
    </w:p>
    <w:p w:rsidR="00FF1EF4" w:rsidRPr="0037672D" w:rsidRDefault="00FF1EF4" w:rsidP="00E17D32">
      <w:pPr>
        <w:spacing w:after="0" w:line="240" w:lineRule="auto"/>
        <w:jc w:val="center"/>
        <w:rPr>
          <w:rFonts w:ascii="Times New Roman" w:hAnsi="Times New Roman"/>
          <w:b/>
          <w:sz w:val="24"/>
          <w:szCs w:val="24"/>
        </w:rPr>
      </w:pPr>
      <w:r w:rsidRPr="0037672D">
        <w:rPr>
          <w:rFonts w:ascii="Times New Roman" w:hAnsi="Times New Roman"/>
          <w:b/>
          <w:sz w:val="24"/>
          <w:szCs w:val="24"/>
        </w:rPr>
        <w:t>Таблица 5. Расходы домашних хозяйств в ден</w:t>
      </w:r>
      <w:r w:rsidR="004D7D21" w:rsidRPr="0037672D">
        <w:rPr>
          <w:rFonts w:ascii="Times New Roman" w:hAnsi="Times New Roman"/>
          <w:b/>
          <w:sz w:val="24"/>
          <w:szCs w:val="24"/>
        </w:rPr>
        <w:t>ежном</w:t>
      </w:r>
      <w:r w:rsidRPr="0037672D">
        <w:rPr>
          <w:rFonts w:ascii="Times New Roman" w:hAnsi="Times New Roman"/>
          <w:b/>
          <w:sz w:val="24"/>
          <w:szCs w:val="24"/>
        </w:rPr>
        <w:t xml:space="preserve"> выражении по состоянию на 01.01.2012 г. (</w:t>
      </w:r>
      <w:proofErr w:type="gramStart"/>
      <w:r w:rsidRPr="0037672D">
        <w:rPr>
          <w:rFonts w:ascii="Times New Roman" w:hAnsi="Times New Roman"/>
          <w:b/>
          <w:sz w:val="24"/>
          <w:szCs w:val="24"/>
        </w:rPr>
        <w:t>в</w:t>
      </w:r>
      <w:proofErr w:type="gramEnd"/>
      <w:r w:rsidRPr="0037672D">
        <w:rPr>
          <w:rFonts w:ascii="Times New Roman" w:hAnsi="Times New Roman"/>
          <w:b/>
          <w:sz w:val="24"/>
          <w:szCs w:val="24"/>
        </w:rPr>
        <w:t>%).</w:t>
      </w:r>
    </w:p>
    <w:tbl>
      <w:tblPr>
        <w:tblStyle w:val="a3"/>
        <w:tblW w:w="0" w:type="auto"/>
        <w:tblLook w:val="04A0"/>
      </w:tblPr>
      <w:tblGrid>
        <w:gridCol w:w="1979"/>
        <w:gridCol w:w="1528"/>
        <w:gridCol w:w="1515"/>
        <w:gridCol w:w="1516"/>
        <w:gridCol w:w="1516"/>
        <w:gridCol w:w="1516"/>
      </w:tblGrid>
      <w:tr w:rsidR="004D7D21" w:rsidRPr="000B5DAB" w:rsidTr="004D7D21">
        <w:tc>
          <w:tcPr>
            <w:tcW w:w="1980" w:type="dxa"/>
            <w:vMerge w:val="restart"/>
          </w:tcPr>
          <w:p w:rsidR="004D7D21" w:rsidRPr="000B5DAB" w:rsidRDefault="004D7D21" w:rsidP="004D7D21">
            <w:pPr>
              <w:spacing w:line="276" w:lineRule="auto"/>
              <w:jc w:val="center"/>
              <w:rPr>
                <w:rFonts w:ascii="Times New Roman" w:hAnsi="Times New Roman"/>
                <w:b/>
                <w:sz w:val="24"/>
                <w:szCs w:val="24"/>
              </w:rPr>
            </w:pPr>
          </w:p>
        </w:tc>
        <w:tc>
          <w:tcPr>
            <w:tcW w:w="7591" w:type="dxa"/>
            <w:gridSpan w:val="5"/>
          </w:tcPr>
          <w:p w:rsidR="004D7D21" w:rsidRPr="000B5DAB" w:rsidRDefault="004D7D21" w:rsidP="004D7D21">
            <w:pPr>
              <w:spacing w:line="276" w:lineRule="auto"/>
              <w:jc w:val="center"/>
              <w:rPr>
                <w:rFonts w:ascii="Times New Roman" w:hAnsi="Times New Roman"/>
                <w:b/>
                <w:sz w:val="24"/>
                <w:szCs w:val="24"/>
              </w:rPr>
            </w:pPr>
            <w:r w:rsidRPr="000B5DAB">
              <w:rPr>
                <w:rFonts w:ascii="Times New Roman" w:hAnsi="Times New Roman"/>
                <w:b/>
                <w:sz w:val="24"/>
                <w:szCs w:val="24"/>
              </w:rPr>
              <w:t>Состояние домашних хозяйств, в лиц</w:t>
            </w:r>
          </w:p>
        </w:tc>
      </w:tr>
      <w:tr w:rsidR="004D7D21" w:rsidRPr="000B5DAB" w:rsidTr="004D7D21">
        <w:tc>
          <w:tcPr>
            <w:tcW w:w="1980" w:type="dxa"/>
            <w:vMerge/>
          </w:tcPr>
          <w:p w:rsidR="004D7D21" w:rsidRPr="000B5DAB" w:rsidRDefault="004D7D21" w:rsidP="00FF1EF4">
            <w:pPr>
              <w:spacing w:line="276" w:lineRule="auto"/>
              <w:jc w:val="both"/>
              <w:rPr>
                <w:rFonts w:ascii="Times New Roman" w:hAnsi="Times New Roman"/>
                <w:sz w:val="24"/>
                <w:szCs w:val="24"/>
              </w:rPr>
            </w:pPr>
          </w:p>
        </w:tc>
        <w:tc>
          <w:tcPr>
            <w:tcW w:w="1528" w:type="dxa"/>
          </w:tcPr>
          <w:p w:rsidR="004D7D21" w:rsidRPr="000B5DAB" w:rsidRDefault="004D7D21" w:rsidP="00FF1EF4">
            <w:pPr>
              <w:spacing w:line="276" w:lineRule="auto"/>
              <w:jc w:val="center"/>
              <w:rPr>
                <w:rFonts w:ascii="Times New Roman" w:hAnsi="Times New Roman"/>
                <w:b/>
                <w:sz w:val="24"/>
                <w:szCs w:val="24"/>
              </w:rPr>
            </w:pPr>
            <w:r w:rsidRPr="000B5DAB">
              <w:rPr>
                <w:rFonts w:ascii="Times New Roman" w:hAnsi="Times New Roman"/>
                <w:b/>
                <w:sz w:val="24"/>
                <w:szCs w:val="24"/>
              </w:rPr>
              <w:t>1</w:t>
            </w:r>
          </w:p>
        </w:tc>
        <w:tc>
          <w:tcPr>
            <w:tcW w:w="1515" w:type="dxa"/>
          </w:tcPr>
          <w:p w:rsidR="004D7D21" w:rsidRPr="000B5DAB" w:rsidRDefault="004D7D21" w:rsidP="00FF1EF4">
            <w:pPr>
              <w:spacing w:line="276" w:lineRule="auto"/>
              <w:jc w:val="center"/>
              <w:rPr>
                <w:rFonts w:ascii="Times New Roman" w:hAnsi="Times New Roman"/>
                <w:b/>
                <w:sz w:val="24"/>
                <w:szCs w:val="24"/>
              </w:rPr>
            </w:pPr>
            <w:r w:rsidRPr="000B5DAB">
              <w:rPr>
                <w:rFonts w:ascii="Times New Roman" w:hAnsi="Times New Roman"/>
                <w:b/>
                <w:sz w:val="24"/>
                <w:szCs w:val="24"/>
              </w:rPr>
              <w:t>2</w:t>
            </w:r>
          </w:p>
        </w:tc>
        <w:tc>
          <w:tcPr>
            <w:tcW w:w="1516" w:type="dxa"/>
          </w:tcPr>
          <w:p w:rsidR="004D7D21" w:rsidRPr="000B5DAB" w:rsidRDefault="004D7D21" w:rsidP="00FF1EF4">
            <w:pPr>
              <w:spacing w:line="276" w:lineRule="auto"/>
              <w:jc w:val="center"/>
              <w:rPr>
                <w:rFonts w:ascii="Times New Roman" w:hAnsi="Times New Roman"/>
                <w:b/>
                <w:sz w:val="24"/>
                <w:szCs w:val="24"/>
              </w:rPr>
            </w:pPr>
            <w:r w:rsidRPr="000B5DAB">
              <w:rPr>
                <w:rFonts w:ascii="Times New Roman" w:hAnsi="Times New Roman"/>
                <w:b/>
                <w:sz w:val="24"/>
                <w:szCs w:val="24"/>
              </w:rPr>
              <w:t>3</w:t>
            </w:r>
          </w:p>
        </w:tc>
        <w:tc>
          <w:tcPr>
            <w:tcW w:w="1516" w:type="dxa"/>
          </w:tcPr>
          <w:p w:rsidR="004D7D21" w:rsidRPr="000B5DAB" w:rsidRDefault="004D7D21" w:rsidP="00FF1EF4">
            <w:pPr>
              <w:spacing w:line="276" w:lineRule="auto"/>
              <w:jc w:val="center"/>
              <w:rPr>
                <w:rFonts w:ascii="Times New Roman" w:hAnsi="Times New Roman"/>
                <w:b/>
                <w:sz w:val="24"/>
                <w:szCs w:val="24"/>
              </w:rPr>
            </w:pPr>
            <w:r w:rsidRPr="000B5DAB">
              <w:rPr>
                <w:rFonts w:ascii="Times New Roman" w:hAnsi="Times New Roman"/>
                <w:b/>
                <w:sz w:val="24"/>
                <w:szCs w:val="24"/>
              </w:rPr>
              <w:t>4</w:t>
            </w:r>
          </w:p>
        </w:tc>
        <w:tc>
          <w:tcPr>
            <w:tcW w:w="1516" w:type="dxa"/>
          </w:tcPr>
          <w:p w:rsidR="004D7D21" w:rsidRPr="000B5DAB" w:rsidRDefault="004D7D21" w:rsidP="00FF1EF4">
            <w:pPr>
              <w:spacing w:line="276" w:lineRule="auto"/>
              <w:jc w:val="center"/>
              <w:rPr>
                <w:rFonts w:ascii="Times New Roman" w:hAnsi="Times New Roman"/>
                <w:b/>
                <w:sz w:val="24"/>
                <w:szCs w:val="24"/>
              </w:rPr>
            </w:pPr>
            <w:r w:rsidRPr="000B5DAB">
              <w:rPr>
                <w:rFonts w:ascii="Times New Roman" w:hAnsi="Times New Roman"/>
                <w:b/>
                <w:sz w:val="24"/>
                <w:szCs w:val="24"/>
              </w:rPr>
              <w:t>5</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 xml:space="preserve">Всего </w:t>
            </w:r>
          </w:p>
        </w:tc>
        <w:tc>
          <w:tcPr>
            <w:tcW w:w="1528"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100</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100</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100</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100</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100</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Продукты питания</w:t>
            </w:r>
          </w:p>
        </w:tc>
        <w:tc>
          <w:tcPr>
            <w:tcW w:w="1528"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54,4</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53,2</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51,8</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52,3</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51,0</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Питание вне дома</w:t>
            </w:r>
          </w:p>
        </w:tc>
        <w:tc>
          <w:tcPr>
            <w:tcW w:w="1528"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2,9</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2,7</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2,4</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2,5</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3,0</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Одежда обувь белье ткани</w:t>
            </w:r>
          </w:p>
        </w:tc>
        <w:tc>
          <w:tcPr>
            <w:tcW w:w="1528" w:type="dxa"/>
          </w:tcPr>
          <w:p w:rsidR="00FF1EF4" w:rsidRPr="000B5DAB" w:rsidRDefault="00FF1EF4" w:rsidP="00497C62">
            <w:pPr>
              <w:spacing w:line="276" w:lineRule="auto"/>
              <w:jc w:val="both"/>
              <w:rPr>
                <w:rFonts w:ascii="Times New Roman" w:hAnsi="Times New Roman"/>
                <w:sz w:val="24"/>
                <w:szCs w:val="24"/>
              </w:rPr>
            </w:pPr>
            <w:r w:rsidRPr="000B5DAB">
              <w:rPr>
                <w:rFonts w:ascii="Times New Roman" w:hAnsi="Times New Roman"/>
                <w:sz w:val="24"/>
                <w:szCs w:val="24"/>
              </w:rPr>
              <w:t>11,</w:t>
            </w:r>
            <w:r w:rsidR="00497C62">
              <w:rPr>
                <w:rFonts w:ascii="Times New Roman" w:hAnsi="Times New Roman"/>
                <w:sz w:val="24"/>
                <w:szCs w:val="24"/>
              </w:rPr>
              <w:t>0</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11,5</w:t>
            </w:r>
          </w:p>
        </w:tc>
        <w:tc>
          <w:tcPr>
            <w:tcW w:w="1516" w:type="dxa"/>
          </w:tcPr>
          <w:p w:rsidR="00FF1EF4" w:rsidRPr="000B5DAB" w:rsidRDefault="00FF1EF4" w:rsidP="00497C62">
            <w:pPr>
              <w:spacing w:line="276" w:lineRule="auto"/>
              <w:jc w:val="both"/>
              <w:rPr>
                <w:rFonts w:ascii="Times New Roman" w:hAnsi="Times New Roman"/>
                <w:sz w:val="24"/>
                <w:szCs w:val="24"/>
              </w:rPr>
            </w:pPr>
            <w:r w:rsidRPr="000B5DAB">
              <w:rPr>
                <w:rFonts w:ascii="Times New Roman" w:hAnsi="Times New Roman"/>
                <w:sz w:val="24"/>
                <w:szCs w:val="24"/>
              </w:rPr>
              <w:t>1</w:t>
            </w:r>
            <w:r w:rsidR="00497C62">
              <w:rPr>
                <w:rFonts w:ascii="Times New Roman" w:hAnsi="Times New Roman"/>
                <w:sz w:val="24"/>
                <w:szCs w:val="24"/>
              </w:rPr>
              <w:t>1</w:t>
            </w:r>
            <w:r w:rsidRPr="000B5DAB">
              <w:rPr>
                <w:rFonts w:ascii="Times New Roman" w:hAnsi="Times New Roman"/>
                <w:sz w:val="24"/>
                <w:szCs w:val="24"/>
              </w:rPr>
              <w:t>,2</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11,8</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11,7</w:t>
            </w:r>
          </w:p>
        </w:tc>
      </w:tr>
      <w:tr w:rsidR="00FF1EF4" w:rsidRPr="000B5DAB" w:rsidTr="004D7D21">
        <w:tc>
          <w:tcPr>
            <w:tcW w:w="1980" w:type="dxa"/>
          </w:tcPr>
          <w:p w:rsidR="00FF1EF4" w:rsidRPr="000B5DAB" w:rsidRDefault="000B5DAB" w:rsidP="00FF1EF4">
            <w:pPr>
              <w:spacing w:line="276" w:lineRule="auto"/>
              <w:jc w:val="both"/>
              <w:rPr>
                <w:rFonts w:ascii="Times New Roman" w:hAnsi="Times New Roman"/>
                <w:sz w:val="24"/>
                <w:szCs w:val="24"/>
              </w:rPr>
            </w:pPr>
            <w:proofErr w:type="gramStart"/>
            <w:r>
              <w:rPr>
                <w:rFonts w:ascii="Times New Roman" w:hAnsi="Times New Roman"/>
                <w:sz w:val="24"/>
                <w:szCs w:val="24"/>
              </w:rPr>
              <w:t>Жилищно-</w:t>
            </w:r>
            <w:r w:rsidR="00FF1EF4" w:rsidRPr="000B5DAB">
              <w:rPr>
                <w:rFonts w:ascii="Times New Roman" w:hAnsi="Times New Roman"/>
                <w:sz w:val="24"/>
                <w:szCs w:val="24"/>
              </w:rPr>
              <w:t xml:space="preserve"> коммунальные</w:t>
            </w:r>
            <w:proofErr w:type="gramEnd"/>
            <w:r w:rsidR="00FF1EF4" w:rsidRPr="000B5DAB">
              <w:rPr>
                <w:rFonts w:ascii="Times New Roman" w:hAnsi="Times New Roman"/>
                <w:sz w:val="24"/>
                <w:szCs w:val="24"/>
              </w:rPr>
              <w:t xml:space="preserve"> услуги </w:t>
            </w:r>
          </w:p>
        </w:tc>
        <w:tc>
          <w:tcPr>
            <w:tcW w:w="1528"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11,2</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6,9</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5,2</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5,0</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3,7</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 xml:space="preserve">Прочие </w:t>
            </w:r>
          </w:p>
        </w:tc>
        <w:tc>
          <w:tcPr>
            <w:tcW w:w="1528"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20,5</w:t>
            </w:r>
          </w:p>
        </w:tc>
        <w:tc>
          <w:tcPr>
            <w:tcW w:w="1515"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25,7</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29,4</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28,4</w:t>
            </w:r>
          </w:p>
        </w:tc>
        <w:tc>
          <w:tcPr>
            <w:tcW w:w="1516" w:type="dxa"/>
          </w:tcPr>
          <w:p w:rsidR="00FF1EF4" w:rsidRPr="000B5DAB" w:rsidRDefault="00FF1EF4" w:rsidP="00FF1EF4">
            <w:pPr>
              <w:spacing w:line="276" w:lineRule="auto"/>
              <w:jc w:val="both"/>
              <w:rPr>
                <w:rFonts w:ascii="Times New Roman" w:hAnsi="Times New Roman"/>
                <w:sz w:val="24"/>
                <w:szCs w:val="24"/>
              </w:rPr>
            </w:pPr>
            <w:r w:rsidRPr="000B5DAB">
              <w:rPr>
                <w:rFonts w:ascii="Times New Roman" w:hAnsi="Times New Roman"/>
                <w:sz w:val="24"/>
                <w:szCs w:val="24"/>
              </w:rPr>
              <w:t>30,6</w:t>
            </w:r>
          </w:p>
        </w:tc>
      </w:tr>
      <w:tr w:rsidR="00FF1EF4" w:rsidRPr="000B5DAB" w:rsidTr="004D7D21">
        <w:tc>
          <w:tcPr>
            <w:tcW w:w="1980" w:type="dxa"/>
          </w:tcPr>
          <w:p w:rsidR="00FF1EF4" w:rsidRPr="000B5DAB" w:rsidRDefault="00FF1EF4" w:rsidP="00FF1EF4">
            <w:pPr>
              <w:spacing w:line="276" w:lineRule="auto"/>
              <w:jc w:val="both"/>
              <w:rPr>
                <w:rFonts w:ascii="Times New Roman" w:hAnsi="Times New Roman"/>
                <w:sz w:val="24"/>
                <w:szCs w:val="24"/>
              </w:rPr>
            </w:pPr>
          </w:p>
        </w:tc>
        <w:tc>
          <w:tcPr>
            <w:tcW w:w="1528" w:type="dxa"/>
          </w:tcPr>
          <w:p w:rsidR="00FF1EF4" w:rsidRPr="000B5DAB" w:rsidRDefault="00FF1EF4" w:rsidP="00FF1EF4">
            <w:pPr>
              <w:spacing w:line="276" w:lineRule="auto"/>
              <w:jc w:val="both"/>
              <w:rPr>
                <w:rFonts w:ascii="Times New Roman" w:hAnsi="Times New Roman"/>
                <w:sz w:val="24"/>
                <w:szCs w:val="24"/>
              </w:rPr>
            </w:pPr>
          </w:p>
        </w:tc>
        <w:tc>
          <w:tcPr>
            <w:tcW w:w="1515" w:type="dxa"/>
          </w:tcPr>
          <w:p w:rsidR="00FF1EF4" w:rsidRPr="000B5DAB" w:rsidRDefault="00FF1EF4" w:rsidP="00FF1EF4">
            <w:pPr>
              <w:spacing w:line="276" w:lineRule="auto"/>
              <w:jc w:val="both"/>
              <w:rPr>
                <w:rFonts w:ascii="Times New Roman" w:hAnsi="Times New Roman"/>
                <w:sz w:val="24"/>
                <w:szCs w:val="24"/>
              </w:rPr>
            </w:pPr>
          </w:p>
        </w:tc>
        <w:tc>
          <w:tcPr>
            <w:tcW w:w="1516" w:type="dxa"/>
          </w:tcPr>
          <w:p w:rsidR="00FF1EF4" w:rsidRPr="000B5DAB" w:rsidRDefault="00FF1EF4" w:rsidP="00FF1EF4">
            <w:pPr>
              <w:spacing w:line="276" w:lineRule="auto"/>
              <w:jc w:val="both"/>
              <w:rPr>
                <w:rFonts w:ascii="Times New Roman" w:hAnsi="Times New Roman"/>
                <w:sz w:val="24"/>
                <w:szCs w:val="24"/>
              </w:rPr>
            </w:pPr>
          </w:p>
        </w:tc>
        <w:tc>
          <w:tcPr>
            <w:tcW w:w="1516" w:type="dxa"/>
          </w:tcPr>
          <w:p w:rsidR="00FF1EF4" w:rsidRPr="000B5DAB" w:rsidRDefault="00FF1EF4" w:rsidP="00FF1EF4">
            <w:pPr>
              <w:spacing w:line="276" w:lineRule="auto"/>
              <w:jc w:val="both"/>
              <w:rPr>
                <w:rFonts w:ascii="Times New Roman" w:hAnsi="Times New Roman"/>
                <w:sz w:val="24"/>
                <w:szCs w:val="24"/>
              </w:rPr>
            </w:pPr>
          </w:p>
        </w:tc>
        <w:tc>
          <w:tcPr>
            <w:tcW w:w="1516" w:type="dxa"/>
          </w:tcPr>
          <w:p w:rsidR="00FF1EF4" w:rsidRPr="000B5DAB" w:rsidRDefault="00FF1EF4" w:rsidP="00FF1EF4">
            <w:pPr>
              <w:spacing w:line="276" w:lineRule="auto"/>
              <w:jc w:val="both"/>
              <w:rPr>
                <w:rFonts w:ascii="Times New Roman" w:hAnsi="Times New Roman"/>
                <w:sz w:val="24"/>
                <w:szCs w:val="24"/>
              </w:rPr>
            </w:pPr>
          </w:p>
        </w:tc>
      </w:tr>
    </w:tbl>
    <w:p w:rsidR="00FF1EF4" w:rsidRPr="000B5DAB" w:rsidRDefault="00FF1EF4" w:rsidP="00FF1EF4">
      <w:pPr>
        <w:spacing w:after="0"/>
        <w:jc w:val="both"/>
        <w:rPr>
          <w:rFonts w:ascii="Times New Roman" w:hAnsi="Times New Roman"/>
          <w:i/>
          <w:sz w:val="24"/>
          <w:szCs w:val="24"/>
        </w:rPr>
      </w:pPr>
      <w:r w:rsidRPr="000B5DAB">
        <w:rPr>
          <w:rFonts w:ascii="Times New Roman" w:hAnsi="Times New Roman"/>
          <w:i/>
          <w:sz w:val="24"/>
          <w:szCs w:val="24"/>
        </w:rPr>
        <w:t>Источник: расчеты автора на основе данных «Уровень жизни населения КР» Бишкек 2012</w:t>
      </w:r>
      <w:r w:rsidR="0037672D">
        <w:rPr>
          <w:rFonts w:ascii="Times New Roman" w:hAnsi="Times New Roman"/>
          <w:i/>
          <w:sz w:val="24"/>
          <w:szCs w:val="24"/>
        </w:rPr>
        <w:t xml:space="preserve"> </w:t>
      </w:r>
      <w:r w:rsidRPr="000B5DAB">
        <w:rPr>
          <w:rFonts w:ascii="Times New Roman" w:hAnsi="Times New Roman"/>
          <w:i/>
          <w:sz w:val="24"/>
          <w:szCs w:val="24"/>
        </w:rPr>
        <w:t>год.</w:t>
      </w:r>
    </w:p>
    <w:p w:rsidR="00C83423" w:rsidRPr="00C83423" w:rsidRDefault="00C83423" w:rsidP="00E17D32">
      <w:pPr>
        <w:spacing w:after="0" w:line="240" w:lineRule="auto"/>
        <w:ind w:firstLine="708"/>
        <w:jc w:val="both"/>
        <w:rPr>
          <w:rFonts w:ascii="Times New Roman" w:hAnsi="Times New Roman"/>
          <w:sz w:val="28"/>
          <w:szCs w:val="28"/>
        </w:rPr>
      </w:pPr>
      <w:r w:rsidRPr="00C83423">
        <w:rPr>
          <w:rFonts w:ascii="Times New Roman" w:hAnsi="Times New Roman"/>
          <w:sz w:val="28"/>
          <w:szCs w:val="28"/>
        </w:rPr>
        <w:t xml:space="preserve">Данные, приведенные выше, свидетельствуют о высокой доле расходов до 54,4% в семье из 5 человек, это 2-3 раза больше, чем такая же семья в более развитой стране. </w:t>
      </w:r>
    </w:p>
    <w:p w:rsidR="00C83423" w:rsidRPr="00C83423" w:rsidRDefault="00C83423" w:rsidP="00E17D32">
      <w:pPr>
        <w:spacing w:after="0" w:line="240" w:lineRule="auto"/>
        <w:ind w:firstLine="708"/>
        <w:jc w:val="both"/>
        <w:rPr>
          <w:rFonts w:ascii="Times New Roman" w:hAnsi="Times New Roman"/>
          <w:sz w:val="28"/>
          <w:szCs w:val="28"/>
        </w:rPr>
      </w:pPr>
      <w:r w:rsidRPr="00C83423">
        <w:rPr>
          <w:rFonts w:ascii="Times New Roman" w:hAnsi="Times New Roman"/>
          <w:sz w:val="28"/>
          <w:szCs w:val="28"/>
        </w:rPr>
        <w:lastRenderedPageBreak/>
        <w:t xml:space="preserve">Чем больше доля расходов семьи на питание, тем меньше возможностей расходовать средства на другие предметы потребления, необходимые для интеллектуального и духовного развития человека. Поскольку основную долю семейных расходов составляют трудовые доходы, причины низкого уровня платежеспособности населения, следует искать в трудовой деятельности. </w:t>
      </w:r>
    </w:p>
    <w:p w:rsidR="007F5892" w:rsidRPr="007F5892" w:rsidRDefault="007F5892" w:rsidP="003F145D">
      <w:pPr>
        <w:spacing w:after="0" w:line="240" w:lineRule="auto"/>
        <w:ind w:firstLine="708"/>
        <w:jc w:val="both"/>
        <w:rPr>
          <w:rFonts w:ascii="Times New Roman" w:hAnsi="Times New Roman"/>
          <w:sz w:val="28"/>
          <w:szCs w:val="28"/>
        </w:rPr>
      </w:pPr>
      <w:r w:rsidRPr="007F5892">
        <w:rPr>
          <w:rFonts w:ascii="Times New Roman" w:hAnsi="Times New Roman"/>
          <w:sz w:val="28"/>
          <w:szCs w:val="28"/>
        </w:rPr>
        <w:t xml:space="preserve">К сожалению, до настоящего времени, сохраняется высокий уровень безработицы и низкий уровень заработной платы, например, среднемесячная заработная плата в 2012 году, составляло 9311 сомов, или в долларах США 201,8, что по сравнению другими странами СНГ, значительно ниже. В свою очередь, средняя заработная плата, во многом зависит от уровня ВВП на душу населения. В настоящее время, этот уровень в Кыргызстане составляет в год 2,5 тыс. долларов США; в Казахстане 10,0 тыс. долларов США, а в России 14,0 тыс. долларов США. </w:t>
      </w:r>
    </w:p>
    <w:p w:rsidR="007F5892" w:rsidRPr="007F5892" w:rsidRDefault="007F5892" w:rsidP="003F145D">
      <w:pPr>
        <w:spacing w:after="0" w:line="240" w:lineRule="auto"/>
        <w:ind w:firstLine="708"/>
        <w:jc w:val="both"/>
        <w:rPr>
          <w:rFonts w:ascii="Times New Roman" w:hAnsi="Times New Roman"/>
          <w:sz w:val="28"/>
          <w:szCs w:val="28"/>
        </w:rPr>
      </w:pPr>
      <w:r w:rsidRPr="007F5892">
        <w:rPr>
          <w:rFonts w:ascii="Times New Roman" w:hAnsi="Times New Roman"/>
          <w:sz w:val="28"/>
          <w:szCs w:val="28"/>
        </w:rPr>
        <w:t xml:space="preserve">Одним из проявлений низкого уровня доходов населения, явилась активная трудовая миграция, в поисках лучшего уровня жизни. В первую очередь, начался массовой отток русскоязычного населения в г. Бишкек, Чуйской и </w:t>
      </w:r>
      <w:proofErr w:type="spellStart"/>
      <w:r w:rsidRPr="007F5892">
        <w:rPr>
          <w:rFonts w:ascii="Times New Roman" w:hAnsi="Times New Roman"/>
          <w:sz w:val="28"/>
          <w:szCs w:val="28"/>
        </w:rPr>
        <w:t>Ыссык-Кульской</w:t>
      </w:r>
      <w:proofErr w:type="spellEnd"/>
      <w:r w:rsidRPr="007F5892">
        <w:rPr>
          <w:rFonts w:ascii="Times New Roman" w:hAnsi="Times New Roman"/>
          <w:sz w:val="28"/>
          <w:szCs w:val="28"/>
        </w:rPr>
        <w:t xml:space="preserve"> областей, что способствовало снижению производственной деятельности, в особенности в промышленности КР.</w:t>
      </w:r>
    </w:p>
    <w:p w:rsidR="007F5892" w:rsidRPr="007F5892" w:rsidRDefault="007F5892" w:rsidP="00E17D32">
      <w:pPr>
        <w:spacing w:after="0" w:line="240" w:lineRule="auto"/>
        <w:ind w:firstLine="708"/>
        <w:jc w:val="both"/>
        <w:rPr>
          <w:rFonts w:ascii="Times New Roman" w:hAnsi="Times New Roman"/>
          <w:sz w:val="28"/>
          <w:szCs w:val="28"/>
        </w:rPr>
      </w:pPr>
      <w:r w:rsidRPr="007F5892">
        <w:rPr>
          <w:rFonts w:ascii="Times New Roman" w:hAnsi="Times New Roman"/>
          <w:sz w:val="28"/>
          <w:szCs w:val="28"/>
        </w:rPr>
        <w:t>Разумеется, на уровень дохода населения влияет масса других факторов, среди которых, можно назвать такие, как недостаточный уровень развития малого и среднего бизнеса, неэффективные организационные формы хозяйств в сельском хозяйстве, низкий уровень вооруженности труда в реальном секторе экономики, отсутствие мотивации к занятости, в особенности сельских местностей и др.</w:t>
      </w:r>
    </w:p>
    <w:p w:rsidR="007F5892" w:rsidRPr="009E2B73" w:rsidRDefault="007F5892" w:rsidP="00E17D32">
      <w:pPr>
        <w:spacing w:after="0" w:line="240" w:lineRule="auto"/>
        <w:ind w:firstLine="708"/>
        <w:jc w:val="both"/>
        <w:rPr>
          <w:rFonts w:ascii="Times New Roman" w:hAnsi="Times New Roman"/>
          <w:sz w:val="28"/>
          <w:szCs w:val="28"/>
        </w:rPr>
      </w:pPr>
      <w:r w:rsidRPr="009E2B73">
        <w:rPr>
          <w:rFonts w:ascii="Times New Roman" w:hAnsi="Times New Roman"/>
          <w:sz w:val="28"/>
          <w:szCs w:val="28"/>
        </w:rPr>
        <w:t>Рассмотренные выше явления – безработица, предпринимательство, миграция и демографическая ситуация</w:t>
      </w:r>
      <w:r w:rsidR="009E2B73" w:rsidRPr="009E2B73">
        <w:rPr>
          <w:rFonts w:ascii="Times New Roman" w:hAnsi="Times New Roman"/>
          <w:sz w:val="28"/>
          <w:szCs w:val="28"/>
        </w:rPr>
        <w:t>,</w:t>
      </w:r>
      <w:r w:rsidRPr="009E2B73">
        <w:rPr>
          <w:rFonts w:ascii="Times New Roman" w:hAnsi="Times New Roman"/>
          <w:sz w:val="28"/>
          <w:szCs w:val="28"/>
        </w:rPr>
        <w:t xml:space="preserve"> хотя и являются основным</w:t>
      </w:r>
      <w:r w:rsidR="009E2B73" w:rsidRPr="009E2B73">
        <w:rPr>
          <w:rFonts w:ascii="Times New Roman" w:hAnsi="Times New Roman"/>
          <w:sz w:val="28"/>
          <w:szCs w:val="28"/>
        </w:rPr>
        <w:t>и</w:t>
      </w:r>
      <w:r w:rsidRPr="009E2B73">
        <w:rPr>
          <w:rFonts w:ascii="Times New Roman" w:hAnsi="Times New Roman"/>
          <w:sz w:val="28"/>
          <w:szCs w:val="28"/>
        </w:rPr>
        <w:t xml:space="preserve"> факторам</w:t>
      </w:r>
      <w:r w:rsidR="009E2B73" w:rsidRPr="009E2B73">
        <w:rPr>
          <w:rFonts w:ascii="Times New Roman" w:hAnsi="Times New Roman"/>
          <w:sz w:val="28"/>
          <w:szCs w:val="28"/>
        </w:rPr>
        <w:t>и образования бюджета дохода</w:t>
      </w:r>
      <w:r w:rsidRPr="009E2B73">
        <w:rPr>
          <w:rFonts w:ascii="Times New Roman" w:hAnsi="Times New Roman"/>
          <w:sz w:val="28"/>
          <w:szCs w:val="28"/>
        </w:rPr>
        <w:t xml:space="preserve"> в семье, тем не менее</w:t>
      </w:r>
      <w:r w:rsidR="009E2B73" w:rsidRPr="009E2B73">
        <w:rPr>
          <w:rFonts w:ascii="Times New Roman" w:hAnsi="Times New Roman"/>
          <w:sz w:val="28"/>
          <w:szCs w:val="28"/>
        </w:rPr>
        <w:t>,</w:t>
      </w:r>
      <w:r w:rsidRPr="009E2B73">
        <w:rPr>
          <w:rFonts w:ascii="Times New Roman" w:hAnsi="Times New Roman"/>
          <w:sz w:val="28"/>
          <w:szCs w:val="28"/>
        </w:rPr>
        <w:t xml:space="preserve"> основу, составляет степень использования рабочей силы. Стратегия повышения уровня дохода</w:t>
      </w:r>
      <w:r w:rsidR="009E2B73" w:rsidRPr="009E2B73">
        <w:rPr>
          <w:rFonts w:ascii="Times New Roman" w:hAnsi="Times New Roman"/>
          <w:sz w:val="28"/>
          <w:szCs w:val="28"/>
        </w:rPr>
        <w:t>,</w:t>
      </w:r>
      <w:r w:rsidRPr="009E2B73">
        <w:rPr>
          <w:rFonts w:ascii="Times New Roman" w:hAnsi="Times New Roman"/>
          <w:sz w:val="28"/>
          <w:szCs w:val="28"/>
        </w:rPr>
        <w:t xml:space="preserve"> должна исходить из признания важности рабочей силы для любого режима. Действительно, рабочая сила</w:t>
      </w:r>
      <w:r w:rsidR="009E2B73" w:rsidRPr="009E2B73">
        <w:rPr>
          <w:rFonts w:ascii="Times New Roman" w:hAnsi="Times New Roman"/>
          <w:sz w:val="28"/>
          <w:szCs w:val="28"/>
        </w:rPr>
        <w:t xml:space="preserve"> самая подвижная, активная, самое</w:t>
      </w:r>
      <w:r w:rsidRPr="009E2B73">
        <w:rPr>
          <w:rFonts w:ascii="Times New Roman" w:hAnsi="Times New Roman"/>
          <w:sz w:val="28"/>
          <w:szCs w:val="28"/>
        </w:rPr>
        <w:t xml:space="preserve"> важн</w:t>
      </w:r>
      <w:r w:rsidR="009E2B73" w:rsidRPr="009E2B73">
        <w:rPr>
          <w:rFonts w:ascii="Times New Roman" w:hAnsi="Times New Roman"/>
          <w:sz w:val="28"/>
          <w:szCs w:val="28"/>
        </w:rPr>
        <w:t>ое составляюще</w:t>
      </w:r>
      <w:r w:rsidRPr="009E2B73">
        <w:rPr>
          <w:rFonts w:ascii="Times New Roman" w:hAnsi="Times New Roman"/>
          <w:sz w:val="28"/>
          <w:szCs w:val="28"/>
        </w:rPr>
        <w:t xml:space="preserve">е </w:t>
      </w:r>
      <w:r w:rsidR="009E2B73" w:rsidRPr="009E2B73">
        <w:rPr>
          <w:rFonts w:ascii="Times New Roman" w:hAnsi="Times New Roman"/>
          <w:sz w:val="28"/>
          <w:szCs w:val="28"/>
        </w:rPr>
        <w:t xml:space="preserve">условие </w:t>
      </w:r>
      <w:r w:rsidRPr="009E2B73">
        <w:rPr>
          <w:rFonts w:ascii="Times New Roman" w:hAnsi="Times New Roman"/>
          <w:sz w:val="28"/>
          <w:szCs w:val="28"/>
        </w:rPr>
        <w:t>экономического роста. Общественное и личное благо</w:t>
      </w:r>
      <w:r w:rsidR="009E2B73" w:rsidRPr="009E2B73">
        <w:rPr>
          <w:rFonts w:ascii="Times New Roman" w:hAnsi="Times New Roman"/>
          <w:sz w:val="28"/>
          <w:szCs w:val="28"/>
        </w:rPr>
        <w:t>,</w:t>
      </w:r>
      <w:r w:rsidRPr="009E2B73">
        <w:rPr>
          <w:rFonts w:ascii="Times New Roman" w:hAnsi="Times New Roman"/>
          <w:sz w:val="28"/>
          <w:szCs w:val="28"/>
        </w:rPr>
        <w:t xml:space="preserve"> можно создать, только соединив рабочую силу со средствами и предметами труда. Рабочая сила, сделав определенн</w:t>
      </w:r>
      <w:r w:rsidR="009E2B73" w:rsidRPr="009E2B73">
        <w:rPr>
          <w:rFonts w:ascii="Times New Roman" w:hAnsi="Times New Roman"/>
          <w:sz w:val="28"/>
          <w:szCs w:val="28"/>
        </w:rPr>
        <w:t>ый</w:t>
      </w:r>
      <w:r w:rsidRPr="009E2B73">
        <w:rPr>
          <w:rFonts w:ascii="Times New Roman" w:hAnsi="Times New Roman"/>
          <w:sz w:val="28"/>
          <w:szCs w:val="28"/>
        </w:rPr>
        <w:t xml:space="preserve"> вклад, в производственную и непроизводственную деятельность, зарабатывает себе на жизнь. Таков</w:t>
      </w:r>
      <w:r w:rsidR="009E2B73" w:rsidRPr="009E2B73">
        <w:rPr>
          <w:rFonts w:ascii="Times New Roman" w:hAnsi="Times New Roman"/>
          <w:sz w:val="28"/>
          <w:szCs w:val="28"/>
        </w:rPr>
        <w:t>а</w:t>
      </w:r>
      <w:r w:rsidRPr="009E2B73">
        <w:rPr>
          <w:rFonts w:ascii="Times New Roman" w:hAnsi="Times New Roman"/>
          <w:sz w:val="28"/>
          <w:szCs w:val="28"/>
        </w:rPr>
        <w:t xml:space="preserve"> связь между заработками и индивидуальными трудовыми усилиями каждого работника.</w:t>
      </w:r>
    </w:p>
    <w:p w:rsidR="007F5892" w:rsidRPr="009E2B73" w:rsidRDefault="007F5892" w:rsidP="00E17D32">
      <w:pPr>
        <w:spacing w:after="0" w:line="240" w:lineRule="auto"/>
        <w:ind w:firstLine="708"/>
        <w:jc w:val="both"/>
        <w:rPr>
          <w:rFonts w:ascii="Times New Roman" w:hAnsi="Times New Roman"/>
          <w:sz w:val="28"/>
          <w:szCs w:val="28"/>
        </w:rPr>
      </w:pPr>
      <w:r w:rsidRPr="009E2B73">
        <w:rPr>
          <w:rFonts w:ascii="Times New Roman" w:hAnsi="Times New Roman"/>
          <w:b/>
          <w:sz w:val="28"/>
          <w:szCs w:val="28"/>
        </w:rPr>
        <w:t xml:space="preserve">В главе </w:t>
      </w:r>
      <w:r w:rsidRPr="009E2B73">
        <w:rPr>
          <w:rFonts w:ascii="Times New Roman" w:hAnsi="Times New Roman"/>
          <w:b/>
          <w:sz w:val="28"/>
          <w:szCs w:val="28"/>
          <w:lang w:val="en-US"/>
        </w:rPr>
        <w:t>III</w:t>
      </w:r>
      <w:r w:rsidRPr="009E2B73">
        <w:rPr>
          <w:rFonts w:ascii="Times New Roman" w:hAnsi="Times New Roman"/>
          <w:b/>
          <w:sz w:val="28"/>
          <w:szCs w:val="28"/>
        </w:rPr>
        <w:t xml:space="preserve"> «Пути повышения продовольственной безопасности»</w:t>
      </w:r>
      <w:r w:rsidRPr="009E2B73">
        <w:rPr>
          <w:rFonts w:ascii="Times New Roman" w:hAnsi="Times New Roman"/>
          <w:sz w:val="28"/>
          <w:szCs w:val="28"/>
        </w:rPr>
        <w:t xml:space="preserve"> рассмотрены индикаторы, определяющие продовольственную безопасность в перспективе, основные направления перспектив развития сельского хозяйства в решени</w:t>
      </w:r>
      <w:r w:rsidR="009E2B73" w:rsidRPr="009E2B73">
        <w:rPr>
          <w:rFonts w:ascii="Times New Roman" w:hAnsi="Times New Roman"/>
          <w:sz w:val="28"/>
          <w:szCs w:val="28"/>
        </w:rPr>
        <w:t>и</w:t>
      </w:r>
      <w:r w:rsidRPr="009E2B73">
        <w:rPr>
          <w:rFonts w:ascii="Times New Roman" w:hAnsi="Times New Roman"/>
          <w:sz w:val="28"/>
          <w:szCs w:val="28"/>
        </w:rPr>
        <w:t xml:space="preserve"> продовольственной проблемы; основные векторы развития переработки продукции сельского хозяйства и инфраструктурного обслуживания продовольственного комплекса. </w:t>
      </w:r>
    </w:p>
    <w:p w:rsidR="007F5892" w:rsidRPr="00A90796" w:rsidRDefault="007F5892" w:rsidP="00E17D32">
      <w:pPr>
        <w:spacing w:after="0" w:line="240" w:lineRule="auto"/>
        <w:ind w:firstLine="708"/>
        <w:jc w:val="both"/>
        <w:rPr>
          <w:rFonts w:ascii="Times New Roman" w:hAnsi="Times New Roman"/>
          <w:sz w:val="28"/>
          <w:szCs w:val="28"/>
        </w:rPr>
      </w:pPr>
      <w:r w:rsidRPr="00A90796">
        <w:rPr>
          <w:rFonts w:ascii="Times New Roman" w:hAnsi="Times New Roman"/>
          <w:sz w:val="28"/>
          <w:szCs w:val="28"/>
        </w:rPr>
        <w:lastRenderedPageBreak/>
        <w:t>Для полноценного решения продовольственной безопасности</w:t>
      </w:r>
      <w:r w:rsidR="00A90796" w:rsidRPr="00A90796">
        <w:rPr>
          <w:rFonts w:ascii="Times New Roman" w:hAnsi="Times New Roman"/>
          <w:sz w:val="28"/>
          <w:szCs w:val="28"/>
        </w:rPr>
        <w:t>,</w:t>
      </w:r>
      <w:r w:rsidRPr="00A90796">
        <w:rPr>
          <w:rFonts w:ascii="Times New Roman" w:hAnsi="Times New Roman"/>
          <w:sz w:val="28"/>
          <w:szCs w:val="28"/>
        </w:rPr>
        <w:t xml:space="preserve"> прежде всего</w:t>
      </w:r>
      <w:r w:rsidR="00A90796" w:rsidRPr="00A90796">
        <w:rPr>
          <w:rFonts w:ascii="Times New Roman" w:hAnsi="Times New Roman"/>
          <w:sz w:val="28"/>
          <w:szCs w:val="28"/>
        </w:rPr>
        <w:t>,</w:t>
      </w:r>
      <w:r w:rsidRPr="00A90796">
        <w:rPr>
          <w:rFonts w:ascii="Times New Roman" w:hAnsi="Times New Roman"/>
          <w:sz w:val="28"/>
          <w:szCs w:val="28"/>
        </w:rPr>
        <w:t xml:space="preserve"> нужны перспективные индикаторы, характеризующие потребность населения в продуктах питания, возможности населения покрыть эту потребность денежными эквивалентами</w:t>
      </w:r>
      <w:r w:rsidR="00A90796" w:rsidRPr="00A90796">
        <w:rPr>
          <w:rFonts w:ascii="Times New Roman" w:hAnsi="Times New Roman"/>
          <w:sz w:val="28"/>
          <w:szCs w:val="28"/>
        </w:rPr>
        <w:t>,</w:t>
      </w:r>
      <w:r w:rsidRPr="00A90796">
        <w:rPr>
          <w:rFonts w:ascii="Times New Roman" w:hAnsi="Times New Roman"/>
          <w:sz w:val="28"/>
          <w:szCs w:val="28"/>
        </w:rPr>
        <w:t xml:space="preserve"> тенденции </w:t>
      </w:r>
      <w:proofErr w:type="gramStart"/>
      <w:r w:rsidRPr="00A90796">
        <w:rPr>
          <w:rFonts w:ascii="Times New Roman" w:hAnsi="Times New Roman"/>
          <w:sz w:val="28"/>
          <w:szCs w:val="28"/>
        </w:rPr>
        <w:t>изменения медицинских норм потребления продуктов питания</w:t>
      </w:r>
      <w:proofErr w:type="gramEnd"/>
      <w:r w:rsidRPr="00A90796">
        <w:rPr>
          <w:rFonts w:ascii="Times New Roman" w:hAnsi="Times New Roman"/>
          <w:sz w:val="28"/>
          <w:szCs w:val="28"/>
        </w:rPr>
        <w:t>. Для этих целей</w:t>
      </w:r>
      <w:r w:rsidR="00A90796" w:rsidRPr="00A90796">
        <w:rPr>
          <w:rFonts w:ascii="Times New Roman" w:hAnsi="Times New Roman"/>
          <w:sz w:val="28"/>
          <w:szCs w:val="28"/>
        </w:rPr>
        <w:t>,</w:t>
      </w:r>
      <w:r w:rsidRPr="00A90796">
        <w:rPr>
          <w:rFonts w:ascii="Times New Roman" w:hAnsi="Times New Roman"/>
          <w:sz w:val="28"/>
          <w:szCs w:val="28"/>
        </w:rPr>
        <w:t xml:space="preserve"> необходимо также наметить временные рубежи</w:t>
      </w:r>
      <w:r w:rsidR="00A90796" w:rsidRPr="00A90796">
        <w:rPr>
          <w:rFonts w:ascii="Times New Roman" w:hAnsi="Times New Roman"/>
          <w:sz w:val="28"/>
          <w:szCs w:val="28"/>
        </w:rPr>
        <w:t>,</w:t>
      </w:r>
      <w:r w:rsidRPr="00A90796">
        <w:rPr>
          <w:rFonts w:ascii="Times New Roman" w:hAnsi="Times New Roman"/>
          <w:sz w:val="28"/>
          <w:szCs w:val="28"/>
        </w:rPr>
        <w:t xml:space="preserve"> в течение которых</w:t>
      </w:r>
      <w:r w:rsidR="00A90796" w:rsidRPr="00A90796">
        <w:rPr>
          <w:rFonts w:ascii="Times New Roman" w:hAnsi="Times New Roman"/>
          <w:sz w:val="28"/>
          <w:szCs w:val="28"/>
        </w:rPr>
        <w:t>, намечается достижение</w:t>
      </w:r>
      <w:r w:rsidRPr="00A90796">
        <w:rPr>
          <w:rFonts w:ascii="Times New Roman" w:hAnsi="Times New Roman"/>
          <w:sz w:val="28"/>
          <w:szCs w:val="28"/>
        </w:rPr>
        <w:t xml:space="preserve"> определенных целей. В качестве такого периода</w:t>
      </w:r>
      <w:r w:rsidR="00A90796" w:rsidRPr="00A90796">
        <w:rPr>
          <w:rFonts w:ascii="Times New Roman" w:hAnsi="Times New Roman"/>
          <w:sz w:val="28"/>
          <w:szCs w:val="28"/>
        </w:rPr>
        <w:t>,</w:t>
      </w:r>
      <w:r w:rsidRPr="00A90796">
        <w:rPr>
          <w:rFonts w:ascii="Times New Roman" w:hAnsi="Times New Roman"/>
          <w:sz w:val="28"/>
          <w:szCs w:val="28"/>
        </w:rPr>
        <w:t xml:space="preserve"> нами выбран 2020 год</w:t>
      </w:r>
      <w:r w:rsidR="00A90796" w:rsidRPr="00A90796">
        <w:rPr>
          <w:rFonts w:ascii="Times New Roman" w:hAnsi="Times New Roman"/>
          <w:sz w:val="28"/>
          <w:szCs w:val="28"/>
        </w:rPr>
        <w:t>,</w:t>
      </w:r>
      <w:r w:rsidRPr="00A90796">
        <w:rPr>
          <w:rFonts w:ascii="Times New Roman" w:hAnsi="Times New Roman"/>
          <w:sz w:val="28"/>
          <w:szCs w:val="28"/>
        </w:rPr>
        <w:t xml:space="preserve"> по ряду причин. Во-первых, в республике разработана стратегия социально-экономического развития республики до этого периода. Во вторых, намеченные для достижения цели и задачи</w:t>
      </w:r>
      <w:r w:rsidR="00A90796" w:rsidRPr="00A90796">
        <w:rPr>
          <w:rFonts w:ascii="Times New Roman" w:hAnsi="Times New Roman"/>
          <w:sz w:val="28"/>
          <w:szCs w:val="28"/>
        </w:rPr>
        <w:t>,</w:t>
      </w:r>
      <w:r w:rsidRPr="00A90796">
        <w:rPr>
          <w:rFonts w:ascii="Times New Roman" w:hAnsi="Times New Roman"/>
          <w:sz w:val="28"/>
          <w:szCs w:val="28"/>
        </w:rPr>
        <w:t xml:space="preserve"> должны быть реально выполнимы, в том числе на основе прогнозирования экономических параметров. Тем длительнее </w:t>
      </w:r>
      <w:r w:rsidR="00A90796" w:rsidRPr="00A90796">
        <w:rPr>
          <w:rFonts w:ascii="Times New Roman" w:hAnsi="Times New Roman"/>
          <w:sz w:val="28"/>
          <w:szCs w:val="28"/>
        </w:rPr>
        <w:t xml:space="preserve">будет </w:t>
      </w:r>
      <w:r w:rsidRPr="00A90796">
        <w:rPr>
          <w:rFonts w:ascii="Times New Roman" w:hAnsi="Times New Roman"/>
          <w:sz w:val="28"/>
          <w:szCs w:val="28"/>
        </w:rPr>
        <w:t>с</w:t>
      </w:r>
      <w:r w:rsidR="00A90796" w:rsidRPr="00A90796">
        <w:rPr>
          <w:rFonts w:ascii="Times New Roman" w:hAnsi="Times New Roman"/>
          <w:sz w:val="28"/>
          <w:szCs w:val="28"/>
        </w:rPr>
        <w:t>рок прогнозов, ч</w:t>
      </w:r>
      <w:r w:rsidRPr="00A90796">
        <w:rPr>
          <w:rFonts w:ascii="Times New Roman" w:hAnsi="Times New Roman"/>
          <w:sz w:val="28"/>
          <w:szCs w:val="28"/>
        </w:rPr>
        <w:t xml:space="preserve">ем больше вероятность ошибок при определении прогнозов. </w:t>
      </w:r>
    </w:p>
    <w:p w:rsidR="007F5892" w:rsidRPr="00A90796" w:rsidRDefault="00A90796" w:rsidP="00E17D32">
      <w:pPr>
        <w:spacing w:after="0" w:line="240" w:lineRule="auto"/>
        <w:ind w:firstLine="708"/>
        <w:jc w:val="both"/>
        <w:rPr>
          <w:rFonts w:ascii="Times New Roman" w:hAnsi="Times New Roman"/>
          <w:sz w:val="28"/>
          <w:szCs w:val="28"/>
        </w:rPr>
      </w:pPr>
      <w:r w:rsidRPr="00A90796">
        <w:rPr>
          <w:rFonts w:ascii="Times New Roman" w:hAnsi="Times New Roman"/>
          <w:sz w:val="28"/>
          <w:szCs w:val="28"/>
        </w:rPr>
        <w:t>В</w:t>
      </w:r>
      <w:r w:rsidR="007F5892" w:rsidRPr="00A90796">
        <w:rPr>
          <w:rFonts w:ascii="Times New Roman" w:hAnsi="Times New Roman"/>
          <w:sz w:val="28"/>
          <w:szCs w:val="28"/>
        </w:rPr>
        <w:t>месте с тем, решение проблем продовольственной безопасности</w:t>
      </w:r>
      <w:r w:rsidRPr="00A90796">
        <w:rPr>
          <w:rFonts w:ascii="Times New Roman" w:hAnsi="Times New Roman"/>
          <w:sz w:val="28"/>
          <w:szCs w:val="28"/>
        </w:rPr>
        <w:t>,</w:t>
      </w:r>
      <w:r w:rsidR="007F5892" w:rsidRPr="00A90796">
        <w:rPr>
          <w:rFonts w:ascii="Times New Roman" w:hAnsi="Times New Roman"/>
          <w:sz w:val="28"/>
          <w:szCs w:val="28"/>
        </w:rPr>
        <w:t xml:space="preserve"> не должно ограничиваться только 2020 годом, так как эта задача является постоянной и долгосрочной. </w:t>
      </w:r>
    </w:p>
    <w:p w:rsidR="007F5892" w:rsidRPr="00A90796" w:rsidRDefault="007F5892" w:rsidP="00E17D32">
      <w:pPr>
        <w:spacing w:after="0" w:line="240" w:lineRule="auto"/>
        <w:ind w:firstLine="708"/>
        <w:jc w:val="both"/>
        <w:rPr>
          <w:rFonts w:ascii="Times New Roman" w:hAnsi="Times New Roman"/>
          <w:sz w:val="28"/>
          <w:szCs w:val="28"/>
        </w:rPr>
      </w:pPr>
      <w:r w:rsidRPr="00A90796">
        <w:rPr>
          <w:rFonts w:ascii="Times New Roman" w:hAnsi="Times New Roman"/>
          <w:sz w:val="28"/>
          <w:szCs w:val="28"/>
        </w:rPr>
        <w:t>Решение продовольственной проблемы</w:t>
      </w:r>
      <w:r w:rsidR="00A90796" w:rsidRPr="00A90796">
        <w:rPr>
          <w:rFonts w:ascii="Times New Roman" w:hAnsi="Times New Roman"/>
          <w:sz w:val="28"/>
          <w:szCs w:val="28"/>
        </w:rPr>
        <w:t>,</w:t>
      </w:r>
      <w:r w:rsidRPr="00A90796">
        <w:rPr>
          <w:rFonts w:ascii="Times New Roman" w:hAnsi="Times New Roman"/>
          <w:sz w:val="28"/>
          <w:szCs w:val="28"/>
        </w:rPr>
        <w:t xml:space="preserve"> прежде всего</w:t>
      </w:r>
      <w:r w:rsidR="00A90796" w:rsidRPr="00A90796">
        <w:rPr>
          <w:rFonts w:ascii="Times New Roman" w:hAnsi="Times New Roman"/>
          <w:sz w:val="28"/>
          <w:szCs w:val="28"/>
        </w:rPr>
        <w:t>,</w:t>
      </w:r>
      <w:r w:rsidRPr="00A90796">
        <w:rPr>
          <w:rFonts w:ascii="Times New Roman" w:hAnsi="Times New Roman"/>
          <w:sz w:val="28"/>
          <w:szCs w:val="28"/>
        </w:rPr>
        <w:t xml:space="preserve"> означает качественное питание. Задача заключается в том, что производимые сельским хозяйством и пищевой промышленностью</w:t>
      </w:r>
      <w:r w:rsidR="00A90796" w:rsidRPr="00A90796">
        <w:rPr>
          <w:rFonts w:ascii="Times New Roman" w:hAnsi="Times New Roman"/>
          <w:sz w:val="28"/>
          <w:szCs w:val="28"/>
        </w:rPr>
        <w:t>,</w:t>
      </w:r>
      <w:r w:rsidRPr="00A90796">
        <w:rPr>
          <w:rFonts w:ascii="Times New Roman" w:hAnsi="Times New Roman"/>
          <w:sz w:val="28"/>
          <w:szCs w:val="28"/>
        </w:rPr>
        <w:t xml:space="preserve"> продукты питания</w:t>
      </w:r>
      <w:r w:rsidR="00A90796" w:rsidRPr="00A90796">
        <w:rPr>
          <w:rFonts w:ascii="Times New Roman" w:hAnsi="Times New Roman"/>
          <w:sz w:val="28"/>
          <w:szCs w:val="28"/>
        </w:rPr>
        <w:t>,</w:t>
      </w:r>
      <w:r w:rsidRPr="00A90796">
        <w:rPr>
          <w:rFonts w:ascii="Times New Roman" w:hAnsi="Times New Roman"/>
          <w:sz w:val="28"/>
          <w:szCs w:val="28"/>
        </w:rPr>
        <w:t xml:space="preserve"> по своему содержанию питательных веществ и вкусовым свойствам</w:t>
      </w:r>
      <w:r w:rsidR="00A90796" w:rsidRPr="00A90796">
        <w:rPr>
          <w:rFonts w:ascii="Times New Roman" w:hAnsi="Times New Roman"/>
          <w:sz w:val="28"/>
          <w:szCs w:val="28"/>
        </w:rPr>
        <w:t>,</w:t>
      </w:r>
      <w:r w:rsidRPr="00A90796">
        <w:rPr>
          <w:rFonts w:ascii="Times New Roman" w:hAnsi="Times New Roman"/>
          <w:sz w:val="28"/>
          <w:szCs w:val="28"/>
        </w:rPr>
        <w:t xml:space="preserve"> не нанос</w:t>
      </w:r>
      <w:r w:rsidR="00A90796" w:rsidRPr="00A90796">
        <w:rPr>
          <w:rFonts w:ascii="Times New Roman" w:hAnsi="Times New Roman"/>
          <w:sz w:val="28"/>
          <w:szCs w:val="28"/>
        </w:rPr>
        <w:t>ят</w:t>
      </w:r>
      <w:r w:rsidRPr="00A90796">
        <w:rPr>
          <w:rFonts w:ascii="Times New Roman" w:hAnsi="Times New Roman"/>
          <w:sz w:val="28"/>
          <w:szCs w:val="28"/>
        </w:rPr>
        <w:t xml:space="preserve"> вреда здоровью человека и его развитию. В практическом отношении, в определении индикаторов перспективного потребления продуктов питания, основную роль играют половозрастная структура населения прогнозируемого периода.</w:t>
      </w:r>
    </w:p>
    <w:p w:rsidR="007F5892" w:rsidRPr="00640705" w:rsidRDefault="007F5892" w:rsidP="00E17D32">
      <w:pPr>
        <w:spacing w:after="0" w:line="240" w:lineRule="auto"/>
        <w:ind w:firstLine="708"/>
        <w:jc w:val="both"/>
        <w:rPr>
          <w:rFonts w:ascii="Times New Roman" w:hAnsi="Times New Roman"/>
          <w:sz w:val="28"/>
          <w:szCs w:val="28"/>
        </w:rPr>
      </w:pPr>
      <w:r w:rsidRPr="00616FAD">
        <w:rPr>
          <w:rFonts w:ascii="Times New Roman" w:hAnsi="Times New Roman"/>
          <w:sz w:val="28"/>
          <w:szCs w:val="28"/>
        </w:rPr>
        <w:t>В работе приводятся расчеты половозрастной структуры населения на перспективный период, а также некотор</w:t>
      </w:r>
      <w:r w:rsidR="00616FAD" w:rsidRPr="00616FAD">
        <w:rPr>
          <w:rFonts w:ascii="Times New Roman" w:hAnsi="Times New Roman"/>
          <w:sz w:val="28"/>
          <w:szCs w:val="28"/>
        </w:rPr>
        <w:t>ая характеристика населения, влияющая на потребление</w:t>
      </w:r>
      <w:r w:rsidRPr="00616FAD">
        <w:rPr>
          <w:rFonts w:ascii="Times New Roman" w:hAnsi="Times New Roman"/>
          <w:sz w:val="28"/>
          <w:szCs w:val="28"/>
        </w:rPr>
        <w:t xml:space="preserve"> продуктов питания, в частности</w:t>
      </w:r>
      <w:r w:rsidR="00616FAD" w:rsidRPr="00616FAD">
        <w:rPr>
          <w:rFonts w:ascii="Times New Roman" w:hAnsi="Times New Roman"/>
          <w:sz w:val="28"/>
          <w:szCs w:val="28"/>
        </w:rPr>
        <w:t>,</w:t>
      </w:r>
      <w:r w:rsidRPr="00616FAD">
        <w:rPr>
          <w:rFonts w:ascii="Times New Roman" w:hAnsi="Times New Roman"/>
          <w:sz w:val="28"/>
          <w:szCs w:val="28"/>
        </w:rPr>
        <w:t xml:space="preserve"> в трудоспособном возрасте преобладают мужчины (52,7%)</w:t>
      </w:r>
      <w:r w:rsidR="00616FAD" w:rsidRPr="00616FAD">
        <w:rPr>
          <w:rFonts w:ascii="Times New Roman" w:hAnsi="Times New Roman"/>
          <w:sz w:val="28"/>
          <w:szCs w:val="28"/>
        </w:rPr>
        <w:t>,</w:t>
      </w:r>
      <w:r w:rsidRPr="00616FAD">
        <w:rPr>
          <w:rFonts w:ascii="Times New Roman" w:hAnsi="Times New Roman"/>
          <w:sz w:val="28"/>
          <w:szCs w:val="28"/>
        </w:rPr>
        <w:t xml:space="preserve"> соответственно женщины (48,1%). Старше трудоспособного возраста</w:t>
      </w:r>
      <w:r w:rsidR="00616FAD" w:rsidRPr="00616FAD">
        <w:rPr>
          <w:rFonts w:ascii="Times New Roman" w:hAnsi="Times New Roman"/>
          <w:sz w:val="28"/>
          <w:szCs w:val="28"/>
        </w:rPr>
        <w:t>,</w:t>
      </w:r>
      <w:r w:rsidRPr="00616FAD">
        <w:rPr>
          <w:rFonts w:ascii="Times New Roman" w:hAnsi="Times New Roman"/>
          <w:sz w:val="28"/>
          <w:szCs w:val="28"/>
        </w:rPr>
        <w:t xml:space="preserve"> наоборот</w:t>
      </w:r>
      <w:r w:rsidR="00616FAD" w:rsidRPr="00616FAD">
        <w:rPr>
          <w:rFonts w:ascii="Times New Roman" w:hAnsi="Times New Roman"/>
          <w:sz w:val="28"/>
          <w:szCs w:val="28"/>
        </w:rPr>
        <w:t>,</w:t>
      </w:r>
      <w:r w:rsidRPr="00616FAD">
        <w:rPr>
          <w:rFonts w:ascii="Times New Roman" w:hAnsi="Times New Roman"/>
          <w:sz w:val="28"/>
          <w:szCs w:val="28"/>
        </w:rPr>
        <w:t xml:space="preserve"> женщины составляют по удельному весу</w:t>
      </w:r>
      <w:r w:rsidR="00616FAD" w:rsidRPr="00616FAD">
        <w:rPr>
          <w:rFonts w:ascii="Times New Roman" w:hAnsi="Times New Roman"/>
          <w:sz w:val="28"/>
          <w:szCs w:val="28"/>
        </w:rPr>
        <w:t>,</w:t>
      </w:r>
      <w:r w:rsidRPr="00616FAD">
        <w:rPr>
          <w:rFonts w:ascii="Times New Roman" w:hAnsi="Times New Roman"/>
          <w:sz w:val="28"/>
          <w:szCs w:val="28"/>
        </w:rPr>
        <w:t xml:space="preserve"> большую часть (13,5%), чем мужчины (5,9%), что свидетельствуют о том, чтопродолжительност</w:t>
      </w:r>
      <w:r w:rsidR="00616FAD" w:rsidRPr="00616FAD">
        <w:rPr>
          <w:rFonts w:ascii="Times New Roman" w:hAnsi="Times New Roman"/>
          <w:sz w:val="28"/>
          <w:szCs w:val="28"/>
        </w:rPr>
        <w:t>ь</w:t>
      </w:r>
      <w:r w:rsidRPr="00616FAD">
        <w:rPr>
          <w:rFonts w:ascii="Times New Roman" w:hAnsi="Times New Roman"/>
          <w:sz w:val="28"/>
          <w:szCs w:val="28"/>
        </w:rPr>
        <w:t xml:space="preserve"> жизни у женщин больше на четыре и пять лет, чем у мужчин. Приведенные данные</w:t>
      </w:r>
      <w:r w:rsidR="00616FAD">
        <w:rPr>
          <w:rFonts w:ascii="Times New Roman" w:hAnsi="Times New Roman"/>
          <w:sz w:val="28"/>
          <w:szCs w:val="28"/>
        </w:rPr>
        <w:t>,</w:t>
      </w:r>
      <w:r w:rsidRPr="00616FAD">
        <w:rPr>
          <w:rFonts w:ascii="Times New Roman" w:hAnsi="Times New Roman"/>
          <w:sz w:val="28"/>
          <w:szCs w:val="28"/>
        </w:rPr>
        <w:t xml:space="preserve"> также  свидетельствуют об относительно высоком удельном весе детей до труд</w:t>
      </w:r>
      <w:r w:rsidRPr="00640705">
        <w:rPr>
          <w:rFonts w:ascii="Times New Roman" w:hAnsi="Times New Roman"/>
          <w:sz w:val="28"/>
          <w:szCs w:val="28"/>
        </w:rPr>
        <w:t>оспособного возраста (свыше 42%).</w:t>
      </w:r>
    </w:p>
    <w:p w:rsidR="007F5892" w:rsidRPr="00640705" w:rsidRDefault="00616FAD" w:rsidP="00E17D32">
      <w:pPr>
        <w:tabs>
          <w:tab w:val="left" w:pos="709"/>
          <w:tab w:val="left" w:pos="2528"/>
        </w:tabs>
        <w:spacing w:after="0" w:line="240" w:lineRule="auto"/>
        <w:jc w:val="both"/>
        <w:rPr>
          <w:rFonts w:ascii="Times New Roman" w:hAnsi="Times New Roman"/>
          <w:sz w:val="28"/>
          <w:szCs w:val="28"/>
        </w:rPr>
      </w:pPr>
      <w:r w:rsidRPr="00640705">
        <w:rPr>
          <w:rFonts w:ascii="Times New Roman" w:hAnsi="Times New Roman"/>
          <w:sz w:val="28"/>
          <w:szCs w:val="28"/>
        </w:rPr>
        <w:tab/>
      </w:r>
      <w:r w:rsidR="007F5892" w:rsidRPr="00640705">
        <w:rPr>
          <w:rFonts w:ascii="Times New Roman" w:hAnsi="Times New Roman"/>
          <w:sz w:val="28"/>
          <w:szCs w:val="28"/>
        </w:rPr>
        <w:t>Необходимо отметить, что для практических целей перспективного потребления продукт</w:t>
      </w:r>
      <w:r w:rsidR="00640705" w:rsidRPr="00640705">
        <w:rPr>
          <w:rFonts w:ascii="Times New Roman" w:hAnsi="Times New Roman"/>
          <w:sz w:val="28"/>
          <w:szCs w:val="28"/>
        </w:rPr>
        <w:t>ов</w:t>
      </w:r>
      <w:r w:rsidR="007F5892" w:rsidRPr="00640705">
        <w:rPr>
          <w:rFonts w:ascii="Times New Roman" w:hAnsi="Times New Roman"/>
          <w:sz w:val="28"/>
          <w:szCs w:val="28"/>
        </w:rPr>
        <w:t xml:space="preserve"> питания, в частности, продовольственной нормы</w:t>
      </w:r>
      <w:r w:rsidR="00640705" w:rsidRPr="00640705">
        <w:rPr>
          <w:rFonts w:ascii="Times New Roman" w:hAnsi="Times New Roman"/>
          <w:sz w:val="28"/>
          <w:szCs w:val="28"/>
        </w:rPr>
        <w:t>,</w:t>
      </w:r>
      <w:r w:rsidR="007F5892" w:rsidRPr="00640705">
        <w:rPr>
          <w:rFonts w:ascii="Times New Roman" w:hAnsi="Times New Roman"/>
          <w:sz w:val="28"/>
          <w:szCs w:val="28"/>
        </w:rPr>
        <w:t xml:space="preserve"> надо целесообразно распределять по возрасту. Это обстоятельство объясняется тем, что люди разного возраста потребляют разное количество продуктов. В</w:t>
      </w:r>
      <w:r w:rsidR="00640705" w:rsidRPr="00640705">
        <w:rPr>
          <w:rFonts w:ascii="Times New Roman" w:hAnsi="Times New Roman"/>
          <w:sz w:val="28"/>
          <w:szCs w:val="28"/>
        </w:rPr>
        <w:t xml:space="preserve"> работе приводится распределение</w:t>
      </w:r>
      <w:r w:rsidR="007F5892" w:rsidRPr="00640705">
        <w:rPr>
          <w:rFonts w:ascii="Times New Roman" w:hAnsi="Times New Roman"/>
          <w:sz w:val="28"/>
          <w:szCs w:val="28"/>
        </w:rPr>
        <w:t xml:space="preserve"> значений сбалансированного</w:t>
      </w:r>
      <w:r w:rsidR="00640705" w:rsidRPr="00640705">
        <w:rPr>
          <w:rFonts w:ascii="Times New Roman" w:hAnsi="Times New Roman"/>
          <w:sz w:val="28"/>
          <w:szCs w:val="28"/>
        </w:rPr>
        <w:t xml:space="preserve"> питания,</w:t>
      </w:r>
      <w:r w:rsidR="007F5892" w:rsidRPr="00640705">
        <w:rPr>
          <w:rFonts w:ascii="Times New Roman" w:hAnsi="Times New Roman"/>
          <w:sz w:val="28"/>
          <w:szCs w:val="28"/>
        </w:rPr>
        <w:t xml:space="preserve"> рассчитанный автором</w:t>
      </w:r>
      <w:r w:rsidR="00640705" w:rsidRPr="00640705">
        <w:rPr>
          <w:rFonts w:ascii="Times New Roman" w:hAnsi="Times New Roman"/>
          <w:sz w:val="28"/>
          <w:szCs w:val="28"/>
        </w:rPr>
        <w:t>,</w:t>
      </w:r>
      <w:r w:rsidR="007F5892" w:rsidRPr="00640705">
        <w:rPr>
          <w:rFonts w:ascii="Times New Roman" w:hAnsi="Times New Roman"/>
          <w:sz w:val="28"/>
          <w:szCs w:val="28"/>
        </w:rPr>
        <w:t xml:space="preserve"> по возрасту людей</w:t>
      </w:r>
      <w:r w:rsidR="00640705" w:rsidRPr="00640705">
        <w:rPr>
          <w:rFonts w:ascii="Times New Roman" w:hAnsi="Times New Roman"/>
          <w:sz w:val="28"/>
          <w:szCs w:val="28"/>
        </w:rPr>
        <w:t>,</w:t>
      </w:r>
      <w:r w:rsidR="007F5892" w:rsidRPr="00640705">
        <w:rPr>
          <w:rFonts w:ascii="Times New Roman" w:hAnsi="Times New Roman"/>
          <w:sz w:val="28"/>
          <w:szCs w:val="28"/>
        </w:rPr>
        <w:t xml:space="preserve"> в виде условных коэффициентов</w:t>
      </w:r>
      <w:proofErr w:type="gramStart"/>
      <w:r w:rsidR="007F5892" w:rsidRPr="00640705">
        <w:rPr>
          <w:rFonts w:ascii="Times New Roman" w:hAnsi="Times New Roman"/>
          <w:sz w:val="28"/>
          <w:szCs w:val="28"/>
        </w:rPr>
        <w:t>.</w:t>
      </w:r>
      <w:proofErr w:type="gramEnd"/>
      <w:r w:rsidR="00640705" w:rsidRPr="00640705">
        <w:rPr>
          <w:rFonts w:ascii="Times New Roman" w:hAnsi="Times New Roman"/>
          <w:sz w:val="28"/>
          <w:szCs w:val="28"/>
        </w:rPr>
        <w:t xml:space="preserve"> (</w:t>
      </w:r>
      <w:proofErr w:type="gramStart"/>
      <w:r w:rsidR="00640705" w:rsidRPr="00640705">
        <w:rPr>
          <w:rFonts w:ascii="Times New Roman" w:hAnsi="Times New Roman"/>
          <w:sz w:val="28"/>
          <w:szCs w:val="28"/>
        </w:rPr>
        <w:t>т</w:t>
      </w:r>
      <w:proofErr w:type="gramEnd"/>
      <w:r w:rsidR="00640705" w:rsidRPr="00640705">
        <w:rPr>
          <w:rFonts w:ascii="Times New Roman" w:hAnsi="Times New Roman"/>
          <w:sz w:val="28"/>
          <w:szCs w:val="28"/>
        </w:rPr>
        <w:t>абл.</w:t>
      </w:r>
      <w:r w:rsidR="007F5892" w:rsidRPr="00640705">
        <w:rPr>
          <w:rFonts w:ascii="Times New Roman" w:hAnsi="Times New Roman"/>
          <w:sz w:val="28"/>
          <w:szCs w:val="28"/>
        </w:rPr>
        <w:t xml:space="preserve"> 6) </w:t>
      </w:r>
    </w:p>
    <w:p w:rsidR="00BB36F4" w:rsidRPr="00640705" w:rsidRDefault="00BB36F4" w:rsidP="00E17D32">
      <w:pPr>
        <w:spacing w:after="0" w:line="240" w:lineRule="auto"/>
        <w:jc w:val="both"/>
        <w:rPr>
          <w:rFonts w:ascii="Times New Roman" w:hAnsi="Times New Roman"/>
          <w:sz w:val="28"/>
          <w:szCs w:val="28"/>
        </w:rPr>
      </w:pPr>
    </w:p>
    <w:p w:rsidR="0037672D" w:rsidRDefault="0037672D" w:rsidP="00E17D32">
      <w:pPr>
        <w:spacing w:after="0" w:line="240" w:lineRule="auto"/>
        <w:jc w:val="center"/>
        <w:rPr>
          <w:rFonts w:ascii="Times New Roman" w:hAnsi="Times New Roman"/>
          <w:sz w:val="28"/>
          <w:szCs w:val="28"/>
        </w:rPr>
      </w:pPr>
    </w:p>
    <w:p w:rsidR="0037672D" w:rsidRDefault="0037672D" w:rsidP="00E17D32">
      <w:pPr>
        <w:spacing w:after="0" w:line="240" w:lineRule="auto"/>
        <w:jc w:val="center"/>
        <w:rPr>
          <w:rFonts w:ascii="Times New Roman" w:hAnsi="Times New Roman"/>
          <w:b/>
          <w:sz w:val="24"/>
          <w:szCs w:val="24"/>
        </w:rPr>
      </w:pPr>
    </w:p>
    <w:p w:rsidR="0037672D" w:rsidRDefault="0037672D" w:rsidP="00E17D32">
      <w:pPr>
        <w:spacing w:after="0" w:line="240" w:lineRule="auto"/>
        <w:jc w:val="center"/>
        <w:rPr>
          <w:rFonts w:ascii="Times New Roman" w:hAnsi="Times New Roman"/>
          <w:b/>
          <w:sz w:val="24"/>
          <w:szCs w:val="24"/>
        </w:rPr>
      </w:pPr>
    </w:p>
    <w:p w:rsidR="00B7438C" w:rsidRDefault="00B7438C" w:rsidP="00E17D32">
      <w:pPr>
        <w:spacing w:after="0" w:line="240" w:lineRule="auto"/>
        <w:jc w:val="center"/>
        <w:rPr>
          <w:rFonts w:ascii="Times New Roman" w:hAnsi="Times New Roman"/>
          <w:b/>
          <w:sz w:val="24"/>
          <w:szCs w:val="24"/>
        </w:rPr>
      </w:pPr>
      <w:r w:rsidRPr="0037672D">
        <w:rPr>
          <w:rFonts w:ascii="Times New Roman" w:hAnsi="Times New Roman"/>
          <w:b/>
          <w:sz w:val="24"/>
          <w:szCs w:val="24"/>
        </w:rPr>
        <w:lastRenderedPageBreak/>
        <w:t>Таблица 6. Распределение значений сбалансированного питания по возрасту людей.</w:t>
      </w:r>
    </w:p>
    <w:p w:rsidR="0037672D" w:rsidRPr="0037672D" w:rsidRDefault="0037672D" w:rsidP="00E17D32">
      <w:pPr>
        <w:spacing w:after="0" w:line="240" w:lineRule="auto"/>
        <w:jc w:val="center"/>
        <w:rPr>
          <w:rFonts w:ascii="Times New Roman" w:hAnsi="Times New Roman"/>
          <w:b/>
          <w:sz w:val="24"/>
          <w:szCs w:val="24"/>
        </w:rPr>
      </w:pPr>
    </w:p>
    <w:tbl>
      <w:tblPr>
        <w:tblStyle w:val="a3"/>
        <w:tblW w:w="0" w:type="auto"/>
        <w:tblInd w:w="108" w:type="dxa"/>
        <w:tblLook w:val="04A0"/>
      </w:tblPr>
      <w:tblGrid>
        <w:gridCol w:w="617"/>
        <w:gridCol w:w="1349"/>
        <w:gridCol w:w="3704"/>
        <w:gridCol w:w="3508"/>
      </w:tblGrid>
      <w:tr w:rsidR="00B7438C" w:rsidRPr="00B7438C" w:rsidTr="00982826">
        <w:tc>
          <w:tcPr>
            <w:tcW w:w="617" w:type="dxa"/>
          </w:tcPr>
          <w:p w:rsidR="00B7438C" w:rsidRPr="000B5DAB" w:rsidRDefault="00B7438C" w:rsidP="00B7438C">
            <w:pPr>
              <w:spacing w:line="276" w:lineRule="auto"/>
              <w:jc w:val="center"/>
              <w:rPr>
                <w:rFonts w:ascii="Times New Roman" w:hAnsi="Times New Roman"/>
                <w:b/>
                <w:sz w:val="24"/>
                <w:szCs w:val="24"/>
              </w:rPr>
            </w:pPr>
            <w:r w:rsidRPr="000B5DAB">
              <w:rPr>
                <w:rFonts w:ascii="Times New Roman" w:hAnsi="Times New Roman"/>
                <w:b/>
                <w:sz w:val="24"/>
                <w:szCs w:val="24"/>
              </w:rPr>
              <w:t xml:space="preserve">№ </w:t>
            </w:r>
            <w:proofErr w:type="gramStart"/>
            <w:r w:rsidRPr="000B5DAB">
              <w:rPr>
                <w:rFonts w:ascii="Times New Roman" w:hAnsi="Times New Roman"/>
                <w:b/>
                <w:sz w:val="24"/>
                <w:szCs w:val="24"/>
              </w:rPr>
              <w:t>п</w:t>
            </w:r>
            <w:proofErr w:type="gramEnd"/>
            <w:r w:rsidRPr="000B5DAB">
              <w:rPr>
                <w:rFonts w:ascii="Times New Roman" w:hAnsi="Times New Roman"/>
                <w:b/>
                <w:sz w:val="24"/>
                <w:szCs w:val="24"/>
              </w:rPr>
              <w:t>/п</w:t>
            </w:r>
          </w:p>
        </w:tc>
        <w:tc>
          <w:tcPr>
            <w:tcW w:w="1349" w:type="dxa"/>
          </w:tcPr>
          <w:p w:rsidR="00B7438C" w:rsidRPr="000B5DAB" w:rsidRDefault="00B7438C" w:rsidP="00B7438C">
            <w:pPr>
              <w:spacing w:line="276" w:lineRule="auto"/>
              <w:jc w:val="center"/>
              <w:rPr>
                <w:rFonts w:ascii="Times New Roman" w:hAnsi="Times New Roman"/>
                <w:b/>
                <w:sz w:val="24"/>
                <w:szCs w:val="24"/>
              </w:rPr>
            </w:pPr>
            <w:r w:rsidRPr="000B5DAB">
              <w:rPr>
                <w:rFonts w:ascii="Times New Roman" w:hAnsi="Times New Roman"/>
                <w:b/>
                <w:sz w:val="24"/>
                <w:szCs w:val="24"/>
              </w:rPr>
              <w:t>Возраст</w:t>
            </w:r>
          </w:p>
        </w:tc>
        <w:tc>
          <w:tcPr>
            <w:tcW w:w="3704" w:type="dxa"/>
          </w:tcPr>
          <w:p w:rsidR="00EB2531" w:rsidRDefault="00B7438C" w:rsidP="00B7438C">
            <w:pPr>
              <w:spacing w:line="276" w:lineRule="auto"/>
              <w:jc w:val="center"/>
              <w:rPr>
                <w:rFonts w:ascii="Times New Roman" w:hAnsi="Times New Roman"/>
                <w:b/>
                <w:sz w:val="24"/>
                <w:szCs w:val="24"/>
              </w:rPr>
            </w:pPr>
            <w:r w:rsidRPr="000B5DAB">
              <w:rPr>
                <w:rFonts w:ascii="Times New Roman" w:hAnsi="Times New Roman"/>
                <w:b/>
                <w:sz w:val="24"/>
                <w:szCs w:val="24"/>
              </w:rPr>
              <w:t>Условный коэффициент</w:t>
            </w:r>
          </w:p>
          <w:p w:rsidR="00B7438C" w:rsidRDefault="00EB2531" w:rsidP="00B7438C">
            <w:pPr>
              <w:spacing w:line="276" w:lineRule="auto"/>
              <w:jc w:val="center"/>
              <w:rPr>
                <w:rFonts w:ascii="Times New Roman" w:hAnsi="Times New Roman"/>
                <w:b/>
                <w:sz w:val="24"/>
                <w:szCs w:val="24"/>
              </w:rPr>
            </w:pPr>
            <w:r>
              <w:rPr>
                <w:rFonts w:ascii="Times New Roman" w:hAnsi="Times New Roman"/>
                <w:b/>
                <w:sz w:val="24"/>
                <w:szCs w:val="24"/>
              </w:rPr>
              <w:t xml:space="preserve">сбалансированного питания </w:t>
            </w:r>
          </w:p>
          <w:p w:rsidR="00EB2531" w:rsidRPr="000B5DAB" w:rsidRDefault="00EB2531" w:rsidP="00B7438C">
            <w:pPr>
              <w:spacing w:line="276" w:lineRule="auto"/>
              <w:jc w:val="center"/>
              <w:rPr>
                <w:rFonts w:ascii="Times New Roman" w:hAnsi="Times New Roman"/>
                <w:b/>
                <w:sz w:val="24"/>
                <w:szCs w:val="24"/>
              </w:rPr>
            </w:pPr>
            <w:r>
              <w:rPr>
                <w:rFonts w:ascii="Times New Roman" w:hAnsi="Times New Roman"/>
                <w:b/>
                <w:sz w:val="24"/>
                <w:szCs w:val="24"/>
              </w:rPr>
              <w:t>(средняя величина)</w:t>
            </w:r>
          </w:p>
        </w:tc>
        <w:tc>
          <w:tcPr>
            <w:tcW w:w="3508" w:type="dxa"/>
          </w:tcPr>
          <w:p w:rsidR="00B7438C" w:rsidRPr="000B5DAB" w:rsidRDefault="00B7438C" w:rsidP="00EB2531">
            <w:pPr>
              <w:spacing w:line="276" w:lineRule="auto"/>
              <w:jc w:val="center"/>
              <w:rPr>
                <w:rFonts w:ascii="Times New Roman" w:hAnsi="Times New Roman"/>
                <w:b/>
                <w:sz w:val="24"/>
                <w:szCs w:val="24"/>
              </w:rPr>
            </w:pPr>
            <w:r w:rsidRPr="000B5DAB">
              <w:rPr>
                <w:rFonts w:ascii="Times New Roman" w:hAnsi="Times New Roman"/>
                <w:b/>
                <w:sz w:val="24"/>
                <w:szCs w:val="24"/>
              </w:rPr>
              <w:t xml:space="preserve">Распределение единиц </w:t>
            </w:r>
            <w:r w:rsidR="00EB2531">
              <w:rPr>
                <w:rFonts w:ascii="Times New Roman" w:hAnsi="Times New Roman"/>
                <w:b/>
                <w:sz w:val="24"/>
                <w:szCs w:val="24"/>
              </w:rPr>
              <w:t>потребления</w:t>
            </w:r>
            <w:r w:rsidRPr="000B5DAB">
              <w:rPr>
                <w:rFonts w:ascii="Times New Roman" w:hAnsi="Times New Roman"/>
                <w:b/>
                <w:sz w:val="24"/>
                <w:szCs w:val="24"/>
              </w:rPr>
              <w:t>по возраста</w:t>
            </w:r>
            <w:r w:rsidR="00EB2531">
              <w:rPr>
                <w:rFonts w:ascii="Times New Roman" w:hAnsi="Times New Roman"/>
                <w:b/>
                <w:sz w:val="24"/>
                <w:szCs w:val="24"/>
              </w:rPr>
              <w:t xml:space="preserve">м </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0-9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0,5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0</w:t>
            </w:r>
            <w:r w:rsidR="0003492C">
              <w:rPr>
                <w:rFonts w:ascii="Times New Roman" w:hAnsi="Times New Roman"/>
                <w:sz w:val="24"/>
                <w:szCs w:val="24"/>
              </w:rPr>
              <w:t>,</w:t>
            </w:r>
            <w:r w:rsidRPr="000B5DAB">
              <w:rPr>
                <w:rFonts w:ascii="Times New Roman" w:hAnsi="Times New Roman"/>
                <w:sz w:val="24"/>
                <w:szCs w:val="24"/>
              </w:rPr>
              <w:t>25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2</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10-19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0</w:t>
            </w:r>
            <w:r w:rsidR="0003492C">
              <w:rPr>
                <w:rFonts w:ascii="Times New Roman" w:hAnsi="Times New Roman"/>
                <w:sz w:val="24"/>
                <w:szCs w:val="24"/>
              </w:rPr>
              <w:t>,</w:t>
            </w:r>
            <w:r w:rsidRPr="000B5DAB">
              <w:rPr>
                <w:rFonts w:ascii="Times New Roman" w:hAnsi="Times New Roman"/>
                <w:sz w:val="24"/>
                <w:szCs w:val="24"/>
              </w:rPr>
              <w:t>75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3</w:t>
            </w:r>
          </w:p>
        </w:tc>
        <w:tc>
          <w:tcPr>
            <w:tcW w:w="1349" w:type="dxa"/>
          </w:tcPr>
          <w:p w:rsidR="00B7438C" w:rsidRPr="000B5DAB" w:rsidRDefault="00345BAB" w:rsidP="00B7438C">
            <w:pPr>
              <w:spacing w:line="276" w:lineRule="auto"/>
              <w:jc w:val="center"/>
              <w:rPr>
                <w:rFonts w:ascii="Times New Roman" w:hAnsi="Times New Roman"/>
                <w:sz w:val="24"/>
                <w:szCs w:val="24"/>
              </w:rPr>
            </w:pPr>
            <w:r>
              <w:rPr>
                <w:rFonts w:ascii="Times New Roman" w:hAnsi="Times New Roman"/>
                <w:sz w:val="24"/>
                <w:szCs w:val="24"/>
              </w:rPr>
              <w:t>2</w:t>
            </w:r>
            <w:r w:rsidR="00B7438C" w:rsidRPr="000B5DAB">
              <w:rPr>
                <w:rFonts w:ascii="Times New Roman" w:hAnsi="Times New Roman"/>
                <w:sz w:val="24"/>
                <w:szCs w:val="24"/>
              </w:rPr>
              <w:t>0-29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2,5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r w:rsidR="0003492C">
              <w:rPr>
                <w:rFonts w:ascii="Times New Roman" w:hAnsi="Times New Roman"/>
                <w:sz w:val="24"/>
                <w:szCs w:val="24"/>
              </w:rPr>
              <w:t>,</w:t>
            </w:r>
            <w:r w:rsidRPr="000B5DAB">
              <w:rPr>
                <w:rFonts w:ascii="Times New Roman" w:hAnsi="Times New Roman"/>
                <w:sz w:val="24"/>
                <w:szCs w:val="24"/>
              </w:rPr>
              <w:t>25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4</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30-29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3,5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r w:rsidR="0003492C">
              <w:rPr>
                <w:rFonts w:ascii="Times New Roman" w:hAnsi="Times New Roman"/>
                <w:sz w:val="24"/>
                <w:szCs w:val="24"/>
              </w:rPr>
              <w:t>,</w:t>
            </w:r>
            <w:r w:rsidRPr="000B5DAB">
              <w:rPr>
                <w:rFonts w:ascii="Times New Roman" w:hAnsi="Times New Roman"/>
                <w:sz w:val="24"/>
                <w:szCs w:val="24"/>
              </w:rPr>
              <w:t>75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5</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40-49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4,5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2</w:t>
            </w:r>
            <w:r w:rsidR="0003492C">
              <w:rPr>
                <w:rFonts w:ascii="Times New Roman" w:hAnsi="Times New Roman"/>
                <w:sz w:val="24"/>
                <w:szCs w:val="24"/>
              </w:rPr>
              <w:t>,</w:t>
            </w:r>
            <w:r w:rsidRPr="000B5DAB">
              <w:rPr>
                <w:rFonts w:ascii="Times New Roman" w:hAnsi="Times New Roman"/>
                <w:sz w:val="24"/>
                <w:szCs w:val="24"/>
              </w:rPr>
              <w:t>25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6</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50-59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3,5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r w:rsidR="0003492C">
              <w:rPr>
                <w:rFonts w:ascii="Times New Roman" w:hAnsi="Times New Roman"/>
                <w:sz w:val="24"/>
                <w:szCs w:val="24"/>
              </w:rPr>
              <w:t>,</w:t>
            </w:r>
            <w:r w:rsidRPr="000B5DAB">
              <w:rPr>
                <w:rFonts w:ascii="Times New Roman" w:hAnsi="Times New Roman"/>
                <w:sz w:val="24"/>
                <w:szCs w:val="24"/>
              </w:rPr>
              <w:t>75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7</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60-69</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2,5</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r w:rsidR="0003492C">
              <w:rPr>
                <w:rFonts w:ascii="Times New Roman" w:hAnsi="Times New Roman"/>
                <w:sz w:val="24"/>
                <w:szCs w:val="24"/>
              </w:rPr>
              <w:t>,</w:t>
            </w:r>
            <w:r w:rsidRPr="000B5DAB">
              <w:rPr>
                <w:rFonts w:ascii="Times New Roman" w:hAnsi="Times New Roman"/>
                <w:sz w:val="24"/>
                <w:szCs w:val="24"/>
              </w:rPr>
              <w:t>25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8</w:t>
            </w:r>
          </w:p>
        </w:tc>
        <w:tc>
          <w:tcPr>
            <w:tcW w:w="1349"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70-79</w:t>
            </w:r>
          </w:p>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70 и выше</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1,5</w:t>
            </w:r>
          </w:p>
        </w:tc>
        <w:tc>
          <w:tcPr>
            <w:tcW w:w="3508" w:type="dxa"/>
          </w:tcPr>
          <w:p w:rsidR="00B7438C" w:rsidRPr="000B5DAB" w:rsidRDefault="00CD08A1" w:rsidP="00B7438C">
            <w:pPr>
              <w:spacing w:line="276" w:lineRule="auto"/>
              <w:jc w:val="center"/>
              <w:rPr>
                <w:rFonts w:ascii="Times New Roman" w:hAnsi="Times New Roman"/>
                <w:sz w:val="24"/>
                <w:szCs w:val="24"/>
              </w:rPr>
            </w:pPr>
            <w:r>
              <w:rPr>
                <w:rFonts w:ascii="Times New Roman" w:hAnsi="Times New Roman"/>
                <w:sz w:val="24"/>
                <w:szCs w:val="24"/>
              </w:rPr>
              <w:t>0</w:t>
            </w:r>
            <w:r w:rsidR="0003492C">
              <w:rPr>
                <w:rFonts w:ascii="Times New Roman" w:hAnsi="Times New Roman"/>
                <w:sz w:val="24"/>
                <w:szCs w:val="24"/>
              </w:rPr>
              <w:t>,</w:t>
            </w:r>
            <w:r w:rsidR="00B7438C" w:rsidRPr="000B5DAB">
              <w:rPr>
                <w:rFonts w:ascii="Times New Roman" w:hAnsi="Times New Roman"/>
                <w:sz w:val="24"/>
                <w:szCs w:val="24"/>
              </w:rPr>
              <w:t>75</w:t>
            </w:r>
          </w:p>
        </w:tc>
      </w:tr>
      <w:tr w:rsidR="00B7438C" w:rsidRPr="00B7438C" w:rsidTr="00982826">
        <w:tc>
          <w:tcPr>
            <w:tcW w:w="617"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9</w:t>
            </w:r>
          </w:p>
        </w:tc>
        <w:tc>
          <w:tcPr>
            <w:tcW w:w="1349" w:type="dxa"/>
          </w:tcPr>
          <w:p w:rsidR="00B7438C" w:rsidRPr="000B5DAB" w:rsidRDefault="00EB2531" w:rsidP="00B7438C">
            <w:pPr>
              <w:spacing w:line="276" w:lineRule="auto"/>
              <w:jc w:val="center"/>
              <w:rPr>
                <w:rFonts w:ascii="Times New Roman" w:hAnsi="Times New Roman"/>
                <w:sz w:val="24"/>
                <w:szCs w:val="24"/>
              </w:rPr>
            </w:pPr>
            <w:r>
              <w:rPr>
                <w:rFonts w:ascii="Times New Roman" w:hAnsi="Times New Roman"/>
                <w:sz w:val="24"/>
                <w:szCs w:val="24"/>
              </w:rPr>
              <w:t>Итого:</w:t>
            </w:r>
          </w:p>
        </w:tc>
        <w:tc>
          <w:tcPr>
            <w:tcW w:w="3704"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20,0</w:t>
            </w:r>
          </w:p>
        </w:tc>
        <w:tc>
          <w:tcPr>
            <w:tcW w:w="3508" w:type="dxa"/>
          </w:tcPr>
          <w:p w:rsidR="00B7438C" w:rsidRPr="000B5DAB" w:rsidRDefault="00B7438C" w:rsidP="00B7438C">
            <w:pPr>
              <w:spacing w:line="276" w:lineRule="auto"/>
              <w:jc w:val="center"/>
              <w:rPr>
                <w:rFonts w:ascii="Times New Roman" w:hAnsi="Times New Roman"/>
                <w:sz w:val="24"/>
                <w:szCs w:val="24"/>
              </w:rPr>
            </w:pPr>
            <w:r w:rsidRPr="000B5DAB">
              <w:rPr>
                <w:rFonts w:ascii="Times New Roman" w:hAnsi="Times New Roman"/>
                <w:sz w:val="24"/>
                <w:szCs w:val="24"/>
              </w:rPr>
              <w:t>1</w:t>
            </w:r>
            <w:r w:rsidR="0003492C">
              <w:rPr>
                <w:rFonts w:ascii="Times New Roman" w:hAnsi="Times New Roman"/>
                <w:sz w:val="24"/>
                <w:szCs w:val="24"/>
              </w:rPr>
              <w:t>0</w:t>
            </w:r>
            <w:r w:rsidRPr="000B5DAB">
              <w:rPr>
                <w:rFonts w:ascii="Times New Roman" w:hAnsi="Times New Roman"/>
                <w:sz w:val="24"/>
                <w:szCs w:val="24"/>
              </w:rPr>
              <w:t>,0</w:t>
            </w:r>
          </w:p>
        </w:tc>
      </w:tr>
    </w:tbl>
    <w:p w:rsidR="0037672D" w:rsidRDefault="0031143B" w:rsidP="00E17D32">
      <w:pPr>
        <w:tabs>
          <w:tab w:val="left" w:pos="709"/>
          <w:tab w:val="left" w:pos="2528"/>
        </w:tabs>
        <w:spacing w:after="0" w:line="240" w:lineRule="auto"/>
        <w:jc w:val="both"/>
        <w:rPr>
          <w:rFonts w:ascii="Times New Roman" w:hAnsi="Times New Roman"/>
          <w:color w:val="00B0F0"/>
          <w:sz w:val="28"/>
          <w:szCs w:val="28"/>
        </w:rPr>
      </w:pPr>
      <w:r>
        <w:rPr>
          <w:rFonts w:ascii="Times New Roman" w:hAnsi="Times New Roman"/>
          <w:color w:val="00B0F0"/>
          <w:sz w:val="28"/>
          <w:szCs w:val="28"/>
        </w:rPr>
        <w:tab/>
      </w:r>
    </w:p>
    <w:p w:rsidR="0031143B" w:rsidRPr="0031143B" w:rsidRDefault="0037672D" w:rsidP="00E17D32">
      <w:pPr>
        <w:tabs>
          <w:tab w:val="left" w:pos="709"/>
          <w:tab w:val="left" w:pos="2528"/>
        </w:tabs>
        <w:spacing w:after="0" w:line="240" w:lineRule="auto"/>
        <w:jc w:val="both"/>
        <w:rPr>
          <w:rFonts w:ascii="Times New Roman" w:hAnsi="Times New Roman"/>
          <w:sz w:val="28"/>
          <w:szCs w:val="28"/>
        </w:rPr>
      </w:pPr>
      <w:r>
        <w:rPr>
          <w:rFonts w:ascii="Times New Roman" w:hAnsi="Times New Roman"/>
          <w:color w:val="00B0F0"/>
          <w:sz w:val="28"/>
          <w:szCs w:val="28"/>
        </w:rPr>
        <w:tab/>
      </w:r>
      <w:r w:rsidR="0031143B" w:rsidRPr="0031143B">
        <w:rPr>
          <w:rFonts w:ascii="Times New Roman" w:hAnsi="Times New Roman"/>
          <w:sz w:val="28"/>
          <w:szCs w:val="28"/>
        </w:rPr>
        <w:t xml:space="preserve">При этом соотношение количества потребленных продуктов, как отмечалось выше, до 10-летного возраста </w:t>
      </w:r>
      <w:r w:rsidR="00247B6F">
        <w:rPr>
          <w:rFonts w:ascii="Times New Roman" w:hAnsi="Times New Roman"/>
          <w:sz w:val="28"/>
          <w:szCs w:val="28"/>
        </w:rPr>
        <w:t>к</w:t>
      </w:r>
      <w:r w:rsidR="0031143B" w:rsidRPr="0031143B">
        <w:rPr>
          <w:rFonts w:ascii="Times New Roman" w:hAnsi="Times New Roman"/>
          <w:sz w:val="28"/>
          <w:szCs w:val="28"/>
        </w:rPr>
        <w:t>оэффициент потребления равняется 0,5. Тогда общий коэффициент потребления по возрастам, составит 0,05х+0,15х+0,25х+0,35х+0,45х+0,75х, где х=2,0.  Отсюда можно определить</w:t>
      </w:r>
      <w:r w:rsidR="00596D72">
        <w:rPr>
          <w:rFonts w:ascii="Times New Roman" w:hAnsi="Times New Roman"/>
          <w:sz w:val="28"/>
          <w:szCs w:val="28"/>
        </w:rPr>
        <w:t xml:space="preserve"> скорректированный на фактическую структуру населения</w:t>
      </w:r>
      <w:r w:rsidR="0031143B" w:rsidRPr="0031143B">
        <w:rPr>
          <w:rFonts w:ascii="Times New Roman" w:hAnsi="Times New Roman"/>
          <w:sz w:val="28"/>
          <w:szCs w:val="28"/>
        </w:rPr>
        <w:t xml:space="preserve"> среднее значение рациональных норм потребления продуктов питания</w:t>
      </w:r>
      <w:r w:rsidR="00596D72">
        <w:rPr>
          <w:rFonts w:ascii="Times New Roman" w:hAnsi="Times New Roman"/>
          <w:sz w:val="28"/>
          <w:szCs w:val="28"/>
        </w:rPr>
        <w:t xml:space="preserve">, которая определяется делением </w:t>
      </w:r>
      <w:r w:rsidR="00F3416B">
        <w:rPr>
          <w:rFonts w:ascii="Times New Roman" w:hAnsi="Times New Roman"/>
          <w:sz w:val="28"/>
          <w:szCs w:val="28"/>
        </w:rPr>
        <w:t xml:space="preserve">нормы </w:t>
      </w:r>
      <w:bookmarkStart w:id="0" w:name="_GoBack"/>
      <w:bookmarkEnd w:id="0"/>
      <w:r w:rsidR="00596D72">
        <w:rPr>
          <w:rFonts w:ascii="Times New Roman" w:hAnsi="Times New Roman"/>
          <w:sz w:val="28"/>
          <w:szCs w:val="28"/>
        </w:rPr>
        <w:t>на два</w:t>
      </w:r>
      <w:proofErr w:type="gramStart"/>
      <w:r w:rsidR="0031143B" w:rsidRPr="0031143B">
        <w:rPr>
          <w:rFonts w:ascii="Times New Roman" w:hAnsi="Times New Roman"/>
          <w:sz w:val="28"/>
          <w:szCs w:val="28"/>
        </w:rPr>
        <w:t>.</w:t>
      </w:r>
      <w:proofErr w:type="gramEnd"/>
      <w:r w:rsidR="0031143B" w:rsidRPr="0031143B">
        <w:rPr>
          <w:rFonts w:ascii="Times New Roman" w:hAnsi="Times New Roman"/>
          <w:sz w:val="28"/>
          <w:szCs w:val="28"/>
        </w:rPr>
        <w:t xml:space="preserve"> (</w:t>
      </w:r>
      <w:proofErr w:type="gramStart"/>
      <w:r w:rsidR="0031143B" w:rsidRPr="0031143B">
        <w:rPr>
          <w:rFonts w:ascii="Times New Roman" w:hAnsi="Times New Roman"/>
          <w:sz w:val="28"/>
          <w:szCs w:val="28"/>
        </w:rPr>
        <w:t>т</w:t>
      </w:r>
      <w:proofErr w:type="gramEnd"/>
      <w:r w:rsidR="0031143B" w:rsidRPr="0031143B">
        <w:rPr>
          <w:rFonts w:ascii="Times New Roman" w:hAnsi="Times New Roman"/>
          <w:sz w:val="28"/>
          <w:szCs w:val="28"/>
        </w:rPr>
        <w:t>абл. 7).</w:t>
      </w:r>
    </w:p>
    <w:p w:rsidR="0037672D" w:rsidRDefault="0037672D" w:rsidP="00E17D32">
      <w:pPr>
        <w:spacing w:after="0" w:line="240" w:lineRule="auto"/>
        <w:jc w:val="center"/>
        <w:rPr>
          <w:rFonts w:ascii="Times New Roman" w:hAnsi="Times New Roman"/>
          <w:sz w:val="28"/>
          <w:szCs w:val="28"/>
        </w:rPr>
      </w:pPr>
    </w:p>
    <w:p w:rsidR="00BB36F4" w:rsidRDefault="008958CB" w:rsidP="00E17D32">
      <w:pPr>
        <w:spacing w:after="0" w:line="240" w:lineRule="auto"/>
        <w:jc w:val="center"/>
        <w:rPr>
          <w:rFonts w:ascii="Times New Roman" w:hAnsi="Times New Roman"/>
          <w:b/>
          <w:sz w:val="24"/>
          <w:szCs w:val="24"/>
        </w:rPr>
      </w:pPr>
      <w:r w:rsidRPr="0037672D">
        <w:rPr>
          <w:rFonts w:ascii="Times New Roman" w:hAnsi="Times New Roman"/>
          <w:sz w:val="24"/>
          <w:szCs w:val="24"/>
        </w:rPr>
        <w:t xml:space="preserve">Таблица 7. </w:t>
      </w:r>
      <w:r w:rsidRPr="0037672D">
        <w:rPr>
          <w:rFonts w:ascii="Times New Roman" w:hAnsi="Times New Roman"/>
          <w:b/>
          <w:sz w:val="24"/>
          <w:szCs w:val="24"/>
        </w:rPr>
        <w:t xml:space="preserve">Среднее значение потребляемых продуктов питания </w:t>
      </w:r>
      <w:r w:rsidR="0003492C" w:rsidRPr="0037672D">
        <w:rPr>
          <w:rFonts w:ascii="Times New Roman" w:hAnsi="Times New Roman"/>
          <w:b/>
          <w:sz w:val="24"/>
          <w:szCs w:val="24"/>
        </w:rPr>
        <w:t xml:space="preserve">в год </w:t>
      </w:r>
      <w:r w:rsidRPr="0037672D">
        <w:rPr>
          <w:rFonts w:ascii="Times New Roman" w:hAnsi="Times New Roman"/>
          <w:b/>
          <w:sz w:val="24"/>
          <w:szCs w:val="24"/>
        </w:rPr>
        <w:t>(</w:t>
      </w:r>
      <w:proofErr w:type="gramStart"/>
      <w:r w:rsidRPr="0037672D">
        <w:rPr>
          <w:rFonts w:ascii="Times New Roman" w:hAnsi="Times New Roman"/>
          <w:b/>
          <w:sz w:val="24"/>
          <w:szCs w:val="24"/>
        </w:rPr>
        <w:t>кг</w:t>
      </w:r>
      <w:proofErr w:type="gramEnd"/>
      <w:r w:rsidRPr="0037672D">
        <w:rPr>
          <w:rFonts w:ascii="Times New Roman" w:hAnsi="Times New Roman"/>
          <w:b/>
          <w:sz w:val="24"/>
          <w:szCs w:val="24"/>
        </w:rPr>
        <w:t>).</w:t>
      </w:r>
    </w:p>
    <w:p w:rsidR="0037672D" w:rsidRPr="0037672D" w:rsidRDefault="0037672D" w:rsidP="00E17D32">
      <w:pPr>
        <w:spacing w:after="0" w:line="240" w:lineRule="auto"/>
        <w:jc w:val="center"/>
        <w:rPr>
          <w:rFonts w:ascii="Times New Roman" w:hAnsi="Times New Roman"/>
          <w:sz w:val="24"/>
          <w:szCs w:val="24"/>
        </w:rPr>
      </w:pPr>
    </w:p>
    <w:tbl>
      <w:tblPr>
        <w:tblStyle w:val="a3"/>
        <w:tblW w:w="0" w:type="auto"/>
        <w:tblLook w:val="04A0"/>
      </w:tblPr>
      <w:tblGrid>
        <w:gridCol w:w="3189"/>
        <w:gridCol w:w="3190"/>
        <w:gridCol w:w="3191"/>
      </w:tblGrid>
      <w:tr w:rsidR="008958CB" w:rsidRPr="000B5DAB" w:rsidTr="00982826">
        <w:tc>
          <w:tcPr>
            <w:tcW w:w="3190" w:type="dxa"/>
          </w:tcPr>
          <w:p w:rsidR="008958CB" w:rsidRPr="000B5DAB" w:rsidRDefault="00EB2531" w:rsidP="008958CB">
            <w:pPr>
              <w:tabs>
                <w:tab w:val="left" w:pos="709"/>
                <w:tab w:val="left" w:pos="2528"/>
              </w:tabs>
              <w:jc w:val="center"/>
              <w:rPr>
                <w:rFonts w:ascii="Times New Roman" w:hAnsi="Times New Roman"/>
                <w:b/>
                <w:sz w:val="24"/>
                <w:szCs w:val="24"/>
              </w:rPr>
            </w:pPr>
            <w:r>
              <w:rPr>
                <w:rFonts w:ascii="Times New Roman" w:hAnsi="Times New Roman"/>
                <w:b/>
                <w:sz w:val="24"/>
                <w:szCs w:val="24"/>
              </w:rPr>
              <w:t>Наименования п</w:t>
            </w:r>
            <w:r w:rsidR="008958CB" w:rsidRPr="000B5DAB">
              <w:rPr>
                <w:rFonts w:ascii="Times New Roman" w:hAnsi="Times New Roman"/>
                <w:b/>
                <w:sz w:val="24"/>
                <w:szCs w:val="24"/>
              </w:rPr>
              <w:t>родукт</w:t>
            </w:r>
            <w:r>
              <w:rPr>
                <w:rFonts w:ascii="Times New Roman" w:hAnsi="Times New Roman"/>
                <w:b/>
                <w:sz w:val="24"/>
                <w:szCs w:val="24"/>
              </w:rPr>
              <w:t>ов</w:t>
            </w:r>
            <w:r w:rsidR="00305A18">
              <w:rPr>
                <w:rFonts w:ascii="Times New Roman" w:hAnsi="Times New Roman"/>
                <w:b/>
                <w:sz w:val="24"/>
                <w:szCs w:val="24"/>
              </w:rPr>
              <w:t xml:space="preserve"> </w:t>
            </w:r>
            <w:r w:rsidR="008958CB" w:rsidRPr="000B5DAB">
              <w:rPr>
                <w:rFonts w:ascii="Times New Roman" w:hAnsi="Times New Roman"/>
                <w:b/>
                <w:sz w:val="24"/>
                <w:szCs w:val="24"/>
              </w:rPr>
              <w:t>питания</w:t>
            </w:r>
          </w:p>
          <w:p w:rsidR="008958CB" w:rsidRPr="000B5DAB" w:rsidRDefault="008958CB" w:rsidP="008958CB">
            <w:pPr>
              <w:tabs>
                <w:tab w:val="left" w:pos="709"/>
                <w:tab w:val="left" w:pos="2528"/>
              </w:tabs>
              <w:jc w:val="center"/>
              <w:rPr>
                <w:rFonts w:ascii="Times New Roman" w:hAnsi="Times New Roman"/>
                <w:b/>
                <w:sz w:val="24"/>
                <w:szCs w:val="24"/>
              </w:rPr>
            </w:pPr>
          </w:p>
        </w:tc>
        <w:tc>
          <w:tcPr>
            <w:tcW w:w="3190" w:type="dxa"/>
          </w:tcPr>
          <w:p w:rsidR="008958CB" w:rsidRPr="000B5DAB" w:rsidRDefault="008958CB" w:rsidP="00EB2531">
            <w:pPr>
              <w:tabs>
                <w:tab w:val="left" w:pos="709"/>
                <w:tab w:val="left" w:pos="2528"/>
              </w:tabs>
              <w:jc w:val="center"/>
              <w:rPr>
                <w:rFonts w:ascii="Times New Roman" w:hAnsi="Times New Roman"/>
                <w:b/>
                <w:sz w:val="24"/>
                <w:szCs w:val="24"/>
              </w:rPr>
            </w:pPr>
            <w:r w:rsidRPr="000B5DAB">
              <w:rPr>
                <w:rFonts w:ascii="Times New Roman" w:hAnsi="Times New Roman"/>
                <w:b/>
                <w:sz w:val="24"/>
                <w:szCs w:val="24"/>
              </w:rPr>
              <w:t>Рациональные нормы</w:t>
            </w:r>
            <w:r w:rsidR="00305A18">
              <w:rPr>
                <w:rFonts w:ascii="Times New Roman" w:hAnsi="Times New Roman"/>
                <w:b/>
                <w:sz w:val="24"/>
                <w:szCs w:val="24"/>
              </w:rPr>
              <w:t xml:space="preserve"> </w:t>
            </w:r>
            <w:r w:rsidR="00EB2531">
              <w:rPr>
                <w:rFonts w:ascii="Times New Roman" w:hAnsi="Times New Roman"/>
                <w:b/>
                <w:sz w:val="24"/>
                <w:szCs w:val="24"/>
              </w:rPr>
              <w:t xml:space="preserve">потребления в год </w:t>
            </w:r>
          </w:p>
        </w:tc>
        <w:tc>
          <w:tcPr>
            <w:tcW w:w="3191" w:type="dxa"/>
          </w:tcPr>
          <w:p w:rsidR="008958CB" w:rsidRPr="000B5DAB" w:rsidRDefault="008958CB" w:rsidP="00940152">
            <w:pPr>
              <w:tabs>
                <w:tab w:val="left" w:pos="709"/>
                <w:tab w:val="left" w:pos="2528"/>
              </w:tabs>
              <w:jc w:val="center"/>
              <w:rPr>
                <w:rFonts w:ascii="Times New Roman" w:hAnsi="Times New Roman"/>
                <w:b/>
                <w:sz w:val="24"/>
                <w:szCs w:val="24"/>
              </w:rPr>
            </w:pPr>
            <w:r w:rsidRPr="000B5DAB">
              <w:rPr>
                <w:rFonts w:ascii="Times New Roman" w:hAnsi="Times New Roman"/>
                <w:b/>
                <w:sz w:val="24"/>
                <w:szCs w:val="24"/>
              </w:rPr>
              <w:t>Среднее значение</w:t>
            </w:r>
            <w:r w:rsidR="00305A18">
              <w:rPr>
                <w:rFonts w:ascii="Times New Roman" w:hAnsi="Times New Roman"/>
                <w:b/>
                <w:sz w:val="24"/>
                <w:szCs w:val="24"/>
              </w:rPr>
              <w:t xml:space="preserve"> </w:t>
            </w:r>
            <w:r w:rsidR="00EB2531">
              <w:rPr>
                <w:rFonts w:ascii="Times New Roman" w:hAnsi="Times New Roman"/>
                <w:b/>
                <w:sz w:val="24"/>
                <w:szCs w:val="24"/>
              </w:rPr>
              <w:t>потреблени</w:t>
            </w:r>
            <w:r w:rsidR="00940152">
              <w:rPr>
                <w:rFonts w:ascii="Times New Roman" w:hAnsi="Times New Roman"/>
                <w:b/>
                <w:sz w:val="24"/>
                <w:szCs w:val="24"/>
              </w:rPr>
              <w:t>е</w:t>
            </w:r>
          </w:p>
        </w:tc>
      </w:tr>
      <w:tr w:rsidR="008958CB" w:rsidRPr="000B5DAB" w:rsidTr="00982826">
        <w:tc>
          <w:tcPr>
            <w:tcW w:w="3190" w:type="dxa"/>
          </w:tcPr>
          <w:p w:rsidR="008958CB" w:rsidRPr="000B5DAB" w:rsidRDefault="008958CB" w:rsidP="00EB2531">
            <w:pPr>
              <w:tabs>
                <w:tab w:val="left" w:pos="709"/>
                <w:tab w:val="left" w:pos="2528"/>
              </w:tabs>
              <w:rPr>
                <w:rFonts w:ascii="Times New Roman" w:hAnsi="Times New Roman"/>
                <w:sz w:val="24"/>
                <w:szCs w:val="24"/>
              </w:rPr>
            </w:pPr>
            <w:r w:rsidRPr="000B5DAB">
              <w:rPr>
                <w:rFonts w:ascii="Times New Roman" w:hAnsi="Times New Roman"/>
                <w:sz w:val="24"/>
                <w:szCs w:val="24"/>
              </w:rPr>
              <w:t>Мясо и мясопродукты</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66</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33,0</w:t>
            </w:r>
          </w:p>
        </w:tc>
      </w:tr>
      <w:tr w:rsidR="008958CB" w:rsidRPr="000B5DAB" w:rsidTr="00982826">
        <w:tc>
          <w:tcPr>
            <w:tcW w:w="3190" w:type="dxa"/>
          </w:tcPr>
          <w:p w:rsidR="008958CB" w:rsidRPr="000B5DAB" w:rsidRDefault="008958CB" w:rsidP="00EB2531">
            <w:pPr>
              <w:tabs>
                <w:tab w:val="left" w:pos="709"/>
                <w:tab w:val="left" w:pos="2528"/>
              </w:tabs>
              <w:rPr>
                <w:rFonts w:ascii="Times New Roman" w:hAnsi="Times New Roman"/>
                <w:sz w:val="24"/>
                <w:szCs w:val="24"/>
              </w:rPr>
            </w:pPr>
            <w:r w:rsidRPr="000B5DAB">
              <w:rPr>
                <w:rFonts w:ascii="Times New Roman" w:hAnsi="Times New Roman"/>
                <w:sz w:val="24"/>
                <w:szCs w:val="24"/>
              </w:rPr>
              <w:t>Молоко и молочные продукты</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318</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159,0</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Яйца шт.</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219</w:t>
            </w:r>
          </w:p>
        </w:tc>
        <w:tc>
          <w:tcPr>
            <w:tcW w:w="3191" w:type="dxa"/>
          </w:tcPr>
          <w:p w:rsidR="008958CB" w:rsidRPr="000B5DAB" w:rsidRDefault="008958CB" w:rsidP="00CD08A1">
            <w:pPr>
              <w:tabs>
                <w:tab w:val="left" w:pos="709"/>
                <w:tab w:val="left" w:pos="2528"/>
              </w:tabs>
              <w:jc w:val="center"/>
              <w:rPr>
                <w:rFonts w:ascii="Times New Roman" w:hAnsi="Times New Roman"/>
                <w:sz w:val="24"/>
                <w:szCs w:val="24"/>
              </w:rPr>
            </w:pPr>
            <w:r w:rsidRPr="000B5DAB">
              <w:rPr>
                <w:rFonts w:ascii="Times New Roman" w:hAnsi="Times New Roman"/>
                <w:sz w:val="24"/>
                <w:szCs w:val="24"/>
              </w:rPr>
              <w:t>109,</w:t>
            </w:r>
            <w:r w:rsidR="00CD08A1">
              <w:rPr>
                <w:rFonts w:ascii="Times New Roman" w:hAnsi="Times New Roman"/>
                <w:sz w:val="24"/>
                <w:szCs w:val="24"/>
              </w:rPr>
              <w:t>5</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Рыба и рыбопродукты</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12,9</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6,4</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Масло растительное</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33,1</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16,5</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 xml:space="preserve">Картофель </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68</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34,0</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Овощи и бахчевые</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135</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67,5</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Фрукты и ягоды</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74</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37,0</w:t>
            </w:r>
          </w:p>
        </w:tc>
      </w:tr>
      <w:tr w:rsidR="008958CB" w:rsidRPr="000B5DAB" w:rsidTr="00982826">
        <w:tc>
          <w:tcPr>
            <w:tcW w:w="3190" w:type="dxa"/>
          </w:tcPr>
          <w:p w:rsidR="008958CB" w:rsidRPr="000B5DAB" w:rsidRDefault="008958CB" w:rsidP="00982826">
            <w:pPr>
              <w:tabs>
                <w:tab w:val="left" w:pos="709"/>
                <w:tab w:val="left" w:pos="2528"/>
              </w:tabs>
              <w:jc w:val="both"/>
              <w:rPr>
                <w:rFonts w:ascii="Times New Roman" w:hAnsi="Times New Roman"/>
                <w:sz w:val="24"/>
                <w:szCs w:val="24"/>
              </w:rPr>
            </w:pPr>
            <w:r w:rsidRPr="000B5DAB">
              <w:rPr>
                <w:rFonts w:ascii="Times New Roman" w:hAnsi="Times New Roman"/>
                <w:sz w:val="24"/>
                <w:szCs w:val="24"/>
              </w:rPr>
              <w:t>Хлебопродукты</w:t>
            </w:r>
          </w:p>
        </w:tc>
        <w:tc>
          <w:tcPr>
            <w:tcW w:w="3190"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132</w:t>
            </w:r>
          </w:p>
        </w:tc>
        <w:tc>
          <w:tcPr>
            <w:tcW w:w="3191" w:type="dxa"/>
          </w:tcPr>
          <w:p w:rsidR="008958CB" w:rsidRPr="000B5DAB" w:rsidRDefault="008958CB" w:rsidP="008958CB">
            <w:pPr>
              <w:tabs>
                <w:tab w:val="left" w:pos="709"/>
                <w:tab w:val="left" w:pos="2528"/>
              </w:tabs>
              <w:jc w:val="center"/>
              <w:rPr>
                <w:rFonts w:ascii="Times New Roman" w:hAnsi="Times New Roman"/>
                <w:sz w:val="24"/>
                <w:szCs w:val="24"/>
              </w:rPr>
            </w:pPr>
            <w:r w:rsidRPr="000B5DAB">
              <w:rPr>
                <w:rFonts w:ascii="Times New Roman" w:hAnsi="Times New Roman"/>
                <w:sz w:val="24"/>
                <w:szCs w:val="24"/>
              </w:rPr>
              <w:t>66,0</w:t>
            </w:r>
          </w:p>
        </w:tc>
      </w:tr>
    </w:tbl>
    <w:p w:rsidR="008958CB" w:rsidRPr="0037672D" w:rsidRDefault="008958CB" w:rsidP="008958CB">
      <w:pPr>
        <w:tabs>
          <w:tab w:val="left" w:pos="709"/>
          <w:tab w:val="left" w:pos="2528"/>
        </w:tabs>
        <w:spacing w:after="0"/>
        <w:jc w:val="both"/>
        <w:rPr>
          <w:rFonts w:ascii="Times New Roman" w:hAnsi="Times New Roman"/>
          <w:i/>
          <w:sz w:val="24"/>
          <w:szCs w:val="24"/>
        </w:rPr>
      </w:pPr>
      <w:r w:rsidRPr="0037672D">
        <w:rPr>
          <w:rFonts w:ascii="Times New Roman" w:hAnsi="Times New Roman"/>
          <w:i/>
          <w:sz w:val="24"/>
          <w:szCs w:val="24"/>
        </w:rPr>
        <w:t>Источник: Расчеты автора</w:t>
      </w:r>
    </w:p>
    <w:p w:rsidR="008958CB" w:rsidRPr="006200D9" w:rsidRDefault="008958CB" w:rsidP="00E17D32">
      <w:pPr>
        <w:spacing w:line="240" w:lineRule="auto"/>
        <w:ind w:firstLine="708"/>
        <w:jc w:val="both"/>
        <w:rPr>
          <w:rFonts w:ascii="Times New Roman" w:hAnsi="Times New Roman"/>
          <w:sz w:val="28"/>
          <w:szCs w:val="28"/>
        </w:rPr>
      </w:pPr>
      <w:r w:rsidRPr="006200D9">
        <w:rPr>
          <w:rFonts w:ascii="Times New Roman" w:hAnsi="Times New Roman"/>
          <w:sz w:val="28"/>
          <w:szCs w:val="28"/>
        </w:rPr>
        <w:t>На основании приведенных данных в предыдущих таблицах, далее распределяем рациональные нормы питания по возрастам</w:t>
      </w:r>
      <w:proofErr w:type="gramStart"/>
      <w:r w:rsidRPr="006200D9">
        <w:rPr>
          <w:rFonts w:ascii="Times New Roman" w:hAnsi="Times New Roman"/>
          <w:sz w:val="28"/>
          <w:szCs w:val="28"/>
        </w:rPr>
        <w:t>.</w:t>
      </w:r>
      <w:proofErr w:type="gramEnd"/>
      <w:r w:rsidRPr="006200D9">
        <w:rPr>
          <w:rFonts w:ascii="Times New Roman" w:hAnsi="Times New Roman"/>
          <w:sz w:val="28"/>
          <w:szCs w:val="28"/>
        </w:rPr>
        <w:t xml:space="preserve"> (</w:t>
      </w:r>
      <w:proofErr w:type="gramStart"/>
      <w:r w:rsidRPr="006200D9">
        <w:rPr>
          <w:rFonts w:ascii="Times New Roman" w:hAnsi="Times New Roman"/>
          <w:sz w:val="28"/>
          <w:szCs w:val="28"/>
        </w:rPr>
        <w:t>т</w:t>
      </w:r>
      <w:proofErr w:type="gramEnd"/>
      <w:r w:rsidRPr="006200D9">
        <w:rPr>
          <w:rFonts w:ascii="Times New Roman" w:hAnsi="Times New Roman"/>
          <w:sz w:val="28"/>
          <w:szCs w:val="28"/>
        </w:rPr>
        <w:t>абл. 8).</w:t>
      </w:r>
    </w:p>
    <w:p w:rsidR="0037672D" w:rsidRDefault="0037672D" w:rsidP="00E17D32">
      <w:pPr>
        <w:tabs>
          <w:tab w:val="left" w:pos="709"/>
          <w:tab w:val="left" w:pos="2528"/>
        </w:tabs>
        <w:spacing w:after="0" w:line="240" w:lineRule="auto"/>
        <w:jc w:val="center"/>
        <w:rPr>
          <w:rFonts w:ascii="Times New Roman" w:hAnsi="Times New Roman"/>
          <w:b/>
          <w:sz w:val="28"/>
          <w:szCs w:val="28"/>
        </w:rPr>
      </w:pPr>
    </w:p>
    <w:p w:rsidR="0037672D" w:rsidRDefault="0037672D" w:rsidP="00E17D32">
      <w:pPr>
        <w:tabs>
          <w:tab w:val="left" w:pos="709"/>
          <w:tab w:val="left" w:pos="2528"/>
        </w:tabs>
        <w:spacing w:after="0" w:line="240" w:lineRule="auto"/>
        <w:jc w:val="center"/>
        <w:rPr>
          <w:rFonts w:ascii="Times New Roman" w:hAnsi="Times New Roman"/>
          <w:b/>
          <w:sz w:val="28"/>
          <w:szCs w:val="28"/>
        </w:rPr>
      </w:pPr>
    </w:p>
    <w:p w:rsidR="0037672D" w:rsidRDefault="0037672D" w:rsidP="00E17D32">
      <w:pPr>
        <w:tabs>
          <w:tab w:val="left" w:pos="709"/>
          <w:tab w:val="left" w:pos="2528"/>
        </w:tabs>
        <w:spacing w:after="0" w:line="240" w:lineRule="auto"/>
        <w:jc w:val="center"/>
        <w:rPr>
          <w:rFonts w:ascii="Times New Roman" w:hAnsi="Times New Roman"/>
          <w:b/>
          <w:sz w:val="28"/>
          <w:szCs w:val="28"/>
        </w:rPr>
      </w:pPr>
    </w:p>
    <w:p w:rsidR="0037672D" w:rsidRDefault="0037672D" w:rsidP="00E17D32">
      <w:pPr>
        <w:tabs>
          <w:tab w:val="left" w:pos="709"/>
          <w:tab w:val="left" w:pos="2528"/>
        </w:tabs>
        <w:spacing w:after="0" w:line="240" w:lineRule="auto"/>
        <w:jc w:val="center"/>
        <w:rPr>
          <w:rFonts w:ascii="Times New Roman" w:hAnsi="Times New Roman"/>
          <w:b/>
          <w:sz w:val="28"/>
          <w:szCs w:val="28"/>
        </w:rPr>
      </w:pPr>
    </w:p>
    <w:p w:rsidR="008958CB" w:rsidRDefault="008958CB" w:rsidP="00E17D32">
      <w:pPr>
        <w:tabs>
          <w:tab w:val="left" w:pos="709"/>
          <w:tab w:val="left" w:pos="2528"/>
        </w:tabs>
        <w:spacing w:after="0" w:line="240" w:lineRule="auto"/>
        <w:jc w:val="center"/>
        <w:rPr>
          <w:rFonts w:ascii="Times New Roman" w:hAnsi="Times New Roman"/>
          <w:b/>
          <w:sz w:val="28"/>
          <w:szCs w:val="28"/>
        </w:rPr>
      </w:pPr>
      <w:r w:rsidRPr="006200D9">
        <w:rPr>
          <w:rFonts w:ascii="Times New Roman" w:hAnsi="Times New Roman"/>
          <w:b/>
          <w:sz w:val="28"/>
          <w:szCs w:val="28"/>
        </w:rPr>
        <w:lastRenderedPageBreak/>
        <w:t>Таблица 8. Распределение рациональных норм питания по возрастам.</w:t>
      </w:r>
    </w:p>
    <w:p w:rsidR="00634737" w:rsidRPr="006200D9" w:rsidRDefault="00634737" w:rsidP="00E17D32">
      <w:pPr>
        <w:tabs>
          <w:tab w:val="left" w:pos="709"/>
          <w:tab w:val="left" w:pos="2528"/>
        </w:tabs>
        <w:spacing w:after="0" w:line="240" w:lineRule="auto"/>
        <w:jc w:val="center"/>
        <w:rPr>
          <w:rFonts w:ascii="Times New Roman" w:hAnsi="Times New Roman"/>
          <w:b/>
          <w:sz w:val="28"/>
          <w:szCs w:val="28"/>
        </w:rPr>
      </w:pPr>
    </w:p>
    <w:tbl>
      <w:tblPr>
        <w:tblStyle w:val="a3"/>
        <w:tblW w:w="9792" w:type="dxa"/>
        <w:tblInd w:w="-242" w:type="dxa"/>
        <w:tblLayout w:type="fixed"/>
        <w:tblLook w:val="04A0"/>
      </w:tblPr>
      <w:tblGrid>
        <w:gridCol w:w="322"/>
        <w:gridCol w:w="2524"/>
        <w:gridCol w:w="1134"/>
        <w:gridCol w:w="708"/>
        <w:gridCol w:w="709"/>
        <w:gridCol w:w="709"/>
        <w:gridCol w:w="709"/>
        <w:gridCol w:w="708"/>
        <w:gridCol w:w="709"/>
        <w:gridCol w:w="709"/>
        <w:gridCol w:w="851"/>
      </w:tblGrid>
      <w:tr w:rsidR="006200D9" w:rsidRPr="006200D9" w:rsidTr="0037672D">
        <w:trPr>
          <w:trHeight w:val="612"/>
        </w:trPr>
        <w:tc>
          <w:tcPr>
            <w:tcW w:w="322" w:type="dxa"/>
            <w:vMerge w:val="restart"/>
            <w:textDirection w:val="btLr"/>
            <w:vAlign w:val="center"/>
          </w:tcPr>
          <w:p w:rsidR="006200D9" w:rsidRPr="006200D9" w:rsidRDefault="006200D9" w:rsidP="0037672D">
            <w:pPr>
              <w:tabs>
                <w:tab w:val="left" w:pos="709"/>
                <w:tab w:val="left" w:pos="2528"/>
              </w:tabs>
              <w:ind w:left="113" w:right="113"/>
              <w:jc w:val="center"/>
              <w:rPr>
                <w:rFonts w:ascii="Times New Roman" w:hAnsi="Times New Roman"/>
                <w:b/>
                <w:sz w:val="24"/>
                <w:szCs w:val="24"/>
              </w:rPr>
            </w:pPr>
            <w:proofErr w:type="gramStart"/>
            <w:r w:rsidRPr="006200D9">
              <w:rPr>
                <w:rFonts w:ascii="Times New Roman" w:hAnsi="Times New Roman"/>
                <w:b/>
                <w:sz w:val="24"/>
                <w:szCs w:val="24"/>
              </w:rPr>
              <w:t>п</w:t>
            </w:r>
            <w:proofErr w:type="gramEnd"/>
            <w:r w:rsidRPr="006200D9">
              <w:rPr>
                <w:rFonts w:ascii="Times New Roman" w:hAnsi="Times New Roman"/>
                <w:b/>
                <w:sz w:val="24"/>
                <w:szCs w:val="24"/>
              </w:rPr>
              <w:t>/н</w:t>
            </w:r>
          </w:p>
        </w:tc>
        <w:tc>
          <w:tcPr>
            <w:tcW w:w="2524" w:type="dxa"/>
            <w:vMerge w:val="restart"/>
          </w:tcPr>
          <w:p w:rsidR="006200D9" w:rsidRPr="006200D9" w:rsidRDefault="006200D9" w:rsidP="00982826">
            <w:pPr>
              <w:tabs>
                <w:tab w:val="left" w:pos="709"/>
                <w:tab w:val="left" w:pos="2528"/>
              </w:tabs>
              <w:jc w:val="both"/>
              <w:rPr>
                <w:rFonts w:ascii="Times New Roman" w:hAnsi="Times New Roman"/>
                <w:b/>
                <w:sz w:val="24"/>
                <w:szCs w:val="24"/>
              </w:rPr>
            </w:pPr>
            <w:r w:rsidRPr="006200D9">
              <w:rPr>
                <w:rFonts w:ascii="Times New Roman" w:hAnsi="Times New Roman"/>
                <w:b/>
                <w:sz w:val="24"/>
                <w:szCs w:val="24"/>
              </w:rPr>
              <w:t>Основные группы питания</w:t>
            </w:r>
          </w:p>
        </w:tc>
        <w:tc>
          <w:tcPr>
            <w:tcW w:w="1134" w:type="dxa"/>
            <w:vMerge w:val="restart"/>
          </w:tcPr>
          <w:p w:rsidR="006200D9" w:rsidRPr="006200D9" w:rsidRDefault="006200D9" w:rsidP="0003492C">
            <w:pPr>
              <w:tabs>
                <w:tab w:val="left" w:pos="709"/>
                <w:tab w:val="left" w:pos="2528"/>
              </w:tabs>
              <w:rPr>
                <w:rFonts w:ascii="Times New Roman" w:hAnsi="Times New Roman"/>
                <w:b/>
                <w:sz w:val="24"/>
                <w:szCs w:val="24"/>
              </w:rPr>
            </w:pPr>
            <w:r w:rsidRPr="006200D9">
              <w:rPr>
                <w:rFonts w:ascii="Times New Roman" w:hAnsi="Times New Roman"/>
                <w:b/>
                <w:sz w:val="24"/>
                <w:szCs w:val="24"/>
              </w:rPr>
              <w:t>Рациональные нормы питания на душу (</w:t>
            </w:r>
            <w:proofErr w:type="gramStart"/>
            <w:r w:rsidRPr="006200D9">
              <w:rPr>
                <w:rFonts w:ascii="Times New Roman" w:hAnsi="Times New Roman"/>
                <w:b/>
                <w:sz w:val="24"/>
                <w:szCs w:val="24"/>
              </w:rPr>
              <w:t>кг</w:t>
            </w:r>
            <w:proofErr w:type="gramEnd"/>
            <w:r w:rsidRPr="006200D9">
              <w:rPr>
                <w:rFonts w:ascii="Times New Roman" w:hAnsi="Times New Roman"/>
                <w:b/>
                <w:sz w:val="24"/>
                <w:szCs w:val="24"/>
              </w:rPr>
              <w:t>)</w:t>
            </w:r>
          </w:p>
        </w:tc>
        <w:tc>
          <w:tcPr>
            <w:tcW w:w="5812" w:type="dxa"/>
            <w:gridSpan w:val="8"/>
          </w:tcPr>
          <w:p w:rsidR="006200D9" w:rsidRPr="006200D9" w:rsidRDefault="006200D9" w:rsidP="00982826">
            <w:pPr>
              <w:tabs>
                <w:tab w:val="left" w:pos="709"/>
                <w:tab w:val="left" w:pos="2528"/>
              </w:tabs>
              <w:jc w:val="both"/>
              <w:rPr>
                <w:rFonts w:ascii="Times New Roman" w:hAnsi="Times New Roman"/>
                <w:b/>
                <w:sz w:val="24"/>
                <w:szCs w:val="24"/>
              </w:rPr>
            </w:pPr>
            <w:r w:rsidRPr="006200D9">
              <w:rPr>
                <w:rFonts w:ascii="Times New Roman" w:hAnsi="Times New Roman"/>
                <w:b/>
                <w:sz w:val="24"/>
                <w:szCs w:val="24"/>
              </w:rPr>
              <w:t>В том числе овозрастам</w:t>
            </w:r>
            <w:r w:rsidR="00EB2531">
              <w:rPr>
                <w:rFonts w:ascii="Times New Roman" w:hAnsi="Times New Roman"/>
                <w:b/>
                <w:sz w:val="24"/>
                <w:szCs w:val="24"/>
              </w:rPr>
              <w:t xml:space="preserve"> (кг</w:t>
            </w:r>
            <w:r w:rsidR="0003492C">
              <w:rPr>
                <w:rFonts w:ascii="Times New Roman" w:hAnsi="Times New Roman"/>
                <w:b/>
                <w:sz w:val="24"/>
                <w:szCs w:val="24"/>
              </w:rPr>
              <w:t xml:space="preserve"> в год</w:t>
            </w:r>
            <w:r w:rsidR="00EB2531">
              <w:rPr>
                <w:rFonts w:ascii="Times New Roman" w:hAnsi="Times New Roman"/>
                <w:b/>
                <w:sz w:val="24"/>
                <w:szCs w:val="24"/>
              </w:rPr>
              <w:t>)</w:t>
            </w:r>
          </w:p>
        </w:tc>
      </w:tr>
      <w:tr w:rsidR="006200D9" w:rsidRPr="006200D9" w:rsidTr="0037672D">
        <w:trPr>
          <w:cantSplit/>
          <w:trHeight w:val="1134"/>
        </w:trPr>
        <w:tc>
          <w:tcPr>
            <w:tcW w:w="322" w:type="dxa"/>
            <w:vMerge/>
          </w:tcPr>
          <w:p w:rsidR="006200D9" w:rsidRPr="006200D9" w:rsidRDefault="006200D9" w:rsidP="00982826">
            <w:pPr>
              <w:tabs>
                <w:tab w:val="left" w:pos="709"/>
                <w:tab w:val="left" w:pos="2528"/>
              </w:tabs>
              <w:jc w:val="both"/>
              <w:rPr>
                <w:rFonts w:ascii="Times New Roman" w:hAnsi="Times New Roman"/>
                <w:b/>
                <w:sz w:val="24"/>
                <w:szCs w:val="24"/>
              </w:rPr>
            </w:pPr>
          </w:p>
        </w:tc>
        <w:tc>
          <w:tcPr>
            <w:tcW w:w="2524" w:type="dxa"/>
            <w:vMerge/>
          </w:tcPr>
          <w:p w:rsidR="006200D9" w:rsidRPr="006200D9" w:rsidRDefault="006200D9" w:rsidP="00982826">
            <w:pPr>
              <w:tabs>
                <w:tab w:val="left" w:pos="709"/>
                <w:tab w:val="left" w:pos="2528"/>
              </w:tabs>
              <w:jc w:val="both"/>
              <w:rPr>
                <w:rFonts w:ascii="Times New Roman" w:hAnsi="Times New Roman"/>
                <w:b/>
                <w:sz w:val="24"/>
                <w:szCs w:val="24"/>
              </w:rPr>
            </w:pPr>
          </w:p>
        </w:tc>
        <w:tc>
          <w:tcPr>
            <w:tcW w:w="1134" w:type="dxa"/>
            <w:vMerge/>
          </w:tcPr>
          <w:p w:rsidR="006200D9" w:rsidRPr="006200D9" w:rsidRDefault="006200D9" w:rsidP="00982826">
            <w:pPr>
              <w:tabs>
                <w:tab w:val="left" w:pos="709"/>
                <w:tab w:val="left" w:pos="2528"/>
              </w:tabs>
              <w:jc w:val="both"/>
              <w:rPr>
                <w:rFonts w:ascii="Times New Roman" w:hAnsi="Times New Roman"/>
                <w:b/>
                <w:sz w:val="24"/>
                <w:szCs w:val="24"/>
              </w:rPr>
            </w:pPr>
          </w:p>
        </w:tc>
        <w:tc>
          <w:tcPr>
            <w:tcW w:w="708" w:type="dxa"/>
            <w:textDirection w:val="btLr"/>
            <w:vAlign w:val="center"/>
          </w:tcPr>
          <w:p w:rsidR="006200D9" w:rsidRPr="006200D9" w:rsidRDefault="0037672D" w:rsidP="0037672D">
            <w:pPr>
              <w:tabs>
                <w:tab w:val="left" w:pos="630"/>
                <w:tab w:val="left" w:pos="709"/>
                <w:tab w:val="left" w:pos="2528"/>
              </w:tabs>
              <w:ind w:left="-79" w:right="113"/>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0-9</w:t>
            </w:r>
          </w:p>
        </w:tc>
        <w:tc>
          <w:tcPr>
            <w:tcW w:w="709" w:type="dxa"/>
            <w:textDirection w:val="btLr"/>
            <w:vAlign w:val="center"/>
          </w:tcPr>
          <w:p w:rsidR="006200D9" w:rsidRPr="006200D9" w:rsidRDefault="0037672D" w:rsidP="0037672D">
            <w:pPr>
              <w:tabs>
                <w:tab w:val="left" w:pos="709"/>
                <w:tab w:val="left" w:pos="2528"/>
              </w:tabs>
              <w:ind w:left="-109" w:right="113"/>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10-19</w:t>
            </w:r>
          </w:p>
        </w:tc>
        <w:tc>
          <w:tcPr>
            <w:tcW w:w="709" w:type="dxa"/>
            <w:textDirection w:val="btLr"/>
            <w:vAlign w:val="center"/>
          </w:tcPr>
          <w:p w:rsidR="006200D9" w:rsidRPr="006200D9" w:rsidRDefault="0037672D" w:rsidP="0037672D">
            <w:pPr>
              <w:tabs>
                <w:tab w:val="left" w:pos="709"/>
                <w:tab w:val="left" w:pos="2528"/>
              </w:tabs>
              <w:ind w:left="-108" w:right="-108"/>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20-29</w:t>
            </w:r>
          </w:p>
        </w:tc>
        <w:tc>
          <w:tcPr>
            <w:tcW w:w="709" w:type="dxa"/>
            <w:textDirection w:val="btLr"/>
            <w:vAlign w:val="center"/>
          </w:tcPr>
          <w:p w:rsidR="006200D9" w:rsidRPr="006200D9" w:rsidRDefault="0037672D" w:rsidP="0037672D">
            <w:pPr>
              <w:tabs>
                <w:tab w:val="left" w:pos="709"/>
                <w:tab w:val="left" w:pos="2528"/>
              </w:tabs>
              <w:ind w:left="-108" w:right="113"/>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30-39</w:t>
            </w:r>
          </w:p>
        </w:tc>
        <w:tc>
          <w:tcPr>
            <w:tcW w:w="708" w:type="dxa"/>
            <w:textDirection w:val="btLr"/>
            <w:vAlign w:val="center"/>
          </w:tcPr>
          <w:p w:rsidR="006200D9" w:rsidRPr="006200D9" w:rsidRDefault="006200D9" w:rsidP="0037672D">
            <w:pPr>
              <w:tabs>
                <w:tab w:val="left" w:pos="709"/>
                <w:tab w:val="left" w:pos="2528"/>
              </w:tabs>
              <w:ind w:left="5" w:right="-108" w:firstLine="108"/>
              <w:jc w:val="center"/>
              <w:rPr>
                <w:rFonts w:ascii="Times New Roman" w:hAnsi="Times New Roman"/>
                <w:b/>
                <w:sz w:val="24"/>
                <w:szCs w:val="24"/>
              </w:rPr>
            </w:pPr>
            <w:r w:rsidRPr="006200D9">
              <w:rPr>
                <w:rFonts w:ascii="Times New Roman" w:hAnsi="Times New Roman"/>
                <w:b/>
                <w:sz w:val="24"/>
                <w:szCs w:val="24"/>
              </w:rPr>
              <w:t>40-49</w:t>
            </w:r>
          </w:p>
        </w:tc>
        <w:tc>
          <w:tcPr>
            <w:tcW w:w="709" w:type="dxa"/>
            <w:textDirection w:val="btLr"/>
            <w:vAlign w:val="center"/>
          </w:tcPr>
          <w:p w:rsidR="006200D9" w:rsidRPr="006200D9" w:rsidRDefault="0037672D" w:rsidP="0037672D">
            <w:pPr>
              <w:tabs>
                <w:tab w:val="left" w:pos="709"/>
                <w:tab w:val="left" w:pos="2528"/>
              </w:tabs>
              <w:ind w:left="-108" w:right="-108"/>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50-59</w:t>
            </w:r>
          </w:p>
        </w:tc>
        <w:tc>
          <w:tcPr>
            <w:tcW w:w="709" w:type="dxa"/>
            <w:textDirection w:val="btLr"/>
            <w:vAlign w:val="center"/>
          </w:tcPr>
          <w:p w:rsidR="006200D9" w:rsidRPr="006200D9" w:rsidRDefault="0037672D" w:rsidP="0037672D">
            <w:pPr>
              <w:tabs>
                <w:tab w:val="left" w:pos="709"/>
                <w:tab w:val="left" w:pos="2528"/>
              </w:tabs>
              <w:ind w:left="-108" w:right="-108"/>
              <w:jc w:val="center"/>
              <w:rPr>
                <w:rFonts w:ascii="Times New Roman" w:hAnsi="Times New Roman"/>
                <w:b/>
                <w:sz w:val="24"/>
                <w:szCs w:val="24"/>
              </w:rPr>
            </w:pPr>
            <w:r>
              <w:rPr>
                <w:rFonts w:ascii="Times New Roman" w:hAnsi="Times New Roman"/>
                <w:b/>
                <w:sz w:val="24"/>
                <w:szCs w:val="24"/>
              </w:rPr>
              <w:t xml:space="preserve">     </w:t>
            </w:r>
            <w:r w:rsidR="006200D9" w:rsidRPr="006200D9">
              <w:rPr>
                <w:rFonts w:ascii="Times New Roman" w:hAnsi="Times New Roman"/>
                <w:b/>
                <w:sz w:val="24"/>
                <w:szCs w:val="24"/>
              </w:rPr>
              <w:t>60-69</w:t>
            </w:r>
          </w:p>
        </w:tc>
        <w:tc>
          <w:tcPr>
            <w:tcW w:w="851" w:type="dxa"/>
            <w:textDirection w:val="btLr"/>
            <w:vAlign w:val="center"/>
          </w:tcPr>
          <w:p w:rsidR="006200D9" w:rsidRPr="006200D9" w:rsidRDefault="006200D9" w:rsidP="0037672D">
            <w:pPr>
              <w:tabs>
                <w:tab w:val="left" w:pos="709"/>
                <w:tab w:val="left" w:pos="2528"/>
              </w:tabs>
              <w:ind w:left="-108" w:right="-108" w:hanging="29"/>
              <w:jc w:val="center"/>
              <w:rPr>
                <w:rFonts w:ascii="Times New Roman" w:hAnsi="Times New Roman"/>
                <w:b/>
                <w:sz w:val="24"/>
                <w:szCs w:val="24"/>
              </w:rPr>
            </w:pPr>
            <w:r w:rsidRPr="006200D9">
              <w:rPr>
                <w:rFonts w:ascii="Times New Roman" w:hAnsi="Times New Roman"/>
                <w:b/>
                <w:sz w:val="24"/>
                <w:szCs w:val="24"/>
              </w:rPr>
              <w:t>Свыше 70</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Мясо и мясопродукты</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66</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16,5</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49,5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82,5</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115,5</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148,5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115,5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82,5</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49,5</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Молоко и молочные продукты</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318</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79,5</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238,5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397,5</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556,5</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715,5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556,5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397,5</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238,5</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Яйца шт.</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219</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54,7</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164,2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273,7</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383,2</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492,7</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383,2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273,7</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164,2</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Рыба и рыбопродукты</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12,8</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3,2</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9,6</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16,0</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22,4</w:t>
            </w:r>
          </w:p>
        </w:tc>
        <w:tc>
          <w:tcPr>
            <w:tcW w:w="708" w:type="dxa"/>
          </w:tcPr>
          <w:p w:rsidR="006200D9" w:rsidRPr="0037672D" w:rsidRDefault="006200D9" w:rsidP="00982826">
            <w:pPr>
              <w:tabs>
                <w:tab w:val="left" w:pos="709"/>
                <w:tab w:val="left" w:pos="2528"/>
              </w:tabs>
              <w:ind w:left="-108" w:right="-108" w:firstLine="108"/>
              <w:jc w:val="center"/>
              <w:rPr>
                <w:rFonts w:ascii="Times New Roman" w:hAnsi="Times New Roman"/>
              </w:rPr>
            </w:pPr>
            <w:r w:rsidRPr="0037672D">
              <w:rPr>
                <w:rFonts w:ascii="Times New Roman" w:hAnsi="Times New Roman"/>
              </w:rPr>
              <w:t>28,8</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22,4</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16,0</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9,6</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Сахар</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33,1</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8,2</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24,7</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41,2</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57,7</w:t>
            </w:r>
          </w:p>
        </w:tc>
        <w:tc>
          <w:tcPr>
            <w:tcW w:w="708" w:type="dxa"/>
          </w:tcPr>
          <w:p w:rsidR="006200D9" w:rsidRPr="0037672D" w:rsidRDefault="006200D9" w:rsidP="00982826">
            <w:pPr>
              <w:tabs>
                <w:tab w:val="left" w:pos="709"/>
                <w:tab w:val="left" w:pos="2528"/>
              </w:tabs>
              <w:ind w:left="-108" w:right="-108" w:firstLine="108"/>
              <w:jc w:val="center"/>
              <w:rPr>
                <w:rFonts w:ascii="Times New Roman" w:hAnsi="Times New Roman"/>
              </w:rPr>
            </w:pPr>
            <w:r w:rsidRPr="0037672D">
              <w:rPr>
                <w:rFonts w:ascii="Times New Roman" w:hAnsi="Times New Roman"/>
              </w:rPr>
              <w:t>74,2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57,7</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41,2</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24,7</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Масла растительные</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13,1</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3,2</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9,7</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16,2</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22,7</w:t>
            </w:r>
          </w:p>
        </w:tc>
        <w:tc>
          <w:tcPr>
            <w:tcW w:w="708" w:type="dxa"/>
          </w:tcPr>
          <w:p w:rsidR="006200D9" w:rsidRPr="0037672D" w:rsidRDefault="006200D9" w:rsidP="00982826">
            <w:pPr>
              <w:tabs>
                <w:tab w:val="left" w:pos="709"/>
                <w:tab w:val="left" w:pos="2528"/>
              </w:tabs>
              <w:ind w:left="-108" w:right="-108" w:firstLine="108"/>
              <w:jc w:val="center"/>
              <w:rPr>
                <w:rFonts w:ascii="Times New Roman" w:hAnsi="Times New Roman"/>
              </w:rPr>
            </w:pPr>
            <w:r w:rsidRPr="0037672D">
              <w:rPr>
                <w:rFonts w:ascii="Times New Roman" w:hAnsi="Times New Roman"/>
              </w:rPr>
              <w:t>29,2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22,7</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16,2</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9,7</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Картофель</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68</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17,0</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51,0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85,0</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119,0</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153,0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119,0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85,0</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51,0</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Овощи и бахчевые</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135</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33,7</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101,2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168,7</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236,2</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303,7</w:t>
            </w:r>
          </w:p>
        </w:tc>
        <w:tc>
          <w:tcPr>
            <w:tcW w:w="709" w:type="dxa"/>
          </w:tcPr>
          <w:p w:rsidR="006200D9" w:rsidRPr="0037672D" w:rsidRDefault="006200D9" w:rsidP="00B95C2E">
            <w:pPr>
              <w:tabs>
                <w:tab w:val="left" w:pos="709"/>
                <w:tab w:val="left" w:pos="2528"/>
              </w:tabs>
              <w:ind w:left="-108" w:right="-108"/>
              <w:jc w:val="center"/>
              <w:rPr>
                <w:rFonts w:ascii="Times New Roman" w:hAnsi="Times New Roman"/>
              </w:rPr>
            </w:pPr>
            <w:r w:rsidRPr="0037672D">
              <w:rPr>
                <w:rFonts w:ascii="Times New Roman" w:hAnsi="Times New Roman"/>
              </w:rPr>
              <w:t>236</w:t>
            </w:r>
            <w:r w:rsidR="00B95C2E" w:rsidRPr="0037672D">
              <w:rPr>
                <w:rFonts w:ascii="Times New Roman" w:hAnsi="Times New Roman"/>
              </w:rPr>
              <w:t>,</w:t>
            </w:r>
            <w:r w:rsidRPr="0037672D">
              <w:rPr>
                <w:rFonts w:ascii="Times New Roman" w:hAnsi="Times New Roman"/>
              </w:rPr>
              <w:t>2</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168,7</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101,2</w:t>
            </w:r>
          </w:p>
        </w:tc>
      </w:tr>
      <w:tr w:rsidR="006200D9" w:rsidRPr="006200D9" w:rsidTr="0037672D">
        <w:tc>
          <w:tcPr>
            <w:tcW w:w="322" w:type="dxa"/>
          </w:tcPr>
          <w:p w:rsidR="006200D9" w:rsidRPr="006200D9" w:rsidRDefault="006200D9" w:rsidP="006200D9">
            <w:pPr>
              <w:pStyle w:val="a8"/>
              <w:numPr>
                <w:ilvl w:val="0"/>
                <w:numId w:val="1"/>
              </w:numPr>
              <w:tabs>
                <w:tab w:val="left" w:pos="709"/>
                <w:tab w:val="left" w:pos="2528"/>
              </w:tabs>
              <w:jc w:val="both"/>
              <w:rPr>
                <w:rFonts w:ascii="Times New Roman" w:hAnsi="Times New Roman" w:cs="Times New Roman"/>
                <w:sz w:val="24"/>
                <w:szCs w:val="24"/>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Фрукты и ягоды</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74</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18,5</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55,5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92,5</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129,5</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166,5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129,5</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92,5</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55,5</w:t>
            </w:r>
          </w:p>
        </w:tc>
      </w:tr>
      <w:tr w:rsidR="006200D9" w:rsidRPr="006200D9" w:rsidTr="0037672D">
        <w:tc>
          <w:tcPr>
            <w:tcW w:w="322" w:type="dxa"/>
          </w:tcPr>
          <w:p w:rsidR="006200D9" w:rsidRPr="0037672D" w:rsidRDefault="006200D9" w:rsidP="006200D9">
            <w:pPr>
              <w:pStyle w:val="a8"/>
              <w:numPr>
                <w:ilvl w:val="0"/>
                <w:numId w:val="1"/>
              </w:numPr>
              <w:tabs>
                <w:tab w:val="left" w:pos="709"/>
                <w:tab w:val="left" w:pos="2528"/>
              </w:tabs>
              <w:jc w:val="both"/>
              <w:rPr>
                <w:rFonts w:ascii="Times New Roman" w:hAnsi="Times New Roman" w:cs="Times New Roman"/>
                <w:sz w:val="20"/>
                <w:szCs w:val="20"/>
              </w:rPr>
            </w:pPr>
          </w:p>
        </w:tc>
        <w:tc>
          <w:tcPr>
            <w:tcW w:w="2524" w:type="dxa"/>
          </w:tcPr>
          <w:p w:rsidR="006200D9" w:rsidRPr="006200D9" w:rsidRDefault="006200D9" w:rsidP="00982826">
            <w:pPr>
              <w:tabs>
                <w:tab w:val="left" w:pos="709"/>
                <w:tab w:val="left" w:pos="2528"/>
              </w:tabs>
              <w:jc w:val="both"/>
              <w:rPr>
                <w:rFonts w:ascii="Times New Roman" w:hAnsi="Times New Roman"/>
                <w:sz w:val="24"/>
                <w:szCs w:val="24"/>
              </w:rPr>
            </w:pPr>
            <w:r w:rsidRPr="006200D9">
              <w:rPr>
                <w:rFonts w:ascii="Times New Roman" w:hAnsi="Times New Roman"/>
                <w:sz w:val="24"/>
                <w:szCs w:val="24"/>
              </w:rPr>
              <w:t>Хлебопродукты</w:t>
            </w:r>
          </w:p>
        </w:tc>
        <w:tc>
          <w:tcPr>
            <w:tcW w:w="1134" w:type="dxa"/>
          </w:tcPr>
          <w:p w:rsidR="006200D9" w:rsidRPr="0037672D" w:rsidRDefault="006200D9" w:rsidP="00982826">
            <w:pPr>
              <w:tabs>
                <w:tab w:val="left" w:pos="709"/>
                <w:tab w:val="left" w:pos="2528"/>
              </w:tabs>
              <w:jc w:val="both"/>
              <w:rPr>
                <w:rFonts w:ascii="Times New Roman" w:hAnsi="Times New Roman"/>
              </w:rPr>
            </w:pPr>
            <w:r w:rsidRPr="0037672D">
              <w:rPr>
                <w:rFonts w:ascii="Times New Roman" w:hAnsi="Times New Roman"/>
              </w:rPr>
              <w:t>132</w:t>
            </w:r>
          </w:p>
        </w:tc>
        <w:tc>
          <w:tcPr>
            <w:tcW w:w="708" w:type="dxa"/>
          </w:tcPr>
          <w:p w:rsidR="006200D9" w:rsidRPr="0037672D" w:rsidRDefault="006200D9" w:rsidP="00982826">
            <w:pPr>
              <w:tabs>
                <w:tab w:val="left" w:pos="630"/>
                <w:tab w:val="left" w:pos="709"/>
                <w:tab w:val="left" w:pos="2528"/>
              </w:tabs>
              <w:ind w:left="-79"/>
              <w:jc w:val="center"/>
              <w:rPr>
                <w:rFonts w:ascii="Times New Roman" w:hAnsi="Times New Roman"/>
              </w:rPr>
            </w:pPr>
            <w:r w:rsidRPr="0037672D">
              <w:rPr>
                <w:rFonts w:ascii="Times New Roman" w:hAnsi="Times New Roman"/>
              </w:rPr>
              <w:t>33,0</w:t>
            </w:r>
          </w:p>
        </w:tc>
        <w:tc>
          <w:tcPr>
            <w:tcW w:w="709" w:type="dxa"/>
          </w:tcPr>
          <w:p w:rsidR="006200D9" w:rsidRPr="0037672D" w:rsidRDefault="006200D9" w:rsidP="00982826">
            <w:pPr>
              <w:tabs>
                <w:tab w:val="left" w:pos="709"/>
                <w:tab w:val="left" w:pos="2528"/>
              </w:tabs>
              <w:ind w:left="-109"/>
              <w:jc w:val="center"/>
              <w:rPr>
                <w:rFonts w:ascii="Times New Roman" w:hAnsi="Times New Roman"/>
              </w:rPr>
            </w:pPr>
            <w:r w:rsidRPr="0037672D">
              <w:rPr>
                <w:rFonts w:ascii="Times New Roman" w:hAnsi="Times New Roman"/>
              </w:rPr>
              <w:t>99,0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165,0</w:t>
            </w:r>
          </w:p>
        </w:tc>
        <w:tc>
          <w:tcPr>
            <w:tcW w:w="709" w:type="dxa"/>
          </w:tcPr>
          <w:p w:rsidR="006200D9" w:rsidRPr="0037672D" w:rsidRDefault="006200D9" w:rsidP="00982826">
            <w:pPr>
              <w:tabs>
                <w:tab w:val="left" w:pos="709"/>
                <w:tab w:val="left" w:pos="2528"/>
              </w:tabs>
              <w:ind w:left="-108"/>
              <w:jc w:val="center"/>
              <w:rPr>
                <w:rFonts w:ascii="Times New Roman" w:hAnsi="Times New Roman"/>
              </w:rPr>
            </w:pPr>
            <w:r w:rsidRPr="0037672D">
              <w:rPr>
                <w:rFonts w:ascii="Times New Roman" w:hAnsi="Times New Roman"/>
              </w:rPr>
              <w:t>231,0</w:t>
            </w:r>
          </w:p>
        </w:tc>
        <w:tc>
          <w:tcPr>
            <w:tcW w:w="708"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297,0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231,0</w:t>
            </w:r>
          </w:p>
        </w:tc>
        <w:tc>
          <w:tcPr>
            <w:tcW w:w="709" w:type="dxa"/>
          </w:tcPr>
          <w:p w:rsidR="006200D9" w:rsidRPr="0037672D" w:rsidRDefault="006200D9" w:rsidP="00982826">
            <w:pPr>
              <w:tabs>
                <w:tab w:val="left" w:pos="709"/>
                <w:tab w:val="left" w:pos="2528"/>
              </w:tabs>
              <w:ind w:left="-108" w:right="-108"/>
              <w:jc w:val="center"/>
              <w:rPr>
                <w:rFonts w:ascii="Times New Roman" w:hAnsi="Times New Roman"/>
              </w:rPr>
            </w:pPr>
            <w:r w:rsidRPr="0037672D">
              <w:rPr>
                <w:rFonts w:ascii="Times New Roman" w:hAnsi="Times New Roman"/>
              </w:rPr>
              <w:t>165,0</w:t>
            </w:r>
          </w:p>
        </w:tc>
        <w:tc>
          <w:tcPr>
            <w:tcW w:w="851" w:type="dxa"/>
          </w:tcPr>
          <w:p w:rsidR="006200D9" w:rsidRPr="0037672D" w:rsidRDefault="006200D9" w:rsidP="00982826">
            <w:pPr>
              <w:tabs>
                <w:tab w:val="left" w:pos="709"/>
                <w:tab w:val="left" w:pos="2528"/>
              </w:tabs>
              <w:ind w:left="-108" w:right="-108" w:hanging="29"/>
              <w:jc w:val="center"/>
              <w:rPr>
                <w:rFonts w:ascii="Times New Roman" w:hAnsi="Times New Roman"/>
              </w:rPr>
            </w:pPr>
            <w:r w:rsidRPr="0037672D">
              <w:rPr>
                <w:rFonts w:ascii="Times New Roman" w:hAnsi="Times New Roman"/>
              </w:rPr>
              <w:t>99,0</w:t>
            </w:r>
          </w:p>
        </w:tc>
      </w:tr>
    </w:tbl>
    <w:p w:rsidR="00EB2531" w:rsidRPr="0037672D" w:rsidRDefault="00EB2531" w:rsidP="00EB2531">
      <w:pPr>
        <w:spacing w:after="0" w:line="240" w:lineRule="auto"/>
        <w:rPr>
          <w:rFonts w:ascii="Times New Roman" w:hAnsi="Times New Roman"/>
          <w:i/>
          <w:sz w:val="28"/>
          <w:szCs w:val="28"/>
        </w:rPr>
      </w:pPr>
      <w:r w:rsidRPr="0037672D">
        <w:rPr>
          <w:rFonts w:ascii="Times New Roman" w:hAnsi="Times New Roman"/>
          <w:i/>
          <w:sz w:val="24"/>
          <w:szCs w:val="24"/>
        </w:rPr>
        <w:t>Источник: Расчеты автора</w:t>
      </w:r>
    </w:p>
    <w:p w:rsidR="00982826" w:rsidRPr="00982826" w:rsidRDefault="00982826" w:rsidP="003A7246">
      <w:pPr>
        <w:spacing w:after="0" w:line="288" w:lineRule="auto"/>
        <w:ind w:firstLine="709"/>
        <w:jc w:val="both"/>
        <w:rPr>
          <w:rFonts w:ascii="Times New Roman" w:hAnsi="Times New Roman"/>
          <w:sz w:val="28"/>
          <w:szCs w:val="28"/>
        </w:rPr>
      </w:pPr>
      <w:r w:rsidRPr="00982826">
        <w:rPr>
          <w:rFonts w:ascii="Times New Roman" w:hAnsi="Times New Roman"/>
          <w:sz w:val="28"/>
          <w:szCs w:val="28"/>
        </w:rPr>
        <w:t>Далее необходимо, определить натуральные показатели объемов потребляемых продуктов на 2020</w:t>
      </w:r>
      <w:r w:rsidR="00F36649">
        <w:rPr>
          <w:rFonts w:ascii="Times New Roman" w:hAnsi="Times New Roman"/>
          <w:sz w:val="28"/>
          <w:szCs w:val="28"/>
        </w:rPr>
        <w:t xml:space="preserve"> год</w:t>
      </w:r>
      <w:r w:rsidRPr="00982826">
        <w:rPr>
          <w:rFonts w:ascii="Times New Roman" w:hAnsi="Times New Roman"/>
          <w:sz w:val="28"/>
          <w:szCs w:val="28"/>
        </w:rPr>
        <w:t>. Согласно прогнозам Центра экономических исследований, в бытность Министерства экономики Кыргызской Республики, в 2020 году, численность в промышленности населения в стране составит 6,1 млн. человек. Зная перспективную численность людей, и так называемые коэффициенты потребления продуктов питания, каждая группа, может определить требуемый объем продуктов питания по рациональным нормам к 2020 году, в разрезе возрастов. В работе приводятся расчеты объемов потребляемых продуктов питания на 2020 год.</w:t>
      </w:r>
    </w:p>
    <w:p w:rsidR="00982826" w:rsidRPr="00982826" w:rsidRDefault="00982826" w:rsidP="003A7246">
      <w:pPr>
        <w:spacing w:after="0" w:line="288" w:lineRule="auto"/>
        <w:ind w:firstLine="709"/>
        <w:jc w:val="both"/>
        <w:rPr>
          <w:rFonts w:ascii="Times New Roman" w:hAnsi="Times New Roman"/>
          <w:sz w:val="28"/>
          <w:szCs w:val="28"/>
        </w:rPr>
      </w:pPr>
      <w:r w:rsidRPr="00982826">
        <w:rPr>
          <w:rFonts w:ascii="Times New Roman" w:hAnsi="Times New Roman"/>
          <w:sz w:val="28"/>
          <w:szCs w:val="28"/>
        </w:rPr>
        <w:t>В работе на основе прогнозируемых цен на продукты питания, приводится также стоимость необходимых потреблению продуктов питания населен</w:t>
      </w:r>
      <w:r w:rsidR="00F36649">
        <w:rPr>
          <w:rFonts w:ascii="Times New Roman" w:hAnsi="Times New Roman"/>
          <w:sz w:val="28"/>
          <w:szCs w:val="28"/>
        </w:rPr>
        <w:t>иям</w:t>
      </w:r>
      <w:r w:rsidRPr="00982826">
        <w:rPr>
          <w:rFonts w:ascii="Times New Roman" w:hAnsi="Times New Roman"/>
          <w:sz w:val="28"/>
          <w:szCs w:val="28"/>
        </w:rPr>
        <w:t xml:space="preserve"> Кыргызской Республики на 2020 год. Согласно, наши</w:t>
      </w:r>
      <w:r w:rsidR="00F36649">
        <w:rPr>
          <w:rFonts w:ascii="Times New Roman" w:hAnsi="Times New Roman"/>
          <w:sz w:val="28"/>
          <w:szCs w:val="28"/>
        </w:rPr>
        <w:t>х</w:t>
      </w:r>
      <w:r w:rsidRPr="00982826">
        <w:rPr>
          <w:rFonts w:ascii="Times New Roman" w:hAnsi="Times New Roman"/>
          <w:sz w:val="28"/>
          <w:szCs w:val="28"/>
        </w:rPr>
        <w:t xml:space="preserve"> расчет</w:t>
      </w:r>
      <w:r w:rsidR="00F36649">
        <w:rPr>
          <w:rFonts w:ascii="Times New Roman" w:hAnsi="Times New Roman"/>
          <w:sz w:val="28"/>
          <w:szCs w:val="28"/>
        </w:rPr>
        <w:t>ов</w:t>
      </w:r>
      <w:r w:rsidRPr="00982826">
        <w:rPr>
          <w:rFonts w:ascii="Times New Roman" w:hAnsi="Times New Roman"/>
          <w:sz w:val="28"/>
          <w:szCs w:val="28"/>
        </w:rPr>
        <w:t xml:space="preserve">, каждый человек в месяц на питание должен тратить 2865,3 сом, для обеспечения рациональных норм питания. Чтобы обеспечить такой уровень, по нашим подсчетам, необходимо обеспечить душевой доход 2012г. в один и  девять раз. </w:t>
      </w:r>
    </w:p>
    <w:p w:rsidR="00982826" w:rsidRPr="00982826" w:rsidRDefault="00982826" w:rsidP="003A7246">
      <w:pPr>
        <w:spacing w:after="0" w:line="288" w:lineRule="auto"/>
        <w:ind w:firstLine="709"/>
        <w:jc w:val="both"/>
        <w:rPr>
          <w:rFonts w:ascii="Times New Roman" w:hAnsi="Times New Roman"/>
          <w:sz w:val="28"/>
          <w:szCs w:val="28"/>
        </w:rPr>
      </w:pPr>
      <w:proofErr w:type="gramStart"/>
      <w:r w:rsidRPr="00982826">
        <w:rPr>
          <w:rFonts w:ascii="Times New Roman" w:hAnsi="Times New Roman"/>
          <w:sz w:val="28"/>
          <w:szCs w:val="28"/>
        </w:rPr>
        <w:t xml:space="preserve">Также в результате анализа, установлено, что при сохранении нынешних тенденций увеличения доходов и роста цен на продукты питания, для средней кыргызской семьи, состоящей из пяти или шести членов, из которых только 2 работающих, для обеспечения рационального питания и потребления других материальных благ, в 2020 году, доход должен будет составить 47922 сома, что несколько затруднительно по нынешним меркам </w:t>
      </w:r>
      <w:r w:rsidRPr="00982826">
        <w:rPr>
          <w:rFonts w:ascii="Times New Roman" w:hAnsi="Times New Roman"/>
          <w:sz w:val="28"/>
          <w:szCs w:val="28"/>
        </w:rPr>
        <w:lastRenderedPageBreak/>
        <w:t>развития.</w:t>
      </w:r>
      <w:proofErr w:type="gramEnd"/>
      <w:r w:rsidRPr="00982826">
        <w:rPr>
          <w:rFonts w:ascii="Times New Roman" w:hAnsi="Times New Roman"/>
          <w:sz w:val="28"/>
          <w:szCs w:val="28"/>
        </w:rPr>
        <w:t xml:space="preserve"> Поэтому финансовое обеспечение по рациональным нормам питания возможно только за пределами 2020 года.</w:t>
      </w:r>
    </w:p>
    <w:p w:rsidR="00982826" w:rsidRPr="00F96C9B" w:rsidRDefault="00982826" w:rsidP="003A7246">
      <w:pPr>
        <w:spacing w:after="0" w:line="288" w:lineRule="auto"/>
        <w:ind w:firstLine="709"/>
        <w:jc w:val="both"/>
        <w:rPr>
          <w:rFonts w:ascii="Times New Roman" w:hAnsi="Times New Roman"/>
          <w:sz w:val="28"/>
          <w:szCs w:val="28"/>
        </w:rPr>
      </w:pPr>
      <w:proofErr w:type="gramStart"/>
      <w:r w:rsidRPr="00F96C9B">
        <w:rPr>
          <w:rFonts w:ascii="Times New Roman" w:hAnsi="Times New Roman"/>
          <w:sz w:val="28"/>
          <w:szCs w:val="28"/>
        </w:rPr>
        <w:t>В качестве основного сектора экономики</w:t>
      </w:r>
      <w:r w:rsidR="00F36649">
        <w:rPr>
          <w:rFonts w:ascii="Times New Roman" w:hAnsi="Times New Roman"/>
          <w:sz w:val="28"/>
          <w:szCs w:val="28"/>
        </w:rPr>
        <w:t>,</w:t>
      </w:r>
      <w:r w:rsidRPr="00F96C9B">
        <w:rPr>
          <w:rFonts w:ascii="Times New Roman" w:hAnsi="Times New Roman"/>
          <w:sz w:val="28"/>
          <w:szCs w:val="28"/>
        </w:rPr>
        <w:t xml:space="preserve"> обеспечива</w:t>
      </w:r>
      <w:r w:rsidR="00F96C9B" w:rsidRPr="00F96C9B">
        <w:rPr>
          <w:rFonts w:ascii="Times New Roman" w:hAnsi="Times New Roman"/>
          <w:sz w:val="28"/>
          <w:szCs w:val="28"/>
        </w:rPr>
        <w:t>ющего</w:t>
      </w:r>
      <w:r w:rsidRPr="00F96C9B">
        <w:rPr>
          <w:rFonts w:ascii="Times New Roman" w:hAnsi="Times New Roman"/>
          <w:sz w:val="28"/>
          <w:szCs w:val="28"/>
        </w:rPr>
        <w:t xml:space="preserve"> населени</w:t>
      </w:r>
      <w:r w:rsidR="00F96C9B" w:rsidRPr="00F96C9B">
        <w:rPr>
          <w:rFonts w:ascii="Times New Roman" w:hAnsi="Times New Roman"/>
          <w:sz w:val="28"/>
          <w:szCs w:val="28"/>
        </w:rPr>
        <w:t>е</w:t>
      </w:r>
      <w:r w:rsidRPr="00F96C9B">
        <w:rPr>
          <w:rFonts w:ascii="Times New Roman" w:hAnsi="Times New Roman"/>
          <w:sz w:val="28"/>
          <w:szCs w:val="28"/>
        </w:rPr>
        <w:t xml:space="preserve"> продуктами питания</w:t>
      </w:r>
      <w:r w:rsidR="00F96C9B" w:rsidRPr="00F96C9B">
        <w:rPr>
          <w:rFonts w:ascii="Times New Roman" w:hAnsi="Times New Roman"/>
          <w:sz w:val="28"/>
          <w:szCs w:val="28"/>
        </w:rPr>
        <w:t>,</w:t>
      </w:r>
      <w:r w:rsidRPr="00F96C9B">
        <w:rPr>
          <w:rFonts w:ascii="Times New Roman" w:hAnsi="Times New Roman"/>
          <w:sz w:val="28"/>
          <w:szCs w:val="28"/>
        </w:rPr>
        <w:t xml:space="preserve"> является агропромышленное производство</w:t>
      </w:r>
      <w:r w:rsidR="00F96C9B" w:rsidRPr="00F96C9B">
        <w:rPr>
          <w:rFonts w:ascii="Times New Roman" w:hAnsi="Times New Roman"/>
          <w:sz w:val="28"/>
          <w:szCs w:val="28"/>
        </w:rPr>
        <w:t>,</w:t>
      </w:r>
      <w:r w:rsidRPr="00F96C9B">
        <w:rPr>
          <w:rFonts w:ascii="Times New Roman" w:hAnsi="Times New Roman"/>
          <w:sz w:val="28"/>
          <w:szCs w:val="28"/>
        </w:rPr>
        <w:t xml:space="preserve"> состояще</w:t>
      </w:r>
      <w:r w:rsidR="00F96C9B" w:rsidRPr="00F96C9B">
        <w:rPr>
          <w:rFonts w:ascii="Times New Roman" w:hAnsi="Times New Roman"/>
          <w:sz w:val="28"/>
          <w:szCs w:val="28"/>
        </w:rPr>
        <w:t>е</w:t>
      </w:r>
      <w:r w:rsidRPr="00F96C9B">
        <w:rPr>
          <w:rFonts w:ascii="Times New Roman" w:hAnsi="Times New Roman"/>
          <w:sz w:val="28"/>
          <w:szCs w:val="28"/>
        </w:rPr>
        <w:t xml:space="preserve"> из аграрного и промышленного с</w:t>
      </w:r>
      <w:r w:rsidR="00F96C9B" w:rsidRPr="00F96C9B">
        <w:rPr>
          <w:rFonts w:ascii="Times New Roman" w:hAnsi="Times New Roman"/>
          <w:sz w:val="28"/>
          <w:szCs w:val="28"/>
        </w:rPr>
        <w:t>ектор</w:t>
      </w:r>
      <w:r w:rsidR="00F36649">
        <w:rPr>
          <w:rFonts w:ascii="Times New Roman" w:hAnsi="Times New Roman"/>
          <w:sz w:val="28"/>
          <w:szCs w:val="28"/>
        </w:rPr>
        <w:t>ов</w:t>
      </w:r>
      <w:r w:rsidRPr="00F96C9B">
        <w:rPr>
          <w:rFonts w:ascii="Times New Roman" w:hAnsi="Times New Roman"/>
          <w:sz w:val="28"/>
          <w:szCs w:val="28"/>
        </w:rPr>
        <w:t>.</w:t>
      </w:r>
      <w:proofErr w:type="gramEnd"/>
    </w:p>
    <w:p w:rsidR="00982826" w:rsidRPr="00F96C9B" w:rsidRDefault="00F96C9B" w:rsidP="003A7246">
      <w:pPr>
        <w:spacing w:after="0" w:line="288" w:lineRule="auto"/>
        <w:ind w:firstLine="709"/>
        <w:jc w:val="both"/>
        <w:rPr>
          <w:rFonts w:ascii="Times New Roman" w:hAnsi="Times New Roman"/>
          <w:sz w:val="28"/>
          <w:szCs w:val="28"/>
        </w:rPr>
      </w:pPr>
      <w:r w:rsidRPr="00F96C9B">
        <w:rPr>
          <w:rFonts w:ascii="Times New Roman" w:hAnsi="Times New Roman"/>
          <w:sz w:val="28"/>
          <w:szCs w:val="28"/>
        </w:rPr>
        <w:t>В работе приводит</w:t>
      </w:r>
      <w:r w:rsidR="00982826" w:rsidRPr="00F96C9B">
        <w:rPr>
          <w:rFonts w:ascii="Times New Roman" w:hAnsi="Times New Roman"/>
          <w:sz w:val="28"/>
          <w:szCs w:val="28"/>
        </w:rPr>
        <w:t>ся желаем</w:t>
      </w:r>
      <w:r w:rsidRPr="00F96C9B">
        <w:rPr>
          <w:rFonts w:ascii="Times New Roman" w:hAnsi="Times New Roman"/>
          <w:sz w:val="28"/>
          <w:szCs w:val="28"/>
        </w:rPr>
        <w:t>ы</w:t>
      </w:r>
      <w:r w:rsidR="00982826" w:rsidRPr="00F96C9B">
        <w:rPr>
          <w:rFonts w:ascii="Times New Roman" w:hAnsi="Times New Roman"/>
          <w:sz w:val="28"/>
          <w:szCs w:val="28"/>
        </w:rPr>
        <w:t>й уровень роста сельскохозяйственного производства</w:t>
      </w:r>
      <w:r w:rsidRPr="00F96C9B">
        <w:rPr>
          <w:rFonts w:ascii="Times New Roman" w:hAnsi="Times New Roman"/>
          <w:sz w:val="28"/>
          <w:szCs w:val="28"/>
        </w:rPr>
        <w:t>, который</w:t>
      </w:r>
      <w:r w:rsidR="00982826" w:rsidRPr="00F96C9B">
        <w:rPr>
          <w:rFonts w:ascii="Times New Roman" w:hAnsi="Times New Roman"/>
          <w:sz w:val="28"/>
          <w:szCs w:val="28"/>
        </w:rPr>
        <w:t xml:space="preserve"> должен </w:t>
      </w:r>
      <w:r w:rsidRPr="00F96C9B">
        <w:rPr>
          <w:rFonts w:ascii="Times New Roman" w:hAnsi="Times New Roman"/>
          <w:sz w:val="28"/>
          <w:szCs w:val="28"/>
        </w:rPr>
        <w:t>о</w:t>
      </w:r>
      <w:r w:rsidR="00982826" w:rsidRPr="00F96C9B">
        <w:rPr>
          <w:rFonts w:ascii="Times New Roman" w:hAnsi="Times New Roman"/>
          <w:sz w:val="28"/>
          <w:szCs w:val="28"/>
        </w:rPr>
        <w:t>дновременно отличат</w:t>
      </w:r>
      <w:r w:rsidRPr="00F96C9B">
        <w:rPr>
          <w:rFonts w:ascii="Times New Roman" w:hAnsi="Times New Roman"/>
          <w:sz w:val="28"/>
          <w:szCs w:val="28"/>
        </w:rPr>
        <w:t>ь</w:t>
      </w:r>
      <w:r w:rsidR="00982826" w:rsidRPr="00F96C9B">
        <w:rPr>
          <w:rFonts w:ascii="Times New Roman" w:hAnsi="Times New Roman"/>
          <w:sz w:val="28"/>
          <w:szCs w:val="28"/>
        </w:rPr>
        <w:t xml:space="preserve">ся, </w:t>
      </w:r>
      <w:r w:rsidRPr="00F96C9B">
        <w:rPr>
          <w:rFonts w:ascii="Times New Roman" w:hAnsi="Times New Roman"/>
          <w:sz w:val="28"/>
          <w:szCs w:val="28"/>
        </w:rPr>
        <w:t xml:space="preserve">тем, </w:t>
      </w:r>
      <w:r w:rsidR="00982826" w:rsidRPr="00F96C9B">
        <w:rPr>
          <w:rFonts w:ascii="Times New Roman" w:hAnsi="Times New Roman"/>
          <w:sz w:val="28"/>
          <w:szCs w:val="28"/>
        </w:rPr>
        <w:t xml:space="preserve">что рост сельскохозяйственного производства должен быть </w:t>
      </w:r>
      <w:r w:rsidRPr="00F96C9B">
        <w:rPr>
          <w:rFonts w:ascii="Times New Roman" w:hAnsi="Times New Roman"/>
          <w:sz w:val="28"/>
          <w:szCs w:val="28"/>
        </w:rPr>
        <w:t>основан</w:t>
      </w:r>
      <w:r w:rsidR="00982826" w:rsidRPr="00F96C9B">
        <w:rPr>
          <w:rFonts w:ascii="Times New Roman" w:hAnsi="Times New Roman"/>
          <w:sz w:val="28"/>
          <w:szCs w:val="28"/>
        </w:rPr>
        <w:t xml:space="preserve"> сбалансированностью в будущем периоде ресурсов. Например, для сельского </w:t>
      </w:r>
      <w:r w:rsidRPr="00F96C9B">
        <w:rPr>
          <w:rFonts w:ascii="Times New Roman" w:hAnsi="Times New Roman"/>
          <w:sz w:val="28"/>
          <w:szCs w:val="28"/>
        </w:rPr>
        <w:t>хозяйства важным являю</w:t>
      </w:r>
      <w:r w:rsidR="00982826" w:rsidRPr="00F96C9B">
        <w:rPr>
          <w:rFonts w:ascii="Times New Roman" w:hAnsi="Times New Roman"/>
          <w:sz w:val="28"/>
          <w:szCs w:val="28"/>
        </w:rPr>
        <w:t>тся земельные и водные ресурсы, потенциал которых</w:t>
      </w:r>
      <w:r w:rsidRPr="00F96C9B">
        <w:rPr>
          <w:rFonts w:ascii="Times New Roman" w:hAnsi="Times New Roman"/>
          <w:sz w:val="28"/>
          <w:szCs w:val="28"/>
        </w:rPr>
        <w:t>,</w:t>
      </w:r>
      <w:r w:rsidR="00982826" w:rsidRPr="00F96C9B">
        <w:rPr>
          <w:rFonts w:ascii="Times New Roman" w:hAnsi="Times New Roman"/>
          <w:sz w:val="28"/>
          <w:szCs w:val="28"/>
        </w:rPr>
        <w:t xml:space="preserve"> из года в год уменьшается. </w:t>
      </w:r>
    </w:p>
    <w:p w:rsidR="00982826" w:rsidRPr="00F96C9B" w:rsidRDefault="00982826" w:rsidP="003A7246">
      <w:pPr>
        <w:spacing w:after="0" w:line="288" w:lineRule="auto"/>
        <w:ind w:firstLine="709"/>
        <w:jc w:val="both"/>
        <w:rPr>
          <w:rFonts w:ascii="Times New Roman" w:hAnsi="Times New Roman"/>
          <w:sz w:val="28"/>
          <w:szCs w:val="28"/>
        </w:rPr>
      </w:pPr>
      <w:r w:rsidRPr="00F96C9B">
        <w:rPr>
          <w:rFonts w:ascii="Times New Roman" w:hAnsi="Times New Roman"/>
          <w:sz w:val="28"/>
          <w:szCs w:val="28"/>
        </w:rPr>
        <w:t>По данным Министерства сельского и водного хозяйства, ежегодно около ¼ частей земельной площади сельского назначения</w:t>
      </w:r>
      <w:r w:rsidR="00F96C9B" w:rsidRPr="00F96C9B">
        <w:rPr>
          <w:rFonts w:ascii="Times New Roman" w:hAnsi="Times New Roman"/>
          <w:sz w:val="28"/>
          <w:szCs w:val="28"/>
        </w:rPr>
        <w:t>,</w:t>
      </w:r>
      <w:r w:rsidRPr="00F96C9B">
        <w:rPr>
          <w:rFonts w:ascii="Times New Roman" w:hAnsi="Times New Roman"/>
          <w:sz w:val="28"/>
          <w:szCs w:val="28"/>
        </w:rPr>
        <w:t xml:space="preserve"> остаются необработанными</w:t>
      </w:r>
      <w:r w:rsidR="00F96C9B" w:rsidRPr="00F96C9B">
        <w:rPr>
          <w:rFonts w:ascii="Times New Roman" w:hAnsi="Times New Roman"/>
          <w:sz w:val="28"/>
          <w:szCs w:val="28"/>
        </w:rPr>
        <w:t xml:space="preserve">. Это происходит </w:t>
      </w:r>
      <w:r w:rsidRPr="00F96C9B">
        <w:rPr>
          <w:rFonts w:ascii="Times New Roman" w:hAnsi="Times New Roman"/>
          <w:sz w:val="28"/>
          <w:szCs w:val="28"/>
        </w:rPr>
        <w:t xml:space="preserve">по различным причинам, среди которых такие как недоступность минеральных удобрений и </w:t>
      </w:r>
      <w:r w:rsidR="00F96C9B" w:rsidRPr="00F96C9B">
        <w:rPr>
          <w:rFonts w:ascii="Times New Roman" w:hAnsi="Times New Roman"/>
          <w:sz w:val="28"/>
          <w:szCs w:val="28"/>
        </w:rPr>
        <w:t>ГСМ, отсутствие полива, нехватка</w:t>
      </w:r>
      <w:r w:rsidRPr="00F96C9B">
        <w:rPr>
          <w:rFonts w:ascii="Times New Roman" w:hAnsi="Times New Roman"/>
          <w:sz w:val="28"/>
          <w:szCs w:val="28"/>
        </w:rPr>
        <w:t xml:space="preserve"> денежных средств для текущих работ, отсутствие работ </w:t>
      </w:r>
      <w:r w:rsidR="00F96C9B" w:rsidRPr="00F96C9B">
        <w:rPr>
          <w:rFonts w:ascii="Times New Roman" w:hAnsi="Times New Roman"/>
          <w:sz w:val="28"/>
          <w:szCs w:val="28"/>
        </w:rPr>
        <w:t>подъездных</w:t>
      </w:r>
      <w:r w:rsidRPr="00F96C9B">
        <w:rPr>
          <w:rFonts w:ascii="Times New Roman" w:hAnsi="Times New Roman"/>
          <w:sz w:val="28"/>
          <w:szCs w:val="28"/>
        </w:rPr>
        <w:t xml:space="preserve"> путей и др</w:t>
      </w:r>
      <w:r w:rsidR="00F96C9B" w:rsidRPr="00F96C9B">
        <w:rPr>
          <w:rFonts w:ascii="Times New Roman" w:hAnsi="Times New Roman"/>
          <w:sz w:val="28"/>
          <w:szCs w:val="28"/>
        </w:rPr>
        <w:t>угие</w:t>
      </w:r>
      <w:proofErr w:type="gramStart"/>
      <w:r w:rsidRPr="00F96C9B">
        <w:rPr>
          <w:rFonts w:ascii="Times New Roman" w:hAnsi="Times New Roman"/>
          <w:sz w:val="28"/>
          <w:szCs w:val="28"/>
        </w:rPr>
        <w:t>.К</w:t>
      </w:r>
      <w:proofErr w:type="gramEnd"/>
      <w:r w:rsidRPr="00F96C9B">
        <w:rPr>
          <w:rFonts w:ascii="Times New Roman" w:hAnsi="Times New Roman"/>
          <w:sz w:val="28"/>
          <w:szCs w:val="28"/>
        </w:rPr>
        <w:t>роме того, из года в год ухудшается плодородие земель, а также некоторые участки деград</w:t>
      </w:r>
      <w:r w:rsidR="00F96C9B" w:rsidRPr="00F96C9B">
        <w:rPr>
          <w:rFonts w:ascii="Times New Roman" w:hAnsi="Times New Roman"/>
          <w:sz w:val="28"/>
          <w:szCs w:val="28"/>
        </w:rPr>
        <w:t>иру</w:t>
      </w:r>
      <w:r w:rsidRPr="00F96C9B">
        <w:rPr>
          <w:rFonts w:ascii="Times New Roman" w:hAnsi="Times New Roman"/>
          <w:sz w:val="28"/>
          <w:szCs w:val="28"/>
        </w:rPr>
        <w:t>ют в результате засоления, заболачивания, засушливости и др</w:t>
      </w:r>
      <w:r w:rsidR="00F96C9B" w:rsidRPr="00F96C9B">
        <w:rPr>
          <w:rFonts w:ascii="Times New Roman" w:hAnsi="Times New Roman"/>
          <w:sz w:val="28"/>
          <w:szCs w:val="28"/>
        </w:rPr>
        <w:t>угих причин</w:t>
      </w:r>
      <w:r w:rsidRPr="00F96C9B">
        <w:rPr>
          <w:rFonts w:ascii="Times New Roman" w:hAnsi="Times New Roman"/>
          <w:sz w:val="28"/>
          <w:szCs w:val="28"/>
        </w:rPr>
        <w:t>. Серьезную озабоченность</w:t>
      </w:r>
      <w:r w:rsidR="00F96C9B" w:rsidRPr="00F96C9B">
        <w:rPr>
          <w:rFonts w:ascii="Times New Roman" w:hAnsi="Times New Roman"/>
          <w:sz w:val="28"/>
          <w:szCs w:val="28"/>
        </w:rPr>
        <w:t>,</w:t>
      </w:r>
      <w:r w:rsidRPr="00F96C9B">
        <w:rPr>
          <w:rFonts w:ascii="Times New Roman" w:hAnsi="Times New Roman"/>
          <w:sz w:val="28"/>
          <w:szCs w:val="28"/>
        </w:rPr>
        <w:t xml:space="preserve"> вызывает снижение урожайности сельскохозяйственных культур и трудности внедрения новых технологий и инноваций в организаци</w:t>
      </w:r>
      <w:r w:rsidR="00F96C9B" w:rsidRPr="00F96C9B">
        <w:rPr>
          <w:rFonts w:ascii="Times New Roman" w:hAnsi="Times New Roman"/>
          <w:sz w:val="28"/>
          <w:szCs w:val="28"/>
        </w:rPr>
        <w:t>ю</w:t>
      </w:r>
      <w:r w:rsidRPr="00F96C9B">
        <w:rPr>
          <w:rFonts w:ascii="Times New Roman" w:hAnsi="Times New Roman"/>
          <w:sz w:val="28"/>
          <w:szCs w:val="28"/>
        </w:rPr>
        <w:t xml:space="preserve"> сельского производства. Все это сопровождается чрезвычайно низким уровнем инвестиционной привлекательности сельскохозяйственного произ</w:t>
      </w:r>
      <w:r w:rsidR="00F96C9B" w:rsidRPr="00F96C9B">
        <w:rPr>
          <w:rFonts w:ascii="Times New Roman" w:hAnsi="Times New Roman"/>
          <w:sz w:val="28"/>
          <w:szCs w:val="28"/>
        </w:rPr>
        <w:t>водства, а также недостаточностью</w:t>
      </w:r>
      <w:r w:rsidRPr="00F96C9B">
        <w:rPr>
          <w:rFonts w:ascii="Times New Roman" w:hAnsi="Times New Roman"/>
          <w:sz w:val="28"/>
          <w:szCs w:val="28"/>
        </w:rPr>
        <w:t xml:space="preserve"> внутренних кредитных ресурсов, </w:t>
      </w:r>
      <w:r w:rsidR="00F96C9B" w:rsidRPr="00F96C9B">
        <w:rPr>
          <w:rFonts w:ascii="Times New Roman" w:hAnsi="Times New Roman"/>
          <w:sz w:val="28"/>
          <w:szCs w:val="28"/>
        </w:rPr>
        <w:t xml:space="preserve">сопровождающихся, </w:t>
      </w:r>
      <w:r w:rsidRPr="00F96C9B">
        <w:rPr>
          <w:rFonts w:ascii="Times New Roman" w:hAnsi="Times New Roman"/>
          <w:sz w:val="28"/>
          <w:szCs w:val="28"/>
        </w:rPr>
        <w:t xml:space="preserve">к тому же высокой процентной ставкой. </w:t>
      </w:r>
    </w:p>
    <w:p w:rsidR="00982826" w:rsidRPr="00F96C9B" w:rsidRDefault="00982826" w:rsidP="003A7246">
      <w:pPr>
        <w:spacing w:after="0" w:line="288" w:lineRule="auto"/>
        <w:ind w:firstLine="709"/>
        <w:jc w:val="both"/>
        <w:rPr>
          <w:rFonts w:ascii="Times New Roman" w:hAnsi="Times New Roman"/>
          <w:sz w:val="28"/>
          <w:szCs w:val="28"/>
        </w:rPr>
      </w:pPr>
      <w:r w:rsidRPr="00F96C9B">
        <w:rPr>
          <w:rFonts w:ascii="Times New Roman" w:hAnsi="Times New Roman"/>
          <w:sz w:val="28"/>
          <w:szCs w:val="28"/>
        </w:rPr>
        <w:t>Так, на взгляд автора, накопивш</w:t>
      </w:r>
      <w:r w:rsidR="00F96C9B" w:rsidRPr="00F96C9B">
        <w:rPr>
          <w:rFonts w:ascii="Times New Roman" w:hAnsi="Times New Roman"/>
          <w:sz w:val="28"/>
          <w:szCs w:val="28"/>
        </w:rPr>
        <w:t>ие</w:t>
      </w:r>
      <w:r w:rsidRPr="00F96C9B">
        <w:rPr>
          <w:rFonts w:ascii="Times New Roman" w:hAnsi="Times New Roman"/>
          <w:sz w:val="28"/>
          <w:szCs w:val="28"/>
        </w:rPr>
        <w:t>ся проблемы</w:t>
      </w:r>
      <w:r w:rsidR="00F96C9B" w:rsidRPr="00F96C9B">
        <w:rPr>
          <w:rFonts w:ascii="Times New Roman" w:hAnsi="Times New Roman"/>
          <w:sz w:val="28"/>
          <w:szCs w:val="28"/>
        </w:rPr>
        <w:t xml:space="preserve"> в сельском хозяйствеза годы суверенитета республики,</w:t>
      </w:r>
      <w:r w:rsidRPr="00F96C9B">
        <w:rPr>
          <w:rFonts w:ascii="Times New Roman" w:hAnsi="Times New Roman"/>
          <w:sz w:val="28"/>
          <w:szCs w:val="28"/>
        </w:rPr>
        <w:t xml:space="preserve"> могут быть разрешены с ориентацией процесса земледелия по пути интенсивн</w:t>
      </w:r>
      <w:r w:rsidR="00F96C9B" w:rsidRPr="00F96C9B">
        <w:rPr>
          <w:rFonts w:ascii="Times New Roman" w:hAnsi="Times New Roman"/>
          <w:sz w:val="28"/>
          <w:szCs w:val="28"/>
        </w:rPr>
        <w:t>ых</w:t>
      </w:r>
      <w:r w:rsidRPr="00F96C9B">
        <w:rPr>
          <w:rFonts w:ascii="Times New Roman" w:hAnsi="Times New Roman"/>
          <w:sz w:val="28"/>
          <w:szCs w:val="28"/>
        </w:rPr>
        <w:t xml:space="preserve"> технологи</w:t>
      </w:r>
      <w:r w:rsidR="00F96C9B" w:rsidRPr="00F96C9B">
        <w:rPr>
          <w:rFonts w:ascii="Times New Roman" w:hAnsi="Times New Roman"/>
          <w:sz w:val="28"/>
          <w:szCs w:val="28"/>
        </w:rPr>
        <w:t>й</w:t>
      </w:r>
      <w:r w:rsidRPr="00F96C9B">
        <w:rPr>
          <w:rFonts w:ascii="Times New Roman" w:hAnsi="Times New Roman"/>
          <w:sz w:val="28"/>
          <w:szCs w:val="28"/>
        </w:rPr>
        <w:t xml:space="preserve"> выращивания сельскохозяйственных культур и животноводческой продукции. Наряду с этим</w:t>
      </w:r>
      <w:r w:rsidR="00F96C9B" w:rsidRPr="00F96C9B">
        <w:rPr>
          <w:rFonts w:ascii="Times New Roman" w:hAnsi="Times New Roman"/>
          <w:sz w:val="28"/>
          <w:szCs w:val="28"/>
        </w:rPr>
        <w:t>,</w:t>
      </w:r>
      <w:r w:rsidRPr="00F96C9B">
        <w:rPr>
          <w:rFonts w:ascii="Times New Roman" w:hAnsi="Times New Roman"/>
          <w:sz w:val="28"/>
          <w:szCs w:val="28"/>
        </w:rPr>
        <w:t xml:space="preserve"> требует безотлагательного решения вопросы организации сельскохозяйственного производства, </w:t>
      </w:r>
      <w:proofErr w:type="gramStart"/>
      <w:r w:rsidRPr="00F96C9B">
        <w:rPr>
          <w:rFonts w:ascii="Times New Roman" w:hAnsi="Times New Roman"/>
          <w:sz w:val="28"/>
          <w:szCs w:val="28"/>
        </w:rPr>
        <w:t>позволяющих</w:t>
      </w:r>
      <w:proofErr w:type="gramEnd"/>
      <w:r w:rsidRPr="00F96C9B">
        <w:rPr>
          <w:rFonts w:ascii="Times New Roman" w:hAnsi="Times New Roman"/>
          <w:sz w:val="28"/>
          <w:szCs w:val="28"/>
        </w:rPr>
        <w:t xml:space="preserve"> эффективно использовать имеющиеся технику, трудовые ресурсы и материалы для аграрного производства. В работе приводятся предложения по укреплению мелкотоварных крестьянских и фермерских хозяйств</w:t>
      </w:r>
      <w:r w:rsidR="00F96C9B" w:rsidRPr="00F96C9B">
        <w:rPr>
          <w:rFonts w:ascii="Times New Roman" w:hAnsi="Times New Roman"/>
          <w:sz w:val="28"/>
          <w:szCs w:val="28"/>
        </w:rPr>
        <w:t>,</w:t>
      </w:r>
      <w:r w:rsidRPr="00F96C9B">
        <w:rPr>
          <w:rFonts w:ascii="Times New Roman" w:hAnsi="Times New Roman"/>
          <w:sz w:val="28"/>
          <w:szCs w:val="28"/>
        </w:rPr>
        <w:t xml:space="preserve"> с цел</w:t>
      </w:r>
      <w:r w:rsidR="00F96C9B" w:rsidRPr="00F96C9B">
        <w:rPr>
          <w:rFonts w:ascii="Times New Roman" w:hAnsi="Times New Roman"/>
          <w:sz w:val="28"/>
          <w:szCs w:val="28"/>
        </w:rPr>
        <w:t>ь</w:t>
      </w:r>
      <w:r w:rsidRPr="00F96C9B">
        <w:rPr>
          <w:rFonts w:ascii="Times New Roman" w:hAnsi="Times New Roman"/>
          <w:sz w:val="28"/>
          <w:szCs w:val="28"/>
        </w:rPr>
        <w:t>ю эффективного использования имеющего сельскохозяйственного потенциала.</w:t>
      </w:r>
    </w:p>
    <w:p w:rsidR="00982826" w:rsidRPr="00CA2D20" w:rsidRDefault="00F96C9B" w:rsidP="003A7246">
      <w:pPr>
        <w:spacing w:after="0" w:line="288" w:lineRule="auto"/>
        <w:ind w:firstLine="709"/>
        <w:jc w:val="both"/>
        <w:rPr>
          <w:rFonts w:ascii="Times New Roman" w:hAnsi="Times New Roman"/>
          <w:sz w:val="28"/>
          <w:szCs w:val="28"/>
        </w:rPr>
      </w:pPr>
      <w:r w:rsidRPr="00F96C9B">
        <w:rPr>
          <w:rFonts w:ascii="Times New Roman" w:hAnsi="Times New Roman"/>
          <w:sz w:val="28"/>
          <w:szCs w:val="28"/>
        </w:rPr>
        <w:t xml:space="preserve">  По мнению </w:t>
      </w:r>
      <w:r w:rsidR="00982826" w:rsidRPr="00F96C9B">
        <w:rPr>
          <w:rFonts w:ascii="Times New Roman" w:hAnsi="Times New Roman"/>
          <w:sz w:val="28"/>
          <w:szCs w:val="28"/>
        </w:rPr>
        <w:t>автора</w:t>
      </w:r>
      <w:r w:rsidRPr="00F96C9B">
        <w:rPr>
          <w:rFonts w:ascii="Times New Roman" w:hAnsi="Times New Roman"/>
          <w:sz w:val="28"/>
          <w:szCs w:val="28"/>
        </w:rPr>
        <w:t>,</w:t>
      </w:r>
      <w:r w:rsidR="00982826" w:rsidRPr="00F96C9B">
        <w:rPr>
          <w:rFonts w:ascii="Times New Roman" w:hAnsi="Times New Roman"/>
          <w:sz w:val="28"/>
          <w:szCs w:val="28"/>
        </w:rPr>
        <w:t xml:space="preserve"> н</w:t>
      </w:r>
      <w:r w:rsidRPr="00F96C9B">
        <w:rPr>
          <w:rFonts w:ascii="Times New Roman" w:hAnsi="Times New Roman"/>
          <w:sz w:val="28"/>
          <w:szCs w:val="28"/>
        </w:rPr>
        <w:t>еобходимы</w:t>
      </w:r>
      <w:r w:rsidR="00982826" w:rsidRPr="00F96C9B">
        <w:rPr>
          <w:rFonts w:ascii="Times New Roman" w:hAnsi="Times New Roman"/>
          <w:sz w:val="28"/>
          <w:szCs w:val="28"/>
        </w:rPr>
        <w:t xml:space="preserve"> решительные шаги по организаци</w:t>
      </w:r>
      <w:r w:rsidRPr="00F96C9B">
        <w:rPr>
          <w:rFonts w:ascii="Times New Roman" w:hAnsi="Times New Roman"/>
          <w:sz w:val="28"/>
          <w:szCs w:val="28"/>
        </w:rPr>
        <w:t>и</w:t>
      </w:r>
      <w:r w:rsidR="00982826" w:rsidRPr="00F96C9B">
        <w:rPr>
          <w:rFonts w:ascii="Times New Roman" w:hAnsi="Times New Roman"/>
          <w:sz w:val="28"/>
          <w:szCs w:val="28"/>
        </w:rPr>
        <w:t xml:space="preserve"> выхода аграрной продукции на рынок</w:t>
      </w:r>
      <w:r w:rsidRPr="00F96C9B">
        <w:rPr>
          <w:rFonts w:ascii="Times New Roman" w:hAnsi="Times New Roman"/>
          <w:sz w:val="28"/>
          <w:szCs w:val="28"/>
        </w:rPr>
        <w:t>,</w:t>
      </w:r>
      <w:r w:rsidR="00982826" w:rsidRPr="00F96C9B">
        <w:rPr>
          <w:rFonts w:ascii="Times New Roman" w:hAnsi="Times New Roman"/>
          <w:sz w:val="28"/>
          <w:szCs w:val="28"/>
        </w:rPr>
        <w:t xml:space="preserve"> для чего следует</w:t>
      </w:r>
      <w:r w:rsidRPr="00F96C9B">
        <w:rPr>
          <w:rFonts w:ascii="Times New Roman" w:hAnsi="Times New Roman"/>
          <w:sz w:val="28"/>
          <w:szCs w:val="28"/>
        </w:rPr>
        <w:t>,</w:t>
      </w:r>
      <w:r w:rsidR="00982826" w:rsidRPr="00F96C9B">
        <w:rPr>
          <w:rFonts w:ascii="Times New Roman" w:hAnsi="Times New Roman"/>
          <w:sz w:val="28"/>
          <w:szCs w:val="28"/>
        </w:rPr>
        <w:t xml:space="preserve"> шире использовать </w:t>
      </w:r>
      <w:r w:rsidR="00982826" w:rsidRPr="00F96C9B">
        <w:rPr>
          <w:rFonts w:ascii="Times New Roman" w:hAnsi="Times New Roman"/>
          <w:sz w:val="28"/>
          <w:szCs w:val="28"/>
        </w:rPr>
        <w:lastRenderedPageBreak/>
        <w:t>возможности маркетинговых исследований, изуч</w:t>
      </w:r>
      <w:r w:rsidRPr="00F96C9B">
        <w:rPr>
          <w:rFonts w:ascii="Times New Roman" w:hAnsi="Times New Roman"/>
          <w:sz w:val="28"/>
          <w:szCs w:val="28"/>
        </w:rPr>
        <w:t>ение зарубежного</w:t>
      </w:r>
      <w:r w:rsidR="00982826" w:rsidRPr="00F96C9B">
        <w:rPr>
          <w:rFonts w:ascii="Times New Roman" w:hAnsi="Times New Roman"/>
          <w:sz w:val="28"/>
          <w:szCs w:val="28"/>
        </w:rPr>
        <w:t xml:space="preserve"> опыта по международной торговле сельскохозяйственным сырьем. В этом же ряду</w:t>
      </w:r>
      <w:r w:rsidRPr="00F96C9B">
        <w:rPr>
          <w:rFonts w:ascii="Times New Roman" w:hAnsi="Times New Roman"/>
          <w:sz w:val="28"/>
          <w:szCs w:val="28"/>
        </w:rPr>
        <w:t>,</w:t>
      </w:r>
      <w:r w:rsidR="00982826" w:rsidRPr="00F96C9B">
        <w:rPr>
          <w:rFonts w:ascii="Times New Roman" w:hAnsi="Times New Roman"/>
          <w:sz w:val="28"/>
          <w:szCs w:val="28"/>
        </w:rPr>
        <w:t xml:space="preserve"> большую роль играет государственное регулирование деятельности аграрного сектора, </w:t>
      </w:r>
      <w:r w:rsidRPr="00F96C9B">
        <w:rPr>
          <w:rFonts w:ascii="Times New Roman" w:hAnsi="Times New Roman"/>
          <w:sz w:val="28"/>
          <w:szCs w:val="28"/>
        </w:rPr>
        <w:t xml:space="preserve">и </w:t>
      </w:r>
      <w:r w:rsidR="00982826" w:rsidRPr="00F96C9B">
        <w:rPr>
          <w:rFonts w:ascii="Times New Roman" w:hAnsi="Times New Roman"/>
          <w:sz w:val="28"/>
          <w:szCs w:val="28"/>
        </w:rPr>
        <w:t>не только</w:t>
      </w:r>
      <w:r w:rsidRPr="00F96C9B">
        <w:rPr>
          <w:rFonts w:ascii="Times New Roman" w:hAnsi="Times New Roman"/>
          <w:sz w:val="28"/>
          <w:szCs w:val="28"/>
        </w:rPr>
        <w:t xml:space="preserve"> это,</w:t>
      </w:r>
      <w:r w:rsidR="00982826" w:rsidRPr="00F96C9B">
        <w:rPr>
          <w:rFonts w:ascii="Times New Roman" w:hAnsi="Times New Roman"/>
          <w:sz w:val="28"/>
          <w:szCs w:val="28"/>
        </w:rPr>
        <w:t xml:space="preserve"> но и государственная поддержка</w:t>
      </w:r>
      <w:r w:rsidRPr="00F96C9B">
        <w:rPr>
          <w:rFonts w:ascii="Times New Roman" w:hAnsi="Times New Roman"/>
          <w:sz w:val="28"/>
          <w:szCs w:val="28"/>
        </w:rPr>
        <w:t xml:space="preserve"> в современных условиях выходит</w:t>
      </w:r>
      <w:r w:rsidR="00982826" w:rsidRPr="00F96C9B">
        <w:rPr>
          <w:rFonts w:ascii="Times New Roman" w:hAnsi="Times New Roman"/>
          <w:sz w:val="28"/>
          <w:szCs w:val="28"/>
        </w:rPr>
        <w:t xml:space="preserve"> на передний план государственного менеджмента</w:t>
      </w:r>
      <w:r w:rsidR="00982826" w:rsidRPr="00CA2D20">
        <w:rPr>
          <w:rFonts w:ascii="Times New Roman" w:hAnsi="Times New Roman"/>
          <w:sz w:val="28"/>
          <w:szCs w:val="28"/>
        </w:rPr>
        <w:t xml:space="preserve">. Весьма важно расширять государственное и частное партнерство по реализации сельскохозяйственной продукции и развитию предпринимательской деятельности в сельском хозяйстве или на селе. </w:t>
      </w:r>
    </w:p>
    <w:p w:rsidR="00982826" w:rsidRPr="007F563A" w:rsidRDefault="00982826" w:rsidP="00A25A05">
      <w:pPr>
        <w:spacing w:after="0" w:line="288" w:lineRule="auto"/>
        <w:ind w:firstLine="709"/>
        <w:jc w:val="both"/>
        <w:rPr>
          <w:rFonts w:ascii="Times New Roman" w:hAnsi="Times New Roman"/>
          <w:sz w:val="28"/>
          <w:szCs w:val="28"/>
        </w:rPr>
      </w:pPr>
      <w:r w:rsidRPr="007F563A">
        <w:rPr>
          <w:rFonts w:ascii="Times New Roman" w:hAnsi="Times New Roman"/>
          <w:sz w:val="28"/>
          <w:szCs w:val="28"/>
        </w:rPr>
        <w:t>Перерабатывающая промышленность выпускает продукцию для потребителей, которым в первую очередь необходимо качественная продукция. Именно из-за нарушения качественных характеристик</w:t>
      </w:r>
      <w:r w:rsidR="007F563A" w:rsidRPr="007F563A">
        <w:rPr>
          <w:rFonts w:ascii="Times New Roman" w:hAnsi="Times New Roman"/>
          <w:sz w:val="28"/>
          <w:szCs w:val="28"/>
        </w:rPr>
        <w:t>,</w:t>
      </w:r>
      <w:r w:rsidRPr="007F563A">
        <w:rPr>
          <w:rFonts w:ascii="Times New Roman" w:hAnsi="Times New Roman"/>
          <w:sz w:val="28"/>
          <w:szCs w:val="28"/>
        </w:rPr>
        <w:t xml:space="preserve"> зачастую продукция переработки не находит сбыта</w:t>
      </w:r>
      <w:r w:rsidR="007F563A" w:rsidRPr="007F563A">
        <w:rPr>
          <w:rFonts w:ascii="Times New Roman" w:hAnsi="Times New Roman"/>
          <w:sz w:val="28"/>
          <w:szCs w:val="28"/>
        </w:rPr>
        <w:t>,</w:t>
      </w:r>
      <w:r w:rsidRPr="007F563A">
        <w:rPr>
          <w:rFonts w:ascii="Times New Roman" w:hAnsi="Times New Roman"/>
          <w:sz w:val="28"/>
          <w:szCs w:val="28"/>
        </w:rPr>
        <w:t xml:space="preserve"> что чревато большими потерями с учетом того, что продукция переработки относятся </w:t>
      </w:r>
      <w:proofErr w:type="gramStart"/>
      <w:r w:rsidRPr="007F563A">
        <w:rPr>
          <w:rFonts w:ascii="Times New Roman" w:hAnsi="Times New Roman"/>
          <w:sz w:val="28"/>
          <w:szCs w:val="28"/>
        </w:rPr>
        <w:t>к</w:t>
      </w:r>
      <w:proofErr w:type="gramEnd"/>
      <w:r w:rsidRPr="007F563A">
        <w:rPr>
          <w:rFonts w:ascii="Times New Roman" w:hAnsi="Times New Roman"/>
          <w:sz w:val="28"/>
          <w:szCs w:val="28"/>
        </w:rPr>
        <w:t xml:space="preserve"> скоропортящимся</w:t>
      </w:r>
      <w:r w:rsidR="007F563A" w:rsidRPr="007F563A">
        <w:rPr>
          <w:rFonts w:ascii="Times New Roman" w:hAnsi="Times New Roman"/>
          <w:sz w:val="28"/>
          <w:szCs w:val="28"/>
        </w:rPr>
        <w:t>. Н</w:t>
      </w:r>
      <w:r w:rsidRPr="007F563A">
        <w:rPr>
          <w:rFonts w:ascii="Times New Roman" w:hAnsi="Times New Roman"/>
          <w:sz w:val="28"/>
          <w:szCs w:val="28"/>
        </w:rPr>
        <w:t>апример</w:t>
      </w:r>
      <w:r w:rsidR="007F563A" w:rsidRPr="007F563A">
        <w:rPr>
          <w:rFonts w:ascii="Times New Roman" w:hAnsi="Times New Roman"/>
          <w:sz w:val="28"/>
          <w:szCs w:val="28"/>
        </w:rPr>
        <w:t>,</w:t>
      </w:r>
      <w:r w:rsidRPr="007F563A">
        <w:rPr>
          <w:rFonts w:ascii="Times New Roman" w:hAnsi="Times New Roman"/>
          <w:sz w:val="28"/>
          <w:szCs w:val="28"/>
        </w:rPr>
        <w:t xml:space="preserve"> так случилось</w:t>
      </w:r>
      <w:r w:rsidR="007F563A" w:rsidRPr="007F563A">
        <w:rPr>
          <w:rFonts w:ascii="Times New Roman" w:hAnsi="Times New Roman"/>
          <w:sz w:val="28"/>
          <w:szCs w:val="28"/>
        </w:rPr>
        <w:t>,</w:t>
      </w:r>
      <w:r w:rsidRPr="007F563A">
        <w:rPr>
          <w:rFonts w:ascii="Times New Roman" w:hAnsi="Times New Roman"/>
          <w:sz w:val="28"/>
          <w:szCs w:val="28"/>
        </w:rPr>
        <w:t xml:space="preserve"> что в 2012</w:t>
      </w:r>
      <w:r w:rsidR="007F563A" w:rsidRPr="007F563A">
        <w:rPr>
          <w:rFonts w:ascii="Times New Roman" w:hAnsi="Times New Roman"/>
          <w:sz w:val="28"/>
          <w:szCs w:val="28"/>
        </w:rPr>
        <w:t>-</w:t>
      </w:r>
      <w:r w:rsidRPr="007F563A">
        <w:rPr>
          <w:rFonts w:ascii="Times New Roman" w:hAnsi="Times New Roman"/>
          <w:sz w:val="28"/>
          <w:szCs w:val="28"/>
        </w:rPr>
        <w:t>2013</w:t>
      </w:r>
      <w:r w:rsidR="007F563A" w:rsidRPr="007F563A">
        <w:rPr>
          <w:rFonts w:ascii="Times New Roman" w:hAnsi="Times New Roman"/>
          <w:sz w:val="28"/>
          <w:szCs w:val="28"/>
        </w:rPr>
        <w:t xml:space="preserve"> гг.</w:t>
      </w:r>
      <w:r w:rsidRPr="007F563A">
        <w:rPr>
          <w:rFonts w:ascii="Times New Roman" w:hAnsi="Times New Roman"/>
          <w:sz w:val="28"/>
          <w:szCs w:val="28"/>
        </w:rPr>
        <w:t xml:space="preserve"> многие предприятия, выпускающие мол</w:t>
      </w:r>
      <w:r w:rsidR="007F563A" w:rsidRPr="007F563A">
        <w:rPr>
          <w:rFonts w:ascii="Times New Roman" w:hAnsi="Times New Roman"/>
          <w:sz w:val="28"/>
          <w:szCs w:val="28"/>
        </w:rPr>
        <w:t>очную продукцию, простояли</w:t>
      </w:r>
      <w:r w:rsidRPr="007F563A">
        <w:rPr>
          <w:rFonts w:ascii="Times New Roman" w:hAnsi="Times New Roman"/>
          <w:sz w:val="28"/>
          <w:szCs w:val="28"/>
        </w:rPr>
        <w:t xml:space="preserve"> несколько месяцев из</w:t>
      </w:r>
      <w:r w:rsidR="00F36649">
        <w:rPr>
          <w:rFonts w:ascii="Times New Roman" w:hAnsi="Times New Roman"/>
          <w:sz w:val="28"/>
          <w:szCs w:val="28"/>
        </w:rPr>
        <w:t>-за</w:t>
      </w:r>
      <w:r w:rsidRPr="007F563A">
        <w:rPr>
          <w:rFonts w:ascii="Times New Roman" w:hAnsi="Times New Roman"/>
          <w:sz w:val="28"/>
          <w:szCs w:val="28"/>
        </w:rPr>
        <w:t xml:space="preserve"> отказа казахстански</w:t>
      </w:r>
      <w:r w:rsidR="007F563A" w:rsidRPr="007F563A">
        <w:rPr>
          <w:rFonts w:ascii="Times New Roman" w:hAnsi="Times New Roman"/>
          <w:sz w:val="28"/>
          <w:szCs w:val="28"/>
        </w:rPr>
        <w:t>х</w:t>
      </w:r>
      <w:r w:rsidRPr="007F563A">
        <w:rPr>
          <w:rFonts w:ascii="Times New Roman" w:hAnsi="Times New Roman"/>
          <w:sz w:val="28"/>
          <w:szCs w:val="28"/>
        </w:rPr>
        <w:t xml:space="preserve"> потребител</w:t>
      </w:r>
      <w:r w:rsidR="007F563A" w:rsidRPr="007F563A">
        <w:rPr>
          <w:rFonts w:ascii="Times New Roman" w:hAnsi="Times New Roman"/>
          <w:sz w:val="28"/>
          <w:szCs w:val="28"/>
        </w:rPr>
        <w:t>ей,</w:t>
      </w:r>
      <w:r w:rsidRPr="007F563A">
        <w:rPr>
          <w:rFonts w:ascii="Times New Roman" w:hAnsi="Times New Roman"/>
          <w:sz w:val="28"/>
          <w:szCs w:val="28"/>
        </w:rPr>
        <w:t xml:space="preserve"> их приобретать</w:t>
      </w:r>
      <w:r w:rsidR="007F563A" w:rsidRPr="007F563A">
        <w:rPr>
          <w:rFonts w:ascii="Times New Roman" w:hAnsi="Times New Roman"/>
          <w:sz w:val="28"/>
          <w:szCs w:val="28"/>
        </w:rPr>
        <w:t>,</w:t>
      </w:r>
      <w:r w:rsidRPr="007F563A">
        <w:rPr>
          <w:rFonts w:ascii="Times New Roman" w:hAnsi="Times New Roman"/>
          <w:sz w:val="28"/>
          <w:szCs w:val="28"/>
        </w:rPr>
        <w:t xml:space="preserve"> из-за низкого качества и несоответствия стандартам, предусмотренных в договорах. </w:t>
      </w:r>
    </w:p>
    <w:p w:rsidR="00982826" w:rsidRPr="007F563A" w:rsidRDefault="00982826" w:rsidP="00A25A05">
      <w:pPr>
        <w:spacing w:after="0" w:line="288" w:lineRule="auto"/>
        <w:ind w:firstLine="709"/>
        <w:jc w:val="both"/>
        <w:rPr>
          <w:rFonts w:ascii="Times New Roman" w:hAnsi="Times New Roman"/>
          <w:sz w:val="28"/>
          <w:szCs w:val="28"/>
        </w:rPr>
      </w:pPr>
      <w:r w:rsidRPr="007F563A">
        <w:rPr>
          <w:rFonts w:ascii="Times New Roman" w:hAnsi="Times New Roman"/>
          <w:sz w:val="28"/>
          <w:szCs w:val="28"/>
        </w:rPr>
        <w:t>Определенные резервы в отраслях п</w:t>
      </w:r>
      <w:r w:rsidR="007F563A">
        <w:rPr>
          <w:rFonts w:ascii="Times New Roman" w:hAnsi="Times New Roman"/>
          <w:sz w:val="28"/>
          <w:szCs w:val="28"/>
        </w:rPr>
        <w:t>ищевой промышленности имеются с</w:t>
      </w:r>
      <w:r w:rsidRPr="007F563A">
        <w:rPr>
          <w:rFonts w:ascii="Times New Roman" w:hAnsi="Times New Roman"/>
          <w:sz w:val="28"/>
          <w:szCs w:val="28"/>
        </w:rPr>
        <w:t>установле</w:t>
      </w:r>
      <w:r w:rsidR="007F563A" w:rsidRPr="007F563A">
        <w:rPr>
          <w:rFonts w:ascii="Times New Roman" w:hAnsi="Times New Roman"/>
          <w:sz w:val="28"/>
          <w:szCs w:val="28"/>
        </w:rPr>
        <w:t xml:space="preserve">нными деловыми </w:t>
      </w:r>
      <w:r w:rsidRPr="007F563A">
        <w:rPr>
          <w:rFonts w:ascii="Times New Roman" w:hAnsi="Times New Roman"/>
          <w:sz w:val="28"/>
          <w:szCs w:val="28"/>
        </w:rPr>
        <w:t>связ</w:t>
      </w:r>
      <w:r w:rsidR="007F563A" w:rsidRPr="007F563A">
        <w:rPr>
          <w:rFonts w:ascii="Times New Roman" w:hAnsi="Times New Roman"/>
          <w:sz w:val="28"/>
          <w:szCs w:val="28"/>
        </w:rPr>
        <w:t>ями</w:t>
      </w:r>
      <w:r w:rsidRPr="007F563A">
        <w:rPr>
          <w:rFonts w:ascii="Times New Roman" w:hAnsi="Times New Roman"/>
          <w:sz w:val="28"/>
          <w:szCs w:val="28"/>
        </w:rPr>
        <w:t xml:space="preserve"> предприяти</w:t>
      </w:r>
      <w:r w:rsidR="007F563A" w:rsidRPr="007F563A">
        <w:rPr>
          <w:rFonts w:ascii="Times New Roman" w:hAnsi="Times New Roman"/>
          <w:sz w:val="28"/>
          <w:szCs w:val="28"/>
        </w:rPr>
        <w:t>й</w:t>
      </w:r>
      <w:r w:rsidRPr="007F563A">
        <w:rPr>
          <w:rFonts w:ascii="Times New Roman" w:hAnsi="Times New Roman"/>
          <w:sz w:val="28"/>
          <w:szCs w:val="28"/>
        </w:rPr>
        <w:t xml:space="preserve"> аграрного производства, торговли. В этой связи полезным </w:t>
      </w:r>
      <w:r w:rsidR="007F563A" w:rsidRPr="007F563A">
        <w:rPr>
          <w:rFonts w:ascii="Times New Roman" w:hAnsi="Times New Roman"/>
          <w:sz w:val="28"/>
          <w:szCs w:val="28"/>
        </w:rPr>
        <w:t xml:space="preserve">и </w:t>
      </w:r>
      <w:r w:rsidRPr="007F563A">
        <w:rPr>
          <w:rFonts w:ascii="Times New Roman" w:hAnsi="Times New Roman"/>
          <w:sz w:val="28"/>
          <w:szCs w:val="28"/>
        </w:rPr>
        <w:t>целесообразным</w:t>
      </w:r>
      <w:r w:rsidR="007F563A" w:rsidRPr="007F563A">
        <w:rPr>
          <w:rFonts w:ascii="Times New Roman" w:hAnsi="Times New Roman"/>
          <w:sz w:val="28"/>
          <w:szCs w:val="28"/>
        </w:rPr>
        <w:t>,</w:t>
      </w:r>
      <w:r w:rsidRPr="007F563A">
        <w:rPr>
          <w:rFonts w:ascii="Times New Roman" w:hAnsi="Times New Roman"/>
          <w:sz w:val="28"/>
          <w:szCs w:val="28"/>
        </w:rPr>
        <w:t xml:space="preserve"> является выполнение совместных проектов и создание кластеров</w:t>
      </w:r>
      <w:r w:rsidR="007F563A" w:rsidRPr="007F563A">
        <w:rPr>
          <w:rFonts w:ascii="Times New Roman" w:hAnsi="Times New Roman"/>
          <w:sz w:val="28"/>
          <w:szCs w:val="28"/>
        </w:rPr>
        <w:t>,</w:t>
      </w:r>
      <w:r w:rsidRPr="007F563A">
        <w:rPr>
          <w:rFonts w:ascii="Times New Roman" w:hAnsi="Times New Roman"/>
          <w:sz w:val="28"/>
          <w:szCs w:val="28"/>
        </w:rPr>
        <w:t xml:space="preserve"> связанных единой технологической цепью. В частности, проектный подход, который бы включал конкретные участки совместных работ сельского хозяйства, переработку, транспортировк</w:t>
      </w:r>
      <w:r w:rsidR="007F563A" w:rsidRPr="007F563A">
        <w:rPr>
          <w:rFonts w:ascii="Times New Roman" w:hAnsi="Times New Roman"/>
          <w:sz w:val="28"/>
          <w:szCs w:val="28"/>
        </w:rPr>
        <w:t>у</w:t>
      </w:r>
      <w:r w:rsidRPr="007F563A">
        <w:rPr>
          <w:rFonts w:ascii="Times New Roman" w:hAnsi="Times New Roman"/>
          <w:sz w:val="28"/>
          <w:szCs w:val="28"/>
        </w:rPr>
        <w:t>, торговлю с указанием ресурсов, сроков исполнения и ответственных лиц. Одновременно</w:t>
      </w:r>
      <w:r w:rsidR="007F563A" w:rsidRPr="007F563A">
        <w:rPr>
          <w:rFonts w:ascii="Times New Roman" w:hAnsi="Times New Roman"/>
          <w:sz w:val="28"/>
          <w:szCs w:val="28"/>
        </w:rPr>
        <w:t xml:space="preserve"> необходимо </w:t>
      </w:r>
      <w:r w:rsidRPr="007F563A">
        <w:rPr>
          <w:rFonts w:ascii="Times New Roman" w:hAnsi="Times New Roman"/>
          <w:sz w:val="28"/>
          <w:szCs w:val="28"/>
        </w:rPr>
        <w:t>уменьшить расходование бюджетных средств и грантов по отдельным направлени</w:t>
      </w:r>
      <w:r w:rsidR="007F563A" w:rsidRPr="007F563A">
        <w:rPr>
          <w:rFonts w:ascii="Times New Roman" w:hAnsi="Times New Roman"/>
          <w:sz w:val="28"/>
          <w:szCs w:val="28"/>
        </w:rPr>
        <w:t>я</w:t>
      </w:r>
      <w:r w:rsidRPr="007F563A">
        <w:rPr>
          <w:rFonts w:ascii="Times New Roman" w:hAnsi="Times New Roman"/>
          <w:sz w:val="28"/>
          <w:szCs w:val="28"/>
        </w:rPr>
        <w:t>м, поскольку продовольственная безопасность</w:t>
      </w:r>
      <w:r w:rsidR="007F563A" w:rsidRPr="007F563A">
        <w:rPr>
          <w:rFonts w:ascii="Times New Roman" w:hAnsi="Times New Roman"/>
          <w:sz w:val="28"/>
          <w:szCs w:val="28"/>
        </w:rPr>
        <w:t>,</w:t>
      </w:r>
      <w:r w:rsidRPr="007F563A">
        <w:rPr>
          <w:rFonts w:ascii="Times New Roman" w:hAnsi="Times New Roman"/>
          <w:sz w:val="28"/>
          <w:szCs w:val="28"/>
        </w:rPr>
        <w:t xml:space="preserve"> это не только комплексная работа, н</w:t>
      </w:r>
      <w:r w:rsidR="007F563A" w:rsidRPr="007F563A">
        <w:rPr>
          <w:rFonts w:ascii="Times New Roman" w:hAnsi="Times New Roman"/>
          <w:sz w:val="28"/>
          <w:szCs w:val="28"/>
        </w:rPr>
        <w:t xml:space="preserve">ои </w:t>
      </w:r>
      <w:r w:rsidRPr="007F563A">
        <w:rPr>
          <w:rFonts w:ascii="Times New Roman" w:hAnsi="Times New Roman"/>
          <w:sz w:val="28"/>
          <w:szCs w:val="28"/>
        </w:rPr>
        <w:t>в высшей степени взаимосвязанная по технологии</w:t>
      </w:r>
      <w:r w:rsidR="007F563A" w:rsidRPr="007F563A">
        <w:rPr>
          <w:rFonts w:ascii="Times New Roman" w:hAnsi="Times New Roman"/>
          <w:sz w:val="28"/>
          <w:szCs w:val="28"/>
        </w:rPr>
        <w:t>,</w:t>
      </w:r>
      <w:r w:rsidRPr="007F563A">
        <w:rPr>
          <w:rFonts w:ascii="Times New Roman" w:hAnsi="Times New Roman"/>
          <w:sz w:val="28"/>
          <w:szCs w:val="28"/>
        </w:rPr>
        <w:t xml:space="preserve"> организация предпринимательской, государственной общественной деятельности.</w:t>
      </w:r>
    </w:p>
    <w:p w:rsidR="001E68F1" w:rsidRDefault="00982826" w:rsidP="00A25A05">
      <w:pPr>
        <w:spacing w:after="0" w:line="288" w:lineRule="auto"/>
        <w:ind w:firstLine="709"/>
        <w:jc w:val="both"/>
        <w:rPr>
          <w:rFonts w:ascii="Times New Roman" w:hAnsi="Times New Roman"/>
          <w:sz w:val="28"/>
          <w:szCs w:val="28"/>
        </w:rPr>
      </w:pPr>
      <w:r w:rsidRPr="007F563A">
        <w:rPr>
          <w:rFonts w:ascii="Times New Roman" w:hAnsi="Times New Roman"/>
          <w:sz w:val="28"/>
          <w:szCs w:val="28"/>
        </w:rPr>
        <w:t>Решение продовольственной безопасности</w:t>
      </w:r>
      <w:r w:rsidR="007F563A" w:rsidRPr="007F563A">
        <w:rPr>
          <w:rFonts w:ascii="Times New Roman" w:hAnsi="Times New Roman"/>
          <w:sz w:val="28"/>
          <w:szCs w:val="28"/>
        </w:rPr>
        <w:t>,</w:t>
      </w:r>
      <w:r w:rsidRPr="007F563A">
        <w:rPr>
          <w:rFonts w:ascii="Times New Roman" w:hAnsi="Times New Roman"/>
          <w:sz w:val="28"/>
          <w:szCs w:val="28"/>
        </w:rPr>
        <w:t xml:space="preserve"> во многом зависит от использования потенциалов пищевы</w:t>
      </w:r>
      <w:r w:rsidR="007F563A" w:rsidRPr="007F563A">
        <w:rPr>
          <w:rFonts w:ascii="Times New Roman" w:hAnsi="Times New Roman"/>
          <w:sz w:val="28"/>
          <w:szCs w:val="28"/>
        </w:rPr>
        <w:t xml:space="preserve">х отраслей в регионах. При этом в каждом регионе, </w:t>
      </w:r>
      <w:r w:rsidRPr="007F563A">
        <w:rPr>
          <w:rFonts w:ascii="Times New Roman" w:hAnsi="Times New Roman"/>
          <w:sz w:val="28"/>
          <w:szCs w:val="28"/>
        </w:rPr>
        <w:t>удельный вес пищевой отрасли</w:t>
      </w:r>
      <w:r w:rsidR="007F563A" w:rsidRPr="007F563A">
        <w:rPr>
          <w:rFonts w:ascii="Times New Roman" w:hAnsi="Times New Roman"/>
          <w:sz w:val="28"/>
          <w:szCs w:val="28"/>
        </w:rPr>
        <w:t>,</w:t>
      </w:r>
      <w:r w:rsidRPr="007F563A">
        <w:rPr>
          <w:rFonts w:ascii="Times New Roman" w:hAnsi="Times New Roman"/>
          <w:sz w:val="28"/>
          <w:szCs w:val="28"/>
        </w:rPr>
        <w:t xml:space="preserve"> отличается от другого</w:t>
      </w:r>
      <w:r w:rsidR="007F563A" w:rsidRPr="007F563A">
        <w:rPr>
          <w:rFonts w:ascii="Times New Roman" w:hAnsi="Times New Roman"/>
          <w:sz w:val="28"/>
          <w:szCs w:val="28"/>
        </w:rPr>
        <w:t>,</w:t>
      </w:r>
      <w:r w:rsidRPr="007F563A">
        <w:rPr>
          <w:rFonts w:ascii="Times New Roman" w:hAnsi="Times New Roman"/>
          <w:sz w:val="28"/>
          <w:szCs w:val="28"/>
        </w:rPr>
        <w:t xml:space="preserve"> в силу различных обстоятельств</w:t>
      </w:r>
      <w:r w:rsidR="007F563A" w:rsidRPr="007F563A">
        <w:rPr>
          <w:rFonts w:ascii="Times New Roman" w:hAnsi="Times New Roman"/>
          <w:sz w:val="28"/>
          <w:szCs w:val="28"/>
        </w:rPr>
        <w:t>,</w:t>
      </w:r>
      <w:r w:rsidRPr="007F563A">
        <w:rPr>
          <w:rFonts w:ascii="Times New Roman" w:hAnsi="Times New Roman"/>
          <w:sz w:val="28"/>
          <w:szCs w:val="28"/>
        </w:rPr>
        <w:t xml:space="preserve"> в основном исторического характера. Это можно изобразить в виде структуры. Ниже приводится удельный вес пищеперерабатывающих предприятий в разрезе регионов по состоянию на 1.01.13 года</w:t>
      </w:r>
      <w:proofErr w:type="gramStart"/>
      <w:r w:rsidRPr="007F563A">
        <w:rPr>
          <w:rFonts w:ascii="Times New Roman" w:hAnsi="Times New Roman"/>
          <w:sz w:val="28"/>
          <w:szCs w:val="28"/>
        </w:rPr>
        <w:t>.</w:t>
      </w:r>
      <w:proofErr w:type="gramEnd"/>
      <w:r w:rsidRPr="007F563A">
        <w:rPr>
          <w:rFonts w:ascii="Times New Roman" w:hAnsi="Times New Roman"/>
          <w:sz w:val="28"/>
          <w:szCs w:val="28"/>
        </w:rPr>
        <w:t xml:space="preserve"> (</w:t>
      </w:r>
      <w:proofErr w:type="gramStart"/>
      <w:r w:rsidRPr="007F563A">
        <w:rPr>
          <w:rFonts w:ascii="Times New Roman" w:hAnsi="Times New Roman"/>
          <w:sz w:val="28"/>
          <w:szCs w:val="28"/>
        </w:rPr>
        <w:t>р</w:t>
      </w:r>
      <w:proofErr w:type="gramEnd"/>
      <w:r w:rsidRPr="007F563A">
        <w:rPr>
          <w:rFonts w:ascii="Times New Roman" w:hAnsi="Times New Roman"/>
          <w:sz w:val="28"/>
          <w:szCs w:val="28"/>
        </w:rPr>
        <w:t>ис</w:t>
      </w:r>
      <w:r w:rsidR="007F563A" w:rsidRPr="007F563A">
        <w:rPr>
          <w:rFonts w:ascii="Times New Roman" w:hAnsi="Times New Roman"/>
          <w:sz w:val="28"/>
          <w:szCs w:val="28"/>
        </w:rPr>
        <w:t xml:space="preserve">. </w:t>
      </w:r>
      <w:r w:rsidRPr="007F563A">
        <w:rPr>
          <w:rFonts w:ascii="Times New Roman" w:hAnsi="Times New Roman"/>
          <w:sz w:val="28"/>
          <w:szCs w:val="28"/>
        </w:rPr>
        <w:t>3)</w:t>
      </w:r>
      <w:r w:rsidR="000B5DAB">
        <w:rPr>
          <w:rFonts w:ascii="Times New Roman" w:hAnsi="Times New Roman"/>
          <w:sz w:val="28"/>
          <w:szCs w:val="28"/>
        </w:rPr>
        <w:t>.</w:t>
      </w:r>
    </w:p>
    <w:p w:rsidR="00A25A05" w:rsidRDefault="00A25A05" w:rsidP="001E68F1">
      <w:pPr>
        <w:spacing w:after="0" w:line="240" w:lineRule="auto"/>
        <w:ind w:firstLine="708"/>
        <w:jc w:val="both"/>
        <w:rPr>
          <w:rFonts w:ascii="Times New Roman" w:hAnsi="Times New Roman"/>
          <w:sz w:val="28"/>
          <w:szCs w:val="28"/>
        </w:rPr>
      </w:pPr>
    </w:p>
    <w:p w:rsidR="0037672D" w:rsidRDefault="0037672D" w:rsidP="001E68F1">
      <w:pPr>
        <w:spacing w:after="0" w:line="240" w:lineRule="auto"/>
        <w:ind w:firstLine="708"/>
        <w:jc w:val="both"/>
        <w:rPr>
          <w:rFonts w:ascii="Times New Roman" w:hAnsi="Times New Roman"/>
          <w:sz w:val="28"/>
          <w:szCs w:val="28"/>
        </w:rPr>
      </w:pPr>
      <w:r w:rsidRPr="00B3586F">
        <w:rPr>
          <w:noProof/>
          <w:lang w:eastAsia="ru-RU"/>
        </w:rPr>
        <w:lastRenderedPageBreak/>
        <w:drawing>
          <wp:inline distT="0" distB="0" distL="0" distR="0">
            <wp:extent cx="4981575" cy="4200525"/>
            <wp:effectExtent l="19050" t="0" r="9525"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34737" w:rsidRDefault="00634737" w:rsidP="0037672D">
      <w:pPr>
        <w:spacing w:line="240" w:lineRule="auto"/>
        <w:jc w:val="both"/>
        <w:rPr>
          <w:rFonts w:ascii="Times New Roman" w:hAnsi="Times New Roman"/>
          <w:b/>
          <w:sz w:val="24"/>
          <w:szCs w:val="24"/>
        </w:rPr>
      </w:pPr>
    </w:p>
    <w:p w:rsidR="0037672D" w:rsidRPr="0037672D" w:rsidRDefault="0037672D" w:rsidP="0037672D">
      <w:pPr>
        <w:spacing w:line="240" w:lineRule="auto"/>
        <w:jc w:val="both"/>
        <w:rPr>
          <w:rFonts w:ascii="Times New Roman" w:hAnsi="Times New Roman"/>
          <w:b/>
          <w:sz w:val="24"/>
          <w:szCs w:val="24"/>
        </w:rPr>
      </w:pPr>
      <w:r w:rsidRPr="0037672D">
        <w:rPr>
          <w:rFonts w:ascii="Times New Roman" w:hAnsi="Times New Roman"/>
          <w:b/>
          <w:sz w:val="24"/>
          <w:szCs w:val="24"/>
        </w:rPr>
        <w:t>Рисунок 3. Удельный вес пищеперерабатывающих предприятий в разрезе регионов.</w:t>
      </w:r>
    </w:p>
    <w:p w:rsidR="001E68F1" w:rsidRDefault="001E68F1" w:rsidP="003A7246">
      <w:pPr>
        <w:spacing w:after="0" w:line="288" w:lineRule="auto"/>
        <w:ind w:firstLine="709"/>
        <w:jc w:val="both"/>
        <w:rPr>
          <w:rFonts w:ascii="Times New Roman" w:hAnsi="Times New Roman"/>
          <w:sz w:val="28"/>
          <w:szCs w:val="28"/>
        </w:rPr>
      </w:pPr>
      <w:r w:rsidRPr="001E68F1">
        <w:rPr>
          <w:rFonts w:ascii="Times New Roman" w:hAnsi="Times New Roman"/>
          <w:sz w:val="28"/>
          <w:szCs w:val="28"/>
        </w:rPr>
        <w:t xml:space="preserve">Как видно из рисунка, в структуре хозяйств региона, удельного веса пищевой промышленности занимает ведущее место </w:t>
      </w:r>
      <w:proofErr w:type="spellStart"/>
      <w:r w:rsidRPr="001E68F1">
        <w:rPr>
          <w:rFonts w:ascii="Times New Roman" w:hAnsi="Times New Roman"/>
          <w:sz w:val="28"/>
          <w:szCs w:val="28"/>
        </w:rPr>
        <w:t>Ошская</w:t>
      </w:r>
      <w:proofErr w:type="spellEnd"/>
      <w:r w:rsidRPr="001E68F1">
        <w:rPr>
          <w:rFonts w:ascii="Times New Roman" w:hAnsi="Times New Roman"/>
          <w:sz w:val="28"/>
          <w:szCs w:val="28"/>
        </w:rPr>
        <w:t xml:space="preserve"> и </w:t>
      </w:r>
      <w:proofErr w:type="gramStart"/>
      <w:r w:rsidRPr="001E68F1">
        <w:rPr>
          <w:rFonts w:ascii="Times New Roman" w:hAnsi="Times New Roman"/>
          <w:sz w:val="28"/>
          <w:szCs w:val="28"/>
        </w:rPr>
        <w:t>Чуйская</w:t>
      </w:r>
      <w:proofErr w:type="gramEnd"/>
      <w:r w:rsidRPr="001E68F1">
        <w:rPr>
          <w:rFonts w:ascii="Times New Roman" w:hAnsi="Times New Roman"/>
          <w:sz w:val="28"/>
          <w:szCs w:val="28"/>
        </w:rPr>
        <w:t xml:space="preserve"> области, город Бишкек. Пищевая отрасль, требует пристального внимания, поскольку она непосредственно связана с жизнедеятельностью людей. </w:t>
      </w:r>
    </w:p>
    <w:p w:rsidR="0003492C" w:rsidRPr="001E68F1" w:rsidRDefault="0003492C" w:rsidP="003A7246">
      <w:pPr>
        <w:spacing w:after="0" w:line="288" w:lineRule="auto"/>
        <w:ind w:firstLine="709"/>
        <w:jc w:val="both"/>
        <w:rPr>
          <w:rFonts w:ascii="Times New Roman" w:hAnsi="Times New Roman"/>
          <w:sz w:val="28"/>
          <w:szCs w:val="28"/>
        </w:rPr>
      </w:pPr>
      <w:proofErr w:type="gramStart"/>
      <w:r w:rsidRPr="001E68F1">
        <w:rPr>
          <w:rFonts w:ascii="Times New Roman" w:hAnsi="Times New Roman"/>
          <w:sz w:val="28"/>
          <w:szCs w:val="28"/>
        </w:rPr>
        <w:t>Поэтому, здесь не только нужно соблюдать технологические правила, но и главным образом, обеспечить содержание  питательных веществ, продуктов, с соответствующими со стандартами, рекомендуемыми медициной.</w:t>
      </w:r>
      <w:proofErr w:type="gramEnd"/>
    </w:p>
    <w:p w:rsidR="0037672D" w:rsidRDefault="0037672D" w:rsidP="0037672D">
      <w:pPr>
        <w:spacing w:after="0" w:line="240" w:lineRule="auto"/>
        <w:rPr>
          <w:rFonts w:ascii="Times New Roman" w:hAnsi="Times New Roman"/>
          <w:sz w:val="28"/>
          <w:szCs w:val="28"/>
        </w:rPr>
      </w:pPr>
    </w:p>
    <w:p w:rsidR="00634737" w:rsidRPr="00634737" w:rsidRDefault="00982826" w:rsidP="0037672D">
      <w:pPr>
        <w:spacing w:after="0" w:line="240" w:lineRule="auto"/>
        <w:rPr>
          <w:rFonts w:ascii="Times New Roman" w:hAnsi="Times New Roman"/>
          <w:sz w:val="12"/>
          <w:szCs w:val="12"/>
        </w:rPr>
      </w:pPr>
      <w:r w:rsidRPr="007F563A">
        <w:rPr>
          <w:rFonts w:ascii="Times New Roman" w:hAnsi="Times New Roman"/>
          <w:sz w:val="28"/>
          <w:szCs w:val="28"/>
        </w:rPr>
        <w:tab/>
      </w: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A25A05" w:rsidRDefault="00A25A05" w:rsidP="00634737">
      <w:pPr>
        <w:spacing w:after="0" w:line="240" w:lineRule="auto"/>
        <w:jc w:val="center"/>
        <w:rPr>
          <w:rFonts w:ascii="Times New Roman" w:hAnsi="Times New Roman"/>
          <w:b/>
          <w:sz w:val="28"/>
          <w:szCs w:val="28"/>
        </w:rPr>
      </w:pPr>
    </w:p>
    <w:p w:rsidR="00B7252D" w:rsidRDefault="00B7252D" w:rsidP="00634737">
      <w:pPr>
        <w:spacing w:after="0" w:line="240" w:lineRule="auto"/>
        <w:jc w:val="center"/>
        <w:rPr>
          <w:rFonts w:ascii="Times New Roman" w:hAnsi="Times New Roman"/>
          <w:b/>
          <w:sz w:val="28"/>
          <w:szCs w:val="28"/>
        </w:rPr>
      </w:pPr>
      <w:r w:rsidRPr="009402EA">
        <w:rPr>
          <w:rFonts w:ascii="Times New Roman" w:hAnsi="Times New Roman"/>
          <w:b/>
          <w:sz w:val="28"/>
          <w:szCs w:val="28"/>
        </w:rPr>
        <w:lastRenderedPageBreak/>
        <w:t xml:space="preserve">Список работ, опубликованных </w:t>
      </w:r>
      <w:r w:rsidR="00634737">
        <w:rPr>
          <w:rFonts w:ascii="Times New Roman" w:hAnsi="Times New Roman"/>
          <w:b/>
          <w:sz w:val="28"/>
          <w:szCs w:val="28"/>
        </w:rPr>
        <w:t xml:space="preserve"> </w:t>
      </w:r>
      <w:r w:rsidRPr="009402EA">
        <w:rPr>
          <w:rFonts w:ascii="Times New Roman" w:hAnsi="Times New Roman"/>
          <w:b/>
          <w:sz w:val="28"/>
          <w:szCs w:val="28"/>
        </w:rPr>
        <w:t>по теме диссертации:</w:t>
      </w:r>
    </w:p>
    <w:p w:rsidR="0037672D" w:rsidRPr="009402EA" w:rsidRDefault="0037672D" w:rsidP="0037672D">
      <w:pPr>
        <w:spacing w:after="0" w:line="240" w:lineRule="auto"/>
        <w:jc w:val="both"/>
        <w:rPr>
          <w:rFonts w:ascii="Times New Roman" w:hAnsi="Times New Roman"/>
          <w:b/>
          <w:sz w:val="28"/>
          <w:szCs w:val="28"/>
        </w:rPr>
      </w:pPr>
    </w:p>
    <w:p w:rsidR="00B7252D" w:rsidRPr="00B7252D" w:rsidRDefault="00B7252D" w:rsidP="0037672D">
      <w:pPr>
        <w:pStyle w:val="a8"/>
        <w:numPr>
          <w:ilvl w:val="0"/>
          <w:numId w:val="6"/>
        </w:numPr>
        <w:spacing w:after="0" w:line="240" w:lineRule="auto"/>
        <w:ind w:left="0" w:firstLine="284"/>
        <w:jc w:val="both"/>
        <w:rPr>
          <w:rFonts w:ascii="Times New Roman" w:hAnsi="Times New Roman"/>
          <w:sz w:val="28"/>
          <w:szCs w:val="28"/>
        </w:rPr>
      </w:pPr>
      <w:proofErr w:type="spellStart"/>
      <w:r w:rsidRPr="00B7252D">
        <w:rPr>
          <w:rFonts w:ascii="Times New Roman" w:hAnsi="Times New Roman"/>
          <w:sz w:val="28"/>
          <w:szCs w:val="28"/>
        </w:rPr>
        <w:t>Абылов</w:t>
      </w:r>
      <w:proofErr w:type="spellEnd"/>
      <w:r w:rsidRPr="00B7252D">
        <w:rPr>
          <w:rFonts w:ascii="Times New Roman" w:hAnsi="Times New Roman"/>
          <w:sz w:val="28"/>
          <w:szCs w:val="28"/>
        </w:rPr>
        <w:t xml:space="preserve"> Р.А. Особенности удовлетворения потребности человека продовольствием в рыночных условиях [Текст] /Р.А. </w:t>
      </w:r>
      <w:proofErr w:type="spellStart"/>
      <w:r w:rsidRPr="00B7252D">
        <w:rPr>
          <w:rFonts w:ascii="Times New Roman" w:hAnsi="Times New Roman"/>
          <w:sz w:val="28"/>
          <w:szCs w:val="28"/>
        </w:rPr>
        <w:t>Абылов</w:t>
      </w:r>
      <w:proofErr w:type="spellEnd"/>
      <w:r w:rsidRPr="00B7252D">
        <w:rPr>
          <w:rFonts w:ascii="Times New Roman" w:hAnsi="Times New Roman"/>
          <w:sz w:val="28"/>
          <w:szCs w:val="28"/>
        </w:rPr>
        <w:t xml:space="preserve">// Социальные и гуманитарные науки </w:t>
      </w:r>
      <w:r w:rsidR="0033357A">
        <w:rPr>
          <w:rFonts w:ascii="Times New Roman" w:hAnsi="Times New Roman"/>
          <w:sz w:val="28"/>
          <w:szCs w:val="28"/>
        </w:rPr>
        <w:t xml:space="preserve">– </w:t>
      </w:r>
      <w:r w:rsidRPr="00B7252D">
        <w:rPr>
          <w:rFonts w:ascii="Times New Roman" w:hAnsi="Times New Roman"/>
          <w:sz w:val="28"/>
          <w:szCs w:val="28"/>
        </w:rPr>
        <w:t xml:space="preserve">2010 №7-8 </w:t>
      </w:r>
      <w:r w:rsidR="0033357A">
        <w:rPr>
          <w:rFonts w:ascii="Times New Roman" w:hAnsi="Times New Roman"/>
          <w:sz w:val="28"/>
          <w:szCs w:val="28"/>
        </w:rPr>
        <w:t>-</w:t>
      </w:r>
      <w:r w:rsidRPr="00B7252D">
        <w:rPr>
          <w:rFonts w:ascii="Times New Roman" w:hAnsi="Times New Roman"/>
          <w:sz w:val="28"/>
          <w:szCs w:val="28"/>
        </w:rPr>
        <w:t>С</w:t>
      </w:r>
      <w:r w:rsidR="0033357A">
        <w:rPr>
          <w:rFonts w:ascii="Times New Roman" w:hAnsi="Times New Roman"/>
          <w:sz w:val="28"/>
          <w:szCs w:val="28"/>
        </w:rPr>
        <w:t>.</w:t>
      </w:r>
      <w:r w:rsidRPr="00B7252D">
        <w:rPr>
          <w:rFonts w:ascii="Times New Roman" w:hAnsi="Times New Roman"/>
          <w:sz w:val="28"/>
          <w:szCs w:val="28"/>
        </w:rPr>
        <w:t xml:space="preserve"> 72-74. </w:t>
      </w:r>
    </w:p>
    <w:p w:rsidR="00B7252D" w:rsidRPr="00B7252D" w:rsidRDefault="00B7252D" w:rsidP="0037672D">
      <w:pPr>
        <w:pStyle w:val="a8"/>
        <w:numPr>
          <w:ilvl w:val="0"/>
          <w:numId w:val="6"/>
        </w:numPr>
        <w:spacing w:after="0" w:line="240" w:lineRule="auto"/>
        <w:ind w:left="0" w:firstLine="284"/>
        <w:jc w:val="both"/>
        <w:rPr>
          <w:rFonts w:ascii="Times New Roman" w:hAnsi="Times New Roman"/>
          <w:sz w:val="28"/>
          <w:szCs w:val="28"/>
        </w:rPr>
      </w:pPr>
      <w:proofErr w:type="spellStart"/>
      <w:r w:rsidRPr="00B7252D">
        <w:rPr>
          <w:rFonts w:ascii="Times New Roman" w:hAnsi="Times New Roman"/>
          <w:sz w:val="28"/>
          <w:szCs w:val="28"/>
        </w:rPr>
        <w:t>Абылов</w:t>
      </w:r>
      <w:proofErr w:type="spellEnd"/>
      <w:r w:rsidRPr="00B7252D">
        <w:rPr>
          <w:rFonts w:ascii="Times New Roman" w:hAnsi="Times New Roman"/>
          <w:sz w:val="28"/>
          <w:szCs w:val="28"/>
        </w:rPr>
        <w:t xml:space="preserve"> Р.А.  Методологические подходы к определению количественного измерения продовольственной безопасности</w:t>
      </w:r>
      <w:r w:rsidR="003A7246">
        <w:rPr>
          <w:rFonts w:ascii="Times New Roman" w:hAnsi="Times New Roman"/>
          <w:sz w:val="28"/>
          <w:szCs w:val="28"/>
        </w:rPr>
        <w:t xml:space="preserve"> </w:t>
      </w:r>
      <w:r w:rsidRPr="00B7252D">
        <w:rPr>
          <w:rFonts w:ascii="Times New Roman" w:hAnsi="Times New Roman"/>
          <w:sz w:val="28"/>
          <w:szCs w:val="28"/>
        </w:rPr>
        <w:t xml:space="preserve">[Текст] /Р.А. </w:t>
      </w:r>
      <w:proofErr w:type="spellStart"/>
      <w:r w:rsidRPr="00B7252D">
        <w:rPr>
          <w:rFonts w:ascii="Times New Roman" w:hAnsi="Times New Roman"/>
          <w:sz w:val="28"/>
          <w:szCs w:val="28"/>
        </w:rPr>
        <w:t>Абылов</w:t>
      </w:r>
      <w:proofErr w:type="spellEnd"/>
      <w:r w:rsidRPr="00B7252D">
        <w:rPr>
          <w:rFonts w:ascii="Times New Roman" w:hAnsi="Times New Roman"/>
          <w:sz w:val="28"/>
          <w:szCs w:val="28"/>
        </w:rPr>
        <w:t xml:space="preserve">// Социальные и гуманитарные науки </w:t>
      </w:r>
      <w:r w:rsidR="0033357A">
        <w:rPr>
          <w:rFonts w:ascii="Times New Roman" w:hAnsi="Times New Roman"/>
          <w:sz w:val="28"/>
          <w:szCs w:val="28"/>
        </w:rPr>
        <w:t xml:space="preserve">– </w:t>
      </w:r>
      <w:r w:rsidRPr="00B7252D">
        <w:rPr>
          <w:rFonts w:ascii="Times New Roman" w:hAnsi="Times New Roman"/>
          <w:sz w:val="28"/>
          <w:szCs w:val="28"/>
        </w:rPr>
        <w:t xml:space="preserve">2010 №7-8 </w:t>
      </w:r>
      <w:r w:rsidR="0033357A">
        <w:rPr>
          <w:rFonts w:ascii="Times New Roman" w:hAnsi="Times New Roman"/>
          <w:sz w:val="28"/>
          <w:szCs w:val="28"/>
        </w:rPr>
        <w:t>-</w:t>
      </w:r>
      <w:r w:rsidRPr="00B7252D">
        <w:rPr>
          <w:rFonts w:ascii="Times New Roman" w:hAnsi="Times New Roman"/>
          <w:sz w:val="28"/>
          <w:szCs w:val="28"/>
        </w:rPr>
        <w:t>С</w:t>
      </w:r>
      <w:r w:rsidR="0033357A">
        <w:rPr>
          <w:rFonts w:ascii="Times New Roman" w:hAnsi="Times New Roman"/>
          <w:sz w:val="28"/>
          <w:szCs w:val="28"/>
        </w:rPr>
        <w:t>.</w:t>
      </w:r>
      <w:r w:rsidRPr="00B7252D">
        <w:rPr>
          <w:rFonts w:ascii="Times New Roman" w:hAnsi="Times New Roman"/>
          <w:sz w:val="28"/>
          <w:szCs w:val="28"/>
        </w:rPr>
        <w:t xml:space="preserve"> 89-91.</w:t>
      </w:r>
    </w:p>
    <w:p w:rsidR="0033357A"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 А. Характеристика проблемы продовольственной безопасности</w:t>
      </w:r>
      <w:r w:rsidR="003A7246">
        <w:rPr>
          <w:rFonts w:ascii="Times New Roman" w:hAnsi="Times New Roman"/>
          <w:sz w:val="28"/>
          <w:szCs w:val="28"/>
        </w:rPr>
        <w:t xml:space="preserve"> </w:t>
      </w:r>
      <w:r w:rsidRPr="0033357A">
        <w:rPr>
          <w:rFonts w:ascii="Times New Roman" w:hAnsi="Times New Roman"/>
          <w:sz w:val="28"/>
          <w:szCs w:val="28"/>
        </w:rPr>
        <w:t xml:space="preserve">[Текст] /Р.А. </w:t>
      </w: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Наука и новые технологии </w:t>
      </w:r>
      <w:r w:rsidR="0033357A">
        <w:rPr>
          <w:rFonts w:ascii="Times New Roman" w:hAnsi="Times New Roman"/>
          <w:sz w:val="28"/>
          <w:szCs w:val="28"/>
        </w:rPr>
        <w:t>–</w:t>
      </w:r>
      <w:r w:rsidR="0033357A" w:rsidRPr="0033357A">
        <w:rPr>
          <w:rFonts w:ascii="Times New Roman" w:eastAsia="Times New Roman" w:hAnsi="Times New Roman"/>
          <w:sz w:val="28"/>
          <w:szCs w:val="28"/>
          <w:lang w:eastAsia="ru-RU"/>
        </w:rPr>
        <w:t>2011№1</w:t>
      </w:r>
      <w:r w:rsidR="0033357A">
        <w:rPr>
          <w:rFonts w:ascii="Times New Roman" w:eastAsia="Times New Roman" w:hAnsi="Times New Roman"/>
          <w:sz w:val="28"/>
          <w:szCs w:val="28"/>
          <w:lang w:eastAsia="ru-RU"/>
        </w:rPr>
        <w:t>0 -С</w:t>
      </w:r>
      <w:r w:rsidR="0033357A" w:rsidRPr="0033357A">
        <w:rPr>
          <w:rFonts w:ascii="Times New Roman" w:eastAsia="Times New Roman" w:hAnsi="Times New Roman"/>
          <w:sz w:val="28"/>
          <w:szCs w:val="28"/>
          <w:lang w:eastAsia="ru-RU"/>
        </w:rPr>
        <w:t>. 22-24</w:t>
      </w:r>
    </w:p>
    <w:p w:rsidR="00B7252D"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 А. О сбалансированном питании человека</w:t>
      </w:r>
      <w:r w:rsidR="003A7246">
        <w:rPr>
          <w:rFonts w:ascii="Times New Roman" w:hAnsi="Times New Roman"/>
          <w:sz w:val="28"/>
          <w:szCs w:val="28"/>
        </w:rPr>
        <w:t xml:space="preserve"> </w:t>
      </w:r>
      <w:r w:rsidR="0033357A" w:rsidRPr="0033357A">
        <w:rPr>
          <w:rFonts w:ascii="Times New Roman" w:hAnsi="Times New Roman"/>
          <w:sz w:val="28"/>
          <w:szCs w:val="28"/>
        </w:rPr>
        <w:t xml:space="preserve">[Текст] /Р.А. </w:t>
      </w:r>
      <w:proofErr w:type="spellStart"/>
      <w:r w:rsidR="0033357A" w:rsidRPr="0033357A">
        <w:rPr>
          <w:rFonts w:ascii="Times New Roman" w:hAnsi="Times New Roman"/>
          <w:sz w:val="28"/>
          <w:szCs w:val="28"/>
        </w:rPr>
        <w:t>Абылов</w:t>
      </w:r>
      <w:proofErr w:type="spellEnd"/>
      <w:r w:rsidR="0033357A" w:rsidRPr="0033357A">
        <w:rPr>
          <w:rFonts w:ascii="Times New Roman" w:hAnsi="Times New Roman"/>
          <w:sz w:val="28"/>
          <w:szCs w:val="28"/>
        </w:rPr>
        <w:t xml:space="preserve">//  </w:t>
      </w:r>
      <w:r w:rsidRPr="0033357A">
        <w:rPr>
          <w:rFonts w:ascii="Times New Roman" w:hAnsi="Times New Roman"/>
          <w:sz w:val="28"/>
          <w:szCs w:val="28"/>
        </w:rPr>
        <w:t xml:space="preserve">Наука и новые технологии </w:t>
      </w:r>
      <w:r w:rsidR="0033357A">
        <w:rPr>
          <w:rFonts w:ascii="Times New Roman" w:hAnsi="Times New Roman"/>
          <w:sz w:val="28"/>
          <w:szCs w:val="28"/>
        </w:rPr>
        <w:t xml:space="preserve">– </w:t>
      </w:r>
      <w:r w:rsidRPr="0033357A">
        <w:rPr>
          <w:rFonts w:ascii="Times New Roman" w:hAnsi="Times New Roman"/>
          <w:sz w:val="28"/>
          <w:szCs w:val="28"/>
        </w:rPr>
        <w:t>2011</w:t>
      </w:r>
      <w:r w:rsidR="003A7246">
        <w:rPr>
          <w:rFonts w:ascii="Times New Roman" w:hAnsi="Times New Roman"/>
          <w:sz w:val="28"/>
          <w:szCs w:val="28"/>
        </w:rPr>
        <w:t xml:space="preserve"> </w:t>
      </w:r>
      <w:r w:rsidR="0033357A" w:rsidRPr="0033357A">
        <w:rPr>
          <w:rFonts w:ascii="Times New Roman" w:eastAsia="Times New Roman" w:hAnsi="Times New Roman"/>
          <w:sz w:val="28"/>
          <w:szCs w:val="28"/>
          <w:lang w:eastAsia="ru-RU"/>
        </w:rPr>
        <w:t xml:space="preserve">№10 </w:t>
      </w:r>
      <w:r w:rsidR="0033357A">
        <w:rPr>
          <w:rFonts w:ascii="Times New Roman" w:eastAsia="Times New Roman" w:hAnsi="Times New Roman"/>
          <w:sz w:val="28"/>
          <w:szCs w:val="28"/>
          <w:lang w:eastAsia="ru-RU"/>
        </w:rPr>
        <w:t>-</w:t>
      </w:r>
      <w:r w:rsidR="0033357A" w:rsidRPr="0033357A">
        <w:rPr>
          <w:rFonts w:ascii="Times New Roman" w:eastAsia="Times New Roman" w:hAnsi="Times New Roman"/>
          <w:sz w:val="28"/>
          <w:szCs w:val="28"/>
          <w:lang w:eastAsia="ru-RU"/>
        </w:rPr>
        <w:t>С.25-28.</w:t>
      </w:r>
    </w:p>
    <w:p w:rsidR="00B7252D"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Р.А. Не которые пути улучшения продовольственной безопасности</w:t>
      </w:r>
      <w:r w:rsidR="003A7246">
        <w:rPr>
          <w:rFonts w:ascii="Times New Roman" w:hAnsi="Times New Roman"/>
          <w:sz w:val="28"/>
          <w:szCs w:val="28"/>
        </w:rPr>
        <w:t xml:space="preserve"> </w:t>
      </w:r>
      <w:r w:rsidR="0033357A" w:rsidRPr="0033357A">
        <w:rPr>
          <w:rFonts w:ascii="Times New Roman" w:hAnsi="Times New Roman"/>
          <w:sz w:val="28"/>
          <w:szCs w:val="28"/>
        </w:rPr>
        <w:t xml:space="preserve">[Текст] /Р.А. </w:t>
      </w:r>
      <w:proofErr w:type="spellStart"/>
      <w:r w:rsidR="0033357A" w:rsidRPr="0033357A">
        <w:rPr>
          <w:rFonts w:ascii="Times New Roman" w:hAnsi="Times New Roman"/>
          <w:sz w:val="28"/>
          <w:szCs w:val="28"/>
        </w:rPr>
        <w:t>Абылов</w:t>
      </w:r>
      <w:proofErr w:type="spellEnd"/>
      <w:r w:rsidR="0033357A" w:rsidRPr="0033357A">
        <w:rPr>
          <w:rFonts w:ascii="Times New Roman" w:hAnsi="Times New Roman"/>
          <w:sz w:val="28"/>
          <w:szCs w:val="28"/>
        </w:rPr>
        <w:t xml:space="preserve">// </w:t>
      </w:r>
      <w:r w:rsidRPr="0033357A">
        <w:rPr>
          <w:rFonts w:ascii="Times New Roman" w:hAnsi="Times New Roman"/>
          <w:sz w:val="28"/>
          <w:szCs w:val="28"/>
        </w:rPr>
        <w:t>Известия вузов</w:t>
      </w:r>
      <w:r w:rsidR="0033357A">
        <w:rPr>
          <w:rFonts w:ascii="Times New Roman" w:hAnsi="Times New Roman"/>
          <w:sz w:val="28"/>
          <w:szCs w:val="28"/>
        </w:rPr>
        <w:t xml:space="preserve"> – </w:t>
      </w:r>
      <w:r w:rsidRPr="0033357A">
        <w:rPr>
          <w:rFonts w:ascii="Times New Roman" w:hAnsi="Times New Roman"/>
          <w:sz w:val="28"/>
          <w:szCs w:val="28"/>
        </w:rPr>
        <w:t>2012</w:t>
      </w:r>
      <w:r w:rsidR="003A7246">
        <w:rPr>
          <w:rFonts w:ascii="Times New Roman" w:hAnsi="Times New Roman"/>
          <w:sz w:val="28"/>
          <w:szCs w:val="28"/>
        </w:rPr>
        <w:t xml:space="preserve"> </w:t>
      </w:r>
      <w:r w:rsidRPr="0033357A">
        <w:rPr>
          <w:rFonts w:ascii="Times New Roman" w:hAnsi="Times New Roman"/>
          <w:sz w:val="28"/>
          <w:szCs w:val="28"/>
        </w:rPr>
        <w:t xml:space="preserve">№7 </w:t>
      </w:r>
      <w:r w:rsidR="0033357A">
        <w:rPr>
          <w:rFonts w:ascii="Times New Roman" w:hAnsi="Times New Roman"/>
          <w:sz w:val="28"/>
          <w:szCs w:val="28"/>
        </w:rPr>
        <w:t>-</w:t>
      </w:r>
      <w:r w:rsidRPr="0033357A">
        <w:rPr>
          <w:rFonts w:ascii="Times New Roman" w:hAnsi="Times New Roman"/>
          <w:sz w:val="28"/>
          <w:szCs w:val="28"/>
        </w:rPr>
        <w:t>С</w:t>
      </w:r>
      <w:r w:rsidR="0033357A">
        <w:rPr>
          <w:rFonts w:ascii="Times New Roman" w:hAnsi="Times New Roman"/>
          <w:sz w:val="28"/>
          <w:szCs w:val="28"/>
        </w:rPr>
        <w:t>.</w:t>
      </w:r>
      <w:r w:rsidRPr="0033357A">
        <w:rPr>
          <w:rFonts w:ascii="Times New Roman" w:hAnsi="Times New Roman"/>
          <w:sz w:val="28"/>
          <w:szCs w:val="28"/>
        </w:rPr>
        <w:t xml:space="preserve"> 71-73. </w:t>
      </w:r>
    </w:p>
    <w:p w:rsidR="00B7252D"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Р.А. Оценка </w:t>
      </w:r>
      <w:proofErr w:type="gramStart"/>
      <w:r w:rsidRPr="0033357A">
        <w:rPr>
          <w:rFonts w:ascii="Times New Roman" w:hAnsi="Times New Roman"/>
          <w:sz w:val="28"/>
          <w:szCs w:val="28"/>
        </w:rPr>
        <w:t>уровня потребления продуктов питания населения</w:t>
      </w:r>
      <w:proofErr w:type="gramEnd"/>
      <w:r w:rsidRPr="0033357A">
        <w:rPr>
          <w:rFonts w:ascii="Times New Roman" w:hAnsi="Times New Roman"/>
          <w:sz w:val="28"/>
          <w:szCs w:val="28"/>
        </w:rPr>
        <w:t xml:space="preserve"> </w:t>
      </w:r>
      <w:proofErr w:type="spellStart"/>
      <w:r w:rsidRPr="0033357A">
        <w:rPr>
          <w:rFonts w:ascii="Times New Roman" w:hAnsi="Times New Roman"/>
          <w:sz w:val="28"/>
          <w:szCs w:val="28"/>
        </w:rPr>
        <w:t>Кыргызской</w:t>
      </w:r>
      <w:proofErr w:type="spellEnd"/>
      <w:r w:rsidRPr="0033357A">
        <w:rPr>
          <w:rFonts w:ascii="Times New Roman" w:hAnsi="Times New Roman"/>
          <w:sz w:val="28"/>
          <w:szCs w:val="28"/>
        </w:rPr>
        <w:t xml:space="preserve"> Республики</w:t>
      </w:r>
      <w:r w:rsidR="003A7246">
        <w:rPr>
          <w:rFonts w:ascii="Times New Roman" w:hAnsi="Times New Roman"/>
          <w:sz w:val="28"/>
          <w:szCs w:val="28"/>
        </w:rPr>
        <w:t xml:space="preserve"> </w:t>
      </w:r>
      <w:r w:rsidR="0033357A" w:rsidRPr="0033357A">
        <w:rPr>
          <w:rFonts w:ascii="Times New Roman" w:hAnsi="Times New Roman"/>
          <w:sz w:val="28"/>
          <w:szCs w:val="28"/>
        </w:rPr>
        <w:t xml:space="preserve">[Текст] /Р.А. </w:t>
      </w:r>
      <w:proofErr w:type="spellStart"/>
      <w:r w:rsidR="0033357A" w:rsidRPr="0033357A">
        <w:rPr>
          <w:rFonts w:ascii="Times New Roman" w:hAnsi="Times New Roman"/>
          <w:sz w:val="28"/>
          <w:szCs w:val="28"/>
        </w:rPr>
        <w:t>Абылов</w:t>
      </w:r>
      <w:proofErr w:type="spellEnd"/>
      <w:r w:rsidR="0033357A" w:rsidRPr="0033357A">
        <w:rPr>
          <w:rFonts w:ascii="Times New Roman" w:hAnsi="Times New Roman"/>
          <w:sz w:val="28"/>
          <w:szCs w:val="28"/>
        </w:rPr>
        <w:t xml:space="preserve">// </w:t>
      </w:r>
      <w:r w:rsidR="0033357A">
        <w:rPr>
          <w:rFonts w:ascii="Times New Roman" w:hAnsi="Times New Roman"/>
          <w:sz w:val="28"/>
          <w:szCs w:val="28"/>
        </w:rPr>
        <w:t xml:space="preserve"> Известия вузов – </w:t>
      </w:r>
      <w:r w:rsidRPr="0033357A">
        <w:rPr>
          <w:rFonts w:ascii="Times New Roman" w:hAnsi="Times New Roman"/>
          <w:sz w:val="28"/>
          <w:szCs w:val="28"/>
        </w:rPr>
        <w:t xml:space="preserve">2012№7 </w:t>
      </w:r>
      <w:r w:rsidR="0033357A">
        <w:rPr>
          <w:rFonts w:ascii="Times New Roman" w:hAnsi="Times New Roman"/>
          <w:sz w:val="28"/>
          <w:szCs w:val="28"/>
        </w:rPr>
        <w:t>-</w:t>
      </w:r>
      <w:r w:rsidRPr="0033357A">
        <w:rPr>
          <w:rFonts w:ascii="Times New Roman" w:hAnsi="Times New Roman"/>
          <w:sz w:val="28"/>
          <w:szCs w:val="28"/>
        </w:rPr>
        <w:t>С</w:t>
      </w:r>
      <w:r w:rsidR="0033357A">
        <w:rPr>
          <w:rFonts w:ascii="Times New Roman" w:hAnsi="Times New Roman"/>
          <w:sz w:val="28"/>
          <w:szCs w:val="28"/>
        </w:rPr>
        <w:t>.</w:t>
      </w:r>
      <w:r w:rsidRPr="0033357A">
        <w:rPr>
          <w:rFonts w:ascii="Times New Roman" w:hAnsi="Times New Roman"/>
          <w:sz w:val="28"/>
          <w:szCs w:val="28"/>
        </w:rPr>
        <w:t xml:space="preserve"> 101-103.</w:t>
      </w:r>
    </w:p>
    <w:p w:rsidR="00B7252D"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Р.А. Составляющие обеспечения продовольственной безопасности</w:t>
      </w:r>
      <w:r w:rsidR="003A7246">
        <w:rPr>
          <w:rFonts w:ascii="Times New Roman" w:hAnsi="Times New Roman"/>
          <w:sz w:val="28"/>
          <w:szCs w:val="28"/>
        </w:rPr>
        <w:t xml:space="preserve"> </w:t>
      </w:r>
      <w:r w:rsidR="0033357A" w:rsidRPr="0033357A">
        <w:rPr>
          <w:rFonts w:ascii="Times New Roman" w:hAnsi="Times New Roman"/>
          <w:sz w:val="28"/>
          <w:szCs w:val="28"/>
        </w:rPr>
        <w:t xml:space="preserve">[Текст] /Р.А. </w:t>
      </w:r>
      <w:proofErr w:type="spellStart"/>
      <w:r w:rsidR="0033357A" w:rsidRPr="0033357A">
        <w:rPr>
          <w:rFonts w:ascii="Times New Roman" w:hAnsi="Times New Roman"/>
          <w:sz w:val="28"/>
          <w:szCs w:val="28"/>
        </w:rPr>
        <w:t>Абылов</w:t>
      </w:r>
      <w:proofErr w:type="spellEnd"/>
      <w:r w:rsidR="0033357A" w:rsidRPr="0033357A">
        <w:rPr>
          <w:rFonts w:ascii="Times New Roman" w:hAnsi="Times New Roman"/>
          <w:sz w:val="28"/>
          <w:szCs w:val="28"/>
        </w:rPr>
        <w:t xml:space="preserve">// </w:t>
      </w:r>
      <w:r w:rsidRPr="0033357A">
        <w:rPr>
          <w:rFonts w:ascii="Times New Roman" w:hAnsi="Times New Roman"/>
          <w:sz w:val="28"/>
          <w:szCs w:val="28"/>
        </w:rPr>
        <w:t>Известия вузов</w:t>
      </w:r>
      <w:r w:rsidR="0033357A">
        <w:rPr>
          <w:rFonts w:ascii="Times New Roman" w:hAnsi="Times New Roman"/>
          <w:sz w:val="28"/>
          <w:szCs w:val="28"/>
        </w:rPr>
        <w:t xml:space="preserve"> – </w:t>
      </w:r>
      <w:r w:rsidRPr="0033357A">
        <w:rPr>
          <w:rFonts w:ascii="Times New Roman" w:hAnsi="Times New Roman"/>
          <w:sz w:val="28"/>
          <w:szCs w:val="28"/>
        </w:rPr>
        <w:t>2013</w:t>
      </w:r>
      <w:r w:rsidR="003A7246">
        <w:rPr>
          <w:rFonts w:ascii="Times New Roman" w:hAnsi="Times New Roman"/>
          <w:sz w:val="28"/>
          <w:szCs w:val="28"/>
        </w:rPr>
        <w:t xml:space="preserve"> </w:t>
      </w:r>
      <w:r w:rsidRPr="0033357A">
        <w:rPr>
          <w:rFonts w:ascii="Times New Roman" w:hAnsi="Times New Roman"/>
          <w:sz w:val="28"/>
          <w:szCs w:val="28"/>
        </w:rPr>
        <w:t xml:space="preserve">№3 </w:t>
      </w:r>
      <w:r w:rsidR="0033357A">
        <w:rPr>
          <w:rFonts w:ascii="Times New Roman" w:hAnsi="Times New Roman"/>
          <w:sz w:val="28"/>
          <w:szCs w:val="28"/>
        </w:rPr>
        <w:t>-</w:t>
      </w:r>
      <w:r w:rsidRPr="0033357A">
        <w:rPr>
          <w:rFonts w:ascii="Times New Roman" w:hAnsi="Times New Roman"/>
          <w:sz w:val="28"/>
          <w:szCs w:val="28"/>
        </w:rPr>
        <w:t>С</w:t>
      </w:r>
      <w:r w:rsidR="0033357A">
        <w:rPr>
          <w:rFonts w:ascii="Times New Roman" w:hAnsi="Times New Roman"/>
          <w:sz w:val="28"/>
          <w:szCs w:val="28"/>
        </w:rPr>
        <w:t>.</w:t>
      </w:r>
      <w:r w:rsidRPr="0033357A">
        <w:rPr>
          <w:rFonts w:ascii="Times New Roman" w:hAnsi="Times New Roman"/>
          <w:sz w:val="28"/>
          <w:szCs w:val="28"/>
        </w:rPr>
        <w:t xml:space="preserve">163-165. </w:t>
      </w:r>
    </w:p>
    <w:p w:rsidR="00B7252D" w:rsidRPr="0033357A" w:rsidRDefault="00B7252D" w:rsidP="0037672D">
      <w:pPr>
        <w:pStyle w:val="a8"/>
        <w:numPr>
          <w:ilvl w:val="0"/>
          <w:numId w:val="6"/>
        </w:numPr>
        <w:ind w:left="0" w:firstLine="284"/>
        <w:jc w:val="both"/>
        <w:rPr>
          <w:rFonts w:ascii="Times New Roman" w:hAnsi="Times New Roman"/>
          <w:sz w:val="28"/>
          <w:szCs w:val="28"/>
        </w:rPr>
      </w:pPr>
      <w:proofErr w:type="spellStart"/>
      <w:r w:rsidRPr="0033357A">
        <w:rPr>
          <w:rFonts w:ascii="Times New Roman" w:hAnsi="Times New Roman"/>
          <w:sz w:val="28"/>
          <w:szCs w:val="28"/>
        </w:rPr>
        <w:t>Абылов</w:t>
      </w:r>
      <w:proofErr w:type="spellEnd"/>
      <w:r w:rsidRPr="0033357A">
        <w:rPr>
          <w:rFonts w:ascii="Times New Roman" w:hAnsi="Times New Roman"/>
          <w:sz w:val="28"/>
          <w:szCs w:val="28"/>
        </w:rPr>
        <w:t xml:space="preserve"> Р.А. К вопросу о сущности и содержании продовольственной безопасности</w:t>
      </w:r>
      <w:r w:rsidR="003A7246">
        <w:rPr>
          <w:rFonts w:ascii="Times New Roman" w:hAnsi="Times New Roman"/>
          <w:sz w:val="28"/>
          <w:szCs w:val="28"/>
        </w:rPr>
        <w:t xml:space="preserve"> </w:t>
      </w:r>
      <w:r w:rsidR="0033357A" w:rsidRPr="0033357A">
        <w:rPr>
          <w:rFonts w:ascii="Times New Roman" w:hAnsi="Times New Roman"/>
          <w:sz w:val="28"/>
          <w:szCs w:val="28"/>
        </w:rPr>
        <w:t xml:space="preserve">[Текст] /Р.А. </w:t>
      </w:r>
      <w:proofErr w:type="spellStart"/>
      <w:r w:rsidR="0033357A" w:rsidRPr="0033357A">
        <w:rPr>
          <w:rFonts w:ascii="Times New Roman" w:hAnsi="Times New Roman"/>
          <w:sz w:val="28"/>
          <w:szCs w:val="28"/>
        </w:rPr>
        <w:t>Абылов</w:t>
      </w:r>
      <w:proofErr w:type="spellEnd"/>
      <w:r w:rsidR="0033357A" w:rsidRPr="0033357A">
        <w:rPr>
          <w:rFonts w:ascii="Times New Roman" w:hAnsi="Times New Roman"/>
          <w:sz w:val="28"/>
          <w:szCs w:val="28"/>
        </w:rPr>
        <w:t xml:space="preserve">// </w:t>
      </w:r>
      <w:r w:rsidRPr="0033357A">
        <w:rPr>
          <w:rFonts w:ascii="Times New Roman" w:hAnsi="Times New Roman"/>
          <w:sz w:val="28"/>
          <w:szCs w:val="28"/>
        </w:rPr>
        <w:t>Поиск  международный научный журнал-приложение РК</w:t>
      </w:r>
      <w:r w:rsidR="0033357A">
        <w:rPr>
          <w:rFonts w:ascii="Times New Roman" w:hAnsi="Times New Roman"/>
          <w:sz w:val="28"/>
          <w:szCs w:val="28"/>
        </w:rPr>
        <w:t xml:space="preserve"> – </w:t>
      </w:r>
      <w:r w:rsidRPr="0033357A">
        <w:rPr>
          <w:rFonts w:ascii="Times New Roman" w:hAnsi="Times New Roman"/>
          <w:sz w:val="28"/>
          <w:szCs w:val="28"/>
        </w:rPr>
        <w:t>2013</w:t>
      </w:r>
      <w:r w:rsidR="003A7246">
        <w:rPr>
          <w:rFonts w:ascii="Times New Roman" w:hAnsi="Times New Roman"/>
          <w:sz w:val="28"/>
          <w:szCs w:val="28"/>
        </w:rPr>
        <w:t xml:space="preserve"> </w:t>
      </w:r>
      <w:r w:rsidRPr="0033357A">
        <w:rPr>
          <w:rFonts w:ascii="Times New Roman" w:hAnsi="Times New Roman"/>
          <w:sz w:val="28"/>
          <w:szCs w:val="28"/>
        </w:rPr>
        <w:t xml:space="preserve">№3 </w:t>
      </w:r>
      <w:r w:rsidR="0033357A">
        <w:rPr>
          <w:rFonts w:ascii="Times New Roman" w:hAnsi="Times New Roman"/>
          <w:sz w:val="28"/>
          <w:szCs w:val="28"/>
        </w:rPr>
        <w:t>-</w:t>
      </w:r>
      <w:r w:rsidRPr="0033357A">
        <w:rPr>
          <w:rFonts w:ascii="Times New Roman" w:hAnsi="Times New Roman"/>
          <w:sz w:val="28"/>
          <w:szCs w:val="28"/>
        </w:rPr>
        <w:t>С</w:t>
      </w:r>
      <w:r w:rsidR="0033357A">
        <w:rPr>
          <w:rFonts w:ascii="Times New Roman" w:hAnsi="Times New Roman"/>
          <w:sz w:val="28"/>
          <w:szCs w:val="28"/>
        </w:rPr>
        <w:t>.</w:t>
      </w:r>
      <w:r w:rsidRPr="0033357A">
        <w:rPr>
          <w:rFonts w:ascii="Times New Roman" w:hAnsi="Times New Roman"/>
          <w:sz w:val="28"/>
          <w:szCs w:val="28"/>
        </w:rPr>
        <w:t xml:space="preserve"> 168-171. </w:t>
      </w: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A25A05" w:rsidRDefault="00A25A05"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37672D" w:rsidRDefault="0037672D" w:rsidP="00E17D32">
      <w:pPr>
        <w:spacing w:after="0" w:line="240" w:lineRule="auto"/>
        <w:ind w:firstLine="708"/>
        <w:jc w:val="center"/>
        <w:rPr>
          <w:rFonts w:ascii="Times New Roman" w:hAnsi="Times New Roman"/>
          <w:b/>
          <w:sz w:val="24"/>
          <w:szCs w:val="24"/>
        </w:rPr>
      </w:pPr>
    </w:p>
    <w:p w:rsidR="00AB19D8" w:rsidRPr="0029646B" w:rsidRDefault="00AB19D8" w:rsidP="00AB19D8">
      <w:pPr>
        <w:spacing w:after="0" w:line="240" w:lineRule="auto"/>
        <w:jc w:val="center"/>
        <w:rPr>
          <w:rFonts w:ascii="Times New Roman" w:hAnsi="Times New Roman"/>
          <w:b/>
          <w:sz w:val="26"/>
          <w:szCs w:val="26"/>
        </w:rPr>
      </w:pPr>
      <w:r w:rsidRPr="0029646B">
        <w:rPr>
          <w:rFonts w:ascii="Times New Roman" w:hAnsi="Times New Roman"/>
          <w:b/>
          <w:sz w:val="26"/>
          <w:szCs w:val="26"/>
        </w:rPr>
        <w:lastRenderedPageBreak/>
        <w:t>РЕЗЮМЕ</w:t>
      </w:r>
    </w:p>
    <w:p w:rsidR="00AB19D8" w:rsidRPr="0029646B" w:rsidRDefault="00AB19D8" w:rsidP="00AB19D8">
      <w:pPr>
        <w:spacing w:after="0" w:line="240" w:lineRule="auto"/>
        <w:jc w:val="center"/>
        <w:rPr>
          <w:rFonts w:ascii="Times New Roman" w:hAnsi="Times New Roman"/>
          <w:b/>
          <w:sz w:val="26"/>
          <w:szCs w:val="26"/>
        </w:rPr>
      </w:pPr>
      <w:r w:rsidRPr="0029646B">
        <w:rPr>
          <w:rFonts w:ascii="Times New Roman" w:hAnsi="Times New Roman"/>
          <w:b/>
          <w:sz w:val="26"/>
          <w:szCs w:val="26"/>
        </w:rPr>
        <w:t xml:space="preserve">диссертационной работы </w:t>
      </w:r>
      <w:proofErr w:type="spellStart"/>
      <w:r w:rsidRPr="0029646B">
        <w:rPr>
          <w:rFonts w:ascii="Times New Roman" w:hAnsi="Times New Roman"/>
          <w:b/>
          <w:sz w:val="26"/>
          <w:szCs w:val="26"/>
        </w:rPr>
        <w:t>Абылова</w:t>
      </w:r>
      <w:proofErr w:type="spellEnd"/>
      <w:r w:rsidRPr="0029646B">
        <w:rPr>
          <w:rFonts w:ascii="Times New Roman" w:hAnsi="Times New Roman"/>
          <w:b/>
          <w:sz w:val="26"/>
          <w:szCs w:val="26"/>
        </w:rPr>
        <w:t xml:space="preserve"> </w:t>
      </w:r>
      <w:proofErr w:type="spellStart"/>
      <w:r w:rsidRPr="0029646B">
        <w:rPr>
          <w:rFonts w:ascii="Times New Roman" w:hAnsi="Times New Roman"/>
          <w:b/>
          <w:sz w:val="26"/>
          <w:szCs w:val="26"/>
        </w:rPr>
        <w:t>Рысбека</w:t>
      </w:r>
      <w:proofErr w:type="spellEnd"/>
      <w:r w:rsidRPr="0029646B">
        <w:rPr>
          <w:rFonts w:ascii="Times New Roman" w:hAnsi="Times New Roman"/>
          <w:b/>
          <w:sz w:val="26"/>
          <w:szCs w:val="26"/>
        </w:rPr>
        <w:t xml:space="preserve"> </w:t>
      </w:r>
      <w:proofErr w:type="spellStart"/>
      <w:r w:rsidRPr="0029646B">
        <w:rPr>
          <w:rFonts w:ascii="Times New Roman" w:hAnsi="Times New Roman"/>
          <w:b/>
          <w:sz w:val="26"/>
          <w:szCs w:val="26"/>
        </w:rPr>
        <w:t>Абдикаримовича</w:t>
      </w:r>
      <w:proofErr w:type="spellEnd"/>
      <w:r w:rsidRPr="0029646B">
        <w:rPr>
          <w:rFonts w:ascii="Times New Roman" w:hAnsi="Times New Roman"/>
          <w:b/>
          <w:sz w:val="26"/>
          <w:szCs w:val="26"/>
        </w:rPr>
        <w:t xml:space="preserve"> на тему: «Пути повышения уровня продовольственной безопасности в </w:t>
      </w:r>
      <w:proofErr w:type="spellStart"/>
      <w:r w:rsidRPr="0029646B">
        <w:rPr>
          <w:rFonts w:ascii="Times New Roman" w:hAnsi="Times New Roman"/>
          <w:b/>
          <w:sz w:val="26"/>
          <w:szCs w:val="26"/>
        </w:rPr>
        <w:t>Кыргызской</w:t>
      </w:r>
      <w:proofErr w:type="spellEnd"/>
      <w:r w:rsidRPr="0029646B">
        <w:rPr>
          <w:rFonts w:ascii="Times New Roman" w:hAnsi="Times New Roman"/>
          <w:b/>
          <w:sz w:val="26"/>
          <w:szCs w:val="26"/>
        </w:rPr>
        <w:t xml:space="preserve"> Республике», представленной на соискание ученой степени кандидата экономических наук по специальности 08.00.05 – экономика управления народным хозяйством.</w:t>
      </w:r>
    </w:p>
    <w:p w:rsidR="00AB19D8" w:rsidRPr="0029646B" w:rsidRDefault="00AB19D8" w:rsidP="00AB19D8">
      <w:pPr>
        <w:spacing w:after="0" w:line="240" w:lineRule="auto"/>
        <w:ind w:firstLine="709"/>
        <w:jc w:val="both"/>
        <w:rPr>
          <w:rFonts w:ascii="Times New Roman" w:hAnsi="Times New Roman"/>
          <w:b/>
          <w:sz w:val="26"/>
          <w:szCs w:val="26"/>
        </w:rPr>
      </w:pPr>
    </w:p>
    <w:p w:rsidR="00AB19D8" w:rsidRPr="0029646B" w:rsidRDefault="00AB19D8" w:rsidP="00AB19D8">
      <w:pPr>
        <w:spacing w:after="0" w:line="240" w:lineRule="auto"/>
        <w:ind w:firstLine="709"/>
        <w:jc w:val="both"/>
        <w:rPr>
          <w:rFonts w:ascii="Times New Roman" w:hAnsi="Times New Roman"/>
          <w:sz w:val="26"/>
          <w:szCs w:val="26"/>
        </w:rPr>
      </w:pPr>
      <w:proofErr w:type="gramStart"/>
      <w:r w:rsidRPr="0029646B">
        <w:rPr>
          <w:rFonts w:ascii="Times New Roman" w:hAnsi="Times New Roman"/>
          <w:b/>
          <w:sz w:val="26"/>
          <w:szCs w:val="26"/>
        </w:rPr>
        <w:t xml:space="preserve">Ключевые слова – </w:t>
      </w:r>
      <w:r w:rsidRPr="0029646B">
        <w:rPr>
          <w:rFonts w:ascii="Times New Roman" w:hAnsi="Times New Roman"/>
          <w:sz w:val="26"/>
          <w:szCs w:val="26"/>
        </w:rPr>
        <w:t>потребность, продовольственная безопасность, финансовое обеспечение, доходы населения, платежеспособность, перерабатывающая промышленность, ограниченность ресурсов, стратегия, нормы потребления, семейный бюджет, план, хозяйствования, инвестиция.</w:t>
      </w:r>
      <w:proofErr w:type="gramEnd"/>
    </w:p>
    <w:p w:rsidR="00AB19D8" w:rsidRPr="0029646B" w:rsidRDefault="00AB19D8" w:rsidP="00AB19D8">
      <w:pPr>
        <w:spacing w:after="0" w:line="240" w:lineRule="auto"/>
        <w:ind w:firstLine="708"/>
        <w:jc w:val="both"/>
        <w:rPr>
          <w:rFonts w:ascii="Times New Roman" w:hAnsi="Times New Roman"/>
          <w:sz w:val="26"/>
          <w:szCs w:val="26"/>
        </w:rPr>
      </w:pPr>
      <w:r w:rsidRPr="0029646B">
        <w:rPr>
          <w:rFonts w:ascii="Times New Roman" w:hAnsi="Times New Roman"/>
          <w:b/>
          <w:sz w:val="26"/>
          <w:szCs w:val="26"/>
        </w:rPr>
        <w:t xml:space="preserve">Целью диссертационного исследования  </w:t>
      </w:r>
      <w:r w:rsidRPr="0029646B">
        <w:rPr>
          <w:rFonts w:ascii="Times New Roman" w:hAnsi="Times New Roman"/>
          <w:sz w:val="26"/>
          <w:szCs w:val="26"/>
        </w:rPr>
        <w:t>является</w:t>
      </w:r>
      <w:r w:rsidRPr="0029646B">
        <w:rPr>
          <w:rFonts w:ascii="Times New Roman" w:hAnsi="Times New Roman"/>
          <w:b/>
          <w:sz w:val="26"/>
          <w:szCs w:val="26"/>
        </w:rPr>
        <w:t xml:space="preserve"> </w:t>
      </w:r>
      <w:r w:rsidRPr="0029646B">
        <w:rPr>
          <w:rFonts w:ascii="Times New Roman" w:hAnsi="Times New Roman"/>
          <w:sz w:val="26"/>
          <w:szCs w:val="26"/>
        </w:rPr>
        <w:t xml:space="preserve">разработка путей повышения уровня продовольственной безопасности в </w:t>
      </w:r>
      <w:proofErr w:type="spellStart"/>
      <w:r w:rsidRPr="0029646B">
        <w:rPr>
          <w:rFonts w:ascii="Times New Roman" w:hAnsi="Times New Roman"/>
          <w:sz w:val="26"/>
          <w:szCs w:val="26"/>
        </w:rPr>
        <w:t>Кыргызской</w:t>
      </w:r>
      <w:proofErr w:type="spellEnd"/>
      <w:r w:rsidRPr="0029646B">
        <w:rPr>
          <w:rFonts w:ascii="Times New Roman" w:hAnsi="Times New Roman"/>
          <w:sz w:val="26"/>
          <w:szCs w:val="26"/>
        </w:rPr>
        <w:t xml:space="preserve"> Республике.</w:t>
      </w:r>
    </w:p>
    <w:p w:rsidR="00AB19D8" w:rsidRPr="0029646B" w:rsidRDefault="00AB19D8" w:rsidP="00AB19D8">
      <w:pPr>
        <w:spacing w:after="0" w:line="240" w:lineRule="auto"/>
        <w:ind w:firstLine="708"/>
        <w:jc w:val="both"/>
        <w:rPr>
          <w:rFonts w:ascii="Times New Roman" w:hAnsi="Times New Roman"/>
          <w:sz w:val="26"/>
          <w:szCs w:val="26"/>
        </w:rPr>
      </w:pPr>
      <w:r w:rsidRPr="0029646B">
        <w:rPr>
          <w:rFonts w:ascii="Times New Roman" w:hAnsi="Times New Roman"/>
          <w:b/>
          <w:sz w:val="26"/>
          <w:szCs w:val="26"/>
        </w:rPr>
        <w:t xml:space="preserve">Объект </w:t>
      </w:r>
      <w:proofErr w:type="gramStart"/>
      <w:r w:rsidRPr="0029646B">
        <w:rPr>
          <w:rFonts w:ascii="Times New Roman" w:hAnsi="Times New Roman"/>
          <w:b/>
          <w:sz w:val="26"/>
          <w:szCs w:val="26"/>
        </w:rPr>
        <w:t>диссертационного</w:t>
      </w:r>
      <w:proofErr w:type="gramEnd"/>
      <w:r w:rsidRPr="0029646B">
        <w:rPr>
          <w:rFonts w:ascii="Times New Roman" w:hAnsi="Times New Roman"/>
          <w:b/>
          <w:sz w:val="26"/>
          <w:szCs w:val="26"/>
        </w:rPr>
        <w:t xml:space="preserve"> исследование. </w:t>
      </w:r>
      <w:r w:rsidRPr="0029646B">
        <w:rPr>
          <w:rFonts w:ascii="Times New Roman" w:hAnsi="Times New Roman"/>
          <w:sz w:val="26"/>
          <w:szCs w:val="26"/>
        </w:rPr>
        <w:t>Хозяйствующие</w:t>
      </w:r>
      <w:r w:rsidRPr="0029646B">
        <w:rPr>
          <w:rFonts w:ascii="Times New Roman" w:hAnsi="Times New Roman"/>
          <w:b/>
          <w:sz w:val="26"/>
          <w:szCs w:val="26"/>
        </w:rPr>
        <w:t xml:space="preserve"> </w:t>
      </w:r>
      <w:r w:rsidRPr="0029646B">
        <w:rPr>
          <w:rFonts w:ascii="Times New Roman" w:hAnsi="Times New Roman"/>
          <w:sz w:val="26"/>
          <w:szCs w:val="26"/>
        </w:rPr>
        <w:t>субъекты в сельском хозяйстве, перерабатывающая промышленность сельскохозяйственных продуктов.</w:t>
      </w:r>
    </w:p>
    <w:p w:rsidR="00AB19D8" w:rsidRPr="0029646B" w:rsidRDefault="00AB19D8" w:rsidP="00AB19D8">
      <w:pPr>
        <w:spacing w:after="0" w:line="240" w:lineRule="auto"/>
        <w:ind w:firstLine="708"/>
        <w:jc w:val="both"/>
        <w:rPr>
          <w:rFonts w:ascii="Times New Roman" w:hAnsi="Times New Roman"/>
          <w:sz w:val="26"/>
          <w:szCs w:val="26"/>
        </w:rPr>
      </w:pPr>
      <w:r w:rsidRPr="0029646B">
        <w:rPr>
          <w:rFonts w:ascii="Times New Roman" w:hAnsi="Times New Roman"/>
          <w:b/>
          <w:sz w:val="26"/>
          <w:szCs w:val="26"/>
        </w:rPr>
        <w:t xml:space="preserve">Предметом исследования </w:t>
      </w:r>
      <w:r w:rsidRPr="0029646B">
        <w:rPr>
          <w:rFonts w:ascii="Times New Roman" w:hAnsi="Times New Roman"/>
          <w:sz w:val="26"/>
          <w:szCs w:val="26"/>
        </w:rPr>
        <w:t xml:space="preserve">являются научно-теоретические, </w:t>
      </w:r>
      <w:proofErr w:type="gramStart"/>
      <w:r w:rsidRPr="0029646B">
        <w:rPr>
          <w:rFonts w:ascii="Times New Roman" w:hAnsi="Times New Roman"/>
          <w:sz w:val="26"/>
          <w:szCs w:val="26"/>
        </w:rPr>
        <w:t>организационно-методологическое</w:t>
      </w:r>
      <w:proofErr w:type="gramEnd"/>
      <w:r w:rsidRPr="0029646B">
        <w:rPr>
          <w:rFonts w:ascii="Times New Roman" w:hAnsi="Times New Roman"/>
          <w:sz w:val="26"/>
          <w:szCs w:val="26"/>
        </w:rPr>
        <w:t xml:space="preserve"> подходы; количественная измерения, резервы повышения уровня, перспективные пути для обеспечения продовольственной безопасности.  </w:t>
      </w:r>
    </w:p>
    <w:p w:rsidR="00AB19D8" w:rsidRPr="0029646B" w:rsidRDefault="00AB19D8" w:rsidP="00AB19D8">
      <w:pPr>
        <w:spacing w:after="0" w:line="240" w:lineRule="auto"/>
        <w:ind w:firstLine="708"/>
        <w:jc w:val="both"/>
        <w:rPr>
          <w:rFonts w:ascii="Times New Roman" w:hAnsi="Times New Roman"/>
          <w:sz w:val="26"/>
          <w:szCs w:val="26"/>
        </w:rPr>
      </w:pPr>
      <w:r w:rsidRPr="0029646B">
        <w:rPr>
          <w:rFonts w:ascii="Times New Roman" w:hAnsi="Times New Roman"/>
          <w:b/>
          <w:sz w:val="26"/>
          <w:szCs w:val="26"/>
        </w:rPr>
        <w:t xml:space="preserve">Теоретическую и методологическую основу исследования составили </w:t>
      </w:r>
      <w:r w:rsidRPr="0029646B">
        <w:rPr>
          <w:rFonts w:ascii="Times New Roman" w:hAnsi="Times New Roman"/>
          <w:sz w:val="26"/>
          <w:szCs w:val="26"/>
        </w:rPr>
        <w:t xml:space="preserve"> фундаментальные труды отечественных и зарубежных ученых </w:t>
      </w:r>
      <w:proofErr w:type="gramStart"/>
      <w:r w:rsidRPr="0029646B">
        <w:rPr>
          <w:rFonts w:ascii="Times New Roman" w:hAnsi="Times New Roman"/>
          <w:sz w:val="26"/>
          <w:szCs w:val="26"/>
        </w:rPr>
        <w:t>по</w:t>
      </w:r>
      <w:proofErr w:type="gramEnd"/>
      <w:r w:rsidRPr="0029646B">
        <w:rPr>
          <w:rFonts w:ascii="Times New Roman" w:hAnsi="Times New Roman"/>
          <w:sz w:val="26"/>
          <w:szCs w:val="26"/>
        </w:rPr>
        <w:t xml:space="preserve"> </w:t>
      </w:r>
      <w:proofErr w:type="gramStart"/>
      <w:r w:rsidRPr="0029646B">
        <w:rPr>
          <w:rFonts w:ascii="Times New Roman" w:hAnsi="Times New Roman"/>
          <w:sz w:val="26"/>
          <w:szCs w:val="26"/>
        </w:rPr>
        <w:t>теорий</w:t>
      </w:r>
      <w:proofErr w:type="gramEnd"/>
      <w:r w:rsidRPr="0029646B">
        <w:rPr>
          <w:rFonts w:ascii="Times New Roman" w:hAnsi="Times New Roman"/>
          <w:sz w:val="26"/>
          <w:szCs w:val="26"/>
        </w:rPr>
        <w:t xml:space="preserve"> решение задач продовольственной безопасности. Методы системного, структурного, логического анализа, ситуационного подхода, (экономико-статические, математические, методы расчета средних величин и др.). </w:t>
      </w:r>
    </w:p>
    <w:p w:rsidR="00AB19D8" w:rsidRPr="0029646B" w:rsidRDefault="00AB19D8" w:rsidP="00AB19D8">
      <w:pPr>
        <w:spacing w:after="0" w:line="240" w:lineRule="auto"/>
        <w:jc w:val="both"/>
        <w:rPr>
          <w:rFonts w:ascii="Times New Roman" w:hAnsi="Times New Roman"/>
          <w:sz w:val="26"/>
          <w:szCs w:val="26"/>
        </w:rPr>
      </w:pPr>
      <w:proofErr w:type="gramStart"/>
      <w:r w:rsidRPr="0029646B">
        <w:rPr>
          <w:rFonts w:ascii="Times New Roman" w:hAnsi="Times New Roman"/>
          <w:b/>
          <w:sz w:val="26"/>
          <w:szCs w:val="26"/>
        </w:rPr>
        <w:t xml:space="preserve">Научная новизна диссертационной работы </w:t>
      </w:r>
      <w:r w:rsidRPr="0029646B">
        <w:rPr>
          <w:rFonts w:ascii="Times New Roman" w:hAnsi="Times New Roman"/>
          <w:sz w:val="26"/>
          <w:szCs w:val="26"/>
        </w:rPr>
        <w:t>заключается в следующем: внесены отдельные корректировки сущности и содержания продовольственной безопасности для современного этапа развития общество; уточнены методологические подходы к вопросам количественной измерения уровня продовольственной безопасности; в качестве решение продовольственной безопасности рассмотрены стратегические и проектные способы как обоснования решения перспективных задач; за счет оценки современного состояния продовольственной безопасности выявлены резервы повышения ее уровня;</w:t>
      </w:r>
      <w:proofErr w:type="gramEnd"/>
      <w:r w:rsidRPr="0029646B">
        <w:rPr>
          <w:rFonts w:ascii="Times New Roman" w:hAnsi="Times New Roman"/>
          <w:sz w:val="26"/>
          <w:szCs w:val="26"/>
        </w:rPr>
        <w:t xml:space="preserve"> с целью решения проблем продовольственной безопасности определены </w:t>
      </w:r>
      <w:proofErr w:type="gramStart"/>
      <w:r w:rsidRPr="0029646B">
        <w:rPr>
          <w:rFonts w:ascii="Times New Roman" w:hAnsi="Times New Roman"/>
          <w:sz w:val="26"/>
          <w:szCs w:val="26"/>
        </w:rPr>
        <w:t>индикаторы</w:t>
      </w:r>
      <w:proofErr w:type="gramEnd"/>
      <w:r w:rsidRPr="0029646B">
        <w:rPr>
          <w:rFonts w:ascii="Times New Roman" w:hAnsi="Times New Roman"/>
          <w:sz w:val="26"/>
          <w:szCs w:val="26"/>
        </w:rPr>
        <w:t xml:space="preserve"> связанные с производством и потреблением продукты питания; рекомендованы основные направления развития переработки продукции сельского хозяйства и инфраструктурного его обслуживания.</w:t>
      </w:r>
    </w:p>
    <w:p w:rsidR="00AB19D8" w:rsidRPr="0029646B" w:rsidRDefault="00AB19D8" w:rsidP="00AB19D8">
      <w:pPr>
        <w:spacing w:after="0" w:line="240" w:lineRule="auto"/>
        <w:ind w:firstLine="708"/>
        <w:jc w:val="both"/>
        <w:rPr>
          <w:rFonts w:ascii="Times New Roman" w:hAnsi="Times New Roman"/>
          <w:color w:val="00B0F0"/>
          <w:sz w:val="26"/>
          <w:szCs w:val="26"/>
        </w:rPr>
      </w:pPr>
      <w:r w:rsidRPr="0029646B">
        <w:rPr>
          <w:rFonts w:ascii="Times New Roman" w:hAnsi="Times New Roman"/>
          <w:b/>
          <w:sz w:val="26"/>
          <w:szCs w:val="26"/>
        </w:rPr>
        <w:t xml:space="preserve">Практическая ценность диссертационного исследования.  </w:t>
      </w:r>
      <w:r w:rsidRPr="0029646B">
        <w:rPr>
          <w:rFonts w:ascii="Times New Roman" w:hAnsi="Times New Roman"/>
          <w:sz w:val="26"/>
          <w:szCs w:val="26"/>
        </w:rPr>
        <w:t xml:space="preserve">Научные положение, сформулированные в диссертационной работе могут быть использованы в практике организации производстве агропромышленного сектора, где выпускаются продовольственные товары, а также работы потребительских рынков касательно реализации потребление продуктов питания. А также, результаты исследования могут быть использованы в районных, областных и </w:t>
      </w:r>
      <w:proofErr w:type="spellStart"/>
      <w:r w:rsidRPr="0029646B">
        <w:rPr>
          <w:rFonts w:ascii="Times New Roman" w:hAnsi="Times New Roman"/>
          <w:sz w:val="26"/>
          <w:szCs w:val="26"/>
        </w:rPr>
        <w:t>айылных</w:t>
      </w:r>
      <w:proofErr w:type="spellEnd"/>
      <w:r w:rsidRPr="0029646B">
        <w:rPr>
          <w:rFonts w:ascii="Times New Roman" w:hAnsi="Times New Roman"/>
          <w:sz w:val="26"/>
          <w:szCs w:val="26"/>
        </w:rPr>
        <w:t xml:space="preserve">  структурах АПК при разработке стратегии развития на перспективу.</w:t>
      </w:r>
    </w:p>
    <w:p w:rsidR="00AB19D8" w:rsidRDefault="00AB19D8" w:rsidP="00AB19D8">
      <w:pPr>
        <w:spacing w:line="240" w:lineRule="auto"/>
        <w:ind w:firstLine="708"/>
        <w:jc w:val="both"/>
        <w:rPr>
          <w:rFonts w:ascii="Times New Roman" w:hAnsi="Times New Roman"/>
          <w:color w:val="00B0F0"/>
          <w:sz w:val="28"/>
          <w:szCs w:val="28"/>
        </w:rPr>
      </w:pPr>
    </w:p>
    <w:p w:rsidR="00AB19D8" w:rsidRDefault="00AB19D8" w:rsidP="00AB19D8">
      <w:pPr>
        <w:spacing w:after="0" w:line="240" w:lineRule="auto"/>
        <w:ind w:firstLine="708"/>
        <w:jc w:val="both"/>
        <w:rPr>
          <w:rFonts w:ascii="Times New Roman" w:hAnsi="Times New Roman"/>
          <w:sz w:val="28"/>
          <w:szCs w:val="28"/>
        </w:rPr>
      </w:pPr>
      <w:r w:rsidRPr="00D248D3">
        <w:rPr>
          <w:rFonts w:ascii="Times New Roman" w:hAnsi="Times New Roman"/>
          <w:sz w:val="28"/>
          <w:szCs w:val="28"/>
        </w:rPr>
        <w:t xml:space="preserve">    </w:t>
      </w:r>
    </w:p>
    <w:p w:rsidR="00AB19D8" w:rsidRPr="00732B4B" w:rsidRDefault="00AB19D8" w:rsidP="00AB19D8">
      <w:pPr>
        <w:spacing w:after="0" w:line="240" w:lineRule="auto"/>
        <w:ind w:firstLine="708"/>
        <w:jc w:val="center"/>
        <w:rPr>
          <w:rFonts w:ascii="A97_Oktom_Times" w:hAnsi="A97_Oktom_Times" w:cs="2003_Oktom_TimesXP"/>
          <w:b/>
          <w:bCs/>
          <w:sz w:val="26"/>
          <w:szCs w:val="26"/>
        </w:rPr>
      </w:pPr>
      <w:r>
        <w:rPr>
          <w:rFonts w:ascii="Times New Roman" w:hAnsi="Times New Roman"/>
          <w:sz w:val="28"/>
          <w:szCs w:val="28"/>
        </w:rPr>
        <w:br w:type="column"/>
      </w:r>
      <w:proofErr w:type="spellStart"/>
      <w:r w:rsidRPr="00732B4B">
        <w:rPr>
          <w:rFonts w:ascii="A97_Oktom_Times" w:hAnsi="A97_Oktom_Times" w:cs="2003_Oktom_TimesXP"/>
          <w:b/>
          <w:bCs/>
          <w:sz w:val="26"/>
          <w:szCs w:val="26"/>
        </w:rPr>
        <w:lastRenderedPageBreak/>
        <w:t>Абылов</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Рысбек</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Абдикаримовичтин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Кыргыз</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Республикасында</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азык-т\л\к</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коопсуздугунун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деёгээлин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жогорулатуу</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жолдору</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деген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аталыштагы</w:t>
      </w:r>
      <w:proofErr w:type="spellEnd"/>
      <w:r w:rsidRPr="00732B4B">
        <w:rPr>
          <w:rFonts w:ascii="A97_Oktom_Times" w:hAnsi="A97_Oktom_Times" w:cs="2003_Oktom_TimesXP"/>
          <w:b/>
          <w:bCs/>
          <w:sz w:val="26"/>
          <w:szCs w:val="26"/>
        </w:rPr>
        <w:t xml:space="preserve">  08.00.05. - экономика </w:t>
      </w:r>
      <w:proofErr w:type="spellStart"/>
      <w:r w:rsidRPr="00732B4B">
        <w:rPr>
          <w:rFonts w:ascii="A97_Oktom_Times" w:hAnsi="A97_Oktom_Times" w:cs="2003_Oktom_TimesXP"/>
          <w:b/>
          <w:bCs/>
          <w:sz w:val="26"/>
          <w:szCs w:val="26"/>
        </w:rPr>
        <w:t>жана</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эл</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чарбасын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башкаруу</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адистиги</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боюнча</w:t>
      </w:r>
      <w:proofErr w:type="spellEnd"/>
      <w:r w:rsidRPr="00732B4B">
        <w:rPr>
          <w:rFonts w:ascii="A97_Oktom_Times" w:hAnsi="A97_Oktom_Times" w:cs="2003_Oktom_TimesXP"/>
          <w:b/>
          <w:bCs/>
          <w:sz w:val="26"/>
          <w:szCs w:val="26"/>
        </w:rPr>
        <w:t xml:space="preserve"> экономика </w:t>
      </w:r>
      <w:proofErr w:type="spellStart"/>
      <w:r w:rsidRPr="00732B4B">
        <w:rPr>
          <w:rFonts w:ascii="A97_Oktom_Times" w:hAnsi="A97_Oktom_Times" w:cs="2003_Oktom_TimesXP"/>
          <w:b/>
          <w:bCs/>
          <w:sz w:val="26"/>
          <w:szCs w:val="26"/>
        </w:rPr>
        <w:t>илимдеринин</w:t>
      </w:r>
      <w:proofErr w:type="spellEnd"/>
      <w:r w:rsidRPr="00732B4B">
        <w:rPr>
          <w:rFonts w:ascii="A97_Oktom_Times" w:hAnsi="A97_Oktom_Times" w:cs="2003_Oktom_TimesXP"/>
          <w:b/>
          <w:bCs/>
          <w:sz w:val="26"/>
          <w:szCs w:val="26"/>
        </w:rPr>
        <w:t xml:space="preserve"> кандидаты </w:t>
      </w:r>
      <w:proofErr w:type="spellStart"/>
      <w:r w:rsidRPr="00732B4B">
        <w:rPr>
          <w:rFonts w:ascii="A97_Oktom_Times" w:hAnsi="A97_Oktom_Times" w:cs="2003_Oktom_TimesXP"/>
          <w:b/>
          <w:bCs/>
          <w:sz w:val="26"/>
          <w:szCs w:val="26"/>
        </w:rPr>
        <w:t>окумуштуулук</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даражасын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изденип</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алуу</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ч\н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жазылган</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диссертациялык</w:t>
      </w:r>
      <w:proofErr w:type="spellEnd"/>
      <w:r w:rsidRPr="00732B4B">
        <w:rPr>
          <w:rFonts w:ascii="A97_Oktom_Times" w:hAnsi="A97_Oktom_Times" w:cs="2003_Oktom_TimesXP"/>
          <w:b/>
          <w:bCs/>
          <w:sz w:val="26"/>
          <w:szCs w:val="26"/>
        </w:rPr>
        <w:t xml:space="preserve"> </w:t>
      </w:r>
      <w:proofErr w:type="spellStart"/>
      <w:r w:rsidRPr="00732B4B">
        <w:rPr>
          <w:rFonts w:ascii="A97_Oktom_Times" w:hAnsi="A97_Oktom_Times" w:cs="2003_Oktom_TimesXP"/>
          <w:b/>
          <w:bCs/>
          <w:sz w:val="26"/>
          <w:szCs w:val="26"/>
        </w:rPr>
        <w:t>ишинин</w:t>
      </w:r>
      <w:proofErr w:type="spellEnd"/>
    </w:p>
    <w:p w:rsidR="00AB19D8" w:rsidRPr="0029646B" w:rsidRDefault="00AB19D8" w:rsidP="00AB19D8">
      <w:pPr>
        <w:numPr>
          <w:ilvl w:val="1"/>
          <w:numId w:val="3"/>
        </w:numPr>
        <w:spacing w:after="0" w:line="240" w:lineRule="auto"/>
        <w:jc w:val="center"/>
        <w:rPr>
          <w:rFonts w:ascii="A97_Oktom_Times" w:hAnsi="A97_Oktom_Times" w:cs="2003_Oktom_TimesXP"/>
          <w:b/>
          <w:bCs/>
          <w:sz w:val="26"/>
          <w:szCs w:val="26"/>
        </w:rPr>
      </w:pPr>
      <w:proofErr w:type="gramStart"/>
      <w:r w:rsidRPr="0029646B">
        <w:rPr>
          <w:rFonts w:ascii="A97_Oktom_Times" w:hAnsi="A97_Oktom_Times" w:cs="2003_Oktom_TimesXP"/>
          <w:b/>
          <w:bCs/>
          <w:sz w:val="26"/>
          <w:szCs w:val="26"/>
        </w:rPr>
        <w:t>Р</w:t>
      </w:r>
      <w:proofErr w:type="gramEnd"/>
      <w:r w:rsidRPr="0029646B">
        <w:rPr>
          <w:rFonts w:ascii="A97_Oktom_Times" w:hAnsi="A97_Oktom_Times" w:cs="2003_Oktom_TimesXP"/>
          <w:b/>
          <w:bCs/>
          <w:sz w:val="26"/>
          <w:szCs w:val="26"/>
        </w:rPr>
        <w:t xml:space="preserve"> Е З Ю М Е С И </w:t>
      </w:r>
    </w:p>
    <w:p w:rsidR="00AB19D8" w:rsidRPr="0029646B" w:rsidRDefault="00AB19D8" w:rsidP="00AB19D8">
      <w:pPr>
        <w:numPr>
          <w:ilvl w:val="1"/>
          <w:numId w:val="3"/>
        </w:numPr>
        <w:spacing w:after="0" w:line="240" w:lineRule="auto"/>
        <w:jc w:val="both"/>
        <w:rPr>
          <w:rFonts w:ascii="A97_Oktom_Times" w:hAnsi="A97_Oktom_Times" w:cs="2003_Oktom_TimesXP"/>
          <w:b/>
          <w:bCs/>
          <w:sz w:val="26"/>
          <w:szCs w:val="26"/>
        </w:rPr>
      </w:pPr>
      <w:proofErr w:type="spellStart"/>
      <w:r w:rsidRPr="0029646B">
        <w:rPr>
          <w:rFonts w:ascii="A97_Oktom_Times" w:hAnsi="A97_Oktom_Times" w:cs="2003_Oktom_TimesXP"/>
          <w:b/>
          <w:bCs/>
          <w:sz w:val="26"/>
          <w:szCs w:val="26"/>
        </w:rPr>
        <w:t>Ачкыч</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създър</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Cs/>
          <w:sz w:val="26"/>
          <w:szCs w:val="26"/>
        </w:rPr>
        <w:t>керектъъ</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финансылык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камсыздоо</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калктын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кирешелери</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тълъъгъ</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жъндъмд\\</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иштеп</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чыгаруучу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ънър-жай</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ресурстардын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чектел\\</w:t>
      </w:r>
      <w:proofErr w:type="gramStart"/>
      <w:r w:rsidRPr="0029646B">
        <w:rPr>
          <w:rFonts w:ascii="A97_Oktom_Times" w:hAnsi="A97_Oktom_Times" w:cs="2003_Oktom_TimesXP"/>
          <w:bCs/>
          <w:sz w:val="26"/>
          <w:szCs w:val="26"/>
        </w:rPr>
        <w:t>с</w:t>
      </w:r>
      <w:proofErr w:type="gramEnd"/>
      <w:r w:rsidRPr="0029646B">
        <w:rPr>
          <w:rFonts w:ascii="A97_Oktom_Times" w:hAnsi="A97_Oktom_Times" w:cs="2003_Oktom_TimesXP"/>
          <w:bCs/>
          <w:sz w:val="26"/>
          <w:szCs w:val="26"/>
        </w:rPr>
        <w:t>\</w:t>
      </w:r>
      <w:proofErr w:type="spellEnd"/>
      <w:r w:rsidRPr="0029646B">
        <w:rPr>
          <w:rFonts w:ascii="A97_Oktom_Times" w:hAnsi="A97_Oktom_Times" w:cs="2003_Oktom_TimesXP"/>
          <w:bCs/>
          <w:sz w:val="26"/>
          <w:szCs w:val="26"/>
        </w:rPr>
        <w:t xml:space="preserve">, стратегия, </w:t>
      </w:r>
      <w:proofErr w:type="spellStart"/>
      <w:r w:rsidRPr="0029646B">
        <w:rPr>
          <w:rFonts w:ascii="A97_Oktom_Times" w:hAnsi="A97_Oktom_Times" w:cs="2003_Oktom_TimesXP"/>
          <w:bCs/>
          <w:sz w:val="26"/>
          <w:szCs w:val="26"/>
        </w:rPr>
        <w:t>керектъълърд\н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ченемдери</w:t>
      </w:r>
      <w:proofErr w:type="spellEnd"/>
      <w:r w:rsidRPr="0029646B">
        <w:rPr>
          <w:rFonts w:ascii="A97_Oktom_Times" w:hAnsi="A97_Oktom_Times" w:cs="2003_Oktom_TimesXP"/>
          <w:bCs/>
          <w:sz w:val="26"/>
          <w:szCs w:val="26"/>
        </w:rPr>
        <w:t>, \</w:t>
      </w:r>
      <w:proofErr w:type="spellStart"/>
      <w:r w:rsidRPr="0029646B">
        <w:rPr>
          <w:rFonts w:ascii="A97_Oktom_Times" w:hAnsi="A97_Oktom_Times" w:cs="2003_Oktom_TimesXP"/>
          <w:bCs/>
          <w:sz w:val="26"/>
          <w:szCs w:val="26"/>
        </w:rPr>
        <w:t>й-б\лъл\к</w:t>
      </w:r>
      <w:proofErr w:type="spellEnd"/>
      <w:r w:rsidRPr="0029646B">
        <w:rPr>
          <w:rFonts w:ascii="A97_Oktom_Times" w:hAnsi="A97_Oktom_Times" w:cs="2003_Oktom_TimesXP"/>
          <w:bCs/>
          <w:sz w:val="26"/>
          <w:szCs w:val="26"/>
        </w:rPr>
        <w:t xml:space="preserve"> бюджет, план, </w:t>
      </w:r>
      <w:proofErr w:type="spellStart"/>
      <w:r w:rsidRPr="0029646B">
        <w:rPr>
          <w:rFonts w:ascii="A97_Oktom_Times" w:hAnsi="A97_Oktom_Times" w:cs="2003_Oktom_TimesXP"/>
          <w:bCs/>
          <w:sz w:val="26"/>
          <w:szCs w:val="26"/>
        </w:rPr>
        <w:t>чарбагерчилик</w:t>
      </w:r>
      <w:proofErr w:type="spellEnd"/>
      <w:r w:rsidRPr="0029646B">
        <w:rPr>
          <w:rFonts w:ascii="A97_Oktom_Times" w:hAnsi="A97_Oktom_Times" w:cs="2003_Oktom_TimesXP"/>
          <w:bCs/>
          <w:sz w:val="26"/>
          <w:szCs w:val="26"/>
        </w:rPr>
        <w:t>, инвестиция.</w:t>
      </w:r>
    </w:p>
    <w:p w:rsidR="00AB19D8" w:rsidRPr="0029646B" w:rsidRDefault="00AB19D8" w:rsidP="00AB19D8">
      <w:pPr>
        <w:numPr>
          <w:ilvl w:val="1"/>
          <w:numId w:val="3"/>
        </w:numPr>
        <w:spacing w:after="0" w:line="240" w:lineRule="auto"/>
        <w:jc w:val="both"/>
        <w:rPr>
          <w:rFonts w:ascii="A97_Oktom_Times" w:hAnsi="A97_Oktom_Times" w:cs="2003_Oktom_TimesXP"/>
          <w:bCs/>
          <w:sz w:val="26"/>
          <w:szCs w:val="26"/>
        </w:rPr>
      </w:pPr>
      <w:proofErr w:type="spellStart"/>
      <w:r w:rsidRPr="0029646B">
        <w:rPr>
          <w:rFonts w:ascii="A97_Oktom_Times" w:hAnsi="A97_Oktom_Times" w:cs="2003_Oktom_TimesXP"/>
          <w:b/>
          <w:bCs/>
          <w:sz w:val="26"/>
          <w:szCs w:val="26"/>
        </w:rPr>
        <w:t>Диссертациялык</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иштин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негизги</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максаты</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Cs/>
          <w:sz w:val="26"/>
          <w:szCs w:val="26"/>
        </w:rPr>
        <w:t>Кыргыз</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Республикасында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деёгээлин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жогорулатуу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болуп</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саналат</w:t>
      </w:r>
      <w:proofErr w:type="spellEnd"/>
      <w:r w:rsidRPr="0029646B">
        <w:rPr>
          <w:rFonts w:ascii="A97_Oktom_Times" w:hAnsi="A97_Oktom_Times" w:cs="2003_Oktom_TimesXP"/>
          <w:bCs/>
          <w:sz w:val="26"/>
          <w:szCs w:val="26"/>
        </w:rPr>
        <w:t xml:space="preserve">. </w:t>
      </w:r>
    </w:p>
    <w:p w:rsidR="00AB19D8" w:rsidRPr="0029646B" w:rsidRDefault="00AB19D8" w:rsidP="00AB19D8">
      <w:pPr>
        <w:numPr>
          <w:ilvl w:val="1"/>
          <w:numId w:val="3"/>
        </w:numPr>
        <w:spacing w:after="0" w:line="240" w:lineRule="auto"/>
        <w:jc w:val="both"/>
        <w:rPr>
          <w:rFonts w:ascii="A97_Oktom_Times" w:hAnsi="A97_Oktom_Times" w:cs="2003_Oktom_TimesXP"/>
          <w:bCs/>
          <w:sz w:val="26"/>
          <w:szCs w:val="26"/>
        </w:rPr>
      </w:pPr>
      <w:proofErr w:type="spellStart"/>
      <w:r w:rsidRPr="0029646B">
        <w:rPr>
          <w:rFonts w:ascii="A97_Oktom_Times" w:hAnsi="A97_Oktom_Times" w:cs="2003_Oktom_TimesXP"/>
          <w:b/>
          <w:bCs/>
          <w:sz w:val="26"/>
          <w:szCs w:val="26"/>
        </w:rPr>
        <w:t>Диссертациялык</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изилдъън\н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b/>
          <w:bCs/>
          <w:sz w:val="26"/>
          <w:szCs w:val="26"/>
        </w:rPr>
        <w:t>об</w:t>
      </w:r>
      <w:r w:rsidRPr="00AB19D8">
        <w:rPr>
          <w:rFonts w:ascii="Times New Roman" w:hAnsi="Times New Roman"/>
          <w:b/>
          <w:bCs/>
          <w:sz w:val="28"/>
          <w:szCs w:val="28"/>
        </w:rPr>
        <w:t>ъ</w:t>
      </w:r>
      <w:r w:rsidRPr="0029646B">
        <w:rPr>
          <w:rFonts w:ascii="A97_Oktom_Times" w:hAnsi="A97_Oktom_Times"/>
          <w:b/>
          <w:bCs/>
          <w:sz w:val="26"/>
          <w:szCs w:val="26"/>
        </w:rPr>
        <w:t>ектиси</w:t>
      </w:r>
      <w:proofErr w:type="spellEnd"/>
      <w:r w:rsidRPr="0029646B">
        <w:rPr>
          <w:rFonts w:ascii="A97_Oktom_Times" w:hAnsi="A97_Oktom_Times"/>
          <w:b/>
          <w:bCs/>
          <w:sz w:val="26"/>
          <w:szCs w:val="26"/>
        </w:rPr>
        <w:t xml:space="preserve">: </w:t>
      </w:r>
      <w:proofErr w:type="spellStart"/>
      <w:r w:rsidRPr="0029646B">
        <w:rPr>
          <w:rFonts w:ascii="A97_Oktom_Times" w:hAnsi="A97_Oktom_Times" w:cs="2003_Oktom_TimesXP"/>
          <w:bCs/>
          <w:sz w:val="26"/>
          <w:szCs w:val="26"/>
        </w:rPr>
        <w:t>Айыл</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чарбасындагы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чарбалык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субъектилер</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айыл-чарба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азыктарын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иштеп</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чыгаруучу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ънър-жай</w:t>
      </w:r>
      <w:proofErr w:type="spellEnd"/>
      <w:r w:rsidRPr="0029646B">
        <w:rPr>
          <w:rFonts w:ascii="A97_Oktom_Times" w:hAnsi="A97_Oktom_Times" w:cs="2003_Oktom_TimesXP"/>
          <w:bCs/>
          <w:sz w:val="26"/>
          <w:szCs w:val="26"/>
        </w:rPr>
        <w:t xml:space="preserve">. </w:t>
      </w:r>
    </w:p>
    <w:p w:rsidR="00AB19D8" w:rsidRPr="0029646B" w:rsidRDefault="00AB19D8" w:rsidP="00AB19D8">
      <w:pPr>
        <w:numPr>
          <w:ilvl w:val="1"/>
          <w:numId w:val="3"/>
        </w:numPr>
        <w:spacing w:after="0" w:line="240" w:lineRule="auto"/>
        <w:jc w:val="both"/>
        <w:rPr>
          <w:rFonts w:ascii="A97_Oktom_Times" w:hAnsi="A97_Oktom_Times" w:cs="2003_Oktom_TimesXP"/>
          <w:bCs/>
          <w:sz w:val="26"/>
          <w:szCs w:val="26"/>
        </w:rPr>
      </w:pPr>
      <w:proofErr w:type="spellStart"/>
      <w:r w:rsidRPr="0029646B">
        <w:rPr>
          <w:rFonts w:ascii="A97_Oktom_Times" w:hAnsi="A97_Oktom_Times" w:cs="2003_Oktom_TimesXP"/>
          <w:b/>
          <w:bCs/>
          <w:sz w:val="26"/>
          <w:szCs w:val="26"/>
        </w:rPr>
        <w:t>Изилдъън\н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предмети</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камсыздоонун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перспективалык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жолу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боюнча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резервдик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жана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сандык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чен-ълчъмдърд\н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деёгээлин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жогорулатуу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методологиялык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жактан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уюштурулган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илимий-теориялык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мамиле</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болуп</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саналат</w:t>
      </w:r>
      <w:proofErr w:type="spellEnd"/>
      <w:r w:rsidRPr="0029646B">
        <w:rPr>
          <w:rFonts w:ascii="A97_Oktom_Times" w:hAnsi="A97_Oktom_Times" w:cs="2003_Oktom_TimesXP"/>
          <w:bCs/>
          <w:sz w:val="26"/>
          <w:szCs w:val="26"/>
        </w:rPr>
        <w:t xml:space="preserve">. </w:t>
      </w:r>
    </w:p>
    <w:p w:rsidR="00AB19D8" w:rsidRPr="0029646B" w:rsidRDefault="00AB19D8" w:rsidP="00AB19D8">
      <w:pPr>
        <w:numPr>
          <w:ilvl w:val="1"/>
          <w:numId w:val="3"/>
        </w:numPr>
        <w:spacing w:after="0" w:line="240" w:lineRule="auto"/>
        <w:jc w:val="both"/>
        <w:rPr>
          <w:rFonts w:ascii="A97_Oktom_Times" w:hAnsi="A97_Oktom_Times" w:cs="2003_Oktom_TimesXP"/>
          <w:bCs/>
          <w:sz w:val="26"/>
          <w:szCs w:val="26"/>
        </w:rPr>
      </w:pPr>
      <w:proofErr w:type="spellStart"/>
      <w:r w:rsidRPr="0029646B">
        <w:rPr>
          <w:rFonts w:ascii="A97_Oktom_Times" w:hAnsi="A97_Oktom_Times" w:cs="2003_Oktom_TimesXP"/>
          <w:b/>
          <w:bCs/>
          <w:sz w:val="26"/>
          <w:szCs w:val="26"/>
        </w:rPr>
        <w:t>Изилдъън\н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теориялык</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жана</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метологиялык</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негизин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Cs/>
          <w:sz w:val="26"/>
          <w:szCs w:val="26"/>
        </w:rPr>
        <w:t>ата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мекендик</w:t>
      </w:r>
      <w:proofErr w:type="spellEnd"/>
      <w:r w:rsidRPr="0029646B">
        <w:rPr>
          <w:rFonts w:ascii="A97_Oktom_Times" w:hAnsi="A97_Oktom_Times" w:cs="2003_Oktom_TimesXP"/>
          <w:b/>
          <w:bCs/>
          <w:sz w:val="26"/>
          <w:szCs w:val="26"/>
        </w:rPr>
        <w:t xml:space="preserve"> </w:t>
      </w:r>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жана</w:t>
      </w:r>
      <w:proofErr w:type="spellEnd"/>
      <w:r w:rsidRPr="0029646B">
        <w:rPr>
          <w:rFonts w:ascii="A97_Oktom_Times" w:hAnsi="A97_Oktom_Times" w:cs="2003_Oktom_TimesXP"/>
          <w:bCs/>
          <w:sz w:val="26"/>
          <w:szCs w:val="26"/>
        </w:rPr>
        <w:t xml:space="preserve"> чет </w:t>
      </w:r>
      <w:proofErr w:type="spellStart"/>
      <w:r w:rsidRPr="0029646B">
        <w:rPr>
          <w:rFonts w:ascii="A97_Oktom_Times" w:hAnsi="A97_Oktom_Times" w:cs="2003_Oktom_TimesXP"/>
          <w:bCs/>
          <w:sz w:val="26"/>
          <w:szCs w:val="26"/>
        </w:rPr>
        <w:t>элдик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илимпоздордун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чеч\\гъ</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арналган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фундаменталдык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илимий</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эмгектери</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сиситемалык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структуралык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анализдин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ыкмалары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кырдаалдык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мамилелердин</w:t>
      </w:r>
      <w:proofErr w:type="spellEnd"/>
      <w:r w:rsidRPr="0029646B">
        <w:rPr>
          <w:rFonts w:ascii="A97_Oktom_Times" w:hAnsi="A97_Oktom_Times" w:cs="2003_Oktom_TimesXP"/>
          <w:bCs/>
          <w:sz w:val="26"/>
          <w:szCs w:val="26"/>
        </w:rPr>
        <w:t>, (</w:t>
      </w:r>
      <w:proofErr w:type="spellStart"/>
      <w:r w:rsidRPr="0029646B">
        <w:rPr>
          <w:rFonts w:ascii="A97_Oktom_Times" w:hAnsi="A97_Oktom_Times" w:cs="2003_Oktom_TimesXP"/>
          <w:bCs/>
          <w:sz w:val="26"/>
          <w:szCs w:val="26"/>
        </w:rPr>
        <w:t>орточо</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кълъмдърд\</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экоомика-статистикалык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математикалык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эсептъън\н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ыкмалары</w:t>
      </w:r>
      <w:proofErr w:type="spellEnd"/>
      <w:r w:rsidRPr="0029646B">
        <w:rPr>
          <w:rFonts w:ascii="A97_Oktom_Times" w:hAnsi="A97_Oktom_Times" w:cs="2003_Oktom_TimesXP"/>
          <w:bCs/>
          <w:sz w:val="26"/>
          <w:szCs w:val="26"/>
        </w:rPr>
        <w:t xml:space="preserve">, </w:t>
      </w:r>
      <w:proofErr w:type="gramStart"/>
      <w:r w:rsidRPr="0029646B">
        <w:rPr>
          <w:rFonts w:ascii="A97_Oktom_Times" w:hAnsi="A97_Oktom_Times" w:cs="2003_Oktom_TimesXP"/>
          <w:bCs/>
          <w:sz w:val="26"/>
          <w:szCs w:val="26"/>
        </w:rPr>
        <w:t>ж.б</w:t>
      </w:r>
      <w:proofErr w:type="gram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т\зд\</w:t>
      </w:r>
      <w:proofErr w:type="spellEnd"/>
      <w:r w:rsidRPr="0029646B">
        <w:rPr>
          <w:rFonts w:ascii="A97_Oktom_Times" w:hAnsi="A97_Oktom_Times" w:cs="2003_Oktom_TimesXP"/>
          <w:bCs/>
          <w:sz w:val="26"/>
          <w:szCs w:val="26"/>
        </w:rPr>
        <w:t xml:space="preserve">. </w:t>
      </w:r>
    </w:p>
    <w:p w:rsidR="00AB19D8" w:rsidRPr="0029646B" w:rsidRDefault="00AB19D8" w:rsidP="00AB19D8">
      <w:pPr>
        <w:numPr>
          <w:ilvl w:val="1"/>
          <w:numId w:val="3"/>
        </w:numPr>
        <w:spacing w:after="0" w:line="240" w:lineRule="auto"/>
        <w:jc w:val="both"/>
        <w:rPr>
          <w:rFonts w:ascii="A97_Oktom_Times" w:hAnsi="A97_Oktom_Times" w:cs="2003_Oktom_TimesXP"/>
          <w:b/>
          <w:bCs/>
          <w:sz w:val="26"/>
          <w:szCs w:val="26"/>
        </w:rPr>
      </w:pPr>
      <w:proofErr w:type="spellStart"/>
      <w:proofErr w:type="gramStart"/>
      <w:r w:rsidRPr="0029646B">
        <w:rPr>
          <w:rFonts w:ascii="A97_Oktom_Times" w:hAnsi="A97_Oktom_Times" w:cs="2003_Oktom_TimesXP"/>
          <w:b/>
          <w:bCs/>
          <w:sz w:val="26"/>
          <w:szCs w:val="26"/>
        </w:rPr>
        <w:t>Изилдъън\н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илимий</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жаёылыгы</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Cs/>
          <w:sz w:val="26"/>
          <w:szCs w:val="26"/>
        </w:rPr>
        <w:t>азыркы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замандагы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коомдун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ън\г\ш\</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маани-маёызына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ъз</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алдынча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т\зът\\лър</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киргизилди</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сандык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ълчъм\нъ</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тиешел\\</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болгон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маселелерге</w:t>
      </w:r>
      <w:proofErr w:type="spellEnd"/>
      <w:r w:rsidRPr="0029646B">
        <w:rPr>
          <w:rFonts w:ascii="A97_Oktom_Times" w:hAnsi="A97_Oktom_Times" w:cs="2003_Oktom_TimesXP"/>
          <w:bCs/>
          <w:sz w:val="26"/>
          <w:szCs w:val="26"/>
        </w:rPr>
        <w:t xml:space="preserve"> карата  </w:t>
      </w:r>
      <w:proofErr w:type="spellStart"/>
      <w:r w:rsidRPr="0029646B">
        <w:rPr>
          <w:rFonts w:ascii="A97_Oktom_Times" w:hAnsi="A97_Oktom_Times" w:cs="2003_Oktom_TimesXP"/>
          <w:bCs/>
          <w:sz w:val="26"/>
          <w:szCs w:val="26"/>
        </w:rPr>
        <w:t>методологиялык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жолдор</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такталды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чеч\\дъ</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стратегиялык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жана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долбоордук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негизги</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перспективалык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милдеттер</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алдыга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коюлуп</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алардын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чечилишине</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аракеттер</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жасалды</w:t>
      </w:r>
      <w:proofErr w:type="spellEnd"/>
      <w:r w:rsidRPr="0029646B">
        <w:rPr>
          <w:rFonts w:ascii="A97_Oktom_Times" w:hAnsi="A97_Oktom_Times" w:cs="2003_Oktom_TimesXP"/>
          <w:bCs/>
          <w:sz w:val="26"/>
          <w:szCs w:val="26"/>
        </w:rPr>
        <w:t>;</w:t>
      </w:r>
      <w:proofErr w:type="gram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азыркы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учурдагы</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азык-т\л\к</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коопсуздугунун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абалына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жараша</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анын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деёгээлин</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жогорулаатуучу</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резервдери</w:t>
      </w:r>
      <w:proofErr w:type="spellEnd"/>
      <w:r w:rsidRPr="0029646B">
        <w:rPr>
          <w:rFonts w:ascii="A97_Oktom_Times" w:hAnsi="A97_Oktom_Times" w:cs="2003_Oktom_TimesXP"/>
          <w:bCs/>
          <w:sz w:val="26"/>
          <w:szCs w:val="26"/>
        </w:rPr>
        <w:t xml:space="preserve"> </w:t>
      </w:r>
      <w:proofErr w:type="spellStart"/>
      <w:r w:rsidRPr="0029646B">
        <w:rPr>
          <w:rFonts w:ascii="A97_Oktom_Times" w:hAnsi="A97_Oktom_Times" w:cs="2003_Oktom_TimesXP"/>
          <w:bCs/>
          <w:sz w:val="26"/>
          <w:szCs w:val="26"/>
        </w:rPr>
        <w:t>аныкталды</w:t>
      </w:r>
      <w:proofErr w:type="spellEnd"/>
      <w:r w:rsidRPr="0029646B">
        <w:rPr>
          <w:rFonts w:ascii="A97_Oktom_Times" w:hAnsi="A97_Oktom_Times" w:cs="2003_Oktom_TimesXP"/>
          <w:bCs/>
          <w:sz w:val="26"/>
          <w:szCs w:val="26"/>
        </w:rPr>
        <w:t>;</w:t>
      </w:r>
      <w:r w:rsidRPr="0029646B">
        <w:rPr>
          <w:rFonts w:ascii="A97_Oktom_Times" w:hAnsi="A97_Oktom_Times" w:cs="2003_Oktom_TimesXP"/>
          <w:b/>
          <w:bCs/>
          <w:sz w:val="26"/>
          <w:szCs w:val="26"/>
        </w:rPr>
        <w:t xml:space="preserve"> </w:t>
      </w:r>
      <w:proofErr w:type="spellStart"/>
      <w:r w:rsidRPr="00AB19D8">
        <w:rPr>
          <w:rFonts w:ascii="A97_Oktom_Times" w:hAnsi="A97_Oktom_Times" w:cs="2003_Oktom_TimesXP"/>
          <w:bCs/>
          <w:sz w:val="26"/>
          <w:szCs w:val="26"/>
        </w:rPr>
        <w:t>азык-</w:t>
      </w:r>
      <w:r w:rsidRPr="0029646B">
        <w:rPr>
          <w:rFonts w:ascii="A97_Oktom_Times" w:hAnsi="A97_Oktom_Times" w:cs="2003_Oktom_TimesXP"/>
          <w:sz w:val="26"/>
          <w:szCs w:val="26"/>
        </w:rPr>
        <w:t>т\л\к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коопсуздугун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жогорулатуу</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ч\н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ънд\</w:t>
      </w:r>
      <w:proofErr w:type="gramStart"/>
      <w:r w:rsidRPr="0029646B">
        <w:rPr>
          <w:rFonts w:ascii="A97_Oktom_Times" w:hAnsi="A97_Oktom_Times" w:cs="2003_Oktom_TimesXP"/>
          <w:sz w:val="26"/>
          <w:szCs w:val="26"/>
        </w:rPr>
        <w:t>р</w:t>
      </w:r>
      <w:proofErr w:type="gramEnd"/>
      <w:r w:rsidRPr="0029646B">
        <w:rPr>
          <w:rFonts w:ascii="A97_Oktom_Times" w:hAnsi="A97_Oktom_Times" w:cs="2003_Oktom_TimesXP"/>
          <w:sz w:val="26"/>
          <w:szCs w:val="26"/>
        </w:rPr>
        <w:t>\ш</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менен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керектел\\ч\</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тамак-аш</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азыктарына</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тиешел\\</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болгон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белгил\\</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деёгээлдеги</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индикаторлору</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кърсът\лд\</w:t>
      </w:r>
      <w:proofErr w:type="spellEnd"/>
      <w:r w:rsidRPr="0029646B">
        <w:rPr>
          <w:rFonts w:ascii="A97_Oktom_Times" w:hAnsi="A97_Oktom_Times" w:cs="2003_Oktom_TimesXP"/>
          <w:sz w:val="26"/>
          <w:szCs w:val="26"/>
        </w:rPr>
        <w:t>;</w:t>
      </w:r>
      <w:r w:rsidRPr="0029646B">
        <w:rPr>
          <w:rFonts w:ascii="A97_Oktom_Times" w:hAnsi="A97_Oktom_Times" w:cs="2003_Oktom_TimesXP"/>
          <w:b/>
          <w:bCs/>
          <w:sz w:val="26"/>
          <w:szCs w:val="26"/>
        </w:rPr>
        <w:t xml:space="preserve"> </w:t>
      </w:r>
      <w:proofErr w:type="spellStart"/>
      <w:r w:rsidRPr="00AB19D8">
        <w:rPr>
          <w:rFonts w:ascii="A97_Oktom_Times" w:hAnsi="A97_Oktom_Times" w:cs="2003_Oktom_TimesXP"/>
          <w:bCs/>
          <w:sz w:val="26"/>
          <w:szCs w:val="26"/>
        </w:rPr>
        <w:t>айыл</w:t>
      </w:r>
      <w:r w:rsidRPr="0029646B">
        <w:rPr>
          <w:rFonts w:ascii="A97_Oktom_Times" w:hAnsi="A97_Oktom_Times" w:cs="2003_Oktom_TimesXP"/>
          <w:b/>
          <w:bCs/>
          <w:sz w:val="26"/>
          <w:szCs w:val="26"/>
        </w:rPr>
        <w:t>-</w:t>
      </w:r>
      <w:r w:rsidRPr="0029646B">
        <w:rPr>
          <w:rFonts w:ascii="A97_Oktom_Times" w:hAnsi="A97_Oktom_Times" w:cs="2003_Oktom_TimesXP"/>
          <w:sz w:val="26"/>
          <w:szCs w:val="26"/>
        </w:rPr>
        <w:t>чарбанын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жана</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анын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инфраструктуралык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тейлъълър\нъ</w:t>
      </w:r>
      <w:proofErr w:type="spellEnd"/>
      <w:r w:rsidRPr="0029646B">
        <w:rPr>
          <w:rFonts w:ascii="A97_Oktom_Times" w:hAnsi="A97_Oktom_Times" w:cs="2003_Oktom_TimesXP"/>
          <w:sz w:val="26"/>
          <w:szCs w:val="26"/>
        </w:rPr>
        <w:t xml:space="preserve"> карата </w:t>
      </w:r>
      <w:proofErr w:type="spellStart"/>
      <w:r w:rsidRPr="0029646B">
        <w:rPr>
          <w:rFonts w:ascii="A97_Oktom_Times" w:hAnsi="A97_Oktom_Times" w:cs="2003_Oktom_TimesXP"/>
          <w:sz w:val="26"/>
          <w:szCs w:val="26"/>
        </w:rPr>
        <w:t>тамак-аш</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азыктарын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кайрадан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иштеп</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чыгаруунун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негизги</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багыттары</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сунушталды</w:t>
      </w:r>
      <w:proofErr w:type="spellEnd"/>
      <w:r w:rsidRPr="0029646B">
        <w:rPr>
          <w:rFonts w:ascii="A97_Oktom_Times" w:hAnsi="A97_Oktom_Times" w:cs="2003_Oktom_TimesXP"/>
          <w:sz w:val="26"/>
          <w:szCs w:val="26"/>
        </w:rPr>
        <w:t>.</w:t>
      </w:r>
    </w:p>
    <w:p w:rsidR="00AB19D8" w:rsidRPr="0029646B" w:rsidRDefault="00AB19D8" w:rsidP="00AB19D8">
      <w:pPr>
        <w:numPr>
          <w:ilvl w:val="1"/>
          <w:numId w:val="3"/>
        </w:numPr>
        <w:spacing w:after="0" w:line="240" w:lineRule="auto"/>
        <w:jc w:val="both"/>
        <w:rPr>
          <w:rFonts w:ascii="A97_Oktom_Times" w:hAnsi="A97_Oktom_Times" w:cs="2003_Oktom_TimesXP"/>
          <w:b/>
          <w:bCs/>
          <w:sz w:val="26"/>
          <w:szCs w:val="26"/>
        </w:rPr>
      </w:pPr>
      <w:proofErr w:type="spellStart"/>
      <w:r w:rsidRPr="0029646B">
        <w:rPr>
          <w:rFonts w:ascii="A97_Oktom_Times" w:hAnsi="A97_Oktom_Times" w:cs="2003_Oktom_TimesXP"/>
          <w:b/>
          <w:bCs/>
          <w:sz w:val="26"/>
          <w:szCs w:val="26"/>
        </w:rPr>
        <w:t>Изилдъън\н</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практикалык</w:t>
      </w:r>
      <w:proofErr w:type="spellEnd"/>
      <w:r w:rsidRPr="0029646B">
        <w:rPr>
          <w:rFonts w:ascii="A97_Oktom_Times" w:hAnsi="A97_Oktom_Times" w:cs="2003_Oktom_TimesXP"/>
          <w:b/>
          <w:bCs/>
          <w:sz w:val="26"/>
          <w:szCs w:val="26"/>
        </w:rPr>
        <w:t xml:space="preserve"> </w:t>
      </w:r>
      <w:proofErr w:type="spellStart"/>
      <w:r w:rsidRPr="0029646B">
        <w:rPr>
          <w:rFonts w:ascii="A97_Oktom_Times" w:hAnsi="A97_Oktom_Times" w:cs="2003_Oktom_TimesXP"/>
          <w:b/>
          <w:bCs/>
          <w:sz w:val="26"/>
          <w:szCs w:val="26"/>
        </w:rPr>
        <w:t>мааниси</w:t>
      </w:r>
      <w:proofErr w:type="spellEnd"/>
      <w:r w:rsidRPr="0029646B">
        <w:rPr>
          <w:rFonts w:ascii="A97_Oktom_Times" w:hAnsi="A97_Oktom_Times" w:cs="2003_Oktom_TimesXP"/>
          <w:b/>
          <w:bCs/>
          <w:sz w:val="26"/>
          <w:szCs w:val="26"/>
        </w:rPr>
        <w:t>:</w:t>
      </w:r>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диссертациялык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иште</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келтирилген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илимий</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сунуштар</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азык-т\л\к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товарларын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иштет\\ч\</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агарардык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секторлордун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иш</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тажрыйбасында</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жана</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керектъъч\</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тамак-аш</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азыктарын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сатуучу</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базарлардын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иштринде</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колдонулушу</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м\мк\н</w:t>
      </w:r>
      <w:proofErr w:type="spellEnd"/>
      <w:r w:rsidRPr="0029646B">
        <w:rPr>
          <w:rFonts w:ascii="A97_Oktom_Times" w:hAnsi="A97_Oktom_Times" w:cs="2003_Oktom_TimesXP"/>
          <w:sz w:val="26"/>
          <w:szCs w:val="26"/>
        </w:rPr>
        <w:t xml:space="preserve">. </w:t>
      </w:r>
    </w:p>
    <w:p w:rsidR="00AB19D8" w:rsidRPr="0029646B" w:rsidRDefault="00AB19D8" w:rsidP="00AB19D8">
      <w:pPr>
        <w:numPr>
          <w:ilvl w:val="1"/>
          <w:numId w:val="3"/>
        </w:numPr>
        <w:spacing w:after="0" w:line="240" w:lineRule="auto"/>
        <w:jc w:val="both"/>
        <w:rPr>
          <w:rFonts w:ascii="A97_Oktom_Times" w:hAnsi="A97_Oktom_Times" w:cs="2003_Oktom_TimesXP"/>
          <w:b/>
          <w:bCs/>
          <w:sz w:val="26"/>
          <w:szCs w:val="26"/>
        </w:rPr>
      </w:pPr>
      <w:proofErr w:type="spellStart"/>
      <w:r w:rsidRPr="0029646B">
        <w:rPr>
          <w:rFonts w:ascii="A97_Oktom_Times" w:hAnsi="A97_Oktom_Times" w:cs="2003_Oktom_TimesXP"/>
          <w:sz w:val="26"/>
          <w:szCs w:val="26"/>
        </w:rPr>
        <w:t>Андан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сырткары</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изилдъън\н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жыйынтыктарын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райондук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областык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жана</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айыл</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ъкмъттър\н\н</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перспективалык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стратегиялык</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ън\г\ш\ндъ</w:t>
      </w:r>
      <w:proofErr w:type="spellEnd"/>
      <w:r w:rsidRPr="0029646B">
        <w:rPr>
          <w:rFonts w:ascii="A97_Oktom_Times" w:hAnsi="A97_Oktom_Times" w:cs="2003_Oktom_TimesXP"/>
          <w:sz w:val="26"/>
          <w:szCs w:val="26"/>
        </w:rPr>
        <w:t xml:space="preserve"> </w:t>
      </w:r>
      <w:proofErr w:type="spellStart"/>
      <w:r w:rsidRPr="0029646B">
        <w:rPr>
          <w:rFonts w:ascii="A97_Oktom_Times" w:hAnsi="A97_Oktom_Times" w:cs="2003_Oktom_TimesXP"/>
          <w:sz w:val="26"/>
          <w:szCs w:val="26"/>
        </w:rPr>
        <w:t>колдонууга</w:t>
      </w:r>
      <w:proofErr w:type="spellEnd"/>
      <w:r w:rsidRPr="0029646B">
        <w:rPr>
          <w:rFonts w:ascii="A97_Oktom_Times" w:hAnsi="A97_Oktom_Times" w:cs="2003_Oktom_TimesXP"/>
          <w:sz w:val="26"/>
          <w:szCs w:val="26"/>
        </w:rPr>
        <w:t xml:space="preserve"> болот. </w:t>
      </w:r>
    </w:p>
    <w:p w:rsidR="00AB19D8" w:rsidRPr="0029646B" w:rsidRDefault="00AB19D8" w:rsidP="00AB19D8">
      <w:pPr>
        <w:spacing w:after="0"/>
        <w:jc w:val="center"/>
        <w:rPr>
          <w:rFonts w:ascii="Times New Roman" w:hAnsi="Times New Roman"/>
          <w:b/>
          <w:sz w:val="28"/>
          <w:szCs w:val="28"/>
          <w:lang w:val="en-US"/>
        </w:rPr>
      </w:pPr>
      <w:r w:rsidRPr="0029646B">
        <w:rPr>
          <w:rFonts w:ascii="Times New Roman" w:hAnsi="Times New Roman"/>
          <w:b/>
          <w:sz w:val="28"/>
          <w:szCs w:val="28"/>
          <w:lang w:val="en-US"/>
        </w:rPr>
        <w:lastRenderedPageBreak/>
        <w:t>SUMMARY</w:t>
      </w:r>
    </w:p>
    <w:p w:rsidR="00AB19D8" w:rsidRPr="0029646B" w:rsidRDefault="00AB19D8" w:rsidP="00AB19D8">
      <w:pPr>
        <w:spacing w:after="0"/>
        <w:jc w:val="center"/>
        <w:rPr>
          <w:rFonts w:ascii="Times New Roman" w:hAnsi="Times New Roman"/>
          <w:b/>
          <w:sz w:val="28"/>
          <w:szCs w:val="28"/>
          <w:lang w:val="en-US"/>
        </w:rPr>
      </w:pPr>
    </w:p>
    <w:p w:rsidR="00AB19D8" w:rsidRPr="0029646B" w:rsidRDefault="00AB19D8" w:rsidP="00AB19D8">
      <w:pPr>
        <w:spacing w:after="0"/>
        <w:ind w:firstLine="708"/>
        <w:jc w:val="center"/>
        <w:rPr>
          <w:rFonts w:ascii="Times New Roman" w:hAnsi="Times New Roman"/>
          <w:b/>
          <w:sz w:val="28"/>
          <w:szCs w:val="28"/>
          <w:lang w:val="en-US"/>
        </w:rPr>
      </w:pPr>
      <w:r w:rsidRPr="0029646B">
        <w:rPr>
          <w:rFonts w:ascii="Times New Roman" w:hAnsi="Times New Roman"/>
          <w:b/>
          <w:sz w:val="28"/>
          <w:szCs w:val="28"/>
          <w:lang w:val="en-US"/>
        </w:rPr>
        <w:t xml:space="preserve">Dissertation work of </w:t>
      </w:r>
      <w:proofErr w:type="spellStart"/>
      <w:r w:rsidRPr="0029646B">
        <w:rPr>
          <w:rFonts w:ascii="Times New Roman" w:hAnsi="Times New Roman"/>
          <w:b/>
          <w:sz w:val="28"/>
          <w:szCs w:val="28"/>
          <w:lang w:val="en-US"/>
        </w:rPr>
        <w:t>Abylov</w:t>
      </w:r>
      <w:proofErr w:type="spellEnd"/>
      <w:r w:rsidRPr="0029646B">
        <w:rPr>
          <w:rFonts w:ascii="Times New Roman" w:hAnsi="Times New Roman"/>
          <w:b/>
          <w:sz w:val="28"/>
          <w:szCs w:val="28"/>
          <w:lang w:val="en-US"/>
        </w:rPr>
        <w:t xml:space="preserve"> </w:t>
      </w:r>
      <w:proofErr w:type="spellStart"/>
      <w:r w:rsidRPr="0029646B">
        <w:rPr>
          <w:rFonts w:ascii="Times New Roman" w:hAnsi="Times New Roman"/>
          <w:b/>
          <w:sz w:val="28"/>
          <w:szCs w:val="28"/>
          <w:lang w:val="en-US"/>
        </w:rPr>
        <w:t>Rysbek</w:t>
      </w:r>
      <w:proofErr w:type="spellEnd"/>
      <w:r w:rsidRPr="0029646B">
        <w:rPr>
          <w:rFonts w:ascii="Times New Roman" w:hAnsi="Times New Roman"/>
          <w:b/>
          <w:sz w:val="28"/>
          <w:szCs w:val="28"/>
          <w:lang w:val="en-US"/>
        </w:rPr>
        <w:t xml:space="preserve"> </w:t>
      </w:r>
      <w:proofErr w:type="spellStart"/>
      <w:r w:rsidRPr="0029646B">
        <w:rPr>
          <w:rFonts w:ascii="Times New Roman" w:hAnsi="Times New Roman"/>
          <w:b/>
          <w:sz w:val="28"/>
          <w:szCs w:val="28"/>
          <w:lang w:val="en-US"/>
        </w:rPr>
        <w:t>Abdikarimovich</w:t>
      </w:r>
      <w:proofErr w:type="spellEnd"/>
      <w:r w:rsidRPr="0029646B">
        <w:rPr>
          <w:rFonts w:ascii="Times New Roman" w:hAnsi="Times New Roman"/>
          <w:b/>
          <w:sz w:val="28"/>
          <w:szCs w:val="28"/>
          <w:lang w:val="en-US"/>
        </w:rPr>
        <w:t xml:space="preserve"> on a subject: "Ways of increase of level of food security in the Kyrgyz Republic", the scientific degree of Candidate of Economic Sciences presented on competition in the specialty 08.00.05 – managerial economics a national economy.</w:t>
      </w:r>
    </w:p>
    <w:p w:rsidR="00AB19D8" w:rsidRPr="0029646B" w:rsidRDefault="00AB19D8" w:rsidP="00AB19D8">
      <w:pPr>
        <w:spacing w:after="0"/>
        <w:ind w:firstLine="708"/>
        <w:jc w:val="both"/>
        <w:rPr>
          <w:rFonts w:ascii="Times New Roman" w:hAnsi="Times New Roman"/>
          <w:sz w:val="28"/>
          <w:szCs w:val="28"/>
          <w:lang w:val="en-US"/>
        </w:rPr>
      </w:pPr>
      <w:r w:rsidRPr="0029646B">
        <w:rPr>
          <w:rFonts w:ascii="Times New Roman" w:hAnsi="Times New Roman"/>
          <w:sz w:val="28"/>
          <w:szCs w:val="28"/>
          <w:lang w:val="en-US"/>
        </w:rPr>
        <w:t>Descriptive information – requirement, food security, financial security, the population income, solvency, processing industry, limitation of resources, strategy, norms of consumption, the family budget, the plan, managing, an investment.</w:t>
      </w:r>
    </w:p>
    <w:p w:rsidR="00AB19D8" w:rsidRPr="0029646B" w:rsidRDefault="00AB19D8" w:rsidP="00AB19D8">
      <w:pPr>
        <w:spacing w:after="0"/>
        <w:jc w:val="both"/>
        <w:rPr>
          <w:rFonts w:ascii="Times New Roman" w:hAnsi="Times New Roman"/>
          <w:sz w:val="28"/>
          <w:szCs w:val="28"/>
          <w:lang w:val="en-US"/>
        </w:rPr>
      </w:pPr>
      <w:r w:rsidRPr="0029646B">
        <w:rPr>
          <w:rFonts w:ascii="Times New Roman" w:hAnsi="Times New Roman"/>
          <w:sz w:val="28"/>
          <w:szCs w:val="28"/>
          <w:lang w:val="en-US"/>
        </w:rPr>
        <w:t>The purpose of the dissertation research is to develop ways of increase of level of food security in the Kyrgyz Republic.</w:t>
      </w:r>
    </w:p>
    <w:p w:rsidR="00AB19D8" w:rsidRPr="0029646B" w:rsidRDefault="00AB19D8" w:rsidP="00AB19D8">
      <w:pPr>
        <w:spacing w:after="0"/>
        <w:ind w:firstLine="708"/>
        <w:jc w:val="both"/>
        <w:rPr>
          <w:rFonts w:ascii="Times New Roman" w:hAnsi="Times New Roman"/>
          <w:sz w:val="28"/>
          <w:szCs w:val="28"/>
          <w:lang w:val="en-US"/>
        </w:rPr>
      </w:pPr>
      <w:proofErr w:type="gramStart"/>
      <w:r w:rsidRPr="0029646B">
        <w:rPr>
          <w:rFonts w:ascii="Times New Roman" w:hAnsi="Times New Roman"/>
          <w:sz w:val="28"/>
          <w:szCs w:val="28"/>
          <w:lang w:val="en-US"/>
        </w:rPr>
        <w:t>The object dissertation research.</w:t>
      </w:r>
      <w:proofErr w:type="gramEnd"/>
      <w:r w:rsidRPr="0029646B">
        <w:rPr>
          <w:rFonts w:ascii="Times New Roman" w:hAnsi="Times New Roman"/>
          <w:sz w:val="28"/>
          <w:szCs w:val="28"/>
          <w:lang w:val="en-US"/>
        </w:rPr>
        <w:t xml:space="preserve"> </w:t>
      </w:r>
      <w:proofErr w:type="gramStart"/>
      <w:r w:rsidRPr="0029646B">
        <w:rPr>
          <w:rFonts w:ascii="Times New Roman" w:hAnsi="Times New Roman"/>
          <w:sz w:val="28"/>
          <w:szCs w:val="28"/>
          <w:lang w:val="en-US"/>
        </w:rPr>
        <w:t>Managing subjects in agriculture, processing industry of agricultural products.</w:t>
      </w:r>
      <w:proofErr w:type="gramEnd"/>
    </w:p>
    <w:p w:rsidR="00AB19D8" w:rsidRPr="0029646B" w:rsidRDefault="00AB19D8" w:rsidP="00AB19D8">
      <w:pPr>
        <w:spacing w:after="0"/>
        <w:ind w:firstLine="708"/>
        <w:jc w:val="both"/>
        <w:rPr>
          <w:rFonts w:ascii="Times New Roman" w:hAnsi="Times New Roman"/>
          <w:sz w:val="28"/>
          <w:szCs w:val="28"/>
          <w:lang w:val="en-US"/>
        </w:rPr>
      </w:pPr>
      <w:r w:rsidRPr="0029646B">
        <w:rPr>
          <w:rFonts w:ascii="Times New Roman" w:hAnsi="Times New Roman"/>
          <w:sz w:val="28"/>
          <w:szCs w:val="28"/>
          <w:lang w:val="en-US"/>
        </w:rPr>
        <w:t xml:space="preserve">The object of research are scientific-theoretical, organizational and methodological approaches;   quantitative measurements, reserves of increase of level, perspective ways for ensuring food security.  </w:t>
      </w:r>
    </w:p>
    <w:p w:rsidR="00AB19D8" w:rsidRPr="0029646B" w:rsidRDefault="00AB19D8" w:rsidP="00AB19D8">
      <w:pPr>
        <w:spacing w:after="0"/>
        <w:ind w:firstLine="708"/>
        <w:jc w:val="both"/>
        <w:rPr>
          <w:rFonts w:ascii="Times New Roman" w:hAnsi="Times New Roman"/>
          <w:sz w:val="28"/>
          <w:szCs w:val="28"/>
          <w:lang w:val="en-US"/>
        </w:rPr>
      </w:pPr>
      <w:r w:rsidRPr="0029646B">
        <w:rPr>
          <w:rFonts w:ascii="Times New Roman" w:hAnsi="Times New Roman"/>
          <w:sz w:val="28"/>
          <w:szCs w:val="28"/>
          <w:lang w:val="en-US"/>
        </w:rPr>
        <w:t xml:space="preserve">Theoretical and methodological basis of research fundamental works of domestic and foreign scientific by theory made the solution of problems of food security.  </w:t>
      </w:r>
      <w:proofErr w:type="gramStart"/>
      <w:r w:rsidRPr="0029646B">
        <w:rPr>
          <w:rFonts w:ascii="Times New Roman" w:hAnsi="Times New Roman"/>
          <w:sz w:val="28"/>
          <w:szCs w:val="28"/>
          <w:lang w:val="en-US"/>
        </w:rPr>
        <w:t>Methods of the system, structural, logical analysis, situational approach, (economical and static, mathematical, methods of calculation of average sizes, etc.).</w:t>
      </w:r>
      <w:proofErr w:type="gramEnd"/>
      <w:r w:rsidRPr="0029646B">
        <w:rPr>
          <w:rFonts w:ascii="Times New Roman" w:hAnsi="Times New Roman"/>
          <w:sz w:val="28"/>
          <w:szCs w:val="28"/>
          <w:lang w:val="en-US"/>
        </w:rPr>
        <w:t xml:space="preserve"> </w:t>
      </w:r>
    </w:p>
    <w:p w:rsidR="00AB19D8" w:rsidRPr="0029646B" w:rsidRDefault="00AB19D8" w:rsidP="00AB19D8">
      <w:pPr>
        <w:spacing w:after="0"/>
        <w:ind w:firstLine="708"/>
        <w:jc w:val="both"/>
        <w:rPr>
          <w:rFonts w:ascii="Times New Roman" w:hAnsi="Times New Roman"/>
          <w:sz w:val="28"/>
          <w:szCs w:val="28"/>
          <w:lang w:val="en-US"/>
        </w:rPr>
      </w:pPr>
      <w:r w:rsidRPr="0029646B">
        <w:rPr>
          <w:rFonts w:ascii="Times New Roman" w:hAnsi="Times New Roman"/>
          <w:sz w:val="28"/>
          <w:szCs w:val="28"/>
          <w:lang w:val="en-US"/>
        </w:rPr>
        <w:t>Scientific novelty of the dissertation work consists in the following: separate corrections of essence and the content of food security for the present stage of development society are brought; methodological approaches to questions quantitative measurements of level of food security are specified; in quality the solution of food security strategic and design ways as justifications of the solution of perspective tasks are considered; at the expense of an assessment of a current state of food security reserves of increase of its level are revealed; for the purpose of the solution of problems of food security indicators connected with production and consumption food are defined; the main directions of development of processing of production of agriculture and its infrastructure service are recommended.</w:t>
      </w:r>
    </w:p>
    <w:p w:rsidR="00AB19D8" w:rsidRPr="0029646B" w:rsidRDefault="00AB19D8" w:rsidP="00AB19D8">
      <w:pPr>
        <w:spacing w:after="0"/>
        <w:ind w:firstLine="708"/>
        <w:jc w:val="both"/>
        <w:rPr>
          <w:rFonts w:ascii="Times New Roman" w:hAnsi="Times New Roman"/>
          <w:sz w:val="28"/>
          <w:szCs w:val="28"/>
          <w:lang w:val="en-US"/>
        </w:rPr>
      </w:pPr>
      <w:proofErr w:type="gramStart"/>
      <w:r w:rsidRPr="0029646B">
        <w:rPr>
          <w:rFonts w:ascii="Times New Roman" w:hAnsi="Times New Roman"/>
          <w:sz w:val="28"/>
          <w:szCs w:val="28"/>
          <w:lang w:val="en-US"/>
        </w:rPr>
        <w:t>The practical value of dissertation research.</w:t>
      </w:r>
      <w:proofErr w:type="gramEnd"/>
      <w:r w:rsidRPr="0029646B">
        <w:rPr>
          <w:rFonts w:ascii="Times New Roman" w:hAnsi="Times New Roman"/>
          <w:sz w:val="28"/>
          <w:szCs w:val="28"/>
          <w:lang w:val="en-US"/>
        </w:rPr>
        <w:t xml:space="preserve"> Scientific situation, formulated in dissertation work can be used in practice of the organization production of agro-industrial sector where foodstuff, and also works of the consumer markets concerning realization consumption of food is issued. And also, results of research can be used in regional, regional and the village agrarian and industrial complex structures which developing strategy of the development on prospect.</w:t>
      </w:r>
    </w:p>
    <w:p w:rsidR="00AB19D8" w:rsidRPr="00D248D3" w:rsidRDefault="00AB19D8" w:rsidP="00AB19D8">
      <w:pPr>
        <w:spacing w:after="0"/>
        <w:jc w:val="both"/>
        <w:rPr>
          <w:rFonts w:ascii="Times New Roman" w:hAnsi="Times New Roman"/>
          <w:sz w:val="28"/>
          <w:szCs w:val="28"/>
          <w:lang w:val="en-US"/>
        </w:rPr>
      </w:pPr>
    </w:p>
    <w:p w:rsidR="00AB19D8" w:rsidRPr="00D248D3" w:rsidRDefault="00AB19D8" w:rsidP="00AB19D8">
      <w:pPr>
        <w:spacing w:after="0"/>
        <w:jc w:val="both"/>
        <w:rPr>
          <w:rFonts w:ascii="Times New Roman" w:hAnsi="Times New Roman"/>
          <w:sz w:val="28"/>
          <w:szCs w:val="28"/>
          <w:lang w:val="en-US"/>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both"/>
        <w:rPr>
          <w:rFonts w:ascii="Times New Roman" w:hAnsi="Times New Roman"/>
          <w:sz w:val="26"/>
          <w:szCs w:val="26"/>
          <w:lang w:val="ky-KG"/>
        </w:rPr>
      </w:pPr>
    </w:p>
    <w:p w:rsidR="00AB19D8" w:rsidRDefault="00AB19D8" w:rsidP="00AB19D8">
      <w:pPr>
        <w:spacing w:after="0" w:line="240" w:lineRule="auto"/>
        <w:ind w:firstLine="708"/>
        <w:jc w:val="center"/>
        <w:rPr>
          <w:rFonts w:ascii="Times New Roman" w:hAnsi="Times New Roman"/>
          <w:sz w:val="26"/>
          <w:szCs w:val="26"/>
          <w:lang w:val="ky-KG"/>
        </w:rPr>
      </w:pPr>
      <w:r>
        <w:rPr>
          <w:rFonts w:ascii="Times New Roman" w:hAnsi="Times New Roman"/>
          <w:sz w:val="28"/>
          <w:szCs w:val="28"/>
          <w:lang w:val="ky-KG"/>
        </w:rPr>
        <w:t>Подписано в печать</w:t>
      </w:r>
      <w:r w:rsidRPr="00343610">
        <w:rPr>
          <w:rFonts w:ascii="Times New Roman" w:hAnsi="Times New Roman"/>
          <w:sz w:val="28"/>
          <w:szCs w:val="28"/>
          <w:lang w:val="ky-KG"/>
        </w:rPr>
        <w:t xml:space="preserve">: </w:t>
      </w:r>
      <w:r w:rsidR="00A25A05">
        <w:rPr>
          <w:rFonts w:ascii="Times New Roman" w:hAnsi="Times New Roman"/>
          <w:sz w:val="28"/>
          <w:szCs w:val="28"/>
          <w:lang w:val="ky-KG"/>
        </w:rPr>
        <w:t>24</w:t>
      </w:r>
      <w:r w:rsidRPr="00343610">
        <w:rPr>
          <w:rFonts w:ascii="Times New Roman" w:hAnsi="Times New Roman"/>
          <w:sz w:val="28"/>
          <w:szCs w:val="28"/>
          <w:lang w:val="ky-KG"/>
        </w:rPr>
        <w:t>.0</w:t>
      </w:r>
      <w:r>
        <w:rPr>
          <w:rFonts w:ascii="Times New Roman" w:hAnsi="Times New Roman"/>
          <w:sz w:val="28"/>
          <w:szCs w:val="28"/>
          <w:lang w:val="ky-KG"/>
        </w:rPr>
        <w:t>3</w:t>
      </w:r>
      <w:r w:rsidRPr="00343610">
        <w:rPr>
          <w:rFonts w:ascii="Times New Roman" w:hAnsi="Times New Roman"/>
          <w:sz w:val="28"/>
          <w:szCs w:val="28"/>
          <w:lang w:val="ky-KG"/>
        </w:rPr>
        <w:t>.201</w:t>
      </w:r>
      <w:r>
        <w:rPr>
          <w:rFonts w:ascii="Times New Roman" w:hAnsi="Times New Roman"/>
          <w:sz w:val="28"/>
          <w:szCs w:val="28"/>
          <w:lang w:val="ky-KG"/>
        </w:rPr>
        <w:t>4 г.</w:t>
      </w:r>
    </w:p>
    <w:p w:rsidR="00AB19D8" w:rsidRDefault="00AB19D8" w:rsidP="00AB19D8">
      <w:pPr>
        <w:spacing w:after="0" w:line="240" w:lineRule="auto"/>
        <w:ind w:firstLine="708"/>
        <w:jc w:val="both"/>
        <w:rPr>
          <w:rFonts w:ascii="Times New Roman" w:hAnsi="Times New Roman"/>
          <w:sz w:val="26"/>
          <w:szCs w:val="26"/>
          <w:lang w:val="ky-KG"/>
        </w:rPr>
      </w:pPr>
    </w:p>
    <w:p w:rsidR="00AB19D8" w:rsidRPr="00343610" w:rsidRDefault="00AB19D8" w:rsidP="00AB19D8">
      <w:pPr>
        <w:spacing w:after="0" w:line="240" w:lineRule="auto"/>
        <w:ind w:left="708"/>
        <w:rPr>
          <w:rFonts w:ascii="Times New Roman" w:hAnsi="Times New Roman"/>
          <w:sz w:val="28"/>
          <w:szCs w:val="28"/>
          <w:lang w:val="ky-KG"/>
        </w:rPr>
      </w:pPr>
      <w:r>
        <w:rPr>
          <w:rFonts w:ascii="Times New Roman" w:hAnsi="Times New Roman"/>
          <w:sz w:val="28"/>
          <w:szCs w:val="28"/>
          <w:lang w:val="ky-KG"/>
        </w:rPr>
        <w:t xml:space="preserve">          Обьем </w:t>
      </w:r>
      <w:r w:rsidRPr="00343610">
        <w:rPr>
          <w:rFonts w:ascii="Times New Roman" w:hAnsi="Times New Roman"/>
          <w:sz w:val="28"/>
          <w:szCs w:val="28"/>
          <w:lang w:val="ky-KG"/>
        </w:rPr>
        <w:t xml:space="preserve">: </w:t>
      </w:r>
      <w:r>
        <w:rPr>
          <w:rFonts w:ascii="Times New Roman" w:hAnsi="Times New Roman"/>
          <w:sz w:val="28"/>
          <w:szCs w:val="28"/>
          <w:lang w:val="ky-KG"/>
        </w:rPr>
        <w:t>1,5</w:t>
      </w:r>
      <w:r w:rsidRPr="00343610">
        <w:rPr>
          <w:rFonts w:ascii="Times New Roman" w:hAnsi="Times New Roman"/>
          <w:sz w:val="28"/>
          <w:szCs w:val="28"/>
          <w:lang w:val="ky-KG"/>
        </w:rPr>
        <w:t xml:space="preserve"> б.т.</w:t>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t xml:space="preserve">           Заказ №13</w:t>
      </w:r>
    </w:p>
    <w:p w:rsidR="00AB19D8" w:rsidRPr="00343610" w:rsidRDefault="00AB19D8" w:rsidP="00AB19D8">
      <w:pPr>
        <w:spacing w:after="0" w:line="240" w:lineRule="auto"/>
        <w:jc w:val="center"/>
        <w:rPr>
          <w:rFonts w:ascii="Times New Roman" w:hAnsi="Times New Roman"/>
          <w:sz w:val="28"/>
          <w:szCs w:val="28"/>
          <w:lang w:val="ky-KG"/>
        </w:rPr>
      </w:pPr>
      <w:r>
        <w:rPr>
          <w:rFonts w:ascii="Times New Roman" w:hAnsi="Times New Roman"/>
          <w:sz w:val="28"/>
          <w:szCs w:val="28"/>
          <w:lang w:val="ky-KG"/>
        </w:rPr>
        <w:t>Формат 60х84 1/16.</w:t>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t xml:space="preserve"> </w:t>
      </w:r>
      <w:r w:rsidR="00A25A05">
        <w:rPr>
          <w:rFonts w:ascii="Times New Roman" w:hAnsi="Times New Roman"/>
          <w:sz w:val="28"/>
          <w:szCs w:val="28"/>
          <w:lang w:val="ky-KG"/>
        </w:rPr>
        <w:t xml:space="preserve"> </w:t>
      </w:r>
      <w:r>
        <w:rPr>
          <w:rFonts w:ascii="Times New Roman" w:hAnsi="Times New Roman"/>
          <w:sz w:val="28"/>
          <w:szCs w:val="28"/>
          <w:lang w:val="ky-KG"/>
        </w:rPr>
        <w:t>Тираж 1</w:t>
      </w:r>
      <w:r w:rsidRPr="00343610">
        <w:rPr>
          <w:rFonts w:ascii="Times New Roman" w:hAnsi="Times New Roman"/>
          <w:sz w:val="28"/>
          <w:szCs w:val="28"/>
          <w:lang w:val="ky-KG"/>
        </w:rPr>
        <w:t xml:space="preserve">00 </w:t>
      </w:r>
      <w:r>
        <w:rPr>
          <w:rFonts w:ascii="Times New Roman" w:hAnsi="Times New Roman"/>
          <w:sz w:val="28"/>
          <w:szCs w:val="28"/>
          <w:lang w:val="ky-KG"/>
        </w:rPr>
        <w:t>шт</w:t>
      </w:r>
    </w:p>
    <w:p w:rsidR="00AB19D8" w:rsidRPr="00343610" w:rsidRDefault="00AB19D8" w:rsidP="00AB19D8">
      <w:pPr>
        <w:spacing w:after="0" w:line="240" w:lineRule="auto"/>
        <w:jc w:val="center"/>
        <w:rPr>
          <w:rFonts w:ascii="Times New Roman" w:hAnsi="Times New Roman"/>
          <w:sz w:val="32"/>
          <w:szCs w:val="32"/>
          <w:lang w:val="ky-KG"/>
        </w:rPr>
      </w:pPr>
      <w:r w:rsidRPr="004360A9">
        <w:rPr>
          <w:noProof/>
        </w:rPr>
        <w:pict>
          <v:line id="_x0000_s1036" style="position:absolute;left:0;text-align:left;flip:y;z-index:251670528" from="0,8.85pt" to="468pt,8.85pt"/>
        </w:pict>
      </w:r>
    </w:p>
    <w:p w:rsidR="00AB19D8" w:rsidRDefault="00AB19D8" w:rsidP="00AB19D8">
      <w:pPr>
        <w:spacing w:after="0" w:line="240" w:lineRule="auto"/>
        <w:jc w:val="center"/>
        <w:rPr>
          <w:rFonts w:ascii="Times New Roman" w:hAnsi="Times New Roman"/>
          <w:sz w:val="28"/>
          <w:szCs w:val="28"/>
          <w:lang w:val="ky-KG"/>
        </w:rPr>
      </w:pPr>
      <w:r>
        <w:rPr>
          <w:rFonts w:ascii="Times New Roman" w:hAnsi="Times New Roman"/>
          <w:sz w:val="28"/>
          <w:szCs w:val="28"/>
          <w:lang w:val="ky-KG"/>
        </w:rPr>
        <w:t>Редакционно-издательский отдел “Билим” ОшГУ</w:t>
      </w:r>
    </w:p>
    <w:p w:rsidR="00AB19D8" w:rsidRDefault="00AB19D8" w:rsidP="00AB19D8">
      <w:pPr>
        <w:spacing w:after="0" w:line="240" w:lineRule="auto"/>
        <w:jc w:val="center"/>
        <w:rPr>
          <w:rFonts w:ascii="Times New Roman" w:hAnsi="Times New Roman"/>
          <w:sz w:val="28"/>
          <w:szCs w:val="28"/>
          <w:lang w:val="ky-KG"/>
        </w:rPr>
      </w:pPr>
    </w:p>
    <w:p w:rsidR="008958CB" w:rsidRPr="00AB19D8" w:rsidRDefault="008958CB" w:rsidP="00BB36F4">
      <w:pPr>
        <w:spacing w:after="0"/>
        <w:jc w:val="both"/>
        <w:rPr>
          <w:rFonts w:ascii="Times New Roman" w:hAnsi="Times New Roman"/>
          <w:sz w:val="28"/>
          <w:szCs w:val="28"/>
          <w:lang w:val="ky-KG"/>
        </w:rPr>
      </w:pPr>
    </w:p>
    <w:p w:rsidR="008958CB" w:rsidRPr="00AB19D8" w:rsidRDefault="008958CB"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r>
        <w:rPr>
          <w:rFonts w:ascii="Times New Roman" w:hAnsi="Times New Roman"/>
          <w:noProof/>
          <w:sz w:val="28"/>
          <w:szCs w:val="28"/>
          <w:lang w:eastAsia="ru-RU"/>
        </w:rPr>
        <w:pict>
          <v:shape id="_x0000_s1043" type="#_x0000_t202" style="position:absolute;left:0;text-align:left;margin-left:193.15pt;margin-top:39.85pt;width:96.7pt;height:32.65pt;z-index:251679744;mso-height-percent:200;mso-height-percent:200;mso-width-relative:margin;mso-height-relative:margin" stroked="f">
            <v:textbox style="mso-fit-shape-to-text:t">
              <w:txbxContent>
                <w:p w:rsidR="00A25A05" w:rsidRDefault="00A25A05" w:rsidP="00A25A05"/>
              </w:txbxContent>
            </v:textbox>
          </v:shape>
        </w:pict>
      </w: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A25A05" w:rsidRDefault="00A25A05" w:rsidP="00BB36F4">
      <w:pPr>
        <w:spacing w:after="0"/>
        <w:jc w:val="both"/>
        <w:rPr>
          <w:rFonts w:ascii="Times New Roman" w:hAnsi="Times New Roman"/>
          <w:sz w:val="28"/>
          <w:szCs w:val="28"/>
        </w:rPr>
      </w:pPr>
    </w:p>
    <w:p w:rsidR="008958CB" w:rsidRPr="00AB19D8" w:rsidRDefault="00A25A05" w:rsidP="00BB36F4">
      <w:pPr>
        <w:spacing w:after="0"/>
        <w:jc w:val="both"/>
        <w:rPr>
          <w:rFonts w:ascii="Times New Roman" w:hAnsi="Times New Roman"/>
          <w:sz w:val="28"/>
          <w:szCs w:val="28"/>
        </w:rPr>
      </w:pPr>
      <w:r>
        <w:rPr>
          <w:rFonts w:ascii="Times New Roman" w:hAnsi="Times New Roman"/>
          <w:noProof/>
          <w:sz w:val="28"/>
          <w:szCs w:val="28"/>
          <w:lang w:eastAsia="ru-RU"/>
        </w:rPr>
        <w:pict>
          <v:shape id="_x0000_s1042" type="#_x0000_t202" style="position:absolute;left:0;text-align:left;margin-left:181.15pt;margin-top:46.35pt;width:96.7pt;height:32.65pt;z-index:251678720;mso-height-percent:200;mso-height-percent:200;mso-width-relative:margin;mso-height-relative:margin" stroked="f">
            <v:textbox style="mso-fit-shape-to-text:t">
              <w:txbxContent>
                <w:p w:rsidR="00A25A05" w:rsidRDefault="00A25A05" w:rsidP="00A25A05"/>
              </w:txbxContent>
            </v:textbox>
          </v:shape>
        </w:pict>
      </w:r>
      <w:r>
        <w:rPr>
          <w:rFonts w:ascii="Times New Roman" w:hAnsi="Times New Roman"/>
          <w:noProof/>
          <w:sz w:val="28"/>
          <w:szCs w:val="28"/>
          <w:lang w:eastAsia="ru-RU"/>
        </w:rPr>
        <w:pict>
          <v:shape id="_x0000_s1041" type="#_x0000_t202" style="position:absolute;left:0;text-align:left;margin-left:181.15pt;margin-top:694.35pt;width:96.7pt;height:32.65pt;z-index:251677696;mso-height-percent:200;mso-height-percent:200;mso-width-relative:margin;mso-height-relative:margin" stroked="f">
            <v:textbox style="mso-fit-shape-to-text:t">
              <w:txbxContent>
                <w:p w:rsidR="00A25A05" w:rsidRDefault="00A25A05" w:rsidP="00A25A05"/>
              </w:txbxContent>
            </v:textbox>
          </v:shape>
        </w:pict>
      </w:r>
    </w:p>
    <w:sectPr w:rsidR="008958CB" w:rsidRPr="00AB19D8" w:rsidSect="00C06DE4">
      <w:footerReference w:type="default" r:id="rId11"/>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DE4" w:rsidRDefault="00C06DE4" w:rsidP="00A90796">
      <w:pPr>
        <w:spacing w:after="0" w:line="240" w:lineRule="auto"/>
      </w:pPr>
      <w:r>
        <w:separator/>
      </w:r>
    </w:p>
  </w:endnote>
  <w:endnote w:type="continuationSeparator" w:id="1">
    <w:p w:rsidR="00C06DE4" w:rsidRDefault="00C06DE4" w:rsidP="00A907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97_Oktom_Times">
    <w:panose1 w:val="02020500000000000000"/>
    <w:charset w:val="00"/>
    <w:family w:val="roman"/>
    <w:pitch w:val="variable"/>
    <w:sig w:usb0="00000203" w:usb1="00000000" w:usb2="00000000" w:usb3="00000000" w:csb0="00000005" w:csb1="00000000"/>
  </w:font>
  <w:font w:name="2003_Oktom_TimesXP">
    <w:altName w:val="Times New Roman"/>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9467874"/>
      <w:docPartObj>
        <w:docPartGallery w:val="Page Numbers (Bottom of Page)"/>
        <w:docPartUnique/>
      </w:docPartObj>
    </w:sdtPr>
    <w:sdtContent>
      <w:p w:rsidR="00C06DE4" w:rsidRDefault="00C06DE4">
        <w:pPr>
          <w:pStyle w:val="a6"/>
          <w:jc w:val="center"/>
        </w:pPr>
        <w:fldSimple w:instr="PAGE   \* MERGEFORMAT">
          <w:r w:rsidR="00DD55B3">
            <w:rPr>
              <w:noProof/>
            </w:rPr>
            <w:t>18</w:t>
          </w:r>
        </w:fldSimple>
      </w:p>
    </w:sdtContent>
  </w:sdt>
  <w:p w:rsidR="00C06DE4" w:rsidRDefault="00C06DE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DE4" w:rsidRDefault="00C06DE4" w:rsidP="00A90796">
      <w:pPr>
        <w:spacing w:after="0" w:line="240" w:lineRule="auto"/>
      </w:pPr>
      <w:r>
        <w:separator/>
      </w:r>
    </w:p>
  </w:footnote>
  <w:footnote w:type="continuationSeparator" w:id="1">
    <w:p w:rsidR="00C06DE4" w:rsidRDefault="00C06DE4" w:rsidP="00A907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4FAB"/>
    <w:multiLevelType w:val="hybridMultilevel"/>
    <w:tmpl w:val="800A7772"/>
    <w:lvl w:ilvl="0" w:tplc="F95282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1226EF5"/>
    <w:multiLevelType w:val="hybridMultilevel"/>
    <w:tmpl w:val="067047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8C03B0E"/>
    <w:multiLevelType w:val="hybridMultilevel"/>
    <w:tmpl w:val="C05633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48A0DB1"/>
    <w:multiLevelType w:val="hybridMultilevel"/>
    <w:tmpl w:val="3634C7A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66F8176F"/>
    <w:multiLevelType w:val="hybridMultilevel"/>
    <w:tmpl w:val="1FC67750"/>
    <w:lvl w:ilvl="0" w:tplc="94C61DD4">
      <w:start w:val="1"/>
      <w:numFmt w:val="decimal"/>
      <w:lvlText w:val="%1."/>
      <w:lvlJc w:val="left"/>
      <w:pPr>
        <w:tabs>
          <w:tab w:val="num" w:pos="1080"/>
        </w:tabs>
        <w:ind w:left="1080" w:hanging="540"/>
      </w:pPr>
      <w:rPr>
        <w:rFonts w:hint="default"/>
      </w:rPr>
    </w:lvl>
    <w:lvl w:ilvl="1" w:tplc="B7D4B284">
      <w:numFmt w:val="none"/>
      <w:lvlText w:val=""/>
      <w:lvlJc w:val="left"/>
      <w:pPr>
        <w:tabs>
          <w:tab w:val="num" w:pos="360"/>
        </w:tabs>
      </w:pPr>
    </w:lvl>
    <w:lvl w:ilvl="2" w:tplc="0930C054">
      <w:numFmt w:val="none"/>
      <w:lvlText w:val=""/>
      <w:lvlJc w:val="left"/>
      <w:pPr>
        <w:tabs>
          <w:tab w:val="num" w:pos="360"/>
        </w:tabs>
      </w:pPr>
    </w:lvl>
    <w:lvl w:ilvl="3" w:tplc="D8C80312">
      <w:numFmt w:val="none"/>
      <w:lvlText w:val=""/>
      <w:lvlJc w:val="left"/>
      <w:pPr>
        <w:tabs>
          <w:tab w:val="num" w:pos="360"/>
        </w:tabs>
      </w:pPr>
    </w:lvl>
    <w:lvl w:ilvl="4" w:tplc="340652AE">
      <w:numFmt w:val="none"/>
      <w:lvlText w:val=""/>
      <w:lvlJc w:val="left"/>
      <w:pPr>
        <w:tabs>
          <w:tab w:val="num" w:pos="360"/>
        </w:tabs>
      </w:pPr>
    </w:lvl>
    <w:lvl w:ilvl="5" w:tplc="36A6FA9C">
      <w:numFmt w:val="none"/>
      <w:lvlText w:val=""/>
      <w:lvlJc w:val="left"/>
      <w:pPr>
        <w:tabs>
          <w:tab w:val="num" w:pos="360"/>
        </w:tabs>
      </w:pPr>
    </w:lvl>
    <w:lvl w:ilvl="6" w:tplc="FC0030EA">
      <w:numFmt w:val="none"/>
      <w:lvlText w:val=""/>
      <w:lvlJc w:val="left"/>
      <w:pPr>
        <w:tabs>
          <w:tab w:val="num" w:pos="360"/>
        </w:tabs>
      </w:pPr>
    </w:lvl>
    <w:lvl w:ilvl="7" w:tplc="E1646D94">
      <w:numFmt w:val="none"/>
      <w:lvlText w:val=""/>
      <w:lvlJc w:val="left"/>
      <w:pPr>
        <w:tabs>
          <w:tab w:val="num" w:pos="360"/>
        </w:tabs>
      </w:pPr>
    </w:lvl>
    <w:lvl w:ilvl="8" w:tplc="31AE354E">
      <w:numFmt w:val="none"/>
      <w:lvlText w:val=""/>
      <w:lvlJc w:val="left"/>
      <w:pPr>
        <w:tabs>
          <w:tab w:val="num" w:pos="360"/>
        </w:tabs>
      </w:pPr>
    </w:lvl>
  </w:abstractNum>
  <w:abstractNum w:abstractNumId="5">
    <w:nsid w:val="7D3E15E9"/>
    <w:multiLevelType w:val="hybridMultilevel"/>
    <w:tmpl w:val="FC2CA7DA"/>
    <w:lvl w:ilvl="0" w:tplc="29D63E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0"/>
    <w:footnote w:id="1"/>
  </w:footnotePr>
  <w:endnotePr>
    <w:endnote w:id="0"/>
    <w:endnote w:id="1"/>
  </w:endnotePr>
  <w:compat/>
  <w:rsids>
    <w:rsidRoot w:val="00032915"/>
    <w:rsid w:val="00032915"/>
    <w:rsid w:val="0003492C"/>
    <w:rsid w:val="000464F4"/>
    <w:rsid w:val="00071722"/>
    <w:rsid w:val="00096317"/>
    <w:rsid w:val="0009659C"/>
    <w:rsid w:val="000B5DAB"/>
    <w:rsid w:val="000B66FB"/>
    <w:rsid w:val="0010764E"/>
    <w:rsid w:val="001164C4"/>
    <w:rsid w:val="0016278A"/>
    <w:rsid w:val="001929F0"/>
    <w:rsid w:val="001A5353"/>
    <w:rsid w:val="001A5E61"/>
    <w:rsid w:val="001E68F1"/>
    <w:rsid w:val="001F1D8B"/>
    <w:rsid w:val="00200068"/>
    <w:rsid w:val="0021693A"/>
    <w:rsid w:val="00233FA8"/>
    <w:rsid w:val="00247B6F"/>
    <w:rsid w:val="002C3078"/>
    <w:rsid w:val="00304F42"/>
    <w:rsid w:val="00305A18"/>
    <w:rsid w:val="0031143B"/>
    <w:rsid w:val="0033357A"/>
    <w:rsid w:val="00345BAB"/>
    <w:rsid w:val="0037672D"/>
    <w:rsid w:val="003A7246"/>
    <w:rsid w:val="003C4E69"/>
    <w:rsid w:val="003F145D"/>
    <w:rsid w:val="00445109"/>
    <w:rsid w:val="00497C62"/>
    <w:rsid w:val="004D7D21"/>
    <w:rsid w:val="00505465"/>
    <w:rsid w:val="00553FF1"/>
    <w:rsid w:val="005825FB"/>
    <w:rsid w:val="00596D72"/>
    <w:rsid w:val="005D6EFE"/>
    <w:rsid w:val="005F3A87"/>
    <w:rsid w:val="00616FAD"/>
    <w:rsid w:val="006200D9"/>
    <w:rsid w:val="0062434E"/>
    <w:rsid w:val="00634737"/>
    <w:rsid w:val="00640705"/>
    <w:rsid w:val="00712FF3"/>
    <w:rsid w:val="00732B4B"/>
    <w:rsid w:val="007A374E"/>
    <w:rsid w:val="007F563A"/>
    <w:rsid w:val="007F5892"/>
    <w:rsid w:val="008700D0"/>
    <w:rsid w:val="008878EE"/>
    <w:rsid w:val="0089269D"/>
    <w:rsid w:val="008958CB"/>
    <w:rsid w:val="008B085A"/>
    <w:rsid w:val="0090690A"/>
    <w:rsid w:val="00915B70"/>
    <w:rsid w:val="00940152"/>
    <w:rsid w:val="00947E46"/>
    <w:rsid w:val="00982826"/>
    <w:rsid w:val="009E2B73"/>
    <w:rsid w:val="009F0BE2"/>
    <w:rsid w:val="00A25A05"/>
    <w:rsid w:val="00A90796"/>
    <w:rsid w:val="00A957D0"/>
    <w:rsid w:val="00AB19D8"/>
    <w:rsid w:val="00B22E4F"/>
    <w:rsid w:val="00B7252D"/>
    <w:rsid w:val="00B7438C"/>
    <w:rsid w:val="00B8031D"/>
    <w:rsid w:val="00B95C2E"/>
    <w:rsid w:val="00BA1BE8"/>
    <w:rsid w:val="00BB36F4"/>
    <w:rsid w:val="00BB7810"/>
    <w:rsid w:val="00BC0046"/>
    <w:rsid w:val="00C06DE4"/>
    <w:rsid w:val="00C558AF"/>
    <w:rsid w:val="00C83423"/>
    <w:rsid w:val="00CA2D20"/>
    <w:rsid w:val="00CD08A1"/>
    <w:rsid w:val="00CD2238"/>
    <w:rsid w:val="00D02D7B"/>
    <w:rsid w:val="00D22D56"/>
    <w:rsid w:val="00D248D3"/>
    <w:rsid w:val="00D75309"/>
    <w:rsid w:val="00D90861"/>
    <w:rsid w:val="00D9524A"/>
    <w:rsid w:val="00DD55B3"/>
    <w:rsid w:val="00E04743"/>
    <w:rsid w:val="00E17D32"/>
    <w:rsid w:val="00E811DC"/>
    <w:rsid w:val="00E97598"/>
    <w:rsid w:val="00EB2531"/>
    <w:rsid w:val="00ED34A7"/>
    <w:rsid w:val="00F14D67"/>
    <w:rsid w:val="00F3416B"/>
    <w:rsid w:val="00F36649"/>
    <w:rsid w:val="00F96C9B"/>
    <w:rsid w:val="00FC0050"/>
    <w:rsid w:val="00FC6050"/>
    <w:rsid w:val="00FF1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6F4"/>
    <w:rPr>
      <w:rFonts w:ascii="Calibri" w:eastAsia="Calibri" w:hAnsi="Calibri" w:cs="Times New Roman"/>
    </w:rPr>
  </w:style>
  <w:style w:type="paragraph" w:styleId="1">
    <w:name w:val="heading 1"/>
    <w:basedOn w:val="a"/>
    <w:next w:val="a"/>
    <w:link w:val="10"/>
    <w:uiPriority w:val="9"/>
    <w:qFormat/>
    <w:rsid w:val="007F56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6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907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0796"/>
    <w:rPr>
      <w:rFonts w:ascii="Calibri" w:eastAsia="Calibri" w:hAnsi="Calibri" w:cs="Times New Roman"/>
    </w:rPr>
  </w:style>
  <w:style w:type="paragraph" w:styleId="a6">
    <w:name w:val="footer"/>
    <w:basedOn w:val="a"/>
    <w:link w:val="a7"/>
    <w:uiPriority w:val="99"/>
    <w:unhideWhenUsed/>
    <w:rsid w:val="00A907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0796"/>
    <w:rPr>
      <w:rFonts w:ascii="Calibri" w:eastAsia="Calibri" w:hAnsi="Calibri" w:cs="Times New Roman"/>
    </w:rPr>
  </w:style>
  <w:style w:type="paragraph" w:styleId="a8">
    <w:name w:val="List Paragraph"/>
    <w:basedOn w:val="a"/>
    <w:uiPriority w:val="34"/>
    <w:qFormat/>
    <w:rsid w:val="006200D9"/>
    <w:pPr>
      <w:ind w:left="720"/>
      <w:contextualSpacing/>
    </w:pPr>
    <w:rPr>
      <w:rFonts w:asciiTheme="minorHAnsi" w:eastAsiaTheme="minorHAnsi" w:hAnsiTheme="minorHAnsi" w:cstheme="minorBidi"/>
    </w:rPr>
  </w:style>
  <w:style w:type="paragraph" w:styleId="a9">
    <w:name w:val="Balloon Text"/>
    <w:basedOn w:val="a"/>
    <w:link w:val="aa"/>
    <w:uiPriority w:val="99"/>
    <w:semiHidden/>
    <w:unhideWhenUsed/>
    <w:rsid w:val="009828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2826"/>
    <w:rPr>
      <w:rFonts w:ascii="Tahoma" w:eastAsia="Calibri" w:hAnsi="Tahoma" w:cs="Tahoma"/>
      <w:sz w:val="16"/>
      <w:szCs w:val="16"/>
    </w:rPr>
  </w:style>
  <w:style w:type="character" w:customStyle="1" w:styleId="10">
    <w:name w:val="Заголовок 1 Знак"/>
    <w:basedOn w:val="a0"/>
    <w:link w:val="1"/>
    <w:uiPriority w:val="9"/>
    <w:rsid w:val="007F563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43"/>
      <c:rotY val="360"/>
      <c:depthPercent val="100"/>
      <c:rAngAx val="1"/>
    </c:view3D>
    <c:plotArea>
      <c:layout/>
      <c:pie3DChart>
        <c:varyColors val="1"/>
        <c:ser>
          <c:idx val="0"/>
          <c:order val="0"/>
          <c:tx>
            <c:strRef>
              <c:f>Лист1!$B$1</c:f>
              <c:strCache>
                <c:ptCount val="1"/>
                <c:pt idx="0">
                  <c:v>Продажи</c:v>
                </c:pt>
              </c:strCache>
            </c:strRef>
          </c:tx>
          <c:explosion val="25"/>
          <c:dLbls>
            <c:dLbl>
              <c:idx val="0"/>
              <c:layout>
                <c:manualLayout>
                  <c:x val="-0.12950842082239752"/>
                  <c:y val="-9.0062804649418821E-2"/>
                </c:manualLayout>
              </c:layout>
              <c:tx>
                <c:rich>
                  <a:bodyPr/>
                  <a:lstStyle/>
                  <a:p>
                    <a:r>
                      <a:rPr lang="ru-RU"/>
                      <a:t>г. Ош</a:t>
                    </a:r>
                    <a:r>
                      <a:rPr lang="en-US"/>
                      <a:t>4%</a:t>
                    </a:r>
                  </a:p>
                </c:rich>
              </c:tx>
              <c:showVal val="1"/>
            </c:dLbl>
            <c:dLbl>
              <c:idx val="1"/>
              <c:layout>
                <c:manualLayout>
                  <c:x val="-4.6893773694954795E-2"/>
                  <c:y val="-6.6630733658292723E-2"/>
                </c:manualLayout>
              </c:layout>
              <c:tx>
                <c:rich>
                  <a:bodyPr/>
                  <a:lstStyle/>
                  <a:p>
                    <a:r>
                      <a:rPr lang="ru-RU"/>
                      <a:t>Баткенская область </a:t>
                    </a:r>
                    <a:r>
                      <a:rPr lang="en-US"/>
                      <a:t>6%</a:t>
                    </a:r>
                  </a:p>
                </c:rich>
              </c:tx>
              <c:showVal val="1"/>
            </c:dLbl>
            <c:dLbl>
              <c:idx val="2"/>
              <c:layout>
                <c:manualLayout>
                  <c:x val="-2.217049828618459E-2"/>
                  <c:y val="-0.13004184000809424"/>
                </c:manualLayout>
              </c:layout>
              <c:tx>
                <c:rich>
                  <a:bodyPr/>
                  <a:lstStyle/>
                  <a:p>
                    <a:r>
                      <a:rPr lang="ru-RU"/>
                      <a:t>Жалалабадская</a:t>
                    </a:r>
                    <a:r>
                      <a:rPr lang="ru-RU" baseline="0"/>
                      <a:t> область </a:t>
                    </a:r>
                    <a:r>
                      <a:rPr lang="en-US"/>
                      <a:t>12%</a:t>
                    </a:r>
                  </a:p>
                </c:rich>
              </c:tx>
              <c:showVal val="1"/>
            </c:dLbl>
            <c:dLbl>
              <c:idx val="3"/>
              <c:layout>
                <c:manualLayout>
                  <c:x val="0.12389033588774634"/>
                  <c:y val="-0.33537117384136506"/>
                </c:manualLayout>
              </c:layout>
              <c:tx>
                <c:rich>
                  <a:bodyPr/>
                  <a:lstStyle/>
                  <a:p>
                    <a:r>
                      <a:rPr lang="ru-RU"/>
                      <a:t>Иссык-Кульская</a:t>
                    </a:r>
                    <a:r>
                      <a:rPr lang="ru-RU" baseline="0"/>
                      <a:t> область </a:t>
                    </a:r>
                    <a:r>
                      <a:rPr lang="en-US"/>
                      <a:t>6%</a:t>
                    </a:r>
                  </a:p>
                </c:rich>
              </c:tx>
              <c:showVal val="1"/>
            </c:dLbl>
            <c:dLbl>
              <c:idx val="4"/>
              <c:layout>
                <c:manualLayout>
                  <c:x val="-3.8137758821813993E-2"/>
                  <c:y val="0.14636826646669196"/>
                </c:manualLayout>
              </c:layout>
              <c:tx>
                <c:rich>
                  <a:bodyPr/>
                  <a:lstStyle/>
                  <a:p>
                    <a:r>
                      <a:rPr lang="ru-RU"/>
                      <a:t>Нарынская область </a:t>
                    </a:r>
                    <a:r>
                      <a:rPr lang="en-US"/>
                      <a:t>6%</a:t>
                    </a:r>
                  </a:p>
                </c:rich>
              </c:tx>
              <c:showVal val="1"/>
            </c:dLbl>
            <c:dLbl>
              <c:idx val="5"/>
              <c:layout>
                <c:manualLayout>
                  <c:x val="9.0301561253218116E-2"/>
                  <c:y val="5.0066836883484803E-2"/>
                </c:manualLayout>
              </c:layout>
              <c:tx>
                <c:rich>
                  <a:bodyPr/>
                  <a:lstStyle/>
                  <a:p>
                    <a:r>
                      <a:rPr lang="ru-RU"/>
                      <a:t> Ошская</a:t>
                    </a:r>
                    <a:r>
                      <a:rPr lang="ru-RU" baseline="0"/>
                      <a:t> область </a:t>
                    </a:r>
                    <a:r>
                      <a:rPr lang="en-US"/>
                      <a:t>25%</a:t>
                    </a:r>
                  </a:p>
                </c:rich>
              </c:tx>
              <c:showVal val="1"/>
            </c:dLbl>
            <c:dLbl>
              <c:idx val="6"/>
              <c:layout>
                <c:manualLayout>
                  <c:x val="0.26968740886555848"/>
                  <c:y val="0.10408230221222349"/>
                </c:manualLayout>
              </c:layout>
              <c:tx>
                <c:rich>
                  <a:bodyPr/>
                  <a:lstStyle/>
                  <a:p>
                    <a:r>
                      <a:rPr lang="ru-RU"/>
                      <a:t>Таласская</a:t>
                    </a:r>
                    <a:r>
                      <a:rPr lang="ru-RU" baseline="0"/>
                      <a:t> область</a:t>
                    </a:r>
                  </a:p>
                  <a:p>
                    <a:r>
                      <a:rPr lang="en-US"/>
                      <a:t>2%</a:t>
                    </a:r>
                  </a:p>
                </c:rich>
              </c:tx>
              <c:showVal val="1"/>
            </c:dLbl>
            <c:dLbl>
              <c:idx val="7"/>
              <c:layout>
                <c:manualLayout>
                  <c:x val="3.2772127442403105E-2"/>
                  <c:y val="0.30246906636670462"/>
                </c:manualLayout>
              </c:layout>
              <c:tx>
                <c:rich>
                  <a:bodyPr/>
                  <a:lstStyle/>
                  <a:p>
                    <a:r>
                      <a:rPr lang="ru-RU"/>
                      <a:t>Чуйская область </a:t>
                    </a:r>
                    <a:r>
                      <a:rPr lang="en-US"/>
                      <a:t>17%</a:t>
                    </a:r>
                  </a:p>
                </c:rich>
              </c:tx>
              <c:showVal val="1"/>
            </c:dLbl>
            <c:dLbl>
              <c:idx val="8"/>
              <c:layout>
                <c:manualLayout>
                  <c:x val="-2.7620297462817217E-2"/>
                  <c:y val="-0.12416166729158869"/>
                </c:manualLayout>
              </c:layout>
              <c:tx>
                <c:rich>
                  <a:bodyPr/>
                  <a:lstStyle/>
                  <a:p>
                    <a:r>
                      <a:rPr lang="ru-RU"/>
                      <a:t>г.Бишкек </a:t>
                    </a:r>
                    <a:r>
                      <a:rPr lang="en-US"/>
                      <a:t>22%</a:t>
                    </a:r>
                  </a:p>
                </c:rich>
              </c:tx>
              <c:showVal val="1"/>
            </c:dLbl>
            <c:showVal val="1"/>
            <c:showLeaderLines val="1"/>
          </c:dLbls>
          <c:cat>
            <c:strRef>
              <c:f>Лист1!$A$2:$A$10</c:f>
              <c:strCache>
                <c:ptCount val="9"/>
                <c:pt idx="0">
                  <c:v>г. Ош</c:v>
                </c:pt>
                <c:pt idx="1">
                  <c:v>Баткенская область</c:v>
                </c:pt>
                <c:pt idx="2">
                  <c:v>Жалалабадская область</c:v>
                </c:pt>
                <c:pt idx="3">
                  <c:v>Иссык-Кульская область</c:v>
                </c:pt>
                <c:pt idx="4">
                  <c:v>Нарынская область</c:v>
                </c:pt>
                <c:pt idx="5">
                  <c:v>Ошская область </c:v>
                </c:pt>
                <c:pt idx="6">
                  <c:v>Таласская область</c:v>
                </c:pt>
                <c:pt idx="7">
                  <c:v>Чуйская область</c:v>
                </c:pt>
                <c:pt idx="8">
                  <c:v>г. Бишкек</c:v>
                </c:pt>
              </c:strCache>
            </c:strRef>
          </c:cat>
          <c:val>
            <c:numRef>
              <c:f>Лист1!$B$2:$B$10</c:f>
              <c:numCache>
                <c:formatCode>0%</c:formatCode>
                <c:ptCount val="9"/>
                <c:pt idx="0">
                  <c:v>4.0000000000000022E-2</c:v>
                </c:pt>
                <c:pt idx="1">
                  <c:v>6.0000000000000032E-2</c:v>
                </c:pt>
                <c:pt idx="2">
                  <c:v>0.12000000000000002</c:v>
                </c:pt>
                <c:pt idx="3">
                  <c:v>6.0000000000000032E-2</c:v>
                </c:pt>
                <c:pt idx="4">
                  <c:v>6.0000000000000032E-2</c:v>
                </c:pt>
                <c:pt idx="5">
                  <c:v>0.25</c:v>
                </c:pt>
                <c:pt idx="6">
                  <c:v>2.0000000000000011E-2</c:v>
                </c:pt>
                <c:pt idx="7">
                  <c:v>0.17</c:v>
                </c:pt>
                <c:pt idx="8">
                  <c:v>0.22000000000000003</c:v>
                </c:pt>
              </c:numCache>
            </c:numRef>
          </c:val>
        </c:ser>
      </c:pie3DChart>
      <c:spPr>
        <a:noFill/>
        <a:ln cap="rnd" cmpd="sng">
          <a:prstDash val="sysDot"/>
        </a:ln>
        <a:effectLst>
          <a:glow rad="1371600">
            <a:schemeClr val="accent1">
              <a:alpha val="40000"/>
            </a:schemeClr>
          </a:glow>
          <a:softEdge rad="12700"/>
        </a:effectLst>
      </c:spPr>
    </c:plotArea>
    <c:legend>
      <c:legendPos val="tr"/>
      <c:layout>
        <c:manualLayout>
          <c:xMode val="edge"/>
          <c:yMode val="edge"/>
          <c:x val="0.72239701808107415"/>
          <c:y val="0.3531746031746042"/>
          <c:w val="0.27760298191892735"/>
          <c:h val="0.64581833520810006"/>
        </c:manualLayout>
      </c:layout>
    </c:legend>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7D834-4ED9-4532-B126-9D992BDF2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7808</Words>
  <Characters>44508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2014-03-24T06:08:00Z</cp:lastPrinted>
  <dcterms:created xsi:type="dcterms:W3CDTF">2014-03-24T06:00:00Z</dcterms:created>
  <dcterms:modified xsi:type="dcterms:W3CDTF">2014-03-24T06:12:00Z</dcterms:modified>
</cp:coreProperties>
</file>