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2B" w:rsidRDefault="006D54B7" w:rsidP="00923AC4">
      <w:pPr>
        <w:spacing w:after="0" w:line="240" w:lineRule="auto"/>
        <w:ind w:left="-142" w:right="-86"/>
        <w:jc w:val="center"/>
        <w:rPr>
          <w:rFonts w:ascii="Times New Roman" w:hAnsi="Times New Roman"/>
          <w:b/>
          <w:sz w:val="28"/>
          <w:szCs w:val="28"/>
          <w:lang w:val="ru-RU"/>
        </w:rPr>
      </w:pPr>
      <w:r>
        <w:rPr>
          <w:rFonts w:ascii="Times New Roman" w:hAnsi="Times New Roman"/>
          <w:b/>
          <w:sz w:val="28"/>
          <w:szCs w:val="28"/>
          <w:lang w:val="ru-RU"/>
        </w:rPr>
        <w:t xml:space="preserve">НАЦИОНАЛЬНАЯ АКАДЕМИЯ НАУК </w:t>
      </w:r>
      <w:r w:rsidR="00DC1D2B" w:rsidRPr="00B378AC">
        <w:rPr>
          <w:rFonts w:ascii="Times New Roman" w:hAnsi="Times New Roman"/>
          <w:b/>
          <w:sz w:val="28"/>
          <w:szCs w:val="28"/>
          <w:lang w:val="ru-RU"/>
        </w:rPr>
        <w:t>КЫРГЫЗСКОЙ РЕСПУБЛИКИ</w:t>
      </w:r>
    </w:p>
    <w:p w:rsidR="00DC1D2B" w:rsidRPr="00B378AC" w:rsidRDefault="00DC1D2B" w:rsidP="006B5E1C">
      <w:pPr>
        <w:spacing w:before="240" w:after="120" w:line="240" w:lineRule="auto"/>
        <w:jc w:val="center"/>
        <w:rPr>
          <w:rFonts w:ascii="Times New Roman" w:hAnsi="Times New Roman"/>
          <w:b/>
          <w:sz w:val="28"/>
          <w:szCs w:val="28"/>
          <w:lang w:val="ru-RU"/>
        </w:rPr>
      </w:pPr>
      <w:r>
        <w:rPr>
          <w:rFonts w:ascii="Times New Roman" w:hAnsi="Times New Roman"/>
          <w:b/>
          <w:sz w:val="28"/>
          <w:szCs w:val="28"/>
          <w:lang w:val="ru-RU"/>
        </w:rPr>
        <w:t xml:space="preserve">ИНСТИТУТ ЭКОНОМИКИ </w:t>
      </w:r>
      <w:r w:rsidR="00D97C21">
        <w:rPr>
          <w:rFonts w:ascii="Times New Roman" w:hAnsi="Times New Roman"/>
          <w:b/>
          <w:sz w:val="28"/>
          <w:szCs w:val="28"/>
          <w:lang w:val="ru-RU"/>
        </w:rPr>
        <w:t>им</w:t>
      </w:r>
      <w:r>
        <w:rPr>
          <w:rFonts w:ascii="Times New Roman" w:hAnsi="Times New Roman"/>
          <w:b/>
          <w:sz w:val="28"/>
          <w:szCs w:val="28"/>
          <w:lang w:val="ru-RU"/>
        </w:rPr>
        <w:t xml:space="preserve">. </w:t>
      </w:r>
      <w:r w:rsidR="00D97C21">
        <w:rPr>
          <w:rFonts w:ascii="Times New Roman" w:hAnsi="Times New Roman"/>
          <w:b/>
          <w:sz w:val="28"/>
          <w:szCs w:val="28"/>
          <w:lang w:val="ru-RU"/>
        </w:rPr>
        <w:t>акад</w:t>
      </w:r>
      <w:r>
        <w:rPr>
          <w:rFonts w:ascii="Times New Roman" w:hAnsi="Times New Roman"/>
          <w:b/>
          <w:sz w:val="28"/>
          <w:szCs w:val="28"/>
          <w:lang w:val="ru-RU"/>
        </w:rPr>
        <w:t>. Д</w:t>
      </w:r>
      <w:r w:rsidR="00D97C21">
        <w:rPr>
          <w:rFonts w:ascii="Times New Roman" w:hAnsi="Times New Roman"/>
          <w:b/>
          <w:sz w:val="28"/>
          <w:szCs w:val="28"/>
          <w:lang w:val="ru-RU"/>
        </w:rPr>
        <w:t>ж</w:t>
      </w:r>
      <w:r>
        <w:rPr>
          <w:rFonts w:ascii="Times New Roman" w:hAnsi="Times New Roman"/>
          <w:b/>
          <w:sz w:val="28"/>
          <w:szCs w:val="28"/>
          <w:lang w:val="ru-RU"/>
        </w:rPr>
        <w:t>. АЛЫШБАЕВА</w:t>
      </w:r>
    </w:p>
    <w:p w:rsidR="00DC1D2B" w:rsidRPr="00B378AC" w:rsidRDefault="00DC1D2B" w:rsidP="006B5E1C">
      <w:pPr>
        <w:spacing w:before="120" w:after="120" w:line="240" w:lineRule="auto"/>
        <w:rPr>
          <w:rFonts w:ascii="Times New Roman" w:hAnsi="Times New Roman"/>
          <w:sz w:val="28"/>
          <w:szCs w:val="28"/>
          <w:lang w:val="ru-RU"/>
        </w:rPr>
      </w:pPr>
    </w:p>
    <w:p w:rsidR="00DC1D2B" w:rsidRPr="00B378AC" w:rsidRDefault="00DC1D2B" w:rsidP="006B5E1C">
      <w:pPr>
        <w:spacing w:before="120" w:after="120" w:line="240" w:lineRule="auto"/>
        <w:jc w:val="center"/>
        <w:rPr>
          <w:rFonts w:ascii="Times New Roman" w:hAnsi="Times New Roman"/>
          <w:sz w:val="28"/>
          <w:szCs w:val="28"/>
          <w:lang w:val="ru-RU"/>
        </w:rPr>
      </w:pPr>
      <w:r w:rsidRPr="00B378AC">
        <w:rPr>
          <w:rFonts w:ascii="Times New Roman" w:hAnsi="Times New Roman"/>
          <w:sz w:val="28"/>
          <w:szCs w:val="28"/>
          <w:lang w:val="ru-RU"/>
        </w:rPr>
        <w:t>Диссертационный совет Д.08.1</w:t>
      </w:r>
      <w:r>
        <w:rPr>
          <w:rFonts w:ascii="Times New Roman" w:hAnsi="Times New Roman"/>
          <w:sz w:val="28"/>
          <w:szCs w:val="28"/>
          <w:lang w:val="ru-RU"/>
        </w:rPr>
        <w:t>3</w:t>
      </w:r>
      <w:r w:rsidRPr="00B378AC">
        <w:rPr>
          <w:rFonts w:ascii="Times New Roman" w:hAnsi="Times New Roman"/>
          <w:sz w:val="28"/>
          <w:szCs w:val="28"/>
          <w:lang w:val="ru-RU"/>
        </w:rPr>
        <w:t>.0</w:t>
      </w:r>
      <w:r>
        <w:rPr>
          <w:rFonts w:ascii="Times New Roman" w:hAnsi="Times New Roman"/>
          <w:sz w:val="28"/>
          <w:szCs w:val="28"/>
          <w:lang w:val="ru-RU"/>
        </w:rPr>
        <w:t>04</w:t>
      </w:r>
    </w:p>
    <w:p w:rsidR="00DC1D2B" w:rsidRPr="00B378AC" w:rsidRDefault="00DC1D2B" w:rsidP="006B5E1C">
      <w:pPr>
        <w:spacing w:before="120" w:after="120" w:line="240" w:lineRule="auto"/>
        <w:jc w:val="center"/>
        <w:rPr>
          <w:rFonts w:ascii="Times New Roman" w:hAnsi="Times New Roman"/>
          <w:i/>
          <w:sz w:val="28"/>
          <w:szCs w:val="28"/>
          <w:lang w:val="ru-RU"/>
        </w:rPr>
      </w:pPr>
    </w:p>
    <w:p w:rsidR="00DC1D2B" w:rsidRPr="00B378AC" w:rsidRDefault="00DC1D2B" w:rsidP="006B5E1C">
      <w:pPr>
        <w:spacing w:before="120" w:after="120" w:line="240" w:lineRule="auto"/>
        <w:jc w:val="right"/>
        <w:rPr>
          <w:rFonts w:ascii="Times New Roman" w:hAnsi="Times New Roman"/>
          <w:sz w:val="28"/>
          <w:szCs w:val="28"/>
          <w:lang w:val="ru-RU"/>
        </w:rPr>
      </w:pPr>
      <w:r w:rsidRPr="00B378AC">
        <w:rPr>
          <w:rFonts w:ascii="Times New Roman" w:hAnsi="Times New Roman"/>
          <w:sz w:val="28"/>
          <w:szCs w:val="28"/>
          <w:lang w:val="ru-RU"/>
        </w:rPr>
        <w:t>На правах рукописи</w:t>
      </w:r>
    </w:p>
    <w:p w:rsidR="00DC1D2B" w:rsidRPr="00B378AC" w:rsidRDefault="00431535" w:rsidP="006B5E1C">
      <w:pPr>
        <w:spacing w:before="120" w:after="120" w:line="240" w:lineRule="auto"/>
        <w:jc w:val="center"/>
        <w:rPr>
          <w:rFonts w:ascii="Times New Roman" w:hAnsi="Times New Roman"/>
          <w:b/>
          <w:sz w:val="28"/>
          <w:szCs w:val="28"/>
          <w:lang w:val="ru-RU"/>
        </w:rPr>
      </w:pP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sidR="00DC1D2B" w:rsidRPr="00B378AC">
        <w:rPr>
          <w:rFonts w:ascii="Times New Roman" w:hAnsi="Times New Roman"/>
          <w:b/>
          <w:sz w:val="28"/>
          <w:szCs w:val="28"/>
          <w:lang w:val="ru-RU"/>
        </w:rPr>
        <w:t>УДК 338</w:t>
      </w:r>
      <w:r w:rsidR="006D54B7">
        <w:rPr>
          <w:rFonts w:ascii="Times New Roman" w:hAnsi="Times New Roman"/>
          <w:b/>
          <w:sz w:val="28"/>
          <w:szCs w:val="28"/>
          <w:lang w:val="ru-RU"/>
        </w:rPr>
        <w:t>.45</w:t>
      </w:r>
      <w:r>
        <w:rPr>
          <w:rFonts w:ascii="Times New Roman" w:hAnsi="Times New Roman"/>
          <w:b/>
          <w:sz w:val="28"/>
          <w:szCs w:val="28"/>
          <w:lang w:val="ru-RU"/>
        </w:rPr>
        <w:t>:</w:t>
      </w:r>
      <w:r w:rsidR="006D54B7">
        <w:rPr>
          <w:rFonts w:ascii="Times New Roman" w:hAnsi="Times New Roman"/>
          <w:b/>
          <w:sz w:val="28"/>
          <w:szCs w:val="28"/>
          <w:lang w:val="ru-RU"/>
        </w:rPr>
        <w:t>620.9</w:t>
      </w:r>
      <w:r>
        <w:rPr>
          <w:rFonts w:ascii="Times New Roman" w:hAnsi="Times New Roman"/>
          <w:b/>
          <w:sz w:val="28"/>
          <w:szCs w:val="28"/>
          <w:lang w:val="ru-RU"/>
        </w:rPr>
        <w:t xml:space="preserve"> (575.2) (043.3)</w:t>
      </w:r>
    </w:p>
    <w:p w:rsidR="00DC1D2B" w:rsidRPr="00B378AC" w:rsidRDefault="00DC1D2B"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jc w:val="center"/>
        <w:rPr>
          <w:rFonts w:ascii="Times New Roman" w:hAnsi="Times New Roman"/>
          <w:b/>
          <w:sz w:val="28"/>
          <w:szCs w:val="28"/>
          <w:lang w:val="ru-RU"/>
        </w:rPr>
      </w:pPr>
      <w:r>
        <w:rPr>
          <w:rFonts w:ascii="Times New Roman" w:hAnsi="Times New Roman"/>
          <w:b/>
          <w:sz w:val="28"/>
          <w:szCs w:val="28"/>
          <w:lang w:val="ru-RU"/>
        </w:rPr>
        <w:t>Архангельская Анна Валерьевна</w:t>
      </w:r>
    </w:p>
    <w:p w:rsidR="00DC1D2B" w:rsidRPr="00B378AC" w:rsidRDefault="00DC1D2B"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rPr>
          <w:rFonts w:ascii="Times New Roman" w:hAnsi="Times New Roman"/>
          <w:b/>
          <w:sz w:val="28"/>
          <w:szCs w:val="28"/>
          <w:lang w:val="ru-RU"/>
        </w:rPr>
      </w:pPr>
    </w:p>
    <w:p w:rsidR="00DC1D2B" w:rsidRPr="00036103" w:rsidRDefault="00DC1D2B" w:rsidP="006B5E1C">
      <w:pPr>
        <w:spacing w:before="120" w:after="120" w:line="240" w:lineRule="auto"/>
        <w:jc w:val="center"/>
        <w:rPr>
          <w:rFonts w:ascii="Times New Roman" w:hAnsi="Times New Roman"/>
          <w:b/>
          <w:sz w:val="28"/>
          <w:szCs w:val="28"/>
          <w:lang w:val="ru-RU"/>
        </w:rPr>
      </w:pPr>
      <w:r w:rsidRPr="00036103">
        <w:rPr>
          <w:rFonts w:ascii="Times New Roman" w:hAnsi="Times New Roman"/>
          <w:b/>
          <w:sz w:val="28"/>
          <w:szCs w:val="28"/>
          <w:lang w:val="ru-RU"/>
        </w:rPr>
        <w:t xml:space="preserve">УПРАВЛЕНИЕ СПРОСОМ НА ЭНЕРГОНОСИТЕЛИ </w:t>
      </w:r>
      <w:r>
        <w:rPr>
          <w:rFonts w:ascii="Times New Roman" w:hAnsi="Times New Roman"/>
          <w:b/>
          <w:sz w:val="28"/>
          <w:szCs w:val="28"/>
          <w:lang w:val="ru-RU"/>
        </w:rPr>
        <w:br/>
      </w:r>
      <w:r w:rsidRPr="00036103">
        <w:rPr>
          <w:rFonts w:ascii="Times New Roman" w:hAnsi="Times New Roman"/>
          <w:b/>
          <w:sz w:val="28"/>
          <w:szCs w:val="28"/>
          <w:lang w:val="ru-RU"/>
        </w:rPr>
        <w:t xml:space="preserve">КАК </w:t>
      </w:r>
      <w:r w:rsidR="00A8459A">
        <w:rPr>
          <w:rFonts w:ascii="Times New Roman" w:hAnsi="Times New Roman"/>
          <w:b/>
          <w:sz w:val="28"/>
          <w:szCs w:val="28"/>
          <w:lang w:val="ru-RU"/>
        </w:rPr>
        <w:t>ФАКТОР</w:t>
      </w:r>
      <w:r w:rsidRPr="00036103">
        <w:rPr>
          <w:rFonts w:ascii="Times New Roman" w:hAnsi="Times New Roman"/>
          <w:b/>
          <w:sz w:val="28"/>
          <w:szCs w:val="28"/>
          <w:lang w:val="ru-RU"/>
        </w:rPr>
        <w:t xml:space="preserve"> ЭНЕРГОЭФФЕКТИВНОСТИ </w:t>
      </w:r>
      <w:r>
        <w:rPr>
          <w:rFonts w:ascii="Times New Roman" w:hAnsi="Times New Roman"/>
          <w:b/>
          <w:sz w:val="28"/>
          <w:szCs w:val="28"/>
          <w:lang w:val="ru-RU"/>
        </w:rPr>
        <w:br/>
      </w:r>
      <w:r w:rsidRPr="00036103">
        <w:rPr>
          <w:rFonts w:ascii="Times New Roman" w:hAnsi="Times New Roman"/>
          <w:b/>
          <w:sz w:val="28"/>
          <w:szCs w:val="28"/>
          <w:lang w:val="ru-RU"/>
        </w:rPr>
        <w:t>И УСТОЙЧИВОГО РАЗВИТИЯ  ГОСУДАРСТВА</w:t>
      </w:r>
    </w:p>
    <w:p w:rsidR="00DC1D2B" w:rsidRPr="00B378AC" w:rsidRDefault="00DC1D2B" w:rsidP="006B5E1C">
      <w:pPr>
        <w:spacing w:before="120" w:after="120" w:line="240" w:lineRule="auto"/>
        <w:jc w:val="center"/>
        <w:rPr>
          <w:rFonts w:ascii="Times New Roman" w:hAnsi="Times New Roman"/>
          <w:b/>
          <w:sz w:val="28"/>
          <w:szCs w:val="28"/>
          <w:lang w:val="ru-RU"/>
        </w:rPr>
      </w:pPr>
      <w:r w:rsidRPr="00036103">
        <w:rPr>
          <w:rFonts w:ascii="Times New Roman" w:hAnsi="Times New Roman"/>
          <w:b/>
          <w:sz w:val="28"/>
          <w:szCs w:val="28"/>
          <w:lang w:val="ru-RU"/>
        </w:rPr>
        <w:t>(на примере Кыргызской Республики)</w:t>
      </w:r>
    </w:p>
    <w:p w:rsidR="00DC1D2B" w:rsidRPr="00B378AC" w:rsidRDefault="00DC1D2B" w:rsidP="006B5E1C">
      <w:pPr>
        <w:spacing w:before="120" w:after="120" w:line="240" w:lineRule="auto"/>
        <w:jc w:val="center"/>
        <w:rPr>
          <w:rFonts w:ascii="Times New Roman" w:hAnsi="Times New Roman"/>
          <w:b/>
          <w:sz w:val="28"/>
          <w:szCs w:val="28"/>
          <w:lang w:val="ru-RU"/>
        </w:rPr>
      </w:pPr>
    </w:p>
    <w:p w:rsidR="00DC1D2B" w:rsidRPr="00B378AC" w:rsidRDefault="00DC1D2B" w:rsidP="006B5E1C">
      <w:pPr>
        <w:spacing w:after="0" w:line="240" w:lineRule="auto"/>
        <w:jc w:val="center"/>
        <w:rPr>
          <w:rFonts w:ascii="Times New Roman" w:hAnsi="Times New Roman"/>
          <w:sz w:val="28"/>
          <w:szCs w:val="28"/>
          <w:lang w:val="ru-RU"/>
        </w:rPr>
      </w:pPr>
      <w:r w:rsidRPr="00B378AC">
        <w:rPr>
          <w:rFonts w:ascii="Times New Roman" w:hAnsi="Times New Roman"/>
          <w:sz w:val="28"/>
          <w:szCs w:val="28"/>
          <w:lang w:val="ru-RU"/>
        </w:rPr>
        <w:t xml:space="preserve">08.00.05 - </w:t>
      </w:r>
      <w:r w:rsidR="006D54B7">
        <w:rPr>
          <w:rFonts w:ascii="Times New Roman" w:hAnsi="Times New Roman"/>
          <w:sz w:val="28"/>
          <w:szCs w:val="28"/>
          <w:lang w:val="ru-RU"/>
        </w:rPr>
        <w:t>э</w:t>
      </w:r>
      <w:r w:rsidRPr="00B378AC">
        <w:rPr>
          <w:rFonts w:ascii="Times New Roman" w:hAnsi="Times New Roman"/>
          <w:sz w:val="28"/>
          <w:szCs w:val="28"/>
          <w:lang w:val="ru-RU"/>
        </w:rPr>
        <w:t>кономика и управление народным хозяйством</w:t>
      </w:r>
    </w:p>
    <w:p w:rsidR="00DC1D2B" w:rsidRDefault="00DC1D2B" w:rsidP="006B5E1C">
      <w:pPr>
        <w:spacing w:before="120" w:after="120" w:line="240" w:lineRule="auto"/>
        <w:rPr>
          <w:rFonts w:ascii="Times New Roman" w:hAnsi="Times New Roman"/>
          <w:b/>
          <w:sz w:val="28"/>
          <w:szCs w:val="28"/>
          <w:lang w:val="ru-RU"/>
        </w:rPr>
      </w:pPr>
    </w:p>
    <w:p w:rsidR="00D97C21" w:rsidRPr="00B378AC" w:rsidRDefault="00D97C21"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jc w:val="both"/>
        <w:rPr>
          <w:rFonts w:ascii="Times New Roman" w:hAnsi="Times New Roman"/>
          <w:b/>
          <w:sz w:val="28"/>
          <w:szCs w:val="28"/>
          <w:lang w:val="ru-RU"/>
        </w:rPr>
      </w:pPr>
    </w:p>
    <w:p w:rsidR="00DC1D2B" w:rsidRPr="00B378AC" w:rsidRDefault="00DC1D2B" w:rsidP="006B5E1C">
      <w:pPr>
        <w:spacing w:before="120" w:after="120" w:line="240" w:lineRule="auto"/>
        <w:jc w:val="both"/>
        <w:rPr>
          <w:rFonts w:ascii="Times New Roman" w:hAnsi="Times New Roman"/>
          <w:b/>
          <w:sz w:val="28"/>
          <w:szCs w:val="28"/>
          <w:lang w:val="ru-RU"/>
        </w:rPr>
      </w:pPr>
    </w:p>
    <w:p w:rsidR="006D54B7" w:rsidRDefault="00DC1D2B" w:rsidP="006B5E1C">
      <w:pPr>
        <w:spacing w:after="0" w:line="240" w:lineRule="auto"/>
        <w:jc w:val="center"/>
        <w:rPr>
          <w:rFonts w:ascii="Times New Roman" w:hAnsi="Times New Roman"/>
          <w:sz w:val="28"/>
          <w:szCs w:val="28"/>
          <w:lang w:val="ru-RU"/>
        </w:rPr>
      </w:pPr>
      <w:r w:rsidRPr="006D54B7">
        <w:rPr>
          <w:rFonts w:ascii="Times New Roman" w:hAnsi="Times New Roman"/>
          <w:b/>
          <w:sz w:val="28"/>
          <w:szCs w:val="28"/>
          <w:lang w:val="ru-RU"/>
        </w:rPr>
        <w:t>Ав</w:t>
      </w:r>
      <w:r w:rsidR="00246B5D" w:rsidRPr="006D54B7">
        <w:rPr>
          <w:rFonts w:ascii="Times New Roman" w:hAnsi="Times New Roman"/>
          <w:b/>
          <w:sz w:val="28"/>
          <w:szCs w:val="28"/>
          <w:lang w:val="ru-RU"/>
        </w:rPr>
        <w:t>т</w:t>
      </w:r>
      <w:r w:rsidRPr="006D54B7">
        <w:rPr>
          <w:rFonts w:ascii="Times New Roman" w:hAnsi="Times New Roman"/>
          <w:b/>
          <w:sz w:val="28"/>
          <w:szCs w:val="28"/>
          <w:lang w:val="ru-RU"/>
        </w:rPr>
        <w:t>ореферат</w:t>
      </w:r>
    </w:p>
    <w:p w:rsidR="00DC1D2B" w:rsidRPr="00B378AC" w:rsidRDefault="00246B5D" w:rsidP="006B5E1C">
      <w:pPr>
        <w:spacing w:after="0" w:line="240" w:lineRule="auto"/>
        <w:jc w:val="center"/>
        <w:rPr>
          <w:rFonts w:ascii="Times New Roman" w:hAnsi="Times New Roman"/>
          <w:sz w:val="28"/>
          <w:szCs w:val="28"/>
          <w:lang w:val="ru-RU"/>
        </w:rPr>
      </w:pPr>
      <w:r>
        <w:rPr>
          <w:rFonts w:ascii="Times New Roman" w:hAnsi="Times New Roman"/>
          <w:sz w:val="28"/>
          <w:szCs w:val="28"/>
          <w:lang w:val="ru-RU"/>
        </w:rPr>
        <w:t>диссертации</w:t>
      </w:r>
      <w:r w:rsidR="003C1784" w:rsidRPr="003C1784">
        <w:rPr>
          <w:rFonts w:ascii="Times New Roman" w:hAnsi="Times New Roman"/>
          <w:sz w:val="28"/>
          <w:szCs w:val="28"/>
          <w:lang w:val="ru-RU"/>
        </w:rPr>
        <w:t xml:space="preserve"> </w:t>
      </w:r>
      <w:r w:rsidR="00DC1D2B" w:rsidRPr="00B378AC">
        <w:rPr>
          <w:rFonts w:ascii="Times New Roman" w:hAnsi="Times New Roman"/>
          <w:sz w:val="28"/>
          <w:szCs w:val="28"/>
          <w:lang w:val="ru-RU"/>
        </w:rPr>
        <w:t>на соискание ученой степени</w:t>
      </w:r>
    </w:p>
    <w:p w:rsidR="00DC1D2B" w:rsidRPr="00B378AC" w:rsidRDefault="00DC1D2B" w:rsidP="006B5E1C">
      <w:pPr>
        <w:spacing w:after="0" w:line="240" w:lineRule="auto"/>
        <w:jc w:val="center"/>
        <w:rPr>
          <w:rFonts w:ascii="Times New Roman" w:hAnsi="Times New Roman"/>
          <w:sz w:val="28"/>
          <w:szCs w:val="28"/>
          <w:lang w:val="ru-RU"/>
        </w:rPr>
      </w:pPr>
      <w:r>
        <w:rPr>
          <w:rFonts w:ascii="Times New Roman" w:hAnsi="Times New Roman"/>
          <w:sz w:val="28"/>
          <w:szCs w:val="28"/>
          <w:lang w:val="ru-RU"/>
        </w:rPr>
        <w:t>кандидата</w:t>
      </w:r>
      <w:r w:rsidR="003C1784" w:rsidRPr="003C1784">
        <w:rPr>
          <w:rFonts w:ascii="Times New Roman" w:hAnsi="Times New Roman"/>
          <w:sz w:val="28"/>
          <w:szCs w:val="28"/>
          <w:lang w:val="ru-RU"/>
        </w:rPr>
        <w:t xml:space="preserve"> </w:t>
      </w:r>
      <w:r w:rsidR="005C0E72">
        <w:rPr>
          <w:rFonts w:ascii="Times New Roman" w:hAnsi="Times New Roman"/>
          <w:sz w:val="28"/>
          <w:szCs w:val="28"/>
          <w:lang w:val="ru-RU"/>
        </w:rPr>
        <w:t xml:space="preserve">экономических </w:t>
      </w:r>
      <w:r w:rsidRPr="00B378AC">
        <w:rPr>
          <w:rFonts w:ascii="Times New Roman" w:hAnsi="Times New Roman"/>
          <w:sz w:val="28"/>
          <w:szCs w:val="28"/>
          <w:lang w:val="ru-RU"/>
        </w:rPr>
        <w:t>наук</w:t>
      </w:r>
    </w:p>
    <w:p w:rsidR="00DC1D2B" w:rsidRPr="00B378AC" w:rsidRDefault="00DC1D2B" w:rsidP="006B5E1C">
      <w:pPr>
        <w:spacing w:before="120" w:after="120" w:line="240" w:lineRule="auto"/>
        <w:rPr>
          <w:rFonts w:ascii="Times New Roman" w:hAnsi="Times New Roman"/>
          <w:b/>
          <w:sz w:val="28"/>
          <w:szCs w:val="28"/>
          <w:lang w:val="ru-RU"/>
        </w:rPr>
      </w:pPr>
    </w:p>
    <w:p w:rsidR="00DC1D2B" w:rsidRPr="00B378AC" w:rsidRDefault="00DC1D2B" w:rsidP="006B5E1C">
      <w:pPr>
        <w:spacing w:before="120" w:after="120" w:line="240" w:lineRule="auto"/>
        <w:jc w:val="right"/>
        <w:rPr>
          <w:rFonts w:ascii="Times New Roman" w:hAnsi="Times New Roman"/>
          <w:b/>
          <w:sz w:val="28"/>
          <w:szCs w:val="28"/>
          <w:lang w:val="ru-RU"/>
        </w:rPr>
      </w:pPr>
    </w:p>
    <w:p w:rsidR="00DC1D2B" w:rsidRPr="00B378AC" w:rsidRDefault="00DC1D2B" w:rsidP="006B5E1C">
      <w:pPr>
        <w:spacing w:before="120" w:after="120" w:line="240" w:lineRule="auto"/>
        <w:jc w:val="right"/>
        <w:rPr>
          <w:rFonts w:ascii="Times New Roman" w:hAnsi="Times New Roman"/>
          <w:b/>
          <w:sz w:val="28"/>
          <w:szCs w:val="28"/>
          <w:lang w:val="ru-RU"/>
        </w:rPr>
      </w:pPr>
    </w:p>
    <w:p w:rsidR="00DC1D2B" w:rsidRDefault="00DC1D2B" w:rsidP="006B5E1C">
      <w:pPr>
        <w:spacing w:before="120" w:after="120" w:line="240" w:lineRule="auto"/>
        <w:jc w:val="right"/>
        <w:rPr>
          <w:rFonts w:ascii="Times New Roman" w:hAnsi="Times New Roman"/>
          <w:b/>
          <w:sz w:val="28"/>
          <w:szCs w:val="28"/>
          <w:lang w:val="ru-RU"/>
        </w:rPr>
      </w:pPr>
    </w:p>
    <w:p w:rsidR="005A265B" w:rsidRPr="008C75FB" w:rsidRDefault="005A265B" w:rsidP="006B5E1C">
      <w:pPr>
        <w:spacing w:before="120" w:after="120" w:line="240" w:lineRule="auto"/>
        <w:jc w:val="right"/>
        <w:rPr>
          <w:rFonts w:ascii="Times New Roman" w:hAnsi="Times New Roman"/>
          <w:b/>
          <w:sz w:val="28"/>
          <w:szCs w:val="28"/>
          <w:lang w:val="ru-RU"/>
        </w:rPr>
      </w:pPr>
    </w:p>
    <w:p w:rsidR="00A8459A" w:rsidRPr="000B65B3" w:rsidRDefault="00A8459A" w:rsidP="006B5E1C">
      <w:pPr>
        <w:spacing w:before="120" w:after="120" w:line="240" w:lineRule="auto"/>
        <w:jc w:val="right"/>
        <w:rPr>
          <w:rFonts w:ascii="Times New Roman" w:hAnsi="Times New Roman"/>
          <w:b/>
          <w:sz w:val="28"/>
          <w:szCs w:val="28"/>
          <w:lang w:val="ru-RU"/>
        </w:rPr>
      </w:pPr>
    </w:p>
    <w:p w:rsidR="00DC1D2B" w:rsidRPr="00B378AC" w:rsidRDefault="00100641" w:rsidP="006B5E1C">
      <w:pPr>
        <w:spacing w:before="120" w:after="120" w:line="240" w:lineRule="auto"/>
        <w:jc w:val="center"/>
        <w:rPr>
          <w:rFonts w:ascii="Times New Roman" w:hAnsi="Times New Roman"/>
          <w:b/>
          <w:sz w:val="28"/>
          <w:szCs w:val="28"/>
          <w:lang w:val="ru-RU"/>
        </w:rPr>
      </w:pPr>
      <w:r>
        <w:rPr>
          <w:rFonts w:ascii="Times New Roman" w:hAnsi="Times New Roman"/>
          <w:b/>
          <w:noProof/>
          <w:sz w:val="28"/>
          <w:szCs w:val="28"/>
          <w:lang w:val="ru-RU" w:eastAsia="ru-RU" w:bidi="ar-SA"/>
        </w:rPr>
        <w:pict>
          <v:rect id="Прямоугольник 1" o:spid="_x0000_s1026" style="position:absolute;left:0;text-align:left;margin-left:220.65pt;margin-top:25.65pt;width:29.45pt;height:21.9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" fillcolor="white [3212]" stroked="f" strokeweight="2pt"/>
        </w:pict>
      </w:r>
      <w:r w:rsidR="00DC1D2B" w:rsidRPr="00B378AC">
        <w:rPr>
          <w:rFonts w:ascii="Times New Roman" w:hAnsi="Times New Roman"/>
          <w:b/>
          <w:sz w:val="28"/>
          <w:szCs w:val="28"/>
          <w:lang w:val="ru-RU"/>
        </w:rPr>
        <w:t>Бишкек 201</w:t>
      </w:r>
      <w:r w:rsidR="00DC1D2B">
        <w:rPr>
          <w:rFonts w:ascii="Times New Roman" w:hAnsi="Times New Roman"/>
          <w:b/>
          <w:sz w:val="28"/>
          <w:szCs w:val="28"/>
          <w:lang w:val="ru-RU"/>
        </w:rPr>
        <w:t>4</w:t>
      </w:r>
    </w:p>
    <w:p w:rsidR="00246B5D" w:rsidRDefault="00246B5D" w:rsidP="00DC1D2B">
      <w:pPr>
        <w:spacing w:after="0" w:line="240" w:lineRule="auto"/>
        <w:jc w:val="both"/>
        <w:rPr>
          <w:rFonts w:ascii="Times New Roman" w:hAnsi="Times New Roman"/>
          <w:b/>
          <w:sz w:val="28"/>
          <w:szCs w:val="28"/>
          <w:lang w:val="ru-RU"/>
        </w:rPr>
      </w:pPr>
    </w:p>
    <w:p w:rsidR="00DC1D2B" w:rsidRPr="00D97C21" w:rsidRDefault="00DC1D2B" w:rsidP="00DC1D2B">
      <w:pPr>
        <w:spacing w:after="0" w:line="240" w:lineRule="auto"/>
        <w:jc w:val="both"/>
        <w:rPr>
          <w:rFonts w:ascii="Times New Roman" w:hAnsi="Times New Roman"/>
          <w:b/>
          <w:sz w:val="28"/>
          <w:szCs w:val="28"/>
          <w:lang w:val="ru-RU"/>
        </w:rPr>
      </w:pPr>
      <w:r w:rsidRPr="00D97C21">
        <w:rPr>
          <w:rFonts w:ascii="Times New Roman" w:hAnsi="Times New Roman"/>
          <w:b/>
          <w:sz w:val="28"/>
          <w:szCs w:val="28"/>
          <w:lang w:val="ru-RU"/>
        </w:rPr>
        <w:lastRenderedPageBreak/>
        <w:t xml:space="preserve">Диссертационная работа выполнена </w:t>
      </w:r>
      <w:r w:rsidR="006D54B7" w:rsidRPr="00D97C21">
        <w:rPr>
          <w:rFonts w:ascii="Times New Roman" w:hAnsi="Times New Roman"/>
          <w:b/>
          <w:sz w:val="28"/>
          <w:szCs w:val="28"/>
          <w:lang w:val="ru-RU"/>
        </w:rPr>
        <w:t xml:space="preserve">на кафедре </w:t>
      </w:r>
      <w:r w:rsidR="00D97C21" w:rsidRPr="00D97C21">
        <w:rPr>
          <w:rFonts w:ascii="Times New Roman" w:hAnsi="Times New Roman"/>
          <w:b/>
          <w:sz w:val="28"/>
          <w:szCs w:val="28"/>
          <w:lang w:val="ru-RU"/>
        </w:rPr>
        <w:t>«</w:t>
      </w:r>
      <w:r w:rsidR="006D54B7" w:rsidRPr="00D97C21">
        <w:rPr>
          <w:rFonts w:ascii="Times New Roman" w:hAnsi="Times New Roman"/>
          <w:b/>
          <w:sz w:val="28"/>
          <w:szCs w:val="28"/>
          <w:lang w:val="ru-RU"/>
        </w:rPr>
        <w:t>Экономик</w:t>
      </w:r>
      <w:r w:rsidR="00D97C21" w:rsidRPr="00D97C21">
        <w:rPr>
          <w:rFonts w:ascii="Times New Roman" w:hAnsi="Times New Roman"/>
          <w:b/>
          <w:sz w:val="28"/>
          <w:szCs w:val="28"/>
          <w:lang w:val="ru-RU"/>
        </w:rPr>
        <w:t>а</w:t>
      </w:r>
      <w:r w:rsidR="006D54B7" w:rsidRPr="00D97C21">
        <w:rPr>
          <w:rFonts w:ascii="Times New Roman" w:hAnsi="Times New Roman"/>
          <w:b/>
          <w:sz w:val="28"/>
          <w:szCs w:val="28"/>
          <w:lang w:val="ru-RU"/>
        </w:rPr>
        <w:t xml:space="preserve"> и управлени</w:t>
      </w:r>
      <w:r w:rsidR="00D97C21" w:rsidRPr="00D97C21">
        <w:rPr>
          <w:rFonts w:ascii="Times New Roman" w:hAnsi="Times New Roman"/>
          <w:b/>
          <w:sz w:val="28"/>
          <w:szCs w:val="28"/>
          <w:lang w:val="ru-RU"/>
        </w:rPr>
        <w:t>е</w:t>
      </w:r>
      <w:r w:rsidR="006D54B7" w:rsidRPr="00D97C21">
        <w:rPr>
          <w:rFonts w:ascii="Times New Roman" w:hAnsi="Times New Roman"/>
          <w:b/>
          <w:sz w:val="28"/>
          <w:szCs w:val="28"/>
          <w:lang w:val="ru-RU"/>
        </w:rPr>
        <w:t xml:space="preserve"> на предприятии</w:t>
      </w:r>
      <w:r w:rsidR="00D97C21" w:rsidRPr="00D97C21">
        <w:rPr>
          <w:rFonts w:ascii="Times New Roman" w:hAnsi="Times New Roman"/>
          <w:b/>
          <w:sz w:val="28"/>
          <w:szCs w:val="28"/>
          <w:lang w:val="ru-RU"/>
        </w:rPr>
        <w:t>»</w:t>
      </w:r>
      <w:r w:rsidRPr="00D97C21">
        <w:rPr>
          <w:rFonts w:ascii="Times New Roman" w:hAnsi="Times New Roman"/>
          <w:b/>
          <w:sz w:val="28"/>
          <w:szCs w:val="28"/>
          <w:lang w:val="ru-RU"/>
        </w:rPr>
        <w:t xml:space="preserve"> Кыргызско-Российско</w:t>
      </w:r>
      <w:r w:rsidR="006D54B7" w:rsidRPr="00D97C21">
        <w:rPr>
          <w:rFonts w:ascii="Times New Roman" w:hAnsi="Times New Roman"/>
          <w:b/>
          <w:sz w:val="28"/>
          <w:szCs w:val="28"/>
          <w:lang w:val="ru-RU"/>
        </w:rPr>
        <w:t>го</w:t>
      </w:r>
      <w:r w:rsidRPr="00D97C21">
        <w:rPr>
          <w:rFonts w:ascii="Times New Roman" w:hAnsi="Times New Roman"/>
          <w:b/>
          <w:sz w:val="28"/>
          <w:szCs w:val="28"/>
          <w:lang w:val="ru-RU"/>
        </w:rPr>
        <w:t xml:space="preserve"> Славянско</w:t>
      </w:r>
      <w:r w:rsidR="006D54B7" w:rsidRPr="00D97C21">
        <w:rPr>
          <w:rFonts w:ascii="Times New Roman" w:hAnsi="Times New Roman"/>
          <w:b/>
          <w:sz w:val="28"/>
          <w:szCs w:val="28"/>
          <w:lang w:val="ru-RU"/>
        </w:rPr>
        <w:t>го</w:t>
      </w:r>
      <w:r w:rsidRPr="00D97C21">
        <w:rPr>
          <w:rFonts w:ascii="Times New Roman" w:hAnsi="Times New Roman"/>
          <w:b/>
          <w:sz w:val="28"/>
          <w:szCs w:val="28"/>
          <w:lang w:val="ru-RU"/>
        </w:rPr>
        <w:t xml:space="preserve"> Университет</w:t>
      </w:r>
      <w:r w:rsidR="006D54B7" w:rsidRPr="00D97C21">
        <w:rPr>
          <w:rFonts w:ascii="Times New Roman" w:hAnsi="Times New Roman"/>
          <w:b/>
          <w:sz w:val="28"/>
          <w:szCs w:val="28"/>
          <w:lang w:val="ru-RU"/>
        </w:rPr>
        <w:t>а</w:t>
      </w:r>
      <w:r w:rsidR="00CC60ED">
        <w:rPr>
          <w:rFonts w:ascii="Times New Roman" w:hAnsi="Times New Roman"/>
          <w:b/>
          <w:sz w:val="28"/>
          <w:szCs w:val="28"/>
          <w:lang w:val="ru-RU"/>
        </w:rPr>
        <w:t xml:space="preserve"> им. Б.Н. Ельцина</w:t>
      </w:r>
    </w:p>
    <w:p w:rsidR="00DC1D2B" w:rsidRPr="00B378AC" w:rsidRDefault="00DC1D2B" w:rsidP="00DC1D2B">
      <w:pPr>
        <w:spacing w:after="0" w:line="240" w:lineRule="auto"/>
        <w:ind w:firstLine="708"/>
        <w:rPr>
          <w:rFonts w:ascii="Times New Roman" w:hAnsi="Times New Roman"/>
          <w:sz w:val="28"/>
          <w:szCs w:val="28"/>
          <w:lang w:val="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635"/>
      </w:tblGrid>
      <w:tr w:rsidR="007F0424" w:rsidRPr="000B65B3" w:rsidTr="007F0424">
        <w:tc>
          <w:tcPr>
            <w:tcW w:w="3936" w:type="dxa"/>
          </w:tcPr>
          <w:p w:rsidR="007F0424" w:rsidRPr="00D97C21" w:rsidRDefault="007F0424" w:rsidP="00DC1D2B">
            <w:pPr>
              <w:rPr>
                <w:rFonts w:ascii="Times New Roman" w:hAnsi="Times New Roman"/>
                <w:b/>
                <w:sz w:val="28"/>
                <w:szCs w:val="28"/>
                <w:lang w:val="ru-RU"/>
              </w:rPr>
            </w:pPr>
            <w:r w:rsidRPr="00D97C21">
              <w:rPr>
                <w:rFonts w:ascii="Times New Roman" w:hAnsi="Times New Roman"/>
                <w:b/>
                <w:sz w:val="28"/>
                <w:szCs w:val="28"/>
                <w:lang w:val="ru-RU"/>
              </w:rPr>
              <w:t>Научный руководитель:</w:t>
            </w:r>
          </w:p>
        </w:tc>
        <w:tc>
          <w:tcPr>
            <w:tcW w:w="5635" w:type="dxa"/>
          </w:tcPr>
          <w:p w:rsidR="007F0424" w:rsidRDefault="007F0424" w:rsidP="007F0424">
            <w:pPr>
              <w:spacing w:after="120" w:line="276" w:lineRule="auto"/>
              <w:rPr>
                <w:rFonts w:ascii="Times New Roman" w:hAnsi="Times New Roman"/>
                <w:sz w:val="28"/>
                <w:szCs w:val="28"/>
                <w:lang w:val="ru-RU"/>
              </w:rPr>
            </w:pPr>
            <w:r w:rsidRPr="00B378AC">
              <w:rPr>
                <w:rFonts w:ascii="Times New Roman" w:hAnsi="Times New Roman"/>
                <w:sz w:val="28"/>
                <w:szCs w:val="28"/>
                <w:lang w:val="ru-RU"/>
              </w:rPr>
              <w:t>доктор экономических наук, профессор</w:t>
            </w:r>
            <w:r w:rsidR="003C1784" w:rsidRPr="003C1784">
              <w:rPr>
                <w:rFonts w:ascii="Times New Roman" w:hAnsi="Times New Roman"/>
                <w:sz w:val="28"/>
                <w:szCs w:val="28"/>
                <w:lang w:val="ru-RU"/>
              </w:rPr>
              <w:t xml:space="preserve"> </w:t>
            </w:r>
            <w:r w:rsidRPr="006D54B7">
              <w:rPr>
                <w:rFonts w:ascii="Times New Roman" w:hAnsi="Times New Roman"/>
                <w:b/>
                <w:sz w:val="28"/>
                <w:szCs w:val="28"/>
                <w:lang w:val="ru-RU"/>
              </w:rPr>
              <w:t>Касымова Валентина Махмутовна</w:t>
            </w:r>
          </w:p>
        </w:tc>
      </w:tr>
      <w:tr w:rsidR="007F0424" w:rsidRPr="000B65B3" w:rsidTr="007F0424">
        <w:tc>
          <w:tcPr>
            <w:tcW w:w="3936" w:type="dxa"/>
          </w:tcPr>
          <w:p w:rsidR="007F0424" w:rsidRDefault="007F0424" w:rsidP="00DC1D2B">
            <w:pPr>
              <w:rPr>
                <w:rFonts w:ascii="Times New Roman" w:hAnsi="Times New Roman"/>
                <w:sz w:val="28"/>
                <w:szCs w:val="28"/>
                <w:lang w:val="ru-RU"/>
              </w:rPr>
            </w:pPr>
            <w:r w:rsidRPr="00B378AC">
              <w:rPr>
                <w:rFonts w:ascii="Times New Roman" w:hAnsi="Times New Roman"/>
                <w:b/>
                <w:sz w:val="28"/>
                <w:szCs w:val="28"/>
                <w:lang w:val="ru-RU"/>
              </w:rPr>
              <w:t>Официальные оппоненты:</w:t>
            </w:r>
          </w:p>
        </w:tc>
        <w:tc>
          <w:tcPr>
            <w:tcW w:w="5635" w:type="dxa"/>
          </w:tcPr>
          <w:p w:rsidR="007F0424" w:rsidRDefault="007F0424" w:rsidP="007F0424">
            <w:pPr>
              <w:spacing w:after="120" w:line="276" w:lineRule="auto"/>
              <w:rPr>
                <w:rFonts w:ascii="Times New Roman" w:hAnsi="Times New Roman"/>
                <w:sz w:val="28"/>
                <w:szCs w:val="28"/>
                <w:lang w:val="ru-RU"/>
              </w:rPr>
            </w:pPr>
            <w:r w:rsidRPr="007F0424">
              <w:rPr>
                <w:rFonts w:ascii="Times New Roman" w:hAnsi="Times New Roman"/>
                <w:sz w:val="28"/>
                <w:szCs w:val="28"/>
                <w:lang w:val="ru-RU"/>
              </w:rPr>
              <w:t>доктор экономических наук, профессор</w:t>
            </w:r>
            <w:r w:rsidRPr="007F0424">
              <w:rPr>
                <w:rFonts w:ascii="Times New Roman" w:hAnsi="Times New Roman"/>
                <w:b/>
                <w:sz w:val="28"/>
                <w:szCs w:val="28"/>
                <w:lang w:val="ru-RU"/>
              </w:rPr>
              <w:t xml:space="preserve"> Асанова Айсалкын Асановна</w:t>
            </w:r>
          </w:p>
          <w:p w:rsidR="007F0424" w:rsidRDefault="007F0424" w:rsidP="007F0424">
            <w:pPr>
              <w:spacing w:before="120" w:after="120" w:line="276" w:lineRule="auto"/>
              <w:rPr>
                <w:rFonts w:ascii="Times New Roman" w:hAnsi="Times New Roman"/>
                <w:sz w:val="28"/>
                <w:szCs w:val="28"/>
                <w:lang w:val="ru-RU"/>
              </w:rPr>
            </w:pPr>
            <w:r w:rsidRPr="007F0424">
              <w:rPr>
                <w:rFonts w:ascii="Times New Roman" w:hAnsi="Times New Roman"/>
                <w:sz w:val="28"/>
                <w:szCs w:val="28"/>
                <w:lang w:val="ru-RU"/>
              </w:rPr>
              <w:t xml:space="preserve">кандидат экономических наук </w:t>
            </w:r>
            <w:r w:rsidRPr="007F0424">
              <w:rPr>
                <w:rFonts w:ascii="Times New Roman" w:hAnsi="Times New Roman"/>
                <w:b/>
                <w:sz w:val="28"/>
                <w:szCs w:val="28"/>
                <w:lang w:val="ru-RU"/>
              </w:rPr>
              <w:t>Тюменбаев Акылбек Рабаевич</w:t>
            </w:r>
          </w:p>
        </w:tc>
      </w:tr>
      <w:tr w:rsidR="007F0424" w:rsidRPr="00CC60ED" w:rsidTr="007F0424">
        <w:tc>
          <w:tcPr>
            <w:tcW w:w="3936" w:type="dxa"/>
          </w:tcPr>
          <w:p w:rsidR="007F0424" w:rsidRPr="007F0424" w:rsidRDefault="007F0424" w:rsidP="00DC1D2B">
            <w:pPr>
              <w:rPr>
                <w:rFonts w:ascii="Times New Roman" w:hAnsi="Times New Roman"/>
                <w:b/>
                <w:sz w:val="28"/>
                <w:szCs w:val="28"/>
                <w:lang w:val="ru-RU"/>
              </w:rPr>
            </w:pPr>
            <w:r w:rsidRPr="007F0424">
              <w:rPr>
                <w:rFonts w:ascii="Times New Roman" w:hAnsi="Times New Roman"/>
                <w:b/>
                <w:sz w:val="28"/>
                <w:szCs w:val="28"/>
                <w:lang w:val="ru-RU"/>
              </w:rPr>
              <w:t>Ведущая организация:</w:t>
            </w:r>
          </w:p>
        </w:tc>
        <w:tc>
          <w:tcPr>
            <w:tcW w:w="5635" w:type="dxa"/>
          </w:tcPr>
          <w:p w:rsidR="007F0424" w:rsidRDefault="007F0424" w:rsidP="007F0424">
            <w:pPr>
              <w:spacing w:line="276" w:lineRule="auto"/>
              <w:rPr>
                <w:rFonts w:ascii="Times New Roman" w:hAnsi="Times New Roman"/>
                <w:sz w:val="28"/>
                <w:szCs w:val="28"/>
                <w:lang w:val="ru-RU"/>
              </w:rPr>
            </w:pPr>
            <w:r w:rsidRPr="007F0424">
              <w:rPr>
                <w:rFonts w:ascii="Times New Roman" w:hAnsi="Times New Roman"/>
                <w:sz w:val="28"/>
                <w:szCs w:val="28"/>
                <w:lang w:val="ru-RU"/>
              </w:rPr>
              <w:t>Научно-исследовательский институт</w:t>
            </w:r>
          </w:p>
          <w:p w:rsidR="007F0424" w:rsidRDefault="007F0424" w:rsidP="007F0424">
            <w:pPr>
              <w:spacing w:line="276" w:lineRule="auto"/>
              <w:rPr>
                <w:rFonts w:ascii="Times New Roman" w:hAnsi="Times New Roman"/>
                <w:sz w:val="28"/>
                <w:szCs w:val="28"/>
                <w:lang w:val="ru-RU"/>
              </w:rPr>
            </w:pPr>
            <w:r w:rsidRPr="007F0424">
              <w:rPr>
                <w:rFonts w:ascii="Times New Roman" w:hAnsi="Times New Roman"/>
                <w:sz w:val="28"/>
                <w:szCs w:val="28"/>
                <w:lang w:val="ru-RU"/>
              </w:rPr>
              <w:t xml:space="preserve">инновационной экономики </w:t>
            </w:r>
          </w:p>
          <w:p w:rsidR="007F0424" w:rsidRDefault="007F0424" w:rsidP="007F0424">
            <w:pPr>
              <w:spacing w:line="276" w:lineRule="auto"/>
              <w:rPr>
                <w:rFonts w:ascii="Times New Roman" w:hAnsi="Times New Roman"/>
                <w:sz w:val="28"/>
                <w:szCs w:val="28"/>
                <w:lang w:val="ru-RU"/>
              </w:rPr>
            </w:pPr>
            <w:r w:rsidRPr="007F0424">
              <w:rPr>
                <w:rFonts w:ascii="Times New Roman" w:hAnsi="Times New Roman"/>
                <w:sz w:val="28"/>
                <w:szCs w:val="28"/>
                <w:lang w:val="ru-RU"/>
              </w:rPr>
              <w:t>при Кыргызском экономическом университете</w:t>
            </w:r>
            <w:r w:rsidR="00CC60ED">
              <w:rPr>
                <w:rFonts w:ascii="Times New Roman" w:hAnsi="Times New Roman"/>
                <w:sz w:val="28"/>
                <w:szCs w:val="28"/>
                <w:lang w:val="ru-RU"/>
              </w:rPr>
              <w:t xml:space="preserve"> им. М.Р. Рыскулбекова</w:t>
            </w:r>
          </w:p>
          <w:p w:rsidR="006D54B7" w:rsidRDefault="006D54B7" w:rsidP="007F0424">
            <w:pPr>
              <w:spacing w:line="276" w:lineRule="auto"/>
              <w:rPr>
                <w:rFonts w:ascii="Times New Roman" w:hAnsi="Times New Roman"/>
                <w:sz w:val="28"/>
                <w:szCs w:val="28"/>
                <w:lang w:val="ru-RU"/>
              </w:rPr>
            </w:pPr>
            <w:r>
              <w:rPr>
                <w:rFonts w:ascii="Times New Roman" w:hAnsi="Times New Roman"/>
                <w:sz w:val="28"/>
                <w:szCs w:val="28"/>
                <w:lang w:val="ru-RU"/>
              </w:rPr>
              <w:t>по адресу</w:t>
            </w:r>
            <w:r w:rsidR="005C0E72">
              <w:rPr>
                <w:rFonts w:ascii="Times New Roman" w:hAnsi="Times New Roman"/>
                <w:sz w:val="28"/>
                <w:szCs w:val="28"/>
                <w:lang w:val="ru-RU"/>
              </w:rPr>
              <w:t>:</w:t>
            </w:r>
            <w:r>
              <w:rPr>
                <w:rFonts w:ascii="Times New Roman" w:hAnsi="Times New Roman"/>
                <w:sz w:val="28"/>
                <w:szCs w:val="28"/>
                <w:lang w:val="ru-RU"/>
              </w:rPr>
              <w:t xml:space="preserve"> г. Бишкек, ул. К. Акиева, 109</w:t>
            </w:r>
          </w:p>
        </w:tc>
      </w:tr>
    </w:tbl>
    <w:p w:rsidR="00DC1D2B" w:rsidRPr="00B378AC" w:rsidRDefault="00DC1D2B" w:rsidP="00DC1D2B">
      <w:pPr>
        <w:spacing w:after="0" w:line="240" w:lineRule="auto"/>
        <w:ind w:firstLine="708"/>
        <w:rPr>
          <w:rFonts w:ascii="Times New Roman" w:hAnsi="Times New Roman"/>
          <w:sz w:val="28"/>
          <w:szCs w:val="28"/>
          <w:lang w:val="ru-RU"/>
        </w:rPr>
      </w:pPr>
    </w:p>
    <w:p w:rsidR="00DC1D2B"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DC1D2B" w:rsidRPr="000B3EE8" w:rsidRDefault="00DC1D2B" w:rsidP="00DC1D2B">
      <w:pPr>
        <w:spacing w:after="0" w:line="240" w:lineRule="auto"/>
        <w:ind w:firstLine="709"/>
        <w:jc w:val="both"/>
        <w:rPr>
          <w:rFonts w:ascii="Times New Roman" w:hAnsi="Times New Roman"/>
          <w:sz w:val="28"/>
          <w:szCs w:val="28"/>
          <w:lang w:val="ru-RU"/>
        </w:rPr>
      </w:pPr>
      <w:r w:rsidRPr="00B378AC">
        <w:rPr>
          <w:rFonts w:ascii="Times New Roman" w:hAnsi="Times New Roman"/>
          <w:sz w:val="28"/>
          <w:szCs w:val="28"/>
          <w:lang w:val="ru-RU"/>
        </w:rPr>
        <w:t>Защита</w:t>
      </w:r>
      <w:r w:rsidR="006D54B7">
        <w:rPr>
          <w:rFonts w:ascii="Times New Roman" w:hAnsi="Times New Roman"/>
          <w:sz w:val="28"/>
          <w:szCs w:val="28"/>
          <w:lang w:val="ru-RU"/>
        </w:rPr>
        <w:t xml:space="preserve"> диссертации состоится </w:t>
      </w:r>
      <w:r w:rsidR="00C431DA">
        <w:rPr>
          <w:rFonts w:ascii="Times New Roman" w:hAnsi="Times New Roman"/>
          <w:sz w:val="28"/>
          <w:szCs w:val="28"/>
          <w:lang w:val="ru-RU"/>
        </w:rPr>
        <w:t>22</w:t>
      </w:r>
      <w:r w:rsidR="006D54B7">
        <w:rPr>
          <w:rFonts w:ascii="Times New Roman" w:hAnsi="Times New Roman"/>
          <w:sz w:val="28"/>
          <w:szCs w:val="28"/>
          <w:lang w:val="ru-RU"/>
        </w:rPr>
        <w:t xml:space="preserve"> октября</w:t>
      </w:r>
      <w:r w:rsidRPr="00B378AC">
        <w:rPr>
          <w:rFonts w:ascii="Times New Roman" w:hAnsi="Times New Roman"/>
          <w:sz w:val="28"/>
          <w:szCs w:val="28"/>
          <w:lang w:val="ru-RU"/>
        </w:rPr>
        <w:t xml:space="preserve"> 201</w:t>
      </w:r>
      <w:r>
        <w:rPr>
          <w:rFonts w:ascii="Times New Roman" w:hAnsi="Times New Roman"/>
          <w:sz w:val="28"/>
          <w:szCs w:val="28"/>
          <w:lang w:val="ru-RU"/>
        </w:rPr>
        <w:t>4</w:t>
      </w:r>
      <w:r w:rsidRPr="00B378AC">
        <w:rPr>
          <w:rFonts w:ascii="Times New Roman" w:hAnsi="Times New Roman"/>
          <w:sz w:val="28"/>
          <w:szCs w:val="28"/>
          <w:lang w:val="ru-RU"/>
        </w:rPr>
        <w:t xml:space="preserve"> года в </w:t>
      </w:r>
      <w:r w:rsidR="00C02620">
        <w:rPr>
          <w:rFonts w:ascii="Times New Roman" w:hAnsi="Times New Roman"/>
          <w:sz w:val="28"/>
          <w:szCs w:val="28"/>
          <w:lang w:val="ru-RU"/>
        </w:rPr>
        <w:t>14</w:t>
      </w:r>
      <w:r w:rsidR="00CC60ED">
        <w:rPr>
          <w:rFonts w:ascii="Times New Roman" w:hAnsi="Times New Roman"/>
          <w:sz w:val="28"/>
          <w:szCs w:val="28"/>
          <w:lang w:val="ru-RU"/>
        </w:rPr>
        <w:t>-</w:t>
      </w:r>
      <w:r w:rsidR="00C02620">
        <w:rPr>
          <w:rFonts w:ascii="Times New Roman" w:hAnsi="Times New Roman"/>
          <w:sz w:val="28"/>
          <w:szCs w:val="28"/>
          <w:lang w:val="ru-RU"/>
        </w:rPr>
        <w:t>00</w:t>
      </w:r>
      <w:r w:rsidRPr="00B378AC">
        <w:rPr>
          <w:rFonts w:ascii="Times New Roman" w:hAnsi="Times New Roman"/>
          <w:sz w:val="28"/>
          <w:szCs w:val="28"/>
          <w:lang w:val="ru-RU"/>
        </w:rPr>
        <w:t xml:space="preserve"> часов на заседании Диссертационного совета </w:t>
      </w:r>
      <w:r w:rsidR="000B3EE8" w:rsidRPr="000B3EE8">
        <w:rPr>
          <w:rFonts w:ascii="Times New Roman" w:hAnsi="Times New Roman"/>
          <w:sz w:val="28"/>
          <w:szCs w:val="28"/>
          <w:lang w:val="ru-RU"/>
        </w:rPr>
        <w:t>Д.08.13.004 по защите диссертаций на соискание ученой степени доктора (кандидата) экономических наук при И</w:t>
      </w:r>
      <w:r w:rsidR="0048126A">
        <w:rPr>
          <w:rFonts w:ascii="Times New Roman" w:hAnsi="Times New Roman"/>
          <w:sz w:val="28"/>
          <w:szCs w:val="28"/>
          <w:lang w:val="ru-RU"/>
        </w:rPr>
        <w:t>нституте экономики им. акад.</w:t>
      </w:r>
      <w:r w:rsidR="000B3EE8" w:rsidRPr="000B3EE8">
        <w:rPr>
          <w:rFonts w:ascii="Times New Roman" w:hAnsi="Times New Roman"/>
          <w:sz w:val="28"/>
          <w:szCs w:val="28"/>
          <w:lang w:val="ru-RU"/>
        </w:rPr>
        <w:t xml:space="preserve"> Дж. Алышбаева Национальной академии наук Кыргызской Республики </w:t>
      </w:r>
      <w:r w:rsidRPr="00B378AC">
        <w:rPr>
          <w:rFonts w:ascii="Times New Roman" w:hAnsi="Times New Roman"/>
          <w:sz w:val="28"/>
          <w:szCs w:val="28"/>
          <w:lang w:val="ru-RU"/>
        </w:rPr>
        <w:t xml:space="preserve">по адресу: </w:t>
      </w:r>
      <w:r w:rsidR="000B3EE8" w:rsidRPr="000B3EE8">
        <w:rPr>
          <w:rFonts w:ascii="Times New Roman" w:hAnsi="Times New Roman"/>
          <w:sz w:val="28"/>
          <w:szCs w:val="28"/>
          <w:lang w:val="ru-RU"/>
        </w:rPr>
        <w:t xml:space="preserve">720071, Кыргызская Республика, </w:t>
      </w:r>
      <w:r w:rsidR="0048126A">
        <w:rPr>
          <w:rFonts w:ascii="Times New Roman" w:hAnsi="Times New Roman"/>
          <w:sz w:val="28"/>
          <w:szCs w:val="28"/>
          <w:lang w:val="ru-RU"/>
        </w:rPr>
        <w:br/>
      </w:r>
      <w:r w:rsidR="000B3EE8" w:rsidRPr="000B3EE8">
        <w:rPr>
          <w:rFonts w:ascii="Times New Roman" w:hAnsi="Times New Roman"/>
          <w:sz w:val="28"/>
          <w:szCs w:val="28"/>
          <w:lang w:val="ru-RU"/>
        </w:rPr>
        <w:t>г. Бишкек, пр. Чуй, 265а</w:t>
      </w:r>
      <w:r w:rsidR="00860ABD">
        <w:rPr>
          <w:rFonts w:ascii="Times New Roman" w:hAnsi="Times New Roman"/>
          <w:sz w:val="28"/>
          <w:szCs w:val="28"/>
          <w:lang w:val="ru-RU"/>
        </w:rPr>
        <w:t>, диссертационный зал (1 этаж).</w:t>
      </w:r>
    </w:p>
    <w:p w:rsidR="00DC1D2B" w:rsidRPr="00B378AC" w:rsidRDefault="00DC1D2B" w:rsidP="00DC1D2B">
      <w:pPr>
        <w:spacing w:after="0" w:line="240" w:lineRule="auto"/>
        <w:ind w:firstLine="709"/>
        <w:jc w:val="both"/>
        <w:rPr>
          <w:rFonts w:ascii="Times New Roman" w:hAnsi="Times New Roman"/>
          <w:sz w:val="28"/>
          <w:szCs w:val="28"/>
          <w:lang w:val="ru-RU"/>
        </w:rPr>
      </w:pPr>
    </w:p>
    <w:p w:rsidR="00DC1D2B" w:rsidRPr="00B378AC" w:rsidRDefault="00DC1D2B" w:rsidP="00DC1D2B">
      <w:pPr>
        <w:spacing w:after="0" w:line="240" w:lineRule="auto"/>
        <w:ind w:firstLine="708"/>
        <w:jc w:val="both"/>
        <w:rPr>
          <w:rFonts w:ascii="Times New Roman" w:hAnsi="Times New Roman"/>
          <w:sz w:val="28"/>
          <w:szCs w:val="28"/>
          <w:lang w:val="ru-RU"/>
        </w:rPr>
      </w:pPr>
      <w:r w:rsidRPr="00B378AC">
        <w:rPr>
          <w:rFonts w:ascii="Times New Roman" w:hAnsi="Times New Roman"/>
          <w:sz w:val="28"/>
          <w:szCs w:val="28"/>
          <w:lang w:val="ru-RU"/>
        </w:rPr>
        <w:t xml:space="preserve">С диссертацией можно ознакомиться в </w:t>
      </w:r>
      <w:r w:rsidR="005C0E72">
        <w:rPr>
          <w:rFonts w:ascii="Times New Roman" w:hAnsi="Times New Roman"/>
          <w:sz w:val="28"/>
          <w:szCs w:val="28"/>
          <w:lang w:val="ru-RU"/>
        </w:rPr>
        <w:t xml:space="preserve">Центральной научной </w:t>
      </w:r>
      <w:r w:rsidRPr="00B378AC">
        <w:rPr>
          <w:rFonts w:ascii="Times New Roman" w:hAnsi="Times New Roman"/>
          <w:sz w:val="28"/>
          <w:szCs w:val="28"/>
          <w:lang w:val="ru-RU"/>
        </w:rPr>
        <w:t xml:space="preserve">библиотеке </w:t>
      </w:r>
      <w:r>
        <w:rPr>
          <w:rFonts w:ascii="Times New Roman" w:hAnsi="Times New Roman"/>
          <w:sz w:val="28"/>
          <w:szCs w:val="28"/>
          <w:lang w:val="ru-RU"/>
        </w:rPr>
        <w:t xml:space="preserve">Национальной </w:t>
      </w:r>
      <w:r w:rsidR="00CC60ED">
        <w:rPr>
          <w:rFonts w:ascii="Times New Roman" w:hAnsi="Times New Roman"/>
          <w:sz w:val="28"/>
          <w:szCs w:val="28"/>
          <w:lang w:val="ru-RU"/>
        </w:rPr>
        <w:t>а</w:t>
      </w:r>
      <w:r>
        <w:rPr>
          <w:rFonts w:ascii="Times New Roman" w:hAnsi="Times New Roman"/>
          <w:sz w:val="28"/>
          <w:szCs w:val="28"/>
          <w:lang w:val="ru-RU"/>
        </w:rPr>
        <w:t>кадемии наук</w:t>
      </w:r>
      <w:r w:rsidR="003B0C54">
        <w:rPr>
          <w:rFonts w:ascii="Times New Roman" w:hAnsi="Times New Roman"/>
          <w:sz w:val="28"/>
          <w:szCs w:val="28"/>
          <w:lang w:val="ru-RU"/>
        </w:rPr>
        <w:t xml:space="preserve"> </w:t>
      </w:r>
      <w:r w:rsidR="005C0E72" w:rsidRPr="000B3EE8">
        <w:rPr>
          <w:rFonts w:ascii="Times New Roman" w:hAnsi="Times New Roman"/>
          <w:sz w:val="28"/>
          <w:szCs w:val="28"/>
          <w:lang w:val="ru-RU"/>
        </w:rPr>
        <w:t xml:space="preserve">Кыргызской Республики </w:t>
      </w:r>
      <w:r w:rsidRPr="00B378AC">
        <w:rPr>
          <w:rFonts w:ascii="Times New Roman" w:hAnsi="Times New Roman"/>
          <w:sz w:val="28"/>
          <w:szCs w:val="28"/>
          <w:lang w:val="ru-RU"/>
        </w:rPr>
        <w:t xml:space="preserve">по адресу: </w:t>
      </w:r>
      <w:r w:rsidR="000B3EE8" w:rsidRPr="000B3EE8">
        <w:rPr>
          <w:rFonts w:ascii="Times New Roman" w:hAnsi="Times New Roman"/>
          <w:sz w:val="28"/>
          <w:szCs w:val="28"/>
          <w:lang w:val="ru-RU"/>
        </w:rPr>
        <w:t>г. Бишкек, пр. Чуй, 265а</w:t>
      </w:r>
      <w:r w:rsidR="000B3EE8">
        <w:rPr>
          <w:rFonts w:ascii="Times New Roman" w:hAnsi="Times New Roman"/>
          <w:sz w:val="28"/>
          <w:szCs w:val="28"/>
          <w:lang w:val="ru-RU"/>
        </w:rPr>
        <w:t>.</w:t>
      </w:r>
    </w:p>
    <w:p w:rsidR="00DC1D2B" w:rsidRPr="00B378AC" w:rsidRDefault="00DC1D2B" w:rsidP="00DC1D2B">
      <w:pPr>
        <w:spacing w:after="0" w:line="240" w:lineRule="auto"/>
        <w:ind w:firstLine="708"/>
        <w:jc w:val="both"/>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r w:rsidRPr="00B378AC">
        <w:rPr>
          <w:rFonts w:ascii="Times New Roman" w:hAnsi="Times New Roman"/>
          <w:sz w:val="28"/>
          <w:szCs w:val="28"/>
          <w:lang w:val="ru-RU"/>
        </w:rPr>
        <w:t xml:space="preserve">Автореферат разослан </w:t>
      </w:r>
      <w:r w:rsidR="0000566D">
        <w:rPr>
          <w:rFonts w:ascii="Times New Roman" w:hAnsi="Times New Roman"/>
          <w:sz w:val="28"/>
          <w:szCs w:val="28"/>
          <w:lang w:val="ru-RU"/>
        </w:rPr>
        <w:t>20</w:t>
      </w:r>
      <w:r w:rsidR="006D54B7">
        <w:rPr>
          <w:rFonts w:ascii="Times New Roman" w:hAnsi="Times New Roman"/>
          <w:sz w:val="28"/>
          <w:szCs w:val="28"/>
          <w:lang w:val="ru-RU"/>
        </w:rPr>
        <w:t xml:space="preserve"> сентября</w:t>
      </w:r>
      <w:r w:rsidRPr="00B378AC">
        <w:rPr>
          <w:rFonts w:ascii="Times New Roman" w:hAnsi="Times New Roman"/>
          <w:sz w:val="28"/>
          <w:szCs w:val="28"/>
          <w:lang w:val="ru-RU"/>
        </w:rPr>
        <w:t xml:space="preserve"> 201</w:t>
      </w:r>
      <w:r>
        <w:rPr>
          <w:rFonts w:ascii="Times New Roman" w:hAnsi="Times New Roman"/>
          <w:sz w:val="28"/>
          <w:szCs w:val="28"/>
          <w:lang w:val="ru-RU"/>
        </w:rPr>
        <w:t>4</w:t>
      </w:r>
      <w:r w:rsidRPr="00B378AC">
        <w:rPr>
          <w:rFonts w:ascii="Times New Roman" w:hAnsi="Times New Roman"/>
          <w:sz w:val="28"/>
          <w:szCs w:val="28"/>
          <w:lang w:val="ru-RU"/>
        </w:rPr>
        <w:t xml:space="preserve"> года.</w:t>
      </w:r>
    </w:p>
    <w:p w:rsidR="00DC1D2B" w:rsidRPr="00B378AC"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DC1D2B" w:rsidRDefault="00DC1D2B" w:rsidP="00DC1D2B">
      <w:pPr>
        <w:spacing w:after="0" w:line="240" w:lineRule="auto"/>
        <w:ind w:firstLine="708"/>
        <w:rPr>
          <w:rFonts w:ascii="Times New Roman" w:hAnsi="Times New Roman"/>
          <w:sz w:val="28"/>
          <w:szCs w:val="28"/>
          <w:lang w:val="ru-RU"/>
        </w:rPr>
      </w:pPr>
    </w:p>
    <w:p w:rsidR="00DC1D2B" w:rsidRPr="00B378AC" w:rsidRDefault="00DC1D2B" w:rsidP="00DC1D2B">
      <w:pPr>
        <w:spacing w:after="0" w:line="240" w:lineRule="auto"/>
        <w:ind w:firstLine="708"/>
        <w:rPr>
          <w:rFonts w:ascii="Times New Roman" w:hAnsi="Times New Roman"/>
          <w:sz w:val="28"/>
          <w:szCs w:val="28"/>
          <w:lang w:val="ru-RU"/>
        </w:rPr>
      </w:pPr>
    </w:p>
    <w:p w:rsidR="00246B5D" w:rsidRDefault="00DC1D2B" w:rsidP="00DC1D2B">
      <w:pPr>
        <w:spacing w:after="0" w:line="240" w:lineRule="auto"/>
        <w:rPr>
          <w:rFonts w:ascii="Times New Roman" w:hAnsi="Times New Roman"/>
          <w:sz w:val="28"/>
          <w:szCs w:val="28"/>
          <w:lang w:val="ru-RU"/>
        </w:rPr>
      </w:pPr>
      <w:r w:rsidRPr="00B378AC">
        <w:rPr>
          <w:rFonts w:ascii="Times New Roman" w:hAnsi="Times New Roman"/>
          <w:sz w:val="28"/>
          <w:szCs w:val="28"/>
          <w:lang w:val="ru-RU"/>
        </w:rPr>
        <w:t>Ученый сек</w:t>
      </w:r>
      <w:r w:rsidR="00246B5D">
        <w:rPr>
          <w:rFonts w:ascii="Times New Roman" w:hAnsi="Times New Roman"/>
          <w:sz w:val="28"/>
          <w:szCs w:val="28"/>
          <w:lang w:val="ru-RU"/>
        </w:rPr>
        <w:t xml:space="preserve">ретарь </w:t>
      </w:r>
    </w:p>
    <w:p w:rsidR="006D54B7" w:rsidRDefault="006D54B7" w:rsidP="00DC1D2B">
      <w:pPr>
        <w:spacing w:after="0" w:line="240" w:lineRule="auto"/>
        <w:rPr>
          <w:rFonts w:ascii="Times New Roman" w:hAnsi="Times New Roman"/>
          <w:sz w:val="28"/>
          <w:szCs w:val="28"/>
          <w:lang w:val="ru-RU"/>
        </w:rPr>
      </w:pPr>
      <w:r>
        <w:rPr>
          <w:rFonts w:ascii="Times New Roman" w:hAnsi="Times New Roman"/>
          <w:sz w:val="28"/>
          <w:szCs w:val="28"/>
          <w:lang w:val="ru-RU"/>
        </w:rPr>
        <w:t>Д</w:t>
      </w:r>
      <w:r w:rsidR="00246B5D">
        <w:rPr>
          <w:rFonts w:ascii="Times New Roman" w:hAnsi="Times New Roman"/>
          <w:sz w:val="28"/>
          <w:szCs w:val="28"/>
          <w:lang w:val="ru-RU"/>
        </w:rPr>
        <w:t>иссертационного совета</w:t>
      </w:r>
      <w:r w:rsidRPr="000B3EE8">
        <w:rPr>
          <w:rFonts w:ascii="Times New Roman" w:hAnsi="Times New Roman"/>
          <w:sz w:val="28"/>
          <w:szCs w:val="28"/>
          <w:lang w:val="ru-RU"/>
        </w:rPr>
        <w:t>Д.08.13.004</w:t>
      </w:r>
      <w:r w:rsidR="007272A9">
        <w:rPr>
          <w:rFonts w:ascii="Times New Roman" w:hAnsi="Times New Roman"/>
          <w:sz w:val="28"/>
          <w:szCs w:val="28"/>
          <w:lang w:val="ru-RU"/>
        </w:rPr>
        <w:t xml:space="preserve">, </w:t>
      </w:r>
    </w:p>
    <w:p w:rsidR="00DC1D2B" w:rsidRPr="00D4458C" w:rsidRDefault="006D54B7" w:rsidP="00DC1D2B">
      <w:pPr>
        <w:spacing w:after="0" w:line="240" w:lineRule="auto"/>
        <w:rPr>
          <w:rFonts w:ascii="Times New Roman" w:hAnsi="Times New Roman"/>
          <w:sz w:val="28"/>
          <w:szCs w:val="28"/>
          <w:lang w:val="ru-RU"/>
        </w:rPr>
      </w:pPr>
      <w:r>
        <w:rPr>
          <w:rFonts w:ascii="Times New Roman" w:hAnsi="Times New Roman"/>
          <w:sz w:val="28"/>
          <w:szCs w:val="28"/>
          <w:lang w:val="ru-RU"/>
        </w:rPr>
        <w:t>доктор экономических наук</w:t>
      </w:r>
      <w:r w:rsidR="00246B5D">
        <w:rPr>
          <w:rFonts w:ascii="Times New Roman" w:hAnsi="Times New Roman"/>
          <w:sz w:val="28"/>
          <w:szCs w:val="28"/>
          <w:lang w:val="ru-RU"/>
        </w:rPr>
        <w:tab/>
      </w:r>
      <w:r w:rsidR="00246B5D">
        <w:rPr>
          <w:rFonts w:ascii="Times New Roman" w:hAnsi="Times New Roman"/>
          <w:sz w:val="28"/>
          <w:szCs w:val="28"/>
          <w:lang w:val="ru-RU"/>
        </w:rPr>
        <w:tab/>
      </w:r>
      <w:r w:rsidR="00246B5D">
        <w:rPr>
          <w:rFonts w:ascii="Times New Roman" w:hAnsi="Times New Roman"/>
          <w:sz w:val="28"/>
          <w:szCs w:val="28"/>
          <w:lang w:val="ru-RU"/>
        </w:rPr>
        <w:tab/>
      </w:r>
      <w:r w:rsidR="00246B5D">
        <w:rPr>
          <w:rFonts w:ascii="Times New Roman" w:hAnsi="Times New Roman"/>
          <w:sz w:val="28"/>
          <w:szCs w:val="28"/>
          <w:lang w:val="ru-RU"/>
        </w:rPr>
        <w:tab/>
      </w:r>
      <w:r w:rsidR="00246B5D">
        <w:rPr>
          <w:rFonts w:ascii="Times New Roman" w:hAnsi="Times New Roman"/>
          <w:sz w:val="28"/>
          <w:szCs w:val="28"/>
          <w:lang w:val="ru-RU"/>
        </w:rPr>
        <w:tab/>
      </w:r>
      <w:r>
        <w:rPr>
          <w:rFonts w:ascii="Times New Roman" w:hAnsi="Times New Roman"/>
          <w:sz w:val="28"/>
          <w:szCs w:val="28"/>
          <w:lang w:val="ru-RU"/>
        </w:rPr>
        <w:tab/>
      </w:r>
      <w:r w:rsidRPr="00D4458C">
        <w:rPr>
          <w:rFonts w:ascii="Times New Roman" w:hAnsi="Times New Roman"/>
          <w:sz w:val="28"/>
          <w:szCs w:val="28"/>
          <w:lang w:val="ru-RU"/>
        </w:rPr>
        <w:t>С.Е.</w:t>
      </w:r>
      <w:r w:rsidR="00DC1D2B" w:rsidRPr="00D4458C">
        <w:rPr>
          <w:rFonts w:ascii="Times New Roman" w:hAnsi="Times New Roman"/>
          <w:sz w:val="28"/>
          <w:szCs w:val="28"/>
          <w:lang w:val="ru-RU"/>
        </w:rPr>
        <w:t xml:space="preserve">Савина </w:t>
      </w:r>
    </w:p>
    <w:p w:rsidR="003C1784" w:rsidRPr="000B65B3" w:rsidRDefault="003C1784" w:rsidP="003B0C54">
      <w:pPr>
        <w:spacing w:after="0" w:line="240" w:lineRule="auto"/>
        <w:jc w:val="center"/>
        <w:rPr>
          <w:rFonts w:ascii="Times New Roman" w:hAnsi="Times New Roman"/>
          <w:b/>
          <w:sz w:val="28"/>
          <w:szCs w:val="28"/>
          <w:lang w:val="ru-RU"/>
        </w:rPr>
      </w:pPr>
    </w:p>
    <w:p w:rsidR="003C1784" w:rsidRPr="000B65B3" w:rsidRDefault="003C1784" w:rsidP="003B0C54">
      <w:pPr>
        <w:spacing w:after="0" w:line="240" w:lineRule="auto"/>
        <w:jc w:val="center"/>
        <w:rPr>
          <w:rFonts w:ascii="Times New Roman" w:hAnsi="Times New Roman"/>
          <w:b/>
          <w:sz w:val="28"/>
          <w:szCs w:val="28"/>
          <w:lang w:val="ru-RU"/>
        </w:rPr>
      </w:pPr>
    </w:p>
    <w:p w:rsidR="00325DAB" w:rsidRPr="008201C6" w:rsidRDefault="00100641" w:rsidP="003B0C54">
      <w:pPr>
        <w:spacing w:after="0" w:line="240" w:lineRule="auto"/>
        <w:jc w:val="center"/>
        <w:rPr>
          <w:rFonts w:ascii="Times New Roman" w:hAnsi="Times New Roman"/>
          <w:b/>
          <w:sz w:val="28"/>
          <w:szCs w:val="28"/>
          <w:lang w:val="ru-RU"/>
        </w:rPr>
      </w:pPr>
      <w:r>
        <w:rPr>
          <w:rFonts w:ascii="Times New Roman" w:hAnsi="Times New Roman"/>
          <w:b/>
          <w:noProof/>
          <w:sz w:val="28"/>
          <w:szCs w:val="28"/>
          <w:lang w:val="ru-RU" w:eastAsia="ru-RU" w:bidi="ar-SA"/>
        </w:rPr>
        <w:lastRenderedPageBreak/>
        <w:pict>
          <v:rect id="Прямоугольник 2" o:spid="_x0000_s1029" style="position:absolute;left:0;text-align:left;margin-left:230.4pt;margin-top:30.7pt;width:29.45pt;height:21.9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" fillcolor="white [3212]" stroked="f" strokeweight="2pt"/>
        </w:pict>
      </w:r>
      <w:r w:rsidR="00325DAB" w:rsidRPr="008201C6">
        <w:rPr>
          <w:rFonts w:ascii="Times New Roman" w:hAnsi="Times New Roman"/>
          <w:b/>
          <w:sz w:val="28"/>
          <w:szCs w:val="28"/>
          <w:lang w:val="ru-RU"/>
        </w:rPr>
        <w:t>ОБЩАЯ ХАРАКТЕРИСТИКА РАБОТЫ</w:t>
      </w:r>
    </w:p>
    <w:p w:rsidR="00325DAB" w:rsidRPr="008201C6" w:rsidRDefault="00325DAB" w:rsidP="00CA2CD4">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b/>
          <w:caps/>
          <w:sz w:val="28"/>
          <w:szCs w:val="28"/>
          <w:lang w:val="ru-RU" w:eastAsia="ru-RU" w:bidi="ar-SA"/>
        </w:rPr>
        <w:t>А</w:t>
      </w:r>
      <w:r w:rsidRPr="008201C6">
        <w:rPr>
          <w:rFonts w:ascii="Times New Roman" w:eastAsia="Times New Roman" w:hAnsi="Times New Roman"/>
          <w:b/>
          <w:sz w:val="28"/>
          <w:szCs w:val="28"/>
          <w:lang w:val="ru-RU" w:eastAsia="ru-RU" w:bidi="ar-SA"/>
        </w:rPr>
        <w:t>ктуальность темы</w:t>
      </w:r>
      <w:r w:rsidR="00B17F61">
        <w:rPr>
          <w:rFonts w:ascii="Times New Roman" w:eastAsia="Times New Roman" w:hAnsi="Times New Roman"/>
          <w:b/>
          <w:sz w:val="28"/>
          <w:szCs w:val="28"/>
          <w:lang w:val="ru-RU" w:eastAsia="ru-RU" w:bidi="ar-SA"/>
        </w:rPr>
        <w:t>.</w:t>
      </w:r>
      <w:r w:rsidR="003C1784" w:rsidRPr="003C1784">
        <w:rPr>
          <w:rFonts w:ascii="Times New Roman" w:eastAsia="Times New Roman" w:hAnsi="Times New Roman"/>
          <w:b/>
          <w:sz w:val="28"/>
          <w:szCs w:val="28"/>
          <w:lang w:val="ru-RU" w:eastAsia="ru-RU" w:bidi="ar-SA"/>
        </w:rPr>
        <w:t xml:space="preserve"> </w:t>
      </w:r>
      <w:r w:rsidR="00CC60ED" w:rsidRPr="005A265B">
        <w:rPr>
          <w:rFonts w:ascii="Times New Roman" w:eastAsia="Times New Roman" w:hAnsi="Times New Roman"/>
          <w:sz w:val="28"/>
          <w:szCs w:val="28"/>
          <w:lang w:val="ru-RU" w:eastAsia="ru-RU" w:bidi="ar-SA"/>
        </w:rPr>
        <w:t>Кыргызстан</w:t>
      </w:r>
      <w:r w:rsidRPr="005A265B">
        <w:rPr>
          <w:rFonts w:ascii="Times New Roman" w:eastAsia="Times New Roman" w:hAnsi="Times New Roman"/>
          <w:sz w:val="28"/>
          <w:szCs w:val="28"/>
          <w:lang w:val="ru-RU" w:eastAsia="ru-RU" w:bidi="ar-SA"/>
        </w:rPr>
        <w:t xml:space="preserve">, обладая огромным гидропотенциалом (142 млрд.кВт.ч в год), является энергодефицитной страной, так как имеет нерациональную структуру топливно-энергетического баланса с импортом около 40% углеводородного топлива. </w:t>
      </w:r>
      <w:r w:rsidR="00B4522A" w:rsidRPr="005A265B">
        <w:rPr>
          <w:rFonts w:ascii="Times New Roman" w:eastAsia="Times New Roman" w:hAnsi="Times New Roman"/>
          <w:sz w:val="28"/>
          <w:szCs w:val="28"/>
          <w:lang w:val="ru-RU" w:eastAsia="ru-RU" w:bidi="ar-SA"/>
        </w:rPr>
        <w:t>В настоящее время электро</w:t>
      </w:r>
      <w:r w:rsidRPr="005A265B">
        <w:rPr>
          <w:rFonts w:ascii="Times New Roman" w:eastAsia="Times New Roman" w:hAnsi="Times New Roman"/>
          <w:sz w:val="28"/>
          <w:szCs w:val="28"/>
          <w:lang w:val="ru-RU" w:eastAsia="ru-RU" w:bidi="ar-SA"/>
        </w:rPr>
        <w:t xml:space="preserve">снабжение страны зависит от одного вида </w:t>
      </w:r>
      <w:r w:rsidR="00B4522A" w:rsidRPr="005A265B">
        <w:rPr>
          <w:rFonts w:ascii="Times New Roman" w:eastAsia="Times New Roman" w:hAnsi="Times New Roman"/>
          <w:sz w:val="28"/>
          <w:szCs w:val="28"/>
          <w:lang w:val="ru-RU" w:eastAsia="ru-RU" w:bidi="ar-SA"/>
        </w:rPr>
        <w:t>источника</w:t>
      </w:r>
      <w:r w:rsidRPr="005A265B">
        <w:rPr>
          <w:rFonts w:ascii="Times New Roman" w:eastAsia="Times New Roman" w:hAnsi="Times New Roman"/>
          <w:sz w:val="28"/>
          <w:szCs w:val="28"/>
          <w:lang w:val="ru-RU" w:eastAsia="ru-RU" w:bidi="ar-SA"/>
        </w:rPr>
        <w:t xml:space="preserve"> электроэнергии </w:t>
      </w:r>
      <w:r w:rsidR="00B4522A" w:rsidRPr="005A265B">
        <w:rPr>
          <w:rFonts w:ascii="Times New Roman" w:eastAsia="Times New Roman" w:hAnsi="Times New Roman"/>
          <w:sz w:val="28"/>
          <w:szCs w:val="28"/>
          <w:lang w:val="ru-RU" w:eastAsia="ru-RU" w:bidi="ar-SA"/>
        </w:rPr>
        <w:t xml:space="preserve">- </w:t>
      </w:r>
      <w:r w:rsidR="006B0658" w:rsidRPr="005A265B">
        <w:rPr>
          <w:rFonts w:ascii="Times New Roman" w:eastAsia="Times New Roman" w:hAnsi="Times New Roman"/>
          <w:sz w:val="28"/>
          <w:szCs w:val="28"/>
          <w:lang w:val="ru-RU" w:eastAsia="ru-RU" w:bidi="ar-SA"/>
        </w:rPr>
        <w:t>гидроэлектростанций</w:t>
      </w:r>
      <w:r w:rsidRPr="005A265B">
        <w:rPr>
          <w:rFonts w:ascii="Times New Roman" w:eastAsia="Times New Roman" w:hAnsi="Times New Roman"/>
          <w:sz w:val="28"/>
          <w:szCs w:val="28"/>
          <w:lang w:val="ru-RU" w:eastAsia="ru-RU" w:bidi="ar-SA"/>
        </w:rPr>
        <w:t>, на производство которой влияют погодно-климатические условия и водность года</w:t>
      </w:r>
      <w:r w:rsidR="00CA2CD4" w:rsidRPr="005A265B">
        <w:rPr>
          <w:rFonts w:ascii="Times New Roman" w:eastAsia="Times New Roman" w:hAnsi="Times New Roman"/>
          <w:sz w:val="28"/>
          <w:szCs w:val="28"/>
          <w:lang w:val="ru-RU" w:eastAsia="ru-RU" w:bidi="ar-SA"/>
        </w:rPr>
        <w:t>,</w:t>
      </w:r>
      <w:r w:rsidRPr="005A265B">
        <w:rPr>
          <w:rFonts w:ascii="Times New Roman" w:eastAsia="Times New Roman" w:hAnsi="Times New Roman"/>
          <w:sz w:val="28"/>
          <w:szCs w:val="28"/>
          <w:lang w:val="ru-RU" w:eastAsia="ru-RU" w:bidi="ar-SA"/>
        </w:rPr>
        <w:t xml:space="preserve"> что является существенной</w:t>
      </w:r>
      <w:r w:rsidRPr="008201C6">
        <w:rPr>
          <w:rFonts w:ascii="Times New Roman" w:eastAsia="Times New Roman" w:hAnsi="Times New Roman"/>
          <w:sz w:val="28"/>
          <w:szCs w:val="28"/>
          <w:lang w:val="ru-RU" w:eastAsia="ru-RU" w:bidi="ar-SA"/>
        </w:rPr>
        <w:t xml:space="preserve"> угрозой энергетической безопасности.</w:t>
      </w:r>
      <w:r w:rsidR="003B0C54">
        <w:rPr>
          <w:rFonts w:ascii="Times New Roman" w:eastAsia="Times New Roman" w:hAnsi="Times New Roman"/>
          <w:sz w:val="28"/>
          <w:szCs w:val="28"/>
          <w:lang w:val="ru-RU" w:eastAsia="ru-RU" w:bidi="ar-SA"/>
        </w:rPr>
        <w:t xml:space="preserve"> </w:t>
      </w:r>
      <w:r w:rsidR="00CA2CD4" w:rsidRPr="008201C6">
        <w:rPr>
          <w:rFonts w:ascii="Times New Roman" w:eastAsia="Times New Roman" w:hAnsi="Times New Roman"/>
          <w:sz w:val="28"/>
          <w:szCs w:val="28"/>
          <w:lang w:val="ru-RU" w:eastAsia="ru-RU" w:bidi="ar-SA"/>
        </w:rPr>
        <w:t xml:space="preserve">Электроэнергетика – важнейшая отрасль реального сектора экономики </w:t>
      </w:r>
      <w:r w:rsidR="00CA2CD4">
        <w:rPr>
          <w:rFonts w:ascii="Times New Roman" w:eastAsia="Times New Roman" w:hAnsi="Times New Roman"/>
          <w:sz w:val="28"/>
          <w:szCs w:val="28"/>
          <w:lang w:val="ru-RU" w:eastAsia="ru-RU" w:bidi="ar-SA"/>
        </w:rPr>
        <w:t>страны</w:t>
      </w:r>
      <w:r w:rsidR="00CA2CD4" w:rsidRPr="008201C6">
        <w:rPr>
          <w:rFonts w:ascii="Times New Roman" w:eastAsia="Times New Roman" w:hAnsi="Times New Roman"/>
          <w:sz w:val="28"/>
          <w:szCs w:val="28"/>
          <w:lang w:val="ru-RU" w:eastAsia="ru-RU" w:bidi="ar-SA"/>
        </w:rPr>
        <w:t>, которая призвана обеспечивать устойчивость социально-экономического развития</w:t>
      </w:r>
      <w:r w:rsidR="00CA2CD4">
        <w:rPr>
          <w:rFonts w:ascii="Times New Roman" w:eastAsia="Times New Roman" w:hAnsi="Times New Roman"/>
          <w:sz w:val="28"/>
          <w:szCs w:val="28"/>
          <w:lang w:val="ru-RU" w:eastAsia="ru-RU" w:bidi="ar-SA"/>
        </w:rPr>
        <w:t>,</w:t>
      </w:r>
      <w:r w:rsidR="00CA2CD4" w:rsidRPr="008201C6">
        <w:rPr>
          <w:rFonts w:ascii="Times New Roman" w:eastAsia="Times New Roman" w:hAnsi="Times New Roman"/>
          <w:sz w:val="28"/>
          <w:szCs w:val="28"/>
          <w:lang w:val="ru-RU" w:eastAsia="ru-RU" w:bidi="ar-SA"/>
        </w:rPr>
        <w:t xml:space="preserve"> в настоящее время находится в кризисной ситуации</w:t>
      </w:r>
      <w:r w:rsidR="00D50033">
        <w:rPr>
          <w:rFonts w:ascii="Times New Roman" w:eastAsia="Times New Roman" w:hAnsi="Times New Roman"/>
          <w:sz w:val="28"/>
          <w:szCs w:val="28"/>
          <w:lang w:val="ru-RU" w:eastAsia="ru-RU" w:bidi="ar-SA"/>
        </w:rPr>
        <w:t>.</w:t>
      </w:r>
    </w:p>
    <w:p w:rsidR="00325DAB" w:rsidRPr="008201C6"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С приобретением независимости и суверенитета </w:t>
      </w:r>
      <w:r w:rsidR="00CC60ED">
        <w:rPr>
          <w:rFonts w:ascii="Times New Roman" w:eastAsia="Times New Roman" w:hAnsi="Times New Roman"/>
          <w:sz w:val="28"/>
          <w:szCs w:val="28"/>
          <w:lang w:val="ru-RU" w:eastAsia="ru-RU" w:bidi="ar-SA"/>
        </w:rPr>
        <w:t>государство</w:t>
      </w:r>
      <w:r w:rsidRPr="008201C6">
        <w:rPr>
          <w:rFonts w:ascii="Times New Roman" w:eastAsia="Times New Roman" w:hAnsi="Times New Roman"/>
          <w:sz w:val="28"/>
          <w:szCs w:val="28"/>
          <w:lang w:val="ru-RU" w:eastAsia="ru-RU" w:bidi="ar-SA"/>
        </w:rPr>
        <w:t xml:space="preserve"> не может обеспечить </w:t>
      </w:r>
      <w:r w:rsidR="006B0658" w:rsidRPr="008201C6">
        <w:rPr>
          <w:rFonts w:ascii="Times New Roman" w:eastAsia="Times New Roman" w:hAnsi="Times New Roman"/>
          <w:sz w:val="28"/>
          <w:szCs w:val="28"/>
          <w:lang w:val="ru-RU" w:eastAsia="ru-RU" w:bidi="ar-SA"/>
        </w:rPr>
        <w:t xml:space="preserve">реальный сектор экономики и население </w:t>
      </w:r>
      <w:r w:rsidRPr="008201C6">
        <w:rPr>
          <w:rFonts w:ascii="Times New Roman" w:eastAsia="Times New Roman" w:hAnsi="Times New Roman"/>
          <w:sz w:val="28"/>
          <w:szCs w:val="28"/>
          <w:lang w:val="ru-RU" w:eastAsia="ru-RU" w:bidi="ar-SA"/>
        </w:rPr>
        <w:t>стран</w:t>
      </w:r>
      <w:r w:rsidR="006B0658" w:rsidRPr="008201C6">
        <w:rPr>
          <w:rFonts w:ascii="Times New Roman" w:eastAsia="Times New Roman" w:hAnsi="Times New Roman"/>
          <w:sz w:val="28"/>
          <w:szCs w:val="28"/>
          <w:lang w:val="ru-RU" w:eastAsia="ru-RU" w:bidi="ar-SA"/>
        </w:rPr>
        <w:t>ы</w:t>
      </w:r>
      <w:r w:rsidRPr="008201C6">
        <w:rPr>
          <w:rFonts w:ascii="Times New Roman" w:eastAsia="Times New Roman" w:hAnsi="Times New Roman"/>
          <w:sz w:val="28"/>
          <w:szCs w:val="28"/>
          <w:lang w:val="ru-RU" w:eastAsia="ru-RU" w:bidi="ar-SA"/>
        </w:rPr>
        <w:t xml:space="preserve"> электроэнергией </w:t>
      </w:r>
      <w:r w:rsidR="006B0658" w:rsidRPr="008201C6">
        <w:rPr>
          <w:rFonts w:ascii="Times New Roman" w:eastAsia="Times New Roman" w:hAnsi="Times New Roman"/>
          <w:sz w:val="28"/>
          <w:szCs w:val="28"/>
          <w:lang w:val="ru-RU" w:eastAsia="ru-RU" w:bidi="ar-SA"/>
        </w:rPr>
        <w:t xml:space="preserve">в достаточном количестве </w:t>
      </w:r>
      <w:r w:rsidRPr="008201C6">
        <w:rPr>
          <w:rFonts w:ascii="Times New Roman" w:eastAsia="Times New Roman" w:hAnsi="Times New Roman"/>
          <w:sz w:val="28"/>
          <w:szCs w:val="28"/>
          <w:lang w:val="ru-RU" w:eastAsia="ru-RU" w:bidi="ar-SA"/>
        </w:rPr>
        <w:t>в связи с массовым переходом потребителей с топлива на электроэнергию для отопления и пищеприготовления из-за более доступных цен на нее</w:t>
      </w:r>
      <w:r w:rsidR="006B0658" w:rsidRPr="008201C6">
        <w:rPr>
          <w:rFonts w:ascii="Times New Roman" w:eastAsia="Times New Roman" w:hAnsi="Times New Roman"/>
          <w:sz w:val="28"/>
          <w:szCs w:val="28"/>
          <w:lang w:val="ru-RU" w:eastAsia="ru-RU" w:bidi="ar-SA"/>
        </w:rPr>
        <w:t>,</w:t>
      </w:r>
      <w:r w:rsidRPr="008201C6">
        <w:rPr>
          <w:rFonts w:ascii="Times New Roman" w:eastAsia="Times New Roman" w:hAnsi="Times New Roman"/>
          <w:sz w:val="28"/>
          <w:szCs w:val="28"/>
          <w:lang w:val="ru-RU" w:eastAsia="ru-RU" w:bidi="ar-SA"/>
        </w:rPr>
        <w:t xml:space="preserve"> что обусловило резкий рост нагрузки на электрические сети и подстанции, отслужившие свои сроки эксплуатации. Принимаемые решения на уровне Правительства КР по ограничениям потребителей и веерным отключениям не принесли существенных результатов</w:t>
      </w:r>
      <w:r w:rsidR="008434E7" w:rsidRPr="008201C6">
        <w:rPr>
          <w:rFonts w:ascii="Times New Roman" w:eastAsia="Times New Roman" w:hAnsi="Times New Roman"/>
          <w:sz w:val="28"/>
          <w:szCs w:val="28"/>
          <w:lang w:val="ru-RU" w:eastAsia="ru-RU" w:bidi="ar-SA"/>
        </w:rPr>
        <w:t xml:space="preserve">. </w:t>
      </w:r>
      <w:r w:rsidRPr="008201C6">
        <w:rPr>
          <w:rFonts w:ascii="Times New Roman" w:eastAsia="Times New Roman" w:hAnsi="Times New Roman"/>
          <w:sz w:val="28"/>
          <w:szCs w:val="28"/>
          <w:lang w:val="ru-RU" w:eastAsia="ru-RU" w:bidi="ar-SA"/>
        </w:rPr>
        <w:t>Неуправляемый спрос на энергоносители привел к дисбалансу в энергетике, соответственно и к потерям ВВП, социальной</w:t>
      </w:r>
      <w:r w:rsidR="008434E7" w:rsidRPr="008201C6">
        <w:rPr>
          <w:rFonts w:ascii="Times New Roman" w:eastAsia="Times New Roman" w:hAnsi="Times New Roman"/>
          <w:sz w:val="28"/>
          <w:szCs w:val="28"/>
          <w:lang w:val="ru-RU" w:eastAsia="ru-RU" w:bidi="ar-SA"/>
        </w:rPr>
        <w:t xml:space="preserve"> напряженности</w:t>
      </w:r>
      <w:r w:rsidRPr="008201C6">
        <w:rPr>
          <w:rFonts w:ascii="Times New Roman" w:eastAsia="Times New Roman" w:hAnsi="Times New Roman"/>
          <w:sz w:val="28"/>
          <w:szCs w:val="28"/>
          <w:lang w:val="ru-RU" w:eastAsia="ru-RU" w:bidi="ar-SA"/>
        </w:rPr>
        <w:t xml:space="preserve">. </w:t>
      </w:r>
    </w:p>
    <w:p w:rsidR="00CC60ED"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На сегодня проблема обеспечения топливно-энергетическими ресурсами остается наиболее актуальной, так как с переходом на рыночные отношения и с отходом от плановой экономики управление спросом на энергоносители не получило дальнейшего развития</w:t>
      </w:r>
      <w:r w:rsidR="006B0658" w:rsidRPr="008201C6">
        <w:rPr>
          <w:rFonts w:ascii="Times New Roman" w:eastAsia="Times New Roman" w:hAnsi="Times New Roman"/>
          <w:sz w:val="28"/>
          <w:szCs w:val="28"/>
          <w:lang w:val="ru-RU" w:eastAsia="ru-RU" w:bidi="ar-SA"/>
        </w:rPr>
        <w:t>.</w:t>
      </w:r>
      <w:r w:rsidR="003B0C54">
        <w:rPr>
          <w:rFonts w:ascii="Times New Roman" w:eastAsia="Times New Roman" w:hAnsi="Times New Roman"/>
          <w:sz w:val="28"/>
          <w:szCs w:val="28"/>
          <w:lang w:val="ru-RU" w:eastAsia="ru-RU" w:bidi="ar-SA"/>
        </w:rPr>
        <w:t xml:space="preserve"> </w:t>
      </w:r>
      <w:r w:rsidR="006B0658" w:rsidRPr="008201C6">
        <w:rPr>
          <w:rFonts w:ascii="Times New Roman" w:eastAsia="Times New Roman" w:hAnsi="Times New Roman"/>
          <w:sz w:val="28"/>
          <w:szCs w:val="28"/>
          <w:lang w:val="ru-RU" w:eastAsia="ru-RU" w:bidi="ar-SA"/>
        </w:rPr>
        <w:t>С</w:t>
      </w:r>
      <w:r w:rsidRPr="008201C6">
        <w:rPr>
          <w:rFonts w:ascii="Times New Roman" w:eastAsia="Times New Roman" w:hAnsi="Times New Roman"/>
          <w:sz w:val="28"/>
          <w:szCs w:val="28"/>
          <w:lang w:val="ru-RU" w:eastAsia="ru-RU" w:bidi="ar-SA"/>
        </w:rPr>
        <w:t xml:space="preserve"> ликвидацией Государственной плановой комиссии Киргизской ССР страна начала отходить от ежегодного планирования энергопотребления </w:t>
      </w:r>
      <w:r w:rsidR="008434E7" w:rsidRPr="008201C6">
        <w:rPr>
          <w:rFonts w:ascii="Times New Roman" w:eastAsia="Times New Roman" w:hAnsi="Times New Roman"/>
          <w:sz w:val="28"/>
          <w:szCs w:val="28"/>
          <w:lang w:val="ru-RU" w:eastAsia="ru-RU" w:bidi="ar-SA"/>
        </w:rPr>
        <w:t xml:space="preserve">и </w:t>
      </w:r>
      <w:r w:rsidRPr="008201C6">
        <w:rPr>
          <w:rFonts w:ascii="Times New Roman" w:eastAsia="Times New Roman" w:hAnsi="Times New Roman"/>
          <w:sz w:val="28"/>
          <w:szCs w:val="28"/>
          <w:lang w:val="ru-RU" w:eastAsia="ru-RU" w:bidi="ar-SA"/>
        </w:rPr>
        <w:t xml:space="preserve">оптимизации </w:t>
      </w:r>
      <w:r w:rsidR="0000566D">
        <w:rPr>
          <w:rFonts w:ascii="Times New Roman" w:eastAsia="Times New Roman" w:hAnsi="Times New Roman"/>
          <w:sz w:val="28"/>
          <w:szCs w:val="28"/>
          <w:lang w:val="ru-RU" w:eastAsia="ru-RU" w:bidi="ar-SA"/>
        </w:rPr>
        <w:t>топливно-энергетического баланса</w:t>
      </w:r>
      <w:r w:rsidRPr="008201C6">
        <w:rPr>
          <w:rFonts w:ascii="Times New Roman" w:eastAsia="Times New Roman" w:hAnsi="Times New Roman"/>
          <w:sz w:val="28"/>
          <w:szCs w:val="28"/>
          <w:lang w:val="ru-RU" w:eastAsia="ru-RU" w:bidi="ar-SA"/>
        </w:rPr>
        <w:t xml:space="preserve"> страны и регионов. Поэтому решение проблемы обеспечения растущего потребления электроэнергии требует комплексного подхода, основанного на глубоком изучении </w:t>
      </w:r>
      <w:r w:rsidR="00DE3253" w:rsidRPr="005A265B">
        <w:rPr>
          <w:rFonts w:ascii="Times New Roman" w:eastAsia="Times New Roman" w:hAnsi="Times New Roman"/>
          <w:sz w:val="28"/>
          <w:szCs w:val="28"/>
          <w:lang w:val="ru-RU" w:eastAsia="ru-RU" w:bidi="ar-SA"/>
        </w:rPr>
        <w:t xml:space="preserve">проблем формирования </w:t>
      </w:r>
      <w:r w:rsidRPr="005A265B">
        <w:rPr>
          <w:rFonts w:ascii="Times New Roman" w:eastAsia="Times New Roman" w:hAnsi="Times New Roman"/>
          <w:sz w:val="28"/>
          <w:szCs w:val="28"/>
          <w:lang w:val="ru-RU" w:eastAsia="ru-RU" w:bidi="ar-SA"/>
        </w:rPr>
        <w:t>спроса в условиях рыночной экономики в зависимости</w:t>
      </w:r>
      <w:r w:rsidRPr="008201C6">
        <w:rPr>
          <w:rFonts w:ascii="Times New Roman" w:eastAsia="Times New Roman" w:hAnsi="Times New Roman"/>
          <w:sz w:val="28"/>
          <w:szCs w:val="28"/>
          <w:lang w:val="ru-RU" w:eastAsia="ru-RU" w:bidi="ar-SA"/>
        </w:rPr>
        <w:t xml:space="preserve"> от различных социально-экономических факторов</w:t>
      </w:r>
      <w:r w:rsidR="00DC1D2B" w:rsidRPr="008201C6">
        <w:rPr>
          <w:rFonts w:ascii="Times New Roman" w:eastAsia="Times New Roman" w:hAnsi="Times New Roman"/>
          <w:sz w:val="28"/>
          <w:szCs w:val="28"/>
          <w:lang w:val="ru-RU" w:eastAsia="ru-RU" w:bidi="ar-SA"/>
        </w:rPr>
        <w:t>.</w:t>
      </w:r>
    </w:p>
    <w:p w:rsidR="0048126A" w:rsidRPr="0048126A" w:rsidRDefault="0048126A" w:rsidP="0048126A">
      <w:pPr>
        <w:spacing w:after="0" w:line="240" w:lineRule="auto"/>
        <w:ind w:firstLine="709"/>
        <w:jc w:val="both"/>
        <w:rPr>
          <w:rFonts w:ascii="Times New Roman" w:eastAsia="Times New Roman" w:hAnsi="Times New Roman"/>
          <w:sz w:val="28"/>
          <w:szCs w:val="28"/>
          <w:lang w:val="ru-RU" w:eastAsia="ru-RU" w:bidi="ar-SA"/>
        </w:rPr>
      </w:pPr>
      <w:r w:rsidRPr="005A265B">
        <w:rPr>
          <w:rFonts w:ascii="Times New Roman" w:eastAsia="Times New Roman" w:hAnsi="Times New Roman"/>
          <w:sz w:val="28"/>
          <w:szCs w:val="28"/>
          <w:lang w:val="ru-RU" w:eastAsia="ru-RU" w:bidi="ar-SA"/>
        </w:rPr>
        <w:t>Проблем</w:t>
      </w:r>
      <w:r w:rsidR="00DE3253" w:rsidRPr="005A265B">
        <w:rPr>
          <w:rFonts w:ascii="Times New Roman" w:eastAsia="Times New Roman" w:hAnsi="Times New Roman"/>
          <w:sz w:val="28"/>
          <w:szCs w:val="28"/>
          <w:lang w:val="ru-RU" w:eastAsia="ru-RU" w:bidi="ar-SA"/>
        </w:rPr>
        <w:t xml:space="preserve">ами </w:t>
      </w:r>
      <w:r w:rsidR="00B97D6D" w:rsidRPr="005A265B">
        <w:rPr>
          <w:rFonts w:ascii="Times New Roman" w:eastAsia="Times New Roman" w:hAnsi="Times New Roman"/>
          <w:sz w:val="28"/>
          <w:szCs w:val="28"/>
          <w:lang w:val="ru-RU" w:eastAsia="ru-RU" w:bidi="ar-SA"/>
        </w:rPr>
        <w:t xml:space="preserve">спроса и предложения </w:t>
      </w:r>
      <w:r w:rsidR="00D50033" w:rsidRPr="005A265B">
        <w:rPr>
          <w:rFonts w:ascii="Times New Roman" w:eastAsia="Times New Roman" w:hAnsi="Times New Roman"/>
          <w:sz w:val="28"/>
          <w:szCs w:val="28"/>
          <w:lang w:val="ru-RU" w:eastAsia="ru-RU" w:bidi="ar-SA"/>
        </w:rPr>
        <w:t xml:space="preserve">ресурсов и </w:t>
      </w:r>
      <w:r w:rsidR="00B97D6D" w:rsidRPr="005A265B">
        <w:rPr>
          <w:rFonts w:ascii="Times New Roman" w:eastAsia="Times New Roman" w:hAnsi="Times New Roman"/>
          <w:sz w:val="28"/>
          <w:szCs w:val="28"/>
          <w:lang w:val="ru-RU" w:eastAsia="ru-RU" w:bidi="ar-SA"/>
        </w:rPr>
        <w:t xml:space="preserve">товаров  </w:t>
      </w:r>
      <w:r w:rsidR="005A265B" w:rsidRPr="005A265B">
        <w:rPr>
          <w:rFonts w:ascii="Times New Roman" w:eastAsia="Times New Roman" w:hAnsi="Times New Roman"/>
          <w:sz w:val="28"/>
          <w:szCs w:val="28"/>
          <w:lang w:val="ru-RU" w:eastAsia="ru-RU" w:bidi="ar-SA"/>
        </w:rPr>
        <w:t xml:space="preserve">и </w:t>
      </w:r>
      <w:r w:rsidRPr="005A265B">
        <w:rPr>
          <w:rFonts w:ascii="Times New Roman" w:eastAsia="Times New Roman" w:hAnsi="Times New Roman"/>
          <w:sz w:val="28"/>
          <w:szCs w:val="28"/>
          <w:lang w:val="ru-RU" w:eastAsia="ru-RU" w:bidi="ar-SA"/>
        </w:rPr>
        <w:t xml:space="preserve">устойчивого развития в экономике занимались </w:t>
      </w:r>
      <w:r w:rsidR="00D50033" w:rsidRPr="005A265B">
        <w:rPr>
          <w:rFonts w:ascii="Times New Roman" w:eastAsia="Times New Roman" w:hAnsi="Times New Roman"/>
          <w:sz w:val="28"/>
          <w:szCs w:val="28"/>
          <w:lang w:val="ru-RU" w:eastAsia="ru-RU" w:bidi="ar-SA"/>
        </w:rPr>
        <w:t xml:space="preserve">многие </w:t>
      </w:r>
      <w:r w:rsidRPr="005A265B">
        <w:rPr>
          <w:rFonts w:ascii="Times New Roman" w:eastAsia="Times New Roman" w:hAnsi="Times New Roman"/>
          <w:sz w:val="28"/>
          <w:szCs w:val="28"/>
          <w:lang w:val="ru-RU" w:eastAsia="ru-RU" w:bidi="ar-SA"/>
        </w:rPr>
        <w:t>американские и немецкие</w:t>
      </w:r>
      <w:r w:rsidRPr="0048126A">
        <w:rPr>
          <w:rFonts w:ascii="Times New Roman" w:eastAsia="Times New Roman" w:hAnsi="Times New Roman"/>
          <w:sz w:val="28"/>
          <w:szCs w:val="28"/>
          <w:lang w:val="ru-RU" w:eastAsia="ru-RU" w:bidi="ar-SA"/>
        </w:rPr>
        <w:t xml:space="preserve"> ученые М. Мунасингхе, В. Круз, А. Печчеи,Э. Пестель, Р. Констанца, К</w:t>
      </w:r>
      <w:r w:rsidR="000B65B3">
        <w:rPr>
          <w:rFonts w:ascii="Times New Roman" w:eastAsia="Times New Roman" w:hAnsi="Times New Roman"/>
          <w:sz w:val="28"/>
          <w:szCs w:val="28"/>
          <w:lang w:val="ru-RU" w:eastAsia="ru-RU" w:bidi="ar-SA"/>
        </w:rPr>
        <w:t xml:space="preserve">. Фольке, К. Макконелл, С. Брю </w:t>
      </w:r>
      <w:r w:rsidR="0000566D">
        <w:rPr>
          <w:rFonts w:ascii="Times New Roman" w:eastAsia="Times New Roman" w:hAnsi="Times New Roman"/>
          <w:sz w:val="28"/>
          <w:szCs w:val="28"/>
          <w:lang w:val="ru-RU" w:eastAsia="ru-RU" w:bidi="ar-SA"/>
        </w:rPr>
        <w:t xml:space="preserve">и </w:t>
      </w:r>
      <w:r w:rsidRPr="0048126A">
        <w:rPr>
          <w:rFonts w:ascii="Times New Roman" w:eastAsia="Times New Roman" w:hAnsi="Times New Roman"/>
          <w:sz w:val="28"/>
          <w:szCs w:val="28"/>
          <w:lang w:val="ru-RU" w:eastAsia="ru-RU" w:bidi="ar-SA"/>
        </w:rPr>
        <w:t>другие.</w:t>
      </w:r>
    </w:p>
    <w:p w:rsidR="00A666A6" w:rsidRDefault="0048126A" w:rsidP="0048126A">
      <w:pPr>
        <w:spacing w:after="0" w:line="240" w:lineRule="auto"/>
        <w:ind w:firstLine="709"/>
        <w:jc w:val="both"/>
        <w:rPr>
          <w:rFonts w:ascii="Times New Roman" w:eastAsia="Times New Roman" w:hAnsi="Times New Roman"/>
          <w:sz w:val="28"/>
          <w:szCs w:val="28"/>
          <w:lang w:val="ru-RU" w:eastAsia="ru-RU" w:bidi="ar-SA"/>
        </w:rPr>
      </w:pPr>
      <w:r w:rsidRPr="0048126A">
        <w:rPr>
          <w:rFonts w:ascii="Times New Roman" w:eastAsia="Times New Roman" w:hAnsi="Times New Roman"/>
          <w:sz w:val="28"/>
          <w:szCs w:val="28"/>
          <w:lang w:val="ru-RU" w:eastAsia="ru-RU" w:bidi="ar-SA"/>
        </w:rPr>
        <w:t>Существенны</w:t>
      </w:r>
      <w:r w:rsidR="0000566D">
        <w:rPr>
          <w:rFonts w:ascii="Times New Roman" w:eastAsia="Times New Roman" w:hAnsi="Times New Roman"/>
          <w:sz w:val="28"/>
          <w:szCs w:val="28"/>
          <w:lang w:val="ru-RU" w:eastAsia="ru-RU" w:bidi="ar-SA"/>
        </w:rPr>
        <w:t xml:space="preserve">й вклад в исследование </w:t>
      </w:r>
      <w:r w:rsidR="00B17F61" w:rsidRPr="0048126A">
        <w:rPr>
          <w:rFonts w:ascii="Times New Roman" w:eastAsia="Times New Roman" w:hAnsi="Times New Roman"/>
          <w:sz w:val="28"/>
          <w:szCs w:val="28"/>
          <w:lang w:val="ru-RU" w:eastAsia="ru-RU" w:bidi="ar-SA"/>
        </w:rPr>
        <w:t xml:space="preserve">теории и методологии </w:t>
      </w:r>
      <w:r w:rsidR="00295A2E">
        <w:rPr>
          <w:rFonts w:ascii="Times New Roman" w:eastAsia="Times New Roman" w:hAnsi="Times New Roman"/>
          <w:sz w:val="28"/>
          <w:szCs w:val="28"/>
          <w:lang w:val="ru-RU" w:eastAsia="ru-RU" w:bidi="ar-SA"/>
        </w:rPr>
        <w:t xml:space="preserve">эффективности использования </w:t>
      </w:r>
      <w:r w:rsidR="0000566D">
        <w:rPr>
          <w:rFonts w:ascii="Times New Roman" w:eastAsia="Times New Roman" w:hAnsi="Times New Roman"/>
          <w:sz w:val="28"/>
          <w:szCs w:val="28"/>
          <w:lang w:val="ru-RU" w:eastAsia="ru-RU" w:bidi="ar-SA"/>
        </w:rPr>
        <w:t>топливно-энергетическ</w:t>
      </w:r>
      <w:r w:rsidR="00295A2E">
        <w:rPr>
          <w:rFonts w:ascii="Times New Roman" w:eastAsia="Times New Roman" w:hAnsi="Times New Roman"/>
          <w:sz w:val="28"/>
          <w:szCs w:val="28"/>
          <w:lang w:val="ru-RU" w:eastAsia="ru-RU" w:bidi="ar-SA"/>
        </w:rPr>
        <w:t>их ресурсов</w:t>
      </w:r>
      <w:r w:rsidRPr="0048126A">
        <w:rPr>
          <w:rFonts w:ascii="Times New Roman" w:eastAsia="Times New Roman" w:hAnsi="Times New Roman"/>
          <w:sz w:val="28"/>
          <w:szCs w:val="28"/>
          <w:lang w:val="ru-RU" w:eastAsia="ru-RU" w:bidi="ar-SA"/>
        </w:rPr>
        <w:t xml:space="preserve">, в том </w:t>
      </w:r>
      <w:r w:rsidR="00295A2E">
        <w:rPr>
          <w:rFonts w:ascii="Times New Roman" w:eastAsia="Times New Roman" w:hAnsi="Times New Roman"/>
          <w:sz w:val="28"/>
          <w:szCs w:val="28"/>
          <w:lang w:val="ru-RU" w:eastAsia="ru-RU" w:bidi="ar-SA"/>
        </w:rPr>
        <w:t>ч</w:t>
      </w:r>
      <w:r w:rsidRPr="0048126A">
        <w:rPr>
          <w:rFonts w:ascii="Times New Roman" w:eastAsia="Times New Roman" w:hAnsi="Times New Roman"/>
          <w:sz w:val="28"/>
          <w:szCs w:val="28"/>
          <w:lang w:val="ru-RU" w:eastAsia="ru-RU" w:bidi="ar-SA"/>
        </w:rPr>
        <w:t xml:space="preserve">исле </w:t>
      </w:r>
      <w:r w:rsidR="00FC0D3A">
        <w:rPr>
          <w:rFonts w:ascii="Times New Roman" w:eastAsia="Times New Roman" w:hAnsi="Times New Roman"/>
          <w:sz w:val="28"/>
          <w:szCs w:val="28"/>
          <w:lang w:val="ru-RU" w:eastAsia="ru-RU" w:bidi="ar-SA"/>
        </w:rPr>
        <w:t xml:space="preserve">повышения </w:t>
      </w:r>
      <w:r>
        <w:rPr>
          <w:rFonts w:ascii="Times New Roman" w:eastAsia="Times New Roman" w:hAnsi="Times New Roman"/>
          <w:sz w:val="28"/>
          <w:szCs w:val="28"/>
          <w:lang w:val="ru-RU" w:eastAsia="ru-RU" w:bidi="ar-SA"/>
        </w:rPr>
        <w:t>энергоэффективности</w:t>
      </w:r>
      <w:r w:rsidR="00FC0D3A">
        <w:rPr>
          <w:rFonts w:ascii="Times New Roman" w:eastAsia="Times New Roman" w:hAnsi="Times New Roman"/>
          <w:sz w:val="28"/>
          <w:szCs w:val="28"/>
          <w:lang w:val="ru-RU" w:eastAsia="ru-RU" w:bidi="ar-SA"/>
        </w:rPr>
        <w:t xml:space="preserve"> и оптимизации топливно-энергетического баланса </w:t>
      </w:r>
      <w:r w:rsidR="00B17F61">
        <w:rPr>
          <w:rFonts w:ascii="Times New Roman" w:eastAsia="Times New Roman" w:hAnsi="Times New Roman"/>
          <w:sz w:val="28"/>
          <w:szCs w:val="28"/>
          <w:lang w:val="ru-RU" w:eastAsia="ru-RU" w:bidi="ar-SA"/>
        </w:rPr>
        <w:t>страны и регионов</w:t>
      </w:r>
      <w:r w:rsidRPr="0048126A">
        <w:rPr>
          <w:rFonts w:ascii="Times New Roman" w:eastAsia="Times New Roman" w:hAnsi="Times New Roman"/>
          <w:sz w:val="28"/>
          <w:szCs w:val="28"/>
          <w:lang w:val="ru-RU" w:eastAsia="ru-RU" w:bidi="ar-SA"/>
        </w:rPr>
        <w:t xml:space="preserve"> внесли такие ученые стран ближнего зарубежья, как Л.А. Мелентьев, А.А. Макаров, В.В. Бушуев, Е.В. Быкова, Н.И. Воропай, С.Б. Иванов, С.М. Клименко,</w:t>
      </w:r>
      <w:r w:rsidR="0000566D">
        <w:rPr>
          <w:rFonts w:ascii="Times New Roman" w:eastAsia="Times New Roman" w:hAnsi="Times New Roman"/>
          <w:sz w:val="28"/>
          <w:szCs w:val="28"/>
          <w:lang w:val="ru-RU" w:eastAsia="ru-RU" w:bidi="ar-SA"/>
        </w:rPr>
        <w:t xml:space="preserve"> Л.Д. Криворуцкий, </w:t>
      </w:r>
      <w:r w:rsidRPr="0048126A">
        <w:rPr>
          <w:rFonts w:ascii="Times New Roman" w:eastAsia="Times New Roman" w:hAnsi="Times New Roman"/>
          <w:sz w:val="28"/>
          <w:szCs w:val="28"/>
          <w:lang w:val="ru-RU" w:eastAsia="ru-RU" w:bidi="ar-SA"/>
        </w:rPr>
        <w:t xml:space="preserve">В.М. Постолатий, А.М. Мастепанов, </w:t>
      </w:r>
      <w:r w:rsidR="0000566D">
        <w:rPr>
          <w:rFonts w:ascii="Times New Roman" w:eastAsia="Times New Roman" w:hAnsi="Times New Roman"/>
          <w:sz w:val="28"/>
          <w:szCs w:val="28"/>
          <w:lang w:val="ru-RU" w:eastAsia="ru-RU" w:bidi="ar-SA"/>
        </w:rPr>
        <w:t xml:space="preserve">Ю.К. Шафранник, В.А. Шелест </w:t>
      </w:r>
      <w:r w:rsidRPr="0048126A">
        <w:rPr>
          <w:rFonts w:ascii="Times New Roman" w:eastAsia="Times New Roman" w:hAnsi="Times New Roman"/>
          <w:sz w:val="28"/>
          <w:szCs w:val="28"/>
          <w:lang w:val="ru-RU" w:eastAsia="ru-RU" w:bidi="ar-SA"/>
        </w:rPr>
        <w:t>и др</w:t>
      </w:r>
      <w:r w:rsidR="0000566D">
        <w:rPr>
          <w:rFonts w:ascii="Times New Roman" w:eastAsia="Times New Roman" w:hAnsi="Times New Roman"/>
          <w:sz w:val="28"/>
          <w:szCs w:val="28"/>
          <w:lang w:val="ru-RU" w:eastAsia="ru-RU" w:bidi="ar-SA"/>
        </w:rPr>
        <w:t>угие</w:t>
      </w:r>
      <w:r w:rsidRPr="0048126A">
        <w:rPr>
          <w:rFonts w:ascii="Times New Roman" w:eastAsia="Times New Roman" w:hAnsi="Times New Roman"/>
          <w:sz w:val="28"/>
          <w:szCs w:val="28"/>
          <w:lang w:val="ru-RU" w:eastAsia="ru-RU" w:bidi="ar-SA"/>
        </w:rPr>
        <w:t xml:space="preserve">, а </w:t>
      </w:r>
      <w:r w:rsidRPr="0048126A">
        <w:rPr>
          <w:rFonts w:ascii="Times New Roman" w:eastAsia="Times New Roman" w:hAnsi="Times New Roman"/>
          <w:sz w:val="28"/>
          <w:szCs w:val="28"/>
          <w:lang w:val="ru-RU" w:eastAsia="ru-RU" w:bidi="ar-SA"/>
        </w:rPr>
        <w:lastRenderedPageBreak/>
        <w:t xml:space="preserve">также кыргызские ученые </w:t>
      </w:r>
      <w:r w:rsidR="00FC0D3A" w:rsidRPr="0048126A">
        <w:rPr>
          <w:rFonts w:ascii="Times New Roman" w:eastAsia="Times New Roman" w:hAnsi="Times New Roman"/>
          <w:sz w:val="28"/>
          <w:szCs w:val="28"/>
          <w:lang w:val="ru-RU" w:eastAsia="ru-RU" w:bidi="ar-SA"/>
        </w:rPr>
        <w:t>Т. Койчуев, Д.М. Маматканов</w:t>
      </w:r>
      <w:r w:rsidR="00FC0D3A">
        <w:rPr>
          <w:rFonts w:ascii="Times New Roman" w:eastAsia="Times New Roman" w:hAnsi="Times New Roman"/>
          <w:sz w:val="28"/>
          <w:szCs w:val="28"/>
          <w:lang w:val="ru-RU" w:eastAsia="ru-RU" w:bidi="ar-SA"/>
        </w:rPr>
        <w:t>,</w:t>
      </w:r>
      <w:r w:rsidR="00FC0D3A" w:rsidRPr="0048126A">
        <w:rPr>
          <w:rFonts w:ascii="Times New Roman" w:eastAsia="Times New Roman" w:hAnsi="Times New Roman"/>
          <w:sz w:val="28"/>
          <w:szCs w:val="28"/>
          <w:lang w:val="ru-RU" w:eastAsia="ru-RU" w:bidi="ar-SA"/>
        </w:rPr>
        <w:t xml:space="preserve"> Ш.</w:t>
      </w:r>
      <w:r w:rsidR="00FC0D3A">
        <w:rPr>
          <w:rFonts w:ascii="Times New Roman" w:eastAsia="Times New Roman" w:hAnsi="Times New Roman"/>
          <w:sz w:val="28"/>
          <w:szCs w:val="28"/>
          <w:lang w:val="ru-RU" w:eastAsia="ru-RU" w:bidi="ar-SA"/>
        </w:rPr>
        <w:t>М.</w:t>
      </w:r>
      <w:r w:rsidR="00FC0D3A" w:rsidRPr="0048126A">
        <w:rPr>
          <w:rFonts w:ascii="Times New Roman" w:eastAsia="Times New Roman" w:hAnsi="Times New Roman"/>
          <w:sz w:val="28"/>
          <w:szCs w:val="28"/>
          <w:lang w:val="ru-RU" w:eastAsia="ru-RU" w:bidi="ar-SA"/>
        </w:rPr>
        <w:t xml:space="preserve"> Мусакожоев</w:t>
      </w:r>
      <w:r w:rsidR="00FC0D3A">
        <w:rPr>
          <w:rFonts w:ascii="Times New Roman" w:eastAsia="Times New Roman" w:hAnsi="Times New Roman"/>
          <w:sz w:val="28"/>
          <w:szCs w:val="28"/>
          <w:lang w:val="ru-RU" w:eastAsia="ru-RU" w:bidi="ar-SA"/>
        </w:rPr>
        <w:t>,</w:t>
      </w:r>
      <w:r w:rsidR="003C1784" w:rsidRPr="003C1784">
        <w:rPr>
          <w:rFonts w:ascii="Times New Roman" w:eastAsia="Times New Roman" w:hAnsi="Times New Roman"/>
          <w:sz w:val="28"/>
          <w:szCs w:val="28"/>
          <w:lang w:val="ru-RU" w:eastAsia="ru-RU" w:bidi="ar-SA"/>
        </w:rPr>
        <w:t xml:space="preserve"> </w:t>
      </w:r>
      <w:r w:rsidRPr="0048126A">
        <w:rPr>
          <w:rFonts w:ascii="Times New Roman" w:eastAsia="Times New Roman" w:hAnsi="Times New Roman"/>
          <w:sz w:val="28"/>
          <w:szCs w:val="28"/>
          <w:lang w:val="ru-RU" w:eastAsia="ru-RU" w:bidi="ar-SA"/>
        </w:rPr>
        <w:t>В.М. Касымова,</w:t>
      </w:r>
      <w:r w:rsidR="003C1784" w:rsidRPr="003C1784">
        <w:rPr>
          <w:rFonts w:ascii="Times New Roman" w:eastAsia="Times New Roman" w:hAnsi="Times New Roman"/>
          <w:sz w:val="28"/>
          <w:szCs w:val="28"/>
          <w:lang w:val="ru-RU" w:eastAsia="ru-RU" w:bidi="ar-SA"/>
        </w:rPr>
        <w:t xml:space="preserve"> </w:t>
      </w:r>
      <w:r w:rsidRPr="0048126A">
        <w:rPr>
          <w:rFonts w:ascii="Times New Roman" w:eastAsia="Times New Roman" w:hAnsi="Times New Roman"/>
          <w:sz w:val="28"/>
          <w:szCs w:val="28"/>
          <w:lang w:val="ru-RU" w:eastAsia="ru-RU" w:bidi="ar-SA"/>
        </w:rPr>
        <w:t>А.Р. Тюменбаев, Б.И. Баетов и др</w:t>
      </w:r>
      <w:r w:rsidR="0000566D">
        <w:rPr>
          <w:rFonts w:ascii="Times New Roman" w:eastAsia="Times New Roman" w:hAnsi="Times New Roman"/>
          <w:sz w:val="28"/>
          <w:szCs w:val="28"/>
          <w:lang w:val="ru-RU" w:eastAsia="ru-RU" w:bidi="ar-SA"/>
        </w:rPr>
        <w:t>угие</w:t>
      </w:r>
      <w:r w:rsidRPr="0048126A">
        <w:rPr>
          <w:rFonts w:ascii="Times New Roman" w:eastAsia="Times New Roman" w:hAnsi="Times New Roman"/>
          <w:sz w:val="28"/>
          <w:szCs w:val="28"/>
          <w:lang w:val="ru-RU" w:eastAsia="ru-RU" w:bidi="ar-SA"/>
        </w:rPr>
        <w:t>.</w:t>
      </w:r>
    </w:p>
    <w:p w:rsidR="0048126A" w:rsidRPr="0048126A" w:rsidRDefault="000C5C88" w:rsidP="000C5C88">
      <w:pPr>
        <w:spacing w:after="0" w:line="240" w:lineRule="auto"/>
        <w:ind w:firstLine="709"/>
        <w:jc w:val="both"/>
        <w:rPr>
          <w:rFonts w:ascii="Times New Roman" w:eastAsia="Times New Roman" w:hAnsi="Times New Roman"/>
          <w:sz w:val="28"/>
          <w:szCs w:val="28"/>
          <w:lang w:val="ru-RU" w:eastAsia="ru-RU" w:bidi="ar-SA"/>
        </w:rPr>
      </w:pPr>
      <w:r w:rsidRPr="005A265B">
        <w:rPr>
          <w:rFonts w:ascii="Times New Roman" w:eastAsia="Times New Roman" w:hAnsi="Times New Roman"/>
          <w:sz w:val="28"/>
          <w:szCs w:val="28"/>
          <w:lang w:val="ru-RU" w:eastAsia="ru-RU" w:bidi="ar-SA"/>
        </w:rPr>
        <w:t>Однако</w:t>
      </w:r>
      <w:r w:rsidR="005A265B">
        <w:rPr>
          <w:rFonts w:ascii="Times New Roman" w:eastAsia="Times New Roman" w:hAnsi="Times New Roman"/>
          <w:sz w:val="28"/>
          <w:szCs w:val="28"/>
          <w:lang w:val="ru-RU" w:eastAsia="ru-RU" w:bidi="ar-SA"/>
        </w:rPr>
        <w:t>,</w:t>
      </w:r>
      <w:r w:rsidRPr="005A265B">
        <w:rPr>
          <w:rFonts w:ascii="Times New Roman" w:eastAsia="Times New Roman" w:hAnsi="Times New Roman"/>
          <w:sz w:val="28"/>
          <w:szCs w:val="28"/>
          <w:lang w:val="ru-RU" w:eastAsia="ru-RU" w:bidi="ar-SA"/>
        </w:rPr>
        <w:t xml:space="preserve"> неуправляемый спрос на природные ресурсы в период расцвета экономически развитых стран привел к истощению запасов некоторых их видов</w:t>
      </w:r>
      <w:r w:rsidR="005A265B" w:rsidRPr="005A265B">
        <w:rPr>
          <w:rFonts w:ascii="Times New Roman" w:eastAsia="Times New Roman" w:hAnsi="Times New Roman"/>
          <w:sz w:val="28"/>
          <w:szCs w:val="28"/>
          <w:lang w:val="ru-RU" w:eastAsia="ru-RU" w:bidi="ar-SA"/>
        </w:rPr>
        <w:t>,</w:t>
      </w:r>
      <w:r w:rsidRPr="005A265B">
        <w:rPr>
          <w:rFonts w:ascii="Times New Roman" w:eastAsia="Times New Roman" w:hAnsi="Times New Roman"/>
          <w:sz w:val="28"/>
          <w:szCs w:val="28"/>
          <w:lang w:val="ru-RU" w:eastAsia="ru-RU" w:bidi="ar-SA"/>
        </w:rPr>
        <w:t xml:space="preserve"> в том числе первичных топливно-энергетических ресурсов. В связи с чем на мировом уровне поставлена проблема перехода на путь устойчивого развития всех стран и регионов. </w:t>
      </w:r>
      <w:r w:rsidR="0048126A" w:rsidRPr="005A265B">
        <w:rPr>
          <w:rFonts w:ascii="Times New Roman" w:eastAsia="Times New Roman" w:hAnsi="Times New Roman"/>
          <w:sz w:val="28"/>
          <w:szCs w:val="28"/>
          <w:lang w:val="ru-RU" w:eastAsia="ru-RU" w:bidi="ar-SA"/>
        </w:rPr>
        <w:t xml:space="preserve">В продвижении </w:t>
      </w:r>
      <w:r w:rsidR="00B17F61" w:rsidRPr="005A265B">
        <w:rPr>
          <w:rFonts w:ascii="Times New Roman" w:eastAsia="Times New Roman" w:hAnsi="Times New Roman"/>
          <w:sz w:val="28"/>
          <w:szCs w:val="28"/>
          <w:lang w:val="ru-RU" w:eastAsia="ru-RU" w:bidi="ar-SA"/>
        </w:rPr>
        <w:t xml:space="preserve">принципов </w:t>
      </w:r>
      <w:r w:rsidR="0048126A" w:rsidRPr="005A265B">
        <w:rPr>
          <w:rFonts w:ascii="Times New Roman" w:eastAsia="Times New Roman" w:hAnsi="Times New Roman"/>
          <w:sz w:val="28"/>
          <w:szCs w:val="28"/>
          <w:lang w:val="ru-RU" w:eastAsia="ru-RU" w:bidi="ar-SA"/>
        </w:rPr>
        <w:t>устойчивого развития в области рационального</w:t>
      </w:r>
      <w:r w:rsidR="0000566D" w:rsidRPr="005A265B">
        <w:rPr>
          <w:rFonts w:ascii="Times New Roman" w:eastAsia="Times New Roman" w:hAnsi="Times New Roman"/>
          <w:sz w:val="28"/>
          <w:szCs w:val="28"/>
          <w:lang w:val="ru-RU" w:eastAsia="ru-RU" w:bidi="ar-SA"/>
        </w:rPr>
        <w:t xml:space="preserve"> природо- и энергопользования </w:t>
      </w:r>
      <w:r w:rsidR="00A666A6" w:rsidRPr="005A265B">
        <w:rPr>
          <w:rFonts w:ascii="Times New Roman" w:eastAsia="Times New Roman" w:hAnsi="Times New Roman"/>
          <w:sz w:val="28"/>
          <w:szCs w:val="28"/>
          <w:lang w:val="ru-RU" w:eastAsia="ru-RU" w:bidi="ar-SA"/>
        </w:rPr>
        <w:t>весомы</w:t>
      </w:r>
      <w:r w:rsidR="0048126A" w:rsidRPr="005A265B">
        <w:rPr>
          <w:rFonts w:ascii="Times New Roman" w:eastAsia="Times New Roman" w:hAnsi="Times New Roman"/>
          <w:sz w:val="28"/>
          <w:szCs w:val="28"/>
          <w:lang w:val="ru-RU" w:eastAsia="ru-RU" w:bidi="ar-SA"/>
        </w:rPr>
        <w:t>й вклад внесли отечественные</w:t>
      </w:r>
      <w:r w:rsidR="003B0C54">
        <w:rPr>
          <w:rFonts w:ascii="Times New Roman" w:eastAsia="Times New Roman" w:hAnsi="Times New Roman"/>
          <w:sz w:val="28"/>
          <w:szCs w:val="28"/>
          <w:lang w:val="ru-RU" w:eastAsia="ru-RU" w:bidi="ar-SA"/>
        </w:rPr>
        <w:t xml:space="preserve"> </w:t>
      </w:r>
      <w:r w:rsidR="0048126A" w:rsidRPr="005A265B">
        <w:rPr>
          <w:rFonts w:ascii="Times New Roman" w:eastAsia="Times New Roman" w:hAnsi="Times New Roman"/>
          <w:sz w:val="28"/>
          <w:szCs w:val="28"/>
          <w:lang w:val="ru-RU" w:eastAsia="ru-RU" w:bidi="ar-SA"/>
        </w:rPr>
        <w:t>у</w:t>
      </w:r>
      <w:r w:rsidR="0048126A" w:rsidRPr="0048126A">
        <w:rPr>
          <w:rFonts w:ascii="Times New Roman" w:eastAsia="Times New Roman" w:hAnsi="Times New Roman"/>
          <w:sz w:val="28"/>
          <w:szCs w:val="28"/>
          <w:lang w:val="ru-RU" w:eastAsia="ru-RU" w:bidi="ar-SA"/>
        </w:rPr>
        <w:t>ченые</w:t>
      </w:r>
      <w:r w:rsidR="003B0C54">
        <w:rPr>
          <w:rFonts w:ascii="Times New Roman" w:eastAsia="Times New Roman" w:hAnsi="Times New Roman"/>
          <w:sz w:val="28"/>
          <w:szCs w:val="28"/>
          <w:lang w:val="ru-RU" w:eastAsia="ru-RU" w:bidi="ar-SA"/>
        </w:rPr>
        <w:t xml:space="preserve"> </w:t>
      </w:r>
      <w:r w:rsidR="0048126A" w:rsidRPr="0048126A">
        <w:rPr>
          <w:rFonts w:ascii="Times New Roman" w:eastAsia="Times New Roman" w:hAnsi="Times New Roman"/>
          <w:sz w:val="28"/>
          <w:szCs w:val="28"/>
          <w:lang w:val="ru-RU" w:eastAsia="ru-RU" w:bidi="ar-SA"/>
        </w:rPr>
        <w:t xml:space="preserve">В.М. Касымова, Ж. Мусаева, </w:t>
      </w:r>
      <w:r w:rsidR="003B0C54">
        <w:rPr>
          <w:rFonts w:ascii="Times New Roman" w:eastAsia="Times New Roman" w:hAnsi="Times New Roman"/>
          <w:sz w:val="28"/>
          <w:szCs w:val="28"/>
          <w:lang w:val="ru-RU" w:eastAsia="ru-RU" w:bidi="ar-SA"/>
        </w:rPr>
        <w:br/>
      </w:r>
      <w:r w:rsidR="0048126A" w:rsidRPr="0048126A">
        <w:rPr>
          <w:rFonts w:ascii="Times New Roman" w:eastAsia="Times New Roman" w:hAnsi="Times New Roman"/>
          <w:sz w:val="28"/>
          <w:szCs w:val="28"/>
          <w:lang w:val="ru-RU" w:eastAsia="ru-RU" w:bidi="ar-SA"/>
        </w:rPr>
        <w:t>Е.М. Родина и др</w:t>
      </w:r>
      <w:r w:rsidR="003C1784">
        <w:rPr>
          <w:rFonts w:ascii="Times New Roman" w:eastAsia="Times New Roman" w:hAnsi="Times New Roman"/>
          <w:sz w:val="28"/>
          <w:szCs w:val="28"/>
          <w:lang w:val="ru-RU" w:eastAsia="ru-RU" w:bidi="ar-SA"/>
        </w:rPr>
        <w:t>угие</w:t>
      </w:r>
      <w:r w:rsidR="0048126A" w:rsidRPr="0048126A">
        <w:rPr>
          <w:rFonts w:ascii="Times New Roman" w:eastAsia="Times New Roman" w:hAnsi="Times New Roman"/>
          <w:sz w:val="28"/>
          <w:szCs w:val="28"/>
          <w:lang w:val="ru-RU" w:eastAsia="ru-RU" w:bidi="ar-SA"/>
        </w:rPr>
        <w:t xml:space="preserve">. </w:t>
      </w:r>
    </w:p>
    <w:p w:rsidR="0048126A" w:rsidRPr="006537CE" w:rsidRDefault="0048126A" w:rsidP="006537CE">
      <w:pPr>
        <w:spacing w:after="0" w:line="240" w:lineRule="auto"/>
        <w:ind w:firstLine="709"/>
        <w:jc w:val="both"/>
        <w:rPr>
          <w:rFonts w:ascii="Times New Roman" w:eastAsia="Times New Roman" w:hAnsi="Times New Roman"/>
          <w:sz w:val="28"/>
          <w:szCs w:val="28"/>
          <w:highlight w:val="yellow"/>
          <w:lang w:val="ru-RU" w:eastAsia="ru-RU" w:bidi="ar-SA"/>
        </w:rPr>
      </w:pPr>
      <w:r w:rsidRPr="0048126A">
        <w:rPr>
          <w:rFonts w:ascii="Times New Roman" w:eastAsia="Times New Roman" w:hAnsi="Times New Roman"/>
          <w:sz w:val="28"/>
          <w:szCs w:val="28"/>
          <w:lang w:val="ru-RU" w:eastAsia="ru-RU" w:bidi="ar-SA"/>
        </w:rPr>
        <w:t>Несмотря на проработку многих теоретико-методолог</w:t>
      </w:r>
      <w:r>
        <w:rPr>
          <w:rFonts w:ascii="Times New Roman" w:eastAsia="Times New Roman" w:hAnsi="Times New Roman"/>
          <w:sz w:val="28"/>
          <w:szCs w:val="28"/>
          <w:lang w:val="ru-RU" w:eastAsia="ru-RU" w:bidi="ar-SA"/>
        </w:rPr>
        <w:t xml:space="preserve">ических вопросов </w:t>
      </w:r>
      <w:r w:rsidR="00D50033">
        <w:rPr>
          <w:rFonts w:ascii="Times New Roman" w:eastAsia="Times New Roman" w:hAnsi="Times New Roman"/>
          <w:sz w:val="28"/>
          <w:szCs w:val="28"/>
          <w:lang w:val="ru-RU" w:eastAsia="ru-RU" w:bidi="ar-SA"/>
        </w:rPr>
        <w:t>рационального использования</w:t>
      </w:r>
      <w:r w:rsidR="003B0C54">
        <w:rPr>
          <w:rFonts w:ascii="Times New Roman" w:eastAsia="Times New Roman" w:hAnsi="Times New Roman"/>
          <w:sz w:val="28"/>
          <w:szCs w:val="28"/>
          <w:lang w:val="ru-RU" w:eastAsia="ru-RU" w:bidi="ar-SA"/>
        </w:rPr>
        <w:t xml:space="preserve"> </w:t>
      </w:r>
      <w:r w:rsidR="0000566D">
        <w:rPr>
          <w:rFonts w:ascii="Times New Roman" w:eastAsia="Times New Roman" w:hAnsi="Times New Roman"/>
          <w:sz w:val="28"/>
          <w:szCs w:val="28"/>
          <w:lang w:val="ru-RU" w:eastAsia="ru-RU" w:bidi="ar-SA"/>
        </w:rPr>
        <w:t>топливно-энергетическ</w:t>
      </w:r>
      <w:r w:rsidR="00D50033">
        <w:rPr>
          <w:rFonts w:ascii="Times New Roman" w:eastAsia="Times New Roman" w:hAnsi="Times New Roman"/>
          <w:sz w:val="28"/>
          <w:szCs w:val="28"/>
          <w:lang w:val="ru-RU" w:eastAsia="ru-RU" w:bidi="ar-SA"/>
        </w:rPr>
        <w:t>их ресурсов</w:t>
      </w:r>
      <w:r w:rsidR="000C5C88">
        <w:rPr>
          <w:rFonts w:ascii="Times New Roman" w:eastAsia="Times New Roman" w:hAnsi="Times New Roman"/>
          <w:sz w:val="28"/>
          <w:szCs w:val="28"/>
          <w:lang w:val="ru-RU" w:eastAsia="ru-RU" w:bidi="ar-SA"/>
        </w:rPr>
        <w:t>,</w:t>
      </w:r>
      <w:r w:rsidR="00B17F61">
        <w:rPr>
          <w:rFonts w:ascii="Times New Roman" w:eastAsia="Times New Roman" w:hAnsi="Times New Roman"/>
          <w:sz w:val="28"/>
          <w:szCs w:val="28"/>
          <w:lang w:val="ru-RU" w:eastAsia="ru-RU" w:bidi="ar-SA"/>
        </w:rPr>
        <w:t xml:space="preserve"> в условиях перехода к рыночной экономике </w:t>
      </w:r>
      <w:r w:rsidR="00B17F61" w:rsidRPr="005A265B">
        <w:rPr>
          <w:rFonts w:ascii="Times New Roman" w:eastAsia="Times New Roman" w:hAnsi="Times New Roman"/>
          <w:sz w:val="28"/>
          <w:szCs w:val="28"/>
          <w:lang w:val="ru-RU" w:eastAsia="ru-RU" w:bidi="ar-SA"/>
        </w:rPr>
        <w:t>возрос</w:t>
      </w:r>
      <w:r w:rsidR="006537CE" w:rsidRPr="005A265B">
        <w:rPr>
          <w:rFonts w:ascii="Times New Roman" w:eastAsia="Times New Roman" w:hAnsi="Times New Roman"/>
          <w:sz w:val="28"/>
          <w:szCs w:val="28"/>
          <w:lang w:val="ru-RU" w:eastAsia="ru-RU" w:bidi="ar-SA"/>
        </w:rPr>
        <w:t>ла</w:t>
      </w:r>
      <w:r w:rsidR="00B17F61" w:rsidRPr="005A265B">
        <w:rPr>
          <w:rFonts w:ascii="Times New Roman" w:eastAsia="Times New Roman" w:hAnsi="Times New Roman"/>
          <w:sz w:val="28"/>
          <w:szCs w:val="28"/>
          <w:lang w:val="ru-RU" w:eastAsia="ru-RU" w:bidi="ar-SA"/>
        </w:rPr>
        <w:t xml:space="preserve"> потребность в научно-аналитических разработках, нацеленных на решение проблем энергетического комплекса Кыргызской Республики по управлению спросом на энергоносители в целях повышения энергоэффективности и становлен</w:t>
      </w:r>
      <w:r w:rsidR="006537CE" w:rsidRPr="005A265B">
        <w:rPr>
          <w:rFonts w:ascii="Times New Roman" w:eastAsia="Times New Roman" w:hAnsi="Times New Roman"/>
          <w:sz w:val="28"/>
          <w:szCs w:val="28"/>
          <w:lang w:val="ru-RU" w:eastAsia="ru-RU" w:bidi="ar-SA"/>
        </w:rPr>
        <w:t xml:space="preserve">ия на устойчивый путь развития. </w:t>
      </w:r>
      <w:r w:rsidR="00B17F61" w:rsidRPr="005A265B">
        <w:rPr>
          <w:rFonts w:ascii="Times New Roman" w:eastAsia="Times New Roman" w:hAnsi="Times New Roman"/>
          <w:sz w:val="28"/>
          <w:szCs w:val="28"/>
          <w:lang w:val="ru-RU" w:eastAsia="ru-RU" w:bidi="ar-SA"/>
        </w:rPr>
        <w:t>Обоснование тесной взаимосвязи спроса на энергоносители с энергоэффективностью экономики</w:t>
      </w:r>
      <w:r w:rsidR="00CA2CD4" w:rsidRPr="005A265B">
        <w:rPr>
          <w:rFonts w:ascii="Times New Roman" w:eastAsia="Times New Roman" w:hAnsi="Times New Roman"/>
          <w:sz w:val="28"/>
          <w:szCs w:val="28"/>
          <w:lang w:val="ru-RU" w:eastAsia="ru-RU" w:bidi="ar-SA"/>
        </w:rPr>
        <w:t xml:space="preserve"> и</w:t>
      </w:r>
      <w:r w:rsidR="003B0C54">
        <w:rPr>
          <w:rFonts w:ascii="Times New Roman" w:eastAsia="Times New Roman" w:hAnsi="Times New Roman"/>
          <w:sz w:val="28"/>
          <w:szCs w:val="28"/>
          <w:lang w:val="ru-RU" w:eastAsia="ru-RU" w:bidi="ar-SA"/>
        </w:rPr>
        <w:t xml:space="preserve"> </w:t>
      </w:r>
      <w:r w:rsidR="00A666A6" w:rsidRPr="005A265B">
        <w:rPr>
          <w:rFonts w:ascii="Times New Roman" w:eastAsia="Times New Roman" w:hAnsi="Times New Roman"/>
          <w:sz w:val="28"/>
          <w:szCs w:val="28"/>
          <w:lang w:val="ru-RU" w:eastAsia="ru-RU" w:bidi="ar-SA"/>
        </w:rPr>
        <w:t xml:space="preserve">продвижения по пути устойчивого развития </w:t>
      </w:r>
      <w:r w:rsidR="00B17F61" w:rsidRPr="005A265B">
        <w:rPr>
          <w:rFonts w:ascii="Times New Roman" w:eastAsia="Times New Roman" w:hAnsi="Times New Roman"/>
          <w:sz w:val="28"/>
          <w:szCs w:val="28"/>
          <w:lang w:val="ru-RU" w:eastAsia="ru-RU" w:bidi="ar-SA"/>
        </w:rPr>
        <w:t xml:space="preserve"> относятся к числу важнейших направлений научных исследований</w:t>
      </w:r>
      <w:r w:rsidR="00CA2CD4" w:rsidRPr="005A265B">
        <w:rPr>
          <w:rFonts w:ascii="Times New Roman" w:eastAsia="Times New Roman" w:hAnsi="Times New Roman"/>
          <w:sz w:val="28"/>
          <w:szCs w:val="28"/>
          <w:lang w:val="ru-RU" w:eastAsia="ru-RU" w:bidi="ar-SA"/>
        </w:rPr>
        <w:t>.</w:t>
      </w:r>
      <w:r w:rsidRPr="005A265B">
        <w:rPr>
          <w:rFonts w:ascii="Times New Roman" w:eastAsia="Times New Roman" w:hAnsi="Times New Roman"/>
          <w:sz w:val="28"/>
          <w:szCs w:val="28"/>
          <w:lang w:val="ru-RU" w:eastAsia="ru-RU" w:bidi="ar-SA"/>
        </w:rPr>
        <w:t xml:space="preserve"> Система индикаторов </w:t>
      </w:r>
      <w:r w:rsidR="006537CE" w:rsidRPr="005A265B">
        <w:rPr>
          <w:rFonts w:ascii="Times New Roman" w:eastAsia="Times New Roman" w:hAnsi="Times New Roman"/>
          <w:sz w:val="28"/>
          <w:szCs w:val="28"/>
          <w:lang w:val="ru-RU" w:eastAsia="ru-RU" w:bidi="ar-SA"/>
        </w:rPr>
        <w:t xml:space="preserve">устойчивого энергопользования </w:t>
      </w:r>
      <w:r w:rsidRPr="005A265B">
        <w:rPr>
          <w:rFonts w:ascii="Times New Roman" w:eastAsia="Times New Roman" w:hAnsi="Times New Roman"/>
          <w:sz w:val="28"/>
          <w:szCs w:val="28"/>
          <w:lang w:val="ru-RU" w:eastAsia="ru-RU" w:bidi="ar-SA"/>
        </w:rPr>
        <w:t xml:space="preserve"> нуждается в систематизации и внедрения </w:t>
      </w:r>
      <w:r w:rsidR="0000566D" w:rsidRPr="005A265B">
        <w:rPr>
          <w:rFonts w:ascii="Times New Roman" w:eastAsia="Times New Roman" w:hAnsi="Times New Roman"/>
          <w:sz w:val="28"/>
          <w:szCs w:val="28"/>
          <w:lang w:val="ru-RU" w:eastAsia="ru-RU" w:bidi="ar-SA"/>
        </w:rPr>
        <w:t xml:space="preserve">их </w:t>
      </w:r>
      <w:r w:rsidRPr="005A265B">
        <w:rPr>
          <w:rFonts w:ascii="Times New Roman" w:eastAsia="Times New Roman" w:hAnsi="Times New Roman"/>
          <w:sz w:val="28"/>
          <w:szCs w:val="28"/>
          <w:lang w:val="ru-RU" w:eastAsia="ru-RU" w:bidi="ar-SA"/>
        </w:rPr>
        <w:t>в практику планирования и прогнозирования социально-экономического развития страны. Данные обстоятельства в совокупности обусловили актуальность темы диссерта</w:t>
      </w:r>
      <w:r w:rsidRPr="0048126A">
        <w:rPr>
          <w:rFonts w:ascii="Times New Roman" w:eastAsia="Times New Roman" w:hAnsi="Times New Roman"/>
          <w:sz w:val="28"/>
          <w:szCs w:val="28"/>
          <w:lang w:val="ru-RU" w:eastAsia="ru-RU" w:bidi="ar-SA"/>
        </w:rPr>
        <w:t>ции и определили ее цель.</w:t>
      </w:r>
    </w:p>
    <w:p w:rsidR="00325DAB" w:rsidRPr="008201C6"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b/>
          <w:sz w:val="28"/>
          <w:szCs w:val="28"/>
          <w:lang w:val="ru-RU" w:eastAsia="ru-RU" w:bidi="ar-SA"/>
        </w:rPr>
        <w:t>Связь темы диссертации с крупными научными програм</w:t>
      </w:r>
      <w:r w:rsidR="00923AC4">
        <w:rPr>
          <w:rFonts w:ascii="Times New Roman" w:eastAsia="Times New Roman" w:hAnsi="Times New Roman"/>
          <w:b/>
          <w:sz w:val="28"/>
          <w:szCs w:val="28"/>
          <w:lang w:val="ru-RU" w:eastAsia="ru-RU" w:bidi="ar-SA"/>
        </w:rPr>
        <w:t>м</w:t>
      </w:r>
      <w:r w:rsidRPr="008201C6">
        <w:rPr>
          <w:rFonts w:ascii="Times New Roman" w:eastAsia="Times New Roman" w:hAnsi="Times New Roman"/>
          <w:b/>
          <w:sz w:val="28"/>
          <w:szCs w:val="28"/>
          <w:lang w:val="ru-RU" w:eastAsia="ru-RU" w:bidi="ar-SA"/>
        </w:rPr>
        <w:t xml:space="preserve">ами, основными научно-исследовательскими работами, проводимыми научными учреждениями. </w:t>
      </w:r>
      <w:r w:rsidRPr="008201C6">
        <w:rPr>
          <w:rFonts w:ascii="Times New Roman" w:eastAsia="Times New Roman" w:hAnsi="Times New Roman"/>
          <w:sz w:val="28"/>
          <w:szCs w:val="28"/>
          <w:lang w:val="ru-RU" w:eastAsia="ru-RU" w:bidi="ar-SA"/>
        </w:rPr>
        <w:t xml:space="preserve">Диссертация связана с научно-исследовательскими работами, проводимыми Национальным институтом стратегических исследований </w:t>
      </w:r>
      <w:r w:rsidR="00CC60ED">
        <w:rPr>
          <w:rFonts w:ascii="Times New Roman" w:eastAsia="Times New Roman" w:hAnsi="Times New Roman"/>
          <w:sz w:val="28"/>
          <w:szCs w:val="28"/>
          <w:lang w:val="ru-RU" w:eastAsia="ru-RU" w:bidi="ar-SA"/>
        </w:rPr>
        <w:t>Кыргызской Республики</w:t>
      </w:r>
      <w:r w:rsidR="003B0C54">
        <w:rPr>
          <w:rFonts w:ascii="Times New Roman" w:eastAsia="Times New Roman" w:hAnsi="Times New Roman"/>
          <w:sz w:val="28"/>
          <w:szCs w:val="28"/>
          <w:lang w:val="ru-RU" w:eastAsia="ru-RU" w:bidi="ar-SA"/>
        </w:rPr>
        <w:t xml:space="preserve"> </w:t>
      </w:r>
      <w:r w:rsidR="00E14D12" w:rsidRPr="008201C6">
        <w:rPr>
          <w:rFonts w:ascii="Times New Roman" w:eastAsia="Times New Roman" w:hAnsi="Times New Roman"/>
          <w:sz w:val="28"/>
          <w:szCs w:val="28"/>
          <w:lang w:val="ru-RU" w:eastAsia="ru-RU" w:bidi="ar-SA"/>
        </w:rPr>
        <w:t xml:space="preserve">и Кыргызским научно-техническим центром по энергетике при Министерстве энергетики и промышленности </w:t>
      </w:r>
      <w:r w:rsidR="00CC60ED">
        <w:rPr>
          <w:rFonts w:ascii="Times New Roman" w:eastAsia="Times New Roman" w:hAnsi="Times New Roman"/>
          <w:sz w:val="28"/>
          <w:szCs w:val="28"/>
          <w:lang w:val="ru-RU" w:eastAsia="ru-RU" w:bidi="ar-SA"/>
        </w:rPr>
        <w:t>Кыргызской Республики</w:t>
      </w:r>
      <w:r w:rsidR="003B0C54">
        <w:rPr>
          <w:rFonts w:ascii="Times New Roman" w:eastAsia="Times New Roman" w:hAnsi="Times New Roman"/>
          <w:sz w:val="28"/>
          <w:szCs w:val="28"/>
          <w:lang w:val="ru-RU" w:eastAsia="ru-RU" w:bidi="ar-SA"/>
        </w:rPr>
        <w:t xml:space="preserve"> </w:t>
      </w:r>
      <w:r w:rsidRPr="008201C6">
        <w:rPr>
          <w:rFonts w:ascii="Times New Roman" w:eastAsia="Times New Roman" w:hAnsi="Times New Roman"/>
          <w:sz w:val="28"/>
          <w:szCs w:val="28"/>
          <w:lang w:val="ru-RU" w:eastAsia="ru-RU" w:bidi="ar-SA"/>
        </w:rPr>
        <w:t>по направлениям реформирования энергетического сектора</w:t>
      </w:r>
      <w:r w:rsidR="003B0C54">
        <w:rPr>
          <w:rFonts w:ascii="Times New Roman" w:eastAsia="Times New Roman" w:hAnsi="Times New Roman"/>
          <w:sz w:val="28"/>
          <w:szCs w:val="28"/>
          <w:lang w:val="ru-RU" w:eastAsia="ru-RU" w:bidi="ar-SA"/>
        </w:rPr>
        <w:t xml:space="preserve"> </w:t>
      </w:r>
      <w:r w:rsidR="00F331FB" w:rsidRPr="005A265B">
        <w:rPr>
          <w:rFonts w:ascii="Times New Roman" w:eastAsia="Times New Roman" w:hAnsi="Times New Roman"/>
          <w:sz w:val="28"/>
          <w:szCs w:val="28"/>
          <w:lang w:val="ru-RU" w:eastAsia="ru-RU" w:bidi="ar-SA"/>
        </w:rPr>
        <w:t>и обеспечения надежности энергоснабжения,</w:t>
      </w:r>
      <w:r w:rsidRPr="005A265B">
        <w:rPr>
          <w:rFonts w:ascii="Times New Roman" w:eastAsia="Times New Roman" w:hAnsi="Times New Roman"/>
          <w:sz w:val="28"/>
          <w:szCs w:val="28"/>
          <w:lang w:val="ru-RU" w:eastAsia="ru-RU" w:bidi="ar-SA"/>
        </w:rPr>
        <w:t xml:space="preserve"> совершенствования </w:t>
      </w:r>
      <w:r w:rsidR="00CC60ED" w:rsidRPr="005A265B">
        <w:rPr>
          <w:rFonts w:ascii="Times New Roman" w:eastAsia="Times New Roman" w:hAnsi="Times New Roman"/>
          <w:sz w:val="28"/>
          <w:szCs w:val="28"/>
          <w:lang w:val="ru-RU" w:eastAsia="ru-RU" w:bidi="ar-SA"/>
        </w:rPr>
        <w:t xml:space="preserve">внешней и внутренней </w:t>
      </w:r>
      <w:r w:rsidRPr="005A265B">
        <w:rPr>
          <w:rFonts w:ascii="Times New Roman" w:eastAsia="Times New Roman" w:hAnsi="Times New Roman"/>
          <w:sz w:val="28"/>
          <w:szCs w:val="28"/>
          <w:lang w:val="ru-RU" w:eastAsia="ru-RU" w:bidi="ar-SA"/>
        </w:rPr>
        <w:t>энергетической политики при</w:t>
      </w:r>
      <w:r w:rsidRPr="008201C6">
        <w:rPr>
          <w:rFonts w:ascii="Times New Roman" w:eastAsia="Times New Roman" w:hAnsi="Times New Roman"/>
          <w:sz w:val="28"/>
          <w:szCs w:val="28"/>
          <w:lang w:val="ru-RU" w:eastAsia="ru-RU" w:bidi="ar-SA"/>
        </w:rPr>
        <w:t xml:space="preserve"> разработке директивных документов в </w:t>
      </w:r>
      <w:r w:rsidR="00F04773" w:rsidRPr="008201C6">
        <w:rPr>
          <w:rFonts w:ascii="Times New Roman" w:eastAsia="Times New Roman" w:hAnsi="Times New Roman"/>
          <w:sz w:val="28"/>
          <w:szCs w:val="28"/>
          <w:lang w:val="ru-RU" w:eastAsia="ru-RU" w:bidi="ar-SA"/>
        </w:rPr>
        <w:t>Министерстве энергетики и промышленности</w:t>
      </w:r>
      <w:r w:rsidR="003B0C54">
        <w:rPr>
          <w:rFonts w:ascii="Times New Roman" w:eastAsia="Times New Roman" w:hAnsi="Times New Roman"/>
          <w:sz w:val="28"/>
          <w:szCs w:val="28"/>
          <w:lang w:val="ru-RU" w:eastAsia="ru-RU" w:bidi="ar-SA"/>
        </w:rPr>
        <w:t xml:space="preserve"> </w:t>
      </w:r>
      <w:r w:rsidR="00CC60ED">
        <w:rPr>
          <w:rFonts w:ascii="Times New Roman" w:eastAsia="Times New Roman" w:hAnsi="Times New Roman"/>
          <w:sz w:val="28"/>
          <w:szCs w:val="28"/>
          <w:lang w:val="ru-RU" w:eastAsia="ru-RU" w:bidi="ar-SA"/>
        </w:rPr>
        <w:t>Кыргызской Республики</w:t>
      </w:r>
      <w:r w:rsidRPr="008201C6">
        <w:rPr>
          <w:rFonts w:ascii="Times New Roman" w:eastAsia="Times New Roman" w:hAnsi="Times New Roman"/>
          <w:sz w:val="28"/>
          <w:szCs w:val="28"/>
          <w:lang w:val="ru-RU" w:eastAsia="ru-RU" w:bidi="ar-SA"/>
        </w:rPr>
        <w:t xml:space="preserve">. </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Цель </w:t>
      </w:r>
      <w:r w:rsidR="00E14D12" w:rsidRPr="008201C6">
        <w:rPr>
          <w:rFonts w:ascii="Times New Roman" w:hAnsi="Times New Roman"/>
          <w:b/>
          <w:sz w:val="28"/>
          <w:szCs w:val="28"/>
          <w:lang w:val="ru-RU"/>
        </w:rPr>
        <w:t>и задачи</w:t>
      </w:r>
      <w:r w:rsidRPr="008201C6">
        <w:rPr>
          <w:rFonts w:ascii="Times New Roman" w:hAnsi="Times New Roman"/>
          <w:b/>
          <w:sz w:val="28"/>
          <w:szCs w:val="28"/>
          <w:lang w:val="ru-RU"/>
        </w:rPr>
        <w:t xml:space="preserve"> исследования.</w:t>
      </w:r>
      <w:r w:rsidRPr="008201C6">
        <w:rPr>
          <w:rFonts w:ascii="Times New Roman" w:hAnsi="Times New Roman"/>
          <w:sz w:val="28"/>
          <w:szCs w:val="28"/>
          <w:lang w:val="ru-RU"/>
        </w:rPr>
        <w:t xml:space="preserve"> Основной целью диссертационной работы является </w:t>
      </w:r>
      <w:r w:rsidRPr="008201C6">
        <w:rPr>
          <w:rFonts w:ascii="Times New Roman" w:eastAsia="Times New Roman" w:hAnsi="Times New Roman"/>
          <w:color w:val="000000"/>
          <w:sz w:val="28"/>
          <w:szCs w:val="28"/>
          <w:lang w:val="ru-RU" w:eastAsia="ru-RU" w:bidi="ar-SA"/>
        </w:rPr>
        <w:t xml:space="preserve">разработка </w:t>
      </w:r>
      <w:r w:rsidR="00CC60ED">
        <w:rPr>
          <w:rFonts w:ascii="Times New Roman" w:eastAsia="Times New Roman" w:hAnsi="Times New Roman"/>
          <w:sz w:val="28"/>
          <w:szCs w:val="28"/>
          <w:lang w:val="ru-RU" w:eastAsia="ru-RU" w:bidi="ar-SA"/>
        </w:rPr>
        <w:t xml:space="preserve">научно </w:t>
      </w:r>
      <w:r w:rsidRPr="008201C6">
        <w:rPr>
          <w:rFonts w:ascii="Times New Roman" w:eastAsia="Times New Roman" w:hAnsi="Times New Roman"/>
          <w:sz w:val="28"/>
          <w:szCs w:val="28"/>
          <w:lang w:val="ru-RU" w:eastAsia="ru-RU" w:bidi="ar-SA"/>
        </w:rPr>
        <w:t xml:space="preserve">обоснованных предложений по </w:t>
      </w:r>
      <w:r w:rsidRPr="008201C6">
        <w:rPr>
          <w:rFonts w:ascii="Times New Roman" w:hAnsi="Times New Roman"/>
          <w:sz w:val="28"/>
          <w:szCs w:val="28"/>
          <w:lang w:val="ru-RU"/>
        </w:rPr>
        <w:t xml:space="preserve">управлению спросом на энергоносители, прогнозированию </w:t>
      </w:r>
      <w:r w:rsidR="0093668A" w:rsidRPr="008201C6">
        <w:rPr>
          <w:rFonts w:ascii="Times New Roman" w:hAnsi="Times New Roman"/>
          <w:sz w:val="28"/>
          <w:szCs w:val="28"/>
          <w:lang w:val="ru-RU"/>
        </w:rPr>
        <w:t>энерго</w:t>
      </w:r>
      <w:r w:rsidR="00232AAE">
        <w:rPr>
          <w:rFonts w:ascii="Times New Roman" w:hAnsi="Times New Roman"/>
          <w:sz w:val="28"/>
          <w:szCs w:val="28"/>
          <w:lang w:val="ru-RU"/>
        </w:rPr>
        <w:t>потребления</w:t>
      </w:r>
      <w:r w:rsidRPr="008201C6">
        <w:rPr>
          <w:rFonts w:ascii="Times New Roman" w:hAnsi="Times New Roman"/>
          <w:sz w:val="28"/>
          <w:szCs w:val="28"/>
          <w:lang w:val="ru-RU"/>
        </w:rPr>
        <w:t xml:space="preserve"> на основе индикаторов </w:t>
      </w:r>
      <w:r w:rsidR="00232AAE">
        <w:rPr>
          <w:rFonts w:ascii="Times New Roman" w:hAnsi="Times New Roman"/>
          <w:sz w:val="28"/>
          <w:szCs w:val="28"/>
          <w:lang w:val="ru-RU"/>
        </w:rPr>
        <w:t xml:space="preserve">устойчивого </w:t>
      </w:r>
      <w:r w:rsidRPr="008201C6">
        <w:rPr>
          <w:rFonts w:ascii="Times New Roman" w:hAnsi="Times New Roman"/>
          <w:sz w:val="28"/>
          <w:szCs w:val="28"/>
          <w:lang w:val="ru-RU"/>
        </w:rPr>
        <w:t>энерго</w:t>
      </w:r>
      <w:r w:rsidR="00232AAE">
        <w:rPr>
          <w:rFonts w:ascii="Times New Roman" w:hAnsi="Times New Roman"/>
          <w:sz w:val="28"/>
          <w:szCs w:val="28"/>
          <w:lang w:val="ru-RU"/>
        </w:rPr>
        <w:t xml:space="preserve">пользования и </w:t>
      </w:r>
      <w:r w:rsidR="00232AAE"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Исходя из указанной цели исследования, поставлены следующие </w:t>
      </w:r>
      <w:r w:rsidRPr="008201C6">
        <w:rPr>
          <w:rFonts w:ascii="Times New Roman" w:hAnsi="Times New Roman"/>
          <w:b/>
          <w:sz w:val="28"/>
          <w:szCs w:val="28"/>
          <w:lang w:val="ru-RU"/>
        </w:rPr>
        <w:t>задачи:</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обзор теоретических и методологических основ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как ключевого фактора устойчивого развития в условиях рыночных отношений</w:t>
      </w:r>
      <w:r w:rsidR="00E14D12" w:rsidRPr="008201C6">
        <w:rPr>
          <w:rFonts w:ascii="Times New Roman" w:eastAsia="Times New Roman" w:hAnsi="Times New Roman"/>
          <w:sz w:val="28"/>
          <w:szCs w:val="28"/>
          <w:lang w:val="ru-RU" w:eastAsia="ru-RU" w:bidi="ar-SA"/>
        </w:rPr>
        <w:t xml:space="preserve">, и </w:t>
      </w:r>
      <w:r w:rsidR="00325DAB" w:rsidRPr="008201C6">
        <w:rPr>
          <w:rFonts w:ascii="Times New Roman" w:eastAsia="Times New Roman" w:hAnsi="Times New Roman"/>
          <w:sz w:val="28"/>
          <w:szCs w:val="28"/>
          <w:lang w:val="ru-RU" w:eastAsia="ru-RU" w:bidi="ar-SA"/>
        </w:rPr>
        <w:t xml:space="preserve">выявление взаимосвязи </w:t>
      </w:r>
      <w:r w:rsidR="00CC60ED" w:rsidRPr="008201C6">
        <w:rPr>
          <w:rFonts w:ascii="Times New Roman" w:eastAsia="Times New Roman" w:hAnsi="Times New Roman"/>
          <w:sz w:val="28"/>
          <w:szCs w:val="28"/>
          <w:lang w:val="ru-RU" w:eastAsia="ru-RU" w:bidi="ar-SA"/>
        </w:rPr>
        <w:t xml:space="preserve">индикаторов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с </w:t>
      </w:r>
      <w:r w:rsidR="00325DAB" w:rsidRPr="008201C6">
        <w:rPr>
          <w:rFonts w:ascii="Times New Roman" w:eastAsia="Times New Roman" w:hAnsi="Times New Roman"/>
          <w:sz w:val="28"/>
          <w:szCs w:val="28"/>
          <w:lang w:val="ru-RU" w:eastAsia="ru-RU" w:bidi="ar-SA"/>
        </w:rPr>
        <w:lastRenderedPageBreak/>
        <w:t>индикаторами устойчивого энергопользования, а также основ формирования спроса на энергоносители;</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hAnsi="Times New Roman"/>
          <w:sz w:val="28"/>
          <w:szCs w:val="28"/>
          <w:lang w:val="ru-RU"/>
        </w:rPr>
        <w:t xml:space="preserve">- </w:t>
      </w:r>
      <w:r w:rsidR="00325DAB" w:rsidRPr="008201C6">
        <w:rPr>
          <w:rFonts w:ascii="Times New Roman" w:hAnsi="Times New Roman"/>
          <w:sz w:val="28"/>
          <w:szCs w:val="28"/>
          <w:lang w:val="ru-RU"/>
        </w:rPr>
        <w:t xml:space="preserve">выявление проблем функционирования </w:t>
      </w:r>
      <w:r w:rsidR="0000566D">
        <w:rPr>
          <w:rFonts w:ascii="Times New Roman" w:hAnsi="Times New Roman"/>
          <w:sz w:val="28"/>
          <w:szCs w:val="28"/>
          <w:lang w:val="ru-RU"/>
        </w:rPr>
        <w:t>топливно-энергетического комплекса</w:t>
      </w:r>
      <w:r w:rsidR="00325DAB" w:rsidRPr="008201C6">
        <w:rPr>
          <w:rFonts w:ascii="Times New Roman" w:hAnsi="Times New Roman"/>
          <w:sz w:val="28"/>
          <w:szCs w:val="28"/>
          <w:lang w:val="ru-RU"/>
        </w:rPr>
        <w:t xml:space="preserve"> и путей повышения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hAnsi="Times New Roman"/>
          <w:sz w:val="28"/>
          <w:szCs w:val="28"/>
          <w:lang w:val="ru-RU"/>
        </w:rPr>
        <w:t xml:space="preserve"> при производстве, транспортировке и использовании электроэнергии</w:t>
      </w:r>
      <w:r w:rsidR="00E14D12" w:rsidRPr="008201C6">
        <w:rPr>
          <w:rFonts w:ascii="Times New Roman" w:eastAsia="Times New Roman" w:hAnsi="Times New Roman"/>
          <w:sz w:val="28"/>
          <w:szCs w:val="28"/>
          <w:lang w:val="ru-RU" w:eastAsia="ru-RU" w:bidi="ar-SA"/>
        </w:rPr>
        <w:t xml:space="preserve"> и </w:t>
      </w:r>
      <w:r w:rsidR="00325DAB" w:rsidRPr="008201C6">
        <w:rPr>
          <w:rFonts w:ascii="Times New Roman" w:eastAsia="Times New Roman" w:hAnsi="Times New Roman"/>
          <w:sz w:val="28"/>
          <w:szCs w:val="28"/>
          <w:lang w:val="ru-RU" w:eastAsia="ru-RU" w:bidi="ar-SA"/>
        </w:rPr>
        <w:t>оценка обеспеченности страны</w:t>
      </w:r>
      <w:r w:rsidR="003B0C54">
        <w:rPr>
          <w:rFonts w:ascii="Times New Roman" w:eastAsia="Times New Roman" w:hAnsi="Times New Roman"/>
          <w:sz w:val="28"/>
          <w:szCs w:val="28"/>
          <w:lang w:val="ru-RU" w:eastAsia="ru-RU" w:bidi="ar-SA"/>
        </w:rPr>
        <w:t xml:space="preserve"> </w:t>
      </w:r>
      <w:r w:rsidR="0000566D">
        <w:rPr>
          <w:rFonts w:ascii="Times New Roman" w:eastAsia="Times New Roman" w:hAnsi="Times New Roman"/>
          <w:sz w:val="28"/>
          <w:szCs w:val="28"/>
          <w:lang w:val="ru-RU" w:eastAsia="ru-RU" w:bidi="ar-SA"/>
        </w:rPr>
        <w:t>топливно-энергетич</w:t>
      </w:r>
      <w:r w:rsidR="005A265B">
        <w:rPr>
          <w:rFonts w:ascii="Times New Roman" w:eastAsia="Times New Roman" w:hAnsi="Times New Roman"/>
          <w:sz w:val="28"/>
          <w:szCs w:val="28"/>
          <w:lang w:val="ru-RU" w:eastAsia="ru-RU" w:bidi="ar-SA"/>
        </w:rPr>
        <w:t>е</w:t>
      </w:r>
      <w:r w:rsidR="0000566D">
        <w:rPr>
          <w:rFonts w:ascii="Times New Roman" w:eastAsia="Times New Roman" w:hAnsi="Times New Roman"/>
          <w:sz w:val="28"/>
          <w:szCs w:val="28"/>
          <w:lang w:val="ru-RU" w:eastAsia="ru-RU" w:bidi="ar-SA"/>
        </w:rPr>
        <w:t>скими ресурсами, доли экспорта и импорта в топливно-энергетическом балансе</w:t>
      </w:r>
      <w:r w:rsidR="00325DAB" w:rsidRPr="008201C6">
        <w:rPr>
          <w:rFonts w:ascii="Times New Roman" w:eastAsia="Times New Roman" w:hAnsi="Times New Roman"/>
          <w:sz w:val="28"/>
          <w:szCs w:val="28"/>
          <w:lang w:val="ru-RU" w:eastAsia="ru-RU" w:bidi="ar-SA"/>
        </w:rPr>
        <w:t>;</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аналитическая оценка современного состояния индикаторов </w:t>
      </w:r>
      <w:r w:rsidR="00F04773" w:rsidRPr="008201C6">
        <w:rPr>
          <w:rFonts w:ascii="Times New Roman" w:eastAsia="Times New Roman" w:hAnsi="Times New Roman"/>
          <w:sz w:val="28"/>
          <w:szCs w:val="28"/>
          <w:lang w:val="ru-RU" w:eastAsia="ru-RU" w:bidi="ar-SA"/>
        </w:rPr>
        <w:t>энергоэффективности</w:t>
      </w:r>
      <w:r w:rsidR="003B0C54">
        <w:rPr>
          <w:rFonts w:ascii="Times New Roman" w:eastAsia="Times New Roman" w:hAnsi="Times New Roman"/>
          <w:sz w:val="28"/>
          <w:szCs w:val="28"/>
          <w:lang w:val="ru-RU" w:eastAsia="ru-RU" w:bidi="ar-SA"/>
        </w:rPr>
        <w:t xml:space="preserve"> </w:t>
      </w:r>
      <w:r w:rsidR="0000566D">
        <w:rPr>
          <w:rFonts w:ascii="Times New Roman" w:eastAsia="Times New Roman" w:hAnsi="Times New Roman"/>
          <w:sz w:val="28"/>
          <w:szCs w:val="28"/>
          <w:lang w:val="ru-RU" w:eastAsia="ru-RU" w:bidi="ar-SA"/>
        </w:rPr>
        <w:t>Кыргызстана</w:t>
      </w:r>
      <w:r w:rsidR="003B0C54">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и проведение </w:t>
      </w:r>
      <w:r w:rsidR="00CC60ED">
        <w:rPr>
          <w:rFonts w:ascii="Times New Roman" w:eastAsia="Times New Roman" w:hAnsi="Times New Roman"/>
          <w:sz w:val="28"/>
          <w:szCs w:val="28"/>
          <w:lang w:val="ru-RU" w:eastAsia="ru-RU" w:bidi="ar-SA"/>
        </w:rPr>
        <w:t xml:space="preserve">их </w:t>
      </w:r>
      <w:r w:rsidR="00325DAB" w:rsidRPr="008201C6">
        <w:rPr>
          <w:rFonts w:ascii="Times New Roman" w:eastAsia="Times New Roman" w:hAnsi="Times New Roman"/>
          <w:sz w:val="28"/>
          <w:szCs w:val="28"/>
          <w:lang w:val="ru-RU" w:eastAsia="ru-RU" w:bidi="ar-SA"/>
        </w:rPr>
        <w:t>прогнозных оценок в зависимости от различных факторов и сценариев развития экономики;</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анализ влияния основных макроэкономических показателей на спрос на электроэнергию и проведение прогнозной оценки формирования спроса и предложения на энергоносители на долгосрочную перспективу;</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разработка перспектив повышения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страны и регионов на основе управления спросом на электроэнергию</w:t>
      </w:r>
      <w:r w:rsidR="003A07ED">
        <w:rPr>
          <w:rFonts w:ascii="Times New Roman" w:eastAsia="Times New Roman" w:hAnsi="Times New Roman"/>
          <w:sz w:val="28"/>
          <w:szCs w:val="28"/>
          <w:lang w:val="ru-RU" w:eastAsia="ru-RU" w:bidi="ar-SA"/>
        </w:rPr>
        <w:t xml:space="preserve"> и </w:t>
      </w:r>
      <w:r w:rsidR="00325DAB" w:rsidRPr="008201C6">
        <w:rPr>
          <w:rFonts w:ascii="Times New Roman" w:eastAsia="Times New Roman" w:hAnsi="Times New Roman"/>
          <w:sz w:val="28"/>
          <w:szCs w:val="28"/>
          <w:lang w:val="ru-RU" w:eastAsia="ru-RU" w:bidi="ar-SA"/>
        </w:rPr>
        <w:t xml:space="preserve">диверсификации </w:t>
      </w:r>
      <w:r w:rsidR="00A74F17">
        <w:rPr>
          <w:rFonts w:ascii="Times New Roman" w:eastAsia="Times New Roman" w:hAnsi="Times New Roman"/>
          <w:sz w:val="28"/>
          <w:szCs w:val="28"/>
          <w:lang w:val="ru-RU" w:eastAsia="ru-RU" w:bidi="ar-SA"/>
        </w:rPr>
        <w:t>топливно-энергетичес</w:t>
      </w:r>
      <w:r w:rsidR="0000566D">
        <w:rPr>
          <w:rFonts w:ascii="Times New Roman" w:eastAsia="Times New Roman" w:hAnsi="Times New Roman"/>
          <w:sz w:val="28"/>
          <w:szCs w:val="28"/>
          <w:lang w:val="ru-RU" w:eastAsia="ru-RU" w:bidi="ar-SA"/>
        </w:rPr>
        <w:t>кого баланса</w:t>
      </w:r>
      <w:r w:rsidR="00325DAB" w:rsidRPr="008201C6">
        <w:rPr>
          <w:rFonts w:ascii="Times New Roman" w:eastAsia="Times New Roman" w:hAnsi="Times New Roman"/>
          <w:sz w:val="28"/>
          <w:szCs w:val="28"/>
          <w:lang w:val="ru-RU" w:eastAsia="ru-RU" w:bidi="ar-SA"/>
        </w:rPr>
        <w:t>;</w:t>
      </w:r>
    </w:p>
    <w:p w:rsidR="00325DAB"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исследование механизмов управления в </w:t>
      </w:r>
      <w:r w:rsidR="00A74F17">
        <w:rPr>
          <w:rFonts w:ascii="Times New Roman" w:eastAsia="Times New Roman" w:hAnsi="Times New Roman"/>
          <w:sz w:val="28"/>
          <w:szCs w:val="28"/>
          <w:lang w:val="ru-RU" w:eastAsia="ru-RU" w:bidi="ar-SA"/>
        </w:rPr>
        <w:t>топливно-энергетичес</w:t>
      </w:r>
      <w:r w:rsidR="0000566D">
        <w:rPr>
          <w:rFonts w:ascii="Times New Roman" w:eastAsia="Times New Roman" w:hAnsi="Times New Roman"/>
          <w:sz w:val="28"/>
          <w:szCs w:val="28"/>
          <w:lang w:val="ru-RU" w:eastAsia="ru-RU" w:bidi="ar-SA"/>
        </w:rPr>
        <w:t>ком комплексе Кыргызстана</w:t>
      </w:r>
      <w:r w:rsidR="00325DAB" w:rsidRPr="008201C6">
        <w:rPr>
          <w:rFonts w:ascii="Times New Roman" w:eastAsia="Times New Roman" w:hAnsi="Times New Roman"/>
          <w:sz w:val="28"/>
          <w:szCs w:val="28"/>
          <w:lang w:val="ru-RU" w:eastAsia="ru-RU" w:bidi="ar-SA"/>
        </w:rPr>
        <w:t xml:space="preserve"> и определение стратегичес</w:t>
      </w:r>
      <w:r w:rsidR="0000566D">
        <w:rPr>
          <w:rFonts w:ascii="Times New Roman" w:eastAsia="Times New Roman" w:hAnsi="Times New Roman"/>
          <w:sz w:val="28"/>
          <w:szCs w:val="28"/>
          <w:lang w:val="ru-RU" w:eastAsia="ru-RU" w:bidi="ar-SA"/>
        </w:rPr>
        <w:t>ких ориентиров государственной</w:t>
      </w:r>
      <w:r w:rsidR="00325DAB" w:rsidRPr="008201C6">
        <w:rPr>
          <w:rFonts w:ascii="Times New Roman" w:eastAsia="Times New Roman" w:hAnsi="Times New Roman"/>
          <w:sz w:val="28"/>
          <w:szCs w:val="28"/>
          <w:lang w:val="ru-RU" w:eastAsia="ru-RU" w:bidi="ar-SA"/>
        </w:rPr>
        <w:t xml:space="preserve"> политики по повышению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w:t>
      </w:r>
    </w:p>
    <w:p w:rsidR="003A07ED" w:rsidRPr="008201C6" w:rsidRDefault="003A07ED" w:rsidP="003A07ED">
      <w:pPr>
        <w:spacing w:after="0" w:line="240" w:lineRule="auto"/>
        <w:ind w:firstLine="708"/>
        <w:jc w:val="both"/>
        <w:rPr>
          <w:rFonts w:ascii="Times New Roman" w:eastAsia="Times New Roman" w:hAnsi="Times New Roman"/>
          <w:b/>
          <w:sz w:val="28"/>
          <w:szCs w:val="28"/>
          <w:lang w:val="ru-RU" w:eastAsia="ru-RU" w:bidi="ar-SA"/>
        </w:rPr>
      </w:pPr>
      <w:r>
        <w:rPr>
          <w:rFonts w:ascii="Times New Roman" w:eastAsia="Times New Roman" w:hAnsi="Times New Roman"/>
          <w:sz w:val="28"/>
          <w:szCs w:val="28"/>
          <w:lang w:val="ru-RU" w:eastAsia="ru-RU" w:bidi="ar-SA"/>
        </w:rPr>
        <w:t xml:space="preserve">- </w:t>
      </w:r>
      <w:r w:rsidRPr="008201C6">
        <w:rPr>
          <w:rFonts w:ascii="Times New Roman" w:eastAsia="Times New Roman" w:hAnsi="Times New Roman"/>
          <w:sz w:val="28"/>
          <w:szCs w:val="28"/>
          <w:lang w:val="ru-RU" w:eastAsia="ru-RU" w:bidi="ar-SA"/>
        </w:rPr>
        <w:t xml:space="preserve">анализ нормативной правовой </w:t>
      </w:r>
      <w:r>
        <w:rPr>
          <w:rFonts w:ascii="Times New Roman" w:eastAsia="Times New Roman" w:hAnsi="Times New Roman"/>
          <w:sz w:val="28"/>
          <w:szCs w:val="28"/>
          <w:lang w:val="ru-RU" w:eastAsia="ru-RU" w:bidi="ar-SA"/>
        </w:rPr>
        <w:t xml:space="preserve">и институциональной </w:t>
      </w:r>
      <w:r w:rsidRPr="008201C6">
        <w:rPr>
          <w:rFonts w:ascii="Times New Roman" w:eastAsia="Times New Roman" w:hAnsi="Times New Roman"/>
          <w:sz w:val="28"/>
          <w:szCs w:val="28"/>
          <w:lang w:val="ru-RU" w:eastAsia="ru-RU" w:bidi="ar-SA"/>
        </w:rPr>
        <w:t xml:space="preserve">базы </w:t>
      </w:r>
      <w:r>
        <w:rPr>
          <w:rFonts w:ascii="Times New Roman" w:eastAsia="Times New Roman" w:hAnsi="Times New Roman"/>
          <w:sz w:val="28"/>
          <w:szCs w:val="28"/>
          <w:lang w:val="ru-RU" w:eastAsia="ru-RU" w:bidi="ar-SA"/>
        </w:rPr>
        <w:t>стран СНГ</w:t>
      </w:r>
      <w:r w:rsidRPr="008201C6">
        <w:rPr>
          <w:rFonts w:ascii="Times New Roman" w:eastAsia="Times New Roman" w:hAnsi="Times New Roman"/>
          <w:sz w:val="28"/>
          <w:szCs w:val="28"/>
          <w:lang w:val="ru-RU" w:eastAsia="ru-RU" w:bidi="ar-SA"/>
        </w:rPr>
        <w:t xml:space="preserve"> в области энергоэффективности;</w:t>
      </w:r>
    </w:p>
    <w:p w:rsidR="00325DAB" w:rsidRPr="008201C6" w:rsidRDefault="006B0658"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разработка комплекса предложений по внедрению энергетического менеджмента на </w:t>
      </w:r>
      <w:r w:rsidR="00A74F17">
        <w:rPr>
          <w:rFonts w:ascii="Times New Roman" w:eastAsia="Times New Roman" w:hAnsi="Times New Roman"/>
          <w:sz w:val="28"/>
          <w:szCs w:val="28"/>
          <w:lang w:val="ru-RU" w:eastAsia="ru-RU" w:bidi="ar-SA"/>
        </w:rPr>
        <w:t xml:space="preserve">энергетических </w:t>
      </w:r>
      <w:r w:rsidR="00325DAB" w:rsidRPr="008201C6">
        <w:rPr>
          <w:rFonts w:ascii="Times New Roman" w:eastAsia="Times New Roman" w:hAnsi="Times New Roman"/>
          <w:sz w:val="28"/>
          <w:szCs w:val="28"/>
          <w:lang w:val="ru-RU" w:eastAsia="ru-RU" w:bidi="ar-SA"/>
        </w:rPr>
        <w:t>предприятиях и отраслях реального сектора экономики.</w:t>
      </w:r>
    </w:p>
    <w:p w:rsidR="00325DAB" w:rsidRPr="008201C6"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b/>
          <w:sz w:val="28"/>
          <w:szCs w:val="28"/>
          <w:lang w:val="ru-RU" w:eastAsia="ru-RU" w:bidi="ar-SA"/>
        </w:rPr>
        <w:t>Научная новизна исследования</w:t>
      </w:r>
      <w:r w:rsidR="006B0658" w:rsidRPr="008201C6">
        <w:rPr>
          <w:rFonts w:ascii="Times New Roman" w:eastAsia="Times New Roman" w:hAnsi="Times New Roman"/>
          <w:b/>
          <w:sz w:val="28"/>
          <w:szCs w:val="28"/>
          <w:lang w:val="ru-RU" w:eastAsia="ru-RU" w:bidi="ar-SA"/>
        </w:rPr>
        <w:t>.</w:t>
      </w:r>
      <w:r w:rsidR="003B0C54">
        <w:rPr>
          <w:rFonts w:ascii="Times New Roman" w:eastAsia="Times New Roman" w:hAnsi="Times New Roman"/>
          <w:b/>
          <w:sz w:val="28"/>
          <w:szCs w:val="28"/>
          <w:lang w:val="ru-RU" w:eastAsia="ru-RU" w:bidi="ar-SA"/>
        </w:rPr>
        <w:t xml:space="preserve"> </w:t>
      </w:r>
      <w:r w:rsidR="006B0658" w:rsidRPr="008201C6">
        <w:rPr>
          <w:rFonts w:ascii="Times New Roman" w:eastAsia="Times New Roman" w:hAnsi="Times New Roman"/>
          <w:sz w:val="28"/>
          <w:szCs w:val="28"/>
          <w:lang w:val="ru-RU" w:eastAsia="ru-RU" w:bidi="ar-SA"/>
        </w:rPr>
        <w:t xml:space="preserve">Новизна научных положений, выносимых на защиту, заключается </w:t>
      </w:r>
      <w:r w:rsidR="006B0658" w:rsidRPr="00A74F17">
        <w:rPr>
          <w:rFonts w:ascii="Times New Roman" w:eastAsia="Times New Roman" w:hAnsi="Times New Roman"/>
          <w:sz w:val="28"/>
          <w:szCs w:val="28"/>
          <w:lang w:val="ru-RU" w:eastAsia="ru-RU" w:bidi="ar-SA"/>
        </w:rPr>
        <w:t xml:space="preserve">в </w:t>
      </w:r>
      <w:r w:rsidR="00232AAE" w:rsidRPr="00A74F17">
        <w:rPr>
          <w:rFonts w:ascii="Times New Roman" w:eastAsia="Times New Roman" w:hAnsi="Times New Roman"/>
          <w:sz w:val="28"/>
          <w:szCs w:val="28"/>
          <w:lang w:val="ru-RU" w:eastAsia="ru-RU" w:bidi="ar-SA"/>
        </w:rPr>
        <w:t>том, что впервые</w:t>
      </w:r>
      <w:r w:rsidR="006B0658" w:rsidRPr="00A74F17">
        <w:rPr>
          <w:rFonts w:ascii="Times New Roman" w:eastAsia="Times New Roman" w:hAnsi="Times New Roman"/>
          <w:sz w:val="28"/>
          <w:szCs w:val="28"/>
          <w:lang w:val="ru-RU" w:eastAsia="ru-RU" w:bidi="ar-SA"/>
        </w:rPr>
        <w:t>:</w:t>
      </w:r>
    </w:p>
    <w:p w:rsidR="007524AF" w:rsidRPr="008201C6" w:rsidRDefault="00E14D12"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раскрыты теоретические основы спроса на энергоносители в условиях рынка, его сущность, принципы и факторы формирования;</w:t>
      </w:r>
    </w:p>
    <w:p w:rsidR="00325DAB" w:rsidRPr="005A265B" w:rsidRDefault="00E14D12"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уточнено понятие «устойчивая энергетика», сформулировано и научно обосновано определение «</w:t>
      </w:r>
      <w:r w:rsidR="00F04773"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как экономической </w:t>
      </w:r>
      <w:r w:rsidR="00325DAB" w:rsidRPr="005A265B">
        <w:rPr>
          <w:rFonts w:ascii="Times New Roman" w:eastAsia="Times New Roman" w:hAnsi="Times New Roman"/>
          <w:sz w:val="28"/>
          <w:szCs w:val="28"/>
          <w:lang w:val="ru-RU" w:eastAsia="ru-RU" w:bidi="ar-SA"/>
        </w:rPr>
        <w:t xml:space="preserve">категории; </w:t>
      </w:r>
    </w:p>
    <w:p w:rsidR="00325DAB" w:rsidRPr="005A265B" w:rsidRDefault="00E14D12" w:rsidP="004F5319">
      <w:pPr>
        <w:spacing w:after="0" w:line="240" w:lineRule="auto"/>
        <w:ind w:firstLine="708"/>
        <w:jc w:val="both"/>
        <w:rPr>
          <w:rFonts w:ascii="Times New Roman" w:eastAsia="Times New Roman" w:hAnsi="Times New Roman"/>
          <w:sz w:val="28"/>
          <w:szCs w:val="28"/>
          <w:lang w:val="ru-RU" w:eastAsia="ru-RU" w:bidi="ar-SA"/>
        </w:rPr>
      </w:pPr>
      <w:r w:rsidRPr="005A265B">
        <w:rPr>
          <w:rFonts w:ascii="Times New Roman" w:eastAsia="Times New Roman" w:hAnsi="Times New Roman"/>
          <w:sz w:val="28"/>
          <w:szCs w:val="28"/>
          <w:lang w:val="ru-RU" w:eastAsia="ru-RU" w:bidi="ar-SA"/>
        </w:rPr>
        <w:t xml:space="preserve">- </w:t>
      </w:r>
      <w:r w:rsidR="00325DAB" w:rsidRPr="005A265B">
        <w:rPr>
          <w:rFonts w:ascii="Times New Roman" w:eastAsia="Times New Roman" w:hAnsi="Times New Roman"/>
          <w:sz w:val="28"/>
          <w:szCs w:val="28"/>
          <w:lang w:val="ru-RU" w:eastAsia="ru-RU" w:bidi="ar-SA"/>
        </w:rPr>
        <w:t xml:space="preserve">проведен </w:t>
      </w:r>
      <w:r w:rsidR="004F5319" w:rsidRPr="005A265B">
        <w:rPr>
          <w:rFonts w:ascii="Times New Roman" w:eastAsia="Times New Roman" w:hAnsi="Times New Roman"/>
          <w:sz w:val="28"/>
          <w:szCs w:val="28"/>
          <w:lang w:val="ru-RU" w:eastAsia="ru-RU" w:bidi="ar-SA"/>
        </w:rPr>
        <w:t>прогноз</w:t>
      </w:r>
      <w:r w:rsidR="00232AAE" w:rsidRPr="005A265B">
        <w:rPr>
          <w:rFonts w:ascii="Times New Roman" w:eastAsia="Times New Roman" w:hAnsi="Times New Roman"/>
          <w:sz w:val="28"/>
          <w:szCs w:val="28"/>
          <w:lang w:val="ru-RU" w:eastAsia="ru-RU" w:bidi="ar-SA"/>
        </w:rPr>
        <w:t xml:space="preserve"> спроса на энергоносители с использованием экономико-математических методов </w:t>
      </w:r>
      <w:r w:rsidR="004F5319" w:rsidRPr="005A265B">
        <w:rPr>
          <w:rFonts w:ascii="Times New Roman" w:eastAsia="Times New Roman" w:hAnsi="Times New Roman"/>
          <w:sz w:val="28"/>
          <w:szCs w:val="28"/>
          <w:lang w:val="ru-RU" w:eastAsia="ru-RU" w:bidi="ar-SA"/>
        </w:rPr>
        <w:t>в зависимости от различных факт</w:t>
      </w:r>
      <w:r w:rsidR="00621E61">
        <w:rPr>
          <w:rFonts w:ascii="Times New Roman" w:eastAsia="Times New Roman" w:hAnsi="Times New Roman"/>
          <w:sz w:val="28"/>
          <w:szCs w:val="28"/>
          <w:lang w:val="ru-RU" w:eastAsia="ru-RU" w:bidi="ar-SA"/>
        </w:rPr>
        <w:t>о</w:t>
      </w:r>
      <w:r w:rsidR="004F5319" w:rsidRPr="005A265B">
        <w:rPr>
          <w:rFonts w:ascii="Times New Roman" w:eastAsia="Times New Roman" w:hAnsi="Times New Roman"/>
          <w:sz w:val="28"/>
          <w:szCs w:val="28"/>
          <w:lang w:val="ru-RU" w:eastAsia="ru-RU" w:bidi="ar-SA"/>
        </w:rPr>
        <w:t>ров и сценариев социально-экономического развития страны;</w:t>
      </w:r>
    </w:p>
    <w:p w:rsidR="00325DAB" w:rsidRPr="005A265B" w:rsidRDefault="00E14D12" w:rsidP="001241FE">
      <w:pPr>
        <w:spacing w:after="0" w:line="240" w:lineRule="auto"/>
        <w:ind w:firstLine="708"/>
        <w:jc w:val="both"/>
        <w:rPr>
          <w:rFonts w:ascii="Times New Roman" w:eastAsia="Times New Roman" w:hAnsi="Times New Roman"/>
          <w:b/>
          <w:sz w:val="28"/>
          <w:szCs w:val="28"/>
          <w:lang w:val="ru-RU" w:eastAsia="ru-RU" w:bidi="ar-SA"/>
        </w:rPr>
      </w:pPr>
      <w:r w:rsidRPr="005A265B">
        <w:rPr>
          <w:rFonts w:ascii="Times New Roman" w:eastAsia="Times New Roman" w:hAnsi="Times New Roman"/>
          <w:sz w:val="28"/>
          <w:szCs w:val="28"/>
          <w:lang w:val="ru-RU" w:eastAsia="ru-RU" w:bidi="ar-SA"/>
        </w:rPr>
        <w:t xml:space="preserve">- </w:t>
      </w:r>
      <w:r w:rsidR="00325DAB" w:rsidRPr="005A265B">
        <w:rPr>
          <w:rFonts w:ascii="Times New Roman" w:eastAsia="Times New Roman" w:hAnsi="Times New Roman"/>
          <w:sz w:val="28"/>
          <w:szCs w:val="28"/>
          <w:lang w:val="ru-RU" w:eastAsia="ru-RU" w:bidi="ar-SA"/>
        </w:rPr>
        <w:t xml:space="preserve">разработаны основные направления удовлетворения спроса на энергоносители путем диверсификации </w:t>
      </w:r>
      <w:r w:rsidR="0000566D" w:rsidRPr="005A265B">
        <w:rPr>
          <w:rFonts w:ascii="Times New Roman" w:eastAsia="Times New Roman" w:hAnsi="Times New Roman"/>
          <w:sz w:val="28"/>
          <w:szCs w:val="28"/>
          <w:lang w:val="ru-RU" w:eastAsia="ru-RU" w:bidi="ar-SA"/>
        </w:rPr>
        <w:t>топливно-энергетического баланса</w:t>
      </w:r>
      <w:r w:rsidR="00B05041">
        <w:rPr>
          <w:rFonts w:ascii="Times New Roman" w:eastAsia="Times New Roman" w:hAnsi="Times New Roman"/>
          <w:sz w:val="28"/>
          <w:szCs w:val="28"/>
          <w:lang w:val="ru-RU" w:eastAsia="ru-RU" w:bidi="ar-SA"/>
        </w:rPr>
        <w:t xml:space="preserve"> </w:t>
      </w:r>
      <w:r w:rsidR="004F5319" w:rsidRPr="005A265B">
        <w:rPr>
          <w:rFonts w:ascii="Times New Roman" w:eastAsia="Times New Roman" w:hAnsi="Times New Roman"/>
          <w:sz w:val="28"/>
          <w:szCs w:val="28"/>
          <w:lang w:val="ru-RU" w:eastAsia="ru-RU" w:bidi="ar-SA"/>
        </w:rPr>
        <w:t>на основе прогноза индикаторов устойчивого энергопользования;</w:t>
      </w:r>
    </w:p>
    <w:p w:rsidR="007F7E73" w:rsidRDefault="00E14D12" w:rsidP="007F7E73">
      <w:pPr>
        <w:spacing w:after="0" w:line="240" w:lineRule="auto"/>
        <w:ind w:firstLine="708"/>
        <w:jc w:val="both"/>
        <w:rPr>
          <w:rFonts w:ascii="Times New Roman" w:eastAsia="Times New Roman" w:hAnsi="Times New Roman"/>
          <w:sz w:val="28"/>
          <w:szCs w:val="28"/>
          <w:lang w:val="ru-RU" w:eastAsia="ru-RU" w:bidi="ar-SA"/>
        </w:rPr>
      </w:pPr>
      <w:r w:rsidRPr="005A265B">
        <w:rPr>
          <w:rFonts w:ascii="Times New Roman" w:eastAsia="Times New Roman" w:hAnsi="Times New Roman"/>
          <w:sz w:val="28"/>
          <w:szCs w:val="28"/>
          <w:lang w:val="ru-RU" w:eastAsia="ru-RU" w:bidi="ar-SA"/>
        </w:rPr>
        <w:t xml:space="preserve">- </w:t>
      </w:r>
      <w:r w:rsidR="00325DAB" w:rsidRPr="005A265B">
        <w:rPr>
          <w:rFonts w:ascii="Times New Roman" w:eastAsia="Times New Roman" w:hAnsi="Times New Roman"/>
          <w:sz w:val="28"/>
          <w:szCs w:val="28"/>
          <w:lang w:val="ru-RU" w:eastAsia="ru-RU" w:bidi="ar-SA"/>
        </w:rPr>
        <w:t xml:space="preserve">разработаны предложения по </w:t>
      </w:r>
      <w:r w:rsidR="007F7E73" w:rsidRPr="005A265B">
        <w:rPr>
          <w:rFonts w:ascii="Times New Roman" w:eastAsia="Times New Roman" w:hAnsi="Times New Roman"/>
          <w:sz w:val="28"/>
          <w:szCs w:val="28"/>
          <w:lang w:val="ru-RU" w:eastAsia="ru-RU" w:bidi="ar-SA"/>
        </w:rPr>
        <w:t>повышению энергоэффективности экономики страны на основе</w:t>
      </w:r>
      <w:r w:rsidR="003B0C54">
        <w:rPr>
          <w:rFonts w:ascii="Times New Roman" w:eastAsia="Times New Roman" w:hAnsi="Times New Roman"/>
          <w:sz w:val="28"/>
          <w:szCs w:val="28"/>
          <w:lang w:val="ru-RU" w:eastAsia="ru-RU" w:bidi="ar-SA"/>
        </w:rPr>
        <w:t xml:space="preserve"> </w:t>
      </w:r>
      <w:r w:rsidR="00325DAB" w:rsidRPr="005A265B">
        <w:rPr>
          <w:rFonts w:ascii="Times New Roman" w:eastAsia="Times New Roman" w:hAnsi="Times New Roman"/>
          <w:sz w:val="28"/>
          <w:szCs w:val="28"/>
          <w:lang w:val="ru-RU" w:eastAsia="ru-RU" w:bidi="ar-SA"/>
        </w:rPr>
        <w:t>совершенствовани</w:t>
      </w:r>
      <w:r w:rsidR="007F7E73" w:rsidRPr="005A265B">
        <w:rPr>
          <w:rFonts w:ascii="Times New Roman" w:eastAsia="Times New Roman" w:hAnsi="Times New Roman"/>
          <w:sz w:val="28"/>
          <w:szCs w:val="28"/>
          <w:lang w:val="ru-RU" w:eastAsia="ru-RU" w:bidi="ar-SA"/>
        </w:rPr>
        <w:t>я</w:t>
      </w:r>
      <w:r w:rsidR="00325DAB" w:rsidRPr="005A265B">
        <w:rPr>
          <w:rFonts w:ascii="Times New Roman" w:eastAsia="Times New Roman" w:hAnsi="Times New Roman"/>
          <w:sz w:val="28"/>
          <w:szCs w:val="28"/>
          <w:lang w:val="ru-RU" w:eastAsia="ru-RU" w:bidi="ar-SA"/>
        </w:rPr>
        <w:t xml:space="preserve"> нормативно-правовых и институциональных основ</w:t>
      </w:r>
      <w:r w:rsidR="007F7E73" w:rsidRPr="005A265B">
        <w:rPr>
          <w:rFonts w:ascii="Times New Roman" w:eastAsia="Times New Roman" w:hAnsi="Times New Roman"/>
          <w:sz w:val="28"/>
          <w:szCs w:val="28"/>
          <w:lang w:val="ru-RU" w:eastAsia="ru-RU" w:bidi="ar-SA"/>
        </w:rPr>
        <w:t xml:space="preserve"> по проведению жесткой энергосберегающей</w:t>
      </w:r>
      <w:r w:rsidR="007F7E73">
        <w:rPr>
          <w:rFonts w:ascii="Times New Roman" w:eastAsia="Times New Roman" w:hAnsi="Times New Roman"/>
          <w:sz w:val="28"/>
          <w:szCs w:val="28"/>
          <w:lang w:val="ru-RU" w:eastAsia="ru-RU" w:bidi="ar-SA"/>
        </w:rPr>
        <w:t xml:space="preserve"> политики;</w:t>
      </w:r>
    </w:p>
    <w:p w:rsidR="00325DAB" w:rsidRPr="008201C6" w:rsidRDefault="00E14D12" w:rsidP="007F7E73">
      <w:pPr>
        <w:spacing w:after="0" w:line="240" w:lineRule="auto"/>
        <w:ind w:firstLine="708"/>
        <w:jc w:val="both"/>
        <w:rPr>
          <w:rFonts w:ascii="Times New Roman" w:eastAsia="Times New Roman" w:hAnsi="Times New Roman"/>
          <w:b/>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предложены модели внедрения энергетического менеджмента на энергетических предприятиях и в отраслях реального сектора экономики.</w:t>
      </w:r>
    </w:p>
    <w:p w:rsidR="00325DAB" w:rsidRPr="008201C6" w:rsidRDefault="00325DAB" w:rsidP="001241FE">
      <w:pPr>
        <w:spacing w:after="0" w:line="240" w:lineRule="auto"/>
        <w:ind w:firstLine="709"/>
        <w:contextualSpacing/>
        <w:jc w:val="both"/>
        <w:rPr>
          <w:rFonts w:ascii="Times New Roman" w:eastAsia="Times New Roman" w:hAnsi="Times New Roman"/>
          <w:color w:val="000000"/>
          <w:sz w:val="24"/>
          <w:szCs w:val="24"/>
          <w:lang w:val="ru-RU" w:eastAsia="ru-RU" w:bidi="ar-SA"/>
        </w:rPr>
      </w:pPr>
      <w:r w:rsidRPr="008201C6">
        <w:rPr>
          <w:rFonts w:ascii="Times New Roman" w:hAnsi="Times New Roman"/>
          <w:b/>
          <w:sz w:val="28"/>
          <w:szCs w:val="28"/>
          <w:lang w:val="ru-RU"/>
        </w:rPr>
        <w:t>Прак</w:t>
      </w:r>
      <w:r w:rsidR="00446FBF" w:rsidRPr="008201C6">
        <w:rPr>
          <w:rFonts w:ascii="Times New Roman" w:hAnsi="Times New Roman"/>
          <w:b/>
          <w:sz w:val="28"/>
          <w:szCs w:val="28"/>
          <w:lang w:val="ru-RU"/>
        </w:rPr>
        <w:t xml:space="preserve">тическая значимость полученных результатов </w:t>
      </w:r>
      <w:r w:rsidR="00446FBF" w:rsidRPr="008201C6">
        <w:rPr>
          <w:rFonts w:ascii="Times New Roman" w:hAnsi="Times New Roman"/>
          <w:sz w:val="28"/>
          <w:szCs w:val="28"/>
          <w:lang w:val="ru-RU"/>
        </w:rPr>
        <w:t xml:space="preserve">состоит в том, что разработанные автором научные выводы, практические рекомендации и </w:t>
      </w:r>
      <w:r w:rsidR="00446FBF" w:rsidRPr="008201C6">
        <w:rPr>
          <w:rFonts w:ascii="Times New Roman" w:hAnsi="Times New Roman"/>
          <w:sz w:val="28"/>
          <w:szCs w:val="28"/>
          <w:lang w:val="ru-RU"/>
        </w:rPr>
        <w:lastRenderedPageBreak/>
        <w:t xml:space="preserve">предложения могут быть применены в работе по совершенствованию государственной </w:t>
      </w:r>
      <w:r w:rsidR="007F7E73">
        <w:rPr>
          <w:rFonts w:ascii="Times New Roman" w:hAnsi="Times New Roman"/>
          <w:sz w:val="28"/>
          <w:szCs w:val="28"/>
          <w:lang w:val="ru-RU"/>
        </w:rPr>
        <w:t xml:space="preserve">энергетической </w:t>
      </w:r>
      <w:r w:rsidR="00446FBF" w:rsidRPr="008201C6">
        <w:rPr>
          <w:rFonts w:ascii="Times New Roman" w:hAnsi="Times New Roman"/>
          <w:sz w:val="28"/>
          <w:szCs w:val="28"/>
          <w:lang w:val="ru-RU"/>
        </w:rPr>
        <w:t>политики, повышению энерго</w:t>
      </w:r>
      <w:r w:rsidR="007C15D6">
        <w:rPr>
          <w:rFonts w:ascii="Times New Roman" w:hAnsi="Times New Roman"/>
          <w:sz w:val="28"/>
          <w:szCs w:val="28"/>
          <w:lang w:val="ru-RU"/>
        </w:rPr>
        <w:t>-</w:t>
      </w:r>
      <w:r w:rsidR="00446FBF" w:rsidRPr="008201C6">
        <w:rPr>
          <w:rFonts w:ascii="Times New Roman" w:hAnsi="Times New Roman"/>
          <w:sz w:val="28"/>
          <w:szCs w:val="28"/>
          <w:lang w:val="ru-RU"/>
        </w:rPr>
        <w:t>эффективности экономики</w:t>
      </w:r>
      <w:r w:rsidR="007F7E73">
        <w:rPr>
          <w:rFonts w:ascii="Times New Roman" w:hAnsi="Times New Roman"/>
          <w:sz w:val="28"/>
          <w:szCs w:val="28"/>
          <w:lang w:val="ru-RU"/>
        </w:rPr>
        <w:t xml:space="preserve"> и успешной реализации Национальной стратегии устойчивого развития </w:t>
      </w:r>
      <w:r w:rsidR="007C15D6">
        <w:rPr>
          <w:rFonts w:ascii="Times New Roman" w:hAnsi="Times New Roman"/>
          <w:sz w:val="28"/>
          <w:szCs w:val="28"/>
          <w:lang w:val="ru-RU"/>
        </w:rPr>
        <w:t>Кыргызской Республики</w:t>
      </w:r>
      <w:r w:rsidR="007F7E73">
        <w:rPr>
          <w:rFonts w:ascii="Times New Roman" w:hAnsi="Times New Roman"/>
          <w:sz w:val="28"/>
          <w:szCs w:val="28"/>
          <w:lang w:val="ru-RU"/>
        </w:rPr>
        <w:t xml:space="preserve"> на 2014-2017 гг.</w:t>
      </w:r>
    </w:p>
    <w:p w:rsidR="001927EE" w:rsidRPr="008201C6"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hAnsi="Times New Roman"/>
          <w:b/>
          <w:sz w:val="28"/>
          <w:szCs w:val="28"/>
          <w:lang w:val="ru-RU"/>
        </w:rPr>
        <w:t xml:space="preserve">Экономическая значимость </w:t>
      </w:r>
      <w:r w:rsidRPr="008201C6">
        <w:rPr>
          <w:rFonts w:ascii="Times New Roman" w:eastAsia="Times New Roman" w:hAnsi="Times New Roman"/>
          <w:sz w:val="28"/>
          <w:szCs w:val="28"/>
          <w:lang w:val="ru-RU" w:eastAsia="ru-RU" w:bidi="ar-SA"/>
        </w:rPr>
        <w:t>полученных результатов</w:t>
      </w:r>
      <w:r w:rsidR="00446FBF" w:rsidRPr="008201C6">
        <w:rPr>
          <w:rFonts w:ascii="Times New Roman" w:eastAsia="Times New Roman" w:hAnsi="Times New Roman"/>
          <w:sz w:val="28"/>
          <w:szCs w:val="28"/>
          <w:lang w:val="ru-RU" w:eastAsia="ru-RU" w:bidi="ar-SA"/>
        </w:rPr>
        <w:t xml:space="preserve"> заключается в том, что </w:t>
      </w:r>
      <w:r w:rsidRPr="008201C6">
        <w:rPr>
          <w:rFonts w:ascii="Times New Roman" w:eastAsia="Times New Roman" w:hAnsi="Times New Roman"/>
          <w:sz w:val="28"/>
          <w:szCs w:val="28"/>
          <w:lang w:val="ru-RU" w:eastAsia="ru-RU" w:bidi="ar-SA"/>
        </w:rPr>
        <w:t xml:space="preserve">предложенные автором пути повышения </w:t>
      </w:r>
      <w:r w:rsidR="00E62F7A" w:rsidRPr="008201C6">
        <w:rPr>
          <w:rFonts w:ascii="Times New Roman" w:eastAsia="Times New Roman" w:hAnsi="Times New Roman"/>
          <w:sz w:val="28"/>
          <w:szCs w:val="28"/>
          <w:lang w:val="ru-RU" w:eastAsia="ru-RU" w:bidi="ar-SA"/>
        </w:rPr>
        <w:t>энергоэффективности</w:t>
      </w:r>
      <w:r w:rsidR="00446FBF" w:rsidRPr="008201C6">
        <w:rPr>
          <w:rFonts w:ascii="Times New Roman" w:eastAsia="Times New Roman" w:hAnsi="Times New Roman"/>
          <w:sz w:val="28"/>
          <w:szCs w:val="28"/>
          <w:lang w:val="ru-RU" w:eastAsia="ru-RU" w:bidi="ar-SA"/>
        </w:rPr>
        <w:t xml:space="preserve">, </w:t>
      </w:r>
      <w:r w:rsidR="001927EE" w:rsidRPr="008201C6">
        <w:rPr>
          <w:rFonts w:ascii="Times New Roman" w:eastAsia="Times New Roman" w:hAnsi="Times New Roman"/>
          <w:sz w:val="28"/>
          <w:szCs w:val="28"/>
          <w:lang w:val="ru-RU" w:eastAsia="ru-RU" w:bidi="ar-SA"/>
        </w:rPr>
        <w:t xml:space="preserve">а также предложения по совершенствованию нормативно-правовой и институциональной базы </w:t>
      </w:r>
      <w:r w:rsidR="00446FBF" w:rsidRPr="008201C6">
        <w:rPr>
          <w:rFonts w:ascii="Times New Roman" w:eastAsia="Times New Roman" w:hAnsi="Times New Roman"/>
          <w:sz w:val="28"/>
          <w:szCs w:val="28"/>
          <w:lang w:val="ru-RU" w:eastAsia="ru-RU" w:bidi="ar-SA"/>
        </w:rPr>
        <w:t>позволяют существенно увеличить результатив</w:t>
      </w:r>
      <w:r w:rsidR="00FD446F">
        <w:rPr>
          <w:rFonts w:ascii="Times New Roman" w:eastAsia="Times New Roman" w:hAnsi="Times New Roman"/>
          <w:sz w:val="28"/>
          <w:szCs w:val="28"/>
          <w:lang w:val="ru-RU" w:eastAsia="ru-RU" w:bidi="ar-SA"/>
        </w:rPr>
        <w:t>-</w:t>
      </w:r>
      <w:r w:rsidR="00446FBF" w:rsidRPr="008201C6">
        <w:rPr>
          <w:rFonts w:ascii="Times New Roman" w:eastAsia="Times New Roman" w:hAnsi="Times New Roman"/>
          <w:sz w:val="28"/>
          <w:szCs w:val="28"/>
          <w:lang w:val="ru-RU" w:eastAsia="ru-RU" w:bidi="ar-SA"/>
        </w:rPr>
        <w:t xml:space="preserve">ность и повысить качество принимаемых в этой области решений при осуществлении реформирования </w:t>
      </w:r>
      <w:r w:rsidR="00FD446F">
        <w:rPr>
          <w:rFonts w:ascii="Times New Roman" w:eastAsia="Times New Roman" w:hAnsi="Times New Roman"/>
          <w:sz w:val="28"/>
          <w:szCs w:val="28"/>
          <w:lang w:val="ru-RU" w:eastAsia="ru-RU" w:bidi="ar-SA"/>
        </w:rPr>
        <w:t>топливно-энергетического комплекса</w:t>
      </w:r>
      <w:r w:rsidR="00446FBF" w:rsidRPr="008201C6">
        <w:rPr>
          <w:rFonts w:ascii="Times New Roman" w:eastAsia="Times New Roman" w:hAnsi="Times New Roman"/>
          <w:sz w:val="28"/>
          <w:szCs w:val="28"/>
          <w:lang w:val="ru-RU" w:eastAsia="ru-RU" w:bidi="ar-SA"/>
        </w:rPr>
        <w:t>, в результате чего повысится</w:t>
      </w:r>
      <w:r w:rsidRPr="008201C6">
        <w:rPr>
          <w:rFonts w:ascii="Times New Roman" w:eastAsia="Times New Roman" w:hAnsi="Times New Roman"/>
          <w:sz w:val="28"/>
          <w:szCs w:val="28"/>
          <w:lang w:val="ru-RU" w:eastAsia="ru-RU" w:bidi="ar-SA"/>
        </w:rPr>
        <w:t xml:space="preserve"> надежность энергоснабжения; уровень обеспеченности  внутреннего рынка в э</w:t>
      </w:r>
      <w:r w:rsidR="00FD446F">
        <w:rPr>
          <w:rFonts w:ascii="Times New Roman" w:eastAsia="Times New Roman" w:hAnsi="Times New Roman"/>
          <w:sz w:val="28"/>
          <w:szCs w:val="28"/>
          <w:lang w:val="ru-RU" w:eastAsia="ru-RU" w:bidi="ar-SA"/>
        </w:rPr>
        <w:t>нергоносителях</w:t>
      </w:r>
      <w:r w:rsidRPr="008201C6">
        <w:rPr>
          <w:rFonts w:ascii="Times New Roman" w:eastAsia="Times New Roman" w:hAnsi="Times New Roman"/>
          <w:sz w:val="28"/>
          <w:szCs w:val="28"/>
          <w:lang w:val="ru-RU" w:eastAsia="ru-RU" w:bidi="ar-SA"/>
        </w:rPr>
        <w:t xml:space="preserve">. </w:t>
      </w:r>
    </w:p>
    <w:p w:rsidR="00325DAB" w:rsidRPr="008201C6" w:rsidRDefault="00325DAB" w:rsidP="001241FE">
      <w:pPr>
        <w:spacing w:after="0" w:line="240" w:lineRule="auto"/>
        <w:ind w:firstLine="709"/>
        <w:jc w:val="both"/>
        <w:rPr>
          <w:rFonts w:ascii="Times New Roman" w:hAnsi="Times New Roman"/>
          <w:b/>
          <w:sz w:val="28"/>
          <w:szCs w:val="28"/>
          <w:lang w:val="ru-RU"/>
        </w:rPr>
      </w:pPr>
      <w:r w:rsidRPr="008201C6">
        <w:rPr>
          <w:rFonts w:ascii="Times New Roman" w:hAnsi="Times New Roman"/>
          <w:b/>
          <w:sz w:val="28"/>
          <w:szCs w:val="28"/>
          <w:lang w:val="ru-RU"/>
        </w:rPr>
        <w:t>Основные положения, выносимые на защиту</w:t>
      </w:r>
      <w:r w:rsidR="00945741" w:rsidRPr="008201C6">
        <w:rPr>
          <w:rFonts w:ascii="Times New Roman" w:hAnsi="Times New Roman"/>
          <w:b/>
          <w:sz w:val="28"/>
          <w:szCs w:val="28"/>
          <w:lang w:val="ru-RU"/>
        </w:rPr>
        <w:t>:</w:t>
      </w:r>
    </w:p>
    <w:p w:rsidR="00325DAB" w:rsidRPr="008201C6" w:rsidRDefault="001927EE"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1. </w:t>
      </w:r>
      <w:r w:rsidR="00325DAB" w:rsidRPr="008201C6">
        <w:rPr>
          <w:rFonts w:ascii="Times New Roman" w:eastAsia="Times New Roman" w:hAnsi="Times New Roman"/>
          <w:sz w:val="28"/>
          <w:szCs w:val="28"/>
          <w:lang w:val="ru-RU" w:eastAsia="ru-RU" w:bidi="ar-SA"/>
        </w:rPr>
        <w:t xml:space="preserve">Осознание ограниченности </w:t>
      </w:r>
      <w:r w:rsidR="005C0E72" w:rsidRPr="008201C6">
        <w:rPr>
          <w:rFonts w:ascii="Times New Roman" w:eastAsia="Times New Roman" w:hAnsi="Times New Roman"/>
          <w:sz w:val="28"/>
          <w:szCs w:val="28"/>
          <w:lang w:val="ru-RU" w:eastAsia="ru-RU" w:bidi="ar-SA"/>
        </w:rPr>
        <w:t>топливно-энергетических ресурсов</w:t>
      </w:r>
      <w:r w:rsidR="00325DAB" w:rsidRPr="008201C6">
        <w:rPr>
          <w:rFonts w:ascii="Times New Roman" w:eastAsia="Times New Roman" w:hAnsi="Times New Roman"/>
          <w:sz w:val="28"/>
          <w:szCs w:val="28"/>
          <w:lang w:val="ru-RU" w:eastAsia="ru-RU" w:bidi="ar-SA"/>
        </w:rPr>
        <w:t>, вызыва</w:t>
      </w:r>
      <w:r w:rsidR="004357D0" w:rsidRPr="008201C6">
        <w:rPr>
          <w:rFonts w:ascii="Times New Roman" w:eastAsia="Times New Roman" w:hAnsi="Times New Roman"/>
          <w:sz w:val="28"/>
          <w:szCs w:val="28"/>
          <w:lang w:val="ru-RU" w:eastAsia="ru-RU" w:bidi="ar-SA"/>
        </w:rPr>
        <w:t>ющее</w:t>
      </w:r>
      <w:r w:rsidR="00325DAB" w:rsidRPr="008201C6">
        <w:rPr>
          <w:rFonts w:ascii="Times New Roman" w:eastAsia="Times New Roman" w:hAnsi="Times New Roman"/>
          <w:sz w:val="28"/>
          <w:szCs w:val="28"/>
          <w:lang w:val="ru-RU" w:eastAsia="ru-RU" w:bidi="ar-SA"/>
        </w:rPr>
        <w:t xml:space="preserve"> необходимость перехода на путь устойчивого развития, достижения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во всех отраслях реального сектора экономики и населением, в связи с </w:t>
      </w:r>
      <w:r w:rsidR="00945741" w:rsidRPr="008201C6">
        <w:rPr>
          <w:rFonts w:ascii="Times New Roman" w:eastAsia="Times New Roman" w:hAnsi="Times New Roman"/>
          <w:sz w:val="28"/>
          <w:szCs w:val="28"/>
          <w:lang w:val="ru-RU" w:eastAsia="ru-RU" w:bidi="ar-SA"/>
        </w:rPr>
        <w:t>этим</w:t>
      </w:r>
      <w:r w:rsidR="00325DAB" w:rsidRPr="008201C6">
        <w:rPr>
          <w:rFonts w:ascii="Times New Roman" w:eastAsia="Times New Roman" w:hAnsi="Times New Roman"/>
          <w:sz w:val="28"/>
          <w:szCs w:val="28"/>
          <w:lang w:val="ru-RU" w:eastAsia="ru-RU" w:bidi="ar-SA"/>
        </w:rPr>
        <w:t xml:space="preserve"> вводится понятие «устойчивая энергетика».</w:t>
      </w:r>
    </w:p>
    <w:p w:rsidR="00325DAB" w:rsidRPr="008201C6" w:rsidRDefault="001927EE"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2. </w:t>
      </w:r>
      <w:r w:rsidR="00325DAB" w:rsidRPr="008201C6">
        <w:rPr>
          <w:rFonts w:ascii="Times New Roman" w:eastAsia="Times New Roman" w:hAnsi="Times New Roman"/>
          <w:sz w:val="28"/>
          <w:szCs w:val="28"/>
          <w:lang w:val="ru-RU" w:eastAsia="ru-RU" w:bidi="ar-SA"/>
        </w:rPr>
        <w:t>Понятие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как экономической категории, означающее достижение экономически оправданной эффективности использования </w:t>
      </w:r>
      <w:r w:rsidR="005C0E72" w:rsidRPr="008201C6">
        <w:rPr>
          <w:rFonts w:ascii="Times New Roman" w:eastAsia="Times New Roman" w:hAnsi="Times New Roman"/>
          <w:sz w:val="28"/>
          <w:szCs w:val="28"/>
          <w:lang w:val="ru-RU" w:eastAsia="ru-RU" w:bidi="ar-SA"/>
        </w:rPr>
        <w:t>топливно-энергетических ресурсов</w:t>
      </w:r>
      <w:r w:rsidR="00325DAB" w:rsidRPr="008201C6">
        <w:rPr>
          <w:rFonts w:ascii="Times New Roman" w:eastAsia="Times New Roman" w:hAnsi="Times New Roman"/>
          <w:sz w:val="28"/>
          <w:szCs w:val="28"/>
          <w:lang w:val="ru-RU" w:eastAsia="ru-RU" w:bidi="ar-SA"/>
        </w:rPr>
        <w:t xml:space="preserve"> при существующем уровне развития техники и технологии и соблюдении требований к охране окружающей среды за счет применения технических мероприятий, а также экономических механизмов стимулирования и административного воздействия.</w:t>
      </w:r>
    </w:p>
    <w:p w:rsidR="00325DAB" w:rsidRPr="008201C6" w:rsidRDefault="001927EE"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3. </w:t>
      </w:r>
      <w:r w:rsidR="00325DAB" w:rsidRPr="008201C6">
        <w:rPr>
          <w:rFonts w:ascii="Times New Roman" w:eastAsia="Times New Roman" w:hAnsi="Times New Roman"/>
          <w:sz w:val="28"/>
          <w:szCs w:val="28"/>
          <w:lang w:val="ru-RU" w:eastAsia="ru-RU" w:bidi="ar-SA"/>
        </w:rPr>
        <w:t>Обоснование методологических аспектов теории спроса на электроэнергию с применением практики экономико-математических методов исследования с определением гипотезы и степени взаимосвязи переменных, влияющих на параметры зависимой функции и независимых факторов, влияющих на спрос на электроэнергию.</w:t>
      </w:r>
    </w:p>
    <w:p w:rsidR="00325DAB" w:rsidRPr="008201C6" w:rsidRDefault="001927EE"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4. </w:t>
      </w:r>
      <w:r w:rsidR="00325DAB" w:rsidRPr="008201C6">
        <w:rPr>
          <w:rFonts w:ascii="Times New Roman" w:eastAsia="Times New Roman" w:hAnsi="Times New Roman"/>
          <w:sz w:val="28"/>
          <w:szCs w:val="28"/>
          <w:lang w:val="ru-RU" w:eastAsia="ru-RU" w:bidi="ar-SA"/>
        </w:rPr>
        <w:t>Предложение об устранени</w:t>
      </w:r>
      <w:r w:rsidR="007524AF" w:rsidRPr="008201C6">
        <w:rPr>
          <w:rFonts w:ascii="Times New Roman" w:eastAsia="Times New Roman" w:hAnsi="Times New Roman"/>
          <w:sz w:val="28"/>
          <w:szCs w:val="28"/>
          <w:lang w:val="ru-RU" w:eastAsia="ru-RU" w:bidi="ar-SA"/>
        </w:rPr>
        <w:t>и</w:t>
      </w:r>
      <w:r w:rsidR="00325DAB" w:rsidRPr="008201C6">
        <w:rPr>
          <w:rFonts w:ascii="Times New Roman" w:eastAsia="Times New Roman" w:hAnsi="Times New Roman"/>
          <w:sz w:val="28"/>
          <w:szCs w:val="28"/>
          <w:lang w:val="ru-RU" w:eastAsia="ru-RU" w:bidi="ar-SA"/>
        </w:rPr>
        <w:t xml:space="preserve"> практики установления лимитов на потребление электроэнергии с переходом на прогнозирование спроса с использованием экономико-математических моделей, доказывающих обратно пропорциональную зависимость спроса на электроэнергию от повышения тарифов и прямо пропорциональную зависимость от уровня доходов населения, роста ВВП, численности населения и других показателей; а также за счет повышения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и внедрения мер по энергосбережению на всех стадиях от производства до потребления энергии.</w:t>
      </w:r>
    </w:p>
    <w:p w:rsidR="00325DAB" w:rsidRPr="008201C6" w:rsidRDefault="00945741" w:rsidP="001241FE">
      <w:pPr>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5. </w:t>
      </w:r>
      <w:r w:rsidR="00325DAB" w:rsidRPr="008201C6">
        <w:rPr>
          <w:rFonts w:ascii="Times New Roman" w:eastAsia="Times New Roman" w:hAnsi="Times New Roman"/>
          <w:sz w:val="28"/>
          <w:szCs w:val="28"/>
          <w:lang w:val="ru-RU" w:eastAsia="ru-RU" w:bidi="ar-SA"/>
        </w:rPr>
        <w:t xml:space="preserve">Приоритетные направления диверсификации </w:t>
      </w:r>
      <w:r w:rsidR="00FD446F">
        <w:rPr>
          <w:rFonts w:ascii="Times New Roman" w:eastAsia="Times New Roman" w:hAnsi="Times New Roman"/>
          <w:sz w:val="28"/>
          <w:szCs w:val="28"/>
          <w:lang w:val="ru-RU" w:eastAsia="ru-RU" w:bidi="ar-SA"/>
        </w:rPr>
        <w:t>топливно-энергетического баланса</w:t>
      </w:r>
      <w:r w:rsidR="00325DAB" w:rsidRPr="008201C6">
        <w:rPr>
          <w:rFonts w:ascii="Times New Roman" w:eastAsia="Times New Roman" w:hAnsi="Times New Roman"/>
          <w:sz w:val="28"/>
          <w:szCs w:val="28"/>
          <w:lang w:val="ru-RU" w:eastAsia="ru-RU" w:bidi="ar-SA"/>
        </w:rPr>
        <w:t xml:space="preserve"> страны в перспективе с учетом мер по обеспечению </w:t>
      </w:r>
      <w:r w:rsidR="00E62F7A" w:rsidRPr="008201C6">
        <w:rPr>
          <w:rFonts w:ascii="Times New Roman" w:eastAsia="Times New Roman" w:hAnsi="Times New Roman"/>
          <w:sz w:val="28"/>
          <w:szCs w:val="28"/>
          <w:lang w:val="ru-RU" w:eastAsia="ru-RU" w:bidi="ar-SA"/>
        </w:rPr>
        <w:t>энергобезопасности</w:t>
      </w:r>
      <w:r w:rsidR="00325DAB" w:rsidRPr="008201C6">
        <w:rPr>
          <w:rFonts w:ascii="Times New Roman" w:eastAsia="Times New Roman" w:hAnsi="Times New Roman"/>
          <w:sz w:val="28"/>
          <w:szCs w:val="28"/>
          <w:lang w:val="ru-RU" w:eastAsia="ru-RU" w:bidi="ar-SA"/>
        </w:rPr>
        <w:t xml:space="preserve"> и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для адаптации и сокращения уязвимости экономики и населения в условиях глобальных климатических изменений, полученные путем проведения индикативного анализа состояния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экономики и прогноза макроэкономических индикаторов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на перспективу по сценариям.</w:t>
      </w:r>
    </w:p>
    <w:p w:rsidR="00581247" w:rsidRPr="008201C6" w:rsidRDefault="00945741"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lastRenderedPageBreak/>
        <w:t xml:space="preserve">6. </w:t>
      </w:r>
      <w:r w:rsidR="00325DAB" w:rsidRPr="008201C6">
        <w:rPr>
          <w:rFonts w:ascii="Times New Roman" w:eastAsia="Times New Roman" w:hAnsi="Times New Roman"/>
          <w:sz w:val="28"/>
          <w:szCs w:val="28"/>
          <w:lang w:val="ru-RU" w:eastAsia="ru-RU" w:bidi="ar-SA"/>
        </w:rPr>
        <w:t xml:space="preserve">Стратегические ориентиры повышения </w:t>
      </w:r>
      <w:r w:rsidR="00E62F7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eastAsia="Times New Roman" w:hAnsi="Times New Roman"/>
          <w:sz w:val="28"/>
          <w:szCs w:val="28"/>
          <w:lang w:val="ru-RU" w:eastAsia="ru-RU" w:bidi="ar-SA"/>
        </w:rPr>
        <w:t xml:space="preserve"> страны: совершенствование государственной энергетической политики</w:t>
      </w:r>
      <w:r w:rsidR="00581247" w:rsidRPr="008201C6">
        <w:rPr>
          <w:rFonts w:ascii="Times New Roman" w:eastAsia="Times New Roman" w:hAnsi="Times New Roman"/>
          <w:sz w:val="28"/>
          <w:szCs w:val="28"/>
          <w:lang w:val="ru-RU" w:eastAsia="ru-RU" w:bidi="ar-SA"/>
        </w:rPr>
        <w:t>.</w:t>
      </w:r>
    </w:p>
    <w:p w:rsidR="00B763CA" w:rsidRPr="008201C6" w:rsidRDefault="00325DAB"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b/>
          <w:color w:val="000000"/>
          <w:sz w:val="28"/>
          <w:szCs w:val="28"/>
          <w:lang w:val="ru-RU" w:eastAsia="ru-RU" w:bidi="ar-SA"/>
        </w:rPr>
        <w:t>Личный вклад соискателя</w:t>
      </w:r>
      <w:r w:rsidR="00B763CA" w:rsidRPr="008201C6">
        <w:rPr>
          <w:rFonts w:ascii="Times New Roman" w:eastAsia="Times New Roman" w:hAnsi="Times New Roman"/>
          <w:sz w:val="28"/>
          <w:szCs w:val="28"/>
          <w:lang w:val="ru-RU" w:eastAsia="ru-RU" w:bidi="ar-SA"/>
        </w:rPr>
        <w:t>:</w:t>
      </w:r>
    </w:p>
    <w:p w:rsidR="00B763CA" w:rsidRPr="008201C6" w:rsidRDefault="00B763CA"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w:t>
      </w:r>
      <w:r w:rsidR="00325DAB" w:rsidRPr="008201C6">
        <w:rPr>
          <w:rFonts w:ascii="Times New Roman" w:eastAsia="Times New Roman" w:hAnsi="Times New Roman"/>
          <w:sz w:val="28"/>
          <w:szCs w:val="28"/>
          <w:lang w:val="ru-RU" w:eastAsia="ru-RU" w:bidi="ar-SA"/>
        </w:rPr>
        <w:t xml:space="preserve">систематизированы теоретические положения концепции устойчивого развития во взаимосвязи с </w:t>
      </w:r>
      <w:r w:rsidR="00E62F7A" w:rsidRPr="008201C6">
        <w:rPr>
          <w:rFonts w:ascii="Times New Roman" w:eastAsia="Times New Roman" w:hAnsi="Times New Roman"/>
          <w:sz w:val="28"/>
          <w:szCs w:val="28"/>
          <w:lang w:val="ru-RU" w:eastAsia="ru-RU" w:bidi="ar-SA"/>
        </w:rPr>
        <w:t>энергоэффективностью</w:t>
      </w:r>
      <w:r w:rsidR="00325DAB" w:rsidRPr="008201C6">
        <w:rPr>
          <w:rFonts w:ascii="Times New Roman" w:eastAsia="Times New Roman" w:hAnsi="Times New Roman"/>
          <w:sz w:val="28"/>
          <w:szCs w:val="28"/>
          <w:lang w:val="ru-RU" w:eastAsia="ru-RU" w:bidi="ar-SA"/>
        </w:rPr>
        <w:t xml:space="preserve"> экономики страны и спросом на энергоносители</w:t>
      </w:r>
      <w:r w:rsidRPr="008201C6">
        <w:rPr>
          <w:rFonts w:ascii="Times New Roman" w:eastAsia="Times New Roman" w:hAnsi="Times New Roman"/>
          <w:sz w:val="28"/>
          <w:szCs w:val="28"/>
          <w:lang w:val="ru-RU" w:eastAsia="ru-RU" w:bidi="ar-SA"/>
        </w:rPr>
        <w:t>;</w:t>
      </w:r>
    </w:p>
    <w:p w:rsidR="00B763CA" w:rsidRPr="008201C6" w:rsidRDefault="00B763CA" w:rsidP="001241FE">
      <w:pPr>
        <w:shd w:val="clear" w:color="auto" w:fill="FFFFFF"/>
        <w:spacing w:after="0" w:line="240" w:lineRule="auto"/>
        <w:ind w:firstLine="708"/>
        <w:jc w:val="both"/>
        <w:rPr>
          <w:rFonts w:ascii="Times New Roman" w:eastAsia="Times New Roman" w:hAnsi="Times New Roman"/>
          <w:color w:val="000000"/>
          <w:sz w:val="28"/>
          <w:szCs w:val="28"/>
          <w:lang w:val="ru-RU" w:eastAsia="ru-RU" w:bidi="ar-SA"/>
        </w:rPr>
      </w:pPr>
      <w:r w:rsidRPr="008201C6">
        <w:rPr>
          <w:rFonts w:ascii="Times New Roman" w:eastAsia="Times New Roman" w:hAnsi="Times New Roman"/>
          <w:sz w:val="28"/>
          <w:szCs w:val="28"/>
          <w:lang w:val="ru-RU" w:eastAsia="ru-RU" w:bidi="ar-SA"/>
        </w:rPr>
        <w:t>- у</w:t>
      </w:r>
      <w:r w:rsidR="00325DAB" w:rsidRPr="008201C6">
        <w:rPr>
          <w:rFonts w:ascii="Times New Roman" w:eastAsia="Times New Roman" w:hAnsi="Times New Roman"/>
          <w:sz w:val="28"/>
          <w:szCs w:val="28"/>
          <w:lang w:val="ru-RU" w:eastAsia="ru-RU" w:bidi="ar-SA"/>
        </w:rPr>
        <w:t xml:space="preserve">точнено понятие </w:t>
      </w:r>
      <w:r w:rsidR="003A07ED">
        <w:rPr>
          <w:rFonts w:ascii="Times New Roman" w:eastAsia="Times New Roman" w:hAnsi="Times New Roman"/>
          <w:sz w:val="28"/>
          <w:szCs w:val="28"/>
          <w:lang w:val="ru-RU" w:eastAsia="ru-RU" w:bidi="ar-SA"/>
        </w:rPr>
        <w:t xml:space="preserve">«устойчивая энергетика» и сформулировано понятие </w:t>
      </w:r>
      <w:r w:rsidR="005C0E72" w:rsidRPr="008201C6">
        <w:rPr>
          <w:rFonts w:ascii="Times New Roman" w:eastAsia="Times New Roman" w:hAnsi="Times New Roman"/>
          <w:sz w:val="28"/>
          <w:szCs w:val="28"/>
          <w:lang w:val="ru-RU" w:eastAsia="ru-RU" w:bidi="ar-SA"/>
        </w:rPr>
        <w:t>«</w:t>
      </w:r>
      <w:r w:rsidR="00E62F7A" w:rsidRPr="008201C6">
        <w:rPr>
          <w:rFonts w:ascii="Times New Roman" w:eastAsia="Times New Roman" w:hAnsi="Times New Roman"/>
          <w:sz w:val="28"/>
          <w:szCs w:val="28"/>
          <w:lang w:val="ru-RU" w:eastAsia="ru-RU" w:bidi="ar-SA"/>
        </w:rPr>
        <w:t>энергоэффективности</w:t>
      </w:r>
      <w:r w:rsidR="005C0E72" w:rsidRPr="008201C6">
        <w:rPr>
          <w:rFonts w:ascii="Times New Roman" w:eastAsia="Times New Roman" w:hAnsi="Times New Roman"/>
          <w:sz w:val="28"/>
          <w:szCs w:val="28"/>
          <w:lang w:val="ru-RU" w:eastAsia="ru-RU" w:bidi="ar-SA"/>
        </w:rPr>
        <w:t>»</w:t>
      </w:r>
      <w:r w:rsidR="00325DAB" w:rsidRPr="008201C6">
        <w:rPr>
          <w:rFonts w:ascii="Times New Roman" w:eastAsia="Times New Roman" w:hAnsi="Times New Roman"/>
          <w:color w:val="000000"/>
          <w:sz w:val="28"/>
          <w:szCs w:val="28"/>
          <w:lang w:val="ru-RU" w:eastAsia="ru-RU" w:bidi="ar-SA"/>
        </w:rPr>
        <w:t>, как экономической категории</w:t>
      </w:r>
      <w:r w:rsidRPr="008201C6">
        <w:rPr>
          <w:rFonts w:ascii="Times New Roman" w:eastAsia="Times New Roman" w:hAnsi="Times New Roman"/>
          <w:color w:val="000000"/>
          <w:sz w:val="28"/>
          <w:szCs w:val="28"/>
          <w:lang w:val="ru-RU" w:eastAsia="ru-RU" w:bidi="ar-SA"/>
        </w:rPr>
        <w:t>;</w:t>
      </w:r>
    </w:p>
    <w:p w:rsidR="00B763CA" w:rsidRPr="008201C6" w:rsidRDefault="00B763CA" w:rsidP="001241FE">
      <w:pPr>
        <w:shd w:val="clear" w:color="auto" w:fill="FFFFFF"/>
        <w:spacing w:after="0" w:line="240" w:lineRule="auto"/>
        <w:ind w:firstLine="708"/>
        <w:jc w:val="both"/>
        <w:rPr>
          <w:rFonts w:ascii="Times New Roman" w:eastAsia="Times New Roman" w:hAnsi="Times New Roman"/>
          <w:color w:val="000000"/>
          <w:sz w:val="28"/>
          <w:szCs w:val="28"/>
          <w:lang w:val="ru-RU" w:eastAsia="ru-RU" w:bidi="ar-SA"/>
        </w:rPr>
      </w:pPr>
      <w:r w:rsidRPr="008201C6">
        <w:rPr>
          <w:rFonts w:ascii="Times New Roman" w:eastAsia="Times New Roman" w:hAnsi="Times New Roman"/>
          <w:color w:val="000000"/>
          <w:sz w:val="28"/>
          <w:szCs w:val="28"/>
          <w:lang w:val="ru-RU" w:eastAsia="ru-RU" w:bidi="ar-SA"/>
        </w:rPr>
        <w:t>-</w:t>
      </w:r>
      <w:r w:rsidR="00325DAB" w:rsidRPr="008201C6">
        <w:rPr>
          <w:rFonts w:ascii="Times New Roman" w:eastAsia="Times New Roman" w:hAnsi="Times New Roman"/>
          <w:color w:val="000000"/>
          <w:sz w:val="28"/>
          <w:szCs w:val="28"/>
          <w:lang w:val="ru-RU" w:eastAsia="ru-RU" w:bidi="ar-SA"/>
        </w:rPr>
        <w:t xml:space="preserve"> определен ряд факторов, влияющих на спрос на </w:t>
      </w:r>
      <w:r w:rsidR="00E62F7A" w:rsidRPr="008201C6">
        <w:rPr>
          <w:rFonts w:ascii="Times New Roman" w:eastAsia="Times New Roman" w:hAnsi="Times New Roman"/>
          <w:color w:val="000000"/>
          <w:sz w:val="28"/>
          <w:szCs w:val="28"/>
          <w:lang w:val="ru-RU" w:eastAsia="ru-RU" w:bidi="ar-SA"/>
        </w:rPr>
        <w:t>электроэнергию</w:t>
      </w:r>
      <w:r w:rsidRPr="008201C6">
        <w:rPr>
          <w:rFonts w:ascii="Times New Roman" w:eastAsia="Times New Roman" w:hAnsi="Times New Roman"/>
          <w:color w:val="000000"/>
          <w:sz w:val="28"/>
          <w:szCs w:val="28"/>
          <w:lang w:val="ru-RU" w:eastAsia="ru-RU" w:bidi="ar-SA"/>
        </w:rPr>
        <w:t>;</w:t>
      </w:r>
    </w:p>
    <w:p w:rsidR="00B763CA" w:rsidRPr="008201C6" w:rsidRDefault="00B763CA"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color w:val="000000"/>
          <w:sz w:val="28"/>
          <w:szCs w:val="28"/>
          <w:lang w:val="ru-RU" w:eastAsia="ru-RU" w:bidi="ar-SA"/>
        </w:rPr>
        <w:t>- п</w:t>
      </w:r>
      <w:r w:rsidR="00325DAB" w:rsidRPr="008201C6">
        <w:rPr>
          <w:rFonts w:ascii="Times New Roman" w:eastAsia="Times New Roman" w:hAnsi="Times New Roman"/>
          <w:sz w:val="28"/>
          <w:szCs w:val="28"/>
          <w:lang w:val="ru-RU" w:eastAsia="ru-RU" w:bidi="ar-SA"/>
        </w:rPr>
        <w:t xml:space="preserve">остроена экономико-математическая модель спроса на электроэнергию в зависимости от возможных комбинаций различных факторов и сценариев, которые влияют на уровень </w:t>
      </w:r>
      <w:r w:rsidRPr="008201C6">
        <w:rPr>
          <w:rFonts w:ascii="Times New Roman" w:eastAsia="Times New Roman" w:hAnsi="Times New Roman"/>
          <w:sz w:val="28"/>
          <w:szCs w:val="28"/>
          <w:lang w:val="ru-RU" w:eastAsia="ru-RU" w:bidi="ar-SA"/>
        </w:rPr>
        <w:t>электро</w:t>
      </w:r>
      <w:r w:rsidR="00325DAB" w:rsidRPr="008201C6">
        <w:rPr>
          <w:rFonts w:ascii="Times New Roman" w:eastAsia="Times New Roman" w:hAnsi="Times New Roman"/>
          <w:sz w:val="28"/>
          <w:szCs w:val="28"/>
          <w:lang w:val="ru-RU" w:eastAsia="ru-RU" w:bidi="ar-SA"/>
        </w:rPr>
        <w:t>потребления в республике с прогнозом на долгосрочный период</w:t>
      </w:r>
      <w:r w:rsidRPr="008201C6">
        <w:rPr>
          <w:rFonts w:ascii="Times New Roman" w:eastAsia="Times New Roman" w:hAnsi="Times New Roman"/>
          <w:sz w:val="28"/>
          <w:szCs w:val="28"/>
          <w:lang w:val="ru-RU" w:eastAsia="ru-RU" w:bidi="ar-SA"/>
        </w:rPr>
        <w:t>;</w:t>
      </w:r>
    </w:p>
    <w:p w:rsidR="00B763CA" w:rsidRPr="008201C6" w:rsidRDefault="00B763CA"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п</w:t>
      </w:r>
      <w:r w:rsidR="00325DAB" w:rsidRPr="008201C6">
        <w:rPr>
          <w:rFonts w:ascii="Times New Roman" w:eastAsia="Times New Roman" w:hAnsi="Times New Roman"/>
          <w:sz w:val="28"/>
          <w:szCs w:val="28"/>
          <w:lang w:val="ru-RU" w:eastAsia="ru-RU" w:bidi="ar-SA"/>
        </w:rPr>
        <w:t>роведена научн</w:t>
      </w:r>
      <w:r w:rsidR="005476F5">
        <w:rPr>
          <w:rFonts w:ascii="Times New Roman" w:eastAsia="Times New Roman" w:hAnsi="Times New Roman"/>
          <w:sz w:val="28"/>
          <w:szCs w:val="28"/>
          <w:lang w:val="ru-RU" w:eastAsia="ru-RU" w:bidi="ar-SA"/>
        </w:rPr>
        <w:t>о обоснованная</w:t>
      </w:r>
      <w:r w:rsidR="00325DAB" w:rsidRPr="008201C6">
        <w:rPr>
          <w:rFonts w:ascii="Times New Roman" w:eastAsia="Times New Roman" w:hAnsi="Times New Roman"/>
          <w:sz w:val="28"/>
          <w:szCs w:val="28"/>
          <w:lang w:val="ru-RU" w:eastAsia="ru-RU" w:bidi="ar-SA"/>
        </w:rPr>
        <w:t xml:space="preserve"> оценка прогноза спроса и предложения электроэнергии</w:t>
      </w:r>
      <w:r w:rsidRPr="008201C6">
        <w:rPr>
          <w:rFonts w:ascii="Times New Roman" w:eastAsia="Times New Roman" w:hAnsi="Times New Roman"/>
          <w:sz w:val="28"/>
          <w:szCs w:val="28"/>
          <w:lang w:val="ru-RU" w:eastAsia="ru-RU" w:bidi="ar-SA"/>
        </w:rPr>
        <w:t>;</w:t>
      </w:r>
    </w:p>
    <w:p w:rsidR="00325DAB" w:rsidRDefault="00B763CA" w:rsidP="001241FE">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п</w:t>
      </w:r>
      <w:r w:rsidR="00325DAB" w:rsidRPr="008201C6">
        <w:rPr>
          <w:rFonts w:ascii="Times New Roman" w:eastAsia="Times New Roman" w:hAnsi="Times New Roman"/>
          <w:sz w:val="28"/>
          <w:szCs w:val="28"/>
          <w:lang w:val="ru-RU" w:eastAsia="ru-RU" w:bidi="ar-SA"/>
        </w:rPr>
        <w:t xml:space="preserve">роведена оценка институциональной </w:t>
      </w:r>
      <w:r w:rsidR="005C0E72" w:rsidRPr="008201C6">
        <w:rPr>
          <w:rFonts w:ascii="Times New Roman" w:eastAsia="Times New Roman" w:hAnsi="Times New Roman"/>
          <w:sz w:val="28"/>
          <w:szCs w:val="28"/>
          <w:lang w:val="ru-RU" w:eastAsia="ru-RU" w:bidi="ar-SA"/>
        </w:rPr>
        <w:t xml:space="preserve">и нормативной правовой </w:t>
      </w:r>
      <w:r w:rsidR="00325DAB" w:rsidRPr="008201C6">
        <w:rPr>
          <w:rFonts w:ascii="Times New Roman" w:eastAsia="Times New Roman" w:hAnsi="Times New Roman"/>
          <w:sz w:val="28"/>
          <w:szCs w:val="28"/>
          <w:lang w:val="ru-RU" w:eastAsia="ru-RU" w:bidi="ar-SA"/>
        </w:rPr>
        <w:t xml:space="preserve">базы </w:t>
      </w:r>
      <w:r w:rsidR="00FD446F" w:rsidRPr="008201C6">
        <w:rPr>
          <w:rFonts w:ascii="Times New Roman" w:eastAsia="Times New Roman" w:hAnsi="Times New Roman"/>
          <w:sz w:val="28"/>
          <w:szCs w:val="28"/>
          <w:lang w:val="ru-RU" w:eastAsia="ru-RU" w:bidi="ar-SA"/>
        </w:rPr>
        <w:t xml:space="preserve">в области энергоэффективности и энергосбережения </w:t>
      </w:r>
      <w:r w:rsidR="00325DAB" w:rsidRPr="008201C6">
        <w:rPr>
          <w:rFonts w:ascii="Times New Roman" w:eastAsia="Times New Roman" w:hAnsi="Times New Roman"/>
          <w:sz w:val="28"/>
          <w:szCs w:val="28"/>
          <w:lang w:val="ru-RU" w:eastAsia="ru-RU" w:bidi="ar-SA"/>
        </w:rPr>
        <w:t xml:space="preserve">стран СНГ в сравнении с </w:t>
      </w:r>
      <w:r w:rsidR="00FD446F">
        <w:rPr>
          <w:rFonts w:ascii="Times New Roman" w:eastAsia="Times New Roman" w:hAnsi="Times New Roman"/>
          <w:sz w:val="28"/>
          <w:szCs w:val="28"/>
          <w:lang w:val="ru-RU" w:eastAsia="ru-RU" w:bidi="ar-SA"/>
        </w:rPr>
        <w:t>Кыргызской Республикой</w:t>
      </w:r>
      <w:r w:rsidR="00325DAB" w:rsidRPr="008201C6">
        <w:rPr>
          <w:rFonts w:ascii="Times New Roman" w:eastAsia="Times New Roman" w:hAnsi="Times New Roman"/>
          <w:sz w:val="28"/>
          <w:szCs w:val="28"/>
          <w:lang w:val="ru-RU" w:eastAsia="ru-RU" w:bidi="ar-SA"/>
        </w:rPr>
        <w:t xml:space="preserve"> и обосновано внедрение международного стандарта энергетического менеджмента </w:t>
      </w:r>
      <w:r w:rsidR="00325DAB" w:rsidRPr="008201C6">
        <w:rPr>
          <w:rFonts w:ascii="Times New Roman" w:eastAsia="Times New Roman" w:hAnsi="Times New Roman"/>
          <w:sz w:val="28"/>
          <w:szCs w:val="28"/>
          <w:lang w:eastAsia="ru-RU" w:bidi="ar-SA"/>
        </w:rPr>
        <w:t>ISO</w:t>
      </w:r>
      <w:r w:rsidR="00325DAB" w:rsidRPr="008201C6">
        <w:rPr>
          <w:rFonts w:ascii="Times New Roman" w:eastAsia="Times New Roman" w:hAnsi="Times New Roman"/>
          <w:sz w:val="28"/>
          <w:szCs w:val="28"/>
          <w:lang w:val="ru-RU" w:eastAsia="ru-RU" w:bidi="ar-SA"/>
        </w:rPr>
        <w:t>50001и модели управления энергосбережением.</w:t>
      </w:r>
    </w:p>
    <w:p w:rsidR="003A07ED" w:rsidRPr="008201C6" w:rsidRDefault="003A07ED" w:rsidP="003A07ED">
      <w:pPr>
        <w:spacing w:after="0" w:line="240" w:lineRule="auto"/>
        <w:ind w:firstLine="709"/>
        <w:contextualSpacing/>
        <w:jc w:val="both"/>
        <w:rPr>
          <w:rFonts w:ascii="Times New Roman" w:eastAsia="Times New Roman" w:hAnsi="Times New Roman"/>
          <w:color w:val="000000"/>
          <w:sz w:val="24"/>
          <w:szCs w:val="24"/>
          <w:lang w:val="ru-RU" w:eastAsia="ru-RU" w:bidi="ar-SA"/>
        </w:rPr>
      </w:pPr>
      <w:r w:rsidRPr="008201C6">
        <w:rPr>
          <w:rFonts w:ascii="Times New Roman" w:hAnsi="Times New Roman"/>
          <w:sz w:val="28"/>
          <w:szCs w:val="28"/>
          <w:lang w:val="ru-RU"/>
        </w:rPr>
        <w:t xml:space="preserve">Практические рекомендации уже частично использованы </w:t>
      </w:r>
      <w:r w:rsidRPr="008201C6">
        <w:rPr>
          <w:rFonts w:ascii="Times New Roman" w:eastAsia="Times New Roman" w:hAnsi="Times New Roman"/>
          <w:color w:val="000000"/>
          <w:sz w:val="28"/>
          <w:szCs w:val="28"/>
          <w:lang w:val="ru-RU" w:eastAsia="ru-RU" w:bidi="ar-SA"/>
        </w:rPr>
        <w:t>при разработке документов государственного значения, в том числе Отчета Национального института стратегических исследований КР на тему «Совершенствование организации управления и регулирования деятел</w:t>
      </w:r>
      <w:r w:rsidR="007C15D6">
        <w:rPr>
          <w:rFonts w:ascii="Times New Roman" w:eastAsia="Times New Roman" w:hAnsi="Times New Roman"/>
          <w:color w:val="000000"/>
          <w:sz w:val="28"/>
          <w:szCs w:val="28"/>
          <w:lang w:val="ru-RU" w:eastAsia="ru-RU" w:bidi="ar-SA"/>
        </w:rPr>
        <w:t>ьности энергетических компаний</w:t>
      </w:r>
      <w:r w:rsidRPr="008201C6">
        <w:rPr>
          <w:rFonts w:ascii="Times New Roman" w:eastAsia="Times New Roman" w:hAnsi="Times New Roman"/>
          <w:color w:val="000000"/>
          <w:sz w:val="28"/>
          <w:szCs w:val="28"/>
          <w:lang w:val="ru-RU" w:eastAsia="ru-RU" w:bidi="ar-SA"/>
        </w:rPr>
        <w:t xml:space="preserve">»; </w:t>
      </w:r>
      <w:r w:rsidRPr="008201C6">
        <w:rPr>
          <w:rFonts w:ascii="Times New Roman" w:hAnsi="Times New Roman"/>
          <w:sz w:val="28"/>
          <w:szCs w:val="28"/>
          <w:lang w:val="ru-RU"/>
        </w:rPr>
        <w:t xml:space="preserve">аналитической записки «Доходы и расходы открытых акционерных энергетических компаний </w:t>
      </w:r>
      <w:r w:rsidR="007C15D6">
        <w:rPr>
          <w:rFonts w:ascii="Times New Roman" w:hAnsi="Times New Roman"/>
          <w:sz w:val="28"/>
          <w:szCs w:val="28"/>
          <w:lang w:val="ru-RU"/>
        </w:rPr>
        <w:t>Кыргызской Республики</w:t>
      </w:r>
      <w:r w:rsidRPr="008201C6">
        <w:rPr>
          <w:rFonts w:ascii="Times New Roman" w:hAnsi="Times New Roman"/>
          <w:sz w:val="28"/>
          <w:szCs w:val="28"/>
          <w:lang w:val="ru-RU"/>
        </w:rPr>
        <w:t xml:space="preserve">» Наблюдательного совета по инициативе прозрачности в </w:t>
      </w:r>
      <w:r>
        <w:rPr>
          <w:rFonts w:ascii="Times New Roman" w:hAnsi="Times New Roman"/>
          <w:sz w:val="28"/>
          <w:szCs w:val="28"/>
          <w:lang w:val="ru-RU"/>
        </w:rPr>
        <w:t>топливно-энергетич</w:t>
      </w:r>
      <w:r w:rsidR="00FD446F">
        <w:rPr>
          <w:rFonts w:ascii="Times New Roman" w:hAnsi="Times New Roman"/>
          <w:sz w:val="28"/>
          <w:szCs w:val="28"/>
          <w:lang w:val="ru-RU"/>
        </w:rPr>
        <w:t>е</w:t>
      </w:r>
      <w:r>
        <w:rPr>
          <w:rFonts w:ascii="Times New Roman" w:hAnsi="Times New Roman"/>
          <w:sz w:val="28"/>
          <w:szCs w:val="28"/>
          <w:lang w:val="ru-RU"/>
        </w:rPr>
        <w:t>ском комплексе</w:t>
      </w:r>
      <w:r w:rsidRPr="008201C6">
        <w:rPr>
          <w:rFonts w:ascii="Times New Roman" w:hAnsi="Times New Roman"/>
          <w:sz w:val="28"/>
          <w:szCs w:val="28"/>
          <w:lang w:val="ru-RU"/>
        </w:rPr>
        <w:t xml:space="preserve">; </w:t>
      </w:r>
      <w:r w:rsidRPr="008201C6">
        <w:rPr>
          <w:rFonts w:ascii="Times New Roman" w:eastAsia="Times New Roman" w:hAnsi="Times New Roman"/>
          <w:color w:val="000000"/>
          <w:sz w:val="28"/>
          <w:szCs w:val="28"/>
          <w:lang w:val="ru-RU" w:eastAsia="ru-RU" w:bidi="ar-SA"/>
        </w:rPr>
        <w:t xml:space="preserve">прогнозного потребления электроэнергии на перспективу до 2030г. при выполнении ТЭО проекта «Строительство межгосударственной </w:t>
      </w:r>
      <w:r w:rsidR="007C15D6">
        <w:rPr>
          <w:rFonts w:ascii="Times New Roman" w:eastAsia="Times New Roman" w:hAnsi="Times New Roman"/>
          <w:color w:val="000000"/>
          <w:sz w:val="28"/>
          <w:szCs w:val="28"/>
          <w:lang w:val="ru-RU" w:eastAsia="ru-RU" w:bidi="ar-SA"/>
        </w:rPr>
        <w:t>линии электропредачи</w:t>
      </w:r>
      <w:r w:rsidRPr="008201C6">
        <w:rPr>
          <w:rFonts w:ascii="Times New Roman" w:eastAsia="Times New Roman" w:hAnsi="Times New Roman"/>
          <w:color w:val="000000"/>
          <w:sz w:val="28"/>
          <w:szCs w:val="28"/>
          <w:lang w:val="ru-RU" w:eastAsia="ru-RU" w:bidi="ar-SA"/>
        </w:rPr>
        <w:t xml:space="preserve"> 500 кВ Казахстан-Кыргызстан».</w:t>
      </w:r>
    </w:p>
    <w:p w:rsidR="00325DAB" w:rsidRPr="008201C6" w:rsidRDefault="00325DAB" w:rsidP="001241FE">
      <w:pPr>
        <w:spacing w:after="0" w:line="240" w:lineRule="auto"/>
        <w:ind w:firstLine="709"/>
        <w:jc w:val="both"/>
        <w:rPr>
          <w:rFonts w:ascii="Times New Roman" w:hAnsi="Times New Roman"/>
          <w:strike/>
          <w:sz w:val="28"/>
          <w:szCs w:val="28"/>
          <w:lang w:val="ru-RU"/>
        </w:rPr>
      </w:pPr>
      <w:r w:rsidRPr="008201C6">
        <w:rPr>
          <w:rFonts w:ascii="Times New Roman" w:hAnsi="Times New Roman"/>
          <w:b/>
          <w:sz w:val="28"/>
          <w:szCs w:val="28"/>
          <w:lang w:val="ru-RU"/>
        </w:rPr>
        <w:t xml:space="preserve">Апробация результатов исследования. </w:t>
      </w:r>
      <w:r w:rsidRPr="008201C6">
        <w:rPr>
          <w:rFonts w:ascii="Times New Roman" w:hAnsi="Times New Roman"/>
          <w:sz w:val="28"/>
          <w:szCs w:val="28"/>
          <w:lang w:val="ru-RU"/>
        </w:rPr>
        <w:t>Основные положения диссертации были доложены и обсуждены на международных форумах</w:t>
      </w:r>
      <w:r w:rsidR="003A07ED">
        <w:rPr>
          <w:rFonts w:ascii="Times New Roman" w:hAnsi="Times New Roman"/>
          <w:sz w:val="28"/>
          <w:szCs w:val="28"/>
          <w:lang w:val="ru-RU"/>
        </w:rPr>
        <w:t>:</w:t>
      </w:r>
      <w:r w:rsidR="007524AF" w:rsidRPr="008201C6">
        <w:rPr>
          <w:rFonts w:ascii="Times New Roman" w:hAnsi="Times New Roman"/>
          <w:sz w:val="28"/>
          <w:szCs w:val="28"/>
          <w:lang w:val="ru-RU"/>
        </w:rPr>
        <w:br/>
      </w:r>
      <w:r w:rsidRPr="008201C6">
        <w:rPr>
          <w:rFonts w:ascii="Times New Roman" w:hAnsi="Times New Roman"/>
          <w:sz w:val="28"/>
          <w:szCs w:val="28"/>
          <w:lang w:val="ru-RU"/>
        </w:rPr>
        <w:t xml:space="preserve">2-й Форум по </w:t>
      </w:r>
      <w:r w:rsidR="00E62F7A" w:rsidRPr="008201C6">
        <w:rPr>
          <w:rFonts w:ascii="Times New Roman" w:eastAsia="Times New Roman" w:hAnsi="Times New Roman"/>
          <w:sz w:val="28"/>
          <w:szCs w:val="28"/>
          <w:lang w:val="ru-RU" w:eastAsia="ru-RU" w:bidi="ar-SA"/>
        </w:rPr>
        <w:t>энергоэффективности</w:t>
      </w:r>
      <w:r w:rsidR="003A07ED">
        <w:rPr>
          <w:rFonts w:ascii="Times New Roman" w:hAnsi="Times New Roman"/>
          <w:sz w:val="28"/>
          <w:szCs w:val="28"/>
          <w:lang w:val="ru-RU"/>
        </w:rPr>
        <w:t xml:space="preserve"> (г. Душанбе, 2011г.), </w:t>
      </w:r>
      <w:r w:rsidRPr="008201C6">
        <w:rPr>
          <w:rFonts w:ascii="Times New Roman" w:hAnsi="Times New Roman"/>
          <w:sz w:val="28"/>
          <w:szCs w:val="28"/>
          <w:lang w:val="ru-RU"/>
        </w:rPr>
        <w:t xml:space="preserve">3-й Форум по </w:t>
      </w:r>
      <w:r w:rsidR="00E62F7A"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(Иссык-Куль, 2012г.), Семинар по обмену опытом в области управления ВЭР в ЦА» (г. Алматы, 2012г.), </w:t>
      </w:r>
      <w:r w:rsidR="00225E9C" w:rsidRPr="008201C6">
        <w:rPr>
          <w:rFonts w:ascii="Times New Roman" w:hAnsi="Times New Roman"/>
          <w:sz w:val="28"/>
          <w:szCs w:val="28"/>
          <w:lang w:val="ru-RU"/>
        </w:rPr>
        <w:t>Межрегиональн</w:t>
      </w:r>
      <w:r w:rsidR="003A07ED">
        <w:rPr>
          <w:rFonts w:ascii="Times New Roman" w:hAnsi="Times New Roman"/>
          <w:sz w:val="28"/>
          <w:szCs w:val="28"/>
          <w:lang w:val="ru-RU"/>
        </w:rPr>
        <w:t>ый</w:t>
      </w:r>
      <w:r w:rsidR="00225E9C" w:rsidRPr="008201C6">
        <w:rPr>
          <w:rFonts w:ascii="Times New Roman" w:hAnsi="Times New Roman"/>
          <w:sz w:val="28"/>
          <w:szCs w:val="28"/>
          <w:lang w:val="ru-RU"/>
        </w:rPr>
        <w:t xml:space="preserve"> семинар по инвестиционным проектам в области </w:t>
      </w:r>
      <w:r w:rsidR="00225E9C" w:rsidRPr="008201C6">
        <w:rPr>
          <w:rFonts w:ascii="Times New Roman" w:eastAsia="Times New Roman" w:hAnsi="Times New Roman"/>
          <w:sz w:val="28"/>
          <w:szCs w:val="28"/>
          <w:lang w:val="ru-RU" w:eastAsia="ru-RU" w:bidi="ar-SA"/>
        </w:rPr>
        <w:t>энергоэффективности</w:t>
      </w:r>
      <w:r w:rsidR="007524AF" w:rsidRPr="008201C6">
        <w:rPr>
          <w:rFonts w:ascii="Times New Roman" w:hAnsi="Times New Roman"/>
          <w:sz w:val="28"/>
          <w:szCs w:val="28"/>
          <w:lang w:val="ru-RU"/>
        </w:rPr>
        <w:br/>
      </w:r>
      <w:r w:rsidR="00225E9C" w:rsidRPr="008201C6">
        <w:rPr>
          <w:rFonts w:ascii="Times New Roman" w:hAnsi="Times New Roman"/>
          <w:sz w:val="28"/>
          <w:szCs w:val="28"/>
          <w:lang w:val="ru-RU"/>
        </w:rPr>
        <w:t xml:space="preserve">(г. Бангкок, 2014г.), </w:t>
      </w:r>
      <w:r w:rsidRPr="008201C6">
        <w:rPr>
          <w:rFonts w:ascii="Times New Roman" w:hAnsi="Times New Roman"/>
          <w:sz w:val="28"/>
          <w:szCs w:val="28"/>
          <w:lang w:val="ru-RU"/>
        </w:rPr>
        <w:t xml:space="preserve">а также республиканских конференциях и семинарах. </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Полнота отражения результатов диссертации в публикациях. </w:t>
      </w:r>
      <w:r w:rsidR="007524AF" w:rsidRPr="008201C6">
        <w:rPr>
          <w:rFonts w:ascii="Times New Roman" w:hAnsi="Times New Roman"/>
          <w:sz w:val="28"/>
          <w:szCs w:val="28"/>
          <w:lang w:val="ru-RU"/>
        </w:rPr>
        <w:t>Основные</w:t>
      </w:r>
      <w:r w:rsidRPr="008201C6">
        <w:rPr>
          <w:rFonts w:ascii="Times New Roman" w:hAnsi="Times New Roman"/>
          <w:sz w:val="28"/>
          <w:szCs w:val="28"/>
          <w:lang w:val="ru-RU"/>
        </w:rPr>
        <w:t xml:space="preserve"> положени</w:t>
      </w:r>
      <w:r w:rsidR="007524AF" w:rsidRPr="008201C6">
        <w:rPr>
          <w:rFonts w:ascii="Times New Roman" w:hAnsi="Times New Roman"/>
          <w:sz w:val="28"/>
          <w:szCs w:val="28"/>
          <w:lang w:val="ru-RU"/>
        </w:rPr>
        <w:t>я</w:t>
      </w:r>
      <w:r w:rsidRPr="008201C6">
        <w:rPr>
          <w:rFonts w:ascii="Times New Roman" w:hAnsi="Times New Roman"/>
          <w:sz w:val="28"/>
          <w:szCs w:val="28"/>
          <w:lang w:val="ru-RU"/>
        </w:rPr>
        <w:t xml:space="preserve"> диссертации в виде докладов и статей опубликованы в 1</w:t>
      </w:r>
      <w:r w:rsidR="00225E9C" w:rsidRPr="008201C6">
        <w:rPr>
          <w:rFonts w:ascii="Times New Roman" w:hAnsi="Times New Roman"/>
          <w:sz w:val="28"/>
          <w:szCs w:val="28"/>
          <w:lang w:val="ru-RU"/>
        </w:rPr>
        <w:t>1</w:t>
      </w:r>
      <w:r w:rsidRPr="008201C6">
        <w:rPr>
          <w:rFonts w:ascii="Times New Roman" w:hAnsi="Times New Roman"/>
          <w:sz w:val="28"/>
          <w:szCs w:val="28"/>
          <w:lang w:val="ru-RU"/>
        </w:rPr>
        <w:t xml:space="preserve"> научных </w:t>
      </w:r>
      <w:r w:rsidR="007524AF" w:rsidRPr="008201C6">
        <w:rPr>
          <w:rFonts w:ascii="Times New Roman" w:hAnsi="Times New Roman"/>
          <w:sz w:val="28"/>
          <w:szCs w:val="28"/>
          <w:lang w:val="ru-RU"/>
        </w:rPr>
        <w:t xml:space="preserve">работах, общим объемом </w:t>
      </w:r>
      <w:r w:rsidR="00C02620" w:rsidRPr="008201C6">
        <w:rPr>
          <w:rFonts w:ascii="Times New Roman" w:hAnsi="Times New Roman"/>
          <w:sz w:val="28"/>
          <w:szCs w:val="28"/>
          <w:lang w:val="ru-RU"/>
        </w:rPr>
        <w:t>3,9</w:t>
      </w:r>
      <w:r w:rsidR="007524AF" w:rsidRPr="008201C6">
        <w:rPr>
          <w:rFonts w:ascii="Times New Roman" w:hAnsi="Times New Roman"/>
          <w:sz w:val="28"/>
          <w:szCs w:val="28"/>
          <w:lang w:val="ru-RU"/>
        </w:rPr>
        <w:t xml:space="preserve"> п.л.</w:t>
      </w:r>
    </w:p>
    <w:p w:rsidR="00325DAB"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Структура и объем диссертации. </w:t>
      </w:r>
      <w:r w:rsidRPr="008201C6">
        <w:rPr>
          <w:rFonts w:ascii="Times New Roman" w:hAnsi="Times New Roman"/>
          <w:sz w:val="28"/>
          <w:szCs w:val="28"/>
          <w:lang w:val="ru-RU"/>
        </w:rPr>
        <w:t xml:space="preserve">Диссертация </w:t>
      </w:r>
      <w:r w:rsidR="003A07ED">
        <w:rPr>
          <w:rFonts w:ascii="Times New Roman" w:hAnsi="Times New Roman"/>
          <w:sz w:val="28"/>
          <w:szCs w:val="28"/>
          <w:lang w:val="ru-RU"/>
        </w:rPr>
        <w:t>состоит из введения, трех глав, заключения</w:t>
      </w:r>
      <w:r w:rsidR="00FD446F">
        <w:rPr>
          <w:rFonts w:ascii="Times New Roman" w:hAnsi="Times New Roman"/>
          <w:sz w:val="28"/>
          <w:szCs w:val="28"/>
          <w:lang w:val="ru-RU"/>
        </w:rPr>
        <w:t>, списка использованной литературы</w:t>
      </w:r>
      <w:r w:rsidR="003A07ED">
        <w:rPr>
          <w:rFonts w:ascii="Times New Roman" w:hAnsi="Times New Roman"/>
          <w:sz w:val="28"/>
          <w:szCs w:val="28"/>
          <w:lang w:val="ru-RU"/>
        </w:rPr>
        <w:t xml:space="preserve"> и</w:t>
      </w:r>
      <w:r w:rsidRPr="008201C6">
        <w:rPr>
          <w:rFonts w:ascii="Times New Roman" w:hAnsi="Times New Roman"/>
          <w:sz w:val="28"/>
          <w:szCs w:val="28"/>
          <w:lang w:val="ru-RU"/>
        </w:rPr>
        <w:t xml:space="preserve"> 13 приложений. Общий объем диссертации - 1</w:t>
      </w:r>
      <w:r w:rsidR="00C02620" w:rsidRPr="008201C6">
        <w:rPr>
          <w:rFonts w:ascii="Times New Roman" w:hAnsi="Times New Roman"/>
          <w:sz w:val="28"/>
          <w:szCs w:val="28"/>
          <w:lang w:val="ru-RU"/>
        </w:rPr>
        <w:t>7</w:t>
      </w:r>
      <w:r w:rsidR="00D37EFA">
        <w:rPr>
          <w:rFonts w:ascii="Times New Roman" w:hAnsi="Times New Roman"/>
          <w:sz w:val="28"/>
          <w:szCs w:val="28"/>
          <w:lang w:val="ru-RU"/>
        </w:rPr>
        <w:t>8</w:t>
      </w:r>
      <w:r w:rsidRPr="008201C6">
        <w:rPr>
          <w:rFonts w:ascii="Times New Roman" w:hAnsi="Times New Roman"/>
          <w:sz w:val="28"/>
          <w:szCs w:val="28"/>
          <w:lang w:val="ru-RU"/>
        </w:rPr>
        <w:t xml:space="preserve"> страниц текста, включая 2</w:t>
      </w:r>
      <w:r w:rsidR="00C02620" w:rsidRPr="008201C6">
        <w:rPr>
          <w:rFonts w:ascii="Times New Roman" w:hAnsi="Times New Roman"/>
          <w:sz w:val="28"/>
          <w:szCs w:val="28"/>
          <w:lang w:val="ru-RU"/>
        </w:rPr>
        <w:t>2</w:t>
      </w:r>
      <w:r w:rsidRPr="008201C6">
        <w:rPr>
          <w:rFonts w:ascii="Times New Roman" w:hAnsi="Times New Roman"/>
          <w:sz w:val="28"/>
          <w:szCs w:val="28"/>
          <w:lang w:val="ru-RU"/>
        </w:rPr>
        <w:t xml:space="preserve"> таблиц</w:t>
      </w:r>
      <w:r w:rsidR="00C02620" w:rsidRPr="008201C6">
        <w:rPr>
          <w:rFonts w:ascii="Times New Roman" w:hAnsi="Times New Roman"/>
          <w:sz w:val="28"/>
          <w:szCs w:val="28"/>
          <w:lang w:val="ru-RU"/>
        </w:rPr>
        <w:t>ы</w:t>
      </w:r>
      <w:r w:rsidRPr="008201C6">
        <w:rPr>
          <w:rFonts w:ascii="Times New Roman" w:hAnsi="Times New Roman"/>
          <w:sz w:val="28"/>
          <w:szCs w:val="28"/>
          <w:lang w:val="ru-RU"/>
        </w:rPr>
        <w:t xml:space="preserve">, </w:t>
      </w:r>
      <w:r w:rsidR="00C02620" w:rsidRPr="008201C6">
        <w:rPr>
          <w:rFonts w:ascii="Times New Roman" w:hAnsi="Times New Roman"/>
          <w:sz w:val="28"/>
          <w:szCs w:val="28"/>
          <w:lang w:val="ru-RU"/>
        </w:rPr>
        <w:t>40</w:t>
      </w:r>
      <w:r w:rsidRPr="008201C6">
        <w:rPr>
          <w:rFonts w:ascii="Times New Roman" w:hAnsi="Times New Roman"/>
          <w:sz w:val="28"/>
          <w:szCs w:val="28"/>
          <w:lang w:val="ru-RU"/>
        </w:rPr>
        <w:t xml:space="preserve"> иллюстраци</w:t>
      </w:r>
      <w:r w:rsidR="00C02620" w:rsidRPr="008201C6">
        <w:rPr>
          <w:rFonts w:ascii="Times New Roman" w:hAnsi="Times New Roman"/>
          <w:sz w:val="28"/>
          <w:szCs w:val="28"/>
          <w:lang w:val="ru-RU"/>
        </w:rPr>
        <w:t>й</w:t>
      </w:r>
      <w:r w:rsidRPr="008201C6">
        <w:rPr>
          <w:rFonts w:ascii="Times New Roman" w:hAnsi="Times New Roman"/>
          <w:sz w:val="28"/>
          <w:szCs w:val="28"/>
          <w:lang w:val="ru-RU"/>
        </w:rPr>
        <w:t xml:space="preserve"> в виде графиков и диаграмм</w:t>
      </w:r>
      <w:r w:rsidR="00C02620" w:rsidRPr="008201C6">
        <w:rPr>
          <w:rFonts w:ascii="Times New Roman" w:hAnsi="Times New Roman"/>
          <w:sz w:val="28"/>
          <w:szCs w:val="28"/>
          <w:lang w:val="ru-RU"/>
        </w:rPr>
        <w:t>. Список использованной литературы включает</w:t>
      </w:r>
      <w:r w:rsidR="007524AF" w:rsidRPr="008201C6">
        <w:rPr>
          <w:rFonts w:ascii="Times New Roman" w:hAnsi="Times New Roman"/>
          <w:sz w:val="28"/>
          <w:szCs w:val="28"/>
          <w:lang w:val="ru-RU"/>
        </w:rPr>
        <w:t xml:space="preserve"> 1</w:t>
      </w:r>
      <w:r w:rsidR="00067DA0" w:rsidRPr="008201C6">
        <w:rPr>
          <w:rFonts w:ascii="Times New Roman" w:hAnsi="Times New Roman"/>
          <w:sz w:val="28"/>
          <w:szCs w:val="28"/>
          <w:lang w:val="ru-RU"/>
        </w:rPr>
        <w:t>2</w:t>
      </w:r>
      <w:r w:rsidR="007524AF" w:rsidRPr="008201C6">
        <w:rPr>
          <w:rFonts w:ascii="Times New Roman" w:hAnsi="Times New Roman"/>
          <w:sz w:val="28"/>
          <w:szCs w:val="28"/>
          <w:lang w:val="ru-RU"/>
        </w:rPr>
        <w:t>3 наименовани</w:t>
      </w:r>
      <w:r w:rsidR="00067DA0" w:rsidRPr="008201C6">
        <w:rPr>
          <w:rFonts w:ascii="Times New Roman" w:hAnsi="Times New Roman"/>
          <w:sz w:val="28"/>
          <w:szCs w:val="28"/>
          <w:lang w:val="ru-RU"/>
        </w:rPr>
        <w:t>я</w:t>
      </w:r>
      <w:r w:rsidRPr="008201C6">
        <w:rPr>
          <w:rFonts w:ascii="Times New Roman" w:hAnsi="Times New Roman"/>
          <w:sz w:val="28"/>
          <w:szCs w:val="28"/>
          <w:lang w:val="ru-RU"/>
        </w:rPr>
        <w:t xml:space="preserve">. </w:t>
      </w:r>
    </w:p>
    <w:p w:rsidR="00325DAB" w:rsidRPr="008201C6" w:rsidRDefault="00325DAB" w:rsidP="006B5E1C">
      <w:pPr>
        <w:spacing w:before="120" w:after="120" w:line="240" w:lineRule="auto"/>
        <w:jc w:val="center"/>
        <w:rPr>
          <w:rFonts w:ascii="Times New Roman" w:hAnsi="Times New Roman"/>
          <w:b/>
          <w:sz w:val="28"/>
          <w:szCs w:val="28"/>
          <w:lang w:val="ru-RU"/>
        </w:rPr>
      </w:pPr>
      <w:r w:rsidRPr="008201C6">
        <w:rPr>
          <w:rFonts w:ascii="Times New Roman" w:hAnsi="Times New Roman"/>
          <w:b/>
          <w:sz w:val="28"/>
          <w:szCs w:val="28"/>
          <w:lang w:val="ru-RU"/>
        </w:rPr>
        <w:lastRenderedPageBreak/>
        <w:t>ОСНОВНОЕ  СОДЕРЖАНИЕ  ДИССЕРТАЦИИ</w:t>
      </w:r>
    </w:p>
    <w:p w:rsidR="00325DAB" w:rsidRPr="008201C6" w:rsidRDefault="00325DAB" w:rsidP="001241FE">
      <w:pPr>
        <w:spacing w:before="120" w:after="120" w:line="240" w:lineRule="auto"/>
        <w:ind w:firstLine="709"/>
        <w:jc w:val="both"/>
        <w:rPr>
          <w:rFonts w:ascii="Times New Roman" w:hAnsi="Times New Roman"/>
          <w:b/>
          <w:sz w:val="28"/>
          <w:szCs w:val="28"/>
          <w:lang w:val="ru-RU"/>
        </w:rPr>
      </w:pPr>
      <w:r w:rsidRPr="00824507">
        <w:rPr>
          <w:rFonts w:ascii="Times New Roman" w:hAnsi="Times New Roman"/>
          <w:b/>
          <w:sz w:val="28"/>
          <w:szCs w:val="28"/>
          <w:lang w:val="ru-RU"/>
        </w:rPr>
        <w:t>Во введении</w:t>
      </w:r>
      <w:r w:rsidRPr="008201C6">
        <w:rPr>
          <w:rFonts w:ascii="Times New Roman" w:hAnsi="Times New Roman"/>
          <w:sz w:val="28"/>
          <w:szCs w:val="28"/>
          <w:lang w:val="ru-RU"/>
        </w:rPr>
        <w:t xml:space="preserve"> обосновывается актуальность темы диссертации, формулируются цели и задачи исследования, научная новизна, раскрыва</w:t>
      </w:r>
      <w:r w:rsidR="00225E9C" w:rsidRPr="008201C6">
        <w:rPr>
          <w:rFonts w:ascii="Times New Roman" w:hAnsi="Times New Roman"/>
          <w:sz w:val="28"/>
          <w:szCs w:val="28"/>
          <w:lang w:val="ru-RU"/>
        </w:rPr>
        <w:t>ю</w:t>
      </w:r>
      <w:r w:rsidRPr="008201C6">
        <w:rPr>
          <w:rFonts w:ascii="Times New Roman" w:hAnsi="Times New Roman"/>
          <w:sz w:val="28"/>
          <w:szCs w:val="28"/>
          <w:lang w:val="ru-RU"/>
        </w:rPr>
        <w:t>тся основные положения</w:t>
      </w:r>
      <w:r w:rsidR="00225E9C" w:rsidRPr="008201C6">
        <w:rPr>
          <w:rFonts w:ascii="Times New Roman" w:hAnsi="Times New Roman"/>
          <w:sz w:val="28"/>
          <w:szCs w:val="28"/>
          <w:lang w:val="ru-RU"/>
        </w:rPr>
        <w:t>,</w:t>
      </w:r>
      <w:r w:rsidRPr="008201C6">
        <w:rPr>
          <w:rFonts w:ascii="Times New Roman" w:hAnsi="Times New Roman"/>
          <w:sz w:val="28"/>
          <w:szCs w:val="28"/>
          <w:lang w:val="ru-RU"/>
        </w:rPr>
        <w:t xml:space="preserve"> выносимые на защиту, практическая и экономическая значимость работы, а также теоретические и методологические основы исследования и их апробация</w:t>
      </w:r>
      <w:r w:rsidRPr="00824507">
        <w:rPr>
          <w:rFonts w:ascii="Times New Roman" w:hAnsi="Times New Roman"/>
          <w:sz w:val="28"/>
          <w:szCs w:val="28"/>
          <w:lang w:val="ru-RU"/>
        </w:rPr>
        <w:t xml:space="preserve">.  </w:t>
      </w:r>
    </w:p>
    <w:p w:rsidR="00862945" w:rsidRPr="00862945"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В </w:t>
      </w:r>
      <w:r w:rsidR="00A11EEE" w:rsidRPr="008201C6">
        <w:rPr>
          <w:rFonts w:ascii="Times New Roman" w:hAnsi="Times New Roman"/>
          <w:b/>
          <w:sz w:val="28"/>
          <w:szCs w:val="28"/>
          <w:lang w:val="ru-RU"/>
        </w:rPr>
        <w:t>первой главе</w:t>
      </w:r>
      <w:r w:rsidR="003B0C54">
        <w:rPr>
          <w:rFonts w:ascii="Times New Roman" w:hAnsi="Times New Roman"/>
          <w:b/>
          <w:sz w:val="28"/>
          <w:szCs w:val="28"/>
          <w:lang w:val="ru-RU"/>
        </w:rPr>
        <w:t xml:space="preserve"> </w:t>
      </w:r>
      <w:r w:rsidR="00A11EEE" w:rsidRPr="008201C6">
        <w:rPr>
          <w:rFonts w:ascii="Times New Roman" w:hAnsi="Times New Roman"/>
          <w:b/>
          <w:sz w:val="28"/>
          <w:szCs w:val="28"/>
          <w:lang w:val="ru-RU"/>
        </w:rPr>
        <w:t>«</w:t>
      </w:r>
      <w:r w:rsidRPr="008201C6">
        <w:rPr>
          <w:rFonts w:ascii="Times New Roman" w:hAnsi="Times New Roman"/>
          <w:b/>
          <w:sz w:val="28"/>
          <w:szCs w:val="28"/>
          <w:lang w:val="ru-RU"/>
        </w:rPr>
        <w:t>Теоретические и методологические основы энерго-эффективности экономики и управления спросом на энергоносители</w:t>
      </w:r>
      <w:r w:rsidR="00A11EEE" w:rsidRPr="008201C6">
        <w:rPr>
          <w:rFonts w:ascii="Times New Roman" w:hAnsi="Times New Roman"/>
          <w:b/>
          <w:sz w:val="28"/>
          <w:szCs w:val="28"/>
          <w:lang w:val="ru-RU"/>
        </w:rPr>
        <w:t>»</w:t>
      </w:r>
      <w:bookmarkStart w:id="0" w:name="_Toc273518503"/>
      <w:r w:rsidR="00B05041">
        <w:rPr>
          <w:rFonts w:ascii="Times New Roman" w:hAnsi="Times New Roman"/>
          <w:b/>
          <w:sz w:val="28"/>
          <w:szCs w:val="28"/>
          <w:lang w:val="ru-RU"/>
        </w:rPr>
        <w:t xml:space="preserve"> </w:t>
      </w:r>
      <w:r w:rsidR="00FD446F">
        <w:rPr>
          <w:rFonts w:ascii="Times New Roman" w:hAnsi="Times New Roman"/>
          <w:sz w:val="28"/>
          <w:szCs w:val="28"/>
          <w:lang w:val="ru-RU"/>
        </w:rPr>
        <w:t>рассмотрена</w:t>
      </w:r>
      <w:r w:rsidR="003B0C54">
        <w:rPr>
          <w:rFonts w:ascii="Times New Roman" w:hAnsi="Times New Roman"/>
          <w:sz w:val="28"/>
          <w:szCs w:val="28"/>
          <w:lang w:val="ru-RU"/>
        </w:rPr>
        <w:t xml:space="preserve"> </w:t>
      </w:r>
      <w:r w:rsidR="00ED5C81">
        <w:rPr>
          <w:rFonts w:ascii="Times New Roman" w:hAnsi="Times New Roman"/>
          <w:sz w:val="28"/>
          <w:szCs w:val="28"/>
          <w:lang w:val="ru-RU"/>
        </w:rPr>
        <w:t>К</w:t>
      </w:r>
      <w:r w:rsidR="00010DA6">
        <w:rPr>
          <w:rFonts w:ascii="Times New Roman" w:hAnsi="Times New Roman"/>
          <w:sz w:val="28"/>
          <w:szCs w:val="28"/>
          <w:lang w:val="ru-RU"/>
        </w:rPr>
        <w:t xml:space="preserve">онцепция </w:t>
      </w:r>
      <w:r w:rsidR="00ED5C81">
        <w:rPr>
          <w:rFonts w:ascii="Times New Roman" w:hAnsi="Times New Roman"/>
          <w:sz w:val="28"/>
          <w:szCs w:val="28"/>
          <w:lang w:val="ru-RU"/>
        </w:rPr>
        <w:t>устойчивого развития</w:t>
      </w:r>
      <w:r w:rsidR="003B0C54">
        <w:rPr>
          <w:rFonts w:ascii="Times New Roman" w:hAnsi="Times New Roman"/>
          <w:sz w:val="28"/>
          <w:szCs w:val="28"/>
          <w:lang w:val="ru-RU"/>
        </w:rPr>
        <w:t xml:space="preserve"> </w:t>
      </w:r>
      <w:r w:rsidR="00ED5C81">
        <w:rPr>
          <w:rFonts w:ascii="Times New Roman" w:hAnsi="Times New Roman"/>
          <w:sz w:val="28"/>
          <w:szCs w:val="28"/>
          <w:lang w:val="ru-RU"/>
        </w:rPr>
        <w:t>во взаимосвязи с</w:t>
      </w:r>
      <w:r w:rsidR="003B0C54">
        <w:rPr>
          <w:rFonts w:ascii="Times New Roman" w:hAnsi="Times New Roman"/>
          <w:sz w:val="28"/>
          <w:szCs w:val="28"/>
          <w:lang w:val="ru-RU"/>
        </w:rPr>
        <w:t xml:space="preserve"> </w:t>
      </w:r>
      <w:r w:rsidR="00862945">
        <w:rPr>
          <w:rFonts w:ascii="Times New Roman" w:hAnsi="Times New Roman"/>
          <w:sz w:val="28"/>
          <w:szCs w:val="28"/>
          <w:lang w:val="ru-RU"/>
        </w:rPr>
        <w:t>энергоэффективност</w:t>
      </w:r>
      <w:r w:rsidR="00ED5C81">
        <w:rPr>
          <w:rFonts w:ascii="Times New Roman" w:hAnsi="Times New Roman"/>
          <w:sz w:val="28"/>
          <w:szCs w:val="28"/>
          <w:lang w:val="ru-RU"/>
        </w:rPr>
        <w:t>ью</w:t>
      </w:r>
      <w:r w:rsidR="00862945" w:rsidRPr="00862945">
        <w:rPr>
          <w:rFonts w:ascii="Times New Roman" w:hAnsi="Times New Roman"/>
          <w:sz w:val="28"/>
          <w:szCs w:val="28"/>
          <w:lang w:val="ru-RU"/>
        </w:rPr>
        <w:t xml:space="preserve"> и спросом на энергоносители</w:t>
      </w:r>
      <w:r w:rsidR="00862945">
        <w:rPr>
          <w:rFonts w:ascii="Times New Roman" w:hAnsi="Times New Roman"/>
          <w:sz w:val="28"/>
          <w:szCs w:val="28"/>
          <w:lang w:val="ru-RU"/>
        </w:rPr>
        <w:t xml:space="preserve">; </w:t>
      </w:r>
      <w:r w:rsidR="00ED5C81">
        <w:rPr>
          <w:rFonts w:ascii="Times New Roman" w:hAnsi="Times New Roman"/>
          <w:sz w:val="28"/>
          <w:szCs w:val="28"/>
          <w:lang w:val="ru-RU"/>
        </w:rPr>
        <w:t>включая</w:t>
      </w:r>
      <w:r w:rsidR="00ED5C81" w:rsidRPr="008201C6">
        <w:rPr>
          <w:rFonts w:ascii="Times New Roman" w:hAnsi="Times New Roman"/>
          <w:sz w:val="28"/>
          <w:szCs w:val="28"/>
          <w:lang w:val="ru-RU"/>
        </w:rPr>
        <w:t xml:space="preserve"> этапы возникновения идей устойчивого развития на основании трудов ученых-экономистов </w:t>
      </w:r>
      <w:r w:rsidR="00ED5C81" w:rsidRPr="008201C6">
        <w:rPr>
          <w:rFonts w:ascii="Times New Roman" w:hAnsi="Times New Roman"/>
          <w:sz w:val="28"/>
          <w:szCs w:val="28"/>
        </w:rPr>
        <w:t>XVI</w:t>
      </w:r>
      <w:r w:rsidR="00ED5C81" w:rsidRPr="008201C6">
        <w:rPr>
          <w:rFonts w:ascii="Times New Roman" w:hAnsi="Times New Roman"/>
          <w:sz w:val="28"/>
          <w:szCs w:val="28"/>
          <w:lang w:val="ru-RU"/>
        </w:rPr>
        <w:t>-</w:t>
      </w:r>
      <w:r w:rsidR="00ED5C81" w:rsidRPr="008201C6">
        <w:rPr>
          <w:rFonts w:ascii="Times New Roman" w:hAnsi="Times New Roman"/>
          <w:sz w:val="28"/>
          <w:szCs w:val="28"/>
        </w:rPr>
        <w:t>XX</w:t>
      </w:r>
      <w:r w:rsidR="00ED5C81">
        <w:rPr>
          <w:rFonts w:ascii="Times New Roman" w:hAnsi="Times New Roman"/>
          <w:sz w:val="28"/>
          <w:szCs w:val="28"/>
          <w:lang w:val="ru-RU"/>
        </w:rPr>
        <w:t>вв.</w:t>
      </w:r>
      <w:r w:rsidR="00ED5C81" w:rsidRPr="008201C6">
        <w:rPr>
          <w:rFonts w:ascii="Times New Roman" w:hAnsi="Times New Roman"/>
          <w:sz w:val="28"/>
          <w:szCs w:val="28"/>
          <w:lang w:val="ru-RU"/>
        </w:rPr>
        <w:t>, а также становления экономической науки, центральной проблемой которой является ог</w:t>
      </w:r>
      <w:r w:rsidR="00ED5C81">
        <w:rPr>
          <w:rFonts w:ascii="Times New Roman" w:hAnsi="Times New Roman"/>
          <w:sz w:val="28"/>
          <w:szCs w:val="28"/>
          <w:lang w:val="ru-RU"/>
        </w:rPr>
        <w:t xml:space="preserve">раниченность природных ресурсов; </w:t>
      </w:r>
      <w:r w:rsidR="00862945">
        <w:rPr>
          <w:rFonts w:ascii="Times New Roman" w:hAnsi="Times New Roman"/>
          <w:sz w:val="28"/>
          <w:szCs w:val="28"/>
          <w:lang w:val="ru-RU"/>
        </w:rPr>
        <w:t>изучены и уточнены</w:t>
      </w:r>
      <w:r w:rsidR="00862945" w:rsidRPr="00862945">
        <w:rPr>
          <w:rFonts w:ascii="Times New Roman" w:hAnsi="Times New Roman"/>
          <w:sz w:val="28"/>
          <w:szCs w:val="28"/>
          <w:lang w:val="ru-RU"/>
        </w:rPr>
        <w:t xml:space="preserve"> индикаторы устойчивого энергопользования</w:t>
      </w:r>
      <w:r w:rsidR="00862945">
        <w:rPr>
          <w:rFonts w:ascii="Times New Roman" w:hAnsi="Times New Roman"/>
          <w:sz w:val="28"/>
          <w:szCs w:val="28"/>
          <w:lang w:val="ru-RU"/>
        </w:rPr>
        <w:t xml:space="preserve"> и понятия «э</w:t>
      </w:r>
      <w:r w:rsidR="00862945" w:rsidRPr="00862945">
        <w:rPr>
          <w:rFonts w:ascii="Times New Roman" w:hAnsi="Times New Roman"/>
          <w:sz w:val="28"/>
          <w:szCs w:val="28"/>
          <w:lang w:val="ru-RU"/>
        </w:rPr>
        <w:t>нергоэффективность</w:t>
      </w:r>
      <w:r w:rsidR="00862945">
        <w:rPr>
          <w:rFonts w:ascii="Times New Roman" w:hAnsi="Times New Roman"/>
          <w:sz w:val="28"/>
          <w:szCs w:val="28"/>
          <w:lang w:val="ru-RU"/>
        </w:rPr>
        <w:t xml:space="preserve">» и «устойчивая энергетика»; </w:t>
      </w:r>
      <w:r w:rsidR="00010DA6">
        <w:rPr>
          <w:rFonts w:ascii="Times New Roman" w:hAnsi="Times New Roman"/>
          <w:sz w:val="28"/>
          <w:szCs w:val="28"/>
          <w:lang w:val="ru-RU"/>
        </w:rPr>
        <w:t>описана суть Концепции у</w:t>
      </w:r>
      <w:r w:rsidR="00862945" w:rsidRPr="00862945">
        <w:rPr>
          <w:rFonts w:ascii="Times New Roman" w:hAnsi="Times New Roman"/>
          <w:sz w:val="28"/>
          <w:szCs w:val="28"/>
          <w:lang w:val="ru-RU"/>
        </w:rPr>
        <w:t>правлени</w:t>
      </w:r>
      <w:r w:rsidR="00010DA6">
        <w:rPr>
          <w:rFonts w:ascii="Times New Roman" w:hAnsi="Times New Roman"/>
          <w:sz w:val="28"/>
          <w:szCs w:val="28"/>
          <w:lang w:val="ru-RU"/>
        </w:rPr>
        <w:t>я</w:t>
      </w:r>
      <w:r w:rsidR="00862945" w:rsidRPr="00862945">
        <w:rPr>
          <w:rFonts w:ascii="Times New Roman" w:hAnsi="Times New Roman"/>
          <w:sz w:val="28"/>
          <w:szCs w:val="28"/>
          <w:lang w:val="ru-RU"/>
        </w:rPr>
        <w:t xml:space="preserve"> спросом на энергоносители в условиях рынка</w:t>
      </w:r>
      <w:r w:rsidR="00010DA6">
        <w:rPr>
          <w:rFonts w:ascii="Times New Roman" w:hAnsi="Times New Roman"/>
          <w:sz w:val="28"/>
          <w:szCs w:val="28"/>
          <w:lang w:val="ru-RU"/>
        </w:rPr>
        <w:t>.</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Устойчивое развитие включает в себя два ключевых взаимосвязанных понятия: понятие потребностей, в том числе приоритетных и понятие ограничений, накладываемых на способность окружающей среды удовлетворять нынешние и будущие потребности человечества.</w:t>
      </w:r>
    </w:p>
    <w:p w:rsidR="00225E9C"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Негативные результаты деятельности энергетической системы представляют собой один из аспектов глобального экономического кризиса</w:t>
      </w:r>
      <w:r w:rsidR="003B0C54">
        <w:rPr>
          <w:rFonts w:ascii="Times New Roman" w:hAnsi="Times New Roman"/>
          <w:sz w:val="28"/>
          <w:szCs w:val="28"/>
          <w:lang w:val="ru-RU"/>
        </w:rPr>
        <w:t xml:space="preserve"> </w:t>
      </w:r>
      <w:r w:rsidR="00ED5C81" w:rsidRPr="00ED5C81">
        <w:rPr>
          <w:rFonts w:ascii="Times New Roman" w:hAnsi="Times New Roman"/>
          <w:sz w:val="24"/>
          <w:szCs w:val="24"/>
          <w:lang w:val="ru-RU"/>
        </w:rPr>
        <w:t>[Энергоэффективность как основа устойчивого развития мира [Текст] / Г. Асланян, Д. Вольфберг, Б. Лапонш  и др. – М.: Папирус Про, 2000. – 290с.]</w:t>
      </w:r>
      <w:r w:rsidRPr="008201C6">
        <w:rPr>
          <w:rFonts w:ascii="Times New Roman" w:hAnsi="Times New Roman"/>
          <w:sz w:val="28"/>
          <w:szCs w:val="28"/>
          <w:lang w:val="ru-RU"/>
        </w:rPr>
        <w:t xml:space="preserve">. Мы сталкиваемся с необходимостью изобретения новой модели устойчивого развития, которая «удовлетворяя нынешние потребности, не подвергала бы риску возможности будущих поколений удовлетворять свои потребности». И, несомненно, главенствующую роль здесь должно сыграть повышение </w:t>
      </w:r>
      <w:r w:rsidR="00225E9C"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экономик</w:t>
      </w:r>
      <w:r w:rsidR="00AF7791" w:rsidRPr="008201C6">
        <w:rPr>
          <w:rFonts w:ascii="Times New Roman" w:hAnsi="Times New Roman"/>
          <w:sz w:val="28"/>
          <w:szCs w:val="28"/>
          <w:lang w:val="ru-RU"/>
        </w:rPr>
        <w:t>и</w:t>
      </w:r>
      <w:r w:rsidRPr="008201C6">
        <w:rPr>
          <w:rFonts w:ascii="Times New Roman" w:hAnsi="Times New Roman"/>
          <w:sz w:val="28"/>
          <w:szCs w:val="28"/>
          <w:lang w:val="ru-RU"/>
        </w:rPr>
        <w:t xml:space="preserve"> и устойчивая энергетика. </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Под устойчивой энергетикой </w:t>
      </w:r>
      <w:r w:rsidR="00FD446F" w:rsidRPr="008201C6">
        <w:rPr>
          <w:rFonts w:ascii="Times New Roman" w:hAnsi="Times New Roman"/>
          <w:sz w:val="28"/>
          <w:szCs w:val="28"/>
          <w:lang w:val="ru-RU"/>
        </w:rPr>
        <w:t>(определение уточняется)</w:t>
      </w:r>
      <w:r w:rsidRPr="008201C6">
        <w:rPr>
          <w:rFonts w:ascii="Times New Roman" w:hAnsi="Times New Roman"/>
          <w:sz w:val="28"/>
          <w:szCs w:val="28"/>
          <w:lang w:val="ru-RU"/>
        </w:rPr>
        <w:t>понимается система, обеспечивающая:</w:t>
      </w:r>
    </w:p>
    <w:p w:rsidR="00325DAB" w:rsidRPr="008201C6" w:rsidRDefault="00325DAB" w:rsidP="001241FE">
      <w:pPr>
        <w:tabs>
          <w:tab w:val="left" w:pos="993"/>
        </w:tabs>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качественное и бесперебойное удовлетворение потребностей людей в энергоносителях;</w:t>
      </w:r>
    </w:p>
    <w:p w:rsidR="00325DAB" w:rsidRPr="008201C6" w:rsidRDefault="00325DAB" w:rsidP="001241FE">
      <w:pPr>
        <w:tabs>
          <w:tab w:val="left" w:pos="993"/>
        </w:tabs>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 xml:space="preserve">эффективное использование </w:t>
      </w:r>
      <w:r w:rsidR="007C15D6">
        <w:rPr>
          <w:rFonts w:ascii="Times New Roman" w:hAnsi="Times New Roman"/>
          <w:sz w:val="28"/>
          <w:szCs w:val="28"/>
          <w:lang w:val="ru-RU"/>
        </w:rPr>
        <w:t>топливно-энергетических ресурсов</w:t>
      </w:r>
      <w:r w:rsidRPr="008201C6">
        <w:rPr>
          <w:rFonts w:ascii="Times New Roman" w:hAnsi="Times New Roman"/>
          <w:sz w:val="28"/>
          <w:szCs w:val="28"/>
          <w:lang w:val="ru-RU"/>
        </w:rPr>
        <w:t xml:space="preserve"> по всей цепочке – добыча, транспортировка, производство, передача, распределение, потребление;</w:t>
      </w:r>
    </w:p>
    <w:p w:rsidR="00325DAB" w:rsidRPr="008201C6" w:rsidRDefault="00325DAB" w:rsidP="001241FE">
      <w:pPr>
        <w:tabs>
          <w:tab w:val="left" w:pos="993"/>
        </w:tabs>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 xml:space="preserve">обеспечение </w:t>
      </w:r>
      <w:r w:rsidR="00225E9C" w:rsidRPr="008201C6">
        <w:rPr>
          <w:rFonts w:ascii="Times New Roman" w:hAnsi="Times New Roman"/>
          <w:sz w:val="28"/>
          <w:szCs w:val="28"/>
          <w:lang w:val="ru-RU"/>
        </w:rPr>
        <w:t>энергобезопасности</w:t>
      </w:r>
      <w:r w:rsidRPr="008201C6">
        <w:rPr>
          <w:rFonts w:ascii="Times New Roman" w:hAnsi="Times New Roman"/>
          <w:sz w:val="28"/>
          <w:szCs w:val="28"/>
          <w:lang w:val="ru-RU"/>
        </w:rPr>
        <w:t xml:space="preserve"> с определением </w:t>
      </w:r>
      <w:r w:rsidR="00225E9C" w:rsidRPr="008201C6">
        <w:rPr>
          <w:rFonts w:ascii="Times New Roman" w:hAnsi="Times New Roman"/>
          <w:sz w:val="28"/>
          <w:szCs w:val="28"/>
          <w:lang w:val="ru-RU"/>
        </w:rPr>
        <w:t xml:space="preserve">ее </w:t>
      </w:r>
      <w:r w:rsidRPr="008201C6">
        <w:rPr>
          <w:rFonts w:ascii="Times New Roman" w:hAnsi="Times New Roman"/>
          <w:sz w:val="28"/>
          <w:szCs w:val="28"/>
          <w:lang w:val="ru-RU"/>
        </w:rPr>
        <w:t>пороговых значений индикаторов и предотвращения ущербов от угроз и рисков;</w:t>
      </w:r>
    </w:p>
    <w:p w:rsidR="00325DAB" w:rsidRPr="008201C6" w:rsidRDefault="00325DAB" w:rsidP="001241FE">
      <w:pPr>
        <w:tabs>
          <w:tab w:val="left" w:pos="993"/>
        </w:tabs>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охрану биосферы и предупреж</w:t>
      </w:r>
      <w:r w:rsidR="00225E9C" w:rsidRPr="008201C6">
        <w:rPr>
          <w:rFonts w:ascii="Times New Roman" w:hAnsi="Times New Roman"/>
          <w:sz w:val="28"/>
          <w:szCs w:val="28"/>
          <w:lang w:val="ru-RU"/>
        </w:rPr>
        <w:t>д</w:t>
      </w:r>
      <w:r w:rsidRPr="008201C6">
        <w:rPr>
          <w:rFonts w:ascii="Times New Roman" w:hAnsi="Times New Roman"/>
          <w:sz w:val="28"/>
          <w:szCs w:val="28"/>
          <w:lang w:val="ru-RU"/>
        </w:rPr>
        <w:t>ающие меры по сокращению загрязнения атмосферы.</w:t>
      </w:r>
    </w:p>
    <w:p w:rsidR="00325DAB" w:rsidRPr="00ED5C81" w:rsidRDefault="00325DAB" w:rsidP="00FD446F">
      <w:pPr>
        <w:pStyle w:val="a4"/>
        <w:tabs>
          <w:tab w:val="left" w:pos="284"/>
          <w:tab w:val="left" w:pos="567"/>
        </w:tabs>
        <w:ind w:firstLine="709"/>
        <w:jc w:val="both"/>
        <w:rPr>
          <w:sz w:val="24"/>
          <w:szCs w:val="24"/>
          <w:lang w:val="ru-RU"/>
        </w:rPr>
      </w:pPr>
      <w:r w:rsidRPr="008201C6">
        <w:rPr>
          <w:sz w:val="28"/>
          <w:szCs w:val="28"/>
          <w:lang w:val="ru-RU"/>
        </w:rPr>
        <w:t xml:space="preserve">Особое внимание уделено исследованиям в области эффективного использования ресурсов ученых-экономистов </w:t>
      </w:r>
      <w:r w:rsidRPr="008201C6">
        <w:rPr>
          <w:sz w:val="28"/>
          <w:szCs w:val="28"/>
        </w:rPr>
        <w:t>XIX</w:t>
      </w:r>
      <w:r w:rsidRPr="008201C6">
        <w:rPr>
          <w:sz w:val="28"/>
          <w:szCs w:val="28"/>
          <w:lang w:val="ru-RU"/>
        </w:rPr>
        <w:t xml:space="preserve">в., а частности </w:t>
      </w:r>
      <w:r w:rsidR="00225E9C" w:rsidRPr="008201C6">
        <w:rPr>
          <w:sz w:val="28"/>
          <w:szCs w:val="28"/>
          <w:lang w:val="ru-RU"/>
        </w:rPr>
        <w:br/>
      </w:r>
      <w:r w:rsidR="00ED5C81">
        <w:rPr>
          <w:sz w:val="28"/>
          <w:szCs w:val="28"/>
          <w:lang w:val="ru-RU"/>
        </w:rPr>
        <w:t xml:space="preserve">английского экономиста </w:t>
      </w:r>
      <w:r w:rsidRPr="008201C6">
        <w:rPr>
          <w:sz w:val="28"/>
          <w:szCs w:val="28"/>
          <w:lang w:val="ru-RU"/>
        </w:rPr>
        <w:t>В.С. Джевонса.</w:t>
      </w:r>
      <w:r w:rsidR="003B0C54">
        <w:rPr>
          <w:sz w:val="28"/>
          <w:szCs w:val="28"/>
          <w:lang w:val="ru-RU"/>
        </w:rPr>
        <w:t xml:space="preserve"> </w:t>
      </w:r>
      <w:r w:rsidRPr="00ED5C81">
        <w:rPr>
          <w:sz w:val="28"/>
          <w:szCs w:val="28"/>
          <w:lang w:val="ru-RU"/>
        </w:rPr>
        <w:t>Парадокс Джевонса</w:t>
      </w:r>
      <w:r w:rsidRPr="008201C6">
        <w:rPr>
          <w:sz w:val="28"/>
          <w:szCs w:val="28"/>
          <w:lang w:val="ru-RU"/>
        </w:rPr>
        <w:t xml:space="preserve"> </w:t>
      </w:r>
      <w:r w:rsidR="003B0C54">
        <w:rPr>
          <w:sz w:val="28"/>
          <w:szCs w:val="28"/>
          <w:lang w:val="ru-RU"/>
        </w:rPr>
        <w:t>-</w:t>
      </w:r>
      <w:r w:rsidRPr="008201C6">
        <w:rPr>
          <w:sz w:val="28"/>
          <w:szCs w:val="28"/>
          <w:lang w:val="ru-RU"/>
        </w:rPr>
        <w:t xml:space="preserve"> это утверждение, что технологический прогресс, который увеличивает </w:t>
      </w:r>
      <w:r w:rsidRPr="008201C6">
        <w:rPr>
          <w:sz w:val="28"/>
          <w:szCs w:val="28"/>
          <w:lang w:val="ru-RU"/>
        </w:rPr>
        <w:lastRenderedPageBreak/>
        <w:t>эффективность использования ресурса, может увеличивать, а не уменьшать объём его потребления</w:t>
      </w:r>
      <w:r w:rsidR="00246B5D" w:rsidRPr="008201C6">
        <w:rPr>
          <w:sz w:val="28"/>
          <w:szCs w:val="28"/>
          <w:lang w:val="ru-RU"/>
        </w:rPr>
        <w:t>.</w:t>
      </w:r>
      <w:r w:rsidR="003B0C54">
        <w:rPr>
          <w:sz w:val="28"/>
          <w:szCs w:val="28"/>
          <w:lang w:val="ru-RU"/>
        </w:rPr>
        <w:t xml:space="preserve"> </w:t>
      </w:r>
      <w:r w:rsidR="00246B5D" w:rsidRPr="008201C6">
        <w:rPr>
          <w:sz w:val="28"/>
          <w:szCs w:val="28"/>
          <w:lang w:val="ru-RU"/>
        </w:rPr>
        <w:t>Он</w:t>
      </w:r>
      <w:r w:rsidR="003B0C54">
        <w:rPr>
          <w:sz w:val="28"/>
          <w:szCs w:val="28"/>
          <w:lang w:val="ru-RU"/>
        </w:rPr>
        <w:t xml:space="preserve"> </w:t>
      </w:r>
      <w:r w:rsidRPr="008201C6">
        <w:rPr>
          <w:sz w:val="28"/>
          <w:szCs w:val="28"/>
          <w:lang w:val="ru-RU"/>
        </w:rPr>
        <w:t>применим только к технологическим усовер</w:t>
      </w:r>
      <w:r w:rsidR="00FD446F">
        <w:rPr>
          <w:sz w:val="28"/>
          <w:szCs w:val="28"/>
          <w:lang w:val="ru-RU"/>
        </w:rPr>
        <w:t>-</w:t>
      </w:r>
      <w:r w:rsidRPr="008201C6">
        <w:rPr>
          <w:sz w:val="28"/>
          <w:szCs w:val="28"/>
          <w:lang w:val="ru-RU"/>
        </w:rPr>
        <w:t xml:space="preserve">шенствованиям, повышающим </w:t>
      </w:r>
      <w:r w:rsidR="00225E9C" w:rsidRPr="008201C6">
        <w:rPr>
          <w:sz w:val="28"/>
          <w:szCs w:val="28"/>
          <w:lang w:val="ru-RU" w:eastAsia="ru-RU"/>
        </w:rPr>
        <w:t>энергоэффективность</w:t>
      </w:r>
      <w:r w:rsidRPr="008201C6">
        <w:rPr>
          <w:sz w:val="28"/>
          <w:szCs w:val="28"/>
          <w:lang w:val="ru-RU"/>
        </w:rPr>
        <w:t>, введение экологичес</w:t>
      </w:r>
      <w:r w:rsidR="00FD446F">
        <w:rPr>
          <w:sz w:val="28"/>
          <w:szCs w:val="28"/>
          <w:lang w:val="ru-RU"/>
        </w:rPr>
        <w:t>-</w:t>
      </w:r>
      <w:r w:rsidRPr="008201C6">
        <w:rPr>
          <w:sz w:val="28"/>
          <w:szCs w:val="28"/>
          <w:lang w:val="ru-RU"/>
        </w:rPr>
        <w:t>ких стандартов и повышение цены позволяет избавиться от него</w:t>
      </w:r>
      <w:r w:rsidR="003B0C54">
        <w:rPr>
          <w:sz w:val="28"/>
          <w:szCs w:val="28"/>
          <w:lang w:val="ru-RU"/>
        </w:rPr>
        <w:t xml:space="preserve"> </w:t>
      </w:r>
      <w:r w:rsidR="00ED5C81" w:rsidRPr="00ED5C81">
        <w:rPr>
          <w:color w:val="000000"/>
          <w:sz w:val="24"/>
          <w:szCs w:val="24"/>
          <w:shd w:val="clear" w:color="auto" w:fill="FFFFFF"/>
          <w:lang w:val="ru-RU"/>
        </w:rPr>
        <w:t>[</w:t>
      </w:r>
      <w:r w:rsidR="00ED5C81" w:rsidRPr="00ED5C81">
        <w:rPr>
          <w:color w:val="000000"/>
          <w:sz w:val="24"/>
          <w:szCs w:val="24"/>
          <w:shd w:val="clear" w:color="auto" w:fill="FFFFFF"/>
          <w:lang w:val="en-US"/>
        </w:rPr>
        <w:t>Blake</w:t>
      </w:r>
      <w:r w:rsidR="00ED5C81" w:rsidRPr="00ED5C81">
        <w:rPr>
          <w:color w:val="000000"/>
          <w:sz w:val="24"/>
          <w:szCs w:val="24"/>
          <w:shd w:val="clear" w:color="auto" w:fill="FFFFFF"/>
          <w:lang w:val="ru-RU"/>
        </w:rPr>
        <w:t xml:space="preserve">, </w:t>
      </w:r>
      <w:r w:rsidR="00ED5C81" w:rsidRPr="00ED5C81">
        <w:rPr>
          <w:color w:val="000000"/>
          <w:sz w:val="24"/>
          <w:szCs w:val="24"/>
          <w:shd w:val="clear" w:color="auto" w:fill="FFFFFF"/>
          <w:lang w:val="en-US"/>
        </w:rPr>
        <w:t>A</w:t>
      </w:r>
      <w:r w:rsidR="00ED5C81" w:rsidRPr="00ED5C81">
        <w:rPr>
          <w:color w:val="000000"/>
          <w:sz w:val="24"/>
          <w:szCs w:val="24"/>
          <w:shd w:val="clear" w:color="auto" w:fill="FFFFFF"/>
          <w:lang w:val="ru-RU"/>
        </w:rPr>
        <w:t xml:space="preserve">. </w:t>
      </w:r>
      <w:hyperlink r:id="rId8" w:history="1">
        <w:r w:rsidR="00ED5C81" w:rsidRPr="00ED5C81">
          <w:rPr>
            <w:rStyle w:val="aff0"/>
            <w:rFonts w:eastAsiaTheme="majorEastAsia"/>
            <w:color w:val="auto"/>
            <w:sz w:val="24"/>
            <w:szCs w:val="24"/>
            <w:u w:val="none"/>
            <w:shd w:val="clear" w:color="auto" w:fill="FFFFFF"/>
            <w:lang w:val="en-US"/>
          </w:rPr>
          <w:t>Jevons</w:t>
        </w:r>
        <w:r w:rsidR="00ED5C81" w:rsidRPr="00ED5C81">
          <w:rPr>
            <w:rStyle w:val="aff0"/>
            <w:rFonts w:eastAsiaTheme="majorEastAsia"/>
            <w:color w:val="auto"/>
            <w:sz w:val="24"/>
            <w:szCs w:val="24"/>
            <w:u w:val="none"/>
            <w:shd w:val="clear" w:color="auto" w:fill="FFFFFF"/>
            <w:lang w:val="ru-RU"/>
          </w:rPr>
          <w:t xml:space="preserve">' </w:t>
        </w:r>
        <w:r w:rsidR="00ED5C81" w:rsidRPr="00ED5C81">
          <w:rPr>
            <w:rStyle w:val="aff0"/>
            <w:rFonts w:eastAsiaTheme="majorEastAsia"/>
            <w:color w:val="auto"/>
            <w:sz w:val="24"/>
            <w:szCs w:val="24"/>
            <w:u w:val="none"/>
            <w:shd w:val="clear" w:color="auto" w:fill="FFFFFF"/>
            <w:lang w:val="en-US"/>
          </w:rPr>
          <w:t>paradox</w:t>
        </w:r>
      </w:hyperlink>
      <w:r w:rsidR="00ED5C81" w:rsidRPr="00ED5C81">
        <w:rPr>
          <w:sz w:val="24"/>
          <w:szCs w:val="24"/>
          <w:lang w:val="ru-RU"/>
        </w:rPr>
        <w:t>[</w:t>
      </w:r>
      <w:r w:rsidR="00ED5C81" w:rsidRPr="00ED5C81">
        <w:rPr>
          <w:sz w:val="24"/>
          <w:szCs w:val="24"/>
          <w:lang w:val="en-US"/>
        </w:rPr>
        <w:t>Text</w:t>
      </w:r>
      <w:r w:rsidR="00ED5C81" w:rsidRPr="00ED5C81">
        <w:rPr>
          <w:sz w:val="24"/>
          <w:szCs w:val="24"/>
          <w:lang w:val="ru-RU"/>
        </w:rPr>
        <w:t xml:space="preserve">] / </w:t>
      </w:r>
      <w:r w:rsidR="00ED5C81" w:rsidRPr="00ED5C81">
        <w:rPr>
          <w:sz w:val="24"/>
          <w:szCs w:val="24"/>
          <w:lang w:val="en-US"/>
        </w:rPr>
        <w:t>A</w:t>
      </w:r>
      <w:r w:rsidR="00ED5C81" w:rsidRPr="00ED5C81">
        <w:rPr>
          <w:sz w:val="24"/>
          <w:szCs w:val="24"/>
          <w:lang w:val="ru-RU"/>
        </w:rPr>
        <w:t xml:space="preserve">. </w:t>
      </w:r>
      <w:r w:rsidR="00ED5C81" w:rsidRPr="00ED5C81">
        <w:rPr>
          <w:color w:val="000000"/>
          <w:sz w:val="24"/>
          <w:szCs w:val="24"/>
          <w:shd w:val="clear" w:color="auto" w:fill="FFFFFF"/>
          <w:lang w:val="en-US"/>
        </w:rPr>
        <w:t>Blake</w:t>
      </w:r>
      <w:r w:rsidR="00ED5C81" w:rsidRPr="00ED5C81">
        <w:rPr>
          <w:sz w:val="24"/>
          <w:szCs w:val="24"/>
          <w:lang w:val="ru-RU"/>
        </w:rPr>
        <w:t xml:space="preserve"> //</w:t>
      </w:r>
      <w:r w:rsidR="00ED5C81" w:rsidRPr="00ED5C81">
        <w:rPr>
          <w:rStyle w:val="apple-converted-space"/>
          <w:rFonts w:eastAsiaTheme="majorEastAsia"/>
          <w:color w:val="000000"/>
          <w:sz w:val="24"/>
          <w:szCs w:val="24"/>
          <w:shd w:val="clear" w:color="auto" w:fill="FFFFFF"/>
          <w:lang w:val="en-US"/>
        </w:rPr>
        <w:t> </w:t>
      </w:r>
      <w:r w:rsidR="00ED5C81" w:rsidRPr="00ED5C81">
        <w:rPr>
          <w:iCs/>
          <w:color w:val="000000"/>
          <w:sz w:val="24"/>
          <w:szCs w:val="24"/>
          <w:shd w:val="clear" w:color="auto" w:fill="FFFFFF"/>
          <w:lang w:val="en-US"/>
        </w:rPr>
        <w:t>EcologicalEconomics</w:t>
      </w:r>
      <w:r w:rsidR="00ED5C81" w:rsidRPr="00ED5C81">
        <w:rPr>
          <w:rStyle w:val="apple-converted-space"/>
          <w:rFonts w:eastAsiaTheme="majorEastAsia"/>
          <w:color w:val="000000"/>
          <w:sz w:val="24"/>
          <w:szCs w:val="24"/>
          <w:shd w:val="clear" w:color="auto" w:fill="FFFFFF"/>
          <w:lang w:val="en-US"/>
        </w:rPr>
        <w:t> </w:t>
      </w:r>
      <w:r w:rsidR="00ED5C81" w:rsidRPr="00ED5C81">
        <w:rPr>
          <w:color w:val="000000"/>
          <w:sz w:val="24"/>
          <w:szCs w:val="24"/>
          <w:shd w:val="clear" w:color="auto" w:fill="FFFFFF"/>
          <w:lang w:val="en-US"/>
        </w:rPr>
        <w:t>July</w:t>
      </w:r>
      <w:r w:rsidR="00ED5C81" w:rsidRPr="00ED5C81">
        <w:rPr>
          <w:color w:val="000000"/>
          <w:sz w:val="24"/>
          <w:szCs w:val="24"/>
          <w:shd w:val="clear" w:color="auto" w:fill="FFFFFF"/>
          <w:lang w:val="ru-RU"/>
        </w:rPr>
        <w:t xml:space="preserve">. –  2005. –  </w:t>
      </w:r>
      <w:r w:rsidR="00ED5C81" w:rsidRPr="00ED5C81">
        <w:rPr>
          <w:bCs/>
          <w:color w:val="000000"/>
          <w:sz w:val="24"/>
          <w:szCs w:val="24"/>
          <w:shd w:val="clear" w:color="auto" w:fill="FFFFFF"/>
          <w:lang w:val="ru-RU"/>
        </w:rPr>
        <w:t>54</w:t>
      </w:r>
      <w:r w:rsidR="00ED5C81" w:rsidRPr="00ED5C81">
        <w:rPr>
          <w:rStyle w:val="apple-converted-space"/>
          <w:rFonts w:eastAsiaTheme="majorEastAsia"/>
          <w:color w:val="000000"/>
          <w:sz w:val="24"/>
          <w:szCs w:val="24"/>
          <w:shd w:val="clear" w:color="auto" w:fill="FFFFFF"/>
          <w:lang w:val="en-US"/>
        </w:rPr>
        <w:t> </w:t>
      </w:r>
      <w:r w:rsidR="00ED5C81" w:rsidRPr="00ED5C81">
        <w:rPr>
          <w:color w:val="000000"/>
          <w:sz w:val="24"/>
          <w:szCs w:val="24"/>
          <w:shd w:val="clear" w:color="auto" w:fill="FFFFFF"/>
          <w:lang w:val="ru-RU"/>
        </w:rPr>
        <w:t xml:space="preserve">(1). - </w:t>
      </w:r>
      <w:r w:rsidR="00ED5C81" w:rsidRPr="00ED5C81">
        <w:rPr>
          <w:color w:val="000000"/>
          <w:sz w:val="24"/>
          <w:szCs w:val="24"/>
          <w:shd w:val="clear" w:color="auto" w:fill="FFFFFF"/>
          <w:lang w:val="en-US"/>
        </w:rPr>
        <w:t>P</w:t>
      </w:r>
      <w:r w:rsidR="00ED5C81" w:rsidRPr="00ED5C81">
        <w:rPr>
          <w:color w:val="000000"/>
          <w:sz w:val="24"/>
          <w:szCs w:val="24"/>
          <w:shd w:val="clear" w:color="auto" w:fill="FFFFFF"/>
          <w:lang w:val="ru-RU"/>
        </w:rPr>
        <w:t>. 9–21]</w:t>
      </w:r>
      <w:r w:rsidRPr="008201C6">
        <w:rPr>
          <w:sz w:val="28"/>
          <w:szCs w:val="28"/>
          <w:lang w:val="ru-RU"/>
        </w:rPr>
        <w:t>.</w:t>
      </w:r>
    </w:p>
    <w:p w:rsidR="00ED5C81" w:rsidRPr="003B0C54" w:rsidRDefault="00325DAB" w:rsidP="00313CBA">
      <w:pPr>
        <w:pStyle w:val="aff7"/>
        <w:tabs>
          <w:tab w:val="left" w:pos="284"/>
          <w:tab w:val="left" w:pos="567"/>
        </w:tabs>
        <w:spacing w:after="0" w:line="240" w:lineRule="auto"/>
        <w:ind w:left="0" w:firstLine="709"/>
        <w:contextualSpacing w:val="0"/>
        <w:jc w:val="both"/>
        <w:rPr>
          <w:sz w:val="24"/>
          <w:szCs w:val="24"/>
          <w:lang w:val="ru-RU"/>
        </w:rPr>
      </w:pPr>
      <w:r w:rsidRPr="008201C6">
        <w:rPr>
          <w:rFonts w:ascii="Times New Roman" w:hAnsi="Times New Roman"/>
          <w:sz w:val="28"/>
          <w:szCs w:val="28"/>
          <w:lang w:val="ru-RU"/>
        </w:rPr>
        <w:t xml:space="preserve">В 1992г. </w:t>
      </w:r>
      <w:r w:rsidR="00ED5C81">
        <w:rPr>
          <w:rFonts w:ascii="Times New Roman" w:hAnsi="Times New Roman"/>
          <w:sz w:val="28"/>
          <w:szCs w:val="28"/>
          <w:lang w:val="ru-RU"/>
        </w:rPr>
        <w:t xml:space="preserve">английский </w:t>
      </w:r>
      <w:r w:rsidRPr="008201C6">
        <w:rPr>
          <w:rFonts w:ascii="Times New Roman" w:hAnsi="Times New Roman"/>
          <w:sz w:val="28"/>
          <w:szCs w:val="28"/>
          <w:lang w:val="ru-RU"/>
        </w:rPr>
        <w:t xml:space="preserve">экономист Г. Сандерс показал, что повышение </w:t>
      </w:r>
      <w:r w:rsidR="00225E9C" w:rsidRPr="008201C6">
        <w:rPr>
          <w:rFonts w:ascii="Times New Roman" w:hAnsi="Times New Roman"/>
          <w:sz w:val="28"/>
          <w:szCs w:val="28"/>
          <w:lang w:val="ru-RU" w:eastAsia="ru-RU" w:bidi="ar-SA"/>
        </w:rPr>
        <w:t>энергоэффективности</w:t>
      </w:r>
      <w:r w:rsidR="007C15D6">
        <w:rPr>
          <w:rFonts w:ascii="Times New Roman" w:hAnsi="Times New Roman"/>
          <w:sz w:val="28"/>
          <w:szCs w:val="28"/>
          <w:lang w:val="ru-RU" w:eastAsia="ru-RU" w:bidi="ar-SA"/>
        </w:rPr>
        <w:t>,</w:t>
      </w:r>
      <w:r w:rsidR="003B0C54">
        <w:rPr>
          <w:rFonts w:ascii="Times New Roman" w:hAnsi="Times New Roman"/>
          <w:sz w:val="28"/>
          <w:szCs w:val="28"/>
          <w:lang w:val="ru-RU" w:eastAsia="ru-RU" w:bidi="ar-SA"/>
        </w:rPr>
        <w:t xml:space="preserve"> </w:t>
      </w:r>
      <w:r w:rsidR="00ED5C81">
        <w:rPr>
          <w:rFonts w:ascii="Times New Roman" w:hAnsi="Times New Roman"/>
          <w:sz w:val="28"/>
          <w:szCs w:val="28"/>
          <w:lang w:val="ru-RU"/>
        </w:rPr>
        <w:t>в</w:t>
      </w:r>
      <w:r w:rsidRPr="008201C6">
        <w:rPr>
          <w:rFonts w:ascii="Times New Roman" w:hAnsi="Times New Roman"/>
          <w:sz w:val="28"/>
          <w:szCs w:val="28"/>
          <w:lang w:val="ru-RU"/>
        </w:rPr>
        <w:t>о-первых, делает использование энергии относительно более дешевым, поощряя рост энергопотребления (прямой обратный эффект)</w:t>
      </w:r>
      <w:r w:rsidR="00ED5C81">
        <w:rPr>
          <w:rFonts w:ascii="Times New Roman" w:hAnsi="Times New Roman"/>
          <w:sz w:val="28"/>
          <w:szCs w:val="28"/>
          <w:lang w:val="ru-RU"/>
        </w:rPr>
        <w:t>;</w:t>
      </w:r>
      <w:r w:rsidR="00B05041">
        <w:rPr>
          <w:rFonts w:ascii="Times New Roman" w:hAnsi="Times New Roman"/>
          <w:sz w:val="28"/>
          <w:szCs w:val="28"/>
          <w:lang w:val="ru-RU"/>
        </w:rPr>
        <w:t xml:space="preserve"> </w:t>
      </w:r>
      <w:r w:rsidR="00ED5C81">
        <w:rPr>
          <w:rFonts w:ascii="Times New Roman" w:hAnsi="Times New Roman"/>
          <w:sz w:val="28"/>
          <w:szCs w:val="28"/>
          <w:lang w:val="ru-RU"/>
        </w:rPr>
        <w:t>в</w:t>
      </w:r>
      <w:r w:rsidRPr="008201C6">
        <w:rPr>
          <w:rFonts w:ascii="Times New Roman" w:hAnsi="Times New Roman"/>
          <w:sz w:val="28"/>
          <w:szCs w:val="28"/>
          <w:lang w:val="ru-RU"/>
        </w:rPr>
        <w:t>о</w:t>
      </w:r>
      <w:r w:rsidR="00ED5C81">
        <w:rPr>
          <w:rFonts w:ascii="Times New Roman" w:hAnsi="Times New Roman"/>
          <w:sz w:val="28"/>
          <w:szCs w:val="28"/>
          <w:lang w:val="ru-RU"/>
        </w:rPr>
        <w:t>-</w:t>
      </w:r>
      <w:r w:rsidRPr="008201C6">
        <w:rPr>
          <w:rFonts w:ascii="Times New Roman" w:hAnsi="Times New Roman"/>
          <w:sz w:val="28"/>
          <w:szCs w:val="28"/>
          <w:lang w:val="ru-RU"/>
        </w:rPr>
        <w:t xml:space="preserve">вторых, ведет к ускоренному экономическому росту, который влечет за собой рост потребления энергии в масштабах экономики в целом. Сандерс приходит к выводу, что с учетом микро- и макроэкономического эффектов, технологический прогресс, улучшающий </w:t>
      </w:r>
      <w:r w:rsidR="00225E9C" w:rsidRPr="008201C6">
        <w:rPr>
          <w:rFonts w:ascii="Times New Roman" w:hAnsi="Times New Roman"/>
          <w:sz w:val="28"/>
          <w:szCs w:val="28"/>
          <w:lang w:val="ru-RU" w:eastAsia="ru-RU" w:bidi="ar-SA"/>
        </w:rPr>
        <w:t>энергоэффективность</w:t>
      </w:r>
      <w:r w:rsidRPr="008201C6">
        <w:rPr>
          <w:rFonts w:ascii="Times New Roman" w:hAnsi="Times New Roman"/>
          <w:sz w:val="28"/>
          <w:szCs w:val="28"/>
          <w:lang w:val="ru-RU"/>
        </w:rPr>
        <w:t>, имеет тенденцию увеличивать общее потребление энергии</w:t>
      </w:r>
      <w:r w:rsidR="00B05041">
        <w:rPr>
          <w:rFonts w:ascii="Times New Roman" w:hAnsi="Times New Roman"/>
          <w:sz w:val="28"/>
          <w:szCs w:val="28"/>
          <w:lang w:val="ru-RU"/>
        </w:rPr>
        <w:t xml:space="preserve"> </w:t>
      </w:r>
      <w:r w:rsidR="00ED5C81" w:rsidRPr="00ED5C81">
        <w:rPr>
          <w:rFonts w:ascii="Times New Roman" w:hAnsi="Times New Roman"/>
          <w:color w:val="000000"/>
          <w:sz w:val="24"/>
          <w:szCs w:val="24"/>
          <w:shd w:val="clear" w:color="auto" w:fill="FFFFFF"/>
          <w:lang w:val="ru-RU"/>
        </w:rPr>
        <w:t>[</w:t>
      </w:r>
      <w:r w:rsidR="00ED5C81" w:rsidRPr="00ED5C81">
        <w:rPr>
          <w:rFonts w:ascii="Times New Roman" w:hAnsi="Times New Roman"/>
          <w:color w:val="000000"/>
          <w:sz w:val="24"/>
          <w:szCs w:val="24"/>
          <w:shd w:val="clear" w:color="auto" w:fill="FFFFFF"/>
        </w:rPr>
        <w:t>Saunders</w:t>
      </w:r>
      <w:r w:rsidR="00ED5C81" w:rsidRPr="00ED5C81">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Harry</w:t>
      </w:r>
      <w:r w:rsid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D</w:t>
      </w:r>
      <w:r w:rsidR="00ED5C81" w:rsidRPr="00ED5C81">
        <w:rPr>
          <w:rFonts w:ascii="Times New Roman" w:hAnsi="Times New Roman"/>
          <w:color w:val="000000"/>
          <w:sz w:val="24"/>
          <w:szCs w:val="24"/>
          <w:shd w:val="clear" w:color="auto" w:fill="FFFFFF"/>
          <w:lang w:val="ru-RU"/>
        </w:rPr>
        <w:t xml:space="preserve">. </w:t>
      </w:r>
      <w:r w:rsidR="00ED5C81" w:rsidRPr="003B0C54">
        <w:rPr>
          <w:rFonts w:ascii="Times New Roman" w:hAnsi="Times New Roman"/>
          <w:color w:val="000000"/>
          <w:sz w:val="24"/>
          <w:szCs w:val="24"/>
          <w:shd w:val="clear" w:color="auto" w:fill="FFFFFF"/>
          <w:lang w:val="ru-RU"/>
        </w:rPr>
        <w:t>«</w:t>
      </w:r>
      <w:r w:rsidR="00ED5C81" w:rsidRPr="00ED5C81">
        <w:rPr>
          <w:rFonts w:ascii="Times New Roman" w:hAnsi="Times New Roman"/>
          <w:color w:val="000000"/>
          <w:sz w:val="24"/>
          <w:szCs w:val="24"/>
          <w:shd w:val="clear" w:color="auto" w:fill="FFFFFF"/>
        </w:rPr>
        <w:t>The</w:t>
      </w:r>
      <w:r w:rsidR="003B0C54"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Khazzoom</w:t>
      </w:r>
      <w:r w:rsidR="00ED5C81" w:rsidRPr="003B0C54">
        <w:rPr>
          <w:rFonts w:ascii="Times New Roman" w:hAnsi="Times New Roman"/>
          <w:color w:val="000000"/>
          <w:sz w:val="24"/>
          <w:szCs w:val="24"/>
          <w:shd w:val="clear" w:color="auto" w:fill="FFFFFF"/>
          <w:lang w:val="ru-RU"/>
        </w:rPr>
        <w:t>-</w:t>
      </w:r>
      <w:r w:rsidR="00ED5C81" w:rsidRPr="00ED5C81">
        <w:rPr>
          <w:rFonts w:ascii="Times New Roman" w:hAnsi="Times New Roman"/>
          <w:color w:val="000000"/>
          <w:sz w:val="24"/>
          <w:szCs w:val="24"/>
          <w:shd w:val="clear" w:color="auto" w:fill="FFFFFF"/>
        </w:rPr>
        <w:t>Brookes</w:t>
      </w:r>
      <w:r w:rsidR="003B0C54"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postulate</w:t>
      </w:r>
      <w:r w:rsidR="003B0C54"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and</w:t>
      </w:r>
      <w:r w:rsidR="003B0C54"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neoclassical</w:t>
      </w:r>
      <w:r w:rsidR="003B0C54"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growth</w:t>
      </w:r>
      <w:r w:rsidR="00ED5C81" w:rsidRPr="003B0C54">
        <w:rPr>
          <w:rFonts w:ascii="Times New Roman" w:hAnsi="Times New Roman"/>
          <w:i/>
          <w:iCs/>
          <w:color w:val="000000"/>
          <w:sz w:val="24"/>
          <w:szCs w:val="24"/>
          <w:shd w:val="clear" w:color="auto" w:fill="FFFFFF"/>
          <w:lang w:val="ru-RU"/>
        </w:rPr>
        <w:t>»</w:t>
      </w:r>
      <w:r w:rsidR="00ED5C81" w:rsidRPr="003B0C54">
        <w:rPr>
          <w:rFonts w:ascii="Times New Roman" w:hAnsi="Times New Roman"/>
          <w:sz w:val="24"/>
          <w:szCs w:val="24"/>
          <w:shd w:val="clear" w:color="auto" w:fill="FFFFFF"/>
          <w:lang w:val="ru-RU"/>
        </w:rPr>
        <w:t>[</w:t>
      </w:r>
      <w:r w:rsidR="00ED5C81" w:rsidRPr="00ED5C81">
        <w:rPr>
          <w:rFonts w:ascii="Times New Roman" w:hAnsi="Times New Roman"/>
          <w:sz w:val="24"/>
          <w:szCs w:val="24"/>
          <w:shd w:val="clear" w:color="auto" w:fill="FFFFFF"/>
        </w:rPr>
        <w:t>Text</w:t>
      </w:r>
      <w:r w:rsidR="00ED5C81" w:rsidRPr="003B0C54">
        <w:rPr>
          <w:rFonts w:ascii="Times New Roman" w:hAnsi="Times New Roman"/>
          <w:sz w:val="24"/>
          <w:szCs w:val="24"/>
          <w:shd w:val="clear" w:color="auto" w:fill="FFFFFF"/>
          <w:lang w:val="ru-RU"/>
        </w:rPr>
        <w:t>]</w:t>
      </w:r>
      <w:r w:rsidR="00ED5C81" w:rsidRPr="003B0C54">
        <w:rPr>
          <w:rStyle w:val="apple-converted-space"/>
          <w:rFonts w:ascii="Times New Roman" w:eastAsiaTheme="majorEastAsia" w:hAnsi="Times New Roman"/>
          <w:color w:val="000000"/>
          <w:sz w:val="24"/>
          <w:szCs w:val="24"/>
          <w:shd w:val="clear" w:color="auto" w:fill="FFFFFF"/>
          <w:lang w:val="ru-RU"/>
        </w:rPr>
        <w:t xml:space="preserve"> / </w:t>
      </w:r>
      <w:r w:rsidR="00ED5C81" w:rsidRPr="00ED5C81">
        <w:rPr>
          <w:rFonts w:ascii="Times New Roman" w:hAnsi="Times New Roman"/>
          <w:color w:val="000000"/>
          <w:sz w:val="24"/>
          <w:szCs w:val="24"/>
          <w:shd w:val="clear" w:color="auto" w:fill="FFFFFF"/>
        </w:rPr>
        <w:t>Saunders</w:t>
      </w:r>
      <w:r w:rsidR="00ED5C81" w:rsidRP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Harry</w:t>
      </w:r>
      <w:r w:rsidR="003B0C54">
        <w:rPr>
          <w:rFonts w:ascii="Times New Roman" w:hAnsi="Times New Roman"/>
          <w:color w:val="000000"/>
          <w:sz w:val="24"/>
          <w:szCs w:val="24"/>
          <w:shd w:val="clear" w:color="auto" w:fill="FFFFFF"/>
          <w:lang w:val="ru-RU"/>
        </w:rPr>
        <w:t xml:space="preserve"> </w:t>
      </w:r>
      <w:r w:rsidR="00ED5C81" w:rsidRPr="00ED5C81">
        <w:rPr>
          <w:rFonts w:ascii="Times New Roman" w:hAnsi="Times New Roman"/>
          <w:color w:val="000000"/>
          <w:sz w:val="24"/>
          <w:szCs w:val="24"/>
          <w:shd w:val="clear" w:color="auto" w:fill="FFFFFF"/>
        </w:rPr>
        <w:t>D</w:t>
      </w:r>
      <w:r w:rsidR="00ED5C81" w:rsidRPr="003B0C54">
        <w:rPr>
          <w:rFonts w:ascii="Times New Roman" w:hAnsi="Times New Roman"/>
          <w:color w:val="000000"/>
          <w:sz w:val="24"/>
          <w:szCs w:val="24"/>
          <w:shd w:val="clear" w:color="auto" w:fill="FFFFFF"/>
          <w:lang w:val="ru-RU"/>
        </w:rPr>
        <w:t xml:space="preserve">. // </w:t>
      </w:r>
      <w:r w:rsidR="00ED5C81" w:rsidRPr="00ED5C81">
        <w:rPr>
          <w:rFonts w:ascii="Times New Roman" w:hAnsi="Times New Roman"/>
          <w:iCs/>
          <w:color w:val="000000"/>
          <w:sz w:val="24"/>
          <w:szCs w:val="24"/>
          <w:shd w:val="clear" w:color="auto" w:fill="FFFFFF"/>
        </w:rPr>
        <w:t>The</w:t>
      </w:r>
      <w:r w:rsidR="003B0C54">
        <w:rPr>
          <w:rFonts w:ascii="Times New Roman" w:hAnsi="Times New Roman"/>
          <w:iCs/>
          <w:color w:val="000000"/>
          <w:sz w:val="24"/>
          <w:szCs w:val="24"/>
          <w:shd w:val="clear" w:color="auto" w:fill="FFFFFF"/>
          <w:lang w:val="ru-RU"/>
        </w:rPr>
        <w:t xml:space="preserve"> </w:t>
      </w:r>
      <w:r w:rsidR="00ED5C81" w:rsidRPr="00ED5C81">
        <w:rPr>
          <w:rFonts w:ascii="Times New Roman" w:hAnsi="Times New Roman"/>
          <w:iCs/>
          <w:color w:val="000000"/>
          <w:sz w:val="24"/>
          <w:szCs w:val="24"/>
          <w:shd w:val="clear" w:color="auto" w:fill="FFFFFF"/>
        </w:rPr>
        <w:t>Energy</w:t>
      </w:r>
      <w:r w:rsidR="003B0C54">
        <w:rPr>
          <w:rFonts w:ascii="Times New Roman" w:hAnsi="Times New Roman"/>
          <w:iCs/>
          <w:color w:val="000000"/>
          <w:sz w:val="24"/>
          <w:szCs w:val="24"/>
          <w:shd w:val="clear" w:color="auto" w:fill="FFFFFF"/>
          <w:lang w:val="ru-RU"/>
        </w:rPr>
        <w:t xml:space="preserve"> </w:t>
      </w:r>
      <w:r w:rsidR="00ED5C81" w:rsidRPr="00ED5C81">
        <w:rPr>
          <w:rFonts w:ascii="Times New Roman" w:hAnsi="Times New Roman"/>
          <w:iCs/>
          <w:color w:val="000000"/>
          <w:sz w:val="24"/>
          <w:szCs w:val="24"/>
          <w:shd w:val="clear" w:color="auto" w:fill="FFFFFF"/>
        </w:rPr>
        <w:t>Journal</w:t>
      </w:r>
      <w:r w:rsidR="00ED5C81" w:rsidRPr="003B0C54">
        <w:rPr>
          <w:rFonts w:ascii="Times New Roman" w:hAnsi="Times New Roman"/>
          <w:color w:val="000000"/>
          <w:sz w:val="24"/>
          <w:szCs w:val="24"/>
          <w:shd w:val="clear" w:color="auto" w:fill="FFFFFF"/>
          <w:lang w:val="ru-RU"/>
        </w:rPr>
        <w:t xml:space="preserve">. – 1992. -  </w:t>
      </w:r>
      <w:r w:rsidR="00ED5C81" w:rsidRPr="00ED5C81">
        <w:rPr>
          <w:rFonts w:ascii="Times New Roman" w:hAnsi="Times New Roman"/>
          <w:color w:val="000000"/>
          <w:sz w:val="24"/>
          <w:szCs w:val="24"/>
          <w:shd w:val="clear" w:color="auto" w:fill="FFFFFF"/>
        </w:rPr>
        <w:t>October</w:t>
      </w:r>
      <w:r w:rsidR="00ED5C81" w:rsidRPr="003B0C54">
        <w:rPr>
          <w:rFonts w:ascii="Times New Roman" w:hAnsi="Times New Roman"/>
          <w:color w:val="000000"/>
          <w:sz w:val="24"/>
          <w:szCs w:val="24"/>
          <w:shd w:val="clear" w:color="auto" w:fill="FFFFFF"/>
          <w:lang w:val="ru-RU"/>
        </w:rPr>
        <w:t xml:space="preserve"> 1].</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Чтобы технологические улучшения снижали потребление энергоносителей, необходимо чтобы выгоды от эффективности сопровождались правительственными экономическими механизмами по снижению спроса. </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Основываясь на Парадоксе Джевонса, предлагается определение </w:t>
      </w:r>
      <w:r w:rsidR="00225E9C"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как экономической категории - это достижение экономически оправданной эффективности использования </w:t>
      </w:r>
      <w:r w:rsidR="00FD446F">
        <w:rPr>
          <w:rFonts w:ascii="Times New Roman" w:hAnsi="Times New Roman"/>
          <w:sz w:val="28"/>
          <w:szCs w:val="28"/>
          <w:lang w:val="ru-RU"/>
        </w:rPr>
        <w:t>топливно-энергетических ресурсах</w:t>
      </w:r>
      <w:r w:rsidRPr="008201C6">
        <w:rPr>
          <w:rFonts w:ascii="Times New Roman" w:hAnsi="Times New Roman"/>
          <w:sz w:val="28"/>
          <w:szCs w:val="28"/>
          <w:lang w:val="ru-RU"/>
        </w:rPr>
        <w:t xml:space="preserve"> при существующем уровне развития техники и технологии и соблюдении требований к охране окружающей среды за счет применения технических мероприятий, а также экономических механизмов стимулирования и административного воздействия».</w:t>
      </w:r>
    </w:p>
    <w:p w:rsidR="00325DAB" w:rsidRPr="008201C6" w:rsidRDefault="00225E9C" w:rsidP="001241FE">
      <w:pPr>
        <w:spacing w:after="0" w:line="240" w:lineRule="auto"/>
        <w:ind w:firstLine="709"/>
        <w:jc w:val="both"/>
        <w:rPr>
          <w:rFonts w:ascii="Times New Roman" w:hAnsi="Times New Roman"/>
          <w:sz w:val="28"/>
          <w:szCs w:val="28"/>
          <w:lang w:val="ru-RU"/>
        </w:rPr>
      </w:pPr>
      <w:r w:rsidRPr="008201C6">
        <w:rPr>
          <w:rFonts w:ascii="Times New Roman" w:eastAsia="Times New Roman" w:hAnsi="Times New Roman"/>
          <w:sz w:val="28"/>
          <w:szCs w:val="28"/>
          <w:lang w:val="ru-RU" w:eastAsia="ru-RU" w:bidi="ar-SA"/>
        </w:rPr>
        <w:t>Энергоэффективность</w:t>
      </w:r>
      <w:r w:rsidR="00325DAB" w:rsidRPr="008201C6">
        <w:rPr>
          <w:rFonts w:ascii="Times New Roman" w:hAnsi="Times New Roman"/>
          <w:sz w:val="28"/>
          <w:szCs w:val="28"/>
          <w:lang w:val="ru-RU"/>
        </w:rPr>
        <w:t xml:space="preserve"> и устойчивое развитие имеют не только много общего, но и взаимозависимы. Так, устойчивого развития энергетического сектора можно достичь только через </w:t>
      </w:r>
      <w:r w:rsidRPr="008201C6">
        <w:rPr>
          <w:rFonts w:ascii="Times New Roman" w:eastAsia="Times New Roman" w:hAnsi="Times New Roman"/>
          <w:sz w:val="28"/>
          <w:szCs w:val="28"/>
          <w:lang w:val="ru-RU" w:eastAsia="ru-RU" w:bidi="ar-SA"/>
        </w:rPr>
        <w:t>энергоэффективность</w:t>
      </w:r>
      <w:r w:rsidR="00325DAB" w:rsidRPr="008201C6">
        <w:rPr>
          <w:rFonts w:ascii="Times New Roman" w:hAnsi="Times New Roman"/>
          <w:sz w:val="28"/>
          <w:szCs w:val="28"/>
          <w:lang w:val="ru-RU"/>
        </w:rPr>
        <w:t xml:space="preserve"> или более эффективное использование энергоносителей, что соответствует и способствует целям устойчивого развития.</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Отсутствие целенаправленной государственной энергетической политики в области </w:t>
      </w:r>
      <w:r w:rsidR="00225E9C"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препятствует становлению государств </w:t>
      </w:r>
      <w:r w:rsidR="00225E9C" w:rsidRPr="008201C6">
        <w:rPr>
          <w:rFonts w:ascii="Times New Roman" w:hAnsi="Times New Roman"/>
          <w:sz w:val="28"/>
          <w:szCs w:val="28"/>
          <w:lang w:val="ru-RU"/>
        </w:rPr>
        <w:t>Центральной Азии</w:t>
      </w:r>
      <w:r w:rsidRPr="008201C6">
        <w:rPr>
          <w:rFonts w:ascii="Times New Roman" w:hAnsi="Times New Roman"/>
          <w:sz w:val="28"/>
          <w:szCs w:val="28"/>
          <w:lang w:val="ru-RU"/>
        </w:rPr>
        <w:t xml:space="preserve"> на устойчивый путь развития, а энергосистемы не могут в полной мере удовлетворить потребности в энергоносителях.</w:t>
      </w:r>
    </w:p>
    <w:p w:rsidR="00325DAB" w:rsidRPr="008201C6" w:rsidRDefault="005C0E72"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Результат</w:t>
      </w:r>
      <w:r w:rsidR="00325DAB" w:rsidRPr="008201C6">
        <w:rPr>
          <w:rFonts w:ascii="Times New Roman" w:hAnsi="Times New Roman"/>
          <w:sz w:val="28"/>
          <w:szCs w:val="28"/>
          <w:lang w:val="ru-RU"/>
        </w:rPr>
        <w:t xml:space="preserve"> проведения мероприятий по улучшению </w:t>
      </w:r>
      <w:r w:rsidR="00225E9C" w:rsidRPr="008201C6">
        <w:rPr>
          <w:rFonts w:ascii="Times New Roman" w:eastAsia="Times New Roman" w:hAnsi="Times New Roman"/>
          <w:sz w:val="28"/>
          <w:szCs w:val="28"/>
          <w:lang w:val="ru-RU" w:eastAsia="ru-RU" w:bidi="ar-SA"/>
        </w:rPr>
        <w:t>энергоэффектив</w:t>
      </w:r>
      <w:r w:rsidR="007762E9">
        <w:rPr>
          <w:rFonts w:ascii="Times New Roman" w:eastAsia="Times New Roman" w:hAnsi="Times New Roman"/>
          <w:sz w:val="28"/>
          <w:szCs w:val="28"/>
          <w:lang w:val="ru-RU" w:eastAsia="ru-RU" w:bidi="ar-SA"/>
        </w:rPr>
        <w:t>-</w:t>
      </w:r>
      <w:r w:rsidR="00225E9C" w:rsidRPr="008201C6">
        <w:rPr>
          <w:rFonts w:ascii="Times New Roman" w:eastAsia="Times New Roman" w:hAnsi="Times New Roman"/>
          <w:sz w:val="28"/>
          <w:szCs w:val="28"/>
          <w:lang w:val="ru-RU" w:eastAsia="ru-RU" w:bidi="ar-SA"/>
        </w:rPr>
        <w:t>ности</w:t>
      </w:r>
      <w:r w:rsidR="00325DAB" w:rsidRPr="008201C6">
        <w:rPr>
          <w:rFonts w:ascii="Times New Roman" w:hAnsi="Times New Roman"/>
          <w:sz w:val="28"/>
          <w:szCs w:val="28"/>
          <w:lang w:val="ru-RU"/>
        </w:rPr>
        <w:t xml:space="preserve"> экономики </w:t>
      </w:r>
      <w:r w:rsidRPr="008201C6">
        <w:rPr>
          <w:rFonts w:ascii="Times New Roman" w:hAnsi="Times New Roman"/>
          <w:sz w:val="28"/>
          <w:szCs w:val="28"/>
          <w:lang w:val="ru-RU"/>
        </w:rPr>
        <w:t>– это достижение</w:t>
      </w:r>
      <w:r w:rsidR="003B0C54">
        <w:rPr>
          <w:rFonts w:ascii="Times New Roman" w:hAnsi="Times New Roman"/>
          <w:sz w:val="28"/>
          <w:szCs w:val="28"/>
          <w:lang w:val="ru-RU"/>
        </w:rPr>
        <w:t xml:space="preserve"> </w:t>
      </w:r>
      <w:r w:rsidR="00A43E2A" w:rsidRPr="008201C6">
        <w:rPr>
          <w:rFonts w:ascii="Times New Roman" w:hAnsi="Times New Roman"/>
          <w:sz w:val="28"/>
          <w:szCs w:val="28"/>
          <w:lang w:val="ru-RU"/>
        </w:rPr>
        <w:t>энергобезопасност</w:t>
      </w:r>
      <w:r w:rsidRPr="008201C6">
        <w:rPr>
          <w:rFonts w:ascii="Times New Roman" w:hAnsi="Times New Roman"/>
          <w:sz w:val="28"/>
          <w:szCs w:val="28"/>
          <w:lang w:val="ru-RU"/>
        </w:rPr>
        <w:t>и</w:t>
      </w:r>
      <w:r w:rsidR="00325DAB" w:rsidRPr="008201C6">
        <w:rPr>
          <w:rFonts w:ascii="Times New Roman" w:hAnsi="Times New Roman"/>
          <w:sz w:val="28"/>
          <w:szCs w:val="28"/>
          <w:lang w:val="ru-RU"/>
        </w:rPr>
        <w:t>, низкий уровень выбросов парниковых газов и долгосрочная экономия средств; а в к</w:t>
      </w:r>
      <w:r w:rsidRPr="008201C6">
        <w:rPr>
          <w:rFonts w:ascii="Times New Roman" w:hAnsi="Times New Roman"/>
          <w:sz w:val="28"/>
          <w:szCs w:val="28"/>
          <w:lang w:val="ru-RU"/>
        </w:rPr>
        <w:t>онтексте зеленого роста -</w:t>
      </w:r>
      <w:r w:rsidR="00325DAB" w:rsidRPr="008201C6">
        <w:rPr>
          <w:rFonts w:ascii="Times New Roman" w:hAnsi="Times New Roman"/>
          <w:sz w:val="28"/>
          <w:szCs w:val="28"/>
          <w:lang w:val="ru-RU"/>
        </w:rPr>
        <w:t xml:space="preserve"> создани</w:t>
      </w:r>
      <w:r w:rsidRPr="008201C6">
        <w:rPr>
          <w:rFonts w:ascii="Times New Roman" w:hAnsi="Times New Roman"/>
          <w:sz w:val="28"/>
          <w:szCs w:val="28"/>
          <w:lang w:val="ru-RU"/>
        </w:rPr>
        <w:t>е</w:t>
      </w:r>
      <w:r w:rsidR="00325DAB" w:rsidRPr="008201C6">
        <w:rPr>
          <w:rFonts w:ascii="Times New Roman" w:hAnsi="Times New Roman"/>
          <w:sz w:val="28"/>
          <w:szCs w:val="28"/>
          <w:lang w:val="ru-RU"/>
        </w:rPr>
        <w:t xml:space="preserve"> новых рабочих мест, улучшени</w:t>
      </w:r>
      <w:r w:rsidRPr="008201C6">
        <w:rPr>
          <w:rFonts w:ascii="Times New Roman" w:hAnsi="Times New Roman"/>
          <w:sz w:val="28"/>
          <w:szCs w:val="28"/>
          <w:lang w:val="ru-RU"/>
        </w:rPr>
        <w:t>е</w:t>
      </w:r>
      <w:r w:rsidR="00325DAB" w:rsidRPr="008201C6">
        <w:rPr>
          <w:rFonts w:ascii="Times New Roman" w:hAnsi="Times New Roman"/>
          <w:sz w:val="28"/>
          <w:szCs w:val="28"/>
          <w:lang w:val="ru-RU"/>
        </w:rPr>
        <w:t xml:space="preserve"> качества жизни, и эффективности в целом. </w:t>
      </w:r>
    </w:p>
    <w:p w:rsidR="00325DAB" w:rsidRPr="008201C6" w:rsidRDefault="00523244" w:rsidP="001241FE">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С</w:t>
      </w:r>
      <w:r w:rsidR="00325DAB" w:rsidRPr="008201C6">
        <w:rPr>
          <w:rFonts w:ascii="Times New Roman" w:hAnsi="Times New Roman"/>
          <w:sz w:val="28"/>
          <w:szCs w:val="28"/>
          <w:lang w:val="ru-RU"/>
        </w:rPr>
        <w:t xml:space="preserve">пецифичным условием для </w:t>
      </w:r>
      <w:r>
        <w:rPr>
          <w:rFonts w:ascii="Times New Roman" w:hAnsi="Times New Roman"/>
          <w:sz w:val="28"/>
          <w:szCs w:val="28"/>
          <w:lang w:val="ru-RU"/>
        </w:rPr>
        <w:t>Кыргызстана</w:t>
      </w:r>
      <w:r w:rsidR="00325DAB" w:rsidRPr="008201C6">
        <w:rPr>
          <w:rFonts w:ascii="Times New Roman" w:hAnsi="Times New Roman"/>
          <w:sz w:val="28"/>
          <w:szCs w:val="28"/>
          <w:lang w:val="ru-RU"/>
        </w:rPr>
        <w:t xml:space="preserve"> является низкий тариф на электроэнергию, стимулирующий повышающийся с каждым годом спрос на данный энергоресурс</w:t>
      </w:r>
      <w:r w:rsidR="00A43E2A" w:rsidRPr="008201C6">
        <w:rPr>
          <w:rFonts w:ascii="Times New Roman" w:hAnsi="Times New Roman"/>
          <w:sz w:val="28"/>
          <w:szCs w:val="28"/>
          <w:lang w:val="ru-RU"/>
        </w:rPr>
        <w:t>,</w:t>
      </w:r>
      <w:r w:rsidR="00325DAB" w:rsidRPr="008201C6">
        <w:rPr>
          <w:rFonts w:ascii="Times New Roman" w:hAnsi="Times New Roman"/>
          <w:sz w:val="28"/>
          <w:szCs w:val="28"/>
          <w:lang w:val="ru-RU"/>
        </w:rPr>
        <w:t xml:space="preserve"> в то время как постоянно растущие цены на другие энергоносители исключают диверсификацию в потреблении </w:t>
      </w:r>
      <w:r w:rsidR="00A74F17">
        <w:rPr>
          <w:rFonts w:ascii="Times New Roman" w:hAnsi="Times New Roman"/>
          <w:sz w:val="28"/>
          <w:szCs w:val="28"/>
          <w:lang w:val="ru-RU"/>
        </w:rPr>
        <w:t>топливно-энергетичес</w:t>
      </w:r>
      <w:r w:rsidR="007762E9">
        <w:rPr>
          <w:rFonts w:ascii="Times New Roman" w:hAnsi="Times New Roman"/>
          <w:sz w:val="28"/>
          <w:szCs w:val="28"/>
          <w:lang w:val="ru-RU"/>
        </w:rPr>
        <w:t>ких ресурсов</w:t>
      </w:r>
      <w:r w:rsidR="00325DAB" w:rsidRPr="008201C6">
        <w:rPr>
          <w:rFonts w:ascii="Times New Roman" w:hAnsi="Times New Roman"/>
          <w:sz w:val="28"/>
          <w:szCs w:val="28"/>
          <w:lang w:val="ru-RU"/>
        </w:rPr>
        <w:t>.</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lastRenderedPageBreak/>
        <w:t xml:space="preserve">Для всестороннего учета вышеперечисленных и других факторов использования </w:t>
      </w:r>
      <w:r w:rsidR="005A265B">
        <w:rPr>
          <w:rFonts w:ascii="Times New Roman" w:hAnsi="Times New Roman"/>
          <w:sz w:val="28"/>
          <w:szCs w:val="28"/>
          <w:lang w:val="ru-RU"/>
        </w:rPr>
        <w:t>топливно-энергетичес</w:t>
      </w:r>
      <w:r w:rsidR="007762E9">
        <w:rPr>
          <w:rFonts w:ascii="Times New Roman" w:hAnsi="Times New Roman"/>
          <w:sz w:val="28"/>
          <w:szCs w:val="28"/>
          <w:lang w:val="ru-RU"/>
        </w:rPr>
        <w:t>ких ресурсов</w:t>
      </w:r>
      <w:r w:rsidR="003B0C54">
        <w:rPr>
          <w:rFonts w:ascii="Times New Roman" w:hAnsi="Times New Roman"/>
          <w:sz w:val="28"/>
          <w:szCs w:val="28"/>
          <w:lang w:val="ru-RU"/>
        </w:rPr>
        <w:t xml:space="preserve"> </w:t>
      </w:r>
      <w:r w:rsidRPr="008201C6">
        <w:rPr>
          <w:rFonts w:ascii="Times New Roman" w:hAnsi="Times New Roman"/>
          <w:sz w:val="28"/>
          <w:szCs w:val="28"/>
          <w:lang w:val="ru-RU"/>
        </w:rPr>
        <w:t>необходимо проведение комплексного индикативного анализа, отражающ</w:t>
      </w:r>
      <w:r w:rsidR="007762E9">
        <w:rPr>
          <w:rFonts w:ascii="Times New Roman" w:hAnsi="Times New Roman"/>
          <w:sz w:val="28"/>
          <w:szCs w:val="28"/>
          <w:lang w:val="ru-RU"/>
        </w:rPr>
        <w:t>его</w:t>
      </w:r>
      <w:r w:rsidRPr="008201C6">
        <w:rPr>
          <w:rFonts w:ascii="Times New Roman" w:hAnsi="Times New Roman"/>
          <w:sz w:val="28"/>
          <w:szCs w:val="28"/>
          <w:lang w:val="ru-RU"/>
        </w:rPr>
        <w:t xml:space="preserve"> эффективность использования </w:t>
      </w:r>
      <w:r w:rsidR="00ED364F" w:rsidRPr="008201C6">
        <w:rPr>
          <w:rFonts w:ascii="Times New Roman" w:hAnsi="Times New Roman"/>
          <w:sz w:val="28"/>
          <w:szCs w:val="28"/>
          <w:lang w:val="ru-RU"/>
        </w:rPr>
        <w:t>топливно-энергетических ресурсов</w:t>
      </w:r>
      <w:r w:rsidRPr="008201C6">
        <w:rPr>
          <w:rFonts w:ascii="Times New Roman" w:hAnsi="Times New Roman"/>
          <w:sz w:val="28"/>
          <w:szCs w:val="28"/>
          <w:lang w:val="ru-RU"/>
        </w:rPr>
        <w:t>.</w:t>
      </w:r>
    </w:p>
    <w:p w:rsidR="00325DAB" w:rsidRPr="008201C6" w:rsidRDefault="00325DAB" w:rsidP="001241FE">
      <w:pPr>
        <w:spacing w:after="0" w:line="240" w:lineRule="auto"/>
        <w:ind w:firstLine="709"/>
        <w:jc w:val="both"/>
        <w:rPr>
          <w:rFonts w:ascii="Times New Roman" w:hAnsi="Times New Roman"/>
          <w:bCs/>
          <w:iCs/>
          <w:sz w:val="28"/>
          <w:szCs w:val="28"/>
          <w:lang w:val="ru-RU"/>
        </w:rPr>
      </w:pPr>
      <w:r w:rsidRPr="008201C6">
        <w:rPr>
          <w:rFonts w:ascii="Times New Roman" w:hAnsi="Times New Roman"/>
          <w:bCs/>
          <w:iCs/>
          <w:sz w:val="28"/>
          <w:szCs w:val="28"/>
          <w:lang w:val="ru-RU"/>
        </w:rPr>
        <w:t xml:space="preserve">Для анализа текущего состояния </w:t>
      </w:r>
      <w:r w:rsidR="00A43E2A"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bCs/>
          <w:iCs/>
          <w:sz w:val="28"/>
          <w:szCs w:val="28"/>
          <w:lang w:val="ru-RU"/>
        </w:rPr>
        <w:t xml:space="preserve"> экономики используется достаточно широкий перечень индикаторов, который является частью более общей системы индикаторов оценки состояния энергетики и </w:t>
      </w:r>
      <w:r w:rsidR="00A43E2A" w:rsidRPr="008201C6">
        <w:rPr>
          <w:rFonts w:ascii="Times New Roman" w:hAnsi="Times New Roman"/>
          <w:bCs/>
          <w:iCs/>
          <w:sz w:val="28"/>
          <w:szCs w:val="28"/>
          <w:lang w:val="ru-RU"/>
        </w:rPr>
        <w:t>энергобезопасности</w:t>
      </w:r>
      <w:r w:rsidRPr="008201C6">
        <w:rPr>
          <w:rFonts w:ascii="Times New Roman" w:hAnsi="Times New Roman"/>
          <w:bCs/>
          <w:iCs/>
          <w:sz w:val="28"/>
          <w:szCs w:val="28"/>
          <w:lang w:val="ru-RU"/>
        </w:rPr>
        <w:t xml:space="preserve">. Наряду с таким анализом, мониторинг </w:t>
      </w:r>
      <w:r w:rsidR="00A43E2A" w:rsidRPr="008201C6">
        <w:rPr>
          <w:rFonts w:ascii="Times New Roman" w:eastAsia="Times New Roman" w:hAnsi="Times New Roman"/>
          <w:sz w:val="28"/>
          <w:szCs w:val="28"/>
          <w:lang w:val="ru-RU" w:eastAsia="ru-RU" w:bidi="ar-SA"/>
        </w:rPr>
        <w:t>энергоэффектив</w:t>
      </w:r>
      <w:r w:rsidR="00ED364F" w:rsidRPr="008201C6">
        <w:rPr>
          <w:rFonts w:ascii="Times New Roman" w:eastAsia="Times New Roman" w:hAnsi="Times New Roman"/>
          <w:sz w:val="28"/>
          <w:szCs w:val="28"/>
          <w:lang w:val="ru-RU" w:eastAsia="ru-RU" w:bidi="ar-SA"/>
        </w:rPr>
        <w:t>-</w:t>
      </w:r>
      <w:r w:rsidR="00A43E2A" w:rsidRPr="008201C6">
        <w:rPr>
          <w:rFonts w:ascii="Times New Roman" w:eastAsia="Times New Roman" w:hAnsi="Times New Roman"/>
          <w:sz w:val="28"/>
          <w:szCs w:val="28"/>
          <w:lang w:val="ru-RU" w:eastAsia="ru-RU" w:bidi="ar-SA"/>
        </w:rPr>
        <w:t>ности</w:t>
      </w:r>
      <w:r w:rsidRPr="008201C6">
        <w:rPr>
          <w:rFonts w:ascii="Times New Roman" w:hAnsi="Times New Roman"/>
          <w:bCs/>
          <w:iCs/>
          <w:sz w:val="28"/>
          <w:szCs w:val="28"/>
          <w:lang w:val="ru-RU"/>
        </w:rPr>
        <w:t xml:space="preserve"> пересекается с мониторингом макроэкономических показателей развития эк</w:t>
      </w:r>
      <w:r w:rsidR="00523244">
        <w:rPr>
          <w:rFonts w:ascii="Times New Roman" w:hAnsi="Times New Roman"/>
          <w:bCs/>
          <w:iCs/>
          <w:sz w:val="28"/>
          <w:szCs w:val="28"/>
          <w:lang w:val="ru-RU"/>
        </w:rPr>
        <w:t>ономики и энергетики республики</w:t>
      </w:r>
      <w:r w:rsidRPr="008201C6">
        <w:rPr>
          <w:rFonts w:ascii="Times New Roman" w:hAnsi="Times New Roman"/>
          <w:bCs/>
          <w:iCs/>
          <w:sz w:val="28"/>
          <w:szCs w:val="28"/>
          <w:lang w:val="ru-RU"/>
        </w:rPr>
        <w:t xml:space="preserve">. </w:t>
      </w:r>
    </w:p>
    <w:p w:rsidR="00325DAB" w:rsidRPr="008201C6" w:rsidRDefault="00325DAB" w:rsidP="007C15D6">
      <w:pPr>
        <w:spacing w:after="12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Обилие индикаторов, входящих в </w:t>
      </w:r>
      <w:r w:rsidR="00523244" w:rsidRPr="008201C6">
        <w:rPr>
          <w:rFonts w:ascii="Times New Roman" w:hAnsi="Times New Roman"/>
          <w:bCs/>
          <w:iCs/>
          <w:sz w:val="28"/>
          <w:szCs w:val="28"/>
          <w:lang w:val="ru-RU"/>
        </w:rPr>
        <w:t>основно</w:t>
      </w:r>
      <w:r w:rsidR="00523244">
        <w:rPr>
          <w:rFonts w:ascii="Times New Roman" w:hAnsi="Times New Roman"/>
          <w:bCs/>
          <w:iCs/>
          <w:sz w:val="28"/>
          <w:szCs w:val="28"/>
          <w:lang w:val="ru-RU"/>
        </w:rPr>
        <w:t>й</w:t>
      </w:r>
      <w:r w:rsidR="00523244" w:rsidRPr="008201C6">
        <w:rPr>
          <w:rFonts w:ascii="Times New Roman" w:hAnsi="Times New Roman"/>
          <w:bCs/>
          <w:iCs/>
          <w:sz w:val="28"/>
          <w:szCs w:val="28"/>
          <w:lang w:val="ru-RU"/>
        </w:rPr>
        <w:t xml:space="preserve"> переч</w:t>
      </w:r>
      <w:r w:rsidR="00523244">
        <w:rPr>
          <w:rFonts w:ascii="Times New Roman" w:hAnsi="Times New Roman"/>
          <w:bCs/>
          <w:iCs/>
          <w:sz w:val="28"/>
          <w:szCs w:val="28"/>
          <w:lang w:val="ru-RU"/>
        </w:rPr>
        <w:t>ень</w:t>
      </w:r>
      <w:r w:rsidR="003B0C54">
        <w:rPr>
          <w:rFonts w:ascii="Times New Roman" w:hAnsi="Times New Roman"/>
          <w:bCs/>
          <w:iCs/>
          <w:sz w:val="28"/>
          <w:szCs w:val="28"/>
          <w:lang w:val="ru-RU"/>
        </w:rPr>
        <w:t xml:space="preserve"> </w:t>
      </w:r>
      <w:r w:rsidR="00523244">
        <w:rPr>
          <w:rFonts w:ascii="Times New Roman" w:hAnsi="Times New Roman"/>
          <w:bCs/>
          <w:iCs/>
          <w:sz w:val="28"/>
          <w:szCs w:val="28"/>
          <w:lang w:val="ru-RU"/>
        </w:rPr>
        <w:t xml:space="preserve">индикаторов </w:t>
      </w:r>
      <w:r w:rsidR="00523244" w:rsidRPr="008201C6">
        <w:rPr>
          <w:rFonts w:ascii="Times New Roman" w:hAnsi="Times New Roman"/>
          <w:bCs/>
          <w:iCs/>
          <w:sz w:val="28"/>
          <w:szCs w:val="28"/>
          <w:lang w:val="ru-RU"/>
        </w:rPr>
        <w:t>устойчивого энергетического развития ООН</w:t>
      </w:r>
      <w:r w:rsidRPr="008201C6">
        <w:rPr>
          <w:rFonts w:ascii="Times New Roman" w:hAnsi="Times New Roman"/>
          <w:sz w:val="28"/>
          <w:szCs w:val="28"/>
          <w:lang w:val="ru-RU"/>
        </w:rPr>
        <w:t>, затрудняет их использование во многих странах в связи с отсутствием необ</w:t>
      </w:r>
      <w:r w:rsidR="00A43E2A" w:rsidRPr="008201C6">
        <w:rPr>
          <w:rFonts w:ascii="Times New Roman" w:hAnsi="Times New Roman"/>
          <w:sz w:val="28"/>
          <w:szCs w:val="28"/>
          <w:lang w:val="ru-RU"/>
        </w:rPr>
        <w:t xml:space="preserve">ходимых статистических данных. </w:t>
      </w:r>
      <w:r w:rsidRPr="008201C6">
        <w:rPr>
          <w:rFonts w:ascii="Times New Roman" w:hAnsi="Times New Roman"/>
          <w:sz w:val="28"/>
          <w:szCs w:val="28"/>
          <w:lang w:val="ru-RU"/>
        </w:rPr>
        <w:t>В этой связи предлагае</w:t>
      </w:r>
      <w:r w:rsidR="00523244">
        <w:rPr>
          <w:rFonts w:ascii="Times New Roman" w:hAnsi="Times New Roman"/>
          <w:sz w:val="28"/>
          <w:szCs w:val="28"/>
          <w:lang w:val="ru-RU"/>
        </w:rPr>
        <w:t>тся</w:t>
      </w:r>
      <w:r w:rsidRPr="008201C6">
        <w:rPr>
          <w:rFonts w:ascii="Times New Roman" w:hAnsi="Times New Roman"/>
          <w:sz w:val="28"/>
          <w:szCs w:val="28"/>
          <w:lang w:val="ru-RU"/>
        </w:rPr>
        <w:t xml:space="preserve"> актуализированн</w:t>
      </w:r>
      <w:r w:rsidR="00523244">
        <w:rPr>
          <w:rFonts w:ascii="Times New Roman" w:hAnsi="Times New Roman"/>
          <w:sz w:val="28"/>
          <w:szCs w:val="28"/>
          <w:lang w:val="ru-RU"/>
        </w:rPr>
        <w:t>ая</w:t>
      </w:r>
      <w:r w:rsidRPr="008201C6">
        <w:rPr>
          <w:rFonts w:ascii="Times New Roman" w:hAnsi="Times New Roman"/>
          <w:sz w:val="28"/>
          <w:szCs w:val="28"/>
          <w:lang w:val="ru-RU"/>
        </w:rPr>
        <w:t xml:space="preserve"> для </w:t>
      </w:r>
      <w:r w:rsidR="007762E9">
        <w:rPr>
          <w:rFonts w:ascii="Times New Roman" w:hAnsi="Times New Roman"/>
          <w:sz w:val="28"/>
          <w:szCs w:val="28"/>
          <w:lang w:val="ru-RU"/>
        </w:rPr>
        <w:t>Кыргызстана</w:t>
      </w:r>
      <w:r w:rsidR="00B05041">
        <w:rPr>
          <w:rFonts w:ascii="Times New Roman" w:hAnsi="Times New Roman"/>
          <w:sz w:val="28"/>
          <w:szCs w:val="28"/>
          <w:lang w:val="ru-RU"/>
        </w:rPr>
        <w:t>,</w:t>
      </w:r>
      <w:r w:rsidR="00523244">
        <w:rPr>
          <w:rFonts w:ascii="Times New Roman" w:hAnsi="Times New Roman"/>
          <w:sz w:val="28"/>
          <w:szCs w:val="28"/>
          <w:lang w:val="ru-RU"/>
        </w:rPr>
        <w:t xml:space="preserve"> сокращенная</w:t>
      </w:r>
      <w:r w:rsidR="003B0C54">
        <w:rPr>
          <w:rFonts w:ascii="Times New Roman" w:hAnsi="Times New Roman"/>
          <w:sz w:val="28"/>
          <w:szCs w:val="28"/>
          <w:lang w:val="ru-RU"/>
        </w:rPr>
        <w:t xml:space="preserve"> </w:t>
      </w:r>
      <w:r w:rsidR="00ED3FC4" w:rsidRPr="008201C6">
        <w:rPr>
          <w:rFonts w:ascii="Times New Roman" w:hAnsi="Times New Roman"/>
          <w:sz w:val="28"/>
          <w:szCs w:val="28"/>
          <w:lang w:val="ru-RU"/>
        </w:rPr>
        <w:t>систем</w:t>
      </w:r>
      <w:r w:rsidR="00523244">
        <w:rPr>
          <w:rFonts w:ascii="Times New Roman" w:hAnsi="Times New Roman"/>
          <w:sz w:val="28"/>
          <w:szCs w:val="28"/>
          <w:lang w:val="ru-RU"/>
        </w:rPr>
        <w:t>а</w:t>
      </w:r>
      <w:r w:rsidR="003B0C54">
        <w:rPr>
          <w:rFonts w:ascii="Times New Roman" w:hAnsi="Times New Roman"/>
          <w:sz w:val="28"/>
          <w:szCs w:val="28"/>
          <w:lang w:val="ru-RU"/>
        </w:rPr>
        <w:t xml:space="preserve"> </w:t>
      </w:r>
      <w:r w:rsidRPr="008201C6">
        <w:rPr>
          <w:rFonts w:ascii="Times New Roman" w:hAnsi="Times New Roman"/>
          <w:sz w:val="28"/>
          <w:szCs w:val="28"/>
          <w:lang w:val="ru-RU"/>
        </w:rPr>
        <w:t>индикаторов устойчиво</w:t>
      </w:r>
      <w:r w:rsidR="005A265B">
        <w:rPr>
          <w:rFonts w:ascii="Times New Roman" w:hAnsi="Times New Roman"/>
          <w:sz w:val="28"/>
          <w:szCs w:val="28"/>
          <w:lang w:val="ru-RU"/>
        </w:rPr>
        <w:t>го энергопользования. (табл. 1</w:t>
      </w:r>
      <w:r w:rsidRPr="008201C6">
        <w:rPr>
          <w:rFonts w:ascii="Times New Roman" w:hAnsi="Times New Roman"/>
          <w:sz w:val="28"/>
          <w:szCs w:val="28"/>
          <w:lang w:val="ru-RU"/>
        </w:rPr>
        <w:t>)</w:t>
      </w:r>
      <w:r w:rsidR="005A265B">
        <w:rPr>
          <w:rFonts w:ascii="Times New Roman" w:hAnsi="Times New Roman"/>
          <w:sz w:val="28"/>
          <w:szCs w:val="28"/>
          <w:lang w:val="ru-RU"/>
        </w:rPr>
        <w:t>.</w:t>
      </w:r>
    </w:p>
    <w:p w:rsidR="00325DAB" w:rsidRPr="008201C6" w:rsidRDefault="00C02620" w:rsidP="001241FE">
      <w:pPr>
        <w:shd w:val="clear" w:color="auto" w:fill="FFFFFF"/>
        <w:spacing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Таблица </w:t>
      </w:r>
      <w:r w:rsidR="00325DAB" w:rsidRPr="008201C6">
        <w:rPr>
          <w:rFonts w:ascii="Times New Roman" w:hAnsi="Times New Roman"/>
          <w:sz w:val="28"/>
          <w:szCs w:val="28"/>
          <w:lang w:val="ru-RU"/>
        </w:rPr>
        <w:t>1</w:t>
      </w:r>
      <w:r w:rsidR="003B0C54">
        <w:rPr>
          <w:rFonts w:ascii="Times New Roman" w:hAnsi="Times New Roman"/>
          <w:sz w:val="28"/>
          <w:szCs w:val="28"/>
          <w:lang w:val="ru-RU"/>
        </w:rPr>
        <w:t>.</w:t>
      </w:r>
      <w:r w:rsidR="00325DAB" w:rsidRPr="008201C6">
        <w:rPr>
          <w:rFonts w:ascii="Times New Roman" w:hAnsi="Times New Roman"/>
          <w:sz w:val="28"/>
          <w:szCs w:val="28"/>
          <w:lang w:val="ru-RU"/>
        </w:rPr>
        <w:t xml:space="preserve"> - </w:t>
      </w:r>
      <w:r w:rsidR="00325DAB" w:rsidRPr="003B0C54">
        <w:rPr>
          <w:rFonts w:ascii="Times New Roman" w:hAnsi="Times New Roman"/>
          <w:b/>
          <w:sz w:val="28"/>
          <w:szCs w:val="28"/>
          <w:lang w:val="ru-RU"/>
        </w:rPr>
        <w:t>Система индикаторов устойчивого энергопользования</w:t>
      </w:r>
      <w:r w:rsidR="00313CBA">
        <w:rPr>
          <w:rStyle w:val="a6"/>
          <w:rFonts w:ascii="Times New Roman" w:hAnsi="Times New Roman"/>
          <w:sz w:val="28"/>
          <w:szCs w:val="28"/>
          <w:lang w:val="ru-RU"/>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103"/>
        <w:gridCol w:w="3544"/>
      </w:tblGrid>
      <w:tr w:rsidR="00325DAB" w:rsidRPr="008201C6" w:rsidTr="00923AC4">
        <w:trPr>
          <w:jc w:val="center"/>
        </w:trPr>
        <w:tc>
          <w:tcPr>
            <w:tcW w:w="817" w:type="dxa"/>
          </w:tcPr>
          <w:p w:rsidR="00325DAB" w:rsidRPr="008201C6" w:rsidRDefault="00325DAB" w:rsidP="001241FE">
            <w:pPr>
              <w:spacing w:after="0" w:line="240" w:lineRule="auto"/>
              <w:jc w:val="both"/>
              <w:rPr>
                <w:rFonts w:ascii="Times New Roman" w:eastAsia="Times New Roman" w:hAnsi="Times New Roman"/>
              </w:rPr>
            </w:pPr>
            <w:r w:rsidRPr="008201C6">
              <w:rPr>
                <w:rFonts w:ascii="Times New Roman" w:eastAsia="Times New Roman" w:hAnsi="Times New Roman"/>
              </w:rPr>
              <w:t>№ п/п</w:t>
            </w:r>
          </w:p>
        </w:tc>
        <w:tc>
          <w:tcPr>
            <w:tcW w:w="5103"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Наименование индикатора</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Методика расчета</w:t>
            </w:r>
          </w:p>
        </w:tc>
      </w:tr>
      <w:tr w:rsidR="00325DAB" w:rsidRPr="000B65B3" w:rsidTr="00923AC4">
        <w:trPr>
          <w:trHeight w:val="289"/>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1</w:t>
            </w:r>
          </w:p>
        </w:tc>
        <w:tc>
          <w:tcPr>
            <w:tcW w:w="5103" w:type="dxa"/>
          </w:tcPr>
          <w:p w:rsidR="00325DAB" w:rsidRPr="008201C6" w:rsidRDefault="00325DAB" w:rsidP="001241FE">
            <w:pPr>
              <w:shd w:val="clear" w:color="auto" w:fill="FFFFFF"/>
              <w:tabs>
                <w:tab w:val="left" w:pos="993"/>
              </w:tabs>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Энергоемкость: обрабатывающая промышлен-ность, транспорт, сельское хозяйство, коммерчес</w:t>
            </w:r>
            <w:r w:rsidR="00F95CA2" w:rsidRPr="008201C6">
              <w:rPr>
                <w:rFonts w:ascii="Times New Roman" w:eastAsia="Times New Roman" w:hAnsi="Times New Roman"/>
                <w:lang w:val="ru-RU"/>
              </w:rPr>
              <w:t>-</w:t>
            </w:r>
            <w:r w:rsidRPr="008201C6">
              <w:rPr>
                <w:rFonts w:ascii="Times New Roman" w:eastAsia="Times New Roman" w:hAnsi="Times New Roman"/>
                <w:lang w:val="ru-RU"/>
              </w:rPr>
              <w:t>кие и государственные услуги, жилищный сектор</w:t>
            </w:r>
          </w:p>
        </w:tc>
        <w:tc>
          <w:tcPr>
            <w:tcW w:w="3544" w:type="dxa"/>
          </w:tcPr>
          <w:p w:rsidR="00F95CA2"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Эотр.</w:t>
            </w:r>
            <w:r w:rsidR="00F95CA2" w:rsidRPr="008201C6">
              <w:rPr>
                <w:rFonts w:ascii="Times New Roman" w:eastAsia="Times New Roman" w:hAnsi="Times New Roman"/>
                <w:lang w:val="ru-RU"/>
              </w:rPr>
              <w:t>=</w:t>
            </w:r>
            <w:r w:rsidRPr="008201C6">
              <w:rPr>
                <w:rFonts w:ascii="Times New Roman" w:eastAsia="Times New Roman" w:hAnsi="Times New Roman"/>
                <w:lang w:val="ru-RU"/>
              </w:rPr>
              <w:t xml:space="preserve"> = П</w:t>
            </w:r>
            <w:r w:rsidR="00F95CA2" w:rsidRPr="008201C6">
              <w:rPr>
                <w:rFonts w:ascii="Times New Roman" w:eastAsia="Times New Roman" w:hAnsi="Times New Roman"/>
                <w:lang w:val="ru-RU"/>
              </w:rPr>
              <w:t>эн.</w:t>
            </w:r>
            <w:r w:rsidRPr="008201C6">
              <w:rPr>
                <w:rFonts w:ascii="Times New Roman" w:eastAsia="Times New Roman" w:hAnsi="Times New Roman"/>
                <w:lang w:val="ru-RU"/>
              </w:rPr>
              <w:t>отр./В</w:t>
            </w:r>
            <w:r w:rsidR="00F95CA2" w:rsidRPr="008201C6">
              <w:rPr>
                <w:rFonts w:ascii="Times New Roman" w:eastAsia="Times New Roman" w:hAnsi="Times New Roman"/>
                <w:lang w:val="ru-RU"/>
              </w:rPr>
              <w:t>Потр.</w:t>
            </w:r>
          </w:p>
          <w:p w:rsidR="00325DAB"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(т.н.э./долл.)</w:t>
            </w:r>
          </w:p>
        </w:tc>
      </w:tr>
      <w:tr w:rsidR="00325DAB" w:rsidRPr="000B65B3" w:rsidTr="00923AC4">
        <w:trPr>
          <w:trHeight w:val="289"/>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2</w:t>
            </w:r>
          </w:p>
        </w:tc>
        <w:tc>
          <w:tcPr>
            <w:tcW w:w="5103" w:type="dxa"/>
          </w:tcPr>
          <w:p w:rsidR="00325DAB" w:rsidRPr="008201C6" w:rsidRDefault="00325DAB" w:rsidP="001241FE">
            <w:pPr>
              <w:shd w:val="clear" w:color="auto" w:fill="FFFFFF"/>
              <w:tabs>
                <w:tab w:val="left" w:pos="993"/>
              </w:tabs>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rPr>
              <w:t>Энергоемкость ВВП</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Э</w:t>
            </w:r>
            <w:r w:rsidRPr="008201C6">
              <w:rPr>
                <w:rFonts w:ascii="Times New Roman" w:eastAsia="Times New Roman" w:hAnsi="Times New Roman"/>
                <w:vertAlign w:val="subscript"/>
                <w:lang w:val="ru-RU"/>
              </w:rPr>
              <w:t>эн</w:t>
            </w:r>
            <w:r w:rsidRPr="008201C6">
              <w:rPr>
                <w:rFonts w:ascii="Times New Roman" w:eastAsia="Times New Roman" w:hAnsi="Times New Roman"/>
                <w:lang w:val="ru-RU"/>
              </w:rPr>
              <w:t>= П</w:t>
            </w:r>
            <w:r w:rsidRPr="008201C6">
              <w:rPr>
                <w:rFonts w:ascii="Times New Roman" w:eastAsia="Times New Roman" w:hAnsi="Times New Roman"/>
                <w:vertAlign w:val="subscript"/>
                <w:lang w:val="ru-RU"/>
              </w:rPr>
              <w:t>эн</w:t>
            </w:r>
            <w:r w:rsidRPr="008201C6">
              <w:rPr>
                <w:rFonts w:ascii="Times New Roman" w:eastAsia="Times New Roman" w:hAnsi="Times New Roman"/>
                <w:lang w:val="ru-RU"/>
              </w:rPr>
              <w:t>/ВВП (т.н.э./долл.).</w:t>
            </w:r>
          </w:p>
        </w:tc>
      </w:tr>
      <w:tr w:rsidR="00325DAB" w:rsidRPr="000B65B3"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3</w:t>
            </w:r>
          </w:p>
        </w:tc>
        <w:tc>
          <w:tcPr>
            <w:tcW w:w="5103" w:type="dxa"/>
          </w:tcPr>
          <w:p w:rsidR="00325DAB" w:rsidRPr="008201C6" w:rsidRDefault="00325DAB" w:rsidP="001241FE">
            <w:pPr>
              <w:shd w:val="clear" w:color="auto" w:fill="FFFFFF"/>
              <w:tabs>
                <w:tab w:val="left" w:pos="993"/>
              </w:tabs>
              <w:spacing w:after="0" w:line="240" w:lineRule="auto"/>
              <w:ind w:firstLine="210"/>
              <w:jc w:val="both"/>
              <w:rPr>
                <w:rFonts w:ascii="Times New Roman" w:eastAsia="Times New Roman" w:hAnsi="Times New Roman"/>
              </w:rPr>
            </w:pPr>
            <w:r w:rsidRPr="008201C6">
              <w:rPr>
                <w:rFonts w:ascii="Times New Roman" w:eastAsia="Times New Roman" w:hAnsi="Times New Roman"/>
              </w:rPr>
              <w:t>Электроемкость ВВП</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Э</w:t>
            </w:r>
            <w:r w:rsidRPr="008201C6">
              <w:rPr>
                <w:rFonts w:ascii="Times New Roman" w:eastAsia="Times New Roman" w:hAnsi="Times New Roman"/>
                <w:vertAlign w:val="subscript"/>
                <w:lang w:val="ru-RU"/>
              </w:rPr>
              <w:t>эл</w:t>
            </w:r>
            <w:r w:rsidRPr="008201C6">
              <w:rPr>
                <w:rFonts w:ascii="Times New Roman" w:eastAsia="Times New Roman" w:hAnsi="Times New Roman"/>
                <w:lang w:val="ru-RU"/>
              </w:rPr>
              <w:t>= П</w:t>
            </w:r>
            <w:r w:rsidRPr="008201C6">
              <w:rPr>
                <w:rFonts w:ascii="Times New Roman" w:eastAsia="Times New Roman" w:hAnsi="Times New Roman"/>
                <w:vertAlign w:val="subscript"/>
                <w:lang w:val="ru-RU"/>
              </w:rPr>
              <w:t>эл</w:t>
            </w:r>
            <w:r w:rsidRPr="008201C6">
              <w:rPr>
                <w:rFonts w:ascii="Times New Roman" w:eastAsia="Times New Roman" w:hAnsi="Times New Roman"/>
                <w:lang w:val="ru-RU"/>
              </w:rPr>
              <w:t>/ВВП (кВт. ч/долл.).</w:t>
            </w:r>
          </w:p>
        </w:tc>
      </w:tr>
      <w:tr w:rsidR="00325DAB" w:rsidRPr="000B65B3"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4</w:t>
            </w:r>
          </w:p>
        </w:tc>
        <w:tc>
          <w:tcPr>
            <w:tcW w:w="5103" w:type="dxa"/>
          </w:tcPr>
          <w:p w:rsidR="00325DAB" w:rsidRPr="008201C6" w:rsidRDefault="00325DAB" w:rsidP="001241FE">
            <w:pPr>
              <w:shd w:val="clear" w:color="auto" w:fill="FFFFFF"/>
              <w:tabs>
                <w:tab w:val="left" w:pos="851"/>
                <w:tab w:val="left" w:pos="993"/>
              </w:tabs>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Потребление энергии на душу населения</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П</w:t>
            </w:r>
            <w:r w:rsidRPr="008201C6">
              <w:rPr>
                <w:rFonts w:ascii="Times New Roman" w:eastAsia="Times New Roman" w:hAnsi="Times New Roman"/>
                <w:vertAlign w:val="subscript"/>
                <w:lang w:val="ru-RU"/>
              </w:rPr>
              <w:t>эн</w:t>
            </w:r>
            <w:r w:rsidRPr="008201C6">
              <w:rPr>
                <w:rFonts w:ascii="Times New Roman" w:eastAsia="Times New Roman" w:hAnsi="Times New Roman"/>
                <w:lang w:val="ru-RU"/>
              </w:rPr>
              <w:t xml:space="preserve"> = </w:t>
            </w:r>
            <w:r w:rsidRPr="008201C6">
              <w:rPr>
                <w:rFonts w:ascii="Times New Roman" w:eastAsia="Times New Roman" w:hAnsi="Times New Roman"/>
              </w:rPr>
              <w:t>V</w:t>
            </w:r>
            <w:r w:rsidRPr="008201C6">
              <w:rPr>
                <w:rFonts w:ascii="Times New Roman" w:eastAsia="Times New Roman" w:hAnsi="Times New Roman"/>
                <w:vertAlign w:val="subscript"/>
                <w:lang w:val="ru-RU"/>
              </w:rPr>
              <w:t>эн</w:t>
            </w:r>
            <w:r w:rsidRPr="008201C6">
              <w:rPr>
                <w:rFonts w:ascii="Times New Roman" w:eastAsia="Times New Roman" w:hAnsi="Times New Roman"/>
                <w:lang w:val="ru-RU"/>
              </w:rPr>
              <w:t>/Ч (т у.т. / чел.).</w:t>
            </w:r>
          </w:p>
        </w:tc>
      </w:tr>
      <w:tr w:rsidR="00325DAB" w:rsidRPr="000B65B3"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5</w:t>
            </w:r>
          </w:p>
        </w:tc>
        <w:tc>
          <w:tcPr>
            <w:tcW w:w="5103" w:type="dxa"/>
          </w:tcPr>
          <w:p w:rsidR="00325DAB" w:rsidRPr="008201C6" w:rsidRDefault="00325DAB" w:rsidP="001241FE">
            <w:pPr>
              <w:shd w:val="clear" w:color="auto" w:fill="FFFFFF"/>
              <w:tabs>
                <w:tab w:val="left" w:pos="851"/>
                <w:tab w:val="left" w:pos="993"/>
              </w:tabs>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Потребление электроэнергии на душу населения</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П</w:t>
            </w:r>
            <w:r w:rsidRPr="008201C6">
              <w:rPr>
                <w:rFonts w:ascii="Times New Roman" w:eastAsia="Times New Roman" w:hAnsi="Times New Roman"/>
                <w:vertAlign w:val="subscript"/>
                <w:lang w:val="ru-RU"/>
              </w:rPr>
              <w:t>эл</w:t>
            </w:r>
            <w:r w:rsidRPr="008201C6">
              <w:rPr>
                <w:rFonts w:ascii="Times New Roman" w:eastAsia="Times New Roman" w:hAnsi="Times New Roman"/>
                <w:lang w:val="ru-RU"/>
              </w:rPr>
              <w:t>=</w:t>
            </w:r>
            <w:r w:rsidRPr="008201C6">
              <w:rPr>
                <w:rFonts w:ascii="Times New Roman" w:eastAsia="Times New Roman" w:hAnsi="Times New Roman"/>
              </w:rPr>
              <w:t>V</w:t>
            </w:r>
            <w:r w:rsidRPr="008201C6">
              <w:rPr>
                <w:rFonts w:ascii="Times New Roman" w:eastAsia="Times New Roman" w:hAnsi="Times New Roman"/>
                <w:vertAlign w:val="subscript"/>
                <w:lang w:val="ru-RU"/>
              </w:rPr>
              <w:t>эл</w:t>
            </w:r>
            <w:r w:rsidRPr="008201C6">
              <w:rPr>
                <w:rFonts w:ascii="Times New Roman" w:eastAsia="Times New Roman" w:hAnsi="Times New Roman"/>
                <w:lang w:val="ru-RU"/>
              </w:rPr>
              <w:t>/Ч (кВт.</w:t>
            </w:r>
            <w:r w:rsidRPr="008201C6">
              <w:rPr>
                <w:rFonts w:ascii="Times New Roman" w:eastAsia="Times New Roman" w:hAnsi="Times New Roman"/>
              </w:rPr>
              <w:sym w:font="Symbol" w:char="F0D7"/>
            </w:r>
            <w:r w:rsidRPr="008201C6">
              <w:rPr>
                <w:rFonts w:ascii="Times New Roman" w:eastAsia="Times New Roman" w:hAnsi="Times New Roman"/>
                <w:lang w:val="ru-RU"/>
              </w:rPr>
              <w:t>ч/чел.),</w:t>
            </w:r>
          </w:p>
        </w:tc>
      </w:tr>
      <w:tr w:rsidR="00325DAB" w:rsidRPr="008201C6"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6</w:t>
            </w:r>
          </w:p>
        </w:tc>
        <w:tc>
          <w:tcPr>
            <w:tcW w:w="5103" w:type="dxa"/>
          </w:tcPr>
          <w:p w:rsidR="00325DAB" w:rsidRPr="008201C6" w:rsidRDefault="00325DAB" w:rsidP="001241FE">
            <w:pPr>
              <w:shd w:val="clear" w:color="auto" w:fill="FFFFFF"/>
              <w:tabs>
                <w:tab w:val="left" w:pos="851"/>
                <w:tab w:val="left" w:pos="993"/>
              </w:tabs>
              <w:spacing w:after="0" w:line="240" w:lineRule="auto"/>
              <w:ind w:firstLine="210"/>
              <w:jc w:val="both"/>
              <w:rPr>
                <w:rFonts w:ascii="Times New Roman" w:eastAsia="Times New Roman" w:hAnsi="Times New Roman"/>
              </w:rPr>
            </w:pPr>
            <w:r w:rsidRPr="008201C6">
              <w:rPr>
                <w:rFonts w:ascii="Times New Roman" w:eastAsia="Times New Roman" w:hAnsi="Times New Roman"/>
              </w:rPr>
              <w:t>Доля местного производства энергии;</w:t>
            </w:r>
          </w:p>
        </w:tc>
        <w:tc>
          <w:tcPr>
            <w:tcW w:w="3544" w:type="dxa"/>
          </w:tcPr>
          <w:p w:rsidR="00325DAB" w:rsidRPr="008201C6" w:rsidRDefault="000B65B3" w:rsidP="001241FE">
            <w:pPr>
              <w:spacing w:after="0" w:line="240" w:lineRule="auto"/>
              <w:ind w:firstLine="210"/>
              <w:jc w:val="both"/>
              <w:rPr>
                <w:rFonts w:ascii="Times New Roman" w:eastAsia="Times New Roman" w:hAnsi="Times New Roman"/>
              </w:rPr>
            </w:pPr>
            <w:r w:rsidRPr="00100641">
              <w:rPr>
                <w:rFonts w:ascii="Times New Roman" w:hAnsi="Times New Roman"/>
                <w:position w:val="-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5pt" equationxml="&lt;">
                  <v:imagedata r:id="rId9" o:title="" chromakey="white"/>
                </v:shape>
              </w:pict>
            </w:r>
            <w:r w:rsidR="00325DAB" w:rsidRPr="008201C6">
              <w:rPr>
                <w:rFonts w:ascii="Times New Roman" w:eastAsia="Times New Roman" w:hAnsi="Times New Roman"/>
              </w:rPr>
              <w:t>Vмест. = Vмест/V</w:t>
            </w:r>
            <w:r w:rsidR="00325DAB" w:rsidRPr="008201C6">
              <w:rPr>
                <w:rFonts w:ascii="Times New Roman" w:eastAsia="Times New Roman" w:hAnsi="Times New Roman"/>
                <w:vertAlign w:val="subscript"/>
              </w:rPr>
              <w:t>эл</w:t>
            </w:r>
          </w:p>
        </w:tc>
      </w:tr>
      <w:tr w:rsidR="00325DAB" w:rsidRPr="008201C6"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7</w:t>
            </w:r>
          </w:p>
        </w:tc>
        <w:tc>
          <w:tcPr>
            <w:tcW w:w="5103" w:type="dxa"/>
          </w:tcPr>
          <w:p w:rsidR="00325DAB" w:rsidRPr="008201C6" w:rsidRDefault="00325DAB" w:rsidP="001241FE">
            <w:pPr>
              <w:shd w:val="clear" w:color="auto" w:fill="FFFFFF"/>
              <w:tabs>
                <w:tab w:val="left" w:pos="851"/>
                <w:tab w:val="left" w:pos="993"/>
              </w:tabs>
              <w:spacing w:after="0" w:line="240" w:lineRule="auto"/>
              <w:ind w:firstLine="210"/>
              <w:jc w:val="both"/>
              <w:rPr>
                <w:rFonts w:ascii="Times New Roman" w:eastAsia="Times New Roman" w:hAnsi="Times New Roman"/>
              </w:rPr>
            </w:pPr>
            <w:r w:rsidRPr="008201C6">
              <w:rPr>
                <w:rFonts w:ascii="Times New Roman" w:eastAsia="Times New Roman" w:hAnsi="Times New Roman"/>
              </w:rPr>
              <w:t>Доля потребления ВИЭ</w:t>
            </w:r>
          </w:p>
        </w:tc>
        <w:tc>
          <w:tcPr>
            <w:tcW w:w="3544" w:type="dxa"/>
          </w:tcPr>
          <w:p w:rsidR="00325DAB" w:rsidRPr="008201C6" w:rsidRDefault="000B65B3" w:rsidP="001241FE">
            <w:pPr>
              <w:spacing w:after="0" w:line="240" w:lineRule="auto"/>
              <w:ind w:firstLine="210"/>
              <w:jc w:val="both"/>
              <w:rPr>
                <w:rFonts w:ascii="Times New Roman" w:eastAsia="Times New Roman" w:hAnsi="Times New Roman"/>
              </w:rPr>
            </w:pPr>
            <w:r w:rsidRPr="00100641">
              <w:rPr>
                <w:rFonts w:ascii="Times New Roman" w:hAnsi="Times New Roman"/>
                <w:position w:val="-9"/>
              </w:rPr>
              <w:pict>
                <v:shape id="_x0000_i1026" type="#_x0000_t75" style="width:6.75pt;height:15pt" equationxml="&lt;">
                  <v:imagedata r:id="rId9" o:title="" chromakey="white"/>
                </v:shape>
              </w:pict>
            </w:r>
            <w:r w:rsidR="00325DAB" w:rsidRPr="008201C6">
              <w:rPr>
                <w:rFonts w:ascii="Times New Roman" w:eastAsia="Times New Roman" w:hAnsi="Times New Roman"/>
              </w:rPr>
              <w:t>Пвиэ = Пвиэ /П</w:t>
            </w:r>
            <w:r w:rsidR="00325DAB" w:rsidRPr="008201C6">
              <w:rPr>
                <w:rFonts w:ascii="Times New Roman" w:eastAsia="Times New Roman" w:hAnsi="Times New Roman"/>
                <w:vertAlign w:val="subscript"/>
              </w:rPr>
              <w:t>эл</w:t>
            </w:r>
          </w:p>
        </w:tc>
      </w:tr>
      <w:tr w:rsidR="00325DAB" w:rsidRPr="008201C6"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8</w:t>
            </w:r>
          </w:p>
        </w:tc>
        <w:tc>
          <w:tcPr>
            <w:tcW w:w="5103" w:type="dxa"/>
          </w:tcPr>
          <w:p w:rsidR="00325DAB" w:rsidRPr="008201C6" w:rsidRDefault="00325DAB" w:rsidP="001241FE">
            <w:pPr>
              <w:shd w:val="clear" w:color="auto" w:fill="FFFFFF"/>
              <w:tabs>
                <w:tab w:val="left" w:pos="851"/>
              </w:tabs>
              <w:spacing w:after="0" w:line="240" w:lineRule="auto"/>
              <w:ind w:firstLine="210"/>
              <w:jc w:val="both"/>
              <w:rPr>
                <w:rFonts w:ascii="Times New Roman" w:eastAsia="Times New Roman" w:hAnsi="Times New Roman"/>
              </w:rPr>
            </w:pPr>
            <w:r w:rsidRPr="008201C6">
              <w:rPr>
                <w:rFonts w:ascii="Times New Roman" w:eastAsia="Times New Roman" w:hAnsi="Times New Roman"/>
              </w:rPr>
              <w:t>Экономия ТЭР</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Э</w:t>
            </w:r>
            <w:r w:rsidRPr="008201C6">
              <w:rPr>
                <w:rFonts w:ascii="Times New Roman" w:eastAsia="Times New Roman" w:hAnsi="Times New Roman"/>
                <w:vertAlign w:val="subscript"/>
              </w:rPr>
              <w:t>t/0</w:t>
            </w:r>
            <w:r w:rsidRPr="008201C6">
              <w:rPr>
                <w:rFonts w:ascii="Times New Roman" w:eastAsia="Times New Roman" w:hAnsi="Times New Roman"/>
              </w:rPr>
              <w:t>= П</w:t>
            </w:r>
            <w:r w:rsidRPr="008201C6">
              <w:rPr>
                <w:rFonts w:ascii="Times New Roman" w:eastAsia="Times New Roman" w:hAnsi="Times New Roman"/>
                <w:vertAlign w:val="subscript"/>
              </w:rPr>
              <w:t>t</w:t>
            </w:r>
            <w:r w:rsidRPr="008201C6">
              <w:rPr>
                <w:rFonts w:ascii="Times New Roman" w:eastAsia="Times New Roman" w:hAnsi="Times New Roman"/>
              </w:rPr>
              <w:sym w:font="Symbol" w:char="F02D"/>
            </w:r>
            <w:r w:rsidRPr="008201C6">
              <w:rPr>
                <w:rFonts w:ascii="Times New Roman" w:eastAsia="Times New Roman" w:hAnsi="Times New Roman"/>
              </w:rPr>
              <w:t xml:space="preserve"> Р</w:t>
            </w:r>
            <w:r w:rsidRPr="008201C6">
              <w:rPr>
                <w:rFonts w:ascii="Times New Roman" w:eastAsia="Times New Roman" w:hAnsi="Times New Roman"/>
                <w:vertAlign w:val="subscript"/>
              </w:rPr>
              <w:t>t/0</w:t>
            </w:r>
            <w:r w:rsidRPr="008201C6">
              <w:rPr>
                <w:rFonts w:ascii="Times New Roman" w:eastAsia="Times New Roman" w:hAnsi="Times New Roman"/>
              </w:rPr>
              <w:t>= ∆П</w:t>
            </w:r>
            <w:r w:rsidRPr="008201C6">
              <w:rPr>
                <w:rFonts w:ascii="Times New Roman" w:eastAsia="Times New Roman" w:hAnsi="Times New Roman"/>
                <w:vertAlign w:val="subscript"/>
              </w:rPr>
              <w:t>t/0</w:t>
            </w:r>
            <w:r w:rsidRPr="008201C6">
              <w:rPr>
                <w:rFonts w:ascii="Times New Roman" w:eastAsia="Times New Roman" w:hAnsi="Times New Roman"/>
              </w:rPr>
              <w:sym w:font="Symbol" w:char="F02D"/>
            </w:r>
            <w:r w:rsidRPr="008201C6">
              <w:rPr>
                <w:rFonts w:ascii="Times New Roman" w:eastAsia="Times New Roman" w:hAnsi="Times New Roman"/>
              </w:rPr>
              <w:t xml:space="preserve"> ∆Р</w:t>
            </w:r>
            <w:r w:rsidRPr="008201C6">
              <w:rPr>
                <w:rFonts w:ascii="Times New Roman" w:eastAsia="Times New Roman" w:hAnsi="Times New Roman"/>
                <w:vertAlign w:val="subscript"/>
              </w:rPr>
              <w:t>t/0</w:t>
            </w:r>
            <w:r w:rsidRPr="008201C6">
              <w:rPr>
                <w:rFonts w:ascii="Times New Roman" w:eastAsia="Times New Roman" w:hAnsi="Times New Roman"/>
              </w:rPr>
              <w:t>&lt; 0.</w:t>
            </w:r>
          </w:p>
        </w:tc>
      </w:tr>
      <w:tr w:rsidR="00325DAB" w:rsidRPr="008201C6" w:rsidTr="00923AC4">
        <w:trPr>
          <w:jc w:val="center"/>
        </w:trPr>
        <w:tc>
          <w:tcPr>
            <w:tcW w:w="817"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9</w:t>
            </w:r>
          </w:p>
        </w:tc>
        <w:tc>
          <w:tcPr>
            <w:tcW w:w="5103" w:type="dxa"/>
          </w:tcPr>
          <w:p w:rsidR="00325DAB" w:rsidRPr="008201C6" w:rsidRDefault="00325DAB" w:rsidP="001241FE">
            <w:pPr>
              <w:shd w:val="clear" w:color="auto" w:fill="FFFFFF"/>
              <w:tabs>
                <w:tab w:val="left" w:pos="851"/>
              </w:tabs>
              <w:spacing w:after="0" w:line="240" w:lineRule="auto"/>
              <w:ind w:firstLine="210"/>
              <w:jc w:val="both"/>
              <w:rPr>
                <w:rFonts w:ascii="Times New Roman" w:eastAsia="Times New Roman" w:hAnsi="Times New Roman"/>
              </w:rPr>
            </w:pPr>
            <w:r w:rsidRPr="008201C6">
              <w:rPr>
                <w:rFonts w:ascii="Times New Roman" w:eastAsia="Times New Roman" w:hAnsi="Times New Roman"/>
              </w:rPr>
              <w:t>Расчетная экономия ТЭР</w:t>
            </w:r>
          </w:p>
        </w:tc>
        <w:tc>
          <w:tcPr>
            <w:tcW w:w="3544" w:type="dxa"/>
          </w:tcPr>
          <w:p w:rsidR="00325DAB" w:rsidRPr="008201C6" w:rsidRDefault="00325DAB" w:rsidP="001241FE">
            <w:pPr>
              <w:spacing w:after="0" w:line="240" w:lineRule="auto"/>
              <w:ind w:firstLine="210"/>
              <w:jc w:val="both"/>
              <w:rPr>
                <w:rFonts w:ascii="Times New Roman" w:eastAsia="Times New Roman" w:hAnsi="Times New Roman"/>
              </w:rPr>
            </w:pPr>
            <w:r w:rsidRPr="008201C6">
              <w:rPr>
                <w:rFonts w:ascii="Times New Roman" w:eastAsia="Times New Roman" w:hAnsi="Times New Roman"/>
              </w:rPr>
              <w:t>Е</w:t>
            </w:r>
            <w:r w:rsidRPr="008201C6">
              <w:rPr>
                <w:rFonts w:ascii="Times New Roman" w:eastAsia="Times New Roman" w:hAnsi="Times New Roman"/>
                <w:vertAlign w:val="subscript"/>
              </w:rPr>
              <w:t xml:space="preserve">t/0 </w:t>
            </w:r>
            <w:r w:rsidRPr="008201C6">
              <w:rPr>
                <w:rFonts w:ascii="Times New Roman" w:eastAsia="Times New Roman" w:hAnsi="Times New Roman"/>
              </w:rPr>
              <w:t>= ВВП</w:t>
            </w:r>
            <w:r w:rsidRPr="008201C6">
              <w:rPr>
                <w:rFonts w:ascii="Times New Roman" w:eastAsia="Times New Roman" w:hAnsi="Times New Roman"/>
                <w:vertAlign w:val="subscript"/>
              </w:rPr>
              <w:t>t</w:t>
            </w:r>
            <w:r w:rsidRPr="008201C6">
              <w:rPr>
                <w:rFonts w:ascii="Times New Roman" w:eastAsia="Times New Roman" w:hAnsi="Times New Roman"/>
              </w:rPr>
              <w:t>·(Э</w:t>
            </w:r>
            <w:r w:rsidRPr="008201C6">
              <w:rPr>
                <w:rFonts w:ascii="Times New Roman" w:eastAsia="Times New Roman" w:hAnsi="Times New Roman"/>
                <w:vertAlign w:val="subscript"/>
              </w:rPr>
              <w:t xml:space="preserve">ВВПt </w:t>
            </w:r>
            <w:r w:rsidRPr="008201C6">
              <w:rPr>
                <w:rFonts w:ascii="Times New Roman" w:eastAsia="Times New Roman" w:hAnsi="Times New Roman"/>
              </w:rPr>
              <w:t>– Э</w:t>
            </w:r>
            <w:r w:rsidRPr="008201C6">
              <w:rPr>
                <w:rFonts w:ascii="Times New Roman" w:eastAsia="Times New Roman" w:hAnsi="Times New Roman"/>
                <w:vertAlign w:val="subscript"/>
              </w:rPr>
              <w:t>ВВП0</w:t>
            </w:r>
            <w:r w:rsidRPr="008201C6">
              <w:rPr>
                <w:rFonts w:ascii="Times New Roman" w:eastAsia="Times New Roman" w:hAnsi="Times New Roman"/>
              </w:rPr>
              <w:t>)</w:t>
            </w:r>
          </w:p>
        </w:tc>
      </w:tr>
      <w:tr w:rsidR="00581247" w:rsidRPr="008201C6" w:rsidTr="00923AC4">
        <w:trPr>
          <w:jc w:val="center"/>
        </w:trPr>
        <w:tc>
          <w:tcPr>
            <w:tcW w:w="817"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10</w:t>
            </w:r>
          </w:p>
        </w:tc>
        <w:tc>
          <w:tcPr>
            <w:tcW w:w="5103" w:type="dxa"/>
          </w:tcPr>
          <w:p w:rsidR="00581247" w:rsidRPr="008201C6" w:rsidRDefault="00581247" w:rsidP="001241FE">
            <w:pPr>
              <w:shd w:val="clear" w:color="auto" w:fill="FFFFFF"/>
              <w:tabs>
                <w:tab w:val="left" w:pos="851"/>
              </w:tabs>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rPr>
              <w:t>Выбросы СО</w:t>
            </w:r>
            <w:r w:rsidRPr="008201C6">
              <w:rPr>
                <w:rFonts w:ascii="Times New Roman" w:eastAsia="Times New Roman" w:hAnsi="Times New Roman"/>
                <w:vertAlign w:val="subscript"/>
              </w:rPr>
              <w:t>2</w:t>
            </w:r>
          </w:p>
        </w:tc>
        <w:tc>
          <w:tcPr>
            <w:tcW w:w="3544"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w:t>
            </w:r>
            <w:r w:rsidRPr="008201C6">
              <w:rPr>
                <w:rFonts w:ascii="Times New Roman" w:hAnsi="Times New Roman"/>
                <w:color w:val="000000"/>
                <w:lang w:val="ru-RU"/>
              </w:rPr>
              <w:t>т СО</w:t>
            </w:r>
            <w:r w:rsidRPr="008201C6">
              <w:rPr>
                <w:rFonts w:ascii="Times New Roman" w:hAnsi="Times New Roman"/>
                <w:color w:val="000000"/>
                <w:vertAlign w:val="subscript"/>
                <w:lang w:val="ru-RU"/>
              </w:rPr>
              <w:t>2</w:t>
            </w:r>
            <w:r w:rsidRPr="008201C6">
              <w:rPr>
                <w:rFonts w:ascii="Times New Roman" w:eastAsia="Times New Roman" w:hAnsi="Times New Roman"/>
                <w:lang w:val="ru-RU"/>
              </w:rPr>
              <w:t>)</w:t>
            </w:r>
          </w:p>
        </w:tc>
      </w:tr>
      <w:tr w:rsidR="00581247" w:rsidRPr="008201C6" w:rsidTr="00923AC4">
        <w:trPr>
          <w:jc w:val="center"/>
        </w:trPr>
        <w:tc>
          <w:tcPr>
            <w:tcW w:w="817"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11</w:t>
            </w:r>
          </w:p>
        </w:tc>
        <w:tc>
          <w:tcPr>
            <w:tcW w:w="5103" w:type="dxa"/>
          </w:tcPr>
          <w:p w:rsidR="00581247" w:rsidRPr="008201C6" w:rsidRDefault="00581247" w:rsidP="001241FE">
            <w:pPr>
              <w:shd w:val="clear" w:color="auto" w:fill="FFFFFF"/>
              <w:tabs>
                <w:tab w:val="left" w:pos="851"/>
              </w:tabs>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Эмиссия СО</w:t>
            </w:r>
            <w:r w:rsidRPr="008201C6">
              <w:rPr>
                <w:rFonts w:ascii="Times New Roman" w:hAnsi="Times New Roman"/>
                <w:color w:val="000000"/>
                <w:vertAlign w:val="subscript"/>
                <w:lang w:val="ru-RU"/>
              </w:rPr>
              <w:t>2</w:t>
            </w:r>
            <w:r w:rsidRPr="008201C6">
              <w:rPr>
                <w:rFonts w:ascii="Times New Roman" w:hAnsi="Times New Roman"/>
                <w:color w:val="000000"/>
                <w:lang w:val="ru-RU"/>
              </w:rPr>
              <w:t xml:space="preserve"> к ТЭР</w:t>
            </w:r>
          </w:p>
        </w:tc>
        <w:tc>
          <w:tcPr>
            <w:tcW w:w="3544"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(т СО</w:t>
            </w:r>
            <w:r w:rsidRPr="008201C6">
              <w:rPr>
                <w:rFonts w:ascii="Times New Roman" w:hAnsi="Times New Roman"/>
                <w:color w:val="000000"/>
                <w:vertAlign w:val="subscript"/>
                <w:lang w:val="ru-RU"/>
              </w:rPr>
              <w:t>2</w:t>
            </w:r>
            <w:r w:rsidRPr="008201C6">
              <w:rPr>
                <w:rFonts w:ascii="Times New Roman" w:hAnsi="Times New Roman"/>
                <w:color w:val="000000"/>
                <w:lang w:val="ru-RU"/>
              </w:rPr>
              <w:t>/т. н. э.)</w:t>
            </w:r>
          </w:p>
        </w:tc>
      </w:tr>
      <w:tr w:rsidR="00581247" w:rsidRPr="008201C6" w:rsidTr="00923AC4">
        <w:trPr>
          <w:jc w:val="center"/>
        </w:trPr>
        <w:tc>
          <w:tcPr>
            <w:tcW w:w="817"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12</w:t>
            </w:r>
          </w:p>
        </w:tc>
        <w:tc>
          <w:tcPr>
            <w:tcW w:w="5103" w:type="dxa"/>
          </w:tcPr>
          <w:p w:rsidR="00581247" w:rsidRPr="008201C6" w:rsidRDefault="00581247" w:rsidP="001241FE">
            <w:pPr>
              <w:shd w:val="clear" w:color="auto" w:fill="FFFFFF"/>
              <w:tabs>
                <w:tab w:val="left" w:pos="851"/>
              </w:tabs>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Эмиссия СО</w:t>
            </w:r>
            <w:r w:rsidRPr="008201C6">
              <w:rPr>
                <w:rFonts w:ascii="Times New Roman" w:hAnsi="Times New Roman"/>
                <w:color w:val="000000"/>
                <w:vertAlign w:val="subscript"/>
                <w:lang w:val="ru-RU"/>
              </w:rPr>
              <w:t>2</w:t>
            </w:r>
            <w:r w:rsidRPr="008201C6">
              <w:rPr>
                <w:rFonts w:ascii="Times New Roman" w:hAnsi="Times New Roman"/>
                <w:color w:val="000000"/>
                <w:lang w:val="ru-RU"/>
              </w:rPr>
              <w:t xml:space="preserve"> к ВВП</w:t>
            </w:r>
          </w:p>
        </w:tc>
        <w:tc>
          <w:tcPr>
            <w:tcW w:w="3544"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(т СО</w:t>
            </w:r>
            <w:r w:rsidRPr="008201C6">
              <w:rPr>
                <w:rFonts w:ascii="Times New Roman" w:hAnsi="Times New Roman"/>
                <w:color w:val="000000"/>
                <w:vertAlign w:val="subscript"/>
                <w:lang w:val="ru-RU"/>
              </w:rPr>
              <w:t>2</w:t>
            </w:r>
            <w:r w:rsidRPr="008201C6">
              <w:rPr>
                <w:rFonts w:ascii="Times New Roman" w:hAnsi="Times New Roman"/>
                <w:color w:val="000000"/>
                <w:lang w:val="ru-RU"/>
              </w:rPr>
              <w:t xml:space="preserve">/долл. </w:t>
            </w:r>
            <w:r w:rsidRPr="008201C6">
              <w:rPr>
                <w:rFonts w:ascii="Times New Roman" w:hAnsi="Times New Roman"/>
                <w:color w:val="000000"/>
              </w:rPr>
              <w:t>США</w:t>
            </w:r>
            <w:r w:rsidRPr="008201C6">
              <w:rPr>
                <w:rFonts w:ascii="Times New Roman" w:hAnsi="Times New Roman"/>
                <w:color w:val="000000"/>
                <w:lang w:val="ru-RU"/>
              </w:rPr>
              <w:t>)</w:t>
            </w:r>
          </w:p>
        </w:tc>
      </w:tr>
      <w:tr w:rsidR="00581247" w:rsidRPr="008201C6" w:rsidTr="00923AC4">
        <w:trPr>
          <w:jc w:val="center"/>
        </w:trPr>
        <w:tc>
          <w:tcPr>
            <w:tcW w:w="817"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eastAsia="Times New Roman" w:hAnsi="Times New Roman"/>
                <w:lang w:val="ru-RU"/>
              </w:rPr>
              <w:t>13</w:t>
            </w:r>
          </w:p>
        </w:tc>
        <w:tc>
          <w:tcPr>
            <w:tcW w:w="5103" w:type="dxa"/>
          </w:tcPr>
          <w:p w:rsidR="00581247" w:rsidRPr="008201C6" w:rsidRDefault="00581247" w:rsidP="001241FE">
            <w:pPr>
              <w:shd w:val="clear" w:color="auto" w:fill="FFFFFF"/>
              <w:tabs>
                <w:tab w:val="left" w:pos="851"/>
              </w:tabs>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Эмиссия СО</w:t>
            </w:r>
            <w:r w:rsidRPr="008201C6">
              <w:rPr>
                <w:rFonts w:ascii="Times New Roman" w:hAnsi="Times New Roman"/>
                <w:color w:val="000000"/>
                <w:vertAlign w:val="subscript"/>
                <w:lang w:val="ru-RU"/>
              </w:rPr>
              <w:t>2</w:t>
            </w:r>
            <w:r w:rsidRPr="008201C6">
              <w:rPr>
                <w:rFonts w:ascii="Times New Roman" w:hAnsi="Times New Roman"/>
                <w:color w:val="000000"/>
                <w:lang w:val="ru-RU"/>
              </w:rPr>
              <w:t xml:space="preserve"> на душу населения</w:t>
            </w:r>
          </w:p>
        </w:tc>
        <w:tc>
          <w:tcPr>
            <w:tcW w:w="3544" w:type="dxa"/>
          </w:tcPr>
          <w:p w:rsidR="00581247" w:rsidRPr="008201C6" w:rsidRDefault="00581247" w:rsidP="001241FE">
            <w:pPr>
              <w:spacing w:after="0" w:line="240" w:lineRule="auto"/>
              <w:ind w:firstLine="210"/>
              <w:jc w:val="both"/>
              <w:rPr>
                <w:rFonts w:ascii="Times New Roman" w:eastAsia="Times New Roman" w:hAnsi="Times New Roman"/>
                <w:lang w:val="ru-RU"/>
              </w:rPr>
            </w:pPr>
            <w:r w:rsidRPr="008201C6">
              <w:rPr>
                <w:rFonts w:ascii="Times New Roman" w:hAnsi="Times New Roman"/>
                <w:color w:val="000000"/>
                <w:lang w:val="ru-RU"/>
              </w:rPr>
              <w:t>(т СО</w:t>
            </w:r>
            <w:r w:rsidRPr="008201C6">
              <w:rPr>
                <w:rFonts w:ascii="Times New Roman" w:hAnsi="Times New Roman"/>
                <w:color w:val="000000"/>
                <w:vertAlign w:val="subscript"/>
                <w:lang w:val="ru-RU"/>
              </w:rPr>
              <w:t>2</w:t>
            </w:r>
            <w:r w:rsidRPr="008201C6">
              <w:rPr>
                <w:rFonts w:ascii="Times New Roman" w:hAnsi="Times New Roman"/>
                <w:color w:val="000000"/>
                <w:lang w:val="ru-RU"/>
              </w:rPr>
              <w:t xml:space="preserve"> /чел.)</w:t>
            </w:r>
          </w:p>
        </w:tc>
      </w:tr>
    </w:tbl>
    <w:p w:rsidR="00523244" w:rsidRPr="00523244" w:rsidRDefault="00523244" w:rsidP="00313CBA">
      <w:pPr>
        <w:pStyle w:val="ab"/>
        <w:shd w:val="clear" w:color="auto" w:fill="FFFFFF"/>
        <w:tabs>
          <w:tab w:val="left" w:pos="284"/>
          <w:tab w:val="left" w:pos="567"/>
        </w:tabs>
        <w:autoSpaceDE w:val="0"/>
        <w:autoSpaceDN w:val="0"/>
        <w:adjustRightInd w:val="0"/>
        <w:spacing w:after="0"/>
        <w:contextualSpacing/>
        <w:jc w:val="both"/>
        <w:rPr>
          <w:sz w:val="22"/>
          <w:szCs w:val="22"/>
          <w:lang w:val="ru-RU"/>
        </w:rPr>
      </w:pPr>
      <w:r w:rsidRPr="00313CBA">
        <w:rPr>
          <w:sz w:val="22"/>
          <w:szCs w:val="22"/>
          <w:lang w:val="ru-RU"/>
        </w:rPr>
        <w:t xml:space="preserve">Источник: </w:t>
      </w:r>
      <w:r w:rsidR="00313CBA" w:rsidRPr="00313CBA">
        <w:rPr>
          <w:sz w:val="22"/>
          <w:szCs w:val="22"/>
          <w:lang w:val="ru-RU"/>
        </w:rPr>
        <w:t>Касымова, В.М. Основы антикризисного управления в энергетике Кыргызской Республики [Текст]</w:t>
      </w:r>
      <w:r w:rsidR="00313CBA" w:rsidRPr="00313CBA">
        <w:rPr>
          <w:sz w:val="22"/>
          <w:szCs w:val="22"/>
          <w:shd w:val="clear" w:color="auto" w:fill="FFFFFF"/>
          <w:lang w:val="ru-RU"/>
        </w:rPr>
        <w:t xml:space="preserve"> / В.М. Касымова</w:t>
      </w:r>
      <w:r w:rsidR="00313CBA" w:rsidRPr="00313CBA">
        <w:rPr>
          <w:sz w:val="22"/>
          <w:szCs w:val="22"/>
          <w:lang w:val="ru-RU"/>
        </w:rPr>
        <w:t>. –  Бишкек: Инсанат, 2009. –  339с.</w:t>
      </w:r>
    </w:p>
    <w:p w:rsidR="00325DAB" w:rsidRPr="00523244" w:rsidRDefault="00325DAB" w:rsidP="001241FE">
      <w:pPr>
        <w:shd w:val="clear" w:color="auto" w:fill="FFFFFF"/>
        <w:spacing w:before="120" w:after="0" w:line="240" w:lineRule="auto"/>
        <w:ind w:firstLine="708"/>
        <w:jc w:val="both"/>
        <w:rPr>
          <w:rFonts w:ascii="Times New Roman" w:hAnsi="Times New Roman"/>
          <w:sz w:val="24"/>
          <w:szCs w:val="24"/>
          <w:lang w:val="ru-RU"/>
        </w:rPr>
      </w:pPr>
      <w:r w:rsidRPr="00523244">
        <w:rPr>
          <w:rFonts w:ascii="Times New Roman" w:hAnsi="Times New Roman"/>
          <w:sz w:val="24"/>
          <w:szCs w:val="24"/>
          <w:lang w:val="ru-RU"/>
        </w:rPr>
        <w:t xml:space="preserve">где: </w:t>
      </w:r>
      <w:r w:rsidR="00F95CA2" w:rsidRPr="00523244">
        <w:rPr>
          <w:rFonts w:ascii="Times New Roman" w:hAnsi="Times New Roman"/>
          <w:sz w:val="24"/>
          <w:szCs w:val="24"/>
          <w:lang w:val="ru-RU"/>
        </w:rPr>
        <w:t>Э</w:t>
      </w:r>
      <w:r w:rsidR="00F95CA2" w:rsidRPr="00523244">
        <w:rPr>
          <w:rFonts w:ascii="Times New Roman" w:hAnsi="Times New Roman"/>
          <w:sz w:val="24"/>
          <w:szCs w:val="24"/>
          <w:vertAlign w:val="subscript"/>
          <w:lang w:val="ru-RU"/>
        </w:rPr>
        <w:t>отр.</w:t>
      </w:r>
      <w:r w:rsidR="00F95CA2" w:rsidRPr="00523244">
        <w:rPr>
          <w:rFonts w:ascii="Times New Roman" w:hAnsi="Times New Roman"/>
          <w:sz w:val="24"/>
          <w:szCs w:val="24"/>
          <w:lang w:val="ru-RU"/>
        </w:rPr>
        <w:t xml:space="preserve"> – энергоемкость отрасли, П</w:t>
      </w:r>
      <w:r w:rsidR="00F95CA2" w:rsidRPr="00523244">
        <w:rPr>
          <w:rFonts w:ascii="Times New Roman" w:hAnsi="Times New Roman"/>
          <w:sz w:val="24"/>
          <w:szCs w:val="24"/>
          <w:vertAlign w:val="subscript"/>
          <w:lang w:val="ru-RU"/>
        </w:rPr>
        <w:t xml:space="preserve">эн.отр. </w:t>
      </w:r>
      <w:r w:rsidR="00F95CA2" w:rsidRPr="00523244">
        <w:rPr>
          <w:rFonts w:ascii="Times New Roman" w:hAnsi="Times New Roman"/>
          <w:sz w:val="24"/>
          <w:szCs w:val="24"/>
          <w:lang w:val="ru-RU"/>
        </w:rPr>
        <w:t xml:space="preserve">- отраслевое потребление энергии, </w:t>
      </w:r>
      <w:r w:rsidRPr="00523244">
        <w:rPr>
          <w:rFonts w:ascii="Times New Roman" w:hAnsi="Times New Roman"/>
          <w:sz w:val="24"/>
          <w:szCs w:val="24"/>
          <w:lang w:val="ru-RU"/>
        </w:rPr>
        <w:t>П</w:t>
      </w:r>
      <w:r w:rsidRPr="00523244">
        <w:rPr>
          <w:rFonts w:ascii="Times New Roman" w:hAnsi="Times New Roman"/>
          <w:sz w:val="24"/>
          <w:szCs w:val="24"/>
          <w:vertAlign w:val="subscript"/>
          <w:lang w:val="ru-RU"/>
        </w:rPr>
        <w:t>эн</w:t>
      </w:r>
      <w:r w:rsidRPr="00523244">
        <w:rPr>
          <w:rFonts w:ascii="Times New Roman" w:hAnsi="Times New Roman"/>
          <w:sz w:val="24"/>
          <w:szCs w:val="24"/>
          <w:lang w:val="ru-RU"/>
        </w:rPr>
        <w:t xml:space="preserve"> - потребление энергии на душу населения, V</w:t>
      </w:r>
      <w:r w:rsidRPr="00523244">
        <w:rPr>
          <w:rFonts w:ascii="Times New Roman" w:hAnsi="Times New Roman"/>
          <w:sz w:val="24"/>
          <w:szCs w:val="24"/>
          <w:vertAlign w:val="subscript"/>
          <w:lang w:val="ru-RU"/>
        </w:rPr>
        <w:t>эн</w:t>
      </w:r>
      <w:r w:rsidRPr="00523244">
        <w:rPr>
          <w:rFonts w:ascii="Times New Roman" w:hAnsi="Times New Roman"/>
          <w:sz w:val="24"/>
          <w:szCs w:val="24"/>
          <w:lang w:val="ru-RU"/>
        </w:rPr>
        <w:t xml:space="preserve"> - суммарное потребление энергоресурсов в реальном секторе экономики и сфере услуг;</w:t>
      </w:r>
    </w:p>
    <w:p w:rsidR="00325DAB" w:rsidRPr="00523244" w:rsidRDefault="00325DAB" w:rsidP="001241FE">
      <w:pPr>
        <w:shd w:val="clear" w:color="auto" w:fill="FFFFFF"/>
        <w:spacing w:after="0" w:line="240" w:lineRule="auto"/>
        <w:jc w:val="both"/>
        <w:rPr>
          <w:rFonts w:ascii="Times New Roman" w:hAnsi="Times New Roman"/>
          <w:sz w:val="24"/>
          <w:szCs w:val="24"/>
          <w:lang w:val="ru-RU"/>
        </w:rPr>
      </w:pPr>
      <w:r w:rsidRPr="00523244">
        <w:rPr>
          <w:rFonts w:ascii="Times New Roman" w:hAnsi="Times New Roman"/>
          <w:sz w:val="24"/>
          <w:szCs w:val="24"/>
          <w:lang w:val="ru-RU"/>
        </w:rPr>
        <w:t>Ч - численность всего населения; П</w:t>
      </w:r>
      <w:r w:rsidRPr="00523244">
        <w:rPr>
          <w:rFonts w:ascii="Times New Roman" w:hAnsi="Times New Roman"/>
          <w:sz w:val="24"/>
          <w:szCs w:val="24"/>
          <w:vertAlign w:val="subscript"/>
          <w:lang w:val="ru-RU"/>
        </w:rPr>
        <w:t>эл</w:t>
      </w:r>
      <w:r w:rsidRPr="00523244">
        <w:rPr>
          <w:rFonts w:ascii="Times New Roman" w:hAnsi="Times New Roman"/>
          <w:sz w:val="24"/>
          <w:szCs w:val="24"/>
          <w:lang w:val="ru-RU"/>
        </w:rPr>
        <w:t xml:space="preserve"> - потребление электроэнергии на душу населения; П</w:t>
      </w:r>
      <w:r w:rsidRPr="00523244">
        <w:rPr>
          <w:rFonts w:ascii="Times New Roman" w:hAnsi="Times New Roman"/>
          <w:sz w:val="24"/>
          <w:szCs w:val="24"/>
          <w:vertAlign w:val="subscript"/>
          <w:lang w:val="ru-RU"/>
        </w:rPr>
        <w:t>эн</w:t>
      </w:r>
      <w:r w:rsidRPr="00523244">
        <w:rPr>
          <w:rFonts w:ascii="Times New Roman" w:hAnsi="Times New Roman"/>
          <w:sz w:val="24"/>
          <w:szCs w:val="24"/>
          <w:lang w:val="ru-RU"/>
        </w:rPr>
        <w:t xml:space="preserve"> – потребление энергии на душу населения; </w:t>
      </w:r>
      <w:r w:rsidRPr="00523244">
        <w:rPr>
          <w:rFonts w:ascii="Times New Roman" w:hAnsi="Times New Roman"/>
          <w:sz w:val="24"/>
          <w:szCs w:val="24"/>
        </w:rPr>
        <w:t>V</w:t>
      </w:r>
      <w:r w:rsidRPr="00523244">
        <w:rPr>
          <w:rFonts w:ascii="Times New Roman" w:hAnsi="Times New Roman"/>
          <w:sz w:val="24"/>
          <w:szCs w:val="24"/>
          <w:vertAlign w:val="subscript"/>
          <w:lang w:val="ru-RU"/>
        </w:rPr>
        <w:t>эл</w:t>
      </w:r>
      <w:r w:rsidRPr="00523244">
        <w:rPr>
          <w:rFonts w:ascii="Times New Roman" w:hAnsi="Times New Roman"/>
          <w:sz w:val="24"/>
          <w:szCs w:val="24"/>
          <w:lang w:val="ru-RU"/>
        </w:rPr>
        <w:t xml:space="preserve"> - суммарное потребление электроэнергии; Э</w:t>
      </w:r>
      <w:r w:rsidRPr="00523244">
        <w:rPr>
          <w:rFonts w:ascii="Times New Roman" w:hAnsi="Times New Roman"/>
          <w:sz w:val="24"/>
          <w:szCs w:val="24"/>
          <w:vertAlign w:val="subscript"/>
          <w:lang w:val="ru-RU"/>
        </w:rPr>
        <w:t xml:space="preserve">эн </w:t>
      </w:r>
      <w:r w:rsidRPr="00523244">
        <w:rPr>
          <w:rFonts w:ascii="Times New Roman" w:hAnsi="Times New Roman"/>
          <w:sz w:val="24"/>
          <w:szCs w:val="24"/>
          <w:lang w:val="ru-RU"/>
        </w:rPr>
        <w:t>– энергоемкость ВВП; Э</w:t>
      </w:r>
      <w:r w:rsidRPr="00523244">
        <w:rPr>
          <w:rFonts w:ascii="Times New Roman" w:hAnsi="Times New Roman"/>
          <w:sz w:val="24"/>
          <w:szCs w:val="24"/>
          <w:vertAlign w:val="subscript"/>
          <w:lang w:val="ru-RU"/>
        </w:rPr>
        <w:t xml:space="preserve">эл </w:t>
      </w:r>
      <w:r w:rsidRPr="00523244">
        <w:rPr>
          <w:rFonts w:ascii="Times New Roman" w:hAnsi="Times New Roman"/>
          <w:sz w:val="24"/>
          <w:szCs w:val="24"/>
          <w:lang w:val="ru-RU"/>
        </w:rPr>
        <w:t>– электроемкость ВВП;  П</w:t>
      </w:r>
      <w:r w:rsidRPr="00523244">
        <w:rPr>
          <w:rFonts w:ascii="Times New Roman" w:hAnsi="Times New Roman"/>
          <w:sz w:val="24"/>
          <w:szCs w:val="24"/>
          <w:vertAlign w:val="subscript"/>
        </w:rPr>
        <w:t>t</w:t>
      </w:r>
      <w:r w:rsidRPr="00523244">
        <w:rPr>
          <w:rFonts w:ascii="Times New Roman" w:hAnsi="Times New Roman"/>
          <w:sz w:val="24"/>
          <w:szCs w:val="24"/>
          <w:lang w:val="ru-RU"/>
        </w:rPr>
        <w:t>– реальное потребление ТЭР; Р</w:t>
      </w:r>
      <w:r w:rsidRPr="00523244">
        <w:rPr>
          <w:rFonts w:ascii="Times New Roman" w:hAnsi="Times New Roman"/>
          <w:sz w:val="24"/>
          <w:szCs w:val="24"/>
          <w:vertAlign w:val="subscript"/>
        </w:rPr>
        <w:t>t</w:t>
      </w:r>
      <w:r w:rsidRPr="00523244">
        <w:rPr>
          <w:rFonts w:ascii="Times New Roman" w:hAnsi="Times New Roman"/>
          <w:sz w:val="24"/>
          <w:szCs w:val="24"/>
          <w:vertAlign w:val="subscript"/>
          <w:lang w:val="ru-RU"/>
        </w:rPr>
        <w:t xml:space="preserve">/0 </w:t>
      </w:r>
      <w:r w:rsidRPr="00523244">
        <w:rPr>
          <w:rFonts w:ascii="Times New Roman" w:hAnsi="Times New Roman"/>
          <w:sz w:val="24"/>
          <w:szCs w:val="24"/>
          <w:lang w:val="ru-RU"/>
        </w:rPr>
        <w:t>– номинальное потребление ТЭР в расчетном году по сравнению с базовым годом;Э</w:t>
      </w:r>
      <w:r w:rsidRPr="00523244">
        <w:rPr>
          <w:rFonts w:ascii="Times New Roman" w:hAnsi="Times New Roman"/>
          <w:sz w:val="24"/>
          <w:szCs w:val="24"/>
          <w:vertAlign w:val="subscript"/>
        </w:rPr>
        <w:t>t</w:t>
      </w:r>
      <w:r w:rsidRPr="00523244">
        <w:rPr>
          <w:rFonts w:ascii="Times New Roman" w:hAnsi="Times New Roman"/>
          <w:sz w:val="24"/>
          <w:szCs w:val="24"/>
          <w:vertAlign w:val="subscript"/>
          <w:lang w:val="ru-RU"/>
        </w:rPr>
        <w:t>/0</w:t>
      </w:r>
      <w:r w:rsidRPr="00523244">
        <w:rPr>
          <w:rFonts w:ascii="Times New Roman" w:hAnsi="Times New Roman"/>
          <w:sz w:val="24"/>
          <w:szCs w:val="24"/>
          <w:lang w:val="ru-RU"/>
        </w:rPr>
        <w:t xml:space="preserve"> – экономия ТЭР ту. т или т.н.э; </w:t>
      </w:r>
      <w:r w:rsidRPr="00523244">
        <w:rPr>
          <w:rFonts w:ascii="Times New Roman" w:hAnsi="Times New Roman"/>
          <w:sz w:val="24"/>
          <w:szCs w:val="24"/>
          <w:lang w:val="ru-RU"/>
        </w:rPr>
        <w:tab/>
        <w:t xml:space="preserve">Е </w:t>
      </w:r>
      <w:r w:rsidRPr="00523244">
        <w:rPr>
          <w:rFonts w:ascii="Times New Roman" w:hAnsi="Times New Roman"/>
          <w:sz w:val="24"/>
          <w:szCs w:val="24"/>
          <w:vertAlign w:val="subscript"/>
        </w:rPr>
        <w:t>t</w:t>
      </w:r>
      <w:r w:rsidRPr="00523244">
        <w:rPr>
          <w:rFonts w:ascii="Times New Roman" w:hAnsi="Times New Roman"/>
          <w:sz w:val="24"/>
          <w:szCs w:val="24"/>
          <w:vertAlign w:val="subscript"/>
          <w:lang w:val="ru-RU"/>
        </w:rPr>
        <w:t>/0</w:t>
      </w:r>
      <w:r w:rsidRPr="00523244">
        <w:rPr>
          <w:rFonts w:ascii="Times New Roman" w:hAnsi="Times New Roman"/>
          <w:sz w:val="24"/>
          <w:szCs w:val="24"/>
          <w:lang w:val="ru-RU"/>
        </w:rPr>
        <w:t xml:space="preserve"> – расчетная экономия ТЭР,  ту. т или т.н.э; ВВП</w:t>
      </w:r>
      <w:r w:rsidRPr="00523244">
        <w:rPr>
          <w:rFonts w:ascii="Times New Roman" w:hAnsi="Times New Roman"/>
          <w:sz w:val="24"/>
          <w:szCs w:val="24"/>
          <w:vertAlign w:val="subscript"/>
        </w:rPr>
        <w:t>t</w:t>
      </w:r>
      <w:r w:rsidRPr="00523244">
        <w:rPr>
          <w:rFonts w:ascii="Times New Roman" w:hAnsi="Times New Roman"/>
          <w:sz w:val="24"/>
          <w:szCs w:val="24"/>
          <w:lang w:val="ru-RU"/>
        </w:rPr>
        <w:t xml:space="preserve"> – ВВП конечного года в том или ином рассматриваемом периоде, сом, руб. или  долл.США; Э</w:t>
      </w:r>
      <w:r w:rsidRPr="00523244">
        <w:rPr>
          <w:rFonts w:ascii="Times New Roman" w:hAnsi="Times New Roman"/>
          <w:sz w:val="24"/>
          <w:szCs w:val="24"/>
          <w:vertAlign w:val="subscript"/>
          <w:lang w:val="ru-RU"/>
        </w:rPr>
        <w:t>ВВП</w:t>
      </w:r>
      <w:r w:rsidRPr="00523244">
        <w:rPr>
          <w:rFonts w:ascii="Times New Roman" w:hAnsi="Times New Roman"/>
          <w:sz w:val="24"/>
          <w:szCs w:val="24"/>
          <w:vertAlign w:val="subscript"/>
        </w:rPr>
        <w:t>t</w:t>
      </w:r>
      <w:r w:rsidRPr="00523244">
        <w:rPr>
          <w:rFonts w:ascii="Times New Roman" w:hAnsi="Times New Roman"/>
          <w:sz w:val="24"/>
          <w:szCs w:val="24"/>
          <w:lang w:val="ru-RU"/>
        </w:rPr>
        <w:t xml:space="preserve"> – энергоемкость ВВП в начальном году, Э</w:t>
      </w:r>
      <w:r w:rsidRPr="00523244">
        <w:rPr>
          <w:rFonts w:ascii="Times New Roman" w:hAnsi="Times New Roman"/>
          <w:sz w:val="24"/>
          <w:szCs w:val="24"/>
          <w:vertAlign w:val="subscript"/>
          <w:lang w:val="ru-RU"/>
        </w:rPr>
        <w:t>ВВП0</w:t>
      </w:r>
      <w:r w:rsidRPr="00523244">
        <w:rPr>
          <w:rFonts w:ascii="Times New Roman" w:hAnsi="Times New Roman"/>
          <w:sz w:val="24"/>
          <w:szCs w:val="24"/>
        </w:rPr>
        <w:sym w:font="Symbol" w:char="F02D"/>
      </w:r>
      <w:r w:rsidRPr="00523244">
        <w:rPr>
          <w:rFonts w:ascii="Times New Roman" w:hAnsi="Times New Roman"/>
          <w:sz w:val="24"/>
          <w:szCs w:val="24"/>
          <w:lang w:val="ru-RU"/>
        </w:rPr>
        <w:t xml:space="preserve"> энергоемкость ВВП в конечном году данного периода.</w:t>
      </w:r>
    </w:p>
    <w:p w:rsidR="00325DAB" w:rsidRPr="008201C6" w:rsidRDefault="00325DAB" w:rsidP="001241FE">
      <w:pPr>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lastRenderedPageBreak/>
        <w:t>Приведенный перечень индикаторов устойчивого энергетического развития необходимо использовать при проведении анализа энергопотребления,  оценки приоритетных задач развития энергосектора для раз</w:t>
      </w:r>
      <w:r w:rsidR="007762E9">
        <w:rPr>
          <w:rFonts w:ascii="Times New Roman" w:hAnsi="Times New Roman"/>
          <w:sz w:val="28"/>
          <w:szCs w:val="28"/>
          <w:lang w:val="ru-RU"/>
        </w:rPr>
        <w:t>работки государственной политики по</w:t>
      </w:r>
      <w:r w:rsidRPr="008201C6">
        <w:rPr>
          <w:rFonts w:ascii="Times New Roman" w:hAnsi="Times New Roman"/>
          <w:sz w:val="28"/>
          <w:szCs w:val="28"/>
          <w:lang w:val="ru-RU"/>
        </w:rPr>
        <w:t xml:space="preserve"> повышени</w:t>
      </w:r>
      <w:r w:rsidR="007762E9">
        <w:rPr>
          <w:rFonts w:ascii="Times New Roman" w:hAnsi="Times New Roman"/>
          <w:sz w:val="28"/>
          <w:szCs w:val="28"/>
          <w:lang w:val="ru-RU"/>
        </w:rPr>
        <w:t>ю</w:t>
      </w:r>
      <w:r w:rsidR="003B0C54">
        <w:rPr>
          <w:rFonts w:ascii="Times New Roman" w:hAnsi="Times New Roman"/>
          <w:sz w:val="28"/>
          <w:szCs w:val="28"/>
          <w:lang w:val="ru-RU"/>
        </w:rPr>
        <w:t xml:space="preserve"> </w:t>
      </w:r>
      <w:r w:rsidR="00A43E2A"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и </w:t>
      </w:r>
      <w:r w:rsidR="007762E9">
        <w:rPr>
          <w:rFonts w:ascii="Times New Roman" w:hAnsi="Times New Roman"/>
          <w:sz w:val="28"/>
          <w:szCs w:val="28"/>
          <w:lang w:val="ru-RU"/>
        </w:rPr>
        <w:t xml:space="preserve">обеспечению </w:t>
      </w:r>
      <w:r w:rsidRPr="008201C6">
        <w:rPr>
          <w:rFonts w:ascii="Times New Roman" w:hAnsi="Times New Roman"/>
          <w:sz w:val="28"/>
          <w:szCs w:val="28"/>
          <w:lang w:val="ru-RU"/>
        </w:rPr>
        <w:t>устойчиво</w:t>
      </w:r>
      <w:r w:rsidR="007762E9">
        <w:rPr>
          <w:rFonts w:ascii="Times New Roman" w:hAnsi="Times New Roman"/>
          <w:sz w:val="28"/>
          <w:szCs w:val="28"/>
          <w:lang w:val="ru-RU"/>
        </w:rPr>
        <w:t>го</w:t>
      </w:r>
      <w:r w:rsidRPr="008201C6">
        <w:rPr>
          <w:rFonts w:ascii="Times New Roman" w:hAnsi="Times New Roman"/>
          <w:sz w:val="28"/>
          <w:szCs w:val="28"/>
          <w:lang w:val="ru-RU"/>
        </w:rPr>
        <w:t xml:space="preserve"> развития.</w:t>
      </w:r>
    </w:p>
    <w:p w:rsidR="00325DAB" w:rsidRPr="00B77297" w:rsidRDefault="00325DAB" w:rsidP="007762E9">
      <w:pPr>
        <w:pStyle w:val="ab"/>
        <w:shd w:val="clear" w:color="auto" w:fill="FFFFFF"/>
        <w:tabs>
          <w:tab w:val="left" w:pos="284"/>
          <w:tab w:val="left" w:pos="567"/>
        </w:tabs>
        <w:autoSpaceDE w:val="0"/>
        <w:autoSpaceDN w:val="0"/>
        <w:adjustRightInd w:val="0"/>
        <w:spacing w:after="0"/>
        <w:ind w:firstLine="709"/>
        <w:jc w:val="both"/>
        <w:rPr>
          <w:lang w:val="ru-RU"/>
        </w:rPr>
      </w:pPr>
      <w:r w:rsidRPr="008201C6">
        <w:rPr>
          <w:sz w:val="28"/>
          <w:szCs w:val="28"/>
          <w:lang w:val="ru-RU"/>
        </w:rPr>
        <w:t>Для обеспечения устойчивой тенденции уровня экономии и энергосбережения необходимо, чтобы рост объемов производства сопровождался ускоренным снижением энергоемкости, что прямо соответствовало бы курсу на интенсификацию отраслей производств</w:t>
      </w:r>
      <w:r w:rsidR="003B0C54">
        <w:rPr>
          <w:sz w:val="28"/>
          <w:szCs w:val="28"/>
          <w:lang w:val="ru-RU"/>
        </w:rPr>
        <w:t xml:space="preserve"> </w:t>
      </w:r>
      <w:r w:rsidR="00B77297" w:rsidRPr="00B77297">
        <w:rPr>
          <w:lang w:val="ru-RU"/>
        </w:rPr>
        <w:t>[Касымова, В.М. Основы антикризисного управления в энергетике Кыргызской Республики [Текст]</w:t>
      </w:r>
      <w:r w:rsidR="00B77297" w:rsidRPr="00B77297">
        <w:rPr>
          <w:shd w:val="clear" w:color="auto" w:fill="FFFFFF"/>
          <w:lang w:val="ru-RU"/>
        </w:rPr>
        <w:t xml:space="preserve"> / В.М. Касымова</w:t>
      </w:r>
      <w:r w:rsidR="00B77297" w:rsidRPr="00B77297">
        <w:rPr>
          <w:lang w:val="ru-RU"/>
        </w:rPr>
        <w:t>. –  Бишкек: Инсанат, 2009. –  339с]</w:t>
      </w:r>
      <w:r w:rsidRPr="008201C6">
        <w:rPr>
          <w:sz w:val="28"/>
          <w:szCs w:val="28"/>
          <w:lang w:val="ru-RU"/>
        </w:rPr>
        <w:t xml:space="preserve">. В этой связи </w:t>
      </w:r>
      <w:r w:rsidR="007762E9" w:rsidRPr="008201C6">
        <w:rPr>
          <w:sz w:val="28"/>
          <w:szCs w:val="28"/>
          <w:lang w:val="ru-RU"/>
        </w:rPr>
        <w:t xml:space="preserve">в условиях рыночной экономики </w:t>
      </w:r>
      <w:r w:rsidRPr="008201C6">
        <w:rPr>
          <w:sz w:val="28"/>
          <w:szCs w:val="28"/>
          <w:lang w:val="ru-RU"/>
        </w:rPr>
        <w:t xml:space="preserve">актуальной проблемой является управление спросом на энергоносители. </w:t>
      </w:r>
    </w:p>
    <w:p w:rsidR="00325DAB" w:rsidRPr="008201C6" w:rsidRDefault="00325DAB" w:rsidP="001241FE">
      <w:pPr>
        <w:spacing w:after="0" w:line="240" w:lineRule="auto"/>
        <w:ind w:firstLine="709"/>
        <w:jc w:val="both"/>
        <w:rPr>
          <w:rFonts w:ascii="Times New Roman" w:hAnsi="Times New Roman"/>
          <w:color w:val="000000"/>
          <w:sz w:val="28"/>
          <w:szCs w:val="28"/>
          <w:lang w:val="ru-RU"/>
        </w:rPr>
      </w:pPr>
      <w:r w:rsidRPr="008201C6">
        <w:rPr>
          <w:rFonts w:ascii="Times New Roman" w:hAnsi="Times New Roman"/>
          <w:color w:val="000000"/>
          <w:sz w:val="28"/>
          <w:szCs w:val="28"/>
          <w:lang w:val="ru-RU"/>
        </w:rPr>
        <w:t>Спрос на энергетическом рынке имеет ряд особенностей в силу того, что электроэнергия является специфичным товаром, а отрасль – естественной монополией, при которой удовлетворение спроса эффективнее в отсутствие конкуренции в силу технологических особенностей производства. В этой связи спрос на электроэнергетическом рынке в меньшей степени зависит от изменения цены на этот товар, чем спрос на другие виды товаров.</w:t>
      </w:r>
    </w:p>
    <w:p w:rsidR="00325DAB" w:rsidRPr="008201C6" w:rsidRDefault="00325DAB" w:rsidP="001241FE">
      <w:pPr>
        <w:spacing w:after="0" w:line="240" w:lineRule="auto"/>
        <w:ind w:firstLine="708"/>
        <w:jc w:val="both"/>
        <w:rPr>
          <w:rFonts w:ascii="Times New Roman" w:hAnsi="Times New Roman"/>
          <w:color w:val="000000"/>
          <w:sz w:val="28"/>
          <w:szCs w:val="28"/>
          <w:lang w:val="ru-RU"/>
        </w:rPr>
      </w:pPr>
      <w:r w:rsidRPr="008201C6">
        <w:rPr>
          <w:rFonts w:ascii="Times New Roman" w:hAnsi="Times New Roman"/>
          <w:color w:val="000000"/>
          <w:sz w:val="28"/>
          <w:szCs w:val="28"/>
          <w:lang w:val="ru-RU"/>
        </w:rPr>
        <w:t xml:space="preserve">Прогнозирование потребления </w:t>
      </w:r>
      <w:r w:rsidR="005A265B">
        <w:rPr>
          <w:rFonts w:ascii="Times New Roman" w:hAnsi="Times New Roman"/>
          <w:color w:val="000000"/>
          <w:sz w:val="28"/>
          <w:szCs w:val="28"/>
          <w:lang w:val="ru-RU"/>
        </w:rPr>
        <w:t>топливно-энергетичес</w:t>
      </w:r>
      <w:r w:rsidR="007762E9">
        <w:rPr>
          <w:rFonts w:ascii="Times New Roman" w:hAnsi="Times New Roman"/>
          <w:color w:val="000000"/>
          <w:sz w:val="28"/>
          <w:szCs w:val="28"/>
          <w:lang w:val="ru-RU"/>
        </w:rPr>
        <w:t>ких ресурсов</w:t>
      </w:r>
      <w:r w:rsidRPr="008201C6">
        <w:rPr>
          <w:rFonts w:ascii="Times New Roman" w:hAnsi="Times New Roman"/>
          <w:color w:val="000000"/>
          <w:sz w:val="28"/>
          <w:szCs w:val="28"/>
          <w:lang w:val="ru-RU"/>
        </w:rPr>
        <w:t xml:space="preserve"> является довольно сложной, комплексной и взаимосвязанной с другими отраслями задачей. Решение этой задачи зависит от многочисленных факторов: темпов развития экономики и социальной сферы; политических и хозяйственных связей между государствами ближнего и дальнего зарубежья; объемов финансирования; состояния всех отраслей реального сектора экономики</w:t>
      </w:r>
      <w:r w:rsidR="00ED3FC4" w:rsidRPr="008201C6">
        <w:rPr>
          <w:rFonts w:ascii="Times New Roman" w:hAnsi="Times New Roman"/>
          <w:color w:val="000000"/>
          <w:sz w:val="28"/>
          <w:szCs w:val="28"/>
          <w:lang w:val="ru-RU"/>
        </w:rPr>
        <w:t>;</w:t>
      </w:r>
      <w:r w:rsidRPr="008201C6">
        <w:rPr>
          <w:rFonts w:ascii="Times New Roman" w:hAnsi="Times New Roman"/>
          <w:color w:val="000000"/>
          <w:sz w:val="28"/>
          <w:szCs w:val="28"/>
          <w:lang w:val="ru-RU"/>
        </w:rPr>
        <w:t xml:space="preserve"> энергетических о</w:t>
      </w:r>
      <w:r w:rsidR="007762E9">
        <w:rPr>
          <w:rFonts w:ascii="Times New Roman" w:hAnsi="Times New Roman"/>
          <w:color w:val="000000"/>
          <w:sz w:val="28"/>
          <w:szCs w:val="28"/>
          <w:lang w:val="ru-RU"/>
        </w:rPr>
        <w:t xml:space="preserve">бъектов и форм управления ими; </w:t>
      </w:r>
      <w:r w:rsidRPr="008201C6">
        <w:rPr>
          <w:rFonts w:ascii="Times New Roman" w:hAnsi="Times New Roman"/>
          <w:color w:val="000000"/>
          <w:sz w:val="28"/>
          <w:szCs w:val="28"/>
          <w:lang w:val="ru-RU"/>
        </w:rPr>
        <w:t xml:space="preserve">развития естественных и технических наук; наличия в республике энергоресурсов и их стоимости, а также ряда других факторов, которые формируют «Концепцию управления спросом», суть которой заключается в переориентации части инвестиций с новых вводов мощностей энергетических объектов на повышение </w:t>
      </w:r>
      <w:r w:rsidR="00A43E2A"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color w:val="000000"/>
          <w:sz w:val="28"/>
          <w:szCs w:val="28"/>
          <w:lang w:val="ru-RU"/>
        </w:rPr>
        <w:t xml:space="preserve"> непосредственно у потребителей. С помощью управления спросом решаются ключевые проблемы: снижение потребности в инвестициях на новые электростанции и сети; повышение надежности энергоснабжения; сдерживание роста цен для новых потребителей; улучшение экологических характеристик территории.</w:t>
      </w:r>
    </w:p>
    <w:p w:rsidR="00325DAB" w:rsidRPr="008201C6" w:rsidRDefault="00325DAB" w:rsidP="001241FE">
      <w:pPr>
        <w:spacing w:after="0" w:line="240" w:lineRule="auto"/>
        <w:ind w:firstLine="708"/>
        <w:jc w:val="both"/>
        <w:rPr>
          <w:rFonts w:ascii="Times New Roman" w:hAnsi="Times New Roman"/>
          <w:color w:val="000000"/>
          <w:sz w:val="28"/>
          <w:szCs w:val="28"/>
          <w:lang w:val="ru-RU"/>
        </w:rPr>
      </w:pPr>
      <w:r w:rsidRPr="008201C6">
        <w:rPr>
          <w:rFonts w:ascii="Times New Roman" w:hAnsi="Times New Roman"/>
          <w:color w:val="000000"/>
          <w:sz w:val="28"/>
          <w:szCs w:val="28"/>
          <w:lang w:val="ru-RU"/>
        </w:rPr>
        <w:t xml:space="preserve">Важно, что при этом повышение эффективности использования энергии и развитие генерирующих мощностей компании рассматриваются как взаимодополняющие способы энергообеспечения потребителей. Сэкономленная энергия выступает в качестве дополнительного ресурса, замещающего выработку (передачу) на новых установках (стоимость одного сэкономленного киловатт-часа в три-пять раз меньше, чем дополнительно выработанного, а сроки окупаемости инвестиций в </w:t>
      </w:r>
      <w:r w:rsidR="00A43E2A" w:rsidRPr="008201C6">
        <w:rPr>
          <w:rFonts w:ascii="Times New Roman" w:eastAsia="Times New Roman" w:hAnsi="Times New Roman"/>
          <w:sz w:val="28"/>
          <w:szCs w:val="28"/>
          <w:lang w:val="ru-RU" w:eastAsia="ru-RU" w:bidi="ar-SA"/>
        </w:rPr>
        <w:t>энергоэффективность</w:t>
      </w:r>
      <w:r w:rsidRPr="008201C6">
        <w:rPr>
          <w:rFonts w:ascii="Times New Roman" w:hAnsi="Times New Roman"/>
          <w:color w:val="000000"/>
          <w:sz w:val="28"/>
          <w:szCs w:val="28"/>
          <w:lang w:val="ru-RU"/>
        </w:rPr>
        <w:t xml:space="preserve"> в четыре-пять раз ниже, чем в новую генерацию</w:t>
      </w:r>
      <w:r w:rsidR="00581247" w:rsidRPr="008201C6">
        <w:rPr>
          <w:rFonts w:ascii="Times New Roman" w:hAnsi="Times New Roman"/>
          <w:color w:val="000000"/>
          <w:sz w:val="28"/>
          <w:szCs w:val="28"/>
          <w:lang w:val="ru-RU"/>
        </w:rPr>
        <w:t>).</w:t>
      </w:r>
    </w:p>
    <w:p w:rsidR="00325DAB" w:rsidRPr="008201C6" w:rsidRDefault="00325DAB" w:rsidP="001241FE">
      <w:pPr>
        <w:spacing w:after="0" w:line="240" w:lineRule="auto"/>
        <w:ind w:firstLine="567"/>
        <w:jc w:val="both"/>
        <w:rPr>
          <w:rFonts w:ascii="Times New Roman" w:hAnsi="Times New Roman"/>
          <w:color w:val="000000"/>
          <w:sz w:val="28"/>
          <w:szCs w:val="28"/>
          <w:lang w:val="ru-RU"/>
        </w:rPr>
      </w:pPr>
      <w:r w:rsidRPr="008201C6">
        <w:rPr>
          <w:rFonts w:ascii="Times New Roman" w:hAnsi="Times New Roman"/>
          <w:color w:val="000000"/>
          <w:sz w:val="28"/>
          <w:szCs w:val="28"/>
          <w:lang w:val="ru-RU"/>
        </w:rPr>
        <w:lastRenderedPageBreak/>
        <w:t>Учитывая вышеизложенные факты, возникла необходимость прогнозирования энергопотребления и поиска новых источников удовлетво</w:t>
      </w:r>
      <w:r w:rsidR="007762E9">
        <w:rPr>
          <w:rFonts w:ascii="Times New Roman" w:hAnsi="Times New Roman"/>
          <w:color w:val="000000"/>
          <w:sz w:val="28"/>
          <w:szCs w:val="28"/>
          <w:lang w:val="ru-RU"/>
        </w:rPr>
        <w:t>-</w:t>
      </w:r>
      <w:r w:rsidRPr="008201C6">
        <w:rPr>
          <w:rFonts w:ascii="Times New Roman" w:hAnsi="Times New Roman"/>
          <w:color w:val="000000"/>
          <w:sz w:val="28"/>
          <w:szCs w:val="28"/>
          <w:lang w:val="ru-RU"/>
        </w:rPr>
        <w:t>рения спроса на электроэнергию при помощи эконометрических моделей.</w:t>
      </w:r>
    </w:p>
    <w:p w:rsidR="00325DAB" w:rsidRPr="008201C6" w:rsidRDefault="00325DAB" w:rsidP="001241FE">
      <w:pPr>
        <w:spacing w:after="0" w:line="240" w:lineRule="auto"/>
        <w:ind w:firstLine="567"/>
        <w:jc w:val="both"/>
        <w:rPr>
          <w:rFonts w:ascii="Times New Roman" w:hAnsi="Times New Roman"/>
          <w:color w:val="000000"/>
          <w:sz w:val="28"/>
          <w:szCs w:val="28"/>
          <w:lang w:val="ru-RU"/>
        </w:rPr>
      </w:pPr>
      <w:r w:rsidRPr="008201C6">
        <w:rPr>
          <w:rFonts w:ascii="Times New Roman" w:hAnsi="Times New Roman"/>
          <w:color w:val="000000"/>
          <w:sz w:val="28"/>
          <w:szCs w:val="28"/>
          <w:lang w:val="ru-RU"/>
        </w:rPr>
        <w:t>Ценность таких моделей для прогнозирования заключается, в частности, в возможности, задавая различные комбинации экзогенных показателей, формировать разные варианты развития исследуемого объекта; это сужает зону неопределенности прогноза энергопотребления. Оценки экзогенных показателей базируются как на формальных процедурах (например, метода экстраполяции трендов), так и на использовании методов экспертных оценок.</w:t>
      </w:r>
    </w:p>
    <w:p w:rsidR="00325DAB" w:rsidRPr="008201C6" w:rsidRDefault="00A11EEE" w:rsidP="001241FE">
      <w:pPr>
        <w:spacing w:after="0" w:line="240" w:lineRule="auto"/>
        <w:ind w:firstLine="567"/>
        <w:jc w:val="both"/>
        <w:rPr>
          <w:rFonts w:ascii="Times New Roman" w:hAnsi="Times New Roman"/>
          <w:b/>
          <w:sz w:val="28"/>
          <w:szCs w:val="28"/>
          <w:lang w:val="ru-RU"/>
        </w:rPr>
      </w:pPr>
      <w:r w:rsidRPr="008201C6">
        <w:rPr>
          <w:rFonts w:ascii="Times New Roman" w:hAnsi="Times New Roman"/>
          <w:b/>
          <w:sz w:val="28"/>
          <w:szCs w:val="28"/>
          <w:lang w:val="ru-RU"/>
        </w:rPr>
        <w:t>Во второй главе</w:t>
      </w:r>
      <w:r w:rsidR="003B0C54">
        <w:rPr>
          <w:rFonts w:ascii="Times New Roman" w:hAnsi="Times New Roman"/>
          <w:b/>
          <w:sz w:val="28"/>
          <w:szCs w:val="28"/>
          <w:lang w:val="ru-RU"/>
        </w:rPr>
        <w:t xml:space="preserve"> </w:t>
      </w:r>
      <w:r w:rsidRPr="008201C6">
        <w:rPr>
          <w:rFonts w:ascii="Times New Roman" w:hAnsi="Times New Roman"/>
          <w:b/>
          <w:i/>
          <w:sz w:val="28"/>
          <w:szCs w:val="28"/>
          <w:lang w:val="ru-RU"/>
        </w:rPr>
        <w:t>«</w:t>
      </w:r>
      <w:r w:rsidR="00325DAB" w:rsidRPr="008201C6">
        <w:rPr>
          <w:rFonts w:ascii="Times New Roman" w:hAnsi="Times New Roman"/>
          <w:b/>
          <w:sz w:val="28"/>
          <w:szCs w:val="28"/>
          <w:lang w:val="ru-RU"/>
        </w:rPr>
        <w:t xml:space="preserve">Анализ современного состояния энергоэффективности развития экономики </w:t>
      </w:r>
      <w:r w:rsidR="007C15D6">
        <w:rPr>
          <w:rFonts w:ascii="Times New Roman" w:hAnsi="Times New Roman"/>
          <w:b/>
          <w:sz w:val="28"/>
          <w:szCs w:val="28"/>
          <w:lang w:val="ru-RU"/>
        </w:rPr>
        <w:t>Кыргызской Республики</w:t>
      </w:r>
      <w:r w:rsidRPr="008201C6">
        <w:rPr>
          <w:rFonts w:ascii="Times New Roman" w:hAnsi="Times New Roman"/>
          <w:b/>
          <w:sz w:val="28"/>
          <w:szCs w:val="28"/>
          <w:lang w:val="ru-RU"/>
        </w:rPr>
        <w:t>»</w:t>
      </w:r>
      <w:r w:rsidR="003B0C54">
        <w:rPr>
          <w:rFonts w:ascii="Times New Roman" w:hAnsi="Times New Roman"/>
          <w:b/>
          <w:sz w:val="28"/>
          <w:szCs w:val="28"/>
          <w:lang w:val="ru-RU"/>
        </w:rPr>
        <w:t xml:space="preserve"> </w:t>
      </w:r>
      <w:r w:rsidR="00325DAB" w:rsidRPr="008201C6">
        <w:rPr>
          <w:rFonts w:ascii="Times New Roman" w:hAnsi="Times New Roman"/>
          <w:sz w:val="28"/>
          <w:szCs w:val="28"/>
          <w:lang w:val="ru-RU"/>
        </w:rPr>
        <w:t xml:space="preserve">проведена оценка критериев и индикаторов </w:t>
      </w:r>
      <w:r w:rsidR="00A43E2A" w:rsidRPr="008201C6">
        <w:rPr>
          <w:rFonts w:ascii="Times New Roman" w:eastAsia="Times New Roman" w:hAnsi="Times New Roman"/>
          <w:sz w:val="28"/>
          <w:szCs w:val="28"/>
          <w:lang w:val="ru-RU" w:eastAsia="ru-RU" w:bidi="ar-SA"/>
        </w:rPr>
        <w:t>энергоэффективности</w:t>
      </w:r>
      <w:r w:rsidR="00325DAB" w:rsidRPr="008201C6">
        <w:rPr>
          <w:rFonts w:ascii="Times New Roman" w:hAnsi="Times New Roman"/>
          <w:sz w:val="28"/>
          <w:szCs w:val="28"/>
          <w:lang w:val="ru-RU"/>
        </w:rPr>
        <w:t xml:space="preserve"> экономики на уровне государства и в разрезе отраслей, </w:t>
      </w:r>
      <w:r w:rsidR="00B77297">
        <w:rPr>
          <w:rFonts w:ascii="Times New Roman" w:hAnsi="Times New Roman"/>
          <w:sz w:val="28"/>
          <w:szCs w:val="28"/>
          <w:lang w:val="ru-RU"/>
        </w:rPr>
        <w:t>проанализированы</w:t>
      </w:r>
      <w:r w:rsidR="003B0C54">
        <w:rPr>
          <w:rFonts w:ascii="Times New Roman" w:hAnsi="Times New Roman"/>
          <w:sz w:val="28"/>
          <w:szCs w:val="28"/>
          <w:lang w:val="ru-RU"/>
        </w:rPr>
        <w:t xml:space="preserve"> </w:t>
      </w:r>
      <w:r w:rsidR="005A265B">
        <w:rPr>
          <w:rFonts w:ascii="Times New Roman" w:hAnsi="Times New Roman"/>
          <w:sz w:val="28"/>
          <w:szCs w:val="28"/>
          <w:lang w:val="ru-RU"/>
        </w:rPr>
        <w:t>топливно-энергетичес</w:t>
      </w:r>
      <w:r w:rsidR="007762E9">
        <w:rPr>
          <w:rFonts w:ascii="Times New Roman" w:hAnsi="Times New Roman"/>
          <w:sz w:val="28"/>
          <w:szCs w:val="28"/>
          <w:lang w:val="ru-RU"/>
        </w:rPr>
        <w:t>кие ресурсы</w:t>
      </w:r>
      <w:r w:rsidR="003B0C54">
        <w:rPr>
          <w:rFonts w:ascii="Times New Roman" w:hAnsi="Times New Roman"/>
          <w:sz w:val="28"/>
          <w:szCs w:val="28"/>
          <w:lang w:val="ru-RU"/>
        </w:rPr>
        <w:t xml:space="preserve"> </w:t>
      </w:r>
      <w:r w:rsidR="00B77297">
        <w:rPr>
          <w:rFonts w:ascii="Times New Roman" w:hAnsi="Times New Roman"/>
          <w:sz w:val="28"/>
          <w:szCs w:val="28"/>
          <w:lang w:val="ru-RU"/>
        </w:rPr>
        <w:t>Кыргызстана</w:t>
      </w:r>
      <w:r w:rsidR="00B77297" w:rsidRPr="00B77297">
        <w:rPr>
          <w:rFonts w:ascii="Times New Roman" w:hAnsi="Times New Roman"/>
          <w:sz w:val="28"/>
          <w:szCs w:val="28"/>
          <w:lang w:val="ru-RU"/>
        </w:rPr>
        <w:t xml:space="preserve"> и проблемы формиров</w:t>
      </w:r>
      <w:r w:rsidR="00B77297">
        <w:rPr>
          <w:rFonts w:ascii="Times New Roman" w:hAnsi="Times New Roman"/>
          <w:sz w:val="28"/>
          <w:szCs w:val="28"/>
          <w:lang w:val="ru-RU"/>
        </w:rPr>
        <w:t xml:space="preserve">ания рациональной структуры </w:t>
      </w:r>
      <w:r w:rsidR="005A265B">
        <w:rPr>
          <w:rFonts w:ascii="Times New Roman" w:hAnsi="Times New Roman"/>
          <w:sz w:val="28"/>
          <w:szCs w:val="28"/>
          <w:lang w:val="ru-RU"/>
        </w:rPr>
        <w:t>топливно-энергетичес</w:t>
      </w:r>
      <w:r w:rsidR="007762E9">
        <w:rPr>
          <w:rFonts w:ascii="Times New Roman" w:hAnsi="Times New Roman"/>
          <w:sz w:val="28"/>
          <w:szCs w:val="28"/>
          <w:lang w:val="ru-RU"/>
        </w:rPr>
        <w:t>кого баланса</w:t>
      </w:r>
      <w:r w:rsidR="00B77297">
        <w:rPr>
          <w:rFonts w:ascii="Times New Roman" w:hAnsi="Times New Roman"/>
          <w:sz w:val="28"/>
          <w:szCs w:val="28"/>
          <w:lang w:val="ru-RU"/>
        </w:rPr>
        <w:t>,</w:t>
      </w:r>
      <w:r w:rsidR="003B0C54">
        <w:rPr>
          <w:rFonts w:ascii="Times New Roman" w:hAnsi="Times New Roman"/>
          <w:sz w:val="28"/>
          <w:szCs w:val="28"/>
          <w:lang w:val="ru-RU"/>
        </w:rPr>
        <w:t xml:space="preserve"> </w:t>
      </w:r>
      <w:r w:rsidR="00325DAB" w:rsidRPr="008201C6">
        <w:rPr>
          <w:rFonts w:ascii="Times New Roman" w:hAnsi="Times New Roman"/>
          <w:sz w:val="28"/>
          <w:szCs w:val="28"/>
          <w:lang w:val="ru-RU"/>
        </w:rPr>
        <w:t xml:space="preserve">а также </w:t>
      </w:r>
      <w:r w:rsidR="00B77297">
        <w:rPr>
          <w:rFonts w:ascii="Times New Roman" w:hAnsi="Times New Roman"/>
          <w:sz w:val="28"/>
          <w:szCs w:val="28"/>
          <w:lang w:val="ru-RU"/>
        </w:rPr>
        <w:t xml:space="preserve">проведен </w:t>
      </w:r>
      <w:r w:rsidR="00325DAB" w:rsidRPr="008201C6">
        <w:rPr>
          <w:rFonts w:ascii="Times New Roman" w:hAnsi="Times New Roman"/>
          <w:sz w:val="28"/>
          <w:szCs w:val="28"/>
          <w:lang w:val="ru-RU"/>
        </w:rPr>
        <w:t xml:space="preserve">анализ эффективности деятельности энергетических компаний и проблем функционирования и развития энергетической отрасли </w:t>
      </w:r>
      <w:r w:rsidR="00B77297">
        <w:rPr>
          <w:rFonts w:ascii="Times New Roman" w:hAnsi="Times New Roman"/>
          <w:sz w:val="28"/>
          <w:szCs w:val="28"/>
          <w:lang w:val="ru-RU"/>
        </w:rPr>
        <w:t>страны</w:t>
      </w:r>
      <w:r w:rsidR="00325DAB" w:rsidRPr="008201C6">
        <w:rPr>
          <w:rFonts w:ascii="Times New Roman" w:hAnsi="Times New Roman"/>
          <w:sz w:val="28"/>
          <w:szCs w:val="28"/>
          <w:lang w:val="ru-RU"/>
        </w:rPr>
        <w:t>.</w:t>
      </w:r>
    </w:p>
    <w:p w:rsidR="00325DAB" w:rsidRPr="008201C6" w:rsidRDefault="00325DAB" w:rsidP="00AF0FB0">
      <w:pPr>
        <w:spacing w:after="12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 xml:space="preserve">Результаты оценки индикаторов </w:t>
      </w:r>
      <w:r w:rsidR="00A43E2A" w:rsidRPr="008201C6">
        <w:rPr>
          <w:rFonts w:ascii="Times New Roman" w:eastAsia="Times New Roman" w:hAnsi="Times New Roman"/>
          <w:sz w:val="28"/>
          <w:szCs w:val="28"/>
          <w:lang w:val="ru-RU" w:eastAsia="ru-RU" w:bidi="ar-SA"/>
        </w:rPr>
        <w:t>энергоэффективности</w:t>
      </w:r>
      <w:r w:rsidRPr="008201C6">
        <w:rPr>
          <w:rFonts w:ascii="Times New Roman" w:hAnsi="Times New Roman"/>
          <w:sz w:val="28"/>
          <w:szCs w:val="28"/>
          <w:lang w:val="ru-RU"/>
        </w:rPr>
        <w:t xml:space="preserve"> и устойчивого энергопо</w:t>
      </w:r>
      <w:r w:rsidR="00C02620" w:rsidRPr="008201C6">
        <w:rPr>
          <w:rFonts w:ascii="Times New Roman" w:hAnsi="Times New Roman"/>
          <w:sz w:val="28"/>
          <w:szCs w:val="28"/>
          <w:lang w:val="ru-RU"/>
        </w:rPr>
        <w:t xml:space="preserve">льзования </w:t>
      </w:r>
      <w:r w:rsidR="00860ABD">
        <w:rPr>
          <w:rFonts w:ascii="Times New Roman" w:hAnsi="Times New Roman"/>
          <w:sz w:val="28"/>
          <w:szCs w:val="28"/>
          <w:lang w:val="ru-RU"/>
        </w:rPr>
        <w:t>Кырг</w:t>
      </w:r>
      <w:bookmarkStart w:id="1" w:name="_GoBack"/>
      <w:bookmarkEnd w:id="1"/>
      <w:r w:rsidR="00860ABD">
        <w:rPr>
          <w:rFonts w:ascii="Times New Roman" w:hAnsi="Times New Roman"/>
          <w:sz w:val="28"/>
          <w:szCs w:val="28"/>
          <w:lang w:val="ru-RU"/>
        </w:rPr>
        <w:t>ызской Республики</w:t>
      </w:r>
      <w:r w:rsidR="00C02620" w:rsidRPr="008201C6">
        <w:rPr>
          <w:rFonts w:ascii="Times New Roman" w:hAnsi="Times New Roman"/>
          <w:sz w:val="28"/>
          <w:szCs w:val="28"/>
          <w:lang w:val="ru-RU"/>
        </w:rPr>
        <w:t xml:space="preserve"> приведена на рис. </w:t>
      </w:r>
      <w:r w:rsidRPr="008201C6">
        <w:rPr>
          <w:rFonts w:ascii="Times New Roman" w:hAnsi="Times New Roman"/>
          <w:sz w:val="28"/>
          <w:szCs w:val="28"/>
          <w:lang w:val="ru-RU"/>
        </w:rPr>
        <w:t>1.</w:t>
      </w:r>
    </w:p>
    <w:p w:rsidR="00A11EEE" w:rsidRPr="008201C6" w:rsidRDefault="004D010B" w:rsidP="001241FE">
      <w:pPr>
        <w:spacing w:after="0" w:line="240" w:lineRule="auto"/>
        <w:jc w:val="center"/>
        <w:rPr>
          <w:rFonts w:ascii="Times New Roman" w:hAnsi="Times New Roman"/>
          <w:sz w:val="28"/>
          <w:szCs w:val="28"/>
          <w:lang w:val="ru-RU"/>
        </w:rPr>
      </w:pPr>
      <w:r>
        <w:rPr>
          <w:rFonts w:ascii="Times New Roman" w:hAnsi="Times New Roman"/>
          <w:noProof/>
          <w:sz w:val="28"/>
          <w:szCs w:val="28"/>
          <w:lang w:val="ru-RU" w:eastAsia="ru-RU" w:bidi="ar-SA"/>
        </w:rPr>
        <w:drawing>
          <wp:inline distT="0" distB="0" distL="0" distR="0">
            <wp:extent cx="5743574" cy="28194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747678" cy="2821415"/>
                    </a:xfrm>
                    <a:prstGeom prst="rect">
                      <a:avLst/>
                    </a:prstGeom>
                    <a:noFill/>
                  </pic:spPr>
                </pic:pic>
              </a:graphicData>
            </a:graphic>
          </wp:inline>
        </w:drawing>
      </w:r>
    </w:p>
    <w:p w:rsidR="00A11EEE" w:rsidRPr="00860ABD" w:rsidRDefault="00C02620" w:rsidP="00860ABD">
      <w:pPr>
        <w:spacing w:after="0" w:line="240" w:lineRule="auto"/>
        <w:jc w:val="center"/>
        <w:rPr>
          <w:rFonts w:ascii="Times New Roman" w:hAnsi="Times New Roman"/>
          <w:b/>
          <w:sz w:val="24"/>
          <w:szCs w:val="24"/>
          <w:lang w:val="ru-RU"/>
        </w:rPr>
      </w:pPr>
      <w:r w:rsidRPr="008201C6">
        <w:rPr>
          <w:rFonts w:ascii="Times New Roman" w:hAnsi="Times New Roman"/>
          <w:sz w:val="24"/>
          <w:szCs w:val="24"/>
          <w:lang w:val="ru-RU"/>
        </w:rPr>
        <w:t xml:space="preserve">Рис. </w:t>
      </w:r>
      <w:r w:rsidR="00A11EEE" w:rsidRPr="008201C6">
        <w:rPr>
          <w:rFonts w:ascii="Times New Roman" w:hAnsi="Times New Roman"/>
          <w:sz w:val="24"/>
          <w:szCs w:val="24"/>
          <w:lang w:val="ru-RU"/>
        </w:rPr>
        <w:t xml:space="preserve">1. </w:t>
      </w:r>
      <w:r w:rsidR="00B77297" w:rsidRPr="00860ABD">
        <w:rPr>
          <w:rFonts w:ascii="Times New Roman" w:hAnsi="Times New Roman"/>
          <w:b/>
          <w:sz w:val="24"/>
          <w:szCs w:val="24"/>
          <w:lang w:val="ru-RU"/>
        </w:rPr>
        <w:t>Динамика</w:t>
      </w:r>
      <w:r w:rsidR="00B05041">
        <w:rPr>
          <w:rFonts w:ascii="Times New Roman" w:hAnsi="Times New Roman"/>
          <w:b/>
          <w:sz w:val="24"/>
          <w:szCs w:val="24"/>
          <w:lang w:val="ru-RU"/>
        </w:rPr>
        <w:t xml:space="preserve"> </w:t>
      </w:r>
      <w:r w:rsidR="005476F5" w:rsidRPr="00860ABD">
        <w:rPr>
          <w:rFonts w:ascii="Times New Roman" w:hAnsi="Times New Roman"/>
          <w:b/>
          <w:sz w:val="24"/>
          <w:szCs w:val="24"/>
          <w:lang w:val="ru-RU"/>
        </w:rPr>
        <w:t xml:space="preserve">темпов роста </w:t>
      </w:r>
      <w:r w:rsidR="00A11EEE" w:rsidRPr="00860ABD">
        <w:rPr>
          <w:rFonts w:ascii="Times New Roman" w:hAnsi="Times New Roman"/>
          <w:b/>
          <w:sz w:val="24"/>
          <w:szCs w:val="24"/>
          <w:lang w:val="ru-RU"/>
        </w:rPr>
        <w:t xml:space="preserve">индикаторов энергоэффективности </w:t>
      </w:r>
      <w:r w:rsidR="00AF0FB0" w:rsidRPr="00860ABD">
        <w:rPr>
          <w:rFonts w:ascii="Times New Roman" w:hAnsi="Times New Roman"/>
          <w:b/>
          <w:sz w:val="24"/>
          <w:szCs w:val="24"/>
          <w:lang w:val="ru-RU"/>
        </w:rPr>
        <w:t>и устойчивого энергопользования</w:t>
      </w:r>
      <w:r w:rsidR="00B05041">
        <w:rPr>
          <w:rFonts w:ascii="Times New Roman" w:hAnsi="Times New Roman"/>
          <w:b/>
          <w:sz w:val="24"/>
          <w:szCs w:val="24"/>
          <w:lang w:val="ru-RU"/>
        </w:rPr>
        <w:t xml:space="preserve"> </w:t>
      </w:r>
      <w:r w:rsidR="00B77297" w:rsidRPr="00860ABD">
        <w:rPr>
          <w:rFonts w:ascii="Times New Roman" w:hAnsi="Times New Roman"/>
          <w:b/>
          <w:sz w:val="24"/>
          <w:szCs w:val="24"/>
          <w:lang w:val="ru-RU"/>
        </w:rPr>
        <w:t>на</w:t>
      </w:r>
      <w:r w:rsidR="00A11EEE" w:rsidRPr="00860ABD">
        <w:rPr>
          <w:rFonts w:ascii="Times New Roman" w:hAnsi="Times New Roman"/>
          <w:b/>
          <w:sz w:val="24"/>
          <w:szCs w:val="24"/>
          <w:lang w:val="ru-RU"/>
        </w:rPr>
        <w:t xml:space="preserve"> период 1</w:t>
      </w:r>
      <w:r w:rsidR="00A66631" w:rsidRPr="00860ABD">
        <w:rPr>
          <w:rFonts w:ascii="Times New Roman" w:hAnsi="Times New Roman"/>
          <w:b/>
          <w:sz w:val="24"/>
          <w:szCs w:val="24"/>
          <w:lang w:val="ru-RU"/>
        </w:rPr>
        <w:t>9</w:t>
      </w:r>
      <w:r w:rsidR="00A11EEE" w:rsidRPr="00860ABD">
        <w:rPr>
          <w:rFonts w:ascii="Times New Roman" w:hAnsi="Times New Roman"/>
          <w:b/>
          <w:sz w:val="24"/>
          <w:szCs w:val="24"/>
          <w:lang w:val="ru-RU"/>
        </w:rPr>
        <w:t>90, 1995, 2001, 2005, 2008-201</w:t>
      </w:r>
      <w:r w:rsidR="00F66E86" w:rsidRPr="00860ABD">
        <w:rPr>
          <w:rFonts w:ascii="Times New Roman" w:hAnsi="Times New Roman"/>
          <w:b/>
          <w:sz w:val="24"/>
          <w:szCs w:val="24"/>
          <w:lang w:val="ru-RU"/>
        </w:rPr>
        <w:t>2</w:t>
      </w:r>
      <w:r w:rsidR="00A11EEE" w:rsidRPr="00860ABD">
        <w:rPr>
          <w:rFonts w:ascii="Times New Roman" w:hAnsi="Times New Roman"/>
          <w:b/>
          <w:sz w:val="24"/>
          <w:szCs w:val="24"/>
          <w:lang w:val="ru-RU"/>
        </w:rPr>
        <w:t xml:space="preserve"> гг., в % к 1990 г.</w:t>
      </w:r>
    </w:p>
    <w:p w:rsidR="00A11EEE" w:rsidRPr="008201C6" w:rsidRDefault="00A11EEE" w:rsidP="001241FE">
      <w:pPr>
        <w:spacing w:after="0" w:line="240" w:lineRule="auto"/>
        <w:ind w:firstLine="567"/>
        <w:jc w:val="both"/>
        <w:rPr>
          <w:rFonts w:ascii="Times New Roman" w:hAnsi="Times New Roman"/>
          <w:sz w:val="16"/>
          <w:szCs w:val="16"/>
          <w:lang w:val="ru-RU"/>
        </w:rPr>
      </w:pPr>
    </w:p>
    <w:p w:rsidR="00A43E2A" w:rsidRPr="008201C6" w:rsidRDefault="00F66E86" w:rsidP="001241FE">
      <w:pPr>
        <w:spacing w:after="0" w:line="240" w:lineRule="auto"/>
        <w:ind w:firstLine="567"/>
        <w:jc w:val="both"/>
        <w:rPr>
          <w:rFonts w:ascii="Times New Roman" w:hAnsi="Times New Roman"/>
          <w:iCs/>
          <w:sz w:val="28"/>
          <w:szCs w:val="28"/>
          <w:highlight w:val="yellow"/>
          <w:lang w:val="ru-RU"/>
        </w:rPr>
      </w:pPr>
      <w:r w:rsidRPr="008201C6">
        <w:rPr>
          <w:rFonts w:ascii="Times New Roman" w:hAnsi="Times New Roman"/>
          <w:sz w:val="28"/>
          <w:szCs w:val="28"/>
          <w:lang w:val="ru-RU"/>
        </w:rPr>
        <w:t>Анализ макроэкономических индикаторов энергоэффективности экономики показывает</w:t>
      </w:r>
      <w:r w:rsidRPr="008201C6">
        <w:rPr>
          <w:rFonts w:ascii="Times New Roman" w:hAnsi="Times New Roman"/>
          <w:iCs/>
          <w:sz w:val="28"/>
          <w:szCs w:val="28"/>
          <w:lang w:val="ru-RU"/>
        </w:rPr>
        <w:t xml:space="preserve">, что при росте реальных темпов ВВП </w:t>
      </w:r>
      <w:r w:rsidRPr="008201C6">
        <w:rPr>
          <w:rFonts w:ascii="Times New Roman" w:hAnsi="Times New Roman"/>
          <w:sz w:val="28"/>
          <w:szCs w:val="28"/>
          <w:lang w:val="ru-RU"/>
        </w:rPr>
        <w:t xml:space="preserve">(в ценах 1990г.) </w:t>
      </w:r>
      <w:r w:rsidRPr="008201C6">
        <w:rPr>
          <w:rFonts w:ascii="Times New Roman" w:hAnsi="Times New Roman"/>
          <w:iCs/>
          <w:sz w:val="28"/>
          <w:szCs w:val="28"/>
          <w:lang w:val="ru-RU"/>
        </w:rPr>
        <w:t>до 104,6% к уровню 1990г. и темпов энергопотребления до 70,4%, энергоёмкость ВВП снизилась в 2012г. до 64% от уровня 1990г., энергопотребление на душу населения до 54,4% от уровня 1990г., что обусловлено не мерами по энергосбережению, а высокими темпами роста цен на импортируемое топливо и переходом потребителей на доступную по цене электроэнергию</w:t>
      </w:r>
      <w:r w:rsidR="00513977" w:rsidRPr="008201C6">
        <w:rPr>
          <w:rFonts w:ascii="Times New Roman" w:hAnsi="Times New Roman"/>
          <w:color w:val="000000"/>
          <w:sz w:val="28"/>
          <w:szCs w:val="28"/>
          <w:lang w:val="ru-RU"/>
        </w:rPr>
        <w:t xml:space="preserve"> на цели отопления и пищеприготовлени</w:t>
      </w:r>
      <w:r w:rsidR="00ED364F" w:rsidRPr="008201C6">
        <w:rPr>
          <w:rFonts w:ascii="Times New Roman" w:hAnsi="Times New Roman"/>
          <w:color w:val="000000"/>
          <w:sz w:val="28"/>
          <w:szCs w:val="28"/>
          <w:lang w:val="ru-RU"/>
        </w:rPr>
        <w:t>я</w:t>
      </w:r>
      <w:r w:rsidR="00A43E2A" w:rsidRPr="008201C6">
        <w:rPr>
          <w:rFonts w:ascii="Times New Roman" w:hAnsi="Times New Roman"/>
          <w:sz w:val="28"/>
          <w:szCs w:val="28"/>
          <w:lang w:val="ru-RU"/>
        </w:rPr>
        <w:t xml:space="preserve">, что вызвало сверхнормативный рост нагрузок в электрических сетях.  В результате были </w:t>
      </w:r>
      <w:r w:rsidR="00A43E2A" w:rsidRPr="008201C6">
        <w:rPr>
          <w:rFonts w:ascii="Times New Roman" w:hAnsi="Times New Roman"/>
          <w:sz w:val="28"/>
          <w:szCs w:val="28"/>
          <w:lang w:val="ru-RU"/>
        </w:rPr>
        <w:lastRenderedPageBreak/>
        <w:t xml:space="preserve">введены ограничения потребителей путем веерных отключений. Большей частью изношенное оборудование давало сбой и происходили автоматические аварийные отключения. С целью регулирования спроса на электроэнергию на ежегодной основе устанавливались лимиты потребления в разрезе областей и крупных населенных пунктов, а также отдельно для бюджетных потребителей. Неудовлетворенный спрос на электроэнергию приводит к упущенным выгодам потребителей и оборачивается снижением темпов роста ВП отраслей экономики и на макроуровне снижением темпов роста ВВП. Таким образом, в </w:t>
      </w:r>
      <w:r w:rsidR="007762E9">
        <w:rPr>
          <w:rFonts w:ascii="Times New Roman" w:hAnsi="Times New Roman"/>
          <w:sz w:val="28"/>
          <w:szCs w:val="28"/>
          <w:lang w:val="ru-RU"/>
        </w:rPr>
        <w:t>Кыргызской Республике</w:t>
      </w:r>
      <w:r w:rsidR="00A43E2A" w:rsidRPr="008201C6">
        <w:rPr>
          <w:rFonts w:ascii="Times New Roman" w:hAnsi="Times New Roman"/>
          <w:sz w:val="28"/>
          <w:szCs w:val="28"/>
          <w:lang w:val="ru-RU"/>
        </w:rPr>
        <w:t xml:space="preserve"> применяется командно-административный метод управления спросом. </w:t>
      </w:r>
    </w:p>
    <w:p w:rsidR="00325DAB" w:rsidRPr="008201C6" w:rsidRDefault="00ED364F"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 xml:space="preserve">Со времени обретения независимости в </w:t>
      </w:r>
      <w:r w:rsidR="007762E9">
        <w:rPr>
          <w:rFonts w:ascii="Times New Roman" w:hAnsi="Times New Roman"/>
          <w:sz w:val="28"/>
          <w:szCs w:val="28"/>
          <w:lang w:val="ru-RU"/>
        </w:rPr>
        <w:t>стране</w:t>
      </w:r>
      <w:r w:rsidR="00325DAB" w:rsidRPr="008201C6">
        <w:rPr>
          <w:rFonts w:ascii="Times New Roman" w:hAnsi="Times New Roman"/>
          <w:sz w:val="28"/>
          <w:szCs w:val="28"/>
          <w:lang w:val="ru-RU"/>
        </w:rPr>
        <w:t xml:space="preserve"> произошли структурные сдвиги в электропотреблении в сторону увеличения доли </w:t>
      </w:r>
      <w:r w:rsidR="00114DDF" w:rsidRPr="008201C6">
        <w:rPr>
          <w:rFonts w:ascii="Times New Roman" w:hAnsi="Times New Roman"/>
          <w:sz w:val="28"/>
          <w:szCs w:val="28"/>
          <w:lang w:val="ru-RU"/>
        </w:rPr>
        <w:t xml:space="preserve">коммунально-бытового хозяйства и </w:t>
      </w:r>
      <w:r w:rsidR="00325DAB" w:rsidRPr="008201C6">
        <w:rPr>
          <w:rFonts w:ascii="Times New Roman" w:hAnsi="Times New Roman"/>
          <w:sz w:val="28"/>
          <w:szCs w:val="28"/>
          <w:lang w:val="ru-RU"/>
        </w:rPr>
        <w:t xml:space="preserve">населения </w:t>
      </w:r>
      <w:r w:rsidR="00513977" w:rsidRPr="008201C6">
        <w:rPr>
          <w:rFonts w:ascii="Times New Roman" w:hAnsi="Times New Roman"/>
          <w:sz w:val="28"/>
          <w:szCs w:val="28"/>
          <w:lang w:val="ru-RU"/>
        </w:rPr>
        <w:t xml:space="preserve">с 14 </w:t>
      </w:r>
      <w:r w:rsidR="00325DAB" w:rsidRPr="008201C6">
        <w:rPr>
          <w:rFonts w:ascii="Times New Roman" w:hAnsi="Times New Roman"/>
          <w:sz w:val="28"/>
          <w:szCs w:val="28"/>
          <w:lang w:val="ru-RU"/>
        </w:rPr>
        <w:t xml:space="preserve">до </w:t>
      </w:r>
      <w:r w:rsidR="00A66631" w:rsidRPr="008201C6">
        <w:rPr>
          <w:rFonts w:ascii="Times New Roman" w:hAnsi="Times New Roman"/>
          <w:sz w:val="28"/>
          <w:szCs w:val="28"/>
          <w:lang w:val="ru-RU"/>
        </w:rPr>
        <w:t>48</w:t>
      </w:r>
      <w:r w:rsidR="00325DAB" w:rsidRPr="008201C6">
        <w:rPr>
          <w:rFonts w:ascii="Times New Roman" w:hAnsi="Times New Roman"/>
          <w:sz w:val="28"/>
          <w:szCs w:val="28"/>
          <w:lang w:val="ru-RU"/>
        </w:rPr>
        <w:t xml:space="preserve">% от объема электроэнергии, поставленной на внутренний рынок, и уменьшения доли промышленности, сельского хозяйства, в связи со спадом </w:t>
      </w:r>
      <w:r w:rsidR="001D2422" w:rsidRPr="008201C6">
        <w:rPr>
          <w:rFonts w:ascii="Times New Roman" w:hAnsi="Times New Roman"/>
          <w:sz w:val="28"/>
          <w:szCs w:val="28"/>
          <w:lang w:val="ru-RU"/>
        </w:rPr>
        <w:t xml:space="preserve">их </w:t>
      </w:r>
      <w:r w:rsidR="00325DAB" w:rsidRPr="008201C6">
        <w:rPr>
          <w:rFonts w:ascii="Times New Roman" w:hAnsi="Times New Roman"/>
          <w:sz w:val="28"/>
          <w:szCs w:val="28"/>
          <w:lang w:val="ru-RU"/>
        </w:rPr>
        <w:t>производства</w:t>
      </w:r>
      <w:r w:rsidR="001D2422" w:rsidRPr="008201C6">
        <w:rPr>
          <w:rFonts w:ascii="Times New Roman" w:hAnsi="Times New Roman"/>
          <w:sz w:val="28"/>
          <w:szCs w:val="28"/>
          <w:lang w:val="ru-RU"/>
        </w:rPr>
        <w:t>, закрытием деятельности многих крупных энергоемких предприятий</w:t>
      </w:r>
      <w:r w:rsidR="00325DAB" w:rsidRPr="008201C6">
        <w:rPr>
          <w:rFonts w:ascii="Times New Roman" w:hAnsi="Times New Roman"/>
          <w:sz w:val="28"/>
          <w:szCs w:val="28"/>
          <w:lang w:val="ru-RU"/>
        </w:rPr>
        <w:t xml:space="preserve">, </w:t>
      </w:r>
      <w:r w:rsidR="00513977" w:rsidRPr="008201C6">
        <w:rPr>
          <w:rFonts w:ascii="Times New Roman" w:hAnsi="Times New Roman"/>
          <w:sz w:val="28"/>
          <w:szCs w:val="28"/>
          <w:lang w:val="ru-RU"/>
        </w:rPr>
        <w:t xml:space="preserve">что обусловило темпы роста потребления электроэнергии на душу населения 93,4% к уровню 1990г., по сравнению с темпами роста электроемкости ВВП 133,3% к 2012г. к уровню 1990 г., что свидетельствует о неиспользованных резервах экономии электроэнергии. </w:t>
      </w:r>
      <w:r w:rsidR="00A43E2A" w:rsidRPr="008201C6">
        <w:rPr>
          <w:rFonts w:ascii="Times New Roman" w:hAnsi="Times New Roman"/>
          <w:sz w:val="28"/>
          <w:szCs w:val="28"/>
          <w:lang w:val="ru-RU"/>
        </w:rPr>
        <w:t>(рис.</w:t>
      </w:r>
      <w:r w:rsidR="00325DAB" w:rsidRPr="008201C6">
        <w:rPr>
          <w:rFonts w:ascii="Times New Roman" w:hAnsi="Times New Roman"/>
          <w:sz w:val="28"/>
          <w:szCs w:val="28"/>
          <w:lang w:val="ru-RU"/>
        </w:rPr>
        <w:t>2).</w:t>
      </w:r>
    </w:p>
    <w:p w:rsidR="00C02620" w:rsidRPr="008201C6" w:rsidRDefault="00513977" w:rsidP="001241FE">
      <w:pPr>
        <w:spacing w:after="0" w:line="240" w:lineRule="auto"/>
        <w:jc w:val="center"/>
        <w:rPr>
          <w:rFonts w:ascii="Times New Roman" w:hAnsi="Times New Roman"/>
          <w:sz w:val="28"/>
          <w:szCs w:val="28"/>
          <w:lang w:val="ru-RU"/>
        </w:rPr>
      </w:pPr>
      <w:r w:rsidRPr="008201C6">
        <w:rPr>
          <w:rFonts w:ascii="Times New Roman" w:hAnsi="Times New Roman"/>
          <w:noProof/>
          <w:sz w:val="28"/>
          <w:szCs w:val="28"/>
          <w:lang w:val="ru-RU" w:eastAsia="ru-RU" w:bidi="ar-SA"/>
        </w:rPr>
        <w:drawing>
          <wp:inline distT="0" distB="0" distL="0" distR="0">
            <wp:extent cx="2952750" cy="2295525"/>
            <wp:effectExtent l="19050" t="19050" r="19050" b="28575"/>
            <wp:docPr id="1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951132" cy="2294267"/>
                    </a:xfrm>
                    <a:prstGeom prst="rect">
                      <a:avLst/>
                    </a:prstGeom>
                    <a:noFill/>
                    <a:ln w="3175">
                      <a:solidFill>
                        <a:schemeClr val="tx1"/>
                      </a:solidFill>
                    </a:ln>
                  </pic:spPr>
                </pic:pic>
              </a:graphicData>
            </a:graphic>
          </wp:inline>
        </w:drawing>
      </w:r>
      <w:r w:rsidRPr="008201C6">
        <w:rPr>
          <w:rFonts w:ascii="Times New Roman" w:hAnsi="Times New Roman"/>
          <w:noProof/>
          <w:sz w:val="28"/>
          <w:szCs w:val="28"/>
          <w:lang w:val="ru-RU" w:eastAsia="ru-RU" w:bidi="ar-SA"/>
        </w:rPr>
        <w:drawing>
          <wp:inline distT="0" distB="0" distL="0" distR="0">
            <wp:extent cx="2828782" cy="2295525"/>
            <wp:effectExtent l="19050" t="19050" r="9668" b="28575"/>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827561" cy="2294534"/>
                    </a:xfrm>
                    <a:prstGeom prst="rect">
                      <a:avLst/>
                    </a:prstGeom>
                    <a:noFill/>
                    <a:ln w="3175" cmpd="sng">
                      <a:solidFill>
                        <a:schemeClr val="tx1"/>
                      </a:solidFill>
                    </a:ln>
                  </pic:spPr>
                </pic:pic>
              </a:graphicData>
            </a:graphic>
          </wp:inline>
        </w:drawing>
      </w:r>
    </w:p>
    <w:p w:rsidR="00AB4267" w:rsidRPr="00860ABD" w:rsidRDefault="00AB4267" w:rsidP="001241FE">
      <w:pPr>
        <w:pStyle w:val="15"/>
        <w:spacing w:after="120" w:line="360" w:lineRule="auto"/>
        <w:ind w:left="0" w:firstLine="539"/>
        <w:jc w:val="center"/>
        <w:rPr>
          <w:rFonts w:ascii="Times New Roman" w:hAnsi="Times New Roman"/>
          <w:b/>
          <w:sz w:val="24"/>
          <w:szCs w:val="24"/>
          <w:lang w:val="ru-RU"/>
        </w:rPr>
      </w:pPr>
      <w:r w:rsidRPr="008201C6">
        <w:rPr>
          <w:rFonts w:ascii="Times New Roman" w:hAnsi="Times New Roman"/>
          <w:sz w:val="24"/>
          <w:szCs w:val="24"/>
          <w:lang w:val="ru-RU"/>
        </w:rPr>
        <w:t xml:space="preserve">Рис. 2. </w:t>
      </w:r>
      <w:r w:rsidRPr="00860ABD">
        <w:rPr>
          <w:rFonts w:ascii="Times New Roman" w:hAnsi="Times New Roman"/>
          <w:b/>
          <w:sz w:val="24"/>
          <w:szCs w:val="24"/>
          <w:lang w:val="ru-RU"/>
        </w:rPr>
        <w:t>Изменение структуры потребления электроэнергии за 1990 и 201</w:t>
      </w:r>
      <w:r w:rsidR="00A66631" w:rsidRPr="00860ABD">
        <w:rPr>
          <w:rFonts w:ascii="Times New Roman" w:hAnsi="Times New Roman"/>
          <w:b/>
          <w:sz w:val="24"/>
          <w:szCs w:val="24"/>
          <w:lang w:val="ru-RU"/>
        </w:rPr>
        <w:t>2</w:t>
      </w:r>
      <w:r w:rsidRPr="00860ABD">
        <w:rPr>
          <w:rFonts w:ascii="Times New Roman" w:hAnsi="Times New Roman"/>
          <w:b/>
          <w:sz w:val="24"/>
          <w:szCs w:val="24"/>
          <w:lang w:val="ru-RU"/>
        </w:rPr>
        <w:t xml:space="preserve"> гг.</w:t>
      </w:r>
    </w:p>
    <w:p w:rsidR="00313CBA" w:rsidRPr="007E6400" w:rsidRDefault="00A43E2A" w:rsidP="00A74F17">
      <w:pPr>
        <w:pStyle w:val="a4"/>
        <w:ind w:firstLine="539"/>
        <w:jc w:val="both"/>
        <w:rPr>
          <w:color w:val="000000"/>
          <w:sz w:val="24"/>
          <w:szCs w:val="24"/>
          <w:lang w:val="ru-RU"/>
        </w:rPr>
      </w:pPr>
      <w:r w:rsidRPr="008201C6">
        <w:rPr>
          <w:color w:val="000000"/>
          <w:sz w:val="28"/>
          <w:szCs w:val="28"/>
          <w:lang w:val="ru-RU"/>
        </w:rPr>
        <w:t>Коммунально-бытовое хозяйство характеризуется нерациональным расходованием газа, воды и тепловой энергии, использованием неэффективных, с точки зрения экономии энергоресурсов, проектов зданий и сооружений, строительных материалов и конструкций. Современное жилищное строительство характеризуется сверхнормативным расходом строительных материалов и энергоносителей, с использованием малоэффективных с точки зрения энергозатрат строительных конструкций и материалов, а также применением проектов зданий и жилых домов с большими тепловыми потерями, низки</w:t>
      </w:r>
      <w:bookmarkStart w:id="2" w:name="_Toc217667925"/>
      <w:r w:rsidRPr="008201C6">
        <w:rPr>
          <w:color w:val="000000"/>
          <w:sz w:val="28"/>
          <w:szCs w:val="28"/>
          <w:lang w:val="ru-RU"/>
        </w:rPr>
        <w:t xml:space="preserve">м качеством строительных работ. Необходимо отметить, что </w:t>
      </w:r>
      <w:r w:rsidR="009A6714" w:rsidRPr="008201C6">
        <w:rPr>
          <w:color w:val="000000"/>
          <w:sz w:val="28"/>
          <w:szCs w:val="28"/>
          <w:lang w:val="ru-RU"/>
        </w:rPr>
        <w:t xml:space="preserve">по нашим оценкам </w:t>
      </w:r>
      <w:r w:rsidRPr="008201C6">
        <w:rPr>
          <w:color w:val="000000"/>
          <w:sz w:val="28"/>
          <w:szCs w:val="28"/>
          <w:lang w:val="ru-RU"/>
        </w:rPr>
        <w:t xml:space="preserve">среднее потребление энергии на </w:t>
      </w:r>
      <w:smartTag w:uri="urn:schemas-microsoft-com:office:smarttags" w:element="metricconverter">
        <w:smartTagPr>
          <w:attr w:name="ProductID" w:val="1 м2"/>
        </w:smartTagPr>
        <w:r w:rsidRPr="008201C6">
          <w:rPr>
            <w:color w:val="000000"/>
            <w:sz w:val="28"/>
            <w:szCs w:val="28"/>
            <w:lang w:val="ru-RU"/>
          </w:rPr>
          <w:t>1 м</w:t>
        </w:r>
        <w:r w:rsidRPr="008201C6">
          <w:rPr>
            <w:color w:val="000000"/>
            <w:sz w:val="28"/>
            <w:szCs w:val="28"/>
            <w:vertAlign w:val="superscript"/>
            <w:lang w:val="ru-RU"/>
          </w:rPr>
          <w:t>2</w:t>
        </w:r>
      </w:smartTag>
      <w:r w:rsidRPr="008201C6">
        <w:rPr>
          <w:color w:val="000000"/>
          <w:sz w:val="28"/>
          <w:szCs w:val="28"/>
          <w:lang w:val="ru-RU"/>
        </w:rPr>
        <w:t xml:space="preserve"> общей площади в год в </w:t>
      </w:r>
      <w:r w:rsidR="007762E9">
        <w:rPr>
          <w:color w:val="000000"/>
          <w:sz w:val="28"/>
          <w:szCs w:val="28"/>
          <w:lang w:val="ru-RU"/>
        </w:rPr>
        <w:t>Кыргызстане</w:t>
      </w:r>
      <w:r w:rsidRPr="008201C6">
        <w:rPr>
          <w:color w:val="000000"/>
          <w:sz w:val="28"/>
          <w:szCs w:val="28"/>
          <w:lang w:val="ru-RU"/>
        </w:rPr>
        <w:t xml:space="preserve"> состав</w:t>
      </w:r>
      <w:r w:rsidR="009A6714" w:rsidRPr="008201C6">
        <w:rPr>
          <w:color w:val="000000"/>
          <w:sz w:val="28"/>
          <w:szCs w:val="28"/>
          <w:lang w:val="ru-RU"/>
        </w:rPr>
        <w:t>ил</w:t>
      </w:r>
      <w:r w:rsidR="00ED364F" w:rsidRPr="008201C6">
        <w:rPr>
          <w:color w:val="000000"/>
          <w:sz w:val="28"/>
          <w:szCs w:val="28"/>
          <w:lang w:val="ru-RU"/>
        </w:rPr>
        <w:t>о</w:t>
      </w:r>
      <w:r w:rsidR="009A6714" w:rsidRPr="008201C6">
        <w:rPr>
          <w:color w:val="000000"/>
          <w:sz w:val="28"/>
          <w:szCs w:val="28"/>
          <w:lang w:val="ru-RU"/>
        </w:rPr>
        <w:t xml:space="preserve"> 166,7 кВт</w:t>
      </w:r>
      <w:r w:rsidR="00A74F17">
        <w:rPr>
          <w:color w:val="000000"/>
          <w:sz w:val="28"/>
          <w:szCs w:val="28"/>
          <w:lang w:val="ru-RU"/>
        </w:rPr>
        <w:t>.</w:t>
      </w:r>
      <w:r w:rsidR="009A6714" w:rsidRPr="008201C6">
        <w:rPr>
          <w:color w:val="000000"/>
          <w:sz w:val="28"/>
          <w:szCs w:val="28"/>
          <w:lang w:val="ru-RU"/>
        </w:rPr>
        <w:t>ч в 2013 г., в период 2002-2007гг. составляло 180-200</w:t>
      </w:r>
      <w:r w:rsidRPr="008201C6">
        <w:rPr>
          <w:color w:val="000000"/>
          <w:sz w:val="28"/>
          <w:szCs w:val="28"/>
          <w:lang w:val="ru-RU"/>
        </w:rPr>
        <w:t xml:space="preserve"> кВт.ч</w:t>
      </w:r>
      <w:r w:rsidR="009A6714" w:rsidRPr="008201C6">
        <w:rPr>
          <w:color w:val="000000"/>
          <w:sz w:val="28"/>
          <w:szCs w:val="28"/>
          <w:lang w:val="ru-RU"/>
        </w:rPr>
        <w:t xml:space="preserve"> со снижением в годы ввода </w:t>
      </w:r>
      <w:r w:rsidR="009A6714" w:rsidRPr="008201C6">
        <w:rPr>
          <w:color w:val="000000"/>
          <w:sz w:val="28"/>
          <w:szCs w:val="28"/>
          <w:lang w:val="ru-RU"/>
        </w:rPr>
        <w:lastRenderedPageBreak/>
        <w:t>ограничений на электропотребления до 110-120 кВт</w:t>
      </w:r>
      <w:r w:rsidR="00A74F17">
        <w:rPr>
          <w:color w:val="000000"/>
          <w:sz w:val="28"/>
          <w:szCs w:val="28"/>
          <w:lang w:val="ru-RU"/>
        </w:rPr>
        <w:t>.</w:t>
      </w:r>
      <w:r w:rsidR="009A6714" w:rsidRPr="008201C6">
        <w:rPr>
          <w:color w:val="000000"/>
          <w:sz w:val="28"/>
          <w:szCs w:val="28"/>
          <w:lang w:val="ru-RU"/>
        </w:rPr>
        <w:t>ч</w:t>
      </w:r>
      <w:r w:rsidRPr="008201C6">
        <w:rPr>
          <w:color w:val="000000"/>
          <w:sz w:val="28"/>
          <w:szCs w:val="28"/>
          <w:lang w:val="ru-RU"/>
        </w:rPr>
        <w:t>, тогда как в европейских странах данный показатель не превышает 100-150 кВт.ч</w:t>
      </w:r>
      <w:r w:rsidR="003B0C54">
        <w:rPr>
          <w:color w:val="000000"/>
          <w:sz w:val="28"/>
          <w:szCs w:val="28"/>
          <w:lang w:val="ru-RU"/>
        </w:rPr>
        <w:t xml:space="preserve"> </w:t>
      </w:r>
      <w:r w:rsidR="00313CBA" w:rsidRPr="007E6400">
        <w:rPr>
          <w:sz w:val="24"/>
          <w:szCs w:val="24"/>
          <w:lang w:val="ru-RU"/>
        </w:rPr>
        <w:t>[Национальный доклад по развитию технологий в области энергоэффективности и возобновляемой энергетики в Кыргызской Республики // Европейская Экономическая Комиссия ООН, 2013. – 23с.]</w:t>
      </w:r>
      <w:r w:rsidRPr="007E6400">
        <w:rPr>
          <w:color w:val="000000"/>
          <w:sz w:val="24"/>
          <w:szCs w:val="24"/>
          <w:lang w:val="ru-RU"/>
        </w:rPr>
        <w:t xml:space="preserve">. </w:t>
      </w:r>
    </w:p>
    <w:p w:rsidR="00A43E2A" w:rsidRPr="00313CBA" w:rsidRDefault="00A43E2A" w:rsidP="00313CBA">
      <w:pPr>
        <w:pStyle w:val="a4"/>
        <w:ind w:firstLine="567"/>
        <w:jc w:val="both"/>
        <w:rPr>
          <w:sz w:val="18"/>
          <w:szCs w:val="18"/>
          <w:lang w:val="ru-RU"/>
        </w:rPr>
      </w:pPr>
      <w:r w:rsidRPr="008201C6">
        <w:rPr>
          <w:color w:val="000000"/>
          <w:sz w:val="28"/>
          <w:szCs w:val="28"/>
          <w:lang w:val="ru-RU"/>
        </w:rPr>
        <w:t>При этом следует отметить, что в объемах энергопотребления в республике учитываются затраты на отопление и освещение, тогда как в европейских странах указанный показатель учитывает затраты на отопление, освещение и горячее водоснабжение.</w:t>
      </w:r>
    </w:p>
    <w:bookmarkEnd w:id="2"/>
    <w:p w:rsidR="00325DAB" w:rsidRPr="008201C6" w:rsidRDefault="00325DAB" w:rsidP="001241FE">
      <w:pPr>
        <w:shd w:val="clear" w:color="auto" w:fill="FFFFFF"/>
        <w:spacing w:after="0" w:line="240" w:lineRule="auto"/>
        <w:ind w:right="-1" w:firstLine="567"/>
        <w:jc w:val="both"/>
        <w:rPr>
          <w:rFonts w:ascii="Times New Roman" w:hAnsi="Times New Roman"/>
          <w:sz w:val="28"/>
          <w:szCs w:val="28"/>
          <w:lang w:val="ru-RU"/>
        </w:rPr>
      </w:pPr>
      <w:r w:rsidRPr="008201C6">
        <w:rPr>
          <w:rFonts w:ascii="Times New Roman" w:hAnsi="Times New Roman"/>
          <w:color w:val="000000"/>
          <w:sz w:val="28"/>
          <w:szCs w:val="28"/>
          <w:lang w:val="ru-RU"/>
        </w:rPr>
        <w:t>При замедлении экономического роста вклад структурного фактора будет сокращаться. Поэтому для поддержания высоких темпов снижения энергоемкости ВВП важно существенное повышение роли технологического фактора.</w:t>
      </w:r>
      <w:r w:rsidR="003B0C54">
        <w:rPr>
          <w:rFonts w:ascii="Times New Roman" w:hAnsi="Times New Roman"/>
          <w:color w:val="000000"/>
          <w:sz w:val="28"/>
          <w:szCs w:val="28"/>
          <w:lang w:val="ru-RU"/>
        </w:rPr>
        <w:t xml:space="preserve"> </w:t>
      </w:r>
      <w:r w:rsidRPr="008201C6">
        <w:rPr>
          <w:rFonts w:ascii="Times New Roman" w:hAnsi="Times New Roman"/>
          <w:color w:val="000000"/>
          <w:sz w:val="28"/>
          <w:szCs w:val="28"/>
          <w:lang w:val="ru-RU"/>
        </w:rPr>
        <w:t xml:space="preserve">В целом, за счет совершенствования технологий повышение </w:t>
      </w:r>
      <w:r w:rsidR="00A43E2A" w:rsidRPr="008201C6">
        <w:rPr>
          <w:rFonts w:ascii="Times New Roman" w:hAnsi="Times New Roman"/>
          <w:color w:val="000000"/>
          <w:sz w:val="28"/>
          <w:szCs w:val="28"/>
          <w:lang w:val="ru-RU"/>
        </w:rPr>
        <w:t>энергоэффективности</w:t>
      </w:r>
      <w:r w:rsidRPr="008201C6">
        <w:rPr>
          <w:rFonts w:ascii="Times New Roman" w:hAnsi="Times New Roman"/>
          <w:color w:val="000000"/>
          <w:sz w:val="28"/>
          <w:szCs w:val="28"/>
          <w:lang w:val="ru-RU"/>
        </w:rPr>
        <w:t xml:space="preserve"> в промышленности может составить примерно 1-2% в год. При этом должны получить преимущественное внедрение экологически чистые техно</w:t>
      </w:r>
      <w:r w:rsidR="00F95CA2" w:rsidRPr="008201C6">
        <w:rPr>
          <w:rFonts w:ascii="Times New Roman" w:hAnsi="Times New Roman"/>
          <w:color w:val="000000"/>
          <w:sz w:val="28"/>
          <w:szCs w:val="28"/>
          <w:lang w:val="ru-RU"/>
        </w:rPr>
        <w:t>л</w:t>
      </w:r>
      <w:r w:rsidRPr="008201C6">
        <w:rPr>
          <w:rFonts w:ascii="Times New Roman" w:hAnsi="Times New Roman"/>
          <w:color w:val="000000"/>
          <w:sz w:val="28"/>
          <w:szCs w:val="28"/>
          <w:lang w:val="ru-RU"/>
        </w:rPr>
        <w:t>огии и материалы в соответствии с подписанием и ратификаций ряда международных кон</w:t>
      </w:r>
      <w:r w:rsidR="00114DDF" w:rsidRPr="008201C6">
        <w:rPr>
          <w:rFonts w:ascii="Times New Roman" w:hAnsi="Times New Roman"/>
          <w:color w:val="000000"/>
          <w:sz w:val="28"/>
          <w:szCs w:val="28"/>
          <w:lang w:val="ru-RU"/>
        </w:rPr>
        <w:t>в</w:t>
      </w:r>
      <w:r w:rsidRPr="008201C6">
        <w:rPr>
          <w:rFonts w:ascii="Times New Roman" w:hAnsi="Times New Roman"/>
          <w:color w:val="000000"/>
          <w:sz w:val="28"/>
          <w:szCs w:val="28"/>
          <w:lang w:val="ru-RU"/>
        </w:rPr>
        <w:t>енций в том числе</w:t>
      </w:r>
      <w:r w:rsidR="003B0C54">
        <w:rPr>
          <w:rFonts w:ascii="Times New Roman" w:hAnsi="Times New Roman"/>
          <w:color w:val="000000"/>
          <w:sz w:val="28"/>
          <w:szCs w:val="28"/>
          <w:lang w:val="ru-RU"/>
        </w:rPr>
        <w:t xml:space="preserve"> </w:t>
      </w:r>
      <w:r w:rsidRPr="008201C6">
        <w:rPr>
          <w:rFonts w:ascii="Times New Roman" w:hAnsi="Times New Roman"/>
          <w:color w:val="000000"/>
          <w:sz w:val="28"/>
          <w:szCs w:val="28"/>
          <w:lang w:val="ru-RU"/>
        </w:rPr>
        <w:t>Рамочной Конвенции ООН по изменению климата, что накладывает соблюдения требований по сокращению э</w:t>
      </w:r>
      <w:r w:rsidRPr="008201C6">
        <w:rPr>
          <w:rFonts w:ascii="Times New Roman" w:eastAsia="Times New Roman" w:hAnsi="Times New Roman"/>
          <w:sz w:val="28"/>
          <w:szCs w:val="28"/>
          <w:lang w:val="ru-RU" w:eastAsia="ru-RU" w:bidi="ar-SA"/>
        </w:rPr>
        <w:t>миссии СО</w:t>
      </w:r>
      <w:r w:rsidRPr="008201C6">
        <w:rPr>
          <w:rFonts w:ascii="Times New Roman" w:eastAsia="Times New Roman" w:hAnsi="Times New Roman"/>
          <w:sz w:val="28"/>
          <w:szCs w:val="28"/>
          <w:vertAlign w:val="subscript"/>
          <w:lang w:val="ru-RU" w:eastAsia="ru-RU" w:bidi="ar-SA"/>
        </w:rPr>
        <w:t>2</w:t>
      </w:r>
      <w:r w:rsidRPr="008201C6">
        <w:rPr>
          <w:rFonts w:ascii="Times New Roman" w:hAnsi="Times New Roman"/>
          <w:color w:val="000000"/>
          <w:sz w:val="28"/>
          <w:szCs w:val="28"/>
          <w:lang w:val="ru-RU"/>
        </w:rPr>
        <w:t>.</w:t>
      </w:r>
    </w:p>
    <w:p w:rsidR="00325DAB" w:rsidRPr="008201C6" w:rsidRDefault="00325DAB" w:rsidP="001241FE">
      <w:pPr>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Здесь важное значение имеют индикаторы устойчивого энерго-пользования такие как</w:t>
      </w:r>
      <w:r w:rsidR="00114DDF" w:rsidRPr="008201C6">
        <w:rPr>
          <w:rFonts w:ascii="Times New Roman" w:eastAsia="Times New Roman" w:hAnsi="Times New Roman"/>
          <w:sz w:val="28"/>
          <w:szCs w:val="28"/>
          <w:lang w:val="ru-RU" w:eastAsia="ru-RU" w:bidi="ar-SA"/>
        </w:rPr>
        <w:t>: э</w:t>
      </w:r>
      <w:r w:rsidRPr="008201C6">
        <w:rPr>
          <w:rFonts w:ascii="Times New Roman" w:eastAsia="Times New Roman" w:hAnsi="Times New Roman"/>
          <w:sz w:val="28"/>
          <w:szCs w:val="28"/>
          <w:lang w:val="ru-RU" w:eastAsia="ru-RU" w:bidi="ar-SA"/>
        </w:rPr>
        <w:t>миссия СО</w:t>
      </w:r>
      <w:r w:rsidRPr="008201C6">
        <w:rPr>
          <w:rFonts w:ascii="Times New Roman" w:eastAsia="Times New Roman" w:hAnsi="Times New Roman"/>
          <w:sz w:val="28"/>
          <w:szCs w:val="28"/>
          <w:vertAlign w:val="subscript"/>
          <w:lang w:val="ru-RU" w:eastAsia="ru-RU" w:bidi="ar-SA"/>
        </w:rPr>
        <w:t>2</w:t>
      </w:r>
      <w:r w:rsidRPr="008201C6">
        <w:rPr>
          <w:rFonts w:ascii="Times New Roman" w:eastAsia="Times New Roman" w:hAnsi="Times New Roman"/>
          <w:sz w:val="28"/>
          <w:szCs w:val="28"/>
          <w:lang w:val="ru-RU" w:eastAsia="ru-RU" w:bidi="ar-SA"/>
        </w:rPr>
        <w:t xml:space="preserve">, </w:t>
      </w:r>
      <w:r w:rsidR="00114DDF" w:rsidRPr="008201C6">
        <w:rPr>
          <w:rFonts w:ascii="Times New Roman" w:eastAsia="Times New Roman" w:hAnsi="Times New Roman"/>
          <w:sz w:val="28"/>
          <w:szCs w:val="28"/>
          <w:lang w:val="ru-RU" w:eastAsia="ru-RU" w:bidi="ar-SA"/>
        </w:rPr>
        <w:t>э</w:t>
      </w:r>
      <w:r w:rsidRPr="008201C6">
        <w:rPr>
          <w:rFonts w:ascii="Times New Roman" w:eastAsia="Times New Roman" w:hAnsi="Times New Roman"/>
          <w:sz w:val="28"/>
          <w:szCs w:val="28"/>
          <w:lang w:val="ru-RU" w:eastAsia="ru-RU" w:bidi="ar-SA"/>
        </w:rPr>
        <w:t>миссия СО</w:t>
      </w:r>
      <w:r w:rsidRPr="008201C6">
        <w:rPr>
          <w:rFonts w:ascii="Times New Roman" w:eastAsia="Times New Roman" w:hAnsi="Times New Roman"/>
          <w:sz w:val="28"/>
          <w:szCs w:val="28"/>
          <w:vertAlign w:val="subscript"/>
          <w:lang w:val="ru-RU" w:eastAsia="ru-RU" w:bidi="ar-SA"/>
        </w:rPr>
        <w:t xml:space="preserve">2 </w:t>
      </w:r>
      <w:r w:rsidRPr="008201C6">
        <w:rPr>
          <w:rFonts w:ascii="Times New Roman" w:eastAsia="Times New Roman" w:hAnsi="Times New Roman"/>
          <w:sz w:val="28"/>
          <w:szCs w:val="28"/>
          <w:lang w:val="ru-RU" w:eastAsia="ru-RU" w:bidi="ar-SA"/>
        </w:rPr>
        <w:t xml:space="preserve">к </w:t>
      </w:r>
      <w:r w:rsidR="00114DDF" w:rsidRPr="008201C6">
        <w:rPr>
          <w:rFonts w:ascii="Times New Roman" w:eastAsia="Times New Roman" w:hAnsi="Times New Roman"/>
          <w:sz w:val="28"/>
          <w:szCs w:val="28"/>
          <w:lang w:val="ru-RU" w:eastAsia="ru-RU" w:bidi="ar-SA"/>
        </w:rPr>
        <w:t>единице потребленного топлива</w:t>
      </w:r>
      <w:r w:rsidRPr="008201C6">
        <w:rPr>
          <w:rFonts w:ascii="Times New Roman" w:eastAsia="Times New Roman" w:hAnsi="Times New Roman"/>
          <w:sz w:val="28"/>
          <w:szCs w:val="28"/>
          <w:lang w:val="ru-RU" w:eastAsia="ru-RU" w:bidi="ar-SA"/>
        </w:rPr>
        <w:t xml:space="preserve">, </w:t>
      </w:r>
      <w:r w:rsidR="00114DDF" w:rsidRPr="008201C6">
        <w:rPr>
          <w:rFonts w:ascii="Times New Roman" w:eastAsia="Times New Roman" w:hAnsi="Times New Roman"/>
          <w:sz w:val="28"/>
          <w:szCs w:val="28"/>
          <w:lang w:val="ru-RU" w:eastAsia="ru-RU" w:bidi="ar-SA"/>
        </w:rPr>
        <w:t>э</w:t>
      </w:r>
      <w:r w:rsidRPr="008201C6">
        <w:rPr>
          <w:rFonts w:ascii="Times New Roman" w:eastAsia="Times New Roman" w:hAnsi="Times New Roman"/>
          <w:sz w:val="28"/>
          <w:szCs w:val="28"/>
          <w:lang w:val="ru-RU" w:eastAsia="ru-RU" w:bidi="ar-SA"/>
        </w:rPr>
        <w:t>миссия СО</w:t>
      </w:r>
      <w:r w:rsidRPr="008201C6">
        <w:rPr>
          <w:rFonts w:ascii="Times New Roman" w:eastAsia="Times New Roman" w:hAnsi="Times New Roman"/>
          <w:sz w:val="28"/>
          <w:szCs w:val="28"/>
          <w:vertAlign w:val="subscript"/>
          <w:lang w:val="ru-RU" w:eastAsia="ru-RU" w:bidi="ar-SA"/>
        </w:rPr>
        <w:t xml:space="preserve">2 </w:t>
      </w:r>
      <w:r w:rsidRPr="008201C6">
        <w:rPr>
          <w:rFonts w:ascii="Times New Roman" w:eastAsia="Times New Roman" w:hAnsi="Times New Roman"/>
          <w:sz w:val="28"/>
          <w:szCs w:val="28"/>
          <w:lang w:val="ru-RU" w:eastAsia="ru-RU" w:bidi="ar-SA"/>
        </w:rPr>
        <w:t xml:space="preserve">на душу населения, </w:t>
      </w:r>
      <w:r w:rsidR="00114DDF" w:rsidRPr="008201C6">
        <w:rPr>
          <w:rFonts w:ascii="Times New Roman" w:eastAsia="Times New Roman" w:hAnsi="Times New Roman"/>
          <w:sz w:val="28"/>
          <w:szCs w:val="28"/>
          <w:lang w:val="ru-RU" w:eastAsia="ru-RU" w:bidi="ar-SA"/>
        </w:rPr>
        <w:t>э</w:t>
      </w:r>
      <w:r w:rsidRPr="008201C6">
        <w:rPr>
          <w:rFonts w:ascii="Times New Roman" w:eastAsia="Times New Roman" w:hAnsi="Times New Roman"/>
          <w:sz w:val="28"/>
          <w:szCs w:val="28"/>
          <w:lang w:val="ru-RU" w:eastAsia="ru-RU" w:bidi="ar-SA"/>
        </w:rPr>
        <w:t>миссия СО</w:t>
      </w:r>
      <w:r w:rsidRPr="008201C6">
        <w:rPr>
          <w:rFonts w:ascii="Times New Roman" w:eastAsia="Times New Roman" w:hAnsi="Times New Roman"/>
          <w:sz w:val="28"/>
          <w:szCs w:val="28"/>
          <w:vertAlign w:val="subscript"/>
          <w:lang w:val="ru-RU" w:eastAsia="ru-RU" w:bidi="ar-SA"/>
        </w:rPr>
        <w:t xml:space="preserve">2 </w:t>
      </w:r>
      <w:r w:rsidRPr="008201C6">
        <w:rPr>
          <w:rFonts w:ascii="Times New Roman" w:eastAsia="Times New Roman" w:hAnsi="Times New Roman"/>
          <w:sz w:val="28"/>
          <w:szCs w:val="28"/>
          <w:lang w:val="ru-RU" w:eastAsia="ru-RU" w:bidi="ar-SA"/>
        </w:rPr>
        <w:t xml:space="preserve">к </w:t>
      </w:r>
      <w:r w:rsidR="00114DDF" w:rsidRPr="008201C6">
        <w:rPr>
          <w:rFonts w:ascii="Times New Roman" w:eastAsia="Times New Roman" w:hAnsi="Times New Roman"/>
          <w:sz w:val="28"/>
          <w:szCs w:val="28"/>
          <w:lang w:val="ru-RU" w:eastAsia="ru-RU" w:bidi="ar-SA"/>
        </w:rPr>
        <w:t xml:space="preserve">единице </w:t>
      </w:r>
      <w:r w:rsidRPr="008201C6">
        <w:rPr>
          <w:rFonts w:ascii="Times New Roman" w:eastAsia="Times New Roman" w:hAnsi="Times New Roman"/>
          <w:sz w:val="28"/>
          <w:szCs w:val="28"/>
          <w:lang w:val="ru-RU" w:eastAsia="ru-RU" w:bidi="ar-SA"/>
        </w:rPr>
        <w:t xml:space="preserve">ВВП и </w:t>
      </w:r>
      <w:r w:rsidR="00114DDF" w:rsidRPr="008201C6">
        <w:rPr>
          <w:rFonts w:ascii="Times New Roman" w:eastAsia="Times New Roman" w:hAnsi="Times New Roman"/>
          <w:sz w:val="28"/>
          <w:szCs w:val="28"/>
          <w:lang w:val="ru-RU" w:eastAsia="ru-RU" w:bidi="ar-SA"/>
        </w:rPr>
        <w:t xml:space="preserve">тенденции </w:t>
      </w:r>
      <w:r w:rsidRPr="008201C6">
        <w:rPr>
          <w:rFonts w:ascii="Times New Roman" w:eastAsia="Times New Roman" w:hAnsi="Times New Roman"/>
          <w:sz w:val="28"/>
          <w:szCs w:val="28"/>
          <w:lang w:val="ru-RU" w:eastAsia="ru-RU" w:bidi="ar-SA"/>
        </w:rPr>
        <w:t>их сокращени</w:t>
      </w:r>
      <w:r w:rsidR="00114DDF" w:rsidRPr="008201C6">
        <w:rPr>
          <w:rFonts w:ascii="Times New Roman" w:eastAsia="Times New Roman" w:hAnsi="Times New Roman"/>
          <w:sz w:val="28"/>
          <w:szCs w:val="28"/>
          <w:lang w:val="ru-RU" w:eastAsia="ru-RU" w:bidi="ar-SA"/>
        </w:rPr>
        <w:t>я.</w:t>
      </w:r>
      <w:r w:rsidRPr="008201C6">
        <w:rPr>
          <w:rFonts w:ascii="Times New Roman" w:eastAsia="Times New Roman" w:hAnsi="Times New Roman"/>
          <w:sz w:val="28"/>
          <w:szCs w:val="28"/>
          <w:lang w:val="ru-RU" w:eastAsia="ru-RU" w:bidi="ar-SA"/>
        </w:rPr>
        <w:t xml:space="preserve"> (табл. 3).</w:t>
      </w:r>
    </w:p>
    <w:p w:rsidR="00AB4267" w:rsidRPr="008201C6" w:rsidRDefault="00C02620" w:rsidP="001241FE">
      <w:pPr>
        <w:spacing w:before="120" w:after="0" w:line="240" w:lineRule="auto"/>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Таблица </w:t>
      </w:r>
      <w:r w:rsidR="00AB4267" w:rsidRPr="008201C6">
        <w:rPr>
          <w:rFonts w:ascii="Times New Roman" w:eastAsia="Times New Roman" w:hAnsi="Times New Roman"/>
          <w:sz w:val="28"/>
          <w:szCs w:val="28"/>
          <w:lang w:val="ru-RU" w:eastAsia="ru-RU" w:bidi="ar-SA"/>
        </w:rPr>
        <w:t xml:space="preserve">3. - </w:t>
      </w:r>
      <w:r w:rsidR="00AB4267" w:rsidRPr="00860ABD">
        <w:rPr>
          <w:rFonts w:ascii="Times New Roman" w:eastAsia="Times New Roman" w:hAnsi="Times New Roman"/>
          <w:b/>
          <w:sz w:val="28"/>
          <w:szCs w:val="28"/>
          <w:lang w:val="ru-RU" w:eastAsia="ru-RU" w:bidi="ar-SA"/>
        </w:rPr>
        <w:t>Эмиссия СО</w:t>
      </w:r>
      <w:r w:rsidR="00AB4267" w:rsidRPr="00860ABD">
        <w:rPr>
          <w:rFonts w:ascii="Times New Roman" w:eastAsia="Times New Roman" w:hAnsi="Times New Roman"/>
          <w:b/>
          <w:sz w:val="28"/>
          <w:szCs w:val="28"/>
          <w:vertAlign w:val="subscript"/>
          <w:lang w:val="ru-RU" w:eastAsia="ru-RU" w:bidi="ar-SA"/>
        </w:rPr>
        <w:t>2</w:t>
      </w:r>
      <w:r w:rsidR="00AB4267" w:rsidRPr="00860ABD">
        <w:rPr>
          <w:rFonts w:ascii="Times New Roman" w:eastAsia="Times New Roman" w:hAnsi="Times New Roman"/>
          <w:b/>
          <w:sz w:val="28"/>
          <w:szCs w:val="28"/>
          <w:lang w:val="ru-RU" w:eastAsia="ru-RU" w:bidi="ar-SA"/>
        </w:rPr>
        <w:t xml:space="preserve"> и индикаторы устойчивого энергопользования в </w:t>
      </w:r>
      <w:r w:rsidR="003B0C54">
        <w:rPr>
          <w:rFonts w:ascii="Times New Roman" w:eastAsia="Times New Roman" w:hAnsi="Times New Roman"/>
          <w:b/>
          <w:sz w:val="28"/>
          <w:szCs w:val="28"/>
          <w:lang w:val="ru-RU" w:eastAsia="ru-RU" w:bidi="ar-SA"/>
        </w:rPr>
        <w:t>Кыргызской Республике</w:t>
      </w:r>
      <w:r w:rsidR="00AB4267" w:rsidRPr="00860ABD">
        <w:rPr>
          <w:rFonts w:ascii="Times New Roman" w:eastAsia="Times New Roman" w:hAnsi="Times New Roman"/>
          <w:b/>
          <w:sz w:val="28"/>
          <w:szCs w:val="28"/>
          <w:lang w:val="ru-RU" w:eastAsia="ru-RU" w:bidi="ar-SA"/>
        </w:rPr>
        <w:t xml:space="preserve"> за 2001, 2005, 2008-2011гг.</w:t>
      </w: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9"/>
        <w:gridCol w:w="696"/>
        <w:gridCol w:w="756"/>
        <w:gridCol w:w="760"/>
        <w:gridCol w:w="760"/>
        <w:gridCol w:w="838"/>
        <w:gridCol w:w="850"/>
      </w:tblGrid>
      <w:tr w:rsidR="00AB4267" w:rsidRPr="008201C6" w:rsidTr="00CC5D42">
        <w:trPr>
          <w:trHeight w:val="412"/>
        </w:trPr>
        <w:tc>
          <w:tcPr>
            <w:tcW w:w="4989" w:type="dxa"/>
            <w:shd w:val="clear" w:color="auto" w:fill="auto"/>
            <w:vAlign w:val="center"/>
            <w:hideMark/>
          </w:tcPr>
          <w:p w:rsidR="00AB4267" w:rsidRPr="008201C6" w:rsidRDefault="00AB4267" w:rsidP="001241FE">
            <w:pPr>
              <w:spacing w:after="0" w:line="240" w:lineRule="auto"/>
              <w:jc w:val="center"/>
              <w:rPr>
                <w:rFonts w:ascii="Times New Roman" w:eastAsia="Times New Roman" w:hAnsi="Times New Roman"/>
                <w:color w:val="000000"/>
                <w:sz w:val="24"/>
                <w:szCs w:val="24"/>
                <w:lang w:val="ru-RU" w:eastAsia="ru-RU" w:bidi="ar-SA"/>
              </w:rPr>
            </w:pPr>
          </w:p>
        </w:tc>
        <w:tc>
          <w:tcPr>
            <w:tcW w:w="696" w:type="dxa"/>
            <w:shd w:val="clear" w:color="auto" w:fill="auto"/>
            <w:noWrap/>
            <w:vAlign w:val="center"/>
            <w:hideMark/>
          </w:tcPr>
          <w:p w:rsidR="00AB4267" w:rsidRPr="008201C6" w:rsidRDefault="00AB4267" w:rsidP="001241FE">
            <w:pPr>
              <w:spacing w:after="0" w:line="240" w:lineRule="auto"/>
              <w:jc w:val="center"/>
              <w:rPr>
                <w:rFonts w:ascii="Times New Roman" w:eastAsia="Times New Roman" w:hAnsi="Times New Roman"/>
                <w:b/>
                <w:color w:val="000000"/>
                <w:sz w:val="24"/>
                <w:szCs w:val="24"/>
                <w:lang w:val="ru-RU" w:eastAsia="ru-RU" w:bidi="ar-SA"/>
              </w:rPr>
            </w:pPr>
            <w:r w:rsidRPr="008201C6">
              <w:rPr>
                <w:rFonts w:ascii="Times New Roman" w:eastAsia="Times New Roman" w:hAnsi="Times New Roman"/>
                <w:b/>
                <w:color w:val="000000"/>
                <w:sz w:val="24"/>
                <w:szCs w:val="24"/>
                <w:lang w:val="ru-RU" w:eastAsia="ru-RU" w:bidi="ar-SA"/>
              </w:rPr>
              <w:t>2001</w:t>
            </w:r>
          </w:p>
        </w:tc>
        <w:tc>
          <w:tcPr>
            <w:tcW w:w="756" w:type="dxa"/>
            <w:shd w:val="clear" w:color="auto" w:fill="auto"/>
            <w:noWrap/>
            <w:vAlign w:val="center"/>
            <w:hideMark/>
          </w:tcPr>
          <w:p w:rsidR="00AB4267" w:rsidRPr="008201C6" w:rsidRDefault="00AB4267" w:rsidP="001241FE">
            <w:pPr>
              <w:spacing w:after="0" w:line="240" w:lineRule="auto"/>
              <w:jc w:val="center"/>
              <w:rPr>
                <w:rFonts w:ascii="Times New Roman" w:eastAsia="Times New Roman" w:hAnsi="Times New Roman"/>
                <w:b/>
                <w:bCs/>
                <w:color w:val="000000"/>
                <w:sz w:val="24"/>
                <w:szCs w:val="24"/>
                <w:lang w:val="ru-RU" w:eastAsia="ru-RU" w:bidi="ar-SA"/>
              </w:rPr>
            </w:pPr>
            <w:r w:rsidRPr="008201C6">
              <w:rPr>
                <w:rFonts w:ascii="Times New Roman" w:eastAsia="Times New Roman" w:hAnsi="Times New Roman"/>
                <w:b/>
                <w:bCs/>
                <w:color w:val="000000"/>
                <w:sz w:val="24"/>
                <w:szCs w:val="24"/>
                <w:lang w:val="ru-RU" w:eastAsia="ru-RU" w:bidi="ar-SA"/>
              </w:rPr>
              <w:t>2005</w:t>
            </w:r>
          </w:p>
        </w:tc>
        <w:tc>
          <w:tcPr>
            <w:tcW w:w="760" w:type="dxa"/>
            <w:shd w:val="clear" w:color="auto" w:fill="auto"/>
            <w:noWrap/>
            <w:vAlign w:val="center"/>
            <w:hideMark/>
          </w:tcPr>
          <w:p w:rsidR="00AB4267" w:rsidRPr="008201C6" w:rsidRDefault="00AB4267" w:rsidP="001241FE">
            <w:pPr>
              <w:spacing w:after="0" w:line="240" w:lineRule="auto"/>
              <w:jc w:val="center"/>
              <w:rPr>
                <w:rFonts w:ascii="Times New Roman" w:eastAsia="Times New Roman" w:hAnsi="Times New Roman"/>
                <w:b/>
                <w:bCs/>
                <w:color w:val="000000"/>
                <w:sz w:val="24"/>
                <w:szCs w:val="24"/>
                <w:lang w:val="ru-RU" w:eastAsia="ru-RU" w:bidi="ar-SA"/>
              </w:rPr>
            </w:pPr>
            <w:r w:rsidRPr="008201C6">
              <w:rPr>
                <w:rFonts w:ascii="Times New Roman" w:eastAsia="Times New Roman" w:hAnsi="Times New Roman"/>
                <w:b/>
                <w:bCs/>
                <w:color w:val="000000"/>
                <w:sz w:val="24"/>
                <w:szCs w:val="24"/>
                <w:lang w:val="ru-RU" w:eastAsia="ru-RU" w:bidi="ar-SA"/>
              </w:rPr>
              <w:t>2008</w:t>
            </w:r>
          </w:p>
        </w:tc>
        <w:tc>
          <w:tcPr>
            <w:tcW w:w="760" w:type="dxa"/>
            <w:shd w:val="clear" w:color="auto" w:fill="auto"/>
            <w:noWrap/>
            <w:vAlign w:val="center"/>
            <w:hideMark/>
          </w:tcPr>
          <w:p w:rsidR="00AB4267" w:rsidRPr="008201C6" w:rsidRDefault="00AB4267" w:rsidP="001241FE">
            <w:pPr>
              <w:spacing w:after="0" w:line="240" w:lineRule="auto"/>
              <w:jc w:val="center"/>
              <w:rPr>
                <w:rFonts w:ascii="Times New Roman" w:eastAsia="Times New Roman" w:hAnsi="Times New Roman"/>
                <w:b/>
                <w:bCs/>
                <w:color w:val="000000"/>
                <w:sz w:val="24"/>
                <w:szCs w:val="24"/>
                <w:lang w:val="ru-RU" w:eastAsia="ru-RU" w:bidi="ar-SA"/>
              </w:rPr>
            </w:pPr>
            <w:r w:rsidRPr="008201C6">
              <w:rPr>
                <w:rFonts w:ascii="Times New Roman" w:eastAsia="Times New Roman" w:hAnsi="Times New Roman"/>
                <w:b/>
                <w:bCs/>
                <w:color w:val="000000"/>
                <w:sz w:val="24"/>
                <w:szCs w:val="24"/>
                <w:lang w:val="ru-RU" w:eastAsia="ru-RU" w:bidi="ar-SA"/>
              </w:rPr>
              <w:t>2009</w:t>
            </w:r>
          </w:p>
        </w:tc>
        <w:tc>
          <w:tcPr>
            <w:tcW w:w="838" w:type="dxa"/>
            <w:shd w:val="clear" w:color="auto" w:fill="auto"/>
            <w:noWrap/>
            <w:vAlign w:val="center"/>
            <w:hideMark/>
          </w:tcPr>
          <w:p w:rsidR="00AB4267" w:rsidRPr="008201C6" w:rsidRDefault="00AB4267" w:rsidP="001241FE">
            <w:pPr>
              <w:spacing w:after="0" w:line="240" w:lineRule="auto"/>
              <w:jc w:val="center"/>
              <w:rPr>
                <w:rFonts w:ascii="Times New Roman" w:eastAsia="Times New Roman" w:hAnsi="Times New Roman"/>
                <w:b/>
                <w:bCs/>
                <w:color w:val="000000"/>
                <w:sz w:val="24"/>
                <w:szCs w:val="24"/>
                <w:lang w:val="ru-RU" w:eastAsia="ru-RU" w:bidi="ar-SA"/>
              </w:rPr>
            </w:pPr>
            <w:r w:rsidRPr="008201C6">
              <w:rPr>
                <w:rFonts w:ascii="Times New Roman" w:eastAsia="Times New Roman" w:hAnsi="Times New Roman"/>
                <w:b/>
                <w:bCs/>
                <w:color w:val="000000"/>
                <w:sz w:val="24"/>
                <w:szCs w:val="24"/>
                <w:lang w:val="ru-RU" w:eastAsia="ru-RU" w:bidi="ar-SA"/>
              </w:rPr>
              <w:t>2010</w:t>
            </w:r>
          </w:p>
        </w:tc>
        <w:tc>
          <w:tcPr>
            <w:tcW w:w="850" w:type="dxa"/>
            <w:vAlign w:val="center"/>
          </w:tcPr>
          <w:p w:rsidR="00AB4267" w:rsidRPr="008201C6" w:rsidRDefault="00AB4267" w:rsidP="001241FE">
            <w:pPr>
              <w:spacing w:after="0" w:line="240" w:lineRule="auto"/>
              <w:jc w:val="center"/>
              <w:rPr>
                <w:rFonts w:ascii="Times New Roman" w:eastAsia="Times New Roman" w:hAnsi="Times New Roman"/>
                <w:b/>
                <w:bCs/>
                <w:color w:val="000000"/>
                <w:sz w:val="24"/>
                <w:szCs w:val="24"/>
                <w:lang w:val="ru-RU" w:eastAsia="ru-RU" w:bidi="ar-SA"/>
              </w:rPr>
            </w:pPr>
            <w:r w:rsidRPr="008201C6">
              <w:rPr>
                <w:rFonts w:ascii="Times New Roman" w:eastAsia="Times New Roman" w:hAnsi="Times New Roman"/>
                <w:b/>
                <w:bCs/>
                <w:color w:val="000000"/>
                <w:sz w:val="24"/>
                <w:szCs w:val="24"/>
                <w:lang w:val="ru-RU" w:eastAsia="ru-RU" w:bidi="ar-SA"/>
              </w:rPr>
              <w:t>2011</w:t>
            </w:r>
          </w:p>
        </w:tc>
      </w:tr>
      <w:tr w:rsidR="00AB4267" w:rsidRPr="008201C6" w:rsidTr="00AF0FB0">
        <w:trPr>
          <w:trHeight w:val="321"/>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Эмиссия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(т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4,59</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5,45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5,9</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6,1</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6,98</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6,67</w:t>
            </w:r>
          </w:p>
        </w:tc>
      </w:tr>
      <w:tr w:rsidR="00AB4267" w:rsidRPr="008201C6" w:rsidTr="00CC5D42">
        <w:trPr>
          <w:trHeight w:val="410"/>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Темп роста эмиссии СО2 к 2001 г. в %</w:t>
            </w:r>
          </w:p>
        </w:tc>
        <w:tc>
          <w:tcPr>
            <w:tcW w:w="696" w:type="dxa"/>
            <w:shd w:val="clear" w:color="auto" w:fill="auto"/>
            <w:noWrap/>
            <w:vAlign w:val="center"/>
            <w:hideMark/>
          </w:tcPr>
          <w:p w:rsidR="00AB4267" w:rsidRPr="008201C6" w:rsidRDefault="00860ABD" w:rsidP="00860ABD">
            <w:pPr>
              <w:spacing w:after="0" w:line="240" w:lineRule="auto"/>
              <w:jc w:val="center"/>
              <w:rPr>
                <w:rFonts w:ascii="Times New Roman" w:eastAsia="Times New Roman" w:hAnsi="Times New Roman"/>
                <w:color w:val="000000"/>
                <w:sz w:val="24"/>
                <w:szCs w:val="24"/>
                <w:lang w:val="ru-RU" w:eastAsia="ru-RU" w:bidi="ar-SA"/>
              </w:rPr>
            </w:pPr>
            <w:r>
              <w:rPr>
                <w:rFonts w:ascii="Times New Roman" w:eastAsia="Times New Roman" w:hAnsi="Times New Roman"/>
                <w:color w:val="000000"/>
                <w:sz w:val="24"/>
                <w:szCs w:val="24"/>
                <w:lang w:val="ru-RU" w:eastAsia="ru-RU" w:bidi="ar-SA"/>
              </w:rPr>
              <w:t>100</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118,7</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128,5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132,9</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152</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bCs/>
                <w:color w:val="000000"/>
                <w:sz w:val="24"/>
                <w:szCs w:val="24"/>
                <w:lang w:val="ru-RU" w:eastAsia="ru-RU" w:bidi="ar-SA"/>
              </w:rPr>
            </w:pPr>
            <w:r w:rsidRPr="008201C6">
              <w:rPr>
                <w:rFonts w:ascii="Times New Roman" w:eastAsia="Times New Roman" w:hAnsi="Times New Roman"/>
                <w:bCs/>
                <w:color w:val="000000"/>
                <w:sz w:val="24"/>
                <w:szCs w:val="24"/>
                <w:lang w:val="ru-RU" w:eastAsia="ru-RU" w:bidi="ar-SA"/>
              </w:rPr>
              <w:t>145</w:t>
            </w:r>
          </w:p>
        </w:tc>
      </w:tr>
      <w:tr w:rsidR="00AB4267" w:rsidRPr="008201C6" w:rsidTr="00CC5D42">
        <w:trPr>
          <w:trHeight w:val="273"/>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Эмиссия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к ТЭР    (т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/т. н. э.)</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2,02</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1,95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2,07</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2,34</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2,39</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2,15</w:t>
            </w:r>
          </w:p>
        </w:tc>
      </w:tr>
      <w:tr w:rsidR="00AB4267" w:rsidRPr="008201C6" w:rsidTr="00CC5D42">
        <w:trPr>
          <w:trHeight w:val="278"/>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Темп роста эмиссии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к ТЭР к 2001 г. в %</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100</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96,5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102,5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115,8</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118,3</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106,4</w:t>
            </w:r>
          </w:p>
        </w:tc>
      </w:tr>
      <w:tr w:rsidR="00AB4267" w:rsidRPr="008201C6" w:rsidTr="00CC5D42">
        <w:trPr>
          <w:trHeight w:val="281"/>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Эмиссия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к ВВП   (т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/долл. США)</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1,05</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1,85</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2,99</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3,45</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2,31</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2,07</w:t>
            </w:r>
          </w:p>
        </w:tc>
      </w:tr>
      <w:tr w:rsidR="00AB4267" w:rsidRPr="008201C6" w:rsidTr="00CC5D42">
        <w:trPr>
          <w:trHeight w:val="258"/>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Темп роста эмиссии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к ВВП к 2001 г. в %</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100</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176,2</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284,8</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328,6</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220,0</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197,1</w:t>
            </w:r>
          </w:p>
        </w:tc>
      </w:tr>
      <w:tr w:rsidR="00AB4267" w:rsidRPr="008201C6" w:rsidTr="00CC5D42">
        <w:trPr>
          <w:trHeight w:val="261"/>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Эмиссия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на душу населения (т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/чел.)</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1,05</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1,06</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1,12</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1,33</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1,3</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1,21</w:t>
            </w:r>
          </w:p>
        </w:tc>
      </w:tr>
      <w:tr w:rsidR="00AB4267" w:rsidRPr="008201C6" w:rsidTr="00CC5D42">
        <w:trPr>
          <w:trHeight w:val="394"/>
        </w:trPr>
        <w:tc>
          <w:tcPr>
            <w:tcW w:w="4989" w:type="dxa"/>
            <w:shd w:val="clear" w:color="auto" w:fill="auto"/>
            <w:vAlign w:val="center"/>
            <w:hideMark/>
          </w:tcPr>
          <w:p w:rsidR="00AB4267" w:rsidRPr="008201C6" w:rsidRDefault="00AB4267" w:rsidP="00860ABD">
            <w:pPr>
              <w:spacing w:after="0" w:line="240" w:lineRule="auto"/>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Темп роста эмиссии СО</w:t>
            </w:r>
            <w:r w:rsidRPr="008201C6">
              <w:rPr>
                <w:rFonts w:ascii="Times New Roman" w:eastAsia="Times New Roman" w:hAnsi="Times New Roman"/>
                <w:color w:val="000000"/>
                <w:sz w:val="24"/>
                <w:szCs w:val="24"/>
                <w:vertAlign w:val="subscript"/>
                <w:lang w:val="ru-RU" w:eastAsia="ru-RU" w:bidi="ar-SA"/>
              </w:rPr>
              <w:t>2</w:t>
            </w:r>
            <w:r w:rsidRPr="008201C6">
              <w:rPr>
                <w:rFonts w:ascii="Times New Roman" w:eastAsia="Times New Roman" w:hAnsi="Times New Roman"/>
                <w:color w:val="000000"/>
                <w:sz w:val="24"/>
                <w:szCs w:val="24"/>
                <w:lang w:val="ru-RU" w:eastAsia="ru-RU" w:bidi="ar-SA"/>
              </w:rPr>
              <w:t xml:space="preserve"> на душу нас. к 2001 г. в %</w:t>
            </w:r>
          </w:p>
        </w:tc>
        <w:tc>
          <w:tcPr>
            <w:tcW w:w="69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100</w:t>
            </w:r>
          </w:p>
        </w:tc>
        <w:tc>
          <w:tcPr>
            <w:tcW w:w="756"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101,0</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106,7</w:t>
            </w:r>
          </w:p>
        </w:tc>
        <w:tc>
          <w:tcPr>
            <w:tcW w:w="760"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126,7</w:t>
            </w:r>
          </w:p>
        </w:tc>
        <w:tc>
          <w:tcPr>
            <w:tcW w:w="838" w:type="dxa"/>
            <w:shd w:val="clear" w:color="auto" w:fill="auto"/>
            <w:noWrap/>
            <w:vAlign w:val="center"/>
            <w:hideMark/>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123,8</w:t>
            </w:r>
          </w:p>
        </w:tc>
        <w:tc>
          <w:tcPr>
            <w:tcW w:w="850" w:type="dxa"/>
            <w:vAlign w:val="center"/>
          </w:tcPr>
          <w:p w:rsidR="00AB4267" w:rsidRPr="008201C6" w:rsidRDefault="00AB4267" w:rsidP="00860ABD">
            <w:pPr>
              <w:spacing w:after="0" w:line="240" w:lineRule="auto"/>
              <w:jc w:val="center"/>
              <w:rPr>
                <w:rFonts w:ascii="Times New Roman" w:eastAsia="Times New Roman" w:hAnsi="Times New Roman"/>
                <w:color w:val="000000"/>
                <w:sz w:val="24"/>
                <w:szCs w:val="24"/>
                <w:lang w:val="ru-RU" w:eastAsia="ru-RU" w:bidi="ar-SA"/>
              </w:rPr>
            </w:pPr>
            <w:r w:rsidRPr="008201C6">
              <w:rPr>
                <w:rFonts w:ascii="Times New Roman" w:eastAsia="Times New Roman" w:hAnsi="Times New Roman"/>
                <w:color w:val="000000"/>
                <w:sz w:val="24"/>
                <w:szCs w:val="24"/>
                <w:lang w:val="ru-RU" w:eastAsia="ru-RU" w:bidi="ar-SA"/>
              </w:rPr>
              <w:t>115,2</w:t>
            </w:r>
          </w:p>
        </w:tc>
      </w:tr>
    </w:tbl>
    <w:p w:rsidR="00AB4267" w:rsidRPr="007E6400" w:rsidRDefault="007E6400" w:rsidP="001241FE">
      <w:pPr>
        <w:spacing w:after="120" w:line="360" w:lineRule="auto"/>
        <w:ind w:firstLine="709"/>
        <w:jc w:val="both"/>
        <w:rPr>
          <w:rFonts w:ascii="Times New Roman" w:eastAsia="Times New Roman" w:hAnsi="Times New Roman"/>
          <w:lang w:eastAsia="ru-RU" w:bidi="ar-SA"/>
        </w:rPr>
      </w:pPr>
      <w:r>
        <w:rPr>
          <w:rFonts w:ascii="Times New Roman" w:eastAsia="Times New Roman" w:hAnsi="Times New Roman"/>
          <w:sz w:val="20"/>
          <w:szCs w:val="20"/>
          <w:lang w:val="ru-RU" w:eastAsia="ru-RU" w:bidi="ar-SA"/>
        </w:rPr>
        <w:t>Источник</w:t>
      </w:r>
      <w:r w:rsidRPr="007E6400">
        <w:rPr>
          <w:rFonts w:ascii="Times New Roman" w:eastAsia="Times New Roman" w:hAnsi="Times New Roman"/>
          <w:sz w:val="20"/>
          <w:szCs w:val="20"/>
          <w:lang w:eastAsia="ru-RU" w:bidi="ar-SA"/>
        </w:rPr>
        <w:t xml:space="preserve">: </w:t>
      </w:r>
      <w:r w:rsidRPr="007E6400">
        <w:rPr>
          <w:rFonts w:ascii="Times New Roman" w:hAnsi="Times New Roman"/>
        </w:rPr>
        <w:t xml:space="preserve">Key World Energy Statistics [Text] // International Energy Agency </w:t>
      </w:r>
      <w:r>
        <w:rPr>
          <w:rFonts w:ascii="Times New Roman" w:hAnsi="Times New Roman"/>
          <w:lang w:val="ru-RU"/>
        </w:rPr>
        <w:t>за</w:t>
      </w:r>
      <w:r w:rsidR="003B0C54" w:rsidRPr="003B0C54">
        <w:rPr>
          <w:rFonts w:ascii="Times New Roman" w:hAnsi="Times New Roman"/>
        </w:rPr>
        <w:t xml:space="preserve"> </w:t>
      </w:r>
      <w:r>
        <w:rPr>
          <w:rFonts w:ascii="Times New Roman" w:hAnsi="Times New Roman"/>
          <w:lang w:val="ru-RU"/>
        </w:rPr>
        <w:t>ряд</w:t>
      </w:r>
      <w:r w:rsidR="003B0C54" w:rsidRPr="003B0C54">
        <w:rPr>
          <w:rFonts w:ascii="Times New Roman" w:hAnsi="Times New Roman"/>
        </w:rPr>
        <w:t xml:space="preserve"> </w:t>
      </w:r>
      <w:r>
        <w:rPr>
          <w:rFonts w:ascii="Times New Roman" w:hAnsi="Times New Roman"/>
          <w:lang w:val="ru-RU"/>
        </w:rPr>
        <w:t>лет</w:t>
      </w:r>
    </w:p>
    <w:p w:rsidR="00A43E2A" w:rsidRPr="008201C6" w:rsidRDefault="00A43E2A" w:rsidP="001241FE">
      <w:pPr>
        <w:spacing w:after="0" w:line="240" w:lineRule="auto"/>
        <w:ind w:firstLine="709"/>
        <w:jc w:val="both"/>
        <w:rPr>
          <w:rFonts w:ascii="Times New Roman" w:eastAsia="Times New Roman" w:hAnsi="Times New Roman"/>
          <w:color w:val="000000"/>
          <w:sz w:val="28"/>
          <w:szCs w:val="28"/>
          <w:lang w:val="ru-RU" w:eastAsia="ru-RU" w:bidi="ar-SA"/>
        </w:rPr>
      </w:pPr>
      <w:r w:rsidRPr="008201C6">
        <w:rPr>
          <w:rFonts w:ascii="Times New Roman" w:eastAsia="Times New Roman" w:hAnsi="Times New Roman"/>
          <w:sz w:val="28"/>
          <w:szCs w:val="28"/>
          <w:lang w:val="ru-RU" w:eastAsia="ru-RU" w:bidi="ar-SA"/>
        </w:rPr>
        <w:t>Анализ показывает постоянный  рост объемов эмиссии СО</w:t>
      </w:r>
      <w:r w:rsidRPr="008201C6">
        <w:rPr>
          <w:rFonts w:ascii="Times New Roman" w:eastAsia="Times New Roman" w:hAnsi="Times New Roman"/>
          <w:sz w:val="28"/>
          <w:szCs w:val="28"/>
          <w:vertAlign w:val="subscript"/>
          <w:lang w:val="ru-RU" w:eastAsia="ru-RU" w:bidi="ar-SA"/>
        </w:rPr>
        <w:t xml:space="preserve">2  </w:t>
      </w:r>
      <w:r w:rsidRPr="008201C6">
        <w:rPr>
          <w:rFonts w:ascii="Times New Roman" w:eastAsia="Times New Roman" w:hAnsi="Times New Roman"/>
          <w:sz w:val="28"/>
          <w:szCs w:val="28"/>
          <w:lang w:val="ru-RU" w:eastAsia="ru-RU" w:bidi="ar-SA"/>
        </w:rPr>
        <w:t xml:space="preserve">с 4,59 т в 2001г. до 6,98т в 2010г. или на 52%, и незначительное снижение в 2011г. – на 4,5% по сравнению с показателем 2010г. </w:t>
      </w:r>
      <w:r w:rsidRPr="008201C6">
        <w:rPr>
          <w:rFonts w:ascii="Times New Roman" w:eastAsia="Times New Roman" w:hAnsi="Times New Roman"/>
          <w:color w:val="000000"/>
          <w:sz w:val="28"/>
          <w:szCs w:val="28"/>
          <w:lang w:val="ru-RU" w:eastAsia="ru-RU" w:bidi="ar-SA"/>
        </w:rPr>
        <w:t>Индикатор Эмиссия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 к объему потребляемых </w:t>
      </w:r>
      <w:r w:rsidR="007762E9">
        <w:rPr>
          <w:rFonts w:ascii="Times New Roman" w:eastAsia="Times New Roman" w:hAnsi="Times New Roman"/>
          <w:color w:val="000000"/>
          <w:sz w:val="28"/>
          <w:szCs w:val="28"/>
          <w:lang w:val="ru-RU" w:eastAsia="ru-RU" w:bidi="ar-SA"/>
        </w:rPr>
        <w:t>топливно-энергетических ресурсов</w:t>
      </w:r>
      <w:r w:rsidRPr="008201C6">
        <w:rPr>
          <w:rFonts w:ascii="Times New Roman" w:eastAsia="Times New Roman" w:hAnsi="Times New Roman"/>
          <w:color w:val="000000"/>
          <w:sz w:val="28"/>
          <w:szCs w:val="28"/>
          <w:lang w:val="ru-RU" w:eastAsia="ru-RU" w:bidi="ar-SA"/>
        </w:rPr>
        <w:t xml:space="preserve"> составил 2,15 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/т. н. э. или вырос на 6,4% к объему 2001г. Данный показатель ниже общемирового значения (2,39 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/т.н.э.), что обусловлено преимущественным производством электроэнергии на </w:t>
      </w:r>
      <w:r w:rsidR="007762E9">
        <w:rPr>
          <w:rFonts w:ascii="Times New Roman" w:eastAsia="Times New Roman" w:hAnsi="Times New Roman"/>
          <w:color w:val="000000"/>
          <w:sz w:val="28"/>
          <w:szCs w:val="28"/>
          <w:lang w:val="ru-RU" w:eastAsia="ru-RU" w:bidi="ar-SA"/>
        </w:rPr>
        <w:t>гидроэлектростанциях</w:t>
      </w:r>
      <w:r w:rsidRPr="008201C6">
        <w:rPr>
          <w:rFonts w:ascii="Times New Roman" w:eastAsia="Times New Roman" w:hAnsi="Times New Roman"/>
          <w:color w:val="000000"/>
          <w:sz w:val="28"/>
          <w:szCs w:val="28"/>
          <w:lang w:val="ru-RU" w:eastAsia="ru-RU" w:bidi="ar-SA"/>
        </w:rPr>
        <w:t>. Индикатор эмиссия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 к ВВП в 2011г. составил 2,07т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/долл. США, прирост показателя </w:t>
      </w:r>
      <w:r w:rsidRPr="008201C6">
        <w:rPr>
          <w:rFonts w:ascii="Times New Roman" w:eastAsia="Times New Roman" w:hAnsi="Times New Roman"/>
          <w:color w:val="000000"/>
          <w:sz w:val="28"/>
          <w:szCs w:val="28"/>
          <w:lang w:val="ru-RU" w:eastAsia="ru-RU" w:bidi="ar-SA"/>
        </w:rPr>
        <w:lastRenderedPageBreak/>
        <w:t>составил 197,1% по сравнению с 2001г., в то время как общемировое значение составило 0,60 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/долл. США., это свидетельствуют о том, что с экологической точки зрения социально-экономическое развитие не отвечает требованиям устойчивого развития. Индикатор эмиссия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 на душу населения КР составил 1,21 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/чел., в то время как общемировое значение в 2011г. составило 4,5 т СО</w:t>
      </w:r>
      <w:r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/чел. При этом темп роста показателя в 2011г. к 2001г. составил 115,2%, однако по абсолютному значению меньше мирового значения, что является благоприятным фактором на пути продвижения устойчивого развития.</w:t>
      </w:r>
    </w:p>
    <w:p w:rsidR="009B179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eastAsia="Times New Roman" w:hAnsi="Times New Roman"/>
          <w:color w:val="000000"/>
          <w:sz w:val="28"/>
          <w:szCs w:val="28"/>
          <w:lang w:val="ru-RU" w:eastAsia="ru-RU" w:bidi="ar-SA"/>
        </w:rPr>
        <w:t xml:space="preserve">Таким образом, на наш взгляд, наиболее рациональным способом сокращения эмиссии </w:t>
      </w:r>
      <w:r w:rsidR="00D80B96" w:rsidRPr="008201C6">
        <w:rPr>
          <w:rFonts w:ascii="Times New Roman" w:eastAsia="Times New Roman" w:hAnsi="Times New Roman"/>
          <w:color w:val="000000"/>
          <w:sz w:val="28"/>
          <w:szCs w:val="28"/>
          <w:lang w:val="ru-RU" w:eastAsia="ru-RU" w:bidi="ar-SA"/>
        </w:rPr>
        <w:t>СО</w:t>
      </w:r>
      <w:r w:rsidR="00D80B96" w:rsidRPr="008201C6">
        <w:rPr>
          <w:rFonts w:ascii="Times New Roman" w:eastAsia="Times New Roman" w:hAnsi="Times New Roman"/>
          <w:color w:val="000000"/>
          <w:sz w:val="28"/>
          <w:szCs w:val="28"/>
          <w:vertAlign w:val="subscript"/>
          <w:lang w:val="ru-RU" w:eastAsia="ru-RU" w:bidi="ar-SA"/>
        </w:rPr>
        <w:t>2</w:t>
      </w:r>
      <w:r w:rsidRPr="008201C6">
        <w:rPr>
          <w:rFonts w:ascii="Times New Roman" w:eastAsia="Times New Roman" w:hAnsi="Times New Roman"/>
          <w:color w:val="000000"/>
          <w:sz w:val="28"/>
          <w:szCs w:val="28"/>
          <w:lang w:val="ru-RU" w:eastAsia="ru-RU" w:bidi="ar-SA"/>
        </w:rPr>
        <w:t xml:space="preserve"> является изменение отраслевой структуры ВВП, а также структуры потребления </w:t>
      </w:r>
      <w:r w:rsidR="00ED364F" w:rsidRPr="008201C6">
        <w:rPr>
          <w:rFonts w:ascii="Times New Roman" w:eastAsia="Times New Roman" w:hAnsi="Times New Roman"/>
          <w:color w:val="000000"/>
          <w:sz w:val="28"/>
          <w:szCs w:val="28"/>
          <w:lang w:val="ru-RU" w:eastAsia="ru-RU" w:bidi="ar-SA"/>
        </w:rPr>
        <w:t>топливно-энергетических ресурсов</w:t>
      </w:r>
      <w:r w:rsidRPr="008201C6">
        <w:rPr>
          <w:rFonts w:ascii="Times New Roman" w:eastAsia="Times New Roman" w:hAnsi="Times New Roman"/>
          <w:color w:val="000000"/>
          <w:sz w:val="28"/>
          <w:szCs w:val="28"/>
          <w:lang w:val="ru-RU" w:eastAsia="ru-RU" w:bidi="ar-SA"/>
        </w:rPr>
        <w:t xml:space="preserve"> с увеличением доли </w:t>
      </w:r>
      <w:r w:rsidR="00241883">
        <w:rPr>
          <w:rFonts w:ascii="Times New Roman" w:eastAsia="Times New Roman" w:hAnsi="Times New Roman"/>
          <w:color w:val="000000"/>
          <w:sz w:val="28"/>
          <w:szCs w:val="28"/>
          <w:lang w:val="ru-RU" w:eastAsia="ru-RU" w:bidi="ar-SA"/>
        </w:rPr>
        <w:t>возобновляемых источников энергии</w:t>
      </w:r>
      <w:r w:rsidR="000D1FFA" w:rsidRPr="008201C6">
        <w:rPr>
          <w:rFonts w:ascii="Times New Roman" w:eastAsia="Times New Roman" w:hAnsi="Times New Roman"/>
          <w:color w:val="000000"/>
          <w:sz w:val="28"/>
          <w:szCs w:val="28"/>
          <w:lang w:val="ru-RU" w:eastAsia="ru-RU" w:bidi="ar-SA"/>
        </w:rPr>
        <w:t xml:space="preserve"> с 1,5%</w:t>
      </w:r>
      <w:r w:rsidR="000D1FFA" w:rsidRPr="008201C6">
        <w:rPr>
          <w:rFonts w:ascii="Times New Roman" w:hAnsi="Times New Roman"/>
          <w:sz w:val="28"/>
          <w:szCs w:val="28"/>
          <w:lang w:val="ru-RU"/>
        </w:rPr>
        <w:t xml:space="preserve">в настоящее время до 4% согласно </w:t>
      </w:r>
      <w:r w:rsidR="007762E9">
        <w:rPr>
          <w:rFonts w:ascii="Times New Roman" w:hAnsi="Times New Roman"/>
          <w:sz w:val="28"/>
          <w:szCs w:val="28"/>
          <w:lang w:val="ru-RU"/>
        </w:rPr>
        <w:t>Национальной энергетической программе Кыргызской Республики</w:t>
      </w:r>
      <w:r w:rsidR="003C1784">
        <w:rPr>
          <w:rFonts w:ascii="Times New Roman" w:hAnsi="Times New Roman"/>
          <w:sz w:val="28"/>
          <w:szCs w:val="28"/>
          <w:lang w:val="ru-RU"/>
        </w:rPr>
        <w:t xml:space="preserve"> </w:t>
      </w:r>
      <w:r w:rsidR="00241883">
        <w:rPr>
          <w:rFonts w:ascii="Times New Roman" w:hAnsi="Times New Roman"/>
          <w:sz w:val="28"/>
          <w:szCs w:val="28"/>
          <w:lang w:val="ru-RU"/>
        </w:rPr>
        <w:t xml:space="preserve">на 2008-2010 годы и Стратегии развития топливно-энергетического комплекса до 2025 года </w:t>
      </w:r>
      <w:r w:rsidR="000D1FFA" w:rsidRPr="008201C6">
        <w:rPr>
          <w:rFonts w:ascii="Times New Roman" w:hAnsi="Times New Roman"/>
          <w:sz w:val="28"/>
          <w:szCs w:val="28"/>
          <w:lang w:val="ru-RU"/>
        </w:rPr>
        <w:t xml:space="preserve">и </w:t>
      </w:r>
      <w:r w:rsidR="00A66631" w:rsidRPr="008201C6">
        <w:rPr>
          <w:rFonts w:ascii="Times New Roman" w:hAnsi="Times New Roman"/>
          <w:sz w:val="28"/>
          <w:szCs w:val="28"/>
          <w:lang w:val="ru-RU"/>
        </w:rPr>
        <w:t xml:space="preserve">стоит задача увеличения до </w:t>
      </w:r>
      <w:r w:rsidR="000D1FFA" w:rsidRPr="008201C6">
        <w:rPr>
          <w:rFonts w:ascii="Times New Roman" w:hAnsi="Times New Roman"/>
          <w:sz w:val="28"/>
          <w:szCs w:val="28"/>
          <w:lang w:val="ru-RU"/>
        </w:rPr>
        <w:t xml:space="preserve">20% </w:t>
      </w:r>
      <w:r w:rsidR="00A66631" w:rsidRPr="008201C6">
        <w:rPr>
          <w:rFonts w:ascii="Times New Roman" w:hAnsi="Times New Roman"/>
          <w:sz w:val="28"/>
          <w:szCs w:val="28"/>
          <w:lang w:val="ru-RU"/>
        </w:rPr>
        <w:t>исходя из международного опыта</w:t>
      </w:r>
      <w:r w:rsidR="009B179B" w:rsidRPr="008201C6">
        <w:rPr>
          <w:rFonts w:ascii="Times New Roman" w:hAnsi="Times New Roman"/>
          <w:sz w:val="28"/>
          <w:szCs w:val="28"/>
          <w:lang w:val="ru-RU"/>
        </w:rPr>
        <w:t xml:space="preserve">. </w:t>
      </w:r>
    </w:p>
    <w:p w:rsidR="00C36079" w:rsidRPr="008201C6" w:rsidRDefault="00A43E2A" w:rsidP="001241FE">
      <w:pPr>
        <w:spacing w:after="0" w:line="240" w:lineRule="auto"/>
        <w:ind w:firstLine="567"/>
        <w:jc w:val="both"/>
        <w:rPr>
          <w:rFonts w:ascii="Times New Roman" w:eastAsia="Times New Roman" w:hAnsi="Times New Roman"/>
          <w:color w:val="000000"/>
          <w:sz w:val="28"/>
          <w:szCs w:val="28"/>
          <w:lang w:val="ru-RU" w:eastAsia="ru-RU" w:bidi="ar-SA"/>
        </w:rPr>
      </w:pPr>
      <w:r w:rsidRPr="008201C6">
        <w:rPr>
          <w:rFonts w:ascii="Times New Roman" w:hAnsi="Times New Roman"/>
          <w:sz w:val="28"/>
          <w:szCs w:val="28"/>
          <w:lang w:val="ru-RU"/>
        </w:rPr>
        <w:t>А</w:t>
      </w:r>
      <w:r w:rsidR="00325DAB" w:rsidRPr="008201C6">
        <w:rPr>
          <w:rFonts w:ascii="Times New Roman" w:hAnsi="Times New Roman"/>
          <w:sz w:val="28"/>
          <w:szCs w:val="28"/>
          <w:lang w:val="ru-RU"/>
        </w:rPr>
        <w:t>нализ показал, что отрасль электроэнергетики находится в кризисной ситуации</w:t>
      </w:r>
      <w:r w:rsidR="00C36079" w:rsidRPr="008201C6">
        <w:rPr>
          <w:rFonts w:ascii="Times New Roman" w:hAnsi="Times New Roman"/>
          <w:sz w:val="28"/>
          <w:szCs w:val="28"/>
          <w:lang w:val="ru-RU"/>
        </w:rPr>
        <w:t>,</w:t>
      </w:r>
      <w:r w:rsidR="003C1784">
        <w:rPr>
          <w:rFonts w:ascii="Times New Roman" w:hAnsi="Times New Roman"/>
          <w:sz w:val="28"/>
          <w:szCs w:val="28"/>
          <w:lang w:val="ru-RU"/>
        </w:rPr>
        <w:t xml:space="preserve"> </w:t>
      </w:r>
      <w:r w:rsidR="00C36079" w:rsidRPr="008201C6">
        <w:rPr>
          <w:rFonts w:ascii="Times New Roman" w:hAnsi="Times New Roman"/>
          <w:sz w:val="28"/>
          <w:szCs w:val="28"/>
          <w:lang w:val="ru-RU"/>
        </w:rPr>
        <w:t>что связано: с высокими потерями электроэнергии</w:t>
      </w:r>
      <w:r w:rsidR="007762E9">
        <w:rPr>
          <w:rFonts w:ascii="Times New Roman" w:hAnsi="Times New Roman"/>
          <w:sz w:val="28"/>
          <w:szCs w:val="28"/>
          <w:lang w:val="ru-RU"/>
        </w:rPr>
        <w:t>,</w:t>
      </w:r>
      <w:r w:rsidR="00C36079" w:rsidRPr="008201C6">
        <w:rPr>
          <w:rFonts w:ascii="Times New Roman" w:hAnsi="Times New Roman"/>
          <w:sz w:val="28"/>
          <w:szCs w:val="28"/>
          <w:lang w:val="ru-RU"/>
        </w:rPr>
        <w:t xml:space="preserve"> превысившими в разные годы в 2-3 раза нормативные значения, коррупцией и хищениями, дебиторской задолженностью, высокой степенью изношенности основных средств, и одним из основных направлений, требующих постоянных вливаний денежных средств, является своевременный ремонт, обновление и ввод новых мощностей. </w:t>
      </w:r>
      <w:r w:rsidR="009B179B" w:rsidRPr="008201C6">
        <w:rPr>
          <w:rFonts w:ascii="Times New Roman" w:hAnsi="Times New Roman"/>
          <w:sz w:val="28"/>
          <w:szCs w:val="28"/>
          <w:lang w:val="ru-RU"/>
        </w:rPr>
        <w:t>Сдерживание введения экономически обоснованных тарифов привело к отсутствию достаточных инвестиций на ремонт, модернизацию и развитие, а в отдельные годы к финансовой неустойчивости и неплатежеспособности энергетических компаний. Отсутствие прозрачности тарифной политики привело к угрозе национальной безопасности страны</w:t>
      </w:r>
      <w:r w:rsidR="00206FE5" w:rsidRPr="008201C6">
        <w:rPr>
          <w:rFonts w:ascii="Times New Roman" w:hAnsi="Times New Roman"/>
          <w:sz w:val="28"/>
          <w:szCs w:val="28"/>
          <w:lang w:val="ru-RU"/>
        </w:rPr>
        <w:t xml:space="preserve"> в апреле 2010 г.отчасти из-за роста тарифов </w:t>
      </w:r>
      <w:r w:rsidR="00ED364F" w:rsidRPr="008201C6">
        <w:rPr>
          <w:rFonts w:ascii="Times New Roman" w:hAnsi="Times New Roman"/>
          <w:sz w:val="28"/>
          <w:szCs w:val="28"/>
          <w:lang w:val="ru-RU"/>
        </w:rPr>
        <w:t xml:space="preserve">на электроэнергию </w:t>
      </w:r>
      <w:r w:rsidR="00206FE5" w:rsidRPr="008201C6">
        <w:rPr>
          <w:rFonts w:ascii="Times New Roman" w:hAnsi="Times New Roman"/>
          <w:sz w:val="28"/>
          <w:szCs w:val="28"/>
          <w:lang w:val="ru-RU"/>
        </w:rPr>
        <w:t>в 2 раза</w:t>
      </w:r>
      <w:r w:rsidR="00325DAB" w:rsidRPr="008201C6">
        <w:rPr>
          <w:rFonts w:ascii="Times New Roman" w:hAnsi="Times New Roman"/>
          <w:sz w:val="28"/>
          <w:szCs w:val="28"/>
          <w:lang w:val="ru-RU"/>
        </w:rPr>
        <w:t xml:space="preserve">. </w:t>
      </w:r>
      <w:r w:rsidR="009B179B" w:rsidRPr="008201C6">
        <w:rPr>
          <w:rFonts w:ascii="Times New Roman" w:eastAsia="Times New Roman" w:hAnsi="Times New Roman"/>
          <w:color w:val="000000"/>
          <w:sz w:val="28"/>
          <w:szCs w:val="28"/>
          <w:lang w:val="ru-RU" w:eastAsia="ru-RU" w:bidi="ar-SA"/>
        </w:rPr>
        <w:t>В связи с чем</w:t>
      </w:r>
      <w:r w:rsidR="003119BC" w:rsidRPr="008201C6">
        <w:rPr>
          <w:rFonts w:ascii="Times New Roman" w:eastAsia="Times New Roman" w:hAnsi="Times New Roman"/>
          <w:color w:val="000000"/>
          <w:sz w:val="28"/>
          <w:szCs w:val="28"/>
          <w:lang w:val="ru-RU" w:eastAsia="ru-RU" w:bidi="ar-SA"/>
        </w:rPr>
        <w:t xml:space="preserve"> необходимо </w:t>
      </w:r>
      <w:r w:rsidR="00C36079" w:rsidRPr="008201C6">
        <w:rPr>
          <w:rFonts w:ascii="Times New Roman" w:eastAsia="Times New Roman" w:hAnsi="Times New Roman"/>
          <w:color w:val="000000"/>
          <w:sz w:val="28"/>
          <w:szCs w:val="28"/>
          <w:lang w:val="ru-RU" w:eastAsia="ru-RU" w:bidi="ar-SA"/>
        </w:rPr>
        <w:t>ежегодно</w:t>
      </w:r>
      <w:r w:rsidR="003119BC" w:rsidRPr="008201C6">
        <w:rPr>
          <w:rFonts w:ascii="Times New Roman" w:eastAsia="Times New Roman" w:hAnsi="Times New Roman"/>
          <w:color w:val="000000"/>
          <w:sz w:val="28"/>
          <w:szCs w:val="28"/>
          <w:lang w:val="ru-RU" w:eastAsia="ru-RU" w:bidi="ar-SA"/>
        </w:rPr>
        <w:t xml:space="preserve"> прогнозировать спрос на электроэнергию</w:t>
      </w:r>
      <w:r w:rsidR="003C1784">
        <w:rPr>
          <w:rFonts w:ascii="Times New Roman" w:eastAsia="Times New Roman" w:hAnsi="Times New Roman"/>
          <w:color w:val="000000"/>
          <w:sz w:val="28"/>
          <w:szCs w:val="28"/>
          <w:lang w:val="ru-RU" w:eastAsia="ru-RU" w:bidi="ar-SA"/>
        </w:rPr>
        <w:t xml:space="preserve"> </w:t>
      </w:r>
      <w:r w:rsidR="003119BC" w:rsidRPr="008201C6">
        <w:rPr>
          <w:rFonts w:ascii="Times New Roman" w:eastAsia="Times New Roman" w:hAnsi="Times New Roman"/>
          <w:color w:val="000000"/>
          <w:sz w:val="28"/>
          <w:szCs w:val="28"/>
          <w:lang w:val="ru-RU" w:eastAsia="ru-RU" w:bidi="ar-SA"/>
        </w:rPr>
        <w:t>с тем</w:t>
      </w:r>
      <w:r w:rsidR="00C36079" w:rsidRPr="008201C6">
        <w:rPr>
          <w:rFonts w:ascii="Times New Roman" w:eastAsia="Times New Roman" w:hAnsi="Times New Roman"/>
          <w:color w:val="000000"/>
          <w:sz w:val="28"/>
          <w:szCs w:val="28"/>
          <w:lang w:val="ru-RU" w:eastAsia="ru-RU" w:bidi="ar-SA"/>
        </w:rPr>
        <w:t>,</w:t>
      </w:r>
      <w:r w:rsidR="003119BC" w:rsidRPr="008201C6">
        <w:rPr>
          <w:rFonts w:ascii="Times New Roman" w:eastAsia="Times New Roman" w:hAnsi="Times New Roman"/>
          <w:color w:val="000000"/>
          <w:sz w:val="28"/>
          <w:szCs w:val="28"/>
          <w:lang w:val="ru-RU" w:eastAsia="ru-RU" w:bidi="ar-SA"/>
        </w:rPr>
        <w:t xml:space="preserve"> чтобы о</w:t>
      </w:r>
      <w:r w:rsidR="00C36079" w:rsidRPr="008201C6">
        <w:rPr>
          <w:rFonts w:ascii="Times New Roman" w:eastAsia="Times New Roman" w:hAnsi="Times New Roman"/>
          <w:color w:val="000000"/>
          <w:sz w:val="28"/>
          <w:szCs w:val="28"/>
          <w:lang w:val="ru-RU" w:eastAsia="ru-RU" w:bidi="ar-SA"/>
        </w:rPr>
        <w:t>б</w:t>
      </w:r>
      <w:r w:rsidR="003119BC" w:rsidRPr="008201C6">
        <w:rPr>
          <w:rFonts w:ascii="Times New Roman" w:eastAsia="Times New Roman" w:hAnsi="Times New Roman"/>
          <w:color w:val="000000"/>
          <w:sz w:val="28"/>
          <w:szCs w:val="28"/>
          <w:lang w:val="ru-RU" w:eastAsia="ru-RU" w:bidi="ar-SA"/>
        </w:rPr>
        <w:t xml:space="preserve">еспечивать резерв мощности </w:t>
      </w:r>
      <w:r w:rsidR="00C36079" w:rsidRPr="008201C6">
        <w:rPr>
          <w:rFonts w:ascii="Times New Roman" w:eastAsia="Times New Roman" w:hAnsi="Times New Roman"/>
          <w:color w:val="000000"/>
          <w:sz w:val="28"/>
          <w:szCs w:val="28"/>
          <w:lang w:val="ru-RU" w:eastAsia="ru-RU" w:bidi="ar-SA"/>
        </w:rPr>
        <w:t xml:space="preserve">в энергосистеме </w:t>
      </w:r>
      <w:r w:rsidR="003119BC" w:rsidRPr="008201C6">
        <w:rPr>
          <w:rFonts w:ascii="Times New Roman" w:eastAsia="Times New Roman" w:hAnsi="Times New Roman"/>
          <w:color w:val="000000"/>
          <w:sz w:val="28"/>
          <w:szCs w:val="28"/>
          <w:lang w:val="ru-RU" w:eastAsia="ru-RU" w:bidi="ar-SA"/>
        </w:rPr>
        <w:t xml:space="preserve">на уровне </w:t>
      </w:r>
      <w:r w:rsidR="00A50091" w:rsidRPr="008201C6">
        <w:rPr>
          <w:rFonts w:ascii="Times New Roman" w:eastAsia="Times New Roman" w:hAnsi="Times New Roman"/>
          <w:color w:val="000000"/>
          <w:sz w:val="28"/>
          <w:szCs w:val="28"/>
          <w:lang w:val="ru-RU" w:eastAsia="ru-RU" w:bidi="ar-SA"/>
        </w:rPr>
        <w:t xml:space="preserve">не ниже </w:t>
      </w:r>
      <w:r w:rsidR="003119BC" w:rsidRPr="008201C6">
        <w:rPr>
          <w:rFonts w:ascii="Times New Roman" w:eastAsia="Times New Roman" w:hAnsi="Times New Roman"/>
          <w:color w:val="000000"/>
          <w:sz w:val="28"/>
          <w:szCs w:val="28"/>
          <w:lang w:val="ru-RU" w:eastAsia="ru-RU" w:bidi="ar-SA"/>
        </w:rPr>
        <w:t>10-15%</w:t>
      </w:r>
      <w:r w:rsidR="00C36079" w:rsidRPr="008201C6">
        <w:rPr>
          <w:rFonts w:ascii="Times New Roman" w:eastAsia="Times New Roman" w:hAnsi="Times New Roman"/>
          <w:color w:val="000000"/>
          <w:sz w:val="28"/>
          <w:szCs w:val="28"/>
          <w:lang w:val="ru-RU" w:eastAsia="ru-RU" w:bidi="ar-SA"/>
        </w:rPr>
        <w:t xml:space="preserve">, </w:t>
      </w:r>
      <w:r w:rsidR="00206FE5" w:rsidRPr="008201C6">
        <w:rPr>
          <w:rFonts w:ascii="Times New Roman" w:eastAsia="Times New Roman" w:hAnsi="Times New Roman"/>
          <w:color w:val="000000"/>
          <w:sz w:val="28"/>
          <w:szCs w:val="28"/>
          <w:lang w:val="ru-RU" w:eastAsia="ru-RU" w:bidi="ar-SA"/>
        </w:rPr>
        <w:t xml:space="preserve">планировать в </w:t>
      </w:r>
      <w:r w:rsidR="007762E9">
        <w:rPr>
          <w:rFonts w:ascii="Times New Roman" w:eastAsia="Times New Roman" w:hAnsi="Times New Roman"/>
          <w:color w:val="000000"/>
          <w:sz w:val="28"/>
          <w:szCs w:val="28"/>
          <w:lang w:val="ru-RU" w:eastAsia="ru-RU" w:bidi="ar-SA"/>
        </w:rPr>
        <w:t>Министерстве экономики Кыргызской Республики</w:t>
      </w:r>
      <w:r w:rsidR="003C1784">
        <w:rPr>
          <w:rFonts w:ascii="Times New Roman" w:eastAsia="Times New Roman" w:hAnsi="Times New Roman"/>
          <w:color w:val="000000"/>
          <w:sz w:val="28"/>
          <w:szCs w:val="28"/>
          <w:lang w:val="ru-RU" w:eastAsia="ru-RU" w:bidi="ar-SA"/>
        </w:rPr>
        <w:t xml:space="preserve"> </w:t>
      </w:r>
      <w:r w:rsidR="007762E9">
        <w:rPr>
          <w:rFonts w:ascii="Times New Roman" w:eastAsia="Times New Roman" w:hAnsi="Times New Roman"/>
          <w:color w:val="000000"/>
          <w:sz w:val="28"/>
          <w:szCs w:val="28"/>
          <w:lang w:val="ru-RU" w:eastAsia="ru-RU" w:bidi="ar-SA"/>
        </w:rPr>
        <w:t>развитие</w:t>
      </w:r>
      <w:r w:rsidR="00C36079" w:rsidRPr="008201C6">
        <w:rPr>
          <w:rFonts w:ascii="Times New Roman" w:eastAsia="Times New Roman" w:hAnsi="Times New Roman"/>
          <w:color w:val="000000"/>
          <w:sz w:val="28"/>
          <w:szCs w:val="28"/>
          <w:lang w:val="ru-RU" w:eastAsia="ru-RU" w:bidi="ar-SA"/>
        </w:rPr>
        <w:t xml:space="preserve"> р</w:t>
      </w:r>
      <w:r w:rsidR="00206FE5" w:rsidRPr="008201C6">
        <w:rPr>
          <w:rFonts w:ascii="Times New Roman" w:eastAsia="Times New Roman" w:hAnsi="Times New Roman"/>
          <w:color w:val="000000"/>
          <w:sz w:val="28"/>
          <w:szCs w:val="28"/>
          <w:lang w:val="ru-RU" w:eastAsia="ru-RU" w:bidi="ar-SA"/>
        </w:rPr>
        <w:t xml:space="preserve">еального сектора </w:t>
      </w:r>
      <w:r w:rsidR="00C36079" w:rsidRPr="008201C6">
        <w:rPr>
          <w:rFonts w:ascii="Times New Roman" w:eastAsia="Times New Roman" w:hAnsi="Times New Roman"/>
          <w:color w:val="000000"/>
          <w:sz w:val="28"/>
          <w:szCs w:val="28"/>
          <w:lang w:val="ru-RU" w:eastAsia="ru-RU" w:bidi="ar-SA"/>
        </w:rPr>
        <w:t>через сокращени</w:t>
      </w:r>
      <w:r w:rsidR="004963A1" w:rsidRPr="008201C6">
        <w:rPr>
          <w:rFonts w:ascii="Times New Roman" w:eastAsia="Times New Roman" w:hAnsi="Times New Roman"/>
          <w:color w:val="000000"/>
          <w:sz w:val="28"/>
          <w:szCs w:val="28"/>
          <w:lang w:val="ru-RU" w:eastAsia="ru-RU" w:bidi="ar-SA"/>
        </w:rPr>
        <w:t>е</w:t>
      </w:r>
      <w:r w:rsidR="00C36079" w:rsidRPr="008201C6">
        <w:rPr>
          <w:rFonts w:ascii="Times New Roman" w:eastAsia="Times New Roman" w:hAnsi="Times New Roman"/>
          <w:color w:val="000000"/>
          <w:sz w:val="28"/>
          <w:szCs w:val="28"/>
          <w:lang w:val="ru-RU" w:eastAsia="ru-RU" w:bidi="ar-SA"/>
        </w:rPr>
        <w:t xml:space="preserve"> индикатор</w:t>
      </w:r>
      <w:r w:rsidR="00206FE5" w:rsidRPr="008201C6">
        <w:rPr>
          <w:rFonts w:ascii="Times New Roman" w:eastAsia="Times New Roman" w:hAnsi="Times New Roman"/>
          <w:color w:val="000000"/>
          <w:sz w:val="28"/>
          <w:szCs w:val="28"/>
          <w:lang w:val="ru-RU" w:eastAsia="ru-RU" w:bidi="ar-SA"/>
        </w:rPr>
        <w:t>а</w:t>
      </w:r>
      <w:r w:rsidR="00C36079" w:rsidRPr="008201C6">
        <w:rPr>
          <w:rFonts w:ascii="Times New Roman" w:eastAsia="Times New Roman" w:hAnsi="Times New Roman"/>
          <w:color w:val="000000"/>
          <w:sz w:val="28"/>
          <w:szCs w:val="28"/>
          <w:lang w:val="ru-RU" w:eastAsia="ru-RU" w:bidi="ar-SA"/>
        </w:rPr>
        <w:t xml:space="preserve"> энергоемкости ВВП</w:t>
      </w:r>
      <w:r w:rsidR="00206FE5" w:rsidRPr="008201C6">
        <w:rPr>
          <w:rFonts w:ascii="Times New Roman" w:eastAsia="Times New Roman" w:hAnsi="Times New Roman"/>
          <w:color w:val="000000"/>
          <w:sz w:val="28"/>
          <w:szCs w:val="28"/>
          <w:lang w:val="ru-RU" w:eastAsia="ru-RU" w:bidi="ar-SA"/>
        </w:rPr>
        <w:t xml:space="preserve"> с ресурсным обеспечением</w:t>
      </w:r>
      <w:r w:rsidR="00C36079" w:rsidRPr="008201C6">
        <w:rPr>
          <w:rFonts w:ascii="Times New Roman" w:eastAsia="Times New Roman" w:hAnsi="Times New Roman"/>
          <w:color w:val="000000"/>
          <w:sz w:val="28"/>
          <w:szCs w:val="28"/>
          <w:lang w:val="ru-RU" w:eastAsia="ru-RU" w:bidi="ar-SA"/>
        </w:rPr>
        <w:t>.</w:t>
      </w:r>
      <w:bookmarkEnd w:id="0"/>
    </w:p>
    <w:p w:rsidR="00325DAB" w:rsidRPr="008201C6" w:rsidRDefault="00325DAB" w:rsidP="001241FE">
      <w:pPr>
        <w:spacing w:after="0" w:line="240" w:lineRule="auto"/>
        <w:ind w:firstLine="567"/>
        <w:jc w:val="both"/>
        <w:rPr>
          <w:rStyle w:val="20"/>
          <w:rFonts w:ascii="Times New Roman" w:eastAsia="MS Mincho" w:hAnsi="Times New Roman"/>
          <w:bCs w:val="0"/>
          <w:color w:val="auto"/>
          <w:sz w:val="28"/>
          <w:szCs w:val="28"/>
          <w:lang w:val="ru-RU"/>
        </w:rPr>
      </w:pPr>
      <w:r w:rsidRPr="008201C6">
        <w:rPr>
          <w:rFonts w:ascii="Times New Roman" w:hAnsi="Times New Roman"/>
          <w:b/>
          <w:sz w:val="28"/>
          <w:szCs w:val="28"/>
          <w:lang w:val="ru-RU"/>
        </w:rPr>
        <w:t xml:space="preserve">В </w:t>
      </w:r>
      <w:r w:rsidR="00AB4267" w:rsidRPr="008201C6">
        <w:rPr>
          <w:rFonts w:ascii="Times New Roman" w:hAnsi="Times New Roman"/>
          <w:b/>
          <w:sz w:val="28"/>
          <w:szCs w:val="28"/>
          <w:lang w:val="ru-RU"/>
        </w:rPr>
        <w:t>третьей главе</w:t>
      </w:r>
      <w:r w:rsidR="00AB4267" w:rsidRPr="008201C6">
        <w:rPr>
          <w:rFonts w:ascii="Times New Roman" w:hAnsi="Times New Roman"/>
          <w:b/>
          <w:i/>
          <w:sz w:val="28"/>
          <w:szCs w:val="28"/>
          <w:lang w:val="ru-RU"/>
        </w:rPr>
        <w:t xml:space="preserve"> «</w:t>
      </w:r>
      <w:r w:rsidRPr="008201C6">
        <w:rPr>
          <w:rFonts w:ascii="Times New Roman" w:hAnsi="Times New Roman"/>
          <w:b/>
          <w:sz w:val="28"/>
          <w:szCs w:val="28"/>
          <w:lang w:val="ru-RU"/>
        </w:rPr>
        <w:t>Пути повышения энергоэффективности экономики и выхода из энергетического кризиса</w:t>
      </w:r>
      <w:r w:rsidR="00AB4267" w:rsidRPr="008201C6">
        <w:rPr>
          <w:rFonts w:ascii="Times New Roman" w:hAnsi="Times New Roman"/>
          <w:b/>
          <w:sz w:val="28"/>
          <w:szCs w:val="28"/>
          <w:lang w:val="ru-RU"/>
        </w:rPr>
        <w:t>»</w:t>
      </w:r>
      <w:bookmarkStart w:id="3" w:name="_Toc273518810"/>
      <w:r w:rsidR="003C1784">
        <w:rPr>
          <w:rFonts w:ascii="Times New Roman" w:hAnsi="Times New Roman"/>
          <w:b/>
          <w:sz w:val="28"/>
          <w:szCs w:val="28"/>
          <w:lang w:val="ru-RU"/>
        </w:rPr>
        <w:t xml:space="preserve"> </w:t>
      </w:r>
      <w:r w:rsidR="007E6400" w:rsidRPr="007E6400">
        <w:rPr>
          <w:rFonts w:ascii="Times New Roman" w:hAnsi="Times New Roman"/>
          <w:sz w:val="28"/>
          <w:szCs w:val="28"/>
          <w:lang w:val="ru-RU"/>
        </w:rPr>
        <w:t>предложены методологические подходы по оценке спроса на электроэнергию с использованием экономико-математического моделирования;</w:t>
      </w:r>
      <w:r w:rsidR="003C1784">
        <w:rPr>
          <w:rFonts w:ascii="Times New Roman" w:hAnsi="Times New Roman"/>
          <w:sz w:val="28"/>
          <w:szCs w:val="28"/>
          <w:lang w:val="ru-RU"/>
        </w:rPr>
        <w:t xml:space="preserve"> </w:t>
      </w:r>
      <w:r w:rsidRPr="008201C6">
        <w:rPr>
          <w:rFonts w:ascii="Times New Roman" w:hAnsi="Times New Roman"/>
          <w:sz w:val="28"/>
          <w:szCs w:val="28"/>
          <w:lang w:val="ru-RU"/>
        </w:rPr>
        <w:t>на основании разработанной экономико-математической модели</w:t>
      </w:r>
      <w:bookmarkEnd w:id="3"/>
      <w:r w:rsidRPr="008201C6">
        <w:rPr>
          <w:rFonts w:ascii="Times New Roman" w:hAnsi="Times New Roman"/>
          <w:sz w:val="28"/>
          <w:szCs w:val="28"/>
          <w:lang w:val="ru-RU"/>
        </w:rPr>
        <w:t xml:space="preserve"> разработан энергетический баланс на перспективу до 2030 г. по сценариям развития экономики с учетом проведения мероприятий по управлению спросом и повышению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экономики</w:t>
      </w:r>
      <w:r w:rsidR="00962EAC">
        <w:rPr>
          <w:rFonts w:ascii="Times New Roman" w:hAnsi="Times New Roman"/>
          <w:sz w:val="28"/>
          <w:szCs w:val="28"/>
          <w:lang w:val="ru-RU"/>
        </w:rPr>
        <w:t>;</w:t>
      </w:r>
      <w:r w:rsidRPr="008201C6">
        <w:rPr>
          <w:rFonts w:ascii="Times New Roman" w:hAnsi="Times New Roman"/>
          <w:sz w:val="28"/>
          <w:szCs w:val="28"/>
          <w:lang w:val="ru-RU"/>
        </w:rPr>
        <w:t xml:space="preserve"> рассм</w:t>
      </w:r>
      <w:r w:rsidR="00ED364F" w:rsidRPr="008201C6">
        <w:rPr>
          <w:rFonts w:ascii="Times New Roman" w:hAnsi="Times New Roman"/>
          <w:sz w:val="28"/>
          <w:szCs w:val="28"/>
          <w:lang w:val="ru-RU"/>
        </w:rPr>
        <w:t>отрены</w:t>
      </w:r>
      <w:r w:rsidRPr="008201C6">
        <w:rPr>
          <w:rFonts w:ascii="Times New Roman" w:hAnsi="Times New Roman"/>
          <w:sz w:val="28"/>
          <w:szCs w:val="28"/>
          <w:lang w:val="ru-RU"/>
        </w:rPr>
        <w:t xml:space="preserve"> перспективы усиления институциональных </w:t>
      </w:r>
      <w:r w:rsidR="00962EAC">
        <w:rPr>
          <w:rFonts w:ascii="Times New Roman" w:hAnsi="Times New Roman"/>
          <w:sz w:val="28"/>
          <w:szCs w:val="28"/>
          <w:lang w:val="ru-RU"/>
        </w:rPr>
        <w:t xml:space="preserve">и нормативных правовых </w:t>
      </w:r>
      <w:r w:rsidRPr="008201C6">
        <w:rPr>
          <w:rFonts w:ascii="Times New Roman" w:hAnsi="Times New Roman"/>
          <w:sz w:val="28"/>
          <w:szCs w:val="28"/>
          <w:lang w:val="ru-RU"/>
        </w:rPr>
        <w:t xml:space="preserve">основ </w:t>
      </w:r>
      <w:r w:rsidR="00A43E2A" w:rsidRPr="008201C6">
        <w:rPr>
          <w:rFonts w:ascii="Times New Roman" w:hAnsi="Times New Roman"/>
          <w:sz w:val="28"/>
          <w:szCs w:val="28"/>
          <w:lang w:val="ru-RU"/>
        </w:rPr>
        <w:t>энергоэффективности</w:t>
      </w:r>
      <w:r w:rsidRPr="008201C6">
        <w:rPr>
          <w:rStyle w:val="20"/>
          <w:rFonts w:ascii="Times New Roman" w:eastAsia="MS Mincho" w:hAnsi="Times New Roman"/>
          <w:b w:val="0"/>
          <w:color w:val="auto"/>
          <w:sz w:val="28"/>
          <w:szCs w:val="28"/>
          <w:lang w:val="ru-RU"/>
        </w:rPr>
        <w:t>.</w:t>
      </w:r>
    </w:p>
    <w:p w:rsidR="00325DAB" w:rsidRPr="008201C6" w:rsidRDefault="00325DAB"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Практический и теоретический интерес в условиях рынка и неопределенности объемов производства продукции и услуг в зависимости от </w:t>
      </w:r>
      <w:r w:rsidRPr="008201C6">
        <w:rPr>
          <w:rFonts w:ascii="Times New Roman" w:hAnsi="Times New Roman"/>
          <w:sz w:val="28"/>
          <w:szCs w:val="28"/>
          <w:lang w:val="ru-RU"/>
        </w:rPr>
        <w:lastRenderedPageBreak/>
        <w:t xml:space="preserve">спроса на них потребителей представляет построение математической модели спроса на электроэнергию и моделирования по ней потребности в электроэнергии в зависимости от возможных комбинаций различных факторов и сценариев развития экономики.  </w:t>
      </w:r>
    </w:p>
    <w:p w:rsidR="00325DAB" w:rsidRPr="008201C6" w:rsidRDefault="00325DAB" w:rsidP="00962EAC">
      <w:pPr>
        <w:shd w:val="clear" w:color="auto" w:fill="FFFFFF"/>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Основными факторами, оказывающими влияние на спрос на электроэнергию, являются: ВВП, численность населения, средний размер заработной платы, средний размер пенсии, количество промышленных предприятий, площадь жилищного фонда, тарифы на электроэнергию.</w:t>
      </w:r>
      <w:r w:rsidR="00962EAC">
        <w:rPr>
          <w:rFonts w:ascii="Times New Roman" w:hAnsi="Times New Roman"/>
          <w:sz w:val="28"/>
          <w:szCs w:val="28"/>
          <w:lang w:val="ru-RU"/>
        </w:rPr>
        <w:t xml:space="preserve"> При этом строится</w:t>
      </w:r>
      <w:r w:rsidRPr="008201C6">
        <w:rPr>
          <w:rFonts w:ascii="Times New Roman" w:hAnsi="Times New Roman"/>
          <w:sz w:val="28"/>
          <w:szCs w:val="28"/>
          <w:lang w:val="ru-RU"/>
        </w:rPr>
        <w:t xml:space="preserve"> гипотез</w:t>
      </w:r>
      <w:r w:rsidR="00962EAC">
        <w:rPr>
          <w:rFonts w:ascii="Times New Roman" w:hAnsi="Times New Roman"/>
          <w:sz w:val="28"/>
          <w:szCs w:val="28"/>
          <w:lang w:val="ru-RU"/>
        </w:rPr>
        <w:t>а</w:t>
      </w:r>
      <w:r w:rsidRPr="008201C6">
        <w:rPr>
          <w:rFonts w:ascii="Times New Roman" w:hAnsi="Times New Roman"/>
          <w:sz w:val="28"/>
          <w:szCs w:val="28"/>
          <w:lang w:val="ru-RU"/>
        </w:rPr>
        <w:t xml:space="preserve">, что </w:t>
      </w:r>
      <w:r w:rsidR="00F746E7" w:rsidRPr="008201C6">
        <w:rPr>
          <w:rFonts w:ascii="Times New Roman" w:hAnsi="Times New Roman"/>
          <w:sz w:val="28"/>
          <w:szCs w:val="28"/>
          <w:lang w:val="ru-RU"/>
        </w:rPr>
        <w:t>п</w:t>
      </w:r>
      <w:r w:rsidRPr="008201C6">
        <w:rPr>
          <w:rFonts w:ascii="Times New Roman" w:hAnsi="Times New Roman"/>
          <w:sz w:val="28"/>
          <w:szCs w:val="28"/>
          <w:lang w:val="ru-RU"/>
        </w:rPr>
        <w:t>ри увеличении любого из вышеперечисленных факторов, кроме тарифа на электроэнергию, спрос на электроэнергию увеличится, при увеличении тарифа на электроэнергию спрос</w:t>
      </w:r>
      <w:r w:rsidR="003C1784">
        <w:rPr>
          <w:rFonts w:ascii="Times New Roman" w:hAnsi="Times New Roman"/>
          <w:sz w:val="28"/>
          <w:szCs w:val="28"/>
          <w:lang w:val="ru-RU"/>
        </w:rPr>
        <w:t xml:space="preserve"> </w:t>
      </w:r>
      <w:r w:rsidRPr="008201C6">
        <w:rPr>
          <w:rFonts w:ascii="Times New Roman" w:hAnsi="Times New Roman"/>
          <w:sz w:val="28"/>
          <w:szCs w:val="28"/>
          <w:lang w:val="ru-RU"/>
        </w:rPr>
        <w:t>падает.</w:t>
      </w:r>
    </w:p>
    <w:p w:rsidR="007762E9" w:rsidRDefault="00325DAB" w:rsidP="001241FE">
      <w:pPr>
        <w:spacing w:after="0" w:line="240" w:lineRule="auto"/>
        <w:jc w:val="both"/>
        <w:rPr>
          <w:rFonts w:ascii="Times New Roman" w:hAnsi="Times New Roman"/>
          <w:sz w:val="28"/>
          <w:szCs w:val="28"/>
          <w:lang w:val="ru-RU"/>
        </w:rPr>
      </w:pPr>
      <w:r w:rsidRPr="008201C6">
        <w:rPr>
          <w:rFonts w:ascii="Times New Roman" w:hAnsi="Times New Roman"/>
          <w:sz w:val="28"/>
          <w:szCs w:val="28"/>
          <w:lang w:val="ru-RU"/>
        </w:rPr>
        <w:tab/>
        <w:t>Исходя из проведенных множества вариантов расчетов по моделям спроса на электроэнергию и полученных данных выбра</w:t>
      </w:r>
      <w:r w:rsidR="00962EAC">
        <w:rPr>
          <w:rFonts w:ascii="Times New Roman" w:hAnsi="Times New Roman"/>
          <w:sz w:val="28"/>
          <w:szCs w:val="28"/>
          <w:lang w:val="ru-RU"/>
        </w:rPr>
        <w:t>ны</w:t>
      </w:r>
      <w:r w:rsidRPr="008201C6">
        <w:rPr>
          <w:rFonts w:ascii="Times New Roman" w:hAnsi="Times New Roman"/>
          <w:sz w:val="28"/>
          <w:szCs w:val="28"/>
          <w:lang w:val="ru-RU"/>
        </w:rPr>
        <w:t xml:space="preserve"> 3 модели, которые могут быть рекомендованы для использования при прогнозировании спроса на электроэнергию: </w:t>
      </w:r>
    </w:p>
    <w:p w:rsidR="007762E9" w:rsidRDefault="00325DAB" w:rsidP="007762E9">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1. Зависимость спроса на электроэнергию от размера среднемесячной заработной платы и тарифа на электроэнергию; </w:t>
      </w:r>
    </w:p>
    <w:p w:rsidR="007762E9" w:rsidRDefault="00325DAB" w:rsidP="007762E9">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2. Зависимость спроса на электроэнергию от ВВП и тарифа на электроэнергию; </w:t>
      </w:r>
    </w:p>
    <w:p w:rsidR="00325DAB" w:rsidRPr="008201C6" w:rsidRDefault="00325DAB" w:rsidP="007762E9">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3. Зависимость спроса на электроэнергию от размера среднемесячной пенсии и тарифа на электроэнергию. Данные модели были использованы при составлении прогноза спроса на электроэнергию на перспективу до 2030г.</w:t>
      </w:r>
    </w:p>
    <w:p w:rsidR="00325DAB" w:rsidRPr="008201C6" w:rsidRDefault="00962EAC" w:rsidP="001241FE">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Прогноз</w:t>
      </w:r>
      <w:r w:rsidR="003C1784">
        <w:rPr>
          <w:rFonts w:ascii="Times New Roman" w:hAnsi="Times New Roman"/>
          <w:sz w:val="28"/>
          <w:szCs w:val="28"/>
          <w:lang w:val="ru-RU"/>
        </w:rPr>
        <w:t xml:space="preserve"> </w:t>
      </w:r>
      <w:r>
        <w:rPr>
          <w:rFonts w:ascii="Times New Roman" w:hAnsi="Times New Roman"/>
          <w:sz w:val="28"/>
          <w:szCs w:val="28"/>
          <w:lang w:val="ru-RU"/>
        </w:rPr>
        <w:t xml:space="preserve">электропотребления </w:t>
      </w:r>
      <w:r w:rsidR="00325DAB" w:rsidRPr="008201C6">
        <w:rPr>
          <w:rFonts w:ascii="Times New Roman" w:hAnsi="Times New Roman"/>
          <w:sz w:val="28"/>
          <w:szCs w:val="28"/>
          <w:lang w:val="ru-RU"/>
        </w:rPr>
        <w:t xml:space="preserve">по методу экспертных оценок </w:t>
      </w:r>
      <w:r>
        <w:rPr>
          <w:rFonts w:ascii="Times New Roman" w:hAnsi="Times New Roman"/>
          <w:sz w:val="28"/>
          <w:szCs w:val="28"/>
          <w:lang w:val="ru-RU"/>
        </w:rPr>
        <w:t>был сопоставлен</w:t>
      </w:r>
      <w:r w:rsidR="003C1784">
        <w:rPr>
          <w:rFonts w:ascii="Times New Roman" w:hAnsi="Times New Roman"/>
          <w:sz w:val="28"/>
          <w:szCs w:val="28"/>
          <w:lang w:val="ru-RU"/>
        </w:rPr>
        <w:t xml:space="preserve"> </w:t>
      </w:r>
      <w:r>
        <w:rPr>
          <w:rFonts w:ascii="Times New Roman" w:hAnsi="Times New Roman"/>
          <w:sz w:val="28"/>
          <w:szCs w:val="28"/>
          <w:lang w:val="ru-RU"/>
        </w:rPr>
        <w:t xml:space="preserve">с </w:t>
      </w:r>
      <w:r w:rsidR="00325DAB" w:rsidRPr="008201C6">
        <w:rPr>
          <w:rFonts w:ascii="Times New Roman" w:hAnsi="Times New Roman"/>
          <w:sz w:val="28"/>
          <w:szCs w:val="28"/>
          <w:lang w:val="ru-RU"/>
        </w:rPr>
        <w:t>модель</w:t>
      </w:r>
      <w:r>
        <w:rPr>
          <w:rFonts w:ascii="Times New Roman" w:hAnsi="Times New Roman"/>
          <w:sz w:val="28"/>
          <w:szCs w:val="28"/>
          <w:lang w:val="ru-RU"/>
        </w:rPr>
        <w:t>ю</w:t>
      </w:r>
      <w:r w:rsidR="00325DAB" w:rsidRPr="008201C6">
        <w:rPr>
          <w:rFonts w:ascii="Times New Roman" w:hAnsi="Times New Roman"/>
          <w:sz w:val="28"/>
          <w:szCs w:val="28"/>
          <w:lang w:val="ru-RU"/>
        </w:rPr>
        <w:t xml:space="preserve"> прогноза электропотребления в зависимости от ВВП и тарифа на электроэнергию, так как позволяет рассчитать макроэкономические индикаторы устойчивого энергопользования по сценариям для их сравнения с индикаторами, рассчитанными в </w:t>
      </w:r>
      <w:r>
        <w:rPr>
          <w:rFonts w:ascii="Times New Roman" w:hAnsi="Times New Roman"/>
          <w:sz w:val="28"/>
          <w:szCs w:val="28"/>
          <w:lang w:val="ru-RU"/>
        </w:rPr>
        <w:t>Национальной энергетической программе Кыргызской Республики</w:t>
      </w:r>
      <w:r w:rsidR="00325DAB" w:rsidRPr="008201C6">
        <w:rPr>
          <w:rFonts w:ascii="Times New Roman" w:hAnsi="Times New Roman"/>
          <w:sz w:val="28"/>
          <w:szCs w:val="28"/>
          <w:lang w:val="ru-RU"/>
        </w:rPr>
        <w:t>.</w:t>
      </w:r>
    </w:p>
    <w:p w:rsidR="00325DAB" w:rsidRPr="008201C6" w:rsidRDefault="00325DAB" w:rsidP="001241FE">
      <w:pPr>
        <w:shd w:val="clear" w:color="auto" w:fill="FFFFFF"/>
        <w:spacing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t xml:space="preserve">Согласно </w:t>
      </w:r>
      <w:r w:rsidR="00206FE5" w:rsidRPr="008201C6">
        <w:rPr>
          <w:rFonts w:ascii="Times New Roman" w:hAnsi="Times New Roman"/>
          <w:sz w:val="28"/>
          <w:szCs w:val="28"/>
          <w:lang w:val="ru-RU"/>
        </w:rPr>
        <w:t>данной</w:t>
      </w:r>
      <w:r w:rsidRPr="008201C6">
        <w:rPr>
          <w:rFonts w:ascii="Times New Roman" w:hAnsi="Times New Roman"/>
          <w:sz w:val="28"/>
          <w:szCs w:val="28"/>
          <w:lang w:val="ru-RU"/>
        </w:rPr>
        <w:t xml:space="preserve"> модели, </w:t>
      </w:r>
      <w:r w:rsidRPr="008201C6">
        <w:rPr>
          <w:rFonts w:ascii="Times New Roman" w:hAnsi="Times New Roman"/>
          <w:b/>
          <w:sz w:val="28"/>
          <w:szCs w:val="28"/>
          <w:lang w:val="ru-RU"/>
        </w:rPr>
        <w:t xml:space="preserve">по </w:t>
      </w:r>
      <w:r w:rsidR="00962EAC">
        <w:rPr>
          <w:rFonts w:ascii="Times New Roman" w:hAnsi="Times New Roman"/>
          <w:b/>
          <w:sz w:val="28"/>
          <w:szCs w:val="28"/>
        </w:rPr>
        <w:t>I</w:t>
      </w:r>
      <w:r w:rsidR="00B05041">
        <w:rPr>
          <w:rFonts w:ascii="Times New Roman" w:hAnsi="Times New Roman"/>
          <w:b/>
          <w:sz w:val="28"/>
          <w:szCs w:val="28"/>
          <w:lang w:val="ru-RU"/>
        </w:rPr>
        <w:t xml:space="preserve"> </w:t>
      </w:r>
      <w:r w:rsidR="00962EAC">
        <w:rPr>
          <w:rFonts w:ascii="Times New Roman" w:hAnsi="Times New Roman"/>
          <w:b/>
          <w:sz w:val="28"/>
          <w:szCs w:val="28"/>
          <w:lang w:val="ru-RU"/>
        </w:rPr>
        <w:t>(</w:t>
      </w:r>
      <w:r w:rsidRPr="008201C6">
        <w:rPr>
          <w:rFonts w:ascii="Times New Roman" w:hAnsi="Times New Roman"/>
          <w:b/>
          <w:sz w:val="28"/>
          <w:szCs w:val="28"/>
          <w:lang w:val="ru-RU"/>
        </w:rPr>
        <w:t>пессимистическому</w:t>
      </w:r>
      <w:r w:rsidR="00962EAC">
        <w:rPr>
          <w:rFonts w:ascii="Times New Roman" w:hAnsi="Times New Roman"/>
          <w:b/>
          <w:sz w:val="28"/>
          <w:szCs w:val="28"/>
          <w:lang w:val="ru-RU"/>
        </w:rPr>
        <w:t>)</w:t>
      </w:r>
      <w:r w:rsidR="00B05041">
        <w:rPr>
          <w:rFonts w:ascii="Times New Roman" w:hAnsi="Times New Roman"/>
          <w:b/>
          <w:sz w:val="28"/>
          <w:szCs w:val="28"/>
          <w:lang w:val="ru-RU"/>
        </w:rPr>
        <w:t xml:space="preserve"> </w:t>
      </w:r>
      <w:r w:rsidR="00962EAC">
        <w:rPr>
          <w:rFonts w:ascii="Times New Roman" w:hAnsi="Times New Roman"/>
          <w:b/>
          <w:sz w:val="28"/>
          <w:szCs w:val="28"/>
          <w:lang w:val="ru-RU"/>
        </w:rPr>
        <w:t>сценарию</w:t>
      </w:r>
      <w:r w:rsidRPr="008201C6">
        <w:rPr>
          <w:rFonts w:ascii="Times New Roman" w:hAnsi="Times New Roman"/>
          <w:sz w:val="28"/>
          <w:szCs w:val="28"/>
          <w:lang w:val="ru-RU"/>
        </w:rPr>
        <w:t xml:space="preserve"> при росте тарифа на электроэнергию на 10% и росте ВВП на 2%, спрос на электроэнергию в 2015 г. </w:t>
      </w:r>
      <w:r w:rsidR="00206FE5" w:rsidRPr="008201C6">
        <w:rPr>
          <w:rFonts w:ascii="Times New Roman" w:hAnsi="Times New Roman"/>
          <w:sz w:val="28"/>
          <w:szCs w:val="28"/>
          <w:lang w:val="ru-RU"/>
        </w:rPr>
        <w:t>от уровня 1990г. ожидается рост -</w:t>
      </w:r>
      <w:r w:rsidRPr="008201C6">
        <w:rPr>
          <w:rFonts w:ascii="Times New Roman" w:hAnsi="Times New Roman"/>
          <w:sz w:val="28"/>
          <w:szCs w:val="28"/>
          <w:lang w:val="ru-RU"/>
        </w:rPr>
        <w:t xml:space="preserve"> 109,2%.</w:t>
      </w:r>
      <w:r w:rsidR="00206FE5" w:rsidRPr="008201C6">
        <w:rPr>
          <w:rFonts w:ascii="Times New Roman" w:hAnsi="Times New Roman"/>
          <w:sz w:val="28"/>
          <w:szCs w:val="28"/>
          <w:lang w:val="ru-RU"/>
        </w:rPr>
        <w:t>,в</w:t>
      </w:r>
      <w:r w:rsidRPr="008201C6">
        <w:rPr>
          <w:rFonts w:ascii="Times New Roman" w:hAnsi="Times New Roman"/>
          <w:sz w:val="28"/>
          <w:szCs w:val="28"/>
          <w:lang w:val="ru-RU"/>
        </w:rPr>
        <w:t xml:space="preserve"> 2020 г. </w:t>
      </w:r>
      <w:r w:rsidR="00206FE5" w:rsidRPr="008201C6">
        <w:rPr>
          <w:rFonts w:ascii="Times New Roman" w:hAnsi="Times New Roman"/>
          <w:sz w:val="28"/>
          <w:szCs w:val="28"/>
          <w:lang w:val="ru-RU"/>
        </w:rPr>
        <w:t>-</w:t>
      </w:r>
      <w:r w:rsidRPr="008201C6">
        <w:rPr>
          <w:rFonts w:ascii="Times New Roman" w:hAnsi="Times New Roman"/>
          <w:sz w:val="28"/>
          <w:szCs w:val="28"/>
          <w:lang w:val="ru-RU"/>
        </w:rPr>
        <w:t xml:space="preserve">110,1% г. </w:t>
      </w:r>
      <w:r w:rsidR="00206FE5" w:rsidRPr="008201C6">
        <w:rPr>
          <w:rFonts w:ascii="Times New Roman" w:hAnsi="Times New Roman"/>
          <w:sz w:val="28"/>
          <w:szCs w:val="28"/>
          <w:lang w:val="ru-RU"/>
        </w:rPr>
        <w:t>в</w:t>
      </w:r>
      <w:r w:rsidRPr="008201C6">
        <w:rPr>
          <w:rFonts w:ascii="Times New Roman" w:hAnsi="Times New Roman"/>
          <w:sz w:val="28"/>
          <w:szCs w:val="28"/>
          <w:lang w:val="ru-RU"/>
        </w:rPr>
        <w:t xml:space="preserve"> 2025 г. – 110,7%, в 2030 г. – 111,5%. </w:t>
      </w:r>
    </w:p>
    <w:p w:rsidR="00325DAB" w:rsidRPr="008201C6" w:rsidRDefault="00325DAB" w:rsidP="001241FE">
      <w:pPr>
        <w:shd w:val="clear" w:color="auto" w:fill="FFFFFF"/>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По </w:t>
      </w:r>
      <w:r w:rsidR="00962EAC">
        <w:rPr>
          <w:rFonts w:ascii="Times New Roman" w:hAnsi="Times New Roman"/>
          <w:b/>
          <w:sz w:val="28"/>
          <w:szCs w:val="28"/>
        </w:rPr>
        <w:t>II</w:t>
      </w:r>
      <w:r w:rsidR="00962EAC">
        <w:rPr>
          <w:rFonts w:ascii="Times New Roman" w:hAnsi="Times New Roman"/>
          <w:b/>
          <w:sz w:val="28"/>
          <w:szCs w:val="28"/>
          <w:lang w:val="ru-RU"/>
        </w:rPr>
        <w:t>(</w:t>
      </w:r>
      <w:r w:rsidR="00A66631" w:rsidRPr="008201C6">
        <w:rPr>
          <w:rFonts w:ascii="Times New Roman" w:hAnsi="Times New Roman"/>
          <w:b/>
          <w:sz w:val="28"/>
          <w:szCs w:val="28"/>
          <w:lang w:val="ru-RU"/>
        </w:rPr>
        <w:t>умеренному</w:t>
      </w:r>
      <w:r w:rsidR="00962EAC">
        <w:rPr>
          <w:rFonts w:ascii="Times New Roman" w:hAnsi="Times New Roman"/>
          <w:b/>
          <w:sz w:val="28"/>
          <w:szCs w:val="28"/>
          <w:lang w:val="ru-RU"/>
        </w:rPr>
        <w:t>)</w:t>
      </w:r>
      <w:r w:rsidRPr="008201C6">
        <w:rPr>
          <w:rFonts w:ascii="Times New Roman" w:hAnsi="Times New Roman"/>
          <w:b/>
          <w:sz w:val="28"/>
          <w:szCs w:val="28"/>
          <w:lang w:val="ru-RU"/>
        </w:rPr>
        <w:t xml:space="preserve"> сценарию</w:t>
      </w:r>
      <w:r w:rsidRPr="008201C6">
        <w:rPr>
          <w:rFonts w:ascii="Times New Roman" w:hAnsi="Times New Roman"/>
          <w:sz w:val="28"/>
          <w:szCs w:val="28"/>
          <w:lang w:val="ru-RU"/>
        </w:rPr>
        <w:t xml:space="preserve"> при росте тарифа на электроэнергию на 15% и росте ВВП на 5%, спрос на электроэнергию в 2015 г. </w:t>
      </w:r>
      <w:r w:rsidR="00396482" w:rsidRPr="008201C6">
        <w:rPr>
          <w:rFonts w:ascii="Times New Roman" w:hAnsi="Times New Roman"/>
          <w:sz w:val="28"/>
          <w:szCs w:val="28"/>
          <w:lang w:val="ru-RU"/>
        </w:rPr>
        <w:t>от уровня 1990г ожидается -</w:t>
      </w:r>
      <w:r w:rsidRPr="008201C6">
        <w:rPr>
          <w:rFonts w:ascii="Times New Roman" w:hAnsi="Times New Roman"/>
          <w:sz w:val="28"/>
          <w:szCs w:val="28"/>
          <w:lang w:val="ru-RU"/>
        </w:rPr>
        <w:t xml:space="preserve"> 109,7% </w:t>
      </w:r>
      <w:r w:rsidR="00396482" w:rsidRPr="008201C6">
        <w:rPr>
          <w:rFonts w:ascii="Times New Roman" w:hAnsi="Times New Roman"/>
          <w:sz w:val="28"/>
          <w:szCs w:val="28"/>
          <w:lang w:val="ru-RU"/>
        </w:rPr>
        <w:t xml:space="preserve">. в </w:t>
      </w:r>
      <w:r w:rsidRPr="008201C6">
        <w:rPr>
          <w:rFonts w:ascii="Times New Roman" w:hAnsi="Times New Roman"/>
          <w:sz w:val="28"/>
          <w:szCs w:val="28"/>
          <w:lang w:val="ru-RU"/>
        </w:rPr>
        <w:t xml:space="preserve">2020 г. </w:t>
      </w:r>
      <w:r w:rsidR="00396482" w:rsidRPr="008201C6">
        <w:rPr>
          <w:rFonts w:ascii="Times New Roman" w:hAnsi="Times New Roman"/>
          <w:sz w:val="28"/>
          <w:szCs w:val="28"/>
          <w:lang w:val="ru-RU"/>
        </w:rPr>
        <w:t>-</w:t>
      </w:r>
      <w:r w:rsidRPr="008201C6">
        <w:rPr>
          <w:rFonts w:ascii="Times New Roman" w:hAnsi="Times New Roman"/>
          <w:sz w:val="28"/>
          <w:szCs w:val="28"/>
          <w:lang w:val="ru-RU"/>
        </w:rPr>
        <w:t>110,6%</w:t>
      </w:r>
      <w:r w:rsidR="00396482" w:rsidRPr="008201C6">
        <w:rPr>
          <w:rFonts w:ascii="Times New Roman" w:hAnsi="Times New Roman"/>
          <w:sz w:val="28"/>
          <w:szCs w:val="28"/>
          <w:lang w:val="ru-RU"/>
        </w:rPr>
        <w:t>, в</w:t>
      </w:r>
      <w:r w:rsidRPr="008201C6">
        <w:rPr>
          <w:rFonts w:ascii="Times New Roman" w:hAnsi="Times New Roman"/>
          <w:sz w:val="28"/>
          <w:szCs w:val="28"/>
          <w:lang w:val="ru-RU"/>
        </w:rPr>
        <w:t xml:space="preserve"> 2025 г. – 111,7%, в 2030 г. – 112,8%. </w:t>
      </w:r>
    </w:p>
    <w:p w:rsidR="00396482" w:rsidRPr="008201C6" w:rsidRDefault="00325DAB" w:rsidP="001241FE">
      <w:pPr>
        <w:shd w:val="clear" w:color="auto" w:fill="FFFFFF"/>
        <w:spacing w:after="0" w:line="240" w:lineRule="auto"/>
        <w:ind w:firstLine="709"/>
        <w:jc w:val="both"/>
        <w:rPr>
          <w:rFonts w:ascii="Times New Roman" w:hAnsi="Times New Roman"/>
          <w:sz w:val="28"/>
          <w:szCs w:val="28"/>
          <w:lang w:val="ru-RU"/>
        </w:rPr>
      </w:pPr>
      <w:r w:rsidRPr="008201C6">
        <w:rPr>
          <w:rFonts w:ascii="Times New Roman" w:hAnsi="Times New Roman"/>
          <w:b/>
          <w:sz w:val="28"/>
          <w:szCs w:val="28"/>
          <w:lang w:val="ru-RU"/>
        </w:rPr>
        <w:t xml:space="preserve">По </w:t>
      </w:r>
      <w:r w:rsidR="00962EAC">
        <w:rPr>
          <w:rFonts w:ascii="Times New Roman" w:hAnsi="Times New Roman"/>
          <w:b/>
          <w:sz w:val="28"/>
          <w:szCs w:val="28"/>
        </w:rPr>
        <w:t>III</w:t>
      </w:r>
      <w:r w:rsidR="00962EAC">
        <w:rPr>
          <w:rFonts w:ascii="Times New Roman" w:hAnsi="Times New Roman"/>
          <w:b/>
          <w:sz w:val="28"/>
          <w:szCs w:val="28"/>
          <w:lang w:val="ru-RU"/>
        </w:rPr>
        <w:t>(</w:t>
      </w:r>
      <w:r w:rsidRPr="008201C6">
        <w:rPr>
          <w:rFonts w:ascii="Times New Roman" w:hAnsi="Times New Roman"/>
          <w:b/>
          <w:sz w:val="28"/>
          <w:szCs w:val="28"/>
          <w:lang w:val="ru-RU"/>
        </w:rPr>
        <w:t>оптимистическому</w:t>
      </w:r>
      <w:r w:rsidR="00962EAC">
        <w:rPr>
          <w:rFonts w:ascii="Times New Roman" w:hAnsi="Times New Roman"/>
          <w:b/>
          <w:sz w:val="28"/>
          <w:szCs w:val="28"/>
          <w:lang w:val="ru-RU"/>
        </w:rPr>
        <w:t>)</w:t>
      </w:r>
      <w:r w:rsidRPr="008201C6">
        <w:rPr>
          <w:rFonts w:ascii="Times New Roman" w:hAnsi="Times New Roman"/>
          <w:b/>
          <w:sz w:val="28"/>
          <w:szCs w:val="28"/>
          <w:lang w:val="ru-RU"/>
        </w:rPr>
        <w:t xml:space="preserve"> сценарию</w:t>
      </w:r>
      <w:r w:rsidRPr="008201C6">
        <w:rPr>
          <w:rFonts w:ascii="Times New Roman" w:hAnsi="Times New Roman"/>
          <w:sz w:val="28"/>
          <w:szCs w:val="28"/>
          <w:lang w:val="ru-RU"/>
        </w:rPr>
        <w:t xml:space="preserve"> при росте тарифа на электроэнергию на 20% и росте ВВП на 5%, спрос на электроэнергию в 2015 г.</w:t>
      </w:r>
      <w:r w:rsidR="00396482" w:rsidRPr="008201C6">
        <w:rPr>
          <w:rFonts w:ascii="Times New Roman" w:hAnsi="Times New Roman"/>
          <w:sz w:val="28"/>
          <w:szCs w:val="28"/>
          <w:lang w:val="ru-RU"/>
        </w:rPr>
        <w:t xml:space="preserve"> от уровня 1990г ожидается -</w:t>
      </w:r>
      <w:r w:rsidRPr="008201C6">
        <w:rPr>
          <w:rFonts w:ascii="Times New Roman" w:hAnsi="Times New Roman"/>
          <w:sz w:val="28"/>
          <w:szCs w:val="28"/>
          <w:lang w:val="ru-RU"/>
        </w:rPr>
        <w:t xml:space="preserve"> 110,3% </w:t>
      </w:r>
      <w:r w:rsidR="00396482" w:rsidRPr="008201C6">
        <w:rPr>
          <w:rFonts w:ascii="Times New Roman" w:hAnsi="Times New Roman"/>
          <w:sz w:val="28"/>
          <w:szCs w:val="28"/>
          <w:lang w:val="ru-RU"/>
        </w:rPr>
        <w:t xml:space="preserve">. в </w:t>
      </w:r>
      <w:r w:rsidRPr="008201C6">
        <w:rPr>
          <w:rFonts w:ascii="Times New Roman" w:hAnsi="Times New Roman"/>
          <w:sz w:val="28"/>
          <w:szCs w:val="28"/>
          <w:lang w:val="ru-RU"/>
        </w:rPr>
        <w:t>2020 г</w:t>
      </w:r>
      <w:r w:rsidR="00396482" w:rsidRPr="008201C6">
        <w:rPr>
          <w:rFonts w:ascii="Times New Roman" w:hAnsi="Times New Roman"/>
          <w:sz w:val="28"/>
          <w:szCs w:val="28"/>
          <w:lang w:val="ru-RU"/>
        </w:rPr>
        <w:t>-</w:t>
      </w:r>
      <w:r w:rsidRPr="008201C6">
        <w:rPr>
          <w:rFonts w:ascii="Times New Roman" w:hAnsi="Times New Roman"/>
          <w:sz w:val="28"/>
          <w:szCs w:val="28"/>
          <w:lang w:val="ru-RU"/>
        </w:rPr>
        <w:t xml:space="preserve"> 112,1% </w:t>
      </w:r>
      <w:r w:rsidR="00396482" w:rsidRPr="008201C6">
        <w:rPr>
          <w:rFonts w:ascii="Times New Roman" w:hAnsi="Times New Roman"/>
          <w:sz w:val="28"/>
          <w:szCs w:val="28"/>
          <w:lang w:val="ru-RU"/>
        </w:rPr>
        <w:t xml:space="preserve">, в </w:t>
      </w:r>
      <w:r w:rsidRPr="008201C6">
        <w:rPr>
          <w:rFonts w:ascii="Times New Roman" w:hAnsi="Times New Roman"/>
          <w:sz w:val="28"/>
          <w:szCs w:val="28"/>
          <w:lang w:val="ru-RU"/>
        </w:rPr>
        <w:t xml:space="preserve">2025 г. – 114,8%, в 2030 г. – 117%.  </w:t>
      </w:r>
    </w:p>
    <w:p w:rsidR="00F746E7" w:rsidRPr="008201C6" w:rsidRDefault="00F746E7" w:rsidP="001241FE">
      <w:pPr>
        <w:pStyle w:val="ab"/>
        <w:spacing w:after="0"/>
        <w:ind w:firstLine="709"/>
        <w:jc w:val="both"/>
        <w:rPr>
          <w:sz w:val="28"/>
          <w:szCs w:val="28"/>
          <w:lang w:val="ru-RU"/>
        </w:rPr>
      </w:pPr>
      <w:r w:rsidRPr="008201C6">
        <w:rPr>
          <w:sz w:val="28"/>
          <w:szCs w:val="28"/>
          <w:lang w:val="ru-RU"/>
        </w:rPr>
        <w:t xml:space="preserve">Исходя из аналитических и прогнозных расчетов, по </w:t>
      </w:r>
      <w:r w:rsidRPr="008201C6">
        <w:rPr>
          <w:sz w:val="28"/>
          <w:szCs w:val="28"/>
        </w:rPr>
        <w:t>I</w:t>
      </w:r>
      <w:r w:rsidRPr="008201C6">
        <w:rPr>
          <w:sz w:val="28"/>
          <w:szCs w:val="28"/>
          <w:lang w:val="ru-RU"/>
        </w:rPr>
        <w:t xml:space="preserve"> сценарию наблюдается тенденция постепенного снижения электроемкости </w:t>
      </w:r>
      <w:r w:rsidR="00ED364F" w:rsidRPr="008201C6">
        <w:rPr>
          <w:sz w:val="28"/>
          <w:szCs w:val="28"/>
          <w:lang w:val="ru-RU"/>
        </w:rPr>
        <w:t>ВВП после 2010г. с 0,220 кВт.ч/</w:t>
      </w:r>
      <w:r w:rsidRPr="008201C6">
        <w:rPr>
          <w:sz w:val="28"/>
          <w:szCs w:val="28"/>
          <w:lang w:val="ru-RU"/>
        </w:rPr>
        <w:t>1000 сом. до 0,148 в 2030г. В итоге снижение уровня электроемкости составит 8,3% в 2030г. по сравнению с 1990г. и 32,8 % по сравнению с 2010г.</w:t>
      </w:r>
    </w:p>
    <w:p w:rsidR="00325DAB" w:rsidRPr="008201C6" w:rsidRDefault="00325DAB" w:rsidP="001241FE">
      <w:pPr>
        <w:pStyle w:val="ab"/>
        <w:spacing w:after="0"/>
        <w:ind w:firstLine="709"/>
        <w:jc w:val="both"/>
        <w:rPr>
          <w:sz w:val="28"/>
          <w:szCs w:val="28"/>
          <w:lang w:val="ru-RU"/>
        </w:rPr>
      </w:pPr>
      <w:r w:rsidRPr="008201C6">
        <w:rPr>
          <w:sz w:val="28"/>
          <w:szCs w:val="28"/>
          <w:lang w:val="ru-RU"/>
        </w:rPr>
        <w:lastRenderedPageBreak/>
        <w:t xml:space="preserve">По </w:t>
      </w:r>
      <w:r w:rsidRPr="008201C6">
        <w:rPr>
          <w:sz w:val="28"/>
          <w:szCs w:val="28"/>
        </w:rPr>
        <w:t>II</w:t>
      </w:r>
      <w:r w:rsidRPr="008201C6">
        <w:rPr>
          <w:sz w:val="28"/>
          <w:szCs w:val="28"/>
          <w:lang w:val="ru-RU"/>
        </w:rPr>
        <w:t xml:space="preserve"> сценарию также наблюдается тенденция постепенного снижения электроемкости ВВП после 2010г. и составит 12,85% в 2030г. по сравнению с 1990г. и 44,1% по сравнению с 2010г.</w:t>
      </w:r>
    </w:p>
    <w:p w:rsidR="00325DAB" w:rsidRPr="008201C6" w:rsidRDefault="00325DAB" w:rsidP="001241FE">
      <w:pPr>
        <w:pStyle w:val="ab"/>
        <w:spacing w:after="0"/>
        <w:ind w:firstLine="709"/>
        <w:jc w:val="both"/>
        <w:rPr>
          <w:sz w:val="28"/>
          <w:szCs w:val="28"/>
          <w:lang w:val="ru-RU"/>
        </w:rPr>
      </w:pPr>
      <w:r w:rsidRPr="008201C6">
        <w:rPr>
          <w:sz w:val="28"/>
          <w:szCs w:val="28"/>
          <w:lang w:val="ru-RU"/>
        </w:rPr>
        <w:t xml:space="preserve">По </w:t>
      </w:r>
      <w:r w:rsidRPr="008201C6">
        <w:rPr>
          <w:sz w:val="28"/>
          <w:szCs w:val="28"/>
        </w:rPr>
        <w:t>III</w:t>
      </w:r>
      <w:r w:rsidRPr="008201C6">
        <w:rPr>
          <w:sz w:val="28"/>
          <w:szCs w:val="28"/>
          <w:lang w:val="ru-RU"/>
        </w:rPr>
        <w:t xml:space="preserve"> сценарию темпы снижения электроемкости ВВП превысят темпы снижения по </w:t>
      </w:r>
      <w:r w:rsidR="00F746E7" w:rsidRPr="008201C6">
        <w:rPr>
          <w:sz w:val="28"/>
          <w:szCs w:val="28"/>
        </w:rPr>
        <w:t>I</w:t>
      </w:r>
      <w:r w:rsidRPr="008201C6">
        <w:rPr>
          <w:sz w:val="28"/>
          <w:szCs w:val="28"/>
          <w:lang w:val="ru-RU"/>
        </w:rPr>
        <w:t xml:space="preserve"> и </w:t>
      </w:r>
      <w:r w:rsidR="00F746E7" w:rsidRPr="008201C6">
        <w:rPr>
          <w:sz w:val="28"/>
          <w:szCs w:val="28"/>
        </w:rPr>
        <w:t>II</w:t>
      </w:r>
      <w:r w:rsidRPr="008201C6">
        <w:rPr>
          <w:sz w:val="28"/>
          <w:szCs w:val="28"/>
          <w:lang w:val="ru-RU"/>
        </w:rPr>
        <w:t xml:space="preserve"> сценариям составит 20,13% в 2030г. по сравнению с 1990г. и 60,5% по сравнению с 2010г.</w:t>
      </w:r>
    </w:p>
    <w:p w:rsidR="000409C6" w:rsidRDefault="00325DAB" w:rsidP="001241FE">
      <w:pPr>
        <w:pStyle w:val="ab"/>
        <w:spacing w:after="0"/>
        <w:ind w:firstLine="709"/>
        <w:jc w:val="both"/>
        <w:rPr>
          <w:sz w:val="28"/>
          <w:szCs w:val="28"/>
          <w:lang w:val="ru-RU"/>
        </w:rPr>
      </w:pPr>
      <w:r w:rsidRPr="008201C6">
        <w:rPr>
          <w:sz w:val="28"/>
          <w:szCs w:val="28"/>
          <w:lang w:val="ru-RU"/>
        </w:rPr>
        <w:t>Прогнозируемые в данной модели темпы электропотребления будут соответствовать энергосберегающему развитию реального сектора эконо-мики и сферы услуг, при этом возможно обесп</w:t>
      </w:r>
      <w:r w:rsidR="000409C6">
        <w:rPr>
          <w:sz w:val="28"/>
          <w:szCs w:val="28"/>
          <w:lang w:val="ru-RU"/>
        </w:rPr>
        <w:t>ечение экономии электроэнергии:</w:t>
      </w:r>
    </w:p>
    <w:p w:rsidR="000409C6" w:rsidRDefault="000409C6" w:rsidP="001241FE">
      <w:pPr>
        <w:pStyle w:val="ab"/>
        <w:spacing w:after="0"/>
        <w:ind w:firstLine="709"/>
        <w:jc w:val="both"/>
        <w:rPr>
          <w:sz w:val="28"/>
          <w:szCs w:val="28"/>
          <w:lang w:val="ru-RU"/>
        </w:rPr>
      </w:pPr>
      <w:r>
        <w:rPr>
          <w:sz w:val="28"/>
          <w:szCs w:val="28"/>
          <w:lang w:val="ru-RU"/>
        </w:rPr>
        <w:t xml:space="preserve">- </w:t>
      </w:r>
      <w:r w:rsidR="00325DAB" w:rsidRPr="008201C6">
        <w:rPr>
          <w:sz w:val="28"/>
          <w:szCs w:val="28"/>
          <w:lang w:val="ru-RU"/>
        </w:rPr>
        <w:t xml:space="preserve">по </w:t>
      </w:r>
      <w:r w:rsidR="00325DAB" w:rsidRPr="008201C6">
        <w:rPr>
          <w:sz w:val="28"/>
          <w:szCs w:val="28"/>
        </w:rPr>
        <w:t>I</w:t>
      </w:r>
      <w:r w:rsidR="00325DAB" w:rsidRPr="008201C6">
        <w:rPr>
          <w:sz w:val="28"/>
          <w:szCs w:val="28"/>
          <w:lang w:val="ru-RU"/>
        </w:rPr>
        <w:t xml:space="preserve"> сценарию в объеме 1 млн. кВт</w:t>
      </w:r>
      <w:r w:rsidR="00B4522A">
        <w:rPr>
          <w:sz w:val="28"/>
          <w:szCs w:val="28"/>
          <w:lang w:val="ru-RU"/>
        </w:rPr>
        <w:t>.</w:t>
      </w:r>
      <w:r w:rsidR="00325DAB" w:rsidRPr="008201C6">
        <w:rPr>
          <w:sz w:val="28"/>
          <w:szCs w:val="28"/>
          <w:lang w:val="ru-RU"/>
        </w:rPr>
        <w:t>ч в 2020г., 2,1 млн. кВт</w:t>
      </w:r>
      <w:r w:rsidR="00B4522A">
        <w:rPr>
          <w:sz w:val="28"/>
          <w:szCs w:val="28"/>
          <w:lang w:val="ru-RU"/>
        </w:rPr>
        <w:t>.</w:t>
      </w:r>
      <w:r w:rsidR="00325DAB" w:rsidRPr="008201C6">
        <w:rPr>
          <w:sz w:val="28"/>
          <w:szCs w:val="28"/>
          <w:lang w:val="ru-RU"/>
        </w:rPr>
        <w:t>ч в 2025г. и 3,3 млн. кВт</w:t>
      </w:r>
      <w:r w:rsidR="00B4522A">
        <w:rPr>
          <w:sz w:val="28"/>
          <w:szCs w:val="28"/>
          <w:lang w:val="ru-RU"/>
        </w:rPr>
        <w:t>.</w:t>
      </w:r>
      <w:r w:rsidR="00325DAB" w:rsidRPr="008201C6">
        <w:rPr>
          <w:sz w:val="28"/>
          <w:szCs w:val="28"/>
          <w:lang w:val="ru-RU"/>
        </w:rPr>
        <w:t>ч в 2030г.;</w:t>
      </w:r>
    </w:p>
    <w:p w:rsidR="000409C6" w:rsidRDefault="000409C6" w:rsidP="000409C6">
      <w:pPr>
        <w:pStyle w:val="ab"/>
        <w:spacing w:after="0"/>
        <w:ind w:firstLine="709"/>
        <w:jc w:val="both"/>
        <w:rPr>
          <w:sz w:val="28"/>
          <w:szCs w:val="28"/>
          <w:lang w:val="ru-RU"/>
        </w:rPr>
      </w:pPr>
      <w:r>
        <w:rPr>
          <w:sz w:val="28"/>
          <w:szCs w:val="28"/>
          <w:lang w:val="ru-RU"/>
        </w:rPr>
        <w:t xml:space="preserve">- </w:t>
      </w:r>
      <w:r w:rsidR="00325DAB" w:rsidRPr="008201C6">
        <w:rPr>
          <w:sz w:val="28"/>
          <w:szCs w:val="28"/>
          <w:lang w:val="ru-RU"/>
        </w:rPr>
        <w:t xml:space="preserve">по </w:t>
      </w:r>
      <w:r w:rsidR="00325DAB" w:rsidRPr="008201C6">
        <w:rPr>
          <w:sz w:val="28"/>
          <w:szCs w:val="28"/>
        </w:rPr>
        <w:t>II</w:t>
      </w:r>
      <w:r w:rsidR="00325DAB" w:rsidRPr="008201C6">
        <w:rPr>
          <w:sz w:val="28"/>
          <w:szCs w:val="28"/>
          <w:lang w:val="ru-RU"/>
        </w:rPr>
        <w:t xml:space="preserve"> сценарию в объеме 0,5 млн. кВт</w:t>
      </w:r>
      <w:r w:rsidR="00B4522A">
        <w:rPr>
          <w:sz w:val="28"/>
          <w:szCs w:val="28"/>
          <w:lang w:val="ru-RU"/>
        </w:rPr>
        <w:t>.</w:t>
      </w:r>
      <w:r w:rsidR="00325DAB" w:rsidRPr="008201C6">
        <w:rPr>
          <w:sz w:val="28"/>
          <w:szCs w:val="28"/>
          <w:lang w:val="ru-RU"/>
        </w:rPr>
        <w:t>ч в 2015г., 2,1 млн. кВт</w:t>
      </w:r>
      <w:r w:rsidR="00B4522A">
        <w:rPr>
          <w:sz w:val="28"/>
          <w:szCs w:val="28"/>
          <w:lang w:val="ru-RU"/>
        </w:rPr>
        <w:t>.</w:t>
      </w:r>
      <w:r w:rsidR="00325DAB" w:rsidRPr="008201C6">
        <w:rPr>
          <w:sz w:val="28"/>
          <w:szCs w:val="28"/>
          <w:lang w:val="ru-RU"/>
        </w:rPr>
        <w:t>ч в 2020г., 4 млн. кВт</w:t>
      </w:r>
      <w:r w:rsidR="00B4522A">
        <w:rPr>
          <w:sz w:val="28"/>
          <w:szCs w:val="28"/>
          <w:lang w:val="ru-RU"/>
        </w:rPr>
        <w:t>.</w:t>
      </w:r>
      <w:r w:rsidR="00325DAB" w:rsidRPr="008201C6">
        <w:rPr>
          <w:sz w:val="28"/>
          <w:szCs w:val="28"/>
          <w:lang w:val="ru-RU"/>
        </w:rPr>
        <w:t>ч в 2025г. и 6,2 млн. кВт</w:t>
      </w:r>
      <w:r w:rsidR="00B4522A">
        <w:rPr>
          <w:sz w:val="28"/>
          <w:szCs w:val="28"/>
          <w:lang w:val="ru-RU"/>
        </w:rPr>
        <w:t>.</w:t>
      </w:r>
      <w:r w:rsidR="00325DAB" w:rsidRPr="008201C6">
        <w:rPr>
          <w:sz w:val="28"/>
          <w:szCs w:val="28"/>
          <w:lang w:val="ru-RU"/>
        </w:rPr>
        <w:t>ч в 2030г.;</w:t>
      </w:r>
    </w:p>
    <w:p w:rsidR="00325DAB" w:rsidRPr="008201C6" w:rsidRDefault="000409C6" w:rsidP="000409C6">
      <w:pPr>
        <w:pStyle w:val="ab"/>
        <w:spacing w:after="0"/>
        <w:ind w:firstLine="709"/>
        <w:jc w:val="both"/>
        <w:rPr>
          <w:sz w:val="28"/>
          <w:szCs w:val="28"/>
          <w:lang w:val="ru-RU"/>
        </w:rPr>
      </w:pPr>
      <w:r>
        <w:rPr>
          <w:sz w:val="28"/>
          <w:szCs w:val="28"/>
          <w:lang w:val="ru-RU"/>
        </w:rPr>
        <w:t xml:space="preserve">- </w:t>
      </w:r>
      <w:r w:rsidR="00325DAB" w:rsidRPr="008201C6">
        <w:rPr>
          <w:sz w:val="28"/>
          <w:szCs w:val="28"/>
          <w:lang w:val="ru-RU"/>
        </w:rPr>
        <w:t xml:space="preserve">по </w:t>
      </w:r>
      <w:r w:rsidR="00325DAB" w:rsidRPr="008201C6">
        <w:rPr>
          <w:sz w:val="28"/>
          <w:szCs w:val="28"/>
        </w:rPr>
        <w:t>III</w:t>
      </w:r>
      <w:r w:rsidR="00325DAB" w:rsidRPr="008201C6">
        <w:rPr>
          <w:sz w:val="28"/>
          <w:szCs w:val="28"/>
          <w:lang w:val="ru-RU"/>
        </w:rPr>
        <w:t xml:space="preserve"> сценарию в объеме 1,5 млн. кВт</w:t>
      </w:r>
      <w:r w:rsidR="00B4522A">
        <w:rPr>
          <w:sz w:val="28"/>
          <w:szCs w:val="28"/>
          <w:lang w:val="ru-RU"/>
        </w:rPr>
        <w:t>.</w:t>
      </w:r>
      <w:r w:rsidR="00325DAB" w:rsidRPr="008201C6">
        <w:rPr>
          <w:sz w:val="28"/>
          <w:szCs w:val="28"/>
          <w:lang w:val="ru-RU"/>
        </w:rPr>
        <w:t>ч в 2015 г., 4,6 млн. кВт</w:t>
      </w:r>
      <w:r w:rsidR="00B4522A">
        <w:rPr>
          <w:sz w:val="28"/>
          <w:szCs w:val="28"/>
          <w:lang w:val="ru-RU"/>
        </w:rPr>
        <w:t>.</w:t>
      </w:r>
      <w:r w:rsidR="00325DAB" w:rsidRPr="008201C6">
        <w:rPr>
          <w:sz w:val="28"/>
          <w:szCs w:val="28"/>
          <w:lang w:val="ru-RU"/>
        </w:rPr>
        <w:t>ч в 2020г., 8,5 млн. кВт</w:t>
      </w:r>
      <w:r w:rsidR="00B4522A">
        <w:rPr>
          <w:sz w:val="28"/>
          <w:szCs w:val="28"/>
          <w:lang w:val="ru-RU"/>
        </w:rPr>
        <w:t>.</w:t>
      </w:r>
      <w:r w:rsidR="00325DAB" w:rsidRPr="008201C6">
        <w:rPr>
          <w:sz w:val="28"/>
          <w:szCs w:val="28"/>
          <w:lang w:val="ru-RU"/>
        </w:rPr>
        <w:t>ч в 2025г. и 13,6 млн. кВт</w:t>
      </w:r>
      <w:r w:rsidR="00B4522A">
        <w:rPr>
          <w:sz w:val="28"/>
          <w:szCs w:val="28"/>
          <w:lang w:val="ru-RU"/>
        </w:rPr>
        <w:t>.</w:t>
      </w:r>
      <w:r w:rsidR="00325DAB" w:rsidRPr="008201C6">
        <w:rPr>
          <w:sz w:val="28"/>
          <w:szCs w:val="28"/>
          <w:lang w:val="ru-RU"/>
        </w:rPr>
        <w:t>ч в 2030г.</w:t>
      </w:r>
    </w:p>
    <w:p w:rsidR="00325DAB" w:rsidRPr="008201C6" w:rsidRDefault="00325DAB"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На основе прогноза спроса на энергоносители в перспективе необходимо поставить целевые показатели снижения энергоемкости ВВП для повышения </w:t>
      </w:r>
      <w:r w:rsidR="00A43E2A" w:rsidRPr="008201C6">
        <w:rPr>
          <w:rFonts w:ascii="Times New Roman" w:hAnsi="Times New Roman"/>
          <w:sz w:val="28"/>
          <w:szCs w:val="28"/>
          <w:lang w:val="ru-RU"/>
        </w:rPr>
        <w:t>энергоэффективности</w:t>
      </w:r>
      <w:r w:rsidR="00BF6C31" w:rsidRPr="008201C6">
        <w:rPr>
          <w:rFonts w:ascii="Times New Roman" w:hAnsi="Times New Roman"/>
          <w:sz w:val="28"/>
          <w:szCs w:val="28"/>
          <w:lang w:val="ru-RU"/>
        </w:rPr>
        <w:t>, их</w:t>
      </w:r>
      <w:r w:rsidRPr="008201C6">
        <w:rPr>
          <w:rFonts w:ascii="Times New Roman" w:hAnsi="Times New Roman"/>
          <w:sz w:val="28"/>
          <w:szCs w:val="28"/>
          <w:lang w:val="ru-RU"/>
        </w:rPr>
        <w:t xml:space="preserve"> достижение требует </w:t>
      </w:r>
      <w:r w:rsidR="00BF6C31" w:rsidRPr="008201C6">
        <w:rPr>
          <w:rFonts w:ascii="Times New Roman" w:hAnsi="Times New Roman"/>
          <w:sz w:val="28"/>
          <w:szCs w:val="28"/>
          <w:lang w:val="ru-RU"/>
        </w:rPr>
        <w:t xml:space="preserve">проведения целенаправленной энергосберегающей политики </w:t>
      </w:r>
      <w:r w:rsidRPr="008201C6">
        <w:rPr>
          <w:rFonts w:ascii="Times New Roman" w:hAnsi="Times New Roman"/>
          <w:sz w:val="28"/>
          <w:szCs w:val="28"/>
          <w:lang w:val="ru-RU"/>
        </w:rPr>
        <w:t>на гос</w:t>
      </w:r>
      <w:r w:rsidR="00396482" w:rsidRPr="008201C6">
        <w:rPr>
          <w:rFonts w:ascii="Times New Roman" w:hAnsi="Times New Roman"/>
          <w:sz w:val="28"/>
          <w:szCs w:val="28"/>
          <w:lang w:val="ru-RU"/>
        </w:rPr>
        <w:t xml:space="preserve">ударственном </w:t>
      </w:r>
      <w:r w:rsidRPr="008201C6">
        <w:rPr>
          <w:rFonts w:ascii="Times New Roman" w:hAnsi="Times New Roman"/>
          <w:sz w:val="28"/>
          <w:szCs w:val="28"/>
          <w:lang w:val="ru-RU"/>
        </w:rPr>
        <w:t>уровне.</w:t>
      </w:r>
    </w:p>
    <w:p w:rsidR="00325DAB" w:rsidRDefault="00325DAB" w:rsidP="001241FE">
      <w:pPr>
        <w:spacing w:after="0" w:line="240" w:lineRule="auto"/>
        <w:ind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Основные тенденции прогноза темпов роста ВВП, потребления электроэнергии, электропотребления на душу населения и электроемкости ВВП по сценариям развития экономики </w:t>
      </w:r>
      <w:r w:rsidR="00AF0FB0">
        <w:rPr>
          <w:rFonts w:ascii="Times New Roman" w:eastAsia="Times New Roman" w:hAnsi="Times New Roman"/>
          <w:sz w:val="28"/>
          <w:szCs w:val="28"/>
          <w:lang w:val="ru-RU" w:eastAsia="ru-RU" w:bidi="ar-SA"/>
        </w:rPr>
        <w:t>Кыргызстана</w:t>
      </w:r>
      <w:r w:rsidR="003C1784">
        <w:rPr>
          <w:rFonts w:ascii="Times New Roman" w:eastAsia="Times New Roman" w:hAnsi="Times New Roman"/>
          <w:sz w:val="28"/>
          <w:szCs w:val="28"/>
          <w:lang w:val="ru-RU" w:eastAsia="ru-RU" w:bidi="ar-SA"/>
        </w:rPr>
        <w:t xml:space="preserve"> </w:t>
      </w:r>
      <w:r w:rsidR="00ED364F" w:rsidRPr="008201C6">
        <w:rPr>
          <w:rFonts w:ascii="Times New Roman" w:eastAsia="Times New Roman" w:hAnsi="Times New Roman"/>
          <w:sz w:val="28"/>
          <w:szCs w:val="28"/>
          <w:lang w:val="ru-RU" w:eastAsia="ru-RU" w:bidi="ar-SA"/>
        </w:rPr>
        <w:t>н</w:t>
      </w:r>
      <w:r w:rsidRPr="008201C6">
        <w:rPr>
          <w:rFonts w:ascii="Times New Roman" w:eastAsia="Times New Roman" w:hAnsi="Times New Roman"/>
          <w:sz w:val="28"/>
          <w:szCs w:val="28"/>
          <w:lang w:val="ru-RU" w:eastAsia="ru-RU" w:bidi="ar-SA"/>
        </w:rPr>
        <w:t xml:space="preserve">а период 2010-2030гг., представленные на </w:t>
      </w:r>
      <w:r w:rsidR="00396482" w:rsidRPr="008201C6">
        <w:rPr>
          <w:rFonts w:ascii="Times New Roman" w:eastAsia="Times New Roman" w:hAnsi="Times New Roman"/>
          <w:sz w:val="28"/>
          <w:szCs w:val="28"/>
          <w:lang w:val="ru-RU" w:eastAsia="ru-RU" w:bidi="ar-SA"/>
        </w:rPr>
        <w:t>р</w:t>
      </w:r>
      <w:r w:rsidRPr="008201C6">
        <w:rPr>
          <w:rFonts w:ascii="Times New Roman" w:eastAsia="Times New Roman" w:hAnsi="Times New Roman"/>
          <w:sz w:val="28"/>
          <w:szCs w:val="28"/>
          <w:lang w:val="ru-RU" w:eastAsia="ru-RU" w:bidi="ar-SA"/>
        </w:rPr>
        <w:t>ис.</w:t>
      </w:r>
      <w:r w:rsidR="00B05041">
        <w:rPr>
          <w:rFonts w:ascii="Times New Roman" w:eastAsia="Times New Roman" w:hAnsi="Times New Roman"/>
          <w:sz w:val="28"/>
          <w:szCs w:val="28"/>
          <w:lang w:val="ru-RU" w:eastAsia="ru-RU" w:bidi="ar-SA"/>
        </w:rPr>
        <w:t xml:space="preserve"> </w:t>
      </w:r>
      <w:r w:rsidRPr="008201C6">
        <w:rPr>
          <w:rFonts w:ascii="Times New Roman" w:eastAsia="Times New Roman" w:hAnsi="Times New Roman"/>
          <w:sz w:val="28"/>
          <w:szCs w:val="28"/>
          <w:lang w:val="ru-RU" w:eastAsia="ru-RU" w:bidi="ar-SA"/>
        </w:rPr>
        <w:t>3, показывают, что наибольшие темпы роста электропотребления ожидаются по III сценарию, как и самые высокие темпы роста ВВП на душу населения за прогнозируемый период – в 1,8 раза. По II сценарию ожидаются более низкие темпы роста электропотребления на душу населения, чем по I сценарию; темпы роста электропотребления на душу населения по III сценарию ниже, чем по II и I сценариям развития страны.</w:t>
      </w:r>
    </w:p>
    <w:p w:rsidR="002A54D9" w:rsidRPr="008201C6" w:rsidRDefault="002A54D9" w:rsidP="002A54D9">
      <w:pPr>
        <w:tabs>
          <w:tab w:val="num" w:pos="0"/>
          <w:tab w:val="left" w:pos="284"/>
          <w:tab w:val="num" w:pos="900"/>
        </w:tabs>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Приведенные тенденции электропотребления по каждому из рассматриваемых вариантов развития экономики страны определяют ресурсную и расходную части перспективного баланса электроэнергии по следующим составляющим: перспективы ввода новых мощностей согласно сценариям развития; возможности сохранения и увеличения объемов экспорта электроэнергии; возможности сокращения потерь электроэнергии при производстве, переработке, транспортировке и использовании потребителями.</w:t>
      </w:r>
    </w:p>
    <w:p w:rsidR="002A54D9" w:rsidRPr="008201C6" w:rsidRDefault="002A54D9" w:rsidP="002A54D9">
      <w:pPr>
        <w:tabs>
          <w:tab w:val="left" w:pos="993"/>
        </w:tabs>
        <w:spacing w:after="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При этом необходимо предусмотреть меры по вводу новых мощностей перспективных </w:t>
      </w:r>
      <w:r w:rsidR="00490F21">
        <w:rPr>
          <w:rFonts w:ascii="Times New Roman" w:eastAsia="Times New Roman" w:hAnsi="Times New Roman"/>
          <w:sz w:val="28"/>
          <w:szCs w:val="28"/>
          <w:lang w:val="ru-RU" w:eastAsia="ru-RU" w:bidi="ar-SA"/>
        </w:rPr>
        <w:t>гидро- и теплоэлектростанций</w:t>
      </w:r>
      <w:r w:rsidRPr="008201C6">
        <w:rPr>
          <w:rFonts w:ascii="Times New Roman" w:eastAsia="Times New Roman" w:hAnsi="Times New Roman"/>
          <w:sz w:val="28"/>
          <w:szCs w:val="28"/>
          <w:lang w:val="ru-RU" w:eastAsia="ru-RU" w:bidi="ar-SA"/>
        </w:rPr>
        <w:t>, а также диверсификации ресурсной части баланса электроэнергии за счет альтернативных источников энергии в результате ожидается рост производства электроэнергии по всем трем сценариям. (</w:t>
      </w:r>
      <w:r>
        <w:rPr>
          <w:rFonts w:ascii="Times New Roman" w:eastAsia="Times New Roman" w:hAnsi="Times New Roman"/>
          <w:sz w:val="28"/>
          <w:szCs w:val="28"/>
          <w:lang w:val="ru-RU" w:eastAsia="ru-RU" w:bidi="ar-SA"/>
        </w:rPr>
        <w:t>табл</w:t>
      </w:r>
      <w:r w:rsidRPr="008201C6">
        <w:rPr>
          <w:rFonts w:ascii="Times New Roman" w:eastAsia="Times New Roman" w:hAnsi="Times New Roman"/>
          <w:sz w:val="28"/>
          <w:szCs w:val="28"/>
          <w:lang w:val="ru-RU" w:eastAsia="ru-RU" w:bidi="ar-SA"/>
        </w:rPr>
        <w:t>. 4)</w:t>
      </w:r>
    </w:p>
    <w:p w:rsidR="002A54D9" w:rsidRPr="008201C6" w:rsidRDefault="002A54D9" w:rsidP="001241FE">
      <w:pPr>
        <w:spacing w:after="0" w:line="240" w:lineRule="auto"/>
        <w:ind w:firstLine="567"/>
        <w:jc w:val="both"/>
        <w:rPr>
          <w:rFonts w:ascii="Times New Roman" w:eastAsia="Times New Roman" w:hAnsi="Times New Roman"/>
          <w:sz w:val="28"/>
          <w:szCs w:val="28"/>
          <w:lang w:val="ru-RU" w:eastAsia="ru-RU" w:bidi="ar-SA"/>
        </w:rPr>
      </w:pPr>
    </w:p>
    <w:p w:rsidR="00442043" w:rsidRPr="008201C6" w:rsidRDefault="004D24AE" w:rsidP="001241FE">
      <w:pPr>
        <w:spacing w:after="0" w:line="240" w:lineRule="auto"/>
        <w:jc w:val="center"/>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lastRenderedPageBreak/>
        <w:drawing>
          <wp:inline distT="0" distB="0" distL="0" distR="0">
            <wp:extent cx="5848350" cy="3825756"/>
            <wp:effectExtent l="19050" t="19050" r="19050" b="22344"/>
            <wp:docPr id="1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849093" cy="3826242"/>
                    </a:xfrm>
                    <a:prstGeom prst="rect">
                      <a:avLst/>
                    </a:prstGeom>
                    <a:noFill/>
                    <a:ln w="19050">
                      <a:solidFill>
                        <a:schemeClr val="tx1"/>
                      </a:solidFill>
                    </a:ln>
                  </pic:spPr>
                </pic:pic>
              </a:graphicData>
            </a:graphic>
          </wp:inline>
        </w:drawing>
      </w:r>
    </w:p>
    <w:p w:rsidR="00442043" w:rsidRPr="00860ABD" w:rsidRDefault="00442043" w:rsidP="001241FE">
      <w:pPr>
        <w:pStyle w:val="af7"/>
        <w:rPr>
          <w:rFonts w:ascii="Times New Roman" w:hAnsi="Times New Roman"/>
          <w:b/>
          <w:sz w:val="24"/>
          <w:szCs w:val="24"/>
          <w:lang w:val="ru-RU"/>
        </w:rPr>
      </w:pPr>
      <w:r w:rsidRPr="008201C6">
        <w:rPr>
          <w:rFonts w:ascii="Times New Roman" w:hAnsi="Times New Roman"/>
          <w:sz w:val="24"/>
          <w:szCs w:val="24"/>
          <w:lang w:val="ru-RU"/>
        </w:rPr>
        <w:t xml:space="preserve">Рис. 3. </w:t>
      </w:r>
      <w:r w:rsidRPr="00860ABD">
        <w:rPr>
          <w:rFonts w:ascii="Times New Roman" w:hAnsi="Times New Roman"/>
          <w:b/>
          <w:sz w:val="24"/>
          <w:szCs w:val="24"/>
          <w:lang w:val="ru-RU"/>
        </w:rPr>
        <w:t xml:space="preserve">Динамика темпов роста ВВП, электропотребления </w:t>
      </w:r>
    </w:p>
    <w:p w:rsidR="00442043" w:rsidRPr="00860ABD" w:rsidRDefault="00442043" w:rsidP="001241FE">
      <w:pPr>
        <w:pStyle w:val="af7"/>
        <w:rPr>
          <w:rFonts w:ascii="Times New Roman" w:hAnsi="Times New Roman"/>
          <w:b/>
          <w:sz w:val="24"/>
          <w:szCs w:val="24"/>
          <w:lang w:val="ru-RU"/>
        </w:rPr>
      </w:pPr>
      <w:r w:rsidRPr="00860ABD">
        <w:rPr>
          <w:rFonts w:ascii="Times New Roman" w:hAnsi="Times New Roman"/>
          <w:b/>
          <w:sz w:val="24"/>
          <w:szCs w:val="24"/>
          <w:lang w:val="ru-RU"/>
        </w:rPr>
        <w:t>и электроемкости ВВП на период 2010-2030 гг.</w:t>
      </w:r>
    </w:p>
    <w:p w:rsidR="00442043" w:rsidRPr="008201C6" w:rsidRDefault="00442043" w:rsidP="001241FE">
      <w:pPr>
        <w:tabs>
          <w:tab w:val="num" w:pos="0"/>
          <w:tab w:val="left" w:pos="284"/>
          <w:tab w:val="num" w:pos="900"/>
        </w:tabs>
        <w:spacing w:after="0" w:line="240" w:lineRule="auto"/>
        <w:ind w:firstLine="709"/>
        <w:jc w:val="both"/>
        <w:rPr>
          <w:rFonts w:ascii="Times New Roman" w:eastAsia="Times New Roman" w:hAnsi="Times New Roman"/>
          <w:sz w:val="16"/>
          <w:szCs w:val="16"/>
          <w:lang w:val="ru-RU" w:eastAsia="ru-RU" w:bidi="ar-SA"/>
        </w:rPr>
      </w:pPr>
    </w:p>
    <w:p w:rsidR="00ED3FC4" w:rsidRPr="00241883" w:rsidRDefault="00396482" w:rsidP="001241FE">
      <w:pPr>
        <w:tabs>
          <w:tab w:val="left" w:pos="993"/>
        </w:tabs>
        <w:spacing w:after="120" w:line="240" w:lineRule="auto"/>
        <w:ind w:firstLine="709"/>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В</w:t>
      </w:r>
      <w:r w:rsidR="00325DAB" w:rsidRPr="008201C6">
        <w:rPr>
          <w:rFonts w:ascii="Times New Roman" w:eastAsia="Times New Roman" w:hAnsi="Times New Roman"/>
          <w:sz w:val="28"/>
          <w:szCs w:val="28"/>
          <w:lang w:val="ru-RU" w:eastAsia="ru-RU" w:bidi="ar-SA"/>
        </w:rPr>
        <w:t xml:space="preserve"> расходной части для обеспечения вышеуказанных структурных сдвигов в энергопотреблении</w:t>
      </w:r>
      <w:r w:rsidR="00EF5030" w:rsidRPr="008201C6">
        <w:rPr>
          <w:rFonts w:ascii="Times New Roman" w:eastAsia="Times New Roman" w:hAnsi="Times New Roman"/>
          <w:sz w:val="28"/>
          <w:szCs w:val="28"/>
          <w:lang w:val="ru-RU" w:eastAsia="ru-RU" w:bidi="ar-SA"/>
        </w:rPr>
        <w:t xml:space="preserve"> необходимо</w:t>
      </w:r>
      <w:r w:rsidR="00325DAB" w:rsidRPr="008201C6">
        <w:rPr>
          <w:rFonts w:ascii="Times New Roman" w:eastAsia="Times New Roman" w:hAnsi="Times New Roman"/>
          <w:sz w:val="28"/>
          <w:szCs w:val="28"/>
          <w:lang w:val="ru-RU" w:eastAsia="ru-RU" w:bidi="ar-SA"/>
        </w:rPr>
        <w:t>, проводить жесткую энергосберегающую политику для обеспечения целевых установок снижения энергоемкости и электроемкости ВВП</w:t>
      </w:r>
      <w:r w:rsidR="00EF5030" w:rsidRPr="008201C6">
        <w:rPr>
          <w:rFonts w:ascii="Times New Roman" w:eastAsia="Times New Roman" w:hAnsi="Times New Roman"/>
          <w:sz w:val="28"/>
          <w:szCs w:val="28"/>
          <w:lang w:val="ru-RU" w:eastAsia="ru-RU" w:bidi="ar-SA"/>
        </w:rPr>
        <w:t xml:space="preserve">. В этом случае с </w:t>
      </w:r>
      <w:r w:rsidR="00325DAB" w:rsidRPr="008201C6">
        <w:rPr>
          <w:rFonts w:ascii="Times New Roman" w:hAnsi="Times New Roman"/>
          <w:sz w:val="28"/>
          <w:szCs w:val="28"/>
          <w:lang w:val="ru-RU"/>
        </w:rPr>
        <w:t>прогнозируе</w:t>
      </w:r>
      <w:r w:rsidR="00EF5030" w:rsidRPr="008201C6">
        <w:rPr>
          <w:rFonts w:ascii="Times New Roman" w:hAnsi="Times New Roman"/>
          <w:sz w:val="28"/>
          <w:szCs w:val="28"/>
          <w:lang w:val="ru-RU"/>
        </w:rPr>
        <w:t>мым</w:t>
      </w:r>
      <w:r w:rsidR="00325DAB" w:rsidRPr="008201C6">
        <w:rPr>
          <w:rFonts w:ascii="Times New Roman" w:hAnsi="Times New Roman"/>
          <w:sz w:val="28"/>
          <w:szCs w:val="28"/>
          <w:lang w:val="ru-RU"/>
        </w:rPr>
        <w:t xml:space="preserve"> рост</w:t>
      </w:r>
      <w:r w:rsidR="00EF5030" w:rsidRPr="008201C6">
        <w:rPr>
          <w:rFonts w:ascii="Times New Roman" w:hAnsi="Times New Roman"/>
          <w:sz w:val="28"/>
          <w:szCs w:val="28"/>
          <w:lang w:val="ru-RU"/>
        </w:rPr>
        <w:t>ом</w:t>
      </w:r>
      <w:r w:rsidR="00325DAB" w:rsidRPr="008201C6">
        <w:rPr>
          <w:rFonts w:ascii="Times New Roman" w:hAnsi="Times New Roman"/>
          <w:sz w:val="28"/>
          <w:szCs w:val="28"/>
          <w:lang w:val="ru-RU"/>
        </w:rPr>
        <w:t xml:space="preserve"> электропотребления внутри республики </w:t>
      </w:r>
      <w:r w:rsidR="00EF5030" w:rsidRPr="008201C6">
        <w:rPr>
          <w:rFonts w:ascii="Times New Roman" w:hAnsi="Times New Roman"/>
          <w:sz w:val="28"/>
          <w:szCs w:val="28"/>
          <w:lang w:val="ru-RU"/>
        </w:rPr>
        <w:t>возможны увеличения объемов</w:t>
      </w:r>
      <w:r w:rsidR="00325DAB" w:rsidRPr="008201C6">
        <w:rPr>
          <w:rFonts w:ascii="Times New Roman" w:hAnsi="Times New Roman"/>
          <w:sz w:val="28"/>
          <w:szCs w:val="28"/>
          <w:lang w:val="ru-RU"/>
        </w:rPr>
        <w:t xml:space="preserve"> экспорта </w:t>
      </w:r>
      <w:r w:rsidR="00EF5030" w:rsidRPr="008201C6">
        <w:rPr>
          <w:rFonts w:ascii="Times New Roman" w:hAnsi="Times New Roman"/>
          <w:sz w:val="28"/>
          <w:szCs w:val="28"/>
          <w:lang w:val="ru-RU"/>
        </w:rPr>
        <w:t xml:space="preserve">против ожидаемых в </w:t>
      </w:r>
      <w:r w:rsidR="00A43E2A" w:rsidRPr="008201C6">
        <w:rPr>
          <w:rFonts w:ascii="Times New Roman" w:hAnsi="Times New Roman"/>
          <w:sz w:val="28"/>
          <w:szCs w:val="28"/>
          <w:lang w:val="ru-RU"/>
        </w:rPr>
        <w:t>Национальной энергетической программе</w:t>
      </w:r>
      <w:r w:rsidR="005476F5" w:rsidRPr="00241883">
        <w:rPr>
          <w:rFonts w:ascii="Times New Roman" w:hAnsi="Times New Roman"/>
          <w:sz w:val="28"/>
          <w:szCs w:val="28"/>
          <w:lang w:val="ru-RU"/>
        </w:rPr>
        <w:t>и</w:t>
      </w:r>
      <w:r w:rsidR="00241883" w:rsidRPr="00241883">
        <w:rPr>
          <w:rFonts w:ascii="Times New Roman" w:hAnsi="Times New Roman"/>
          <w:sz w:val="28"/>
          <w:szCs w:val="28"/>
          <w:lang w:val="ru-RU"/>
        </w:rPr>
        <w:t xml:space="preserve"> при</w:t>
      </w:r>
      <w:r w:rsidR="00C62AA2" w:rsidRPr="00241883">
        <w:rPr>
          <w:rFonts w:ascii="Times New Roman" w:hAnsi="Times New Roman"/>
          <w:sz w:val="28"/>
          <w:szCs w:val="28"/>
          <w:lang w:val="ru-RU"/>
        </w:rPr>
        <w:t xml:space="preserve">дефиците электроэнергии в </w:t>
      </w:r>
      <w:r w:rsidR="005476F5" w:rsidRPr="00241883">
        <w:rPr>
          <w:rFonts w:ascii="Times New Roman" w:hAnsi="Times New Roman"/>
          <w:sz w:val="28"/>
          <w:szCs w:val="28"/>
          <w:lang w:val="ru-RU"/>
        </w:rPr>
        <w:t xml:space="preserve">прогнозах </w:t>
      </w:r>
      <w:r w:rsidR="00241883" w:rsidRPr="00241883">
        <w:rPr>
          <w:rFonts w:ascii="Times New Roman" w:hAnsi="Times New Roman"/>
          <w:sz w:val="28"/>
          <w:szCs w:val="28"/>
          <w:lang w:val="ru-RU"/>
        </w:rPr>
        <w:t>Национального института стратегических исследований Кыргызской Республики</w:t>
      </w:r>
      <w:r w:rsidR="005476F5" w:rsidRPr="00241883">
        <w:rPr>
          <w:rFonts w:ascii="Times New Roman" w:hAnsi="Times New Roman"/>
          <w:sz w:val="28"/>
          <w:szCs w:val="28"/>
          <w:lang w:val="ru-RU"/>
        </w:rPr>
        <w:t xml:space="preserve">, </w:t>
      </w:r>
      <w:r w:rsidR="00241883" w:rsidRPr="00241883">
        <w:rPr>
          <w:rFonts w:ascii="Times New Roman" w:hAnsi="Times New Roman"/>
          <w:sz w:val="28"/>
          <w:szCs w:val="28"/>
          <w:lang w:val="ru-RU"/>
        </w:rPr>
        <w:t>озвученных Премьер-министром Кыргызской Республики в сентябре 2014г.</w:t>
      </w:r>
    </w:p>
    <w:p w:rsidR="00716D9E" w:rsidRPr="00716D9E" w:rsidRDefault="00716D9E" w:rsidP="00716D9E">
      <w:pPr>
        <w:spacing w:before="120" w:after="0" w:line="240" w:lineRule="auto"/>
        <w:jc w:val="both"/>
        <w:rPr>
          <w:rFonts w:ascii="Times New Roman" w:hAnsi="Times New Roman"/>
          <w:sz w:val="28"/>
          <w:szCs w:val="28"/>
          <w:lang w:val="ru-RU"/>
        </w:rPr>
      </w:pPr>
      <w:r w:rsidRPr="00241883">
        <w:rPr>
          <w:rFonts w:ascii="Times New Roman" w:eastAsia="Times New Roman" w:hAnsi="Times New Roman"/>
          <w:sz w:val="28"/>
          <w:szCs w:val="28"/>
          <w:lang w:val="ru-RU" w:eastAsia="ru-RU" w:bidi="ar-SA"/>
        </w:rPr>
        <w:t xml:space="preserve">Таблица 4. - </w:t>
      </w:r>
      <w:r w:rsidRPr="00860ABD">
        <w:rPr>
          <w:rFonts w:ascii="Times New Roman" w:hAnsi="Times New Roman"/>
          <w:b/>
          <w:sz w:val="28"/>
          <w:szCs w:val="28"/>
          <w:lang w:val="ru-RU"/>
        </w:rPr>
        <w:t xml:space="preserve">Прогноз баланса электроэнергии </w:t>
      </w:r>
      <w:r w:rsidR="00AF0FB0" w:rsidRPr="00860ABD">
        <w:rPr>
          <w:rFonts w:ascii="Times New Roman" w:hAnsi="Times New Roman"/>
          <w:b/>
          <w:sz w:val="28"/>
          <w:szCs w:val="28"/>
          <w:lang w:val="ru-RU"/>
        </w:rPr>
        <w:t>Кыргызской Республики</w:t>
      </w:r>
      <w:r w:rsidRPr="00860ABD">
        <w:rPr>
          <w:rFonts w:ascii="Times New Roman" w:hAnsi="Times New Roman"/>
          <w:b/>
          <w:sz w:val="28"/>
          <w:szCs w:val="28"/>
          <w:lang w:val="ru-RU"/>
        </w:rPr>
        <w:t xml:space="preserve"> по сценариям развития экономики на перспективу до 2030 г.</w:t>
      </w:r>
      <w:r w:rsidR="00B4522A">
        <w:rPr>
          <w:rFonts w:ascii="Times New Roman" w:hAnsi="Times New Roman"/>
          <w:sz w:val="28"/>
          <w:szCs w:val="28"/>
          <w:lang w:val="ru-RU"/>
        </w:rPr>
        <w:t xml:space="preserve">, </w:t>
      </w:r>
      <w:r w:rsidR="00605DE9">
        <w:rPr>
          <w:rFonts w:ascii="Times New Roman" w:hAnsi="Times New Roman"/>
          <w:sz w:val="28"/>
          <w:szCs w:val="28"/>
          <w:lang w:val="ru-RU"/>
        </w:rPr>
        <w:t>(млрд.кВт.ч)</w:t>
      </w:r>
      <w:r w:rsidR="00B4522A">
        <w:rPr>
          <w:rFonts w:ascii="Times New Roman" w:hAnsi="Times New Roman"/>
          <w:sz w:val="28"/>
          <w:szCs w:val="28"/>
          <w:lang w:val="ru-RU"/>
        </w:rPr>
        <w:t>.</w:t>
      </w:r>
    </w:p>
    <w:p w:rsidR="00716D9E" w:rsidRPr="008201C6" w:rsidRDefault="00716D9E" w:rsidP="00716D9E">
      <w:pPr>
        <w:shd w:val="clear" w:color="auto" w:fill="FFFFFF"/>
        <w:spacing w:after="0" w:line="240" w:lineRule="auto"/>
        <w:ind w:firstLine="708"/>
        <w:jc w:val="both"/>
        <w:rPr>
          <w:rFonts w:ascii="Times New Roman" w:hAnsi="Times New Roman"/>
          <w:sz w:val="16"/>
          <w:szCs w:val="16"/>
          <w:lang w:val="ru-RU"/>
        </w:rPr>
      </w:pPr>
    </w:p>
    <w:tbl>
      <w:tblPr>
        <w:tblW w:w="943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665"/>
        <w:gridCol w:w="644"/>
        <w:gridCol w:w="644"/>
        <w:gridCol w:w="662"/>
        <w:gridCol w:w="644"/>
        <w:gridCol w:w="644"/>
        <w:gridCol w:w="644"/>
        <w:gridCol w:w="644"/>
        <w:gridCol w:w="644"/>
        <w:gridCol w:w="644"/>
        <w:gridCol w:w="644"/>
        <w:gridCol w:w="739"/>
      </w:tblGrid>
      <w:tr w:rsidR="00716D9E" w:rsidRPr="00716D9E" w:rsidTr="00716D9E">
        <w:trPr>
          <w:trHeight w:val="315"/>
        </w:trPr>
        <w:tc>
          <w:tcPr>
            <w:tcW w:w="1577"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6"/>
                <w:szCs w:val="16"/>
                <w:lang w:val="ru-RU" w:eastAsia="ru-RU"/>
              </w:rPr>
            </w:pPr>
          </w:p>
        </w:tc>
        <w:tc>
          <w:tcPr>
            <w:tcW w:w="2615" w:type="dxa"/>
            <w:gridSpan w:val="4"/>
            <w:shd w:val="clear" w:color="auto" w:fill="auto"/>
            <w:noWrap/>
            <w:vAlign w:val="center"/>
            <w:hideMark/>
          </w:tcPr>
          <w:p w:rsidR="00716D9E" w:rsidRPr="00860ABD" w:rsidRDefault="00716D9E" w:rsidP="00716D9E">
            <w:pPr>
              <w:spacing w:after="0" w:line="240" w:lineRule="auto"/>
              <w:jc w:val="center"/>
              <w:rPr>
                <w:rFonts w:ascii="Times New Roman" w:eastAsia="Times New Roman" w:hAnsi="Times New Roman"/>
                <w:b/>
                <w:lang w:eastAsia="ru-RU"/>
              </w:rPr>
            </w:pPr>
            <w:r w:rsidRPr="00860ABD">
              <w:rPr>
                <w:rFonts w:ascii="Times New Roman" w:eastAsia="Times New Roman" w:hAnsi="Times New Roman"/>
                <w:b/>
                <w:lang w:eastAsia="ru-RU"/>
              </w:rPr>
              <w:t>Прогноз I сценарий</w:t>
            </w:r>
          </w:p>
        </w:tc>
        <w:tc>
          <w:tcPr>
            <w:tcW w:w="2576" w:type="dxa"/>
            <w:gridSpan w:val="4"/>
            <w:vAlign w:val="center"/>
          </w:tcPr>
          <w:p w:rsidR="00716D9E" w:rsidRPr="00860ABD" w:rsidRDefault="00716D9E" w:rsidP="00716D9E">
            <w:pPr>
              <w:spacing w:after="0" w:line="240" w:lineRule="auto"/>
              <w:jc w:val="center"/>
              <w:rPr>
                <w:rFonts w:ascii="Times New Roman" w:eastAsia="Times New Roman" w:hAnsi="Times New Roman"/>
                <w:b/>
                <w:lang w:eastAsia="ru-RU"/>
              </w:rPr>
            </w:pPr>
            <w:r w:rsidRPr="00860ABD">
              <w:rPr>
                <w:rFonts w:ascii="Times New Roman" w:eastAsia="Times New Roman" w:hAnsi="Times New Roman"/>
                <w:b/>
                <w:lang w:eastAsia="ru-RU"/>
              </w:rPr>
              <w:t>Прогноз II сценарий</w:t>
            </w:r>
          </w:p>
        </w:tc>
        <w:tc>
          <w:tcPr>
            <w:tcW w:w="2671" w:type="dxa"/>
            <w:gridSpan w:val="4"/>
            <w:vAlign w:val="center"/>
          </w:tcPr>
          <w:p w:rsidR="00716D9E" w:rsidRPr="00860ABD" w:rsidRDefault="00716D9E" w:rsidP="00716D9E">
            <w:pPr>
              <w:spacing w:after="0" w:line="240" w:lineRule="auto"/>
              <w:jc w:val="center"/>
              <w:rPr>
                <w:rFonts w:ascii="Times New Roman" w:eastAsia="Times New Roman" w:hAnsi="Times New Roman"/>
                <w:b/>
                <w:lang w:eastAsia="ru-RU"/>
              </w:rPr>
            </w:pPr>
            <w:r w:rsidRPr="00860ABD">
              <w:rPr>
                <w:rFonts w:ascii="Times New Roman" w:eastAsia="Times New Roman" w:hAnsi="Times New Roman"/>
                <w:b/>
                <w:lang w:eastAsia="ru-RU"/>
              </w:rPr>
              <w:t>Прогноз III сценарий</w:t>
            </w:r>
          </w:p>
        </w:tc>
      </w:tr>
      <w:tr w:rsidR="00716D9E" w:rsidRPr="00716D9E" w:rsidTr="00716D9E">
        <w:trPr>
          <w:trHeight w:val="315"/>
        </w:trPr>
        <w:tc>
          <w:tcPr>
            <w:tcW w:w="1577"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65" w:type="dxa"/>
            <w:shd w:val="clear" w:color="auto" w:fill="auto"/>
            <w:noWrap/>
            <w:vAlign w:val="center"/>
            <w:hideMark/>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2015</w:t>
            </w:r>
          </w:p>
        </w:tc>
        <w:tc>
          <w:tcPr>
            <w:tcW w:w="644" w:type="dxa"/>
            <w:shd w:val="clear" w:color="auto" w:fill="auto"/>
            <w:vAlign w:val="center"/>
            <w:hideMark/>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2020</w:t>
            </w:r>
          </w:p>
        </w:tc>
        <w:tc>
          <w:tcPr>
            <w:tcW w:w="644" w:type="dxa"/>
            <w:shd w:val="clear" w:color="auto" w:fill="auto"/>
            <w:vAlign w:val="center"/>
            <w:hideMark/>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2025</w:t>
            </w:r>
          </w:p>
        </w:tc>
        <w:tc>
          <w:tcPr>
            <w:tcW w:w="662" w:type="dxa"/>
            <w:shd w:val="clear" w:color="auto" w:fill="auto"/>
            <w:vAlign w:val="center"/>
            <w:hideMark/>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2030</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2015</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2020</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2025</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2030</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2015</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2020</w:t>
            </w:r>
          </w:p>
        </w:tc>
        <w:tc>
          <w:tcPr>
            <w:tcW w:w="644"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2025</w:t>
            </w:r>
          </w:p>
        </w:tc>
        <w:tc>
          <w:tcPr>
            <w:tcW w:w="739" w:type="dxa"/>
            <w:vAlign w:val="center"/>
          </w:tcPr>
          <w:p w:rsidR="00716D9E" w:rsidRPr="00860ABD" w:rsidRDefault="00716D9E" w:rsidP="00716D9E">
            <w:pPr>
              <w:spacing w:after="0" w:line="240" w:lineRule="auto"/>
              <w:jc w:val="center"/>
              <w:rPr>
                <w:rFonts w:ascii="Times New Roman" w:eastAsia="Times New Roman" w:hAnsi="Times New Roman"/>
                <w:b/>
                <w:sz w:val="19"/>
                <w:szCs w:val="19"/>
                <w:lang w:eastAsia="ru-RU"/>
              </w:rPr>
            </w:pPr>
            <w:r w:rsidRPr="00860ABD">
              <w:rPr>
                <w:rFonts w:ascii="Times New Roman" w:eastAsia="Times New Roman" w:hAnsi="Times New Roman"/>
                <w:b/>
                <w:sz w:val="19"/>
                <w:szCs w:val="19"/>
                <w:lang w:eastAsia="ru-RU"/>
              </w:rPr>
              <w:t>2030</w:t>
            </w:r>
          </w:p>
        </w:tc>
      </w:tr>
      <w:tr w:rsidR="00716D9E" w:rsidRPr="00716D9E" w:rsidTr="00716D9E">
        <w:trPr>
          <w:trHeight w:val="315"/>
        </w:trPr>
        <w:tc>
          <w:tcPr>
            <w:tcW w:w="1577" w:type="dxa"/>
            <w:shd w:val="clear" w:color="auto" w:fill="auto"/>
            <w:vAlign w:val="center"/>
            <w:hideMark/>
          </w:tcPr>
          <w:p w:rsidR="00716D9E" w:rsidRPr="00716D9E" w:rsidRDefault="00716D9E" w:rsidP="00860ABD">
            <w:pPr>
              <w:spacing w:after="0" w:line="240" w:lineRule="auto"/>
              <w:rPr>
                <w:rFonts w:ascii="Times New Roman" w:eastAsia="Times New Roman" w:hAnsi="Times New Roman"/>
                <w:bCs/>
                <w:sz w:val="20"/>
                <w:szCs w:val="20"/>
                <w:lang w:eastAsia="ru-RU"/>
              </w:rPr>
            </w:pPr>
            <w:r w:rsidRPr="00716D9E">
              <w:rPr>
                <w:rFonts w:ascii="Times New Roman" w:eastAsia="Times New Roman" w:hAnsi="Times New Roman"/>
                <w:bCs/>
                <w:sz w:val="20"/>
                <w:szCs w:val="20"/>
                <w:lang w:eastAsia="ru-RU"/>
              </w:rPr>
              <w:t>Ресурсы</w:t>
            </w:r>
          </w:p>
        </w:tc>
        <w:tc>
          <w:tcPr>
            <w:tcW w:w="665"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15,05</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17,08</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17,22</w:t>
            </w:r>
          </w:p>
        </w:tc>
        <w:tc>
          <w:tcPr>
            <w:tcW w:w="662" w:type="dxa"/>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17,36</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15,08</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19,51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22,09</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22,23</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15,05</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26,71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31,68</w:t>
            </w:r>
          </w:p>
        </w:tc>
        <w:tc>
          <w:tcPr>
            <w:tcW w:w="739"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31,82</w:t>
            </w:r>
          </w:p>
        </w:tc>
      </w:tr>
      <w:tr w:rsidR="00716D9E" w:rsidRPr="00716D9E" w:rsidTr="00716D9E">
        <w:trPr>
          <w:trHeight w:val="315"/>
        </w:trPr>
        <w:tc>
          <w:tcPr>
            <w:tcW w:w="1577" w:type="dxa"/>
            <w:shd w:val="clear" w:color="auto" w:fill="auto"/>
            <w:vAlign w:val="center"/>
            <w:hideMark/>
          </w:tcPr>
          <w:p w:rsidR="00716D9E" w:rsidRPr="00716D9E" w:rsidRDefault="00716D9E" w:rsidP="00860ABD">
            <w:pPr>
              <w:spacing w:after="0" w:line="240" w:lineRule="auto"/>
              <w:rPr>
                <w:rFonts w:ascii="Times New Roman" w:eastAsia="Times New Roman" w:hAnsi="Times New Roman"/>
                <w:sz w:val="20"/>
                <w:szCs w:val="20"/>
                <w:lang w:eastAsia="ru-RU"/>
              </w:rPr>
            </w:pPr>
            <w:r w:rsidRPr="00716D9E">
              <w:rPr>
                <w:rFonts w:ascii="Times New Roman" w:eastAsia="Times New Roman" w:hAnsi="Times New Roman"/>
                <w:sz w:val="20"/>
                <w:szCs w:val="20"/>
                <w:lang w:eastAsia="ru-RU"/>
              </w:rPr>
              <w:t>Производство</w:t>
            </w:r>
          </w:p>
        </w:tc>
        <w:tc>
          <w:tcPr>
            <w:tcW w:w="665"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15,05</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17,08</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17,22</w:t>
            </w:r>
          </w:p>
        </w:tc>
        <w:tc>
          <w:tcPr>
            <w:tcW w:w="662" w:type="dxa"/>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17,36</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15,08</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19,51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22,09</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22,23</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15,05</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26,71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31,68</w:t>
            </w:r>
          </w:p>
        </w:tc>
        <w:tc>
          <w:tcPr>
            <w:tcW w:w="739"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31,82</w:t>
            </w:r>
          </w:p>
        </w:tc>
      </w:tr>
      <w:tr w:rsidR="00716D9E" w:rsidRPr="00716D9E" w:rsidTr="00716D9E">
        <w:trPr>
          <w:trHeight w:val="315"/>
        </w:trPr>
        <w:tc>
          <w:tcPr>
            <w:tcW w:w="1577" w:type="dxa"/>
            <w:shd w:val="clear" w:color="auto" w:fill="auto"/>
            <w:vAlign w:val="center"/>
            <w:hideMark/>
          </w:tcPr>
          <w:p w:rsidR="00716D9E" w:rsidRPr="00716D9E" w:rsidRDefault="00716D9E" w:rsidP="00860ABD">
            <w:pPr>
              <w:spacing w:after="0" w:line="240" w:lineRule="auto"/>
              <w:rPr>
                <w:rFonts w:ascii="Times New Roman" w:eastAsia="Times New Roman" w:hAnsi="Times New Roman"/>
                <w:bCs/>
                <w:sz w:val="20"/>
                <w:szCs w:val="20"/>
                <w:lang w:eastAsia="ru-RU"/>
              </w:rPr>
            </w:pPr>
            <w:r w:rsidRPr="00716D9E">
              <w:rPr>
                <w:rFonts w:ascii="Times New Roman" w:eastAsia="Times New Roman" w:hAnsi="Times New Roman"/>
                <w:bCs/>
                <w:sz w:val="20"/>
                <w:szCs w:val="20"/>
                <w:lang w:eastAsia="ru-RU"/>
              </w:rPr>
              <w:t>Распределение</w:t>
            </w:r>
          </w:p>
        </w:tc>
        <w:tc>
          <w:tcPr>
            <w:tcW w:w="665" w:type="dxa"/>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15,05</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17,08</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17,22</w:t>
            </w:r>
          </w:p>
        </w:tc>
        <w:tc>
          <w:tcPr>
            <w:tcW w:w="662" w:type="dxa"/>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17,36</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15,08</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19,51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22,09</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22,23</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15,05</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26,71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31,68</w:t>
            </w:r>
          </w:p>
        </w:tc>
        <w:tc>
          <w:tcPr>
            <w:tcW w:w="739" w:type="dxa"/>
            <w:vAlign w:val="center"/>
          </w:tcPr>
          <w:p w:rsidR="00716D9E" w:rsidRPr="00716D9E" w:rsidRDefault="00716D9E" w:rsidP="00716D9E">
            <w:pPr>
              <w:spacing w:after="0" w:line="240" w:lineRule="auto"/>
              <w:jc w:val="center"/>
              <w:rPr>
                <w:rFonts w:ascii="Times New Roman" w:eastAsia="Times New Roman" w:hAnsi="Times New Roman"/>
                <w:bCs/>
                <w:sz w:val="19"/>
                <w:szCs w:val="19"/>
                <w:lang w:val="ru-RU" w:eastAsia="ru-RU"/>
              </w:rPr>
            </w:pPr>
            <w:r w:rsidRPr="00716D9E">
              <w:rPr>
                <w:rFonts w:ascii="Times New Roman" w:eastAsia="Times New Roman" w:hAnsi="Times New Roman"/>
                <w:bCs/>
                <w:sz w:val="19"/>
                <w:szCs w:val="19"/>
                <w:lang w:val="ru-RU" w:eastAsia="ru-RU"/>
              </w:rPr>
              <w:t>31,82</w:t>
            </w:r>
          </w:p>
        </w:tc>
      </w:tr>
      <w:tr w:rsidR="00716D9E" w:rsidRPr="00716D9E" w:rsidTr="00716D9E">
        <w:trPr>
          <w:trHeight w:val="315"/>
        </w:trPr>
        <w:tc>
          <w:tcPr>
            <w:tcW w:w="1577" w:type="dxa"/>
            <w:vMerge w:val="restart"/>
            <w:shd w:val="clear" w:color="auto" w:fill="auto"/>
            <w:vAlign w:val="center"/>
            <w:hideMark/>
          </w:tcPr>
          <w:p w:rsidR="00716D9E" w:rsidRPr="00716D9E" w:rsidRDefault="00716D9E" w:rsidP="00860ABD">
            <w:pPr>
              <w:spacing w:after="0" w:line="240" w:lineRule="auto"/>
              <w:rPr>
                <w:rFonts w:ascii="Times New Roman" w:eastAsia="Times New Roman" w:hAnsi="Times New Roman"/>
                <w:sz w:val="20"/>
                <w:szCs w:val="20"/>
                <w:lang w:eastAsia="ru-RU"/>
              </w:rPr>
            </w:pPr>
            <w:r w:rsidRPr="00716D9E">
              <w:rPr>
                <w:rFonts w:ascii="Times New Roman" w:eastAsia="Times New Roman" w:hAnsi="Times New Roman"/>
                <w:sz w:val="20"/>
                <w:szCs w:val="20"/>
                <w:lang w:eastAsia="ru-RU"/>
              </w:rPr>
              <w:t>Потреблено внутри республики</w:t>
            </w:r>
          </w:p>
        </w:tc>
        <w:tc>
          <w:tcPr>
            <w:tcW w:w="665" w:type="dxa"/>
            <w:vMerge w:val="restart"/>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10,84</w:t>
            </w:r>
          </w:p>
        </w:tc>
        <w:tc>
          <w:tcPr>
            <w:tcW w:w="644" w:type="dxa"/>
            <w:vMerge w:val="restart"/>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11,69</w:t>
            </w:r>
          </w:p>
        </w:tc>
        <w:tc>
          <w:tcPr>
            <w:tcW w:w="644" w:type="dxa"/>
            <w:vMerge w:val="restart"/>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12,61</w:t>
            </w:r>
          </w:p>
        </w:tc>
        <w:tc>
          <w:tcPr>
            <w:tcW w:w="662" w:type="dxa"/>
            <w:vMerge w:val="restart"/>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14,21</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11,17</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11,92</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12,66</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13,41</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11,54</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13,03</w:t>
            </w:r>
          </w:p>
        </w:tc>
        <w:tc>
          <w:tcPr>
            <w:tcW w:w="644"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14,52</w:t>
            </w:r>
          </w:p>
        </w:tc>
        <w:tc>
          <w:tcPr>
            <w:tcW w:w="739" w:type="dxa"/>
            <w:vMerge w:val="restart"/>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16,001</w:t>
            </w:r>
          </w:p>
        </w:tc>
      </w:tr>
      <w:tr w:rsidR="00716D9E" w:rsidRPr="00716D9E" w:rsidTr="00716D9E">
        <w:trPr>
          <w:trHeight w:val="315"/>
        </w:trPr>
        <w:tc>
          <w:tcPr>
            <w:tcW w:w="1577" w:type="dxa"/>
            <w:vMerge/>
            <w:vAlign w:val="center"/>
            <w:hideMark/>
          </w:tcPr>
          <w:p w:rsidR="00716D9E" w:rsidRPr="00716D9E" w:rsidRDefault="00716D9E" w:rsidP="00860ABD">
            <w:pPr>
              <w:spacing w:after="0" w:line="240" w:lineRule="auto"/>
              <w:rPr>
                <w:rFonts w:ascii="Times New Roman" w:eastAsia="Times New Roman" w:hAnsi="Times New Roman"/>
                <w:sz w:val="20"/>
                <w:szCs w:val="20"/>
                <w:lang w:eastAsia="ru-RU"/>
              </w:rPr>
            </w:pPr>
          </w:p>
        </w:tc>
        <w:tc>
          <w:tcPr>
            <w:tcW w:w="665" w:type="dxa"/>
            <w:vMerge/>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62" w:type="dxa"/>
            <w:vMerge/>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644"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c>
          <w:tcPr>
            <w:tcW w:w="739" w:type="dxa"/>
            <w:vMerge/>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p>
        </w:tc>
      </w:tr>
      <w:tr w:rsidR="00716D9E" w:rsidRPr="00716D9E" w:rsidTr="00716D9E">
        <w:trPr>
          <w:trHeight w:val="315"/>
        </w:trPr>
        <w:tc>
          <w:tcPr>
            <w:tcW w:w="1577" w:type="dxa"/>
            <w:shd w:val="clear" w:color="auto" w:fill="auto"/>
            <w:vAlign w:val="center"/>
            <w:hideMark/>
          </w:tcPr>
          <w:p w:rsidR="00716D9E" w:rsidRPr="00716D9E" w:rsidRDefault="00716D9E" w:rsidP="00860ABD">
            <w:pPr>
              <w:spacing w:after="0" w:line="240" w:lineRule="auto"/>
              <w:rPr>
                <w:rFonts w:ascii="Times New Roman" w:eastAsia="Times New Roman" w:hAnsi="Times New Roman"/>
                <w:sz w:val="20"/>
                <w:szCs w:val="20"/>
                <w:lang w:val="ru-RU" w:eastAsia="ru-RU"/>
              </w:rPr>
            </w:pPr>
            <w:r w:rsidRPr="00716D9E">
              <w:rPr>
                <w:rFonts w:ascii="Times New Roman" w:eastAsia="Times New Roman" w:hAnsi="Times New Roman"/>
                <w:sz w:val="20"/>
                <w:szCs w:val="20"/>
                <w:lang w:val="ru-RU" w:eastAsia="ru-RU"/>
              </w:rPr>
              <w:t xml:space="preserve">Потери </w:t>
            </w:r>
          </w:p>
        </w:tc>
        <w:tc>
          <w:tcPr>
            <w:tcW w:w="665" w:type="dxa"/>
            <w:shd w:val="clear" w:color="auto" w:fill="auto"/>
            <w:noWrap/>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2,71</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2,05</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1,72</w:t>
            </w:r>
          </w:p>
        </w:tc>
        <w:tc>
          <w:tcPr>
            <w:tcW w:w="662"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1,39</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2,72</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2,34</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2,21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r w:rsidRPr="00716D9E">
              <w:rPr>
                <w:rFonts w:ascii="Times New Roman" w:eastAsia="Times New Roman" w:hAnsi="Times New Roman"/>
                <w:sz w:val="19"/>
                <w:szCs w:val="19"/>
                <w:lang w:val="ru-RU" w:eastAsia="ru-RU"/>
              </w:rPr>
              <w:t>1,78</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2,71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3,21</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3,2</w:t>
            </w:r>
          </w:p>
        </w:tc>
        <w:tc>
          <w:tcPr>
            <w:tcW w:w="739"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eastAsia="ru-RU"/>
              </w:rPr>
            </w:pPr>
            <w:r w:rsidRPr="00716D9E">
              <w:rPr>
                <w:rFonts w:ascii="Times New Roman" w:eastAsia="Times New Roman" w:hAnsi="Times New Roman"/>
                <w:sz w:val="19"/>
                <w:szCs w:val="19"/>
                <w:lang w:val="ru-RU" w:eastAsia="ru-RU"/>
              </w:rPr>
              <w:t>2,5</w:t>
            </w:r>
            <w:r w:rsidRPr="00716D9E">
              <w:rPr>
                <w:rFonts w:ascii="Times New Roman" w:eastAsia="Times New Roman" w:hAnsi="Times New Roman"/>
                <w:sz w:val="19"/>
                <w:szCs w:val="19"/>
                <w:lang w:eastAsia="ru-RU"/>
              </w:rPr>
              <w:t>215</w:t>
            </w:r>
          </w:p>
        </w:tc>
      </w:tr>
      <w:tr w:rsidR="00716D9E" w:rsidRPr="00716D9E" w:rsidTr="00716D9E">
        <w:trPr>
          <w:trHeight w:val="330"/>
        </w:trPr>
        <w:tc>
          <w:tcPr>
            <w:tcW w:w="1577" w:type="dxa"/>
            <w:shd w:val="clear" w:color="auto" w:fill="auto"/>
            <w:vAlign w:val="center"/>
            <w:hideMark/>
          </w:tcPr>
          <w:p w:rsidR="00716D9E" w:rsidRPr="00716D9E" w:rsidRDefault="00716D9E" w:rsidP="00860ABD">
            <w:pPr>
              <w:spacing w:after="0" w:line="240" w:lineRule="auto"/>
              <w:rPr>
                <w:rFonts w:ascii="Times New Roman" w:eastAsia="Times New Roman" w:hAnsi="Times New Roman"/>
                <w:sz w:val="20"/>
                <w:szCs w:val="20"/>
                <w:lang w:eastAsia="ru-RU"/>
              </w:rPr>
            </w:pPr>
            <w:r w:rsidRPr="00716D9E">
              <w:rPr>
                <w:rFonts w:ascii="Times New Roman" w:eastAsia="Times New Roman" w:hAnsi="Times New Roman"/>
                <w:sz w:val="20"/>
                <w:szCs w:val="20"/>
                <w:lang w:eastAsia="ru-RU"/>
              </w:rPr>
              <w:t>Экспорт</w:t>
            </w:r>
          </w:p>
        </w:tc>
        <w:tc>
          <w:tcPr>
            <w:tcW w:w="665"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1,51</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3,52</w:t>
            </w:r>
          </w:p>
        </w:tc>
        <w:tc>
          <w:tcPr>
            <w:tcW w:w="644"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3,25</w:t>
            </w:r>
          </w:p>
        </w:tc>
        <w:tc>
          <w:tcPr>
            <w:tcW w:w="662" w:type="dxa"/>
            <w:shd w:val="clear" w:color="auto" w:fill="auto"/>
            <w:vAlign w:val="center"/>
            <w:hideMark/>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2,12</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1,2</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5,25</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7,22</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7,04</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0,8</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10,47</w:t>
            </w:r>
          </w:p>
        </w:tc>
        <w:tc>
          <w:tcPr>
            <w:tcW w:w="644"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13,99</w:t>
            </w:r>
          </w:p>
        </w:tc>
        <w:tc>
          <w:tcPr>
            <w:tcW w:w="739" w:type="dxa"/>
            <w:vAlign w:val="center"/>
          </w:tcPr>
          <w:p w:rsidR="00716D9E" w:rsidRPr="00716D9E" w:rsidRDefault="00716D9E" w:rsidP="00716D9E">
            <w:pPr>
              <w:spacing w:after="0" w:line="240" w:lineRule="auto"/>
              <w:jc w:val="center"/>
              <w:rPr>
                <w:rFonts w:ascii="Times New Roman" w:eastAsia="Times New Roman" w:hAnsi="Times New Roman"/>
                <w:sz w:val="19"/>
                <w:szCs w:val="19"/>
                <w:lang w:val="ru-RU" w:eastAsia="ru-RU"/>
              </w:rPr>
            </w:pPr>
            <w:r w:rsidRPr="00716D9E">
              <w:rPr>
                <w:rFonts w:ascii="Times New Roman" w:eastAsia="Times New Roman" w:hAnsi="Times New Roman"/>
                <w:sz w:val="19"/>
                <w:szCs w:val="19"/>
                <w:lang w:val="ru-RU" w:eastAsia="ru-RU"/>
              </w:rPr>
              <w:t>13,26</w:t>
            </w:r>
          </w:p>
        </w:tc>
      </w:tr>
    </w:tbl>
    <w:p w:rsidR="00716D9E" w:rsidRPr="00716D9E" w:rsidRDefault="00716D9E" w:rsidP="001241FE">
      <w:pPr>
        <w:shd w:val="clear" w:color="auto" w:fill="FFFFFF"/>
        <w:spacing w:after="0" w:line="240" w:lineRule="auto"/>
        <w:ind w:firstLine="708"/>
        <w:jc w:val="both"/>
        <w:rPr>
          <w:rFonts w:ascii="Times New Roman" w:hAnsi="Times New Roman"/>
          <w:lang w:val="ru-RU"/>
        </w:rPr>
      </w:pPr>
      <w:r w:rsidRPr="00716D9E">
        <w:rPr>
          <w:rFonts w:ascii="Times New Roman" w:hAnsi="Times New Roman"/>
          <w:lang w:val="ru-RU"/>
        </w:rPr>
        <w:t>Источник: составлено автором</w:t>
      </w:r>
    </w:p>
    <w:p w:rsidR="00325DAB" w:rsidRPr="008201C6" w:rsidRDefault="00325DAB" w:rsidP="00716D9E">
      <w:pPr>
        <w:shd w:val="clear" w:color="auto" w:fill="FFFFFF"/>
        <w:spacing w:before="120" w:after="0" w:line="240" w:lineRule="auto"/>
        <w:ind w:firstLine="709"/>
        <w:jc w:val="both"/>
        <w:rPr>
          <w:rFonts w:ascii="Times New Roman" w:hAnsi="Times New Roman"/>
          <w:sz w:val="28"/>
          <w:szCs w:val="28"/>
          <w:lang w:val="ru-RU"/>
        </w:rPr>
      </w:pPr>
      <w:r w:rsidRPr="008201C6">
        <w:rPr>
          <w:rFonts w:ascii="Times New Roman" w:hAnsi="Times New Roman"/>
          <w:sz w:val="28"/>
          <w:szCs w:val="28"/>
          <w:lang w:val="ru-RU"/>
        </w:rPr>
        <w:lastRenderedPageBreak/>
        <w:t>При этом по всем сценариям предусм</w:t>
      </w:r>
      <w:r w:rsidR="00BF6C31" w:rsidRPr="008201C6">
        <w:rPr>
          <w:rFonts w:ascii="Times New Roman" w:hAnsi="Times New Roman"/>
          <w:sz w:val="28"/>
          <w:szCs w:val="28"/>
          <w:lang w:val="ru-RU"/>
        </w:rPr>
        <w:t>атривается</w:t>
      </w:r>
      <w:r w:rsidRPr="008201C6">
        <w:rPr>
          <w:rFonts w:ascii="Times New Roman" w:hAnsi="Times New Roman"/>
          <w:sz w:val="28"/>
          <w:szCs w:val="28"/>
          <w:lang w:val="ru-RU"/>
        </w:rPr>
        <w:t xml:space="preserve"> ежегодное снижение потерь электроэнергии с достижением к 2030г. 8 % нормативных потерь.</w:t>
      </w:r>
    </w:p>
    <w:p w:rsidR="00325DAB" w:rsidRPr="008201C6" w:rsidRDefault="00325DAB"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Стратегия энергопотребления на перспективу должна четко соответствовать условиям рамочной Конвенции ООН по изменению климата, в которой указывается, что «...энергопотребление должно возрастать с учетом возможностей достижения более высокой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и борьбы с выбросами парниковых газов в целом, в том числе путем применения новых технологий на условиях, которые делают такое применение выгодным с экономической и социальной точек зрения», а также должна обеспечить опережающие темпы производства электроэнергии по сравнению с темпами электропотребления с направлением на диверсификацию производства и потребления </w:t>
      </w:r>
      <w:r w:rsidR="00ED364F" w:rsidRPr="008201C6">
        <w:rPr>
          <w:rFonts w:ascii="Times New Roman" w:hAnsi="Times New Roman"/>
          <w:sz w:val="28"/>
          <w:szCs w:val="28"/>
          <w:lang w:val="ru-RU"/>
        </w:rPr>
        <w:t>топливно-энергетических ресурсов</w:t>
      </w:r>
      <w:r w:rsidRPr="008201C6">
        <w:rPr>
          <w:rFonts w:ascii="Times New Roman" w:hAnsi="Times New Roman"/>
          <w:sz w:val="28"/>
          <w:szCs w:val="28"/>
          <w:lang w:val="ru-RU"/>
        </w:rPr>
        <w:t xml:space="preserve"> за счет </w:t>
      </w:r>
      <w:r w:rsidR="002A54D9">
        <w:rPr>
          <w:rFonts w:ascii="Times New Roman" w:hAnsi="Times New Roman"/>
          <w:sz w:val="28"/>
          <w:szCs w:val="28"/>
          <w:lang w:val="ru-RU"/>
        </w:rPr>
        <w:t>возобновляемых источников энергии</w:t>
      </w:r>
      <w:r w:rsidRPr="008201C6">
        <w:rPr>
          <w:rFonts w:ascii="Times New Roman" w:hAnsi="Times New Roman"/>
          <w:sz w:val="28"/>
          <w:szCs w:val="28"/>
          <w:lang w:val="ru-RU"/>
        </w:rPr>
        <w:t xml:space="preserve"> и соответствовать прогнозам ожидаемых климатических изменений согласно Национальных сообщений </w:t>
      </w:r>
      <w:r w:rsidR="002A54D9">
        <w:rPr>
          <w:rFonts w:ascii="Times New Roman" w:hAnsi="Times New Roman"/>
          <w:sz w:val="28"/>
          <w:szCs w:val="28"/>
          <w:lang w:val="ru-RU"/>
        </w:rPr>
        <w:t>Кыргызской Республики</w:t>
      </w:r>
      <w:r w:rsidRPr="008201C6">
        <w:rPr>
          <w:rFonts w:ascii="Times New Roman" w:hAnsi="Times New Roman"/>
          <w:sz w:val="28"/>
          <w:szCs w:val="28"/>
          <w:lang w:val="ru-RU"/>
        </w:rPr>
        <w:t xml:space="preserve"> по изменению климата  на предстоящие 30-50 лет. </w:t>
      </w:r>
    </w:p>
    <w:p w:rsidR="00325DAB" w:rsidRPr="008201C6" w:rsidRDefault="00EF5030"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Соблюдение предлагаемых методов</w:t>
      </w:r>
      <w:r w:rsidR="00325DAB" w:rsidRPr="008201C6">
        <w:rPr>
          <w:rFonts w:ascii="Times New Roman" w:hAnsi="Times New Roman"/>
          <w:sz w:val="28"/>
          <w:szCs w:val="28"/>
          <w:lang w:val="ru-RU"/>
        </w:rPr>
        <w:t xml:space="preserve"> управлени</w:t>
      </w:r>
      <w:r w:rsidRPr="008201C6">
        <w:rPr>
          <w:rFonts w:ascii="Times New Roman" w:hAnsi="Times New Roman"/>
          <w:sz w:val="28"/>
          <w:szCs w:val="28"/>
          <w:lang w:val="ru-RU"/>
        </w:rPr>
        <w:t>я</w:t>
      </w:r>
      <w:r w:rsidR="00325DAB" w:rsidRPr="008201C6">
        <w:rPr>
          <w:rFonts w:ascii="Times New Roman" w:hAnsi="Times New Roman"/>
          <w:sz w:val="28"/>
          <w:szCs w:val="28"/>
          <w:lang w:val="ru-RU"/>
        </w:rPr>
        <w:t xml:space="preserve"> спросом на электроэнергию и повышение </w:t>
      </w:r>
      <w:r w:rsidR="00A43E2A" w:rsidRPr="008201C6">
        <w:rPr>
          <w:rFonts w:ascii="Times New Roman" w:hAnsi="Times New Roman"/>
          <w:sz w:val="28"/>
          <w:szCs w:val="28"/>
          <w:lang w:val="ru-RU"/>
        </w:rPr>
        <w:t>энергоэффективности</w:t>
      </w:r>
      <w:r w:rsidR="00325DAB" w:rsidRPr="008201C6">
        <w:rPr>
          <w:rFonts w:ascii="Times New Roman" w:hAnsi="Times New Roman"/>
          <w:sz w:val="28"/>
          <w:szCs w:val="28"/>
          <w:lang w:val="ru-RU"/>
        </w:rPr>
        <w:t xml:space="preserve"> может стать основным вектором для инновационного развития страны, ее интеграции в международное экономическое и политическое </w:t>
      </w:r>
      <w:r w:rsidR="00ED364F" w:rsidRPr="008201C6">
        <w:rPr>
          <w:rFonts w:ascii="Times New Roman" w:hAnsi="Times New Roman"/>
          <w:sz w:val="28"/>
          <w:szCs w:val="28"/>
          <w:lang w:val="ru-RU"/>
        </w:rPr>
        <w:t>пространст</w:t>
      </w:r>
      <w:r w:rsidR="00325DAB" w:rsidRPr="008201C6">
        <w:rPr>
          <w:rFonts w:ascii="Times New Roman" w:hAnsi="Times New Roman"/>
          <w:sz w:val="28"/>
          <w:szCs w:val="28"/>
          <w:lang w:val="ru-RU"/>
        </w:rPr>
        <w:t>во, уменьшения негативного воздействия на природную среду и человек</w:t>
      </w:r>
      <w:r w:rsidR="00BF6C31" w:rsidRPr="008201C6">
        <w:rPr>
          <w:rFonts w:ascii="Times New Roman" w:hAnsi="Times New Roman"/>
          <w:sz w:val="28"/>
          <w:szCs w:val="28"/>
          <w:lang w:val="ru-RU"/>
        </w:rPr>
        <w:t>а</w:t>
      </w:r>
      <w:r w:rsidR="00325DAB" w:rsidRPr="008201C6">
        <w:rPr>
          <w:rFonts w:ascii="Times New Roman" w:hAnsi="Times New Roman"/>
          <w:sz w:val="28"/>
          <w:szCs w:val="28"/>
          <w:lang w:val="ru-RU"/>
        </w:rPr>
        <w:t>.</w:t>
      </w:r>
      <w:r w:rsidR="00B05041">
        <w:rPr>
          <w:rFonts w:ascii="Times New Roman" w:hAnsi="Times New Roman"/>
          <w:sz w:val="28"/>
          <w:szCs w:val="28"/>
          <w:lang w:val="ru-RU"/>
        </w:rPr>
        <w:t xml:space="preserve"> </w:t>
      </w:r>
      <w:r w:rsidR="00325DAB" w:rsidRPr="008201C6">
        <w:rPr>
          <w:rFonts w:ascii="Times New Roman" w:hAnsi="Times New Roman"/>
          <w:sz w:val="28"/>
          <w:szCs w:val="28"/>
          <w:lang w:val="ru-RU"/>
        </w:rPr>
        <w:t xml:space="preserve">В целях повышения </w:t>
      </w:r>
      <w:r w:rsidR="00A43E2A" w:rsidRPr="008201C6">
        <w:rPr>
          <w:rFonts w:ascii="Times New Roman" w:hAnsi="Times New Roman"/>
          <w:sz w:val="28"/>
          <w:szCs w:val="28"/>
          <w:lang w:val="ru-RU"/>
        </w:rPr>
        <w:t>энергоэффективности</w:t>
      </w:r>
      <w:r w:rsidR="00325DAB" w:rsidRPr="008201C6">
        <w:rPr>
          <w:rFonts w:ascii="Times New Roman" w:hAnsi="Times New Roman"/>
          <w:sz w:val="28"/>
          <w:szCs w:val="28"/>
          <w:lang w:val="ru-RU"/>
        </w:rPr>
        <w:t xml:space="preserve"> большое значение должно уделяться </w:t>
      </w:r>
      <w:r w:rsidRPr="008201C6">
        <w:rPr>
          <w:rFonts w:ascii="Times New Roman" w:hAnsi="Times New Roman"/>
          <w:sz w:val="28"/>
          <w:szCs w:val="28"/>
          <w:lang w:val="ru-RU"/>
        </w:rPr>
        <w:t>энергосберегающим экологически чистым технологиям в промышленности,</w:t>
      </w:r>
      <w:r w:rsidR="003C1784">
        <w:rPr>
          <w:rFonts w:ascii="Times New Roman" w:hAnsi="Times New Roman"/>
          <w:sz w:val="28"/>
          <w:szCs w:val="28"/>
          <w:lang w:val="ru-RU"/>
        </w:rPr>
        <w:t xml:space="preserve"> </w:t>
      </w:r>
      <w:r w:rsidRPr="008201C6">
        <w:rPr>
          <w:rFonts w:ascii="Times New Roman" w:hAnsi="Times New Roman"/>
          <w:sz w:val="28"/>
          <w:szCs w:val="28"/>
          <w:lang w:val="ru-RU"/>
        </w:rPr>
        <w:t>строительств</w:t>
      </w:r>
      <w:r w:rsidR="00BF6C31" w:rsidRPr="008201C6">
        <w:rPr>
          <w:rFonts w:ascii="Times New Roman" w:hAnsi="Times New Roman"/>
          <w:sz w:val="28"/>
          <w:szCs w:val="28"/>
          <w:lang w:val="ru-RU"/>
        </w:rPr>
        <w:t>е</w:t>
      </w:r>
      <w:r w:rsidRPr="008201C6">
        <w:rPr>
          <w:rFonts w:ascii="Times New Roman" w:hAnsi="Times New Roman"/>
          <w:sz w:val="28"/>
          <w:szCs w:val="28"/>
          <w:lang w:val="ru-RU"/>
        </w:rPr>
        <w:t>, транспорте, сельском хозяйстве и сфере услуг</w:t>
      </w:r>
      <w:r w:rsidR="00325DAB" w:rsidRPr="008201C6">
        <w:rPr>
          <w:rFonts w:ascii="Times New Roman" w:hAnsi="Times New Roman"/>
          <w:sz w:val="28"/>
          <w:szCs w:val="28"/>
          <w:lang w:val="ru-RU"/>
        </w:rPr>
        <w:t xml:space="preserve">. </w:t>
      </w:r>
    </w:p>
    <w:p w:rsidR="00325DAB" w:rsidRPr="008201C6" w:rsidRDefault="00325DAB"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В целях методологической и информационной поддержки всего процесса повышения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и энергосбережения необходимо создание Государственной информационной системы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w:t>
      </w:r>
    </w:p>
    <w:p w:rsidR="00325DAB" w:rsidRPr="008201C6" w:rsidRDefault="00325DAB" w:rsidP="001241FE">
      <w:pPr>
        <w:spacing w:after="0" w:line="240" w:lineRule="auto"/>
        <w:ind w:firstLine="708"/>
        <w:jc w:val="both"/>
        <w:rPr>
          <w:rFonts w:ascii="Times New Roman" w:hAnsi="Times New Roman"/>
          <w:sz w:val="28"/>
          <w:szCs w:val="28"/>
          <w:lang w:val="ru-RU"/>
        </w:rPr>
      </w:pPr>
      <w:r w:rsidRPr="008201C6">
        <w:rPr>
          <w:rFonts w:ascii="Times New Roman" w:hAnsi="Times New Roman"/>
          <w:sz w:val="28"/>
          <w:szCs w:val="28"/>
          <w:lang w:val="ru-RU"/>
        </w:rPr>
        <w:t xml:space="preserve">Основными стимулами для применения энергосберегающих технологий и </w:t>
      </w:r>
      <w:r w:rsidR="002A54D9">
        <w:rPr>
          <w:rFonts w:ascii="Times New Roman" w:hAnsi="Times New Roman"/>
          <w:sz w:val="28"/>
          <w:szCs w:val="28"/>
          <w:lang w:val="ru-RU"/>
        </w:rPr>
        <w:t>возобновляемых источников энергии</w:t>
      </w:r>
      <w:r w:rsidRPr="008201C6">
        <w:rPr>
          <w:rFonts w:ascii="Times New Roman" w:hAnsi="Times New Roman"/>
          <w:sz w:val="28"/>
          <w:szCs w:val="28"/>
          <w:lang w:val="ru-RU"/>
        </w:rPr>
        <w:t xml:space="preserve"> являются налоговые льготы,</w:t>
      </w:r>
      <w:r w:rsidR="003C1784">
        <w:rPr>
          <w:rFonts w:ascii="Times New Roman" w:hAnsi="Times New Roman"/>
          <w:sz w:val="28"/>
          <w:szCs w:val="28"/>
          <w:lang w:val="ru-RU"/>
        </w:rPr>
        <w:t xml:space="preserve"> </w:t>
      </w:r>
      <w:r w:rsidRPr="008201C6">
        <w:rPr>
          <w:rFonts w:ascii="Times New Roman" w:hAnsi="Times New Roman"/>
          <w:sz w:val="28"/>
          <w:szCs w:val="28"/>
          <w:lang w:val="ru-RU"/>
        </w:rPr>
        <w:t>применение механизмов внебюджетного финансирования энергосберегающих проектов, в частности использование услуг энергосервисных компаний,</w:t>
      </w:r>
      <w:r w:rsidR="003C1784">
        <w:rPr>
          <w:rFonts w:ascii="Times New Roman" w:hAnsi="Times New Roman"/>
          <w:sz w:val="28"/>
          <w:szCs w:val="28"/>
          <w:lang w:val="ru-RU"/>
        </w:rPr>
        <w:t xml:space="preserve"> </w:t>
      </w:r>
      <w:r w:rsidRPr="008201C6">
        <w:rPr>
          <w:rFonts w:ascii="Times New Roman" w:hAnsi="Times New Roman"/>
          <w:sz w:val="28"/>
          <w:szCs w:val="28"/>
          <w:lang w:val="ru-RU"/>
        </w:rPr>
        <w:t>установление целевых показателей на основе передового опыта</w:t>
      </w:r>
      <w:r w:rsidR="00BF6C31" w:rsidRPr="008201C6">
        <w:rPr>
          <w:rFonts w:ascii="Times New Roman" w:hAnsi="Times New Roman"/>
          <w:sz w:val="28"/>
          <w:szCs w:val="28"/>
          <w:lang w:val="ru-RU"/>
        </w:rPr>
        <w:t xml:space="preserve"> и</w:t>
      </w:r>
      <w:r w:rsidRPr="008201C6">
        <w:rPr>
          <w:rFonts w:ascii="Times New Roman" w:hAnsi="Times New Roman"/>
          <w:sz w:val="28"/>
          <w:szCs w:val="28"/>
          <w:lang w:val="ru-RU"/>
        </w:rPr>
        <w:t xml:space="preserve"> планов сокращения энергопотребления, обучение и предоставление информации по энергосбережению.</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 xml:space="preserve">Для реализации концепции управления спросом на энергоносители необходимы институциональные реформы с созданием единой госструктуры в области повышения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и управления спросом на энергоносители, и, как следствие, согласованной государственной политики в данной области путем разработки и утверждения Госпрограммы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и </w:t>
      </w:r>
      <w:r w:rsidR="00A43E2A" w:rsidRPr="008201C6">
        <w:rPr>
          <w:rFonts w:ascii="Times New Roman" w:hAnsi="Times New Roman"/>
          <w:sz w:val="28"/>
          <w:szCs w:val="28"/>
          <w:lang w:val="ru-RU"/>
        </w:rPr>
        <w:t>управлени</w:t>
      </w:r>
      <w:r w:rsidR="007375FC" w:rsidRPr="008201C6">
        <w:rPr>
          <w:rFonts w:ascii="Times New Roman" w:hAnsi="Times New Roman"/>
          <w:sz w:val="28"/>
          <w:szCs w:val="28"/>
          <w:lang w:val="ru-RU"/>
        </w:rPr>
        <w:t>я</w:t>
      </w:r>
      <w:r w:rsidR="00A43E2A" w:rsidRPr="008201C6">
        <w:rPr>
          <w:rFonts w:ascii="Times New Roman" w:hAnsi="Times New Roman"/>
          <w:sz w:val="28"/>
          <w:szCs w:val="28"/>
          <w:lang w:val="ru-RU"/>
        </w:rPr>
        <w:t xml:space="preserve"> спросом на энергоносители</w:t>
      </w:r>
      <w:r w:rsidR="007375FC" w:rsidRPr="008201C6">
        <w:rPr>
          <w:rFonts w:ascii="Times New Roman" w:hAnsi="Times New Roman"/>
          <w:sz w:val="28"/>
          <w:szCs w:val="28"/>
          <w:lang w:val="ru-RU"/>
        </w:rPr>
        <w:t xml:space="preserve"> в </w:t>
      </w:r>
      <w:r w:rsidR="002A54D9">
        <w:rPr>
          <w:rFonts w:ascii="Times New Roman" w:hAnsi="Times New Roman"/>
          <w:sz w:val="28"/>
          <w:szCs w:val="28"/>
          <w:lang w:val="ru-RU"/>
        </w:rPr>
        <w:t>Кыргызской Республике</w:t>
      </w:r>
      <w:r w:rsidRPr="008201C6">
        <w:rPr>
          <w:rFonts w:ascii="Times New Roman" w:hAnsi="Times New Roman"/>
          <w:sz w:val="28"/>
          <w:szCs w:val="28"/>
          <w:lang w:val="ru-RU"/>
        </w:rPr>
        <w:t>, а также совершенной  нормативно</w:t>
      </w:r>
      <w:r w:rsidR="002A54D9">
        <w:rPr>
          <w:rFonts w:ascii="Times New Roman" w:hAnsi="Times New Roman"/>
          <w:sz w:val="28"/>
          <w:szCs w:val="28"/>
          <w:lang w:val="ru-RU"/>
        </w:rPr>
        <w:t xml:space="preserve">й </w:t>
      </w:r>
      <w:r w:rsidRPr="008201C6">
        <w:rPr>
          <w:rFonts w:ascii="Times New Roman" w:hAnsi="Times New Roman"/>
          <w:sz w:val="28"/>
          <w:szCs w:val="28"/>
          <w:lang w:val="ru-RU"/>
        </w:rPr>
        <w:t>правой базы.</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Создание соответствующей госструктуры и внедрение стандарта энергетического менеджмента ISO50001 является первоочередным необходимым мероприяти</w:t>
      </w:r>
      <w:r w:rsidR="001241FE" w:rsidRPr="008201C6">
        <w:rPr>
          <w:rFonts w:ascii="Times New Roman" w:hAnsi="Times New Roman"/>
          <w:sz w:val="28"/>
          <w:szCs w:val="28"/>
          <w:lang w:val="ru-RU"/>
        </w:rPr>
        <w:t>е</w:t>
      </w:r>
      <w:r w:rsidRPr="008201C6">
        <w:rPr>
          <w:rFonts w:ascii="Times New Roman" w:hAnsi="Times New Roman"/>
          <w:sz w:val="28"/>
          <w:szCs w:val="28"/>
          <w:lang w:val="ru-RU"/>
        </w:rPr>
        <w:t xml:space="preserve">м повышения </w:t>
      </w:r>
      <w:r w:rsidR="00A43E2A"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так как каждое предприятие добровольно будет заниматься энергосберегающей политикой, что позволит успешно реализ</w:t>
      </w:r>
      <w:r w:rsidR="00B765AC" w:rsidRPr="008201C6">
        <w:rPr>
          <w:rFonts w:ascii="Times New Roman" w:hAnsi="Times New Roman"/>
          <w:sz w:val="28"/>
          <w:szCs w:val="28"/>
          <w:lang w:val="ru-RU"/>
        </w:rPr>
        <w:t xml:space="preserve">овать </w:t>
      </w:r>
      <w:r w:rsidR="002A54D9" w:rsidRPr="008201C6">
        <w:rPr>
          <w:rFonts w:ascii="Times New Roman" w:hAnsi="Times New Roman"/>
          <w:sz w:val="28"/>
          <w:szCs w:val="28"/>
          <w:lang w:val="ru-RU"/>
        </w:rPr>
        <w:t xml:space="preserve">Госпрограммы </w:t>
      </w:r>
      <w:r w:rsidR="002A54D9" w:rsidRPr="008201C6">
        <w:rPr>
          <w:rFonts w:ascii="Times New Roman" w:hAnsi="Times New Roman"/>
          <w:sz w:val="28"/>
          <w:szCs w:val="28"/>
          <w:lang w:val="ru-RU"/>
        </w:rPr>
        <w:lastRenderedPageBreak/>
        <w:t xml:space="preserve">энергоэффективности и управления спросом на энергоносители в </w:t>
      </w:r>
      <w:r w:rsidR="002A54D9">
        <w:rPr>
          <w:rFonts w:ascii="Times New Roman" w:hAnsi="Times New Roman"/>
          <w:sz w:val="28"/>
          <w:szCs w:val="28"/>
          <w:lang w:val="ru-RU"/>
        </w:rPr>
        <w:t>Кыргызской Республике</w:t>
      </w:r>
      <w:r w:rsidRPr="008201C6">
        <w:rPr>
          <w:rFonts w:ascii="Times New Roman" w:hAnsi="Times New Roman"/>
          <w:sz w:val="28"/>
          <w:szCs w:val="28"/>
          <w:lang w:val="ru-RU"/>
        </w:rPr>
        <w:t>.</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ab/>
        <w:t xml:space="preserve">Кроме того, </w:t>
      </w:r>
      <w:r w:rsidR="002A54D9">
        <w:rPr>
          <w:rFonts w:ascii="Times New Roman" w:hAnsi="Times New Roman"/>
          <w:sz w:val="28"/>
          <w:szCs w:val="28"/>
          <w:lang w:val="ru-RU"/>
        </w:rPr>
        <w:t xml:space="preserve">основываясь на международном опыте, </w:t>
      </w:r>
      <w:r w:rsidR="002A54D9" w:rsidRPr="008201C6">
        <w:rPr>
          <w:rFonts w:ascii="Times New Roman" w:hAnsi="Times New Roman"/>
          <w:sz w:val="28"/>
          <w:szCs w:val="28"/>
          <w:lang w:val="ru-RU"/>
        </w:rPr>
        <w:t xml:space="preserve">необходимо применить </w:t>
      </w:r>
      <w:r w:rsidRPr="008201C6">
        <w:rPr>
          <w:rFonts w:ascii="Times New Roman" w:hAnsi="Times New Roman"/>
          <w:sz w:val="28"/>
          <w:szCs w:val="28"/>
          <w:lang w:val="ru-RU"/>
        </w:rPr>
        <w:t>сле</w:t>
      </w:r>
      <w:r w:rsidR="002A54D9">
        <w:rPr>
          <w:rFonts w:ascii="Times New Roman" w:hAnsi="Times New Roman"/>
          <w:sz w:val="28"/>
          <w:szCs w:val="28"/>
          <w:lang w:val="ru-RU"/>
        </w:rPr>
        <w:t>дующие меры по энергосбережению</w:t>
      </w:r>
      <w:r w:rsidRPr="008201C6">
        <w:rPr>
          <w:rFonts w:ascii="Times New Roman" w:hAnsi="Times New Roman"/>
          <w:sz w:val="28"/>
          <w:szCs w:val="28"/>
          <w:lang w:val="ru-RU"/>
        </w:rPr>
        <w:t>:</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1.</w:t>
      </w:r>
      <w:r w:rsidRPr="008201C6">
        <w:rPr>
          <w:rFonts w:ascii="Times New Roman" w:hAnsi="Times New Roman"/>
          <w:sz w:val="28"/>
          <w:szCs w:val="28"/>
          <w:lang w:val="ru-RU"/>
        </w:rPr>
        <w:tab/>
        <w:t>Назначение на промышленных предприятиях и в бюджетных учреж-дениях</w:t>
      </w:r>
      <w:r w:rsidR="005F03A0" w:rsidRPr="008201C6">
        <w:rPr>
          <w:rFonts w:ascii="Times New Roman" w:hAnsi="Times New Roman"/>
          <w:sz w:val="28"/>
          <w:szCs w:val="28"/>
          <w:lang w:val="ru-RU"/>
        </w:rPr>
        <w:t xml:space="preserve"> менеджеров по энергосбережению</w:t>
      </w:r>
      <w:r w:rsidRPr="008201C6">
        <w:rPr>
          <w:rFonts w:ascii="Times New Roman" w:hAnsi="Times New Roman"/>
          <w:sz w:val="28"/>
          <w:szCs w:val="28"/>
          <w:lang w:val="ru-RU"/>
        </w:rPr>
        <w:t>, ответственных за расход энергоносителей</w:t>
      </w:r>
      <w:r w:rsidR="005F03A0" w:rsidRPr="008201C6">
        <w:rPr>
          <w:rFonts w:ascii="Times New Roman" w:hAnsi="Times New Roman"/>
          <w:sz w:val="28"/>
          <w:szCs w:val="28"/>
          <w:lang w:val="ru-RU"/>
        </w:rPr>
        <w:t>,</w:t>
      </w:r>
      <w:r w:rsidRPr="008201C6">
        <w:rPr>
          <w:rFonts w:ascii="Times New Roman" w:hAnsi="Times New Roman"/>
          <w:sz w:val="28"/>
          <w:szCs w:val="28"/>
          <w:lang w:val="ru-RU"/>
        </w:rPr>
        <w:t xml:space="preserve"> энергосбережение и постоянное повышение их квалификации.</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2.</w:t>
      </w:r>
      <w:r w:rsidRPr="008201C6">
        <w:rPr>
          <w:rFonts w:ascii="Times New Roman" w:hAnsi="Times New Roman"/>
          <w:sz w:val="28"/>
          <w:szCs w:val="28"/>
          <w:lang w:val="ru-RU"/>
        </w:rPr>
        <w:tab/>
        <w:t xml:space="preserve">Оптимизация работы систем освещения, отопления, вентиляции и водоснабжения. </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3.</w:t>
      </w:r>
      <w:r w:rsidRPr="008201C6">
        <w:rPr>
          <w:rFonts w:ascii="Times New Roman" w:hAnsi="Times New Roman"/>
          <w:sz w:val="28"/>
          <w:szCs w:val="28"/>
          <w:lang w:val="ru-RU"/>
        </w:rPr>
        <w:tab/>
        <w:t>Организация работ по своевременному утеплению зданий.</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4.</w:t>
      </w:r>
      <w:r w:rsidRPr="008201C6">
        <w:rPr>
          <w:rFonts w:ascii="Times New Roman" w:hAnsi="Times New Roman"/>
          <w:sz w:val="28"/>
          <w:szCs w:val="28"/>
          <w:lang w:val="ru-RU"/>
        </w:rPr>
        <w:tab/>
        <w:t>Проведение периодических энергетических обследований, энергоаудита, составление и корректировка энергетических паспортов.</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5.</w:t>
      </w:r>
      <w:r w:rsidRPr="008201C6">
        <w:rPr>
          <w:rFonts w:ascii="Times New Roman" w:hAnsi="Times New Roman"/>
          <w:sz w:val="28"/>
          <w:szCs w:val="28"/>
          <w:lang w:val="ru-RU"/>
        </w:rPr>
        <w:tab/>
        <w:t>Регулярная проверка и корректировка договоров на энергообеспечение с энергоснабжающими организациями.</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6.</w:t>
      </w:r>
      <w:r w:rsidRPr="008201C6">
        <w:rPr>
          <w:rFonts w:ascii="Times New Roman" w:hAnsi="Times New Roman"/>
          <w:sz w:val="28"/>
          <w:szCs w:val="28"/>
          <w:lang w:val="ru-RU"/>
        </w:rPr>
        <w:tab/>
        <w:t xml:space="preserve"> Проведение разъяснительной работы о необходимости экономии энергоресурсов.</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7.</w:t>
      </w:r>
      <w:r w:rsidRPr="008201C6">
        <w:rPr>
          <w:rFonts w:ascii="Times New Roman" w:hAnsi="Times New Roman"/>
          <w:sz w:val="28"/>
          <w:szCs w:val="28"/>
          <w:lang w:val="ru-RU"/>
        </w:rPr>
        <w:tab/>
        <w:t>Разработка и введение в действие системы поощрения работников за снижение потерь топлива, электро- и теплоэнергии с одновременным введением мер административной ответственности за неэффективное использование энергоресурсов.</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8.</w:t>
      </w:r>
      <w:r w:rsidRPr="008201C6">
        <w:rPr>
          <w:rFonts w:ascii="Times New Roman" w:hAnsi="Times New Roman"/>
          <w:sz w:val="28"/>
          <w:szCs w:val="28"/>
          <w:lang w:val="ru-RU"/>
        </w:rPr>
        <w:tab/>
        <w:t>Повышение технических знаний в вопросах экономии энергии на примере тех организаций, которые добились наивысших показателей экономии энергоресурсов.</w:t>
      </w:r>
    </w:p>
    <w:p w:rsidR="00325DAB" w:rsidRPr="008201C6" w:rsidRDefault="00325DAB" w:rsidP="001241FE">
      <w:pPr>
        <w:tabs>
          <w:tab w:val="left" w:pos="851"/>
        </w:tabs>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Кроме того, в качестве основных направлений сотрудничества бизнеса</w:t>
      </w:r>
      <w:r w:rsidR="00517EE6" w:rsidRPr="008201C6">
        <w:rPr>
          <w:rFonts w:ascii="Times New Roman" w:hAnsi="Times New Roman"/>
          <w:sz w:val="28"/>
          <w:szCs w:val="28"/>
          <w:lang w:val="ru-RU"/>
        </w:rPr>
        <w:t xml:space="preserve"> и государства в обеспечении энергобезопасности</w:t>
      </w:r>
      <w:r w:rsidRPr="008201C6">
        <w:rPr>
          <w:rFonts w:ascii="Times New Roman" w:hAnsi="Times New Roman"/>
          <w:sz w:val="28"/>
          <w:szCs w:val="28"/>
          <w:lang w:val="ru-RU"/>
        </w:rPr>
        <w:t xml:space="preserve">, </w:t>
      </w:r>
      <w:r w:rsidR="00517EE6" w:rsidRPr="008201C6">
        <w:rPr>
          <w:rFonts w:ascii="Times New Roman" w:hAnsi="Times New Roman"/>
          <w:sz w:val="28"/>
          <w:szCs w:val="28"/>
          <w:lang w:val="ru-RU"/>
        </w:rPr>
        <w:t>энергоффективности</w:t>
      </w:r>
      <w:r w:rsidRPr="008201C6">
        <w:rPr>
          <w:rFonts w:ascii="Times New Roman" w:hAnsi="Times New Roman"/>
          <w:sz w:val="28"/>
          <w:szCs w:val="28"/>
          <w:lang w:val="ru-RU"/>
        </w:rPr>
        <w:t xml:space="preserve"> и развитии  </w:t>
      </w:r>
      <w:r w:rsidR="002A54D9">
        <w:rPr>
          <w:rFonts w:ascii="Times New Roman" w:hAnsi="Times New Roman"/>
          <w:sz w:val="28"/>
          <w:szCs w:val="28"/>
          <w:lang w:val="ru-RU"/>
        </w:rPr>
        <w:t>топливно-энергетического комплекса</w:t>
      </w:r>
      <w:r w:rsidRPr="008201C6">
        <w:rPr>
          <w:rFonts w:ascii="Times New Roman" w:hAnsi="Times New Roman"/>
          <w:sz w:val="28"/>
          <w:szCs w:val="28"/>
          <w:lang w:val="ru-RU"/>
        </w:rPr>
        <w:t xml:space="preserve"> можно выделить следующие: </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 xml:space="preserve">повышение </w:t>
      </w:r>
      <w:r w:rsidR="00517EE6" w:rsidRPr="008201C6">
        <w:rPr>
          <w:rFonts w:ascii="Times New Roman" w:hAnsi="Times New Roman"/>
          <w:sz w:val="28"/>
          <w:szCs w:val="28"/>
          <w:lang w:val="ru-RU"/>
        </w:rPr>
        <w:t>энергоффективности</w:t>
      </w:r>
      <w:r w:rsidR="003C1784">
        <w:rPr>
          <w:rFonts w:ascii="Times New Roman" w:hAnsi="Times New Roman"/>
          <w:sz w:val="28"/>
          <w:szCs w:val="28"/>
          <w:lang w:val="ru-RU"/>
        </w:rPr>
        <w:t xml:space="preserve"> </w:t>
      </w:r>
      <w:r w:rsidR="002A54D9">
        <w:rPr>
          <w:rFonts w:ascii="Times New Roman" w:hAnsi="Times New Roman"/>
          <w:sz w:val="28"/>
          <w:szCs w:val="28"/>
          <w:lang w:val="ru-RU"/>
        </w:rPr>
        <w:t>топливно-энергетического комплекса</w:t>
      </w:r>
      <w:r w:rsidRPr="008201C6">
        <w:rPr>
          <w:rFonts w:ascii="Times New Roman" w:hAnsi="Times New Roman"/>
          <w:sz w:val="28"/>
          <w:szCs w:val="28"/>
          <w:lang w:val="ru-RU"/>
        </w:rPr>
        <w:t xml:space="preserve"> в рамках реализации существующих программ и стратегий, создание условий для технического перевооружения, внедрения энергосберегающих технологий, применения новейшего производственного оборудования;</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 xml:space="preserve">определение перспектив и возможностей государственной поддержки энергосбережения, подготовка предложений по внедрению мировых стандартов в области </w:t>
      </w:r>
      <w:r w:rsidR="00517EE6" w:rsidRPr="008201C6">
        <w:rPr>
          <w:rFonts w:ascii="Times New Roman" w:hAnsi="Times New Roman"/>
          <w:sz w:val="28"/>
          <w:szCs w:val="28"/>
          <w:lang w:val="ru-RU"/>
        </w:rPr>
        <w:t>энергоэффективности</w:t>
      </w:r>
      <w:r w:rsidRPr="008201C6">
        <w:rPr>
          <w:rFonts w:ascii="Times New Roman" w:hAnsi="Times New Roman"/>
          <w:sz w:val="28"/>
          <w:szCs w:val="28"/>
          <w:lang w:val="ru-RU"/>
        </w:rPr>
        <w:t xml:space="preserve"> и энергосбережения;</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w:t>
      </w:r>
      <w:r w:rsidRPr="008201C6">
        <w:rPr>
          <w:rFonts w:ascii="Times New Roman" w:hAnsi="Times New Roman"/>
          <w:sz w:val="28"/>
          <w:szCs w:val="28"/>
          <w:lang w:val="ru-RU"/>
        </w:rPr>
        <w:tab/>
        <w:t>создание условий для применения альтернативных видов топлива, внедрения эффективных источников энергии, заменяющих традиционные.</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Система энергоменеджента должна постоянно совершенствоваться, при этом на регулярной основе должен проводиться энергетический аудит в целях определения «узких мест».</w:t>
      </w:r>
    </w:p>
    <w:p w:rsidR="00325DAB" w:rsidRPr="008201C6" w:rsidRDefault="00325DAB" w:rsidP="001241FE">
      <w:pPr>
        <w:spacing w:after="0" w:line="240" w:lineRule="auto"/>
        <w:ind w:firstLine="567"/>
        <w:jc w:val="both"/>
        <w:rPr>
          <w:rFonts w:ascii="Times New Roman" w:hAnsi="Times New Roman"/>
          <w:sz w:val="28"/>
          <w:szCs w:val="28"/>
          <w:lang w:val="ru-RU"/>
        </w:rPr>
      </w:pPr>
      <w:r w:rsidRPr="008201C6">
        <w:rPr>
          <w:rFonts w:ascii="Times New Roman" w:hAnsi="Times New Roman"/>
          <w:sz w:val="28"/>
          <w:szCs w:val="28"/>
          <w:lang w:val="ru-RU"/>
        </w:rPr>
        <w:t xml:space="preserve">Внедрение энергоменеджмента и </w:t>
      </w:r>
      <w:r w:rsidR="00241883">
        <w:rPr>
          <w:rFonts w:ascii="Times New Roman" w:hAnsi="Times New Roman"/>
          <w:sz w:val="28"/>
          <w:szCs w:val="28"/>
          <w:lang w:val="ru-RU"/>
        </w:rPr>
        <w:t>усовершенствование</w:t>
      </w:r>
      <w:r w:rsidRPr="008201C6">
        <w:rPr>
          <w:rFonts w:ascii="Times New Roman" w:hAnsi="Times New Roman"/>
          <w:sz w:val="28"/>
          <w:szCs w:val="28"/>
          <w:lang w:val="ru-RU"/>
        </w:rPr>
        <w:t xml:space="preserve"> Закона </w:t>
      </w:r>
      <w:r w:rsidR="00241883">
        <w:rPr>
          <w:rFonts w:ascii="Times New Roman" w:hAnsi="Times New Roman"/>
          <w:sz w:val="28"/>
          <w:szCs w:val="28"/>
          <w:lang w:val="ru-RU"/>
        </w:rPr>
        <w:t xml:space="preserve">Кыргызской Республики </w:t>
      </w:r>
      <w:r w:rsidRPr="008201C6">
        <w:rPr>
          <w:rFonts w:ascii="Times New Roman" w:hAnsi="Times New Roman"/>
          <w:sz w:val="28"/>
          <w:szCs w:val="28"/>
          <w:lang w:val="ru-RU"/>
        </w:rPr>
        <w:t xml:space="preserve">«Об энергосбережении» и других </w:t>
      </w:r>
      <w:r w:rsidR="001241FE" w:rsidRPr="008201C6">
        <w:rPr>
          <w:rFonts w:ascii="Times New Roman" w:hAnsi="Times New Roman"/>
          <w:sz w:val="28"/>
          <w:szCs w:val="28"/>
          <w:lang w:val="ru-RU"/>
        </w:rPr>
        <w:t>нормативных правовых актов</w:t>
      </w:r>
      <w:r w:rsidRPr="008201C6">
        <w:rPr>
          <w:rFonts w:ascii="Times New Roman" w:hAnsi="Times New Roman"/>
          <w:sz w:val="28"/>
          <w:szCs w:val="28"/>
          <w:lang w:val="ru-RU"/>
        </w:rPr>
        <w:t xml:space="preserve"> по его реализации даст возможность перейти на саморегулирующуюся систему и необходимость в Гос</w:t>
      </w:r>
      <w:r w:rsidR="00A66631" w:rsidRPr="008201C6">
        <w:rPr>
          <w:rFonts w:ascii="Times New Roman" w:hAnsi="Times New Roman"/>
          <w:sz w:val="28"/>
          <w:szCs w:val="28"/>
          <w:lang w:val="ru-RU"/>
        </w:rPr>
        <w:t>органе</w:t>
      </w:r>
      <w:r w:rsidRPr="008201C6">
        <w:rPr>
          <w:rFonts w:ascii="Times New Roman" w:hAnsi="Times New Roman"/>
          <w:sz w:val="28"/>
          <w:szCs w:val="28"/>
          <w:lang w:val="ru-RU"/>
        </w:rPr>
        <w:t xml:space="preserve"> отпадет со временем.</w:t>
      </w:r>
    </w:p>
    <w:p w:rsidR="00DC1D2B" w:rsidRPr="008201C6" w:rsidRDefault="00DC1D2B" w:rsidP="00716D9E">
      <w:pPr>
        <w:spacing w:before="120" w:after="120" w:line="240" w:lineRule="auto"/>
        <w:ind w:firstLine="567"/>
        <w:jc w:val="center"/>
        <w:rPr>
          <w:rFonts w:ascii="Times New Roman" w:hAnsi="Times New Roman"/>
          <w:b/>
          <w:sz w:val="28"/>
          <w:szCs w:val="28"/>
          <w:lang w:val="ru-RU"/>
        </w:rPr>
      </w:pPr>
      <w:r w:rsidRPr="008201C6">
        <w:rPr>
          <w:rFonts w:ascii="Times New Roman" w:hAnsi="Times New Roman"/>
          <w:b/>
          <w:sz w:val="28"/>
          <w:szCs w:val="28"/>
          <w:lang w:val="ru-RU"/>
        </w:rPr>
        <w:lastRenderedPageBreak/>
        <w:t>ВЫВОДЫ</w:t>
      </w:r>
      <w:r w:rsidR="00AB4267" w:rsidRPr="008201C6">
        <w:rPr>
          <w:rFonts w:ascii="Times New Roman" w:hAnsi="Times New Roman"/>
          <w:b/>
          <w:sz w:val="28"/>
          <w:szCs w:val="28"/>
          <w:lang w:val="ru-RU"/>
        </w:rPr>
        <w:t xml:space="preserve">  И РЕКОМЕНДАЦИИ</w:t>
      </w:r>
    </w:p>
    <w:p w:rsidR="00AB4267" w:rsidRPr="008201C6" w:rsidRDefault="00AB4267" w:rsidP="001241FE">
      <w:pPr>
        <w:spacing w:after="120" w:line="240" w:lineRule="auto"/>
        <w:ind w:firstLine="567"/>
        <w:contextualSpacing/>
        <w:jc w:val="both"/>
        <w:rPr>
          <w:rFonts w:ascii="Times New Roman" w:hAnsi="Times New Roman"/>
          <w:sz w:val="28"/>
          <w:szCs w:val="28"/>
          <w:lang w:val="ru-RU"/>
        </w:rPr>
      </w:pPr>
      <w:r w:rsidRPr="008201C6">
        <w:rPr>
          <w:rFonts w:ascii="Times New Roman" w:hAnsi="Times New Roman"/>
          <w:sz w:val="28"/>
          <w:szCs w:val="28"/>
          <w:lang w:val="ru-RU"/>
        </w:rPr>
        <w:t>По результатам научного исследования можно сделать следующие выводы и предложения:</w:t>
      </w:r>
    </w:p>
    <w:p w:rsidR="009F65F8" w:rsidRPr="008201C6" w:rsidRDefault="009F65F8" w:rsidP="001241FE">
      <w:pPr>
        <w:numPr>
          <w:ilvl w:val="0"/>
          <w:numId w:val="22"/>
        </w:numPr>
        <w:shd w:val="clear" w:color="auto" w:fill="FFFFFF"/>
        <w:tabs>
          <w:tab w:val="left" w:pos="426"/>
          <w:tab w:val="left" w:pos="993"/>
        </w:tabs>
        <w:spacing w:after="0" w:line="240" w:lineRule="auto"/>
        <w:ind w:left="0" w:firstLine="567"/>
        <w:jc w:val="both"/>
        <w:rPr>
          <w:rFonts w:ascii="Times New Roman" w:eastAsia="Times New Roman" w:hAnsi="Times New Roman"/>
          <w:color w:val="000000"/>
          <w:sz w:val="28"/>
          <w:szCs w:val="28"/>
          <w:lang w:val="ru-RU" w:eastAsia="ru-RU" w:bidi="ar-SA"/>
        </w:rPr>
      </w:pPr>
      <w:r w:rsidRPr="008201C6">
        <w:rPr>
          <w:rFonts w:ascii="Times New Roman" w:eastAsia="Times New Roman" w:hAnsi="Times New Roman"/>
          <w:sz w:val="28"/>
          <w:szCs w:val="28"/>
          <w:lang w:val="ru-RU" w:eastAsia="ru-RU" w:bidi="ar-SA"/>
        </w:rPr>
        <w:t xml:space="preserve">Для того, чтобы </w:t>
      </w:r>
      <w:r w:rsidR="00C62AA2" w:rsidRPr="00241883">
        <w:rPr>
          <w:rFonts w:ascii="Times New Roman" w:eastAsia="Times New Roman" w:hAnsi="Times New Roman"/>
          <w:sz w:val="28"/>
          <w:szCs w:val="28"/>
          <w:lang w:val="ru-RU" w:eastAsia="ru-RU" w:bidi="ar-SA"/>
        </w:rPr>
        <w:t xml:space="preserve">как настоящее так, и </w:t>
      </w:r>
      <w:r w:rsidRPr="00241883">
        <w:rPr>
          <w:rFonts w:ascii="Times New Roman" w:eastAsia="Times New Roman" w:hAnsi="Times New Roman"/>
          <w:sz w:val="28"/>
          <w:szCs w:val="28"/>
          <w:lang w:val="ru-RU" w:eastAsia="ru-RU" w:bidi="ar-SA"/>
        </w:rPr>
        <w:t>будущ</w:t>
      </w:r>
      <w:r w:rsidR="00C62AA2" w:rsidRPr="00241883">
        <w:rPr>
          <w:rFonts w:ascii="Times New Roman" w:eastAsia="Times New Roman" w:hAnsi="Times New Roman"/>
          <w:sz w:val="28"/>
          <w:szCs w:val="28"/>
          <w:lang w:val="ru-RU" w:eastAsia="ru-RU" w:bidi="ar-SA"/>
        </w:rPr>
        <w:t>е</w:t>
      </w:r>
      <w:r w:rsidRPr="00241883">
        <w:rPr>
          <w:rFonts w:ascii="Times New Roman" w:eastAsia="Times New Roman" w:hAnsi="Times New Roman"/>
          <w:sz w:val="28"/>
          <w:szCs w:val="28"/>
          <w:lang w:val="ru-RU" w:eastAsia="ru-RU" w:bidi="ar-SA"/>
        </w:rPr>
        <w:t>е поколени</w:t>
      </w:r>
      <w:r w:rsidR="00605DE9" w:rsidRPr="00241883">
        <w:rPr>
          <w:rFonts w:ascii="Times New Roman" w:eastAsia="Times New Roman" w:hAnsi="Times New Roman"/>
          <w:sz w:val="28"/>
          <w:szCs w:val="28"/>
          <w:lang w:val="ru-RU" w:eastAsia="ru-RU" w:bidi="ar-SA"/>
        </w:rPr>
        <w:t>е</w:t>
      </w:r>
      <w:r w:rsidRPr="008201C6">
        <w:rPr>
          <w:rFonts w:ascii="Times New Roman" w:eastAsia="Times New Roman" w:hAnsi="Times New Roman"/>
          <w:sz w:val="28"/>
          <w:szCs w:val="28"/>
          <w:lang w:val="ru-RU" w:eastAsia="ru-RU" w:bidi="ar-SA"/>
        </w:rPr>
        <w:t xml:space="preserve"> не испытывали дефицит в </w:t>
      </w:r>
      <w:r w:rsidR="002A54D9">
        <w:rPr>
          <w:rFonts w:ascii="Times New Roman" w:eastAsia="Times New Roman" w:hAnsi="Times New Roman"/>
          <w:sz w:val="28"/>
          <w:szCs w:val="28"/>
          <w:lang w:val="ru-RU" w:eastAsia="ru-RU" w:bidi="ar-SA"/>
        </w:rPr>
        <w:t>топливно-энергетических ресурсах</w:t>
      </w:r>
      <w:r w:rsidRPr="008201C6">
        <w:rPr>
          <w:rFonts w:ascii="Times New Roman" w:eastAsia="Times New Roman" w:hAnsi="Times New Roman"/>
          <w:sz w:val="28"/>
          <w:szCs w:val="28"/>
          <w:lang w:val="ru-RU" w:eastAsia="ru-RU" w:bidi="ar-SA"/>
        </w:rPr>
        <w:t xml:space="preserve"> необходимо повышать </w:t>
      </w:r>
      <w:r w:rsidR="00517EE6" w:rsidRPr="008201C6">
        <w:rPr>
          <w:rFonts w:ascii="Times New Roman" w:eastAsia="Times New Roman" w:hAnsi="Times New Roman"/>
          <w:sz w:val="28"/>
          <w:szCs w:val="28"/>
          <w:lang w:val="ru-RU" w:eastAsia="ru-RU" w:bidi="ar-SA"/>
        </w:rPr>
        <w:t>энергоэффективность</w:t>
      </w:r>
      <w:r w:rsidRPr="008201C6">
        <w:rPr>
          <w:rFonts w:ascii="Times New Roman" w:eastAsia="Times New Roman" w:hAnsi="Times New Roman"/>
          <w:sz w:val="28"/>
          <w:szCs w:val="28"/>
          <w:lang w:val="ru-RU" w:eastAsia="ru-RU" w:bidi="ar-SA"/>
        </w:rPr>
        <w:t xml:space="preserve"> и переходить на устойчивое развитие энергетики и экономики в целом. Предлагается понятие </w:t>
      </w:r>
      <w:r w:rsidR="001241FE" w:rsidRPr="008201C6">
        <w:rPr>
          <w:rFonts w:ascii="Times New Roman" w:eastAsia="Times New Roman" w:hAnsi="Times New Roman"/>
          <w:sz w:val="28"/>
          <w:szCs w:val="28"/>
          <w:lang w:val="ru-RU" w:eastAsia="ru-RU" w:bidi="ar-SA"/>
        </w:rPr>
        <w:t>–«</w:t>
      </w:r>
      <w:r w:rsidR="00517EE6" w:rsidRPr="008201C6">
        <w:rPr>
          <w:rFonts w:ascii="Times New Roman" w:eastAsia="Times New Roman" w:hAnsi="Times New Roman"/>
          <w:bCs/>
          <w:color w:val="000000"/>
          <w:sz w:val="28"/>
          <w:szCs w:val="28"/>
          <w:lang w:val="ru-RU" w:eastAsia="ru-RU" w:bidi="ar-SA"/>
        </w:rPr>
        <w:t>энергоэффективность</w:t>
      </w:r>
      <w:r w:rsidR="001241FE" w:rsidRPr="008201C6">
        <w:rPr>
          <w:rFonts w:ascii="Times New Roman" w:eastAsia="Times New Roman" w:hAnsi="Times New Roman"/>
          <w:bCs/>
          <w:color w:val="000000"/>
          <w:sz w:val="28"/>
          <w:szCs w:val="28"/>
          <w:lang w:val="ru-RU" w:eastAsia="ru-RU" w:bidi="ar-SA"/>
        </w:rPr>
        <w:t>»</w:t>
      </w:r>
      <w:r w:rsidRPr="008201C6">
        <w:rPr>
          <w:rFonts w:ascii="Times New Roman" w:eastAsia="Times New Roman" w:hAnsi="Times New Roman"/>
          <w:color w:val="000000"/>
          <w:sz w:val="28"/>
          <w:szCs w:val="28"/>
          <w:lang w:val="ru-RU" w:eastAsia="ru-RU" w:bidi="ar-SA"/>
        </w:rPr>
        <w:t>, как экономическ</w:t>
      </w:r>
      <w:r w:rsidR="00517EE6" w:rsidRPr="008201C6">
        <w:rPr>
          <w:rFonts w:ascii="Times New Roman" w:eastAsia="Times New Roman" w:hAnsi="Times New Roman"/>
          <w:color w:val="000000"/>
          <w:sz w:val="28"/>
          <w:szCs w:val="28"/>
          <w:lang w:val="ru-RU" w:eastAsia="ru-RU" w:bidi="ar-SA"/>
        </w:rPr>
        <w:t>ая</w:t>
      </w:r>
      <w:r w:rsidRPr="008201C6">
        <w:rPr>
          <w:rFonts w:ascii="Times New Roman" w:eastAsia="Times New Roman" w:hAnsi="Times New Roman"/>
          <w:color w:val="000000"/>
          <w:sz w:val="28"/>
          <w:szCs w:val="28"/>
          <w:lang w:val="ru-RU" w:eastAsia="ru-RU" w:bidi="ar-SA"/>
        </w:rPr>
        <w:t xml:space="preserve"> категор</w:t>
      </w:r>
      <w:r w:rsidR="00517EE6" w:rsidRPr="008201C6">
        <w:rPr>
          <w:rFonts w:ascii="Times New Roman" w:eastAsia="Times New Roman" w:hAnsi="Times New Roman"/>
          <w:color w:val="000000"/>
          <w:sz w:val="28"/>
          <w:szCs w:val="28"/>
          <w:lang w:val="ru-RU" w:eastAsia="ru-RU" w:bidi="ar-SA"/>
        </w:rPr>
        <w:t>ия</w:t>
      </w:r>
      <w:r w:rsidRPr="008201C6">
        <w:rPr>
          <w:rFonts w:ascii="Times New Roman" w:eastAsia="Times New Roman" w:hAnsi="Times New Roman"/>
          <w:color w:val="000000"/>
          <w:sz w:val="28"/>
          <w:szCs w:val="28"/>
          <w:lang w:val="ru-RU" w:eastAsia="ru-RU" w:bidi="ar-SA"/>
        </w:rPr>
        <w:t xml:space="preserve"> - это достижение экономически оправданной эффективности использования </w:t>
      </w:r>
      <w:r w:rsidR="002A54D9">
        <w:rPr>
          <w:rFonts w:ascii="Times New Roman" w:eastAsia="Times New Roman" w:hAnsi="Times New Roman"/>
          <w:sz w:val="28"/>
          <w:szCs w:val="28"/>
          <w:lang w:val="ru-RU" w:eastAsia="ru-RU" w:bidi="ar-SA"/>
        </w:rPr>
        <w:t>топливно-энергетических ресурсов</w:t>
      </w:r>
      <w:r w:rsidRPr="008201C6">
        <w:rPr>
          <w:rFonts w:ascii="Times New Roman" w:eastAsia="Times New Roman" w:hAnsi="Times New Roman"/>
          <w:color w:val="000000"/>
          <w:sz w:val="28"/>
          <w:szCs w:val="28"/>
          <w:lang w:val="ru-RU" w:eastAsia="ru-RU" w:bidi="ar-SA"/>
        </w:rPr>
        <w:t xml:space="preserve"> при существующем уровне развития техники и технологии и соблюдении требований к охране окружающей среды за счет применения технических мероприятий, а также экономических механизмов стимулирования;</w:t>
      </w:r>
    </w:p>
    <w:p w:rsidR="005F03A0" w:rsidRPr="008201C6" w:rsidRDefault="009F65F8" w:rsidP="001241FE">
      <w:pPr>
        <w:numPr>
          <w:ilvl w:val="0"/>
          <w:numId w:val="22"/>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Независимо от структуры рынка электроэнергии, формы собственности энергокомпаний, наличия или отсутствия конкуренции в отрасли, а также происходящих преобразований – особое место занимает </w:t>
      </w:r>
      <w:r w:rsidR="00B765AC" w:rsidRPr="008201C6">
        <w:rPr>
          <w:rFonts w:ascii="Times New Roman" w:eastAsia="Times New Roman" w:hAnsi="Times New Roman"/>
          <w:sz w:val="28"/>
          <w:szCs w:val="28"/>
          <w:lang w:val="ru-RU" w:eastAsia="ru-RU" w:bidi="ar-SA"/>
        </w:rPr>
        <w:t xml:space="preserve">управление спросом на электроэнергию путем повышения </w:t>
      </w:r>
      <w:r w:rsidR="00517EE6" w:rsidRPr="008201C6">
        <w:rPr>
          <w:rFonts w:ascii="Times New Roman" w:eastAsia="Times New Roman" w:hAnsi="Times New Roman"/>
          <w:sz w:val="28"/>
          <w:szCs w:val="28"/>
          <w:lang w:val="ru-RU" w:eastAsia="ru-RU" w:bidi="ar-SA"/>
        </w:rPr>
        <w:t>энергоэффективности</w:t>
      </w:r>
      <w:r w:rsidR="00B765AC" w:rsidRPr="008201C6">
        <w:rPr>
          <w:rFonts w:ascii="Times New Roman" w:eastAsia="Times New Roman" w:hAnsi="Times New Roman"/>
          <w:sz w:val="28"/>
          <w:szCs w:val="28"/>
          <w:lang w:val="ru-RU" w:eastAsia="ru-RU" w:bidi="ar-SA"/>
        </w:rPr>
        <w:t xml:space="preserve">, диверсификации энергоисточников, регулирования цен и тарифов, а также </w:t>
      </w:r>
      <w:r w:rsidRPr="008201C6">
        <w:rPr>
          <w:rFonts w:ascii="Times New Roman" w:eastAsia="Times New Roman" w:hAnsi="Times New Roman"/>
          <w:sz w:val="28"/>
          <w:szCs w:val="28"/>
          <w:lang w:val="ru-RU" w:eastAsia="ru-RU" w:bidi="ar-SA"/>
        </w:rPr>
        <w:t xml:space="preserve">прогнозирование потребностей в энергоносителях и разработка энергобаланса с определением необходимых мощностей, объемов топлива для </w:t>
      </w:r>
      <w:r w:rsidR="00490F21">
        <w:rPr>
          <w:rFonts w:ascii="Times New Roman" w:eastAsia="Times New Roman" w:hAnsi="Times New Roman"/>
          <w:sz w:val="28"/>
          <w:szCs w:val="28"/>
          <w:lang w:val="ru-RU" w:eastAsia="ru-RU" w:bidi="ar-SA"/>
        </w:rPr>
        <w:t>теплоэлектростанций</w:t>
      </w:r>
      <w:r w:rsidRPr="008201C6">
        <w:rPr>
          <w:rFonts w:ascii="Times New Roman" w:eastAsia="Times New Roman" w:hAnsi="Times New Roman"/>
          <w:sz w:val="28"/>
          <w:szCs w:val="28"/>
          <w:lang w:val="ru-RU" w:eastAsia="ru-RU" w:bidi="ar-SA"/>
        </w:rPr>
        <w:t xml:space="preserve">, экспорта и импорта. </w:t>
      </w:r>
    </w:p>
    <w:p w:rsidR="009F65F8" w:rsidRPr="008201C6" w:rsidRDefault="009F65F8" w:rsidP="001241FE">
      <w:pPr>
        <w:numPr>
          <w:ilvl w:val="0"/>
          <w:numId w:val="22"/>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Использование экономико-математических методов и моделей позволяют изыскивать оптимальные варианты спроса на </w:t>
      </w:r>
      <w:r w:rsidR="001241FE" w:rsidRPr="008201C6">
        <w:rPr>
          <w:rFonts w:ascii="Times New Roman" w:eastAsia="Times New Roman" w:hAnsi="Times New Roman"/>
          <w:sz w:val="28"/>
          <w:szCs w:val="28"/>
          <w:lang w:val="ru-RU" w:eastAsia="ru-RU" w:bidi="ar-SA"/>
        </w:rPr>
        <w:t>электроэнергию</w:t>
      </w:r>
      <w:r w:rsidRPr="008201C6">
        <w:rPr>
          <w:rFonts w:ascii="Times New Roman" w:eastAsia="Times New Roman" w:hAnsi="Times New Roman"/>
          <w:sz w:val="28"/>
          <w:szCs w:val="28"/>
          <w:lang w:val="ru-RU" w:eastAsia="ru-RU" w:bidi="ar-SA"/>
        </w:rPr>
        <w:t xml:space="preserve"> в зависимости от множества факторов, но в особенности от уровня доходов населения, цен на энергоресурсы и тарифов. Математическая модель должна стремиться к отражению всех особенностей системы и её взаимосвязей с другими отраслями реального сектора экономики. В математической модели все взаимосвязи переменных могут быть оценены количественно, что позволяет получить более качественный и надежный прогноз по сравнению с методом экспертных оценок. </w:t>
      </w:r>
    </w:p>
    <w:p w:rsidR="005F03A0" w:rsidRPr="008201C6" w:rsidRDefault="009F65F8" w:rsidP="001241FE">
      <w:pPr>
        <w:numPr>
          <w:ilvl w:val="0"/>
          <w:numId w:val="22"/>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Из анализа формирования спроса была выдвинута гипотеза, что основными факторами, оказывающими влияние на спрос на электроэнергию, являются:  а) ВВП, б) численность населения, в) средний размер заработной платы, г) средний размер пенсии, д) количество промышленных предприятий, е) площадь жилищного фонда, ж) тарифы на электроэнергию.</w:t>
      </w:r>
    </w:p>
    <w:p w:rsidR="009F65F8" w:rsidRPr="008201C6" w:rsidRDefault="009F65F8" w:rsidP="001241FE">
      <w:pPr>
        <w:numPr>
          <w:ilvl w:val="0"/>
          <w:numId w:val="22"/>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 Теоретическое положение о том, что размер спроса ограничен и определяется, главным образом, либо платежеспособностью покупателя, либо уровнем цен подтвердилось. Размер спроса также ограничен составом товарного предложения и его качества. Проведенный анализ и прогноз констатируют рост спроса на электроэнергию. В этой связи необходимо принимать срочные меры по повышению эффективности использования </w:t>
      </w:r>
      <w:r w:rsidR="001241FE" w:rsidRPr="008201C6">
        <w:rPr>
          <w:rFonts w:ascii="Times New Roman" w:eastAsia="Times New Roman" w:hAnsi="Times New Roman"/>
          <w:sz w:val="28"/>
          <w:szCs w:val="28"/>
          <w:lang w:val="ru-RU" w:eastAsia="ru-RU" w:bidi="ar-SA"/>
        </w:rPr>
        <w:t>топливно-энергетических ресурсов</w:t>
      </w:r>
      <w:r w:rsidRPr="008201C6">
        <w:rPr>
          <w:rFonts w:ascii="Times New Roman" w:eastAsia="Times New Roman" w:hAnsi="Times New Roman"/>
          <w:sz w:val="28"/>
          <w:szCs w:val="28"/>
          <w:lang w:val="ru-RU" w:eastAsia="ru-RU" w:bidi="ar-SA"/>
        </w:rPr>
        <w:t xml:space="preserve">. На основе прогноза спроса на энергоносители в перспективе необходимо поставить целевые показатели снижения энергоемкости ВВП, углеродоемкости ВВП для повышения </w:t>
      </w:r>
      <w:r w:rsidR="00517EE6" w:rsidRPr="008201C6">
        <w:rPr>
          <w:rFonts w:ascii="Times New Roman" w:eastAsia="Times New Roman" w:hAnsi="Times New Roman"/>
          <w:sz w:val="28"/>
          <w:szCs w:val="28"/>
          <w:lang w:val="ru-RU" w:eastAsia="ru-RU" w:bidi="ar-SA"/>
        </w:rPr>
        <w:lastRenderedPageBreak/>
        <w:t>энергоэффективности</w:t>
      </w:r>
      <w:r w:rsidRPr="008201C6">
        <w:rPr>
          <w:rFonts w:ascii="Times New Roman" w:eastAsia="Times New Roman" w:hAnsi="Times New Roman"/>
          <w:sz w:val="28"/>
          <w:szCs w:val="28"/>
          <w:lang w:val="ru-RU" w:eastAsia="ru-RU" w:bidi="ar-SA"/>
        </w:rPr>
        <w:t xml:space="preserve"> и проведения энергосберегающей политики на государственном уровне.</w:t>
      </w:r>
    </w:p>
    <w:p w:rsidR="009F65F8" w:rsidRPr="008201C6" w:rsidRDefault="009F65F8" w:rsidP="001241FE">
      <w:pPr>
        <w:numPr>
          <w:ilvl w:val="0"/>
          <w:numId w:val="22"/>
        </w:numPr>
        <w:shd w:val="clear" w:color="auto" w:fill="FFFFFF"/>
        <w:tabs>
          <w:tab w:val="left" w:pos="993"/>
        </w:tabs>
        <w:spacing w:after="0" w:line="240" w:lineRule="auto"/>
        <w:ind w:left="0"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Стратегия энергопотребления на перспективу должна четко соответствовать условиям рамочной Конвенции ООН по изменению климата, обеспечивая опережающие темпы производства электроэнергии по сравнению с темпами электропотребления, а также должна быть направлена на диверсификацию источников энергии за счет </w:t>
      </w:r>
      <w:r w:rsidR="002A54D9">
        <w:rPr>
          <w:rFonts w:ascii="Times New Roman" w:eastAsia="Times New Roman" w:hAnsi="Times New Roman"/>
          <w:sz w:val="28"/>
          <w:szCs w:val="28"/>
          <w:lang w:val="ru-RU" w:eastAsia="ru-RU" w:bidi="ar-SA"/>
        </w:rPr>
        <w:t>возобновляемых источников энергии</w:t>
      </w:r>
      <w:r w:rsidRPr="008201C6">
        <w:rPr>
          <w:rFonts w:ascii="Times New Roman" w:eastAsia="Times New Roman" w:hAnsi="Times New Roman"/>
          <w:sz w:val="28"/>
          <w:szCs w:val="28"/>
          <w:lang w:val="ru-RU" w:eastAsia="ru-RU" w:bidi="ar-SA"/>
        </w:rPr>
        <w:t xml:space="preserve"> в соответствии с прогнозами ожидаемых климатических изменений согласно Национальных сообщений </w:t>
      </w:r>
      <w:r w:rsidR="002A54D9">
        <w:rPr>
          <w:rFonts w:ascii="Times New Roman" w:eastAsia="Times New Roman" w:hAnsi="Times New Roman"/>
          <w:sz w:val="28"/>
          <w:szCs w:val="28"/>
          <w:lang w:val="ru-RU" w:eastAsia="ru-RU" w:bidi="ar-SA"/>
        </w:rPr>
        <w:t>Кыргызской Республики</w:t>
      </w:r>
      <w:r w:rsidRPr="008201C6">
        <w:rPr>
          <w:rFonts w:ascii="Times New Roman" w:eastAsia="Times New Roman" w:hAnsi="Times New Roman"/>
          <w:sz w:val="28"/>
          <w:szCs w:val="28"/>
          <w:lang w:val="ru-RU" w:eastAsia="ru-RU" w:bidi="ar-SA"/>
        </w:rPr>
        <w:t xml:space="preserve"> по изменению климата на предстоящие 30-50 лет. </w:t>
      </w:r>
    </w:p>
    <w:p w:rsidR="009F65F8" w:rsidRPr="008201C6" w:rsidRDefault="009F65F8" w:rsidP="001241FE">
      <w:pPr>
        <w:numPr>
          <w:ilvl w:val="0"/>
          <w:numId w:val="22"/>
        </w:numPr>
        <w:shd w:val="clear" w:color="auto" w:fill="FFFFFF"/>
        <w:tabs>
          <w:tab w:val="left" w:pos="993"/>
        </w:tabs>
        <w:spacing w:after="0" w:line="240" w:lineRule="auto"/>
        <w:ind w:left="0" w:firstLine="567"/>
        <w:jc w:val="both"/>
        <w:rPr>
          <w:rFonts w:ascii="Times New Roman" w:eastAsia="Times New Roman" w:hAnsi="Times New Roman"/>
          <w:sz w:val="28"/>
          <w:szCs w:val="28"/>
          <w:lang w:val="ru-RU" w:eastAsia="ru-RU" w:bidi="ar-SA"/>
        </w:rPr>
      </w:pPr>
      <w:r w:rsidRPr="008201C6">
        <w:rPr>
          <w:rFonts w:ascii="Times New Roman" w:eastAsia="Times New Roman" w:hAnsi="Times New Roman"/>
          <w:sz w:val="28"/>
          <w:szCs w:val="28"/>
          <w:lang w:val="ru-RU" w:eastAsia="ru-RU" w:bidi="ar-SA"/>
        </w:rPr>
        <w:t xml:space="preserve">Для реализации концепции управления спросом на энергоносители необходимы институциональные реформы с созданием единой госструктуры в области повышения </w:t>
      </w:r>
      <w:r w:rsidR="00517EE6" w:rsidRPr="008201C6">
        <w:rPr>
          <w:rFonts w:ascii="Times New Roman" w:eastAsia="Times New Roman" w:hAnsi="Times New Roman"/>
          <w:sz w:val="28"/>
          <w:szCs w:val="28"/>
          <w:lang w:val="ru-RU" w:eastAsia="ru-RU" w:bidi="ar-SA"/>
        </w:rPr>
        <w:t>энергоэффективности</w:t>
      </w:r>
      <w:r w:rsidRPr="008201C6">
        <w:rPr>
          <w:rFonts w:ascii="Times New Roman" w:eastAsia="Times New Roman" w:hAnsi="Times New Roman"/>
          <w:sz w:val="28"/>
          <w:szCs w:val="28"/>
          <w:lang w:val="ru-RU" w:eastAsia="ru-RU" w:bidi="ar-SA"/>
        </w:rPr>
        <w:t xml:space="preserve"> и управления спросом на энергоносители, и, как следствие, реализации согласованной государствен</w:t>
      </w:r>
      <w:r w:rsidR="002A54D9">
        <w:rPr>
          <w:rFonts w:ascii="Times New Roman" w:eastAsia="Times New Roman" w:hAnsi="Times New Roman"/>
          <w:sz w:val="28"/>
          <w:szCs w:val="28"/>
          <w:lang w:val="ru-RU" w:eastAsia="ru-RU" w:bidi="ar-SA"/>
        </w:rPr>
        <w:t>-</w:t>
      </w:r>
      <w:r w:rsidRPr="008201C6">
        <w:rPr>
          <w:rFonts w:ascii="Times New Roman" w:eastAsia="Times New Roman" w:hAnsi="Times New Roman"/>
          <w:sz w:val="28"/>
          <w:szCs w:val="28"/>
          <w:lang w:val="ru-RU" w:eastAsia="ru-RU" w:bidi="ar-SA"/>
        </w:rPr>
        <w:t xml:space="preserve">ной политики в данной области путем разработки и утверждения Госпрограммы </w:t>
      </w:r>
      <w:r w:rsidR="00517EE6" w:rsidRPr="008201C6">
        <w:rPr>
          <w:rFonts w:ascii="Times New Roman" w:eastAsia="Times New Roman" w:hAnsi="Times New Roman"/>
          <w:sz w:val="28"/>
          <w:szCs w:val="28"/>
          <w:lang w:val="ru-RU" w:eastAsia="ru-RU" w:bidi="ar-SA"/>
        </w:rPr>
        <w:t>энергоэффективности</w:t>
      </w:r>
      <w:r w:rsidRPr="008201C6">
        <w:rPr>
          <w:rFonts w:ascii="Times New Roman" w:eastAsia="Times New Roman" w:hAnsi="Times New Roman"/>
          <w:sz w:val="28"/>
          <w:szCs w:val="28"/>
          <w:lang w:val="ru-RU" w:eastAsia="ru-RU" w:bidi="ar-SA"/>
        </w:rPr>
        <w:t xml:space="preserve"> и </w:t>
      </w:r>
      <w:r w:rsidR="00517EE6" w:rsidRPr="008201C6">
        <w:rPr>
          <w:rFonts w:ascii="Times New Roman" w:eastAsia="Times New Roman" w:hAnsi="Times New Roman"/>
          <w:sz w:val="28"/>
          <w:szCs w:val="28"/>
          <w:lang w:val="ru-RU" w:eastAsia="ru-RU" w:bidi="ar-SA"/>
        </w:rPr>
        <w:t xml:space="preserve">управления спросом на энергоносители в </w:t>
      </w:r>
      <w:r w:rsidR="002A54D9">
        <w:rPr>
          <w:rFonts w:ascii="Times New Roman" w:eastAsia="Times New Roman" w:hAnsi="Times New Roman"/>
          <w:sz w:val="28"/>
          <w:szCs w:val="28"/>
          <w:lang w:val="ru-RU" w:eastAsia="ru-RU" w:bidi="ar-SA"/>
        </w:rPr>
        <w:t>Кыргызской Республике</w:t>
      </w:r>
      <w:r w:rsidRPr="008201C6">
        <w:rPr>
          <w:rFonts w:ascii="Times New Roman" w:eastAsia="Times New Roman" w:hAnsi="Times New Roman"/>
          <w:sz w:val="28"/>
          <w:szCs w:val="28"/>
          <w:lang w:val="ru-RU" w:eastAsia="ru-RU" w:bidi="ar-SA"/>
        </w:rPr>
        <w:t>, а такж</w:t>
      </w:r>
      <w:r w:rsidR="002A54D9">
        <w:rPr>
          <w:rFonts w:ascii="Times New Roman" w:eastAsia="Times New Roman" w:hAnsi="Times New Roman"/>
          <w:sz w:val="28"/>
          <w:szCs w:val="28"/>
          <w:lang w:val="ru-RU" w:eastAsia="ru-RU" w:bidi="ar-SA"/>
        </w:rPr>
        <w:t xml:space="preserve">е совершенствования  нормативной </w:t>
      </w:r>
      <w:r w:rsidRPr="008201C6">
        <w:rPr>
          <w:rFonts w:ascii="Times New Roman" w:eastAsia="Times New Roman" w:hAnsi="Times New Roman"/>
          <w:sz w:val="28"/>
          <w:szCs w:val="28"/>
          <w:lang w:val="ru-RU" w:eastAsia="ru-RU" w:bidi="ar-SA"/>
        </w:rPr>
        <w:t>правой базы и внедрения стандарта энергетического менеджмента ISO50001</w:t>
      </w:r>
      <w:r w:rsidR="00605DE9">
        <w:rPr>
          <w:rFonts w:ascii="Times New Roman" w:eastAsia="Times New Roman" w:hAnsi="Times New Roman"/>
          <w:sz w:val="28"/>
          <w:szCs w:val="28"/>
          <w:lang w:val="ru-RU" w:eastAsia="ru-RU" w:bidi="ar-SA"/>
        </w:rPr>
        <w:t xml:space="preserve"> на предприятиях</w:t>
      </w:r>
      <w:r w:rsidRPr="008201C6">
        <w:rPr>
          <w:rFonts w:ascii="Times New Roman" w:eastAsia="Times New Roman" w:hAnsi="Times New Roman"/>
          <w:sz w:val="28"/>
          <w:szCs w:val="28"/>
          <w:lang w:val="ru-RU" w:eastAsia="ru-RU" w:bidi="ar-SA"/>
        </w:rPr>
        <w:t>.</w:t>
      </w:r>
    </w:p>
    <w:p w:rsidR="00DC1D2B" w:rsidRPr="008201C6" w:rsidRDefault="00DC1D2B" w:rsidP="001241FE">
      <w:pPr>
        <w:spacing w:after="0" w:line="240" w:lineRule="auto"/>
        <w:ind w:firstLine="567"/>
        <w:contextualSpacing/>
        <w:jc w:val="both"/>
        <w:rPr>
          <w:rFonts w:ascii="Times New Roman" w:hAnsi="Times New Roman"/>
          <w:spacing w:val="-2"/>
          <w:sz w:val="16"/>
          <w:szCs w:val="16"/>
          <w:lang w:val="ru-RU"/>
        </w:rPr>
      </w:pPr>
      <w:r w:rsidRPr="003D497B">
        <w:rPr>
          <w:rFonts w:ascii="Times New Roman" w:hAnsi="Times New Roman"/>
          <w:spacing w:val="-2"/>
          <w:sz w:val="28"/>
          <w:szCs w:val="28"/>
          <w:lang w:val="ru-RU"/>
        </w:rPr>
        <w:tab/>
      </w:r>
    </w:p>
    <w:p w:rsidR="00DC1D2B" w:rsidRPr="008201C6" w:rsidRDefault="00DC1D2B" w:rsidP="001241FE">
      <w:pPr>
        <w:spacing w:after="120" w:line="240" w:lineRule="auto"/>
        <w:jc w:val="center"/>
        <w:rPr>
          <w:rFonts w:ascii="Times New Roman" w:hAnsi="Times New Roman"/>
          <w:b/>
          <w:caps/>
          <w:spacing w:val="-13"/>
          <w:sz w:val="26"/>
          <w:szCs w:val="26"/>
          <w:lang w:val="ru-RU"/>
        </w:rPr>
      </w:pPr>
      <w:r w:rsidRPr="008201C6">
        <w:rPr>
          <w:rFonts w:ascii="Times New Roman" w:hAnsi="Times New Roman"/>
          <w:b/>
          <w:caps/>
          <w:spacing w:val="-13"/>
          <w:sz w:val="26"/>
          <w:szCs w:val="26"/>
          <w:lang w:val="ru-RU"/>
        </w:rPr>
        <w:t xml:space="preserve">Список опубликованных </w:t>
      </w:r>
      <w:r w:rsidR="00A8459A" w:rsidRPr="008201C6">
        <w:rPr>
          <w:rFonts w:ascii="Times New Roman" w:hAnsi="Times New Roman"/>
          <w:b/>
          <w:caps/>
          <w:spacing w:val="-13"/>
          <w:sz w:val="26"/>
          <w:szCs w:val="26"/>
          <w:lang w:val="ru-RU"/>
        </w:rPr>
        <w:t xml:space="preserve">работ </w:t>
      </w:r>
      <w:r w:rsidRPr="008201C6">
        <w:rPr>
          <w:rFonts w:ascii="Times New Roman" w:hAnsi="Times New Roman"/>
          <w:b/>
          <w:caps/>
          <w:spacing w:val="-13"/>
          <w:sz w:val="26"/>
          <w:szCs w:val="26"/>
          <w:lang w:val="ru-RU"/>
        </w:rPr>
        <w:t>по теме диссертации</w:t>
      </w:r>
    </w:p>
    <w:p w:rsidR="00E31AE2" w:rsidRPr="002A54D9" w:rsidRDefault="00E31AE2"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Архангельская, А.В. Инвестиционная политика в Кыргызской Республике и ее влияние на преодоление энергетического кризиса [Текст] /А.В. Архангельская // Вестн. Кырг. гос. ун-та строительства, транспорта и архитектуры им. Н. Исанова»- 2009. - № 4 (26), Т. 2. – С. 93-97.</w:t>
      </w:r>
    </w:p>
    <w:p w:rsidR="00DC1D2B" w:rsidRPr="002A54D9" w:rsidRDefault="00241883"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 xml:space="preserve">Архангельская, А.В. </w:t>
      </w:r>
      <w:r w:rsidR="00DC1D2B" w:rsidRPr="002A54D9">
        <w:rPr>
          <w:rFonts w:ascii="Times New Roman" w:hAnsi="Times New Roman"/>
          <w:sz w:val="28"/>
          <w:szCs w:val="28"/>
          <w:lang w:val="ru-RU"/>
        </w:rPr>
        <w:t>Приоритетные направления антикризисного управления в энергетическом секторе Кыргызской Республики [Текст] / Б.И. Баетов, А.В.Архангельская // Вестник Кырг</w:t>
      </w:r>
      <w:r w:rsidR="00AB4267" w:rsidRPr="002A54D9">
        <w:rPr>
          <w:rFonts w:ascii="Times New Roman" w:hAnsi="Times New Roman"/>
          <w:sz w:val="28"/>
          <w:szCs w:val="28"/>
          <w:lang w:val="ru-RU"/>
        </w:rPr>
        <w:t>.</w:t>
      </w:r>
      <w:r w:rsidR="00DC1D2B" w:rsidRPr="002A54D9">
        <w:rPr>
          <w:rFonts w:ascii="Times New Roman" w:hAnsi="Times New Roman"/>
          <w:sz w:val="28"/>
          <w:szCs w:val="28"/>
          <w:lang w:val="ru-RU"/>
        </w:rPr>
        <w:t xml:space="preserve"> г</w:t>
      </w:r>
      <w:r w:rsidR="00AB4267" w:rsidRPr="002A54D9">
        <w:rPr>
          <w:rFonts w:ascii="Times New Roman" w:hAnsi="Times New Roman"/>
          <w:sz w:val="28"/>
          <w:szCs w:val="28"/>
          <w:lang w:val="ru-RU"/>
        </w:rPr>
        <w:t>ос.</w:t>
      </w:r>
      <w:r w:rsidR="00DC1D2B" w:rsidRPr="002A54D9">
        <w:rPr>
          <w:rFonts w:ascii="Times New Roman" w:hAnsi="Times New Roman"/>
          <w:sz w:val="28"/>
          <w:szCs w:val="28"/>
          <w:lang w:val="ru-RU"/>
        </w:rPr>
        <w:t xml:space="preserve"> ун</w:t>
      </w:r>
      <w:r w:rsidR="00AB4267" w:rsidRPr="002A54D9">
        <w:rPr>
          <w:rFonts w:ascii="Times New Roman" w:hAnsi="Times New Roman"/>
          <w:sz w:val="28"/>
          <w:szCs w:val="28"/>
          <w:lang w:val="ru-RU"/>
        </w:rPr>
        <w:t>-</w:t>
      </w:r>
      <w:r w:rsidR="00DC1D2B" w:rsidRPr="002A54D9">
        <w:rPr>
          <w:rFonts w:ascii="Times New Roman" w:hAnsi="Times New Roman"/>
          <w:sz w:val="28"/>
          <w:szCs w:val="28"/>
          <w:lang w:val="ru-RU"/>
        </w:rPr>
        <w:t>та строительства, транспорта и архитектуры им.</w:t>
      </w:r>
      <w:r w:rsidR="00B05041">
        <w:rPr>
          <w:rFonts w:ascii="Times New Roman" w:hAnsi="Times New Roman"/>
          <w:sz w:val="28"/>
          <w:szCs w:val="28"/>
          <w:lang w:val="ru-RU"/>
        </w:rPr>
        <w:t xml:space="preserve"> </w:t>
      </w:r>
      <w:r w:rsidR="00DC1D2B" w:rsidRPr="002A54D9">
        <w:rPr>
          <w:rFonts w:ascii="Times New Roman" w:hAnsi="Times New Roman"/>
          <w:sz w:val="28"/>
          <w:szCs w:val="28"/>
          <w:lang w:val="ru-RU"/>
        </w:rPr>
        <w:t>Н.</w:t>
      </w:r>
      <w:r w:rsidR="00B05041">
        <w:rPr>
          <w:rFonts w:ascii="Times New Roman" w:hAnsi="Times New Roman"/>
          <w:sz w:val="28"/>
          <w:szCs w:val="28"/>
          <w:lang w:val="ru-RU"/>
        </w:rPr>
        <w:t xml:space="preserve"> </w:t>
      </w:r>
      <w:r w:rsidR="00DC1D2B" w:rsidRPr="002A54D9">
        <w:rPr>
          <w:rFonts w:ascii="Times New Roman" w:hAnsi="Times New Roman"/>
          <w:sz w:val="28"/>
          <w:szCs w:val="28"/>
          <w:lang w:val="ru-RU"/>
        </w:rPr>
        <w:t>Исанова. - 2009. – Т. 2, № 4 (26). - С.83-88.</w:t>
      </w:r>
    </w:p>
    <w:p w:rsidR="003C4B57" w:rsidRPr="002A54D9" w:rsidRDefault="003C4B57" w:rsidP="001241FE">
      <w:pPr>
        <w:numPr>
          <w:ilvl w:val="0"/>
          <w:numId w:val="1"/>
        </w:numPr>
        <w:tabs>
          <w:tab w:val="left" w:pos="284"/>
        </w:tabs>
        <w:spacing w:after="0" w:line="228" w:lineRule="auto"/>
        <w:ind w:left="0" w:firstLine="284"/>
        <w:contextualSpacing/>
        <w:jc w:val="both"/>
        <w:rPr>
          <w:rFonts w:ascii="Times New Roman" w:hAnsi="Times New Roman"/>
          <w:sz w:val="28"/>
          <w:szCs w:val="28"/>
          <w:lang w:val="ru-RU"/>
        </w:rPr>
      </w:pPr>
      <w:r w:rsidRPr="002A54D9">
        <w:rPr>
          <w:rFonts w:ascii="Times New Roman" w:eastAsia="SimSun" w:hAnsi="Times New Roman"/>
          <w:sz w:val="28"/>
          <w:szCs w:val="28"/>
          <w:lang w:val="ru-RU" w:eastAsia="zh-CN"/>
        </w:rPr>
        <w:t xml:space="preserve">Архангельская, А.В. </w:t>
      </w:r>
      <w:r w:rsidRPr="002A54D9">
        <w:rPr>
          <w:rFonts w:ascii="Times New Roman" w:hAnsi="Times New Roman"/>
          <w:sz w:val="28"/>
          <w:szCs w:val="28"/>
          <w:lang w:val="ru-RU"/>
        </w:rPr>
        <w:t xml:space="preserve">Интеграционные процессы в Центральной Азии как фактор обеспечения энергетической безопасности [Текст] / </w:t>
      </w:r>
      <w:r w:rsidRPr="002A54D9">
        <w:rPr>
          <w:rFonts w:ascii="Times New Roman" w:eastAsia="SimSun" w:hAnsi="Times New Roman"/>
          <w:sz w:val="28"/>
          <w:szCs w:val="28"/>
          <w:lang w:val="ru-RU" w:eastAsia="zh-CN"/>
        </w:rPr>
        <w:t xml:space="preserve">А.В. Архангельская // </w:t>
      </w:r>
      <w:r w:rsidRPr="002A54D9">
        <w:rPr>
          <w:rFonts w:ascii="Times New Roman" w:hAnsi="Times New Roman"/>
          <w:sz w:val="28"/>
          <w:szCs w:val="28"/>
          <w:lang w:val="ru-RU"/>
        </w:rPr>
        <w:t>Инженер. - 2010. – С. 98-104.</w:t>
      </w:r>
    </w:p>
    <w:p w:rsidR="00DC1D2B" w:rsidRPr="002A54D9" w:rsidRDefault="00241883"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 xml:space="preserve">Архангельская, А.В. </w:t>
      </w:r>
      <w:r w:rsidR="00DC1D2B" w:rsidRPr="002A54D9">
        <w:rPr>
          <w:rFonts w:ascii="Times New Roman" w:hAnsi="Times New Roman"/>
          <w:sz w:val="28"/>
          <w:szCs w:val="28"/>
          <w:lang w:val="ru-RU"/>
        </w:rPr>
        <w:t>Энергетическая безопасность Кыргызской Республики: внутренние и внешние угрозы, пути их решения [Текст] /Б.И. Баетов, А.В. Архангельская, М.</w:t>
      </w:r>
      <w:r w:rsidR="00B05041">
        <w:rPr>
          <w:rFonts w:ascii="Times New Roman" w:hAnsi="Times New Roman"/>
          <w:sz w:val="28"/>
          <w:szCs w:val="28"/>
          <w:lang w:val="ru-RU"/>
        </w:rPr>
        <w:t xml:space="preserve">А. </w:t>
      </w:r>
      <w:r w:rsidR="00DC1D2B" w:rsidRPr="002A54D9">
        <w:rPr>
          <w:rFonts w:ascii="Times New Roman" w:hAnsi="Times New Roman"/>
          <w:sz w:val="28"/>
          <w:szCs w:val="28"/>
          <w:lang w:val="ru-RU"/>
        </w:rPr>
        <w:t xml:space="preserve">Маматов// </w:t>
      </w:r>
      <w:r w:rsidR="001F6356" w:rsidRPr="002A54D9">
        <w:rPr>
          <w:rFonts w:ascii="Times New Roman" w:hAnsi="Times New Roman"/>
          <w:sz w:val="28"/>
          <w:szCs w:val="28"/>
          <w:lang w:val="ru-RU"/>
        </w:rPr>
        <w:t>Изв.</w:t>
      </w:r>
      <w:r w:rsidR="00DC1D2B" w:rsidRPr="002A54D9">
        <w:rPr>
          <w:rFonts w:ascii="Times New Roman" w:hAnsi="Times New Roman"/>
          <w:sz w:val="28"/>
          <w:szCs w:val="28"/>
          <w:lang w:val="ru-RU"/>
        </w:rPr>
        <w:t xml:space="preserve"> вузов. - 2010. - № 5. – С. 114-116.</w:t>
      </w:r>
    </w:p>
    <w:p w:rsidR="003C4B57" w:rsidRPr="002A54D9" w:rsidRDefault="00241883"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 xml:space="preserve">Архангельская, А.В. </w:t>
      </w:r>
      <w:r w:rsidR="003C4B57" w:rsidRPr="002A54D9">
        <w:rPr>
          <w:rFonts w:ascii="Times New Roman" w:eastAsia="SimSun" w:hAnsi="Times New Roman"/>
          <w:sz w:val="28"/>
          <w:szCs w:val="28"/>
          <w:lang w:val="ru-RU" w:eastAsia="zh-CN"/>
        </w:rPr>
        <w:t xml:space="preserve">Энергосбережение как фактор обеспечения энергобезопасности и повышения энергоэффективности экономики Кыргызской Республики </w:t>
      </w:r>
      <w:r w:rsidR="003C4B57" w:rsidRPr="002A54D9">
        <w:rPr>
          <w:rFonts w:ascii="Times New Roman" w:hAnsi="Times New Roman"/>
          <w:sz w:val="28"/>
          <w:szCs w:val="28"/>
          <w:lang w:val="ru-RU"/>
        </w:rPr>
        <w:t>[Текст]</w:t>
      </w:r>
      <w:r w:rsidR="003C4B57" w:rsidRPr="002A54D9">
        <w:rPr>
          <w:rFonts w:ascii="Times New Roman" w:eastAsia="SimSun" w:hAnsi="Times New Roman"/>
          <w:sz w:val="28"/>
          <w:szCs w:val="28"/>
          <w:lang w:val="ru-RU" w:eastAsia="zh-CN"/>
        </w:rPr>
        <w:t xml:space="preserve"> / Б.И</w:t>
      </w:r>
      <w:r w:rsidR="00FE0E42">
        <w:rPr>
          <w:rFonts w:ascii="Times New Roman" w:eastAsia="SimSun" w:hAnsi="Times New Roman"/>
          <w:sz w:val="28"/>
          <w:szCs w:val="28"/>
          <w:lang w:val="ru-RU" w:eastAsia="zh-CN"/>
        </w:rPr>
        <w:t>.</w:t>
      </w:r>
      <w:r w:rsidR="003C4B57" w:rsidRPr="002A54D9">
        <w:rPr>
          <w:rFonts w:ascii="Times New Roman" w:eastAsia="SimSun" w:hAnsi="Times New Roman"/>
          <w:sz w:val="28"/>
          <w:szCs w:val="28"/>
          <w:lang w:val="ru-RU" w:eastAsia="zh-CN"/>
        </w:rPr>
        <w:t xml:space="preserve"> Баетов, А.В. Архангельская // Наука и новые технологии. - 2010. - № 1. – С. 176-179.</w:t>
      </w:r>
    </w:p>
    <w:p w:rsidR="003C4B57" w:rsidRDefault="003C4B57" w:rsidP="001241FE">
      <w:pPr>
        <w:numPr>
          <w:ilvl w:val="0"/>
          <w:numId w:val="1"/>
        </w:numPr>
        <w:tabs>
          <w:tab w:val="left" w:pos="284"/>
        </w:tabs>
        <w:spacing w:after="0" w:line="228" w:lineRule="auto"/>
        <w:ind w:left="0" w:firstLine="284"/>
        <w:contextualSpacing/>
        <w:jc w:val="both"/>
        <w:rPr>
          <w:rFonts w:ascii="Times New Roman" w:eastAsia="SimSun" w:hAnsi="Times New Roman"/>
          <w:sz w:val="28"/>
          <w:szCs w:val="28"/>
          <w:lang w:val="ru-RU" w:eastAsia="zh-CN"/>
        </w:rPr>
      </w:pPr>
      <w:r w:rsidRPr="002A54D9">
        <w:rPr>
          <w:rFonts w:ascii="Times New Roman" w:eastAsia="SimSun" w:hAnsi="Times New Roman"/>
          <w:sz w:val="28"/>
          <w:szCs w:val="28"/>
          <w:lang w:val="ru-RU" w:eastAsia="zh-CN"/>
        </w:rPr>
        <w:t xml:space="preserve">Архангельская, А.В. Влияние инвестиционного кризиса на обеспечение энергетической безопасности Кыргызской Республики </w:t>
      </w:r>
      <w:r w:rsidRPr="002A54D9">
        <w:rPr>
          <w:rFonts w:ascii="Times New Roman" w:hAnsi="Times New Roman"/>
          <w:sz w:val="28"/>
          <w:szCs w:val="28"/>
          <w:lang w:val="ru-RU"/>
        </w:rPr>
        <w:t xml:space="preserve">[Текст] / </w:t>
      </w:r>
      <w:r w:rsidRPr="002A54D9">
        <w:rPr>
          <w:rFonts w:ascii="Times New Roman" w:eastAsia="SimSun" w:hAnsi="Times New Roman"/>
          <w:sz w:val="28"/>
          <w:szCs w:val="28"/>
          <w:lang w:val="ru-RU" w:eastAsia="zh-CN"/>
        </w:rPr>
        <w:t>Б.И. Баетов, А.В. Архангельская // Изв. Кырг. гос. техн. ун-та им. И. Раззакова» - 2011. - № 25. – С. 15-20.</w:t>
      </w:r>
    </w:p>
    <w:p w:rsidR="00B05041" w:rsidRPr="002A54D9" w:rsidRDefault="00B05041" w:rsidP="00B05041">
      <w:pPr>
        <w:tabs>
          <w:tab w:val="left" w:pos="284"/>
        </w:tabs>
        <w:spacing w:after="0" w:line="228" w:lineRule="auto"/>
        <w:ind w:left="284"/>
        <w:contextualSpacing/>
        <w:jc w:val="both"/>
        <w:rPr>
          <w:rFonts w:ascii="Times New Roman" w:eastAsia="SimSun" w:hAnsi="Times New Roman"/>
          <w:sz w:val="28"/>
          <w:szCs w:val="28"/>
          <w:lang w:val="ru-RU" w:eastAsia="zh-CN"/>
        </w:rPr>
      </w:pPr>
    </w:p>
    <w:p w:rsidR="003C4B57" w:rsidRPr="002A54D9" w:rsidRDefault="00241883" w:rsidP="001241FE">
      <w:pPr>
        <w:pStyle w:val="a4"/>
        <w:numPr>
          <w:ilvl w:val="0"/>
          <w:numId w:val="1"/>
        </w:numPr>
        <w:shd w:val="clear" w:color="auto" w:fill="FFFFFF"/>
        <w:tabs>
          <w:tab w:val="left" w:pos="284"/>
        </w:tabs>
        <w:spacing w:line="228" w:lineRule="auto"/>
        <w:ind w:left="0" w:firstLine="284"/>
        <w:jc w:val="both"/>
        <w:rPr>
          <w:sz w:val="28"/>
          <w:szCs w:val="28"/>
          <w:lang w:val="ru-RU"/>
        </w:rPr>
      </w:pPr>
      <w:r w:rsidRPr="002A54D9">
        <w:rPr>
          <w:sz w:val="28"/>
          <w:szCs w:val="28"/>
          <w:lang w:val="ru-RU"/>
        </w:rPr>
        <w:lastRenderedPageBreak/>
        <w:t xml:space="preserve">Архангельская, А.В. </w:t>
      </w:r>
      <w:r w:rsidR="003C4B57" w:rsidRPr="002A54D9">
        <w:rPr>
          <w:color w:val="000000"/>
          <w:sz w:val="28"/>
          <w:szCs w:val="28"/>
          <w:lang w:val="ru-RU"/>
        </w:rPr>
        <w:t xml:space="preserve">Энергетическая безопасность Кыргызстана и развитие межгосударственных энергетических связей в ЕврАзЭС (Центральноазиатском регионе) </w:t>
      </w:r>
      <w:r w:rsidR="003C4B57" w:rsidRPr="002A54D9">
        <w:rPr>
          <w:sz w:val="28"/>
          <w:szCs w:val="28"/>
          <w:lang w:val="ru-RU"/>
        </w:rPr>
        <w:t>[Текст] / В.М.</w:t>
      </w:r>
      <w:r w:rsidR="00B05041">
        <w:rPr>
          <w:sz w:val="28"/>
          <w:szCs w:val="28"/>
          <w:lang w:val="ru-RU"/>
        </w:rPr>
        <w:t xml:space="preserve"> </w:t>
      </w:r>
      <w:r w:rsidR="003C4B57" w:rsidRPr="002A54D9">
        <w:rPr>
          <w:sz w:val="28"/>
          <w:szCs w:val="28"/>
          <w:lang w:val="ru-RU"/>
        </w:rPr>
        <w:t xml:space="preserve">Касымова, А.В. Архангельская </w:t>
      </w:r>
      <w:r w:rsidR="003C4B57" w:rsidRPr="002A54D9">
        <w:rPr>
          <w:color w:val="000000"/>
          <w:sz w:val="28"/>
          <w:szCs w:val="28"/>
          <w:lang w:val="ru-RU"/>
        </w:rPr>
        <w:t>// Евразийская экон. интеграция. - 2011. - № 3 (12). – С. 46-65.</w:t>
      </w:r>
    </w:p>
    <w:p w:rsidR="00DC1D2B" w:rsidRPr="002A54D9" w:rsidRDefault="00DC1D2B" w:rsidP="001241FE">
      <w:pPr>
        <w:numPr>
          <w:ilvl w:val="0"/>
          <w:numId w:val="1"/>
        </w:numPr>
        <w:tabs>
          <w:tab w:val="left" w:pos="284"/>
        </w:tabs>
        <w:spacing w:after="0" w:line="228" w:lineRule="auto"/>
        <w:ind w:left="0" w:firstLine="284"/>
        <w:contextualSpacing/>
        <w:jc w:val="both"/>
        <w:rPr>
          <w:rFonts w:ascii="Times New Roman" w:eastAsia="SimSun" w:hAnsi="Times New Roman"/>
          <w:sz w:val="28"/>
          <w:szCs w:val="28"/>
          <w:lang w:val="ru-RU" w:eastAsia="zh-CN"/>
        </w:rPr>
      </w:pPr>
      <w:r w:rsidRPr="002A54D9">
        <w:rPr>
          <w:rFonts w:ascii="Times New Roman" w:eastAsia="SimSun" w:hAnsi="Times New Roman"/>
          <w:sz w:val="28"/>
          <w:szCs w:val="28"/>
          <w:lang w:val="ru-RU" w:eastAsia="zh-CN"/>
        </w:rPr>
        <w:t>Архангельская</w:t>
      </w:r>
      <w:r w:rsidR="00AB4267" w:rsidRPr="002A54D9">
        <w:rPr>
          <w:rFonts w:ascii="Times New Roman" w:eastAsia="SimSun" w:hAnsi="Times New Roman"/>
          <w:sz w:val="28"/>
          <w:szCs w:val="28"/>
          <w:lang w:val="ru-RU" w:eastAsia="zh-CN"/>
        </w:rPr>
        <w:t xml:space="preserve">, </w:t>
      </w:r>
      <w:r w:rsidRPr="002A54D9">
        <w:rPr>
          <w:rFonts w:ascii="Times New Roman" w:eastAsia="SimSun" w:hAnsi="Times New Roman"/>
          <w:sz w:val="28"/>
          <w:szCs w:val="28"/>
          <w:lang w:val="ru-RU" w:eastAsia="zh-CN"/>
        </w:rPr>
        <w:t xml:space="preserve">А.В. Анализ индикаторов энергопользования и барьеры на этапе становления Кыргызской Республики на энергоэффективный путь развития </w:t>
      </w:r>
      <w:r w:rsidRPr="002A54D9">
        <w:rPr>
          <w:rFonts w:ascii="Times New Roman" w:hAnsi="Times New Roman"/>
          <w:sz w:val="28"/>
          <w:szCs w:val="28"/>
          <w:lang w:val="ru-RU"/>
        </w:rPr>
        <w:t>[Текст] /</w:t>
      </w:r>
      <w:r w:rsidRPr="002A54D9">
        <w:rPr>
          <w:rFonts w:ascii="Times New Roman" w:eastAsia="SimSun" w:hAnsi="Times New Roman"/>
          <w:sz w:val="28"/>
          <w:szCs w:val="28"/>
          <w:lang w:val="ru-RU" w:eastAsia="zh-CN"/>
        </w:rPr>
        <w:t xml:space="preserve"> А.В. Архангельская //Вестник Кырг</w:t>
      </w:r>
      <w:r w:rsidR="00AB4267" w:rsidRPr="002A54D9">
        <w:rPr>
          <w:rFonts w:ascii="Times New Roman" w:eastAsia="SimSun" w:hAnsi="Times New Roman"/>
          <w:sz w:val="28"/>
          <w:szCs w:val="28"/>
          <w:lang w:val="ru-RU" w:eastAsia="zh-CN"/>
        </w:rPr>
        <w:t>.э</w:t>
      </w:r>
      <w:r w:rsidRPr="002A54D9">
        <w:rPr>
          <w:rFonts w:ascii="Times New Roman" w:eastAsia="SimSun" w:hAnsi="Times New Roman"/>
          <w:sz w:val="28"/>
          <w:szCs w:val="28"/>
          <w:lang w:val="ru-RU" w:eastAsia="zh-CN"/>
        </w:rPr>
        <w:t>кон</w:t>
      </w:r>
      <w:r w:rsidR="00AB4267" w:rsidRPr="002A54D9">
        <w:rPr>
          <w:rFonts w:ascii="Times New Roman" w:eastAsia="SimSun" w:hAnsi="Times New Roman"/>
          <w:sz w:val="28"/>
          <w:szCs w:val="28"/>
          <w:lang w:val="ru-RU" w:eastAsia="zh-CN"/>
        </w:rPr>
        <w:t>.у</w:t>
      </w:r>
      <w:r w:rsidRPr="002A54D9">
        <w:rPr>
          <w:rFonts w:ascii="Times New Roman" w:eastAsia="SimSun" w:hAnsi="Times New Roman"/>
          <w:sz w:val="28"/>
          <w:szCs w:val="28"/>
          <w:lang w:val="ru-RU" w:eastAsia="zh-CN"/>
        </w:rPr>
        <w:t>н</w:t>
      </w:r>
      <w:r w:rsidR="00AB4267" w:rsidRPr="002A54D9">
        <w:rPr>
          <w:rFonts w:ascii="Times New Roman" w:eastAsia="SimSun" w:hAnsi="Times New Roman"/>
          <w:sz w:val="28"/>
          <w:szCs w:val="28"/>
          <w:lang w:val="ru-RU" w:eastAsia="zh-CN"/>
        </w:rPr>
        <w:t>-</w:t>
      </w:r>
      <w:r w:rsidRPr="002A54D9">
        <w:rPr>
          <w:rFonts w:ascii="Times New Roman" w:eastAsia="SimSun" w:hAnsi="Times New Roman"/>
          <w:sz w:val="28"/>
          <w:szCs w:val="28"/>
          <w:lang w:val="ru-RU" w:eastAsia="zh-CN"/>
        </w:rPr>
        <w:t>та им. М.Р. Рыскулбекова» - 2012, № 1 (20). – С.</w:t>
      </w:r>
      <w:r w:rsidR="004E0CF1" w:rsidRPr="002A54D9">
        <w:rPr>
          <w:rFonts w:ascii="Times New Roman" w:eastAsia="SimSun" w:hAnsi="Times New Roman"/>
          <w:sz w:val="28"/>
          <w:szCs w:val="28"/>
          <w:lang w:val="ru-RU" w:eastAsia="zh-CN"/>
        </w:rPr>
        <w:t xml:space="preserve"> 11-14.</w:t>
      </w:r>
    </w:p>
    <w:p w:rsidR="009F65F8" w:rsidRPr="002A54D9" w:rsidRDefault="00DC1D2B"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Архангельская</w:t>
      </w:r>
      <w:r w:rsidR="00AB4267" w:rsidRPr="002A54D9">
        <w:rPr>
          <w:rFonts w:ascii="Times New Roman" w:hAnsi="Times New Roman"/>
          <w:sz w:val="28"/>
          <w:szCs w:val="28"/>
          <w:lang w:val="ru-RU"/>
        </w:rPr>
        <w:t>,</w:t>
      </w:r>
      <w:r w:rsidRPr="002A54D9">
        <w:rPr>
          <w:rFonts w:ascii="Times New Roman" w:hAnsi="Times New Roman"/>
          <w:sz w:val="28"/>
          <w:szCs w:val="28"/>
          <w:lang w:val="ru-RU"/>
        </w:rPr>
        <w:t xml:space="preserve"> А.В. Развитие малой гидроэнергетики, как основа устойчивого развития энергосектора Кыргызской Республики [Текст] /</w:t>
      </w:r>
      <w:r w:rsidR="00B05041">
        <w:rPr>
          <w:rFonts w:ascii="Times New Roman" w:hAnsi="Times New Roman"/>
          <w:sz w:val="28"/>
          <w:szCs w:val="28"/>
          <w:lang w:val="ru-RU"/>
        </w:rPr>
        <w:br/>
      </w:r>
      <w:r w:rsidRPr="002A54D9">
        <w:rPr>
          <w:rFonts w:ascii="Times New Roman" w:hAnsi="Times New Roman"/>
          <w:sz w:val="28"/>
          <w:szCs w:val="28"/>
          <w:lang w:val="ru-RU"/>
        </w:rPr>
        <w:t>А.В. Архангельская, М.Ж. Дуйшенбаев //</w:t>
      </w:r>
      <w:r w:rsidR="00B05041">
        <w:rPr>
          <w:rFonts w:ascii="Times New Roman" w:hAnsi="Times New Roman"/>
          <w:sz w:val="28"/>
          <w:szCs w:val="28"/>
          <w:lang w:val="ru-RU"/>
        </w:rPr>
        <w:t xml:space="preserve"> </w:t>
      </w:r>
      <w:r w:rsidRPr="002A54D9">
        <w:rPr>
          <w:rFonts w:ascii="Times New Roman" w:hAnsi="Times New Roman"/>
          <w:sz w:val="28"/>
          <w:szCs w:val="28"/>
          <w:lang w:val="ru-RU"/>
        </w:rPr>
        <w:t>Вестник Кырг</w:t>
      </w:r>
      <w:r w:rsidR="00AB4267" w:rsidRPr="002A54D9">
        <w:rPr>
          <w:rFonts w:ascii="Times New Roman" w:hAnsi="Times New Roman"/>
          <w:sz w:val="28"/>
          <w:szCs w:val="28"/>
          <w:lang w:val="ru-RU"/>
        </w:rPr>
        <w:t>.экон.ун-та</w:t>
      </w:r>
      <w:r w:rsidRPr="002A54D9">
        <w:rPr>
          <w:rFonts w:ascii="Times New Roman" w:hAnsi="Times New Roman"/>
          <w:sz w:val="28"/>
          <w:szCs w:val="28"/>
          <w:lang w:val="ru-RU"/>
        </w:rPr>
        <w:t xml:space="preserve"> им. М.Р. Рыскулбекова» - 2012. - № 1 (20). – С.</w:t>
      </w:r>
      <w:r w:rsidR="004E0CF1" w:rsidRPr="002A54D9">
        <w:rPr>
          <w:rFonts w:ascii="Times New Roman" w:hAnsi="Times New Roman"/>
          <w:sz w:val="28"/>
          <w:szCs w:val="28"/>
          <w:lang w:val="ru-RU"/>
        </w:rPr>
        <w:t xml:space="preserve"> 19-21.</w:t>
      </w:r>
    </w:p>
    <w:p w:rsidR="004E0CF1" w:rsidRPr="002A54D9" w:rsidRDefault="004E0CF1" w:rsidP="001241FE">
      <w:pPr>
        <w:pStyle w:val="aff7"/>
        <w:numPr>
          <w:ilvl w:val="0"/>
          <w:numId w:val="1"/>
        </w:numPr>
        <w:autoSpaceDE w:val="0"/>
        <w:autoSpaceDN w:val="0"/>
        <w:spacing w:after="0" w:line="228" w:lineRule="auto"/>
        <w:ind w:left="0" w:firstLine="284"/>
        <w:jc w:val="both"/>
        <w:rPr>
          <w:rFonts w:ascii="Times New Roman" w:hAnsi="Times New Roman"/>
          <w:sz w:val="28"/>
          <w:szCs w:val="28"/>
          <w:lang w:val="ru-RU"/>
        </w:rPr>
      </w:pPr>
      <w:r w:rsidRPr="002A54D9">
        <w:rPr>
          <w:rFonts w:ascii="Times New Roman" w:hAnsi="Times New Roman"/>
          <w:sz w:val="28"/>
          <w:szCs w:val="28"/>
          <w:lang w:val="ru-RU"/>
        </w:rPr>
        <w:t>Архангельская</w:t>
      </w:r>
      <w:r w:rsidR="00AB4267" w:rsidRPr="002A54D9">
        <w:rPr>
          <w:rFonts w:ascii="Times New Roman" w:hAnsi="Times New Roman"/>
          <w:sz w:val="28"/>
          <w:szCs w:val="28"/>
          <w:lang w:val="ru-RU"/>
        </w:rPr>
        <w:t>,</w:t>
      </w:r>
      <w:r w:rsidRPr="002A54D9">
        <w:rPr>
          <w:rFonts w:ascii="Times New Roman" w:hAnsi="Times New Roman"/>
          <w:sz w:val="28"/>
          <w:szCs w:val="28"/>
          <w:lang w:val="ru-RU"/>
        </w:rPr>
        <w:t xml:space="preserve"> А.В. Анализ экономических мер политик в области энергоэффективности (на примере стран СНГ) </w:t>
      </w:r>
      <w:r w:rsidR="001F6356" w:rsidRPr="002A54D9">
        <w:rPr>
          <w:rFonts w:ascii="Times New Roman" w:hAnsi="Times New Roman"/>
          <w:sz w:val="28"/>
          <w:szCs w:val="28"/>
          <w:lang w:val="ru-RU"/>
        </w:rPr>
        <w:t>[Текст] /А.В. Архангельская // Высшая шк.</w:t>
      </w:r>
      <w:r w:rsidRPr="002A54D9">
        <w:rPr>
          <w:rFonts w:ascii="Times New Roman" w:hAnsi="Times New Roman"/>
          <w:sz w:val="28"/>
          <w:szCs w:val="28"/>
          <w:lang w:val="ru-RU"/>
        </w:rPr>
        <w:t xml:space="preserve"> Казахстана</w:t>
      </w:r>
      <w:r w:rsidR="001F6356" w:rsidRPr="002A54D9">
        <w:rPr>
          <w:rFonts w:ascii="Times New Roman" w:hAnsi="Times New Roman"/>
          <w:sz w:val="28"/>
          <w:szCs w:val="28"/>
          <w:lang w:val="ru-RU"/>
        </w:rPr>
        <w:t>.</w:t>
      </w:r>
      <w:r w:rsidRPr="002A54D9">
        <w:rPr>
          <w:rFonts w:ascii="Times New Roman" w:hAnsi="Times New Roman"/>
          <w:sz w:val="28"/>
          <w:szCs w:val="28"/>
          <w:lang w:val="ru-RU"/>
        </w:rPr>
        <w:t xml:space="preserve"> - 2013. - № 4. – С. 10-15.</w:t>
      </w:r>
    </w:p>
    <w:p w:rsidR="00CC5D42" w:rsidRPr="008201C6" w:rsidRDefault="00361934" w:rsidP="001241FE">
      <w:pPr>
        <w:pStyle w:val="aff7"/>
        <w:numPr>
          <w:ilvl w:val="0"/>
          <w:numId w:val="1"/>
        </w:numPr>
        <w:autoSpaceDE w:val="0"/>
        <w:autoSpaceDN w:val="0"/>
        <w:spacing w:after="0" w:line="216" w:lineRule="auto"/>
        <w:ind w:left="0" w:firstLine="284"/>
        <w:jc w:val="both"/>
        <w:rPr>
          <w:rFonts w:ascii="Times New Roman" w:hAnsi="Times New Roman"/>
          <w:b/>
          <w:spacing w:val="-13"/>
          <w:sz w:val="28"/>
          <w:szCs w:val="28"/>
          <w:lang w:val="ky-KG" w:bidi="ar-SA"/>
        </w:rPr>
      </w:pPr>
      <w:r w:rsidRPr="002A54D9">
        <w:rPr>
          <w:rFonts w:ascii="Times New Roman" w:hAnsi="Times New Roman"/>
          <w:sz w:val="28"/>
          <w:szCs w:val="28"/>
          <w:lang w:val="ru-RU"/>
        </w:rPr>
        <w:t>Архангельская</w:t>
      </w:r>
      <w:r w:rsidR="00AB4267" w:rsidRPr="002A54D9">
        <w:rPr>
          <w:rFonts w:ascii="Times New Roman" w:hAnsi="Times New Roman"/>
          <w:sz w:val="28"/>
          <w:szCs w:val="28"/>
          <w:lang w:val="ru-RU"/>
        </w:rPr>
        <w:t>,</w:t>
      </w:r>
      <w:r w:rsidRPr="002A54D9">
        <w:rPr>
          <w:rFonts w:ascii="Times New Roman" w:hAnsi="Times New Roman"/>
          <w:sz w:val="28"/>
          <w:szCs w:val="28"/>
          <w:lang w:val="ru-RU"/>
        </w:rPr>
        <w:t xml:space="preserve"> А.В. </w:t>
      </w:r>
      <w:r w:rsidR="00361E8D" w:rsidRPr="002A54D9">
        <w:rPr>
          <w:rFonts w:ascii="Times New Roman" w:hAnsi="Times New Roman"/>
          <w:sz w:val="28"/>
          <w:szCs w:val="28"/>
          <w:lang w:val="ru-RU"/>
        </w:rPr>
        <w:t>Государственная политика энергоэффективности: условия и стимулы, экономические механизмы и финансовые меры</w:t>
      </w:r>
      <w:r w:rsidR="00B05041">
        <w:rPr>
          <w:rFonts w:ascii="Times New Roman" w:hAnsi="Times New Roman"/>
          <w:sz w:val="28"/>
          <w:szCs w:val="28"/>
          <w:lang w:val="ru-RU"/>
        </w:rPr>
        <w:t xml:space="preserve"> </w:t>
      </w:r>
      <w:r w:rsidR="000B04AA" w:rsidRPr="002A54D9">
        <w:rPr>
          <w:rFonts w:ascii="Times New Roman" w:hAnsi="Times New Roman"/>
          <w:sz w:val="28"/>
          <w:szCs w:val="28"/>
          <w:lang w:val="ru-RU"/>
        </w:rPr>
        <w:t xml:space="preserve">(на примере стран СНГ) </w:t>
      </w:r>
      <w:r w:rsidRPr="002A54D9">
        <w:rPr>
          <w:rFonts w:ascii="Times New Roman" w:hAnsi="Times New Roman"/>
          <w:sz w:val="28"/>
          <w:szCs w:val="28"/>
          <w:lang w:val="ru-RU"/>
        </w:rPr>
        <w:t>[Текст] /</w:t>
      </w:r>
      <w:r w:rsidR="000B04AA" w:rsidRPr="002A54D9">
        <w:rPr>
          <w:rFonts w:ascii="Times New Roman" w:hAnsi="Times New Roman"/>
          <w:sz w:val="28"/>
          <w:szCs w:val="28"/>
          <w:lang w:val="ru-RU"/>
        </w:rPr>
        <w:t xml:space="preserve">В.М. Касымова, </w:t>
      </w:r>
      <w:r w:rsidRPr="002A54D9">
        <w:rPr>
          <w:rFonts w:ascii="Times New Roman" w:hAnsi="Times New Roman"/>
          <w:sz w:val="28"/>
          <w:szCs w:val="28"/>
          <w:lang w:val="ru-RU"/>
        </w:rPr>
        <w:t xml:space="preserve">А.В. </w:t>
      </w:r>
      <w:r w:rsidR="000B04AA" w:rsidRPr="002A54D9">
        <w:rPr>
          <w:rFonts w:ascii="Times New Roman" w:hAnsi="Times New Roman"/>
          <w:sz w:val="28"/>
          <w:szCs w:val="28"/>
          <w:lang w:val="ru-RU"/>
        </w:rPr>
        <w:t xml:space="preserve">Архангельская </w:t>
      </w:r>
      <w:r w:rsidRPr="002A54D9">
        <w:rPr>
          <w:rFonts w:ascii="Times New Roman" w:hAnsi="Times New Roman"/>
          <w:sz w:val="28"/>
          <w:szCs w:val="28"/>
          <w:lang w:val="ru-RU"/>
        </w:rPr>
        <w:t>//</w:t>
      </w:r>
      <w:r w:rsidR="000B04AA" w:rsidRPr="002A54D9">
        <w:rPr>
          <w:rFonts w:ascii="Times New Roman" w:hAnsi="Times New Roman"/>
          <w:sz w:val="28"/>
          <w:szCs w:val="28"/>
          <w:lang w:val="ru-RU"/>
        </w:rPr>
        <w:t xml:space="preserve"> Стратегия</w:t>
      </w:r>
      <w:r w:rsidR="001F6356" w:rsidRPr="002A54D9">
        <w:rPr>
          <w:rFonts w:ascii="Times New Roman" w:hAnsi="Times New Roman"/>
          <w:sz w:val="28"/>
          <w:szCs w:val="28"/>
          <w:lang w:val="ru-RU"/>
        </w:rPr>
        <w:t>.</w:t>
      </w:r>
      <w:r w:rsidRPr="002A54D9">
        <w:rPr>
          <w:rFonts w:ascii="Times New Roman" w:hAnsi="Times New Roman"/>
          <w:sz w:val="28"/>
          <w:szCs w:val="28"/>
          <w:lang w:val="ru-RU"/>
        </w:rPr>
        <w:t xml:space="preserve"> - 201</w:t>
      </w:r>
      <w:r w:rsidR="000B04AA" w:rsidRPr="002A54D9">
        <w:rPr>
          <w:rFonts w:ascii="Times New Roman" w:hAnsi="Times New Roman"/>
          <w:sz w:val="28"/>
          <w:szCs w:val="28"/>
          <w:lang w:val="ru-RU"/>
        </w:rPr>
        <w:t>4</w:t>
      </w:r>
      <w:r w:rsidRPr="002A54D9">
        <w:rPr>
          <w:rFonts w:ascii="Times New Roman" w:hAnsi="Times New Roman"/>
          <w:sz w:val="28"/>
          <w:szCs w:val="28"/>
          <w:lang w:val="ru-RU"/>
        </w:rPr>
        <w:t>. - № 1 (</w:t>
      </w:r>
      <w:r w:rsidR="000B04AA" w:rsidRPr="002A54D9">
        <w:rPr>
          <w:rFonts w:ascii="Times New Roman" w:hAnsi="Times New Roman"/>
          <w:sz w:val="28"/>
          <w:szCs w:val="28"/>
          <w:lang w:val="ru-RU"/>
        </w:rPr>
        <w:t>1</w:t>
      </w:r>
      <w:r w:rsidRPr="002A54D9">
        <w:rPr>
          <w:rFonts w:ascii="Times New Roman" w:hAnsi="Times New Roman"/>
          <w:sz w:val="28"/>
          <w:szCs w:val="28"/>
          <w:lang w:val="ru-RU"/>
        </w:rPr>
        <w:t xml:space="preserve">). – С. </w:t>
      </w:r>
      <w:r w:rsidR="000B04AA" w:rsidRPr="002A54D9">
        <w:rPr>
          <w:rFonts w:ascii="Times New Roman" w:hAnsi="Times New Roman"/>
          <w:sz w:val="28"/>
          <w:szCs w:val="28"/>
          <w:lang w:val="ru-RU"/>
        </w:rPr>
        <w:t>99-107</w:t>
      </w:r>
      <w:r w:rsidRPr="002A54D9">
        <w:rPr>
          <w:rFonts w:ascii="Times New Roman" w:hAnsi="Times New Roman"/>
          <w:sz w:val="28"/>
          <w:szCs w:val="28"/>
          <w:lang w:val="ru-RU"/>
        </w:rPr>
        <w:t>.</w:t>
      </w:r>
      <w:r w:rsidR="00CC5D42" w:rsidRPr="008201C6">
        <w:rPr>
          <w:b/>
          <w:spacing w:val="-13"/>
          <w:sz w:val="28"/>
          <w:szCs w:val="28"/>
          <w:lang w:val="ky-KG"/>
        </w:rPr>
        <w:br w:type="page"/>
      </w:r>
    </w:p>
    <w:p w:rsidR="00DC1D2B" w:rsidRPr="006B7067" w:rsidRDefault="00DC1D2B" w:rsidP="007422A1">
      <w:pPr>
        <w:pStyle w:val="ab"/>
        <w:spacing w:after="0" w:line="228" w:lineRule="auto"/>
        <w:jc w:val="center"/>
        <w:rPr>
          <w:b/>
          <w:spacing w:val="-10"/>
          <w:sz w:val="28"/>
          <w:szCs w:val="28"/>
          <w:lang w:val="ky-KG"/>
        </w:rPr>
      </w:pPr>
      <w:r w:rsidRPr="006B7067">
        <w:rPr>
          <w:b/>
          <w:spacing w:val="-10"/>
          <w:sz w:val="28"/>
          <w:szCs w:val="28"/>
          <w:lang w:val="ky-KG"/>
        </w:rPr>
        <w:lastRenderedPageBreak/>
        <w:t>Архангельская Анна Валерьевнанын</w:t>
      </w:r>
      <w:r w:rsidR="00CC5D42" w:rsidRPr="006B7067">
        <w:rPr>
          <w:b/>
          <w:spacing w:val="-10"/>
          <w:sz w:val="28"/>
          <w:szCs w:val="28"/>
          <w:lang w:val="ky-KG"/>
        </w:rPr>
        <w:t xml:space="preserve">08.00.05 – Экономика жана </w:t>
      </w:r>
      <w:r w:rsidR="003D497B" w:rsidRPr="006B7067">
        <w:rPr>
          <w:b/>
          <w:spacing w:val="-10"/>
          <w:sz w:val="28"/>
          <w:szCs w:val="28"/>
          <w:lang w:val="ky-KG"/>
        </w:rPr>
        <w:br/>
      </w:r>
      <w:r w:rsidR="00CC5D42" w:rsidRPr="006B7067">
        <w:rPr>
          <w:b/>
          <w:spacing w:val="-10"/>
          <w:sz w:val="28"/>
          <w:szCs w:val="28"/>
          <w:lang w:val="ky-KG"/>
        </w:rPr>
        <w:t xml:space="preserve">эл чарбасын башкаруу адистиги боюнча экономика илимдеринин </w:t>
      </w:r>
      <w:r w:rsidR="003D497B" w:rsidRPr="006B7067">
        <w:rPr>
          <w:b/>
          <w:spacing w:val="-10"/>
          <w:sz w:val="28"/>
          <w:szCs w:val="28"/>
          <w:lang w:val="ky-KG"/>
        </w:rPr>
        <w:br/>
      </w:r>
      <w:r w:rsidR="00CC5D42" w:rsidRPr="006B7067">
        <w:rPr>
          <w:b/>
          <w:spacing w:val="-10"/>
          <w:sz w:val="28"/>
          <w:szCs w:val="28"/>
          <w:lang w:val="ky-KG"/>
        </w:rPr>
        <w:t xml:space="preserve">кандидаты окумуштуулук даражасын изденип алууга </w:t>
      </w:r>
      <w:r w:rsidR="003D497B" w:rsidRPr="006B7067">
        <w:rPr>
          <w:b/>
          <w:spacing w:val="-10"/>
          <w:sz w:val="28"/>
          <w:szCs w:val="28"/>
          <w:lang w:val="ky-KG"/>
        </w:rPr>
        <w:br/>
      </w:r>
      <w:r w:rsidR="00465B1A" w:rsidRPr="006B7067">
        <w:rPr>
          <w:b/>
          <w:spacing w:val="-10"/>
          <w:sz w:val="28"/>
          <w:szCs w:val="28"/>
          <w:lang w:val="ky-KG"/>
        </w:rPr>
        <w:t>«</w:t>
      </w:r>
      <w:r w:rsidR="00CC5D42" w:rsidRPr="006B7067">
        <w:rPr>
          <w:b/>
          <w:spacing w:val="-10"/>
          <w:sz w:val="28"/>
          <w:szCs w:val="28"/>
          <w:lang w:val="ky-KG"/>
        </w:rPr>
        <w:t xml:space="preserve">Энергонатыйжалуулуктун жана мамлекеттин </w:t>
      </w:r>
      <w:r w:rsidR="00465B1A" w:rsidRPr="006B7067">
        <w:rPr>
          <w:b/>
          <w:spacing w:val="-10"/>
          <w:sz w:val="28"/>
          <w:szCs w:val="28"/>
          <w:lang w:val="ky-KG"/>
        </w:rPr>
        <w:t>өнүгүшүнүн туруктуулугунун негизи катары энергоээболууга карата суроо-талапты башкаруу (Кыргыз Республикасынын мисалында)</w:t>
      </w:r>
      <w:r w:rsidR="00CC5D42" w:rsidRPr="006B7067">
        <w:rPr>
          <w:b/>
          <w:spacing w:val="-10"/>
          <w:sz w:val="28"/>
          <w:szCs w:val="28"/>
          <w:lang w:val="ky-KG"/>
        </w:rPr>
        <w:t xml:space="preserve">»деген </w:t>
      </w:r>
      <w:r w:rsidR="00465B1A" w:rsidRPr="006B7067">
        <w:rPr>
          <w:b/>
          <w:spacing w:val="-10"/>
          <w:sz w:val="28"/>
          <w:szCs w:val="28"/>
          <w:lang w:val="ky-KG"/>
        </w:rPr>
        <w:t>тема</w:t>
      </w:r>
      <w:r w:rsidR="00CC5D42" w:rsidRPr="006B7067">
        <w:rPr>
          <w:b/>
          <w:spacing w:val="-10"/>
          <w:sz w:val="28"/>
          <w:szCs w:val="28"/>
          <w:lang w:val="ky-KG"/>
        </w:rPr>
        <w:t>дагы диссертациясына</w:t>
      </w:r>
      <w:r w:rsidR="00465B1A" w:rsidRPr="006B7067">
        <w:rPr>
          <w:b/>
          <w:spacing w:val="-10"/>
          <w:sz w:val="28"/>
          <w:szCs w:val="28"/>
          <w:lang w:val="ky-KG"/>
        </w:rPr>
        <w:br/>
      </w:r>
      <w:r w:rsidRPr="006B7067">
        <w:rPr>
          <w:b/>
          <w:spacing w:val="-10"/>
          <w:sz w:val="28"/>
          <w:szCs w:val="28"/>
          <w:lang w:val="ky-KG"/>
        </w:rPr>
        <w:t>РЕЗЮМЕСИ</w:t>
      </w:r>
    </w:p>
    <w:p w:rsidR="00DC1D2B" w:rsidRPr="006B7067" w:rsidRDefault="00DC1D2B" w:rsidP="007422A1">
      <w:pPr>
        <w:spacing w:after="0" w:line="228" w:lineRule="auto"/>
        <w:jc w:val="both"/>
        <w:rPr>
          <w:rFonts w:ascii="Times New Roman" w:hAnsi="Times New Roman"/>
          <w:spacing w:val="-10"/>
          <w:sz w:val="28"/>
          <w:szCs w:val="28"/>
          <w:lang w:val="ky-KG"/>
        </w:rPr>
      </w:pPr>
      <w:r w:rsidRPr="00C54873">
        <w:rPr>
          <w:rFonts w:ascii="Times New Roman" w:hAnsi="Times New Roman"/>
          <w:sz w:val="28"/>
          <w:szCs w:val="28"/>
          <w:lang w:val="ky-KG"/>
        </w:rPr>
        <w:tab/>
      </w:r>
      <w:r w:rsidRPr="006B7067">
        <w:rPr>
          <w:rFonts w:ascii="Times New Roman" w:hAnsi="Times New Roman"/>
          <w:b/>
          <w:spacing w:val="-10"/>
          <w:sz w:val="28"/>
          <w:szCs w:val="28"/>
          <w:lang w:val="ky-KG"/>
        </w:rPr>
        <w:t>Негизги сөздөр:</w:t>
      </w:r>
      <w:r w:rsidRPr="006B7067">
        <w:rPr>
          <w:rFonts w:ascii="Times New Roman" w:hAnsi="Times New Roman"/>
          <w:spacing w:val="-10"/>
          <w:sz w:val="28"/>
          <w:szCs w:val="28"/>
          <w:lang w:val="ky-KG"/>
        </w:rPr>
        <w:t xml:space="preserve"> энерго</w:t>
      </w:r>
      <w:r w:rsidR="008A0AB2" w:rsidRPr="006B7067">
        <w:rPr>
          <w:rFonts w:ascii="Times New Roman" w:hAnsi="Times New Roman"/>
          <w:spacing w:val="-10"/>
          <w:sz w:val="28"/>
          <w:szCs w:val="28"/>
          <w:lang w:val="ky-KG"/>
        </w:rPr>
        <w:t>натыйжалуулук</w:t>
      </w:r>
      <w:r w:rsidRPr="006B7067">
        <w:rPr>
          <w:rFonts w:ascii="Times New Roman" w:hAnsi="Times New Roman"/>
          <w:spacing w:val="-10"/>
          <w:sz w:val="28"/>
          <w:szCs w:val="28"/>
          <w:lang w:val="ky-KG"/>
        </w:rPr>
        <w:t xml:space="preserve">, </w:t>
      </w:r>
      <w:r w:rsidR="004E0CF1" w:rsidRPr="006B7067">
        <w:rPr>
          <w:rFonts w:ascii="Times New Roman" w:hAnsi="Times New Roman"/>
          <w:spacing w:val="-10"/>
          <w:sz w:val="28"/>
          <w:szCs w:val="28"/>
          <w:lang w:val="ky-KG"/>
        </w:rPr>
        <w:t xml:space="preserve">туруктуу өнүгү, энергетикалык коопсуздук, диверсификациялоо, </w:t>
      </w:r>
      <w:r w:rsidR="00186577" w:rsidRPr="006B7067">
        <w:rPr>
          <w:rFonts w:ascii="Times New Roman" w:hAnsi="Times New Roman"/>
          <w:spacing w:val="-10"/>
          <w:sz w:val="28"/>
          <w:szCs w:val="28"/>
          <w:lang w:val="ky-KG"/>
        </w:rPr>
        <w:t>отун-энергетикалык баланс</w:t>
      </w:r>
      <w:r w:rsidRPr="006B7067">
        <w:rPr>
          <w:rFonts w:ascii="Times New Roman" w:hAnsi="Times New Roman"/>
          <w:spacing w:val="-10"/>
          <w:sz w:val="28"/>
          <w:szCs w:val="28"/>
          <w:lang w:val="ky-KG"/>
        </w:rPr>
        <w:t xml:space="preserve">. </w:t>
      </w:r>
    </w:p>
    <w:p w:rsidR="00DC1D2B" w:rsidRPr="006B7067" w:rsidRDefault="00DC1D2B" w:rsidP="007422A1">
      <w:pPr>
        <w:spacing w:after="0" w:line="228" w:lineRule="auto"/>
        <w:jc w:val="both"/>
        <w:rPr>
          <w:rFonts w:ascii="Times New Roman" w:hAnsi="Times New Roman"/>
          <w:spacing w:val="-10"/>
          <w:sz w:val="28"/>
          <w:szCs w:val="28"/>
          <w:lang w:val="ky-KG"/>
        </w:rPr>
      </w:pPr>
      <w:r w:rsidRPr="006B7067">
        <w:rPr>
          <w:rFonts w:ascii="Times New Roman" w:hAnsi="Times New Roman"/>
          <w:spacing w:val="-10"/>
          <w:sz w:val="28"/>
          <w:szCs w:val="28"/>
          <w:lang w:val="ky-KG"/>
        </w:rPr>
        <w:tab/>
      </w:r>
      <w:r w:rsidR="00186577" w:rsidRPr="006B7067">
        <w:rPr>
          <w:rFonts w:ascii="Times New Roman" w:hAnsi="Times New Roman"/>
          <w:b/>
          <w:spacing w:val="-10"/>
          <w:sz w:val="28"/>
          <w:szCs w:val="26"/>
          <w:lang w:val="ky-KG"/>
        </w:rPr>
        <w:t>Изилдөөнүн</w:t>
      </w:r>
      <w:r w:rsidRPr="006B7067">
        <w:rPr>
          <w:rFonts w:ascii="Times New Roman" w:hAnsi="Times New Roman"/>
          <w:b/>
          <w:spacing w:val="-10"/>
          <w:sz w:val="28"/>
          <w:szCs w:val="28"/>
          <w:lang w:val="ky-KG"/>
        </w:rPr>
        <w:t xml:space="preserve"> объектиси. </w:t>
      </w:r>
      <w:r w:rsidR="004E0CF1" w:rsidRPr="006B7067">
        <w:rPr>
          <w:rFonts w:ascii="Times New Roman" w:hAnsi="Times New Roman"/>
          <w:spacing w:val="-10"/>
          <w:sz w:val="28"/>
          <w:szCs w:val="28"/>
          <w:lang w:val="ky-KG"/>
        </w:rPr>
        <w:t>Кыргыз Республикасын</w:t>
      </w:r>
      <w:r w:rsidR="00186577" w:rsidRPr="006B7067">
        <w:rPr>
          <w:rFonts w:ascii="Times New Roman" w:hAnsi="Times New Roman"/>
          <w:spacing w:val="-10"/>
          <w:sz w:val="28"/>
          <w:szCs w:val="28"/>
          <w:lang w:val="ky-KG"/>
        </w:rPr>
        <w:t>ын отун энергетикалык комплекси</w:t>
      </w:r>
      <w:r w:rsidR="008A0AB2" w:rsidRPr="006B7067">
        <w:rPr>
          <w:rFonts w:ascii="Times New Roman" w:hAnsi="Times New Roman"/>
          <w:spacing w:val="-10"/>
          <w:sz w:val="28"/>
          <w:szCs w:val="28"/>
          <w:lang w:val="ky-KG"/>
        </w:rPr>
        <w:t>.</w:t>
      </w:r>
    </w:p>
    <w:p w:rsidR="00186577" w:rsidRPr="006B7067" w:rsidRDefault="00186577" w:rsidP="00186577">
      <w:pPr>
        <w:pStyle w:val="afff3"/>
        <w:suppressAutoHyphens/>
        <w:ind w:firstLine="708"/>
        <w:jc w:val="both"/>
        <w:rPr>
          <w:rFonts w:ascii="Times New Roman" w:eastAsia="MS Mincho" w:hAnsi="Times New Roman"/>
          <w:spacing w:val="-10"/>
          <w:sz w:val="28"/>
          <w:szCs w:val="28"/>
          <w:lang w:val="ky-KG" w:bidi="en-US"/>
        </w:rPr>
      </w:pPr>
      <w:r w:rsidRPr="006B7067">
        <w:rPr>
          <w:rFonts w:ascii="Times New Roman" w:hAnsi="Times New Roman"/>
          <w:b/>
          <w:spacing w:val="-10"/>
          <w:sz w:val="28"/>
          <w:szCs w:val="26"/>
          <w:lang w:val="ky-KG"/>
        </w:rPr>
        <w:t>Изилдөөнүн</w:t>
      </w:r>
      <w:r w:rsidRPr="006B7067">
        <w:rPr>
          <w:rFonts w:ascii="Times New Roman" w:hAnsi="Times New Roman"/>
          <w:b/>
          <w:spacing w:val="-10"/>
          <w:sz w:val="28"/>
          <w:szCs w:val="28"/>
          <w:lang w:val="ky-KG"/>
        </w:rPr>
        <w:t xml:space="preserve"> предмети: </w:t>
      </w:r>
      <w:r w:rsidRPr="006B7067">
        <w:rPr>
          <w:rFonts w:ascii="Times New Roman" w:eastAsia="MS Mincho" w:hAnsi="Times New Roman"/>
          <w:spacing w:val="-10"/>
          <w:sz w:val="28"/>
          <w:szCs w:val="28"/>
          <w:lang w:val="ky-KG" w:bidi="en-US"/>
        </w:rPr>
        <w:t>энергия булактарына болгон суроо-талап жана сунуш, мамлекеттин экономикасынын энергонатыйжалулугун жогорулатуу.</w:t>
      </w:r>
    </w:p>
    <w:p w:rsidR="00DC1D2B" w:rsidRPr="006B7067" w:rsidRDefault="00DC1D2B" w:rsidP="007422A1">
      <w:pPr>
        <w:spacing w:after="0" w:line="228" w:lineRule="auto"/>
        <w:jc w:val="both"/>
        <w:rPr>
          <w:rFonts w:ascii="Times New Roman" w:hAnsi="Times New Roman"/>
          <w:spacing w:val="-10"/>
          <w:sz w:val="28"/>
          <w:szCs w:val="28"/>
          <w:lang w:val="ky-KG"/>
        </w:rPr>
      </w:pPr>
      <w:r w:rsidRPr="006B7067">
        <w:rPr>
          <w:rFonts w:ascii="Times New Roman" w:hAnsi="Times New Roman"/>
          <w:b/>
          <w:spacing w:val="-10"/>
          <w:sz w:val="28"/>
          <w:szCs w:val="28"/>
          <w:lang w:val="ky-KG"/>
        </w:rPr>
        <w:tab/>
      </w:r>
      <w:r w:rsidR="00186577" w:rsidRPr="006B7067">
        <w:rPr>
          <w:rFonts w:ascii="Times New Roman" w:hAnsi="Times New Roman"/>
          <w:b/>
          <w:spacing w:val="-10"/>
          <w:sz w:val="28"/>
          <w:szCs w:val="26"/>
          <w:lang w:val="ky-KG"/>
        </w:rPr>
        <w:t>Изилдөөнүн</w:t>
      </w:r>
      <w:r w:rsidRPr="006B7067">
        <w:rPr>
          <w:rFonts w:ascii="Times New Roman" w:hAnsi="Times New Roman"/>
          <w:b/>
          <w:spacing w:val="-10"/>
          <w:sz w:val="28"/>
          <w:szCs w:val="28"/>
          <w:lang w:val="ky-KG"/>
        </w:rPr>
        <w:t xml:space="preserve"> максаты.</w:t>
      </w:r>
      <w:r w:rsidR="00CC576A" w:rsidRPr="006B7067">
        <w:rPr>
          <w:rFonts w:ascii="Times New Roman" w:hAnsi="Times New Roman"/>
          <w:spacing w:val="-10"/>
          <w:sz w:val="28"/>
          <w:szCs w:val="28"/>
          <w:lang w:val="ky-KG"/>
        </w:rPr>
        <w:t xml:space="preserve"> Энергия болгон суроо-талаптарды башкаруу боюнча илимий негизделген сунуштарды иштеп чыгуу</w:t>
      </w:r>
      <w:r w:rsidR="00533CC9" w:rsidRPr="006B7067">
        <w:rPr>
          <w:rFonts w:ascii="Times New Roman" w:hAnsi="Times New Roman"/>
          <w:spacing w:val="-10"/>
          <w:sz w:val="28"/>
          <w:szCs w:val="28"/>
          <w:lang w:val="ky-KG"/>
        </w:rPr>
        <w:t xml:space="preserve">, энергия үнөмдөө жана энергонатыйжалуулуктун индикаторлорунун негизинде </w:t>
      </w:r>
      <w:r w:rsidR="004A348E" w:rsidRPr="006B7067">
        <w:rPr>
          <w:rFonts w:ascii="Times New Roman" w:hAnsi="Times New Roman"/>
          <w:spacing w:val="-10"/>
          <w:sz w:val="28"/>
          <w:szCs w:val="28"/>
          <w:lang w:val="ky-KG"/>
        </w:rPr>
        <w:t xml:space="preserve">отун-энергетика балансын </w:t>
      </w:r>
      <w:r w:rsidR="00533CC9" w:rsidRPr="006B7067">
        <w:rPr>
          <w:rFonts w:ascii="Times New Roman" w:hAnsi="Times New Roman"/>
          <w:spacing w:val="-10"/>
          <w:sz w:val="28"/>
          <w:szCs w:val="28"/>
          <w:lang w:val="ky-KG"/>
        </w:rPr>
        <w:t>божомолдоо</w:t>
      </w:r>
      <w:r w:rsidR="00CC576A" w:rsidRPr="006B7067">
        <w:rPr>
          <w:rFonts w:ascii="Times New Roman" w:hAnsi="Times New Roman"/>
          <w:spacing w:val="-10"/>
          <w:sz w:val="28"/>
          <w:szCs w:val="28"/>
          <w:lang w:val="ky-KG"/>
        </w:rPr>
        <w:t>.</w:t>
      </w:r>
    </w:p>
    <w:p w:rsidR="00533CC9" w:rsidRPr="006B7067" w:rsidRDefault="00DC1D2B" w:rsidP="007422A1">
      <w:pPr>
        <w:spacing w:after="0" w:line="228" w:lineRule="auto"/>
        <w:jc w:val="both"/>
        <w:rPr>
          <w:rFonts w:ascii="Times New Roman" w:hAnsi="Times New Roman"/>
          <w:spacing w:val="-10"/>
          <w:sz w:val="28"/>
          <w:szCs w:val="28"/>
          <w:lang w:val="ky-KG"/>
        </w:rPr>
      </w:pPr>
      <w:r w:rsidRPr="006B7067">
        <w:rPr>
          <w:rFonts w:ascii="Times New Roman" w:hAnsi="Times New Roman"/>
          <w:spacing w:val="-10"/>
          <w:sz w:val="28"/>
          <w:szCs w:val="28"/>
          <w:lang w:val="ky-KG"/>
        </w:rPr>
        <w:tab/>
      </w:r>
      <w:r w:rsidR="00186577" w:rsidRPr="006B7067">
        <w:rPr>
          <w:rFonts w:ascii="Times New Roman" w:hAnsi="Times New Roman"/>
          <w:b/>
          <w:spacing w:val="-10"/>
          <w:sz w:val="28"/>
          <w:szCs w:val="26"/>
          <w:lang w:val="ky-KG"/>
        </w:rPr>
        <w:t>Изилдөөнүн</w:t>
      </w:r>
      <w:r w:rsidRPr="006B7067">
        <w:rPr>
          <w:rFonts w:ascii="Times New Roman" w:hAnsi="Times New Roman"/>
          <w:b/>
          <w:spacing w:val="-10"/>
          <w:sz w:val="28"/>
          <w:szCs w:val="28"/>
          <w:lang w:val="kk-KZ"/>
        </w:rPr>
        <w:t>ыкмалары</w:t>
      </w:r>
      <w:r w:rsidRPr="006B7067">
        <w:rPr>
          <w:rFonts w:ascii="Times New Roman" w:hAnsi="Times New Roman"/>
          <w:b/>
          <w:spacing w:val="-10"/>
          <w:sz w:val="28"/>
          <w:szCs w:val="28"/>
          <w:lang w:val="ky-KG"/>
        </w:rPr>
        <w:t>.</w:t>
      </w:r>
      <w:r w:rsidRPr="006B7067">
        <w:rPr>
          <w:rFonts w:ascii="Times New Roman" w:hAnsi="Times New Roman"/>
          <w:spacing w:val="-10"/>
          <w:sz w:val="28"/>
          <w:szCs w:val="28"/>
          <w:lang w:val="ky-KG"/>
        </w:rPr>
        <w:t xml:space="preserve"> Илимий таанып-бил</w:t>
      </w:r>
      <w:r w:rsidRPr="006B7067">
        <w:rPr>
          <w:rFonts w:ascii="Times New Roman" w:hAnsi="Times New Roman"/>
          <w:spacing w:val="-10"/>
          <w:sz w:val="28"/>
          <w:szCs w:val="28"/>
          <w:lang w:val="kk-KZ"/>
        </w:rPr>
        <w:t xml:space="preserve">үү жолдору, </w:t>
      </w:r>
      <w:r w:rsidRPr="006B7067">
        <w:rPr>
          <w:rFonts w:ascii="Times New Roman" w:hAnsi="Times New Roman"/>
          <w:spacing w:val="-10"/>
          <w:sz w:val="28"/>
          <w:szCs w:val="28"/>
          <w:lang w:val="ky-KG"/>
        </w:rPr>
        <w:t>комплекстик баа, экономикалык-математикалык усулдар, системдик, логикалык, фактордук жана салыштырмалуу анализдер, эксперттик баа берүүнүн жана стратегиялык божомолдоонун усулдары</w:t>
      </w:r>
      <w:r w:rsidR="00533CC9" w:rsidRPr="006B7067">
        <w:rPr>
          <w:rFonts w:ascii="Times New Roman" w:hAnsi="Times New Roman"/>
          <w:spacing w:val="-10"/>
          <w:sz w:val="28"/>
          <w:szCs w:val="28"/>
          <w:lang w:val="ky-KG"/>
        </w:rPr>
        <w:t>.</w:t>
      </w:r>
    </w:p>
    <w:p w:rsidR="004B1728" w:rsidRPr="006B7067" w:rsidRDefault="00DC1D2B" w:rsidP="007422A1">
      <w:pPr>
        <w:spacing w:after="0" w:line="228" w:lineRule="auto"/>
        <w:jc w:val="both"/>
        <w:rPr>
          <w:rFonts w:ascii="Times New Roman" w:hAnsi="Times New Roman"/>
          <w:spacing w:val="-10"/>
          <w:sz w:val="28"/>
          <w:szCs w:val="28"/>
          <w:lang w:val="ky-KG"/>
        </w:rPr>
      </w:pPr>
      <w:r w:rsidRPr="006B7067">
        <w:rPr>
          <w:rFonts w:ascii="Times New Roman" w:hAnsi="Times New Roman"/>
          <w:spacing w:val="-10"/>
          <w:sz w:val="28"/>
          <w:szCs w:val="28"/>
          <w:lang w:val="ky-KG"/>
        </w:rPr>
        <w:tab/>
      </w:r>
      <w:r w:rsidRPr="006B7067">
        <w:rPr>
          <w:rFonts w:ascii="Times New Roman" w:hAnsi="Times New Roman"/>
          <w:b/>
          <w:spacing w:val="-10"/>
          <w:sz w:val="28"/>
          <w:szCs w:val="28"/>
          <w:lang w:val="ky-KG"/>
        </w:rPr>
        <w:t>Алынган натыйжалар жана алардын жаңылыгы.</w:t>
      </w:r>
      <w:r w:rsidR="001A55D1" w:rsidRPr="006B7067">
        <w:rPr>
          <w:rFonts w:ascii="Times New Roman" w:hAnsi="Times New Roman"/>
          <w:spacing w:val="-10"/>
          <w:sz w:val="28"/>
          <w:szCs w:val="28"/>
          <w:lang w:val="ky-KG"/>
        </w:rPr>
        <w:t>Б</w:t>
      </w:r>
      <w:r w:rsidR="004B1728" w:rsidRPr="006B7067">
        <w:rPr>
          <w:rFonts w:ascii="Times New Roman" w:hAnsi="Times New Roman"/>
          <w:spacing w:val="-10"/>
          <w:sz w:val="28"/>
          <w:szCs w:val="28"/>
          <w:lang w:val="ky-KG"/>
        </w:rPr>
        <w:t>азар шартында энергия булагы үчүн суроо-талаптардын теоретикалык негиздери айкындалды</w:t>
      </w:r>
      <w:r w:rsidR="00095B29" w:rsidRPr="006B7067">
        <w:rPr>
          <w:rFonts w:ascii="Times New Roman" w:hAnsi="Times New Roman"/>
          <w:spacing w:val="-10"/>
          <w:sz w:val="28"/>
          <w:szCs w:val="28"/>
          <w:lang w:val="ky-KG"/>
        </w:rPr>
        <w:t xml:space="preserve">; “туруктуу энергетика” </w:t>
      </w:r>
      <w:r w:rsidR="001A55D1" w:rsidRPr="006B7067">
        <w:rPr>
          <w:rFonts w:ascii="Times New Roman" w:hAnsi="Times New Roman"/>
          <w:spacing w:val="-10"/>
          <w:sz w:val="28"/>
          <w:szCs w:val="28"/>
          <w:lang w:val="ky-KG"/>
        </w:rPr>
        <w:t xml:space="preserve">жана </w:t>
      </w:r>
      <w:r w:rsidR="00095B29" w:rsidRPr="006B7067">
        <w:rPr>
          <w:rFonts w:ascii="Times New Roman" w:hAnsi="Times New Roman"/>
          <w:spacing w:val="-10"/>
          <w:sz w:val="28"/>
          <w:szCs w:val="28"/>
          <w:lang w:val="ky-KG"/>
        </w:rPr>
        <w:t xml:space="preserve">“энергонатыйжалуулук” </w:t>
      </w:r>
      <w:r w:rsidR="001A55D1" w:rsidRPr="006B7067">
        <w:rPr>
          <w:rFonts w:ascii="Times New Roman" w:hAnsi="Times New Roman"/>
          <w:spacing w:val="-10"/>
          <w:sz w:val="28"/>
          <w:szCs w:val="28"/>
          <w:lang w:val="ky-KG"/>
        </w:rPr>
        <w:t xml:space="preserve">түшүнүктөрү такталды; </w:t>
      </w:r>
      <w:r w:rsidR="00095B29" w:rsidRPr="006B7067">
        <w:rPr>
          <w:rFonts w:ascii="Times New Roman" w:hAnsi="Times New Roman"/>
          <w:spacing w:val="-10"/>
          <w:sz w:val="28"/>
          <w:szCs w:val="28"/>
          <w:lang w:val="ky-KG"/>
        </w:rPr>
        <w:t xml:space="preserve">эгемен </w:t>
      </w:r>
      <w:r w:rsidR="004A348E" w:rsidRPr="006B7067">
        <w:rPr>
          <w:rFonts w:ascii="Times New Roman" w:hAnsi="Times New Roman"/>
          <w:spacing w:val="-10"/>
          <w:sz w:val="28"/>
          <w:szCs w:val="28"/>
          <w:lang w:val="ky-KG"/>
        </w:rPr>
        <w:t>Кыргыз Республикасы</w:t>
      </w:r>
      <w:r w:rsidR="00095B29" w:rsidRPr="006B7067">
        <w:rPr>
          <w:rFonts w:ascii="Times New Roman" w:hAnsi="Times New Roman"/>
          <w:spacing w:val="-10"/>
          <w:sz w:val="28"/>
          <w:szCs w:val="28"/>
          <w:lang w:val="ky-KG"/>
        </w:rPr>
        <w:t xml:space="preserve"> шартында энергонатыйжалуулук индикаторлоруна баа берилди</w:t>
      </w:r>
      <w:r w:rsidR="001A55D1" w:rsidRPr="006B7067">
        <w:rPr>
          <w:rFonts w:ascii="Times New Roman" w:hAnsi="Times New Roman"/>
          <w:spacing w:val="-10"/>
          <w:sz w:val="28"/>
          <w:szCs w:val="28"/>
          <w:lang w:val="ky-KG"/>
        </w:rPr>
        <w:t xml:space="preserve"> жана алардын </w:t>
      </w:r>
      <w:r w:rsidR="004A348E" w:rsidRPr="006B7067">
        <w:rPr>
          <w:rFonts w:ascii="Times New Roman" w:hAnsi="Times New Roman"/>
          <w:spacing w:val="-10"/>
          <w:sz w:val="28"/>
          <w:szCs w:val="28"/>
          <w:lang w:val="ky-KG"/>
        </w:rPr>
        <w:t>экономиканын</w:t>
      </w:r>
      <w:r w:rsidR="001A55D1" w:rsidRPr="006B7067">
        <w:rPr>
          <w:rFonts w:ascii="Times New Roman" w:hAnsi="Times New Roman"/>
          <w:spacing w:val="-10"/>
          <w:sz w:val="28"/>
          <w:szCs w:val="28"/>
          <w:lang w:val="ky-KG"/>
        </w:rPr>
        <w:t xml:space="preserve"> өнүгүү сценарийлерин эске алуу менен</w:t>
      </w:r>
      <w:r w:rsidR="00095B29" w:rsidRPr="006B7067">
        <w:rPr>
          <w:rFonts w:ascii="Times New Roman" w:hAnsi="Times New Roman"/>
          <w:spacing w:val="-10"/>
          <w:sz w:val="28"/>
          <w:szCs w:val="28"/>
          <w:lang w:val="ky-KG"/>
        </w:rPr>
        <w:t xml:space="preserve"> божомолдор аткарылды;энергия булактарына болгон суроо-талаптарды канаат</w:t>
      </w:r>
      <w:r w:rsidR="004A348E" w:rsidRPr="006B7067">
        <w:rPr>
          <w:rFonts w:ascii="Times New Roman" w:hAnsi="Times New Roman"/>
          <w:spacing w:val="-10"/>
          <w:sz w:val="28"/>
          <w:szCs w:val="28"/>
          <w:lang w:val="ky-KG"/>
        </w:rPr>
        <w:t>-</w:t>
      </w:r>
      <w:r w:rsidR="00095B29" w:rsidRPr="006B7067">
        <w:rPr>
          <w:rFonts w:ascii="Times New Roman" w:hAnsi="Times New Roman"/>
          <w:spacing w:val="-10"/>
          <w:sz w:val="28"/>
          <w:szCs w:val="28"/>
          <w:lang w:val="ky-KG"/>
        </w:rPr>
        <w:t>тандыруунун негизги багыттары аныкталды</w:t>
      </w:r>
      <w:r w:rsidR="009510BF" w:rsidRPr="006B7067">
        <w:rPr>
          <w:rFonts w:ascii="Times New Roman" w:hAnsi="Times New Roman"/>
          <w:spacing w:val="-10"/>
          <w:sz w:val="28"/>
          <w:szCs w:val="28"/>
          <w:lang w:val="ky-KG"/>
        </w:rPr>
        <w:t xml:space="preserve">; мамлекеттин экономикасынын энергонатыйжалуулугун жогорулатуудагы институционалдык жана укуктук-ченемдик негиздерди өркүндөтүү үчүн сунуштар сунушталды; ишканаларга энергетикалык менеджменттин моделдерин киргизүү сунушталды. </w:t>
      </w:r>
    </w:p>
    <w:p w:rsidR="00DC1D2B" w:rsidRPr="006B7067" w:rsidRDefault="00DC1D2B" w:rsidP="007422A1">
      <w:pPr>
        <w:spacing w:after="0" w:line="228" w:lineRule="auto"/>
        <w:ind w:firstLine="708"/>
        <w:jc w:val="both"/>
        <w:rPr>
          <w:rFonts w:ascii="Times New Roman" w:hAnsi="Times New Roman"/>
          <w:spacing w:val="-10"/>
          <w:sz w:val="28"/>
          <w:szCs w:val="28"/>
          <w:lang w:val="ky-KG"/>
        </w:rPr>
      </w:pPr>
      <w:r w:rsidRPr="006B7067">
        <w:rPr>
          <w:rFonts w:ascii="Times New Roman" w:hAnsi="Times New Roman"/>
          <w:b/>
          <w:spacing w:val="-10"/>
          <w:sz w:val="28"/>
          <w:szCs w:val="28"/>
          <w:lang w:val="ky-KG"/>
        </w:rPr>
        <w:t>Колдонуу даражасы.</w:t>
      </w:r>
      <w:r w:rsidR="008C75FB" w:rsidRPr="006B7067">
        <w:rPr>
          <w:rFonts w:ascii="Times New Roman" w:hAnsi="Times New Roman"/>
          <w:spacing w:val="-10"/>
          <w:sz w:val="28"/>
          <w:szCs w:val="28"/>
          <w:lang w:val="ky-KG"/>
        </w:rPr>
        <w:t>Ж</w:t>
      </w:r>
      <w:r w:rsidR="00CC576A" w:rsidRPr="006B7067">
        <w:rPr>
          <w:rFonts w:ascii="Times New Roman" w:hAnsi="Times New Roman"/>
          <w:spacing w:val="-10"/>
          <w:sz w:val="28"/>
          <w:szCs w:val="28"/>
          <w:lang w:val="ky-KG"/>
        </w:rPr>
        <w:t>үргүзүлгөн</w:t>
      </w:r>
      <w:r w:rsidR="001A55D1" w:rsidRPr="006B7067">
        <w:rPr>
          <w:rFonts w:ascii="Times New Roman" w:hAnsi="Times New Roman"/>
          <w:spacing w:val="-10"/>
          <w:sz w:val="28"/>
          <w:szCs w:val="28"/>
          <w:lang w:val="ky-KG"/>
        </w:rPr>
        <w:t xml:space="preserve"> изилдөөлөрдүн жыйынтыгы: </w:t>
      </w:r>
      <w:r w:rsidR="00CC576A" w:rsidRPr="006B7067">
        <w:rPr>
          <w:rFonts w:ascii="Times New Roman" w:hAnsi="Times New Roman"/>
          <w:spacing w:val="-10"/>
          <w:sz w:val="28"/>
          <w:szCs w:val="28"/>
          <w:lang w:val="ky-KG"/>
        </w:rPr>
        <w:t xml:space="preserve">Кыргыз Республикасынын Улуттук стратегиялык изилдөөлөр институтунун </w:t>
      </w:r>
      <w:r w:rsidR="004B1728" w:rsidRPr="006B7067">
        <w:rPr>
          <w:rFonts w:ascii="Times New Roman" w:hAnsi="Times New Roman"/>
          <w:spacing w:val="-10"/>
          <w:sz w:val="28"/>
          <w:szCs w:val="28"/>
          <w:lang w:val="ky-KG"/>
        </w:rPr>
        <w:t>о</w:t>
      </w:r>
      <w:r w:rsidR="00CC576A" w:rsidRPr="006B7067">
        <w:rPr>
          <w:rFonts w:ascii="Times New Roman" w:hAnsi="Times New Roman"/>
          <w:spacing w:val="-10"/>
          <w:sz w:val="28"/>
          <w:szCs w:val="28"/>
          <w:lang w:val="ky-KG"/>
        </w:rPr>
        <w:t>тчетунда «</w:t>
      </w:r>
      <w:r w:rsidR="001A55D1" w:rsidRPr="006B7067">
        <w:rPr>
          <w:rFonts w:ascii="Times New Roman" w:hAnsi="Times New Roman"/>
          <w:spacing w:val="-10"/>
          <w:sz w:val="28"/>
          <w:szCs w:val="28"/>
          <w:lang w:val="ky-KG"/>
        </w:rPr>
        <w:t>Э</w:t>
      </w:r>
      <w:r w:rsidR="00CC576A" w:rsidRPr="006B7067">
        <w:rPr>
          <w:rFonts w:ascii="Times New Roman" w:hAnsi="Times New Roman"/>
          <w:spacing w:val="-10"/>
          <w:sz w:val="28"/>
          <w:szCs w:val="28"/>
          <w:lang w:val="ky-KG"/>
        </w:rPr>
        <w:t>нергетикалык ишканаларын ишмердүүлүгүн башкаруу</w:t>
      </w:r>
      <w:r w:rsidR="008A0AB2" w:rsidRPr="006B7067">
        <w:rPr>
          <w:rFonts w:ascii="Times New Roman" w:hAnsi="Times New Roman"/>
          <w:spacing w:val="-10"/>
          <w:sz w:val="28"/>
          <w:szCs w:val="28"/>
          <w:lang w:val="ky-KG"/>
        </w:rPr>
        <w:t>ларды</w:t>
      </w:r>
      <w:r w:rsidR="00CC576A" w:rsidRPr="006B7067">
        <w:rPr>
          <w:rFonts w:ascii="Times New Roman" w:hAnsi="Times New Roman"/>
          <w:spacing w:val="-10"/>
          <w:sz w:val="28"/>
          <w:szCs w:val="28"/>
          <w:lang w:val="ky-KG"/>
        </w:rPr>
        <w:t xml:space="preserve"> жана багыттоолорду уюштурууну өркүндөтүү» темасында</w:t>
      </w:r>
      <w:r w:rsidR="00B57054" w:rsidRPr="006B7067">
        <w:rPr>
          <w:rFonts w:ascii="Times New Roman" w:hAnsi="Times New Roman"/>
          <w:spacing w:val="-10"/>
          <w:sz w:val="28"/>
          <w:szCs w:val="28"/>
          <w:lang w:val="ky-KG"/>
        </w:rPr>
        <w:t xml:space="preserve">, анан дагы Кыргыз Республикасынын алдындагы </w:t>
      </w:r>
      <w:r w:rsidR="001A55D1" w:rsidRPr="006B7067">
        <w:rPr>
          <w:rFonts w:ascii="Times New Roman" w:hAnsi="Times New Roman"/>
          <w:spacing w:val="-10"/>
          <w:sz w:val="28"/>
          <w:szCs w:val="28"/>
          <w:lang w:val="ky-KG"/>
        </w:rPr>
        <w:t>Отун-энергетикалык комплексинин ачыктык демилгесининБ</w:t>
      </w:r>
      <w:r w:rsidR="00B57054" w:rsidRPr="006B7067">
        <w:rPr>
          <w:rFonts w:ascii="Times New Roman" w:hAnsi="Times New Roman"/>
          <w:spacing w:val="-10"/>
          <w:sz w:val="28"/>
          <w:szCs w:val="28"/>
          <w:lang w:val="ky-KG"/>
        </w:rPr>
        <w:t xml:space="preserve">айкоочу кеңешинин «Кыргыз Республикасынын акционердик энергетикалык ишканалардын кирешелери жана чыгашалары» үчүн аналитикалык иш-кагаздарды </w:t>
      </w:r>
      <w:r w:rsidR="004A348E" w:rsidRPr="006B7067">
        <w:rPr>
          <w:rFonts w:ascii="Times New Roman" w:hAnsi="Times New Roman"/>
          <w:spacing w:val="-10"/>
          <w:sz w:val="28"/>
          <w:szCs w:val="28"/>
          <w:lang w:val="ky-KG"/>
        </w:rPr>
        <w:t xml:space="preserve">жана «Мамлекеттер аралык аба электр чубалгылары курулушу долборунда» техника-экономикалык негиздемени </w:t>
      </w:r>
      <w:r w:rsidR="00B57054" w:rsidRPr="006B7067">
        <w:rPr>
          <w:rFonts w:ascii="Times New Roman" w:hAnsi="Times New Roman"/>
          <w:spacing w:val="-10"/>
          <w:sz w:val="28"/>
          <w:szCs w:val="28"/>
          <w:lang w:val="ky-KG"/>
        </w:rPr>
        <w:t xml:space="preserve">даярдоодо </w:t>
      </w:r>
      <w:r w:rsidR="001A55D1" w:rsidRPr="006B7067">
        <w:rPr>
          <w:rFonts w:ascii="Times New Roman" w:hAnsi="Times New Roman"/>
          <w:spacing w:val="-10"/>
          <w:sz w:val="28"/>
          <w:szCs w:val="28"/>
          <w:lang w:val="ky-KG"/>
        </w:rPr>
        <w:t xml:space="preserve">жартылай </w:t>
      </w:r>
      <w:r w:rsidR="00B57054" w:rsidRPr="006B7067">
        <w:rPr>
          <w:rFonts w:ascii="Times New Roman" w:hAnsi="Times New Roman"/>
          <w:spacing w:val="-10"/>
          <w:sz w:val="28"/>
          <w:szCs w:val="28"/>
          <w:lang w:val="ky-KG"/>
        </w:rPr>
        <w:t>колдонулду.</w:t>
      </w:r>
    </w:p>
    <w:p w:rsidR="00716D9E" w:rsidRPr="001A55D1" w:rsidRDefault="00DC1D2B" w:rsidP="00186577">
      <w:pPr>
        <w:pStyle w:val="ab"/>
        <w:spacing w:after="0" w:line="228" w:lineRule="auto"/>
        <w:jc w:val="both"/>
        <w:rPr>
          <w:b/>
          <w:sz w:val="28"/>
          <w:szCs w:val="28"/>
          <w:lang w:val="ky-KG"/>
        </w:rPr>
      </w:pPr>
      <w:r w:rsidRPr="006B7067">
        <w:rPr>
          <w:b/>
          <w:spacing w:val="-10"/>
          <w:sz w:val="28"/>
          <w:szCs w:val="28"/>
          <w:lang w:val="ky-KG"/>
        </w:rPr>
        <w:tab/>
        <w:t xml:space="preserve">Колдонуу </w:t>
      </w:r>
      <w:r w:rsidR="008A0AB2" w:rsidRPr="006B7067">
        <w:rPr>
          <w:b/>
          <w:spacing w:val="-10"/>
          <w:sz w:val="28"/>
          <w:szCs w:val="28"/>
          <w:lang w:val="ky-KG"/>
        </w:rPr>
        <w:t>тармагы</w:t>
      </w:r>
      <w:r w:rsidRPr="006B7067">
        <w:rPr>
          <w:b/>
          <w:spacing w:val="-10"/>
          <w:sz w:val="28"/>
          <w:szCs w:val="28"/>
          <w:lang w:val="ky-KG"/>
        </w:rPr>
        <w:t xml:space="preserve">. </w:t>
      </w:r>
      <w:r w:rsidR="00B57054" w:rsidRPr="006B7067">
        <w:rPr>
          <w:spacing w:val="-10"/>
          <w:sz w:val="28"/>
          <w:szCs w:val="28"/>
          <w:lang w:val="ky-KG"/>
        </w:rPr>
        <w:t xml:space="preserve">Изилдөөлөрдүн негизги жыйынтыктары жана автор белгилеген практикалык сунуштар келечектеги </w:t>
      </w:r>
      <w:r w:rsidR="001A55D1" w:rsidRPr="006B7067">
        <w:rPr>
          <w:spacing w:val="-10"/>
          <w:sz w:val="28"/>
          <w:szCs w:val="28"/>
          <w:lang w:val="ky-KG"/>
        </w:rPr>
        <w:t>Э</w:t>
      </w:r>
      <w:r w:rsidR="00B57054" w:rsidRPr="006B7067">
        <w:rPr>
          <w:spacing w:val="-10"/>
          <w:sz w:val="28"/>
          <w:szCs w:val="28"/>
          <w:lang w:val="ky-KG"/>
        </w:rPr>
        <w:t>нерго</w:t>
      </w:r>
      <w:r w:rsidR="008A0AB2" w:rsidRPr="006B7067">
        <w:rPr>
          <w:spacing w:val="-10"/>
          <w:sz w:val="28"/>
          <w:szCs w:val="28"/>
          <w:lang w:val="ky-KG"/>
        </w:rPr>
        <w:t>натыйжалуулук</w:t>
      </w:r>
      <w:r w:rsidR="00B57054" w:rsidRPr="006B7067">
        <w:rPr>
          <w:spacing w:val="-10"/>
          <w:sz w:val="28"/>
          <w:szCs w:val="28"/>
          <w:lang w:val="ky-KG"/>
        </w:rPr>
        <w:t xml:space="preserve"> жана энергоүнөмдөө боюнча Улуттук программаны</w:t>
      </w:r>
      <w:r w:rsidR="00D27A4B" w:rsidRPr="006B7067">
        <w:rPr>
          <w:spacing w:val="-10"/>
          <w:sz w:val="28"/>
          <w:szCs w:val="28"/>
          <w:lang w:val="ky-KG"/>
        </w:rPr>
        <w:t>н долбору</w:t>
      </w:r>
      <w:r w:rsidR="00B57054" w:rsidRPr="006B7067">
        <w:rPr>
          <w:spacing w:val="-10"/>
          <w:sz w:val="28"/>
          <w:szCs w:val="28"/>
          <w:lang w:val="ky-KG"/>
        </w:rPr>
        <w:t xml:space="preserve"> иштеп чыгууда</w:t>
      </w:r>
      <w:r w:rsidR="008C75FB" w:rsidRPr="006B7067">
        <w:rPr>
          <w:spacing w:val="-10"/>
          <w:sz w:val="28"/>
          <w:szCs w:val="28"/>
          <w:lang w:val="ky-KG"/>
        </w:rPr>
        <w:t xml:space="preserve"> сунушталат</w:t>
      </w:r>
      <w:r w:rsidR="00584902" w:rsidRPr="006B7067">
        <w:rPr>
          <w:spacing w:val="-10"/>
          <w:sz w:val="28"/>
          <w:szCs w:val="28"/>
          <w:lang w:val="ky-KG"/>
        </w:rPr>
        <w:t xml:space="preserve"> жана </w:t>
      </w:r>
      <w:r w:rsidR="00D27A4B" w:rsidRPr="006B7067">
        <w:rPr>
          <w:spacing w:val="-10"/>
          <w:sz w:val="28"/>
          <w:szCs w:val="28"/>
          <w:lang w:val="ky-KG"/>
        </w:rPr>
        <w:t xml:space="preserve">мунданаркы </w:t>
      </w:r>
      <w:r w:rsidR="006B7067" w:rsidRPr="006B7067">
        <w:rPr>
          <w:spacing w:val="-10"/>
          <w:sz w:val="28"/>
          <w:szCs w:val="28"/>
          <w:lang w:val="ky-KG"/>
        </w:rPr>
        <w:t xml:space="preserve">экономиканын реалдуу сектордун жана </w:t>
      </w:r>
      <w:r w:rsidR="00D27A4B" w:rsidRPr="006B7067">
        <w:rPr>
          <w:spacing w:val="-10"/>
          <w:sz w:val="28"/>
          <w:szCs w:val="28"/>
          <w:lang w:val="ky-KG"/>
        </w:rPr>
        <w:t xml:space="preserve">мамлекеттин жарандарынын отун-энергетикалык ресурсатары менен камсыздоо көйдөгөйлөрү иштеп чыгуу, ишканаларда энергия </w:t>
      </w:r>
      <w:r w:rsidR="006B7067" w:rsidRPr="006B7067">
        <w:rPr>
          <w:spacing w:val="-10"/>
          <w:sz w:val="28"/>
          <w:szCs w:val="28"/>
          <w:lang w:val="ky-KG"/>
        </w:rPr>
        <w:t>ү</w:t>
      </w:r>
      <w:r w:rsidR="00D27A4B" w:rsidRPr="006B7067">
        <w:rPr>
          <w:spacing w:val="-10"/>
          <w:sz w:val="28"/>
          <w:szCs w:val="28"/>
          <w:lang w:val="ky-KG"/>
        </w:rPr>
        <w:t>н</w:t>
      </w:r>
      <w:r w:rsidR="006B7067" w:rsidRPr="006B7067">
        <w:rPr>
          <w:spacing w:val="-10"/>
          <w:sz w:val="28"/>
          <w:szCs w:val="28"/>
          <w:lang w:val="ky-KG"/>
        </w:rPr>
        <w:t>ө</w:t>
      </w:r>
      <w:r w:rsidR="00D27A4B" w:rsidRPr="006B7067">
        <w:rPr>
          <w:spacing w:val="-10"/>
          <w:sz w:val="28"/>
          <w:szCs w:val="28"/>
          <w:lang w:val="ky-KG"/>
        </w:rPr>
        <w:t>мд</w:t>
      </w:r>
      <w:r w:rsidR="006B7067" w:rsidRPr="006B7067">
        <w:rPr>
          <w:spacing w:val="-10"/>
          <w:sz w:val="28"/>
          <w:szCs w:val="28"/>
          <w:lang w:val="ky-KG"/>
        </w:rPr>
        <w:t>өө</w:t>
      </w:r>
      <w:r w:rsidR="00D27A4B" w:rsidRPr="006B7067">
        <w:rPr>
          <w:spacing w:val="-10"/>
          <w:sz w:val="28"/>
          <w:szCs w:val="28"/>
          <w:lang w:val="ky-KG"/>
        </w:rPr>
        <w:t>ч</w:t>
      </w:r>
      <w:r w:rsidR="006B7067" w:rsidRPr="006B7067">
        <w:rPr>
          <w:spacing w:val="-10"/>
          <w:sz w:val="28"/>
          <w:szCs w:val="28"/>
          <w:lang w:val="ky-KG"/>
        </w:rPr>
        <w:t>ү</w:t>
      </w:r>
      <w:r w:rsidR="00D27A4B" w:rsidRPr="006B7067">
        <w:rPr>
          <w:spacing w:val="-10"/>
          <w:sz w:val="28"/>
          <w:szCs w:val="28"/>
          <w:lang w:val="ky-KG"/>
        </w:rPr>
        <w:t xml:space="preserve"> иш-чараларды </w:t>
      </w:r>
      <w:r w:rsidR="006B7067" w:rsidRPr="006B7067">
        <w:rPr>
          <w:spacing w:val="-10"/>
          <w:sz w:val="28"/>
          <w:szCs w:val="28"/>
          <w:lang w:val="ky-KG"/>
        </w:rPr>
        <w:t xml:space="preserve">жана энергоменеджмент </w:t>
      </w:r>
      <w:r w:rsidR="00D27A4B" w:rsidRPr="006B7067">
        <w:rPr>
          <w:spacing w:val="-10"/>
          <w:sz w:val="28"/>
          <w:szCs w:val="28"/>
          <w:lang w:val="ky-KG"/>
        </w:rPr>
        <w:t>киргизуу</w:t>
      </w:r>
      <w:r w:rsidR="00584902" w:rsidRPr="006B7067">
        <w:rPr>
          <w:spacing w:val="-10"/>
          <w:sz w:val="28"/>
          <w:szCs w:val="28"/>
          <w:lang w:val="ky-KG"/>
        </w:rPr>
        <w:t>.</w:t>
      </w:r>
      <w:r w:rsidR="00B57054" w:rsidRPr="006B7067">
        <w:rPr>
          <w:spacing w:val="-10"/>
          <w:sz w:val="28"/>
          <w:szCs w:val="28"/>
          <w:lang w:val="ky-KG"/>
        </w:rPr>
        <w:tab/>
      </w:r>
      <w:r w:rsidR="00716D9E" w:rsidRPr="001A55D1">
        <w:rPr>
          <w:b/>
          <w:sz w:val="28"/>
          <w:szCs w:val="28"/>
          <w:lang w:val="ky-KG"/>
        </w:rPr>
        <w:br w:type="page"/>
      </w:r>
    </w:p>
    <w:p w:rsidR="00DC1D2B" w:rsidRPr="00C54873" w:rsidRDefault="00DC1D2B" w:rsidP="007422A1">
      <w:pPr>
        <w:pStyle w:val="ab"/>
        <w:spacing w:after="0" w:line="228" w:lineRule="auto"/>
        <w:jc w:val="center"/>
        <w:rPr>
          <w:b/>
          <w:sz w:val="28"/>
          <w:szCs w:val="28"/>
          <w:lang w:val="ru-RU"/>
        </w:rPr>
      </w:pPr>
      <w:r w:rsidRPr="00C54873">
        <w:rPr>
          <w:b/>
          <w:sz w:val="28"/>
          <w:szCs w:val="28"/>
          <w:lang w:val="ru-RU"/>
        </w:rPr>
        <w:lastRenderedPageBreak/>
        <w:t>РЕЗЮМЕ</w:t>
      </w:r>
    </w:p>
    <w:p w:rsidR="00DC1D2B" w:rsidRPr="00C54873" w:rsidRDefault="00DC1D2B" w:rsidP="007422A1">
      <w:pPr>
        <w:pStyle w:val="ab"/>
        <w:spacing w:after="0" w:line="228" w:lineRule="auto"/>
        <w:jc w:val="center"/>
        <w:rPr>
          <w:b/>
          <w:sz w:val="28"/>
          <w:szCs w:val="28"/>
          <w:lang w:val="ru-RU"/>
        </w:rPr>
      </w:pPr>
      <w:r w:rsidRPr="00C54873">
        <w:rPr>
          <w:b/>
          <w:sz w:val="28"/>
          <w:szCs w:val="28"/>
          <w:lang w:val="ru-RU"/>
        </w:rPr>
        <w:t>диссертации Архангельской Анны Валерьевны на тему</w:t>
      </w:r>
    </w:p>
    <w:p w:rsidR="00DC1D2B" w:rsidRPr="00C54873" w:rsidRDefault="00DC1D2B" w:rsidP="007422A1">
      <w:pPr>
        <w:pStyle w:val="ab"/>
        <w:spacing w:after="0" w:line="228" w:lineRule="auto"/>
        <w:jc w:val="center"/>
        <w:rPr>
          <w:b/>
          <w:sz w:val="28"/>
          <w:szCs w:val="28"/>
          <w:lang w:val="ru-RU"/>
        </w:rPr>
      </w:pPr>
      <w:r w:rsidRPr="00C54873">
        <w:rPr>
          <w:b/>
          <w:sz w:val="28"/>
          <w:szCs w:val="28"/>
          <w:lang w:val="ru-RU"/>
        </w:rPr>
        <w:t>«</w:t>
      </w:r>
      <w:r w:rsidR="00CC5D42" w:rsidRPr="00C54873">
        <w:rPr>
          <w:b/>
          <w:sz w:val="28"/>
          <w:szCs w:val="28"/>
          <w:lang w:val="ru-RU"/>
        </w:rPr>
        <w:t>Управление спросом на энергоносители как основа энергоэффективности и устойчивого развития государства</w:t>
      </w:r>
      <w:r w:rsidRPr="00C54873">
        <w:rPr>
          <w:b/>
          <w:sz w:val="28"/>
          <w:szCs w:val="28"/>
          <w:lang w:val="ru-RU"/>
        </w:rPr>
        <w:t xml:space="preserve"> (на примере Кыргызской Республики)» на соискание ученой степени</w:t>
      </w:r>
    </w:p>
    <w:p w:rsidR="00DC1D2B" w:rsidRPr="00C54873" w:rsidRDefault="00DC1D2B" w:rsidP="007422A1">
      <w:pPr>
        <w:pStyle w:val="ab"/>
        <w:spacing w:after="0" w:line="228" w:lineRule="auto"/>
        <w:jc w:val="center"/>
        <w:rPr>
          <w:b/>
          <w:sz w:val="28"/>
          <w:szCs w:val="28"/>
          <w:lang w:val="ru-RU"/>
        </w:rPr>
      </w:pPr>
      <w:r w:rsidRPr="00C54873">
        <w:rPr>
          <w:b/>
          <w:sz w:val="28"/>
          <w:szCs w:val="28"/>
          <w:lang w:val="ru-RU"/>
        </w:rPr>
        <w:t xml:space="preserve">кандидата экономических наук по специальности 08.00.05  </w:t>
      </w:r>
    </w:p>
    <w:p w:rsidR="00DC1D2B" w:rsidRPr="00C54873" w:rsidRDefault="00DC1D2B" w:rsidP="007422A1">
      <w:pPr>
        <w:pStyle w:val="ab"/>
        <w:spacing w:after="0" w:line="228" w:lineRule="auto"/>
        <w:jc w:val="center"/>
        <w:rPr>
          <w:b/>
          <w:sz w:val="28"/>
          <w:szCs w:val="28"/>
          <w:lang w:val="ru-RU"/>
        </w:rPr>
      </w:pPr>
      <w:r w:rsidRPr="00C54873">
        <w:rPr>
          <w:b/>
          <w:sz w:val="28"/>
          <w:szCs w:val="28"/>
          <w:lang w:val="ru-RU"/>
        </w:rPr>
        <w:t>– экономика и управление народным хозяйством</w:t>
      </w:r>
      <w:r w:rsidR="00CC5D42" w:rsidRPr="00C54873">
        <w:rPr>
          <w:b/>
          <w:sz w:val="28"/>
          <w:szCs w:val="28"/>
          <w:lang w:val="ru-RU"/>
        </w:rPr>
        <w:t>.</w:t>
      </w:r>
    </w:p>
    <w:p w:rsidR="00DC1D2B" w:rsidRPr="00C54873" w:rsidRDefault="00DC1D2B" w:rsidP="007422A1">
      <w:pPr>
        <w:pStyle w:val="ab"/>
        <w:spacing w:after="0" w:line="228" w:lineRule="auto"/>
        <w:jc w:val="both"/>
        <w:rPr>
          <w:sz w:val="28"/>
          <w:szCs w:val="28"/>
          <w:lang w:val="ru-RU"/>
        </w:rPr>
      </w:pPr>
      <w:r w:rsidRPr="00C54873">
        <w:rPr>
          <w:b/>
          <w:sz w:val="28"/>
          <w:szCs w:val="28"/>
          <w:lang w:val="ru-RU"/>
        </w:rPr>
        <w:tab/>
        <w:t>Ключевые слова:</w:t>
      </w:r>
      <w:r w:rsidRPr="00C54873">
        <w:rPr>
          <w:sz w:val="28"/>
          <w:szCs w:val="28"/>
          <w:lang w:val="ru-RU"/>
        </w:rPr>
        <w:t xml:space="preserve"> энергоэффективность, устойчивое развитие, энергетическая безопасность, диверсификация, топливно-энергетический баланс. </w:t>
      </w:r>
    </w:p>
    <w:p w:rsidR="00DC1D2B" w:rsidRDefault="00DC1D2B" w:rsidP="007422A1">
      <w:pPr>
        <w:pStyle w:val="ab"/>
        <w:spacing w:after="0" w:line="228" w:lineRule="auto"/>
        <w:jc w:val="both"/>
        <w:rPr>
          <w:sz w:val="28"/>
          <w:szCs w:val="28"/>
          <w:lang w:val="ru-RU"/>
        </w:rPr>
      </w:pPr>
      <w:r w:rsidRPr="00C54873">
        <w:rPr>
          <w:sz w:val="28"/>
          <w:szCs w:val="28"/>
          <w:lang w:val="ru-RU"/>
        </w:rPr>
        <w:tab/>
      </w:r>
      <w:r w:rsidRPr="00C54873">
        <w:rPr>
          <w:b/>
          <w:sz w:val="28"/>
          <w:szCs w:val="28"/>
          <w:lang w:val="ru-RU"/>
        </w:rPr>
        <w:t>Объект исследования:</w:t>
      </w:r>
      <w:r w:rsidR="003C1784">
        <w:rPr>
          <w:b/>
          <w:sz w:val="28"/>
          <w:szCs w:val="28"/>
          <w:lang w:val="ru-RU"/>
        </w:rPr>
        <w:t xml:space="preserve"> </w:t>
      </w:r>
      <w:r w:rsidR="004A348E">
        <w:rPr>
          <w:sz w:val="28"/>
          <w:szCs w:val="28"/>
          <w:lang w:val="ru-RU"/>
        </w:rPr>
        <w:t>т</w:t>
      </w:r>
      <w:r w:rsidR="00716D9E">
        <w:rPr>
          <w:sz w:val="28"/>
          <w:szCs w:val="28"/>
          <w:lang w:val="ru-RU"/>
        </w:rPr>
        <w:t xml:space="preserve">опливно-энергетический комплекс </w:t>
      </w:r>
      <w:r w:rsidR="00467D83">
        <w:rPr>
          <w:sz w:val="28"/>
          <w:szCs w:val="28"/>
          <w:lang w:val="ru-RU"/>
        </w:rPr>
        <w:t>Кыргызстана.</w:t>
      </w:r>
    </w:p>
    <w:p w:rsidR="00716D9E" w:rsidRPr="00186577" w:rsidRDefault="00186577" w:rsidP="00716D9E">
      <w:pPr>
        <w:pStyle w:val="afff3"/>
        <w:suppressAutoHyphens/>
        <w:ind w:firstLine="708"/>
        <w:jc w:val="both"/>
        <w:rPr>
          <w:rFonts w:ascii="Times New Roman" w:hAnsi="Times New Roman"/>
          <w:sz w:val="28"/>
          <w:szCs w:val="28"/>
        </w:rPr>
      </w:pPr>
      <w:r w:rsidRPr="00285E52">
        <w:rPr>
          <w:rFonts w:ascii="Times New Roman" w:hAnsi="Times New Roman"/>
          <w:b/>
          <w:sz w:val="28"/>
          <w:szCs w:val="28"/>
        </w:rPr>
        <w:t>Предмет</w:t>
      </w:r>
      <w:r w:rsidR="00716D9E" w:rsidRPr="00285E52">
        <w:rPr>
          <w:rFonts w:ascii="Times New Roman" w:hAnsi="Times New Roman"/>
          <w:b/>
          <w:sz w:val="28"/>
          <w:szCs w:val="28"/>
        </w:rPr>
        <w:t xml:space="preserve"> исследования</w:t>
      </w:r>
      <w:r w:rsidRPr="00285E52">
        <w:rPr>
          <w:rFonts w:ascii="Times New Roman" w:hAnsi="Times New Roman"/>
          <w:b/>
          <w:sz w:val="28"/>
          <w:szCs w:val="28"/>
        </w:rPr>
        <w:t xml:space="preserve">: </w:t>
      </w:r>
      <w:r w:rsidRPr="00285E52">
        <w:rPr>
          <w:rFonts w:ascii="Times New Roman" w:hAnsi="Times New Roman"/>
          <w:sz w:val="28"/>
          <w:szCs w:val="28"/>
        </w:rPr>
        <w:t>спрос и предложение энергоносителей и повышение энергоэффективности экономики страны.</w:t>
      </w:r>
    </w:p>
    <w:p w:rsidR="00DC1D2B" w:rsidRPr="00C54873" w:rsidRDefault="00DC1D2B" w:rsidP="007422A1">
      <w:pPr>
        <w:pStyle w:val="ab"/>
        <w:spacing w:after="0" w:line="228" w:lineRule="auto"/>
        <w:jc w:val="both"/>
        <w:rPr>
          <w:sz w:val="28"/>
          <w:szCs w:val="28"/>
          <w:lang w:val="ru-RU"/>
        </w:rPr>
      </w:pPr>
      <w:r w:rsidRPr="00285E52">
        <w:rPr>
          <w:b/>
          <w:sz w:val="28"/>
          <w:szCs w:val="28"/>
          <w:lang w:val="ru-RU"/>
        </w:rPr>
        <w:tab/>
      </w:r>
      <w:r w:rsidRPr="00C54873">
        <w:rPr>
          <w:b/>
          <w:sz w:val="28"/>
          <w:szCs w:val="28"/>
          <w:lang w:val="ru-RU"/>
        </w:rPr>
        <w:t xml:space="preserve">Цель исследования: </w:t>
      </w:r>
      <w:r w:rsidRPr="00C54873">
        <w:rPr>
          <w:sz w:val="28"/>
          <w:szCs w:val="28"/>
          <w:lang w:val="ru-RU"/>
        </w:rPr>
        <w:t xml:space="preserve">разработка научно-обоснованных предложений по управлению спросом на энергоносители, прогнозированию </w:t>
      </w:r>
      <w:r w:rsidR="00716D9E">
        <w:rPr>
          <w:sz w:val="28"/>
          <w:szCs w:val="28"/>
          <w:lang w:val="ru-RU"/>
        </w:rPr>
        <w:t>электробаланса</w:t>
      </w:r>
      <w:r w:rsidRPr="00C54873">
        <w:rPr>
          <w:sz w:val="28"/>
          <w:szCs w:val="28"/>
          <w:lang w:val="ru-RU"/>
        </w:rPr>
        <w:t xml:space="preserve"> на основе индикаторов </w:t>
      </w:r>
      <w:r w:rsidR="00DF0880" w:rsidRPr="00C54873">
        <w:rPr>
          <w:sz w:val="28"/>
          <w:szCs w:val="28"/>
          <w:lang w:val="ru-RU"/>
        </w:rPr>
        <w:t>энергоэффективности</w:t>
      </w:r>
      <w:r w:rsidRPr="00C54873">
        <w:rPr>
          <w:sz w:val="28"/>
          <w:szCs w:val="28"/>
          <w:lang w:val="ru-RU"/>
        </w:rPr>
        <w:t>.</w:t>
      </w:r>
    </w:p>
    <w:p w:rsidR="00DC1D2B" w:rsidRPr="00C54873" w:rsidRDefault="00DC1D2B" w:rsidP="007422A1">
      <w:pPr>
        <w:pStyle w:val="ab"/>
        <w:spacing w:after="0" w:line="228" w:lineRule="auto"/>
        <w:jc w:val="both"/>
        <w:rPr>
          <w:sz w:val="28"/>
          <w:szCs w:val="28"/>
          <w:lang w:val="ru-RU"/>
        </w:rPr>
      </w:pPr>
      <w:r w:rsidRPr="00C54873">
        <w:rPr>
          <w:b/>
          <w:sz w:val="28"/>
          <w:szCs w:val="28"/>
          <w:lang w:val="ru-RU"/>
        </w:rPr>
        <w:tab/>
        <w:t xml:space="preserve">Методы исследования. </w:t>
      </w:r>
      <w:r w:rsidRPr="00C54873">
        <w:rPr>
          <w:sz w:val="28"/>
          <w:szCs w:val="28"/>
          <w:lang w:val="ru-RU"/>
        </w:rPr>
        <w:t>Методы научного познания, комплексная оценка, экономико-математические методы, системный, логический, экономико-статистический факторный и сравнительный анализы, экспертных оценок и стратегического прогнозирования.</w:t>
      </w:r>
    </w:p>
    <w:p w:rsidR="00DC1D2B" w:rsidRPr="00C54873" w:rsidRDefault="00DC1D2B" w:rsidP="007422A1">
      <w:pPr>
        <w:spacing w:after="0" w:line="228" w:lineRule="auto"/>
        <w:ind w:firstLine="426"/>
        <w:jc w:val="both"/>
        <w:rPr>
          <w:rFonts w:ascii="Times New Roman" w:eastAsia="Times New Roman" w:hAnsi="Times New Roman"/>
          <w:b/>
          <w:sz w:val="28"/>
          <w:szCs w:val="28"/>
          <w:lang w:val="ru-RU" w:eastAsia="ru-RU" w:bidi="ar-SA"/>
        </w:rPr>
      </w:pPr>
      <w:r w:rsidRPr="00C54873">
        <w:rPr>
          <w:rFonts w:ascii="Times New Roman" w:hAnsi="Times New Roman"/>
          <w:b/>
          <w:sz w:val="28"/>
          <w:szCs w:val="28"/>
          <w:lang w:val="ru-RU"/>
        </w:rPr>
        <w:tab/>
        <w:t xml:space="preserve">Полученные результаты и их новизна. </w:t>
      </w:r>
      <w:r w:rsidR="00716D9E" w:rsidRPr="00716D9E">
        <w:rPr>
          <w:rFonts w:ascii="Times New Roman" w:hAnsi="Times New Roman"/>
          <w:sz w:val="28"/>
          <w:szCs w:val="28"/>
          <w:lang w:val="ru-RU"/>
        </w:rPr>
        <w:t>Р</w:t>
      </w:r>
      <w:r w:rsidRPr="00C54873">
        <w:rPr>
          <w:rFonts w:ascii="Times New Roman" w:eastAsia="Times New Roman" w:hAnsi="Times New Roman"/>
          <w:sz w:val="28"/>
          <w:szCs w:val="28"/>
          <w:lang w:val="ru-RU" w:eastAsia="ru-RU" w:bidi="ar-SA"/>
        </w:rPr>
        <w:t>аскрыты теоретические основы спроса на энергоносители в условиях рынка; уточнен</w:t>
      </w:r>
      <w:r w:rsidR="00716D9E">
        <w:rPr>
          <w:rFonts w:ascii="Times New Roman" w:eastAsia="Times New Roman" w:hAnsi="Times New Roman"/>
          <w:sz w:val="28"/>
          <w:szCs w:val="28"/>
          <w:lang w:val="ru-RU" w:eastAsia="ru-RU" w:bidi="ar-SA"/>
        </w:rPr>
        <w:t>ы</w:t>
      </w:r>
      <w:r w:rsidRPr="00C54873">
        <w:rPr>
          <w:rFonts w:ascii="Times New Roman" w:eastAsia="Times New Roman" w:hAnsi="Times New Roman"/>
          <w:sz w:val="28"/>
          <w:szCs w:val="28"/>
          <w:lang w:val="ru-RU" w:eastAsia="ru-RU" w:bidi="ar-SA"/>
        </w:rPr>
        <w:t xml:space="preserve"> поняти</w:t>
      </w:r>
      <w:r w:rsidR="00716D9E">
        <w:rPr>
          <w:rFonts w:ascii="Times New Roman" w:eastAsia="Times New Roman" w:hAnsi="Times New Roman"/>
          <w:sz w:val="28"/>
          <w:szCs w:val="28"/>
          <w:lang w:val="ru-RU" w:eastAsia="ru-RU" w:bidi="ar-SA"/>
        </w:rPr>
        <w:t xml:space="preserve">я «устойчивая энергетика» и </w:t>
      </w:r>
      <w:r w:rsidRPr="00C54873">
        <w:rPr>
          <w:rFonts w:ascii="Times New Roman" w:eastAsia="Times New Roman" w:hAnsi="Times New Roman"/>
          <w:sz w:val="28"/>
          <w:szCs w:val="28"/>
          <w:lang w:val="ru-RU" w:eastAsia="ru-RU" w:bidi="ar-SA"/>
        </w:rPr>
        <w:t>«</w:t>
      </w:r>
      <w:r w:rsidR="00DF0880" w:rsidRPr="00C54873">
        <w:rPr>
          <w:rFonts w:ascii="Times New Roman" w:eastAsia="Times New Roman" w:hAnsi="Times New Roman"/>
          <w:sz w:val="28"/>
          <w:szCs w:val="28"/>
          <w:lang w:val="ru-RU" w:eastAsia="ru-RU" w:bidi="ar-SA"/>
        </w:rPr>
        <w:t>энергоэффективность</w:t>
      </w:r>
      <w:r w:rsidR="00467D83">
        <w:rPr>
          <w:rFonts w:ascii="Times New Roman" w:eastAsia="Times New Roman" w:hAnsi="Times New Roman"/>
          <w:sz w:val="28"/>
          <w:szCs w:val="28"/>
          <w:lang w:val="ru-RU" w:eastAsia="ru-RU" w:bidi="ar-SA"/>
        </w:rPr>
        <w:t>»</w:t>
      </w:r>
      <w:r w:rsidRPr="00C54873">
        <w:rPr>
          <w:rFonts w:ascii="Times New Roman" w:eastAsia="Times New Roman" w:hAnsi="Times New Roman"/>
          <w:sz w:val="28"/>
          <w:szCs w:val="28"/>
          <w:lang w:val="ru-RU" w:eastAsia="ru-RU" w:bidi="ar-SA"/>
        </w:rPr>
        <w:t xml:space="preserve">; проведена оценка индикаторов </w:t>
      </w:r>
      <w:r w:rsidR="00DF0880" w:rsidRPr="00C54873">
        <w:rPr>
          <w:rFonts w:ascii="Times New Roman" w:eastAsia="Times New Roman" w:hAnsi="Times New Roman"/>
          <w:sz w:val="28"/>
          <w:szCs w:val="28"/>
          <w:lang w:val="ru-RU" w:eastAsia="ru-RU" w:bidi="ar-SA"/>
        </w:rPr>
        <w:t xml:space="preserve">энергоэффективности </w:t>
      </w:r>
      <w:r w:rsidRPr="00C54873">
        <w:rPr>
          <w:rFonts w:ascii="Times New Roman" w:eastAsia="Times New Roman" w:hAnsi="Times New Roman"/>
          <w:sz w:val="28"/>
          <w:szCs w:val="28"/>
          <w:lang w:val="ru-RU" w:eastAsia="ru-RU" w:bidi="ar-SA"/>
        </w:rPr>
        <w:t>в условиях суверенитета КР</w:t>
      </w:r>
      <w:r w:rsidR="00467D83">
        <w:rPr>
          <w:rFonts w:ascii="Times New Roman" w:eastAsia="Times New Roman" w:hAnsi="Times New Roman"/>
          <w:sz w:val="28"/>
          <w:szCs w:val="28"/>
          <w:lang w:val="ru-RU" w:eastAsia="ru-RU" w:bidi="ar-SA"/>
        </w:rPr>
        <w:t xml:space="preserve"> и их</w:t>
      </w:r>
      <w:r w:rsidRPr="00C54873">
        <w:rPr>
          <w:rFonts w:ascii="Times New Roman" w:eastAsia="Times New Roman" w:hAnsi="Times New Roman"/>
          <w:sz w:val="28"/>
          <w:szCs w:val="28"/>
          <w:lang w:val="ru-RU" w:eastAsia="ru-RU" w:bidi="ar-SA"/>
        </w:rPr>
        <w:t xml:space="preserve"> прогноз </w:t>
      </w:r>
      <w:r w:rsidR="00716D9E">
        <w:rPr>
          <w:rFonts w:ascii="Times New Roman" w:eastAsia="Times New Roman" w:hAnsi="Times New Roman"/>
          <w:sz w:val="28"/>
          <w:szCs w:val="28"/>
          <w:lang w:val="ru-RU" w:eastAsia="ru-RU" w:bidi="ar-SA"/>
        </w:rPr>
        <w:t>по сценариям</w:t>
      </w:r>
      <w:r w:rsidR="00467D83">
        <w:rPr>
          <w:rFonts w:ascii="Times New Roman" w:eastAsia="Times New Roman" w:hAnsi="Times New Roman"/>
          <w:sz w:val="28"/>
          <w:szCs w:val="28"/>
          <w:lang w:val="ru-RU" w:eastAsia="ru-RU" w:bidi="ar-SA"/>
        </w:rPr>
        <w:t xml:space="preserve"> развития экономики</w:t>
      </w:r>
      <w:r w:rsidRPr="00C54873">
        <w:rPr>
          <w:rFonts w:ascii="Times New Roman" w:eastAsia="Times New Roman" w:hAnsi="Times New Roman"/>
          <w:sz w:val="28"/>
          <w:szCs w:val="28"/>
          <w:lang w:val="ru-RU" w:eastAsia="ru-RU" w:bidi="ar-SA"/>
        </w:rPr>
        <w:t xml:space="preserve">; разработаны </w:t>
      </w:r>
      <w:r w:rsidR="00605DE9" w:rsidRPr="00584902">
        <w:rPr>
          <w:rFonts w:ascii="Times New Roman" w:eastAsia="Times New Roman" w:hAnsi="Times New Roman"/>
          <w:sz w:val="28"/>
          <w:szCs w:val="28"/>
          <w:lang w:val="ru-RU" w:eastAsia="ru-RU" w:bidi="ar-SA"/>
        </w:rPr>
        <w:t>прогноз и</w:t>
      </w:r>
      <w:r w:rsidR="003C1784">
        <w:rPr>
          <w:rFonts w:ascii="Times New Roman" w:eastAsia="Times New Roman" w:hAnsi="Times New Roman"/>
          <w:sz w:val="28"/>
          <w:szCs w:val="28"/>
          <w:lang w:val="ru-RU" w:eastAsia="ru-RU" w:bidi="ar-SA"/>
        </w:rPr>
        <w:t xml:space="preserve"> </w:t>
      </w:r>
      <w:r w:rsidRPr="00C54873">
        <w:rPr>
          <w:rFonts w:ascii="Times New Roman" w:eastAsia="Times New Roman" w:hAnsi="Times New Roman"/>
          <w:sz w:val="28"/>
          <w:szCs w:val="28"/>
          <w:lang w:val="ru-RU" w:eastAsia="ru-RU" w:bidi="ar-SA"/>
        </w:rPr>
        <w:t>основные направления удовлетворения спроса на энергоносители; предложен</w:t>
      </w:r>
      <w:r w:rsidR="00467D83">
        <w:rPr>
          <w:rFonts w:ascii="Times New Roman" w:eastAsia="Times New Roman" w:hAnsi="Times New Roman"/>
          <w:sz w:val="28"/>
          <w:szCs w:val="28"/>
          <w:lang w:val="ru-RU" w:eastAsia="ru-RU" w:bidi="ar-SA"/>
        </w:rPr>
        <w:t>ы пути</w:t>
      </w:r>
      <w:r w:rsidRPr="00C54873">
        <w:rPr>
          <w:rFonts w:ascii="Times New Roman" w:eastAsia="Times New Roman" w:hAnsi="Times New Roman"/>
          <w:sz w:val="28"/>
          <w:szCs w:val="28"/>
          <w:lang w:val="ru-RU" w:eastAsia="ru-RU" w:bidi="ar-SA"/>
        </w:rPr>
        <w:t xml:space="preserve"> совершенствовани</w:t>
      </w:r>
      <w:r w:rsidR="00467D83">
        <w:rPr>
          <w:rFonts w:ascii="Times New Roman" w:eastAsia="Times New Roman" w:hAnsi="Times New Roman"/>
          <w:sz w:val="28"/>
          <w:szCs w:val="28"/>
          <w:lang w:val="ru-RU" w:eastAsia="ru-RU" w:bidi="ar-SA"/>
        </w:rPr>
        <w:t>я</w:t>
      </w:r>
      <w:r w:rsidRPr="00C54873">
        <w:rPr>
          <w:rFonts w:ascii="Times New Roman" w:eastAsia="Times New Roman" w:hAnsi="Times New Roman"/>
          <w:sz w:val="28"/>
          <w:szCs w:val="28"/>
          <w:lang w:val="ru-RU" w:eastAsia="ru-RU" w:bidi="ar-SA"/>
        </w:rPr>
        <w:t xml:space="preserve"> нормативно-правовых и институциональных основ повышения </w:t>
      </w:r>
      <w:r w:rsidR="00DF0880" w:rsidRPr="00C54873">
        <w:rPr>
          <w:rFonts w:ascii="Times New Roman" w:eastAsia="Times New Roman" w:hAnsi="Times New Roman"/>
          <w:sz w:val="28"/>
          <w:szCs w:val="28"/>
          <w:lang w:val="ru-RU" w:eastAsia="ru-RU" w:bidi="ar-SA"/>
        </w:rPr>
        <w:t>энергоэффективности</w:t>
      </w:r>
      <w:r w:rsidR="00467D83">
        <w:rPr>
          <w:rFonts w:ascii="Times New Roman" w:eastAsia="Times New Roman" w:hAnsi="Times New Roman"/>
          <w:sz w:val="28"/>
          <w:szCs w:val="28"/>
          <w:lang w:val="ru-RU" w:eastAsia="ru-RU" w:bidi="ar-SA"/>
        </w:rPr>
        <w:t xml:space="preserve"> экономики страны и </w:t>
      </w:r>
      <w:r w:rsidRPr="00C54873">
        <w:rPr>
          <w:rFonts w:ascii="Times New Roman" w:eastAsia="Times New Roman" w:hAnsi="Times New Roman"/>
          <w:sz w:val="28"/>
          <w:szCs w:val="28"/>
          <w:lang w:val="ru-RU" w:eastAsia="ru-RU" w:bidi="ar-SA"/>
        </w:rPr>
        <w:t>модели внедрения энергетического менеджмента на предприятиях.</w:t>
      </w:r>
    </w:p>
    <w:p w:rsidR="00DC1D2B" w:rsidRPr="00C54873" w:rsidRDefault="00DC1D2B" w:rsidP="007422A1">
      <w:pPr>
        <w:tabs>
          <w:tab w:val="center" w:pos="4677"/>
        </w:tabs>
        <w:spacing w:after="0" w:line="228" w:lineRule="auto"/>
        <w:ind w:firstLine="567"/>
        <w:jc w:val="both"/>
        <w:rPr>
          <w:rFonts w:ascii="Times New Roman" w:hAnsi="Times New Roman"/>
          <w:sz w:val="28"/>
          <w:szCs w:val="28"/>
          <w:lang w:val="ru-RU"/>
        </w:rPr>
      </w:pPr>
      <w:r w:rsidRPr="00C54873">
        <w:rPr>
          <w:rFonts w:ascii="Times New Roman" w:hAnsi="Times New Roman"/>
          <w:sz w:val="28"/>
          <w:szCs w:val="28"/>
          <w:lang w:val="ru-RU"/>
        </w:rPr>
        <w:tab/>
      </w:r>
      <w:r w:rsidRPr="00C54873">
        <w:rPr>
          <w:rFonts w:ascii="Times New Roman" w:hAnsi="Times New Roman"/>
          <w:b/>
          <w:sz w:val="28"/>
          <w:szCs w:val="28"/>
          <w:lang w:val="ru-RU"/>
        </w:rPr>
        <w:t xml:space="preserve">Степень использования. </w:t>
      </w:r>
      <w:r w:rsidRPr="00C54873">
        <w:rPr>
          <w:rFonts w:ascii="Times New Roman" w:hAnsi="Times New Roman"/>
          <w:sz w:val="28"/>
          <w:szCs w:val="28"/>
          <w:lang w:val="ru-RU"/>
        </w:rPr>
        <w:t>Результаты проведенного исследования</w:t>
      </w:r>
      <w:r w:rsidR="003C1784">
        <w:rPr>
          <w:rFonts w:ascii="Times New Roman" w:hAnsi="Times New Roman"/>
          <w:sz w:val="28"/>
          <w:szCs w:val="28"/>
          <w:lang w:val="ru-RU"/>
        </w:rPr>
        <w:t xml:space="preserve"> </w:t>
      </w:r>
      <w:r w:rsidR="001A55D1" w:rsidRPr="001A55D1">
        <w:rPr>
          <w:rFonts w:ascii="Times New Roman" w:hAnsi="Times New Roman"/>
          <w:sz w:val="28"/>
          <w:szCs w:val="28"/>
          <w:lang w:val="ru-RU"/>
        </w:rPr>
        <w:t xml:space="preserve">частично </w:t>
      </w:r>
      <w:r w:rsidR="001A55D1">
        <w:rPr>
          <w:rFonts w:ascii="Times New Roman" w:hAnsi="Times New Roman"/>
          <w:color w:val="000000"/>
          <w:sz w:val="28"/>
          <w:szCs w:val="28"/>
          <w:lang w:val="ru-RU"/>
        </w:rPr>
        <w:t xml:space="preserve">использованы при разработке: </w:t>
      </w:r>
      <w:r w:rsidRPr="00C54873">
        <w:rPr>
          <w:rFonts w:ascii="Times New Roman" w:hAnsi="Times New Roman"/>
          <w:color w:val="000000"/>
          <w:sz w:val="28"/>
          <w:szCs w:val="28"/>
          <w:lang w:val="ru-RU"/>
        </w:rPr>
        <w:t>Отчета Национального института стратегических исследований Кыргызской Республики на тему «Совершенствование организации управления и регулирования деятель</w:t>
      </w:r>
      <w:r w:rsidR="001A55D1">
        <w:rPr>
          <w:rFonts w:ascii="Times New Roman" w:hAnsi="Times New Roman"/>
          <w:color w:val="000000"/>
          <w:sz w:val="28"/>
          <w:szCs w:val="28"/>
          <w:lang w:val="ru-RU"/>
        </w:rPr>
        <w:t>ности энергетических компаний</w:t>
      </w:r>
      <w:r w:rsidRPr="00C54873">
        <w:rPr>
          <w:rFonts w:ascii="Times New Roman" w:hAnsi="Times New Roman"/>
          <w:color w:val="000000"/>
          <w:sz w:val="28"/>
          <w:szCs w:val="28"/>
          <w:lang w:val="ru-RU"/>
        </w:rPr>
        <w:t>»</w:t>
      </w:r>
      <w:r w:rsidR="00DF0880" w:rsidRPr="00C54873">
        <w:rPr>
          <w:rFonts w:ascii="Times New Roman" w:hAnsi="Times New Roman"/>
          <w:sz w:val="28"/>
          <w:szCs w:val="28"/>
          <w:lang w:val="ru-RU"/>
        </w:rPr>
        <w:t>,</w:t>
      </w:r>
      <w:r w:rsidRPr="00C54873">
        <w:rPr>
          <w:rFonts w:ascii="Times New Roman" w:hAnsi="Times New Roman"/>
          <w:sz w:val="28"/>
          <w:szCs w:val="28"/>
          <w:lang w:val="ru-RU"/>
        </w:rPr>
        <w:t xml:space="preserve"> а также аналитической записки «Доходы и расходы открытых акционерных энергетических компаний </w:t>
      </w:r>
      <w:r w:rsidR="001A55D1">
        <w:rPr>
          <w:rFonts w:ascii="Times New Roman" w:hAnsi="Times New Roman"/>
          <w:sz w:val="28"/>
          <w:szCs w:val="28"/>
          <w:lang w:val="ru-RU"/>
        </w:rPr>
        <w:t>Кыргызстана</w:t>
      </w:r>
      <w:r w:rsidRPr="00C54873">
        <w:rPr>
          <w:rFonts w:ascii="Times New Roman" w:hAnsi="Times New Roman"/>
          <w:sz w:val="28"/>
          <w:szCs w:val="28"/>
          <w:lang w:val="ru-RU"/>
        </w:rPr>
        <w:t xml:space="preserve">» </w:t>
      </w:r>
      <w:r w:rsidR="001A55D1">
        <w:rPr>
          <w:rFonts w:ascii="Times New Roman" w:hAnsi="Times New Roman"/>
          <w:sz w:val="28"/>
          <w:szCs w:val="28"/>
          <w:lang w:val="ru-RU"/>
        </w:rPr>
        <w:t>Наблюдательного совета по инициативе прозрачности в топливно-энергетическом комплексе и</w:t>
      </w:r>
      <w:r w:rsidR="003C1784">
        <w:rPr>
          <w:rFonts w:ascii="Times New Roman" w:hAnsi="Times New Roman"/>
          <w:sz w:val="28"/>
          <w:szCs w:val="28"/>
          <w:lang w:val="ru-RU"/>
        </w:rPr>
        <w:t xml:space="preserve"> </w:t>
      </w:r>
      <w:r w:rsidR="00467D83" w:rsidRPr="00467D83">
        <w:rPr>
          <w:rFonts w:ascii="Times New Roman" w:hAnsi="Times New Roman"/>
          <w:sz w:val="28"/>
          <w:szCs w:val="28"/>
          <w:lang w:val="ru-RU"/>
        </w:rPr>
        <w:t>при выполнении ТЭО проекта «Строительство межгосударственной ЛЭП 500 кВ Казахстан-Кыргызстан».</w:t>
      </w:r>
      <w:r w:rsidRPr="00C54873">
        <w:rPr>
          <w:rFonts w:ascii="Times New Roman" w:hAnsi="Times New Roman"/>
          <w:sz w:val="28"/>
          <w:szCs w:val="28"/>
          <w:lang w:val="ru-RU"/>
        </w:rPr>
        <w:t>.</w:t>
      </w:r>
    </w:p>
    <w:p w:rsidR="00467D83" w:rsidRPr="00467D83" w:rsidRDefault="00DC1D2B" w:rsidP="001A55D1">
      <w:pPr>
        <w:tabs>
          <w:tab w:val="center" w:pos="4677"/>
        </w:tabs>
        <w:spacing w:after="120" w:line="228" w:lineRule="auto"/>
        <w:ind w:firstLine="567"/>
        <w:jc w:val="both"/>
        <w:rPr>
          <w:rFonts w:ascii="Times New Roman" w:hAnsi="Times New Roman"/>
          <w:b/>
          <w:sz w:val="28"/>
          <w:szCs w:val="28"/>
          <w:lang w:val="ru-RU"/>
        </w:rPr>
      </w:pPr>
      <w:r w:rsidRPr="00C54873">
        <w:rPr>
          <w:rFonts w:ascii="Times New Roman" w:hAnsi="Times New Roman"/>
          <w:sz w:val="28"/>
          <w:szCs w:val="28"/>
          <w:lang w:val="ru-RU"/>
        </w:rPr>
        <w:tab/>
      </w:r>
      <w:r w:rsidRPr="00C54873">
        <w:rPr>
          <w:rFonts w:ascii="Times New Roman" w:hAnsi="Times New Roman"/>
          <w:b/>
          <w:sz w:val="28"/>
          <w:szCs w:val="28"/>
          <w:lang w:val="ru-RU"/>
        </w:rPr>
        <w:t>Область применения.</w:t>
      </w:r>
      <w:r w:rsidRPr="00C54873">
        <w:rPr>
          <w:rFonts w:ascii="Times New Roman" w:hAnsi="Times New Roman"/>
          <w:sz w:val="28"/>
          <w:szCs w:val="28"/>
          <w:lang w:val="ru-RU"/>
        </w:rPr>
        <w:t xml:space="preserve"> Основные результаты исследования и разработанные автором практические рекомендации могут быть использованы при </w:t>
      </w:r>
      <w:r w:rsidR="00467D83">
        <w:rPr>
          <w:rFonts w:ascii="Times New Roman" w:hAnsi="Times New Roman"/>
          <w:sz w:val="28"/>
          <w:szCs w:val="28"/>
          <w:lang w:val="ru-RU"/>
        </w:rPr>
        <w:t>разработке</w:t>
      </w:r>
      <w:r w:rsidR="003C1784">
        <w:rPr>
          <w:rFonts w:ascii="Times New Roman" w:hAnsi="Times New Roman"/>
          <w:sz w:val="28"/>
          <w:szCs w:val="28"/>
          <w:lang w:val="ru-RU"/>
        </w:rPr>
        <w:t xml:space="preserve"> </w:t>
      </w:r>
      <w:r w:rsidR="00605DE9" w:rsidRPr="006B7067">
        <w:rPr>
          <w:rFonts w:ascii="Times New Roman" w:hAnsi="Times New Roman"/>
          <w:sz w:val="28"/>
          <w:szCs w:val="28"/>
          <w:lang w:val="ru-RU"/>
        </w:rPr>
        <w:t xml:space="preserve">проекта </w:t>
      </w:r>
      <w:r w:rsidRPr="006B7067">
        <w:rPr>
          <w:rFonts w:ascii="Times New Roman" w:hAnsi="Times New Roman"/>
          <w:sz w:val="28"/>
          <w:szCs w:val="28"/>
          <w:lang w:val="ru-RU"/>
        </w:rPr>
        <w:t xml:space="preserve">Национальной </w:t>
      </w:r>
      <w:r w:rsidR="00605DE9" w:rsidRPr="006B7067">
        <w:rPr>
          <w:rFonts w:ascii="Times New Roman" w:hAnsi="Times New Roman"/>
          <w:sz w:val="28"/>
          <w:szCs w:val="28"/>
          <w:lang w:val="ru-RU"/>
        </w:rPr>
        <w:t xml:space="preserve">энергетической стратегии и </w:t>
      </w:r>
      <w:r w:rsidRPr="006B7067">
        <w:rPr>
          <w:rFonts w:ascii="Times New Roman" w:hAnsi="Times New Roman"/>
          <w:sz w:val="28"/>
          <w:szCs w:val="28"/>
          <w:lang w:val="ru-RU"/>
        </w:rPr>
        <w:t xml:space="preserve">программы по </w:t>
      </w:r>
      <w:r w:rsidR="00605DE9" w:rsidRPr="006B7067">
        <w:rPr>
          <w:rFonts w:ascii="Times New Roman" w:hAnsi="Times New Roman"/>
          <w:sz w:val="28"/>
          <w:szCs w:val="28"/>
          <w:lang w:val="ru-RU"/>
        </w:rPr>
        <w:t xml:space="preserve">энергосбережению и </w:t>
      </w:r>
      <w:r w:rsidR="00DF0880" w:rsidRPr="006B7067">
        <w:rPr>
          <w:rFonts w:ascii="Times New Roman" w:hAnsi="Times New Roman"/>
          <w:sz w:val="28"/>
          <w:szCs w:val="28"/>
          <w:lang w:val="ru-RU"/>
        </w:rPr>
        <w:t>энергоэффективности</w:t>
      </w:r>
      <w:r w:rsidRPr="006B7067">
        <w:rPr>
          <w:rFonts w:ascii="Times New Roman" w:hAnsi="Times New Roman"/>
          <w:sz w:val="28"/>
          <w:szCs w:val="28"/>
          <w:lang w:val="ru-RU"/>
        </w:rPr>
        <w:t xml:space="preserve"> экономики </w:t>
      </w:r>
      <w:r w:rsidR="006B7067" w:rsidRPr="006B7067">
        <w:rPr>
          <w:rFonts w:ascii="Times New Roman" w:hAnsi="Times New Roman"/>
          <w:sz w:val="28"/>
          <w:szCs w:val="28"/>
          <w:lang w:val="ru-RU"/>
        </w:rPr>
        <w:t>Кыргызской Республики</w:t>
      </w:r>
      <w:r w:rsidRPr="006B7067">
        <w:rPr>
          <w:rFonts w:ascii="Times New Roman" w:hAnsi="Times New Roman"/>
          <w:sz w:val="28"/>
          <w:szCs w:val="28"/>
          <w:lang w:val="ru-RU"/>
        </w:rPr>
        <w:t xml:space="preserve"> на перспективу</w:t>
      </w:r>
      <w:r w:rsidR="00467D83" w:rsidRPr="006B7067">
        <w:rPr>
          <w:rFonts w:ascii="Times New Roman" w:hAnsi="Times New Roman"/>
          <w:sz w:val="28"/>
          <w:szCs w:val="28"/>
          <w:lang w:val="ru-RU"/>
        </w:rPr>
        <w:t>, а также для дальнейших разработок по проблемам обеспечения топливно</w:t>
      </w:r>
      <w:r w:rsidR="00467D83" w:rsidRPr="00467D83">
        <w:rPr>
          <w:rFonts w:ascii="Times New Roman" w:hAnsi="Times New Roman"/>
          <w:sz w:val="28"/>
          <w:szCs w:val="28"/>
          <w:lang w:val="ru-RU"/>
        </w:rPr>
        <w:t xml:space="preserve">-энергетическими ресурсами реального сектора экономики и населения </w:t>
      </w:r>
      <w:r w:rsidR="00467D83">
        <w:rPr>
          <w:rFonts w:ascii="Times New Roman" w:hAnsi="Times New Roman"/>
          <w:sz w:val="28"/>
          <w:szCs w:val="28"/>
          <w:lang w:val="ru-RU"/>
        </w:rPr>
        <w:t>страны</w:t>
      </w:r>
      <w:r w:rsidR="00467D83" w:rsidRPr="00467D83">
        <w:rPr>
          <w:rFonts w:ascii="Times New Roman" w:hAnsi="Times New Roman"/>
          <w:sz w:val="28"/>
          <w:szCs w:val="28"/>
          <w:lang w:val="ru-RU"/>
        </w:rPr>
        <w:t>, внедрени</w:t>
      </w:r>
      <w:r w:rsidR="00467D83">
        <w:rPr>
          <w:rFonts w:ascii="Times New Roman" w:hAnsi="Times New Roman"/>
          <w:sz w:val="28"/>
          <w:szCs w:val="28"/>
          <w:lang w:val="ru-RU"/>
        </w:rPr>
        <w:t>я</w:t>
      </w:r>
      <w:r w:rsidR="00467D83" w:rsidRPr="00467D83">
        <w:rPr>
          <w:rFonts w:ascii="Times New Roman" w:hAnsi="Times New Roman"/>
          <w:sz w:val="28"/>
          <w:szCs w:val="28"/>
          <w:lang w:val="ru-RU"/>
        </w:rPr>
        <w:t xml:space="preserve"> энергетического менеджмента </w:t>
      </w:r>
      <w:r w:rsidR="00605DE9">
        <w:rPr>
          <w:rFonts w:ascii="Times New Roman" w:hAnsi="Times New Roman"/>
          <w:sz w:val="28"/>
          <w:szCs w:val="28"/>
          <w:lang w:val="ru-RU"/>
        </w:rPr>
        <w:t>и энергосберегающих мер</w:t>
      </w:r>
      <w:r w:rsidR="003C1784">
        <w:rPr>
          <w:rFonts w:ascii="Times New Roman" w:hAnsi="Times New Roman"/>
          <w:sz w:val="28"/>
          <w:szCs w:val="28"/>
          <w:lang w:val="ru-RU"/>
        </w:rPr>
        <w:t xml:space="preserve"> </w:t>
      </w:r>
      <w:r w:rsidR="00605DE9" w:rsidRPr="00467D83">
        <w:rPr>
          <w:rFonts w:ascii="Times New Roman" w:hAnsi="Times New Roman"/>
          <w:sz w:val="28"/>
          <w:szCs w:val="28"/>
          <w:lang w:val="ru-RU"/>
        </w:rPr>
        <w:t>на предприятиях</w:t>
      </w:r>
      <w:r w:rsidR="00605DE9">
        <w:rPr>
          <w:rFonts w:ascii="Times New Roman" w:hAnsi="Times New Roman"/>
          <w:sz w:val="28"/>
          <w:szCs w:val="28"/>
          <w:lang w:val="ru-RU"/>
        </w:rPr>
        <w:t>.</w:t>
      </w:r>
    </w:p>
    <w:p w:rsidR="00DC1D2B" w:rsidRPr="0061040F" w:rsidRDefault="00DC1D2B" w:rsidP="007422A1">
      <w:pPr>
        <w:spacing w:after="0" w:line="228" w:lineRule="auto"/>
        <w:jc w:val="center"/>
        <w:rPr>
          <w:rFonts w:ascii="Times New Roman" w:hAnsi="Times New Roman"/>
          <w:b/>
          <w:sz w:val="28"/>
          <w:szCs w:val="28"/>
        </w:rPr>
      </w:pPr>
      <w:r w:rsidRPr="00C54873">
        <w:rPr>
          <w:rFonts w:ascii="Times New Roman" w:hAnsi="Times New Roman"/>
          <w:b/>
          <w:sz w:val="28"/>
          <w:szCs w:val="28"/>
        </w:rPr>
        <w:lastRenderedPageBreak/>
        <w:t>SUMMARY</w:t>
      </w:r>
    </w:p>
    <w:p w:rsidR="00A01605" w:rsidRPr="00C54873" w:rsidRDefault="00DC1D2B" w:rsidP="007422A1">
      <w:pPr>
        <w:spacing w:after="0" w:line="228" w:lineRule="auto"/>
        <w:jc w:val="center"/>
        <w:rPr>
          <w:rFonts w:ascii="Times New Roman" w:hAnsi="Times New Roman"/>
          <w:b/>
          <w:sz w:val="28"/>
          <w:szCs w:val="28"/>
        </w:rPr>
      </w:pPr>
      <w:r w:rsidRPr="00C54873">
        <w:rPr>
          <w:rFonts w:ascii="Times New Roman" w:hAnsi="Times New Roman"/>
          <w:b/>
          <w:sz w:val="28"/>
          <w:szCs w:val="28"/>
        </w:rPr>
        <w:t xml:space="preserve">of dissertation by Arkhangelskaya Anna Valerievna entitled </w:t>
      </w:r>
      <w:r w:rsidR="000960DC" w:rsidRPr="00C54873">
        <w:rPr>
          <w:rFonts w:ascii="Times New Roman" w:hAnsi="Times New Roman"/>
          <w:b/>
          <w:sz w:val="28"/>
          <w:szCs w:val="28"/>
        </w:rPr>
        <w:t xml:space="preserve">"Energy demand management </w:t>
      </w:r>
      <w:r w:rsidR="00CC5D42" w:rsidRPr="00C54873">
        <w:rPr>
          <w:rFonts w:ascii="Times New Roman" w:hAnsi="Times New Roman"/>
          <w:b/>
          <w:sz w:val="28"/>
          <w:szCs w:val="28"/>
        </w:rPr>
        <w:t xml:space="preserve">as the factor of energy efficiency and sustainable development of the state </w:t>
      </w:r>
      <w:r w:rsidR="000960DC" w:rsidRPr="00C54873">
        <w:rPr>
          <w:rFonts w:ascii="Times New Roman" w:hAnsi="Times New Roman"/>
          <w:b/>
          <w:sz w:val="28"/>
          <w:szCs w:val="28"/>
        </w:rPr>
        <w:t>(for example, the Kyrgyz Republic) "</w:t>
      </w:r>
      <w:r w:rsidRPr="00C54873">
        <w:rPr>
          <w:rFonts w:ascii="Times New Roman" w:hAnsi="Times New Roman"/>
          <w:b/>
          <w:sz w:val="28"/>
          <w:szCs w:val="28"/>
        </w:rPr>
        <w:t>seeking an academic degree of the Candidate</w:t>
      </w:r>
      <w:r w:rsidR="00CC5D42" w:rsidRPr="00C54873">
        <w:rPr>
          <w:rFonts w:ascii="Times New Roman" w:hAnsi="Times New Roman"/>
          <w:b/>
          <w:sz w:val="28"/>
          <w:szCs w:val="28"/>
        </w:rPr>
        <w:t xml:space="preserve"> of Economic Sciences</w:t>
      </w:r>
    </w:p>
    <w:p w:rsidR="00DC1D2B" w:rsidRPr="00C54873" w:rsidRDefault="00CC5D42" w:rsidP="006B7067">
      <w:pPr>
        <w:spacing w:after="120" w:line="228" w:lineRule="auto"/>
        <w:jc w:val="center"/>
        <w:rPr>
          <w:rFonts w:ascii="Times New Roman" w:hAnsi="Times New Roman"/>
          <w:b/>
          <w:sz w:val="28"/>
          <w:szCs w:val="28"/>
        </w:rPr>
      </w:pPr>
      <w:r w:rsidRPr="00C54873">
        <w:rPr>
          <w:rFonts w:ascii="Times New Roman" w:hAnsi="Times New Roman"/>
          <w:b/>
          <w:sz w:val="28"/>
          <w:szCs w:val="28"/>
        </w:rPr>
        <w:t>on major</w:t>
      </w:r>
      <w:r w:rsidR="00DC1D2B" w:rsidRPr="00C54873">
        <w:rPr>
          <w:rFonts w:ascii="Times New Roman" w:hAnsi="Times New Roman"/>
          <w:b/>
          <w:sz w:val="28"/>
          <w:szCs w:val="28"/>
        </w:rPr>
        <w:t>08.00.05 - Economics and Management of National Economy</w:t>
      </w:r>
    </w:p>
    <w:p w:rsidR="000960DC" w:rsidRPr="00C54873" w:rsidRDefault="00DC1D2B"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Key words</w:t>
      </w:r>
      <w:r w:rsidR="00A01605" w:rsidRPr="00C54873">
        <w:rPr>
          <w:rFonts w:ascii="Times New Roman" w:hAnsi="Times New Roman"/>
          <w:b/>
          <w:sz w:val="28"/>
          <w:szCs w:val="28"/>
        </w:rPr>
        <w:t>:</w:t>
      </w:r>
      <w:r w:rsidR="003C1784" w:rsidRPr="003C1784">
        <w:rPr>
          <w:rFonts w:ascii="Times New Roman" w:hAnsi="Times New Roman"/>
          <w:b/>
          <w:sz w:val="28"/>
          <w:szCs w:val="28"/>
        </w:rPr>
        <w:t xml:space="preserve"> </w:t>
      </w:r>
      <w:r w:rsidR="000960DC" w:rsidRPr="00C54873">
        <w:rPr>
          <w:rFonts w:ascii="Times New Roman" w:hAnsi="Times New Roman"/>
          <w:sz w:val="28"/>
          <w:szCs w:val="28"/>
        </w:rPr>
        <w:t>energy efficiency, sustainable development, energy security, diversification, energy balance.</w:t>
      </w:r>
    </w:p>
    <w:p w:rsidR="00DC1D2B" w:rsidRPr="00186577" w:rsidRDefault="00ED19F1"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The su</w:t>
      </w:r>
      <w:r w:rsidR="00DC1D2B" w:rsidRPr="00C54873">
        <w:rPr>
          <w:rFonts w:ascii="Times New Roman" w:hAnsi="Times New Roman"/>
          <w:b/>
          <w:sz w:val="28"/>
          <w:szCs w:val="28"/>
        </w:rPr>
        <w:t>bject of the research</w:t>
      </w:r>
      <w:r w:rsidR="00A01605" w:rsidRPr="00C54873">
        <w:rPr>
          <w:rFonts w:ascii="Times New Roman" w:hAnsi="Times New Roman"/>
          <w:b/>
          <w:sz w:val="28"/>
          <w:szCs w:val="28"/>
        </w:rPr>
        <w:t>:</w:t>
      </w:r>
      <w:r w:rsidR="003C1784" w:rsidRPr="003C1784">
        <w:rPr>
          <w:rFonts w:ascii="Times New Roman" w:hAnsi="Times New Roman"/>
          <w:b/>
          <w:sz w:val="28"/>
          <w:szCs w:val="28"/>
        </w:rPr>
        <w:t xml:space="preserve"> </w:t>
      </w:r>
      <w:r w:rsidR="00A01605" w:rsidRPr="00C54873">
        <w:rPr>
          <w:rFonts w:ascii="Times New Roman" w:hAnsi="Times New Roman"/>
          <w:sz w:val="28"/>
          <w:szCs w:val="28"/>
        </w:rPr>
        <w:t xml:space="preserve">Fuel and </w:t>
      </w:r>
      <w:r w:rsidRPr="00C54873">
        <w:rPr>
          <w:rFonts w:ascii="Times New Roman" w:hAnsi="Times New Roman"/>
          <w:sz w:val="28"/>
          <w:szCs w:val="28"/>
        </w:rPr>
        <w:t xml:space="preserve">Energy </w:t>
      </w:r>
      <w:r w:rsidR="00A01605" w:rsidRPr="00C54873">
        <w:rPr>
          <w:rFonts w:ascii="Times New Roman" w:hAnsi="Times New Roman"/>
          <w:sz w:val="28"/>
          <w:szCs w:val="28"/>
        </w:rPr>
        <w:t>complex of the Kyrgyz Republic</w:t>
      </w:r>
      <w:r w:rsidRPr="00C54873">
        <w:rPr>
          <w:rFonts w:ascii="Times New Roman" w:hAnsi="Times New Roman"/>
          <w:sz w:val="28"/>
          <w:szCs w:val="28"/>
        </w:rPr>
        <w:t>.</w:t>
      </w:r>
    </w:p>
    <w:p w:rsidR="00285E52" w:rsidRPr="00285E52" w:rsidRDefault="00186577" w:rsidP="00285E52">
      <w:pPr>
        <w:pStyle w:val="afff3"/>
        <w:suppressAutoHyphens/>
        <w:ind w:firstLine="708"/>
        <w:jc w:val="both"/>
        <w:rPr>
          <w:rFonts w:ascii="Times New Roman" w:hAnsi="Times New Roman"/>
          <w:sz w:val="28"/>
          <w:szCs w:val="28"/>
          <w:lang w:val="en-US"/>
        </w:rPr>
      </w:pPr>
      <w:r w:rsidRPr="00285E52">
        <w:rPr>
          <w:rFonts w:ascii="Times New Roman" w:hAnsi="Times New Roman"/>
          <w:b/>
          <w:sz w:val="28"/>
          <w:szCs w:val="28"/>
          <w:lang w:val="en-US"/>
        </w:rPr>
        <w:t xml:space="preserve">The </w:t>
      </w:r>
      <w:r>
        <w:rPr>
          <w:rFonts w:ascii="Times New Roman" w:hAnsi="Times New Roman"/>
          <w:b/>
          <w:sz w:val="28"/>
          <w:szCs w:val="28"/>
        </w:rPr>
        <w:t>о</w:t>
      </w:r>
      <w:r w:rsidRPr="00285E52">
        <w:rPr>
          <w:rFonts w:ascii="Times New Roman" w:hAnsi="Times New Roman"/>
          <w:b/>
          <w:sz w:val="28"/>
          <w:szCs w:val="28"/>
          <w:lang w:val="en-US"/>
        </w:rPr>
        <w:t>bject of the research:</w:t>
      </w:r>
      <w:r w:rsidR="00285E52" w:rsidRPr="00285E52">
        <w:rPr>
          <w:rFonts w:ascii="Times New Roman" w:hAnsi="Times New Roman"/>
          <w:sz w:val="28"/>
          <w:szCs w:val="28"/>
          <w:lang w:val="en-US"/>
        </w:rPr>
        <w:t xml:space="preserve"> supply and demand of energy resources and energy efficiency of the economy.</w:t>
      </w:r>
    </w:p>
    <w:p w:rsidR="00DC1D2B" w:rsidRPr="00C54873" w:rsidRDefault="00DC1D2B"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Goal of the research</w:t>
      </w:r>
      <w:r w:rsidR="00A01605" w:rsidRPr="00C54873">
        <w:rPr>
          <w:rFonts w:ascii="Times New Roman" w:hAnsi="Times New Roman"/>
          <w:b/>
          <w:sz w:val="28"/>
          <w:szCs w:val="28"/>
        </w:rPr>
        <w:t>:</w:t>
      </w:r>
      <w:r w:rsidR="003C1784" w:rsidRPr="003C1784">
        <w:rPr>
          <w:rFonts w:ascii="Times New Roman" w:hAnsi="Times New Roman"/>
          <w:b/>
          <w:sz w:val="28"/>
          <w:szCs w:val="28"/>
        </w:rPr>
        <w:t xml:space="preserve"> </w:t>
      </w:r>
      <w:r w:rsidR="00A01605" w:rsidRPr="00C54873">
        <w:rPr>
          <w:rFonts w:ascii="Times New Roman" w:hAnsi="Times New Roman"/>
          <w:sz w:val="28"/>
          <w:szCs w:val="28"/>
        </w:rPr>
        <w:t>Working-out</w:t>
      </w:r>
      <w:r w:rsidR="008471A0" w:rsidRPr="00C54873">
        <w:rPr>
          <w:rFonts w:ascii="Times New Roman" w:hAnsi="Times New Roman"/>
          <w:sz w:val="28"/>
          <w:szCs w:val="28"/>
        </w:rPr>
        <w:t xml:space="preserve"> of the</w:t>
      </w:r>
      <w:r w:rsidR="00A8459A" w:rsidRPr="00C54873">
        <w:rPr>
          <w:rFonts w:ascii="Times New Roman" w:hAnsi="Times New Roman"/>
          <w:sz w:val="28"/>
          <w:szCs w:val="28"/>
        </w:rPr>
        <w:t xml:space="preserve"> science-based proposals on energy demand management, forecasting </w:t>
      </w:r>
      <w:r w:rsidR="008471A0" w:rsidRPr="00C54873">
        <w:rPr>
          <w:rFonts w:ascii="Times New Roman" w:hAnsi="Times New Roman"/>
          <w:sz w:val="28"/>
          <w:szCs w:val="28"/>
        </w:rPr>
        <w:t>of energy balance</w:t>
      </w:r>
      <w:r w:rsidR="00A8459A" w:rsidRPr="00C54873">
        <w:rPr>
          <w:rFonts w:ascii="Times New Roman" w:hAnsi="Times New Roman"/>
          <w:sz w:val="28"/>
          <w:szCs w:val="28"/>
        </w:rPr>
        <w:t xml:space="preserve"> based</w:t>
      </w:r>
      <w:r w:rsidR="008471A0" w:rsidRPr="00C54873">
        <w:rPr>
          <w:rFonts w:ascii="Times New Roman" w:hAnsi="Times New Roman"/>
          <w:sz w:val="28"/>
          <w:szCs w:val="28"/>
        </w:rPr>
        <w:t xml:space="preserve"> on</w:t>
      </w:r>
      <w:r w:rsidR="00A8459A" w:rsidRPr="00C54873">
        <w:rPr>
          <w:rFonts w:ascii="Times New Roman" w:hAnsi="Times New Roman"/>
          <w:sz w:val="28"/>
          <w:szCs w:val="28"/>
        </w:rPr>
        <w:t xml:space="preserve"> indicators </w:t>
      </w:r>
      <w:r w:rsidR="008471A0" w:rsidRPr="00C54873">
        <w:rPr>
          <w:rFonts w:ascii="Times New Roman" w:hAnsi="Times New Roman"/>
          <w:sz w:val="28"/>
          <w:szCs w:val="28"/>
        </w:rPr>
        <w:t xml:space="preserve">of </w:t>
      </w:r>
      <w:r w:rsidR="009A6714" w:rsidRPr="00C54873">
        <w:rPr>
          <w:rFonts w:ascii="Times New Roman" w:hAnsi="Times New Roman"/>
          <w:sz w:val="28"/>
          <w:szCs w:val="28"/>
        </w:rPr>
        <w:t>energy efficiency</w:t>
      </w:r>
      <w:r w:rsidR="00A8459A" w:rsidRPr="00C54873">
        <w:rPr>
          <w:rFonts w:ascii="Times New Roman" w:hAnsi="Times New Roman"/>
          <w:sz w:val="28"/>
          <w:szCs w:val="28"/>
        </w:rPr>
        <w:t xml:space="preserve"> and energy conservation.</w:t>
      </w:r>
    </w:p>
    <w:p w:rsidR="00DC1D2B" w:rsidRPr="00C54873" w:rsidRDefault="00DC1D2B"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Methods of the research</w:t>
      </w:r>
      <w:r w:rsidR="00A01605" w:rsidRPr="00C54873">
        <w:rPr>
          <w:rFonts w:ascii="Times New Roman" w:hAnsi="Times New Roman"/>
          <w:b/>
          <w:sz w:val="28"/>
          <w:szCs w:val="28"/>
        </w:rPr>
        <w:t>:</w:t>
      </w:r>
      <w:r w:rsidRPr="00C54873">
        <w:rPr>
          <w:rFonts w:ascii="Times New Roman" w:hAnsi="Times New Roman"/>
          <w:sz w:val="28"/>
          <w:szCs w:val="28"/>
        </w:rPr>
        <w:t xml:space="preserve"> Method of scientific cognition, comprehensive assessment, economic-mathematical methods</w:t>
      </w:r>
      <w:r w:rsidRPr="00C54873">
        <w:rPr>
          <w:rFonts w:ascii="Times New Roman" w:hAnsi="Times New Roman"/>
          <w:sz w:val="28"/>
          <w:szCs w:val="28"/>
          <w:lang w:val="en-GB"/>
        </w:rPr>
        <w:t>,</w:t>
      </w:r>
      <w:r w:rsidRPr="00C54873">
        <w:rPr>
          <w:rFonts w:ascii="Times New Roman" w:hAnsi="Times New Roman"/>
          <w:sz w:val="28"/>
          <w:szCs w:val="28"/>
        </w:rPr>
        <w:t xml:space="preserve"> systems approach, economic-statistical analysis, systemic, logical, and comparative analyses of factors, expert assess</w:t>
      </w:r>
      <w:r w:rsidR="008471A0" w:rsidRPr="00C54873">
        <w:rPr>
          <w:rFonts w:ascii="Times New Roman" w:hAnsi="Times New Roman"/>
          <w:sz w:val="28"/>
          <w:szCs w:val="28"/>
        </w:rPr>
        <w:t>ments and strategic forecasting</w:t>
      </w:r>
      <w:r w:rsidRPr="00C54873">
        <w:rPr>
          <w:rFonts w:ascii="Times New Roman" w:hAnsi="Times New Roman"/>
          <w:sz w:val="28"/>
          <w:szCs w:val="28"/>
        </w:rPr>
        <w:t>.</w:t>
      </w:r>
    </w:p>
    <w:p w:rsidR="00A8459A" w:rsidRPr="00C54873" w:rsidRDefault="00DC1D2B" w:rsidP="00285E52">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The obtained results and innovations</w:t>
      </w:r>
      <w:r w:rsidRPr="003C1784">
        <w:rPr>
          <w:rFonts w:ascii="Times New Roman" w:hAnsi="Times New Roman"/>
          <w:b/>
          <w:sz w:val="28"/>
          <w:szCs w:val="28"/>
        </w:rPr>
        <w:t>.</w:t>
      </w:r>
      <w:r w:rsidRPr="00C54873">
        <w:rPr>
          <w:rFonts w:ascii="Times New Roman" w:hAnsi="Times New Roman"/>
          <w:sz w:val="28"/>
          <w:szCs w:val="28"/>
        </w:rPr>
        <w:t xml:space="preserve"> </w:t>
      </w:r>
      <w:r w:rsidR="00285E52">
        <w:rPr>
          <w:rFonts w:ascii="Times New Roman" w:hAnsi="Times New Roman"/>
          <w:sz w:val="28"/>
          <w:szCs w:val="28"/>
        </w:rPr>
        <w:t>T</w:t>
      </w:r>
      <w:r w:rsidR="00A8459A" w:rsidRPr="00C54873">
        <w:rPr>
          <w:rFonts w:ascii="Times New Roman" w:hAnsi="Times New Roman"/>
          <w:sz w:val="28"/>
          <w:szCs w:val="28"/>
        </w:rPr>
        <w:t>he theoretical bases of energy demand in the market</w:t>
      </w:r>
      <w:r w:rsidR="008471A0" w:rsidRPr="00C54873">
        <w:rPr>
          <w:rFonts w:ascii="Times New Roman" w:hAnsi="Times New Roman"/>
          <w:sz w:val="28"/>
          <w:szCs w:val="28"/>
        </w:rPr>
        <w:t xml:space="preserve"> economy were revealed</w:t>
      </w:r>
      <w:r w:rsidR="00A8459A" w:rsidRPr="00C54873">
        <w:rPr>
          <w:rFonts w:ascii="Times New Roman" w:hAnsi="Times New Roman"/>
          <w:sz w:val="28"/>
          <w:szCs w:val="28"/>
        </w:rPr>
        <w:t xml:space="preserve">; the </w:t>
      </w:r>
      <w:r w:rsidR="00285E52" w:rsidRPr="00C54873">
        <w:rPr>
          <w:rFonts w:ascii="Times New Roman" w:hAnsi="Times New Roman"/>
          <w:sz w:val="28"/>
          <w:szCs w:val="28"/>
        </w:rPr>
        <w:t>definition</w:t>
      </w:r>
      <w:r w:rsidR="00285E52">
        <w:rPr>
          <w:rFonts w:ascii="Times New Roman" w:hAnsi="Times New Roman"/>
          <w:sz w:val="28"/>
          <w:szCs w:val="28"/>
        </w:rPr>
        <w:t>s</w:t>
      </w:r>
      <w:r w:rsidR="003C1784" w:rsidRPr="003C1784">
        <w:rPr>
          <w:rFonts w:ascii="Times New Roman" w:hAnsi="Times New Roman"/>
          <w:sz w:val="28"/>
          <w:szCs w:val="28"/>
        </w:rPr>
        <w:t xml:space="preserve"> </w:t>
      </w:r>
      <w:r w:rsidR="00A8459A" w:rsidRPr="00C54873">
        <w:rPr>
          <w:rFonts w:ascii="Times New Roman" w:hAnsi="Times New Roman"/>
          <w:sz w:val="28"/>
          <w:szCs w:val="28"/>
        </w:rPr>
        <w:t>of "sustainable energy</w:t>
      </w:r>
      <w:r w:rsidR="008471A0" w:rsidRPr="00C54873">
        <w:rPr>
          <w:rFonts w:ascii="Times New Roman" w:hAnsi="Times New Roman"/>
          <w:sz w:val="28"/>
          <w:szCs w:val="28"/>
        </w:rPr>
        <w:t>"</w:t>
      </w:r>
      <w:r w:rsidR="003C1784">
        <w:rPr>
          <w:rFonts w:ascii="Times New Roman" w:hAnsi="Times New Roman"/>
          <w:sz w:val="28"/>
          <w:szCs w:val="28"/>
        </w:rPr>
        <w:t xml:space="preserve"> </w:t>
      </w:r>
      <w:r w:rsidR="00285E52">
        <w:rPr>
          <w:rFonts w:ascii="Times New Roman" w:hAnsi="Times New Roman"/>
          <w:sz w:val="28"/>
          <w:szCs w:val="28"/>
        </w:rPr>
        <w:t xml:space="preserve">and </w:t>
      </w:r>
      <w:r w:rsidR="00285E52" w:rsidRPr="00C54873">
        <w:rPr>
          <w:rFonts w:ascii="Times New Roman" w:hAnsi="Times New Roman"/>
          <w:sz w:val="28"/>
          <w:szCs w:val="28"/>
        </w:rPr>
        <w:t xml:space="preserve">"energy efficiency" </w:t>
      </w:r>
      <w:r w:rsidR="008471A0" w:rsidRPr="00C54873">
        <w:rPr>
          <w:rFonts w:ascii="Times New Roman" w:hAnsi="Times New Roman"/>
          <w:sz w:val="28"/>
          <w:szCs w:val="28"/>
        </w:rPr>
        <w:t>w</w:t>
      </w:r>
      <w:r w:rsidR="00285E52">
        <w:rPr>
          <w:rFonts w:ascii="Times New Roman" w:hAnsi="Times New Roman"/>
          <w:sz w:val="28"/>
          <w:szCs w:val="28"/>
        </w:rPr>
        <w:t>ere</w:t>
      </w:r>
      <w:r w:rsidR="008471A0" w:rsidRPr="00C54873">
        <w:rPr>
          <w:rFonts w:ascii="Times New Roman" w:hAnsi="Times New Roman"/>
          <w:sz w:val="28"/>
          <w:szCs w:val="28"/>
        </w:rPr>
        <w:t xml:space="preserve"> clarified</w:t>
      </w:r>
      <w:r w:rsidR="00A8459A" w:rsidRPr="00C54873">
        <w:rPr>
          <w:rFonts w:ascii="Times New Roman" w:hAnsi="Times New Roman"/>
          <w:sz w:val="28"/>
          <w:szCs w:val="28"/>
        </w:rPr>
        <w:t xml:space="preserve">; </w:t>
      </w:r>
      <w:r w:rsidR="00DF0880" w:rsidRPr="00C54873">
        <w:rPr>
          <w:rFonts w:ascii="Times New Roman" w:hAnsi="Times New Roman"/>
          <w:sz w:val="28"/>
          <w:szCs w:val="28"/>
        </w:rPr>
        <w:t xml:space="preserve">energy efficiency </w:t>
      </w:r>
      <w:r w:rsidR="00A8459A" w:rsidRPr="00C54873">
        <w:rPr>
          <w:rFonts w:ascii="Times New Roman" w:hAnsi="Times New Roman"/>
          <w:sz w:val="28"/>
          <w:szCs w:val="28"/>
        </w:rPr>
        <w:t xml:space="preserve">indicators </w:t>
      </w:r>
      <w:r w:rsidR="008471A0" w:rsidRPr="00C54873">
        <w:rPr>
          <w:rFonts w:ascii="Times New Roman" w:hAnsi="Times New Roman"/>
          <w:sz w:val="28"/>
          <w:szCs w:val="28"/>
        </w:rPr>
        <w:t>beginning from</w:t>
      </w:r>
      <w:r w:rsidR="00A8459A" w:rsidRPr="00C54873">
        <w:rPr>
          <w:rFonts w:ascii="Times New Roman" w:hAnsi="Times New Roman"/>
          <w:sz w:val="28"/>
          <w:szCs w:val="28"/>
        </w:rPr>
        <w:t xml:space="preserve"> the sovereignty of the </w:t>
      </w:r>
      <w:r w:rsidR="003C1784">
        <w:rPr>
          <w:rFonts w:ascii="Times New Roman" w:hAnsi="Times New Roman"/>
          <w:sz w:val="28"/>
          <w:szCs w:val="28"/>
        </w:rPr>
        <w:t>Kyrgyz Republic</w:t>
      </w:r>
      <w:r w:rsidR="003C1784" w:rsidRPr="003C1784">
        <w:rPr>
          <w:rFonts w:ascii="Times New Roman" w:hAnsi="Times New Roman"/>
          <w:sz w:val="28"/>
          <w:szCs w:val="28"/>
        </w:rPr>
        <w:t xml:space="preserve"> </w:t>
      </w:r>
      <w:r w:rsidR="008471A0" w:rsidRPr="00C54873">
        <w:rPr>
          <w:rFonts w:ascii="Times New Roman" w:hAnsi="Times New Roman"/>
          <w:sz w:val="28"/>
          <w:szCs w:val="28"/>
        </w:rPr>
        <w:t>were evaluated</w:t>
      </w:r>
      <w:r w:rsidR="00285E52">
        <w:rPr>
          <w:rFonts w:ascii="Times New Roman" w:hAnsi="Times New Roman"/>
          <w:sz w:val="28"/>
          <w:szCs w:val="28"/>
        </w:rPr>
        <w:t xml:space="preserve"> and</w:t>
      </w:r>
      <w:r w:rsidR="003C1784">
        <w:rPr>
          <w:rFonts w:ascii="Times New Roman" w:hAnsi="Times New Roman"/>
          <w:sz w:val="28"/>
          <w:szCs w:val="28"/>
        </w:rPr>
        <w:t xml:space="preserve"> </w:t>
      </w:r>
      <w:r w:rsidR="00A8459A" w:rsidRPr="00C54873">
        <w:rPr>
          <w:rFonts w:ascii="Times New Roman" w:hAnsi="Times New Roman"/>
          <w:sz w:val="28"/>
          <w:szCs w:val="28"/>
        </w:rPr>
        <w:t>forecast</w:t>
      </w:r>
      <w:r w:rsidR="00285E52">
        <w:rPr>
          <w:rFonts w:ascii="Times New Roman" w:hAnsi="Times New Roman"/>
          <w:sz w:val="28"/>
          <w:szCs w:val="28"/>
        </w:rPr>
        <w:t>ed</w:t>
      </w:r>
      <w:r w:rsidR="00A8459A" w:rsidRPr="00C54873">
        <w:rPr>
          <w:rFonts w:ascii="Times New Roman" w:hAnsi="Times New Roman"/>
          <w:sz w:val="28"/>
          <w:szCs w:val="28"/>
        </w:rPr>
        <w:t xml:space="preserve"> taking into account scenarios of development of the country , the basic directions to meet the demand for energy </w:t>
      </w:r>
      <w:r w:rsidR="008836BB" w:rsidRPr="00C54873">
        <w:rPr>
          <w:rFonts w:ascii="Times New Roman" w:hAnsi="Times New Roman"/>
          <w:sz w:val="28"/>
          <w:szCs w:val="28"/>
        </w:rPr>
        <w:t>were developed</w:t>
      </w:r>
      <w:r w:rsidR="00A8459A" w:rsidRPr="00C54873">
        <w:rPr>
          <w:rFonts w:ascii="Times New Roman" w:hAnsi="Times New Roman"/>
          <w:sz w:val="28"/>
          <w:szCs w:val="28"/>
        </w:rPr>
        <w:t xml:space="preserve">, </w:t>
      </w:r>
      <w:r w:rsidR="008836BB" w:rsidRPr="00C54873">
        <w:rPr>
          <w:rFonts w:ascii="Times New Roman" w:hAnsi="Times New Roman"/>
          <w:sz w:val="28"/>
          <w:szCs w:val="28"/>
        </w:rPr>
        <w:t>the suggestions on improving the legal and institutional framework for energy efficiency in the country</w:t>
      </w:r>
      <w:r w:rsidR="00285E52">
        <w:rPr>
          <w:rFonts w:ascii="Times New Roman" w:hAnsi="Times New Roman"/>
          <w:sz w:val="28"/>
          <w:szCs w:val="28"/>
        </w:rPr>
        <w:t xml:space="preserve"> and</w:t>
      </w:r>
      <w:r w:rsidR="003C1784">
        <w:rPr>
          <w:rFonts w:ascii="Times New Roman" w:hAnsi="Times New Roman"/>
          <w:sz w:val="28"/>
          <w:szCs w:val="28"/>
        </w:rPr>
        <w:t xml:space="preserve"> </w:t>
      </w:r>
      <w:r w:rsidR="008836BB" w:rsidRPr="00C54873">
        <w:rPr>
          <w:rFonts w:ascii="Times New Roman" w:hAnsi="Times New Roman"/>
          <w:sz w:val="28"/>
          <w:szCs w:val="28"/>
        </w:rPr>
        <w:t xml:space="preserve">the </w:t>
      </w:r>
      <w:r w:rsidR="00A8459A" w:rsidRPr="00C54873">
        <w:rPr>
          <w:rFonts w:ascii="Times New Roman" w:hAnsi="Times New Roman"/>
          <w:sz w:val="28"/>
          <w:szCs w:val="28"/>
        </w:rPr>
        <w:t>model</w:t>
      </w:r>
      <w:r w:rsidR="008836BB" w:rsidRPr="00C54873">
        <w:rPr>
          <w:rFonts w:ascii="Times New Roman" w:hAnsi="Times New Roman"/>
          <w:sz w:val="28"/>
          <w:szCs w:val="28"/>
        </w:rPr>
        <w:t>s</w:t>
      </w:r>
      <w:r w:rsidR="00A8459A" w:rsidRPr="00C54873">
        <w:rPr>
          <w:rFonts w:ascii="Times New Roman" w:hAnsi="Times New Roman"/>
          <w:sz w:val="28"/>
          <w:szCs w:val="28"/>
        </w:rPr>
        <w:t xml:space="preserve"> for energy management </w:t>
      </w:r>
      <w:r w:rsidR="008836BB" w:rsidRPr="00C54873">
        <w:rPr>
          <w:rFonts w:ascii="Times New Roman" w:hAnsi="Times New Roman"/>
          <w:sz w:val="28"/>
          <w:szCs w:val="28"/>
        </w:rPr>
        <w:t xml:space="preserve">implementation </w:t>
      </w:r>
      <w:r w:rsidR="00A8459A" w:rsidRPr="00C54873">
        <w:rPr>
          <w:rFonts w:ascii="Times New Roman" w:hAnsi="Times New Roman"/>
          <w:sz w:val="28"/>
          <w:szCs w:val="28"/>
        </w:rPr>
        <w:t xml:space="preserve">in companies </w:t>
      </w:r>
      <w:r w:rsidR="008836BB" w:rsidRPr="00C54873">
        <w:rPr>
          <w:rFonts w:ascii="Times New Roman" w:hAnsi="Times New Roman"/>
          <w:sz w:val="28"/>
          <w:szCs w:val="28"/>
        </w:rPr>
        <w:t>were proposed</w:t>
      </w:r>
      <w:r w:rsidR="00A8459A" w:rsidRPr="00C54873">
        <w:rPr>
          <w:rFonts w:ascii="Times New Roman" w:hAnsi="Times New Roman"/>
          <w:sz w:val="28"/>
          <w:szCs w:val="28"/>
        </w:rPr>
        <w:t>.</w:t>
      </w:r>
    </w:p>
    <w:p w:rsidR="00DC1D2B" w:rsidRPr="00C54873" w:rsidRDefault="00DC1D2B"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Level of utility</w:t>
      </w:r>
      <w:r w:rsidRPr="00C54873">
        <w:rPr>
          <w:rFonts w:ascii="Times New Roman" w:hAnsi="Times New Roman"/>
          <w:sz w:val="28"/>
          <w:szCs w:val="28"/>
        </w:rPr>
        <w:t xml:space="preserve">. </w:t>
      </w:r>
      <w:r w:rsidR="008836BB" w:rsidRPr="00C54873">
        <w:rPr>
          <w:rFonts w:ascii="Times New Roman" w:hAnsi="Times New Roman"/>
          <w:sz w:val="28"/>
          <w:szCs w:val="28"/>
        </w:rPr>
        <w:t>The r</w:t>
      </w:r>
      <w:r w:rsidR="00A8459A" w:rsidRPr="00C54873">
        <w:rPr>
          <w:rFonts w:ascii="Times New Roman" w:hAnsi="Times New Roman"/>
          <w:sz w:val="28"/>
          <w:szCs w:val="28"/>
        </w:rPr>
        <w:t xml:space="preserve">esults of the study </w:t>
      </w:r>
      <w:r w:rsidR="008836BB" w:rsidRPr="00C54873">
        <w:rPr>
          <w:rFonts w:ascii="Times New Roman" w:hAnsi="Times New Roman"/>
          <w:sz w:val="28"/>
          <w:szCs w:val="28"/>
        </w:rPr>
        <w:t xml:space="preserve">were </w:t>
      </w:r>
      <w:r w:rsidR="00285E52">
        <w:rPr>
          <w:rFonts w:ascii="Times New Roman" w:hAnsi="Times New Roman"/>
          <w:sz w:val="28"/>
          <w:szCs w:val="28"/>
        </w:rPr>
        <w:t xml:space="preserve">partly </w:t>
      </w:r>
      <w:r w:rsidR="008836BB" w:rsidRPr="00C54873">
        <w:rPr>
          <w:rFonts w:ascii="Times New Roman" w:hAnsi="Times New Roman"/>
          <w:sz w:val="28"/>
          <w:szCs w:val="28"/>
        </w:rPr>
        <w:t>implemented</w:t>
      </w:r>
      <w:r w:rsidR="00285E52">
        <w:rPr>
          <w:rFonts w:ascii="Times New Roman" w:hAnsi="Times New Roman"/>
          <w:sz w:val="28"/>
          <w:szCs w:val="28"/>
        </w:rPr>
        <w:t xml:space="preserve"> in</w:t>
      </w:r>
      <w:r w:rsidR="00285E52" w:rsidRPr="00285E52">
        <w:rPr>
          <w:rFonts w:ascii="Times New Roman" w:hAnsi="Times New Roman"/>
          <w:sz w:val="28"/>
          <w:szCs w:val="28"/>
        </w:rPr>
        <w:t>:</w:t>
      </w:r>
      <w:r w:rsidR="00285E52">
        <w:rPr>
          <w:rFonts w:ascii="Times New Roman" w:hAnsi="Times New Roman"/>
          <w:sz w:val="28"/>
          <w:szCs w:val="28"/>
        </w:rPr>
        <w:t xml:space="preserve"> t</w:t>
      </w:r>
      <w:r w:rsidR="00A8459A" w:rsidRPr="00C54873">
        <w:rPr>
          <w:rFonts w:ascii="Times New Roman" w:hAnsi="Times New Roman"/>
          <w:sz w:val="28"/>
          <w:szCs w:val="28"/>
        </w:rPr>
        <w:t xml:space="preserve">he Report of the National Institute for Strategic Studies of the </w:t>
      </w:r>
      <w:r w:rsidR="00285E52">
        <w:rPr>
          <w:rFonts w:ascii="Times New Roman" w:hAnsi="Times New Roman"/>
          <w:sz w:val="28"/>
          <w:szCs w:val="28"/>
        </w:rPr>
        <w:t>Kyrgyz Republic</w:t>
      </w:r>
      <w:r w:rsidR="00A8459A" w:rsidRPr="00C54873">
        <w:rPr>
          <w:rFonts w:ascii="Times New Roman" w:hAnsi="Times New Roman"/>
          <w:sz w:val="28"/>
          <w:szCs w:val="28"/>
        </w:rPr>
        <w:t xml:space="preserve"> on "Improvement of governance and management of energy companies "</w:t>
      </w:r>
      <w:r w:rsidR="008836BB" w:rsidRPr="00C54873">
        <w:rPr>
          <w:rFonts w:ascii="Times New Roman" w:hAnsi="Times New Roman"/>
          <w:sz w:val="28"/>
          <w:szCs w:val="28"/>
        </w:rPr>
        <w:t>,</w:t>
      </w:r>
      <w:r w:rsidR="00A8459A" w:rsidRPr="00C54873">
        <w:rPr>
          <w:rFonts w:ascii="Times New Roman" w:hAnsi="Times New Roman"/>
          <w:sz w:val="28"/>
          <w:szCs w:val="28"/>
        </w:rPr>
        <w:t xml:space="preserve"> as well as </w:t>
      </w:r>
      <w:r w:rsidR="008836BB" w:rsidRPr="00C54873">
        <w:rPr>
          <w:rFonts w:ascii="Times New Roman" w:hAnsi="Times New Roman"/>
          <w:sz w:val="28"/>
          <w:szCs w:val="28"/>
        </w:rPr>
        <w:t xml:space="preserve">in </w:t>
      </w:r>
      <w:r w:rsidR="00A8459A" w:rsidRPr="00C54873">
        <w:rPr>
          <w:rFonts w:ascii="Times New Roman" w:hAnsi="Times New Roman"/>
          <w:sz w:val="28"/>
          <w:szCs w:val="28"/>
        </w:rPr>
        <w:t xml:space="preserve">the development of the analytical report </w:t>
      </w:r>
      <w:r w:rsidR="00D036E5" w:rsidRPr="00C54873">
        <w:rPr>
          <w:rFonts w:ascii="Times New Roman" w:hAnsi="Times New Roman"/>
          <w:sz w:val="28"/>
          <w:szCs w:val="28"/>
        </w:rPr>
        <w:t xml:space="preserve">of </w:t>
      </w:r>
      <w:r w:rsidR="00285E52">
        <w:rPr>
          <w:rFonts w:ascii="Times New Roman" w:hAnsi="Times New Roman"/>
          <w:sz w:val="28"/>
          <w:szCs w:val="28"/>
        </w:rPr>
        <w:t>Fuel and energy complex transparency initiative</w:t>
      </w:r>
      <w:r w:rsidR="00D036E5" w:rsidRPr="00C54873">
        <w:rPr>
          <w:rFonts w:ascii="Times New Roman" w:hAnsi="Times New Roman"/>
          <w:sz w:val="28"/>
          <w:szCs w:val="28"/>
        </w:rPr>
        <w:t xml:space="preserve"> Supervisory Board on </w:t>
      </w:r>
      <w:r w:rsidR="00A8459A" w:rsidRPr="00C54873">
        <w:rPr>
          <w:rFonts w:ascii="Times New Roman" w:hAnsi="Times New Roman"/>
          <w:sz w:val="28"/>
          <w:szCs w:val="28"/>
        </w:rPr>
        <w:t xml:space="preserve">"The income and expenses of joint stock energy companies </w:t>
      </w:r>
      <w:r w:rsidR="008836BB" w:rsidRPr="00C54873">
        <w:rPr>
          <w:rFonts w:ascii="Times New Roman" w:hAnsi="Times New Roman"/>
          <w:sz w:val="28"/>
          <w:szCs w:val="28"/>
        </w:rPr>
        <w:t xml:space="preserve">of </w:t>
      </w:r>
      <w:r w:rsidR="00285E52">
        <w:rPr>
          <w:rFonts w:ascii="Times New Roman" w:hAnsi="Times New Roman"/>
          <w:sz w:val="28"/>
          <w:szCs w:val="28"/>
        </w:rPr>
        <w:t>Kyrgyzstan</w:t>
      </w:r>
      <w:r w:rsidR="00767D5A" w:rsidRPr="00C54873">
        <w:rPr>
          <w:rFonts w:ascii="Times New Roman" w:hAnsi="Times New Roman"/>
          <w:sz w:val="28"/>
          <w:szCs w:val="28"/>
        </w:rPr>
        <w:t>"</w:t>
      </w:r>
      <w:r w:rsidR="003C1784">
        <w:rPr>
          <w:rFonts w:ascii="Times New Roman" w:hAnsi="Times New Roman"/>
          <w:sz w:val="28"/>
          <w:szCs w:val="28"/>
        </w:rPr>
        <w:t xml:space="preserve"> </w:t>
      </w:r>
      <w:r w:rsidR="00285E52" w:rsidRPr="00285E52">
        <w:rPr>
          <w:rFonts w:ascii="Times New Roman" w:hAnsi="Times New Roman"/>
          <w:sz w:val="28"/>
          <w:szCs w:val="28"/>
        </w:rPr>
        <w:t>and in carrying out a fe</w:t>
      </w:r>
      <w:r w:rsidR="00285E52">
        <w:rPr>
          <w:rFonts w:ascii="Times New Roman" w:hAnsi="Times New Roman"/>
          <w:sz w:val="28"/>
          <w:szCs w:val="28"/>
        </w:rPr>
        <w:t xml:space="preserve">asibility study of the project </w:t>
      </w:r>
      <w:r w:rsidR="00285E52" w:rsidRPr="00285E52">
        <w:rPr>
          <w:rFonts w:ascii="Times New Roman" w:hAnsi="Times New Roman"/>
          <w:sz w:val="28"/>
          <w:szCs w:val="28"/>
        </w:rPr>
        <w:t xml:space="preserve">«Construction of 500 kV </w:t>
      </w:r>
      <w:r w:rsidR="00285E52">
        <w:rPr>
          <w:rFonts w:ascii="Times New Roman" w:hAnsi="Times New Roman"/>
          <w:sz w:val="28"/>
          <w:szCs w:val="28"/>
        </w:rPr>
        <w:t>power line</w:t>
      </w:r>
      <w:r w:rsidR="00285E52" w:rsidRPr="00285E52">
        <w:rPr>
          <w:rFonts w:ascii="Times New Roman" w:hAnsi="Times New Roman"/>
          <w:sz w:val="28"/>
          <w:szCs w:val="28"/>
        </w:rPr>
        <w:t xml:space="preserve"> Kazakhstan-Kyrgyzstan»</w:t>
      </w:r>
      <w:r w:rsidR="00767D5A" w:rsidRPr="00C54873">
        <w:rPr>
          <w:rFonts w:ascii="Times New Roman" w:hAnsi="Times New Roman"/>
          <w:sz w:val="28"/>
          <w:szCs w:val="28"/>
        </w:rPr>
        <w:t>.</w:t>
      </w:r>
    </w:p>
    <w:p w:rsidR="000960DC" w:rsidRPr="00A74F17" w:rsidRDefault="008836BB" w:rsidP="007422A1">
      <w:pPr>
        <w:spacing w:after="0" w:line="228" w:lineRule="auto"/>
        <w:ind w:firstLine="709"/>
        <w:jc w:val="both"/>
        <w:rPr>
          <w:rFonts w:ascii="Times New Roman" w:hAnsi="Times New Roman"/>
          <w:sz w:val="28"/>
          <w:szCs w:val="28"/>
        </w:rPr>
      </w:pPr>
      <w:r w:rsidRPr="00C54873">
        <w:rPr>
          <w:rFonts w:ascii="Times New Roman" w:hAnsi="Times New Roman"/>
          <w:b/>
          <w:sz w:val="28"/>
          <w:szCs w:val="28"/>
        </w:rPr>
        <w:t xml:space="preserve">The main results </w:t>
      </w:r>
      <w:r w:rsidR="000960DC" w:rsidRPr="00C54873">
        <w:rPr>
          <w:rFonts w:ascii="Times New Roman" w:hAnsi="Times New Roman"/>
          <w:sz w:val="28"/>
          <w:szCs w:val="28"/>
        </w:rPr>
        <w:t xml:space="preserve">and practical recommendations developed by the author can also be used in the preparation of the </w:t>
      </w:r>
      <w:r w:rsidR="00A74F17">
        <w:rPr>
          <w:rFonts w:ascii="Times New Roman" w:hAnsi="Times New Roman"/>
          <w:sz w:val="28"/>
          <w:szCs w:val="28"/>
        </w:rPr>
        <w:t xml:space="preserve">draft of </w:t>
      </w:r>
      <w:r w:rsidR="000960DC" w:rsidRPr="00C54873">
        <w:rPr>
          <w:rFonts w:ascii="Times New Roman" w:hAnsi="Times New Roman"/>
          <w:sz w:val="28"/>
          <w:szCs w:val="28"/>
        </w:rPr>
        <w:t xml:space="preserve">National Program for Energy Efficiency and Conservation </w:t>
      </w:r>
      <w:r w:rsidR="009070B3" w:rsidRPr="00C54873">
        <w:rPr>
          <w:rFonts w:ascii="Times New Roman" w:hAnsi="Times New Roman"/>
          <w:sz w:val="28"/>
          <w:szCs w:val="28"/>
        </w:rPr>
        <w:t xml:space="preserve">of the </w:t>
      </w:r>
      <w:r w:rsidR="000960DC" w:rsidRPr="00C54873">
        <w:rPr>
          <w:rFonts w:ascii="Times New Roman" w:hAnsi="Times New Roman"/>
          <w:sz w:val="28"/>
          <w:szCs w:val="28"/>
        </w:rPr>
        <w:t>Kyrgyz economy in the future</w:t>
      </w:r>
      <w:r w:rsidR="00A74F17">
        <w:rPr>
          <w:rFonts w:ascii="Times New Roman" w:hAnsi="Times New Roman"/>
          <w:sz w:val="28"/>
          <w:szCs w:val="28"/>
        </w:rPr>
        <w:t>, a</w:t>
      </w:r>
      <w:r w:rsidR="00A74F17" w:rsidRPr="00A74F17">
        <w:rPr>
          <w:rFonts w:ascii="Times New Roman" w:hAnsi="Times New Roman"/>
          <w:sz w:val="28"/>
          <w:szCs w:val="28"/>
        </w:rPr>
        <w:t xml:space="preserve">s well as for further development </w:t>
      </w:r>
      <w:r w:rsidR="00A74F17">
        <w:rPr>
          <w:rFonts w:ascii="Times New Roman" w:hAnsi="Times New Roman"/>
          <w:sz w:val="28"/>
          <w:szCs w:val="28"/>
        </w:rPr>
        <w:t>of materials on the</w:t>
      </w:r>
      <w:r w:rsidR="003C1784">
        <w:rPr>
          <w:rFonts w:ascii="Times New Roman" w:hAnsi="Times New Roman"/>
          <w:sz w:val="28"/>
          <w:szCs w:val="28"/>
        </w:rPr>
        <w:t xml:space="preserve"> </w:t>
      </w:r>
      <w:r w:rsidR="00A74F17">
        <w:rPr>
          <w:rFonts w:ascii="Times New Roman" w:hAnsi="Times New Roman"/>
          <w:sz w:val="28"/>
          <w:szCs w:val="28"/>
        </w:rPr>
        <w:t xml:space="preserve">problems of </w:t>
      </w:r>
      <w:r w:rsidR="00A74F17" w:rsidRPr="00A74F17">
        <w:rPr>
          <w:rFonts w:ascii="Times New Roman" w:hAnsi="Times New Roman"/>
          <w:sz w:val="28"/>
          <w:szCs w:val="28"/>
        </w:rPr>
        <w:t>providing fuel and energy resources of the real sector of the economy and population of the country, the implementation of energy management and energy efficiency measures in enterprises</w:t>
      </w:r>
      <w:r w:rsidR="000960DC" w:rsidRPr="00C54873">
        <w:rPr>
          <w:rFonts w:ascii="Times New Roman" w:hAnsi="Times New Roman"/>
          <w:sz w:val="28"/>
          <w:szCs w:val="28"/>
        </w:rPr>
        <w:t>.</w:t>
      </w:r>
    </w:p>
    <w:sectPr w:rsidR="000960DC" w:rsidRPr="00A74F17" w:rsidSect="006B5E1C">
      <w:footerReference w:type="default" r:id="rId14"/>
      <w:pgSz w:w="11906" w:h="16838"/>
      <w:pgMar w:top="1134" w:right="1247" w:bottom="1134"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63B" w:rsidRDefault="004F263B" w:rsidP="00325DAB">
      <w:pPr>
        <w:spacing w:after="0" w:line="240" w:lineRule="auto"/>
      </w:pPr>
      <w:r>
        <w:separator/>
      </w:r>
    </w:p>
  </w:endnote>
  <w:endnote w:type="continuationSeparator" w:id="1">
    <w:p w:rsidR="004F263B" w:rsidRDefault="004F263B" w:rsidP="00325D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choolBookCT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choolBook">
    <w:altName w:val="Times New Roman"/>
    <w:charset w:val="00"/>
    <w:family w:val="auto"/>
    <w:pitch w:val="variable"/>
    <w:sig w:usb0="00000001" w:usb1="00000000" w:usb2="00000000" w:usb3="00000000" w:csb0="0000001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1016"/>
      <w:docPartObj>
        <w:docPartGallery w:val="Page Numbers (Bottom of Page)"/>
        <w:docPartUnique/>
      </w:docPartObj>
    </w:sdtPr>
    <w:sdtContent>
      <w:p w:rsidR="003C1784" w:rsidRPr="00C431DA" w:rsidRDefault="00100641" w:rsidP="00C431DA">
        <w:pPr>
          <w:pStyle w:val="af0"/>
          <w:jc w:val="center"/>
        </w:pPr>
        <w:fldSimple w:instr=" PAGE   \* MERGEFORMAT ">
          <w:r w:rsidR="000B65B3">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63B" w:rsidRDefault="004F263B" w:rsidP="00325DAB">
      <w:pPr>
        <w:spacing w:after="0" w:line="240" w:lineRule="auto"/>
      </w:pPr>
      <w:r>
        <w:separator/>
      </w:r>
    </w:p>
  </w:footnote>
  <w:footnote w:type="continuationSeparator" w:id="1">
    <w:p w:rsidR="004F263B" w:rsidRDefault="004F263B" w:rsidP="00325DAB">
      <w:pPr>
        <w:spacing w:after="0" w:line="240" w:lineRule="auto"/>
      </w:pPr>
      <w:r>
        <w:continuationSeparator/>
      </w:r>
    </w:p>
  </w:footnote>
  <w:footnote w:id="2">
    <w:p w:rsidR="003C1784" w:rsidRPr="00313CBA" w:rsidRDefault="003C1784">
      <w:pPr>
        <w:pStyle w:val="a4"/>
        <w:rPr>
          <w:lang w:val="ru-RU"/>
        </w:rPr>
      </w:pPr>
      <w:r>
        <w:rPr>
          <w:rStyle w:val="a6"/>
        </w:rPr>
        <w:footnoteRef/>
      </w:r>
      <w:r>
        <w:rPr>
          <w:lang w:val="ru-RU"/>
        </w:rPr>
        <w:t>Уточнено и дополнено автором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25D9"/>
    <w:multiLevelType w:val="hybridMultilevel"/>
    <w:tmpl w:val="7C7E7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F006C"/>
    <w:multiLevelType w:val="hybridMultilevel"/>
    <w:tmpl w:val="436CF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1215A1"/>
    <w:multiLevelType w:val="hybridMultilevel"/>
    <w:tmpl w:val="193EAA12"/>
    <w:lvl w:ilvl="0" w:tplc="DB68CB70">
      <w:start w:val="1"/>
      <w:numFmt w:val="decimal"/>
      <w:lvlText w:val="%1."/>
      <w:lvlJc w:val="left"/>
      <w:pPr>
        <w:ind w:left="786"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2C24C39"/>
    <w:multiLevelType w:val="hybridMultilevel"/>
    <w:tmpl w:val="0A000BD6"/>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
    <w:nsid w:val="13CD567F"/>
    <w:multiLevelType w:val="hybridMultilevel"/>
    <w:tmpl w:val="0DDC2556"/>
    <w:lvl w:ilvl="0" w:tplc="52F4E002">
      <w:start w:val="1"/>
      <w:numFmt w:val="bullet"/>
      <w:pStyle w:val="5-lis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E868CD"/>
    <w:multiLevelType w:val="multilevel"/>
    <w:tmpl w:val="04190021"/>
    <w:lvl w:ilvl="0">
      <w:start w:val="1"/>
      <w:numFmt w:val="bullet"/>
      <w:lvlText w:val=""/>
      <w:lvlJc w:val="left"/>
      <w:pPr>
        <w:ind w:left="107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5C94068"/>
    <w:multiLevelType w:val="hybridMultilevel"/>
    <w:tmpl w:val="F61AE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B010D8"/>
    <w:multiLevelType w:val="hybridMultilevel"/>
    <w:tmpl w:val="D3808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FB3833"/>
    <w:multiLevelType w:val="hybridMultilevel"/>
    <w:tmpl w:val="896E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C76DF"/>
    <w:multiLevelType w:val="hybridMultilevel"/>
    <w:tmpl w:val="4C68B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5C8720C"/>
    <w:multiLevelType w:val="hybridMultilevel"/>
    <w:tmpl w:val="0D5CF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CBE7B85"/>
    <w:multiLevelType w:val="hybridMultilevel"/>
    <w:tmpl w:val="EFD42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F34B20"/>
    <w:multiLevelType w:val="hybridMultilevel"/>
    <w:tmpl w:val="A94C3E56"/>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nsid w:val="45A63970"/>
    <w:multiLevelType w:val="hybridMultilevel"/>
    <w:tmpl w:val="9EA8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145205"/>
    <w:multiLevelType w:val="hybridMultilevel"/>
    <w:tmpl w:val="BE9622EA"/>
    <w:lvl w:ilvl="0" w:tplc="5AB06C34">
      <w:start w:val="1"/>
      <w:numFmt w:val="decimal"/>
      <w:lvlText w:val="%1."/>
      <w:lvlJc w:val="left"/>
      <w:pPr>
        <w:ind w:left="360"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9B117C6"/>
    <w:multiLevelType w:val="hybridMultilevel"/>
    <w:tmpl w:val="8474CA5C"/>
    <w:lvl w:ilvl="0" w:tplc="B2A87872">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B86D80"/>
    <w:multiLevelType w:val="hybridMultilevel"/>
    <w:tmpl w:val="FE52346E"/>
    <w:lvl w:ilvl="0" w:tplc="AF4EC60A">
      <w:start w:val="1"/>
      <w:numFmt w:val="decimal"/>
      <w:lvlText w:val="%1."/>
      <w:lvlJc w:val="left"/>
      <w:pPr>
        <w:ind w:left="1409" w:hanging="705"/>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17">
    <w:nsid w:val="62F51F96"/>
    <w:multiLevelType w:val="hybridMultilevel"/>
    <w:tmpl w:val="1F8EC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C84A55"/>
    <w:multiLevelType w:val="hybridMultilevel"/>
    <w:tmpl w:val="AFF4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9C2719"/>
    <w:multiLevelType w:val="singleLevel"/>
    <w:tmpl w:val="35C42DBC"/>
    <w:lvl w:ilvl="0">
      <w:numFmt w:val="bullet"/>
      <w:pStyle w:val="a"/>
      <w:lvlText w:val=""/>
      <w:lvlJc w:val="left"/>
      <w:pPr>
        <w:tabs>
          <w:tab w:val="num" w:pos="927"/>
        </w:tabs>
        <w:ind w:left="927" w:hanging="360"/>
      </w:pPr>
      <w:rPr>
        <w:rFonts w:ascii="Wingdings" w:hAnsi="Wingdings" w:hint="default"/>
      </w:rPr>
    </w:lvl>
  </w:abstractNum>
  <w:abstractNum w:abstractNumId="20">
    <w:nsid w:val="70B93B98"/>
    <w:multiLevelType w:val="hybridMultilevel"/>
    <w:tmpl w:val="54023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BF38FA"/>
    <w:multiLevelType w:val="hybridMultilevel"/>
    <w:tmpl w:val="69A09A78"/>
    <w:lvl w:ilvl="0" w:tplc="AA646A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D2417AA"/>
    <w:multiLevelType w:val="hybridMultilevel"/>
    <w:tmpl w:val="32F2C706"/>
    <w:lvl w:ilvl="0" w:tplc="0419000F">
      <w:start w:val="20"/>
      <w:numFmt w:val="bullet"/>
      <w:lvlText w:val=""/>
      <w:lvlJc w:val="left"/>
      <w:pPr>
        <w:ind w:left="1494" w:hanging="360"/>
      </w:pPr>
      <w:rPr>
        <w:rFonts w:ascii="Symbol" w:eastAsia="Times New Roman" w:hAnsi="Symbol" w:cs="SchoolBookCTT"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4"/>
  </w:num>
  <w:num w:numId="6">
    <w:abstractNumId w:val="19"/>
  </w:num>
  <w:num w:numId="7">
    <w:abstractNumId w:val="17"/>
  </w:num>
  <w:num w:numId="8">
    <w:abstractNumId w:val="4"/>
  </w:num>
  <w:num w:numId="9">
    <w:abstractNumId w:val="3"/>
  </w:num>
  <w:num w:numId="10">
    <w:abstractNumId w:val="22"/>
  </w:num>
  <w:num w:numId="11">
    <w:abstractNumId w:val="16"/>
  </w:num>
  <w:num w:numId="12">
    <w:abstractNumId w:val="9"/>
  </w:num>
  <w:num w:numId="13">
    <w:abstractNumId w:val="10"/>
  </w:num>
  <w:num w:numId="14">
    <w:abstractNumId w:val="13"/>
  </w:num>
  <w:num w:numId="15">
    <w:abstractNumId w:val="7"/>
  </w:num>
  <w:num w:numId="16">
    <w:abstractNumId w:val="1"/>
  </w:num>
  <w:num w:numId="17">
    <w:abstractNumId w:val="8"/>
  </w:num>
  <w:num w:numId="18">
    <w:abstractNumId w:val="11"/>
  </w:num>
  <w:num w:numId="19">
    <w:abstractNumId w:val="20"/>
  </w:num>
  <w:num w:numId="20">
    <w:abstractNumId w:val="6"/>
  </w:num>
  <w:num w:numId="21">
    <w:abstractNumId w:val="21"/>
  </w:num>
  <w:num w:numId="22">
    <w:abstractNumId w:val="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25DAB"/>
    <w:rsid w:val="0000566D"/>
    <w:rsid w:val="00010DA6"/>
    <w:rsid w:val="00027C24"/>
    <w:rsid w:val="000409C6"/>
    <w:rsid w:val="00060C48"/>
    <w:rsid w:val="00067DA0"/>
    <w:rsid w:val="00095B29"/>
    <w:rsid w:val="000960DC"/>
    <w:rsid w:val="000B04AA"/>
    <w:rsid w:val="000B2639"/>
    <w:rsid w:val="000B3EE8"/>
    <w:rsid w:val="000B65B3"/>
    <w:rsid w:val="000C5C88"/>
    <w:rsid w:val="000D067C"/>
    <w:rsid w:val="000D1FFA"/>
    <w:rsid w:val="000E2C56"/>
    <w:rsid w:val="00100641"/>
    <w:rsid w:val="00100E74"/>
    <w:rsid w:val="00106E48"/>
    <w:rsid w:val="00114DDF"/>
    <w:rsid w:val="001241FE"/>
    <w:rsid w:val="00186577"/>
    <w:rsid w:val="001927EE"/>
    <w:rsid w:val="001A55D1"/>
    <w:rsid w:val="001D2422"/>
    <w:rsid w:val="001F49FB"/>
    <w:rsid w:val="001F6356"/>
    <w:rsid w:val="00206FE5"/>
    <w:rsid w:val="00225E9C"/>
    <w:rsid w:val="00232AAE"/>
    <w:rsid w:val="00241883"/>
    <w:rsid w:val="00245A1F"/>
    <w:rsid w:val="00246B5D"/>
    <w:rsid w:val="00253E96"/>
    <w:rsid w:val="00285E52"/>
    <w:rsid w:val="00295A2E"/>
    <w:rsid w:val="002A54D9"/>
    <w:rsid w:val="003119BC"/>
    <w:rsid w:val="00313CBA"/>
    <w:rsid w:val="00325DAB"/>
    <w:rsid w:val="00361010"/>
    <w:rsid w:val="00361934"/>
    <w:rsid w:val="00361E8D"/>
    <w:rsid w:val="003639A3"/>
    <w:rsid w:val="00396482"/>
    <w:rsid w:val="003A07ED"/>
    <w:rsid w:val="003A6485"/>
    <w:rsid w:val="003B0C54"/>
    <w:rsid w:val="003B6D9D"/>
    <w:rsid w:val="003C1784"/>
    <w:rsid w:val="003C4B57"/>
    <w:rsid w:val="003D36F3"/>
    <w:rsid w:val="003D497B"/>
    <w:rsid w:val="003F27AD"/>
    <w:rsid w:val="00431535"/>
    <w:rsid w:val="00433003"/>
    <w:rsid w:val="004357D0"/>
    <w:rsid w:val="00442043"/>
    <w:rsid w:val="00446FBF"/>
    <w:rsid w:val="00465B1A"/>
    <w:rsid w:val="00467D83"/>
    <w:rsid w:val="00480FB1"/>
    <w:rsid w:val="0048126A"/>
    <w:rsid w:val="00490F21"/>
    <w:rsid w:val="004963A1"/>
    <w:rsid w:val="004A22CD"/>
    <w:rsid w:val="004A348E"/>
    <w:rsid w:val="004B1728"/>
    <w:rsid w:val="004D010B"/>
    <w:rsid w:val="004D24AE"/>
    <w:rsid w:val="004E0CF1"/>
    <w:rsid w:val="004E5C87"/>
    <w:rsid w:val="004F263B"/>
    <w:rsid w:val="004F5319"/>
    <w:rsid w:val="00513977"/>
    <w:rsid w:val="00517EE6"/>
    <w:rsid w:val="00523244"/>
    <w:rsid w:val="00523341"/>
    <w:rsid w:val="005331ED"/>
    <w:rsid w:val="00533CC9"/>
    <w:rsid w:val="0054402B"/>
    <w:rsid w:val="00546C66"/>
    <w:rsid w:val="005476F5"/>
    <w:rsid w:val="00581247"/>
    <w:rsid w:val="00584902"/>
    <w:rsid w:val="005A265B"/>
    <w:rsid w:val="005C0E72"/>
    <w:rsid w:val="005F03A0"/>
    <w:rsid w:val="00605DE9"/>
    <w:rsid w:val="0061040F"/>
    <w:rsid w:val="00621E61"/>
    <w:rsid w:val="00642A04"/>
    <w:rsid w:val="00642D74"/>
    <w:rsid w:val="0064315A"/>
    <w:rsid w:val="00652722"/>
    <w:rsid w:val="006537CE"/>
    <w:rsid w:val="006709FA"/>
    <w:rsid w:val="006859CF"/>
    <w:rsid w:val="006B0658"/>
    <w:rsid w:val="006B5E1C"/>
    <w:rsid w:val="006B7067"/>
    <w:rsid w:val="006C41AB"/>
    <w:rsid w:val="006D54B7"/>
    <w:rsid w:val="006D630C"/>
    <w:rsid w:val="006E405D"/>
    <w:rsid w:val="00716D9E"/>
    <w:rsid w:val="007272A9"/>
    <w:rsid w:val="007375FC"/>
    <w:rsid w:val="007422A1"/>
    <w:rsid w:val="007524AF"/>
    <w:rsid w:val="007617A0"/>
    <w:rsid w:val="00767D5A"/>
    <w:rsid w:val="007762E9"/>
    <w:rsid w:val="00783655"/>
    <w:rsid w:val="007C15D6"/>
    <w:rsid w:val="007E6400"/>
    <w:rsid w:val="007F0424"/>
    <w:rsid w:val="007F7E73"/>
    <w:rsid w:val="008201C6"/>
    <w:rsid w:val="00823623"/>
    <w:rsid w:val="00824507"/>
    <w:rsid w:val="008434E7"/>
    <w:rsid w:val="008471A0"/>
    <w:rsid w:val="00852468"/>
    <w:rsid w:val="00853E72"/>
    <w:rsid w:val="00860ABD"/>
    <w:rsid w:val="00862945"/>
    <w:rsid w:val="0087604E"/>
    <w:rsid w:val="008836BB"/>
    <w:rsid w:val="008915D1"/>
    <w:rsid w:val="00895211"/>
    <w:rsid w:val="008A0AB2"/>
    <w:rsid w:val="008C1CE4"/>
    <w:rsid w:val="008C75FB"/>
    <w:rsid w:val="008F7B80"/>
    <w:rsid w:val="009070B3"/>
    <w:rsid w:val="00913E93"/>
    <w:rsid w:val="00923AC4"/>
    <w:rsid w:val="00926556"/>
    <w:rsid w:val="0093668A"/>
    <w:rsid w:val="00945741"/>
    <w:rsid w:val="009510BF"/>
    <w:rsid w:val="00962EAC"/>
    <w:rsid w:val="009A6714"/>
    <w:rsid w:val="009B179B"/>
    <w:rsid w:val="009B256E"/>
    <w:rsid w:val="009F65F8"/>
    <w:rsid w:val="00A01605"/>
    <w:rsid w:val="00A11EEE"/>
    <w:rsid w:val="00A22865"/>
    <w:rsid w:val="00A34111"/>
    <w:rsid w:val="00A3605E"/>
    <w:rsid w:val="00A43E2A"/>
    <w:rsid w:val="00A50091"/>
    <w:rsid w:val="00A66631"/>
    <w:rsid w:val="00A666A6"/>
    <w:rsid w:val="00A73E68"/>
    <w:rsid w:val="00A74F17"/>
    <w:rsid w:val="00A80110"/>
    <w:rsid w:val="00A8459A"/>
    <w:rsid w:val="00AA2BBC"/>
    <w:rsid w:val="00AB4267"/>
    <w:rsid w:val="00AB5433"/>
    <w:rsid w:val="00AD16A1"/>
    <w:rsid w:val="00AE03DA"/>
    <w:rsid w:val="00AF0FB0"/>
    <w:rsid w:val="00AF7791"/>
    <w:rsid w:val="00B05041"/>
    <w:rsid w:val="00B17F61"/>
    <w:rsid w:val="00B4522A"/>
    <w:rsid w:val="00B46C78"/>
    <w:rsid w:val="00B521FE"/>
    <w:rsid w:val="00B53C33"/>
    <w:rsid w:val="00B57054"/>
    <w:rsid w:val="00B604FF"/>
    <w:rsid w:val="00B763CA"/>
    <w:rsid w:val="00B765AC"/>
    <w:rsid w:val="00B77297"/>
    <w:rsid w:val="00B97D6D"/>
    <w:rsid w:val="00BF6C31"/>
    <w:rsid w:val="00C02620"/>
    <w:rsid w:val="00C03FB0"/>
    <w:rsid w:val="00C2445A"/>
    <w:rsid w:val="00C36079"/>
    <w:rsid w:val="00C431DA"/>
    <w:rsid w:val="00C5460D"/>
    <w:rsid w:val="00C54873"/>
    <w:rsid w:val="00C62AA2"/>
    <w:rsid w:val="00C677F9"/>
    <w:rsid w:val="00C7758D"/>
    <w:rsid w:val="00CA00DE"/>
    <w:rsid w:val="00CA2A25"/>
    <w:rsid w:val="00CA2CD4"/>
    <w:rsid w:val="00CA3721"/>
    <w:rsid w:val="00CC576A"/>
    <w:rsid w:val="00CC5D42"/>
    <w:rsid w:val="00CC60ED"/>
    <w:rsid w:val="00CD284D"/>
    <w:rsid w:val="00CD3C55"/>
    <w:rsid w:val="00CE5F3D"/>
    <w:rsid w:val="00D036E5"/>
    <w:rsid w:val="00D2716B"/>
    <w:rsid w:val="00D27A4B"/>
    <w:rsid w:val="00D36559"/>
    <w:rsid w:val="00D37EFA"/>
    <w:rsid w:val="00D475E9"/>
    <w:rsid w:val="00D50033"/>
    <w:rsid w:val="00D66BA5"/>
    <w:rsid w:val="00D80B96"/>
    <w:rsid w:val="00D96024"/>
    <w:rsid w:val="00D97C21"/>
    <w:rsid w:val="00DC1D2B"/>
    <w:rsid w:val="00DD297B"/>
    <w:rsid w:val="00DE3253"/>
    <w:rsid w:val="00DF0880"/>
    <w:rsid w:val="00E14D12"/>
    <w:rsid w:val="00E31AE2"/>
    <w:rsid w:val="00E62F7A"/>
    <w:rsid w:val="00EB681C"/>
    <w:rsid w:val="00EC66BE"/>
    <w:rsid w:val="00ED0437"/>
    <w:rsid w:val="00ED19F1"/>
    <w:rsid w:val="00ED364F"/>
    <w:rsid w:val="00ED3FC4"/>
    <w:rsid w:val="00ED5A6F"/>
    <w:rsid w:val="00ED5C81"/>
    <w:rsid w:val="00EF024C"/>
    <w:rsid w:val="00EF2B0A"/>
    <w:rsid w:val="00EF5030"/>
    <w:rsid w:val="00F04773"/>
    <w:rsid w:val="00F331FB"/>
    <w:rsid w:val="00F5070A"/>
    <w:rsid w:val="00F66E86"/>
    <w:rsid w:val="00F701C7"/>
    <w:rsid w:val="00F746E7"/>
    <w:rsid w:val="00F825B2"/>
    <w:rsid w:val="00F95CA2"/>
    <w:rsid w:val="00FC0D3A"/>
    <w:rsid w:val="00FD0DE3"/>
    <w:rsid w:val="00FD446F"/>
    <w:rsid w:val="00FE0E42"/>
    <w:rsid w:val="00FF54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endnote text" w:uiPriority="0"/>
    <w:lsdException w:name="List"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Body Text First Indent"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HTML Cit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5DAB"/>
    <w:rPr>
      <w:rFonts w:ascii="Calibri" w:eastAsia="MS Mincho" w:hAnsi="Calibri" w:cs="Times New Roman"/>
      <w:lang w:val="en-US" w:bidi="en-US"/>
    </w:rPr>
  </w:style>
  <w:style w:type="paragraph" w:styleId="1">
    <w:name w:val="heading 1"/>
    <w:basedOn w:val="a0"/>
    <w:next w:val="a0"/>
    <w:link w:val="10"/>
    <w:uiPriority w:val="9"/>
    <w:qFormat/>
    <w:rsid w:val="00325DAB"/>
    <w:pPr>
      <w:keepNext/>
      <w:keepLines/>
      <w:spacing w:before="480" w:after="0"/>
      <w:outlineLvl w:val="0"/>
    </w:pPr>
    <w:rPr>
      <w:rFonts w:ascii="Cambria" w:eastAsia="Times New Roman" w:hAnsi="Cambria"/>
      <w:b/>
      <w:bCs/>
      <w:color w:val="365F91"/>
      <w:sz w:val="28"/>
      <w:szCs w:val="28"/>
      <w:lang w:bidi="ar-SA"/>
    </w:rPr>
  </w:style>
  <w:style w:type="paragraph" w:styleId="2">
    <w:name w:val="heading 2"/>
    <w:basedOn w:val="a0"/>
    <w:next w:val="a0"/>
    <w:link w:val="20"/>
    <w:uiPriority w:val="9"/>
    <w:qFormat/>
    <w:rsid w:val="00325DAB"/>
    <w:pPr>
      <w:keepNext/>
      <w:keepLines/>
      <w:spacing w:before="200" w:after="0"/>
      <w:outlineLvl w:val="1"/>
    </w:pPr>
    <w:rPr>
      <w:rFonts w:ascii="Cambria" w:eastAsia="Times New Roman" w:hAnsi="Cambria"/>
      <w:b/>
      <w:bCs/>
      <w:color w:val="4F81BD"/>
      <w:sz w:val="26"/>
      <w:szCs w:val="26"/>
      <w:lang w:bidi="ar-SA"/>
    </w:rPr>
  </w:style>
  <w:style w:type="paragraph" w:styleId="3">
    <w:name w:val="heading 3"/>
    <w:basedOn w:val="a0"/>
    <w:next w:val="a0"/>
    <w:link w:val="30"/>
    <w:qFormat/>
    <w:rsid w:val="00325DAB"/>
    <w:pPr>
      <w:keepNext/>
      <w:keepLines/>
      <w:spacing w:before="200" w:after="0"/>
      <w:outlineLvl w:val="2"/>
    </w:pPr>
    <w:rPr>
      <w:rFonts w:ascii="Cambria" w:eastAsia="Times New Roman" w:hAnsi="Cambria"/>
      <w:b/>
      <w:bCs/>
      <w:color w:val="4F81BD"/>
      <w:sz w:val="20"/>
      <w:szCs w:val="20"/>
      <w:lang w:bidi="ar-SA"/>
    </w:rPr>
  </w:style>
  <w:style w:type="paragraph" w:styleId="4">
    <w:name w:val="heading 4"/>
    <w:basedOn w:val="a0"/>
    <w:next w:val="a0"/>
    <w:link w:val="40"/>
    <w:qFormat/>
    <w:rsid w:val="00325DAB"/>
    <w:pPr>
      <w:keepNext/>
      <w:keepLines/>
      <w:spacing w:before="200" w:after="0"/>
      <w:outlineLvl w:val="3"/>
    </w:pPr>
    <w:rPr>
      <w:rFonts w:ascii="Cambria" w:eastAsia="Times New Roman" w:hAnsi="Cambria"/>
      <w:b/>
      <w:bCs/>
      <w:i/>
      <w:iCs/>
      <w:color w:val="4F81BD"/>
      <w:sz w:val="20"/>
      <w:szCs w:val="20"/>
      <w:lang w:bidi="ar-SA"/>
    </w:rPr>
  </w:style>
  <w:style w:type="paragraph" w:styleId="5">
    <w:name w:val="heading 5"/>
    <w:basedOn w:val="a0"/>
    <w:next w:val="a0"/>
    <w:link w:val="50"/>
    <w:qFormat/>
    <w:rsid w:val="00325DAB"/>
    <w:pPr>
      <w:keepNext/>
      <w:keepLines/>
      <w:spacing w:before="200" w:after="0"/>
      <w:outlineLvl w:val="4"/>
    </w:pPr>
    <w:rPr>
      <w:rFonts w:ascii="Cambria" w:eastAsia="Times New Roman" w:hAnsi="Cambria"/>
      <w:color w:val="243F60"/>
      <w:sz w:val="20"/>
      <w:szCs w:val="20"/>
      <w:lang w:bidi="ar-SA"/>
    </w:rPr>
  </w:style>
  <w:style w:type="paragraph" w:styleId="6">
    <w:name w:val="heading 6"/>
    <w:basedOn w:val="a0"/>
    <w:next w:val="a0"/>
    <w:link w:val="60"/>
    <w:qFormat/>
    <w:rsid w:val="00325DAB"/>
    <w:pPr>
      <w:keepNext/>
      <w:keepLines/>
      <w:spacing w:before="200" w:after="0"/>
      <w:outlineLvl w:val="5"/>
    </w:pPr>
    <w:rPr>
      <w:rFonts w:ascii="Cambria" w:eastAsia="Times New Roman" w:hAnsi="Cambria"/>
      <w:i/>
      <w:iCs/>
      <w:color w:val="243F60"/>
      <w:sz w:val="20"/>
      <w:szCs w:val="20"/>
      <w:lang w:bidi="ar-SA"/>
    </w:rPr>
  </w:style>
  <w:style w:type="paragraph" w:styleId="7">
    <w:name w:val="heading 7"/>
    <w:basedOn w:val="a0"/>
    <w:next w:val="a0"/>
    <w:link w:val="70"/>
    <w:qFormat/>
    <w:rsid w:val="00325DAB"/>
    <w:pPr>
      <w:keepNext/>
      <w:keepLines/>
      <w:spacing w:before="200" w:after="0"/>
      <w:outlineLvl w:val="6"/>
    </w:pPr>
    <w:rPr>
      <w:rFonts w:ascii="Cambria" w:eastAsia="Times New Roman" w:hAnsi="Cambria"/>
      <w:i/>
      <w:iCs/>
      <w:color w:val="404040"/>
      <w:sz w:val="20"/>
      <w:szCs w:val="20"/>
      <w:lang w:bidi="ar-SA"/>
    </w:rPr>
  </w:style>
  <w:style w:type="paragraph" w:styleId="8">
    <w:name w:val="heading 8"/>
    <w:basedOn w:val="a0"/>
    <w:next w:val="a0"/>
    <w:link w:val="80"/>
    <w:qFormat/>
    <w:rsid w:val="00325DAB"/>
    <w:pPr>
      <w:keepNext/>
      <w:keepLines/>
      <w:spacing w:before="200" w:after="0"/>
      <w:outlineLvl w:val="7"/>
    </w:pPr>
    <w:rPr>
      <w:rFonts w:ascii="Cambria" w:eastAsia="Times New Roman" w:hAnsi="Cambria"/>
      <w:color w:val="4F81BD"/>
      <w:sz w:val="20"/>
      <w:szCs w:val="20"/>
      <w:lang w:bidi="ar-SA"/>
    </w:rPr>
  </w:style>
  <w:style w:type="paragraph" w:styleId="9">
    <w:name w:val="heading 9"/>
    <w:basedOn w:val="a0"/>
    <w:next w:val="a0"/>
    <w:link w:val="90"/>
    <w:qFormat/>
    <w:rsid w:val="00325DAB"/>
    <w:pPr>
      <w:keepNext/>
      <w:keepLines/>
      <w:spacing w:before="200" w:after="0"/>
      <w:outlineLvl w:val="8"/>
    </w:pPr>
    <w:rPr>
      <w:rFonts w:ascii="Cambria" w:eastAsia="Times New Roman" w:hAnsi="Cambria"/>
      <w:i/>
      <w:iCs/>
      <w:color w:val="404040"/>
      <w:sz w:val="20"/>
      <w:szCs w:val="20"/>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25DAB"/>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rsid w:val="00325DAB"/>
    <w:rPr>
      <w:rFonts w:ascii="Cambria" w:eastAsia="Times New Roman" w:hAnsi="Cambria" w:cs="Times New Roman"/>
      <w:b/>
      <w:bCs/>
      <w:color w:val="4F81BD"/>
      <w:sz w:val="26"/>
      <w:szCs w:val="26"/>
    </w:rPr>
  </w:style>
  <w:style w:type="character" w:customStyle="1" w:styleId="30">
    <w:name w:val="Заголовок 3 Знак"/>
    <w:basedOn w:val="a1"/>
    <w:link w:val="3"/>
    <w:rsid w:val="00325DAB"/>
    <w:rPr>
      <w:rFonts w:ascii="Cambria" w:eastAsia="Times New Roman" w:hAnsi="Cambria" w:cs="Times New Roman"/>
      <w:b/>
      <w:bCs/>
      <w:color w:val="4F81BD"/>
      <w:sz w:val="20"/>
      <w:szCs w:val="20"/>
    </w:rPr>
  </w:style>
  <w:style w:type="character" w:customStyle="1" w:styleId="40">
    <w:name w:val="Заголовок 4 Знак"/>
    <w:basedOn w:val="a1"/>
    <w:link w:val="4"/>
    <w:rsid w:val="00325DAB"/>
    <w:rPr>
      <w:rFonts w:ascii="Cambria" w:eastAsia="Times New Roman" w:hAnsi="Cambria" w:cs="Times New Roman"/>
      <w:b/>
      <w:bCs/>
      <w:i/>
      <w:iCs/>
      <w:color w:val="4F81BD"/>
      <w:sz w:val="20"/>
      <w:szCs w:val="20"/>
    </w:rPr>
  </w:style>
  <w:style w:type="character" w:customStyle="1" w:styleId="50">
    <w:name w:val="Заголовок 5 Знак"/>
    <w:basedOn w:val="a1"/>
    <w:link w:val="5"/>
    <w:rsid w:val="00325DAB"/>
    <w:rPr>
      <w:rFonts w:ascii="Cambria" w:eastAsia="Times New Roman" w:hAnsi="Cambria" w:cs="Times New Roman"/>
      <w:color w:val="243F60"/>
      <w:sz w:val="20"/>
      <w:szCs w:val="20"/>
    </w:rPr>
  </w:style>
  <w:style w:type="character" w:customStyle="1" w:styleId="60">
    <w:name w:val="Заголовок 6 Знак"/>
    <w:basedOn w:val="a1"/>
    <w:link w:val="6"/>
    <w:rsid w:val="00325DAB"/>
    <w:rPr>
      <w:rFonts w:ascii="Cambria" w:eastAsia="Times New Roman" w:hAnsi="Cambria" w:cs="Times New Roman"/>
      <w:i/>
      <w:iCs/>
      <w:color w:val="243F60"/>
      <w:sz w:val="20"/>
      <w:szCs w:val="20"/>
    </w:rPr>
  </w:style>
  <w:style w:type="character" w:customStyle="1" w:styleId="70">
    <w:name w:val="Заголовок 7 Знак"/>
    <w:basedOn w:val="a1"/>
    <w:link w:val="7"/>
    <w:rsid w:val="00325DAB"/>
    <w:rPr>
      <w:rFonts w:ascii="Cambria" w:eastAsia="Times New Roman" w:hAnsi="Cambria" w:cs="Times New Roman"/>
      <w:i/>
      <w:iCs/>
      <w:color w:val="404040"/>
      <w:sz w:val="20"/>
      <w:szCs w:val="20"/>
    </w:rPr>
  </w:style>
  <w:style w:type="character" w:customStyle="1" w:styleId="80">
    <w:name w:val="Заголовок 8 Знак"/>
    <w:basedOn w:val="a1"/>
    <w:link w:val="8"/>
    <w:rsid w:val="00325DAB"/>
    <w:rPr>
      <w:rFonts w:ascii="Cambria" w:eastAsia="Times New Roman" w:hAnsi="Cambria" w:cs="Times New Roman"/>
      <w:color w:val="4F81BD"/>
      <w:sz w:val="20"/>
      <w:szCs w:val="20"/>
    </w:rPr>
  </w:style>
  <w:style w:type="character" w:customStyle="1" w:styleId="90">
    <w:name w:val="Заголовок 9 Знак"/>
    <w:basedOn w:val="a1"/>
    <w:link w:val="9"/>
    <w:rsid w:val="00325DAB"/>
    <w:rPr>
      <w:rFonts w:ascii="Cambria" w:eastAsia="Times New Roman" w:hAnsi="Cambria" w:cs="Times New Roman"/>
      <w:i/>
      <w:iCs/>
      <w:color w:val="404040"/>
      <w:sz w:val="20"/>
      <w:szCs w:val="20"/>
    </w:rPr>
  </w:style>
  <w:style w:type="paragraph" w:styleId="a4">
    <w:name w:val="footnote text"/>
    <w:aliases w:val="Footnote,12pt,single space,FOOTNOTES,fn,footnote text,12pt Знак,12pt Знак Знак Знак Знак Знак,12pt Знак Знак Знак Знак,ft,Used by Word for text of Help footnotes,Style 7"/>
    <w:basedOn w:val="a0"/>
    <w:link w:val="a5"/>
    <w:uiPriority w:val="99"/>
    <w:rsid w:val="00325DAB"/>
    <w:pPr>
      <w:spacing w:after="0" w:line="240" w:lineRule="auto"/>
    </w:pPr>
    <w:rPr>
      <w:rFonts w:ascii="Times New Roman" w:eastAsia="Times New Roman" w:hAnsi="Times New Roman"/>
      <w:sz w:val="20"/>
      <w:szCs w:val="20"/>
      <w:lang w:val="en-GB" w:bidi="ar-SA"/>
    </w:rPr>
  </w:style>
  <w:style w:type="character" w:customStyle="1" w:styleId="a5">
    <w:name w:val="Текст сноски Знак"/>
    <w:aliases w:val="Footnote Знак,12pt Знак1,single space Знак,FOOTNOTES Знак,fn Знак,footnote text Знак,12pt Знак Знак,12pt Знак Знак Знак Знак Знак Знак,12pt Знак Знак Знак Знак Знак1,ft Знак,Used by Word for text of Help footnotes Знак,Style 7 Знак"/>
    <w:basedOn w:val="a1"/>
    <w:link w:val="a4"/>
    <w:uiPriority w:val="99"/>
    <w:rsid w:val="00325DAB"/>
    <w:rPr>
      <w:rFonts w:ascii="Times New Roman" w:eastAsia="Times New Roman" w:hAnsi="Times New Roman" w:cs="Times New Roman"/>
      <w:sz w:val="20"/>
      <w:szCs w:val="20"/>
      <w:lang w:val="en-GB"/>
    </w:rPr>
  </w:style>
  <w:style w:type="character" w:styleId="a6">
    <w:name w:val="footnote reference"/>
    <w:aliases w:val="fr,Used by Word for Help footnote symbols"/>
    <w:rsid w:val="00325DAB"/>
    <w:rPr>
      <w:vertAlign w:val="superscript"/>
    </w:rPr>
  </w:style>
  <w:style w:type="paragraph" w:styleId="HTML">
    <w:name w:val="HTML Preformatted"/>
    <w:basedOn w:val="a0"/>
    <w:link w:val="HTML0"/>
    <w:rsid w:val="00325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bidi="ar-SA"/>
    </w:rPr>
  </w:style>
  <w:style w:type="character" w:customStyle="1" w:styleId="HTML0">
    <w:name w:val="Стандартный HTML Знак"/>
    <w:basedOn w:val="a1"/>
    <w:link w:val="HTML"/>
    <w:rsid w:val="00325DAB"/>
    <w:rPr>
      <w:rFonts w:ascii="Courier New" w:eastAsia="Times New Roman" w:hAnsi="Courier New" w:cs="Times New Roman"/>
      <w:sz w:val="20"/>
      <w:szCs w:val="20"/>
    </w:rPr>
  </w:style>
  <w:style w:type="paragraph" w:styleId="a7">
    <w:name w:val="Normal (Web)"/>
    <w:basedOn w:val="a0"/>
    <w:uiPriority w:val="99"/>
    <w:rsid w:val="00325DAB"/>
    <w:pPr>
      <w:spacing w:before="105" w:after="105" w:line="240" w:lineRule="auto"/>
    </w:pPr>
    <w:rPr>
      <w:rFonts w:ascii="Times New Roman" w:hAnsi="Times New Roman"/>
      <w:sz w:val="24"/>
      <w:szCs w:val="24"/>
    </w:rPr>
  </w:style>
  <w:style w:type="paragraph" w:customStyle="1" w:styleId="a8">
    <w:name w:val="Стиль"/>
    <w:rsid w:val="00325DAB"/>
    <w:pPr>
      <w:widowControl w:val="0"/>
      <w:autoSpaceDE w:val="0"/>
      <w:autoSpaceDN w:val="0"/>
      <w:adjustRightInd w:val="0"/>
    </w:pPr>
    <w:rPr>
      <w:rFonts w:ascii="Arial" w:eastAsia="MS Mincho" w:hAnsi="Arial" w:cs="Arial"/>
      <w:sz w:val="24"/>
      <w:szCs w:val="24"/>
      <w:lang w:eastAsia="ru-RU"/>
    </w:rPr>
  </w:style>
  <w:style w:type="paragraph" w:styleId="a9">
    <w:name w:val="Body Text Indent"/>
    <w:basedOn w:val="a0"/>
    <w:link w:val="aa"/>
    <w:uiPriority w:val="99"/>
    <w:rsid w:val="00325DAB"/>
    <w:pPr>
      <w:spacing w:after="120" w:line="240" w:lineRule="auto"/>
      <w:ind w:left="283"/>
    </w:pPr>
    <w:rPr>
      <w:rFonts w:ascii="Times New Roman" w:eastAsia="Times New Roman" w:hAnsi="Times New Roman"/>
      <w:sz w:val="24"/>
      <w:szCs w:val="24"/>
      <w:lang w:bidi="ar-SA"/>
    </w:rPr>
  </w:style>
  <w:style w:type="character" w:customStyle="1" w:styleId="aa">
    <w:name w:val="Основной текст с отступом Знак"/>
    <w:basedOn w:val="a1"/>
    <w:link w:val="a9"/>
    <w:uiPriority w:val="99"/>
    <w:rsid w:val="00325DAB"/>
    <w:rPr>
      <w:rFonts w:ascii="Times New Roman" w:eastAsia="Times New Roman" w:hAnsi="Times New Roman" w:cs="Times New Roman"/>
      <w:sz w:val="24"/>
      <w:szCs w:val="24"/>
    </w:rPr>
  </w:style>
  <w:style w:type="paragraph" w:styleId="ab">
    <w:name w:val="Body Text"/>
    <w:basedOn w:val="a0"/>
    <w:link w:val="ac"/>
    <w:uiPriority w:val="99"/>
    <w:rsid w:val="00325DAB"/>
    <w:pPr>
      <w:spacing w:after="120" w:line="240" w:lineRule="auto"/>
    </w:pPr>
    <w:rPr>
      <w:rFonts w:ascii="Times New Roman" w:eastAsia="Times New Roman" w:hAnsi="Times New Roman"/>
      <w:sz w:val="24"/>
      <w:szCs w:val="24"/>
      <w:lang w:bidi="ar-SA"/>
    </w:rPr>
  </w:style>
  <w:style w:type="character" w:customStyle="1" w:styleId="ac">
    <w:name w:val="Основной текст Знак"/>
    <w:basedOn w:val="a1"/>
    <w:link w:val="ab"/>
    <w:uiPriority w:val="99"/>
    <w:rsid w:val="00325DAB"/>
    <w:rPr>
      <w:rFonts w:ascii="Times New Roman" w:eastAsia="Times New Roman" w:hAnsi="Times New Roman" w:cs="Times New Roman"/>
      <w:sz w:val="24"/>
      <w:szCs w:val="24"/>
    </w:rPr>
  </w:style>
  <w:style w:type="paragraph" w:styleId="21">
    <w:name w:val="Body Text Indent 2"/>
    <w:basedOn w:val="a0"/>
    <w:link w:val="22"/>
    <w:rsid w:val="00325DAB"/>
    <w:pPr>
      <w:spacing w:after="120" w:line="480" w:lineRule="auto"/>
      <w:ind w:left="283"/>
    </w:pPr>
    <w:rPr>
      <w:rFonts w:ascii="Times New Roman" w:eastAsia="Times New Roman" w:hAnsi="Times New Roman"/>
      <w:sz w:val="24"/>
      <w:szCs w:val="24"/>
      <w:lang w:bidi="ar-SA"/>
    </w:rPr>
  </w:style>
  <w:style w:type="character" w:customStyle="1" w:styleId="22">
    <w:name w:val="Основной текст с отступом 2 Знак"/>
    <w:basedOn w:val="a1"/>
    <w:link w:val="21"/>
    <w:rsid w:val="00325DAB"/>
    <w:rPr>
      <w:rFonts w:ascii="Times New Roman" w:eastAsia="Times New Roman" w:hAnsi="Times New Roman" w:cs="Times New Roman"/>
      <w:sz w:val="24"/>
      <w:szCs w:val="24"/>
    </w:rPr>
  </w:style>
  <w:style w:type="paragraph" w:styleId="ad">
    <w:name w:val="caption"/>
    <w:basedOn w:val="a0"/>
    <w:next w:val="a0"/>
    <w:qFormat/>
    <w:rsid w:val="00325DAB"/>
    <w:pPr>
      <w:spacing w:line="240" w:lineRule="auto"/>
    </w:pPr>
    <w:rPr>
      <w:b/>
      <w:bCs/>
      <w:color w:val="4F81BD"/>
      <w:sz w:val="18"/>
      <w:szCs w:val="18"/>
    </w:rPr>
  </w:style>
  <w:style w:type="paragraph" w:customStyle="1" w:styleId="Default">
    <w:name w:val="Default"/>
    <w:rsid w:val="00325DAB"/>
    <w:pPr>
      <w:autoSpaceDE w:val="0"/>
      <w:autoSpaceDN w:val="0"/>
      <w:adjustRightInd w:val="0"/>
    </w:pPr>
    <w:rPr>
      <w:rFonts w:ascii="Times New Roman" w:eastAsia="MS Mincho" w:hAnsi="Times New Roman" w:cs="Times New Roman"/>
      <w:color w:val="000000"/>
      <w:sz w:val="24"/>
      <w:szCs w:val="24"/>
      <w:lang w:eastAsia="ru-RU"/>
    </w:rPr>
  </w:style>
  <w:style w:type="paragraph" w:styleId="ae">
    <w:name w:val="endnote text"/>
    <w:basedOn w:val="a0"/>
    <w:link w:val="af"/>
    <w:rsid w:val="00325DAB"/>
    <w:pPr>
      <w:spacing w:after="0" w:line="240" w:lineRule="auto"/>
    </w:pPr>
    <w:rPr>
      <w:rFonts w:ascii="Times New Roman" w:eastAsia="Times New Roman" w:hAnsi="Times New Roman"/>
      <w:sz w:val="20"/>
      <w:szCs w:val="20"/>
      <w:lang w:bidi="ar-SA"/>
    </w:rPr>
  </w:style>
  <w:style w:type="character" w:customStyle="1" w:styleId="af">
    <w:name w:val="Текст концевой сноски Знак"/>
    <w:basedOn w:val="a1"/>
    <w:link w:val="ae"/>
    <w:rsid w:val="00325DAB"/>
    <w:rPr>
      <w:rFonts w:ascii="Times New Roman" w:eastAsia="Times New Roman" w:hAnsi="Times New Roman" w:cs="Times New Roman"/>
      <w:sz w:val="20"/>
      <w:szCs w:val="20"/>
    </w:rPr>
  </w:style>
  <w:style w:type="paragraph" w:styleId="af0">
    <w:name w:val="footer"/>
    <w:basedOn w:val="a0"/>
    <w:link w:val="af1"/>
    <w:uiPriority w:val="99"/>
    <w:rsid w:val="00325DAB"/>
    <w:pPr>
      <w:tabs>
        <w:tab w:val="center" w:pos="4677"/>
        <w:tab w:val="right" w:pos="9355"/>
      </w:tabs>
      <w:spacing w:after="0" w:line="240" w:lineRule="auto"/>
    </w:pPr>
    <w:rPr>
      <w:rFonts w:ascii="Times New Roman" w:eastAsia="Times New Roman" w:hAnsi="Times New Roman"/>
      <w:sz w:val="24"/>
      <w:szCs w:val="24"/>
      <w:lang w:bidi="ar-SA"/>
    </w:rPr>
  </w:style>
  <w:style w:type="character" w:customStyle="1" w:styleId="af1">
    <w:name w:val="Нижний колонтитул Знак"/>
    <w:basedOn w:val="a1"/>
    <w:link w:val="af0"/>
    <w:uiPriority w:val="99"/>
    <w:rsid w:val="00325DAB"/>
    <w:rPr>
      <w:rFonts w:ascii="Times New Roman" w:eastAsia="Times New Roman" w:hAnsi="Times New Roman" w:cs="Times New Roman"/>
      <w:sz w:val="24"/>
      <w:szCs w:val="24"/>
    </w:rPr>
  </w:style>
  <w:style w:type="character" w:styleId="af2">
    <w:name w:val="page number"/>
    <w:basedOn w:val="a1"/>
    <w:rsid w:val="00325DAB"/>
  </w:style>
  <w:style w:type="paragraph" w:customStyle="1" w:styleId="xl30">
    <w:name w:val="xl30"/>
    <w:basedOn w:val="a0"/>
    <w:rsid w:val="00325DAB"/>
    <w:pPr>
      <w:pBdr>
        <w:top w:val="single" w:sz="4" w:space="0" w:color="auto"/>
        <w:left w:val="single" w:sz="4" w:space="0" w:color="auto"/>
        <w:bottom w:val="single" w:sz="4" w:space="0" w:color="auto"/>
        <w:right w:val="single" w:sz="4" w:space="0" w:color="auto"/>
      </w:pBdr>
      <w:tabs>
        <w:tab w:val="num" w:pos="720"/>
      </w:tabs>
      <w:spacing w:before="100" w:beforeAutospacing="1" w:after="100" w:afterAutospacing="1" w:line="240" w:lineRule="auto"/>
    </w:pPr>
    <w:rPr>
      <w:rFonts w:ascii="Times New Roman" w:hAnsi="Times New Roman"/>
      <w:sz w:val="24"/>
      <w:szCs w:val="24"/>
    </w:rPr>
  </w:style>
  <w:style w:type="character" w:customStyle="1" w:styleId="23">
    <w:name w:val="Знак Знак2"/>
    <w:basedOn w:val="a1"/>
    <w:rsid w:val="00325DAB"/>
  </w:style>
  <w:style w:type="paragraph" w:styleId="24">
    <w:name w:val="Body Text 2"/>
    <w:basedOn w:val="a0"/>
    <w:link w:val="25"/>
    <w:uiPriority w:val="99"/>
    <w:rsid w:val="00325DAB"/>
    <w:pPr>
      <w:spacing w:after="120" w:line="480" w:lineRule="auto"/>
    </w:pPr>
    <w:rPr>
      <w:rFonts w:ascii="Times New Roman" w:eastAsia="Times New Roman" w:hAnsi="Times New Roman"/>
      <w:sz w:val="24"/>
      <w:szCs w:val="24"/>
      <w:lang w:bidi="ar-SA"/>
    </w:rPr>
  </w:style>
  <w:style w:type="character" w:customStyle="1" w:styleId="25">
    <w:name w:val="Основной текст 2 Знак"/>
    <w:basedOn w:val="a1"/>
    <w:link w:val="24"/>
    <w:uiPriority w:val="99"/>
    <w:rsid w:val="00325DAB"/>
    <w:rPr>
      <w:rFonts w:ascii="Times New Roman" w:eastAsia="Times New Roman" w:hAnsi="Times New Roman" w:cs="Times New Roman"/>
      <w:sz w:val="24"/>
      <w:szCs w:val="24"/>
    </w:rPr>
  </w:style>
  <w:style w:type="paragraph" w:styleId="31">
    <w:name w:val="Body Text 3"/>
    <w:basedOn w:val="a0"/>
    <w:link w:val="32"/>
    <w:rsid w:val="00325DAB"/>
    <w:pPr>
      <w:spacing w:after="120" w:line="240" w:lineRule="auto"/>
    </w:pPr>
    <w:rPr>
      <w:rFonts w:ascii="Times New Roman" w:eastAsia="Times New Roman" w:hAnsi="Times New Roman"/>
      <w:sz w:val="16"/>
      <w:szCs w:val="16"/>
      <w:lang w:bidi="ar-SA"/>
    </w:rPr>
  </w:style>
  <w:style w:type="character" w:customStyle="1" w:styleId="32">
    <w:name w:val="Основной текст 3 Знак"/>
    <w:basedOn w:val="a1"/>
    <w:link w:val="31"/>
    <w:rsid w:val="00325DAB"/>
    <w:rPr>
      <w:rFonts w:ascii="Times New Roman" w:eastAsia="Times New Roman" w:hAnsi="Times New Roman" w:cs="Times New Roman"/>
      <w:sz w:val="16"/>
      <w:szCs w:val="16"/>
    </w:rPr>
  </w:style>
  <w:style w:type="table" w:styleId="af3">
    <w:name w:val="Table Grid"/>
    <w:basedOn w:val="a2"/>
    <w:uiPriority w:val="59"/>
    <w:rsid w:val="00325DAB"/>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0"/>
    <w:link w:val="af5"/>
    <w:uiPriority w:val="99"/>
    <w:rsid w:val="00325DAB"/>
    <w:pPr>
      <w:tabs>
        <w:tab w:val="center" w:pos="4677"/>
        <w:tab w:val="right" w:pos="9355"/>
      </w:tabs>
      <w:spacing w:after="0" w:line="240" w:lineRule="auto"/>
    </w:pPr>
    <w:rPr>
      <w:rFonts w:ascii="Times New Roman" w:eastAsia="Times New Roman" w:hAnsi="Times New Roman"/>
      <w:sz w:val="24"/>
      <w:szCs w:val="24"/>
      <w:lang w:bidi="ar-SA"/>
    </w:rPr>
  </w:style>
  <w:style w:type="character" w:customStyle="1" w:styleId="af5">
    <w:name w:val="Верхний колонтитул Знак"/>
    <w:basedOn w:val="a1"/>
    <w:link w:val="af4"/>
    <w:uiPriority w:val="99"/>
    <w:rsid w:val="00325DAB"/>
    <w:rPr>
      <w:rFonts w:ascii="Times New Roman" w:eastAsia="Times New Roman" w:hAnsi="Times New Roman" w:cs="Times New Roman"/>
      <w:sz w:val="24"/>
      <w:szCs w:val="24"/>
    </w:rPr>
  </w:style>
  <w:style w:type="paragraph" w:styleId="af6">
    <w:name w:val="Block Text"/>
    <w:basedOn w:val="a0"/>
    <w:rsid w:val="00325DAB"/>
    <w:pPr>
      <w:spacing w:after="0" w:line="360" w:lineRule="auto"/>
      <w:ind w:left="540" w:right="21" w:firstLine="709"/>
      <w:jc w:val="both"/>
    </w:pPr>
    <w:rPr>
      <w:rFonts w:ascii="Times New Roman" w:hAnsi="Times New Roman"/>
      <w:sz w:val="24"/>
      <w:szCs w:val="24"/>
    </w:rPr>
  </w:style>
  <w:style w:type="paragraph" w:styleId="af7">
    <w:name w:val="Signature"/>
    <w:basedOn w:val="a0"/>
    <w:link w:val="af8"/>
    <w:rsid w:val="00325DAB"/>
    <w:pPr>
      <w:autoSpaceDE w:val="0"/>
      <w:autoSpaceDN w:val="0"/>
      <w:adjustRightInd w:val="0"/>
      <w:spacing w:after="0" w:line="240" w:lineRule="auto"/>
      <w:jc w:val="center"/>
    </w:pPr>
    <w:rPr>
      <w:rFonts w:ascii="SchoolBookCTT" w:eastAsia="Times New Roman" w:hAnsi="SchoolBookCTT"/>
      <w:sz w:val="18"/>
      <w:szCs w:val="18"/>
      <w:lang w:bidi="ar-SA"/>
    </w:rPr>
  </w:style>
  <w:style w:type="character" w:customStyle="1" w:styleId="af8">
    <w:name w:val="Подпись Знак"/>
    <w:basedOn w:val="a1"/>
    <w:link w:val="af7"/>
    <w:rsid w:val="00325DAB"/>
    <w:rPr>
      <w:rFonts w:ascii="SchoolBookCTT" w:eastAsia="Times New Roman" w:hAnsi="SchoolBookCTT" w:cs="Times New Roman"/>
      <w:sz w:val="18"/>
      <w:szCs w:val="18"/>
    </w:rPr>
  </w:style>
  <w:style w:type="paragraph" w:customStyle="1" w:styleId="11">
    <w:name w:val="Подзаголовок 1"/>
    <w:basedOn w:val="a0"/>
    <w:rsid w:val="00325DAB"/>
    <w:pPr>
      <w:autoSpaceDE w:val="0"/>
      <w:autoSpaceDN w:val="0"/>
      <w:adjustRightInd w:val="0"/>
      <w:spacing w:after="0" w:line="244" w:lineRule="atLeast"/>
      <w:jc w:val="center"/>
    </w:pPr>
    <w:rPr>
      <w:rFonts w:ascii="SchoolBookCTT" w:hAnsi="SchoolBookCTT" w:cs="SchoolBookCTT"/>
      <w:b/>
      <w:bCs/>
      <w:sz w:val="23"/>
      <w:szCs w:val="23"/>
    </w:rPr>
  </w:style>
  <w:style w:type="paragraph" w:customStyle="1" w:styleId="Char">
    <w:name w:val="Char Знак Знак Знак"/>
    <w:basedOn w:val="a0"/>
    <w:rsid w:val="00325DAB"/>
    <w:pPr>
      <w:spacing w:after="160" w:line="240" w:lineRule="exact"/>
    </w:pPr>
    <w:rPr>
      <w:rFonts w:ascii="Times New Roman" w:hAnsi="Times New Roman" w:cs="Arial"/>
      <w:sz w:val="20"/>
      <w:szCs w:val="20"/>
    </w:rPr>
  </w:style>
  <w:style w:type="character" w:customStyle="1" w:styleId="51">
    <w:name w:val="Знак Знак5"/>
    <w:semiHidden/>
    <w:rsid w:val="00325DAB"/>
    <w:rPr>
      <w:lang w:val="ru-RU" w:eastAsia="ru-RU" w:bidi="ar-SA"/>
    </w:rPr>
  </w:style>
  <w:style w:type="paragraph" w:styleId="af9">
    <w:name w:val="List"/>
    <w:basedOn w:val="a0"/>
    <w:rsid w:val="00325DAB"/>
    <w:pPr>
      <w:spacing w:after="0" w:line="240" w:lineRule="auto"/>
      <w:ind w:left="283" w:hanging="283"/>
    </w:pPr>
    <w:rPr>
      <w:rFonts w:ascii="Times New Roman" w:hAnsi="Times New Roman"/>
      <w:sz w:val="24"/>
      <w:szCs w:val="24"/>
      <w:lang w:val="en-GB"/>
    </w:rPr>
  </w:style>
  <w:style w:type="paragraph" w:styleId="afa">
    <w:name w:val="Body Text First Indent"/>
    <w:basedOn w:val="ab"/>
    <w:link w:val="afb"/>
    <w:rsid w:val="00325DAB"/>
    <w:pPr>
      <w:ind w:firstLine="210"/>
    </w:pPr>
    <w:rPr>
      <w:lang w:val="en-GB"/>
    </w:rPr>
  </w:style>
  <w:style w:type="character" w:customStyle="1" w:styleId="afb">
    <w:name w:val="Красная строка Знак"/>
    <w:basedOn w:val="ac"/>
    <w:link w:val="afa"/>
    <w:rsid w:val="00325DAB"/>
    <w:rPr>
      <w:rFonts w:ascii="Times New Roman" w:eastAsia="Times New Roman" w:hAnsi="Times New Roman" w:cs="Times New Roman"/>
      <w:sz w:val="24"/>
      <w:szCs w:val="24"/>
      <w:lang w:val="en-GB"/>
    </w:rPr>
  </w:style>
  <w:style w:type="character" w:customStyle="1" w:styleId="afc">
    <w:name w:val="Знак Знак"/>
    <w:semiHidden/>
    <w:rsid w:val="00325DAB"/>
    <w:rPr>
      <w:lang w:val="ru-RU" w:eastAsia="ru-RU" w:bidi="ar-SA"/>
    </w:rPr>
  </w:style>
  <w:style w:type="paragraph" w:customStyle="1" w:styleId="ListParagraph1">
    <w:name w:val="List Paragraph1"/>
    <w:basedOn w:val="a0"/>
    <w:uiPriority w:val="34"/>
    <w:qFormat/>
    <w:rsid w:val="00325DAB"/>
    <w:pPr>
      <w:ind w:left="720"/>
      <w:contextualSpacing/>
    </w:pPr>
  </w:style>
  <w:style w:type="paragraph" w:customStyle="1" w:styleId="afd">
    <w:name w:val="Знак"/>
    <w:basedOn w:val="a0"/>
    <w:rsid w:val="00325DAB"/>
    <w:pPr>
      <w:spacing w:after="160" w:line="240" w:lineRule="exact"/>
    </w:pPr>
    <w:rPr>
      <w:rFonts w:ascii="Verdana" w:hAnsi="Verdana"/>
      <w:sz w:val="20"/>
      <w:szCs w:val="20"/>
    </w:rPr>
  </w:style>
  <w:style w:type="paragraph" w:customStyle="1" w:styleId="12">
    <w:name w:val="Знак1"/>
    <w:basedOn w:val="a0"/>
    <w:rsid w:val="00325DAB"/>
    <w:pPr>
      <w:spacing w:after="160" w:line="240" w:lineRule="exact"/>
    </w:pPr>
    <w:rPr>
      <w:rFonts w:ascii="Verdana" w:hAnsi="Verdana"/>
      <w:sz w:val="20"/>
      <w:szCs w:val="20"/>
    </w:rPr>
  </w:style>
  <w:style w:type="character" w:customStyle="1" w:styleId="nobr">
    <w:name w:val="nobr"/>
    <w:basedOn w:val="a1"/>
    <w:rsid w:val="00325DAB"/>
  </w:style>
  <w:style w:type="paragraph" w:customStyle="1" w:styleId="310">
    <w:name w:val="Основной текст 31"/>
    <w:basedOn w:val="a0"/>
    <w:rsid w:val="00325DAB"/>
    <w:pPr>
      <w:overflowPunct w:val="0"/>
      <w:autoSpaceDE w:val="0"/>
      <w:autoSpaceDN w:val="0"/>
      <w:adjustRightInd w:val="0"/>
      <w:spacing w:after="0" w:line="240" w:lineRule="auto"/>
      <w:jc w:val="both"/>
      <w:textAlignment w:val="baseline"/>
    </w:pPr>
    <w:rPr>
      <w:rFonts w:ascii="Times New Roman" w:hAnsi="Times New Roman"/>
      <w:sz w:val="24"/>
      <w:szCs w:val="20"/>
    </w:rPr>
  </w:style>
  <w:style w:type="paragraph" w:customStyle="1" w:styleId="6-">
    <w:name w:val="6-п"/>
    <w:basedOn w:val="ab"/>
    <w:next w:val="ab"/>
    <w:rsid w:val="00325DAB"/>
    <w:pPr>
      <w:autoSpaceDE w:val="0"/>
      <w:autoSpaceDN w:val="0"/>
      <w:adjustRightInd w:val="0"/>
      <w:spacing w:after="0" w:line="132" w:lineRule="atLeast"/>
      <w:ind w:firstLine="397"/>
      <w:jc w:val="both"/>
    </w:pPr>
    <w:rPr>
      <w:rFonts w:ascii="SchoolBookCTT" w:hAnsi="SchoolBookCTT" w:cs="SchoolBookCTT"/>
      <w:sz w:val="23"/>
      <w:szCs w:val="23"/>
    </w:rPr>
  </w:style>
  <w:style w:type="paragraph" w:customStyle="1" w:styleId="26">
    <w:name w:val="Подзаголовок 2"/>
    <w:basedOn w:val="11"/>
    <w:rsid w:val="00325DAB"/>
    <w:pPr>
      <w:spacing w:line="240" w:lineRule="auto"/>
    </w:pPr>
    <w:rPr>
      <w:sz w:val="20"/>
      <w:szCs w:val="20"/>
    </w:rPr>
  </w:style>
  <w:style w:type="paragraph" w:styleId="afe">
    <w:name w:val="Balloon Text"/>
    <w:basedOn w:val="a0"/>
    <w:link w:val="aff"/>
    <w:uiPriority w:val="99"/>
    <w:unhideWhenUsed/>
    <w:rsid w:val="00325DAB"/>
    <w:pPr>
      <w:spacing w:after="0" w:line="240" w:lineRule="auto"/>
    </w:pPr>
    <w:rPr>
      <w:rFonts w:ascii="Tahoma" w:hAnsi="Tahoma"/>
      <w:sz w:val="16"/>
      <w:szCs w:val="16"/>
      <w:lang w:bidi="ar-SA"/>
    </w:rPr>
  </w:style>
  <w:style w:type="character" w:customStyle="1" w:styleId="aff">
    <w:name w:val="Текст выноски Знак"/>
    <w:basedOn w:val="a1"/>
    <w:link w:val="afe"/>
    <w:uiPriority w:val="99"/>
    <w:rsid w:val="00325DAB"/>
    <w:rPr>
      <w:rFonts w:ascii="Tahoma" w:eastAsia="MS Mincho" w:hAnsi="Tahoma" w:cs="Times New Roman"/>
      <w:sz w:val="16"/>
      <w:szCs w:val="16"/>
    </w:rPr>
  </w:style>
  <w:style w:type="paragraph" w:customStyle="1" w:styleId="Char1">
    <w:name w:val="Char Знак Знак Знак1"/>
    <w:basedOn w:val="a0"/>
    <w:rsid w:val="00325DAB"/>
    <w:pPr>
      <w:spacing w:after="160" w:line="240" w:lineRule="exact"/>
    </w:pPr>
    <w:rPr>
      <w:rFonts w:ascii="Times New Roman" w:hAnsi="Times New Roman" w:cs="Arial"/>
      <w:sz w:val="20"/>
      <w:szCs w:val="20"/>
    </w:rPr>
  </w:style>
  <w:style w:type="character" w:styleId="HTML1">
    <w:name w:val="HTML Cite"/>
    <w:semiHidden/>
    <w:unhideWhenUsed/>
    <w:rsid w:val="00325DAB"/>
    <w:rPr>
      <w:i/>
      <w:iCs/>
    </w:rPr>
  </w:style>
  <w:style w:type="paragraph" w:customStyle="1" w:styleId="TOCHeading1">
    <w:name w:val="TOC Heading1"/>
    <w:basedOn w:val="1"/>
    <w:next w:val="a0"/>
    <w:uiPriority w:val="39"/>
    <w:qFormat/>
    <w:rsid w:val="00325DAB"/>
    <w:pPr>
      <w:outlineLvl w:val="9"/>
    </w:pPr>
  </w:style>
  <w:style w:type="paragraph" w:styleId="27">
    <w:name w:val="toc 2"/>
    <w:basedOn w:val="a0"/>
    <w:next w:val="a0"/>
    <w:autoRedefine/>
    <w:uiPriority w:val="39"/>
    <w:unhideWhenUsed/>
    <w:rsid w:val="00325DAB"/>
    <w:pPr>
      <w:ind w:left="220"/>
    </w:pPr>
  </w:style>
  <w:style w:type="paragraph" w:styleId="13">
    <w:name w:val="toc 1"/>
    <w:basedOn w:val="a0"/>
    <w:next w:val="a0"/>
    <w:autoRedefine/>
    <w:uiPriority w:val="39"/>
    <w:unhideWhenUsed/>
    <w:rsid w:val="00325DAB"/>
  </w:style>
  <w:style w:type="character" w:styleId="aff0">
    <w:name w:val="Hyperlink"/>
    <w:uiPriority w:val="99"/>
    <w:unhideWhenUsed/>
    <w:rsid w:val="00325DAB"/>
    <w:rPr>
      <w:color w:val="0000FF"/>
      <w:u w:val="single"/>
    </w:rPr>
  </w:style>
  <w:style w:type="paragraph" w:styleId="aff1">
    <w:name w:val="Title"/>
    <w:basedOn w:val="a0"/>
    <w:next w:val="a0"/>
    <w:link w:val="aff2"/>
    <w:uiPriority w:val="10"/>
    <w:qFormat/>
    <w:rsid w:val="00325DAB"/>
    <w:pPr>
      <w:pBdr>
        <w:bottom w:val="single" w:sz="8" w:space="4" w:color="4F81BD"/>
      </w:pBdr>
      <w:spacing w:after="300" w:line="240" w:lineRule="auto"/>
      <w:contextualSpacing/>
    </w:pPr>
    <w:rPr>
      <w:rFonts w:ascii="Cambria" w:eastAsia="Times New Roman" w:hAnsi="Cambria"/>
      <w:color w:val="17365D"/>
      <w:spacing w:val="5"/>
      <w:kern w:val="28"/>
      <w:sz w:val="52"/>
      <w:szCs w:val="52"/>
      <w:lang w:bidi="ar-SA"/>
    </w:rPr>
  </w:style>
  <w:style w:type="character" w:customStyle="1" w:styleId="aff2">
    <w:name w:val="Название Знак"/>
    <w:basedOn w:val="a1"/>
    <w:link w:val="aff1"/>
    <w:uiPriority w:val="10"/>
    <w:rsid w:val="00325DAB"/>
    <w:rPr>
      <w:rFonts w:ascii="Cambria" w:eastAsia="Times New Roman" w:hAnsi="Cambria" w:cs="Times New Roman"/>
      <w:color w:val="17365D"/>
      <w:spacing w:val="5"/>
      <w:kern w:val="28"/>
      <w:sz w:val="52"/>
      <w:szCs w:val="52"/>
    </w:rPr>
  </w:style>
  <w:style w:type="paragraph" w:styleId="aff3">
    <w:name w:val="Subtitle"/>
    <w:basedOn w:val="a0"/>
    <w:next w:val="a0"/>
    <w:link w:val="aff4"/>
    <w:uiPriority w:val="11"/>
    <w:qFormat/>
    <w:rsid w:val="00325DAB"/>
    <w:pPr>
      <w:numPr>
        <w:ilvl w:val="1"/>
      </w:numPr>
    </w:pPr>
    <w:rPr>
      <w:rFonts w:ascii="Cambria" w:eastAsia="Times New Roman" w:hAnsi="Cambria"/>
      <w:i/>
      <w:iCs/>
      <w:color w:val="4F81BD"/>
      <w:spacing w:val="15"/>
      <w:sz w:val="24"/>
      <w:szCs w:val="24"/>
      <w:lang w:bidi="ar-SA"/>
    </w:rPr>
  </w:style>
  <w:style w:type="character" w:customStyle="1" w:styleId="aff4">
    <w:name w:val="Подзаголовок Знак"/>
    <w:basedOn w:val="a1"/>
    <w:link w:val="aff3"/>
    <w:uiPriority w:val="11"/>
    <w:rsid w:val="00325DAB"/>
    <w:rPr>
      <w:rFonts w:ascii="Cambria" w:eastAsia="Times New Roman" w:hAnsi="Cambria" w:cs="Times New Roman"/>
      <w:i/>
      <w:iCs/>
      <w:color w:val="4F81BD"/>
      <w:spacing w:val="15"/>
      <w:sz w:val="24"/>
      <w:szCs w:val="24"/>
    </w:rPr>
  </w:style>
  <w:style w:type="character" w:styleId="aff5">
    <w:name w:val="Strong"/>
    <w:qFormat/>
    <w:rsid w:val="00325DAB"/>
    <w:rPr>
      <w:b/>
      <w:bCs/>
    </w:rPr>
  </w:style>
  <w:style w:type="character" w:styleId="aff6">
    <w:name w:val="Emphasis"/>
    <w:uiPriority w:val="20"/>
    <w:qFormat/>
    <w:rsid w:val="00325DAB"/>
    <w:rPr>
      <w:i/>
      <w:iCs/>
    </w:rPr>
  </w:style>
  <w:style w:type="paragraph" w:customStyle="1" w:styleId="NoSpacing1">
    <w:name w:val="No Spacing1"/>
    <w:uiPriority w:val="1"/>
    <w:qFormat/>
    <w:rsid w:val="00325DAB"/>
    <w:pPr>
      <w:spacing w:after="0" w:line="240" w:lineRule="auto"/>
    </w:pPr>
    <w:rPr>
      <w:rFonts w:ascii="Calibri" w:eastAsia="MS Mincho" w:hAnsi="Calibri" w:cs="Times New Roman"/>
      <w:lang w:val="en-US" w:bidi="en-US"/>
    </w:rPr>
  </w:style>
  <w:style w:type="paragraph" w:customStyle="1" w:styleId="Quote1">
    <w:name w:val="Quote1"/>
    <w:basedOn w:val="a0"/>
    <w:next w:val="a0"/>
    <w:link w:val="QuoteChar"/>
    <w:uiPriority w:val="29"/>
    <w:qFormat/>
    <w:rsid w:val="00325DAB"/>
    <w:rPr>
      <w:i/>
      <w:iCs/>
      <w:color w:val="000000"/>
      <w:sz w:val="20"/>
      <w:szCs w:val="20"/>
      <w:lang w:bidi="ar-SA"/>
    </w:rPr>
  </w:style>
  <w:style w:type="character" w:customStyle="1" w:styleId="QuoteChar">
    <w:name w:val="Quote Char"/>
    <w:link w:val="Quote1"/>
    <w:uiPriority w:val="29"/>
    <w:rsid w:val="00325DAB"/>
    <w:rPr>
      <w:rFonts w:ascii="Calibri" w:eastAsia="MS Mincho" w:hAnsi="Calibri" w:cs="Times New Roman"/>
      <w:i/>
      <w:iCs/>
      <w:color w:val="000000"/>
      <w:sz w:val="20"/>
      <w:szCs w:val="20"/>
    </w:rPr>
  </w:style>
  <w:style w:type="paragraph" w:customStyle="1" w:styleId="IntenseQuote1">
    <w:name w:val="Intense Quote1"/>
    <w:basedOn w:val="a0"/>
    <w:next w:val="a0"/>
    <w:link w:val="IntenseQuoteChar"/>
    <w:uiPriority w:val="30"/>
    <w:qFormat/>
    <w:rsid w:val="00325DAB"/>
    <w:pPr>
      <w:pBdr>
        <w:bottom w:val="single" w:sz="4" w:space="4" w:color="4F81BD"/>
      </w:pBdr>
      <w:spacing w:before="200" w:after="280"/>
      <w:ind w:left="936" w:right="936"/>
    </w:pPr>
    <w:rPr>
      <w:b/>
      <w:bCs/>
      <w:i/>
      <w:iCs/>
      <w:color w:val="4F81BD"/>
      <w:sz w:val="20"/>
      <w:szCs w:val="20"/>
      <w:lang w:bidi="ar-SA"/>
    </w:rPr>
  </w:style>
  <w:style w:type="character" w:customStyle="1" w:styleId="IntenseQuoteChar">
    <w:name w:val="Intense Quote Char"/>
    <w:link w:val="IntenseQuote1"/>
    <w:uiPriority w:val="30"/>
    <w:rsid w:val="00325DAB"/>
    <w:rPr>
      <w:rFonts w:ascii="Calibri" w:eastAsia="MS Mincho" w:hAnsi="Calibri" w:cs="Times New Roman"/>
      <w:b/>
      <w:bCs/>
      <w:i/>
      <w:iCs/>
      <w:color w:val="4F81BD"/>
      <w:sz w:val="20"/>
      <w:szCs w:val="20"/>
    </w:rPr>
  </w:style>
  <w:style w:type="character" w:customStyle="1" w:styleId="SubtleEmphasis1">
    <w:name w:val="Subtle Emphasis1"/>
    <w:uiPriority w:val="19"/>
    <w:qFormat/>
    <w:rsid w:val="00325DAB"/>
    <w:rPr>
      <w:i/>
      <w:iCs/>
      <w:color w:val="808080"/>
    </w:rPr>
  </w:style>
  <w:style w:type="character" w:customStyle="1" w:styleId="IntenseEmphasis1">
    <w:name w:val="Intense Emphasis1"/>
    <w:uiPriority w:val="21"/>
    <w:qFormat/>
    <w:rsid w:val="00325DAB"/>
    <w:rPr>
      <w:b/>
      <w:bCs/>
      <w:i/>
      <w:iCs/>
      <w:color w:val="4F81BD"/>
    </w:rPr>
  </w:style>
  <w:style w:type="character" w:customStyle="1" w:styleId="SubtleReference1">
    <w:name w:val="Subtle Reference1"/>
    <w:uiPriority w:val="31"/>
    <w:qFormat/>
    <w:rsid w:val="00325DAB"/>
    <w:rPr>
      <w:smallCaps/>
      <w:color w:val="C0504D"/>
      <w:u w:val="single"/>
    </w:rPr>
  </w:style>
  <w:style w:type="character" w:customStyle="1" w:styleId="IntenseReference1">
    <w:name w:val="Intense Reference1"/>
    <w:uiPriority w:val="32"/>
    <w:qFormat/>
    <w:rsid w:val="00325DAB"/>
    <w:rPr>
      <w:b/>
      <w:bCs/>
      <w:smallCaps/>
      <w:color w:val="C0504D"/>
      <w:spacing w:val="5"/>
      <w:u w:val="single"/>
    </w:rPr>
  </w:style>
  <w:style w:type="character" w:customStyle="1" w:styleId="BookTitle1">
    <w:name w:val="Book Title1"/>
    <w:uiPriority w:val="33"/>
    <w:qFormat/>
    <w:rsid w:val="00325DAB"/>
    <w:rPr>
      <w:b/>
      <w:bCs/>
      <w:smallCaps/>
      <w:spacing w:val="5"/>
    </w:rPr>
  </w:style>
  <w:style w:type="paragraph" w:styleId="aff7">
    <w:name w:val="List Paragraph"/>
    <w:basedOn w:val="a0"/>
    <w:uiPriority w:val="99"/>
    <w:qFormat/>
    <w:rsid w:val="00325DAB"/>
    <w:pPr>
      <w:ind w:left="720"/>
      <w:contextualSpacing/>
    </w:pPr>
    <w:rPr>
      <w:rFonts w:eastAsia="Times New Roman"/>
    </w:rPr>
  </w:style>
  <w:style w:type="paragraph" w:customStyle="1" w:styleId="14">
    <w:name w:val="заголовок 1"/>
    <w:basedOn w:val="a0"/>
    <w:next w:val="a0"/>
    <w:rsid w:val="00325DAB"/>
    <w:pPr>
      <w:keepNext/>
      <w:autoSpaceDE w:val="0"/>
      <w:autoSpaceDN w:val="0"/>
      <w:spacing w:after="0" w:line="288" w:lineRule="auto"/>
      <w:outlineLvl w:val="0"/>
    </w:pPr>
    <w:rPr>
      <w:rFonts w:ascii="Times New Roman" w:eastAsia="SimSun" w:hAnsi="Times New Roman"/>
      <w:sz w:val="24"/>
      <w:szCs w:val="24"/>
      <w:lang w:val="ru-RU" w:eastAsia="zh-CN" w:bidi="ar-SA"/>
    </w:rPr>
  </w:style>
  <w:style w:type="paragraph" w:customStyle="1" w:styleId="15">
    <w:name w:val="Абзац списка1"/>
    <w:basedOn w:val="a0"/>
    <w:qFormat/>
    <w:rsid w:val="00325DAB"/>
    <w:pPr>
      <w:ind w:left="720"/>
      <w:contextualSpacing/>
    </w:pPr>
  </w:style>
  <w:style w:type="character" w:styleId="aff8">
    <w:name w:val="annotation reference"/>
    <w:basedOn w:val="a1"/>
    <w:uiPriority w:val="99"/>
    <w:semiHidden/>
    <w:unhideWhenUsed/>
    <w:rsid w:val="00325DAB"/>
    <w:rPr>
      <w:sz w:val="16"/>
      <w:szCs w:val="16"/>
    </w:rPr>
  </w:style>
  <w:style w:type="paragraph" w:styleId="aff9">
    <w:name w:val="annotation text"/>
    <w:basedOn w:val="a0"/>
    <w:link w:val="affa"/>
    <w:uiPriority w:val="99"/>
    <w:semiHidden/>
    <w:unhideWhenUsed/>
    <w:rsid w:val="00325DAB"/>
    <w:pPr>
      <w:spacing w:line="240" w:lineRule="auto"/>
    </w:pPr>
    <w:rPr>
      <w:sz w:val="20"/>
      <w:szCs w:val="20"/>
    </w:rPr>
  </w:style>
  <w:style w:type="character" w:customStyle="1" w:styleId="affa">
    <w:name w:val="Текст примечания Знак"/>
    <w:basedOn w:val="a1"/>
    <w:link w:val="aff9"/>
    <w:uiPriority w:val="99"/>
    <w:semiHidden/>
    <w:rsid w:val="00325DAB"/>
    <w:rPr>
      <w:rFonts w:ascii="Calibri" w:eastAsia="MS Mincho" w:hAnsi="Calibri" w:cs="Times New Roman"/>
      <w:sz w:val="20"/>
      <w:szCs w:val="20"/>
      <w:lang w:val="en-US" w:bidi="en-US"/>
    </w:rPr>
  </w:style>
  <w:style w:type="paragraph" w:styleId="affb">
    <w:name w:val="annotation subject"/>
    <w:basedOn w:val="aff9"/>
    <w:next w:val="aff9"/>
    <w:link w:val="affc"/>
    <w:uiPriority w:val="99"/>
    <w:semiHidden/>
    <w:unhideWhenUsed/>
    <w:rsid w:val="00325DAB"/>
    <w:rPr>
      <w:b/>
      <w:bCs/>
    </w:rPr>
  </w:style>
  <w:style w:type="character" w:customStyle="1" w:styleId="affc">
    <w:name w:val="Тема примечания Знак"/>
    <w:basedOn w:val="affa"/>
    <w:link w:val="affb"/>
    <w:uiPriority w:val="99"/>
    <w:semiHidden/>
    <w:rsid w:val="00325DAB"/>
    <w:rPr>
      <w:rFonts w:ascii="Calibri" w:eastAsia="MS Mincho" w:hAnsi="Calibri" w:cs="Times New Roman"/>
      <w:b/>
      <w:bCs/>
      <w:sz w:val="20"/>
      <w:szCs w:val="20"/>
      <w:lang w:val="en-US" w:bidi="en-US"/>
    </w:rPr>
  </w:style>
  <w:style w:type="paragraph" w:customStyle="1" w:styleId="ListParagraph2">
    <w:name w:val="List Paragraph2"/>
    <w:basedOn w:val="a0"/>
    <w:qFormat/>
    <w:rsid w:val="00325DAB"/>
    <w:pPr>
      <w:ind w:left="720"/>
      <w:contextualSpacing/>
    </w:pPr>
  </w:style>
  <w:style w:type="paragraph" w:customStyle="1" w:styleId="text3">
    <w:name w:val="text3"/>
    <w:basedOn w:val="a0"/>
    <w:rsid w:val="00325DAB"/>
    <w:pPr>
      <w:spacing w:before="100" w:beforeAutospacing="1" w:after="100" w:afterAutospacing="1" w:line="240" w:lineRule="auto"/>
    </w:pPr>
    <w:rPr>
      <w:rFonts w:ascii="Times New Roman" w:eastAsia="Times New Roman" w:hAnsi="Times New Roman"/>
      <w:sz w:val="24"/>
      <w:szCs w:val="24"/>
      <w:lang w:val="ru-RU" w:eastAsia="ru-RU" w:bidi="ar-SA"/>
    </w:rPr>
  </w:style>
  <w:style w:type="paragraph" w:customStyle="1" w:styleId="a">
    <w:name w:val="точка"/>
    <w:basedOn w:val="a0"/>
    <w:rsid w:val="00325DAB"/>
    <w:pPr>
      <w:numPr>
        <w:numId w:val="6"/>
      </w:numPr>
      <w:tabs>
        <w:tab w:val="left" w:pos="397"/>
      </w:tabs>
      <w:spacing w:after="0" w:line="254" w:lineRule="auto"/>
      <w:ind w:left="396" w:hanging="198"/>
      <w:jc w:val="both"/>
    </w:pPr>
    <w:rPr>
      <w:rFonts w:ascii="Arial" w:eastAsia="Times New Roman" w:hAnsi="Arial"/>
      <w:sz w:val="20"/>
      <w:szCs w:val="20"/>
      <w:lang w:val="ru-RU" w:eastAsia="ru-RU" w:bidi="ar-SA"/>
    </w:rPr>
  </w:style>
  <w:style w:type="paragraph" w:customStyle="1" w:styleId="affd">
    <w:name w:val="формула"/>
    <w:basedOn w:val="a9"/>
    <w:rsid w:val="00325DAB"/>
    <w:pPr>
      <w:tabs>
        <w:tab w:val="left" w:pos="5670"/>
      </w:tabs>
      <w:spacing w:before="120" w:line="254" w:lineRule="auto"/>
      <w:ind w:left="0" w:firstLine="397"/>
      <w:jc w:val="both"/>
    </w:pPr>
    <w:rPr>
      <w:rFonts w:ascii="Arial" w:hAnsi="Arial"/>
      <w:sz w:val="20"/>
      <w:szCs w:val="20"/>
      <w:lang w:val="ru-RU" w:eastAsia="ru-RU"/>
    </w:rPr>
  </w:style>
  <w:style w:type="character" w:customStyle="1" w:styleId="apple-converted-space">
    <w:name w:val="apple-converted-space"/>
    <w:basedOn w:val="a1"/>
    <w:uiPriority w:val="99"/>
    <w:rsid w:val="00325DAB"/>
  </w:style>
  <w:style w:type="paragraph" w:customStyle="1" w:styleId="affe">
    <w:name w:val="a"/>
    <w:basedOn w:val="a0"/>
    <w:rsid w:val="00325DAB"/>
    <w:pPr>
      <w:spacing w:before="105" w:after="105" w:line="240" w:lineRule="auto"/>
    </w:pPr>
    <w:rPr>
      <w:rFonts w:ascii="Times New Roman" w:eastAsia="Times New Roman" w:hAnsi="Times New Roman"/>
      <w:sz w:val="24"/>
      <w:szCs w:val="24"/>
      <w:lang w:val="ru-RU" w:eastAsia="ru-RU" w:bidi="ar-SA"/>
    </w:rPr>
  </w:style>
  <w:style w:type="paragraph" w:styleId="afff">
    <w:name w:val="TOC Heading"/>
    <w:basedOn w:val="1"/>
    <w:next w:val="a0"/>
    <w:uiPriority w:val="39"/>
    <w:semiHidden/>
    <w:unhideWhenUsed/>
    <w:qFormat/>
    <w:rsid w:val="00325DAB"/>
    <w:pPr>
      <w:outlineLvl w:val="9"/>
    </w:pPr>
    <w:rPr>
      <w:lang w:val="ru-RU"/>
    </w:rPr>
  </w:style>
  <w:style w:type="paragraph" w:customStyle="1" w:styleId="28">
    <w:name w:val="Абзац списка2"/>
    <w:basedOn w:val="a0"/>
    <w:qFormat/>
    <w:rsid w:val="00325DAB"/>
    <w:pPr>
      <w:spacing w:after="0" w:line="240" w:lineRule="auto"/>
      <w:ind w:left="720"/>
    </w:pPr>
    <w:rPr>
      <w:rFonts w:ascii="Times New Roman" w:eastAsia="Times New Roman" w:hAnsi="Times New Roman"/>
      <w:sz w:val="24"/>
      <w:szCs w:val="24"/>
      <w:lang w:bidi="ar-SA"/>
    </w:rPr>
  </w:style>
  <w:style w:type="numbering" w:customStyle="1" w:styleId="16">
    <w:name w:val="Нет списка1"/>
    <w:next w:val="a3"/>
    <w:uiPriority w:val="99"/>
    <w:semiHidden/>
    <w:unhideWhenUsed/>
    <w:rsid w:val="00325DAB"/>
  </w:style>
  <w:style w:type="numbering" w:customStyle="1" w:styleId="29">
    <w:name w:val="Нет списка2"/>
    <w:next w:val="a3"/>
    <w:uiPriority w:val="99"/>
    <w:semiHidden/>
    <w:unhideWhenUsed/>
    <w:rsid w:val="00325DAB"/>
  </w:style>
  <w:style w:type="paragraph" w:customStyle="1" w:styleId="afff0">
    <w:name w:val="Заголовок"/>
    <w:rsid w:val="00325DAB"/>
    <w:pPr>
      <w:autoSpaceDE w:val="0"/>
      <w:autoSpaceDN w:val="0"/>
      <w:adjustRightInd w:val="0"/>
      <w:spacing w:after="0" w:line="240" w:lineRule="auto"/>
      <w:jc w:val="center"/>
    </w:pPr>
    <w:rPr>
      <w:rFonts w:ascii="Arial" w:eastAsia="Times New Roman" w:hAnsi="Arial" w:cs="Arial"/>
      <w:b/>
      <w:bCs/>
      <w:lang w:eastAsia="ru-RU"/>
    </w:rPr>
  </w:style>
  <w:style w:type="paragraph" w:customStyle="1" w:styleId="111">
    <w:name w:val="111"/>
    <w:rsid w:val="00325D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center"/>
    </w:pPr>
    <w:rPr>
      <w:rFonts w:ascii="SchoolBook" w:eastAsia="Times New Roman" w:hAnsi="SchoolBook" w:cs="SchoolBook"/>
      <w:sz w:val="18"/>
      <w:szCs w:val="18"/>
      <w:lang w:eastAsia="ru-RU"/>
    </w:rPr>
  </w:style>
  <w:style w:type="paragraph" w:customStyle="1" w:styleId="5-list">
    <w:name w:val="5-list"/>
    <w:basedOn w:val="a0"/>
    <w:rsid w:val="00325DAB"/>
    <w:pPr>
      <w:numPr>
        <w:numId w:val="8"/>
      </w:numPr>
      <w:spacing w:after="0" w:line="240" w:lineRule="auto"/>
    </w:pPr>
    <w:rPr>
      <w:rFonts w:ascii="Times New Roman" w:eastAsia="SimSun" w:hAnsi="Times New Roman" w:cs="Angsana New"/>
      <w:sz w:val="24"/>
      <w:szCs w:val="24"/>
      <w:lang w:val="en-GB" w:eastAsia="zh-CN" w:bidi="ar-SA"/>
    </w:rPr>
  </w:style>
  <w:style w:type="character" w:customStyle="1" w:styleId="apple-style-span">
    <w:name w:val="apple-style-span"/>
    <w:basedOn w:val="a1"/>
    <w:rsid w:val="00325DAB"/>
  </w:style>
  <w:style w:type="character" w:styleId="afff1">
    <w:name w:val="Placeholder Text"/>
    <w:basedOn w:val="a1"/>
    <w:uiPriority w:val="99"/>
    <w:semiHidden/>
    <w:rsid w:val="00325DAB"/>
    <w:rPr>
      <w:color w:val="808080"/>
    </w:rPr>
  </w:style>
  <w:style w:type="paragraph" w:customStyle="1" w:styleId="17">
    <w:name w:val="Без интервала1"/>
    <w:qFormat/>
    <w:rsid w:val="00325DAB"/>
    <w:pPr>
      <w:spacing w:after="0" w:line="240" w:lineRule="auto"/>
    </w:pPr>
    <w:rPr>
      <w:rFonts w:ascii="Calibri" w:eastAsia="Times New Roman" w:hAnsi="Calibri" w:cs="Calibri"/>
      <w:lang w:eastAsia="ru-RU"/>
    </w:rPr>
  </w:style>
  <w:style w:type="paragraph" w:customStyle="1" w:styleId="ConsPlusTitle">
    <w:name w:val="ConsPlusTitle"/>
    <w:uiPriority w:val="99"/>
    <w:rsid w:val="00325DA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2">
    <w:name w:val="Revision"/>
    <w:hidden/>
    <w:uiPriority w:val="99"/>
    <w:semiHidden/>
    <w:rsid w:val="00325DAB"/>
    <w:pPr>
      <w:spacing w:after="0" w:line="240" w:lineRule="auto"/>
    </w:pPr>
    <w:rPr>
      <w:rFonts w:ascii="Times New Roman" w:eastAsia="Times New Roman" w:hAnsi="Times New Roman" w:cs="Times New Roman"/>
      <w:sz w:val="24"/>
      <w:szCs w:val="24"/>
      <w:lang w:eastAsia="ru-RU"/>
    </w:rPr>
  </w:style>
  <w:style w:type="paragraph" w:styleId="33">
    <w:name w:val="toc 3"/>
    <w:basedOn w:val="a0"/>
    <w:next w:val="a0"/>
    <w:autoRedefine/>
    <w:uiPriority w:val="39"/>
    <w:unhideWhenUsed/>
    <w:rsid w:val="00325DAB"/>
    <w:pPr>
      <w:spacing w:after="100" w:line="240" w:lineRule="auto"/>
      <w:ind w:left="480"/>
    </w:pPr>
    <w:rPr>
      <w:rFonts w:ascii="Times New Roman" w:eastAsia="Times New Roman" w:hAnsi="Times New Roman"/>
      <w:sz w:val="24"/>
      <w:szCs w:val="24"/>
      <w:lang w:val="ru-RU" w:eastAsia="ru-RU" w:bidi="ar-SA"/>
    </w:rPr>
  </w:style>
  <w:style w:type="table" w:customStyle="1" w:styleId="1-11">
    <w:name w:val="Средняя заливка 1 - Акцент 11"/>
    <w:basedOn w:val="18"/>
    <w:uiPriority w:val="63"/>
    <w:rsid w:val="00325DAB"/>
    <w:pPr>
      <w:spacing w:after="0" w:line="240" w:lineRule="auto"/>
    </w:pPr>
    <w:rPr>
      <w:rFonts w:eastAsia="Calibri"/>
      <w:lang w:val="ky-KG" w:eastAsia="ky-KG"/>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cPr>
      <w:shd w:val="solid" w:color="C0C0C0" w:fill="FFFFFF"/>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rPr>
        <w:b/>
        <w:bCs/>
      </w:rPr>
      <w:tblPr/>
      <w:tcPr>
        <w:tcBorders>
          <w:left w:val="single" w:sz="6" w:space="0" w:color="FFFFFF"/>
          <w:tl2br w:val="none" w:sz="0" w:space="0" w:color="auto"/>
          <w:tr2bl w:val="none" w:sz="0" w:space="0" w:color="auto"/>
        </w:tcBorders>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18">
    <w:name w:val="Table 3D effects 1"/>
    <w:basedOn w:val="a2"/>
    <w:uiPriority w:val="99"/>
    <w:semiHidden/>
    <w:unhideWhenUsed/>
    <w:rsid w:val="00325DAB"/>
    <w:rPr>
      <w:rFonts w:ascii="Calibri" w:eastAsia="MS Mincho" w:hAnsi="Calibri"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19">
    <w:name w:val="Сетка таблицы1"/>
    <w:basedOn w:val="a2"/>
    <w:next w:val="af3"/>
    <w:uiPriority w:val="59"/>
    <w:rsid w:val="00325DA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3">
    <w:name w:val="No Spacing"/>
    <w:link w:val="afff4"/>
    <w:uiPriority w:val="1"/>
    <w:qFormat/>
    <w:rsid w:val="00716D9E"/>
    <w:pPr>
      <w:spacing w:after="0" w:line="240" w:lineRule="auto"/>
    </w:pPr>
    <w:rPr>
      <w:rFonts w:ascii="Calibri" w:eastAsia="Calibri" w:hAnsi="Calibri" w:cs="Times New Roman"/>
    </w:rPr>
  </w:style>
  <w:style w:type="character" w:customStyle="1" w:styleId="afff4">
    <w:name w:val="Без интервала Знак"/>
    <w:link w:val="afff3"/>
    <w:uiPriority w:val="1"/>
    <w:rsid w:val="00716D9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B6VDY-4G7GFMG-1/2/5da4f921421a31032f8fcd6971b0e177"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E8FAA-CBF2-441D-B935-E899B68EB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9450</Words>
  <Characters>53870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3</cp:revision>
  <cp:lastPrinted>2014-09-19T06:28:00Z</cp:lastPrinted>
  <dcterms:created xsi:type="dcterms:W3CDTF">2014-09-19T09:28:00Z</dcterms:created>
  <dcterms:modified xsi:type="dcterms:W3CDTF">2014-09-19T10:42:00Z</dcterms:modified>
</cp:coreProperties>
</file>