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819" w:rsidRPr="002E1849" w:rsidRDefault="00675819" w:rsidP="00675819">
      <w:pPr>
        <w:jc w:val="center"/>
        <w:rPr>
          <w:b/>
          <w:sz w:val="28"/>
          <w:szCs w:val="28"/>
        </w:rPr>
      </w:pPr>
      <w:r w:rsidRPr="002E1849">
        <w:rPr>
          <w:b/>
          <w:sz w:val="28"/>
          <w:szCs w:val="28"/>
        </w:rPr>
        <w:t>Министерство образования и науки Кыргызской Республики</w:t>
      </w:r>
    </w:p>
    <w:p w:rsidR="00675819" w:rsidRPr="002E1849" w:rsidRDefault="00675819" w:rsidP="00675819">
      <w:pPr>
        <w:jc w:val="center"/>
        <w:rPr>
          <w:b/>
          <w:sz w:val="28"/>
          <w:szCs w:val="28"/>
        </w:rPr>
      </w:pPr>
    </w:p>
    <w:p w:rsidR="00675819" w:rsidRPr="002E1849" w:rsidRDefault="00675819" w:rsidP="00675819">
      <w:pPr>
        <w:jc w:val="center"/>
        <w:rPr>
          <w:b/>
          <w:sz w:val="28"/>
          <w:szCs w:val="28"/>
        </w:rPr>
      </w:pPr>
      <w:r w:rsidRPr="002E1849">
        <w:rPr>
          <w:b/>
          <w:sz w:val="28"/>
          <w:szCs w:val="28"/>
        </w:rPr>
        <w:t>Ошский государственный университет</w:t>
      </w:r>
    </w:p>
    <w:p w:rsidR="00675819" w:rsidRPr="002E1849" w:rsidRDefault="00675819" w:rsidP="00675819">
      <w:pPr>
        <w:jc w:val="center"/>
        <w:rPr>
          <w:b/>
          <w:sz w:val="28"/>
          <w:szCs w:val="28"/>
        </w:rPr>
      </w:pPr>
    </w:p>
    <w:p w:rsidR="00675819" w:rsidRPr="002E1849" w:rsidRDefault="00675819" w:rsidP="00675819">
      <w:pPr>
        <w:jc w:val="center"/>
        <w:rPr>
          <w:b/>
          <w:sz w:val="28"/>
          <w:szCs w:val="28"/>
        </w:rPr>
      </w:pPr>
      <w:r w:rsidRPr="002E1849">
        <w:rPr>
          <w:b/>
          <w:sz w:val="28"/>
          <w:szCs w:val="28"/>
        </w:rPr>
        <w:t>Университет экономики и предпринимательства</w:t>
      </w:r>
    </w:p>
    <w:p w:rsidR="00675819" w:rsidRPr="002E1849" w:rsidRDefault="00675819" w:rsidP="00675819">
      <w:pPr>
        <w:jc w:val="center"/>
        <w:rPr>
          <w:b/>
          <w:sz w:val="28"/>
          <w:szCs w:val="28"/>
        </w:rPr>
      </w:pPr>
    </w:p>
    <w:p w:rsidR="00675819" w:rsidRPr="002E1849" w:rsidRDefault="00675819" w:rsidP="00675819">
      <w:pPr>
        <w:jc w:val="center"/>
        <w:rPr>
          <w:b/>
          <w:sz w:val="28"/>
          <w:szCs w:val="28"/>
        </w:rPr>
      </w:pPr>
      <w:r w:rsidRPr="002E1849">
        <w:rPr>
          <w:b/>
          <w:sz w:val="28"/>
          <w:szCs w:val="28"/>
        </w:rPr>
        <w:t>Диссертационный совет   К. 08.15.510</w:t>
      </w:r>
    </w:p>
    <w:p w:rsidR="00675819" w:rsidRPr="002E1849" w:rsidRDefault="00675819" w:rsidP="00675819">
      <w:pPr>
        <w:jc w:val="center"/>
        <w:rPr>
          <w:b/>
          <w:sz w:val="28"/>
          <w:szCs w:val="28"/>
        </w:rPr>
      </w:pPr>
    </w:p>
    <w:p w:rsidR="00675819" w:rsidRPr="002E1849" w:rsidRDefault="00675819" w:rsidP="00675819">
      <w:pPr>
        <w:jc w:val="center"/>
        <w:rPr>
          <w:sz w:val="28"/>
          <w:szCs w:val="28"/>
        </w:rPr>
      </w:pPr>
    </w:p>
    <w:p w:rsidR="00675819" w:rsidRPr="002E1849" w:rsidRDefault="00675819" w:rsidP="00675819">
      <w:pPr>
        <w:pStyle w:val="ae"/>
        <w:jc w:val="right"/>
        <w:rPr>
          <w:sz w:val="28"/>
          <w:szCs w:val="28"/>
        </w:rPr>
      </w:pPr>
      <w:r w:rsidRPr="002E1849">
        <w:rPr>
          <w:sz w:val="28"/>
          <w:szCs w:val="28"/>
        </w:rPr>
        <w:t>На правах рукописи</w:t>
      </w:r>
    </w:p>
    <w:p w:rsidR="00675819" w:rsidRPr="002E1849" w:rsidRDefault="00675819" w:rsidP="00675819">
      <w:pPr>
        <w:pStyle w:val="ae"/>
        <w:jc w:val="right"/>
        <w:rPr>
          <w:color w:val="FF0000"/>
          <w:sz w:val="28"/>
          <w:szCs w:val="28"/>
        </w:rPr>
      </w:pPr>
      <w:r w:rsidRPr="002E1849">
        <w:rPr>
          <w:b/>
          <w:sz w:val="28"/>
          <w:szCs w:val="28"/>
        </w:rPr>
        <w:t>УДК 36:368 (368.4) (368.4153)</w:t>
      </w: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b/>
          <w:sz w:val="28"/>
          <w:szCs w:val="28"/>
        </w:rPr>
      </w:pPr>
      <w:r w:rsidRPr="002E1849">
        <w:rPr>
          <w:b/>
          <w:sz w:val="28"/>
          <w:szCs w:val="28"/>
        </w:rPr>
        <w:t>Исманов Жыргалбек Боронбаевич</w:t>
      </w:r>
    </w:p>
    <w:p w:rsidR="00675819" w:rsidRPr="002E1849" w:rsidRDefault="00675819" w:rsidP="00675819">
      <w:pPr>
        <w:jc w:val="center"/>
        <w:rPr>
          <w:b/>
          <w:sz w:val="28"/>
          <w:szCs w:val="28"/>
        </w:rPr>
      </w:pPr>
    </w:p>
    <w:p w:rsidR="00675819" w:rsidRPr="002E1849" w:rsidRDefault="00675819" w:rsidP="00675819">
      <w:pPr>
        <w:jc w:val="center"/>
        <w:rPr>
          <w:b/>
          <w:sz w:val="28"/>
          <w:szCs w:val="28"/>
        </w:rPr>
      </w:pPr>
    </w:p>
    <w:p w:rsidR="00675819" w:rsidRPr="002E1849" w:rsidRDefault="00675819" w:rsidP="00675819">
      <w:pPr>
        <w:jc w:val="center"/>
        <w:rPr>
          <w:b/>
          <w:sz w:val="28"/>
          <w:szCs w:val="28"/>
        </w:rPr>
      </w:pPr>
    </w:p>
    <w:p w:rsidR="00675819" w:rsidRPr="002E1849" w:rsidRDefault="00675819" w:rsidP="00675819">
      <w:pPr>
        <w:jc w:val="center"/>
        <w:rPr>
          <w:b/>
          <w:sz w:val="28"/>
          <w:szCs w:val="28"/>
        </w:rPr>
      </w:pPr>
      <w:r w:rsidRPr="002E1849">
        <w:rPr>
          <w:b/>
          <w:sz w:val="28"/>
          <w:szCs w:val="28"/>
        </w:rPr>
        <w:t>Региональные аспекты управления пенсионным обеспечением в условиях солидарной системы социального страхования</w:t>
      </w:r>
    </w:p>
    <w:p w:rsidR="00675819" w:rsidRPr="002E1849" w:rsidRDefault="00675819" w:rsidP="00675819">
      <w:pPr>
        <w:jc w:val="center"/>
        <w:rPr>
          <w:b/>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r w:rsidRPr="002E1849">
        <w:rPr>
          <w:sz w:val="28"/>
          <w:szCs w:val="28"/>
        </w:rPr>
        <w:t>08.00.05 – экономика и управление народным хозяйством (региональная экономика)</w:t>
      </w: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b/>
          <w:sz w:val="28"/>
          <w:szCs w:val="28"/>
        </w:rPr>
      </w:pPr>
      <w:r w:rsidRPr="002E1849">
        <w:rPr>
          <w:b/>
          <w:sz w:val="28"/>
          <w:szCs w:val="28"/>
        </w:rPr>
        <w:t>Автореферат</w:t>
      </w:r>
    </w:p>
    <w:p w:rsidR="00675819" w:rsidRPr="002E1849" w:rsidRDefault="00675819" w:rsidP="00675819">
      <w:pPr>
        <w:jc w:val="center"/>
        <w:rPr>
          <w:sz w:val="28"/>
          <w:szCs w:val="28"/>
        </w:rPr>
      </w:pPr>
      <w:r w:rsidRPr="002E1849">
        <w:rPr>
          <w:sz w:val="28"/>
          <w:szCs w:val="28"/>
        </w:rPr>
        <w:t>диссертации на соискание ученой степени</w:t>
      </w:r>
    </w:p>
    <w:p w:rsidR="00675819" w:rsidRPr="002E1849" w:rsidRDefault="00675819" w:rsidP="00675819">
      <w:pPr>
        <w:jc w:val="center"/>
        <w:rPr>
          <w:sz w:val="28"/>
          <w:szCs w:val="28"/>
        </w:rPr>
      </w:pPr>
      <w:r w:rsidRPr="002E1849">
        <w:rPr>
          <w:sz w:val="28"/>
          <w:szCs w:val="28"/>
        </w:rPr>
        <w:t>кандидата экономических наук</w:t>
      </w: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sz w:val="28"/>
          <w:szCs w:val="28"/>
        </w:rPr>
      </w:pPr>
    </w:p>
    <w:p w:rsidR="00675819" w:rsidRPr="002E1849" w:rsidRDefault="00675819" w:rsidP="00675819">
      <w:pPr>
        <w:jc w:val="center"/>
        <w:rPr>
          <w:b/>
          <w:sz w:val="28"/>
          <w:szCs w:val="28"/>
        </w:rPr>
      </w:pPr>
      <w:r w:rsidRPr="002E1849">
        <w:rPr>
          <w:b/>
          <w:sz w:val="28"/>
          <w:szCs w:val="28"/>
        </w:rPr>
        <w:t xml:space="preserve">Жалал-Абад – 2015 </w:t>
      </w:r>
      <w:r w:rsidRPr="002E1849">
        <w:rPr>
          <w:b/>
          <w:sz w:val="28"/>
          <w:szCs w:val="28"/>
        </w:rPr>
        <w:br w:type="page"/>
      </w:r>
    </w:p>
    <w:p w:rsidR="00675819" w:rsidRPr="002E1849" w:rsidRDefault="00675819" w:rsidP="00675819">
      <w:pPr>
        <w:ind w:firstLine="709"/>
        <w:jc w:val="both"/>
        <w:rPr>
          <w:sz w:val="28"/>
          <w:szCs w:val="28"/>
        </w:rPr>
      </w:pPr>
      <w:r w:rsidRPr="002E1849">
        <w:rPr>
          <w:sz w:val="28"/>
          <w:szCs w:val="28"/>
        </w:rPr>
        <w:lastRenderedPageBreak/>
        <w:t>Работа выполнена на кафедре «Экономики, бизнеса и права» Университета экономики и предпринимательства</w:t>
      </w:r>
    </w:p>
    <w:p w:rsidR="00675819" w:rsidRPr="002E1849" w:rsidRDefault="00675819" w:rsidP="00675819">
      <w:pPr>
        <w:ind w:firstLine="709"/>
        <w:jc w:val="both"/>
        <w:rPr>
          <w:sz w:val="28"/>
          <w:szCs w:val="28"/>
        </w:rPr>
      </w:pPr>
    </w:p>
    <w:p w:rsidR="00675819" w:rsidRPr="002E1849" w:rsidRDefault="00675819" w:rsidP="00675819">
      <w:pPr>
        <w:ind w:firstLine="709"/>
        <w:jc w:val="both"/>
        <w:rPr>
          <w:sz w:val="28"/>
          <w:szCs w:val="28"/>
        </w:rPr>
      </w:pPr>
    </w:p>
    <w:tbl>
      <w:tblPr>
        <w:tblW w:w="0" w:type="auto"/>
        <w:tblLook w:val="04A0" w:firstRow="1" w:lastRow="0" w:firstColumn="1" w:lastColumn="0" w:noHBand="0" w:noVBand="1"/>
      </w:tblPr>
      <w:tblGrid>
        <w:gridCol w:w="4077"/>
        <w:gridCol w:w="5493"/>
      </w:tblGrid>
      <w:tr w:rsidR="00675819" w:rsidRPr="002E1849" w:rsidTr="00160A85">
        <w:tc>
          <w:tcPr>
            <w:tcW w:w="4077" w:type="dxa"/>
          </w:tcPr>
          <w:p w:rsidR="00675819" w:rsidRPr="002E1849" w:rsidRDefault="00675819" w:rsidP="00160A85">
            <w:pPr>
              <w:widowControl w:val="0"/>
              <w:ind w:firstLine="426"/>
              <w:jc w:val="both"/>
              <w:rPr>
                <w:b/>
                <w:sz w:val="28"/>
                <w:szCs w:val="28"/>
              </w:rPr>
            </w:pPr>
            <w:r w:rsidRPr="002E1849">
              <w:rPr>
                <w:b/>
                <w:sz w:val="28"/>
                <w:szCs w:val="28"/>
              </w:rPr>
              <w:t>Научный руководитель:</w:t>
            </w:r>
          </w:p>
        </w:tc>
        <w:tc>
          <w:tcPr>
            <w:tcW w:w="5493" w:type="dxa"/>
          </w:tcPr>
          <w:p w:rsidR="00675819" w:rsidRPr="002E1849" w:rsidRDefault="00675819" w:rsidP="00160A85">
            <w:pPr>
              <w:widowControl w:val="0"/>
              <w:jc w:val="both"/>
              <w:rPr>
                <w:sz w:val="28"/>
                <w:szCs w:val="28"/>
              </w:rPr>
            </w:pPr>
            <w:r w:rsidRPr="002E1849">
              <w:rPr>
                <w:sz w:val="28"/>
                <w:szCs w:val="28"/>
              </w:rPr>
              <w:t>доктор экономических наук, профессор</w:t>
            </w:r>
          </w:p>
          <w:p w:rsidR="00675819" w:rsidRPr="002E1849" w:rsidRDefault="00675819" w:rsidP="00160A85">
            <w:pPr>
              <w:widowControl w:val="0"/>
              <w:jc w:val="both"/>
              <w:rPr>
                <w:b/>
                <w:sz w:val="28"/>
                <w:szCs w:val="28"/>
              </w:rPr>
            </w:pPr>
            <w:r w:rsidRPr="002E1849">
              <w:rPr>
                <w:b/>
                <w:sz w:val="28"/>
                <w:szCs w:val="28"/>
              </w:rPr>
              <w:t>Токтомаматов Канторо Шарипович</w:t>
            </w:r>
          </w:p>
          <w:p w:rsidR="00675819" w:rsidRPr="002E1849" w:rsidRDefault="00675819" w:rsidP="00160A85">
            <w:pPr>
              <w:widowControl w:val="0"/>
              <w:ind w:firstLine="709"/>
              <w:jc w:val="both"/>
              <w:rPr>
                <w:sz w:val="28"/>
                <w:szCs w:val="28"/>
              </w:rPr>
            </w:pPr>
          </w:p>
          <w:p w:rsidR="00675819" w:rsidRPr="002E1849" w:rsidRDefault="00675819" w:rsidP="00160A85">
            <w:pPr>
              <w:widowControl w:val="0"/>
              <w:ind w:firstLine="709"/>
              <w:jc w:val="both"/>
              <w:rPr>
                <w:sz w:val="28"/>
                <w:szCs w:val="28"/>
              </w:rPr>
            </w:pPr>
          </w:p>
        </w:tc>
      </w:tr>
      <w:tr w:rsidR="00675819" w:rsidRPr="002E1849" w:rsidTr="00160A85">
        <w:tc>
          <w:tcPr>
            <w:tcW w:w="4077" w:type="dxa"/>
          </w:tcPr>
          <w:p w:rsidR="00675819" w:rsidRPr="002E1849" w:rsidRDefault="00675819" w:rsidP="00160A85">
            <w:pPr>
              <w:widowControl w:val="0"/>
              <w:ind w:firstLine="426"/>
              <w:jc w:val="both"/>
              <w:rPr>
                <w:b/>
                <w:sz w:val="28"/>
                <w:szCs w:val="28"/>
              </w:rPr>
            </w:pPr>
            <w:r w:rsidRPr="002E1849">
              <w:rPr>
                <w:b/>
                <w:sz w:val="28"/>
                <w:szCs w:val="28"/>
              </w:rPr>
              <w:t>Официальные оппоненты:</w:t>
            </w:r>
          </w:p>
        </w:tc>
        <w:tc>
          <w:tcPr>
            <w:tcW w:w="5493" w:type="dxa"/>
          </w:tcPr>
          <w:p w:rsidR="00675819" w:rsidRPr="002E1849" w:rsidRDefault="00675819" w:rsidP="00160A85">
            <w:pPr>
              <w:widowControl w:val="0"/>
              <w:jc w:val="both"/>
              <w:rPr>
                <w:sz w:val="28"/>
                <w:szCs w:val="28"/>
                <w:lang w:val="ky-KG"/>
              </w:rPr>
            </w:pPr>
            <w:r w:rsidRPr="002E1849">
              <w:rPr>
                <w:sz w:val="28"/>
                <w:szCs w:val="28"/>
              </w:rPr>
              <w:t>доктор экономических наук</w:t>
            </w:r>
          </w:p>
          <w:p w:rsidR="00675819" w:rsidRPr="002E1849" w:rsidRDefault="00675819" w:rsidP="00160A85">
            <w:pPr>
              <w:widowControl w:val="0"/>
              <w:ind w:firstLine="33"/>
              <w:jc w:val="both"/>
              <w:rPr>
                <w:b/>
                <w:sz w:val="28"/>
                <w:szCs w:val="28"/>
              </w:rPr>
            </w:pPr>
            <w:proofErr w:type="spellStart"/>
            <w:r w:rsidRPr="002E1849">
              <w:rPr>
                <w:b/>
                <w:sz w:val="28"/>
                <w:szCs w:val="28"/>
              </w:rPr>
              <w:t>Култаев</w:t>
            </w:r>
            <w:proofErr w:type="spellEnd"/>
            <w:r w:rsidRPr="002E1849">
              <w:rPr>
                <w:b/>
                <w:sz w:val="28"/>
                <w:szCs w:val="28"/>
              </w:rPr>
              <w:t xml:space="preserve"> </w:t>
            </w:r>
            <w:proofErr w:type="spellStart"/>
            <w:r w:rsidRPr="002E1849">
              <w:rPr>
                <w:b/>
                <w:sz w:val="28"/>
                <w:szCs w:val="28"/>
              </w:rPr>
              <w:t>Топчубай</w:t>
            </w:r>
            <w:proofErr w:type="spellEnd"/>
            <w:r w:rsidRPr="002E1849">
              <w:rPr>
                <w:b/>
                <w:sz w:val="28"/>
                <w:szCs w:val="28"/>
              </w:rPr>
              <w:t xml:space="preserve"> </w:t>
            </w:r>
            <w:proofErr w:type="spellStart"/>
            <w:r w:rsidRPr="002E1849">
              <w:rPr>
                <w:b/>
                <w:sz w:val="28"/>
                <w:szCs w:val="28"/>
              </w:rPr>
              <w:t>Чокоевич</w:t>
            </w:r>
            <w:proofErr w:type="spellEnd"/>
          </w:p>
          <w:p w:rsidR="00675819" w:rsidRPr="002E1849" w:rsidRDefault="00675819" w:rsidP="00160A85">
            <w:pPr>
              <w:widowControl w:val="0"/>
              <w:ind w:firstLine="709"/>
              <w:jc w:val="both"/>
              <w:rPr>
                <w:sz w:val="28"/>
                <w:szCs w:val="28"/>
              </w:rPr>
            </w:pPr>
          </w:p>
          <w:p w:rsidR="00675819" w:rsidRPr="002E1849" w:rsidRDefault="00AB40FF" w:rsidP="00160A85">
            <w:pPr>
              <w:widowControl w:val="0"/>
              <w:jc w:val="both"/>
              <w:rPr>
                <w:sz w:val="28"/>
                <w:szCs w:val="28"/>
              </w:rPr>
            </w:pPr>
            <w:r>
              <w:rPr>
                <w:sz w:val="28"/>
                <w:szCs w:val="28"/>
              </w:rPr>
              <w:t>кандидат экономических наук</w:t>
            </w:r>
          </w:p>
          <w:p w:rsidR="00675819" w:rsidRPr="002E1849" w:rsidRDefault="00675819" w:rsidP="00160A85">
            <w:pPr>
              <w:widowControl w:val="0"/>
              <w:jc w:val="both"/>
              <w:rPr>
                <w:b/>
                <w:sz w:val="28"/>
                <w:szCs w:val="28"/>
              </w:rPr>
            </w:pPr>
            <w:proofErr w:type="spellStart"/>
            <w:r w:rsidRPr="002E1849">
              <w:rPr>
                <w:b/>
                <w:sz w:val="28"/>
                <w:szCs w:val="28"/>
              </w:rPr>
              <w:t>Шамшидинов</w:t>
            </w:r>
            <w:proofErr w:type="spellEnd"/>
            <w:r w:rsidRPr="002E1849">
              <w:rPr>
                <w:b/>
                <w:sz w:val="28"/>
                <w:szCs w:val="28"/>
              </w:rPr>
              <w:t xml:space="preserve"> </w:t>
            </w:r>
            <w:proofErr w:type="spellStart"/>
            <w:r w:rsidRPr="002E1849">
              <w:rPr>
                <w:b/>
                <w:sz w:val="28"/>
                <w:szCs w:val="28"/>
              </w:rPr>
              <w:t>Учкун</w:t>
            </w:r>
            <w:proofErr w:type="spellEnd"/>
          </w:p>
          <w:p w:rsidR="00675819" w:rsidRPr="002E1849" w:rsidRDefault="00675819" w:rsidP="00160A85">
            <w:pPr>
              <w:widowControl w:val="0"/>
              <w:jc w:val="both"/>
              <w:rPr>
                <w:b/>
                <w:sz w:val="28"/>
                <w:szCs w:val="28"/>
              </w:rPr>
            </w:pPr>
          </w:p>
        </w:tc>
      </w:tr>
      <w:tr w:rsidR="00675819" w:rsidRPr="002E1849" w:rsidTr="00160A85">
        <w:tc>
          <w:tcPr>
            <w:tcW w:w="4077" w:type="dxa"/>
          </w:tcPr>
          <w:p w:rsidR="00675819" w:rsidRPr="002E1849" w:rsidRDefault="00675819" w:rsidP="00160A85">
            <w:pPr>
              <w:widowControl w:val="0"/>
              <w:ind w:firstLine="426"/>
              <w:jc w:val="both"/>
              <w:rPr>
                <w:b/>
                <w:sz w:val="28"/>
                <w:szCs w:val="28"/>
              </w:rPr>
            </w:pPr>
            <w:r w:rsidRPr="002E1849">
              <w:rPr>
                <w:b/>
                <w:sz w:val="28"/>
                <w:szCs w:val="28"/>
              </w:rPr>
              <w:t xml:space="preserve">Ведущая организация: </w:t>
            </w:r>
          </w:p>
        </w:tc>
        <w:tc>
          <w:tcPr>
            <w:tcW w:w="5493" w:type="dxa"/>
          </w:tcPr>
          <w:p w:rsidR="00675819" w:rsidRPr="002E1849" w:rsidRDefault="00675819" w:rsidP="00AB40FF">
            <w:pPr>
              <w:widowControl w:val="0"/>
              <w:ind w:firstLine="33"/>
              <w:rPr>
                <w:sz w:val="28"/>
                <w:szCs w:val="28"/>
              </w:rPr>
            </w:pPr>
            <w:r w:rsidRPr="002E1849">
              <w:rPr>
                <w:sz w:val="28"/>
                <w:szCs w:val="28"/>
              </w:rPr>
              <w:t>Кафедра «Бухгалтерский учет, экономика и менеджмент» Нарынского государственного университета им. С. Нааматова</w:t>
            </w:r>
          </w:p>
        </w:tc>
      </w:tr>
    </w:tbl>
    <w:p w:rsidR="00675819" w:rsidRPr="002E1849" w:rsidRDefault="00675819" w:rsidP="00675819">
      <w:pPr>
        <w:widowControl w:val="0"/>
        <w:ind w:firstLine="709"/>
        <w:jc w:val="both"/>
        <w:rPr>
          <w:sz w:val="28"/>
          <w:szCs w:val="28"/>
        </w:rPr>
      </w:pPr>
    </w:p>
    <w:p w:rsidR="00675819" w:rsidRPr="002E1849" w:rsidRDefault="00675819" w:rsidP="00675819">
      <w:pPr>
        <w:widowControl w:val="0"/>
        <w:ind w:firstLine="709"/>
        <w:jc w:val="both"/>
        <w:rPr>
          <w:sz w:val="28"/>
          <w:szCs w:val="28"/>
        </w:rPr>
      </w:pPr>
    </w:p>
    <w:p w:rsidR="00675819" w:rsidRPr="002E1849" w:rsidRDefault="00675819" w:rsidP="00675819">
      <w:pPr>
        <w:widowControl w:val="0"/>
        <w:ind w:firstLine="709"/>
        <w:jc w:val="both"/>
        <w:rPr>
          <w:sz w:val="28"/>
          <w:szCs w:val="28"/>
        </w:rPr>
      </w:pPr>
    </w:p>
    <w:p w:rsidR="00675819" w:rsidRPr="002E1849" w:rsidRDefault="00675819" w:rsidP="00675819">
      <w:pPr>
        <w:widowControl w:val="0"/>
        <w:spacing w:line="360" w:lineRule="auto"/>
        <w:ind w:firstLine="709"/>
        <w:jc w:val="both"/>
        <w:rPr>
          <w:sz w:val="28"/>
          <w:szCs w:val="28"/>
        </w:rPr>
      </w:pPr>
      <w:r w:rsidRPr="002E1849">
        <w:rPr>
          <w:sz w:val="28"/>
          <w:szCs w:val="28"/>
        </w:rPr>
        <w:t>Защита диссертации состоится 18 сентября 2015 года в 14:00 часов на заседании межведомственного диссертационного совета К. 08.15.510 при Ошском государственном университете и Университете экономики и предпринимательства по адресу: 715613 Кыргызская Республика, г. Жалал-Абад, ул. Жени-</w:t>
      </w:r>
      <w:proofErr w:type="spellStart"/>
      <w:r w:rsidRPr="002E1849">
        <w:rPr>
          <w:sz w:val="28"/>
          <w:szCs w:val="28"/>
        </w:rPr>
        <w:t>Жок</w:t>
      </w:r>
      <w:proofErr w:type="spellEnd"/>
      <w:r w:rsidRPr="002E1849">
        <w:rPr>
          <w:sz w:val="28"/>
          <w:szCs w:val="28"/>
        </w:rPr>
        <w:t xml:space="preserve"> №30. </w:t>
      </w:r>
    </w:p>
    <w:p w:rsidR="00675819" w:rsidRPr="002E1849" w:rsidRDefault="00675819" w:rsidP="00675819">
      <w:pPr>
        <w:widowControl w:val="0"/>
        <w:spacing w:line="360" w:lineRule="auto"/>
        <w:ind w:firstLine="709"/>
        <w:jc w:val="both"/>
        <w:rPr>
          <w:sz w:val="28"/>
          <w:szCs w:val="28"/>
        </w:rPr>
      </w:pPr>
      <w:r w:rsidRPr="002E1849">
        <w:rPr>
          <w:sz w:val="28"/>
          <w:szCs w:val="28"/>
        </w:rPr>
        <w:t xml:space="preserve">С диссертацией можно ознакомится в научном зале библиотеки Университета экономики и предпринимательства по адресу: 715613, </w:t>
      </w:r>
      <w:proofErr w:type="spellStart"/>
      <w:r w:rsidRPr="002E1849">
        <w:rPr>
          <w:sz w:val="28"/>
          <w:szCs w:val="28"/>
        </w:rPr>
        <w:t>г</w:t>
      </w:r>
      <w:proofErr w:type="gramStart"/>
      <w:r w:rsidRPr="002E1849">
        <w:rPr>
          <w:sz w:val="28"/>
          <w:szCs w:val="28"/>
        </w:rPr>
        <w:t>.Ж</w:t>
      </w:r>
      <w:proofErr w:type="gramEnd"/>
      <w:r w:rsidRPr="002E1849">
        <w:rPr>
          <w:sz w:val="28"/>
          <w:szCs w:val="28"/>
        </w:rPr>
        <w:t>алал-Абад</w:t>
      </w:r>
      <w:proofErr w:type="spellEnd"/>
      <w:r w:rsidRPr="002E1849">
        <w:rPr>
          <w:sz w:val="28"/>
          <w:szCs w:val="28"/>
        </w:rPr>
        <w:t xml:space="preserve">, </w:t>
      </w:r>
      <w:proofErr w:type="spellStart"/>
      <w:r w:rsidRPr="002E1849">
        <w:rPr>
          <w:sz w:val="28"/>
          <w:szCs w:val="28"/>
        </w:rPr>
        <w:t>ул.Жени-Жок</w:t>
      </w:r>
      <w:proofErr w:type="spellEnd"/>
      <w:r w:rsidRPr="002E1849">
        <w:rPr>
          <w:sz w:val="28"/>
          <w:szCs w:val="28"/>
        </w:rPr>
        <w:t xml:space="preserve"> №30. </w:t>
      </w:r>
    </w:p>
    <w:p w:rsidR="00675819" w:rsidRPr="002E1849" w:rsidRDefault="00675819" w:rsidP="00675819">
      <w:pPr>
        <w:widowControl w:val="0"/>
        <w:spacing w:line="360" w:lineRule="auto"/>
        <w:ind w:firstLine="709"/>
        <w:jc w:val="both"/>
        <w:rPr>
          <w:sz w:val="28"/>
          <w:szCs w:val="28"/>
        </w:rPr>
      </w:pPr>
    </w:p>
    <w:p w:rsidR="00675819" w:rsidRPr="002E1849" w:rsidRDefault="00125891" w:rsidP="00675819">
      <w:pPr>
        <w:widowControl w:val="0"/>
        <w:ind w:firstLine="709"/>
        <w:jc w:val="both"/>
        <w:rPr>
          <w:sz w:val="28"/>
          <w:szCs w:val="28"/>
        </w:rPr>
      </w:pPr>
      <w:r>
        <w:rPr>
          <w:sz w:val="28"/>
          <w:szCs w:val="28"/>
        </w:rPr>
        <w:t xml:space="preserve">Автореферат разослан 14. 08. </w:t>
      </w:r>
      <w:r w:rsidR="00675819" w:rsidRPr="002E1849">
        <w:rPr>
          <w:sz w:val="28"/>
          <w:szCs w:val="28"/>
        </w:rPr>
        <w:t xml:space="preserve">2015 года. </w:t>
      </w:r>
    </w:p>
    <w:p w:rsidR="00675819" w:rsidRPr="002E1849" w:rsidRDefault="00675819" w:rsidP="00675819">
      <w:pPr>
        <w:widowControl w:val="0"/>
        <w:ind w:firstLine="709"/>
        <w:jc w:val="both"/>
        <w:rPr>
          <w:sz w:val="28"/>
          <w:szCs w:val="28"/>
        </w:rPr>
      </w:pPr>
    </w:p>
    <w:p w:rsidR="00675819" w:rsidRPr="002E1849" w:rsidRDefault="00675819" w:rsidP="00675819">
      <w:pPr>
        <w:widowControl w:val="0"/>
        <w:ind w:firstLine="709"/>
        <w:jc w:val="both"/>
        <w:rPr>
          <w:sz w:val="28"/>
          <w:szCs w:val="28"/>
          <w:lang w:val="ky-KG"/>
        </w:rPr>
      </w:pPr>
    </w:p>
    <w:p w:rsidR="00675819" w:rsidRPr="002E1849" w:rsidRDefault="00675819" w:rsidP="00675819">
      <w:pPr>
        <w:widowControl w:val="0"/>
        <w:ind w:firstLine="709"/>
        <w:jc w:val="both"/>
        <w:rPr>
          <w:sz w:val="28"/>
          <w:szCs w:val="28"/>
        </w:rPr>
      </w:pPr>
    </w:p>
    <w:p w:rsidR="00675819" w:rsidRPr="002E1849" w:rsidRDefault="00675819" w:rsidP="00675819">
      <w:pPr>
        <w:widowControl w:val="0"/>
        <w:ind w:firstLine="709"/>
        <w:jc w:val="both"/>
        <w:rPr>
          <w:sz w:val="28"/>
          <w:szCs w:val="28"/>
        </w:rPr>
      </w:pPr>
    </w:p>
    <w:p w:rsidR="00675819" w:rsidRPr="002E1849" w:rsidRDefault="00675819" w:rsidP="00675819">
      <w:pPr>
        <w:widowControl w:val="0"/>
        <w:ind w:firstLine="709"/>
        <w:jc w:val="both"/>
        <w:rPr>
          <w:sz w:val="28"/>
          <w:szCs w:val="28"/>
        </w:rPr>
      </w:pPr>
    </w:p>
    <w:p w:rsidR="00675819" w:rsidRPr="002E1849" w:rsidRDefault="00675819" w:rsidP="00675819">
      <w:pPr>
        <w:widowControl w:val="0"/>
        <w:ind w:firstLine="709"/>
        <w:jc w:val="both"/>
        <w:rPr>
          <w:sz w:val="28"/>
          <w:szCs w:val="28"/>
        </w:rPr>
      </w:pPr>
    </w:p>
    <w:p w:rsidR="00675819" w:rsidRPr="002E1849" w:rsidRDefault="00675819" w:rsidP="00675819">
      <w:pPr>
        <w:widowControl w:val="0"/>
        <w:jc w:val="both"/>
        <w:rPr>
          <w:b/>
          <w:sz w:val="28"/>
          <w:szCs w:val="28"/>
        </w:rPr>
      </w:pPr>
      <w:r w:rsidRPr="002E1849">
        <w:rPr>
          <w:b/>
          <w:sz w:val="28"/>
          <w:szCs w:val="28"/>
        </w:rPr>
        <w:t xml:space="preserve">Ученый секретарь </w:t>
      </w:r>
    </w:p>
    <w:p w:rsidR="00675819" w:rsidRPr="002E1849" w:rsidRDefault="00675819" w:rsidP="00675819">
      <w:pPr>
        <w:widowControl w:val="0"/>
        <w:jc w:val="both"/>
        <w:rPr>
          <w:b/>
          <w:sz w:val="28"/>
          <w:szCs w:val="28"/>
        </w:rPr>
      </w:pPr>
      <w:r w:rsidRPr="002E1849">
        <w:rPr>
          <w:b/>
          <w:sz w:val="28"/>
          <w:szCs w:val="28"/>
        </w:rPr>
        <w:t>диссертационного совета,</w:t>
      </w:r>
      <w:r w:rsidRPr="002E1849">
        <w:rPr>
          <w:b/>
          <w:sz w:val="28"/>
          <w:szCs w:val="28"/>
        </w:rPr>
        <w:tab/>
      </w:r>
    </w:p>
    <w:p w:rsidR="00675819" w:rsidRPr="002E1849" w:rsidRDefault="00675819" w:rsidP="00675819">
      <w:pPr>
        <w:jc w:val="both"/>
        <w:rPr>
          <w:b/>
          <w:sz w:val="28"/>
          <w:szCs w:val="28"/>
        </w:rPr>
      </w:pPr>
      <w:r w:rsidRPr="002E1849">
        <w:rPr>
          <w:b/>
          <w:sz w:val="28"/>
          <w:szCs w:val="28"/>
        </w:rPr>
        <w:t xml:space="preserve">кандидат экономических наук, доцент </w:t>
      </w:r>
      <w:r w:rsidRPr="002E1849">
        <w:rPr>
          <w:b/>
          <w:sz w:val="28"/>
          <w:szCs w:val="28"/>
        </w:rPr>
        <w:tab/>
      </w:r>
      <w:r w:rsidRPr="002E1849">
        <w:rPr>
          <w:b/>
          <w:sz w:val="28"/>
          <w:szCs w:val="28"/>
        </w:rPr>
        <w:tab/>
      </w:r>
      <w:r w:rsidRPr="002E1849">
        <w:rPr>
          <w:b/>
          <w:sz w:val="28"/>
          <w:szCs w:val="28"/>
        </w:rPr>
        <w:tab/>
      </w:r>
      <w:r w:rsidRPr="002E1849">
        <w:rPr>
          <w:b/>
          <w:sz w:val="28"/>
          <w:szCs w:val="28"/>
        </w:rPr>
        <w:tab/>
      </w:r>
      <w:r w:rsidRPr="002E1849">
        <w:rPr>
          <w:b/>
          <w:sz w:val="28"/>
          <w:szCs w:val="28"/>
          <w:lang w:val="ky-KG"/>
        </w:rPr>
        <w:tab/>
      </w:r>
      <w:r w:rsidRPr="002E1849">
        <w:rPr>
          <w:b/>
          <w:sz w:val="28"/>
          <w:szCs w:val="28"/>
        </w:rPr>
        <w:t>Кулуева Ч.Р.</w:t>
      </w:r>
    </w:p>
    <w:p w:rsidR="00281774" w:rsidRPr="002E1849" w:rsidRDefault="00281774" w:rsidP="001B4B8E">
      <w:pPr>
        <w:widowControl w:val="0"/>
        <w:jc w:val="both"/>
        <w:rPr>
          <w:sz w:val="28"/>
          <w:szCs w:val="28"/>
        </w:rPr>
      </w:pPr>
      <w:r w:rsidRPr="002E1849">
        <w:rPr>
          <w:sz w:val="28"/>
          <w:szCs w:val="28"/>
        </w:rPr>
        <w:br w:type="page"/>
      </w:r>
    </w:p>
    <w:p w:rsidR="00062ED6" w:rsidRPr="002E1849" w:rsidRDefault="00062ED6" w:rsidP="001B4B8E">
      <w:pPr>
        <w:widowControl w:val="0"/>
        <w:ind w:firstLine="709"/>
        <w:jc w:val="center"/>
        <w:rPr>
          <w:b/>
          <w:sz w:val="28"/>
          <w:szCs w:val="28"/>
        </w:rPr>
      </w:pPr>
      <w:r w:rsidRPr="002E1849">
        <w:rPr>
          <w:b/>
          <w:sz w:val="28"/>
          <w:szCs w:val="28"/>
        </w:rPr>
        <w:lastRenderedPageBreak/>
        <w:t>ОБЩАЯ</w:t>
      </w:r>
      <w:r w:rsidR="002A437B" w:rsidRPr="002E1849">
        <w:rPr>
          <w:b/>
          <w:sz w:val="28"/>
          <w:szCs w:val="28"/>
        </w:rPr>
        <w:t xml:space="preserve"> </w:t>
      </w:r>
      <w:r w:rsidRPr="002E1849">
        <w:rPr>
          <w:b/>
          <w:sz w:val="28"/>
          <w:szCs w:val="28"/>
        </w:rPr>
        <w:t>ХАРАКТЕРИСТИКА</w:t>
      </w:r>
      <w:r w:rsidR="002A437B" w:rsidRPr="002E1849">
        <w:rPr>
          <w:b/>
          <w:sz w:val="28"/>
          <w:szCs w:val="28"/>
        </w:rPr>
        <w:t xml:space="preserve"> </w:t>
      </w:r>
      <w:r w:rsidRPr="002E1849">
        <w:rPr>
          <w:b/>
          <w:sz w:val="28"/>
          <w:szCs w:val="28"/>
        </w:rPr>
        <w:t>ДИССЕРТАЦИОННОЙ</w:t>
      </w:r>
      <w:r w:rsidR="002A437B" w:rsidRPr="002E1849">
        <w:rPr>
          <w:b/>
          <w:sz w:val="28"/>
          <w:szCs w:val="28"/>
        </w:rPr>
        <w:t xml:space="preserve"> </w:t>
      </w:r>
      <w:r w:rsidRPr="002E1849">
        <w:rPr>
          <w:b/>
          <w:sz w:val="28"/>
          <w:szCs w:val="28"/>
        </w:rPr>
        <w:t>РАБОТЫ</w:t>
      </w:r>
    </w:p>
    <w:p w:rsidR="005E0532" w:rsidRPr="002E1849" w:rsidRDefault="005E0532" w:rsidP="001B4B8E">
      <w:pPr>
        <w:widowControl w:val="0"/>
        <w:ind w:firstLine="709"/>
        <w:jc w:val="center"/>
        <w:rPr>
          <w:b/>
          <w:sz w:val="28"/>
          <w:szCs w:val="28"/>
        </w:rPr>
      </w:pPr>
    </w:p>
    <w:p w:rsidR="005E0532" w:rsidRPr="002E1849" w:rsidRDefault="005E0532" w:rsidP="001B4B8E">
      <w:pPr>
        <w:widowControl w:val="0"/>
        <w:ind w:firstLine="709"/>
        <w:jc w:val="center"/>
        <w:rPr>
          <w:b/>
          <w:sz w:val="28"/>
          <w:szCs w:val="28"/>
        </w:rPr>
      </w:pPr>
    </w:p>
    <w:p w:rsidR="00F55400" w:rsidRPr="002E1849" w:rsidRDefault="00062ED6" w:rsidP="001B4B8E">
      <w:pPr>
        <w:widowControl w:val="0"/>
        <w:ind w:firstLine="709"/>
        <w:jc w:val="both"/>
        <w:rPr>
          <w:sz w:val="28"/>
          <w:szCs w:val="28"/>
        </w:rPr>
      </w:pPr>
      <w:r w:rsidRPr="002E1849">
        <w:rPr>
          <w:b/>
          <w:sz w:val="28"/>
          <w:szCs w:val="28"/>
        </w:rPr>
        <w:t>Актуальность</w:t>
      </w:r>
      <w:r w:rsidR="002A437B" w:rsidRPr="002E1849">
        <w:rPr>
          <w:b/>
          <w:sz w:val="28"/>
          <w:szCs w:val="28"/>
        </w:rPr>
        <w:t xml:space="preserve"> </w:t>
      </w:r>
      <w:r w:rsidRPr="002E1849">
        <w:rPr>
          <w:b/>
          <w:sz w:val="28"/>
          <w:szCs w:val="28"/>
        </w:rPr>
        <w:t>темы</w:t>
      </w:r>
      <w:r w:rsidR="002A437B" w:rsidRPr="002E1849">
        <w:rPr>
          <w:b/>
          <w:sz w:val="28"/>
          <w:szCs w:val="28"/>
        </w:rPr>
        <w:t xml:space="preserve"> </w:t>
      </w:r>
      <w:r w:rsidR="00F55400" w:rsidRPr="002E1849">
        <w:rPr>
          <w:b/>
          <w:sz w:val="28"/>
          <w:szCs w:val="28"/>
        </w:rPr>
        <w:t>исследования</w:t>
      </w:r>
      <w:r w:rsidRPr="002E1849">
        <w:rPr>
          <w:b/>
          <w:sz w:val="28"/>
          <w:szCs w:val="28"/>
        </w:rPr>
        <w:t>.</w:t>
      </w:r>
      <w:r w:rsidR="00586653" w:rsidRPr="002E1849">
        <w:rPr>
          <w:sz w:val="28"/>
          <w:szCs w:val="28"/>
        </w:rPr>
        <w:t xml:space="preserve"> </w:t>
      </w:r>
      <w:r w:rsidR="00F55400" w:rsidRPr="002E1849">
        <w:rPr>
          <w:sz w:val="28"/>
          <w:szCs w:val="28"/>
        </w:rPr>
        <w:t>Важнейшим направлением социально-экономических преобразований в нашей стране стала пенсионная реформа, призванная заложить экономические основы формирования и развития отечественной системы пенсионного обеспечения, а также стимулировать развитие пенсионного страхования. Однако до сих пор дефицит средств на выплату страховой части трудовой пенсии покрывается за счет трансфертов из республиканского бюджета, что свидетельствует о низком уровне финансовой устойчивости отечественной системы пенсионного обеспечения в целом.</w:t>
      </w:r>
    </w:p>
    <w:p w:rsidR="00F55400" w:rsidRPr="002E1849" w:rsidRDefault="00F55400" w:rsidP="001B4B8E">
      <w:pPr>
        <w:widowControl w:val="0"/>
        <w:ind w:firstLine="709"/>
        <w:jc w:val="both"/>
        <w:rPr>
          <w:sz w:val="28"/>
          <w:szCs w:val="28"/>
        </w:rPr>
      </w:pPr>
      <w:r w:rsidRPr="002E1849">
        <w:rPr>
          <w:sz w:val="28"/>
          <w:szCs w:val="28"/>
        </w:rPr>
        <w:t xml:space="preserve">Неразвитость пенсионного обеспечения объясняется также неэффективностью </w:t>
      </w:r>
      <w:proofErr w:type="gramStart"/>
      <w:r w:rsidRPr="002E1849">
        <w:rPr>
          <w:sz w:val="28"/>
          <w:szCs w:val="28"/>
        </w:rPr>
        <w:t>экономического механизма</w:t>
      </w:r>
      <w:proofErr w:type="gramEnd"/>
      <w:r w:rsidRPr="002E1849">
        <w:rPr>
          <w:sz w:val="28"/>
          <w:szCs w:val="28"/>
        </w:rPr>
        <w:t xml:space="preserve"> формирования пенсионной системы граждан, а также не сбалансированностью источников пенсионных фондов с их расходной частью.</w:t>
      </w:r>
    </w:p>
    <w:p w:rsidR="00F55400" w:rsidRPr="002E1849" w:rsidRDefault="00F16A5F" w:rsidP="001B4B8E">
      <w:pPr>
        <w:widowControl w:val="0"/>
        <w:ind w:firstLine="709"/>
        <w:jc w:val="both"/>
        <w:rPr>
          <w:sz w:val="28"/>
          <w:szCs w:val="28"/>
        </w:rPr>
      </w:pPr>
      <w:r>
        <w:rPr>
          <w:sz w:val="28"/>
          <w:szCs w:val="28"/>
        </w:rPr>
        <w:t>В</w:t>
      </w:r>
      <w:r w:rsidR="00F55400" w:rsidRPr="002E1849">
        <w:rPr>
          <w:sz w:val="28"/>
          <w:szCs w:val="28"/>
        </w:rPr>
        <w:t xml:space="preserve"> настоящее время в пенсионном обеспечении используется два </w:t>
      </w:r>
      <w:proofErr w:type="gramStart"/>
      <w:r w:rsidR="00F55400" w:rsidRPr="002E1849">
        <w:rPr>
          <w:sz w:val="28"/>
          <w:szCs w:val="28"/>
        </w:rPr>
        <w:t>подхода</w:t>
      </w:r>
      <w:proofErr w:type="gramEnd"/>
      <w:r w:rsidR="00F55400" w:rsidRPr="002E1849">
        <w:rPr>
          <w:sz w:val="28"/>
          <w:szCs w:val="28"/>
        </w:rPr>
        <w:t xml:space="preserve"> то есть, распределительный механизм пенсии осуществляющий со стороны государства </w:t>
      </w:r>
      <w:r w:rsidR="00CD694F" w:rsidRPr="002E1849">
        <w:rPr>
          <w:sz w:val="28"/>
          <w:szCs w:val="28"/>
        </w:rPr>
        <w:t xml:space="preserve">и накопления определенной части пенсии в зависимости от отчислений с заработной платы каждого работника. Совокупности они обеспечивают пенсионные начисления гражданам по достижениям ими пенсионного возраста. Сам пенсионный возраст для мужчин и </w:t>
      </w:r>
      <w:r w:rsidR="00533C77" w:rsidRPr="002E1849">
        <w:rPr>
          <w:sz w:val="28"/>
          <w:szCs w:val="28"/>
        </w:rPr>
        <w:t>женщин,</w:t>
      </w:r>
      <w:r w:rsidR="00CD694F" w:rsidRPr="002E1849">
        <w:rPr>
          <w:sz w:val="28"/>
          <w:szCs w:val="28"/>
        </w:rPr>
        <w:t xml:space="preserve"> а также порядок начисления пенсии определяются законодательными положениями Кыргызской Республики.</w:t>
      </w:r>
    </w:p>
    <w:p w:rsidR="00CD694F" w:rsidRPr="002E1849" w:rsidRDefault="00CD694F" w:rsidP="001B4B8E">
      <w:pPr>
        <w:widowControl w:val="0"/>
        <w:ind w:firstLine="709"/>
        <w:jc w:val="both"/>
        <w:rPr>
          <w:sz w:val="28"/>
          <w:szCs w:val="28"/>
        </w:rPr>
      </w:pPr>
      <w:r w:rsidRPr="002E1849">
        <w:rPr>
          <w:sz w:val="28"/>
          <w:szCs w:val="28"/>
        </w:rPr>
        <w:t>Вместе с тем существующая ныне система пенсионного обеспечения обладает рядом недостатков. А также она в полной мере не отвечает современным требованиям. Прежде всего, до сих пор остается низким уровень пенсионного обеспечения, что едва ли покрывает минимальный уровень потребностей людей в жизненных благах. Неслучайно поэтому большая часть пенсионеров относятся к категории бедных, удельный вес которых в нашей республике все еще остается высоким (около 30% от общей численности населения)</w:t>
      </w:r>
      <w:r w:rsidR="00533C77" w:rsidRPr="002E1849">
        <w:rPr>
          <w:sz w:val="28"/>
          <w:szCs w:val="28"/>
        </w:rPr>
        <w:t>.</w:t>
      </w:r>
    </w:p>
    <w:p w:rsidR="00533C77" w:rsidRPr="002E1849" w:rsidRDefault="00533C77" w:rsidP="001B4B8E">
      <w:pPr>
        <w:widowControl w:val="0"/>
        <w:ind w:firstLine="709"/>
        <w:jc w:val="both"/>
        <w:rPr>
          <w:sz w:val="28"/>
          <w:szCs w:val="28"/>
        </w:rPr>
      </w:pPr>
      <w:r w:rsidRPr="002E1849">
        <w:rPr>
          <w:sz w:val="28"/>
          <w:szCs w:val="28"/>
        </w:rPr>
        <w:t xml:space="preserve">Кроме этого в назначении пенсии и организации пенсионного обеспечения сохраняется сложный и большинству пенсионеров непонятный порядок, который не стимулирует повышению уровня пенсионного обеспечения. В частности это выражается в формировании базовой и страховой частей пенсии, которые должны формироваться исходя из справедливого распределения пенсионных фондов между различными категориями лиц претендующих на пенсионное обеспечение. На самом же деле сложно обеспечить справедливого обеспечения, так как нет надежных критериев справедливости. Формирование базовых частей пенсионного обеспечения на наш взгляд </w:t>
      </w:r>
      <w:r w:rsidR="00261BEE" w:rsidRPr="002E1849">
        <w:rPr>
          <w:sz w:val="28"/>
          <w:szCs w:val="28"/>
        </w:rPr>
        <w:t>достаточного и устойчивого формирования накопительной части пенсий у нас еще не систематизировано.</w:t>
      </w:r>
    </w:p>
    <w:p w:rsidR="00261BEE" w:rsidRPr="002E1849" w:rsidRDefault="00261BEE" w:rsidP="001B4B8E">
      <w:pPr>
        <w:widowControl w:val="0"/>
        <w:ind w:firstLine="709"/>
        <w:jc w:val="both"/>
        <w:rPr>
          <w:sz w:val="28"/>
          <w:szCs w:val="28"/>
        </w:rPr>
      </w:pPr>
      <w:r w:rsidRPr="002E1849">
        <w:rPr>
          <w:sz w:val="28"/>
          <w:szCs w:val="28"/>
        </w:rPr>
        <w:t>Другая проблема пенсионного обеспечения связано с господством распределительных отношений со стороны государства и неразвитостью альтернативных путей пенсионной системы, что порождает монополию государства в этом важном деле и показывает отсутствие конкуренции.</w:t>
      </w:r>
    </w:p>
    <w:p w:rsidR="00261BEE" w:rsidRPr="002E1849" w:rsidRDefault="00261BEE" w:rsidP="001B4B8E">
      <w:pPr>
        <w:widowControl w:val="0"/>
        <w:ind w:firstLine="709"/>
        <w:jc w:val="both"/>
        <w:rPr>
          <w:sz w:val="28"/>
          <w:szCs w:val="28"/>
        </w:rPr>
      </w:pPr>
      <w:r w:rsidRPr="002E1849">
        <w:rPr>
          <w:sz w:val="28"/>
          <w:szCs w:val="28"/>
        </w:rPr>
        <w:t xml:space="preserve">Еще одна проблема с пенсионным обеспечением это порядок назначения пенсий многочисленным мигрантам по достижении ими пенсионных возрастов и </w:t>
      </w:r>
      <w:r w:rsidRPr="002E1849">
        <w:rPr>
          <w:sz w:val="28"/>
          <w:szCs w:val="28"/>
        </w:rPr>
        <w:lastRenderedPageBreak/>
        <w:t xml:space="preserve">неоторванных в жизнедеятельности от исторической родины, то есть от Кыргызстана. Данная проблема приобретает все более острый характер в связи с большими масштабами миграционного </w:t>
      </w:r>
      <w:proofErr w:type="gramStart"/>
      <w:r w:rsidRPr="002E1849">
        <w:rPr>
          <w:sz w:val="28"/>
          <w:szCs w:val="28"/>
        </w:rPr>
        <w:t>движения</w:t>
      </w:r>
      <w:proofErr w:type="gramEnd"/>
      <w:r w:rsidRPr="002E1849">
        <w:rPr>
          <w:sz w:val="28"/>
          <w:szCs w:val="28"/>
        </w:rPr>
        <w:t xml:space="preserve"> в особенности из южного региона. А также неопределенностью </w:t>
      </w:r>
      <w:r w:rsidR="004C3F58" w:rsidRPr="002E1849">
        <w:rPr>
          <w:sz w:val="28"/>
          <w:szCs w:val="28"/>
        </w:rPr>
        <w:t xml:space="preserve">у многих из них с местами трудовой деятельности в различные периоды. Здесь возникает разногласия </w:t>
      </w:r>
      <w:r w:rsidR="0091559D" w:rsidRPr="002E1849">
        <w:rPr>
          <w:sz w:val="28"/>
          <w:szCs w:val="28"/>
        </w:rPr>
        <w:t xml:space="preserve">в </w:t>
      </w:r>
      <w:r w:rsidR="004C3F58" w:rsidRPr="002E1849">
        <w:rPr>
          <w:sz w:val="28"/>
          <w:szCs w:val="28"/>
        </w:rPr>
        <w:t>вопросах пенсионного обеспечения в связи с разными характерами законодатель</w:t>
      </w:r>
      <w:proofErr w:type="gramStart"/>
      <w:r w:rsidR="004C3F58" w:rsidRPr="002E1849">
        <w:rPr>
          <w:sz w:val="28"/>
          <w:szCs w:val="28"/>
        </w:rPr>
        <w:t>ств стр</w:t>
      </w:r>
      <w:proofErr w:type="gramEnd"/>
      <w:r w:rsidR="004C3F58" w:rsidRPr="002E1849">
        <w:rPr>
          <w:sz w:val="28"/>
          <w:szCs w:val="28"/>
        </w:rPr>
        <w:t>ан пребывания мигрантов.</w:t>
      </w:r>
    </w:p>
    <w:p w:rsidR="004C3F58" w:rsidRPr="002E1849" w:rsidRDefault="0091559D" w:rsidP="001B4B8E">
      <w:pPr>
        <w:widowControl w:val="0"/>
        <w:ind w:firstLine="709"/>
        <w:jc w:val="both"/>
        <w:rPr>
          <w:sz w:val="28"/>
          <w:szCs w:val="28"/>
        </w:rPr>
      </w:pPr>
      <w:r w:rsidRPr="002E1849">
        <w:rPr>
          <w:sz w:val="28"/>
          <w:szCs w:val="28"/>
        </w:rPr>
        <w:t xml:space="preserve">Необходимо отметить, что пенсионное обеспечение имеет ярко выраженный территориальный характер, поскольку организация трудовой деятельности, а также начисления пенсии, доставка их до потребителей осуществляется по территориальному признаку. Все это </w:t>
      </w:r>
      <w:r w:rsidR="00A4529F" w:rsidRPr="002E1849">
        <w:rPr>
          <w:sz w:val="28"/>
          <w:szCs w:val="28"/>
        </w:rPr>
        <w:t>свидетельствует,</w:t>
      </w:r>
      <w:r w:rsidRPr="002E1849">
        <w:rPr>
          <w:sz w:val="28"/>
          <w:szCs w:val="28"/>
        </w:rPr>
        <w:t xml:space="preserve"> что при рассмотрении проблем пенсионного обеспечения необходимо учитывать региональные </w:t>
      </w:r>
      <w:r w:rsidR="00A4529F" w:rsidRPr="002E1849">
        <w:rPr>
          <w:sz w:val="28"/>
          <w:szCs w:val="28"/>
        </w:rPr>
        <w:t>особенности,</w:t>
      </w:r>
      <w:r w:rsidRPr="002E1849">
        <w:rPr>
          <w:sz w:val="28"/>
          <w:szCs w:val="28"/>
        </w:rPr>
        <w:t xml:space="preserve"> не смотря на </w:t>
      </w:r>
      <w:r w:rsidR="00A4529F" w:rsidRPr="002E1849">
        <w:rPr>
          <w:sz w:val="28"/>
          <w:szCs w:val="28"/>
        </w:rPr>
        <w:t>то,</w:t>
      </w:r>
      <w:r w:rsidRPr="002E1849">
        <w:rPr>
          <w:sz w:val="28"/>
          <w:szCs w:val="28"/>
        </w:rPr>
        <w:t xml:space="preserve"> что общие правила и порядок пенсионного обеспечения базируется на единых во всей республике подходах.</w:t>
      </w:r>
    </w:p>
    <w:p w:rsidR="0091559D" w:rsidRPr="002E1849" w:rsidRDefault="00A4529F" w:rsidP="001B4B8E">
      <w:pPr>
        <w:widowControl w:val="0"/>
        <w:ind w:firstLine="709"/>
        <w:jc w:val="both"/>
        <w:rPr>
          <w:sz w:val="28"/>
          <w:szCs w:val="28"/>
        </w:rPr>
      </w:pPr>
      <w:r w:rsidRPr="002E1849">
        <w:rPr>
          <w:sz w:val="28"/>
          <w:szCs w:val="28"/>
        </w:rPr>
        <w:t>Размеры пенсий, будучи социальными трансфертами, составляют часть территориальных доходов населения, и участвует в определении таких жизненно важных показателей как покупательная способность населения, территориальный доход, бедность и другие.</w:t>
      </w:r>
    </w:p>
    <w:p w:rsidR="00A4529F" w:rsidRPr="002E1849" w:rsidRDefault="00A4529F" w:rsidP="001B4B8E">
      <w:pPr>
        <w:widowControl w:val="0"/>
        <w:ind w:firstLine="709"/>
        <w:jc w:val="both"/>
        <w:rPr>
          <w:sz w:val="28"/>
          <w:szCs w:val="28"/>
        </w:rPr>
      </w:pPr>
      <w:r w:rsidRPr="002E1849">
        <w:rPr>
          <w:sz w:val="28"/>
          <w:szCs w:val="28"/>
        </w:rPr>
        <w:t>Проблемами пенсионного обеспечения занимается разветвленная сеть государственных учреждений и органов управления. Этой проблематике посвящено множество научных статей и исследований. Однако в условиях суверенитета республики и рыночных отношений проблема пенсионного обеспечения остается мало изученной. Это послужило основанием выбора темы научного исследования.</w:t>
      </w:r>
    </w:p>
    <w:p w:rsidR="00A4529F" w:rsidRPr="002E1849" w:rsidRDefault="00A4529F" w:rsidP="001B4B8E">
      <w:pPr>
        <w:widowControl w:val="0"/>
        <w:ind w:firstLine="709"/>
        <w:jc w:val="both"/>
        <w:rPr>
          <w:sz w:val="28"/>
          <w:szCs w:val="28"/>
        </w:rPr>
      </w:pPr>
      <w:r w:rsidRPr="002E1849">
        <w:rPr>
          <w:b/>
          <w:sz w:val="28"/>
          <w:szCs w:val="28"/>
        </w:rPr>
        <w:t>Связь темы диссертации с крупными научными государственными программами.</w:t>
      </w:r>
      <w:r w:rsidR="002E7E58" w:rsidRPr="002E1849">
        <w:rPr>
          <w:b/>
          <w:sz w:val="28"/>
          <w:szCs w:val="28"/>
        </w:rPr>
        <w:t xml:space="preserve"> </w:t>
      </w:r>
      <w:r w:rsidR="002E7E58" w:rsidRPr="002E1849">
        <w:rPr>
          <w:sz w:val="28"/>
          <w:szCs w:val="28"/>
        </w:rPr>
        <w:t>Диссертационная работа выполнена в соответствии со стратегией социального развития страны и регионов на перспективу, с концепцией развития межгосударственных связей Кыргызской Республики в области трудовой миграции, а также с планом научных исследований Университета экономики и предпринимательства где выполнена настоящая работа.</w:t>
      </w:r>
    </w:p>
    <w:p w:rsidR="00062ED6" w:rsidRPr="002E1849" w:rsidRDefault="00062ED6" w:rsidP="001B4B8E">
      <w:pPr>
        <w:widowControl w:val="0"/>
        <w:ind w:firstLine="709"/>
        <w:jc w:val="both"/>
        <w:rPr>
          <w:sz w:val="28"/>
          <w:szCs w:val="28"/>
        </w:rPr>
      </w:pPr>
      <w:r w:rsidRPr="002E1849">
        <w:rPr>
          <w:b/>
          <w:sz w:val="28"/>
          <w:szCs w:val="28"/>
        </w:rPr>
        <w:t>Цель</w:t>
      </w:r>
      <w:r w:rsidR="002A437B" w:rsidRPr="002E1849">
        <w:rPr>
          <w:b/>
          <w:sz w:val="28"/>
          <w:szCs w:val="28"/>
        </w:rPr>
        <w:t xml:space="preserve"> </w:t>
      </w:r>
      <w:r w:rsidRPr="002E1849">
        <w:rPr>
          <w:b/>
          <w:sz w:val="28"/>
          <w:szCs w:val="28"/>
        </w:rPr>
        <w:t>и</w:t>
      </w:r>
      <w:r w:rsidR="002A437B" w:rsidRPr="002E1849">
        <w:rPr>
          <w:b/>
          <w:sz w:val="28"/>
          <w:szCs w:val="28"/>
        </w:rPr>
        <w:t xml:space="preserve"> </w:t>
      </w:r>
      <w:r w:rsidRPr="002E1849">
        <w:rPr>
          <w:b/>
          <w:sz w:val="28"/>
          <w:szCs w:val="28"/>
        </w:rPr>
        <w:t>задачи</w:t>
      </w:r>
      <w:r w:rsidR="002A437B" w:rsidRPr="002E1849">
        <w:rPr>
          <w:b/>
          <w:sz w:val="28"/>
          <w:szCs w:val="28"/>
        </w:rPr>
        <w:t xml:space="preserve"> </w:t>
      </w:r>
      <w:r w:rsidRPr="002E1849">
        <w:rPr>
          <w:b/>
          <w:sz w:val="28"/>
          <w:szCs w:val="28"/>
        </w:rPr>
        <w:t>исследования.</w:t>
      </w:r>
      <w:r w:rsidR="002A437B" w:rsidRPr="002E1849">
        <w:rPr>
          <w:sz w:val="28"/>
          <w:szCs w:val="28"/>
        </w:rPr>
        <w:t xml:space="preserve"> </w:t>
      </w:r>
      <w:r w:rsidRPr="002E1849">
        <w:rPr>
          <w:sz w:val="28"/>
          <w:szCs w:val="28"/>
        </w:rPr>
        <w:t>Цель</w:t>
      </w:r>
      <w:r w:rsidR="002A437B" w:rsidRPr="002E1849">
        <w:rPr>
          <w:sz w:val="28"/>
          <w:szCs w:val="28"/>
        </w:rPr>
        <w:t xml:space="preserve"> </w:t>
      </w:r>
      <w:r w:rsidRPr="002E1849">
        <w:rPr>
          <w:sz w:val="28"/>
          <w:szCs w:val="28"/>
        </w:rPr>
        <w:t>диссертационной</w:t>
      </w:r>
      <w:r w:rsidR="002A437B" w:rsidRPr="002E1849">
        <w:rPr>
          <w:sz w:val="28"/>
          <w:szCs w:val="28"/>
        </w:rPr>
        <w:t xml:space="preserve"> </w:t>
      </w:r>
      <w:r w:rsidRPr="002E1849">
        <w:rPr>
          <w:sz w:val="28"/>
          <w:szCs w:val="28"/>
        </w:rPr>
        <w:t>работы</w:t>
      </w:r>
      <w:r w:rsidR="002A437B" w:rsidRPr="002E1849">
        <w:rPr>
          <w:sz w:val="28"/>
          <w:szCs w:val="28"/>
        </w:rPr>
        <w:t xml:space="preserve"> </w:t>
      </w:r>
      <w:r w:rsidRPr="002E1849">
        <w:rPr>
          <w:sz w:val="28"/>
          <w:szCs w:val="28"/>
        </w:rPr>
        <w:t>заключается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обосновании</w:t>
      </w:r>
      <w:r w:rsidR="002A437B" w:rsidRPr="002E1849">
        <w:rPr>
          <w:sz w:val="28"/>
          <w:szCs w:val="28"/>
        </w:rPr>
        <w:t xml:space="preserve"> </w:t>
      </w:r>
      <w:r w:rsidRPr="002E1849">
        <w:rPr>
          <w:sz w:val="28"/>
          <w:szCs w:val="28"/>
        </w:rPr>
        <w:t>теоретических</w:t>
      </w:r>
      <w:r w:rsidR="002A437B" w:rsidRPr="002E1849">
        <w:rPr>
          <w:sz w:val="28"/>
          <w:szCs w:val="28"/>
        </w:rPr>
        <w:t xml:space="preserve"> </w:t>
      </w:r>
      <w:r w:rsidRPr="002E1849">
        <w:rPr>
          <w:sz w:val="28"/>
          <w:szCs w:val="28"/>
        </w:rPr>
        <w:t>положений</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разработке</w:t>
      </w:r>
      <w:r w:rsidR="002A437B" w:rsidRPr="002E1849">
        <w:rPr>
          <w:sz w:val="28"/>
          <w:szCs w:val="28"/>
        </w:rPr>
        <w:t xml:space="preserve"> </w:t>
      </w:r>
      <w:proofErr w:type="gramStart"/>
      <w:r w:rsidRPr="002E1849">
        <w:rPr>
          <w:sz w:val="28"/>
          <w:szCs w:val="28"/>
        </w:rPr>
        <w:t>механизмов</w:t>
      </w:r>
      <w:r w:rsidR="002A437B" w:rsidRPr="002E1849">
        <w:rPr>
          <w:sz w:val="28"/>
          <w:szCs w:val="28"/>
        </w:rPr>
        <w:t xml:space="preserve"> </w:t>
      </w:r>
      <w:r w:rsidRPr="002E1849">
        <w:rPr>
          <w:sz w:val="28"/>
          <w:szCs w:val="28"/>
        </w:rPr>
        <w:t>повышения</w:t>
      </w:r>
      <w:r w:rsidR="002A437B" w:rsidRPr="002E1849">
        <w:rPr>
          <w:sz w:val="28"/>
          <w:szCs w:val="28"/>
        </w:rPr>
        <w:t xml:space="preserve"> </w:t>
      </w:r>
      <w:r w:rsidRPr="002E1849">
        <w:rPr>
          <w:sz w:val="28"/>
          <w:szCs w:val="28"/>
        </w:rPr>
        <w:t>эффективности</w:t>
      </w:r>
      <w:r w:rsidR="002A437B" w:rsidRPr="002E1849">
        <w:rPr>
          <w:sz w:val="28"/>
          <w:szCs w:val="28"/>
        </w:rPr>
        <w:t xml:space="preserve"> </w:t>
      </w:r>
      <w:r w:rsidRPr="002E1849">
        <w:rPr>
          <w:sz w:val="28"/>
          <w:szCs w:val="28"/>
        </w:rPr>
        <w:t>системы</w:t>
      </w:r>
      <w:r w:rsidR="002A437B" w:rsidRPr="002E1849">
        <w:rPr>
          <w:sz w:val="28"/>
          <w:szCs w:val="28"/>
        </w:rPr>
        <w:t xml:space="preserve"> </w:t>
      </w:r>
      <w:r w:rsidRPr="002E1849">
        <w:rPr>
          <w:sz w:val="28"/>
          <w:szCs w:val="28"/>
        </w:rPr>
        <w:t>управления</w:t>
      </w:r>
      <w:proofErr w:type="gramEnd"/>
      <w:r w:rsidR="002A437B" w:rsidRPr="002E1849">
        <w:rPr>
          <w:sz w:val="28"/>
          <w:szCs w:val="28"/>
        </w:rPr>
        <w:t xml:space="preserve"> </w:t>
      </w:r>
      <w:r w:rsidRPr="002E1849">
        <w:rPr>
          <w:sz w:val="28"/>
          <w:szCs w:val="28"/>
        </w:rPr>
        <w:t>пенсионным</w:t>
      </w:r>
      <w:r w:rsidR="002A437B" w:rsidRPr="002E1849">
        <w:rPr>
          <w:sz w:val="28"/>
          <w:szCs w:val="28"/>
        </w:rPr>
        <w:t xml:space="preserve"> </w:t>
      </w:r>
      <w:r w:rsidRPr="002E1849">
        <w:rPr>
          <w:sz w:val="28"/>
          <w:szCs w:val="28"/>
        </w:rPr>
        <w:t>обеспечением</w:t>
      </w:r>
      <w:r w:rsidR="002A437B" w:rsidRPr="002E1849">
        <w:rPr>
          <w:sz w:val="28"/>
          <w:szCs w:val="28"/>
        </w:rPr>
        <w:t xml:space="preserve"> </w:t>
      </w:r>
      <w:r w:rsidRPr="002E1849">
        <w:rPr>
          <w:sz w:val="28"/>
          <w:szCs w:val="28"/>
        </w:rPr>
        <w:t>южных</w:t>
      </w:r>
      <w:r w:rsidR="002A437B" w:rsidRPr="002E1849">
        <w:rPr>
          <w:sz w:val="28"/>
          <w:szCs w:val="28"/>
        </w:rPr>
        <w:t xml:space="preserve"> </w:t>
      </w:r>
      <w:r w:rsidRPr="002E1849">
        <w:rPr>
          <w:sz w:val="28"/>
          <w:szCs w:val="28"/>
        </w:rPr>
        <w:t>областей</w:t>
      </w:r>
      <w:r w:rsidR="00C44CD8" w:rsidRPr="002E1849">
        <w:rPr>
          <w:sz w:val="28"/>
          <w:szCs w:val="28"/>
        </w:rPr>
        <w:t xml:space="preserve"> </w:t>
      </w:r>
      <w:r w:rsidRPr="002E1849">
        <w:rPr>
          <w:sz w:val="28"/>
          <w:szCs w:val="28"/>
        </w:rPr>
        <w:t>Кыргызской</w:t>
      </w:r>
      <w:r w:rsidR="002A437B" w:rsidRPr="002E1849">
        <w:rPr>
          <w:sz w:val="28"/>
          <w:szCs w:val="28"/>
        </w:rPr>
        <w:t xml:space="preserve"> </w:t>
      </w:r>
      <w:r w:rsidRPr="002E1849">
        <w:rPr>
          <w:sz w:val="28"/>
          <w:szCs w:val="28"/>
        </w:rPr>
        <w:t>Республики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условиях</w:t>
      </w:r>
      <w:r w:rsidR="002A437B" w:rsidRPr="002E1849">
        <w:rPr>
          <w:sz w:val="28"/>
          <w:szCs w:val="28"/>
        </w:rPr>
        <w:t xml:space="preserve"> </w:t>
      </w:r>
      <w:r w:rsidRPr="002E1849">
        <w:rPr>
          <w:sz w:val="28"/>
          <w:szCs w:val="28"/>
        </w:rPr>
        <w:t>солидарной</w:t>
      </w:r>
      <w:r w:rsidR="002A437B" w:rsidRPr="002E1849">
        <w:rPr>
          <w:sz w:val="28"/>
          <w:szCs w:val="28"/>
        </w:rPr>
        <w:t xml:space="preserve"> </w:t>
      </w:r>
      <w:r w:rsidRPr="002E1849">
        <w:rPr>
          <w:sz w:val="28"/>
          <w:szCs w:val="28"/>
        </w:rPr>
        <w:t>системы</w:t>
      </w:r>
      <w:r w:rsidR="002A437B" w:rsidRPr="002E1849">
        <w:rPr>
          <w:sz w:val="28"/>
          <w:szCs w:val="28"/>
        </w:rPr>
        <w:t xml:space="preserve"> </w:t>
      </w:r>
      <w:r w:rsidRPr="002E1849">
        <w:rPr>
          <w:sz w:val="28"/>
          <w:szCs w:val="28"/>
        </w:rPr>
        <w:t>социального</w:t>
      </w:r>
      <w:r w:rsidR="002A437B" w:rsidRPr="002E1849">
        <w:rPr>
          <w:sz w:val="28"/>
          <w:szCs w:val="28"/>
        </w:rPr>
        <w:t xml:space="preserve"> </w:t>
      </w:r>
      <w:r w:rsidRPr="002E1849">
        <w:rPr>
          <w:sz w:val="28"/>
          <w:szCs w:val="28"/>
        </w:rPr>
        <w:t>страхования.</w:t>
      </w:r>
    </w:p>
    <w:p w:rsidR="00062ED6" w:rsidRPr="002E1849" w:rsidRDefault="00062ED6" w:rsidP="001B4B8E">
      <w:pPr>
        <w:widowControl w:val="0"/>
        <w:ind w:firstLine="709"/>
        <w:jc w:val="both"/>
        <w:rPr>
          <w:sz w:val="28"/>
          <w:szCs w:val="28"/>
        </w:rPr>
      </w:pPr>
      <w:r w:rsidRPr="002E1849">
        <w:rPr>
          <w:sz w:val="28"/>
          <w:szCs w:val="28"/>
        </w:rPr>
        <w:t>В</w:t>
      </w:r>
      <w:r w:rsidR="002A437B" w:rsidRPr="002E1849">
        <w:rPr>
          <w:sz w:val="28"/>
          <w:szCs w:val="28"/>
        </w:rPr>
        <w:t xml:space="preserve"> </w:t>
      </w:r>
      <w:r w:rsidRPr="002E1849">
        <w:rPr>
          <w:sz w:val="28"/>
          <w:szCs w:val="28"/>
        </w:rPr>
        <w:t>соответствии</w:t>
      </w:r>
      <w:r w:rsidR="002A437B" w:rsidRPr="002E1849">
        <w:rPr>
          <w:sz w:val="28"/>
          <w:szCs w:val="28"/>
        </w:rPr>
        <w:t xml:space="preserve"> </w:t>
      </w:r>
      <w:r w:rsidRPr="002E1849">
        <w:rPr>
          <w:sz w:val="28"/>
          <w:szCs w:val="28"/>
        </w:rPr>
        <w:t>с</w:t>
      </w:r>
      <w:r w:rsidR="002A437B" w:rsidRPr="002E1849">
        <w:rPr>
          <w:sz w:val="28"/>
          <w:szCs w:val="28"/>
        </w:rPr>
        <w:t xml:space="preserve"> </w:t>
      </w:r>
      <w:r w:rsidRPr="002E1849">
        <w:rPr>
          <w:sz w:val="28"/>
          <w:szCs w:val="28"/>
        </w:rPr>
        <w:t>намеченной</w:t>
      </w:r>
      <w:r w:rsidR="002A437B" w:rsidRPr="002E1849">
        <w:rPr>
          <w:sz w:val="28"/>
          <w:szCs w:val="28"/>
        </w:rPr>
        <w:t xml:space="preserve"> </w:t>
      </w:r>
      <w:r w:rsidRPr="002E1849">
        <w:rPr>
          <w:sz w:val="28"/>
          <w:szCs w:val="28"/>
        </w:rPr>
        <w:t>целью</w:t>
      </w:r>
      <w:r w:rsidR="002A437B" w:rsidRPr="002E1849">
        <w:rPr>
          <w:sz w:val="28"/>
          <w:szCs w:val="28"/>
        </w:rPr>
        <w:t xml:space="preserve"> </w:t>
      </w:r>
      <w:r w:rsidRPr="002E1849">
        <w:rPr>
          <w:sz w:val="28"/>
          <w:szCs w:val="28"/>
        </w:rPr>
        <w:t>исследования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диссертации</w:t>
      </w:r>
      <w:r w:rsidR="002A437B" w:rsidRPr="002E1849">
        <w:rPr>
          <w:sz w:val="28"/>
          <w:szCs w:val="28"/>
        </w:rPr>
        <w:t xml:space="preserve"> </w:t>
      </w:r>
      <w:r w:rsidRPr="002E1849">
        <w:rPr>
          <w:sz w:val="28"/>
          <w:szCs w:val="28"/>
        </w:rPr>
        <w:t>поставлены</w:t>
      </w:r>
      <w:r w:rsidR="002A437B" w:rsidRPr="002E1849">
        <w:rPr>
          <w:sz w:val="28"/>
          <w:szCs w:val="28"/>
        </w:rPr>
        <w:t xml:space="preserve"> </w:t>
      </w:r>
      <w:r w:rsidRPr="002E1849">
        <w:rPr>
          <w:sz w:val="28"/>
          <w:szCs w:val="28"/>
        </w:rPr>
        <w:t>следующие</w:t>
      </w:r>
      <w:r w:rsidR="002A437B" w:rsidRPr="002E1849">
        <w:rPr>
          <w:sz w:val="28"/>
          <w:szCs w:val="28"/>
        </w:rPr>
        <w:t xml:space="preserve"> </w:t>
      </w:r>
      <w:r w:rsidRPr="002E1849">
        <w:rPr>
          <w:sz w:val="28"/>
          <w:szCs w:val="28"/>
        </w:rPr>
        <w:t>задачи:</w:t>
      </w:r>
    </w:p>
    <w:p w:rsidR="00731BD3" w:rsidRPr="002E1849" w:rsidRDefault="00731BD3" w:rsidP="001B4B8E">
      <w:pPr>
        <w:widowControl w:val="0"/>
        <w:ind w:firstLine="709"/>
        <w:jc w:val="both"/>
        <w:rPr>
          <w:sz w:val="28"/>
          <w:szCs w:val="28"/>
        </w:rPr>
      </w:pPr>
      <w:r w:rsidRPr="002E1849">
        <w:rPr>
          <w:sz w:val="28"/>
          <w:szCs w:val="28"/>
        </w:rPr>
        <w:t>- изучить эволюцию и сущность пенсионного обеспечения и внести уточнения в его содержание с учетом современных требований;</w:t>
      </w:r>
    </w:p>
    <w:p w:rsidR="00731BD3" w:rsidRPr="002E1849" w:rsidRDefault="00731BD3" w:rsidP="001B4B8E">
      <w:pPr>
        <w:widowControl w:val="0"/>
        <w:ind w:firstLine="709"/>
        <w:jc w:val="both"/>
        <w:rPr>
          <w:sz w:val="28"/>
          <w:szCs w:val="28"/>
        </w:rPr>
      </w:pPr>
      <w:r w:rsidRPr="002E1849">
        <w:rPr>
          <w:sz w:val="28"/>
          <w:szCs w:val="28"/>
        </w:rPr>
        <w:t>- выявить сущность солидарной системы социального страхования и установить региональные особенности ее проявления;</w:t>
      </w:r>
    </w:p>
    <w:p w:rsidR="00731BD3" w:rsidRPr="002E1849" w:rsidRDefault="00731BD3" w:rsidP="001B4B8E">
      <w:pPr>
        <w:widowControl w:val="0"/>
        <w:ind w:firstLine="709"/>
        <w:jc w:val="both"/>
        <w:rPr>
          <w:sz w:val="28"/>
          <w:szCs w:val="28"/>
        </w:rPr>
      </w:pPr>
      <w:r w:rsidRPr="002E1849">
        <w:rPr>
          <w:sz w:val="28"/>
          <w:szCs w:val="28"/>
        </w:rPr>
        <w:t>- раскрыть организационно – методические аспекты функционирования пенсионного обеспечения;</w:t>
      </w:r>
    </w:p>
    <w:p w:rsidR="00731BD3" w:rsidRPr="002E1849" w:rsidRDefault="00884A08" w:rsidP="001B4B8E">
      <w:pPr>
        <w:widowControl w:val="0"/>
        <w:ind w:firstLine="709"/>
        <w:jc w:val="both"/>
        <w:rPr>
          <w:sz w:val="28"/>
          <w:szCs w:val="28"/>
        </w:rPr>
      </w:pPr>
      <w:r w:rsidRPr="002E1849">
        <w:rPr>
          <w:sz w:val="28"/>
          <w:szCs w:val="28"/>
        </w:rPr>
        <w:t>- провести диагностику современного состояния пенсионного обеспечения и страхования в регионе и на этой основе определить резервы улучшения пенсионной системы;</w:t>
      </w:r>
    </w:p>
    <w:p w:rsidR="00884A08" w:rsidRPr="002E1849" w:rsidRDefault="00884A08" w:rsidP="001B4B8E">
      <w:pPr>
        <w:widowControl w:val="0"/>
        <w:ind w:firstLine="709"/>
        <w:jc w:val="both"/>
        <w:rPr>
          <w:sz w:val="28"/>
          <w:szCs w:val="28"/>
        </w:rPr>
      </w:pPr>
      <w:r w:rsidRPr="002E1849">
        <w:rPr>
          <w:sz w:val="28"/>
          <w:szCs w:val="28"/>
        </w:rPr>
        <w:lastRenderedPageBreak/>
        <w:t>- наметить основные направления модернизации пенсионного обеспечения на перспективу;</w:t>
      </w:r>
    </w:p>
    <w:p w:rsidR="00884A08" w:rsidRPr="002E1849" w:rsidRDefault="00884A08" w:rsidP="001B4B8E">
      <w:pPr>
        <w:widowControl w:val="0"/>
        <w:ind w:firstLine="709"/>
        <w:jc w:val="both"/>
        <w:rPr>
          <w:sz w:val="28"/>
          <w:szCs w:val="28"/>
        </w:rPr>
      </w:pPr>
      <w:r w:rsidRPr="002E1849">
        <w:rPr>
          <w:sz w:val="28"/>
          <w:szCs w:val="28"/>
        </w:rPr>
        <w:t>- разработать концептуальные подходы совершенствования пенсионного обеспечения мигрантов;</w:t>
      </w:r>
    </w:p>
    <w:p w:rsidR="00884A08" w:rsidRPr="002E1849" w:rsidRDefault="00884A08" w:rsidP="001B4B8E">
      <w:pPr>
        <w:widowControl w:val="0"/>
        <w:ind w:firstLine="709"/>
        <w:jc w:val="both"/>
        <w:rPr>
          <w:sz w:val="28"/>
          <w:szCs w:val="28"/>
        </w:rPr>
      </w:pPr>
      <w:r w:rsidRPr="002E1849">
        <w:rPr>
          <w:sz w:val="28"/>
          <w:szCs w:val="28"/>
        </w:rPr>
        <w:t>- рекомендовать пути улучшения управления пенсионным обеспечением с учетом региональных особенностей.</w:t>
      </w:r>
    </w:p>
    <w:p w:rsidR="00884A08" w:rsidRPr="002E1849" w:rsidRDefault="00884A08" w:rsidP="001B4B8E">
      <w:pPr>
        <w:widowControl w:val="0"/>
        <w:ind w:firstLine="709"/>
        <w:jc w:val="both"/>
        <w:rPr>
          <w:b/>
          <w:sz w:val="28"/>
          <w:szCs w:val="28"/>
        </w:rPr>
      </w:pPr>
      <w:r w:rsidRPr="002E1849">
        <w:rPr>
          <w:b/>
          <w:sz w:val="28"/>
          <w:szCs w:val="28"/>
        </w:rPr>
        <w:t xml:space="preserve">Научная новизна диссертационной работы </w:t>
      </w:r>
      <w:r w:rsidRPr="002E1849">
        <w:rPr>
          <w:sz w:val="28"/>
          <w:szCs w:val="28"/>
        </w:rPr>
        <w:t>заключается в следующем:</w:t>
      </w:r>
    </w:p>
    <w:p w:rsidR="00884A08" w:rsidRPr="002E1849" w:rsidRDefault="00884A08" w:rsidP="001B4B8E">
      <w:pPr>
        <w:widowControl w:val="0"/>
        <w:ind w:firstLine="709"/>
        <w:jc w:val="both"/>
        <w:rPr>
          <w:sz w:val="28"/>
          <w:szCs w:val="28"/>
        </w:rPr>
      </w:pPr>
      <w:r w:rsidRPr="002E1849">
        <w:rPr>
          <w:sz w:val="28"/>
          <w:szCs w:val="28"/>
        </w:rPr>
        <w:t>- на основе изучения научных трудов предшественников, внесено уточнение в процесс пенсионного обеспечения современного этап развития;</w:t>
      </w:r>
    </w:p>
    <w:p w:rsidR="00884A08" w:rsidRPr="002E1849" w:rsidRDefault="00884A08" w:rsidP="001B4B8E">
      <w:pPr>
        <w:widowControl w:val="0"/>
        <w:ind w:firstLine="709"/>
        <w:jc w:val="both"/>
        <w:rPr>
          <w:sz w:val="28"/>
          <w:szCs w:val="28"/>
        </w:rPr>
      </w:pPr>
      <w:r w:rsidRPr="002E1849">
        <w:rPr>
          <w:sz w:val="28"/>
          <w:szCs w:val="28"/>
        </w:rPr>
        <w:t>- раскрыто сущность солидарной системы страхования и выявлены региональные особенности этого процесса;</w:t>
      </w:r>
    </w:p>
    <w:p w:rsidR="00884A08" w:rsidRPr="002E1849" w:rsidRDefault="00884A08" w:rsidP="001B4B8E">
      <w:pPr>
        <w:widowControl w:val="0"/>
        <w:ind w:firstLine="709"/>
        <w:jc w:val="both"/>
        <w:rPr>
          <w:sz w:val="28"/>
          <w:szCs w:val="28"/>
        </w:rPr>
      </w:pPr>
      <w:r w:rsidRPr="002E1849">
        <w:rPr>
          <w:sz w:val="28"/>
          <w:szCs w:val="28"/>
        </w:rPr>
        <w:t xml:space="preserve">- </w:t>
      </w:r>
      <w:r w:rsidR="00CA3F97" w:rsidRPr="002E1849">
        <w:rPr>
          <w:sz w:val="28"/>
          <w:szCs w:val="28"/>
        </w:rPr>
        <w:t>учитывая важность организационно – методического механизма пенсионного обеспечения проведен теоретический анализ систематизации мер организационного характера;</w:t>
      </w:r>
    </w:p>
    <w:p w:rsidR="00CA3F97" w:rsidRPr="002E1849" w:rsidRDefault="00CA3F97" w:rsidP="001B4B8E">
      <w:pPr>
        <w:widowControl w:val="0"/>
        <w:ind w:firstLine="709"/>
        <w:jc w:val="both"/>
        <w:rPr>
          <w:sz w:val="28"/>
          <w:szCs w:val="28"/>
        </w:rPr>
      </w:pPr>
      <w:r w:rsidRPr="002E1849">
        <w:rPr>
          <w:sz w:val="28"/>
          <w:szCs w:val="28"/>
        </w:rPr>
        <w:t>- выявлены резервы улучшения пенсионного обеспечения на основе анализа современного его состояния;</w:t>
      </w:r>
    </w:p>
    <w:p w:rsidR="00CA3F97" w:rsidRPr="002E1849" w:rsidRDefault="00CA3F97" w:rsidP="001B4B8E">
      <w:pPr>
        <w:widowControl w:val="0"/>
        <w:ind w:firstLine="709"/>
        <w:jc w:val="both"/>
        <w:rPr>
          <w:sz w:val="28"/>
          <w:szCs w:val="28"/>
        </w:rPr>
      </w:pPr>
      <w:r w:rsidRPr="002E1849">
        <w:rPr>
          <w:sz w:val="28"/>
          <w:szCs w:val="28"/>
        </w:rPr>
        <w:t>- определены основные направления модернизации пенсионного обеспечения на перспективу;</w:t>
      </w:r>
    </w:p>
    <w:p w:rsidR="00CA3F97" w:rsidRPr="002E1849" w:rsidRDefault="00CA3F97" w:rsidP="001B4B8E">
      <w:pPr>
        <w:widowControl w:val="0"/>
        <w:ind w:firstLine="709"/>
        <w:jc w:val="both"/>
        <w:rPr>
          <w:sz w:val="28"/>
          <w:szCs w:val="28"/>
        </w:rPr>
      </w:pPr>
      <w:r w:rsidRPr="002E1849">
        <w:rPr>
          <w:sz w:val="28"/>
          <w:szCs w:val="28"/>
        </w:rPr>
        <w:t>- предложены концептуальные подходы совершенствования пенсионного обеспечения мигрантов;</w:t>
      </w:r>
    </w:p>
    <w:p w:rsidR="00CA3F97" w:rsidRPr="002E1849" w:rsidRDefault="00CA3F97" w:rsidP="001B4B8E">
      <w:pPr>
        <w:widowControl w:val="0"/>
        <w:ind w:firstLine="709"/>
        <w:jc w:val="both"/>
        <w:rPr>
          <w:sz w:val="28"/>
          <w:szCs w:val="28"/>
        </w:rPr>
      </w:pPr>
      <w:r w:rsidRPr="002E1849">
        <w:rPr>
          <w:sz w:val="28"/>
          <w:szCs w:val="28"/>
        </w:rPr>
        <w:t>- обоснованы пути улучшения управления пенсионного обеспечения с учетом региональных особенностей.</w:t>
      </w:r>
    </w:p>
    <w:p w:rsidR="00062ED6" w:rsidRPr="002E1849" w:rsidRDefault="00062ED6" w:rsidP="001B4B8E">
      <w:pPr>
        <w:widowControl w:val="0"/>
        <w:ind w:firstLine="709"/>
        <w:jc w:val="both"/>
        <w:rPr>
          <w:sz w:val="28"/>
          <w:szCs w:val="28"/>
        </w:rPr>
      </w:pPr>
      <w:r w:rsidRPr="002E1849">
        <w:rPr>
          <w:b/>
          <w:sz w:val="28"/>
          <w:szCs w:val="28"/>
        </w:rPr>
        <w:t>Практическая</w:t>
      </w:r>
      <w:r w:rsidR="002A437B" w:rsidRPr="002E1849">
        <w:rPr>
          <w:b/>
          <w:sz w:val="28"/>
          <w:szCs w:val="28"/>
        </w:rPr>
        <w:t xml:space="preserve"> </w:t>
      </w:r>
      <w:r w:rsidRPr="002E1849">
        <w:rPr>
          <w:b/>
          <w:sz w:val="28"/>
          <w:szCs w:val="28"/>
        </w:rPr>
        <w:t>значимость</w:t>
      </w:r>
      <w:r w:rsidR="002A437B" w:rsidRPr="002E1849">
        <w:rPr>
          <w:b/>
          <w:sz w:val="28"/>
          <w:szCs w:val="28"/>
        </w:rPr>
        <w:t xml:space="preserve"> </w:t>
      </w:r>
      <w:r w:rsidRPr="002E1849">
        <w:rPr>
          <w:b/>
          <w:sz w:val="28"/>
          <w:szCs w:val="28"/>
        </w:rPr>
        <w:t>полученных</w:t>
      </w:r>
      <w:r w:rsidR="002A437B" w:rsidRPr="002E1849">
        <w:rPr>
          <w:b/>
          <w:sz w:val="28"/>
          <w:szCs w:val="28"/>
        </w:rPr>
        <w:t xml:space="preserve"> </w:t>
      </w:r>
      <w:r w:rsidRPr="002E1849">
        <w:rPr>
          <w:b/>
          <w:sz w:val="28"/>
          <w:szCs w:val="28"/>
        </w:rPr>
        <w:t>результатов</w:t>
      </w:r>
      <w:r w:rsidR="002A437B" w:rsidRPr="002E1849">
        <w:rPr>
          <w:sz w:val="28"/>
          <w:szCs w:val="28"/>
        </w:rPr>
        <w:t xml:space="preserve"> </w:t>
      </w:r>
      <w:r w:rsidRPr="002E1849">
        <w:rPr>
          <w:sz w:val="28"/>
          <w:szCs w:val="28"/>
        </w:rPr>
        <w:t>заключается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определении</w:t>
      </w:r>
      <w:r w:rsidR="002A437B" w:rsidRPr="002E1849">
        <w:rPr>
          <w:sz w:val="28"/>
          <w:szCs w:val="28"/>
        </w:rPr>
        <w:t xml:space="preserve"> </w:t>
      </w:r>
      <w:r w:rsidRPr="002E1849">
        <w:rPr>
          <w:sz w:val="28"/>
          <w:szCs w:val="28"/>
        </w:rPr>
        <w:t>механизма</w:t>
      </w:r>
      <w:r w:rsidR="002A437B" w:rsidRPr="002E1849">
        <w:rPr>
          <w:sz w:val="28"/>
          <w:szCs w:val="28"/>
        </w:rPr>
        <w:t xml:space="preserve"> </w:t>
      </w:r>
      <w:r w:rsidRPr="002E1849">
        <w:rPr>
          <w:sz w:val="28"/>
          <w:szCs w:val="28"/>
        </w:rPr>
        <w:t>организации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управления</w:t>
      </w:r>
      <w:r w:rsidR="00B66CC7"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обеспечения</w:t>
      </w:r>
      <w:r w:rsidR="002A437B" w:rsidRPr="002E1849">
        <w:rPr>
          <w:sz w:val="28"/>
          <w:szCs w:val="28"/>
        </w:rPr>
        <w:t xml:space="preserve"> </w:t>
      </w:r>
      <w:r w:rsidRPr="002E1849">
        <w:rPr>
          <w:sz w:val="28"/>
          <w:szCs w:val="28"/>
        </w:rPr>
        <w:t>южного</w:t>
      </w:r>
      <w:r w:rsidR="002A437B" w:rsidRPr="002E1849">
        <w:rPr>
          <w:sz w:val="28"/>
          <w:szCs w:val="28"/>
        </w:rPr>
        <w:t xml:space="preserve"> </w:t>
      </w:r>
      <w:r w:rsidRPr="002E1849">
        <w:rPr>
          <w:sz w:val="28"/>
          <w:szCs w:val="28"/>
        </w:rPr>
        <w:t>региона</w:t>
      </w:r>
      <w:r w:rsidR="002A437B" w:rsidRPr="002E1849">
        <w:rPr>
          <w:sz w:val="28"/>
          <w:szCs w:val="28"/>
        </w:rPr>
        <w:t xml:space="preserve"> </w:t>
      </w:r>
      <w:r w:rsidRPr="002E1849">
        <w:rPr>
          <w:sz w:val="28"/>
          <w:szCs w:val="28"/>
        </w:rPr>
        <w:t>Кыргызстана,</w:t>
      </w:r>
      <w:r w:rsidR="00B66CC7" w:rsidRPr="002E1849">
        <w:rPr>
          <w:sz w:val="28"/>
          <w:szCs w:val="28"/>
        </w:rPr>
        <w:t xml:space="preserve"> </w:t>
      </w:r>
      <w:r w:rsidRPr="002E1849">
        <w:rPr>
          <w:sz w:val="28"/>
          <w:szCs w:val="28"/>
        </w:rPr>
        <w:t>который</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наибольшей</w:t>
      </w:r>
      <w:r w:rsidR="002A437B" w:rsidRPr="002E1849">
        <w:rPr>
          <w:sz w:val="28"/>
          <w:szCs w:val="28"/>
        </w:rPr>
        <w:t xml:space="preserve"> </w:t>
      </w:r>
      <w:r w:rsidRPr="002E1849">
        <w:rPr>
          <w:sz w:val="28"/>
          <w:szCs w:val="28"/>
        </w:rPr>
        <w:t>степени</w:t>
      </w:r>
      <w:r w:rsidR="002A437B" w:rsidRPr="002E1849">
        <w:rPr>
          <w:sz w:val="28"/>
          <w:szCs w:val="28"/>
        </w:rPr>
        <w:t xml:space="preserve"> </w:t>
      </w:r>
      <w:r w:rsidRPr="002E1849">
        <w:rPr>
          <w:sz w:val="28"/>
          <w:szCs w:val="28"/>
        </w:rPr>
        <w:t>учитывает</w:t>
      </w:r>
      <w:r w:rsidR="002A437B" w:rsidRPr="002E1849">
        <w:rPr>
          <w:sz w:val="28"/>
          <w:szCs w:val="28"/>
        </w:rPr>
        <w:t xml:space="preserve"> </w:t>
      </w:r>
      <w:r w:rsidRPr="002E1849">
        <w:rPr>
          <w:sz w:val="28"/>
          <w:szCs w:val="28"/>
        </w:rPr>
        <w:t>интересы</w:t>
      </w:r>
      <w:r w:rsidR="002A437B" w:rsidRPr="002E1849">
        <w:rPr>
          <w:sz w:val="28"/>
          <w:szCs w:val="28"/>
        </w:rPr>
        <w:t xml:space="preserve"> </w:t>
      </w:r>
      <w:r w:rsidRPr="002E1849">
        <w:rPr>
          <w:sz w:val="28"/>
          <w:szCs w:val="28"/>
        </w:rPr>
        <w:t>застрахованных</w:t>
      </w:r>
      <w:r w:rsidR="002A437B" w:rsidRPr="002E1849">
        <w:rPr>
          <w:sz w:val="28"/>
          <w:szCs w:val="28"/>
        </w:rPr>
        <w:t xml:space="preserve"> </w:t>
      </w:r>
      <w:r w:rsidRPr="002E1849">
        <w:rPr>
          <w:sz w:val="28"/>
          <w:szCs w:val="28"/>
        </w:rPr>
        <w:t>лиц</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сочетает</w:t>
      </w:r>
      <w:r w:rsidR="002A437B" w:rsidRPr="002E1849">
        <w:rPr>
          <w:sz w:val="28"/>
          <w:szCs w:val="28"/>
        </w:rPr>
        <w:t xml:space="preserve"> </w:t>
      </w:r>
      <w:r w:rsidRPr="002E1849">
        <w:rPr>
          <w:sz w:val="28"/>
          <w:szCs w:val="28"/>
        </w:rPr>
        <w:t>их</w:t>
      </w:r>
      <w:r w:rsidR="002A437B" w:rsidRPr="002E1849">
        <w:rPr>
          <w:sz w:val="28"/>
          <w:szCs w:val="28"/>
        </w:rPr>
        <w:t xml:space="preserve"> </w:t>
      </w:r>
      <w:r w:rsidRPr="002E1849">
        <w:rPr>
          <w:sz w:val="28"/>
          <w:szCs w:val="28"/>
        </w:rPr>
        <w:t>с</w:t>
      </w:r>
      <w:r w:rsidR="002A437B" w:rsidRPr="002E1849">
        <w:rPr>
          <w:sz w:val="28"/>
          <w:szCs w:val="28"/>
        </w:rPr>
        <w:t xml:space="preserve"> </w:t>
      </w:r>
      <w:r w:rsidRPr="002E1849">
        <w:rPr>
          <w:sz w:val="28"/>
          <w:szCs w:val="28"/>
        </w:rPr>
        <w:t>финансовыми</w:t>
      </w:r>
      <w:r w:rsidR="002A437B" w:rsidRPr="002E1849">
        <w:rPr>
          <w:sz w:val="28"/>
          <w:szCs w:val="28"/>
        </w:rPr>
        <w:t xml:space="preserve"> </w:t>
      </w:r>
      <w:r w:rsidRPr="002E1849">
        <w:rPr>
          <w:sz w:val="28"/>
          <w:szCs w:val="28"/>
        </w:rPr>
        <w:t>возможностями</w:t>
      </w:r>
      <w:r w:rsidR="002A437B" w:rsidRPr="002E1849">
        <w:rPr>
          <w:sz w:val="28"/>
          <w:szCs w:val="28"/>
        </w:rPr>
        <w:t xml:space="preserve"> </w:t>
      </w:r>
      <w:r w:rsidRPr="002E1849">
        <w:rPr>
          <w:sz w:val="28"/>
          <w:szCs w:val="28"/>
        </w:rPr>
        <w:t>государственной</w:t>
      </w:r>
      <w:r w:rsidR="002A437B" w:rsidRPr="002E1849">
        <w:rPr>
          <w:sz w:val="28"/>
          <w:szCs w:val="28"/>
        </w:rPr>
        <w:t xml:space="preserve"> </w:t>
      </w:r>
      <w:r w:rsidRPr="002E1849">
        <w:rPr>
          <w:sz w:val="28"/>
          <w:szCs w:val="28"/>
        </w:rPr>
        <w:t>пенсионной</w:t>
      </w:r>
      <w:r w:rsidR="002A437B" w:rsidRPr="002E1849">
        <w:rPr>
          <w:sz w:val="28"/>
          <w:szCs w:val="28"/>
        </w:rPr>
        <w:t xml:space="preserve"> </w:t>
      </w:r>
      <w:r w:rsidRPr="002E1849">
        <w:rPr>
          <w:sz w:val="28"/>
          <w:szCs w:val="28"/>
        </w:rPr>
        <w:t>системы.</w:t>
      </w:r>
      <w:r w:rsidR="002A437B" w:rsidRPr="002E1849">
        <w:rPr>
          <w:sz w:val="28"/>
          <w:szCs w:val="28"/>
        </w:rPr>
        <w:t xml:space="preserve"> </w:t>
      </w:r>
    </w:p>
    <w:p w:rsidR="00EB0EDF" w:rsidRPr="002E1849" w:rsidRDefault="00EB0EDF" w:rsidP="001B4B8E">
      <w:pPr>
        <w:widowControl w:val="0"/>
        <w:ind w:firstLine="709"/>
        <w:jc w:val="both"/>
        <w:rPr>
          <w:sz w:val="28"/>
          <w:szCs w:val="28"/>
        </w:rPr>
      </w:pPr>
      <w:r w:rsidRPr="002E1849">
        <w:rPr>
          <w:b/>
          <w:sz w:val="28"/>
          <w:szCs w:val="28"/>
        </w:rPr>
        <w:t>Экономическая значимость</w:t>
      </w:r>
      <w:r w:rsidRPr="002E1849">
        <w:rPr>
          <w:sz w:val="28"/>
          <w:szCs w:val="28"/>
        </w:rPr>
        <w:t xml:space="preserve"> заключается в том, что при модернизации пенсионного обеспечения пенсионеры получают определенные выгоды, выражающиеся в росте размеров пенсий, установлений объективных зависимостей за счет совершенствования накопительной системы</w:t>
      </w:r>
      <w:r w:rsidR="00C63C38" w:rsidRPr="002E1849">
        <w:rPr>
          <w:sz w:val="28"/>
          <w:szCs w:val="28"/>
        </w:rPr>
        <w:t>, а также повышения заинтересованности работников в отчислении части заработной платы для страховых взносов в пенсионный фонд.</w:t>
      </w:r>
    </w:p>
    <w:p w:rsidR="00C63C38" w:rsidRPr="002E1849" w:rsidRDefault="00C63C38" w:rsidP="001B4B8E">
      <w:pPr>
        <w:widowControl w:val="0"/>
        <w:ind w:firstLine="709"/>
        <w:jc w:val="both"/>
        <w:rPr>
          <w:sz w:val="28"/>
          <w:szCs w:val="28"/>
        </w:rPr>
      </w:pPr>
      <w:r w:rsidRPr="002E1849">
        <w:rPr>
          <w:b/>
          <w:sz w:val="28"/>
          <w:szCs w:val="28"/>
        </w:rPr>
        <w:t>Личный вклад соискателя.</w:t>
      </w:r>
      <w:r w:rsidR="00BA7A02" w:rsidRPr="002E1849">
        <w:rPr>
          <w:b/>
          <w:sz w:val="28"/>
          <w:szCs w:val="28"/>
        </w:rPr>
        <w:t xml:space="preserve"> </w:t>
      </w:r>
      <w:r w:rsidR="00BA7A02" w:rsidRPr="002E1849">
        <w:rPr>
          <w:sz w:val="28"/>
          <w:szCs w:val="28"/>
        </w:rPr>
        <w:t>Автором обобщены, систематизированы, уточнены и дополнены теоретические и практические подходы пенсионного обеспечения, на основе обобщения научных трудов в области пенсионного обеспечения, предложены конкретные пути модернизации его.</w:t>
      </w:r>
    </w:p>
    <w:p w:rsidR="00EC1746" w:rsidRPr="002E1849" w:rsidRDefault="00EC1746" w:rsidP="001B4B8E">
      <w:pPr>
        <w:widowControl w:val="0"/>
        <w:ind w:firstLine="709"/>
        <w:jc w:val="both"/>
        <w:rPr>
          <w:b/>
          <w:sz w:val="28"/>
          <w:szCs w:val="28"/>
          <w:lang w:val="ky-KG"/>
        </w:rPr>
      </w:pPr>
      <w:r w:rsidRPr="002E1849">
        <w:rPr>
          <w:b/>
          <w:sz w:val="28"/>
          <w:szCs w:val="28"/>
          <w:lang w:val="ky-KG"/>
        </w:rPr>
        <w:t>Основные положения диссертации, выносимые на защиту:</w:t>
      </w:r>
    </w:p>
    <w:p w:rsidR="00EC1746" w:rsidRPr="002E1849" w:rsidRDefault="00991C81" w:rsidP="00BA7A02">
      <w:pPr>
        <w:pStyle w:val="ad"/>
        <w:widowControl w:val="0"/>
        <w:numPr>
          <w:ilvl w:val="0"/>
          <w:numId w:val="9"/>
        </w:numPr>
        <w:tabs>
          <w:tab w:val="left" w:pos="993"/>
        </w:tabs>
        <w:ind w:left="0" w:firstLine="709"/>
        <w:jc w:val="both"/>
        <w:rPr>
          <w:sz w:val="28"/>
          <w:szCs w:val="28"/>
          <w:lang w:val="ky-KG"/>
        </w:rPr>
      </w:pPr>
      <w:r w:rsidRPr="002E1849">
        <w:rPr>
          <w:sz w:val="28"/>
          <w:szCs w:val="28"/>
          <w:lang w:val="ky-KG"/>
        </w:rPr>
        <w:t>Новые положения предложенные автором на основании теоритико-методологических аспектах эффективности управления и организации социального страхования;</w:t>
      </w:r>
    </w:p>
    <w:p w:rsidR="00BD6422" w:rsidRPr="002E1849" w:rsidRDefault="00A77DE1" w:rsidP="00BA7A02">
      <w:pPr>
        <w:pStyle w:val="ad"/>
        <w:widowControl w:val="0"/>
        <w:numPr>
          <w:ilvl w:val="0"/>
          <w:numId w:val="9"/>
        </w:numPr>
        <w:tabs>
          <w:tab w:val="left" w:pos="993"/>
        </w:tabs>
        <w:ind w:left="0" w:firstLine="709"/>
        <w:jc w:val="both"/>
        <w:rPr>
          <w:sz w:val="28"/>
          <w:szCs w:val="28"/>
          <w:lang w:val="ky-KG"/>
        </w:rPr>
      </w:pPr>
      <w:r w:rsidRPr="002E1849">
        <w:rPr>
          <w:sz w:val="28"/>
          <w:szCs w:val="28"/>
          <w:lang w:val="ky-KG"/>
        </w:rPr>
        <w:t>Выработка путей</w:t>
      </w:r>
      <w:r w:rsidR="00BD6422" w:rsidRPr="002E1849">
        <w:rPr>
          <w:sz w:val="28"/>
          <w:szCs w:val="28"/>
          <w:lang w:val="ky-KG"/>
        </w:rPr>
        <w:t xml:space="preserve"> </w:t>
      </w:r>
      <w:r w:rsidR="00BD6422" w:rsidRPr="002E1849">
        <w:rPr>
          <w:color w:val="000000"/>
          <w:sz w:val="28"/>
          <w:szCs w:val="28"/>
        </w:rPr>
        <w:t>улучшения пенсионного обеспечения трудовых мигрантов-граждан южного региона КР</w:t>
      </w:r>
      <w:r w:rsidR="00BD6422" w:rsidRPr="002E1849">
        <w:rPr>
          <w:color w:val="000000"/>
          <w:sz w:val="28"/>
          <w:szCs w:val="28"/>
          <w:lang w:val="ky-KG"/>
        </w:rPr>
        <w:t>;</w:t>
      </w:r>
    </w:p>
    <w:p w:rsidR="00BD6422" w:rsidRPr="002E1849" w:rsidRDefault="00A77DE1" w:rsidP="00BA7A02">
      <w:pPr>
        <w:pStyle w:val="ad"/>
        <w:widowControl w:val="0"/>
        <w:numPr>
          <w:ilvl w:val="0"/>
          <w:numId w:val="9"/>
        </w:numPr>
        <w:tabs>
          <w:tab w:val="left" w:pos="993"/>
        </w:tabs>
        <w:ind w:left="0" w:firstLine="709"/>
        <w:jc w:val="both"/>
        <w:rPr>
          <w:sz w:val="28"/>
          <w:szCs w:val="28"/>
          <w:lang w:val="ky-KG"/>
        </w:rPr>
      </w:pPr>
      <w:r w:rsidRPr="002E1849">
        <w:rPr>
          <w:sz w:val="28"/>
          <w:szCs w:val="28"/>
          <w:lang w:val="ky-KG"/>
        </w:rPr>
        <w:t>Выявление резервов из самозанятых и сельских товаропроизводителей для поддержания финансовых возможностей государства с целью выплаты пенсионных гарантий;</w:t>
      </w:r>
    </w:p>
    <w:p w:rsidR="00A77DE1" w:rsidRPr="002E1849" w:rsidRDefault="00A77DE1" w:rsidP="00BA7A02">
      <w:pPr>
        <w:pStyle w:val="ad"/>
        <w:widowControl w:val="0"/>
        <w:numPr>
          <w:ilvl w:val="0"/>
          <w:numId w:val="9"/>
        </w:numPr>
        <w:tabs>
          <w:tab w:val="left" w:pos="993"/>
        </w:tabs>
        <w:ind w:left="0" w:firstLine="709"/>
        <w:jc w:val="both"/>
        <w:rPr>
          <w:sz w:val="28"/>
          <w:szCs w:val="28"/>
          <w:lang w:val="ky-KG"/>
        </w:rPr>
      </w:pPr>
      <w:r w:rsidRPr="002E1849">
        <w:rPr>
          <w:sz w:val="28"/>
          <w:szCs w:val="28"/>
          <w:lang w:val="ky-KG"/>
        </w:rPr>
        <w:lastRenderedPageBreak/>
        <w:t>Разработанные пути повышения эффективности пенсионного обеспечения региона и улучшения деятельности социального фонда.</w:t>
      </w:r>
    </w:p>
    <w:p w:rsidR="00062ED6" w:rsidRPr="002E1849" w:rsidRDefault="00062ED6" w:rsidP="001B4B8E">
      <w:pPr>
        <w:widowControl w:val="0"/>
        <w:ind w:firstLine="709"/>
        <w:jc w:val="both"/>
        <w:rPr>
          <w:sz w:val="28"/>
          <w:szCs w:val="28"/>
        </w:rPr>
      </w:pPr>
      <w:r w:rsidRPr="002E1849">
        <w:rPr>
          <w:b/>
          <w:sz w:val="28"/>
          <w:szCs w:val="28"/>
        </w:rPr>
        <w:t>Апробация</w:t>
      </w:r>
      <w:r w:rsidR="00B66CC7" w:rsidRPr="002E1849">
        <w:rPr>
          <w:b/>
          <w:sz w:val="28"/>
          <w:szCs w:val="28"/>
        </w:rPr>
        <w:t xml:space="preserve"> </w:t>
      </w:r>
      <w:r w:rsidRPr="002E1849">
        <w:rPr>
          <w:b/>
          <w:sz w:val="28"/>
          <w:szCs w:val="28"/>
        </w:rPr>
        <w:t>результатов</w:t>
      </w:r>
      <w:r w:rsidR="002A437B" w:rsidRPr="002E1849">
        <w:rPr>
          <w:b/>
          <w:sz w:val="28"/>
          <w:szCs w:val="28"/>
        </w:rPr>
        <w:t xml:space="preserve"> </w:t>
      </w:r>
      <w:r w:rsidRPr="002E1849">
        <w:rPr>
          <w:b/>
          <w:sz w:val="28"/>
          <w:szCs w:val="28"/>
        </w:rPr>
        <w:t>исследования</w:t>
      </w:r>
      <w:r w:rsidR="002A437B" w:rsidRPr="002E1849">
        <w:rPr>
          <w:sz w:val="28"/>
          <w:szCs w:val="28"/>
        </w:rPr>
        <w:t xml:space="preserve"> </w:t>
      </w:r>
      <w:r w:rsidRPr="002E1849">
        <w:rPr>
          <w:sz w:val="28"/>
          <w:szCs w:val="28"/>
        </w:rPr>
        <w:t>проводилась</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виде</w:t>
      </w:r>
      <w:r w:rsidR="002A437B" w:rsidRPr="002E1849">
        <w:rPr>
          <w:sz w:val="28"/>
          <w:szCs w:val="28"/>
        </w:rPr>
        <w:t xml:space="preserve"> </w:t>
      </w:r>
      <w:r w:rsidRPr="002E1849">
        <w:rPr>
          <w:sz w:val="28"/>
          <w:szCs w:val="28"/>
        </w:rPr>
        <w:t>докладов</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выступлений</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республиканских</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международных</w:t>
      </w:r>
      <w:r w:rsidR="002A437B" w:rsidRPr="002E1849">
        <w:rPr>
          <w:sz w:val="28"/>
          <w:szCs w:val="28"/>
        </w:rPr>
        <w:t xml:space="preserve"> </w:t>
      </w:r>
      <w:r w:rsidRPr="002E1849">
        <w:rPr>
          <w:sz w:val="28"/>
          <w:szCs w:val="28"/>
        </w:rPr>
        <w:t>научных</w:t>
      </w:r>
      <w:r w:rsidR="002A437B" w:rsidRPr="002E1849">
        <w:rPr>
          <w:sz w:val="28"/>
          <w:szCs w:val="28"/>
        </w:rPr>
        <w:t xml:space="preserve"> </w:t>
      </w:r>
      <w:r w:rsidRPr="002E1849">
        <w:rPr>
          <w:sz w:val="28"/>
          <w:szCs w:val="28"/>
        </w:rPr>
        <w:t>конференциях,</w:t>
      </w:r>
      <w:r w:rsidR="002A437B" w:rsidRPr="002E1849">
        <w:rPr>
          <w:sz w:val="28"/>
          <w:szCs w:val="28"/>
        </w:rPr>
        <w:t xml:space="preserve"> </w:t>
      </w:r>
      <w:r w:rsidRPr="002E1849">
        <w:rPr>
          <w:sz w:val="28"/>
          <w:szCs w:val="28"/>
        </w:rPr>
        <w:t>семинарах</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совещаниях.</w:t>
      </w:r>
    </w:p>
    <w:p w:rsidR="00062ED6" w:rsidRPr="002E1849" w:rsidRDefault="00062ED6" w:rsidP="001B4B8E">
      <w:pPr>
        <w:widowControl w:val="0"/>
        <w:ind w:firstLine="709"/>
        <w:jc w:val="both"/>
        <w:rPr>
          <w:sz w:val="28"/>
          <w:szCs w:val="28"/>
        </w:rPr>
      </w:pPr>
      <w:r w:rsidRPr="002E1849">
        <w:rPr>
          <w:sz w:val="28"/>
          <w:szCs w:val="28"/>
        </w:rPr>
        <w:t>Основные</w:t>
      </w:r>
      <w:r w:rsidR="002A437B" w:rsidRPr="002E1849">
        <w:rPr>
          <w:sz w:val="28"/>
          <w:szCs w:val="28"/>
        </w:rPr>
        <w:t xml:space="preserve"> </w:t>
      </w:r>
      <w:r w:rsidRPr="002E1849">
        <w:rPr>
          <w:sz w:val="28"/>
          <w:szCs w:val="28"/>
        </w:rPr>
        <w:t>положения</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результаты</w:t>
      </w:r>
      <w:r w:rsidR="002A437B" w:rsidRPr="002E1849">
        <w:rPr>
          <w:sz w:val="28"/>
          <w:szCs w:val="28"/>
        </w:rPr>
        <w:t xml:space="preserve"> </w:t>
      </w:r>
      <w:r w:rsidRPr="002E1849">
        <w:rPr>
          <w:sz w:val="28"/>
          <w:szCs w:val="28"/>
        </w:rPr>
        <w:t>диссертационной</w:t>
      </w:r>
      <w:r w:rsidR="002A437B" w:rsidRPr="002E1849">
        <w:rPr>
          <w:sz w:val="28"/>
          <w:szCs w:val="28"/>
        </w:rPr>
        <w:t xml:space="preserve"> </w:t>
      </w:r>
      <w:r w:rsidRPr="002E1849">
        <w:rPr>
          <w:sz w:val="28"/>
          <w:szCs w:val="28"/>
        </w:rPr>
        <w:t>работы</w:t>
      </w:r>
      <w:r w:rsidR="002A437B" w:rsidRPr="002E1849">
        <w:rPr>
          <w:sz w:val="28"/>
          <w:szCs w:val="28"/>
        </w:rPr>
        <w:t xml:space="preserve"> </w:t>
      </w:r>
      <w:r w:rsidRPr="002E1849">
        <w:rPr>
          <w:sz w:val="28"/>
          <w:szCs w:val="28"/>
        </w:rPr>
        <w:t>опубликованы</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периодических</w:t>
      </w:r>
      <w:r w:rsidR="002A437B" w:rsidRPr="002E1849">
        <w:rPr>
          <w:sz w:val="28"/>
          <w:szCs w:val="28"/>
        </w:rPr>
        <w:t xml:space="preserve"> </w:t>
      </w:r>
      <w:r w:rsidRPr="002E1849">
        <w:rPr>
          <w:sz w:val="28"/>
          <w:szCs w:val="28"/>
        </w:rPr>
        <w:t>изданиях,</w:t>
      </w:r>
      <w:r w:rsidR="002A437B" w:rsidRPr="002E1849">
        <w:rPr>
          <w:sz w:val="28"/>
          <w:szCs w:val="28"/>
        </w:rPr>
        <w:t xml:space="preserve"> </w:t>
      </w:r>
      <w:r w:rsidRPr="002E1849">
        <w:rPr>
          <w:sz w:val="28"/>
          <w:szCs w:val="28"/>
        </w:rPr>
        <w:t>межвузовских</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вузовских</w:t>
      </w:r>
      <w:r w:rsidR="002A437B" w:rsidRPr="002E1849">
        <w:rPr>
          <w:sz w:val="28"/>
          <w:szCs w:val="28"/>
        </w:rPr>
        <w:t xml:space="preserve"> </w:t>
      </w:r>
      <w:r w:rsidRPr="002E1849">
        <w:rPr>
          <w:sz w:val="28"/>
          <w:szCs w:val="28"/>
        </w:rPr>
        <w:t>сборниках</w:t>
      </w:r>
      <w:r w:rsidR="002A437B" w:rsidRPr="002E1849">
        <w:rPr>
          <w:sz w:val="28"/>
          <w:szCs w:val="28"/>
        </w:rPr>
        <w:t xml:space="preserve"> </w:t>
      </w:r>
      <w:r w:rsidRPr="002E1849">
        <w:rPr>
          <w:sz w:val="28"/>
          <w:szCs w:val="28"/>
        </w:rPr>
        <w:t>научных</w:t>
      </w:r>
      <w:r w:rsidR="002A437B" w:rsidRPr="002E1849">
        <w:rPr>
          <w:sz w:val="28"/>
          <w:szCs w:val="28"/>
        </w:rPr>
        <w:t xml:space="preserve"> </w:t>
      </w:r>
      <w:r w:rsidRPr="002E1849">
        <w:rPr>
          <w:sz w:val="28"/>
          <w:szCs w:val="28"/>
        </w:rPr>
        <w:t>статей.</w:t>
      </w:r>
    </w:p>
    <w:p w:rsidR="00062ED6" w:rsidRPr="002E1849" w:rsidRDefault="00062ED6" w:rsidP="001B4B8E">
      <w:pPr>
        <w:widowControl w:val="0"/>
        <w:ind w:firstLine="709"/>
        <w:jc w:val="both"/>
        <w:rPr>
          <w:sz w:val="28"/>
          <w:szCs w:val="28"/>
        </w:rPr>
      </w:pPr>
      <w:r w:rsidRPr="002E1849">
        <w:rPr>
          <w:sz w:val="28"/>
          <w:szCs w:val="28"/>
        </w:rPr>
        <w:t>Материалы</w:t>
      </w:r>
      <w:r w:rsidR="002A437B" w:rsidRPr="002E1849">
        <w:rPr>
          <w:sz w:val="28"/>
          <w:szCs w:val="28"/>
        </w:rPr>
        <w:t xml:space="preserve"> </w:t>
      </w:r>
      <w:r w:rsidRPr="002E1849">
        <w:rPr>
          <w:sz w:val="28"/>
          <w:szCs w:val="28"/>
        </w:rPr>
        <w:t>диссертационного</w:t>
      </w:r>
      <w:r w:rsidR="002A437B" w:rsidRPr="002E1849">
        <w:rPr>
          <w:sz w:val="28"/>
          <w:szCs w:val="28"/>
        </w:rPr>
        <w:t xml:space="preserve"> </w:t>
      </w:r>
      <w:r w:rsidRPr="002E1849">
        <w:rPr>
          <w:sz w:val="28"/>
          <w:szCs w:val="28"/>
        </w:rPr>
        <w:t>исследования</w:t>
      </w:r>
      <w:r w:rsidR="002A437B" w:rsidRPr="002E1849">
        <w:rPr>
          <w:sz w:val="28"/>
          <w:szCs w:val="28"/>
        </w:rPr>
        <w:t xml:space="preserve"> </w:t>
      </w:r>
      <w:r w:rsidRPr="002E1849">
        <w:rPr>
          <w:sz w:val="28"/>
          <w:szCs w:val="28"/>
        </w:rPr>
        <w:t>используются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процессе</w:t>
      </w:r>
      <w:r w:rsidR="002A437B" w:rsidRPr="002E1849">
        <w:rPr>
          <w:sz w:val="28"/>
          <w:szCs w:val="28"/>
        </w:rPr>
        <w:t xml:space="preserve"> </w:t>
      </w:r>
      <w:r w:rsidRPr="002E1849">
        <w:rPr>
          <w:sz w:val="28"/>
          <w:szCs w:val="28"/>
        </w:rPr>
        <w:t>преподавания</w:t>
      </w:r>
      <w:r w:rsidR="002A437B" w:rsidRPr="002E1849">
        <w:rPr>
          <w:sz w:val="28"/>
          <w:szCs w:val="28"/>
        </w:rPr>
        <w:t xml:space="preserve"> </w:t>
      </w:r>
      <w:r w:rsidRPr="002E1849">
        <w:rPr>
          <w:sz w:val="28"/>
          <w:szCs w:val="28"/>
        </w:rPr>
        <w:t>учебных</w:t>
      </w:r>
      <w:r w:rsidR="002A437B" w:rsidRPr="002E1849">
        <w:rPr>
          <w:sz w:val="28"/>
          <w:szCs w:val="28"/>
        </w:rPr>
        <w:t xml:space="preserve"> </w:t>
      </w:r>
      <w:r w:rsidRPr="002E1849">
        <w:rPr>
          <w:sz w:val="28"/>
          <w:szCs w:val="28"/>
        </w:rPr>
        <w:t>дисциплин</w:t>
      </w:r>
      <w:r w:rsidR="002A437B" w:rsidRPr="002E1849">
        <w:rPr>
          <w:sz w:val="28"/>
          <w:szCs w:val="28"/>
        </w:rPr>
        <w:t xml:space="preserve"> </w:t>
      </w:r>
      <w:r w:rsidRPr="002E1849">
        <w:rPr>
          <w:sz w:val="28"/>
          <w:szCs w:val="28"/>
        </w:rPr>
        <w:t>Университете</w:t>
      </w:r>
      <w:r w:rsidR="002A437B" w:rsidRPr="002E1849">
        <w:rPr>
          <w:sz w:val="28"/>
          <w:szCs w:val="28"/>
        </w:rPr>
        <w:t xml:space="preserve"> </w:t>
      </w:r>
      <w:r w:rsidRPr="002E1849">
        <w:rPr>
          <w:sz w:val="28"/>
          <w:szCs w:val="28"/>
        </w:rPr>
        <w:t>экономики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предпринимательства.</w:t>
      </w:r>
    </w:p>
    <w:p w:rsidR="00062ED6" w:rsidRPr="002E1849" w:rsidRDefault="00062ED6" w:rsidP="001B4B8E">
      <w:pPr>
        <w:widowControl w:val="0"/>
        <w:ind w:firstLine="709"/>
        <w:jc w:val="both"/>
        <w:rPr>
          <w:sz w:val="28"/>
          <w:szCs w:val="28"/>
        </w:rPr>
      </w:pPr>
      <w:r w:rsidRPr="002E1849">
        <w:rPr>
          <w:b/>
          <w:sz w:val="28"/>
          <w:szCs w:val="28"/>
        </w:rPr>
        <w:t>Полнота</w:t>
      </w:r>
      <w:r w:rsidR="002A437B" w:rsidRPr="002E1849">
        <w:rPr>
          <w:b/>
          <w:sz w:val="28"/>
          <w:szCs w:val="28"/>
        </w:rPr>
        <w:t xml:space="preserve"> </w:t>
      </w:r>
      <w:r w:rsidRPr="002E1849">
        <w:rPr>
          <w:b/>
          <w:sz w:val="28"/>
          <w:szCs w:val="28"/>
        </w:rPr>
        <w:t>отражения</w:t>
      </w:r>
      <w:r w:rsidR="002A437B" w:rsidRPr="002E1849">
        <w:rPr>
          <w:b/>
          <w:sz w:val="28"/>
          <w:szCs w:val="28"/>
        </w:rPr>
        <w:t xml:space="preserve"> </w:t>
      </w:r>
      <w:r w:rsidRPr="002E1849">
        <w:rPr>
          <w:b/>
          <w:sz w:val="28"/>
          <w:szCs w:val="28"/>
        </w:rPr>
        <w:t>результатов</w:t>
      </w:r>
      <w:r w:rsidR="002A437B" w:rsidRPr="002E1849">
        <w:rPr>
          <w:b/>
          <w:sz w:val="28"/>
          <w:szCs w:val="28"/>
        </w:rPr>
        <w:t xml:space="preserve"> </w:t>
      </w:r>
      <w:r w:rsidRPr="002E1849">
        <w:rPr>
          <w:b/>
          <w:sz w:val="28"/>
          <w:szCs w:val="28"/>
        </w:rPr>
        <w:t>диссертации</w:t>
      </w:r>
      <w:r w:rsidR="002A437B" w:rsidRPr="002E1849">
        <w:rPr>
          <w:b/>
          <w:sz w:val="28"/>
          <w:szCs w:val="28"/>
        </w:rPr>
        <w:t xml:space="preserve"> </w:t>
      </w:r>
      <w:r w:rsidRPr="002E1849">
        <w:rPr>
          <w:b/>
          <w:sz w:val="28"/>
          <w:szCs w:val="28"/>
        </w:rPr>
        <w:t>в</w:t>
      </w:r>
      <w:r w:rsidR="002A437B" w:rsidRPr="002E1849">
        <w:rPr>
          <w:b/>
          <w:sz w:val="28"/>
          <w:szCs w:val="28"/>
        </w:rPr>
        <w:t xml:space="preserve"> </w:t>
      </w:r>
      <w:r w:rsidRPr="002E1849">
        <w:rPr>
          <w:b/>
          <w:sz w:val="28"/>
          <w:szCs w:val="28"/>
        </w:rPr>
        <w:t>публикациях</w:t>
      </w:r>
      <w:r w:rsidRPr="002E1849">
        <w:rPr>
          <w:sz w:val="28"/>
          <w:szCs w:val="28"/>
        </w:rPr>
        <w:t>.</w:t>
      </w:r>
      <w:r w:rsidR="00B66CC7"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результатам</w:t>
      </w:r>
      <w:r w:rsidR="002A437B" w:rsidRPr="002E1849">
        <w:rPr>
          <w:sz w:val="28"/>
          <w:szCs w:val="28"/>
        </w:rPr>
        <w:t xml:space="preserve"> </w:t>
      </w:r>
      <w:r w:rsidRPr="002E1849">
        <w:rPr>
          <w:sz w:val="28"/>
          <w:szCs w:val="28"/>
        </w:rPr>
        <w:t>диссертационного</w:t>
      </w:r>
      <w:r w:rsidR="002A437B" w:rsidRPr="002E1849">
        <w:rPr>
          <w:sz w:val="28"/>
          <w:szCs w:val="28"/>
        </w:rPr>
        <w:t xml:space="preserve"> </w:t>
      </w:r>
      <w:r w:rsidRPr="002E1849">
        <w:rPr>
          <w:sz w:val="28"/>
          <w:szCs w:val="28"/>
        </w:rPr>
        <w:t>исследования</w:t>
      </w:r>
      <w:r w:rsidR="00B66CC7" w:rsidRPr="002E1849">
        <w:rPr>
          <w:sz w:val="28"/>
          <w:szCs w:val="28"/>
        </w:rPr>
        <w:t xml:space="preserve"> </w:t>
      </w:r>
      <w:r w:rsidRPr="002E1849">
        <w:rPr>
          <w:sz w:val="28"/>
          <w:szCs w:val="28"/>
        </w:rPr>
        <w:t>опубликовано</w:t>
      </w:r>
      <w:r w:rsidR="002A437B" w:rsidRPr="002E1849">
        <w:rPr>
          <w:sz w:val="28"/>
          <w:szCs w:val="28"/>
        </w:rPr>
        <w:t xml:space="preserve"> </w:t>
      </w:r>
      <w:r w:rsidRPr="002E1849">
        <w:rPr>
          <w:sz w:val="28"/>
          <w:szCs w:val="28"/>
        </w:rPr>
        <w:t>12</w:t>
      </w:r>
      <w:r w:rsidR="002A437B" w:rsidRPr="002E1849">
        <w:rPr>
          <w:sz w:val="28"/>
          <w:szCs w:val="28"/>
        </w:rPr>
        <w:t xml:space="preserve"> </w:t>
      </w:r>
      <w:r w:rsidRPr="002E1849">
        <w:rPr>
          <w:sz w:val="28"/>
          <w:szCs w:val="28"/>
        </w:rPr>
        <w:t>научных</w:t>
      </w:r>
      <w:r w:rsidR="002A437B" w:rsidRPr="002E1849">
        <w:rPr>
          <w:sz w:val="28"/>
          <w:szCs w:val="28"/>
        </w:rPr>
        <w:t xml:space="preserve"> </w:t>
      </w:r>
      <w:r w:rsidRPr="002E1849">
        <w:rPr>
          <w:sz w:val="28"/>
          <w:szCs w:val="28"/>
        </w:rPr>
        <w:t>работ</w:t>
      </w:r>
      <w:r w:rsidR="002A437B" w:rsidRPr="002E1849">
        <w:rPr>
          <w:sz w:val="28"/>
          <w:szCs w:val="28"/>
        </w:rPr>
        <w:t xml:space="preserve"> </w:t>
      </w:r>
      <w:r w:rsidRPr="002E1849">
        <w:rPr>
          <w:sz w:val="28"/>
          <w:szCs w:val="28"/>
        </w:rPr>
        <w:t>общим</w:t>
      </w:r>
      <w:r w:rsidR="002A437B" w:rsidRPr="002E1849">
        <w:rPr>
          <w:sz w:val="28"/>
          <w:szCs w:val="28"/>
        </w:rPr>
        <w:t xml:space="preserve"> </w:t>
      </w:r>
      <w:r w:rsidRPr="002E1849">
        <w:rPr>
          <w:sz w:val="28"/>
          <w:szCs w:val="28"/>
        </w:rPr>
        <w:t>объемом</w:t>
      </w:r>
      <w:r w:rsidR="00C44CD8" w:rsidRPr="002E1849">
        <w:rPr>
          <w:sz w:val="28"/>
          <w:szCs w:val="28"/>
        </w:rPr>
        <w:t xml:space="preserve"> </w:t>
      </w:r>
      <w:r w:rsidRPr="002E1849">
        <w:rPr>
          <w:sz w:val="28"/>
          <w:szCs w:val="28"/>
        </w:rPr>
        <w:t>4,2</w:t>
      </w:r>
      <w:r w:rsidR="002A437B" w:rsidRPr="002E1849">
        <w:rPr>
          <w:sz w:val="28"/>
          <w:szCs w:val="28"/>
        </w:rPr>
        <w:t xml:space="preserve"> </w:t>
      </w:r>
      <w:proofErr w:type="spellStart"/>
      <w:r w:rsidRPr="002E1849">
        <w:rPr>
          <w:sz w:val="28"/>
          <w:szCs w:val="28"/>
        </w:rPr>
        <w:t>п.л</w:t>
      </w:r>
      <w:proofErr w:type="spellEnd"/>
      <w:r w:rsidRPr="002E1849">
        <w:rPr>
          <w:sz w:val="28"/>
          <w:szCs w:val="28"/>
        </w:rPr>
        <w:t>.</w:t>
      </w:r>
      <w:r w:rsidR="002A437B" w:rsidRPr="002E1849">
        <w:rPr>
          <w:sz w:val="28"/>
          <w:szCs w:val="28"/>
        </w:rPr>
        <w:t xml:space="preserve"> </w:t>
      </w:r>
      <w:r w:rsidRPr="002E1849">
        <w:rPr>
          <w:sz w:val="28"/>
          <w:szCs w:val="28"/>
        </w:rPr>
        <w:t>отражающих</w:t>
      </w:r>
      <w:r w:rsidR="002A437B" w:rsidRPr="002E1849">
        <w:rPr>
          <w:sz w:val="28"/>
          <w:szCs w:val="28"/>
        </w:rPr>
        <w:t xml:space="preserve"> </w:t>
      </w:r>
      <w:r w:rsidRPr="002E1849">
        <w:rPr>
          <w:sz w:val="28"/>
          <w:szCs w:val="28"/>
        </w:rPr>
        <w:t>основное</w:t>
      </w:r>
      <w:r w:rsidR="002A437B" w:rsidRPr="002E1849">
        <w:rPr>
          <w:sz w:val="28"/>
          <w:szCs w:val="28"/>
        </w:rPr>
        <w:t xml:space="preserve"> </w:t>
      </w:r>
      <w:r w:rsidRPr="002E1849">
        <w:rPr>
          <w:sz w:val="28"/>
          <w:szCs w:val="28"/>
        </w:rPr>
        <w:t>содержание</w:t>
      </w:r>
      <w:r w:rsidR="002A437B" w:rsidRPr="002E1849">
        <w:rPr>
          <w:sz w:val="28"/>
          <w:szCs w:val="28"/>
        </w:rPr>
        <w:t xml:space="preserve"> </w:t>
      </w:r>
      <w:r w:rsidRPr="002E1849">
        <w:rPr>
          <w:sz w:val="28"/>
          <w:szCs w:val="28"/>
        </w:rPr>
        <w:t>диссертации.</w:t>
      </w:r>
    </w:p>
    <w:p w:rsidR="00062ED6" w:rsidRPr="002E1849" w:rsidRDefault="00062ED6" w:rsidP="001B4B8E">
      <w:pPr>
        <w:widowControl w:val="0"/>
        <w:ind w:firstLine="709"/>
        <w:jc w:val="both"/>
        <w:rPr>
          <w:sz w:val="28"/>
          <w:szCs w:val="28"/>
          <w:lang w:val="ky-KG"/>
        </w:rPr>
      </w:pPr>
      <w:r w:rsidRPr="002E1849">
        <w:rPr>
          <w:b/>
          <w:sz w:val="28"/>
          <w:szCs w:val="28"/>
        </w:rPr>
        <w:t>Структура</w:t>
      </w:r>
      <w:r w:rsidR="002A437B" w:rsidRPr="002E1849">
        <w:rPr>
          <w:b/>
          <w:sz w:val="28"/>
          <w:szCs w:val="28"/>
        </w:rPr>
        <w:t xml:space="preserve"> </w:t>
      </w:r>
      <w:r w:rsidRPr="002E1849">
        <w:rPr>
          <w:b/>
          <w:sz w:val="28"/>
          <w:szCs w:val="28"/>
        </w:rPr>
        <w:t>и</w:t>
      </w:r>
      <w:r w:rsidR="002A437B" w:rsidRPr="002E1849">
        <w:rPr>
          <w:b/>
          <w:sz w:val="28"/>
          <w:szCs w:val="28"/>
        </w:rPr>
        <w:t xml:space="preserve"> </w:t>
      </w:r>
      <w:r w:rsidRPr="002E1849">
        <w:rPr>
          <w:b/>
          <w:sz w:val="28"/>
          <w:szCs w:val="28"/>
        </w:rPr>
        <w:t>объем</w:t>
      </w:r>
      <w:r w:rsidR="002A437B" w:rsidRPr="002E1849">
        <w:rPr>
          <w:b/>
          <w:sz w:val="28"/>
          <w:szCs w:val="28"/>
        </w:rPr>
        <w:t xml:space="preserve"> </w:t>
      </w:r>
      <w:r w:rsidRPr="002E1849">
        <w:rPr>
          <w:b/>
          <w:sz w:val="28"/>
          <w:szCs w:val="28"/>
        </w:rPr>
        <w:t>диссертации</w:t>
      </w:r>
      <w:r w:rsidRPr="002E1849">
        <w:rPr>
          <w:sz w:val="28"/>
          <w:szCs w:val="28"/>
        </w:rPr>
        <w:t>.</w:t>
      </w:r>
      <w:r w:rsidR="002A437B" w:rsidRPr="002E1849">
        <w:rPr>
          <w:sz w:val="28"/>
          <w:szCs w:val="28"/>
        </w:rPr>
        <w:t xml:space="preserve"> </w:t>
      </w:r>
      <w:r w:rsidRPr="002E1849">
        <w:rPr>
          <w:sz w:val="28"/>
          <w:szCs w:val="28"/>
        </w:rPr>
        <w:t>Диссертация</w:t>
      </w:r>
      <w:r w:rsidR="002A437B" w:rsidRPr="002E1849">
        <w:rPr>
          <w:sz w:val="28"/>
          <w:szCs w:val="28"/>
        </w:rPr>
        <w:t xml:space="preserve"> </w:t>
      </w:r>
      <w:r w:rsidRPr="002E1849">
        <w:rPr>
          <w:sz w:val="28"/>
          <w:szCs w:val="28"/>
        </w:rPr>
        <w:t>состоит</w:t>
      </w:r>
      <w:r w:rsidR="002A437B" w:rsidRPr="002E1849">
        <w:rPr>
          <w:sz w:val="28"/>
          <w:szCs w:val="28"/>
        </w:rPr>
        <w:t xml:space="preserve"> </w:t>
      </w:r>
      <w:r w:rsidRPr="002E1849">
        <w:rPr>
          <w:sz w:val="28"/>
          <w:szCs w:val="28"/>
        </w:rPr>
        <w:t>из</w:t>
      </w:r>
      <w:r w:rsidR="002A437B" w:rsidRPr="002E1849">
        <w:rPr>
          <w:sz w:val="28"/>
          <w:szCs w:val="28"/>
        </w:rPr>
        <w:t xml:space="preserve"> </w:t>
      </w:r>
      <w:r w:rsidRPr="002E1849">
        <w:rPr>
          <w:sz w:val="28"/>
          <w:szCs w:val="28"/>
        </w:rPr>
        <w:t>введения,</w:t>
      </w:r>
      <w:r w:rsidR="002A437B" w:rsidRPr="002E1849">
        <w:rPr>
          <w:sz w:val="28"/>
          <w:szCs w:val="28"/>
        </w:rPr>
        <w:t xml:space="preserve"> </w:t>
      </w:r>
      <w:r w:rsidRPr="002E1849">
        <w:rPr>
          <w:sz w:val="28"/>
          <w:szCs w:val="28"/>
        </w:rPr>
        <w:t>трех</w:t>
      </w:r>
      <w:r w:rsidR="002A437B" w:rsidRPr="002E1849">
        <w:rPr>
          <w:sz w:val="28"/>
          <w:szCs w:val="28"/>
        </w:rPr>
        <w:t xml:space="preserve"> </w:t>
      </w:r>
      <w:r w:rsidRPr="002E1849">
        <w:rPr>
          <w:sz w:val="28"/>
          <w:szCs w:val="28"/>
        </w:rPr>
        <w:t>глав,</w:t>
      </w:r>
      <w:r w:rsidR="002A437B" w:rsidRPr="002E1849">
        <w:rPr>
          <w:sz w:val="28"/>
          <w:szCs w:val="28"/>
        </w:rPr>
        <w:t xml:space="preserve"> </w:t>
      </w:r>
      <w:r w:rsidRPr="002E1849">
        <w:rPr>
          <w:sz w:val="28"/>
          <w:szCs w:val="28"/>
        </w:rPr>
        <w:t>выводов</w:t>
      </w:r>
      <w:r w:rsidR="0066410F" w:rsidRPr="002E1849">
        <w:rPr>
          <w:sz w:val="28"/>
          <w:szCs w:val="28"/>
          <w:lang w:val="ky-KG"/>
        </w:rPr>
        <w:t xml:space="preserve"> и </w:t>
      </w:r>
      <w:r w:rsidRPr="002E1849">
        <w:rPr>
          <w:sz w:val="28"/>
          <w:szCs w:val="28"/>
        </w:rPr>
        <w:t>практических</w:t>
      </w:r>
      <w:r w:rsidR="002A437B" w:rsidRPr="002E1849">
        <w:rPr>
          <w:sz w:val="28"/>
          <w:szCs w:val="28"/>
        </w:rPr>
        <w:t xml:space="preserve"> </w:t>
      </w:r>
      <w:r w:rsidRPr="002E1849">
        <w:rPr>
          <w:sz w:val="28"/>
          <w:szCs w:val="28"/>
        </w:rPr>
        <w:t>рекомендаций,</w:t>
      </w:r>
      <w:r w:rsidR="002A437B" w:rsidRPr="002E1849">
        <w:rPr>
          <w:sz w:val="28"/>
          <w:szCs w:val="28"/>
        </w:rPr>
        <w:t xml:space="preserve"> </w:t>
      </w:r>
      <w:r w:rsidRPr="002E1849">
        <w:rPr>
          <w:sz w:val="28"/>
          <w:szCs w:val="28"/>
        </w:rPr>
        <w:t>списка</w:t>
      </w:r>
      <w:r w:rsidR="002A437B" w:rsidRPr="002E1849">
        <w:rPr>
          <w:sz w:val="28"/>
          <w:szCs w:val="28"/>
        </w:rPr>
        <w:t xml:space="preserve"> </w:t>
      </w:r>
      <w:r w:rsidRPr="002E1849">
        <w:rPr>
          <w:sz w:val="28"/>
          <w:szCs w:val="28"/>
        </w:rPr>
        <w:t>использованной</w:t>
      </w:r>
      <w:r w:rsidR="002A437B" w:rsidRPr="002E1849">
        <w:rPr>
          <w:sz w:val="28"/>
          <w:szCs w:val="28"/>
        </w:rPr>
        <w:t xml:space="preserve"> </w:t>
      </w:r>
      <w:r w:rsidRPr="002E1849">
        <w:rPr>
          <w:sz w:val="28"/>
          <w:szCs w:val="28"/>
        </w:rPr>
        <w:t>литературы.</w:t>
      </w:r>
      <w:r w:rsidR="0066410F" w:rsidRPr="002E1849">
        <w:rPr>
          <w:sz w:val="28"/>
          <w:szCs w:val="28"/>
          <w:lang w:val="ky-KG"/>
        </w:rPr>
        <w:t xml:space="preserve"> </w:t>
      </w:r>
    </w:p>
    <w:p w:rsidR="00062ED6" w:rsidRPr="002E1849" w:rsidRDefault="00062ED6" w:rsidP="001B4B8E">
      <w:pPr>
        <w:widowControl w:val="0"/>
        <w:ind w:firstLine="709"/>
        <w:jc w:val="both"/>
        <w:rPr>
          <w:sz w:val="28"/>
          <w:szCs w:val="28"/>
          <w:lang w:val="ky-KG"/>
        </w:rPr>
      </w:pPr>
    </w:p>
    <w:p w:rsidR="00062ED6" w:rsidRPr="002E1849" w:rsidRDefault="00062ED6" w:rsidP="001B4B8E">
      <w:pPr>
        <w:widowControl w:val="0"/>
        <w:ind w:firstLine="709"/>
        <w:jc w:val="center"/>
        <w:rPr>
          <w:b/>
          <w:sz w:val="28"/>
          <w:szCs w:val="28"/>
        </w:rPr>
      </w:pPr>
      <w:r w:rsidRPr="002E1849">
        <w:rPr>
          <w:b/>
          <w:sz w:val="28"/>
          <w:szCs w:val="28"/>
        </w:rPr>
        <w:t>ОСНОВНОЕ</w:t>
      </w:r>
      <w:r w:rsidR="002A437B" w:rsidRPr="002E1849">
        <w:rPr>
          <w:b/>
          <w:sz w:val="28"/>
          <w:szCs w:val="28"/>
        </w:rPr>
        <w:t xml:space="preserve"> </w:t>
      </w:r>
      <w:r w:rsidRPr="002E1849">
        <w:rPr>
          <w:b/>
          <w:sz w:val="28"/>
          <w:szCs w:val="28"/>
        </w:rPr>
        <w:t>СОДЕРЖАНИЕ</w:t>
      </w:r>
      <w:r w:rsidR="002A437B" w:rsidRPr="002E1849">
        <w:rPr>
          <w:b/>
          <w:sz w:val="28"/>
          <w:szCs w:val="28"/>
        </w:rPr>
        <w:t xml:space="preserve"> </w:t>
      </w:r>
      <w:r w:rsidRPr="002E1849">
        <w:rPr>
          <w:b/>
          <w:sz w:val="28"/>
          <w:szCs w:val="28"/>
        </w:rPr>
        <w:t>РАБОТЫ</w:t>
      </w:r>
    </w:p>
    <w:p w:rsidR="00062ED6" w:rsidRPr="002E1849" w:rsidRDefault="00BA7A02" w:rsidP="001B4B8E">
      <w:pPr>
        <w:widowControl w:val="0"/>
        <w:ind w:firstLine="709"/>
        <w:jc w:val="both"/>
        <w:rPr>
          <w:sz w:val="28"/>
          <w:szCs w:val="28"/>
        </w:rPr>
      </w:pPr>
      <w:r w:rsidRPr="002E1849">
        <w:rPr>
          <w:sz w:val="28"/>
          <w:szCs w:val="28"/>
        </w:rPr>
        <w:t>Во введении обосновывается актуальность темы диссертации, цели и задачи исследования, структура работы.</w:t>
      </w:r>
    </w:p>
    <w:p w:rsidR="003F58BB" w:rsidRPr="002E1849" w:rsidRDefault="00062ED6" w:rsidP="001B4B8E">
      <w:pPr>
        <w:widowControl w:val="0"/>
        <w:ind w:firstLine="709"/>
        <w:jc w:val="both"/>
        <w:rPr>
          <w:sz w:val="28"/>
          <w:szCs w:val="28"/>
        </w:rPr>
      </w:pPr>
      <w:r w:rsidRPr="002E1849">
        <w:rPr>
          <w:sz w:val="28"/>
          <w:szCs w:val="28"/>
        </w:rPr>
        <w:t>В</w:t>
      </w:r>
      <w:r w:rsidR="002A437B" w:rsidRPr="002E1849">
        <w:rPr>
          <w:sz w:val="28"/>
          <w:szCs w:val="28"/>
        </w:rPr>
        <w:t xml:space="preserve"> </w:t>
      </w:r>
      <w:r w:rsidRPr="002E1849">
        <w:rPr>
          <w:sz w:val="28"/>
          <w:szCs w:val="28"/>
        </w:rPr>
        <w:t>первой</w:t>
      </w:r>
      <w:r w:rsidR="002A437B" w:rsidRPr="002E1849">
        <w:rPr>
          <w:sz w:val="28"/>
          <w:szCs w:val="28"/>
        </w:rPr>
        <w:t xml:space="preserve"> </w:t>
      </w:r>
      <w:r w:rsidRPr="002E1849">
        <w:rPr>
          <w:sz w:val="28"/>
          <w:szCs w:val="28"/>
        </w:rPr>
        <w:t>глав</w:t>
      </w:r>
      <w:proofErr w:type="gramStart"/>
      <w:r w:rsidRPr="002E1849">
        <w:rPr>
          <w:sz w:val="28"/>
          <w:szCs w:val="28"/>
        </w:rPr>
        <w:t>е</w:t>
      </w:r>
      <w:r w:rsidR="003F58BB" w:rsidRPr="002E1849">
        <w:rPr>
          <w:sz w:val="28"/>
          <w:szCs w:val="28"/>
        </w:rPr>
        <w:t>–</w:t>
      </w:r>
      <w:proofErr w:type="gramEnd"/>
      <w:r w:rsidR="003F58BB" w:rsidRPr="002E1849">
        <w:rPr>
          <w:sz w:val="28"/>
          <w:szCs w:val="28"/>
        </w:rPr>
        <w:t>«</w:t>
      </w:r>
      <w:proofErr w:type="spellStart"/>
      <w:r w:rsidRPr="002E1849">
        <w:rPr>
          <w:b/>
          <w:sz w:val="28"/>
          <w:szCs w:val="28"/>
        </w:rPr>
        <w:t>Теоретик</w:t>
      </w:r>
      <w:r w:rsidR="002E3557" w:rsidRPr="002E1849">
        <w:rPr>
          <w:b/>
          <w:sz w:val="28"/>
          <w:szCs w:val="28"/>
        </w:rPr>
        <w:t>о</w:t>
      </w:r>
      <w:proofErr w:type="spellEnd"/>
      <w:r w:rsidR="003F58BB" w:rsidRPr="002E1849">
        <w:rPr>
          <w:b/>
          <w:sz w:val="28"/>
          <w:szCs w:val="28"/>
        </w:rPr>
        <w:t>–</w:t>
      </w:r>
      <w:r w:rsidRPr="002E1849">
        <w:rPr>
          <w:b/>
          <w:sz w:val="28"/>
          <w:szCs w:val="28"/>
        </w:rPr>
        <w:t>методологические</w:t>
      </w:r>
      <w:r w:rsidR="003F58BB" w:rsidRPr="002E1849">
        <w:rPr>
          <w:b/>
          <w:sz w:val="28"/>
          <w:szCs w:val="28"/>
        </w:rPr>
        <w:t xml:space="preserve"> </w:t>
      </w:r>
      <w:r w:rsidRPr="002E1849">
        <w:rPr>
          <w:b/>
          <w:sz w:val="28"/>
          <w:szCs w:val="28"/>
        </w:rPr>
        <w:t>и</w:t>
      </w:r>
      <w:r w:rsidR="002A437B" w:rsidRPr="002E1849">
        <w:rPr>
          <w:b/>
          <w:sz w:val="28"/>
          <w:szCs w:val="28"/>
        </w:rPr>
        <w:t xml:space="preserve"> </w:t>
      </w:r>
      <w:r w:rsidRPr="002E1849">
        <w:rPr>
          <w:b/>
          <w:sz w:val="28"/>
          <w:szCs w:val="28"/>
        </w:rPr>
        <w:t>организационно-методические</w:t>
      </w:r>
      <w:r w:rsidR="002A437B" w:rsidRPr="002E1849">
        <w:rPr>
          <w:b/>
          <w:sz w:val="28"/>
          <w:szCs w:val="28"/>
        </w:rPr>
        <w:t xml:space="preserve"> </w:t>
      </w:r>
      <w:r w:rsidRPr="002E1849">
        <w:rPr>
          <w:b/>
          <w:sz w:val="28"/>
          <w:szCs w:val="28"/>
        </w:rPr>
        <w:t>основы</w:t>
      </w:r>
      <w:r w:rsidR="002A437B" w:rsidRPr="002E1849">
        <w:rPr>
          <w:b/>
          <w:sz w:val="28"/>
          <w:szCs w:val="28"/>
        </w:rPr>
        <w:t xml:space="preserve"> </w:t>
      </w:r>
      <w:r w:rsidRPr="002E1849">
        <w:rPr>
          <w:b/>
          <w:sz w:val="28"/>
          <w:szCs w:val="28"/>
        </w:rPr>
        <w:t>управления</w:t>
      </w:r>
      <w:r w:rsidR="002A437B" w:rsidRPr="002E1849">
        <w:rPr>
          <w:b/>
          <w:sz w:val="28"/>
          <w:szCs w:val="28"/>
        </w:rPr>
        <w:t xml:space="preserve"> </w:t>
      </w:r>
      <w:r w:rsidRPr="002E1849">
        <w:rPr>
          <w:b/>
          <w:sz w:val="28"/>
          <w:szCs w:val="28"/>
        </w:rPr>
        <w:t>системой</w:t>
      </w:r>
      <w:r w:rsidR="002A437B" w:rsidRPr="002E1849">
        <w:rPr>
          <w:b/>
          <w:sz w:val="28"/>
          <w:szCs w:val="28"/>
        </w:rPr>
        <w:t xml:space="preserve"> </w:t>
      </w:r>
      <w:r w:rsidRPr="002E1849">
        <w:rPr>
          <w:b/>
          <w:sz w:val="28"/>
          <w:szCs w:val="28"/>
        </w:rPr>
        <w:t>пенсионного</w:t>
      </w:r>
      <w:r w:rsidR="002A437B" w:rsidRPr="002E1849">
        <w:rPr>
          <w:b/>
          <w:sz w:val="28"/>
          <w:szCs w:val="28"/>
        </w:rPr>
        <w:t xml:space="preserve"> </w:t>
      </w:r>
      <w:r w:rsidRPr="002E1849">
        <w:rPr>
          <w:b/>
          <w:sz w:val="28"/>
          <w:szCs w:val="28"/>
        </w:rPr>
        <w:t>обеспечения</w:t>
      </w:r>
      <w:r w:rsidR="002A437B" w:rsidRPr="002E1849">
        <w:rPr>
          <w:b/>
          <w:sz w:val="28"/>
          <w:szCs w:val="28"/>
        </w:rPr>
        <w:t xml:space="preserve"> </w:t>
      </w:r>
      <w:r w:rsidRPr="002E1849">
        <w:rPr>
          <w:b/>
          <w:sz w:val="28"/>
          <w:szCs w:val="28"/>
        </w:rPr>
        <w:t>в</w:t>
      </w:r>
      <w:r w:rsidR="002A437B" w:rsidRPr="002E1849">
        <w:rPr>
          <w:b/>
          <w:sz w:val="28"/>
          <w:szCs w:val="28"/>
        </w:rPr>
        <w:t xml:space="preserve"> </w:t>
      </w:r>
      <w:r w:rsidRPr="002E1849">
        <w:rPr>
          <w:b/>
          <w:sz w:val="28"/>
          <w:szCs w:val="28"/>
        </w:rPr>
        <w:t>условиях</w:t>
      </w:r>
      <w:r w:rsidR="002A437B" w:rsidRPr="002E1849">
        <w:rPr>
          <w:b/>
          <w:sz w:val="28"/>
          <w:szCs w:val="28"/>
        </w:rPr>
        <w:t xml:space="preserve"> </w:t>
      </w:r>
      <w:r w:rsidRPr="002E1849">
        <w:rPr>
          <w:b/>
          <w:sz w:val="28"/>
          <w:szCs w:val="28"/>
        </w:rPr>
        <w:t>рыночной</w:t>
      </w:r>
      <w:r w:rsidR="002A437B" w:rsidRPr="002E1849">
        <w:rPr>
          <w:b/>
          <w:sz w:val="28"/>
          <w:szCs w:val="28"/>
        </w:rPr>
        <w:t xml:space="preserve"> </w:t>
      </w:r>
      <w:r w:rsidRPr="002E1849">
        <w:rPr>
          <w:b/>
          <w:sz w:val="28"/>
          <w:szCs w:val="28"/>
        </w:rPr>
        <w:t>экономики</w:t>
      </w:r>
      <w:r w:rsidR="003F58BB" w:rsidRPr="002E1849">
        <w:rPr>
          <w:b/>
          <w:sz w:val="28"/>
          <w:szCs w:val="28"/>
        </w:rPr>
        <w:t xml:space="preserve">». </w:t>
      </w:r>
      <w:r w:rsidR="003F58BB" w:rsidRPr="002E1849">
        <w:rPr>
          <w:sz w:val="28"/>
          <w:szCs w:val="28"/>
        </w:rPr>
        <w:t>Рассматриваются: обзор мнений и эволюция понятий представителей экономической науки о пенсионном обеспечении и социального страхования; солидарная система социального страхования и региональные особенности развития системы управления пенсионного обеспечения; организационно – методические аспекты функционирования системы пенсионного обеспечения в условиях солидарной формы социального страхования.</w:t>
      </w:r>
    </w:p>
    <w:p w:rsidR="003F58BB" w:rsidRPr="002E1849" w:rsidRDefault="003F58BB" w:rsidP="001B4B8E">
      <w:pPr>
        <w:widowControl w:val="0"/>
        <w:ind w:firstLine="709"/>
        <w:jc w:val="both"/>
        <w:rPr>
          <w:sz w:val="28"/>
          <w:szCs w:val="28"/>
        </w:rPr>
      </w:pPr>
      <w:r w:rsidRPr="002E1849">
        <w:rPr>
          <w:sz w:val="28"/>
          <w:szCs w:val="28"/>
        </w:rPr>
        <w:t xml:space="preserve">Солидарная система пенсионного обеспечения действует по принципу </w:t>
      </w:r>
      <w:r w:rsidR="00062ED6" w:rsidRPr="002E1849">
        <w:rPr>
          <w:sz w:val="28"/>
          <w:szCs w:val="28"/>
        </w:rPr>
        <w:t>солидарности</w:t>
      </w:r>
      <w:r w:rsidR="002A437B" w:rsidRPr="002E1849">
        <w:rPr>
          <w:sz w:val="28"/>
          <w:szCs w:val="28"/>
        </w:rPr>
        <w:t xml:space="preserve"> </w:t>
      </w:r>
      <w:r w:rsidR="00062ED6" w:rsidRPr="002E1849">
        <w:rPr>
          <w:sz w:val="28"/>
          <w:szCs w:val="28"/>
        </w:rPr>
        <w:t>поколений,</w:t>
      </w:r>
      <w:r w:rsidR="002A437B" w:rsidRPr="002E1849">
        <w:rPr>
          <w:sz w:val="28"/>
          <w:szCs w:val="28"/>
        </w:rPr>
        <w:t xml:space="preserve"> </w:t>
      </w:r>
      <w:r w:rsidR="00062ED6" w:rsidRPr="002E1849">
        <w:rPr>
          <w:sz w:val="28"/>
          <w:szCs w:val="28"/>
        </w:rPr>
        <w:t>когда</w:t>
      </w:r>
      <w:r w:rsidR="002A437B" w:rsidRPr="002E1849">
        <w:rPr>
          <w:sz w:val="28"/>
          <w:szCs w:val="28"/>
        </w:rPr>
        <w:t xml:space="preserve"> </w:t>
      </w:r>
      <w:r w:rsidR="00062ED6" w:rsidRPr="002E1849">
        <w:rPr>
          <w:sz w:val="28"/>
          <w:szCs w:val="28"/>
        </w:rPr>
        <w:t>работники</w:t>
      </w:r>
      <w:r w:rsidR="002A437B" w:rsidRPr="002E1849">
        <w:rPr>
          <w:sz w:val="28"/>
          <w:szCs w:val="28"/>
        </w:rPr>
        <w:t xml:space="preserve"> </w:t>
      </w:r>
      <w:r w:rsidR="00062ED6" w:rsidRPr="002E1849">
        <w:rPr>
          <w:sz w:val="28"/>
          <w:szCs w:val="28"/>
        </w:rPr>
        <w:t>(и/или</w:t>
      </w:r>
      <w:r w:rsidR="002A437B" w:rsidRPr="002E1849">
        <w:rPr>
          <w:sz w:val="28"/>
          <w:szCs w:val="28"/>
        </w:rPr>
        <w:t xml:space="preserve"> </w:t>
      </w:r>
      <w:r w:rsidR="00062ED6" w:rsidRPr="002E1849">
        <w:rPr>
          <w:sz w:val="28"/>
          <w:szCs w:val="28"/>
        </w:rPr>
        <w:t>их</w:t>
      </w:r>
      <w:r w:rsidR="002A437B" w:rsidRPr="002E1849">
        <w:rPr>
          <w:sz w:val="28"/>
          <w:szCs w:val="28"/>
        </w:rPr>
        <w:t xml:space="preserve"> </w:t>
      </w:r>
      <w:r w:rsidR="00062ED6" w:rsidRPr="002E1849">
        <w:rPr>
          <w:sz w:val="28"/>
          <w:szCs w:val="28"/>
        </w:rPr>
        <w:t>работодатели)</w:t>
      </w:r>
      <w:r w:rsidR="002A437B" w:rsidRPr="002E1849">
        <w:rPr>
          <w:sz w:val="28"/>
          <w:szCs w:val="28"/>
        </w:rPr>
        <w:t xml:space="preserve"> </w:t>
      </w:r>
      <w:r w:rsidR="00062ED6" w:rsidRPr="002E1849">
        <w:rPr>
          <w:sz w:val="28"/>
          <w:szCs w:val="28"/>
        </w:rPr>
        <w:t>выплачивают</w:t>
      </w:r>
      <w:r w:rsidR="002A437B" w:rsidRPr="002E1849">
        <w:rPr>
          <w:sz w:val="28"/>
          <w:szCs w:val="28"/>
        </w:rPr>
        <w:t xml:space="preserve"> </w:t>
      </w:r>
      <w:r w:rsidR="00062ED6" w:rsidRPr="002E1849">
        <w:rPr>
          <w:sz w:val="28"/>
          <w:szCs w:val="28"/>
        </w:rPr>
        <w:t>часть</w:t>
      </w:r>
      <w:r w:rsidR="002A437B" w:rsidRPr="002E1849">
        <w:rPr>
          <w:sz w:val="28"/>
          <w:szCs w:val="28"/>
        </w:rPr>
        <w:t xml:space="preserve"> </w:t>
      </w:r>
      <w:r w:rsidR="00062ED6" w:rsidRPr="002E1849">
        <w:rPr>
          <w:sz w:val="28"/>
          <w:szCs w:val="28"/>
        </w:rPr>
        <w:t>зарплаты</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финансирование</w:t>
      </w:r>
      <w:r w:rsidR="002A437B" w:rsidRPr="002E1849">
        <w:rPr>
          <w:sz w:val="28"/>
          <w:szCs w:val="28"/>
        </w:rPr>
        <w:t xml:space="preserve"> </w:t>
      </w:r>
      <w:r w:rsidR="00062ED6" w:rsidRPr="002E1849">
        <w:rPr>
          <w:sz w:val="28"/>
          <w:szCs w:val="28"/>
        </w:rPr>
        <w:t>социальных</w:t>
      </w:r>
      <w:r w:rsidR="002A437B" w:rsidRPr="002E1849">
        <w:rPr>
          <w:sz w:val="28"/>
          <w:szCs w:val="28"/>
        </w:rPr>
        <w:t xml:space="preserve"> </w:t>
      </w:r>
      <w:r w:rsidR="00062ED6" w:rsidRPr="002E1849">
        <w:rPr>
          <w:sz w:val="28"/>
          <w:szCs w:val="28"/>
        </w:rPr>
        <w:t>программ,</w:t>
      </w:r>
      <w:r w:rsidR="002A437B" w:rsidRPr="002E1849">
        <w:rPr>
          <w:sz w:val="28"/>
          <w:szCs w:val="28"/>
        </w:rPr>
        <w:t xml:space="preserve"> </w:t>
      </w:r>
      <w:r w:rsidR="00062ED6" w:rsidRPr="002E1849">
        <w:rPr>
          <w:sz w:val="28"/>
          <w:szCs w:val="28"/>
        </w:rPr>
        <w:t>обеспечивающих</w:t>
      </w:r>
      <w:r w:rsidR="002A437B" w:rsidRPr="002E1849">
        <w:rPr>
          <w:sz w:val="28"/>
          <w:szCs w:val="28"/>
        </w:rPr>
        <w:t xml:space="preserve"> </w:t>
      </w:r>
      <w:r w:rsidR="00062ED6" w:rsidRPr="002E1849">
        <w:rPr>
          <w:sz w:val="28"/>
          <w:szCs w:val="28"/>
        </w:rPr>
        <w:t>доход</w:t>
      </w:r>
      <w:r w:rsidR="002A437B" w:rsidRPr="002E1849">
        <w:rPr>
          <w:sz w:val="28"/>
          <w:szCs w:val="28"/>
        </w:rPr>
        <w:t xml:space="preserve"> </w:t>
      </w:r>
      <w:r w:rsidR="00062ED6" w:rsidRPr="002E1849">
        <w:rPr>
          <w:sz w:val="28"/>
          <w:szCs w:val="28"/>
        </w:rPr>
        <w:t>для</w:t>
      </w:r>
      <w:r w:rsidR="002A437B" w:rsidRPr="002E1849">
        <w:rPr>
          <w:sz w:val="28"/>
          <w:szCs w:val="28"/>
        </w:rPr>
        <w:t xml:space="preserve"> </w:t>
      </w:r>
      <w:r w:rsidR="00062ED6" w:rsidRPr="002E1849">
        <w:rPr>
          <w:sz w:val="28"/>
          <w:szCs w:val="28"/>
        </w:rPr>
        <w:t>пенсионеров</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обмен</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обещание</w:t>
      </w:r>
      <w:r w:rsidR="002A437B" w:rsidRPr="002E1849">
        <w:rPr>
          <w:sz w:val="28"/>
          <w:szCs w:val="28"/>
        </w:rPr>
        <w:t xml:space="preserve"> </w:t>
      </w:r>
      <w:r w:rsidR="00062ED6" w:rsidRPr="002E1849">
        <w:rPr>
          <w:sz w:val="28"/>
          <w:szCs w:val="28"/>
        </w:rPr>
        <w:t>правительства</w:t>
      </w:r>
      <w:r w:rsidR="002A437B" w:rsidRPr="002E1849">
        <w:rPr>
          <w:sz w:val="28"/>
          <w:szCs w:val="28"/>
        </w:rPr>
        <w:t xml:space="preserve"> </w:t>
      </w:r>
      <w:r w:rsidR="00062ED6" w:rsidRPr="002E1849">
        <w:rPr>
          <w:sz w:val="28"/>
          <w:szCs w:val="28"/>
        </w:rPr>
        <w:t>о</w:t>
      </w:r>
      <w:r w:rsidR="002A437B" w:rsidRPr="002E1849">
        <w:rPr>
          <w:sz w:val="28"/>
          <w:szCs w:val="28"/>
        </w:rPr>
        <w:t xml:space="preserve"> </w:t>
      </w:r>
      <w:r w:rsidR="00062ED6" w:rsidRPr="002E1849">
        <w:rPr>
          <w:sz w:val="28"/>
          <w:szCs w:val="28"/>
        </w:rPr>
        <w:t>гарантированном</w:t>
      </w:r>
      <w:r w:rsidR="002A437B" w:rsidRPr="002E1849">
        <w:rPr>
          <w:sz w:val="28"/>
          <w:szCs w:val="28"/>
        </w:rPr>
        <w:t xml:space="preserve"> </w:t>
      </w:r>
      <w:r w:rsidR="00062ED6" w:rsidRPr="002E1849">
        <w:rPr>
          <w:sz w:val="28"/>
          <w:szCs w:val="28"/>
        </w:rPr>
        <w:t>доходе</w:t>
      </w:r>
      <w:r w:rsidR="002A437B" w:rsidRPr="002E1849">
        <w:rPr>
          <w:sz w:val="28"/>
          <w:szCs w:val="28"/>
        </w:rPr>
        <w:t xml:space="preserve"> </w:t>
      </w:r>
      <w:r w:rsidR="00062ED6" w:rsidRPr="002E1849">
        <w:rPr>
          <w:sz w:val="28"/>
          <w:szCs w:val="28"/>
        </w:rPr>
        <w:t>этим</w:t>
      </w:r>
      <w:r w:rsidR="002A437B" w:rsidRPr="002E1849">
        <w:rPr>
          <w:sz w:val="28"/>
          <w:szCs w:val="28"/>
        </w:rPr>
        <w:t xml:space="preserve"> </w:t>
      </w:r>
      <w:r w:rsidR="00062ED6" w:rsidRPr="002E1849">
        <w:rPr>
          <w:sz w:val="28"/>
          <w:szCs w:val="28"/>
        </w:rPr>
        <w:t>работникам</w:t>
      </w:r>
      <w:r w:rsidR="002A437B" w:rsidRPr="002E1849">
        <w:rPr>
          <w:sz w:val="28"/>
          <w:szCs w:val="28"/>
        </w:rPr>
        <w:t xml:space="preserve"> </w:t>
      </w:r>
      <w:r w:rsidR="00062ED6" w:rsidRPr="002E1849">
        <w:rPr>
          <w:sz w:val="28"/>
          <w:szCs w:val="28"/>
        </w:rPr>
        <w:t>при</w:t>
      </w:r>
      <w:r w:rsidR="002A437B" w:rsidRPr="002E1849">
        <w:rPr>
          <w:sz w:val="28"/>
          <w:szCs w:val="28"/>
        </w:rPr>
        <w:t xml:space="preserve"> </w:t>
      </w:r>
      <w:r w:rsidR="00062ED6" w:rsidRPr="002E1849">
        <w:rPr>
          <w:sz w:val="28"/>
          <w:szCs w:val="28"/>
        </w:rPr>
        <w:t>выходе</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пенсию.</w:t>
      </w:r>
      <w:r w:rsidR="002A437B" w:rsidRPr="002E1849">
        <w:rPr>
          <w:sz w:val="28"/>
          <w:szCs w:val="28"/>
        </w:rPr>
        <w:t xml:space="preserve"> </w:t>
      </w:r>
    </w:p>
    <w:p w:rsidR="00062ED6" w:rsidRPr="002E1849" w:rsidRDefault="003F58BB" w:rsidP="001B4B8E">
      <w:pPr>
        <w:widowControl w:val="0"/>
        <w:ind w:firstLine="709"/>
        <w:jc w:val="both"/>
        <w:rPr>
          <w:sz w:val="28"/>
          <w:szCs w:val="28"/>
        </w:rPr>
      </w:pPr>
      <w:r w:rsidRPr="002E1849">
        <w:rPr>
          <w:sz w:val="28"/>
          <w:szCs w:val="28"/>
        </w:rPr>
        <w:t>Теоретический анализ показал что становление пенсионного обеспечения в разных странах</w:t>
      </w:r>
      <w:r w:rsidR="00323441" w:rsidRPr="002E1849">
        <w:rPr>
          <w:sz w:val="28"/>
          <w:szCs w:val="28"/>
        </w:rPr>
        <w:t xml:space="preserve"> происходит </w:t>
      </w:r>
      <w:proofErr w:type="gramStart"/>
      <w:r w:rsidR="00323441" w:rsidRPr="002E1849">
        <w:rPr>
          <w:sz w:val="28"/>
          <w:szCs w:val="28"/>
        </w:rPr>
        <w:t>по разному</w:t>
      </w:r>
      <w:proofErr w:type="gramEnd"/>
      <w:r w:rsidR="00323441" w:rsidRPr="002E1849">
        <w:rPr>
          <w:sz w:val="28"/>
          <w:szCs w:val="28"/>
        </w:rPr>
        <w:t xml:space="preserve">. Этот процесс зависит от многих </w:t>
      </w:r>
      <w:proofErr w:type="gramStart"/>
      <w:r w:rsidR="00323441" w:rsidRPr="002E1849">
        <w:rPr>
          <w:sz w:val="28"/>
          <w:szCs w:val="28"/>
        </w:rPr>
        <w:t>факторов</w:t>
      </w:r>
      <w:proofErr w:type="gramEnd"/>
      <w:r w:rsidR="00323441" w:rsidRPr="002E1849">
        <w:rPr>
          <w:sz w:val="28"/>
          <w:szCs w:val="28"/>
        </w:rPr>
        <w:t xml:space="preserve"> в том числе от уровня социально-экономического развития, традиции той или иной страны и другие</w:t>
      </w:r>
      <w:r w:rsidR="00133AC9" w:rsidRPr="002E1849">
        <w:rPr>
          <w:sz w:val="28"/>
          <w:szCs w:val="28"/>
        </w:rPr>
        <w:t>. Например, в</w:t>
      </w:r>
      <w:r w:rsidR="002A437B" w:rsidRPr="002E1849">
        <w:rPr>
          <w:sz w:val="28"/>
          <w:szCs w:val="28"/>
        </w:rPr>
        <w:t xml:space="preserve"> </w:t>
      </w:r>
      <w:r w:rsidR="00062ED6" w:rsidRPr="002E1849">
        <w:rPr>
          <w:sz w:val="28"/>
          <w:szCs w:val="28"/>
        </w:rPr>
        <w:t>XX</w:t>
      </w:r>
      <w:r w:rsidR="002A437B" w:rsidRPr="002E1849">
        <w:rPr>
          <w:sz w:val="28"/>
          <w:szCs w:val="28"/>
        </w:rPr>
        <w:t xml:space="preserve"> </w:t>
      </w:r>
      <w:r w:rsidR="00062ED6" w:rsidRPr="002E1849">
        <w:rPr>
          <w:sz w:val="28"/>
          <w:szCs w:val="28"/>
        </w:rPr>
        <w:t>веке</w:t>
      </w:r>
      <w:r w:rsidR="002A437B" w:rsidRPr="002E1849">
        <w:rPr>
          <w:sz w:val="28"/>
          <w:szCs w:val="28"/>
        </w:rPr>
        <w:t xml:space="preserve"> </w:t>
      </w:r>
      <w:r w:rsidR="00062ED6" w:rsidRPr="002E1849">
        <w:rPr>
          <w:sz w:val="28"/>
          <w:szCs w:val="28"/>
        </w:rPr>
        <w:t>происходит</w:t>
      </w:r>
      <w:r w:rsidR="002A437B" w:rsidRPr="002E1849">
        <w:rPr>
          <w:sz w:val="28"/>
          <w:szCs w:val="28"/>
        </w:rPr>
        <w:t xml:space="preserve"> </w:t>
      </w:r>
      <w:r w:rsidR="00062ED6" w:rsidRPr="002E1849">
        <w:rPr>
          <w:sz w:val="28"/>
          <w:szCs w:val="28"/>
        </w:rPr>
        <w:t>постепенное</w:t>
      </w:r>
      <w:r w:rsidR="002A437B" w:rsidRPr="002E1849">
        <w:rPr>
          <w:sz w:val="28"/>
          <w:szCs w:val="28"/>
        </w:rPr>
        <w:t xml:space="preserve"> </w:t>
      </w:r>
      <w:r w:rsidR="00062ED6" w:rsidRPr="002E1849">
        <w:rPr>
          <w:sz w:val="28"/>
          <w:szCs w:val="28"/>
        </w:rPr>
        <w:t>сближение</w:t>
      </w:r>
      <w:r w:rsidR="002A437B" w:rsidRPr="002E1849">
        <w:rPr>
          <w:sz w:val="28"/>
          <w:szCs w:val="28"/>
        </w:rPr>
        <w:t xml:space="preserve"> </w:t>
      </w:r>
      <w:r w:rsidR="00062ED6" w:rsidRPr="002E1849">
        <w:rPr>
          <w:sz w:val="28"/>
          <w:szCs w:val="28"/>
        </w:rPr>
        <w:t>пенсионных</w:t>
      </w:r>
      <w:r w:rsidR="002A437B" w:rsidRPr="002E1849">
        <w:rPr>
          <w:sz w:val="28"/>
          <w:szCs w:val="28"/>
        </w:rPr>
        <w:t xml:space="preserve"> </w:t>
      </w:r>
      <w:r w:rsidR="00062ED6" w:rsidRPr="002E1849">
        <w:rPr>
          <w:sz w:val="28"/>
          <w:szCs w:val="28"/>
        </w:rPr>
        <w:t>систем</w:t>
      </w:r>
      <w:r w:rsidR="002A437B" w:rsidRPr="002E1849">
        <w:rPr>
          <w:sz w:val="28"/>
          <w:szCs w:val="28"/>
        </w:rPr>
        <w:t xml:space="preserve"> </w:t>
      </w:r>
      <w:r w:rsidR="00062ED6" w:rsidRPr="002E1849">
        <w:rPr>
          <w:sz w:val="28"/>
          <w:szCs w:val="28"/>
        </w:rPr>
        <w:t>развитых</w:t>
      </w:r>
      <w:r w:rsidR="002A437B" w:rsidRPr="002E1849">
        <w:rPr>
          <w:sz w:val="28"/>
          <w:szCs w:val="28"/>
        </w:rPr>
        <w:t xml:space="preserve"> </w:t>
      </w:r>
      <w:r w:rsidR="00062ED6" w:rsidRPr="002E1849">
        <w:rPr>
          <w:sz w:val="28"/>
          <w:szCs w:val="28"/>
        </w:rPr>
        <w:t>стран.</w:t>
      </w:r>
      <w:r w:rsidR="002A437B" w:rsidRPr="002E1849">
        <w:rPr>
          <w:sz w:val="28"/>
          <w:szCs w:val="28"/>
        </w:rPr>
        <w:t xml:space="preserve"> </w:t>
      </w:r>
      <w:r w:rsidR="00062ED6" w:rsidRPr="002E1849">
        <w:rPr>
          <w:sz w:val="28"/>
          <w:szCs w:val="28"/>
        </w:rPr>
        <w:t>Там,</w:t>
      </w:r>
      <w:r w:rsidR="002A437B" w:rsidRPr="002E1849">
        <w:rPr>
          <w:sz w:val="28"/>
          <w:szCs w:val="28"/>
        </w:rPr>
        <w:t xml:space="preserve"> </w:t>
      </w:r>
      <w:r w:rsidR="00062ED6" w:rsidRPr="002E1849">
        <w:rPr>
          <w:sz w:val="28"/>
          <w:szCs w:val="28"/>
        </w:rPr>
        <w:t>где</w:t>
      </w:r>
      <w:r w:rsidR="002A437B" w:rsidRPr="002E1849">
        <w:rPr>
          <w:sz w:val="28"/>
          <w:szCs w:val="28"/>
        </w:rPr>
        <w:t xml:space="preserve"> </w:t>
      </w:r>
      <w:r w:rsidR="00062ED6" w:rsidRPr="002E1849">
        <w:rPr>
          <w:sz w:val="28"/>
          <w:szCs w:val="28"/>
        </w:rPr>
        <w:t>они</w:t>
      </w:r>
      <w:r w:rsidR="002A437B" w:rsidRPr="002E1849">
        <w:rPr>
          <w:sz w:val="28"/>
          <w:szCs w:val="28"/>
        </w:rPr>
        <w:t xml:space="preserve"> </w:t>
      </w:r>
      <w:r w:rsidR="00062ED6" w:rsidRPr="002E1849">
        <w:rPr>
          <w:sz w:val="28"/>
          <w:szCs w:val="28"/>
        </w:rPr>
        <w:t>были</w:t>
      </w:r>
      <w:r w:rsidR="002A437B" w:rsidRPr="002E1849">
        <w:rPr>
          <w:sz w:val="28"/>
          <w:szCs w:val="28"/>
        </w:rPr>
        <w:t xml:space="preserve"> </w:t>
      </w:r>
      <w:r w:rsidR="00062ED6" w:rsidRPr="002E1849">
        <w:rPr>
          <w:sz w:val="28"/>
          <w:szCs w:val="28"/>
        </w:rPr>
        <w:t>основаны</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страховых</w:t>
      </w:r>
      <w:r w:rsidR="002A437B" w:rsidRPr="002E1849">
        <w:rPr>
          <w:sz w:val="28"/>
          <w:szCs w:val="28"/>
        </w:rPr>
        <w:t xml:space="preserve"> </w:t>
      </w:r>
      <w:r w:rsidR="00062ED6" w:rsidRPr="002E1849">
        <w:rPr>
          <w:sz w:val="28"/>
          <w:szCs w:val="28"/>
        </w:rPr>
        <w:t>взносах</w:t>
      </w:r>
      <w:r w:rsidR="002A437B" w:rsidRPr="002E1849">
        <w:rPr>
          <w:sz w:val="28"/>
          <w:szCs w:val="28"/>
        </w:rPr>
        <w:t xml:space="preserve"> </w:t>
      </w:r>
      <w:r w:rsidR="00062ED6" w:rsidRPr="002E1849">
        <w:rPr>
          <w:sz w:val="28"/>
          <w:szCs w:val="28"/>
        </w:rPr>
        <w:t>(Германия),</w:t>
      </w:r>
      <w:r w:rsidR="002A437B" w:rsidRPr="002E1849">
        <w:rPr>
          <w:sz w:val="28"/>
          <w:szCs w:val="28"/>
        </w:rPr>
        <w:t xml:space="preserve"> </w:t>
      </w:r>
      <w:r w:rsidR="00062ED6" w:rsidRPr="002E1849">
        <w:rPr>
          <w:sz w:val="28"/>
          <w:szCs w:val="28"/>
        </w:rPr>
        <w:t>вводятся</w:t>
      </w:r>
      <w:r w:rsidR="002A437B" w:rsidRPr="002E1849">
        <w:rPr>
          <w:sz w:val="28"/>
          <w:szCs w:val="28"/>
        </w:rPr>
        <w:t xml:space="preserve"> </w:t>
      </w:r>
      <w:r w:rsidR="00062ED6" w:rsidRPr="002E1849">
        <w:rPr>
          <w:sz w:val="28"/>
          <w:szCs w:val="28"/>
        </w:rPr>
        <w:t>гарантии</w:t>
      </w:r>
      <w:r w:rsidR="002A437B" w:rsidRPr="002E1849">
        <w:rPr>
          <w:sz w:val="28"/>
          <w:szCs w:val="28"/>
        </w:rPr>
        <w:t xml:space="preserve"> </w:t>
      </w:r>
      <w:r w:rsidR="00062ED6" w:rsidRPr="002E1849">
        <w:rPr>
          <w:sz w:val="28"/>
          <w:szCs w:val="28"/>
        </w:rPr>
        <w:t>минимальной</w:t>
      </w:r>
      <w:r w:rsidR="002A437B" w:rsidRPr="002E1849">
        <w:rPr>
          <w:sz w:val="28"/>
          <w:szCs w:val="28"/>
        </w:rPr>
        <w:t xml:space="preserve"> </w:t>
      </w:r>
      <w:r w:rsidR="00062ED6" w:rsidRPr="002E1849">
        <w:rPr>
          <w:sz w:val="28"/>
          <w:szCs w:val="28"/>
        </w:rPr>
        <w:t>пенсии,</w:t>
      </w:r>
      <w:r w:rsidR="002A437B" w:rsidRPr="002E1849">
        <w:rPr>
          <w:sz w:val="28"/>
          <w:szCs w:val="28"/>
        </w:rPr>
        <w:t xml:space="preserve"> </w:t>
      </w:r>
      <w:r w:rsidR="00062ED6" w:rsidRPr="002E1849">
        <w:rPr>
          <w:sz w:val="28"/>
          <w:szCs w:val="28"/>
        </w:rPr>
        <w:t>не</w:t>
      </w:r>
      <w:r w:rsidR="002A437B" w:rsidRPr="002E1849">
        <w:rPr>
          <w:sz w:val="28"/>
          <w:szCs w:val="28"/>
        </w:rPr>
        <w:t xml:space="preserve"> </w:t>
      </w:r>
      <w:r w:rsidR="00062ED6" w:rsidRPr="002E1849">
        <w:rPr>
          <w:sz w:val="28"/>
          <w:szCs w:val="28"/>
        </w:rPr>
        <w:t>зависящие</w:t>
      </w:r>
      <w:r w:rsidR="002A437B" w:rsidRPr="002E1849">
        <w:rPr>
          <w:sz w:val="28"/>
          <w:szCs w:val="28"/>
        </w:rPr>
        <w:t xml:space="preserve"> </w:t>
      </w:r>
      <w:r w:rsidR="00062ED6" w:rsidRPr="002E1849">
        <w:rPr>
          <w:sz w:val="28"/>
          <w:szCs w:val="28"/>
        </w:rPr>
        <w:t>от</w:t>
      </w:r>
      <w:r w:rsidR="002A437B" w:rsidRPr="002E1849">
        <w:rPr>
          <w:sz w:val="28"/>
          <w:szCs w:val="28"/>
        </w:rPr>
        <w:t xml:space="preserve"> </w:t>
      </w:r>
      <w:r w:rsidR="00062ED6" w:rsidRPr="002E1849">
        <w:rPr>
          <w:sz w:val="28"/>
          <w:szCs w:val="28"/>
        </w:rPr>
        <w:t>предшествующих</w:t>
      </w:r>
      <w:r w:rsidR="002A437B" w:rsidRPr="002E1849">
        <w:rPr>
          <w:sz w:val="28"/>
          <w:szCs w:val="28"/>
        </w:rPr>
        <w:t xml:space="preserve"> </w:t>
      </w:r>
      <w:r w:rsidR="00062ED6" w:rsidRPr="002E1849">
        <w:rPr>
          <w:sz w:val="28"/>
          <w:szCs w:val="28"/>
        </w:rPr>
        <w:t>взносов.</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странах,</w:t>
      </w:r>
      <w:r w:rsidR="002A437B" w:rsidRPr="002E1849">
        <w:rPr>
          <w:sz w:val="28"/>
          <w:szCs w:val="28"/>
        </w:rPr>
        <w:t xml:space="preserve"> </w:t>
      </w:r>
      <w:r w:rsidR="00062ED6" w:rsidRPr="002E1849">
        <w:rPr>
          <w:sz w:val="28"/>
          <w:szCs w:val="28"/>
        </w:rPr>
        <w:t>ориентировавших</w:t>
      </w:r>
      <w:r w:rsidR="002A437B" w:rsidRPr="002E1849">
        <w:rPr>
          <w:sz w:val="28"/>
          <w:szCs w:val="28"/>
        </w:rPr>
        <w:t xml:space="preserve"> </w:t>
      </w:r>
      <w:r w:rsidR="00062ED6" w:rsidRPr="002E1849">
        <w:rPr>
          <w:sz w:val="28"/>
          <w:szCs w:val="28"/>
        </w:rPr>
        <w:t>пенсионную</w:t>
      </w:r>
      <w:r w:rsidR="002A437B" w:rsidRPr="002E1849">
        <w:rPr>
          <w:sz w:val="28"/>
          <w:szCs w:val="28"/>
        </w:rPr>
        <w:t xml:space="preserve"> </w:t>
      </w:r>
      <w:r w:rsidR="00062ED6" w:rsidRPr="002E1849">
        <w:rPr>
          <w:sz w:val="28"/>
          <w:szCs w:val="28"/>
        </w:rPr>
        <w:t>систему</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равные</w:t>
      </w:r>
      <w:r w:rsidR="002A437B" w:rsidRPr="002E1849">
        <w:rPr>
          <w:sz w:val="28"/>
          <w:szCs w:val="28"/>
        </w:rPr>
        <w:t xml:space="preserve"> </w:t>
      </w:r>
      <w:r w:rsidR="00062ED6" w:rsidRPr="002E1849">
        <w:rPr>
          <w:sz w:val="28"/>
          <w:szCs w:val="28"/>
        </w:rPr>
        <w:t>пенсии,</w:t>
      </w:r>
      <w:r w:rsidR="002A437B" w:rsidRPr="002E1849">
        <w:rPr>
          <w:sz w:val="28"/>
          <w:szCs w:val="28"/>
        </w:rPr>
        <w:t xml:space="preserve"> </w:t>
      </w:r>
      <w:r w:rsidR="00062ED6" w:rsidRPr="002E1849">
        <w:rPr>
          <w:sz w:val="28"/>
          <w:szCs w:val="28"/>
        </w:rPr>
        <w:t>финансируемые</w:t>
      </w:r>
      <w:r w:rsidR="002A437B" w:rsidRPr="002E1849">
        <w:rPr>
          <w:sz w:val="28"/>
          <w:szCs w:val="28"/>
        </w:rPr>
        <w:t xml:space="preserve"> </w:t>
      </w:r>
      <w:r w:rsidR="00062ED6" w:rsidRPr="002E1849">
        <w:rPr>
          <w:sz w:val="28"/>
          <w:szCs w:val="28"/>
        </w:rPr>
        <w:t>за</w:t>
      </w:r>
      <w:r w:rsidR="002A437B" w:rsidRPr="002E1849">
        <w:rPr>
          <w:sz w:val="28"/>
          <w:szCs w:val="28"/>
        </w:rPr>
        <w:t xml:space="preserve"> </w:t>
      </w:r>
      <w:r w:rsidR="00062ED6" w:rsidRPr="002E1849">
        <w:rPr>
          <w:sz w:val="28"/>
          <w:szCs w:val="28"/>
        </w:rPr>
        <w:t>счет</w:t>
      </w:r>
      <w:r w:rsidR="002A437B" w:rsidRPr="002E1849">
        <w:rPr>
          <w:sz w:val="28"/>
          <w:szCs w:val="28"/>
        </w:rPr>
        <w:t xml:space="preserve"> </w:t>
      </w:r>
      <w:r w:rsidR="00062ED6" w:rsidRPr="002E1849">
        <w:rPr>
          <w:sz w:val="28"/>
          <w:szCs w:val="28"/>
        </w:rPr>
        <w:t>общих</w:t>
      </w:r>
      <w:r w:rsidR="002A437B" w:rsidRPr="002E1849">
        <w:rPr>
          <w:sz w:val="28"/>
          <w:szCs w:val="28"/>
        </w:rPr>
        <w:t xml:space="preserve"> </w:t>
      </w:r>
      <w:r w:rsidR="00062ED6" w:rsidRPr="002E1849">
        <w:rPr>
          <w:sz w:val="28"/>
          <w:szCs w:val="28"/>
        </w:rPr>
        <w:t>доходов,</w:t>
      </w:r>
      <w:r w:rsidR="002A437B" w:rsidRPr="002E1849">
        <w:rPr>
          <w:sz w:val="28"/>
          <w:szCs w:val="28"/>
        </w:rPr>
        <w:t xml:space="preserve"> </w:t>
      </w:r>
      <w:r w:rsidR="00062ED6" w:rsidRPr="002E1849">
        <w:rPr>
          <w:sz w:val="28"/>
          <w:szCs w:val="28"/>
        </w:rPr>
        <w:t>бюджетов,</w:t>
      </w:r>
      <w:r w:rsidR="002A437B" w:rsidRPr="002E1849">
        <w:rPr>
          <w:sz w:val="28"/>
          <w:szCs w:val="28"/>
        </w:rPr>
        <w:t xml:space="preserve"> </w:t>
      </w:r>
      <w:r w:rsidR="00062ED6" w:rsidRPr="002E1849">
        <w:rPr>
          <w:sz w:val="28"/>
          <w:szCs w:val="28"/>
        </w:rPr>
        <w:t>отменяется</w:t>
      </w:r>
      <w:r w:rsidR="002A437B" w:rsidRPr="002E1849">
        <w:rPr>
          <w:sz w:val="28"/>
          <w:szCs w:val="28"/>
        </w:rPr>
        <w:t xml:space="preserve"> </w:t>
      </w:r>
      <w:r w:rsidR="00062ED6" w:rsidRPr="002E1849">
        <w:rPr>
          <w:sz w:val="28"/>
          <w:szCs w:val="28"/>
        </w:rPr>
        <w:t>контроль</w:t>
      </w:r>
      <w:r w:rsidR="002A437B" w:rsidRPr="002E1849">
        <w:rPr>
          <w:sz w:val="28"/>
          <w:szCs w:val="28"/>
        </w:rPr>
        <w:t xml:space="preserve"> </w:t>
      </w:r>
      <w:r w:rsidR="00062ED6" w:rsidRPr="002E1849">
        <w:rPr>
          <w:sz w:val="28"/>
          <w:szCs w:val="28"/>
        </w:rPr>
        <w:t>нуждаемости.</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дополнение</w:t>
      </w:r>
      <w:r w:rsidR="002A437B" w:rsidRPr="002E1849">
        <w:rPr>
          <w:sz w:val="28"/>
          <w:szCs w:val="28"/>
        </w:rPr>
        <w:t xml:space="preserve"> </w:t>
      </w:r>
      <w:r w:rsidR="00062ED6" w:rsidRPr="002E1849">
        <w:rPr>
          <w:sz w:val="28"/>
          <w:szCs w:val="28"/>
        </w:rPr>
        <w:t>к</w:t>
      </w:r>
      <w:r w:rsidR="002A437B" w:rsidRPr="002E1849">
        <w:rPr>
          <w:sz w:val="28"/>
          <w:szCs w:val="28"/>
        </w:rPr>
        <w:t xml:space="preserve"> </w:t>
      </w:r>
      <w:r w:rsidR="00062ED6" w:rsidRPr="002E1849">
        <w:rPr>
          <w:sz w:val="28"/>
          <w:szCs w:val="28"/>
        </w:rPr>
        <w:t>плоским</w:t>
      </w:r>
      <w:r w:rsidR="002A437B" w:rsidRPr="002E1849">
        <w:rPr>
          <w:sz w:val="28"/>
          <w:szCs w:val="28"/>
        </w:rPr>
        <w:t xml:space="preserve"> </w:t>
      </w:r>
      <w:r w:rsidR="00062ED6" w:rsidRPr="002E1849">
        <w:rPr>
          <w:sz w:val="28"/>
          <w:szCs w:val="28"/>
        </w:rPr>
        <w:t>минимальным</w:t>
      </w:r>
      <w:r w:rsidR="002A437B" w:rsidRPr="002E1849">
        <w:rPr>
          <w:sz w:val="28"/>
          <w:szCs w:val="28"/>
        </w:rPr>
        <w:t xml:space="preserve"> </w:t>
      </w:r>
      <w:r w:rsidR="00062ED6" w:rsidRPr="002E1849">
        <w:rPr>
          <w:sz w:val="28"/>
          <w:szCs w:val="28"/>
        </w:rPr>
        <w:t>пенсиям</w:t>
      </w:r>
      <w:r w:rsidR="002A437B" w:rsidRPr="002E1849">
        <w:rPr>
          <w:sz w:val="28"/>
          <w:szCs w:val="28"/>
        </w:rPr>
        <w:t xml:space="preserve"> </w:t>
      </w:r>
      <w:r w:rsidR="00062ED6" w:rsidRPr="002E1849">
        <w:rPr>
          <w:sz w:val="28"/>
          <w:szCs w:val="28"/>
        </w:rPr>
        <w:t>вводится</w:t>
      </w:r>
      <w:r w:rsidR="002A437B" w:rsidRPr="002E1849">
        <w:rPr>
          <w:sz w:val="28"/>
          <w:szCs w:val="28"/>
        </w:rPr>
        <w:t xml:space="preserve"> </w:t>
      </w:r>
      <w:r w:rsidR="00062ED6" w:rsidRPr="002E1849">
        <w:rPr>
          <w:sz w:val="28"/>
          <w:szCs w:val="28"/>
        </w:rPr>
        <w:t>система</w:t>
      </w:r>
      <w:r w:rsidR="002A437B" w:rsidRPr="002E1849">
        <w:rPr>
          <w:sz w:val="28"/>
          <w:szCs w:val="28"/>
        </w:rPr>
        <w:t xml:space="preserve"> </w:t>
      </w:r>
      <w:r w:rsidR="00062ED6" w:rsidRPr="002E1849">
        <w:rPr>
          <w:sz w:val="28"/>
          <w:szCs w:val="28"/>
        </w:rPr>
        <w:t>обязательного</w:t>
      </w:r>
      <w:r w:rsidR="002A437B" w:rsidRPr="002E1849">
        <w:rPr>
          <w:sz w:val="28"/>
          <w:szCs w:val="28"/>
        </w:rPr>
        <w:t xml:space="preserve"> </w:t>
      </w:r>
      <w:r w:rsidR="00062ED6" w:rsidRPr="002E1849">
        <w:rPr>
          <w:sz w:val="28"/>
          <w:szCs w:val="28"/>
        </w:rPr>
        <w:t>социального</w:t>
      </w:r>
      <w:r w:rsidR="002A437B" w:rsidRPr="002E1849">
        <w:rPr>
          <w:sz w:val="28"/>
          <w:szCs w:val="28"/>
        </w:rPr>
        <w:t xml:space="preserve"> </w:t>
      </w:r>
      <w:r w:rsidR="00062ED6" w:rsidRPr="002E1849">
        <w:rPr>
          <w:sz w:val="28"/>
          <w:szCs w:val="28"/>
        </w:rPr>
        <w:t>страхования</w:t>
      </w:r>
      <w:r w:rsidR="002A437B" w:rsidRPr="002E1849">
        <w:rPr>
          <w:sz w:val="28"/>
          <w:szCs w:val="28"/>
        </w:rPr>
        <w:t xml:space="preserve"> </w:t>
      </w:r>
      <w:r w:rsidR="00062ED6" w:rsidRPr="002E1849">
        <w:rPr>
          <w:sz w:val="28"/>
          <w:szCs w:val="28"/>
        </w:rPr>
        <w:t>(Великобритания).</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настоящее</w:t>
      </w:r>
      <w:r w:rsidR="002A437B" w:rsidRPr="002E1849">
        <w:rPr>
          <w:sz w:val="28"/>
          <w:szCs w:val="28"/>
        </w:rPr>
        <w:t xml:space="preserve"> </w:t>
      </w:r>
      <w:r w:rsidR="00062ED6" w:rsidRPr="002E1849">
        <w:rPr>
          <w:sz w:val="28"/>
          <w:szCs w:val="28"/>
        </w:rPr>
        <w:t>время</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мировой</w:t>
      </w:r>
      <w:r w:rsidR="002A437B" w:rsidRPr="002E1849">
        <w:rPr>
          <w:sz w:val="28"/>
          <w:szCs w:val="28"/>
        </w:rPr>
        <w:t xml:space="preserve"> </w:t>
      </w:r>
      <w:r w:rsidR="00062ED6" w:rsidRPr="002E1849">
        <w:rPr>
          <w:sz w:val="28"/>
          <w:szCs w:val="28"/>
        </w:rPr>
        <w:t>практике</w:t>
      </w:r>
      <w:r w:rsidR="002A437B" w:rsidRPr="002E1849">
        <w:rPr>
          <w:sz w:val="28"/>
          <w:szCs w:val="28"/>
        </w:rPr>
        <w:t xml:space="preserve"> </w:t>
      </w:r>
      <w:r w:rsidR="00062ED6" w:rsidRPr="002E1849">
        <w:rPr>
          <w:sz w:val="28"/>
          <w:szCs w:val="28"/>
        </w:rPr>
        <w:t>преобладают</w:t>
      </w:r>
      <w:r w:rsidR="002A437B" w:rsidRPr="002E1849">
        <w:rPr>
          <w:sz w:val="28"/>
          <w:szCs w:val="28"/>
        </w:rPr>
        <w:t xml:space="preserve"> </w:t>
      </w:r>
      <w:r w:rsidR="00062ED6" w:rsidRPr="002E1849">
        <w:rPr>
          <w:sz w:val="28"/>
          <w:szCs w:val="28"/>
        </w:rPr>
        <w:t>две</w:t>
      </w:r>
      <w:r w:rsidR="002A437B" w:rsidRPr="002E1849">
        <w:rPr>
          <w:sz w:val="28"/>
          <w:szCs w:val="28"/>
        </w:rPr>
        <w:t xml:space="preserve"> </w:t>
      </w:r>
      <w:r w:rsidR="00062ED6" w:rsidRPr="002E1849">
        <w:rPr>
          <w:sz w:val="28"/>
          <w:szCs w:val="28"/>
        </w:rPr>
        <w:t>гипотетические</w:t>
      </w:r>
      <w:r w:rsidR="002A437B" w:rsidRPr="002E1849">
        <w:rPr>
          <w:sz w:val="28"/>
          <w:szCs w:val="28"/>
        </w:rPr>
        <w:t xml:space="preserve"> </w:t>
      </w:r>
      <w:r w:rsidR="00062ED6" w:rsidRPr="002E1849">
        <w:rPr>
          <w:sz w:val="28"/>
          <w:szCs w:val="28"/>
        </w:rPr>
        <w:t>модели</w:t>
      </w:r>
      <w:r w:rsidR="002A437B" w:rsidRPr="002E1849">
        <w:rPr>
          <w:sz w:val="28"/>
          <w:szCs w:val="28"/>
        </w:rPr>
        <w:t xml:space="preserve"> </w:t>
      </w:r>
      <w:r w:rsidR="00062ED6" w:rsidRPr="002E1849">
        <w:rPr>
          <w:sz w:val="28"/>
          <w:szCs w:val="28"/>
        </w:rPr>
        <w:t>построения</w:t>
      </w:r>
      <w:r w:rsidR="002A437B" w:rsidRPr="002E1849">
        <w:rPr>
          <w:sz w:val="28"/>
          <w:szCs w:val="28"/>
        </w:rPr>
        <w:t xml:space="preserve"> </w:t>
      </w:r>
      <w:r w:rsidR="00062ED6" w:rsidRPr="002E1849">
        <w:rPr>
          <w:sz w:val="28"/>
          <w:szCs w:val="28"/>
        </w:rPr>
        <w:t>пенсионных</w:t>
      </w:r>
      <w:r w:rsidR="002A437B" w:rsidRPr="002E1849">
        <w:rPr>
          <w:sz w:val="28"/>
          <w:szCs w:val="28"/>
        </w:rPr>
        <w:t xml:space="preserve"> </w:t>
      </w:r>
      <w:r w:rsidR="00062ED6" w:rsidRPr="002E1849">
        <w:rPr>
          <w:sz w:val="28"/>
          <w:szCs w:val="28"/>
        </w:rPr>
        <w:t>систем:</w:t>
      </w:r>
      <w:r w:rsidR="002A437B" w:rsidRPr="002E1849">
        <w:rPr>
          <w:sz w:val="28"/>
          <w:szCs w:val="28"/>
        </w:rPr>
        <w:t xml:space="preserve"> </w:t>
      </w:r>
      <w:r w:rsidR="00062ED6" w:rsidRPr="002E1849">
        <w:rPr>
          <w:sz w:val="28"/>
          <w:szCs w:val="28"/>
        </w:rPr>
        <w:t>распределительная</w:t>
      </w:r>
      <w:r w:rsidR="002A437B" w:rsidRPr="002E1849">
        <w:rPr>
          <w:sz w:val="28"/>
          <w:szCs w:val="28"/>
        </w:rPr>
        <w:t xml:space="preserve"> </w:t>
      </w:r>
      <w:r w:rsidR="00062ED6" w:rsidRPr="002E1849">
        <w:rPr>
          <w:sz w:val="28"/>
          <w:szCs w:val="28"/>
        </w:rPr>
        <w:t>(солидарная)</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накопительная</w:t>
      </w:r>
      <w:r w:rsidR="002A437B" w:rsidRPr="002E1849">
        <w:rPr>
          <w:sz w:val="28"/>
          <w:szCs w:val="28"/>
        </w:rPr>
        <w:t xml:space="preserve"> </w:t>
      </w:r>
      <w:r w:rsidR="00062ED6" w:rsidRPr="002E1849">
        <w:rPr>
          <w:sz w:val="28"/>
          <w:szCs w:val="28"/>
        </w:rPr>
        <w:t>(фондируемая).</w:t>
      </w:r>
      <w:r w:rsidR="002A437B" w:rsidRPr="002E1849">
        <w:rPr>
          <w:sz w:val="28"/>
          <w:szCs w:val="28"/>
        </w:rPr>
        <w:t xml:space="preserve"> </w:t>
      </w:r>
    </w:p>
    <w:p w:rsidR="00133AC9" w:rsidRPr="002E1849" w:rsidRDefault="00133AC9" w:rsidP="001B4B8E">
      <w:pPr>
        <w:widowControl w:val="0"/>
        <w:ind w:firstLine="709"/>
        <w:jc w:val="both"/>
        <w:rPr>
          <w:sz w:val="28"/>
          <w:szCs w:val="28"/>
        </w:rPr>
      </w:pPr>
      <w:r w:rsidRPr="002E1849">
        <w:rPr>
          <w:sz w:val="28"/>
          <w:szCs w:val="28"/>
        </w:rPr>
        <w:lastRenderedPageBreak/>
        <w:t>В странах СНГ, в том числе в Кыргызстане используется в основном пенсионная система на базе распределительных отношений, согласно которым пенсионные фонды не только обеспечивает пенсиями и другими выплатами пенсионер</w:t>
      </w:r>
      <w:r w:rsidR="004B1DAF" w:rsidRPr="002E1849">
        <w:rPr>
          <w:sz w:val="28"/>
          <w:szCs w:val="28"/>
        </w:rPr>
        <w:t>ам</w:t>
      </w:r>
      <w:r w:rsidRPr="002E1849">
        <w:rPr>
          <w:sz w:val="28"/>
          <w:szCs w:val="28"/>
        </w:rPr>
        <w:t>, но и создает определенные условия для инвестиционных возможностей в росте экономики. В тоже время появляется возможность альтернативного обеспечения пенсиями за счет добровольного внесения страховых взносов на случай наступления пенсионного возраста. Что по некоторым параметрам в частности в создании стимулов оказалась более эффективным, чем распределительная система.</w:t>
      </w:r>
    </w:p>
    <w:p w:rsidR="00133AC9" w:rsidRPr="002E1849" w:rsidRDefault="00651C26" w:rsidP="001B4B8E">
      <w:pPr>
        <w:widowControl w:val="0"/>
        <w:ind w:firstLine="709"/>
        <w:jc w:val="both"/>
        <w:rPr>
          <w:sz w:val="28"/>
          <w:szCs w:val="28"/>
        </w:rPr>
      </w:pPr>
      <w:r w:rsidRPr="002E1849">
        <w:rPr>
          <w:sz w:val="28"/>
          <w:szCs w:val="28"/>
        </w:rPr>
        <w:t>Общая ситуация процесса пенсионного обеспечения в основном зависит от состояния социально-экономического развития, уровня развития производительных сил и производственных отношений. Поэтому на состояние пенсионного обеспечения оказывает влияние такие явления как экономические и финансовые кризисы, спады или наоборот рост производства, методы, циклов людей и другие. В частности для Кыргызстана резкие изменения режимов, функционирования экономики, переход от одной системы управления к другой, почти хронические экономические кризисы и дефицит финансовых ресурсов оказали негативные влияния и на пенсионное обеспечение.</w:t>
      </w:r>
    </w:p>
    <w:p w:rsidR="00651C26" w:rsidRPr="002E1849" w:rsidRDefault="00651C26" w:rsidP="001B4B8E">
      <w:pPr>
        <w:widowControl w:val="0"/>
        <w:ind w:firstLine="709"/>
        <w:jc w:val="both"/>
        <w:rPr>
          <w:sz w:val="28"/>
          <w:szCs w:val="28"/>
        </w:rPr>
      </w:pPr>
      <w:r w:rsidRPr="002E1849">
        <w:rPr>
          <w:sz w:val="28"/>
          <w:szCs w:val="28"/>
        </w:rPr>
        <w:t>Что касается управления пенсионными системами</w:t>
      </w:r>
      <w:r w:rsidR="00B01110" w:rsidRPr="002E1849">
        <w:rPr>
          <w:sz w:val="28"/>
          <w:szCs w:val="28"/>
        </w:rPr>
        <w:t>,</w:t>
      </w:r>
      <w:r w:rsidRPr="002E1849">
        <w:rPr>
          <w:sz w:val="28"/>
          <w:szCs w:val="28"/>
        </w:rPr>
        <w:t xml:space="preserve"> то оно во многих </w:t>
      </w:r>
      <w:r w:rsidR="00765438" w:rsidRPr="002E1849">
        <w:rPr>
          <w:sz w:val="28"/>
          <w:szCs w:val="28"/>
        </w:rPr>
        <w:t>странах,</w:t>
      </w:r>
      <w:r w:rsidRPr="002E1849">
        <w:rPr>
          <w:sz w:val="28"/>
          <w:szCs w:val="28"/>
        </w:rPr>
        <w:t xml:space="preserve"> в то</w:t>
      </w:r>
      <w:r w:rsidR="00765438">
        <w:rPr>
          <w:sz w:val="28"/>
          <w:szCs w:val="28"/>
        </w:rPr>
        <w:t>м</w:t>
      </w:r>
      <w:r w:rsidRPr="002E1849">
        <w:rPr>
          <w:sz w:val="28"/>
          <w:szCs w:val="28"/>
        </w:rPr>
        <w:t xml:space="preserve"> числе в Кыргызской Республике строится на базе </w:t>
      </w:r>
      <w:r w:rsidR="00B01110" w:rsidRPr="002E1849">
        <w:rPr>
          <w:sz w:val="28"/>
          <w:szCs w:val="28"/>
        </w:rPr>
        <w:t>сочетающие управление государством. А также с частичным использованием добровольных взносов страховой части пенсионного фонда со стороны работников. В работе</w:t>
      </w:r>
      <w:r w:rsidR="005E178C" w:rsidRPr="002E1849">
        <w:rPr>
          <w:sz w:val="28"/>
          <w:szCs w:val="28"/>
        </w:rPr>
        <w:t xml:space="preserve"> рассматривается преимущества и</w:t>
      </w:r>
      <w:r w:rsidR="00860B2F">
        <w:rPr>
          <w:sz w:val="28"/>
          <w:szCs w:val="28"/>
        </w:rPr>
        <w:t xml:space="preserve"> </w:t>
      </w:r>
      <w:r w:rsidR="00B01110" w:rsidRPr="002E1849">
        <w:rPr>
          <w:sz w:val="28"/>
          <w:szCs w:val="28"/>
        </w:rPr>
        <w:t xml:space="preserve">недостатки каждого вида пенсионного </w:t>
      </w:r>
      <w:r w:rsidR="00375846" w:rsidRPr="002E1849">
        <w:rPr>
          <w:sz w:val="28"/>
          <w:szCs w:val="28"/>
        </w:rPr>
        <w:t>обеспечения,</w:t>
      </w:r>
      <w:r w:rsidR="00B01110" w:rsidRPr="002E1849">
        <w:rPr>
          <w:sz w:val="28"/>
          <w:szCs w:val="28"/>
        </w:rPr>
        <w:t xml:space="preserve"> а также возможности гармоничного сочетания двух (государственного и частного) пенсионного обеспечения.</w:t>
      </w:r>
    </w:p>
    <w:p w:rsidR="00C47F79" w:rsidRPr="002E1849" w:rsidRDefault="00C47F79" w:rsidP="001B4B8E">
      <w:pPr>
        <w:widowControl w:val="0"/>
        <w:ind w:firstLine="709"/>
        <w:jc w:val="both"/>
        <w:rPr>
          <w:sz w:val="28"/>
          <w:szCs w:val="28"/>
        </w:rPr>
      </w:pPr>
      <w:r w:rsidRPr="002E1849">
        <w:rPr>
          <w:sz w:val="28"/>
          <w:szCs w:val="28"/>
        </w:rPr>
        <w:t xml:space="preserve">Особо следует уделить внимание региональным аспектам пенсионного обеспечения с учетом того что организация трудовой деятельности и пенсионного обеспечения во многом осуществляется по территориальному принципу. Подчеркивая, единство подхода назначения пенсии автор акцент делает на региональные особенности организационно-методического характера пенсионного обеспечения. Это в частности объясняется </w:t>
      </w:r>
      <w:r w:rsidR="00E266BE" w:rsidRPr="002E1849">
        <w:rPr>
          <w:sz w:val="28"/>
          <w:szCs w:val="28"/>
        </w:rPr>
        <w:t>не только территориальным принципам организации трудовой деятельности, но и территориальным принципам расселения людей, в том числе пенсионеров.</w:t>
      </w:r>
    </w:p>
    <w:p w:rsidR="00E266BE" w:rsidRPr="002E1849" w:rsidRDefault="00E266BE" w:rsidP="001B4B8E">
      <w:pPr>
        <w:widowControl w:val="0"/>
        <w:ind w:firstLine="709"/>
        <w:jc w:val="both"/>
        <w:rPr>
          <w:sz w:val="28"/>
          <w:szCs w:val="28"/>
        </w:rPr>
      </w:pPr>
      <w:r w:rsidRPr="002E1849">
        <w:rPr>
          <w:sz w:val="28"/>
          <w:szCs w:val="28"/>
        </w:rPr>
        <w:t xml:space="preserve">Говоря об организационно-методических сторонах пенсионного обеспечения, автор заостряет внимание на обеспечение единства государственных, то есть распределительных подходов и накопительных способов пенсионного обеспечения. Если целью государственного подхода является обеспечение справедливости и солидарности в пенсионном обеспечении различных категорий граждан, то накопительный процесс стимулирует финансированию пенсионных фондов на добровольной и частной основе. </w:t>
      </w:r>
      <w:r w:rsidR="005E178C" w:rsidRPr="002E1849">
        <w:rPr>
          <w:sz w:val="28"/>
          <w:szCs w:val="28"/>
        </w:rPr>
        <w:t>Именно наиболее эффективнее сочетание этих двух принципов пенсионного обеспечения создает ту основу, при которой возможны как рост размеров пенсии для достижения благополучия пенсионеров, так и использования пенсионных фондов во благо развития экономики виде инвестиции и для других целей. Это возможно, поскольку между периодом накопления пенсионного фонда и использованием его проходит достаточное время.</w:t>
      </w:r>
    </w:p>
    <w:p w:rsidR="005E178C" w:rsidRPr="002E1849" w:rsidRDefault="005E178C" w:rsidP="001B4B8E">
      <w:pPr>
        <w:widowControl w:val="0"/>
        <w:ind w:firstLine="709"/>
        <w:jc w:val="both"/>
        <w:rPr>
          <w:sz w:val="28"/>
          <w:szCs w:val="28"/>
        </w:rPr>
      </w:pPr>
      <w:r w:rsidRPr="002E1849">
        <w:rPr>
          <w:sz w:val="28"/>
          <w:szCs w:val="28"/>
        </w:rPr>
        <w:lastRenderedPageBreak/>
        <w:t xml:space="preserve">Вторая глава </w:t>
      </w:r>
      <w:r w:rsidRPr="002E1849">
        <w:rPr>
          <w:b/>
          <w:sz w:val="28"/>
          <w:szCs w:val="28"/>
        </w:rPr>
        <w:t xml:space="preserve">«Современное состояние пенсионного обеспечения и страхования в регионе» </w:t>
      </w:r>
      <w:r w:rsidRPr="002E1849">
        <w:rPr>
          <w:sz w:val="28"/>
          <w:szCs w:val="28"/>
        </w:rPr>
        <w:t xml:space="preserve">посвящена: анализу пенсионного обеспечения в республике, в увязке с ее </w:t>
      </w:r>
      <w:r w:rsidR="002E1849" w:rsidRPr="002E1849">
        <w:rPr>
          <w:sz w:val="28"/>
          <w:szCs w:val="28"/>
        </w:rPr>
        <w:t>социальным развитием; оценке организационно-</w:t>
      </w:r>
      <w:proofErr w:type="gramStart"/>
      <w:r w:rsidR="002E1849" w:rsidRPr="002E1849">
        <w:rPr>
          <w:sz w:val="28"/>
          <w:szCs w:val="28"/>
        </w:rPr>
        <w:t>экономического механизма</w:t>
      </w:r>
      <w:proofErr w:type="gramEnd"/>
      <w:r w:rsidR="002E1849" w:rsidRPr="002E1849">
        <w:rPr>
          <w:sz w:val="28"/>
          <w:szCs w:val="28"/>
        </w:rPr>
        <w:t xml:space="preserve"> пенсионного обеспе</w:t>
      </w:r>
      <w:bookmarkStart w:id="0" w:name="_GoBack"/>
      <w:bookmarkEnd w:id="0"/>
      <w:r w:rsidR="002E1849" w:rsidRPr="002E1849">
        <w:rPr>
          <w:sz w:val="28"/>
          <w:szCs w:val="28"/>
        </w:rPr>
        <w:t>чения мигрантов; региональным особенностям пенсионного обеспечения на примере юга Кыргызской Республики.</w:t>
      </w:r>
    </w:p>
    <w:p w:rsidR="00062ED6" w:rsidRPr="002E1849" w:rsidRDefault="00062ED6" w:rsidP="001B4B8E">
      <w:pPr>
        <w:widowControl w:val="0"/>
        <w:ind w:firstLine="709"/>
        <w:jc w:val="both"/>
        <w:rPr>
          <w:sz w:val="28"/>
          <w:szCs w:val="28"/>
        </w:rPr>
      </w:pPr>
      <w:r w:rsidRPr="002E1849">
        <w:rPr>
          <w:sz w:val="28"/>
          <w:szCs w:val="28"/>
        </w:rPr>
        <w:t>По</w:t>
      </w:r>
      <w:r w:rsidR="002A437B" w:rsidRPr="002E1849">
        <w:rPr>
          <w:sz w:val="28"/>
          <w:szCs w:val="28"/>
        </w:rPr>
        <w:t xml:space="preserve"> </w:t>
      </w:r>
      <w:r w:rsidRPr="002E1849">
        <w:rPr>
          <w:sz w:val="28"/>
          <w:szCs w:val="28"/>
        </w:rPr>
        <w:t>данным</w:t>
      </w:r>
      <w:r w:rsidR="002A437B" w:rsidRPr="002E1849">
        <w:rPr>
          <w:sz w:val="28"/>
          <w:szCs w:val="28"/>
        </w:rPr>
        <w:t xml:space="preserve"> </w:t>
      </w:r>
      <w:r w:rsidRPr="002E1849">
        <w:rPr>
          <w:sz w:val="28"/>
          <w:szCs w:val="28"/>
        </w:rPr>
        <w:t>Национального</w:t>
      </w:r>
      <w:r w:rsidR="002A437B" w:rsidRPr="002E1849">
        <w:rPr>
          <w:sz w:val="28"/>
          <w:szCs w:val="28"/>
        </w:rPr>
        <w:t xml:space="preserve"> </w:t>
      </w:r>
      <w:r w:rsidRPr="002E1849">
        <w:rPr>
          <w:sz w:val="28"/>
          <w:szCs w:val="28"/>
        </w:rPr>
        <w:t>статистического</w:t>
      </w:r>
      <w:r w:rsidR="002A437B" w:rsidRPr="002E1849">
        <w:rPr>
          <w:sz w:val="28"/>
          <w:szCs w:val="28"/>
        </w:rPr>
        <w:t xml:space="preserve"> </w:t>
      </w:r>
      <w:r w:rsidRPr="002E1849">
        <w:rPr>
          <w:sz w:val="28"/>
          <w:szCs w:val="28"/>
        </w:rPr>
        <w:t>комитета</w:t>
      </w:r>
      <w:r w:rsidR="002A437B" w:rsidRPr="002E1849">
        <w:rPr>
          <w:sz w:val="28"/>
          <w:szCs w:val="28"/>
        </w:rPr>
        <w:t xml:space="preserve"> </w:t>
      </w:r>
      <w:r w:rsidRPr="002E1849">
        <w:rPr>
          <w:sz w:val="28"/>
          <w:szCs w:val="28"/>
        </w:rPr>
        <w:t>Кыргызской</w:t>
      </w:r>
      <w:r w:rsidR="002A437B" w:rsidRPr="002E1849">
        <w:rPr>
          <w:sz w:val="28"/>
          <w:szCs w:val="28"/>
        </w:rPr>
        <w:t xml:space="preserve"> </w:t>
      </w:r>
      <w:r w:rsidRPr="002E1849">
        <w:rPr>
          <w:sz w:val="28"/>
          <w:szCs w:val="28"/>
        </w:rPr>
        <w:t>Республики</w:t>
      </w:r>
      <w:r w:rsidR="002A437B" w:rsidRPr="002E1849">
        <w:rPr>
          <w:sz w:val="28"/>
          <w:szCs w:val="28"/>
        </w:rPr>
        <w:t xml:space="preserve"> </w:t>
      </w:r>
      <w:r w:rsidRPr="002E1849">
        <w:rPr>
          <w:sz w:val="28"/>
          <w:szCs w:val="28"/>
        </w:rPr>
        <w:t>ожидаемая</w:t>
      </w:r>
      <w:r w:rsidR="002A437B" w:rsidRPr="002E1849">
        <w:rPr>
          <w:sz w:val="28"/>
          <w:szCs w:val="28"/>
        </w:rPr>
        <w:t xml:space="preserve"> </w:t>
      </w:r>
      <w:r w:rsidRPr="002E1849">
        <w:rPr>
          <w:sz w:val="28"/>
          <w:szCs w:val="28"/>
        </w:rPr>
        <w:t>продолжительность</w:t>
      </w:r>
      <w:r w:rsidR="002A437B" w:rsidRPr="002E1849">
        <w:rPr>
          <w:sz w:val="28"/>
          <w:szCs w:val="28"/>
        </w:rPr>
        <w:t xml:space="preserve"> </w:t>
      </w:r>
      <w:r w:rsidRPr="002E1849">
        <w:rPr>
          <w:sz w:val="28"/>
          <w:szCs w:val="28"/>
        </w:rPr>
        <w:t>жизни</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рождении</w:t>
      </w:r>
      <w:r w:rsidR="002A437B" w:rsidRPr="002E1849">
        <w:rPr>
          <w:sz w:val="28"/>
          <w:szCs w:val="28"/>
        </w:rPr>
        <w:t xml:space="preserve"> </w:t>
      </w:r>
      <w:r w:rsidRPr="002E1849">
        <w:rPr>
          <w:sz w:val="28"/>
          <w:szCs w:val="28"/>
        </w:rPr>
        <w:t>постепенно</w:t>
      </w:r>
      <w:r w:rsidR="002A437B" w:rsidRPr="002E1849">
        <w:rPr>
          <w:sz w:val="28"/>
          <w:szCs w:val="28"/>
        </w:rPr>
        <w:t xml:space="preserve"> </w:t>
      </w:r>
      <w:r w:rsidRPr="002E1849">
        <w:rPr>
          <w:sz w:val="28"/>
          <w:szCs w:val="28"/>
        </w:rPr>
        <w:t>растет,</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то</w:t>
      </w:r>
      <w:r w:rsidR="002A437B" w:rsidRPr="002E1849">
        <w:rPr>
          <w:sz w:val="28"/>
          <w:szCs w:val="28"/>
        </w:rPr>
        <w:t xml:space="preserve"> </w:t>
      </w:r>
      <w:r w:rsidRPr="002E1849">
        <w:rPr>
          <w:sz w:val="28"/>
          <w:szCs w:val="28"/>
        </w:rPr>
        <w:t>время</w:t>
      </w:r>
      <w:r w:rsidR="002A437B" w:rsidRPr="002E1849">
        <w:rPr>
          <w:sz w:val="28"/>
          <w:szCs w:val="28"/>
        </w:rPr>
        <w:t xml:space="preserve"> </w:t>
      </w:r>
      <w:r w:rsidRPr="002E1849">
        <w:rPr>
          <w:sz w:val="28"/>
          <w:szCs w:val="28"/>
        </w:rPr>
        <w:t>как</w:t>
      </w:r>
      <w:r w:rsidR="002A437B" w:rsidRPr="002E1849">
        <w:rPr>
          <w:sz w:val="28"/>
          <w:szCs w:val="28"/>
        </w:rPr>
        <w:t xml:space="preserve"> </w:t>
      </w:r>
      <w:r w:rsidRPr="002E1849">
        <w:rPr>
          <w:sz w:val="28"/>
          <w:szCs w:val="28"/>
        </w:rPr>
        <w:t>ожидаемая</w:t>
      </w:r>
      <w:r w:rsidR="002A437B" w:rsidRPr="002E1849">
        <w:rPr>
          <w:sz w:val="28"/>
          <w:szCs w:val="28"/>
        </w:rPr>
        <w:t xml:space="preserve"> </w:t>
      </w:r>
      <w:r w:rsidRPr="002E1849">
        <w:rPr>
          <w:sz w:val="28"/>
          <w:szCs w:val="28"/>
        </w:rPr>
        <w:t>продолжительность</w:t>
      </w:r>
      <w:r w:rsidR="002A437B" w:rsidRPr="002E1849">
        <w:rPr>
          <w:sz w:val="28"/>
          <w:szCs w:val="28"/>
        </w:rPr>
        <w:t xml:space="preserve"> </w:t>
      </w:r>
      <w:r w:rsidRPr="002E1849">
        <w:rPr>
          <w:sz w:val="28"/>
          <w:szCs w:val="28"/>
        </w:rPr>
        <w:t>жизни</w:t>
      </w:r>
      <w:r w:rsidR="002A437B" w:rsidRPr="002E1849">
        <w:rPr>
          <w:sz w:val="28"/>
          <w:szCs w:val="28"/>
        </w:rPr>
        <w:t xml:space="preserve"> </w:t>
      </w:r>
      <w:r w:rsidRPr="002E1849">
        <w:rPr>
          <w:sz w:val="28"/>
          <w:szCs w:val="28"/>
        </w:rPr>
        <w:t>после</w:t>
      </w:r>
      <w:r w:rsidR="002A437B" w:rsidRPr="002E1849">
        <w:rPr>
          <w:sz w:val="28"/>
          <w:szCs w:val="28"/>
        </w:rPr>
        <w:t xml:space="preserve"> </w:t>
      </w:r>
      <w:r w:rsidRPr="002E1849">
        <w:rPr>
          <w:sz w:val="28"/>
          <w:szCs w:val="28"/>
        </w:rPr>
        <w:t>выхода</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пенсию</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последние</w:t>
      </w:r>
      <w:r w:rsidR="002A437B" w:rsidRPr="002E1849">
        <w:rPr>
          <w:sz w:val="28"/>
          <w:szCs w:val="28"/>
        </w:rPr>
        <w:t xml:space="preserve"> </w:t>
      </w:r>
      <w:r w:rsidRPr="002E1849">
        <w:rPr>
          <w:sz w:val="28"/>
          <w:szCs w:val="28"/>
        </w:rPr>
        <w:t>годы</w:t>
      </w:r>
      <w:r w:rsidR="002A437B" w:rsidRPr="002E1849">
        <w:rPr>
          <w:sz w:val="28"/>
          <w:szCs w:val="28"/>
        </w:rPr>
        <w:t xml:space="preserve"> </w:t>
      </w:r>
      <w:r w:rsidRPr="002E1849">
        <w:rPr>
          <w:sz w:val="28"/>
          <w:szCs w:val="28"/>
        </w:rPr>
        <w:t>сохраняется</w:t>
      </w:r>
      <w:r w:rsidR="002A437B" w:rsidRPr="002E1849">
        <w:rPr>
          <w:sz w:val="28"/>
          <w:szCs w:val="28"/>
        </w:rPr>
        <w:t xml:space="preserve"> </w:t>
      </w:r>
      <w:r w:rsidRPr="002E1849">
        <w:rPr>
          <w:sz w:val="28"/>
          <w:szCs w:val="28"/>
        </w:rPr>
        <w:t>примерно</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одном</w:t>
      </w:r>
      <w:r w:rsidR="002A437B" w:rsidRPr="002E1849">
        <w:rPr>
          <w:sz w:val="28"/>
          <w:szCs w:val="28"/>
        </w:rPr>
        <w:t xml:space="preserve"> </w:t>
      </w:r>
      <w:r w:rsidRPr="002E1849">
        <w:rPr>
          <w:sz w:val="28"/>
          <w:szCs w:val="28"/>
        </w:rPr>
        <w:t>уровне,</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среднем</w:t>
      </w:r>
      <w:r w:rsidR="002A437B" w:rsidRPr="002E1849">
        <w:rPr>
          <w:sz w:val="28"/>
          <w:szCs w:val="28"/>
        </w:rPr>
        <w:t xml:space="preserve"> </w:t>
      </w:r>
      <w:r w:rsidRPr="002E1849">
        <w:rPr>
          <w:sz w:val="28"/>
          <w:szCs w:val="28"/>
        </w:rPr>
        <w:t>у</w:t>
      </w:r>
      <w:r w:rsidR="002A437B" w:rsidRPr="002E1849">
        <w:rPr>
          <w:sz w:val="28"/>
          <w:szCs w:val="28"/>
        </w:rPr>
        <w:t xml:space="preserve"> </w:t>
      </w:r>
      <w:r w:rsidRPr="002E1849">
        <w:rPr>
          <w:sz w:val="28"/>
          <w:szCs w:val="28"/>
        </w:rPr>
        <w:t>мужчин</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13,3</w:t>
      </w:r>
      <w:r w:rsidR="002A437B" w:rsidRPr="002E1849">
        <w:rPr>
          <w:sz w:val="28"/>
          <w:szCs w:val="28"/>
        </w:rPr>
        <w:t xml:space="preserve"> </w:t>
      </w:r>
      <w:r w:rsidRPr="002E1849">
        <w:rPr>
          <w:sz w:val="28"/>
          <w:szCs w:val="28"/>
        </w:rPr>
        <w:t>года,</w:t>
      </w:r>
      <w:r w:rsidR="002A437B" w:rsidRPr="002E1849">
        <w:rPr>
          <w:sz w:val="28"/>
          <w:szCs w:val="28"/>
        </w:rPr>
        <w:t xml:space="preserve"> </w:t>
      </w:r>
      <w:r w:rsidRPr="002E1849">
        <w:rPr>
          <w:sz w:val="28"/>
          <w:szCs w:val="28"/>
        </w:rPr>
        <w:t>у</w:t>
      </w:r>
      <w:r w:rsidR="002A437B" w:rsidRPr="002E1849">
        <w:rPr>
          <w:sz w:val="28"/>
          <w:szCs w:val="28"/>
        </w:rPr>
        <w:t xml:space="preserve"> </w:t>
      </w:r>
      <w:r w:rsidRPr="002E1849">
        <w:rPr>
          <w:sz w:val="28"/>
          <w:szCs w:val="28"/>
        </w:rPr>
        <w:t>женщин</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20,5</w:t>
      </w:r>
      <w:r w:rsidR="002A437B" w:rsidRPr="002E1849">
        <w:rPr>
          <w:sz w:val="28"/>
          <w:szCs w:val="28"/>
        </w:rPr>
        <w:t xml:space="preserve"> </w:t>
      </w:r>
      <w:r w:rsidRPr="002E1849">
        <w:rPr>
          <w:sz w:val="28"/>
          <w:szCs w:val="28"/>
        </w:rPr>
        <w:t>года.</w:t>
      </w:r>
    </w:p>
    <w:p w:rsidR="00062ED6" w:rsidRPr="002E1849" w:rsidRDefault="002E1849" w:rsidP="001B4B8E">
      <w:pPr>
        <w:widowControl w:val="0"/>
        <w:ind w:firstLine="709"/>
        <w:jc w:val="both"/>
        <w:rPr>
          <w:sz w:val="28"/>
          <w:szCs w:val="28"/>
        </w:rPr>
      </w:pPr>
      <w:r w:rsidRPr="002E1849">
        <w:rPr>
          <w:sz w:val="28"/>
          <w:szCs w:val="28"/>
        </w:rPr>
        <w:t>Анализ показал, что в</w:t>
      </w:r>
      <w:r w:rsidR="00062ED6" w:rsidRPr="002E1849">
        <w:rPr>
          <w:sz w:val="28"/>
          <w:szCs w:val="28"/>
        </w:rPr>
        <w:t>еличина</w:t>
      </w:r>
      <w:r w:rsidR="002A437B" w:rsidRPr="002E1849">
        <w:rPr>
          <w:sz w:val="28"/>
          <w:szCs w:val="28"/>
        </w:rPr>
        <w:t xml:space="preserve"> </w:t>
      </w:r>
      <w:r w:rsidR="00062ED6" w:rsidRPr="002E1849">
        <w:rPr>
          <w:sz w:val="28"/>
          <w:szCs w:val="28"/>
        </w:rPr>
        <w:t>прожиточного</w:t>
      </w:r>
      <w:r w:rsidR="002A437B" w:rsidRPr="002E1849">
        <w:rPr>
          <w:sz w:val="28"/>
          <w:szCs w:val="28"/>
        </w:rPr>
        <w:t xml:space="preserve"> </w:t>
      </w:r>
      <w:r w:rsidR="00062ED6" w:rsidRPr="002E1849">
        <w:rPr>
          <w:sz w:val="28"/>
          <w:szCs w:val="28"/>
        </w:rPr>
        <w:t>минимума</w:t>
      </w:r>
      <w:r w:rsidR="002A437B" w:rsidRPr="002E1849">
        <w:rPr>
          <w:sz w:val="28"/>
          <w:szCs w:val="28"/>
        </w:rPr>
        <w:t xml:space="preserve"> </w:t>
      </w:r>
      <w:r w:rsidR="00062ED6" w:rsidRPr="002E1849">
        <w:rPr>
          <w:sz w:val="28"/>
          <w:szCs w:val="28"/>
        </w:rPr>
        <w:t>пенсионера</w:t>
      </w:r>
      <w:r w:rsidR="002A437B" w:rsidRPr="002E1849">
        <w:rPr>
          <w:sz w:val="28"/>
          <w:szCs w:val="28"/>
        </w:rPr>
        <w:t xml:space="preserve"> </w:t>
      </w:r>
      <w:r w:rsidR="00062ED6" w:rsidRPr="002E1849">
        <w:rPr>
          <w:sz w:val="28"/>
          <w:szCs w:val="28"/>
        </w:rPr>
        <w:t>установлена</w:t>
      </w:r>
      <w:r w:rsidR="002A437B" w:rsidRPr="002E1849">
        <w:rPr>
          <w:sz w:val="28"/>
          <w:szCs w:val="28"/>
        </w:rPr>
        <w:t xml:space="preserve"> </w:t>
      </w:r>
      <w:r w:rsidR="00062ED6" w:rsidRPr="002E1849">
        <w:rPr>
          <w:sz w:val="28"/>
          <w:szCs w:val="28"/>
        </w:rPr>
        <w:t>более</w:t>
      </w:r>
      <w:r w:rsidR="002A437B" w:rsidRPr="002E1849">
        <w:rPr>
          <w:sz w:val="28"/>
          <w:szCs w:val="28"/>
        </w:rPr>
        <w:t xml:space="preserve"> </w:t>
      </w:r>
      <w:r w:rsidR="00062ED6" w:rsidRPr="002E1849">
        <w:rPr>
          <w:sz w:val="28"/>
          <w:szCs w:val="28"/>
        </w:rPr>
        <w:t>чем</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20%</w:t>
      </w:r>
      <w:r w:rsidR="002A437B" w:rsidRPr="002E1849">
        <w:rPr>
          <w:sz w:val="28"/>
          <w:szCs w:val="28"/>
        </w:rPr>
        <w:t xml:space="preserve"> </w:t>
      </w:r>
      <w:r w:rsidR="00062ED6" w:rsidRPr="002E1849">
        <w:rPr>
          <w:sz w:val="28"/>
          <w:szCs w:val="28"/>
        </w:rPr>
        <w:t>ниже</w:t>
      </w:r>
      <w:r w:rsidR="002A437B" w:rsidRPr="002E1849">
        <w:rPr>
          <w:sz w:val="28"/>
          <w:szCs w:val="28"/>
        </w:rPr>
        <w:t xml:space="preserve"> </w:t>
      </w:r>
      <w:r w:rsidR="00062ED6" w:rsidRPr="002E1849">
        <w:rPr>
          <w:sz w:val="28"/>
          <w:szCs w:val="28"/>
        </w:rPr>
        <w:t>прожиточного</w:t>
      </w:r>
      <w:r w:rsidR="002A437B" w:rsidRPr="002E1849">
        <w:rPr>
          <w:sz w:val="28"/>
          <w:szCs w:val="28"/>
        </w:rPr>
        <w:t xml:space="preserve"> </w:t>
      </w:r>
      <w:r w:rsidR="00062ED6" w:rsidRPr="002E1849">
        <w:rPr>
          <w:sz w:val="28"/>
          <w:szCs w:val="28"/>
        </w:rPr>
        <w:t>минимума</w:t>
      </w:r>
      <w:r w:rsidR="002A437B" w:rsidRPr="002E1849">
        <w:rPr>
          <w:sz w:val="28"/>
          <w:szCs w:val="28"/>
        </w:rPr>
        <w:t xml:space="preserve"> </w:t>
      </w:r>
      <w:r w:rsidR="00062ED6" w:rsidRPr="002E1849">
        <w:rPr>
          <w:sz w:val="28"/>
          <w:szCs w:val="28"/>
        </w:rPr>
        <w:t>трудоспособного</w:t>
      </w:r>
      <w:r w:rsidR="002A437B" w:rsidRPr="002E1849">
        <w:rPr>
          <w:sz w:val="28"/>
          <w:szCs w:val="28"/>
        </w:rPr>
        <w:t xml:space="preserve"> </w:t>
      </w:r>
      <w:r w:rsidR="00062ED6" w:rsidRPr="002E1849">
        <w:rPr>
          <w:sz w:val="28"/>
          <w:szCs w:val="28"/>
        </w:rPr>
        <w:t>человека,</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15%</w:t>
      </w:r>
      <w:r w:rsidR="002A437B" w:rsidRPr="002E1849">
        <w:rPr>
          <w:sz w:val="28"/>
          <w:szCs w:val="28"/>
        </w:rPr>
        <w:t xml:space="preserve"> </w:t>
      </w:r>
      <w:r w:rsidR="00062ED6" w:rsidRPr="002E1849">
        <w:rPr>
          <w:sz w:val="28"/>
          <w:szCs w:val="28"/>
        </w:rPr>
        <w:t>ниже</w:t>
      </w:r>
      <w:r w:rsidR="002A437B" w:rsidRPr="002E1849">
        <w:rPr>
          <w:sz w:val="28"/>
          <w:szCs w:val="28"/>
        </w:rPr>
        <w:t xml:space="preserve"> </w:t>
      </w:r>
      <w:r w:rsidR="00062ED6" w:rsidRPr="002E1849">
        <w:rPr>
          <w:sz w:val="28"/>
          <w:szCs w:val="28"/>
        </w:rPr>
        <w:t>среднедушевого</w:t>
      </w:r>
      <w:r w:rsidR="002A437B" w:rsidRPr="002E1849">
        <w:rPr>
          <w:sz w:val="28"/>
          <w:szCs w:val="28"/>
        </w:rPr>
        <w:t xml:space="preserve"> </w:t>
      </w:r>
      <w:r w:rsidR="00062ED6" w:rsidRPr="002E1849">
        <w:rPr>
          <w:sz w:val="28"/>
          <w:szCs w:val="28"/>
        </w:rPr>
        <w:t>МПБ</w:t>
      </w:r>
      <w:r w:rsidR="002A437B" w:rsidRPr="002E1849">
        <w:rPr>
          <w:sz w:val="28"/>
          <w:szCs w:val="28"/>
        </w:rPr>
        <w:t xml:space="preserve"> </w:t>
      </w:r>
      <w:r w:rsidR="00062ED6" w:rsidRPr="002E1849">
        <w:rPr>
          <w:sz w:val="28"/>
          <w:szCs w:val="28"/>
        </w:rPr>
        <w:t>по</w:t>
      </w:r>
      <w:r w:rsidR="002A437B" w:rsidRPr="002E1849">
        <w:rPr>
          <w:sz w:val="28"/>
          <w:szCs w:val="28"/>
        </w:rPr>
        <w:t xml:space="preserve"> </w:t>
      </w:r>
      <w:r w:rsidR="00062ED6" w:rsidRPr="002E1849">
        <w:rPr>
          <w:sz w:val="28"/>
          <w:szCs w:val="28"/>
        </w:rPr>
        <w:t>республике.</w:t>
      </w:r>
      <w:r w:rsidR="002A437B" w:rsidRPr="002E1849">
        <w:rPr>
          <w:sz w:val="28"/>
          <w:szCs w:val="28"/>
        </w:rPr>
        <w:t xml:space="preserve"> </w:t>
      </w:r>
      <w:r w:rsidR="00062ED6" w:rsidRPr="002E1849">
        <w:rPr>
          <w:sz w:val="28"/>
          <w:szCs w:val="28"/>
        </w:rPr>
        <w:t>Однако</w:t>
      </w:r>
      <w:r w:rsidR="002A437B" w:rsidRPr="002E1849">
        <w:rPr>
          <w:sz w:val="28"/>
          <w:szCs w:val="28"/>
        </w:rPr>
        <w:t xml:space="preserve"> </w:t>
      </w:r>
      <w:r w:rsidR="00062ED6" w:rsidRPr="002E1849">
        <w:rPr>
          <w:sz w:val="28"/>
          <w:szCs w:val="28"/>
        </w:rPr>
        <w:t>размер</w:t>
      </w:r>
      <w:r w:rsidR="002A437B" w:rsidRPr="002E1849">
        <w:rPr>
          <w:sz w:val="28"/>
          <w:szCs w:val="28"/>
        </w:rPr>
        <w:t xml:space="preserve"> </w:t>
      </w:r>
      <w:r w:rsidR="00062ED6" w:rsidRPr="002E1849">
        <w:rPr>
          <w:sz w:val="28"/>
          <w:szCs w:val="28"/>
        </w:rPr>
        <w:t>средней</w:t>
      </w:r>
      <w:r w:rsidR="002A437B" w:rsidRPr="002E1849">
        <w:rPr>
          <w:sz w:val="28"/>
          <w:szCs w:val="28"/>
        </w:rPr>
        <w:t xml:space="preserve"> </w:t>
      </w:r>
      <w:r w:rsidR="00062ED6" w:rsidRPr="002E1849">
        <w:rPr>
          <w:sz w:val="28"/>
          <w:szCs w:val="28"/>
        </w:rPr>
        <w:t>пенсии</w:t>
      </w:r>
      <w:r w:rsidR="002A437B" w:rsidRPr="002E1849">
        <w:rPr>
          <w:sz w:val="28"/>
          <w:szCs w:val="28"/>
        </w:rPr>
        <w:t xml:space="preserve"> </w:t>
      </w:r>
      <w:r w:rsidR="00062ED6" w:rsidRPr="002E1849">
        <w:rPr>
          <w:sz w:val="28"/>
          <w:szCs w:val="28"/>
        </w:rPr>
        <w:t>существенно</w:t>
      </w:r>
      <w:r w:rsidR="002A437B" w:rsidRPr="002E1849">
        <w:rPr>
          <w:sz w:val="28"/>
          <w:szCs w:val="28"/>
        </w:rPr>
        <w:t xml:space="preserve"> </w:t>
      </w:r>
      <w:r w:rsidR="00062ED6" w:rsidRPr="002E1849">
        <w:rPr>
          <w:sz w:val="28"/>
          <w:szCs w:val="28"/>
        </w:rPr>
        <w:t>недотягивает</w:t>
      </w:r>
      <w:r w:rsidR="002A437B" w:rsidRPr="002E1849">
        <w:rPr>
          <w:sz w:val="28"/>
          <w:szCs w:val="28"/>
        </w:rPr>
        <w:t xml:space="preserve"> </w:t>
      </w:r>
      <w:r w:rsidR="00062ED6" w:rsidRPr="002E1849">
        <w:rPr>
          <w:sz w:val="28"/>
          <w:szCs w:val="28"/>
        </w:rPr>
        <w:t>даже</w:t>
      </w:r>
      <w:r w:rsidR="002A437B" w:rsidRPr="002E1849">
        <w:rPr>
          <w:sz w:val="28"/>
          <w:szCs w:val="28"/>
        </w:rPr>
        <w:t xml:space="preserve"> </w:t>
      </w:r>
      <w:r w:rsidR="00062ED6" w:rsidRPr="002E1849">
        <w:rPr>
          <w:sz w:val="28"/>
          <w:szCs w:val="28"/>
        </w:rPr>
        <w:t>до</w:t>
      </w:r>
      <w:r w:rsidR="002A437B" w:rsidRPr="002E1849">
        <w:rPr>
          <w:sz w:val="28"/>
          <w:szCs w:val="28"/>
        </w:rPr>
        <w:t xml:space="preserve"> </w:t>
      </w:r>
      <w:r w:rsidR="00062ED6" w:rsidRPr="002E1849">
        <w:rPr>
          <w:sz w:val="28"/>
          <w:szCs w:val="28"/>
        </w:rPr>
        <w:t>этого</w:t>
      </w:r>
      <w:r w:rsidR="002A437B" w:rsidRPr="002E1849">
        <w:rPr>
          <w:sz w:val="28"/>
          <w:szCs w:val="28"/>
        </w:rPr>
        <w:t xml:space="preserve"> </w:t>
      </w:r>
      <w:r w:rsidR="00062ED6" w:rsidRPr="002E1849">
        <w:rPr>
          <w:sz w:val="28"/>
          <w:szCs w:val="28"/>
        </w:rPr>
        <w:t>установленного</w:t>
      </w:r>
      <w:r w:rsidR="002A437B" w:rsidRPr="002E1849">
        <w:rPr>
          <w:sz w:val="28"/>
          <w:szCs w:val="28"/>
        </w:rPr>
        <w:t xml:space="preserve"> </w:t>
      </w:r>
      <w:r w:rsidR="00062ED6" w:rsidRPr="002E1849">
        <w:rPr>
          <w:sz w:val="28"/>
          <w:szCs w:val="28"/>
        </w:rPr>
        <w:t>минимума</w:t>
      </w:r>
      <w:r w:rsidR="002A437B" w:rsidRPr="002E1849">
        <w:rPr>
          <w:sz w:val="28"/>
          <w:szCs w:val="28"/>
        </w:rPr>
        <w:t xml:space="preserve"> </w:t>
      </w:r>
      <w:r w:rsidR="00062ED6" w:rsidRPr="002E1849">
        <w:rPr>
          <w:sz w:val="28"/>
          <w:szCs w:val="28"/>
        </w:rPr>
        <w:t>(табл.</w:t>
      </w:r>
      <w:r w:rsidR="002A437B" w:rsidRPr="002E1849">
        <w:rPr>
          <w:sz w:val="28"/>
          <w:szCs w:val="28"/>
        </w:rPr>
        <w:t xml:space="preserve"> </w:t>
      </w:r>
      <w:r w:rsidRPr="002E1849">
        <w:rPr>
          <w:sz w:val="28"/>
          <w:szCs w:val="28"/>
        </w:rPr>
        <w:t>1</w:t>
      </w:r>
      <w:r w:rsidR="00062ED6" w:rsidRPr="002E1849">
        <w:rPr>
          <w:sz w:val="28"/>
          <w:szCs w:val="28"/>
        </w:rPr>
        <w:t>).</w:t>
      </w:r>
    </w:p>
    <w:p w:rsidR="00062ED6" w:rsidRPr="002E1849" w:rsidRDefault="00062ED6" w:rsidP="001B4B8E">
      <w:pPr>
        <w:widowControl w:val="0"/>
        <w:ind w:firstLine="709"/>
        <w:jc w:val="both"/>
        <w:rPr>
          <w:sz w:val="28"/>
          <w:szCs w:val="28"/>
        </w:rPr>
      </w:pPr>
      <w:r w:rsidRPr="002E1849">
        <w:rPr>
          <w:sz w:val="28"/>
          <w:szCs w:val="28"/>
        </w:rPr>
        <w:t>Таблица</w:t>
      </w:r>
      <w:r w:rsidR="002A437B" w:rsidRPr="002E1849">
        <w:rPr>
          <w:sz w:val="28"/>
          <w:szCs w:val="28"/>
        </w:rPr>
        <w:t xml:space="preserve"> </w:t>
      </w:r>
      <w:r w:rsidR="002E1849" w:rsidRPr="002E1849">
        <w:rPr>
          <w:sz w:val="28"/>
          <w:szCs w:val="28"/>
        </w:rPr>
        <w:t>1</w:t>
      </w:r>
      <w:r w:rsidR="00DD2733">
        <w:rPr>
          <w:sz w:val="28"/>
          <w:szCs w:val="28"/>
        </w:rPr>
        <w:t>.</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Динамика</w:t>
      </w:r>
      <w:r w:rsidR="002A437B" w:rsidRPr="002E1849">
        <w:rPr>
          <w:sz w:val="28"/>
          <w:szCs w:val="28"/>
        </w:rPr>
        <w:t xml:space="preserve"> </w:t>
      </w:r>
      <w:r w:rsidRPr="002E1849">
        <w:rPr>
          <w:sz w:val="28"/>
          <w:szCs w:val="28"/>
        </w:rPr>
        <w:t>размера</w:t>
      </w:r>
      <w:r w:rsidR="002A437B" w:rsidRPr="002E1849">
        <w:rPr>
          <w:sz w:val="28"/>
          <w:szCs w:val="28"/>
        </w:rPr>
        <w:t xml:space="preserve"> </w:t>
      </w:r>
      <w:r w:rsidRPr="002E1849">
        <w:rPr>
          <w:sz w:val="28"/>
          <w:szCs w:val="28"/>
        </w:rPr>
        <w:t>назначенных</w:t>
      </w:r>
      <w:r w:rsidR="002A437B" w:rsidRPr="002E1849">
        <w:rPr>
          <w:sz w:val="28"/>
          <w:szCs w:val="28"/>
        </w:rPr>
        <w:t xml:space="preserve"> </w:t>
      </w:r>
      <w:r w:rsidRPr="002E1849">
        <w:rPr>
          <w:sz w:val="28"/>
          <w:szCs w:val="28"/>
        </w:rPr>
        <w:t>месячных</w:t>
      </w:r>
      <w:r w:rsidR="002A437B" w:rsidRPr="002E1849">
        <w:rPr>
          <w:sz w:val="28"/>
          <w:szCs w:val="28"/>
        </w:rPr>
        <w:t xml:space="preserve"> </w:t>
      </w:r>
      <w:r w:rsidRPr="002E1849">
        <w:rPr>
          <w:sz w:val="28"/>
          <w:szCs w:val="28"/>
        </w:rPr>
        <w:t>пенсий</w:t>
      </w:r>
      <w:r w:rsidR="002A437B" w:rsidRPr="002E1849">
        <w:rPr>
          <w:sz w:val="28"/>
          <w:szCs w:val="28"/>
        </w:rPr>
        <w:t xml:space="preserve"> </w:t>
      </w:r>
      <w:r w:rsidRPr="002E1849">
        <w:rPr>
          <w:sz w:val="28"/>
          <w:szCs w:val="28"/>
        </w:rPr>
        <w:t>2000-2014</w:t>
      </w:r>
      <w:r w:rsidR="002A437B" w:rsidRPr="002E1849">
        <w:rPr>
          <w:sz w:val="28"/>
          <w:szCs w:val="28"/>
        </w:rPr>
        <w:t xml:space="preserve"> </w:t>
      </w:r>
      <w:r w:rsidRPr="002E1849">
        <w:rPr>
          <w:sz w:val="28"/>
          <w:szCs w:val="28"/>
        </w:rPr>
        <w:t>гг.</w:t>
      </w:r>
    </w:p>
    <w:tbl>
      <w:tblPr>
        <w:tblW w:w="954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80"/>
        <w:gridCol w:w="1620"/>
        <w:gridCol w:w="2520"/>
        <w:gridCol w:w="2340"/>
        <w:gridCol w:w="1980"/>
      </w:tblGrid>
      <w:tr w:rsidR="00062ED6" w:rsidRPr="002E1849" w:rsidTr="002A437B">
        <w:tc>
          <w:tcPr>
            <w:tcW w:w="1080" w:type="dxa"/>
            <w:vMerge w:val="restart"/>
          </w:tcPr>
          <w:p w:rsidR="00062ED6" w:rsidRPr="002E1849" w:rsidRDefault="00062ED6" w:rsidP="001B4B8E">
            <w:pPr>
              <w:widowControl w:val="0"/>
              <w:jc w:val="both"/>
              <w:rPr>
                <w:sz w:val="28"/>
                <w:szCs w:val="28"/>
              </w:rPr>
            </w:pPr>
          </w:p>
        </w:tc>
        <w:tc>
          <w:tcPr>
            <w:tcW w:w="1620" w:type="dxa"/>
            <w:vMerge w:val="restart"/>
          </w:tcPr>
          <w:p w:rsidR="00062ED6" w:rsidRPr="002E1849" w:rsidRDefault="00062ED6" w:rsidP="001B4B8E">
            <w:pPr>
              <w:widowControl w:val="0"/>
              <w:jc w:val="both"/>
              <w:rPr>
                <w:sz w:val="28"/>
                <w:szCs w:val="28"/>
              </w:rPr>
            </w:pPr>
            <w:r w:rsidRPr="002E1849">
              <w:rPr>
                <w:sz w:val="28"/>
                <w:szCs w:val="28"/>
              </w:rPr>
              <w:t>Средний</w:t>
            </w:r>
            <w:r w:rsidR="002A437B" w:rsidRPr="002E1849">
              <w:rPr>
                <w:sz w:val="28"/>
                <w:szCs w:val="28"/>
              </w:rPr>
              <w:t xml:space="preserve"> </w:t>
            </w:r>
            <w:r w:rsidRPr="002E1849">
              <w:rPr>
                <w:sz w:val="28"/>
                <w:szCs w:val="28"/>
              </w:rPr>
              <w:t>размер</w:t>
            </w:r>
            <w:r w:rsidR="002A437B" w:rsidRPr="002E1849">
              <w:rPr>
                <w:sz w:val="28"/>
                <w:szCs w:val="28"/>
              </w:rPr>
              <w:t xml:space="preserve"> </w:t>
            </w:r>
            <w:r w:rsidRPr="002E1849">
              <w:rPr>
                <w:sz w:val="28"/>
                <w:szCs w:val="28"/>
              </w:rPr>
              <w:t>назначенной</w:t>
            </w:r>
            <w:r w:rsidR="002E1849">
              <w:rPr>
                <w:sz w:val="28"/>
                <w:szCs w:val="28"/>
              </w:rPr>
              <w:t xml:space="preserve"> </w:t>
            </w:r>
            <w:r w:rsidRPr="002E1849">
              <w:rPr>
                <w:sz w:val="28"/>
                <w:szCs w:val="28"/>
              </w:rPr>
              <w:t>месячной</w:t>
            </w:r>
            <w:r w:rsidR="002A437B" w:rsidRPr="002E1849">
              <w:rPr>
                <w:sz w:val="28"/>
                <w:szCs w:val="28"/>
              </w:rPr>
              <w:t xml:space="preserve"> </w:t>
            </w:r>
            <w:r w:rsidRPr="002E1849">
              <w:rPr>
                <w:sz w:val="28"/>
                <w:szCs w:val="28"/>
              </w:rPr>
              <w:t>пенсии,</w:t>
            </w:r>
          </w:p>
          <w:p w:rsidR="00062ED6" w:rsidRPr="002E1849" w:rsidRDefault="00062ED6" w:rsidP="001B4B8E">
            <w:pPr>
              <w:widowControl w:val="0"/>
              <w:jc w:val="both"/>
              <w:rPr>
                <w:sz w:val="28"/>
                <w:szCs w:val="28"/>
              </w:rPr>
            </w:pPr>
            <w:r w:rsidRPr="002E1849">
              <w:rPr>
                <w:sz w:val="28"/>
                <w:szCs w:val="28"/>
              </w:rPr>
              <w:t>сомов</w:t>
            </w:r>
          </w:p>
        </w:tc>
        <w:tc>
          <w:tcPr>
            <w:tcW w:w="2520" w:type="dxa"/>
            <w:vMerge w:val="restart"/>
          </w:tcPr>
          <w:p w:rsidR="002E1849" w:rsidRDefault="00062ED6" w:rsidP="002E1849">
            <w:pPr>
              <w:widowControl w:val="0"/>
              <w:jc w:val="both"/>
              <w:rPr>
                <w:sz w:val="28"/>
                <w:szCs w:val="28"/>
              </w:rPr>
            </w:pPr>
            <w:r w:rsidRPr="002E1849">
              <w:rPr>
                <w:sz w:val="28"/>
                <w:szCs w:val="28"/>
              </w:rPr>
              <w:t>Средний</w:t>
            </w:r>
            <w:r w:rsidR="002A437B" w:rsidRPr="002E1849">
              <w:rPr>
                <w:sz w:val="28"/>
                <w:szCs w:val="28"/>
              </w:rPr>
              <w:t xml:space="preserve"> </w:t>
            </w:r>
            <w:r w:rsidRPr="002E1849">
              <w:rPr>
                <w:sz w:val="28"/>
                <w:szCs w:val="28"/>
              </w:rPr>
              <w:t>размер</w:t>
            </w:r>
            <w:r w:rsidR="002A437B" w:rsidRPr="002E1849">
              <w:rPr>
                <w:sz w:val="28"/>
                <w:szCs w:val="28"/>
              </w:rPr>
              <w:t xml:space="preserve"> </w:t>
            </w:r>
            <w:r w:rsidRPr="002E1849">
              <w:rPr>
                <w:sz w:val="28"/>
                <w:szCs w:val="28"/>
              </w:rPr>
              <w:t>назначенной</w:t>
            </w:r>
            <w:r w:rsidR="002A437B" w:rsidRPr="002E1849">
              <w:rPr>
                <w:sz w:val="28"/>
                <w:szCs w:val="28"/>
              </w:rPr>
              <w:t xml:space="preserve"> </w:t>
            </w:r>
            <w:r w:rsidRPr="002E1849">
              <w:rPr>
                <w:sz w:val="28"/>
                <w:szCs w:val="28"/>
              </w:rPr>
              <w:t>пенсии</w:t>
            </w:r>
            <w:r w:rsidR="002A437B" w:rsidRPr="002E1849">
              <w:rPr>
                <w:sz w:val="28"/>
                <w:szCs w:val="28"/>
              </w:rPr>
              <w:t xml:space="preserve"> </w:t>
            </w:r>
            <w:proofErr w:type="gramStart"/>
            <w:r w:rsidRPr="002E1849">
              <w:rPr>
                <w:sz w:val="28"/>
                <w:szCs w:val="28"/>
              </w:rPr>
              <w:t>в</w:t>
            </w:r>
            <w:proofErr w:type="gramEnd"/>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к</w:t>
            </w:r>
            <w:r w:rsidR="002E1849">
              <w:rPr>
                <w:sz w:val="28"/>
                <w:szCs w:val="28"/>
              </w:rPr>
              <w:t xml:space="preserve"> </w:t>
            </w:r>
          </w:p>
          <w:p w:rsidR="00062ED6" w:rsidRPr="002E1849" w:rsidRDefault="00062ED6" w:rsidP="002E1849">
            <w:pPr>
              <w:widowControl w:val="0"/>
              <w:jc w:val="both"/>
              <w:rPr>
                <w:sz w:val="28"/>
                <w:szCs w:val="28"/>
              </w:rPr>
            </w:pPr>
            <w:r w:rsidRPr="002E1849">
              <w:rPr>
                <w:sz w:val="28"/>
                <w:szCs w:val="28"/>
              </w:rPr>
              <w:t>соответствующему</w:t>
            </w:r>
            <w:r w:rsidR="002A437B" w:rsidRPr="002E1849">
              <w:rPr>
                <w:sz w:val="28"/>
                <w:szCs w:val="28"/>
              </w:rPr>
              <w:t xml:space="preserve"> </w:t>
            </w:r>
            <w:r w:rsidRPr="002E1849">
              <w:rPr>
                <w:sz w:val="28"/>
                <w:szCs w:val="28"/>
              </w:rPr>
              <w:t>периоду</w:t>
            </w:r>
            <w:r w:rsidR="002A437B" w:rsidRPr="002E1849">
              <w:rPr>
                <w:sz w:val="28"/>
                <w:szCs w:val="28"/>
              </w:rPr>
              <w:t xml:space="preserve"> </w:t>
            </w:r>
            <w:r w:rsidRPr="002E1849">
              <w:rPr>
                <w:sz w:val="28"/>
                <w:szCs w:val="28"/>
              </w:rPr>
              <w:t>прошлого</w:t>
            </w:r>
            <w:r w:rsidR="002A437B" w:rsidRPr="002E1849">
              <w:rPr>
                <w:sz w:val="28"/>
                <w:szCs w:val="28"/>
              </w:rPr>
              <w:t xml:space="preserve"> </w:t>
            </w:r>
            <w:r w:rsidRPr="002E1849">
              <w:rPr>
                <w:sz w:val="28"/>
                <w:szCs w:val="28"/>
              </w:rPr>
              <w:t>года</w:t>
            </w:r>
          </w:p>
        </w:tc>
        <w:tc>
          <w:tcPr>
            <w:tcW w:w="4320" w:type="dxa"/>
            <w:gridSpan w:val="2"/>
          </w:tcPr>
          <w:p w:rsidR="00062ED6" w:rsidRPr="002E1849" w:rsidRDefault="00062ED6" w:rsidP="001B4B8E">
            <w:pPr>
              <w:widowControl w:val="0"/>
              <w:jc w:val="both"/>
              <w:rPr>
                <w:sz w:val="28"/>
                <w:szCs w:val="28"/>
              </w:rPr>
            </w:pPr>
            <w:r w:rsidRPr="002E1849">
              <w:rPr>
                <w:sz w:val="28"/>
                <w:szCs w:val="28"/>
              </w:rPr>
              <w:t>Средний</w:t>
            </w:r>
            <w:r w:rsidR="002A437B" w:rsidRPr="002E1849">
              <w:rPr>
                <w:sz w:val="28"/>
                <w:szCs w:val="28"/>
              </w:rPr>
              <w:t xml:space="preserve"> </w:t>
            </w:r>
            <w:r w:rsidRPr="002E1849">
              <w:rPr>
                <w:sz w:val="28"/>
                <w:szCs w:val="28"/>
              </w:rPr>
              <w:t>размер</w:t>
            </w:r>
            <w:r w:rsidR="002A437B" w:rsidRPr="002E1849">
              <w:rPr>
                <w:sz w:val="28"/>
                <w:szCs w:val="28"/>
              </w:rPr>
              <w:t xml:space="preserve"> </w:t>
            </w:r>
            <w:r w:rsidRPr="002E1849">
              <w:rPr>
                <w:sz w:val="28"/>
                <w:szCs w:val="28"/>
              </w:rPr>
              <w:t>назначенной</w:t>
            </w:r>
            <w:r w:rsidR="002A437B" w:rsidRPr="002E1849">
              <w:rPr>
                <w:sz w:val="28"/>
                <w:szCs w:val="28"/>
              </w:rPr>
              <w:t xml:space="preserve"> </w:t>
            </w:r>
            <w:r w:rsidRPr="002E1849">
              <w:rPr>
                <w:sz w:val="28"/>
                <w:szCs w:val="28"/>
              </w:rPr>
              <w:t>месячной</w:t>
            </w:r>
            <w:r w:rsidR="002A437B" w:rsidRPr="002E1849">
              <w:rPr>
                <w:sz w:val="28"/>
                <w:szCs w:val="28"/>
              </w:rPr>
              <w:t xml:space="preserve"> </w:t>
            </w:r>
            <w:r w:rsidRPr="002E1849">
              <w:rPr>
                <w:sz w:val="28"/>
                <w:szCs w:val="28"/>
              </w:rPr>
              <w:t>пенсии,</w:t>
            </w:r>
            <w:r w:rsidR="002A437B" w:rsidRPr="002E1849">
              <w:rPr>
                <w:sz w:val="28"/>
                <w:szCs w:val="28"/>
              </w:rPr>
              <w:t xml:space="preserve"> </w:t>
            </w:r>
            <w:proofErr w:type="gramStart"/>
            <w:r w:rsidRPr="002E1849">
              <w:rPr>
                <w:sz w:val="28"/>
                <w:szCs w:val="28"/>
              </w:rPr>
              <w:t>в</w:t>
            </w:r>
            <w:proofErr w:type="gramEnd"/>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к</w:t>
            </w:r>
          </w:p>
        </w:tc>
      </w:tr>
      <w:tr w:rsidR="00062ED6" w:rsidRPr="002E1849" w:rsidTr="002A437B">
        <w:tc>
          <w:tcPr>
            <w:tcW w:w="1080" w:type="dxa"/>
            <w:vMerge/>
          </w:tcPr>
          <w:p w:rsidR="00062ED6" w:rsidRPr="002E1849" w:rsidRDefault="00062ED6" w:rsidP="001B4B8E">
            <w:pPr>
              <w:widowControl w:val="0"/>
              <w:jc w:val="both"/>
              <w:rPr>
                <w:sz w:val="28"/>
                <w:szCs w:val="28"/>
              </w:rPr>
            </w:pPr>
          </w:p>
        </w:tc>
        <w:tc>
          <w:tcPr>
            <w:tcW w:w="1620" w:type="dxa"/>
            <w:vMerge/>
          </w:tcPr>
          <w:p w:rsidR="00062ED6" w:rsidRPr="002E1849" w:rsidRDefault="00062ED6" w:rsidP="001B4B8E">
            <w:pPr>
              <w:widowControl w:val="0"/>
              <w:jc w:val="both"/>
              <w:rPr>
                <w:sz w:val="28"/>
                <w:szCs w:val="28"/>
              </w:rPr>
            </w:pPr>
          </w:p>
        </w:tc>
        <w:tc>
          <w:tcPr>
            <w:tcW w:w="2520" w:type="dxa"/>
            <w:vMerge/>
          </w:tcPr>
          <w:p w:rsidR="00062ED6" w:rsidRPr="002E1849" w:rsidRDefault="00062ED6" w:rsidP="001B4B8E">
            <w:pPr>
              <w:widowControl w:val="0"/>
              <w:jc w:val="both"/>
              <w:rPr>
                <w:sz w:val="28"/>
                <w:szCs w:val="28"/>
              </w:rPr>
            </w:pPr>
          </w:p>
        </w:tc>
        <w:tc>
          <w:tcPr>
            <w:tcW w:w="2340" w:type="dxa"/>
          </w:tcPr>
          <w:p w:rsidR="00062ED6" w:rsidRPr="002E1849" w:rsidRDefault="00062ED6" w:rsidP="001B4B8E">
            <w:pPr>
              <w:widowControl w:val="0"/>
              <w:jc w:val="both"/>
              <w:rPr>
                <w:sz w:val="28"/>
                <w:szCs w:val="28"/>
              </w:rPr>
            </w:pPr>
            <w:r w:rsidRPr="002E1849">
              <w:rPr>
                <w:sz w:val="28"/>
                <w:szCs w:val="28"/>
              </w:rPr>
              <w:t>величине</w:t>
            </w:r>
            <w:r w:rsidR="002A437B" w:rsidRPr="002E1849">
              <w:rPr>
                <w:sz w:val="28"/>
                <w:szCs w:val="28"/>
              </w:rPr>
              <w:t xml:space="preserve"> </w:t>
            </w:r>
            <w:r w:rsidRPr="002E1849">
              <w:rPr>
                <w:sz w:val="28"/>
                <w:szCs w:val="28"/>
              </w:rPr>
              <w:t>прожиточного</w:t>
            </w:r>
            <w:r w:rsidR="002A437B" w:rsidRPr="002E1849">
              <w:rPr>
                <w:sz w:val="28"/>
                <w:szCs w:val="28"/>
              </w:rPr>
              <w:t xml:space="preserve"> </w:t>
            </w:r>
            <w:r w:rsidRPr="002E1849">
              <w:rPr>
                <w:sz w:val="28"/>
                <w:szCs w:val="28"/>
              </w:rPr>
              <w:t>минимума</w:t>
            </w:r>
            <w:r w:rsidR="002A437B" w:rsidRPr="002E1849">
              <w:rPr>
                <w:sz w:val="28"/>
                <w:szCs w:val="28"/>
              </w:rPr>
              <w:t xml:space="preserve"> </w:t>
            </w:r>
            <w:r w:rsidRPr="002E1849">
              <w:rPr>
                <w:sz w:val="28"/>
                <w:szCs w:val="28"/>
              </w:rPr>
              <w:t>пенсионера</w:t>
            </w:r>
          </w:p>
        </w:tc>
        <w:tc>
          <w:tcPr>
            <w:tcW w:w="1980" w:type="dxa"/>
          </w:tcPr>
          <w:p w:rsidR="00062ED6" w:rsidRPr="002E1849" w:rsidRDefault="00062ED6" w:rsidP="001B4B8E">
            <w:pPr>
              <w:widowControl w:val="0"/>
              <w:jc w:val="both"/>
              <w:rPr>
                <w:sz w:val="28"/>
                <w:szCs w:val="28"/>
              </w:rPr>
            </w:pPr>
            <w:r w:rsidRPr="002E1849">
              <w:rPr>
                <w:sz w:val="28"/>
                <w:szCs w:val="28"/>
              </w:rPr>
              <w:t>среднему</w:t>
            </w:r>
            <w:r w:rsidR="002A437B" w:rsidRPr="002E1849">
              <w:rPr>
                <w:sz w:val="28"/>
                <w:szCs w:val="28"/>
              </w:rPr>
              <w:t xml:space="preserve"> </w:t>
            </w:r>
            <w:r w:rsidRPr="002E1849">
              <w:rPr>
                <w:sz w:val="28"/>
                <w:szCs w:val="28"/>
              </w:rPr>
              <w:t>размеру</w:t>
            </w:r>
            <w:r w:rsidR="002A437B" w:rsidRPr="002E1849">
              <w:rPr>
                <w:sz w:val="28"/>
                <w:szCs w:val="28"/>
              </w:rPr>
              <w:t xml:space="preserve"> </w:t>
            </w:r>
            <w:r w:rsidRPr="002E1849">
              <w:rPr>
                <w:sz w:val="28"/>
                <w:szCs w:val="28"/>
              </w:rPr>
              <w:t>начисленной</w:t>
            </w:r>
            <w:r w:rsidR="002A437B" w:rsidRPr="002E1849">
              <w:rPr>
                <w:sz w:val="28"/>
                <w:szCs w:val="28"/>
              </w:rPr>
              <w:t xml:space="preserve"> </w:t>
            </w:r>
            <w:r w:rsidRPr="002E1849">
              <w:rPr>
                <w:sz w:val="28"/>
                <w:szCs w:val="28"/>
              </w:rPr>
              <w:t>зарплаты</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2000</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462</w:t>
            </w:r>
          </w:p>
        </w:tc>
        <w:tc>
          <w:tcPr>
            <w:tcW w:w="2520" w:type="dxa"/>
          </w:tcPr>
          <w:p w:rsidR="00062ED6" w:rsidRPr="002E1849" w:rsidRDefault="00062ED6" w:rsidP="001B4B8E">
            <w:pPr>
              <w:widowControl w:val="0"/>
              <w:jc w:val="center"/>
              <w:rPr>
                <w:sz w:val="28"/>
                <w:szCs w:val="28"/>
              </w:rPr>
            </w:pPr>
            <w:r w:rsidRPr="002E1849">
              <w:rPr>
                <w:sz w:val="28"/>
                <w:szCs w:val="28"/>
              </w:rPr>
              <w:t>120,0</w:t>
            </w:r>
          </w:p>
        </w:tc>
        <w:tc>
          <w:tcPr>
            <w:tcW w:w="2340" w:type="dxa"/>
          </w:tcPr>
          <w:p w:rsidR="00062ED6" w:rsidRPr="002E1849" w:rsidRDefault="00062ED6" w:rsidP="001B4B8E">
            <w:pPr>
              <w:widowControl w:val="0"/>
              <w:jc w:val="center"/>
              <w:rPr>
                <w:sz w:val="28"/>
                <w:szCs w:val="28"/>
              </w:rPr>
            </w:pPr>
            <w:r w:rsidRPr="002E1849">
              <w:rPr>
                <w:sz w:val="28"/>
                <w:szCs w:val="28"/>
              </w:rPr>
              <w:t>45,5</w:t>
            </w:r>
          </w:p>
        </w:tc>
        <w:tc>
          <w:tcPr>
            <w:tcW w:w="1980" w:type="dxa"/>
          </w:tcPr>
          <w:p w:rsidR="00062ED6" w:rsidRPr="002E1849" w:rsidRDefault="00062ED6" w:rsidP="001B4B8E">
            <w:pPr>
              <w:widowControl w:val="0"/>
              <w:jc w:val="center"/>
              <w:rPr>
                <w:sz w:val="28"/>
                <w:szCs w:val="28"/>
              </w:rPr>
            </w:pPr>
            <w:r w:rsidRPr="002E1849">
              <w:rPr>
                <w:sz w:val="28"/>
                <w:szCs w:val="28"/>
              </w:rPr>
              <w:t>37,7</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2001</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559</w:t>
            </w:r>
          </w:p>
        </w:tc>
        <w:tc>
          <w:tcPr>
            <w:tcW w:w="2520" w:type="dxa"/>
          </w:tcPr>
          <w:p w:rsidR="00062ED6" w:rsidRPr="002E1849" w:rsidRDefault="00062ED6" w:rsidP="001B4B8E">
            <w:pPr>
              <w:widowControl w:val="0"/>
              <w:jc w:val="center"/>
              <w:rPr>
                <w:sz w:val="28"/>
                <w:szCs w:val="28"/>
              </w:rPr>
            </w:pPr>
            <w:r w:rsidRPr="002E1849">
              <w:rPr>
                <w:sz w:val="28"/>
                <w:szCs w:val="28"/>
              </w:rPr>
              <w:t>121,0</w:t>
            </w:r>
          </w:p>
        </w:tc>
        <w:tc>
          <w:tcPr>
            <w:tcW w:w="2340" w:type="dxa"/>
          </w:tcPr>
          <w:p w:rsidR="00062ED6" w:rsidRPr="002E1849" w:rsidRDefault="00062ED6" w:rsidP="001B4B8E">
            <w:pPr>
              <w:widowControl w:val="0"/>
              <w:jc w:val="center"/>
              <w:rPr>
                <w:sz w:val="28"/>
                <w:szCs w:val="28"/>
              </w:rPr>
            </w:pPr>
            <w:r w:rsidRPr="002E1849">
              <w:rPr>
                <w:sz w:val="28"/>
                <w:szCs w:val="28"/>
              </w:rPr>
              <w:t>50,9</w:t>
            </w:r>
          </w:p>
        </w:tc>
        <w:tc>
          <w:tcPr>
            <w:tcW w:w="1980" w:type="dxa"/>
          </w:tcPr>
          <w:p w:rsidR="00062ED6" w:rsidRPr="002E1849" w:rsidRDefault="00062ED6" w:rsidP="001B4B8E">
            <w:pPr>
              <w:widowControl w:val="0"/>
              <w:jc w:val="center"/>
              <w:rPr>
                <w:sz w:val="28"/>
                <w:szCs w:val="28"/>
              </w:rPr>
            </w:pPr>
            <w:r w:rsidRPr="002E1849">
              <w:rPr>
                <w:sz w:val="28"/>
                <w:szCs w:val="28"/>
              </w:rPr>
              <w:t>38,4</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2002</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603</w:t>
            </w:r>
          </w:p>
        </w:tc>
        <w:tc>
          <w:tcPr>
            <w:tcW w:w="2520" w:type="dxa"/>
          </w:tcPr>
          <w:p w:rsidR="00062ED6" w:rsidRPr="002E1849" w:rsidRDefault="00062ED6" w:rsidP="001B4B8E">
            <w:pPr>
              <w:widowControl w:val="0"/>
              <w:jc w:val="center"/>
              <w:rPr>
                <w:sz w:val="28"/>
                <w:szCs w:val="28"/>
              </w:rPr>
            </w:pPr>
            <w:r w:rsidRPr="002E1849">
              <w:rPr>
                <w:sz w:val="28"/>
                <w:szCs w:val="28"/>
              </w:rPr>
              <w:t>107,9</w:t>
            </w:r>
          </w:p>
        </w:tc>
        <w:tc>
          <w:tcPr>
            <w:tcW w:w="2340" w:type="dxa"/>
          </w:tcPr>
          <w:p w:rsidR="00062ED6" w:rsidRPr="002E1849" w:rsidRDefault="00062ED6" w:rsidP="001B4B8E">
            <w:pPr>
              <w:widowControl w:val="0"/>
              <w:jc w:val="center"/>
              <w:rPr>
                <w:sz w:val="28"/>
                <w:szCs w:val="28"/>
              </w:rPr>
            </w:pPr>
            <w:r w:rsidRPr="002E1849">
              <w:rPr>
                <w:sz w:val="28"/>
                <w:szCs w:val="28"/>
              </w:rPr>
              <w:t>52,7</w:t>
            </w:r>
          </w:p>
        </w:tc>
        <w:tc>
          <w:tcPr>
            <w:tcW w:w="1980" w:type="dxa"/>
          </w:tcPr>
          <w:p w:rsidR="00062ED6" w:rsidRPr="002E1849" w:rsidRDefault="00062ED6" w:rsidP="001B4B8E">
            <w:pPr>
              <w:widowControl w:val="0"/>
              <w:jc w:val="center"/>
              <w:rPr>
                <w:sz w:val="28"/>
                <w:szCs w:val="28"/>
              </w:rPr>
            </w:pPr>
            <w:r w:rsidRPr="002E1849">
              <w:rPr>
                <w:sz w:val="28"/>
                <w:szCs w:val="28"/>
              </w:rPr>
              <w:t>35,8</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2003</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662</w:t>
            </w:r>
          </w:p>
        </w:tc>
        <w:tc>
          <w:tcPr>
            <w:tcW w:w="2520" w:type="dxa"/>
          </w:tcPr>
          <w:p w:rsidR="00062ED6" w:rsidRPr="002E1849" w:rsidRDefault="00062ED6" w:rsidP="001B4B8E">
            <w:pPr>
              <w:widowControl w:val="0"/>
              <w:jc w:val="center"/>
              <w:rPr>
                <w:sz w:val="28"/>
                <w:szCs w:val="28"/>
              </w:rPr>
            </w:pPr>
            <w:r w:rsidRPr="002E1849">
              <w:rPr>
                <w:sz w:val="28"/>
                <w:szCs w:val="28"/>
              </w:rPr>
              <w:t>109,8</w:t>
            </w:r>
          </w:p>
        </w:tc>
        <w:tc>
          <w:tcPr>
            <w:tcW w:w="2340" w:type="dxa"/>
          </w:tcPr>
          <w:p w:rsidR="00062ED6" w:rsidRPr="002E1849" w:rsidRDefault="00062ED6" w:rsidP="001B4B8E">
            <w:pPr>
              <w:widowControl w:val="0"/>
              <w:jc w:val="center"/>
              <w:rPr>
                <w:sz w:val="28"/>
                <w:szCs w:val="28"/>
              </w:rPr>
            </w:pPr>
            <w:r w:rsidRPr="002E1849">
              <w:rPr>
                <w:sz w:val="28"/>
                <w:szCs w:val="28"/>
              </w:rPr>
              <w:t>52,9</w:t>
            </w:r>
          </w:p>
        </w:tc>
        <w:tc>
          <w:tcPr>
            <w:tcW w:w="1980" w:type="dxa"/>
          </w:tcPr>
          <w:p w:rsidR="00062ED6" w:rsidRPr="002E1849" w:rsidRDefault="00062ED6" w:rsidP="001B4B8E">
            <w:pPr>
              <w:widowControl w:val="0"/>
              <w:jc w:val="center"/>
              <w:rPr>
                <w:sz w:val="28"/>
                <w:szCs w:val="28"/>
              </w:rPr>
            </w:pPr>
            <w:r w:rsidRPr="002E1849">
              <w:rPr>
                <w:sz w:val="28"/>
                <w:szCs w:val="28"/>
              </w:rPr>
              <w:t>34,6</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2007</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714</w:t>
            </w:r>
          </w:p>
        </w:tc>
        <w:tc>
          <w:tcPr>
            <w:tcW w:w="2520" w:type="dxa"/>
          </w:tcPr>
          <w:p w:rsidR="00062ED6" w:rsidRPr="002E1849" w:rsidRDefault="00062ED6" w:rsidP="001B4B8E">
            <w:pPr>
              <w:widowControl w:val="0"/>
              <w:jc w:val="center"/>
              <w:rPr>
                <w:sz w:val="28"/>
                <w:szCs w:val="28"/>
              </w:rPr>
            </w:pPr>
            <w:r w:rsidRPr="002E1849">
              <w:rPr>
                <w:sz w:val="28"/>
                <w:szCs w:val="28"/>
              </w:rPr>
              <w:t>107,8</w:t>
            </w:r>
          </w:p>
        </w:tc>
        <w:tc>
          <w:tcPr>
            <w:tcW w:w="2340" w:type="dxa"/>
          </w:tcPr>
          <w:p w:rsidR="00062ED6" w:rsidRPr="002E1849" w:rsidRDefault="00062ED6" w:rsidP="001B4B8E">
            <w:pPr>
              <w:widowControl w:val="0"/>
              <w:jc w:val="center"/>
              <w:rPr>
                <w:sz w:val="28"/>
                <w:szCs w:val="28"/>
              </w:rPr>
            </w:pPr>
            <w:r w:rsidRPr="002E1849">
              <w:rPr>
                <w:sz w:val="28"/>
                <w:szCs w:val="28"/>
              </w:rPr>
              <w:t>51,2</w:t>
            </w:r>
          </w:p>
        </w:tc>
        <w:tc>
          <w:tcPr>
            <w:tcW w:w="1980" w:type="dxa"/>
          </w:tcPr>
          <w:p w:rsidR="00062ED6" w:rsidRPr="002E1849" w:rsidRDefault="00062ED6" w:rsidP="001B4B8E">
            <w:pPr>
              <w:widowControl w:val="0"/>
              <w:jc w:val="center"/>
              <w:rPr>
                <w:sz w:val="28"/>
                <w:szCs w:val="28"/>
              </w:rPr>
            </w:pPr>
            <w:r w:rsidRPr="002E1849">
              <w:rPr>
                <w:sz w:val="28"/>
                <w:szCs w:val="28"/>
              </w:rPr>
              <w:t>31,9</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2009</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775</w:t>
            </w:r>
          </w:p>
        </w:tc>
        <w:tc>
          <w:tcPr>
            <w:tcW w:w="2520" w:type="dxa"/>
          </w:tcPr>
          <w:p w:rsidR="00062ED6" w:rsidRPr="002E1849" w:rsidRDefault="00062ED6" w:rsidP="001B4B8E">
            <w:pPr>
              <w:widowControl w:val="0"/>
              <w:jc w:val="center"/>
              <w:rPr>
                <w:sz w:val="28"/>
                <w:szCs w:val="28"/>
              </w:rPr>
            </w:pPr>
            <w:r w:rsidRPr="002E1849">
              <w:rPr>
                <w:sz w:val="28"/>
                <w:szCs w:val="28"/>
              </w:rPr>
              <w:t>108,5</w:t>
            </w:r>
          </w:p>
        </w:tc>
        <w:tc>
          <w:tcPr>
            <w:tcW w:w="2340" w:type="dxa"/>
          </w:tcPr>
          <w:p w:rsidR="00062ED6" w:rsidRPr="002E1849" w:rsidRDefault="00062ED6" w:rsidP="001B4B8E">
            <w:pPr>
              <w:widowControl w:val="0"/>
              <w:jc w:val="center"/>
              <w:rPr>
                <w:sz w:val="28"/>
                <w:szCs w:val="28"/>
              </w:rPr>
            </w:pPr>
            <w:r w:rsidRPr="002E1849">
              <w:rPr>
                <w:sz w:val="28"/>
                <w:szCs w:val="28"/>
              </w:rPr>
              <w:t>51,9</w:t>
            </w:r>
          </w:p>
        </w:tc>
        <w:tc>
          <w:tcPr>
            <w:tcW w:w="1980" w:type="dxa"/>
          </w:tcPr>
          <w:p w:rsidR="00062ED6" w:rsidRPr="002E1849" w:rsidRDefault="00062ED6" w:rsidP="001B4B8E">
            <w:pPr>
              <w:widowControl w:val="0"/>
              <w:jc w:val="center"/>
              <w:rPr>
                <w:sz w:val="28"/>
                <w:szCs w:val="28"/>
              </w:rPr>
            </w:pPr>
            <w:r w:rsidRPr="002E1849">
              <w:rPr>
                <w:sz w:val="28"/>
                <w:szCs w:val="28"/>
              </w:rPr>
              <w:t>29,7</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2010</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906</w:t>
            </w:r>
          </w:p>
        </w:tc>
        <w:tc>
          <w:tcPr>
            <w:tcW w:w="2520" w:type="dxa"/>
          </w:tcPr>
          <w:p w:rsidR="00062ED6" w:rsidRPr="002E1849" w:rsidRDefault="00062ED6" w:rsidP="001B4B8E">
            <w:pPr>
              <w:widowControl w:val="0"/>
              <w:jc w:val="center"/>
              <w:rPr>
                <w:sz w:val="28"/>
                <w:szCs w:val="28"/>
              </w:rPr>
            </w:pPr>
            <w:r w:rsidRPr="002E1849">
              <w:rPr>
                <w:sz w:val="28"/>
                <w:szCs w:val="28"/>
              </w:rPr>
              <w:t>116,9</w:t>
            </w:r>
          </w:p>
        </w:tc>
        <w:tc>
          <w:tcPr>
            <w:tcW w:w="2340" w:type="dxa"/>
          </w:tcPr>
          <w:p w:rsidR="00062ED6" w:rsidRPr="002E1849" w:rsidRDefault="00062ED6" w:rsidP="001B4B8E">
            <w:pPr>
              <w:widowControl w:val="0"/>
              <w:jc w:val="center"/>
              <w:rPr>
                <w:sz w:val="28"/>
                <w:szCs w:val="28"/>
              </w:rPr>
            </w:pPr>
            <w:r w:rsidRPr="002E1849">
              <w:rPr>
                <w:sz w:val="28"/>
                <w:szCs w:val="28"/>
              </w:rPr>
              <w:t>43,5</w:t>
            </w:r>
          </w:p>
        </w:tc>
        <w:tc>
          <w:tcPr>
            <w:tcW w:w="1980" w:type="dxa"/>
          </w:tcPr>
          <w:p w:rsidR="00062ED6" w:rsidRPr="002E1849" w:rsidRDefault="00062ED6" w:rsidP="001B4B8E">
            <w:pPr>
              <w:widowControl w:val="0"/>
              <w:jc w:val="center"/>
              <w:rPr>
                <w:sz w:val="28"/>
                <w:szCs w:val="28"/>
              </w:rPr>
            </w:pPr>
            <w:r w:rsidRPr="002E1849">
              <w:rPr>
                <w:sz w:val="28"/>
                <w:szCs w:val="28"/>
              </w:rPr>
              <w:t>27,7</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2011</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1120</w:t>
            </w:r>
          </w:p>
        </w:tc>
        <w:tc>
          <w:tcPr>
            <w:tcW w:w="2520" w:type="dxa"/>
          </w:tcPr>
          <w:p w:rsidR="00062ED6" w:rsidRPr="002E1849" w:rsidRDefault="00062ED6" w:rsidP="001B4B8E">
            <w:pPr>
              <w:widowControl w:val="0"/>
              <w:jc w:val="center"/>
              <w:rPr>
                <w:sz w:val="28"/>
                <w:szCs w:val="28"/>
              </w:rPr>
            </w:pPr>
            <w:r w:rsidRPr="002E1849">
              <w:rPr>
                <w:sz w:val="28"/>
                <w:szCs w:val="28"/>
              </w:rPr>
              <w:t>123,6</w:t>
            </w:r>
          </w:p>
        </w:tc>
        <w:tc>
          <w:tcPr>
            <w:tcW w:w="2340" w:type="dxa"/>
          </w:tcPr>
          <w:p w:rsidR="00062ED6" w:rsidRPr="002E1849" w:rsidRDefault="00062ED6" w:rsidP="001B4B8E">
            <w:pPr>
              <w:widowControl w:val="0"/>
              <w:jc w:val="center"/>
              <w:rPr>
                <w:sz w:val="28"/>
                <w:szCs w:val="28"/>
              </w:rPr>
            </w:pPr>
            <w:r w:rsidRPr="002E1849">
              <w:rPr>
                <w:sz w:val="28"/>
                <w:szCs w:val="28"/>
              </w:rPr>
              <w:t>45,9</w:t>
            </w:r>
          </w:p>
        </w:tc>
        <w:tc>
          <w:tcPr>
            <w:tcW w:w="1980" w:type="dxa"/>
          </w:tcPr>
          <w:p w:rsidR="00062ED6" w:rsidRPr="002E1849" w:rsidRDefault="00062ED6" w:rsidP="001B4B8E">
            <w:pPr>
              <w:widowControl w:val="0"/>
              <w:jc w:val="center"/>
              <w:rPr>
                <w:sz w:val="28"/>
                <w:szCs w:val="28"/>
              </w:rPr>
            </w:pPr>
            <w:r w:rsidRPr="002E1849">
              <w:rPr>
                <w:sz w:val="28"/>
                <w:szCs w:val="28"/>
              </w:rPr>
              <w:t>28,2</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2012</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1460</w:t>
            </w:r>
          </w:p>
        </w:tc>
        <w:tc>
          <w:tcPr>
            <w:tcW w:w="2520" w:type="dxa"/>
          </w:tcPr>
          <w:p w:rsidR="00062ED6" w:rsidRPr="002E1849" w:rsidRDefault="00062ED6" w:rsidP="001B4B8E">
            <w:pPr>
              <w:widowControl w:val="0"/>
              <w:jc w:val="center"/>
              <w:rPr>
                <w:sz w:val="28"/>
                <w:szCs w:val="28"/>
              </w:rPr>
            </w:pPr>
            <w:r w:rsidRPr="002E1849">
              <w:rPr>
                <w:sz w:val="28"/>
                <w:szCs w:val="28"/>
              </w:rPr>
              <w:t>130,3</w:t>
            </w:r>
          </w:p>
        </w:tc>
        <w:tc>
          <w:tcPr>
            <w:tcW w:w="2340" w:type="dxa"/>
          </w:tcPr>
          <w:p w:rsidR="00062ED6" w:rsidRPr="002E1849" w:rsidRDefault="00062ED6" w:rsidP="001B4B8E">
            <w:pPr>
              <w:widowControl w:val="0"/>
              <w:jc w:val="center"/>
              <w:rPr>
                <w:sz w:val="28"/>
                <w:szCs w:val="28"/>
              </w:rPr>
            </w:pPr>
            <w:r w:rsidRPr="002E1849">
              <w:rPr>
                <w:sz w:val="28"/>
                <w:szCs w:val="28"/>
              </w:rPr>
              <w:t>46,7</w:t>
            </w:r>
          </w:p>
        </w:tc>
        <w:tc>
          <w:tcPr>
            <w:tcW w:w="1980" w:type="dxa"/>
          </w:tcPr>
          <w:p w:rsidR="00062ED6" w:rsidRPr="002E1849" w:rsidRDefault="00062ED6" w:rsidP="001B4B8E">
            <w:pPr>
              <w:widowControl w:val="0"/>
              <w:jc w:val="center"/>
              <w:rPr>
                <w:sz w:val="28"/>
                <w:szCs w:val="28"/>
              </w:rPr>
            </w:pPr>
            <w:r w:rsidRPr="002E1849">
              <w:rPr>
                <w:sz w:val="28"/>
                <w:szCs w:val="28"/>
              </w:rPr>
              <w:t>27,1</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2013</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2131</w:t>
            </w:r>
          </w:p>
        </w:tc>
        <w:tc>
          <w:tcPr>
            <w:tcW w:w="2520" w:type="dxa"/>
          </w:tcPr>
          <w:p w:rsidR="00062ED6" w:rsidRPr="002E1849" w:rsidRDefault="00062ED6" w:rsidP="001B4B8E">
            <w:pPr>
              <w:widowControl w:val="0"/>
              <w:jc w:val="center"/>
              <w:rPr>
                <w:sz w:val="28"/>
                <w:szCs w:val="28"/>
              </w:rPr>
            </w:pPr>
            <w:r w:rsidRPr="002E1849">
              <w:rPr>
                <w:sz w:val="28"/>
                <w:szCs w:val="28"/>
              </w:rPr>
              <w:t>145,9</w:t>
            </w:r>
          </w:p>
        </w:tc>
        <w:tc>
          <w:tcPr>
            <w:tcW w:w="2340" w:type="dxa"/>
          </w:tcPr>
          <w:p w:rsidR="00062ED6" w:rsidRPr="002E1849" w:rsidRDefault="00062ED6" w:rsidP="001B4B8E">
            <w:pPr>
              <w:widowControl w:val="0"/>
              <w:jc w:val="center"/>
              <w:rPr>
                <w:sz w:val="28"/>
                <w:szCs w:val="28"/>
              </w:rPr>
            </w:pPr>
            <w:r w:rsidRPr="002E1849">
              <w:rPr>
                <w:sz w:val="28"/>
                <w:szCs w:val="28"/>
              </w:rPr>
              <w:t>72,8</w:t>
            </w:r>
          </w:p>
        </w:tc>
        <w:tc>
          <w:tcPr>
            <w:tcW w:w="1980" w:type="dxa"/>
          </w:tcPr>
          <w:p w:rsidR="00062ED6" w:rsidRPr="002E1849" w:rsidRDefault="00062ED6" w:rsidP="001B4B8E">
            <w:pPr>
              <w:widowControl w:val="0"/>
              <w:jc w:val="center"/>
              <w:rPr>
                <w:sz w:val="28"/>
                <w:szCs w:val="28"/>
              </w:rPr>
            </w:pPr>
            <w:r w:rsidRPr="002E1849">
              <w:rPr>
                <w:sz w:val="28"/>
                <w:szCs w:val="28"/>
              </w:rPr>
              <w:t>34,5</w:t>
            </w:r>
          </w:p>
        </w:tc>
      </w:tr>
      <w:tr w:rsidR="00062ED6" w:rsidRPr="002E1849" w:rsidTr="002A437B">
        <w:tc>
          <w:tcPr>
            <w:tcW w:w="1080" w:type="dxa"/>
          </w:tcPr>
          <w:p w:rsidR="00062ED6" w:rsidRPr="002E1849" w:rsidRDefault="00062ED6" w:rsidP="001B4B8E">
            <w:pPr>
              <w:widowControl w:val="0"/>
              <w:jc w:val="both"/>
              <w:rPr>
                <w:sz w:val="28"/>
                <w:szCs w:val="28"/>
              </w:rPr>
            </w:pPr>
            <w:r w:rsidRPr="002E1849">
              <w:rPr>
                <w:sz w:val="28"/>
                <w:szCs w:val="28"/>
              </w:rPr>
              <w:t>2014</w:t>
            </w:r>
            <w:r w:rsidR="002A437B" w:rsidRPr="002E1849">
              <w:rPr>
                <w:sz w:val="28"/>
                <w:szCs w:val="28"/>
              </w:rPr>
              <w:t xml:space="preserve"> </w:t>
            </w:r>
            <w:r w:rsidRPr="002E1849">
              <w:rPr>
                <w:sz w:val="28"/>
                <w:szCs w:val="28"/>
              </w:rPr>
              <w:t>г.</w:t>
            </w:r>
          </w:p>
        </w:tc>
        <w:tc>
          <w:tcPr>
            <w:tcW w:w="1620" w:type="dxa"/>
          </w:tcPr>
          <w:p w:rsidR="00062ED6" w:rsidRPr="002E1849" w:rsidRDefault="00062ED6" w:rsidP="001B4B8E">
            <w:pPr>
              <w:widowControl w:val="0"/>
              <w:jc w:val="center"/>
              <w:rPr>
                <w:sz w:val="28"/>
                <w:szCs w:val="28"/>
              </w:rPr>
            </w:pPr>
            <w:r w:rsidRPr="002E1849">
              <w:rPr>
                <w:sz w:val="28"/>
                <w:szCs w:val="28"/>
              </w:rPr>
              <w:t>2886</w:t>
            </w:r>
          </w:p>
        </w:tc>
        <w:tc>
          <w:tcPr>
            <w:tcW w:w="2520" w:type="dxa"/>
          </w:tcPr>
          <w:p w:rsidR="00062ED6" w:rsidRPr="002E1849" w:rsidRDefault="00062ED6" w:rsidP="001B4B8E">
            <w:pPr>
              <w:widowControl w:val="0"/>
              <w:jc w:val="center"/>
              <w:rPr>
                <w:sz w:val="28"/>
                <w:szCs w:val="28"/>
              </w:rPr>
            </w:pPr>
            <w:r w:rsidRPr="002E1849">
              <w:rPr>
                <w:sz w:val="28"/>
                <w:szCs w:val="28"/>
              </w:rPr>
              <w:t>135,4</w:t>
            </w:r>
          </w:p>
        </w:tc>
        <w:tc>
          <w:tcPr>
            <w:tcW w:w="2340" w:type="dxa"/>
          </w:tcPr>
          <w:p w:rsidR="00062ED6" w:rsidRPr="002E1849" w:rsidRDefault="00062ED6" w:rsidP="001B4B8E">
            <w:pPr>
              <w:widowControl w:val="0"/>
              <w:jc w:val="center"/>
              <w:rPr>
                <w:sz w:val="28"/>
                <w:szCs w:val="28"/>
              </w:rPr>
            </w:pPr>
            <w:r w:rsidRPr="002E1849">
              <w:rPr>
                <w:sz w:val="28"/>
                <w:szCs w:val="28"/>
              </w:rPr>
              <w:t>91,7</w:t>
            </w:r>
          </w:p>
        </w:tc>
        <w:tc>
          <w:tcPr>
            <w:tcW w:w="1980" w:type="dxa"/>
          </w:tcPr>
          <w:p w:rsidR="00062ED6" w:rsidRPr="002E1849" w:rsidRDefault="00062ED6" w:rsidP="001B4B8E">
            <w:pPr>
              <w:widowControl w:val="0"/>
              <w:jc w:val="center"/>
              <w:rPr>
                <w:sz w:val="28"/>
                <w:szCs w:val="28"/>
              </w:rPr>
            </w:pPr>
            <w:r w:rsidRPr="002E1849">
              <w:rPr>
                <w:sz w:val="28"/>
                <w:szCs w:val="28"/>
              </w:rPr>
              <w:t>40,2</w:t>
            </w:r>
          </w:p>
        </w:tc>
      </w:tr>
    </w:tbl>
    <w:p w:rsidR="00062ED6" w:rsidRPr="002E1849" w:rsidRDefault="00062ED6" w:rsidP="001B4B8E">
      <w:pPr>
        <w:widowControl w:val="0"/>
        <w:ind w:firstLine="709"/>
        <w:jc w:val="both"/>
      </w:pPr>
      <w:r w:rsidRPr="002E1849">
        <w:t>Источник:</w:t>
      </w:r>
      <w:r w:rsidR="002A437B" w:rsidRPr="002E1849">
        <w:t xml:space="preserve"> </w:t>
      </w:r>
      <w:r w:rsidRPr="002E1849">
        <w:t>составлен</w:t>
      </w:r>
      <w:r w:rsidR="001A0F94" w:rsidRPr="002E1849">
        <w:t xml:space="preserve"> </w:t>
      </w:r>
      <w:r w:rsidRPr="002E1849">
        <w:t>автором</w:t>
      </w:r>
      <w:r w:rsidR="002E1849" w:rsidRPr="002E1849">
        <w:t xml:space="preserve"> по данным Социального фонда КР.</w:t>
      </w:r>
    </w:p>
    <w:p w:rsidR="002E1849" w:rsidRDefault="002E1849" w:rsidP="001B4B8E">
      <w:pPr>
        <w:widowControl w:val="0"/>
        <w:ind w:firstLine="709"/>
        <w:jc w:val="both"/>
        <w:rPr>
          <w:sz w:val="28"/>
          <w:szCs w:val="28"/>
        </w:rPr>
      </w:pPr>
    </w:p>
    <w:p w:rsidR="002E1849" w:rsidRDefault="002E1849" w:rsidP="001B4B8E">
      <w:pPr>
        <w:widowControl w:val="0"/>
        <w:ind w:firstLine="709"/>
        <w:jc w:val="both"/>
        <w:rPr>
          <w:sz w:val="28"/>
          <w:szCs w:val="28"/>
        </w:rPr>
      </w:pPr>
      <w:r>
        <w:rPr>
          <w:sz w:val="28"/>
          <w:szCs w:val="28"/>
        </w:rPr>
        <w:t xml:space="preserve">Как видно данных приведенной таблице отношение средней пенсии к средней заработной плате </w:t>
      </w:r>
      <w:r w:rsidR="00E24275">
        <w:rPr>
          <w:sz w:val="28"/>
          <w:szCs w:val="28"/>
        </w:rPr>
        <w:t>составляет в 2014 году 40,2%, что соответствует рекомендациям Международной организации труда. А, предыдущие годы такое соотношение не соблюдалось.</w:t>
      </w:r>
    </w:p>
    <w:p w:rsidR="00E24275" w:rsidRDefault="00E24275" w:rsidP="001B4B8E">
      <w:pPr>
        <w:widowControl w:val="0"/>
        <w:ind w:firstLine="709"/>
        <w:jc w:val="both"/>
        <w:rPr>
          <w:sz w:val="28"/>
          <w:szCs w:val="28"/>
        </w:rPr>
      </w:pPr>
      <w:r>
        <w:rPr>
          <w:sz w:val="28"/>
          <w:szCs w:val="28"/>
        </w:rPr>
        <w:t xml:space="preserve">Состояние пенсионного обеспечения </w:t>
      </w:r>
      <w:proofErr w:type="gramStart"/>
      <w:r>
        <w:rPr>
          <w:sz w:val="28"/>
          <w:szCs w:val="28"/>
        </w:rPr>
        <w:t>в</w:t>
      </w:r>
      <w:proofErr w:type="gramEnd"/>
      <w:r>
        <w:rPr>
          <w:sz w:val="28"/>
          <w:szCs w:val="28"/>
        </w:rPr>
        <w:t xml:space="preserve"> многом характеризуется доходами и расходами Социального фонда республики (табл.2).</w:t>
      </w:r>
    </w:p>
    <w:p w:rsidR="00E24275" w:rsidRDefault="00E24275" w:rsidP="00E24275">
      <w:pPr>
        <w:widowControl w:val="0"/>
        <w:ind w:firstLine="709"/>
        <w:jc w:val="both"/>
        <w:rPr>
          <w:sz w:val="28"/>
          <w:szCs w:val="28"/>
        </w:rPr>
      </w:pPr>
    </w:p>
    <w:p w:rsidR="00E24275" w:rsidRDefault="00E24275" w:rsidP="00E24275">
      <w:pPr>
        <w:widowControl w:val="0"/>
        <w:ind w:firstLine="709"/>
        <w:jc w:val="both"/>
        <w:rPr>
          <w:sz w:val="28"/>
          <w:szCs w:val="28"/>
        </w:rPr>
      </w:pPr>
    </w:p>
    <w:p w:rsidR="00E24275" w:rsidRDefault="00E24275" w:rsidP="00E24275">
      <w:pPr>
        <w:widowControl w:val="0"/>
        <w:ind w:firstLine="709"/>
        <w:jc w:val="both"/>
        <w:rPr>
          <w:sz w:val="28"/>
          <w:szCs w:val="28"/>
        </w:rPr>
      </w:pPr>
    </w:p>
    <w:p w:rsidR="00E24275" w:rsidRDefault="00E24275" w:rsidP="00E24275">
      <w:pPr>
        <w:widowControl w:val="0"/>
        <w:ind w:firstLine="709"/>
        <w:jc w:val="both"/>
        <w:rPr>
          <w:sz w:val="28"/>
          <w:szCs w:val="28"/>
        </w:rPr>
      </w:pPr>
    </w:p>
    <w:p w:rsidR="00E24275" w:rsidRPr="002E1849" w:rsidRDefault="00E24275" w:rsidP="00E24275">
      <w:pPr>
        <w:widowControl w:val="0"/>
        <w:ind w:firstLine="709"/>
        <w:jc w:val="both"/>
        <w:rPr>
          <w:sz w:val="28"/>
          <w:szCs w:val="28"/>
          <w:lang w:val="ky-KG"/>
        </w:rPr>
      </w:pPr>
      <w:r w:rsidRPr="002E1849">
        <w:rPr>
          <w:sz w:val="28"/>
          <w:szCs w:val="28"/>
        </w:rPr>
        <w:lastRenderedPageBreak/>
        <w:t>Таблица 2. - Доходы и расходы Социального фонда</w:t>
      </w:r>
      <w:r w:rsidRPr="002E1849">
        <w:rPr>
          <w:sz w:val="28"/>
          <w:szCs w:val="28"/>
          <w:lang w:val="ky-KG"/>
        </w:rPr>
        <w:t xml:space="preserve"> КР.</w:t>
      </w:r>
    </w:p>
    <w:tbl>
      <w:tblPr>
        <w:tblW w:w="9463" w:type="dxa"/>
        <w:tblInd w:w="288" w:type="dxa"/>
        <w:tblLook w:val="0000" w:firstRow="0" w:lastRow="0" w:firstColumn="0" w:lastColumn="0" w:noHBand="0" w:noVBand="0"/>
      </w:tblPr>
      <w:tblGrid>
        <w:gridCol w:w="3648"/>
        <w:gridCol w:w="996"/>
        <w:gridCol w:w="1134"/>
        <w:gridCol w:w="1276"/>
        <w:gridCol w:w="1275"/>
        <w:gridCol w:w="1134"/>
      </w:tblGrid>
      <w:tr w:rsidR="00E24275" w:rsidRPr="00A67B53" w:rsidTr="00A67B53">
        <w:trPr>
          <w:trHeight w:val="255"/>
        </w:trPr>
        <w:tc>
          <w:tcPr>
            <w:tcW w:w="3648" w:type="dxa"/>
            <w:tcBorders>
              <w:top w:val="single" w:sz="4" w:space="0" w:color="auto"/>
              <w:left w:val="single" w:sz="4" w:space="0" w:color="auto"/>
              <w:bottom w:val="single" w:sz="4" w:space="0" w:color="auto"/>
              <w:right w:val="single" w:sz="4" w:space="0" w:color="auto"/>
            </w:tcBorders>
            <w:noWrap/>
            <w:vAlign w:val="bottom"/>
          </w:tcPr>
          <w:p w:rsidR="00E24275" w:rsidRPr="00A67B53" w:rsidRDefault="00E24275" w:rsidP="00E24275">
            <w:pPr>
              <w:widowControl w:val="0"/>
              <w:rPr>
                <w:b/>
                <w:sz w:val="28"/>
                <w:szCs w:val="28"/>
              </w:rPr>
            </w:pPr>
          </w:p>
        </w:tc>
        <w:tc>
          <w:tcPr>
            <w:tcW w:w="996" w:type="dxa"/>
            <w:tcBorders>
              <w:top w:val="single" w:sz="4" w:space="0" w:color="auto"/>
              <w:left w:val="nil"/>
              <w:bottom w:val="single" w:sz="4" w:space="0" w:color="auto"/>
              <w:right w:val="nil"/>
            </w:tcBorders>
            <w:noWrap/>
            <w:vAlign w:val="bottom"/>
          </w:tcPr>
          <w:p w:rsidR="00E24275" w:rsidRPr="00A67B53" w:rsidRDefault="00E24275" w:rsidP="00E24275">
            <w:pPr>
              <w:widowControl w:val="0"/>
              <w:jc w:val="center"/>
              <w:rPr>
                <w:b/>
                <w:sz w:val="28"/>
                <w:szCs w:val="28"/>
              </w:rPr>
            </w:pPr>
            <w:r w:rsidRPr="00A67B53">
              <w:rPr>
                <w:b/>
                <w:sz w:val="28"/>
                <w:szCs w:val="28"/>
              </w:rPr>
              <w:t>2009</w:t>
            </w:r>
          </w:p>
        </w:tc>
        <w:tc>
          <w:tcPr>
            <w:tcW w:w="1134" w:type="dxa"/>
            <w:tcBorders>
              <w:top w:val="single" w:sz="4" w:space="0" w:color="auto"/>
              <w:left w:val="single" w:sz="4" w:space="0" w:color="auto"/>
              <w:bottom w:val="single" w:sz="4" w:space="0" w:color="auto"/>
              <w:right w:val="nil"/>
            </w:tcBorders>
            <w:noWrap/>
            <w:vAlign w:val="bottom"/>
          </w:tcPr>
          <w:p w:rsidR="00E24275" w:rsidRPr="00A67B53" w:rsidRDefault="00E24275" w:rsidP="00E24275">
            <w:pPr>
              <w:widowControl w:val="0"/>
              <w:jc w:val="center"/>
              <w:rPr>
                <w:b/>
                <w:sz w:val="28"/>
                <w:szCs w:val="28"/>
              </w:rPr>
            </w:pPr>
            <w:r w:rsidRPr="00A67B53">
              <w:rPr>
                <w:b/>
                <w:sz w:val="28"/>
                <w:szCs w:val="28"/>
              </w:rPr>
              <w:t>2010</w:t>
            </w:r>
          </w:p>
        </w:tc>
        <w:tc>
          <w:tcPr>
            <w:tcW w:w="1276" w:type="dxa"/>
            <w:tcBorders>
              <w:top w:val="single" w:sz="4" w:space="0" w:color="auto"/>
              <w:left w:val="single" w:sz="4" w:space="0" w:color="auto"/>
              <w:bottom w:val="single" w:sz="4" w:space="0" w:color="auto"/>
              <w:right w:val="nil"/>
            </w:tcBorders>
            <w:noWrap/>
            <w:vAlign w:val="bottom"/>
          </w:tcPr>
          <w:p w:rsidR="00E24275" w:rsidRPr="00A67B53" w:rsidRDefault="00E24275" w:rsidP="00E24275">
            <w:pPr>
              <w:widowControl w:val="0"/>
              <w:jc w:val="center"/>
              <w:rPr>
                <w:b/>
                <w:sz w:val="28"/>
                <w:szCs w:val="28"/>
              </w:rPr>
            </w:pPr>
            <w:r w:rsidRPr="00A67B53">
              <w:rPr>
                <w:b/>
                <w:sz w:val="28"/>
                <w:szCs w:val="28"/>
              </w:rPr>
              <w:t>2011</w:t>
            </w:r>
          </w:p>
        </w:tc>
        <w:tc>
          <w:tcPr>
            <w:tcW w:w="1275" w:type="dxa"/>
            <w:tcBorders>
              <w:top w:val="single" w:sz="4" w:space="0" w:color="auto"/>
              <w:left w:val="single" w:sz="4" w:space="0" w:color="auto"/>
              <w:bottom w:val="single" w:sz="4" w:space="0" w:color="auto"/>
              <w:right w:val="nil"/>
            </w:tcBorders>
            <w:noWrap/>
            <w:vAlign w:val="bottom"/>
          </w:tcPr>
          <w:p w:rsidR="00E24275" w:rsidRPr="00A67B53" w:rsidRDefault="00E24275" w:rsidP="00E24275">
            <w:pPr>
              <w:widowControl w:val="0"/>
              <w:jc w:val="center"/>
              <w:rPr>
                <w:b/>
                <w:sz w:val="28"/>
                <w:szCs w:val="28"/>
              </w:rPr>
            </w:pPr>
            <w:r w:rsidRPr="00A67B53">
              <w:rPr>
                <w:b/>
                <w:sz w:val="28"/>
                <w:szCs w:val="28"/>
              </w:rPr>
              <w:t>2012</w:t>
            </w:r>
          </w:p>
        </w:tc>
        <w:tc>
          <w:tcPr>
            <w:tcW w:w="1134" w:type="dxa"/>
            <w:tcBorders>
              <w:top w:val="single" w:sz="4" w:space="0" w:color="auto"/>
              <w:left w:val="single" w:sz="4" w:space="0" w:color="auto"/>
              <w:bottom w:val="single" w:sz="4" w:space="0" w:color="auto"/>
              <w:right w:val="single" w:sz="4" w:space="0" w:color="auto"/>
            </w:tcBorders>
            <w:vAlign w:val="bottom"/>
          </w:tcPr>
          <w:p w:rsidR="00E24275" w:rsidRPr="00A67B53" w:rsidRDefault="00E24275" w:rsidP="00E24275">
            <w:pPr>
              <w:widowControl w:val="0"/>
              <w:jc w:val="center"/>
              <w:rPr>
                <w:b/>
                <w:sz w:val="28"/>
                <w:szCs w:val="28"/>
              </w:rPr>
            </w:pPr>
            <w:r w:rsidRPr="00A67B53">
              <w:rPr>
                <w:b/>
                <w:sz w:val="28"/>
                <w:szCs w:val="28"/>
              </w:rPr>
              <w:t>2013</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lang w:val="ky-KG"/>
              </w:rPr>
            </w:pPr>
            <w:r w:rsidRPr="002E1849">
              <w:rPr>
                <w:sz w:val="28"/>
                <w:szCs w:val="28"/>
              </w:rPr>
              <w:t>ВСЕГО ДОХОДОВ</w:t>
            </w:r>
            <w:r w:rsidRPr="002E1849">
              <w:rPr>
                <w:sz w:val="28"/>
                <w:szCs w:val="28"/>
                <w:lang w:val="ky-KG"/>
              </w:rPr>
              <w:t xml:space="preserve"> (тыс.</w:t>
            </w:r>
            <w:proofErr w:type="gramStart"/>
            <w:r w:rsidRPr="002E1849">
              <w:rPr>
                <w:sz w:val="28"/>
                <w:szCs w:val="28"/>
                <w:lang w:val="ky-KG"/>
              </w:rPr>
              <w:t>с</w:t>
            </w:r>
            <w:proofErr w:type="gramEnd"/>
            <w:r w:rsidRPr="002E1849">
              <w:rPr>
                <w:sz w:val="28"/>
                <w:szCs w:val="28"/>
                <w:lang w:val="ky-KG"/>
              </w:rPr>
              <w:t>.)</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6452,6</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7717,5</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10031,1</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13539,0</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17763,7</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proofErr w:type="gramStart"/>
            <w:r w:rsidRPr="002E1849">
              <w:rPr>
                <w:sz w:val="28"/>
                <w:szCs w:val="28"/>
              </w:rPr>
              <w:t>в</w:t>
            </w:r>
            <w:proofErr w:type="gramEnd"/>
            <w:r w:rsidRPr="002E1849">
              <w:rPr>
                <w:sz w:val="28"/>
                <w:szCs w:val="28"/>
              </w:rPr>
              <w:t xml:space="preserve"> % к ВВП</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6,4</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6,8</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7,1</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7,3</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9,0</w:t>
            </w:r>
          </w:p>
        </w:tc>
      </w:tr>
      <w:tr w:rsidR="00E24275" w:rsidRPr="002E1849" w:rsidTr="00A67B53">
        <w:trPr>
          <w:trHeight w:val="210"/>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в том числе</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I. Страховые взносы</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4979,2</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5587,4</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7136,7</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9054,2</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10806,1</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proofErr w:type="gramStart"/>
            <w:r w:rsidRPr="002E1849">
              <w:rPr>
                <w:sz w:val="28"/>
                <w:szCs w:val="28"/>
              </w:rPr>
              <w:t>в</w:t>
            </w:r>
            <w:proofErr w:type="gramEnd"/>
            <w:r w:rsidRPr="002E1849">
              <w:rPr>
                <w:sz w:val="28"/>
                <w:szCs w:val="28"/>
              </w:rPr>
              <w:t xml:space="preserve"> % к ВВП</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4,9</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4,9</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5,0</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4,9</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5,5</w:t>
            </w:r>
          </w:p>
        </w:tc>
      </w:tr>
      <w:tr w:rsidR="00E24275" w:rsidRPr="002E1849" w:rsidTr="00A67B53">
        <w:trPr>
          <w:trHeight w:val="510"/>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II. Поступления из республиканского бюджета</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981,7</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1256,5</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1418,9</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1704,1</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2395,1</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III. Прочие доходы</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92,8</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101,4</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176,8</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271,4</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382,1</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ВСЕГО РАСХОДОВ</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5661,9</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6418,8</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7521,8</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9358,5</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13388,6</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proofErr w:type="gramStart"/>
            <w:r w:rsidRPr="002E1849">
              <w:rPr>
                <w:sz w:val="28"/>
                <w:szCs w:val="28"/>
              </w:rPr>
              <w:t>в</w:t>
            </w:r>
            <w:proofErr w:type="gramEnd"/>
            <w:r w:rsidRPr="002E1849">
              <w:rPr>
                <w:sz w:val="28"/>
                <w:szCs w:val="28"/>
              </w:rPr>
              <w:t xml:space="preserve"> % к ВВП</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5,6</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5,6</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5,3</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5,1</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6,8</w:t>
            </w:r>
          </w:p>
        </w:tc>
      </w:tr>
      <w:tr w:rsidR="00E24275" w:rsidRPr="002E1849" w:rsidTr="00A67B53">
        <w:trPr>
          <w:trHeight w:val="210"/>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в том числе</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I. Пенсионный фонд</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5339,8</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6097,8</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7115,1</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8798,1</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12671,6</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proofErr w:type="gramStart"/>
            <w:r w:rsidRPr="002E1849">
              <w:rPr>
                <w:sz w:val="28"/>
                <w:szCs w:val="28"/>
              </w:rPr>
              <w:t>в</w:t>
            </w:r>
            <w:proofErr w:type="gramEnd"/>
            <w:r w:rsidRPr="002E1849">
              <w:rPr>
                <w:sz w:val="28"/>
                <w:szCs w:val="28"/>
              </w:rPr>
              <w:t xml:space="preserve"> % к ВВП</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5,3</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5,4</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5,0</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4,8</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6,5</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II. Фонд социального страхования</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62,6</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41,6</w:t>
            </w:r>
          </w:p>
        </w:tc>
      </w:tr>
      <w:tr w:rsidR="00E24275" w:rsidRPr="002E1849" w:rsidTr="00A67B53">
        <w:trPr>
          <w:trHeight w:val="510"/>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III. Фонд обязательного медицинского страхования</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259,5</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321,0</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406,7</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560,4</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675,4</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Дефицит</w:t>
            </w:r>
            <w:proofErr w:type="gramStart"/>
            <w:r w:rsidRPr="002E1849">
              <w:rPr>
                <w:sz w:val="28"/>
                <w:szCs w:val="28"/>
              </w:rPr>
              <w:t xml:space="preserve"> (-)/</w:t>
            </w:r>
            <w:proofErr w:type="gramEnd"/>
            <w:r w:rsidRPr="002E1849">
              <w:rPr>
                <w:sz w:val="28"/>
                <w:szCs w:val="28"/>
              </w:rPr>
              <w:t>профицит(+)</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790,7</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1298,7</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2509,3</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4180,5</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4375,1</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proofErr w:type="gramStart"/>
            <w:r w:rsidRPr="002E1849">
              <w:rPr>
                <w:sz w:val="28"/>
                <w:szCs w:val="28"/>
              </w:rPr>
              <w:t>в</w:t>
            </w:r>
            <w:proofErr w:type="gramEnd"/>
            <w:r w:rsidRPr="002E1849">
              <w:rPr>
                <w:sz w:val="28"/>
                <w:szCs w:val="28"/>
              </w:rPr>
              <w:t xml:space="preserve"> % к ВВП</w:t>
            </w:r>
          </w:p>
        </w:tc>
        <w:tc>
          <w:tcPr>
            <w:tcW w:w="996" w:type="dxa"/>
            <w:tcBorders>
              <w:top w:val="single" w:sz="4" w:space="0" w:color="auto"/>
              <w:left w:val="nil"/>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0,8</w:t>
            </w:r>
          </w:p>
        </w:tc>
        <w:tc>
          <w:tcPr>
            <w:tcW w:w="1134"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1,1</w:t>
            </w:r>
          </w:p>
        </w:tc>
        <w:tc>
          <w:tcPr>
            <w:tcW w:w="1276"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1,8</w:t>
            </w:r>
          </w:p>
        </w:tc>
        <w:tc>
          <w:tcPr>
            <w:tcW w:w="1275" w:type="dxa"/>
            <w:tcBorders>
              <w:top w:val="single" w:sz="4" w:space="0" w:color="auto"/>
              <w:left w:val="single" w:sz="4" w:space="0" w:color="auto"/>
              <w:bottom w:val="single" w:sz="4" w:space="0" w:color="auto"/>
              <w:right w:val="nil"/>
            </w:tcBorders>
            <w:noWrap/>
            <w:vAlign w:val="bottom"/>
          </w:tcPr>
          <w:p w:rsidR="00E24275" w:rsidRPr="002E1849" w:rsidRDefault="00E24275" w:rsidP="00E24275">
            <w:pPr>
              <w:widowControl w:val="0"/>
              <w:jc w:val="center"/>
              <w:rPr>
                <w:sz w:val="28"/>
                <w:szCs w:val="28"/>
              </w:rPr>
            </w:pPr>
            <w:r w:rsidRPr="002E1849">
              <w:rPr>
                <w:sz w:val="28"/>
                <w:szCs w:val="28"/>
              </w:rPr>
              <w:t>2,3</w:t>
            </w:r>
          </w:p>
        </w:tc>
        <w:tc>
          <w:tcPr>
            <w:tcW w:w="1134" w:type="dxa"/>
            <w:tcBorders>
              <w:top w:val="single" w:sz="4" w:space="0" w:color="auto"/>
              <w:left w:val="single" w:sz="4" w:space="0" w:color="auto"/>
              <w:bottom w:val="single" w:sz="4" w:space="0" w:color="auto"/>
              <w:right w:val="single" w:sz="4" w:space="0" w:color="auto"/>
            </w:tcBorders>
            <w:noWrap/>
            <w:vAlign w:val="bottom"/>
          </w:tcPr>
          <w:p w:rsidR="00E24275" w:rsidRPr="002E1849" w:rsidRDefault="00E24275" w:rsidP="00E24275">
            <w:pPr>
              <w:widowControl w:val="0"/>
              <w:jc w:val="center"/>
              <w:rPr>
                <w:sz w:val="28"/>
                <w:szCs w:val="28"/>
              </w:rPr>
            </w:pPr>
            <w:r w:rsidRPr="002E1849">
              <w:rPr>
                <w:sz w:val="28"/>
                <w:szCs w:val="28"/>
              </w:rPr>
              <w:t>2,2</w:t>
            </w:r>
          </w:p>
        </w:tc>
      </w:tr>
      <w:tr w:rsidR="00E24275" w:rsidRPr="002E1849" w:rsidTr="00A67B53">
        <w:trPr>
          <w:trHeight w:val="255"/>
        </w:trPr>
        <w:tc>
          <w:tcPr>
            <w:tcW w:w="3648" w:type="dxa"/>
            <w:tcBorders>
              <w:top w:val="single" w:sz="4" w:space="0" w:color="auto"/>
              <w:left w:val="single" w:sz="4" w:space="0" w:color="auto"/>
              <w:bottom w:val="single" w:sz="4" w:space="0" w:color="auto"/>
              <w:right w:val="single" w:sz="4" w:space="0" w:color="auto"/>
            </w:tcBorders>
            <w:vAlign w:val="bottom"/>
          </w:tcPr>
          <w:p w:rsidR="00E24275" w:rsidRPr="002E1849" w:rsidRDefault="00E24275" w:rsidP="00E24275">
            <w:pPr>
              <w:widowControl w:val="0"/>
              <w:rPr>
                <w:sz w:val="28"/>
                <w:szCs w:val="28"/>
              </w:rPr>
            </w:pPr>
            <w:r w:rsidRPr="002E1849">
              <w:rPr>
                <w:sz w:val="28"/>
                <w:szCs w:val="28"/>
              </w:rPr>
              <w:t>ВВП</w:t>
            </w:r>
          </w:p>
        </w:tc>
        <w:tc>
          <w:tcPr>
            <w:tcW w:w="996" w:type="dxa"/>
            <w:tcBorders>
              <w:top w:val="single" w:sz="4" w:space="0" w:color="auto"/>
              <w:left w:val="nil"/>
              <w:bottom w:val="single" w:sz="4" w:space="0" w:color="auto"/>
              <w:right w:val="single" w:sz="4" w:space="0" w:color="auto"/>
            </w:tcBorders>
            <w:noWrap/>
            <w:vAlign w:val="bottom"/>
          </w:tcPr>
          <w:p w:rsidR="00E24275" w:rsidRPr="00E24275" w:rsidRDefault="00A67B53" w:rsidP="00E24275">
            <w:pPr>
              <w:widowControl w:val="0"/>
              <w:jc w:val="center"/>
              <w:rPr>
                <w:sz w:val="26"/>
                <w:szCs w:val="26"/>
              </w:rPr>
            </w:pPr>
            <w:r>
              <w:rPr>
                <w:sz w:val="26"/>
                <w:szCs w:val="26"/>
              </w:rPr>
              <w:t>100</w:t>
            </w:r>
            <w:r w:rsidR="00E24275" w:rsidRPr="00E24275">
              <w:rPr>
                <w:sz w:val="26"/>
                <w:szCs w:val="26"/>
              </w:rPr>
              <w:t>899</w:t>
            </w:r>
          </w:p>
        </w:tc>
        <w:tc>
          <w:tcPr>
            <w:tcW w:w="1134" w:type="dxa"/>
            <w:tcBorders>
              <w:top w:val="single" w:sz="4" w:space="0" w:color="auto"/>
              <w:left w:val="nil"/>
              <w:bottom w:val="single" w:sz="4" w:space="0" w:color="auto"/>
              <w:right w:val="single" w:sz="4" w:space="0" w:color="auto"/>
            </w:tcBorders>
            <w:noWrap/>
            <w:vAlign w:val="bottom"/>
          </w:tcPr>
          <w:p w:rsidR="00E24275" w:rsidRPr="00E24275" w:rsidRDefault="00E24275" w:rsidP="00E24275">
            <w:pPr>
              <w:widowControl w:val="0"/>
              <w:jc w:val="center"/>
              <w:rPr>
                <w:sz w:val="26"/>
                <w:szCs w:val="26"/>
              </w:rPr>
            </w:pPr>
            <w:r w:rsidRPr="00E24275">
              <w:rPr>
                <w:sz w:val="26"/>
                <w:szCs w:val="26"/>
              </w:rPr>
              <w:t>113 800</w:t>
            </w:r>
          </w:p>
        </w:tc>
        <w:tc>
          <w:tcPr>
            <w:tcW w:w="1276" w:type="dxa"/>
            <w:tcBorders>
              <w:top w:val="single" w:sz="4" w:space="0" w:color="auto"/>
              <w:left w:val="nil"/>
              <w:bottom w:val="single" w:sz="4" w:space="0" w:color="auto"/>
              <w:right w:val="single" w:sz="4" w:space="0" w:color="auto"/>
            </w:tcBorders>
            <w:noWrap/>
            <w:vAlign w:val="bottom"/>
          </w:tcPr>
          <w:p w:rsidR="00E24275" w:rsidRPr="00E24275" w:rsidRDefault="00E24275" w:rsidP="00E24275">
            <w:pPr>
              <w:widowControl w:val="0"/>
              <w:jc w:val="center"/>
              <w:rPr>
                <w:sz w:val="26"/>
                <w:szCs w:val="26"/>
              </w:rPr>
            </w:pPr>
            <w:r w:rsidRPr="00E24275">
              <w:rPr>
                <w:sz w:val="26"/>
                <w:szCs w:val="26"/>
              </w:rPr>
              <w:t>141 898</w:t>
            </w:r>
          </w:p>
        </w:tc>
        <w:tc>
          <w:tcPr>
            <w:tcW w:w="1275" w:type="dxa"/>
            <w:tcBorders>
              <w:top w:val="single" w:sz="4" w:space="0" w:color="auto"/>
              <w:left w:val="nil"/>
              <w:bottom w:val="single" w:sz="4" w:space="0" w:color="auto"/>
              <w:right w:val="single" w:sz="4" w:space="0" w:color="auto"/>
            </w:tcBorders>
            <w:noWrap/>
            <w:vAlign w:val="bottom"/>
          </w:tcPr>
          <w:p w:rsidR="00E24275" w:rsidRPr="00E24275" w:rsidRDefault="00E24275" w:rsidP="00E24275">
            <w:pPr>
              <w:widowControl w:val="0"/>
              <w:jc w:val="center"/>
              <w:rPr>
                <w:sz w:val="26"/>
                <w:szCs w:val="26"/>
              </w:rPr>
            </w:pPr>
            <w:r w:rsidRPr="00E24275">
              <w:rPr>
                <w:sz w:val="26"/>
                <w:szCs w:val="26"/>
              </w:rPr>
              <w:t>185 014</w:t>
            </w:r>
          </w:p>
        </w:tc>
        <w:tc>
          <w:tcPr>
            <w:tcW w:w="1134" w:type="dxa"/>
            <w:tcBorders>
              <w:top w:val="single" w:sz="4" w:space="0" w:color="auto"/>
              <w:left w:val="nil"/>
              <w:bottom w:val="single" w:sz="4" w:space="0" w:color="auto"/>
              <w:right w:val="single" w:sz="4" w:space="0" w:color="auto"/>
            </w:tcBorders>
            <w:noWrap/>
            <w:vAlign w:val="bottom"/>
          </w:tcPr>
          <w:p w:rsidR="00E24275" w:rsidRPr="00E24275" w:rsidRDefault="00E24275" w:rsidP="00E24275">
            <w:pPr>
              <w:widowControl w:val="0"/>
              <w:jc w:val="center"/>
              <w:rPr>
                <w:sz w:val="26"/>
                <w:szCs w:val="26"/>
              </w:rPr>
            </w:pPr>
            <w:r w:rsidRPr="00E24275">
              <w:rPr>
                <w:sz w:val="26"/>
                <w:szCs w:val="26"/>
              </w:rPr>
              <w:t>196 423</w:t>
            </w:r>
          </w:p>
        </w:tc>
      </w:tr>
    </w:tbl>
    <w:p w:rsidR="00E24275" w:rsidRPr="00E24275" w:rsidRDefault="00E24275" w:rsidP="00E24275">
      <w:pPr>
        <w:widowControl w:val="0"/>
        <w:ind w:firstLine="709"/>
        <w:jc w:val="both"/>
      </w:pPr>
      <w:r w:rsidRPr="00E24275">
        <w:t>Источник: составлен автором по данным Социального фонда КР.</w:t>
      </w:r>
    </w:p>
    <w:p w:rsidR="00E24275" w:rsidRDefault="00E24275" w:rsidP="001B4B8E">
      <w:pPr>
        <w:widowControl w:val="0"/>
        <w:ind w:firstLine="709"/>
        <w:jc w:val="both"/>
        <w:rPr>
          <w:sz w:val="28"/>
          <w:szCs w:val="28"/>
        </w:rPr>
      </w:pPr>
    </w:p>
    <w:p w:rsidR="00062ED6" w:rsidRPr="002E1849" w:rsidRDefault="00A67B53" w:rsidP="001B4B8E">
      <w:pPr>
        <w:widowControl w:val="0"/>
        <w:ind w:firstLine="709"/>
        <w:jc w:val="both"/>
        <w:rPr>
          <w:sz w:val="28"/>
          <w:szCs w:val="28"/>
        </w:rPr>
      </w:pPr>
      <w:r>
        <w:rPr>
          <w:sz w:val="28"/>
          <w:szCs w:val="28"/>
        </w:rPr>
        <w:t>Данные приведенные в таблице свидетельствуют об относительно низком уровне доходной части Социального фонда</w:t>
      </w:r>
      <w:proofErr w:type="gramStart"/>
      <w:r>
        <w:rPr>
          <w:sz w:val="28"/>
          <w:szCs w:val="28"/>
        </w:rPr>
        <w:t>.</w:t>
      </w:r>
      <w:proofErr w:type="gramEnd"/>
      <w:r>
        <w:rPr>
          <w:sz w:val="28"/>
          <w:szCs w:val="28"/>
        </w:rPr>
        <w:t xml:space="preserve"> </w:t>
      </w:r>
      <w:proofErr w:type="gramStart"/>
      <w:r>
        <w:rPr>
          <w:sz w:val="28"/>
          <w:szCs w:val="28"/>
        </w:rPr>
        <w:t>в</w:t>
      </w:r>
      <w:proofErr w:type="gramEnd"/>
      <w:r>
        <w:rPr>
          <w:sz w:val="28"/>
          <w:szCs w:val="28"/>
        </w:rPr>
        <w:t xml:space="preserve"> свою очередь проблема </w:t>
      </w:r>
      <w:r w:rsidR="00062ED6" w:rsidRPr="002E1849">
        <w:rPr>
          <w:sz w:val="28"/>
          <w:szCs w:val="28"/>
        </w:rPr>
        <w:t>низкого</w:t>
      </w:r>
      <w:r w:rsidR="002A437B" w:rsidRPr="002E1849">
        <w:rPr>
          <w:sz w:val="28"/>
          <w:szCs w:val="28"/>
        </w:rPr>
        <w:t xml:space="preserve"> </w:t>
      </w:r>
      <w:r w:rsidR="00062ED6" w:rsidRPr="002E1849">
        <w:rPr>
          <w:sz w:val="28"/>
          <w:szCs w:val="28"/>
        </w:rPr>
        <w:t>размера</w:t>
      </w:r>
      <w:r w:rsidR="002A437B" w:rsidRPr="002E1849">
        <w:rPr>
          <w:sz w:val="28"/>
          <w:szCs w:val="28"/>
        </w:rPr>
        <w:t xml:space="preserve"> </w:t>
      </w:r>
      <w:r w:rsidR="00062ED6" w:rsidRPr="002E1849">
        <w:rPr>
          <w:sz w:val="28"/>
          <w:szCs w:val="28"/>
        </w:rPr>
        <w:t>пенсий</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большей</w:t>
      </w:r>
      <w:r w:rsidR="002A437B" w:rsidRPr="002E1849">
        <w:rPr>
          <w:sz w:val="28"/>
          <w:szCs w:val="28"/>
        </w:rPr>
        <w:t xml:space="preserve"> </w:t>
      </w:r>
      <w:r w:rsidR="00062ED6" w:rsidRPr="002E1849">
        <w:rPr>
          <w:sz w:val="28"/>
          <w:szCs w:val="28"/>
        </w:rPr>
        <w:t>степени</w:t>
      </w:r>
      <w:r w:rsidR="002A437B" w:rsidRPr="002E1849">
        <w:rPr>
          <w:sz w:val="28"/>
          <w:szCs w:val="28"/>
        </w:rPr>
        <w:t xml:space="preserve"> </w:t>
      </w:r>
      <w:r w:rsidR="00062ED6" w:rsidRPr="002E1849">
        <w:rPr>
          <w:sz w:val="28"/>
          <w:szCs w:val="28"/>
        </w:rPr>
        <w:t>является</w:t>
      </w:r>
      <w:r w:rsidR="002A437B" w:rsidRPr="002E1849">
        <w:rPr>
          <w:sz w:val="28"/>
          <w:szCs w:val="28"/>
        </w:rPr>
        <w:t xml:space="preserve"> </w:t>
      </w:r>
      <w:r w:rsidR="00062ED6" w:rsidRPr="002E1849">
        <w:rPr>
          <w:sz w:val="28"/>
          <w:szCs w:val="28"/>
        </w:rPr>
        <w:t>следствием</w:t>
      </w:r>
      <w:r w:rsidR="002A437B" w:rsidRPr="002E1849">
        <w:rPr>
          <w:sz w:val="28"/>
          <w:szCs w:val="28"/>
        </w:rPr>
        <w:t xml:space="preserve"> </w:t>
      </w:r>
      <w:r w:rsidR="00062ED6" w:rsidRPr="002E1849">
        <w:rPr>
          <w:sz w:val="28"/>
          <w:szCs w:val="28"/>
        </w:rPr>
        <w:t>общих</w:t>
      </w:r>
      <w:r w:rsidR="002A437B" w:rsidRPr="002E1849">
        <w:rPr>
          <w:sz w:val="28"/>
          <w:szCs w:val="28"/>
        </w:rPr>
        <w:t xml:space="preserve"> </w:t>
      </w:r>
      <w:r w:rsidR="00062ED6" w:rsidRPr="002E1849">
        <w:rPr>
          <w:sz w:val="28"/>
          <w:szCs w:val="28"/>
        </w:rPr>
        <w:t>экономических</w:t>
      </w:r>
      <w:r w:rsidR="002A437B" w:rsidRPr="002E1849">
        <w:rPr>
          <w:sz w:val="28"/>
          <w:szCs w:val="28"/>
        </w:rPr>
        <w:t xml:space="preserve"> </w:t>
      </w:r>
      <w:r w:rsidR="00062ED6" w:rsidRPr="002E1849">
        <w:rPr>
          <w:sz w:val="28"/>
          <w:szCs w:val="28"/>
        </w:rPr>
        <w:t>условий</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стране</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меньшей</w:t>
      </w:r>
      <w:r w:rsidR="002A437B" w:rsidRPr="002E1849">
        <w:rPr>
          <w:sz w:val="28"/>
          <w:szCs w:val="28"/>
        </w:rPr>
        <w:t xml:space="preserve"> </w:t>
      </w:r>
      <w:r w:rsidR="00062ED6" w:rsidRPr="002E1849">
        <w:rPr>
          <w:sz w:val="28"/>
          <w:szCs w:val="28"/>
        </w:rPr>
        <w:t>степени</w:t>
      </w:r>
      <w:r w:rsidR="002A437B" w:rsidRPr="002E1849">
        <w:rPr>
          <w:sz w:val="28"/>
          <w:szCs w:val="28"/>
        </w:rPr>
        <w:t xml:space="preserve"> </w:t>
      </w:r>
      <w:r w:rsidR="00062ED6" w:rsidRPr="002E1849">
        <w:rPr>
          <w:sz w:val="28"/>
          <w:szCs w:val="28"/>
        </w:rPr>
        <w:t>-</w:t>
      </w:r>
      <w:r w:rsidR="002A437B" w:rsidRPr="002E1849">
        <w:rPr>
          <w:sz w:val="28"/>
          <w:szCs w:val="28"/>
        </w:rPr>
        <w:t xml:space="preserve"> </w:t>
      </w:r>
      <w:r w:rsidR="00062ED6" w:rsidRPr="002E1849">
        <w:rPr>
          <w:sz w:val="28"/>
          <w:szCs w:val="28"/>
        </w:rPr>
        <w:t>следствием</w:t>
      </w:r>
      <w:r w:rsidR="002A437B" w:rsidRPr="002E1849">
        <w:rPr>
          <w:sz w:val="28"/>
          <w:szCs w:val="28"/>
        </w:rPr>
        <w:t xml:space="preserve"> </w:t>
      </w:r>
      <w:r w:rsidR="00062ED6" w:rsidRPr="002E1849">
        <w:rPr>
          <w:sz w:val="28"/>
          <w:szCs w:val="28"/>
        </w:rPr>
        <w:t>структуры</w:t>
      </w:r>
      <w:r w:rsidR="002A437B" w:rsidRPr="002E1849">
        <w:rPr>
          <w:sz w:val="28"/>
          <w:szCs w:val="28"/>
        </w:rPr>
        <w:t xml:space="preserve"> </w:t>
      </w:r>
      <w:r w:rsidR="00062ED6" w:rsidRPr="002E1849">
        <w:rPr>
          <w:sz w:val="28"/>
          <w:szCs w:val="28"/>
        </w:rPr>
        <w:t>или</w:t>
      </w:r>
      <w:r w:rsidR="002A437B" w:rsidRPr="002E1849">
        <w:rPr>
          <w:sz w:val="28"/>
          <w:szCs w:val="28"/>
        </w:rPr>
        <w:t xml:space="preserve"> </w:t>
      </w:r>
      <w:r w:rsidR="00062ED6" w:rsidRPr="002E1849">
        <w:rPr>
          <w:sz w:val="28"/>
          <w:szCs w:val="28"/>
        </w:rPr>
        <w:t>функционирования</w:t>
      </w:r>
      <w:r w:rsidR="002A437B" w:rsidRPr="002E1849">
        <w:rPr>
          <w:sz w:val="28"/>
          <w:szCs w:val="28"/>
        </w:rPr>
        <w:t xml:space="preserve"> </w:t>
      </w:r>
      <w:r w:rsidR="00062ED6" w:rsidRPr="002E1849">
        <w:rPr>
          <w:sz w:val="28"/>
          <w:szCs w:val="28"/>
        </w:rPr>
        <w:t>самой</w:t>
      </w:r>
      <w:r w:rsidR="002A437B" w:rsidRPr="002E1849">
        <w:rPr>
          <w:sz w:val="28"/>
          <w:szCs w:val="28"/>
        </w:rPr>
        <w:t xml:space="preserve"> </w:t>
      </w:r>
      <w:r w:rsidR="00062ED6" w:rsidRPr="002E1849">
        <w:rPr>
          <w:sz w:val="28"/>
          <w:szCs w:val="28"/>
        </w:rPr>
        <w:t>пенсионной</w:t>
      </w:r>
      <w:r w:rsidR="002A437B" w:rsidRPr="002E1849">
        <w:rPr>
          <w:sz w:val="28"/>
          <w:szCs w:val="28"/>
        </w:rPr>
        <w:t xml:space="preserve"> </w:t>
      </w:r>
      <w:r w:rsidR="00062ED6" w:rsidRPr="002E1849">
        <w:rPr>
          <w:sz w:val="28"/>
          <w:szCs w:val="28"/>
        </w:rPr>
        <w:t>системы.</w:t>
      </w:r>
      <w:r w:rsidR="002A437B" w:rsidRPr="002E1849">
        <w:rPr>
          <w:sz w:val="28"/>
          <w:szCs w:val="28"/>
        </w:rPr>
        <w:t xml:space="preserve"> </w:t>
      </w:r>
      <w:r w:rsidR="00062ED6" w:rsidRPr="002E1849">
        <w:rPr>
          <w:sz w:val="28"/>
          <w:szCs w:val="28"/>
        </w:rPr>
        <w:t>Базой</w:t>
      </w:r>
      <w:r w:rsidR="002A437B" w:rsidRPr="002E1849">
        <w:rPr>
          <w:sz w:val="28"/>
          <w:szCs w:val="28"/>
        </w:rPr>
        <w:t xml:space="preserve"> </w:t>
      </w:r>
      <w:r w:rsidR="00062ED6" w:rsidRPr="002E1849">
        <w:rPr>
          <w:sz w:val="28"/>
          <w:szCs w:val="28"/>
        </w:rPr>
        <w:t>для</w:t>
      </w:r>
      <w:r w:rsidR="002A437B" w:rsidRPr="002E1849">
        <w:rPr>
          <w:sz w:val="28"/>
          <w:szCs w:val="28"/>
        </w:rPr>
        <w:t xml:space="preserve"> </w:t>
      </w:r>
      <w:r w:rsidR="00062ED6" w:rsidRPr="002E1849">
        <w:rPr>
          <w:sz w:val="28"/>
          <w:szCs w:val="28"/>
        </w:rPr>
        <w:t>начисления</w:t>
      </w:r>
      <w:r w:rsidR="002A437B" w:rsidRPr="002E1849">
        <w:rPr>
          <w:sz w:val="28"/>
          <w:szCs w:val="28"/>
        </w:rPr>
        <w:t xml:space="preserve"> </w:t>
      </w:r>
      <w:r w:rsidR="00062ED6" w:rsidRPr="002E1849">
        <w:rPr>
          <w:sz w:val="28"/>
          <w:szCs w:val="28"/>
        </w:rPr>
        <w:t>страховых</w:t>
      </w:r>
      <w:r w:rsidR="002A437B" w:rsidRPr="002E1849">
        <w:rPr>
          <w:sz w:val="28"/>
          <w:szCs w:val="28"/>
        </w:rPr>
        <w:t xml:space="preserve"> </w:t>
      </w:r>
      <w:r w:rsidR="00062ED6" w:rsidRPr="002E1849">
        <w:rPr>
          <w:sz w:val="28"/>
          <w:szCs w:val="28"/>
        </w:rPr>
        <w:t>взносов</w:t>
      </w:r>
      <w:r w:rsidR="002A437B" w:rsidRPr="002E1849">
        <w:rPr>
          <w:sz w:val="28"/>
          <w:szCs w:val="28"/>
        </w:rPr>
        <w:t xml:space="preserve"> </w:t>
      </w:r>
      <w:r w:rsidR="00062ED6" w:rsidRPr="002E1849">
        <w:rPr>
          <w:sz w:val="28"/>
          <w:szCs w:val="28"/>
        </w:rPr>
        <w:t>является</w:t>
      </w:r>
      <w:r w:rsidR="002A437B" w:rsidRPr="002E1849">
        <w:rPr>
          <w:sz w:val="28"/>
          <w:szCs w:val="28"/>
        </w:rPr>
        <w:t xml:space="preserve"> </w:t>
      </w:r>
      <w:r w:rsidR="00062ED6" w:rsidRPr="002E1849">
        <w:rPr>
          <w:sz w:val="28"/>
          <w:szCs w:val="28"/>
        </w:rPr>
        <w:t>заработная</w:t>
      </w:r>
      <w:r w:rsidR="002A437B" w:rsidRPr="002E1849">
        <w:rPr>
          <w:sz w:val="28"/>
          <w:szCs w:val="28"/>
        </w:rPr>
        <w:t xml:space="preserve"> </w:t>
      </w:r>
      <w:r w:rsidR="00062ED6" w:rsidRPr="002E1849">
        <w:rPr>
          <w:sz w:val="28"/>
          <w:szCs w:val="28"/>
        </w:rPr>
        <w:t>плата,</w:t>
      </w:r>
      <w:r w:rsidR="002A437B" w:rsidRPr="002E1849">
        <w:rPr>
          <w:sz w:val="28"/>
          <w:szCs w:val="28"/>
        </w:rPr>
        <w:t xml:space="preserve"> </w:t>
      </w:r>
      <w:r w:rsidR="00062ED6" w:rsidRPr="002E1849">
        <w:rPr>
          <w:sz w:val="28"/>
          <w:szCs w:val="28"/>
        </w:rPr>
        <w:t>которая</w:t>
      </w:r>
      <w:r w:rsidR="002A437B" w:rsidRPr="002E1849">
        <w:rPr>
          <w:sz w:val="28"/>
          <w:szCs w:val="28"/>
        </w:rPr>
        <w:t xml:space="preserve"> </w:t>
      </w:r>
      <w:r w:rsidR="00062ED6" w:rsidRPr="002E1849">
        <w:rPr>
          <w:sz w:val="28"/>
          <w:szCs w:val="28"/>
        </w:rPr>
        <w:t>у</w:t>
      </w:r>
      <w:r w:rsidR="002A437B" w:rsidRPr="002E1849">
        <w:rPr>
          <w:sz w:val="28"/>
          <w:szCs w:val="28"/>
        </w:rPr>
        <w:t xml:space="preserve"> </w:t>
      </w:r>
      <w:r w:rsidR="00062ED6" w:rsidRPr="002E1849">
        <w:rPr>
          <w:sz w:val="28"/>
          <w:szCs w:val="28"/>
        </w:rPr>
        <w:t>большинства</w:t>
      </w:r>
      <w:r w:rsidR="002A437B" w:rsidRPr="002E1849">
        <w:rPr>
          <w:sz w:val="28"/>
          <w:szCs w:val="28"/>
        </w:rPr>
        <w:t xml:space="preserve"> </w:t>
      </w:r>
      <w:r w:rsidR="00062ED6" w:rsidRPr="002E1849">
        <w:rPr>
          <w:sz w:val="28"/>
          <w:szCs w:val="28"/>
        </w:rPr>
        <w:t>работающих</w:t>
      </w:r>
      <w:r w:rsidR="002A437B" w:rsidRPr="002E1849">
        <w:rPr>
          <w:sz w:val="28"/>
          <w:szCs w:val="28"/>
        </w:rPr>
        <w:t xml:space="preserve"> </w:t>
      </w:r>
      <w:r w:rsidR="00062ED6" w:rsidRPr="002E1849">
        <w:rPr>
          <w:sz w:val="28"/>
          <w:szCs w:val="28"/>
        </w:rPr>
        <w:t>является</w:t>
      </w:r>
      <w:r w:rsidR="002A437B" w:rsidRPr="002E1849">
        <w:rPr>
          <w:sz w:val="28"/>
          <w:szCs w:val="28"/>
        </w:rPr>
        <w:t xml:space="preserve"> </w:t>
      </w:r>
      <w:r w:rsidR="00062ED6" w:rsidRPr="002E1849">
        <w:rPr>
          <w:sz w:val="28"/>
          <w:szCs w:val="28"/>
        </w:rPr>
        <w:t>низкой.</w:t>
      </w:r>
    </w:p>
    <w:p w:rsidR="00062ED6" w:rsidRPr="002E1849" w:rsidRDefault="00062ED6" w:rsidP="001B4B8E">
      <w:pPr>
        <w:widowControl w:val="0"/>
        <w:ind w:firstLine="709"/>
        <w:jc w:val="both"/>
        <w:rPr>
          <w:sz w:val="28"/>
          <w:szCs w:val="28"/>
        </w:rPr>
      </w:pPr>
      <w:r w:rsidRPr="002E1849">
        <w:rPr>
          <w:sz w:val="28"/>
          <w:szCs w:val="28"/>
        </w:rPr>
        <w:t>Между</w:t>
      </w:r>
      <w:r w:rsidR="002A437B" w:rsidRPr="002E1849">
        <w:rPr>
          <w:sz w:val="28"/>
          <w:szCs w:val="28"/>
        </w:rPr>
        <w:t xml:space="preserve"> </w:t>
      </w:r>
      <w:r w:rsidRPr="002E1849">
        <w:rPr>
          <w:sz w:val="28"/>
          <w:szCs w:val="28"/>
        </w:rPr>
        <w:t>тем</w:t>
      </w:r>
      <w:r w:rsidR="002A437B" w:rsidRPr="002E1849">
        <w:rPr>
          <w:sz w:val="28"/>
          <w:szCs w:val="28"/>
        </w:rPr>
        <w:t xml:space="preserve"> </w:t>
      </w:r>
      <w:r w:rsidRPr="002E1849">
        <w:rPr>
          <w:sz w:val="28"/>
          <w:szCs w:val="28"/>
        </w:rPr>
        <w:t>доходы</w:t>
      </w:r>
      <w:r w:rsidR="002A437B" w:rsidRPr="002E1849">
        <w:rPr>
          <w:sz w:val="28"/>
          <w:szCs w:val="28"/>
        </w:rPr>
        <w:t xml:space="preserve"> </w:t>
      </w:r>
      <w:r w:rsidRPr="002E1849">
        <w:rPr>
          <w:sz w:val="28"/>
          <w:szCs w:val="28"/>
        </w:rPr>
        <w:t>Социального</w:t>
      </w:r>
      <w:r w:rsidR="002A437B" w:rsidRPr="002E1849">
        <w:rPr>
          <w:sz w:val="28"/>
          <w:szCs w:val="28"/>
        </w:rPr>
        <w:t xml:space="preserve"> </w:t>
      </w:r>
      <w:r w:rsidRPr="002E1849">
        <w:rPr>
          <w:sz w:val="28"/>
          <w:szCs w:val="28"/>
        </w:rPr>
        <w:t>фонда</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последние</w:t>
      </w:r>
      <w:r w:rsidR="002A437B" w:rsidRPr="002E1849">
        <w:rPr>
          <w:sz w:val="28"/>
          <w:szCs w:val="28"/>
        </w:rPr>
        <w:t xml:space="preserve"> </w:t>
      </w:r>
      <w:r w:rsidRPr="002E1849">
        <w:rPr>
          <w:sz w:val="28"/>
          <w:szCs w:val="28"/>
        </w:rPr>
        <w:t>годы</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результате</w:t>
      </w:r>
      <w:r w:rsidR="002A437B" w:rsidRPr="002E1849">
        <w:rPr>
          <w:sz w:val="28"/>
          <w:szCs w:val="28"/>
        </w:rPr>
        <w:t xml:space="preserve"> </w:t>
      </w:r>
      <w:r w:rsidRPr="002E1849">
        <w:rPr>
          <w:sz w:val="28"/>
          <w:szCs w:val="28"/>
        </w:rPr>
        <w:t>некоторых</w:t>
      </w:r>
      <w:r w:rsidR="002A437B" w:rsidRPr="002E1849">
        <w:rPr>
          <w:sz w:val="28"/>
          <w:szCs w:val="28"/>
        </w:rPr>
        <w:t xml:space="preserve"> </w:t>
      </w:r>
      <w:r w:rsidRPr="002E1849">
        <w:rPr>
          <w:sz w:val="28"/>
          <w:szCs w:val="28"/>
        </w:rPr>
        <w:t>проведенных</w:t>
      </w:r>
      <w:r w:rsidR="002A437B" w:rsidRPr="002E1849">
        <w:rPr>
          <w:sz w:val="28"/>
          <w:szCs w:val="28"/>
        </w:rPr>
        <w:t xml:space="preserve"> </w:t>
      </w:r>
      <w:r w:rsidRPr="002E1849">
        <w:rPr>
          <w:sz w:val="28"/>
          <w:szCs w:val="28"/>
        </w:rPr>
        <w:t>реформ,</w:t>
      </w:r>
      <w:r w:rsidR="002A437B" w:rsidRPr="002E1849">
        <w:rPr>
          <w:sz w:val="28"/>
          <w:szCs w:val="28"/>
        </w:rPr>
        <w:t xml:space="preserve"> </w:t>
      </w:r>
      <w:r w:rsidRPr="002E1849">
        <w:rPr>
          <w:sz w:val="28"/>
          <w:szCs w:val="28"/>
        </w:rPr>
        <w:t>главным</w:t>
      </w:r>
      <w:r w:rsidR="002A437B" w:rsidRPr="002E1849">
        <w:rPr>
          <w:sz w:val="28"/>
          <w:szCs w:val="28"/>
        </w:rPr>
        <w:t xml:space="preserve"> </w:t>
      </w:r>
      <w:r w:rsidRPr="002E1849">
        <w:rPr>
          <w:sz w:val="28"/>
          <w:szCs w:val="28"/>
        </w:rPr>
        <w:t>образом</w:t>
      </w:r>
      <w:r w:rsidR="002A437B" w:rsidRPr="002E1849">
        <w:rPr>
          <w:sz w:val="28"/>
          <w:szCs w:val="28"/>
        </w:rPr>
        <w:t xml:space="preserve"> </w:t>
      </w:r>
      <w:r w:rsidRPr="002E1849">
        <w:rPr>
          <w:sz w:val="28"/>
          <w:szCs w:val="28"/>
        </w:rPr>
        <w:t>за</w:t>
      </w:r>
      <w:r w:rsidR="002A437B" w:rsidRPr="002E1849">
        <w:rPr>
          <w:sz w:val="28"/>
          <w:szCs w:val="28"/>
        </w:rPr>
        <w:t xml:space="preserve"> </w:t>
      </w:r>
      <w:r w:rsidRPr="002E1849">
        <w:rPr>
          <w:sz w:val="28"/>
          <w:szCs w:val="28"/>
        </w:rPr>
        <w:t>счет</w:t>
      </w:r>
      <w:r w:rsidR="002A437B" w:rsidRPr="002E1849">
        <w:rPr>
          <w:sz w:val="28"/>
          <w:szCs w:val="28"/>
        </w:rPr>
        <w:t xml:space="preserve"> </w:t>
      </w:r>
      <w:r w:rsidRPr="002E1849">
        <w:rPr>
          <w:sz w:val="28"/>
          <w:szCs w:val="28"/>
        </w:rPr>
        <w:t>увеличения</w:t>
      </w:r>
      <w:r w:rsidR="002A437B"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возраста,</w:t>
      </w:r>
      <w:r w:rsidR="002A437B" w:rsidRPr="002E1849">
        <w:rPr>
          <w:sz w:val="28"/>
          <w:szCs w:val="28"/>
        </w:rPr>
        <w:t xml:space="preserve"> </w:t>
      </w:r>
      <w:r w:rsidRPr="002E1849">
        <w:rPr>
          <w:sz w:val="28"/>
          <w:szCs w:val="28"/>
        </w:rPr>
        <w:t>законодательного</w:t>
      </w:r>
      <w:r w:rsidR="002A437B" w:rsidRPr="002E1849">
        <w:rPr>
          <w:sz w:val="28"/>
          <w:szCs w:val="28"/>
        </w:rPr>
        <w:t xml:space="preserve"> </w:t>
      </w:r>
      <w:r w:rsidRPr="002E1849">
        <w:rPr>
          <w:sz w:val="28"/>
          <w:szCs w:val="28"/>
        </w:rPr>
        <w:t>установления</w:t>
      </w:r>
      <w:r w:rsidR="002A437B" w:rsidRPr="002E1849">
        <w:rPr>
          <w:sz w:val="28"/>
          <w:szCs w:val="28"/>
        </w:rPr>
        <w:t xml:space="preserve"> </w:t>
      </w:r>
      <w:r w:rsidRPr="002E1849">
        <w:rPr>
          <w:sz w:val="28"/>
          <w:szCs w:val="28"/>
        </w:rPr>
        <w:t>нижнего</w:t>
      </w:r>
      <w:r w:rsidR="002A437B" w:rsidRPr="002E1849">
        <w:rPr>
          <w:sz w:val="28"/>
          <w:szCs w:val="28"/>
        </w:rPr>
        <w:t xml:space="preserve"> </w:t>
      </w:r>
      <w:r w:rsidRPr="002E1849">
        <w:rPr>
          <w:sz w:val="28"/>
          <w:szCs w:val="28"/>
        </w:rPr>
        <w:t>порога</w:t>
      </w:r>
      <w:r w:rsidR="002A437B" w:rsidRPr="002E1849">
        <w:rPr>
          <w:sz w:val="28"/>
          <w:szCs w:val="28"/>
        </w:rPr>
        <w:t xml:space="preserve"> </w:t>
      </w:r>
      <w:r w:rsidRPr="002E1849">
        <w:rPr>
          <w:sz w:val="28"/>
          <w:szCs w:val="28"/>
        </w:rPr>
        <w:t>облагаемой</w:t>
      </w:r>
      <w:r w:rsidR="002A437B" w:rsidRPr="002E1849">
        <w:rPr>
          <w:sz w:val="28"/>
          <w:szCs w:val="28"/>
        </w:rPr>
        <w:t xml:space="preserve"> </w:t>
      </w:r>
      <w:r w:rsidRPr="002E1849">
        <w:rPr>
          <w:sz w:val="28"/>
          <w:szCs w:val="28"/>
        </w:rPr>
        <w:t>заработной</w:t>
      </w:r>
      <w:r w:rsidR="002A437B" w:rsidRPr="002E1849">
        <w:rPr>
          <w:sz w:val="28"/>
          <w:szCs w:val="28"/>
        </w:rPr>
        <w:t xml:space="preserve"> </w:t>
      </w:r>
      <w:r w:rsidRPr="002E1849">
        <w:rPr>
          <w:sz w:val="28"/>
          <w:szCs w:val="28"/>
        </w:rPr>
        <w:t>платы,</w:t>
      </w:r>
      <w:r w:rsidR="002A437B" w:rsidRPr="002E1849">
        <w:rPr>
          <w:sz w:val="28"/>
          <w:szCs w:val="28"/>
        </w:rPr>
        <w:t xml:space="preserve"> </w:t>
      </w:r>
      <w:r w:rsidRPr="002E1849">
        <w:rPr>
          <w:sz w:val="28"/>
          <w:szCs w:val="28"/>
        </w:rPr>
        <w:t>увеличения</w:t>
      </w:r>
      <w:r w:rsidR="002A437B" w:rsidRPr="002E1849">
        <w:rPr>
          <w:sz w:val="28"/>
          <w:szCs w:val="28"/>
        </w:rPr>
        <w:t xml:space="preserve"> </w:t>
      </w:r>
      <w:r w:rsidRPr="002E1849">
        <w:rPr>
          <w:sz w:val="28"/>
          <w:szCs w:val="28"/>
        </w:rPr>
        <w:t>ассигнований</w:t>
      </w:r>
      <w:r w:rsidR="002A437B" w:rsidRPr="002E1849">
        <w:rPr>
          <w:sz w:val="28"/>
          <w:szCs w:val="28"/>
        </w:rPr>
        <w:t xml:space="preserve"> </w:t>
      </w:r>
      <w:r w:rsidRPr="002E1849">
        <w:rPr>
          <w:sz w:val="28"/>
          <w:szCs w:val="28"/>
        </w:rPr>
        <w:t>из</w:t>
      </w:r>
      <w:r w:rsidR="002A437B" w:rsidRPr="002E1849">
        <w:rPr>
          <w:sz w:val="28"/>
          <w:szCs w:val="28"/>
        </w:rPr>
        <w:t xml:space="preserve"> </w:t>
      </w:r>
      <w:r w:rsidRPr="002E1849">
        <w:rPr>
          <w:sz w:val="28"/>
          <w:szCs w:val="28"/>
        </w:rPr>
        <w:t>республиканского</w:t>
      </w:r>
      <w:r w:rsidR="002A437B" w:rsidRPr="002E1849">
        <w:rPr>
          <w:sz w:val="28"/>
          <w:szCs w:val="28"/>
        </w:rPr>
        <w:t xml:space="preserve"> </w:t>
      </w:r>
      <w:r w:rsidRPr="002E1849">
        <w:rPr>
          <w:sz w:val="28"/>
          <w:szCs w:val="28"/>
        </w:rPr>
        <w:t>бюджета</w:t>
      </w:r>
      <w:r w:rsidR="002A437B" w:rsidRPr="002E1849">
        <w:rPr>
          <w:sz w:val="28"/>
          <w:szCs w:val="28"/>
        </w:rPr>
        <w:t xml:space="preserve"> </w:t>
      </w:r>
      <w:r w:rsidRPr="002E1849">
        <w:rPr>
          <w:sz w:val="28"/>
          <w:szCs w:val="28"/>
        </w:rPr>
        <w:t>значительно</w:t>
      </w:r>
      <w:r w:rsidR="002A437B" w:rsidRPr="002E1849">
        <w:rPr>
          <w:sz w:val="28"/>
          <w:szCs w:val="28"/>
        </w:rPr>
        <w:t xml:space="preserve"> </w:t>
      </w:r>
      <w:r w:rsidRPr="002E1849">
        <w:rPr>
          <w:sz w:val="28"/>
          <w:szCs w:val="28"/>
        </w:rPr>
        <w:t>выросли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составили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2013</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9%</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ВВП</w:t>
      </w:r>
      <w:r w:rsidR="00A67B53">
        <w:rPr>
          <w:sz w:val="28"/>
          <w:szCs w:val="28"/>
        </w:rPr>
        <w:t>.</w:t>
      </w:r>
      <w:r w:rsidR="002A437B" w:rsidRPr="002E1849">
        <w:rPr>
          <w:sz w:val="28"/>
          <w:szCs w:val="28"/>
        </w:rPr>
        <w:t xml:space="preserve"> </w:t>
      </w:r>
    </w:p>
    <w:p w:rsidR="00A67B53" w:rsidRDefault="00062ED6" w:rsidP="001B4B8E">
      <w:pPr>
        <w:widowControl w:val="0"/>
        <w:ind w:firstLine="709"/>
        <w:jc w:val="both"/>
        <w:rPr>
          <w:sz w:val="28"/>
          <w:szCs w:val="28"/>
        </w:rPr>
      </w:pPr>
      <w:r w:rsidRPr="002E1849">
        <w:rPr>
          <w:sz w:val="28"/>
          <w:szCs w:val="28"/>
        </w:rPr>
        <w:t>В</w:t>
      </w:r>
      <w:r w:rsidR="002A437B" w:rsidRPr="002E1849">
        <w:rPr>
          <w:sz w:val="28"/>
          <w:szCs w:val="28"/>
        </w:rPr>
        <w:t xml:space="preserve"> </w:t>
      </w:r>
      <w:r w:rsidRPr="002E1849">
        <w:rPr>
          <w:sz w:val="28"/>
          <w:szCs w:val="28"/>
        </w:rPr>
        <w:t>тоже</w:t>
      </w:r>
      <w:r w:rsidR="002A437B" w:rsidRPr="002E1849">
        <w:rPr>
          <w:sz w:val="28"/>
          <w:szCs w:val="28"/>
        </w:rPr>
        <w:t xml:space="preserve"> </w:t>
      </w:r>
      <w:r w:rsidRPr="002E1849">
        <w:rPr>
          <w:sz w:val="28"/>
          <w:szCs w:val="28"/>
        </w:rPr>
        <w:t>время</w:t>
      </w:r>
      <w:r w:rsidR="002A437B" w:rsidRPr="002E1849">
        <w:rPr>
          <w:sz w:val="28"/>
          <w:szCs w:val="28"/>
        </w:rPr>
        <w:t xml:space="preserve"> </w:t>
      </w:r>
      <w:r w:rsidRPr="002E1849">
        <w:rPr>
          <w:sz w:val="28"/>
          <w:szCs w:val="28"/>
        </w:rPr>
        <w:t>расходы</w:t>
      </w:r>
      <w:r w:rsidR="002A437B" w:rsidRPr="002E1849">
        <w:rPr>
          <w:sz w:val="28"/>
          <w:szCs w:val="28"/>
        </w:rPr>
        <w:t xml:space="preserve"> </w:t>
      </w:r>
      <w:r w:rsidRPr="002E1849">
        <w:rPr>
          <w:sz w:val="28"/>
          <w:szCs w:val="28"/>
        </w:rPr>
        <w:t>Социального</w:t>
      </w:r>
      <w:r w:rsidR="002A437B" w:rsidRPr="002E1849">
        <w:rPr>
          <w:sz w:val="28"/>
          <w:szCs w:val="28"/>
        </w:rPr>
        <w:t xml:space="preserve"> </w:t>
      </w:r>
      <w:r w:rsidRPr="002E1849">
        <w:rPr>
          <w:sz w:val="28"/>
          <w:szCs w:val="28"/>
        </w:rPr>
        <w:t>фонда,</w:t>
      </w:r>
      <w:r w:rsidR="002A437B" w:rsidRPr="002E1849">
        <w:rPr>
          <w:sz w:val="28"/>
          <w:szCs w:val="28"/>
        </w:rPr>
        <w:t xml:space="preserve"> </w:t>
      </w:r>
      <w:r w:rsidRPr="002E1849">
        <w:rPr>
          <w:sz w:val="28"/>
          <w:szCs w:val="28"/>
        </w:rPr>
        <w:t>также</w:t>
      </w:r>
      <w:r w:rsidR="002A437B" w:rsidRPr="002E1849">
        <w:rPr>
          <w:sz w:val="28"/>
          <w:szCs w:val="28"/>
        </w:rPr>
        <w:t xml:space="preserve"> </w:t>
      </w:r>
      <w:r w:rsidRPr="002E1849">
        <w:rPr>
          <w:sz w:val="28"/>
          <w:szCs w:val="28"/>
        </w:rPr>
        <w:t>частично</w:t>
      </w:r>
      <w:r w:rsidR="002A437B" w:rsidRPr="002E1849">
        <w:rPr>
          <w:sz w:val="28"/>
          <w:szCs w:val="28"/>
        </w:rPr>
        <w:t xml:space="preserve"> </w:t>
      </w:r>
      <w:r w:rsidRPr="002E1849">
        <w:rPr>
          <w:sz w:val="28"/>
          <w:szCs w:val="28"/>
        </w:rPr>
        <w:t>благодаря</w:t>
      </w:r>
      <w:r w:rsidR="002A437B" w:rsidRPr="002E1849">
        <w:rPr>
          <w:sz w:val="28"/>
          <w:szCs w:val="28"/>
        </w:rPr>
        <w:t xml:space="preserve"> </w:t>
      </w:r>
      <w:r w:rsidRPr="002E1849">
        <w:rPr>
          <w:sz w:val="28"/>
          <w:szCs w:val="28"/>
        </w:rPr>
        <w:t>повышению</w:t>
      </w:r>
      <w:r w:rsidR="002A437B"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возраста,</w:t>
      </w:r>
      <w:r w:rsidR="002A437B" w:rsidRPr="002E1849">
        <w:rPr>
          <w:sz w:val="28"/>
          <w:szCs w:val="28"/>
        </w:rPr>
        <w:t xml:space="preserve"> </w:t>
      </w:r>
      <w:r w:rsidRPr="002E1849">
        <w:rPr>
          <w:sz w:val="28"/>
          <w:szCs w:val="28"/>
        </w:rPr>
        <w:t>имели</w:t>
      </w:r>
      <w:r w:rsidR="002A437B" w:rsidRPr="002E1849">
        <w:rPr>
          <w:sz w:val="28"/>
          <w:szCs w:val="28"/>
        </w:rPr>
        <w:t xml:space="preserve"> </w:t>
      </w:r>
      <w:r w:rsidRPr="002E1849">
        <w:rPr>
          <w:sz w:val="28"/>
          <w:szCs w:val="28"/>
        </w:rPr>
        <w:t>не</w:t>
      </w:r>
      <w:r w:rsidR="002A437B" w:rsidRPr="002E1849">
        <w:rPr>
          <w:sz w:val="28"/>
          <w:szCs w:val="28"/>
        </w:rPr>
        <w:t xml:space="preserve"> </w:t>
      </w:r>
      <w:r w:rsidRPr="002E1849">
        <w:rPr>
          <w:sz w:val="28"/>
          <w:szCs w:val="28"/>
        </w:rPr>
        <w:t>такой</w:t>
      </w:r>
      <w:r w:rsidR="002A437B" w:rsidRPr="002E1849">
        <w:rPr>
          <w:sz w:val="28"/>
          <w:szCs w:val="28"/>
        </w:rPr>
        <w:t xml:space="preserve"> </w:t>
      </w:r>
      <w:r w:rsidRPr="002E1849">
        <w:rPr>
          <w:sz w:val="28"/>
          <w:szCs w:val="28"/>
        </w:rPr>
        <w:t>высокий</w:t>
      </w:r>
      <w:r w:rsidR="002A437B" w:rsidRPr="002E1849">
        <w:rPr>
          <w:sz w:val="28"/>
          <w:szCs w:val="28"/>
        </w:rPr>
        <w:t xml:space="preserve"> </w:t>
      </w:r>
      <w:r w:rsidRPr="002E1849">
        <w:rPr>
          <w:sz w:val="28"/>
          <w:szCs w:val="28"/>
        </w:rPr>
        <w:t>рост</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составляли</w:t>
      </w:r>
      <w:r w:rsidR="002A437B" w:rsidRPr="002E1849">
        <w:rPr>
          <w:sz w:val="28"/>
          <w:szCs w:val="28"/>
        </w:rPr>
        <w:t xml:space="preserve"> </w:t>
      </w:r>
      <w:r w:rsidRPr="002E1849">
        <w:rPr>
          <w:sz w:val="28"/>
          <w:szCs w:val="28"/>
        </w:rPr>
        <w:t>около</w:t>
      </w:r>
      <w:r w:rsidR="002A437B" w:rsidRPr="002E1849">
        <w:rPr>
          <w:sz w:val="28"/>
          <w:szCs w:val="28"/>
        </w:rPr>
        <w:t xml:space="preserve"> </w:t>
      </w:r>
      <w:r w:rsidRPr="002E1849">
        <w:rPr>
          <w:sz w:val="28"/>
          <w:szCs w:val="28"/>
        </w:rPr>
        <w:t>5-6%</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ВВП</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2009-2012</w:t>
      </w:r>
      <w:r w:rsidR="002A437B" w:rsidRPr="002E1849">
        <w:rPr>
          <w:sz w:val="28"/>
          <w:szCs w:val="28"/>
        </w:rPr>
        <w:t xml:space="preserve"> </w:t>
      </w:r>
      <w:r w:rsidRPr="002E1849">
        <w:rPr>
          <w:sz w:val="28"/>
          <w:szCs w:val="28"/>
        </w:rPr>
        <w:t>годах</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6,8%</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ВВП</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2013</w:t>
      </w:r>
      <w:r w:rsidR="002A437B" w:rsidRPr="002E1849">
        <w:rPr>
          <w:sz w:val="28"/>
          <w:szCs w:val="28"/>
        </w:rPr>
        <w:t xml:space="preserve"> </w:t>
      </w:r>
      <w:r w:rsidRPr="002E1849">
        <w:rPr>
          <w:sz w:val="28"/>
          <w:szCs w:val="28"/>
        </w:rPr>
        <w:t>году.</w:t>
      </w:r>
      <w:r w:rsidR="002A437B" w:rsidRPr="002E1849">
        <w:rPr>
          <w:sz w:val="28"/>
          <w:szCs w:val="28"/>
        </w:rPr>
        <w:t xml:space="preserve"> </w:t>
      </w:r>
    </w:p>
    <w:p w:rsidR="00A67B53" w:rsidRDefault="00A67B53" w:rsidP="001B4B8E">
      <w:pPr>
        <w:widowControl w:val="0"/>
        <w:ind w:firstLine="709"/>
        <w:jc w:val="both"/>
        <w:rPr>
          <w:sz w:val="28"/>
          <w:szCs w:val="28"/>
        </w:rPr>
      </w:pPr>
      <w:r>
        <w:rPr>
          <w:sz w:val="28"/>
          <w:szCs w:val="28"/>
        </w:rPr>
        <w:t xml:space="preserve">Необходимо </w:t>
      </w:r>
      <w:r w:rsidR="00081EFB">
        <w:rPr>
          <w:sz w:val="28"/>
          <w:szCs w:val="28"/>
        </w:rPr>
        <w:t>отметить,</w:t>
      </w:r>
      <w:r>
        <w:rPr>
          <w:sz w:val="28"/>
          <w:szCs w:val="28"/>
        </w:rPr>
        <w:t xml:space="preserve"> что для оздоровления пенсионных фондов используются и другие </w:t>
      </w:r>
      <w:r w:rsidR="00081EFB">
        <w:rPr>
          <w:sz w:val="28"/>
          <w:szCs w:val="28"/>
        </w:rPr>
        <w:t>методы,</w:t>
      </w:r>
      <w:r>
        <w:rPr>
          <w:sz w:val="28"/>
          <w:szCs w:val="28"/>
        </w:rPr>
        <w:t xml:space="preserve"> к которым можно отнести активизацию предпринимательской деятельности в увязке ее с использованием пенсионных </w:t>
      </w:r>
      <w:r w:rsidR="00081EFB">
        <w:rPr>
          <w:sz w:val="28"/>
          <w:szCs w:val="28"/>
        </w:rPr>
        <w:t>фондов,</w:t>
      </w:r>
      <w:r>
        <w:rPr>
          <w:sz w:val="28"/>
          <w:szCs w:val="28"/>
        </w:rPr>
        <w:t xml:space="preserve"> а также снижения тарифов страховых </w:t>
      </w:r>
      <w:r w:rsidR="00081EFB">
        <w:rPr>
          <w:sz w:val="28"/>
          <w:szCs w:val="28"/>
        </w:rPr>
        <w:t>взносов,</w:t>
      </w:r>
      <w:r>
        <w:rPr>
          <w:sz w:val="28"/>
          <w:szCs w:val="28"/>
        </w:rPr>
        <w:t xml:space="preserve"> что стимулирует увеличению объемов страховых взносов.</w:t>
      </w:r>
    </w:p>
    <w:p w:rsidR="00081EFB" w:rsidRDefault="00AD12D7" w:rsidP="001B4B8E">
      <w:pPr>
        <w:widowControl w:val="0"/>
        <w:ind w:firstLine="709"/>
        <w:jc w:val="both"/>
        <w:rPr>
          <w:sz w:val="28"/>
          <w:szCs w:val="28"/>
        </w:rPr>
      </w:pPr>
      <w:r>
        <w:rPr>
          <w:sz w:val="28"/>
          <w:szCs w:val="28"/>
        </w:rPr>
        <w:t xml:space="preserve">Анализ также </w:t>
      </w:r>
      <w:r w:rsidR="00081EFB">
        <w:rPr>
          <w:sz w:val="28"/>
          <w:szCs w:val="28"/>
        </w:rPr>
        <w:t>показал,</w:t>
      </w:r>
      <w:r>
        <w:rPr>
          <w:sz w:val="28"/>
          <w:szCs w:val="28"/>
        </w:rPr>
        <w:t xml:space="preserve"> что в настоящее время имеются серьезные проблемы </w:t>
      </w:r>
      <w:r>
        <w:rPr>
          <w:sz w:val="28"/>
          <w:szCs w:val="28"/>
        </w:rPr>
        <w:lastRenderedPageBreak/>
        <w:t>в пенсионном обеспечении трудовых мигрантов из Кыргызстана.</w:t>
      </w:r>
      <w:r w:rsidR="00081EFB">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настоящее</w:t>
      </w:r>
      <w:r w:rsidR="002A437B" w:rsidRPr="002E1849">
        <w:rPr>
          <w:sz w:val="28"/>
          <w:szCs w:val="28"/>
        </w:rPr>
        <w:t xml:space="preserve"> </w:t>
      </w:r>
      <w:r w:rsidR="00062ED6" w:rsidRPr="002E1849">
        <w:rPr>
          <w:sz w:val="28"/>
          <w:szCs w:val="28"/>
        </w:rPr>
        <w:t>время</w:t>
      </w:r>
      <w:r w:rsidR="002A437B" w:rsidRPr="002E1849">
        <w:rPr>
          <w:sz w:val="28"/>
          <w:szCs w:val="28"/>
        </w:rPr>
        <w:t xml:space="preserve"> </w:t>
      </w:r>
      <w:r w:rsidR="00062ED6" w:rsidRPr="002E1849">
        <w:rPr>
          <w:sz w:val="28"/>
          <w:szCs w:val="28"/>
        </w:rPr>
        <w:t>число</w:t>
      </w:r>
      <w:r w:rsidR="002A437B" w:rsidRPr="002E1849">
        <w:rPr>
          <w:sz w:val="28"/>
          <w:szCs w:val="28"/>
        </w:rPr>
        <w:t xml:space="preserve"> </w:t>
      </w:r>
      <w:r w:rsidR="00062ED6" w:rsidRPr="002E1849">
        <w:rPr>
          <w:sz w:val="28"/>
          <w:szCs w:val="28"/>
        </w:rPr>
        <w:t>работающих,</w:t>
      </w:r>
      <w:r w:rsidR="002A437B" w:rsidRPr="002E1849">
        <w:rPr>
          <w:sz w:val="28"/>
          <w:szCs w:val="28"/>
        </w:rPr>
        <w:t xml:space="preserve"> </w:t>
      </w:r>
      <w:r w:rsidR="00062ED6" w:rsidRPr="002E1849">
        <w:rPr>
          <w:sz w:val="28"/>
          <w:szCs w:val="28"/>
        </w:rPr>
        <w:t>с</w:t>
      </w:r>
      <w:r w:rsidR="002A437B" w:rsidRPr="002E1849">
        <w:rPr>
          <w:sz w:val="28"/>
          <w:szCs w:val="28"/>
        </w:rPr>
        <w:t xml:space="preserve"> </w:t>
      </w:r>
      <w:r w:rsidR="00062ED6" w:rsidRPr="002E1849">
        <w:rPr>
          <w:sz w:val="28"/>
          <w:szCs w:val="28"/>
        </w:rPr>
        <w:t>учетом</w:t>
      </w:r>
      <w:r w:rsidR="002A437B" w:rsidRPr="002E1849">
        <w:rPr>
          <w:sz w:val="28"/>
          <w:szCs w:val="28"/>
        </w:rPr>
        <w:t xml:space="preserve"> </w:t>
      </w:r>
      <w:r w:rsidR="00062ED6" w:rsidRPr="002E1849">
        <w:rPr>
          <w:sz w:val="28"/>
          <w:szCs w:val="28"/>
        </w:rPr>
        <w:t>оттока</w:t>
      </w:r>
      <w:r w:rsidR="002A437B" w:rsidRPr="002E1849">
        <w:rPr>
          <w:sz w:val="28"/>
          <w:szCs w:val="28"/>
        </w:rPr>
        <w:t xml:space="preserve"> </w:t>
      </w:r>
      <w:r w:rsidR="00062ED6" w:rsidRPr="002E1849">
        <w:rPr>
          <w:sz w:val="28"/>
          <w:szCs w:val="28"/>
        </w:rPr>
        <w:t>рабочей</w:t>
      </w:r>
      <w:r w:rsidR="002A437B" w:rsidRPr="002E1849">
        <w:rPr>
          <w:sz w:val="28"/>
          <w:szCs w:val="28"/>
        </w:rPr>
        <w:t xml:space="preserve"> </w:t>
      </w:r>
      <w:r w:rsidR="00062ED6" w:rsidRPr="002E1849">
        <w:rPr>
          <w:sz w:val="28"/>
          <w:szCs w:val="28"/>
        </w:rPr>
        <w:t>силы</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другие</w:t>
      </w:r>
      <w:r w:rsidR="002A437B" w:rsidRPr="002E1849">
        <w:rPr>
          <w:sz w:val="28"/>
          <w:szCs w:val="28"/>
        </w:rPr>
        <w:t xml:space="preserve"> </w:t>
      </w:r>
      <w:r w:rsidR="00062ED6" w:rsidRPr="002E1849">
        <w:rPr>
          <w:sz w:val="28"/>
          <w:szCs w:val="28"/>
        </w:rPr>
        <w:t>страны,</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уплачивающих</w:t>
      </w:r>
      <w:r w:rsidR="002A437B" w:rsidRPr="002E1849">
        <w:rPr>
          <w:sz w:val="28"/>
          <w:szCs w:val="28"/>
        </w:rPr>
        <w:t xml:space="preserve"> </w:t>
      </w:r>
      <w:r w:rsidR="00062ED6" w:rsidRPr="002E1849">
        <w:rPr>
          <w:sz w:val="28"/>
          <w:szCs w:val="28"/>
        </w:rPr>
        <w:t>страховые</w:t>
      </w:r>
      <w:r w:rsidR="002A437B" w:rsidRPr="002E1849">
        <w:rPr>
          <w:sz w:val="28"/>
          <w:szCs w:val="28"/>
        </w:rPr>
        <w:t xml:space="preserve"> </w:t>
      </w:r>
      <w:r w:rsidR="00062ED6" w:rsidRPr="002E1849">
        <w:rPr>
          <w:sz w:val="28"/>
          <w:szCs w:val="28"/>
        </w:rPr>
        <w:t>взносы</w:t>
      </w:r>
      <w:r w:rsidR="002A437B" w:rsidRPr="002E1849">
        <w:rPr>
          <w:sz w:val="28"/>
          <w:szCs w:val="28"/>
        </w:rPr>
        <w:t xml:space="preserve"> </w:t>
      </w:r>
      <w:r w:rsidR="00062ED6" w:rsidRPr="002E1849">
        <w:rPr>
          <w:sz w:val="28"/>
          <w:szCs w:val="28"/>
        </w:rPr>
        <w:t>-</w:t>
      </w:r>
      <w:r w:rsidR="002A437B" w:rsidRPr="002E1849">
        <w:rPr>
          <w:sz w:val="28"/>
          <w:szCs w:val="28"/>
        </w:rPr>
        <w:t xml:space="preserve"> </w:t>
      </w:r>
      <w:r w:rsidR="00062ED6" w:rsidRPr="002E1849">
        <w:rPr>
          <w:sz w:val="28"/>
          <w:szCs w:val="28"/>
        </w:rPr>
        <w:t>не</w:t>
      </w:r>
      <w:r w:rsidR="002A437B" w:rsidRPr="002E1849">
        <w:rPr>
          <w:sz w:val="28"/>
          <w:szCs w:val="28"/>
        </w:rPr>
        <w:t xml:space="preserve"> </w:t>
      </w:r>
      <w:r w:rsidR="00062ED6" w:rsidRPr="002E1849">
        <w:rPr>
          <w:sz w:val="28"/>
          <w:szCs w:val="28"/>
        </w:rPr>
        <w:t>многим</w:t>
      </w:r>
      <w:r w:rsidR="002A437B" w:rsidRPr="002E1849">
        <w:rPr>
          <w:sz w:val="28"/>
          <w:szCs w:val="28"/>
        </w:rPr>
        <w:t xml:space="preserve"> </w:t>
      </w:r>
      <w:r w:rsidR="00062ED6" w:rsidRPr="002E1849">
        <w:rPr>
          <w:sz w:val="28"/>
          <w:szCs w:val="28"/>
        </w:rPr>
        <w:t>больше</w:t>
      </w:r>
      <w:r w:rsidR="002A437B" w:rsidRPr="002E1849">
        <w:rPr>
          <w:sz w:val="28"/>
          <w:szCs w:val="28"/>
        </w:rPr>
        <w:t xml:space="preserve"> </w:t>
      </w:r>
      <w:r w:rsidR="00062ED6" w:rsidRPr="002E1849">
        <w:rPr>
          <w:sz w:val="28"/>
          <w:szCs w:val="28"/>
        </w:rPr>
        <w:t>числа</w:t>
      </w:r>
      <w:r w:rsidR="002A437B" w:rsidRPr="002E1849">
        <w:rPr>
          <w:sz w:val="28"/>
          <w:szCs w:val="28"/>
        </w:rPr>
        <w:t xml:space="preserve"> </w:t>
      </w:r>
      <w:r w:rsidR="00062ED6" w:rsidRPr="002E1849">
        <w:rPr>
          <w:sz w:val="28"/>
          <w:szCs w:val="28"/>
        </w:rPr>
        <w:t>пенсионеров.</w:t>
      </w:r>
      <w:r w:rsidR="002A437B" w:rsidRPr="002E1849">
        <w:rPr>
          <w:sz w:val="28"/>
          <w:szCs w:val="28"/>
        </w:rPr>
        <w:t xml:space="preserve"> </w:t>
      </w:r>
      <w:r w:rsidR="00062ED6" w:rsidRPr="002E1849">
        <w:rPr>
          <w:sz w:val="28"/>
          <w:szCs w:val="28"/>
        </w:rPr>
        <w:t>При</w:t>
      </w:r>
      <w:r w:rsidR="002A437B" w:rsidRPr="002E1849">
        <w:rPr>
          <w:sz w:val="28"/>
          <w:szCs w:val="28"/>
        </w:rPr>
        <w:t xml:space="preserve"> </w:t>
      </w:r>
      <w:r w:rsidR="00062ED6" w:rsidRPr="002E1849">
        <w:rPr>
          <w:sz w:val="28"/>
          <w:szCs w:val="28"/>
        </w:rPr>
        <w:t>таком</w:t>
      </w:r>
      <w:r w:rsidR="002A437B" w:rsidRPr="002E1849">
        <w:rPr>
          <w:sz w:val="28"/>
          <w:szCs w:val="28"/>
        </w:rPr>
        <w:t xml:space="preserve"> </w:t>
      </w:r>
      <w:r w:rsidR="00062ED6" w:rsidRPr="002E1849">
        <w:rPr>
          <w:sz w:val="28"/>
          <w:szCs w:val="28"/>
        </w:rPr>
        <w:t>положении</w:t>
      </w:r>
      <w:r w:rsidR="002A437B" w:rsidRPr="002E1849">
        <w:rPr>
          <w:sz w:val="28"/>
          <w:szCs w:val="28"/>
        </w:rPr>
        <w:t xml:space="preserve"> </w:t>
      </w:r>
      <w:r w:rsidR="00062ED6" w:rsidRPr="002E1849">
        <w:rPr>
          <w:sz w:val="28"/>
          <w:szCs w:val="28"/>
        </w:rPr>
        <w:t>дел</w:t>
      </w:r>
      <w:r w:rsidR="002A437B" w:rsidRPr="002E1849">
        <w:rPr>
          <w:sz w:val="28"/>
          <w:szCs w:val="28"/>
        </w:rPr>
        <w:t xml:space="preserve"> </w:t>
      </w:r>
      <w:r w:rsidR="00062ED6" w:rsidRPr="002E1849">
        <w:rPr>
          <w:sz w:val="28"/>
          <w:szCs w:val="28"/>
        </w:rPr>
        <w:t>содержание</w:t>
      </w:r>
      <w:r w:rsidR="002A437B" w:rsidRPr="002E1849">
        <w:rPr>
          <w:sz w:val="28"/>
          <w:szCs w:val="28"/>
        </w:rPr>
        <w:t xml:space="preserve"> </w:t>
      </w:r>
      <w:r w:rsidR="00062ED6" w:rsidRPr="002E1849">
        <w:rPr>
          <w:sz w:val="28"/>
          <w:szCs w:val="28"/>
        </w:rPr>
        <w:t>пенсионеров</w:t>
      </w:r>
      <w:r w:rsidR="002A437B" w:rsidRPr="002E1849">
        <w:rPr>
          <w:sz w:val="28"/>
          <w:szCs w:val="28"/>
        </w:rPr>
        <w:t xml:space="preserve"> </w:t>
      </w:r>
      <w:r w:rsidR="00062ED6" w:rsidRPr="002E1849">
        <w:rPr>
          <w:sz w:val="28"/>
          <w:szCs w:val="28"/>
        </w:rPr>
        <w:t>становится</w:t>
      </w:r>
      <w:r w:rsidR="002A437B" w:rsidRPr="002E1849">
        <w:rPr>
          <w:sz w:val="28"/>
          <w:szCs w:val="28"/>
        </w:rPr>
        <w:t xml:space="preserve"> </w:t>
      </w:r>
      <w:r w:rsidR="00062ED6" w:rsidRPr="002E1849">
        <w:rPr>
          <w:sz w:val="28"/>
          <w:szCs w:val="28"/>
        </w:rPr>
        <w:t>непосильным</w:t>
      </w:r>
      <w:r w:rsidR="002A437B" w:rsidRPr="002E1849">
        <w:rPr>
          <w:sz w:val="28"/>
          <w:szCs w:val="28"/>
        </w:rPr>
        <w:t xml:space="preserve"> </w:t>
      </w:r>
      <w:r w:rsidR="00062ED6" w:rsidRPr="002E1849">
        <w:rPr>
          <w:sz w:val="28"/>
          <w:szCs w:val="28"/>
        </w:rPr>
        <w:t>бременем</w:t>
      </w:r>
      <w:r w:rsidR="002A437B" w:rsidRPr="002E1849">
        <w:rPr>
          <w:sz w:val="28"/>
          <w:szCs w:val="28"/>
        </w:rPr>
        <w:t xml:space="preserve"> </w:t>
      </w:r>
      <w:r w:rsidR="00062ED6" w:rsidRPr="002E1849">
        <w:rPr>
          <w:sz w:val="28"/>
          <w:szCs w:val="28"/>
        </w:rPr>
        <w:t>для</w:t>
      </w:r>
      <w:r w:rsidR="002A437B" w:rsidRPr="002E1849">
        <w:rPr>
          <w:sz w:val="28"/>
          <w:szCs w:val="28"/>
        </w:rPr>
        <w:t xml:space="preserve"> </w:t>
      </w:r>
      <w:r w:rsidR="00062ED6" w:rsidRPr="002E1849">
        <w:rPr>
          <w:sz w:val="28"/>
          <w:szCs w:val="28"/>
        </w:rPr>
        <w:t>занятых,</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работающее</w:t>
      </w:r>
      <w:r w:rsidR="002A437B" w:rsidRPr="002E1849">
        <w:rPr>
          <w:sz w:val="28"/>
          <w:szCs w:val="28"/>
        </w:rPr>
        <w:t xml:space="preserve"> </w:t>
      </w:r>
      <w:r w:rsidR="00062ED6" w:rsidRPr="002E1849">
        <w:rPr>
          <w:sz w:val="28"/>
          <w:szCs w:val="28"/>
        </w:rPr>
        <w:t>население</w:t>
      </w:r>
      <w:r w:rsidR="002A437B" w:rsidRPr="002E1849">
        <w:rPr>
          <w:sz w:val="28"/>
          <w:szCs w:val="28"/>
        </w:rPr>
        <w:t xml:space="preserve"> </w:t>
      </w:r>
      <w:r w:rsidR="00062ED6" w:rsidRPr="002E1849">
        <w:rPr>
          <w:sz w:val="28"/>
          <w:szCs w:val="28"/>
        </w:rPr>
        <w:t>уже</w:t>
      </w:r>
      <w:r w:rsidR="002A437B" w:rsidRPr="002E1849">
        <w:rPr>
          <w:sz w:val="28"/>
          <w:szCs w:val="28"/>
        </w:rPr>
        <w:t xml:space="preserve"> </w:t>
      </w:r>
      <w:r w:rsidR="00062ED6" w:rsidRPr="002E1849">
        <w:rPr>
          <w:sz w:val="28"/>
          <w:szCs w:val="28"/>
        </w:rPr>
        <w:t>не</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состоянии</w:t>
      </w:r>
      <w:r w:rsidR="002A437B" w:rsidRPr="002E1849">
        <w:rPr>
          <w:sz w:val="28"/>
          <w:szCs w:val="28"/>
        </w:rPr>
        <w:t xml:space="preserve"> </w:t>
      </w:r>
      <w:r w:rsidR="00062ED6" w:rsidRPr="002E1849">
        <w:rPr>
          <w:sz w:val="28"/>
          <w:szCs w:val="28"/>
        </w:rPr>
        <w:t>обеспечивать</w:t>
      </w:r>
      <w:r w:rsidR="002A437B" w:rsidRPr="002E1849">
        <w:rPr>
          <w:sz w:val="28"/>
          <w:szCs w:val="28"/>
        </w:rPr>
        <w:t xml:space="preserve"> </w:t>
      </w:r>
      <w:r w:rsidR="00062ED6" w:rsidRPr="002E1849">
        <w:rPr>
          <w:sz w:val="28"/>
          <w:szCs w:val="28"/>
        </w:rPr>
        <w:t>постоянно</w:t>
      </w:r>
      <w:r w:rsidR="002A437B" w:rsidRPr="002E1849">
        <w:rPr>
          <w:sz w:val="28"/>
          <w:szCs w:val="28"/>
        </w:rPr>
        <w:t xml:space="preserve"> </w:t>
      </w:r>
      <w:r w:rsidR="00062ED6" w:rsidRPr="002E1849">
        <w:rPr>
          <w:sz w:val="28"/>
          <w:szCs w:val="28"/>
        </w:rPr>
        <w:t>растущее</w:t>
      </w:r>
      <w:r w:rsidR="002A437B" w:rsidRPr="002E1849">
        <w:rPr>
          <w:sz w:val="28"/>
          <w:szCs w:val="28"/>
        </w:rPr>
        <w:t xml:space="preserve"> </w:t>
      </w:r>
      <w:r w:rsidR="00062ED6" w:rsidRPr="002E1849">
        <w:rPr>
          <w:sz w:val="28"/>
          <w:szCs w:val="28"/>
        </w:rPr>
        <w:t>число</w:t>
      </w:r>
      <w:r w:rsidR="002A437B" w:rsidRPr="002E1849">
        <w:rPr>
          <w:sz w:val="28"/>
          <w:szCs w:val="28"/>
        </w:rPr>
        <w:t xml:space="preserve"> </w:t>
      </w:r>
      <w:r w:rsidR="00062ED6" w:rsidRPr="002E1849">
        <w:rPr>
          <w:sz w:val="28"/>
          <w:szCs w:val="28"/>
        </w:rPr>
        <w:t>пенсионеров.</w:t>
      </w:r>
      <w:r w:rsidR="002A437B" w:rsidRPr="002E1849">
        <w:rPr>
          <w:sz w:val="28"/>
          <w:szCs w:val="28"/>
        </w:rPr>
        <w:t xml:space="preserve"> </w:t>
      </w:r>
    </w:p>
    <w:p w:rsidR="00B66CC7" w:rsidRPr="002E1849" w:rsidRDefault="00062ED6" w:rsidP="001B4B8E">
      <w:pPr>
        <w:widowControl w:val="0"/>
        <w:ind w:firstLine="709"/>
        <w:jc w:val="both"/>
        <w:rPr>
          <w:sz w:val="28"/>
          <w:szCs w:val="28"/>
        </w:rPr>
      </w:pPr>
      <w:r w:rsidRPr="002E1849">
        <w:rPr>
          <w:sz w:val="28"/>
          <w:szCs w:val="28"/>
        </w:rPr>
        <w:t>Современная</w:t>
      </w:r>
      <w:r w:rsidR="002A437B" w:rsidRPr="002E1849">
        <w:rPr>
          <w:sz w:val="28"/>
          <w:szCs w:val="28"/>
        </w:rPr>
        <w:t xml:space="preserve"> </w:t>
      </w:r>
      <w:r w:rsidRPr="002E1849">
        <w:rPr>
          <w:sz w:val="28"/>
          <w:szCs w:val="28"/>
        </w:rPr>
        <w:t>ситуация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области</w:t>
      </w:r>
      <w:r w:rsidR="002A437B"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обеспечения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Кыргызской</w:t>
      </w:r>
      <w:r w:rsidR="002A437B" w:rsidRPr="002E1849">
        <w:rPr>
          <w:sz w:val="28"/>
          <w:szCs w:val="28"/>
        </w:rPr>
        <w:t xml:space="preserve"> </w:t>
      </w:r>
      <w:r w:rsidRPr="002E1849">
        <w:rPr>
          <w:sz w:val="28"/>
          <w:szCs w:val="28"/>
        </w:rPr>
        <w:t>Республике</w:t>
      </w:r>
      <w:r w:rsidR="002A437B" w:rsidRPr="002E1849">
        <w:rPr>
          <w:sz w:val="28"/>
          <w:szCs w:val="28"/>
        </w:rPr>
        <w:t xml:space="preserve"> </w:t>
      </w:r>
      <w:r w:rsidRPr="002E1849">
        <w:rPr>
          <w:sz w:val="28"/>
          <w:szCs w:val="28"/>
        </w:rPr>
        <w:t>сложилась</w:t>
      </w:r>
      <w:r w:rsidR="002A437B" w:rsidRPr="002E1849">
        <w:rPr>
          <w:sz w:val="28"/>
          <w:szCs w:val="28"/>
        </w:rPr>
        <w:t xml:space="preserve"> </w:t>
      </w:r>
      <w:r w:rsidRPr="002E1849">
        <w:rPr>
          <w:sz w:val="28"/>
          <w:szCs w:val="28"/>
        </w:rPr>
        <w:t>под</w:t>
      </w:r>
      <w:r w:rsidR="002A437B" w:rsidRPr="002E1849">
        <w:rPr>
          <w:sz w:val="28"/>
          <w:szCs w:val="28"/>
        </w:rPr>
        <w:t xml:space="preserve"> </w:t>
      </w:r>
      <w:r w:rsidRPr="002E1849">
        <w:rPr>
          <w:sz w:val="28"/>
          <w:szCs w:val="28"/>
        </w:rPr>
        <w:t>влиянием</w:t>
      </w:r>
      <w:r w:rsidR="002A437B" w:rsidRPr="002E1849">
        <w:rPr>
          <w:sz w:val="28"/>
          <w:szCs w:val="28"/>
        </w:rPr>
        <w:t xml:space="preserve"> </w:t>
      </w:r>
      <w:r w:rsidRPr="002E1849">
        <w:rPr>
          <w:sz w:val="28"/>
          <w:szCs w:val="28"/>
        </w:rPr>
        <w:t>целого</w:t>
      </w:r>
      <w:r w:rsidR="002A437B" w:rsidRPr="002E1849">
        <w:rPr>
          <w:sz w:val="28"/>
          <w:szCs w:val="28"/>
        </w:rPr>
        <w:t xml:space="preserve"> </w:t>
      </w:r>
      <w:r w:rsidRPr="002E1849">
        <w:rPr>
          <w:sz w:val="28"/>
          <w:szCs w:val="28"/>
        </w:rPr>
        <w:t>ряда</w:t>
      </w:r>
      <w:r w:rsidR="002A437B" w:rsidRPr="002E1849">
        <w:rPr>
          <w:sz w:val="28"/>
          <w:szCs w:val="28"/>
        </w:rPr>
        <w:t xml:space="preserve"> </w:t>
      </w:r>
      <w:r w:rsidRPr="002E1849">
        <w:rPr>
          <w:sz w:val="28"/>
          <w:szCs w:val="28"/>
        </w:rPr>
        <w:t>различных</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природе</w:t>
      </w:r>
      <w:r w:rsidR="002A437B" w:rsidRPr="002E1849">
        <w:rPr>
          <w:sz w:val="28"/>
          <w:szCs w:val="28"/>
        </w:rPr>
        <w:t xml:space="preserve"> </w:t>
      </w:r>
      <w:r w:rsidRPr="002E1849">
        <w:rPr>
          <w:sz w:val="28"/>
          <w:szCs w:val="28"/>
        </w:rPr>
        <w:t>факторов</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социально-демографических,</w:t>
      </w:r>
      <w:r w:rsidR="002A437B" w:rsidRPr="002E1849">
        <w:rPr>
          <w:sz w:val="28"/>
          <w:szCs w:val="28"/>
        </w:rPr>
        <w:t xml:space="preserve"> </w:t>
      </w:r>
      <w:r w:rsidRPr="002E1849">
        <w:rPr>
          <w:sz w:val="28"/>
          <w:szCs w:val="28"/>
        </w:rPr>
        <w:t>финансово-экономических,</w:t>
      </w:r>
      <w:r w:rsidR="002A437B" w:rsidRPr="002E1849">
        <w:rPr>
          <w:sz w:val="28"/>
          <w:szCs w:val="28"/>
        </w:rPr>
        <w:t xml:space="preserve"> </w:t>
      </w:r>
      <w:r w:rsidRPr="002E1849">
        <w:rPr>
          <w:sz w:val="28"/>
          <w:szCs w:val="28"/>
        </w:rPr>
        <w:t>организационных</w:t>
      </w:r>
      <w:r w:rsidR="00081EFB">
        <w:rPr>
          <w:sz w:val="28"/>
          <w:szCs w:val="28"/>
        </w:rPr>
        <w:t>.</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этом</w:t>
      </w:r>
      <w:r w:rsidR="002A437B" w:rsidRPr="002E1849">
        <w:rPr>
          <w:sz w:val="28"/>
          <w:szCs w:val="28"/>
        </w:rPr>
        <w:t xml:space="preserve"> </w:t>
      </w:r>
      <w:r w:rsidRPr="002E1849">
        <w:rPr>
          <w:sz w:val="28"/>
          <w:szCs w:val="28"/>
        </w:rPr>
        <w:t>одна</w:t>
      </w:r>
      <w:r w:rsidR="002A437B" w:rsidRPr="002E1849">
        <w:rPr>
          <w:sz w:val="28"/>
          <w:szCs w:val="28"/>
        </w:rPr>
        <w:t xml:space="preserve"> </w:t>
      </w:r>
      <w:r w:rsidRPr="002E1849">
        <w:rPr>
          <w:sz w:val="28"/>
          <w:szCs w:val="28"/>
        </w:rPr>
        <w:t>группа</w:t>
      </w:r>
      <w:r w:rsidR="002A437B" w:rsidRPr="002E1849">
        <w:rPr>
          <w:sz w:val="28"/>
          <w:szCs w:val="28"/>
        </w:rPr>
        <w:t xml:space="preserve"> </w:t>
      </w:r>
      <w:r w:rsidRPr="002E1849">
        <w:rPr>
          <w:sz w:val="28"/>
          <w:szCs w:val="28"/>
        </w:rPr>
        <w:t>факторов</w:t>
      </w:r>
      <w:r w:rsidR="002A437B" w:rsidRPr="002E1849">
        <w:rPr>
          <w:sz w:val="28"/>
          <w:szCs w:val="28"/>
        </w:rPr>
        <w:t xml:space="preserve"> </w:t>
      </w:r>
      <w:r w:rsidRPr="002E1849">
        <w:rPr>
          <w:sz w:val="28"/>
          <w:szCs w:val="28"/>
        </w:rPr>
        <w:t>имеет</w:t>
      </w:r>
      <w:r w:rsidR="002A437B" w:rsidRPr="002E1849">
        <w:rPr>
          <w:sz w:val="28"/>
          <w:szCs w:val="28"/>
        </w:rPr>
        <w:t xml:space="preserve"> </w:t>
      </w:r>
      <w:r w:rsidRPr="002E1849">
        <w:rPr>
          <w:sz w:val="28"/>
          <w:szCs w:val="28"/>
        </w:rPr>
        <w:t>достаточно</w:t>
      </w:r>
      <w:r w:rsidR="002A437B" w:rsidRPr="002E1849">
        <w:rPr>
          <w:sz w:val="28"/>
          <w:szCs w:val="28"/>
        </w:rPr>
        <w:t xml:space="preserve"> </w:t>
      </w:r>
      <w:r w:rsidRPr="002E1849">
        <w:rPr>
          <w:sz w:val="28"/>
          <w:szCs w:val="28"/>
        </w:rPr>
        <w:t>длительную</w:t>
      </w:r>
      <w:r w:rsidR="002A437B" w:rsidRPr="002E1849">
        <w:rPr>
          <w:sz w:val="28"/>
          <w:szCs w:val="28"/>
        </w:rPr>
        <w:t xml:space="preserve"> </w:t>
      </w:r>
      <w:r w:rsidRPr="002E1849">
        <w:rPr>
          <w:sz w:val="28"/>
          <w:szCs w:val="28"/>
        </w:rPr>
        <w:t>историю.</w:t>
      </w:r>
      <w:r w:rsidR="00B66CC7" w:rsidRPr="002E1849">
        <w:rPr>
          <w:sz w:val="28"/>
          <w:szCs w:val="28"/>
        </w:rPr>
        <w:t xml:space="preserve"> </w:t>
      </w:r>
      <w:r w:rsidRPr="002E1849">
        <w:rPr>
          <w:sz w:val="28"/>
          <w:szCs w:val="28"/>
        </w:rPr>
        <w:t>Другие</w:t>
      </w:r>
      <w:r w:rsidR="00B66CC7"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относительно</w:t>
      </w:r>
      <w:r w:rsidR="002A437B" w:rsidRPr="002E1849">
        <w:rPr>
          <w:sz w:val="28"/>
          <w:szCs w:val="28"/>
        </w:rPr>
        <w:t xml:space="preserve"> </w:t>
      </w:r>
      <w:r w:rsidRPr="002E1849">
        <w:rPr>
          <w:sz w:val="28"/>
          <w:szCs w:val="28"/>
        </w:rPr>
        <w:t>более</w:t>
      </w:r>
      <w:r w:rsidR="002A437B" w:rsidRPr="002E1849">
        <w:rPr>
          <w:sz w:val="28"/>
          <w:szCs w:val="28"/>
        </w:rPr>
        <w:t xml:space="preserve"> </w:t>
      </w:r>
      <w:r w:rsidRPr="002E1849">
        <w:rPr>
          <w:sz w:val="28"/>
          <w:szCs w:val="28"/>
        </w:rPr>
        <w:t>новые,</w:t>
      </w:r>
      <w:r w:rsidR="002A437B" w:rsidRPr="002E1849">
        <w:rPr>
          <w:sz w:val="28"/>
          <w:szCs w:val="28"/>
        </w:rPr>
        <w:t xml:space="preserve"> </w:t>
      </w:r>
      <w:r w:rsidR="00B66CC7" w:rsidRPr="002E1849">
        <w:rPr>
          <w:sz w:val="28"/>
          <w:szCs w:val="28"/>
        </w:rPr>
        <w:t>возникли на</w:t>
      </w:r>
      <w:r w:rsidR="002A437B" w:rsidRPr="002E1849">
        <w:rPr>
          <w:sz w:val="28"/>
          <w:szCs w:val="28"/>
        </w:rPr>
        <w:t xml:space="preserve"> </w:t>
      </w:r>
      <w:r w:rsidRPr="002E1849">
        <w:rPr>
          <w:sz w:val="28"/>
          <w:szCs w:val="28"/>
        </w:rPr>
        <w:t>этапах</w:t>
      </w:r>
      <w:r w:rsidR="002A437B" w:rsidRPr="002E1849">
        <w:rPr>
          <w:sz w:val="28"/>
          <w:szCs w:val="28"/>
        </w:rPr>
        <w:t xml:space="preserve"> </w:t>
      </w:r>
      <w:r w:rsidR="00B66CC7" w:rsidRPr="002E1849">
        <w:rPr>
          <w:sz w:val="28"/>
          <w:szCs w:val="28"/>
        </w:rPr>
        <w:t>реформирования кыргызской экономики. Даже наиболее общий, поверхностный взгляд на приведенный перечень показывает, что положение, в котором сегодня оказалась пенсионная система республики, вызвано не только внутренними причинами (несовершенством правовых, организационных, информационных и иных основ ее деятельности), но и, главным образом, общей макроэкономической ситуацией в стране.</w:t>
      </w:r>
    </w:p>
    <w:p w:rsidR="001A0F94" w:rsidRDefault="00A36D1C" w:rsidP="001B4B8E">
      <w:pPr>
        <w:widowControl w:val="0"/>
        <w:ind w:firstLine="709"/>
        <w:jc w:val="both"/>
        <w:rPr>
          <w:sz w:val="28"/>
          <w:szCs w:val="28"/>
        </w:rPr>
      </w:pPr>
      <w:r>
        <w:rPr>
          <w:sz w:val="28"/>
          <w:szCs w:val="28"/>
        </w:rPr>
        <w:t xml:space="preserve">В анализе пенсионного обеспечения акцент сделан на региональные особенности. Для этой цели рассмотрено государственное пенсионное обеспечение южного региона Кыргызской Республики. В частности приводятся сведения о работе </w:t>
      </w:r>
      <w:r w:rsidR="00750A07">
        <w:rPr>
          <w:sz w:val="28"/>
          <w:szCs w:val="28"/>
        </w:rPr>
        <w:t xml:space="preserve">территориальных органов социального фонда о перерасчете размеров пенсии </w:t>
      </w:r>
      <w:r w:rsidR="003B1B37">
        <w:rPr>
          <w:sz w:val="28"/>
          <w:szCs w:val="28"/>
        </w:rPr>
        <w:t>в связи с увеличением их размеров согласно решению правительства и других органов власти.</w:t>
      </w:r>
    </w:p>
    <w:p w:rsidR="003B1B37" w:rsidRDefault="003B1B37" w:rsidP="001B4B8E">
      <w:pPr>
        <w:widowControl w:val="0"/>
        <w:ind w:firstLine="709"/>
        <w:jc w:val="both"/>
        <w:rPr>
          <w:sz w:val="28"/>
          <w:szCs w:val="28"/>
        </w:rPr>
      </w:pPr>
      <w:r>
        <w:rPr>
          <w:sz w:val="28"/>
          <w:szCs w:val="28"/>
        </w:rPr>
        <w:t xml:space="preserve">В территориях Кыргызстана по отношению к пенсионному обеспечению проводится не только работы по корректировке тех или иных положений или установлению территориальных признаков этого </w:t>
      </w:r>
      <w:r w:rsidR="00DD2733">
        <w:rPr>
          <w:sz w:val="28"/>
          <w:szCs w:val="28"/>
        </w:rPr>
        <w:t>процесса,</w:t>
      </w:r>
      <w:r>
        <w:rPr>
          <w:sz w:val="28"/>
          <w:szCs w:val="28"/>
        </w:rPr>
        <w:t xml:space="preserve"> но и большая оперативная работа по сбору страховых взносов (табл.3).</w:t>
      </w:r>
    </w:p>
    <w:p w:rsidR="00DD2733" w:rsidRDefault="00DD2733" w:rsidP="00DD2733">
      <w:pPr>
        <w:widowControl w:val="0"/>
        <w:ind w:firstLine="709"/>
        <w:jc w:val="both"/>
        <w:rPr>
          <w:sz w:val="28"/>
          <w:szCs w:val="28"/>
        </w:rPr>
      </w:pPr>
    </w:p>
    <w:p w:rsidR="00DD2733" w:rsidRPr="002E1849" w:rsidRDefault="00DD2733" w:rsidP="00DD2733">
      <w:pPr>
        <w:widowControl w:val="0"/>
        <w:ind w:firstLine="709"/>
        <w:jc w:val="both"/>
        <w:rPr>
          <w:sz w:val="28"/>
          <w:szCs w:val="28"/>
        </w:rPr>
      </w:pPr>
      <w:r w:rsidRPr="002E1849">
        <w:rPr>
          <w:sz w:val="28"/>
          <w:szCs w:val="28"/>
        </w:rPr>
        <w:t xml:space="preserve">Таблица </w:t>
      </w:r>
      <w:r>
        <w:rPr>
          <w:sz w:val="28"/>
          <w:szCs w:val="28"/>
        </w:rPr>
        <w:t>3</w:t>
      </w:r>
      <w:r w:rsidRPr="002E1849">
        <w:rPr>
          <w:sz w:val="28"/>
          <w:szCs w:val="28"/>
        </w:rPr>
        <w:t>. Сведения о страховых взносах по Ошской области (тыс. сом)</w:t>
      </w:r>
    </w:p>
    <w:tbl>
      <w:tblPr>
        <w:tblW w:w="9656" w:type="dxa"/>
        <w:tblCellMar>
          <w:left w:w="0" w:type="dxa"/>
          <w:right w:w="0" w:type="dxa"/>
        </w:tblCellMar>
        <w:tblLook w:val="0000" w:firstRow="0" w:lastRow="0" w:firstColumn="0" w:lastColumn="0" w:noHBand="0" w:noVBand="0"/>
      </w:tblPr>
      <w:tblGrid>
        <w:gridCol w:w="1783"/>
        <w:gridCol w:w="920"/>
        <w:gridCol w:w="1084"/>
        <w:gridCol w:w="796"/>
        <w:gridCol w:w="1084"/>
        <w:gridCol w:w="1084"/>
        <w:gridCol w:w="732"/>
        <w:gridCol w:w="1181"/>
        <w:gridCol w:w="992"/>
      </w:tblGrid>
      <w:tr w:rsidR="00DD2733" w:rsidRPr="002E1849" w:rsidTr="00AB40FF">
        <w:trPr>
          <w:cantSplit/>
          <w:trHeight w:val="315"/>
        </w:trPr>
        <w:tc>
          <w:tcPr>
            <w:tcW w:w="1783" w:type="dxa"/>
            <w:vMerge w:val="restar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Наименование отделений</w:t>
            </w:r>
          </w:p>
        </w:tc>
        <w:tc>
          <w:tcPr>
            <w:tcW w:w="2800" w:type="dxa"/>
            <w:gridSpan w:val="3"/>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за 9 месяцев 2012 года</w:t>
            </w:r>
          </w:p>
        </w:tc>
        <w:tc>
          <w:tcPr>
            <w:tcW w:w="2900" w:type="dxa"/>
            <w:gridSpan w:val="3"/>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за 9 месяцев 2013 года</w:t>
            </w:r>
          </w:p>
        </w:tc>
        <w:tc>
          <w:tcPr>
            <w:tcW w:w="2173" w:type="dxa"/>
            <w:gridSpan w:val="2"/>
            <w:tcBorders>
              <w:top w:val="single" w:sz="4" w:space="0" w:color="auto"/>
              <w:left w:val="nil"/>
              <w:bottom w:val="single" w:sz="4" w:space="0" w:color="auto"/>
              <w:right w:val="single" w:sz="4" w:space="0" w:color="000000"/>
            </w:tcBorders>
            <w:noWrap/>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темп роста</w:t>
            </w:r>
          </w:p>
        </w:tc>
      </w:tr>
      <w:tr w:rsidR="00DD2733" w:rsidRPr="002E1849" w:rsidTr="00AB40FF">
        <w:trPr>
          <w:cantSplit/>
          <w:trHeight w:val="690"/>
        </w:trPr>
        <w:tc>
          <w:tcPr>
            <w:tcW w:w="0" w:type="auto"/>
            <w:vMerge/>
            <w:tcBorders>
              <w:top w:val="single" w:sz="4" w:space="0" w:color="auto"/>
              <w:left w:val="single" w:sz="4" w:space="0" w:color="auto"/>
              <w:bottom w:val="single" w:sz="4" w:space="0" w:color="auto"/>
              <w:right w:val="single" w:sz="4" w:space="0" w:color="auto"/>
            </w:tcBorders>
            <w:vAlign w:val="center"/>
          </w:tcPr>
          <w:p w:rsidR="00DD2733" w:rsidRPr="002E1849" w:rsidRDefault="00DD2733" w:rsidP="00AB40FF">
            <w:pPr>
              <w:widowControl w:val="0"/>
              <w:jc w:val="both"/>
              <w:rPr>
                <w:sz w:val="28"/>
                <w:szCs w:val="28"/>
              </w:rPr>
            </w:pPr>
          </w:p>
        </w:tc>
        <w:tc>
          <w:tcPr>
            <w:tcW w:w="920" w:type="dxa"/>
            <w:tcBorders>
              <w:top w:val="nil"/>
              <w:left w:val="nil"/>
              <w:bottom w:val="single" w:sz="4" w:space="0" w:color="auto"/>
              <w:right w:val="single" w:sz="4" w:space="0" w:color="auto"/>
            </w:tcBorders>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План</w:t>
            </w:r>
          </w:p>
        </w:tc>
        <w:tc>
          <w:tcPr>
            <w:tcW w:w="1084" w:type="dxa"/>
            <w:tcBorders>
              <w:top w:val="nil"/>
              <w:left w:val="nil"/>
              <w:bottom w:val="single" w:sz="4" w:space="0" w:color="auto"/>
              <w:right w:val="single" w:sz="4" w:space="0" w:color="auto"/>
            </w:tcBorders>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Факт</w:t>
            </w:r>
          </w:p>
        </w:tc>
        <w:tc>
          <w:tcPr>
            <w:tcW w:w="796" w:type="dxa"/>
            <w:tcBorders>
              <w:top w:val="nil"/>
              <w:left w:val="nil"/>
              <w:bottom w:val="single" w:sz="4" w:space="0" w:color="auto"/>
              <w:right w:val="single" w:sz="4" w:space="0" w:color="auto"/>
            </w:tcBorders>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 xml:space="preserve">% </w:t>
            </w:r>
          </w:p>
        </w:tc>
        <w:tc>
          <w:tcPr>
            <w:tcW w:w="1084" w:type="dxa"/>
            <w:tcBorders>
              <w:top w:val="nil"/>
              <w:left w:val="nil"/>
              <w:bottom w:val="single" w:sz="4" w:space="0" w:color="auto"/>
              <w:right w:val="single" w:sz="4" w:space="0" w:color="auto"/>
            </w:tcBorders>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План</w:t>
            </w:r>
          </w:p>
        </w:tc>
        <w:tc>
          <w:tcPr>
            <w:tcW w:w="1084" w:type="dxa"/>
            <w:tcBorders>
              <w:top w:val="nil"/>
              <w:left w:val="nil"/>
              <w:bottom w:val="single" w:sz="4" w:space="0" w:color="auto"/>
              <w:right w:val="single" w:sz="4" w:space="0" w:color="auto"/>
            </w:tcBorders>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Факт</w:t>
            </w:r>
          </w:p>
        </w:tc>
        <w:tc>
          <w:tcPr>
            <w:tcW w:w="732" w:type="dxa"/>
            <w:tcBorders>
              <w:top w:val="nil"/>
              <w:left w:val="nil"/>
              <w:bottom w:val="single" w:sz="4" w:space="0" w:color="auto"/>
              <w:right w:val="single" w:sz="4" w:space="0" w:color="auto"/>
            </w:tcBorders>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w:t>
            </w:r>
          </w:p>
        </w:tc>
        <w:tc>
          <w:tcPr>
            <w:tcW w:w="1181" w:type="dxa"/>
            <w:tcBorders>
              <w:top w:val="nil"/>
              <w:left w:val="nil"/>
              <w:bottom w:val="single" w:sz="4" w:space="0" w:color="auto"/>
              <w:right w:val="single" w:sz="4" w:space="0" w:color="auto"/>
            </w:tcBorders>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w:t>
            </w:r>
          </w:p>
        </w:tc>
        <w:tc>
          <w:tcPr>
            <w:tcW w:w="992"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DD2733" w:rsidRPr="002E1849" w:rsidRDefault="00DD2733" w:rsidP="00AB40FF">
            <w:pPr>
              <w:widowControl w:val="0"/>
              <w:jc w:val="both"/>
              <w:rPr>
                <w:sz w:val="28"/>
                <w:szCs w:val="28"/>
              </w:rPr>
            </w:pPr>
            <w:r w:rsidRPr="002E1849">
              <w:rPr>
                <w:sz w:val="28"/>
                <w:szCs w:val="28"/>
              </w:rPr>
              <w:t>сумма</w:t>
            </w:r>
          </w:p>
        </w:tc>
      </w:tr>
      <w:tr w:rsidR="00DD2733" w:rsidRPr="002E1849" w:rsidTr="00AB40FF">
        <w:trPr>
          <w:trHeight w:val="360"/>
        </w:trPr>
        <w:tc>
          <w:tcPr>
            <w:tcW w:w="1783" w:type="dxa"/>
            <w:tcBorders>
              <w:top w:val="nil"/>
              <w:left w:val="single" w:sz="4" w:space="0" w:color="auto"/>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Алай</w:t>
            </w:r>
          </w:p>
        </w:tc>
        <w:tc>
          <w:tcPr>
            <w:tcW w:w="920"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13738</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14849,0</w:t>
            </w:r>
          </w:p>
        </w:tc>
        <w:tc>
          <w:tcPr>
            <w:tcW w:w="796"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108,1</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16502,0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18807,7</w:t>
            </w:r>
          </w:p>
        </w:tc>
        <w:tc>
          <w:tcPr>
            <w:tcW w:w="73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114,0</w:t>
            </w:r>
          </w:p>
        </w:tc>
        <w:tc>
          <w:tcPr>
            <w:tcW w:w="1181"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126,7</w:t>
            </w:r>
          </w:p>
        </w:tc>
        <w:tc>
          <w:tcPr>
            <w:tcW w:w="99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3958,7</w:t>
            </w:r>
          </w:p>
        </w:tc>
      </w:tr>
      <w:tr w:rsidR="00DD2733" w:rsidRPr="002E1849" w:rsidTr="00AB40FF">
        <w:trPr>
          <w:trHeight w:val="330"/>
        </w:trPr>
        <w:tc>
          <w:tcPr>
            <w:tcW w:w="1783" w:type="dxa"/>
            <w:tcBorders>
              <w:top w:val="nil"/>
              <w:left w:val="single" w:sz="4" w:space="0" w:color="auto"/>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Араван</w:t>
            </w:r>
          </w:p>
        </w:tc>
        <w:tc>
          <w:tcPr>
            <w:tcW w:w="920"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17007</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16870,2</w:t>
            </w:r>
          </w:p>
        </w:tc>
        <w:tc>
          <w:tcPr>
            <w:tcW w:w="796"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99,2</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20429,0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20358,6</w:t>
            </w:r>
          </w:p>
        </w:tc>
        <w:tc>
          <w:tcPr>
            <w:tcW w:w="73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99,7</w:t>
            </w:r>
          </w:p>
        </w:tc>
        <w:tc>
          <w:tcPr>
            <w:tcW w:w="1181"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120,7</w:t>
            </w:r>
          </w:p>
        </w:tc>
        <w:tc>
          <w:tcPr>
            <w:tcW w:w="99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3488,4</w:t>
            </w:r>
          </w:p>
        </w:tc>
      </w:tr>
      <w:tr w:rsidR="00DD2733" w:rsidRPr="002E1849" w:rsidTr="00AB40FF">
        <w:trPr>
          <w:trHeight w:val="330"/>
        </w:trPr>
        <w:tc>
          <w:tcPr>
            <w:tcW w:w="1783" w:type="dxa"/>
            <w:tcBorders>
              <w:top w:val="nil"/>
              <w:left w:val="single" w:sz="4" w:space="0" w:color="auto"/>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Каракулжа</w:t>
            </w:r>
          </w:p>
        </w:tc>
        <w:tc>
          <w:tcPr>
            <w:tcW w:w="920"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11789</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12808,9</w:t>
            </w:r>
          </w:p>
        </w:tc>
        <w:tc>
          <w:tcPr>
            <w:tcW w:w="796"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108,7</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13013,0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17217,2</w:t>
            </w:r>
          </w:p>
        </w:tc>
        <w:tc>
          <w:tcPr>
            <w:tcW w:w="73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132,3</w:t>
            </w:r>
          </w:p>
        </w:tc>
        <w:tc>
          <w:tcPr>
            <w:tcW w:w="1181"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134,4</w:t>
            </w:r>
          </w:p>
        </w:tc>
        <w:tc>
          <w:tcPr>
            <w:tcW w:w="99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4408,3</w:t>
            </w:r>
          </w:p>
        </w:tc>
      </w:tr>
      <w:tr w:rsidR="00DD2733" w:rsidRPr="002E1849" w:rsidTr="00AB40FF">
        <w:trPr>
          <w:trHeight w:val="330"/>
        </w:trPr>
        <w:tc>
          <w:tcPr>
            <w:tcW w:w="1783" w:type="dxa"/>
            <w:tcBorders>
              <w:top w:val="nil"/>
              <w:left w:val="single" w:sz="4" w:space="0" w:color="auto"/>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Карасу</w:t>
            </w:r>
          </w:p>
        </w:tc>
        <w:tc>
          <w:tcPr>
            <w:tcW w:w="920"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40416</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39773,4</w:t>
            </w:r>
          </w:p>
        </w:tc>
        <w:tc>
          <w:tcPr>
            <w:tcW w:w="796"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98,4</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44070,0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51113,1</w:t>
            </w:r>
          </w:p>
        </w:tc>
        <w:tc>
          <w:tcPr>
            <w:tcW w:w="73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116,0</w:t>
            </w:r>
          </w:p>
        </w:tc>
        <w:tc>
          <w:tcPr>
            <w:tcW w:w="1181"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128,5</w:t>
            </w:r>
          </w:p>
        </w:tc>
        <w:tc>
          <w:tcPr>
            <w:tcW w:w="99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11339,7</w:t>
            </w:r>
          </w:p>
        </w:tc>
      </w:tr>
      <w:tr w:rsidR="00DD2733" w:rsidRPr="002E1849" w:rsidTr="00AB40FF">
        <w:trPr>
          <w:trHeight w:val="330"/>
        </w:trPr>
        <w:tc>
          <w:tcPr>
            <w:tcW w:w="1783" w:type="dxa"/>
            <w:tcBorders>
              <w:top w:val="nil"/>
              <w:left w:val="single" w:sz="4" w:space="0" w:color="auto"/>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Ноокат</w:t>
            </w:r>
          </w:p>
        </w:tc>
        <w:tc>
          <w:tcPr>
            <w:tcW w:w="920"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30425</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31091,1</w:t>
            </w:r>
          </w:p>
        </w:tc>
        <w:tc>
          <w:tcPr>
            <w:tcW w:w="796"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102,2</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34553,0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37253,3</w:t>
            </w:r>
          </w:p>
        </w:tc>
        <w:tc>
          <w:tcPr>
            <w:tcW w:w="73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107,8</w:t>
            </w:r>
          </w:p>
        </w:tc>
        <w:tc>
          <w:tcPr>
            <w:tcW w:w="1181"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119,8</w:t>
            </w:r>
          </w:p>
        </w:tc>
        <w:tc>
          <w:tcPr>
            <w:tcW w:w="99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6162,2</w:t>
            </w:r>
          </w:p>
        </w:tc>
      </w:tr>
      <w:tr w:rsidR="00DD2733" w:rsidRPr="002E1849" w:rsidTr="00AB40FF">
        <w:trPr>
          <w:trHeight w:val="330"/>
        </w:trPr>
        <w:tc>
          <w:tcPr>
            <w:tcW w:w="1783" w:type="dxa"/>
            <w:tcBorders>
              <w:top w:val="nil"/>
              <w:left w:val="single" w:sz="4" w:space="0" w:color="auto"/>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Узген</w:t>
            </w:r>
          </w:p>
        </w:tc>
        <w:tc>
          <w:tcPr>
            <w:tcW w:w="920"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18828</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20776,5</w:t>
            </w:r>
          </w:p>
        </w:tc>
        <w:tc>
          <w:tcPr>
            <w:tcW w:w="796"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110,3</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22831,0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25576,0</w:t>
            </w:r>
          </w:p>
        </w:tc>
        <w:tc>
          <w:tcPr>
            <w:tcW w:w="73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112,0</w:t>
            </w:r>
          </w:p>
        </w:tc>
        <w:tc>
          <w:tcPr>
            <w:tcW w:w="1181"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123,1</w:t>
            </w:r>
          </w:p>
        </w:tc>
        <w:tc>
          <w:tcPr>
            <w:tcW w:w="99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4799,5</w:t>
            </w:r>
          </w:p>
        </w:tc>
      </w:tr>
      <w:tr w:rsidR="00DD2733" w:rsidRPr="002E1849" w:rsidTr="00AB40FF">
        <w:trPr>
          <w:trHeight w:val="330"/>
        </w:trPr>
        <w:tc>
          <w:tcPr>
            <w:tcW w:w="1783" w:type="dxa"/>
            <w:tcBorders>
              <w:top w:val="nil"/>
              <w:left w:val="single" w:sz="4" w:space="0" w:color="auto"/>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Чон-Алай</w:t>
            </w:r>
          </w:p>
        </w:tc>
        <w:tc>
          <w:tcPr>
            <w:tcW w:w="920"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6344</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7150,2</w:t>
            </w:r>
          </w:p>
        </w:tc>
        <w:tc>
          <w:tcPr>
            <w:tcW w:w="796"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112,7</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7839,0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9318,2</w:t>
            </w:r>
          </w:p>
        </w:tc>
        <w:tc>
          <w:tcPr>
            <w:tcW w:w="73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118,9</w:t>
            </w:r>
          </w:p>
        </w:tc>
        <w:tc>
          <w:tcPr>
            <w:tcW w:w="1181"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130,3</w:t>
            </w:r>
          </w:p>
        </w:tc>
        <w:tc>
          <w:tcPr>
            <w:tcW w:w="99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2168,0</w:t>
            </w:r>
          </w:p>
        </w:tc>
      </w:tr>
      <w:tr w:rsidR="00DD2733" w:rsidRPr="002E1849" w:rsidTr="00AB40FF">
        <w:trPr>
          <w:trHeight w:val="330"/>
        </w:trPr>
        <w:tc>
          <w:tcPr>
            <w:tcW w:w="1783" w:type="dxa"/>
            <w:tcBorders>
              <w:top w:val="nil"/>
              <w:left w:val="single" w:sz="4" w:space="0" w:color="auto"/>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г. Узген</w:t>
            </w:r>
          </w:p>
        </w:tc>
        <w:tc>
          <w:tcPr>
            <w:tcW w:w="920"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5653</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5747,5</w:t>
            </w:r>
          </w:p>
        </w:tc>
        <w:tc>
          <w:tcPr>
            <w:tcW w:w="796"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101,7</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6163,0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8560,4</w:t>
            </w:r>
          </w:p>
        </w:tc>
        <w:tc>
          <w:tcPr>
            <w:tcW w:w="73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138,9</w:t>
            </w:r>
          </w:p>
        </w:tc>
        <w:tc>
          <w:tcPr>
            <w:tcW w:w="1181"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148,9</w:t>
            </w:r>
          </w:p>
        </w:tc>
        <w:tc>
          <w:tcPr>
            <w:tcW w:w="99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2812,9</w:t>
            </w:r>
          </w:p>
        </w:tc>
      </w:tr>
      <w:tr w:rsidR="00DD2733" w:rsidRPr="002E1849" w:rsidTr="00AB40FF">
        <w:trPr>
          <w:trHeight w:val="330"/>
        </w:trPr>
        <w:tc>
          <w:tcPr>
            <w:tcW w:w="1783" w:type="dxa"/>
            <w:tcBorders>
              <w:top w:val="nil"/>
              <w:left w:val="single" w:sz="4" w:space="0" w:color="auto"/>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Итого</w:t>
            </w:r>
          </w:p>
        </w:tc>
        <w:tc>
          <w:tcPr>
            <w:tcW w:w="920"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144200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149066,9</w:t>
            </w:r>
          </w:p>
        </w:tc>
        <w:tc>
          <w:tcPr>
            <w:tcW w:w="796"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103,4</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165400,0</w:t>
            </w:r>
          </w:p>
        </w:tc>
        <w:tc>
          <w:tcPr>
            <w:tcW w:w="1084"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188204,5</w:t>
            </w:r>
          </w:p>
        </w:tc>
        <w:tc>
          <w:tcPr>
            <w:tcW w:w="73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113,8</w:t>
            </w:r>
          </w:p>
        </w:tc>
        <w:tc>
          <w:tcPr>
            <w:tcW w:w="1181"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126,3</w:t>
            </w:r>
          </w:p>
        </w:tc>
        <w:tc>
          <w:tcPr>
            <w:tcW w:w="992" w:type="dxa"/>
            <w:tcBorders>
              <w:top w:val="nil"/>
              <w:left w:val="nil"/>
              <w:bottom w:val="single" w:sz="4" w:space="0" w:color="auto"/>
              <w:right w:val="single" w:sz="4" w:space="0" w:color="auto"/>
            </w:tcBorders>
            <w:tcMar>
              <w:top w:w="17" w:type="dxa"/>
              <w:left w:w="17" w:type="dxa"/>
              <w:bottom w:w="0" w:type="dxa"/>
              <w:right w:w="17" w:type="dxa"/>
            </w:tcMar>
          </w:tcPr>
          <w:p w:rsidR="00DD2733" w:rsidRPr="002E1849" w:rsidRDefault="00DD2733" w:rsidP="00AB40FF">
            <w:pPr>
              <w:widowControl w:val="0"/>
              <w:jc w:val="both"/>
              <w:rPr>
                <w:sz w:val="28"/>
                <w:szCs w:val="28"/>
              </w:rPr>
            </w:pPr>
            <w:r w:rsidRPr="002E1849">
              <w:rPr>
                <w:sz w:val="28"/>
                <w:szCs w:val="28"/>
              </w:rPr>
              <w:t>39137,6</w:t>
            </w:r>
          </w:p>
        </w:tc>
      </w:tr>
    </w:tbl>
    <w:p w:rsidR="00DD2733" w:rsidRPr="00DD2733" w:rsidRDefault="00DD2733" w:rsidP="001B4B8E">
      <w:pPr>
        <w:widowControl w:val="0"/>
        <w:ind w:firstLine="709"/>
        <w:jc w:val="both"/>
      </w:pPr>
      <w:r w:rsidRPr="00DD2733">
        <w:t>Источник: составлен автором на основе данных Социального фонда Ошской области.</w:t>
      </w:r>
    </w:p>
    <w:p w:rsidR="00DD2733" w:rsidRDefault="00DD2733" w:rsidP="001B4B8E">
      <w:pPr>
        <w:widowControl w:val="0"/>
        <w:ind w:firstLine="709"/>
        <w:jc w:val="both"/>
        <w:rPr>
          <w:sz w:val="28"/>
          <w:szCs w:val="28"/>
        </w:rPr>
      </w:pPr>
    </w:p>
    <w:p w:rsidR="00DD2733" w:rsidRDefault="00DD2733" w:rsidP="001B4B8E">
      <w:pPr>
        <w:widowControl w:val="0"/>
        <w:ind w:firstLine="709"/>
        <w:jc w:val="both"/>
        <w:rPr>
          <w:sz w:val="28"/>
          <w:szCs w:val="28"/>
        </w:rPr>
      </w:pPr>
      <w:r>
        <w:rPr>
          <w:sz w:val="28"/>
          <w:szCs w:val="28"/>
        </w:rPr>
        <w:t xml:space="preserve">Из данных приведенных таблицы можно провести сопоставительный анализ деятельности районных отделений Социального фонда. В частности отмечается </w:t>
      </w:r>
      <w:r>
        <w:rPr>
          <w:sz w:val="28"/>
          <w:szCs w:val="28"/>
        </w:rPr>
        <w:lastRenderedPageBreak/>
        <w:t>некоторые оживления сбора страховых взносов в 2013 году по сравнению с аналогичным предыдущ</w:t>
      </w:r>
      <w:r w:rsidR="00832A77">
        <w:rPr>
          <w:sz w:val="28"/>
          <w:szCs w:val="28"/>
        </w:rPr>
        <w:t>им</w:t>
      </w:r>
      <w:r>
        <w:rPr>
          <w:sz w:val="28"/>
          <w:szCs w:val="28"/>
        </w:rPr>
        <w:t xml:space="preserve"> год</w:t>
      </w:r>
      <w:r w:rsidR="00832A77">
        <w:rPr>
          <w:sz w:val="28"/>
          <w:szCs w:val="28"/>
        </w:rPr>
        <w:t>ом</w:t>
      </w:r>
      <w:r>
        <w:rPr>
          <w:sz w:val="28"/>
          <w:szCs w:val="28"/>
        </w:rPr>
        <w:t>.</w:t>
      </w:r>
    </w:p>
    <w:p w:rsidR="00DD2733" w:rsidRDefault="00DD2733" w:rsidP="001B4B8E">
      <w:pPr>
        <w:widowControl w:val="0"/>
        <w:ind w:firstLine="709"/>
        <w:jc w:val="both"/>
        <w:rPr>
          <w:sz w:val="28"/>
          <w:szCs w:val="28"/>
        </w:rPr>
      </w:pPr>
      <w:r>
        <w:rPr>
          <w:sz w:val="28"/>
          <w:szCs w:val="28"/>
        </w:rPr>
        <w:t xml:space="preserve">Вместе с тем сбор страховых взносов не всегда проходит гладко. Зачастую </w:t>
      </w:r>
      <w:proofErr w:type="gramStart"/>
      <w:r>
        <w:rPr>
          <w:sz w:val="28"/>
          <w:szCs w:val="28"/>
        </w:rPr>
        <w:t>из</w:t>
      </w:r>
      <w:proofErr w:type="gramEnd"/>
      <w:r>
        <w:rPr>
          <w:sz w:val="28"/>
          <w:szCs w:val="28"/>
        </w:rPr>
        <w:t xml:space="preserve"> </w:t>
      </w:r>
      <w:proofErr w:type="gramStart"/>
      <w:r>
        <w:rPr>
          <w:sz w:val="28"/>
          <w:szCs w:val="28"/>
        </w:rPr>
        <w:t>за</w:t>
      </w:r>
      <w:proofErr w:type="gramEnd"/>
      <w:r>
        <w:rPr>
          <w:sz w:val="28"/>
          <w:szCs w:val="28"/>
        </w:rPr>
        <w:t xml:space="preserve"> неплатежеспособности основной части страхователей, их не ритмичной работы сохраняется тенденция роста задолженности предприятий и организации.</w:t>
      </w:r>
    </w:p>
    <w:p w:rsidR="00DD2733" w:rsidRDefault="00DD2733" w:rsidP="001B4B8E">
      <w:pPr>
        <w:widowControl w:val="0"/>
        <w:ind w:firstLine="709"/>
        <w:jc w:val="both"/>
        <w:rPr>
          <w:sz w:val="28"/>
          <w:szCs w:val="28"/>
        </w:rPr>
      </w:pPr>
      <w:r>
        <w:rPr>
          <w:sz w:val="28"/>
          <w:szCs w:val="28"/>
        </w:rPr>
        <w:t xml:space="preserve">В третьей </w:t>
      </w:r>
      <w:r w:rsidR="00832A77">
        <w:rPr>
          <w:sz w:val="28"/>
          <w:szCs w:val="28"/>
        </w:rPr>
        <w:t xml:space="preserve">главе </w:t>
      </w:r>
      <w:r w:rsidR="00832A77" w:rsidRPr="00832A77">
        <w:rPr>
          <w:b/>
          <w:sz w:val="28"/>
          <w:szCs w:val="28"/>
        </w:rPr>
        <w:t>«Пути улучшения пенсионного обеспечения»</w:t>
      </w:r>
      <w:r w:rsidR="00832A77">
        <w:rPr>
          <w:b/>
          <w:sz w:val="28"/>
          <w:szCs w:val="28"/>
        </w:rPr>
        <w:t xml:space="preserve"> </w:t>
      </w:r>
      <w:r w:rsidR="00832A77">
        <w:rPr>
          <w:sz w:val="28"/>
          <w:szCs w:val="28"/>
        </w:rPr>
        <w:t>рассматривается: о</w:t>
      </w:r>
      <w:r w:rsidR="00832A77" w:rsidRPr="00832A77">
        <w:rPr>
          <w:sz w:val="28"/>
          <w:szCs w:val="28"/>
        </w:rPr>
        <w:t>сновные направления модернизации пенсионного обеспечения на перспектив</w:t>
      </w:r>
      <w:r w:rsidR="00832A77">
        <w:rPr>
          <w:sz w:val="28"/>
          <w:szCs w:val="28"/>
        </w:rPr>
        <w:t>у; к</w:t>
      </w:r>
      <w:r w:rsidR="00832A77" w:rsidRPr="00832A77">
        <w:rPr>
          <w:sz w:val="28"/>
          <w:szCs w:val="28"/>
        </w:rPr>
        <w:t>онцептуальные подходы совершенствования пенсионного обеспечения мигрантов</w:t>
      </w:r>
      <w:r w:rsidR="00832A77">
        <w:rPr>
          <w:sz w:val="28"/>
          <w:szCs w:val="28"/>
        </w:rPr>
        <w:t>; п</w:t>
      </w:r>
      <w:r w:rsidR="00832A77" w:rsidRPr="00832A77">
        <w:rPr>
          <w:sz w:val="28"/>
          <w:szCs w:val="28"/>
        </w:rPr>
        <w:t>ути улучшения управления пенсионным обеспечением с учетом республиканских особенностей</w:t>
      </w:r>
      <w:r w:rsidR="00832A77">
        <w:rPr>
          <w:sz w:val="28"/>
          <w:szCs w:val="28"/>
        </w:rPr>
        <w:t>.</w:t>
      </w:r>
    </w:p>
    <w:p w:rsidR="00832A77" w:rsidRDefault="00832A77" w:rsidP="001B4B8E">
      <w:pPr>
        <w:widowControl w:val="0"/>
        <w:ind w:firstLine="709"/>
        <w:jc w:val="both"/>
        <w:rPr>
          <w:sz w:val="28"/>
          <w:szCs w:val="28"/>
        </w:rPr>
      </w:pPr>
      <w:r>
        <w:rPr>
          <w:sz w:val="28"/>
          <w:szCs w:val="28"/>
        </w:rPr>
        <w:t>К основным направлениям модернизации пенсионного обеспечения относится три группы мероприятий охватывающих реформирования распределительных отношений, развития добровольного страхования, а также эффективного сочетания государственного и добровольного пенсионного обеспечения, с целью улучшения жизни пенсионеров, содействие социально-экономическому развитию страны и ее территории.</w:t>
      </w:r>
    </w:p>
    <w:p w:rsidR="00832A77" w:rsidRDefault="00832A77" w:rsidP="001B4B8E">
      <w:pPr>
        <w:widowControl w:val="0"/>
        <w:ind w:firstLine="709"/>
        <w:jc w:val="both"/>
        <w:rPr>
          <w:sz w:val="28"/>
          <w:szCs w:val="28"/>
        </w:rPr>
      </w:pPr>
      <w:r>
        <w:rPr>
          <w:sz w:val="28"/>
          <w:szCs w:val="28"/>
        </w:rPr>
        <w:t xml:space="preserve">В сущности указанные три группы направлений модернизации системы пенсионного обеспечения тесно взаимосвязаны между собой </w:t>
      </w:r>
      <w:proofErr w:type="gramStart"/>
      <w:r>
        <w:rPr>
          <w:sz w:val="28"/>
          <w:szCs w:val="28"/>
        </w:rPr>
        <w:t>и</w:t>
      </w:r>
      <w:proofErr w:type="gramEnd"/>
      <w:r>
        <w:rPr>
          <w:sz w:val="28"/>
          <w:szCs w:val="28"/>
        </w:rPr>
        <w:t xml:space="preserve"> по </w:t>
      </w:r>
      <w:r w:rsidR="00301BE1">
        <w:rPr>
          <w:sz w:val="28"/>
          <w:szCs w:val="28"/>
        </w:rPr>
        <w:t>сути составляют единый комплекс мероприятий подлежащих реализации в пространстве и во времени.</w:t>
      </w:r>
    </w:p>
    <w:p w:rsidR="00301BE1" w:rsidRDefault="00301BE1" w:rsidP="001B4B8E">
      <w:pPr>
        <w:widowControl w:val="0"/>
        <w:ind w:firstLine="709"/>
        <w:jc w:val="both"/>
        <w:rPr>
          <w:sz w:val="28"/>
          <w:szCs w:val="28"/>
        </w:rPr>
      </w:pPr>
      <w:r>
        <w:rPr>
          <w:sz w:val="28"/>
          <w:szCs w:val="28"/>
        </w:rPr>
        <w:t xml:space="preserve">При </w:t>
      </w:r>
      <w:r w:rsidR="00084905">
        <w:rPr>
          <w:sz w:val="28"/>
          <w:szCs w:val="28"/>
        </w:rPr>
        <w:t>этом</w:t>
      </w:r>
      <w:proofErr w:type="gramStart"/>
      <w:r w:rsidR="00084905">
        <w:rPr>
          <w:sz w:val="28"/>
          <w:szCs w:val="28"/>
        </w:rPr>
        <w:t>,</w:t>
      </w:r>
      <w:proofErr w:type="gramEnd"/>
      <w:r>
        <w:rPr>
          <w:sz w:val="28"/>
          <w:szCs w:val="28"/>
        </w:rPr>
        <w:t xml:space="preserve"> разумеется </w:t>
      </w:r>
      <w:r w:rsidR="00084905">
        <w:rPr>
          <w:sz w:val="28"/>
          <w:szCs w:val="28"/>
        </w:rPr>
        <w:t>необходимо подчеркнуть относительно самостоятельную роль каждого направления модернизации пенсионного обеспечения и выделить наиболее решающие участки.</w:t>
      </w:r>
    </w:p>
    <w:p w:rsidR="00084905" w:rsidRDefault="00084905" w:rsidP="001B4B8E">
      <w:pPr>
        <w:widowControl w:val="0"/>
        <w:ind w:firstLine="709"/>
        <w:jc w:val="both"/>
        <w:rPr>
          <w:sz w:val="28"/>
          <w:szCs w:val="28"/>
        </w:rPr>
      </w:pPr>
      <w:r>
        <w:rPr>
          <w:sz w:val="28"/>
          <w:szCs w:val="28"/>
        </w:rPr>
        <w:t>В итоге осуществляемые мероприятия должны обеспечивать финансовую устойчивость между государством и гражданами.</w:t>
      </w:r>
    </w:p>
    <w:p w:rsidR="00062ED6" w:rsidRPr="002E1849" w:rsidRDefault="00084905" w:rsidP="00DA3EDC">
      <w:pPr>
        <w:widowControl w:val="0"/>
        <w:ind w:firstLine="709"/>
        <w:jc w:val="both"/>
        <w:rPr>
          <w:sz w:val="28"/>
          <w:szCs w:val="28"/>
        </w:rPr>
      </w:pPr>
      <w:r>
        <w:rPr>
          <w:sz w:val="28"/>
          <w:szCs w:val="28"/>
        </w:rPr>
        <w:t xml:space="preserve">Рассмотрим некоторые из названных выше мер, добровольные </w:t>
      </w:r>
      <w:proofErr w:type="gramStart"/>
      <w:r>
        <w:rPr>
          <w:sz w:val="28"/>
          <w:szCs w:val="28"/>
        </w:rPr>
        <w:t>взносы</w:t>
      </w:r>
      <w:proofErr w:type="gramEnd"/>
      <w:r>
        <w:rPr>
          <w:sz w:val="28"/>
          <w:szCs w:val="28"/>
        </w:rPr>
        <w:t xml:space="preserve"> рассматриваемые как обязательное пенсионное накопление </w:t>
      </w:r>
      <w:r w:rsidR="00062ED6" w:rsidRPr="002E1849">
        <w:rPr>
          <w:sz w:val="28"/>
          <w:szCs w:val="28"/>
        </w:rPr>
        <w:t>нацелены</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создание</w:t>
      </w:r>
      <w:r w:rsidR="002A437B" w:rsidRPr="002E1849">
        <w:rPr>
          <w:sz w:val="28"/>
          <w:szCs w:val="28"/>
        </w:rPr>
        <w:t xml:space="preserve"> </w:t>
      </w:r>
      <w:r w:rsidR="00062ED6" w:rsidRPr="002E1849">
        <w:rPr>
          <w:sz w:val="28"/>
          <w:szCs w:val="28"/>
        </w:rPr>
        <w:t>некоторого</w:t>
      </w:r>
      <w:r w:rsidR="002A437B" w:rsidRPr="002E1849">
        <w:rPr>
          <w:sz w:val="28"/>
          <w:szCs w:val="28"/>
        </w:rPr>
        <w:t xml:space="preserve"> </w:t>
      </w:r>
      <w:r w:rsidR="00062ED6" w:rsidRPr="002E1849">
        <w:rPr>
          <w:sz w:val="28"/>
          <w:szCs w:val="28"/>
        </w:rPr>
        <w:t>минимума</w:t>
      </w:r>
      <w:r w:rsidR="002A437B" w:rsidRPr="002E1849">
        <w:rPr>
          <w:sz w:val="28"/>
          <w:szCs w:val="28"/>
        </w:rPr>
        <w:t xml:space="preserve"> </w:t>
      </w:r>
      <w:r w:rsidR="00062ED6" w:rsidRPr="002E1849">
        <w:rPr>
          <w:sz w:val="28"/>
          <w:szCs w:val="28"/>
        </w:rPr>
        <w:t>накоплений</w:t>
      </w:r>
      <w:r w:rsidR="002A437B" w:rsidRPr="002E1849">
        <w:rPr>
          <w:sz w:val="28"/>
          <w:szCs w:val="28"/>
        </w:rPr>
        <w:t xml:space="preserve"> </w:t>
      </w:r>
      <w:r w:rsidR="00062ED6" w:rsidRPr="002E1849">
        <w:rPr>
          <w:sz w:val="28"/>
          <w:szCs w:val="28"/>
        </w:rPr>
        <w:t>для</w:t>
      </w:r>
      <w:r w:rsidR="002A437B" w:rsidRPr="002E1849">
        <w:rPr>
          <w:sz w:val="28"/>
          <w:szCs w:val="28"/>
        </w:rPr>
        <w:t xml:space="preserve"> </w:t>
      </w:r>
      <w:r w:rsidR="00062ED6" w:rsidRPr="002E1849">
        <w:rPr>
          <w:sz w:val="28"/>
          <w:szCs w:val="28"/>
        </w:rPr>
        <w:t>каждого</w:t>
      </w:r>
      <w:r w:rsidR="002A437B" w:rsidRPr="002E1849">
        <w:rPr>
          <w:sz w:val="28"/>
          <w:szCs w:val="28"/>
        </w:rPr>
        <w:t xml:space="preserve"> </w:t>
      </w:r>
      <w:r w:rsidR="00062ED6" w:rsidRPr="002E1849">
        <w:rPr>
          <w:sz w:val="28"/>
          <w:szCs w:val="28"/>
        </w:rPr>
        <w:t>работника</w:t>
      </w:r>
      <w:r w:rsidR="00ED0C01" w:rsidRPr="002E1849">
        <w:rPr>
          <w:sz w:val="28"/>
          <w:szCs w:val="28"/>
        </w:rPr>
        <w:t>–</w:t>
      </w:r>
      <w:r w:rsidR="00062ED6" w:rsidRPr="002E1849">
        <w:rPr>
          <w:sz w:val="28"/>
          <w:szCs w:val="28"/>
        </w:rPr>
        <w:t>от</w:t>
      </w:r>
      <w:r w:rsidR="00ED0C01" w:rsidRPr="002E1849">
        <w:rPr>
          <w:sz w:val="28"/>
          <w:szCs w:val="28"/>
        </w:rPr>
        <w:t xml:space="preserve"> </w:t>
      </w:r>
      <w:r w:rsidR="00062ED6" w:rsidRPr="002E1849">
        <w:rPr>
          <w:sz w:val="28"/>
          <w:szCs w:val="28"/>
        </w:rPr>
        <w:t>низкооплачиваемых</w:t>
      </w:r>
      <w:r w:rsidR="002A437B" w:rsidRPr="002E1849">
        <w:rPr>
          <w:sz w:val="28"/>
          <w:szCs w:val="28"/>
        </w:rPr>
        <w:t xml:space="preserve"> </w:t>
      </w:r>
      <w:r w:rsidR="00062ED6" w:rsidRPr="002E1849">
        <w:rPr>
          <w:sz w:val="28"/>
          <w:szCs w:val="28"/>
        </w:rPr>
        <w:t>до</w:t>
      </w:r>
      <w:r w:rsidR="002A437B" w:rsidRPr="002E1849">
        <w:rPr>
          <w:sz w:val="28"/>
          <w:szCs w:val="28"/>
        </w:rPr>
        <w:t xml:space="preserve"> </w:t>
      </w:r>
      <w:r w:rsidR="00062ED6" w:rsidRPr="002E1849">
        <w:rPr>
          <w:sz w:val="28"/>
          <w:szCs w:val="28"/>
        </w:rPr>
        <w:t>среднего</w:t>
      </w:r>
      <w:r w:rsidR="002A437B" w:rsidRPr="002E1849">
        <w:rPr>
          <w:sz w:val="28"/>
          <w:szCs w:val="28"/>
        </w:rPr>
        <w:t xml:space="preserve"> </w:t>
      </w:r>
      <w:r w:rsidR="00062ED6" w:rsidRPr="002E1849">
        <w:rPr>
          <w:sz w:val="28"/>
          <w:szCs w:val="28"/>
        </w:rPr>
        <w:t>класса.</w:t>
      </w:r>
      <w:r w:rsidR="00715AD9" w:rsidRPr="002E1849">
        <w:rPr>
          <w:sz w:val="28"/>
          <w:szCs w:val="28"/>
        </w:rPr>
        <w:t xml:space="preserve"> </w:t>
      </w:r>
      <w:r w:rsidR="00062ED6" w:rsidRPr="002E1849">
        <w:rPr>
          <w:sz w:val="28"/>
          <w:szCs w:val="28"/>
        </w:rPr>
        <w:t>Роль</w:t>
      </w:r>
      <w:r w:rsidR="002A437B" w:rsidRPr="002E1849">
        <w:rPr>
          <w:sz w:val="28"/>
          <w:szCs w:val="28"/>
        </w:rPr>
        <w:t xml:space="preserve"> </w:t>
      </w:r>
      <w:r w:rsidR="00062ED6" w:rsidRPr="002E1849">
        <w:rPr>
          <w:sz w:val="28"/>
          <w:szCs w:val="28"/>
        </w:rPr>
        <w:t>же</w:t>
      </w:r>
      <w:r w:rsidR="002A437B" w:rsidRPr="002E1849">
        <w:rPr>
          <w:sz w:val="28"/>
          <w:szCs w:val="28"/>
        </w:rPr>
        <w:t xml:space="preserve"> </w:t>
      </w:r>
      <w:r w:rsidR="00062ED6" w:rsidRPr="002E1849">
        <w:rPr>
          <w:sz w:val="28"/>
          <w:szCs w:val="28"/>
        </w:rPr>
        <w:t>добровольного</w:t>
      </w:r>
      <w:r w:rsidR="002A437B" w:rsidRPr="002E1849">
        <w:rPr>
          <w:sz w:val="28"/>
          <w:szCs w:val="28"/>
        </w:rPr>
        <w:t xml:space="preserve"> </w:t>
      </w:r>
      <w:r w:rsidR="00062ED6" w:rsidRPr="002E1849">
        <w:rPr>
          <w:sz w:val="28"/>
          <w:szCs w:val="28"/>
        </w:rPr>
        <w:t>пенсионного</w:t>
      </w:r>
      <w:r w:rsidR="002A437B" w:rsidRPr="002E1849">
        <w:rPr>
          <w:sz w:val="28"/>
          <w:szCs w:val="28"/>
        </w:rPr>
        <w:t xml:space="preserve"> </w:t>
      </w:r>
      <w:r w:rsidR="00062ED6" w:rsidRPr="002E1849">
        <w:rPr>
          <w:sz w:val="28"/>
          <w:szCs w:val="28"/>
        </w:rPr>
        <w:t>страхования</w:t>
      </w:r>
      <w:r w:rsidR="00ED0C01" w:rsidRPr="002E1849">
        <w:rPr>
          <w:sz w:val="28"/>
          <w:szCs w:val="28"/>
        </w:rPr>
        <w:t xml:space="preserve"> </w:t>
      </w:r>
      <w:r w:rsidR="00062ED6" w:rsidRPr="002E1849">
        <w:rPr>
          <w:sz w:val="28"/>
          <w:szCs w:val="28"/>
        </w:rPr>
        <w:t>заключается</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обеспечении</w:t>
      </w:r>
      <w:r w:rsidR="002A437B" w:rsidRPr="002E1849">
        <w:rPr>
          <w:sz w:val="28"/>
          <w:szCs w:val="28"/>
        </w:rPr>
        <w:t xml:space="preserve"> </w:t>
      </w:r>
      <w:r w:rsidR="00062ED6" w:rsidRPr="002E1849">
        <w:rPr>
          <w:sz w:val="28"/>
          <w:szCs w:val="28"/>
        </w:rPr>
        <w:t>достойного</w:t>
      </w:r>
      <w:r w:rsidR="002A437B" w:rsidRPr="002E1849">
        <w:rPr>
          <w:sz w:val="28"/>
          <w:szCs w:val="28"/>
        </w:rPr>
        <w:t xml:space="preserve"> </w:t>
      </w:r>
      <w:r w:rsidR="00062ED6" w:rsidRPr="002E1849">
        <w:rPr>
          <w:sz w:val="28"/>
          <w:szCs w:val="28"/>
        </w:rPr>
        <w:t>замещения</w:t>
      </w:r>
      <w:r w:rsidR="002A437B" w:rsidRPr="002E1849">
        <w:rPr>
          <w:sz w:val="28"/>
          <w:szCs w:val="28"/>
        </w:rPr>
        <w:t xml:space="preserve"> </w:t>
      </w:r>
      <w:r w:rsidR="00062ED6" w:rsidRPr="002E1849">
        <w:rPr>
          <w:sz w:val="28"/>
          <w:szCs w:val="28"/>
        </w:rPr>
        <w:t>трудовых</w:t>
      </w:r>
      <w:r w:rsidR="002A437B" w:rsidRPr="002E1849">
        <w:rPr>
          <w:sz w:val="28"/>
          <w:szCs w:val="28"/>
        </w:rPr>
        <w:t xml:space="preserve"> </w:t>
      </w:r>
      <w:r w:rsidR="00062ED6" w:rsidRPr="002E1849">
        <w:rPr>
          <w:sz w:val="28"/>
          <w:szCs w:val="28"/>
        </w:rPr>
        <w:t>доходов</w:t>
      </w:r>
      <w:r w:rsidR="002A437B" w:rsidRPr="002E1849">
        <w:rPr>
          <w:sz w:val="28"/>
          <w:szCs w:val="28"/>
        </w:rPr>
        <w:t xml:space="preserve"> </w:t>
      </w:r>
      <w:r w:rsidR="00062ED6" w:rsidRPr="002E1849">
        <w:rPr>
          <w:sz w:val="28"/>
          <w:szCs w:val="28"/>
        </w:rPr>
        <w:t>у</w:t>
      </w:r>
      <w:r w:rsidR="002A437B" w:rsidRPr="002E1849">
        <w:rPr>
          <w:sz w:val="28"/>
          <w:szCs w:val="28"/>
        </w:rPr>
        <w:t xml:space="preserve"> </w:t>
      </w:r>
      <w:r w:rsidR="00062ED6" w:rsidRPr="002E1849">
        <w:rPr>
          <w:sz w:val="28"/>
          <w:szCs w:val="28"/>
        </w:rPr>
        <w:t>среднего</w:t>
      </w:r>
      <w:r w:rsidR="002A437B" w:rsidRPr="002E1849">
        <w:rPr>
          <w:sz w:val="28"/>
          <w:szCs w:val="28"/>
        </w:rPr>
        <w:t xml:space="preserve"> </w:t>
      </w:r>
      <w:r w:rsidR="00062ED6" w:rsidRPr="002E1849">
        <w:rPr>
          <w:sz w:val="28"/>
          <w:szCs w:val="28"/>
        </w:rPr>
        <w:t>класса,</w:t>
      </w:r>
      <w:r w:rsidR="002A437B" w:rsidRPr="002E1849">
        <w:rPr>
          <w:sz w:val="28"/>
          <w:szCs w:val="28"/>
        </w:rPr>
        <w:t xml:space="preserve"> </w:t>
      </w:r>
      <w:r w:rsidR="00062ED6" w:rsidRPr="002E1849">
        <w:rPr>
          <w:sz w:val="28"/>
          <w:szCs w:val="28"/>
        </w:rPr>
        <w:t>особенно</w:t>
      </w:r>
      <w:r w:rsidR="002A437B" w:rsidRPr="002E1849">
        <w:rPr>
          <w:sz w:val="28"/>
          <w:szCs w:val="28"/>
        </w:rPr>
        <w:t xml:space="preserve"> </w:t>
      </w:r>
      <w:r w:rsidR="00062ED6" w:rsidRPr="002E1849">
        <w:rPr>
          <w:sz w:val="28"/>
          <w:szCs w:val="28"/>
        </w:rPr>
        <w:t>для</w:t>
      </w:r>
      <w:r w:rsidR="002A437B" w:rsidRPr="002E1849">
        <w:rPr>
          <w:sz w:val="28"/>
          <w:szCs w:val="28"/>
        </w:rPr>
        <w:t xml:space="preserve"> </w:t>
      </w:r>
      <w:r w:rsidR="00062ED6" w:rsidRPr="002E1849">
        <w:rPr>
          <w:sz w:val="28"/>
          <w:szCs w:val="28"/>
        </w:rPr>
        <w:t>самозанятых</w:t>
      </w:r>
      <w:r w:rsidR="002A437B" w:rsidRPr="002E1849">
        <w:rPr>
          <w:sz w:val="28"/>
          <w:szCs w:val="28"/>
        </w:rPr>
        <w:t xml:space="preserve"> </w:t>
      </w:r>
      <w:r w:rsidR="00062ED6" w:rsidRPr="002E1849">
        <w:rPr>
          <w:sz w:val="28"/>
          <w:szCs w:val="28"/>
        </w:rPr>
        <w:t>граждан,</w:t>
      </w:r>
      <w:r w:rsidR="002A437B" w:rsidRPr="002E1849">
        <w:rPr>
          <w:sz w:val="28"/>
          <w:szCs w:val="28"/>
        </w:rPr>
        <w:t xml:space="preserve"> </w:t>
      </w:r>
      <w:r w:rsidR="00062ED6" w:rsidRPr="002E1849">
        <w:rPr>
          <w:sz w:val="28"/>
          <w:szCs w:val="28"/>
        </w:rPr>
        <w:t>необходимо</w:t>
      </w:r>
      <w:r w:rsidR="002A437B" w:rsidRPr="002E1849">
        <w:rPr>
          <w:sz w:val="28"/>
          <w:szCs w:val="28"/>
        </w:rPr>
        <w:t xml:space="preserve"> </w:t>
      </w:r>
      <w:r w:rsidR="00062ED6" w:rsidRPr="002E1849">
        <w:rPr>
          <w:sz w:val="28"/>
          <w:szCs w:val="28"/>
        </w:rPr>
        <w:t>разви</w:t>
      </w:r>
      <w:r w:rsidR="00DA3EDC">
        <w:rPr>
          <w:sz w:val="28"/>
          <w:szCs w:val="28"/>
        </w:rPr>
        <w:t>вать</w:t>
      </w:r>
      <w:r w:rsidR="002A437B" w:rsidRPr="002E1849">
        <w:rPr>
          <w:sz w:val="28"/>
          <w:szCs w:val="28"/>
        </w:rPr>
        <w:t xml:space="preserve"> </w:t>
      </w:r>
      <w:r w:rsidR="00062ED6" w:rsidRPr="002E1849">
        <w:rPr>
          <w:sz w:val="28"/>
          <w:szCs w:val="28"/>
        </w:rPr>
        <w:t>систем</w:t>
      </w:r>
      <w:r w:rsidR="00DA3EDC">
        <w:rPr>
          <w:sz w:val="28"/>
          <w:szCs w:val="28"/>
        </w:rPr>
        <w:t>у</w:t>
      </w:r>
      <w:r w:rsidR="002A437B" w:rsidRPr="002E1849">
        <w:rPr>
          <w:sz w:val="28"/>
          <w:szCs w:val="28"/>
        </w:rPr>
        <w:t xml:space="preserve"> </w:t>
      </w:r>
      <w:r w:rsidR="00062ED6" w:rsidRPr="002E1849">
        <w:rPr>
          <w:sz w:val="28"/>
          <w:szCs w:val="28"/>
        </w:rPr>
        <w:t>добровольных</w:t>
      </w:r>
      <w:r w:rsidR="002A437B" w:rsidRPr="002E1849">
        <w:rPr>
          <w:sz w:val="28"/>
          <w:szCs w:val="28"/>
        </w:rPr>
        <w:t xml:space="preserve"> </w:t>
      </w:r>
      <w:r w:rsidR="00062ED6" w:rsidRPr="002E1849">
        <w:rPr>
          <w:sz w:val="28"/>
          <w:szCs w:val="28"/>
        </w:rPr>
        <w:t>накоплений</w:t>
      </w:r>
      <w:r w:rsidR="002A437B" w:rsidRPr="002E1849">
        <w:rPr>
          <w:sz w:val="28"/>
          <w:szCs w:val="28"/>
        </w:rPr>
        <w:t xml:space="preserve"> </w:t>
      </w:r>
      <w:r w:rsidR="00DA3EDC">
        <w:rPr>
          <w:sz w:val="28"/>
          <w:szCs w:val="28"/>
        </w:rPr>
        <w:t>для достойного обеспечения жизни на старости лет.</w:t>
      </w:r>
    </w:p>
    <w:p w:rsidR="00062ED6" w:rsidRDefault="00062ED6" w:rsidP="001B4B8E">
      <w:pPr>
        <w:widowControl w:val="0"/>
        <w:ind w:firstLine="709"/>
        <w:jc w:val="both"/>
        <w:rPr>
          <w:sz w:val="28"/>
          <w:szCs w:val="28"/>
        </w:rPr>
      </w:pPr>
      <w:r w:rsidRPr="002E1849">
        <w:rPr>
          <w:sz w:val="28"/>
          <w:szCs w:val="28"/>
        </w:rPr>
        <w:t>Создание</w:t>
      </w:r>
      <w:r w:rsidR="002A437B" w:rsidRPr="002E1849">
        <w:rPr>
          <w:sz w:val="28"/>
          <w:szCs w:val="28"/>
        </w:rPr>
        <w:t xml:space="preserve"> </w:t>
      </w:r>
      <w:r w:rsidRPr="002E1849">
        <w:rPr>
          <w:sz w:val="28"/>
          <w:szCs w:val="28"/>
        </w:rPr>
        <w:t>соответствующих</w:t>
      </w:r>
      <w:r w:rsidR="002A437B" w:rsidRPr="002E1849">
        <w:rPr>
          <w:sz w:val="28"/>
          <w:szCs w:val="28"/>
        </w:rPr>
        <w:t xml:space="preserve"> </w:t>
      </w:r>
      <w:r w:rsidRPr="002E1849">
        <w:rPr>
          <w:sz w:val="28"/>
          <w:szCs w:val="28"/>
        </w:rPr>
        <w:t>стимулов</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формированию</w:t>
      </w:r>
      <w:r w:rsidR="002A437B" w:rsidRPr="002E1849">
        <w:rPr>
          <w:sz w:val="28"/>
          <w:szCs w:val="28"/>
        </w:rPr>
        <w:t xml:space="preserve"> </w:t>
      </w:r>
      <w:r w:rsidRPr="002E1849">
        <w:rPr>
          <w:sz w:val="28"/>
          <w:szCs w:val="28"/>
        </w:rPr>
        <w:t>добровольных</w:t>
      </w:r>
      <w:r w:rsidR="002A437B" w:rsidRPr="002E1849">
        <w:rPr>
          <w:sz w:val="28"/>
          <w:szCs w:val="28"/>
        </w:rPr>
        <w:t xml:space="preserve"> </w:t>
      </w:r>
      <w:r w:rsidRPr="002E1849">
        <w:rPr>
          <w:sz w:val="28"/>
          <w:szCs w:val="28"/>
        </w:rPr>
        <w:t>накоплений</w:t>
      </w:r>
      <w:r w:rsidR="002A437B" w:rsidRPr="002E1849">
        <w:rPr>
          <w:sz w:val="28"/>
          <w:szCs w:val="28"/>
        </w:rPr>
        <w:t xml:space="preserve"> </w:t>
      </w:r>
      <w:r w:rsidRPr="002E1849">
        <w:rPr>
          <w:sz w:val="28"/>
          <w:szCs w:val="28"/>
        </w:rPr>
        <w:t>должно</w:t>
      </w:r>
      <w:r w:rsidR="002A437B" w:rsidRPr="002E1849">
        <w:rPr>
          <w:sz w:val="28"/>
          <w:szCs w:val="28"/>
        </w:rPr>
        <w:t xml:space="preserve"> </w:t>
      </w:r>
      <w:r w:rsidRPr="002E1849">
        <w:rPr>
          <w:sz w:val="28"/>
          <w:szCs w:val="28"/>
        </w:rPr>
        <w:t>учитывать</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предупреждать</w:t>
      </w:r>
      <w:r w:rsidR="002A437B" w:rsidRPr="002E1849">
        <w:rPr>
          <w:sz w:val="28"/>
          <w:szCs w:val="28"/>
        </w:rPr>
        <w:t xml:space="preserve"> </w:t>
      </w:r>
      <w:r w:rsidRPr="002E1849">
        <w:rPr>
          <w:sz w:val="28"/>
          <w:szCs w:val="28"/>
        </w:rPr>
        <w:t>риски</w:t>
      </w:r>
      <w:r w:rsidR="002A437B" w:rsidRPr="002E1849">
        <w:rPr>
          <w:sz w:val="28"/>
          <w:szCs w:val="28"/>
        </w:rPr>
        <w:t xml:space="preserve"> </w:t>
      </w:r>
      <w:r w:rsidRPr="002E1849">
        <w:rPr>
          <w:sz w:val="28"/>
          <w:szCs w:val="28"/>
        </w:rPr>
        <w:t>использования</w:t>
      </w:r>
      <w:r w:rsidR="002A437B" w:rsidRPr="002E1849">
        <w:rPr>
          <w:sz w:val="28"/>
          <w:szCs w:val="28"/>
        </w:rPr>
        <w:t xml:space="preserve"> </w:t>
      </w:r>
      <w:r w:rsidRPr="002E1849">
        <w:rPr>
          <w:sz w:val="28"/>
          <w:szCs w:val="28"/>
        </w:rPr>
        <w:t>таких</w:t>
      </w:r>
      <w:r w:rsidR="002A437B" w:rsidRPr="002E1849">
        <w:rPr>
          <w:sz w:val="28"/>
          <w:szCs w:val="28"/>
        </w:rPr>
        <w:t xml:space="preserve"> </w:t>
      </w:r>
      <w:r w:rsidRPr="002E1849">
        <w:rPr>
          <w:sz w:val="28"/>
          <w:szCs w:val="28"/>
        </w:rPr>
        <w:t>взносов</w:t>
      </w:r>
      <w:r w:rsidR="002A437B" w:rsidRPr="002E1849">
        <w:rPr>
          <w:sz w:val="28"/>
          <w:szCs w:val="28"/>
        </w:rPr>
        <w:t xml:space="preserve"> </w:t>
      </w:r>
      <w:r w:rsidRPr="002E1849">
        <w:rPr>
          <w:sz w:val="28"/>
          <w:szCs w:val="28"/>
        </w:rPr>
        <w:t>для</w:t>
      </w:r>
      <w:r w:rsidR="002A437B" w:rsidRPr="002E1849">
        <w:rPr>
          <w:sz w:val="28"/>
          <w:szCs w:val="28"/>
        </w:rPr>
        <w:t xml:space="preserve"> </w:t>
      </w:r>
      <w:r w:rsidRPr="002E1849">
        <w:rPr>
          <w:sz w:val="28"/>
          <w:szCs w:val="28"/>
        </w:rPr>
        <w:t>уклонения</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налогообложения,</w:t>
      </w:r>
      <w:r w:rsidR="002A437B" w:rsidRPr="002E1849">
        <w:rPr>
          <w:sz w:val="28"/>
          <w:szCs w:val="28"/>
        </w:rPr>
        <w:t xml:space="preserve"> </w:t>
      </w:r>
      <w:r w:rsidRPr="002E1849">
        <w:rPr>
          <w:sz w:val="28"/>
          <w:szCs w:val="28"/>
        </w:rPr>
        <w:t>как</w:t>
      </w:r>
      <w:r w:rsidR="002A437B" w:rsidRPr="002E1849">
        <w:rPr>
          <w:sz w:val="28"/>
          <w:szCs w:val="28"/>
        </w:rPr>
        <w:t xml:space="preserve"> </w:t>
      </w:r>
      <w:r w:rsidRPr="002E1849">
        <w:rPr>
          <w:sz w:val="28"/>
          <w:szCs w:val="28"/>
        </w:rPr>
        <w:t>со</w:t>
      </w:r>
      <w:r w:rsidR="002A437B" w:rsidRPr="002E1849">
        <w:rPr>
          <w:sz w:val="28"/>
          <w:szCs w:val="28"/>
        </w:rPr>
        <w:t xml:space="preserve"> </w:t>
      </w:r>
      <w:r w:rsidRPr="002E1849">
        <w:rPr>
          <w:sz w:val="28"/>
          <w:szCs w:val="28"/>
        </w:rPr>
        <w:t>стороны</w:t>
      </w:r>
      <w:r w:rsidR="002A437B" w:rsidRPr="002E1849">
        <w:rPr>
          <w:sz w:val="28"/>
          <w:szCs w:val="28"/>
        </w:rPr>
        <w:t xml:space="preserve"> </w:t>
      </w:r>
      <w:r w:rsidRPr="002E1849">
        <w:rPr>
          <w:sz w:val="28"/>
          <w:szCs w:val="28"/>
        </w:rPr>
        <w:t>работника,</w:t>
      </w:r>
      <w:r w:rsidR="002A437B" w:rsidRPr="002E1849">
        <w:rPr>
          <w:sz w:val="28"/>
          <w:szCs w:val="28"/>
        </w:rPr>
        <w:t xml:space="preserve"> </w:t>
      </w:r>
      <w:r w:rsidRPr="002E1849">
        <w:rPr>
          <w:sz w:val="28"/>
          <w:szCs w:val="28"/>
        </w:rPr>
        <w:t>так</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для</w:t>
      </w:r>
      <w:r w:rsidR="002A437B" w:rsidRPr="002E1849">
        <w:rPr>
          <w:sz w:val="28"/>
          <w:szCs w:val="28"/>
        </w:rPr>
        <w:t xml:space="preserve"> </w:t>
      </w:r>
      <w:r w:rsidRPr="002E1849">
        <w:rPr>
          <w:sz w:val="28"/>
          <w:szCs w:val="28"/>
        </w:rPr>
        <w:t>работодателя.</w:t>
      </w:r>
      <w:r w:rsidR="002A437B" w:rsidRPr="002E1849">
        <w:rPr>
          <w:sz w:val="28"/>
          <w:szCs w:val="28"/>
        </w:rPr>
        <w:t xml:space="preserve"> </w:t>
      </w:r>
      <w:r w:rsidRPr="002E1849">
        <w:rPr>
          <w:sz w:val="28"/>
          <w:szCs w:val="28"/>
        </w:rPr>
        <w:t>Они</w:t>
      </w:r>
      <w:r w:rsidR="002A437B" w:rsidRPr="002E1849">
        <w:rPr>
          <w:sz w:val="28"/>
          <w:szCs w:val="28"/>
        </w:rPr>
        <w:t xml:space="preserve"> </w:t>
      </w:r>
      <w:r w:rsidRPr="002E1849">
        <w:rPr>
          <w:sz w:val="28"/>
          <w:szCs w:val="28"/>
        </w:rPr>
        <w:t>функционируют</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основе</w:t>
      </w:r>
      <w:r w:rsidR="002A437B" w:rsidRPr="002E1849">
        <w:rPr>
          <w:sz w:val="28"/>
          <w:szCs w:val="28"/>
        </w:rPr>
        <w:t xml:space="preserve"> </w:t>
      </w:r>
      <w:r w:rsidRPr="002E1849">
        <w:rPr>
          <w:sz w:val="28"/>
          <w:szCs w:val="28"/>
        </w:rPr>
        <w:t>полного</w:t>
      </w:r>
      <w:r w:rsidR="002A437B" w:rsidRPr="002E1849">
        <w:rPr>
          <w:sz w:val="28"/>
          <w:szCs w:val="28"/>
        </w:rPr>
        <w:t xml:space="preserve"> </w:t>
      </w:r>
      <w:r w:rsidRPr="002E1849">
        <w:rPr>
          <w:sz w:val="28"/>
          <w:szCs w:val="28"/>
        </w:rPr>
        <w:t>финансирования</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предусматривают</w:t>
      </w:r>
      <w:r w:rsidR="002A437B" w:rsidRPr="002E1849">
        <w:rPr>
          <w:sz w:val="28"/>
          <w:szCs w:val="28"/>
        </w:rPr>
        <w:t xml:space="preserve"> </w:t>
      </w:r>
      <w:r w:rsidRPr="002E1849">
        <w:rPr>
          <w:sz w:val="28"/>
          <w:szCs w:val="28"/>
        </w:rPr>
        <w:t>четко</w:t>
      </w:r>
      <w:r w:rsidR="002A437B" w:rsidRPr="002E1849">
        <w:rPr>
          <w:sz w:val="28"/>
          <w:szCs w:val="28"/>
        </w:rPr>
        <w:t xml:space="preserve"> </w:t>
      </w:r>
      <w:r w:rsidRPr="002E1849">
        <w:rPr>
          <w:sz w:val="28"/>
          <w:szCs w:val="28"/>
        </w:rPr>
        <w:t>определенные</w:t>
      </w:r>
      <w:r w:rsidR="002A437B" w:rsidRPr="002E1849">
        <w:rPr>
          <w:sz w:val="28"/>
          <w:szCs w:val="28"/>
        </w:rPr>
        <w:t xml:space="preserve"> </w:t>
      </w:r>
      <w:r w:rsidRPr="002E1849">
        <w:rPr>
          <w:sz w:val="28"/>
          <w:szCs w:val="28"/>
        </w:rPr>
        <w:t>взносы.</w:t>
      </w:r>
      <w:r w:rsidR="002A437B" w:rsidRPr="002E1849">
        <w:rPr>
          <w:sz w:val="28"/>
          <w:szCs w:val="28"/>
        </w:rPr>
        <w:t xml:space="preserve"> </w:t>
      </w:r>
      <w:r w:rsidRPr="002E1849">
        <w:rPr>
          <w:sz w:val="28"/>
          <w:szCs w:val="28"/>
        </w:rPr>
        <w:t>Работники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пенсионеры</w:t>
      </w:r>
      <w:r w:rsidR="002A437B" w:rsidRPr="002E1849">
        <w:rPr>
          <w:sz w:val="28"/>
          <w:szCs w:val="28"/>
        </w:rPr>
        <w:t xml:space="preserve"> </w:t>
      </w:r>
      <w:r w:rsidRPr="002E1849">
        <w:rPr>
          <w:sz w:val="28"/>
          <w:szCs w:val="28"/>
        </w:rPr>
        <w:t>сами</w:t>
      </w:r>
      <w:r w:rsidR="002A437B" w:rsidRPr="002E1849">
        <w:rPr>
          <w:sz w:val="28"/>
          <w:szCs w:val="28"/>
        </w:rPr>
        <w:t xml:space="preserve"> </w:t>
      </w:r>
      <w:r w:rsidRPr="002E1849">
        <w:rPr>
          <w:sz w:val="28"/>
          <w:szCs w:val="28"/>
        </w:rPr>
        <w:t>несут</w:t>
      </w:r>
      <w:r w:rsidR="002A437B" w:rsidRPr="002E1849">
        <w:rPr>
          <w:sz w:val="28"/>
          <w:szCs w:val="28"/>
        </w:rPr>
        <w:t xml:space="preserve"> </w:t>
      </w:r>
      <w:r w:rsidRPr="002E1849">
        <w:rPr>
          <w:sz w:val="28"/>
          <w:szCs w:val="28"/>
        </w:rPr>
        <w:t>инвестиционные</w:t>
      </w:r>
      <w:r w:rsidR="002A437B" w:rsidRPr="002E1849">
        <w:rPr>
          <w:sz w:val="28"/>
          <w:szCs w:val="28"/>
        </w:rPr>
        <w:t xml:space="preserve"> </w:t>
      </w:r>
      <w:r w:rsidRPr="002E1849">
        <w:rPr>
          <w:sz w:val="28"/>
          <w:szCs w:val="28"/>
        </w:rPr>
        <w:t>риски</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своим</w:t>
      </w:r>
      <w:r w:rsidR="002A437B" w:rsidRPr="002E1849">
        <w:rPr>
          <w:sz w:val="28"/>
          <w:szCs w:val="28"/>
        </w:rPr>
        <w:t xml:space="preserve"> </w:t>
      </w:r>
      <w:r w:rsidRPr="002E1849">
        <w:rPr>
          <w:sz w:val="28"/>
          <w:szCs w:val="28"/>
        </w:rPr>
        <w:t>сбережениям.</w:t>
      </w:r>
      <w:r w:rsidR="002A437B" w:rsidRPr="002E1849">
        <w:rPr>
          <w:sz w:val="28"/>
          <w:szCs w:val="28"/>
        </w:rPr>
        <w:t xml:space="preserve"> </w:t>
      </w:r>
      <w:r w:rsidRPr="002E1849">
        <w:rPr>
          <w:sz w:val="28"/>
          <w:szCs w:val="28"/>
        </w:rPr>
        <w:t>Оценка</w:t>
      </w:r>
      <w:r w:rsidR="002A437B" w:rsidRPr="002E1849">
        <w:rPr>
          <w:sz w:val="28"/>
          <w:szCs w:val="28"/>
        </w:rPr>
        <w:t xml:space="preserve"> </w:t>
      </w:r>
      <w:r w:rsidRPr="002E1849">
        <w:rPr>
          <w:sz w:val="28"/>
          <w:szCs w:val="28"/>
        </w:rPr>
        <w:t>величины</w:t>
      </w:r>
      <w:r w:rsidR="002A437B" w:rsidRPr="002E1849">
        <w:rPr>
          <w:sz w:val="28"/>
          <w:szCs w:val="28"/>
        </w:rPr>
        <w:t xml:space="preserve"> </w:t>
      </w:r>
      <w:r w:rsidRPr="002E1849">
        <w:rPr>
          <w:sz w:val="28"/>
          <w:szCs w:val="28"/>
        </w:rPr>
        <w:t>аккумулированных</w:t>
      </w:r>
      <w:r w:rsidR="002A437B" w:rsidRPr="002E1849">
        <w:rPr>
          <w:sz w:val="28"/>
          <w:szCs w:val="28"/>
        </w:rPr>
        <w:t xml:space="preserve"> </w:t>
      </w:r>
      <w:r w:rsidRPr="002E1849">
        <w:rPr>
          <w:sz w:val="28"/>
          <w:szCs w:val="28"/>
        </w:rPr>
        <w:t>средств</w:t>
      </w:r>
      <w:r w:rsidR="002A437B" w:rsidRPr="002E1849">
        <w:rPr>
          <w:sz w:val="28"/>
          <w:szCs w:val="28"/>
        </w:rPr>
        <w:t xml:space="preserve"> </w:t>
      </w:r>
      <w:r w:rsidRPr="002E1849">
        <w:rPr>
          <w:sz w:val="28"/>
          <w:szCs w:val="28"/>
        </w:rPr>
        <w:t>частных</w:t>
      </w:r>
      <w:r w:rsidR="002A437B" w:rsidRPr="002E1849">
        <w:rPr>
          <w:sz w:val="28"/>
          <w:szCs w:val="28"/>
        </w:rPr>
        <w:t xml:space="preserve"> </w:t>
      </w:r>
      <w:r w:rsidRPr="002E1849">
        <w:rPr>
          <w:sz w:val="28"/>
          <w:szCs w:val="28"/>
        </w:rPr>
        <w:t>пенсионных</w:t>
      </w:r>
      <w:r w:rsidR="002A437B" w:rsidRPr="002E1849">
        <w:rPr>
          <w:sz w:val="28"/>
          <w:szCs w:val="28"/>
        </w:rPr>
        <w:t xml:space="preserve"> </w:t>
      </w:r>
      <w:r w:rsidRPr="002E1849">
        <w:rPr>
          <w:sz w:val="28"/>
          <w:szCs w:val="28"/>
        </w:rPr>
        <w:t>фондов</w:t>
      </w:r>
      <w:r w:rsidR="002A437B" w:rsidRPr="002E1849">
        <w:rPr>
          <w:sz w:val="28"/>
          <w:szCs w:val="28"/>
        </w:rPr>
        <w:t xml:space="preserve"> </w:t>
      </w:r>
      <w:r w:rsidRPr="002E1849">
        <w:rPr>
          <w:sz w:val="28"/>
          <w:szCs w:val="28"/>
        </w:rPr>
        <w:t>значительно</w:t>
      </w:r>
      <w:r w:rsidR="002A437B" w:rsidRPr="002E1849">
        <w:rPr>
          <w:sz w:val="28"/>
          <w:szCs w:val="28"/>
        </w:rPr>
        <w:t xml:space="preserve"> </w:t>
      </w:r>
      <w:r w:rsidRPr="002E1849">
        <w:rPr>
          <w:sz w:val="28"/>
          <w:szCs w:val="28"/>
        </w:rPr>
        <w:t>различается</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странам</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варьируется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пределах</w:t>
      </w:r>
      <w:r w:rsidR="002A437B" w:rsidRPr="002E1849">
        <w:rPr>
          <w:sz w:val="28"/>
          <w:szCs w:val="28"/>
        </w:rPr>
        <w:t xml:space="preserve"> </w:t>
      </w:r>
      <w:r w:rsidRPr="002E1849">
        <w:rPr>
          <w:sz w:val="28"/>
          <w:szCs w:val="28"/>
        </w:rPr>
        <w:t>более</w:t>
      </w:r>
      <w:r w:rsidR="002A437B" w:rsidRPr="002E1849">
        <w:rPr>
          <w:sz w:val="28"/>
          <w:szCs w:val="28"/>
        </w:rPr>
        <w:t xml:space="preserve"> </w:t>
      </w:r>
      <w:r w:rsidRPr="002E1849">
        <w:rPr>
          <w:sz w:val="28"/>
          <w:szCs w:val="28"/>
        </w:rPr>
        <w:t>70%</w:t>
      </w:r>
      <w:r w:rsidR="002A437B" w:rsidRPr="002E1849">
        <w:rPr>
          <w:sz w:val="28"/>
          <w:szCs w:val="28"/>
        </w:rPr>
        <w:t xml:space="preserve"> </w:t>
      </w:r>
      <w:r w:rsidRPr="002E1849">
        <w:rPr>
          <w:sz w:val="28"/>
          <w:szCs w:val="28"/>
        </w:rPr>
        <w:t>ВВП</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Нидерландах</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Великобритании)</w:t>
      </w:r>
      <w:r w:rsidR="002A437B" w:rsidRPr="002E1849">
        <w:rPr>
          <w:sz w:val="28"/>
          <w:szCs w:val="28"/>
        </w:rPr>
        <w:t xml:space="preserve"> </w:t>
      </w:r>
      <w:r w:rsidRPr="002E1849">
        <w:rPr>
          <w:sz w:val="28"/>
          <w:szCs w:val="28"/>
        </w:rPr>
        <w:t>и</w:t>
      </w:r>
      <w:r w:rsidR="002A437B" w:rsidRPr="002E1849">
        <w:rPr>
          <w:sz w:val="28"/>
          <w:szCs w:val="28"/>
        </w:rPr>
        <w:t xml:space="preserve"> </w:t>
      </w:r>
      <w:proofErr w:type="gramStart"/>
      <w:r w:rsidRPr="002E1849">
        <w:rPr>
          <w:sz w:val="28"/>
          <w:szCs w:val="28"/>
        </w:rPr>
        <w:t>до</w:t>
      </w:r>
      <w:proofErr w:type="gramEnd"/>
      <w:r w:rsidR="002A437B" w:rsidRPr="002E1849">
        <w:rPr>
          <w:sz w:val="28"/>
          <w:szCs w:val="28"/>
        </w:rPr>
        <w:t xml:space="preserve"> </w:t>
      </w:r>
      <w:r w:rsidRPr="002E1849">
        <w:rPr>
          <w:sz w:val="28"/>
          <w:szCs w:val="28"/>
        </w:rPr>
        <w:t>менее</w:t>
      </w:r>
      <w:r w:rsidR="002A437B" w:rsidRPr="002E1849">
        <w:rPr>
          <w:sz w:val="28"/>
          <w:szCs w:val="28"/>
        </w:rPr>
        <w:t xml:space="preserve"> </w:t>
      </w:r>
      <w:r w:rsidRPr="002E1849">
        <w:rPr>
          <w:sz w:val="28"/>
          <w:szCs w:val="28"/>
        </w:rPr>
        <w:t>5</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w:t>
      </w:r>
      <w:proofErr w:type="gramStart"/>
      <w:r w:rsidRPr="002E1849">
        <w:rPr>
          <w:sz w:val="28"/>
          <w:szCs w:val="28"/>
        </w:rPr>
        <w:t>в</w:t>
      </w:r>
      <w:proofErr w:type="gramEnd"/>
      <w:r w:rsidR="002A437B" w:rsidRPr="002E1849">
        <w:rPr>
          <w:sz w:val="28"/>
          <w:szCs w:val="28"/>
        </w:rPr>
        <w:t xml:space="preserve"> </w:t>
      </w:r>
      <w:r w:rsidRPr="002E1849">
        <w:rPr>
          <w:sz w:val="28"/>
          <w:szCs w:val="28"/>
        </w:rPr>
        <w:t>Германии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Франции).</w:t>
      </w:r>
      <w:r w:rsidR="002A437B" w:rsidRPr="002E1849">
        <w:rPr>
          <w:sz w:val="28"/>
          <w:szCs w:val="28"/>
        </w:rPr>
        <w:t xml:space="preserve"> </w:t>
      </w:r>
      <w:r w:rsidRPr="002E1849">
        <w:rPr>
          <w:sz w:val="28"/>
          <w:szCs w:val="28"/>
        </w:rPr>
        <w:t>Добровольное</w:t>
      </w:r>
      <w:r w:rsidR="002A437B" w:rsidRPr="002E1849">
        <w:rPr>
          <w:sz w:val="28"/>
          <w:szCs w:val="28"/>
        </w:rPr>
        <w:t xml:space="preserve"> </w:t>
      </w:r>
      <w:r w:rsidRPr="002E1849">
        <w:rPr>
          <w:sz w:val="28"/>
          <w:szCs w:val="28"/>
        </w:rPr>
        <w:t>пенсионное</w:t>
      </w:r>
      <w:r w:rsidR="002A437B" w:rsidRPr="002E1849">
        <w:rPr>
          <w:sz w:val="28"/>
          <w:szCs w:val="28"/>
        </w:rPr>
        <w:t xml:space="preserve"> </w:t>
      </w:r>
      <w:r w:rsidRPr="002E1849">
        <w:rPr>
          <w:sz w:val="28"/>
          <w:szCs w:val="28"/>
        </w:rPr>
        <w:t>обеспечение</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Швеции</w:t>
      </w:r>
      <w:r w:rsidR="002A437B" w:rsidRPr="002E1849">
        <w:rPr>
          <w:sz w:val="28"/>
          <w:szCs w:val="28"/>
        </w:rPr>
        <w:t xml:space="preserve"> </w:t>
      </w:r>
      <w:r w:rsidRPr="002E1849">
        <w:rPr>
          <w:sz w:val="28"/>
          <w:szCs w:val="28"/>
        </w:rPr>
        <w:t>основывается</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коллективных</w:t>
      </w:r>
      <w:r w:rsidR="002A437B" w:rsidRPr="002E1849">
        <w:rPr>
          <w:sz w:val="28"/>
          <w:szCs w:val="28"/>
        </w:rPr>
        <w:t xml:space="preserve"> </w:t>
      </w:r>
      <w:r w:rsidRPr="002E1849">
        <w:rPr>
          <w:sz w:val="28"/>
          <w:szCs w:val="28"/>
        </w:rPr>
        <w:t>договорах</w:t>
      </w:r>
      <w:r w:rsidR="002A437B" w:rsidRPr="002E1849">
        <w:rPr>
          <w:sz w:val="28"/>
          <w:szCs w:val="28"/>
        </w:rPr>
        <w:t xml:space="preserve"> </w:t>
      </w:r>
      <w:r w:rsidRPr="002E1849">
        <w:rPr>
          <w:sz w:val="28"/>
          <w:szCs w:val="28"/>
        </w:rPr>
        <w:t>между</w:t>
      </w:r>
      <w:r w:rsidR="002A437B" w:rsidRPr="002E1849">
        <w:rPr>
          <w:sz w:val="28"/>
          <w:szCs w:val="28"/>
        </w:rPr>
        <w:t xml:space="preserve"> </w:t>
      </w:r>
      <w:r w:rsidRPr="002E1849">
        <w:rPr>
          <w:sz w:val="28"/>
          <w:szCs w:val="28"/>
        </w:rPr>
        <w:t>работниками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работодателями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охватывает</w:t>
      </w:r>
      <w:r w:rsidR="002A437B" w:rsidRPr="002E1849">
        <w:rPr>
          <w:sz w:val="28"/>
          <w:szCs w:val="28"/>
        </w:rPr>
        <w:t xml:space="preserve"> </w:t>
      </w:r>
      <w:r w:rsidRPr="002E1849">
        <w:rPr>
          <w:sz w:val="28"/>
          <w:szCs w:val="28"/>
        </w:rPr>
        <w:t>около</w:t>
      </w:r>
      <w:r w:rsidR="002A437B" w:rsidRPr="002E1849">
        <w:rPr>
          <w:sz w:val="28"/>
          <w:szCs w:val="28"/>
        </w:rPr>
        <w:t xml:space="preserve"> </w:t>
      </w:r>
      <w:r w:rsidRPr="002E1849">
        <w:rPr>
          <w:sz w:val="28"/>
          <w:szCs w:val="28"/>
        </w:rPr>
        <w:t>90%</w:t>
      </w:r>
      <w:r w:rsidR="002A437B" w:rsidRPr="002E1849">
        <w:rPr>
          <w:sz w:val="28"/>
          <w:szCs w:val="28"/>
        </w:rPr>
        <w:t xml:space="preserve"> </w:t>
      </w:r>
      <w:r w:rsidRPr="002E1849">
        <w:rPr>
          <w:sz w:val="28"/>
          <w:szCs w:val="28"/>
        </w:rPr>
        <w:t>всех</w:t>
      </w:r>
      <w:r w:rsidR="002A437B" w:rsidRPr="002E1849">
        <w:rPr>
          <w:sz w:val="28"/>
          <w:szCs w:val="28"/>
        </w:rPr>
        <w:t xml:space="preserve"> </w:t>
      </w:r>
      <w:r w:rsidRPr="002E1849">
        <w:rPr>
          <w:sz w:val="28"/>
          <w:szCs w:val="28"/>
        </w:rPr>
        <w:t>занятых</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национальной</w:t>
      </w:r>
      <w:r w:rsidR="002A437B" w:rsidRPr="002E1849">
        <w:rPr>
          <w:sz w:val="28"/>
          <w:szCs w:val="28"/>
        </w:rPr>
        <w:t xml:space="preserve"> </w:t>
      </w:r>
      <w:r w:rsidRPr="002E1849">
        <w:rPr>
          <w:sz w:val="28"/>
          <w:szCs w:val="28"/>
        </w:rPr>
        <w:t>экономике.</w:t>
      </w:r>
      <w:r w:rsidR="002A437B" w:rsidRPr="002E1849">
        <w:rPr>
          <w:sz w:val="28"/>
          <w:szCs w:val="28"/>
        </w:rPr>
        <w:t xml:space="preserve"> </w:t>
      </w:r>
      <w:r w:rsidRPr="002E1849">
        <w:rPr>
          <w:sz w:val="28"/>
          <w:szCs w:val="28"/>
        </w:rPr>
        <w:t>Эта</w:t>
      </w:r>
      <w:r w:rsidR="002A437B" w:rsidRPr="002E1849">
        <w:rPr>
          <w:sz w:val="28"/>
          <w:szCs w:val="28"/>
        </w:rPr>
        <w:t xml:space="preserve"> </w:t>
      </w:r>
      <w:r w:rsidRPr="002E1849">
        <w:rPr>
          <w:sz w:val="28"/>
          <w:szCs w:val="28"/>
        </w:rPr>
        <w:t>часть</w:t>
      </w:r>
      <w:r w:rsidR="002A437B" w:rsidRPr="002E1849">
        <w:rPr>
          <w:sz w:val="28"/>
          <w:szCs w:val="28"/>
        </w:rPr>
        <w:t xml:space="preserve"> </w:t>
      </w:r>
      <w:r w:rsidRPr="002E1849">
        <w:rPr>
          <w:sz w:val="28"/>
          <w:szCs w:val="28"/>
        </w:rPr>
        <w:t>составляет,</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среднем,</w:t>
      </w:r>
      <w:r w:rsidR="002A437B" w:rsidRPr="002E1849">
        <w:rPr>
          <w:sz w:val="28"/>
          <w:szCs w:val="28"/>
        </w:rPr>
        <w:t xml:space="preserve"> </w:t>
      </w:r>
      <w:r w:rsidRPr="002E1849">
        <w:rPr>
          <w:sz w:val="28"/>
          <w:szCs w:val="28"/>
        </w:rPr>
        <w:t>10%</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последней</w:t>
      </w:r>
      <w:r w:rsidR="002A437B" w:rsidRPr="002E1849">
        <w:rPr>
          <w:sz w:val="28"/>
          <w:szCs w:val="28"/>
        </w:rPr>
        <w:t xml:space="preserve"> </w:t>
      </w:r>
      <w:r w:rsidRPr="002E1849">
        <w:rPr>
          <w:sz w:val="28"/>
          <w:szCs w:val="28"/>
        </w:rPr>
        <w:t>заработной</w:t>
      </w:r>
      <w:r w:rsidR="002A437B" w:rsidRPr="002E1849">
        <w:rPr>
          <w:sz w:val="28"/>
          <w:szCs w:val="28"/>
        </w:rPr>
        <w:t xml:space="preserve"> </w:t>
      </w:r>
      <w:r w:rsidRPr="002E1849">
        <w:rPr>
          <w:sz w:val="28"/>
          <w:szCs w:val="28"/>
        </w:rPr>
        <w:t>платы</w:t>
      </w:r>
      <w:r w:rsidR="002A437B" w:rsidRPr="002E1849">
        <w:rPr>
          <w:sz w:val="28"/>
          <w:szCs w:val="28"/>
        </w:rPr>
        <w:t xml:space="preserve"> </w:t>
      </w:r>
      <w:r w:rsidRPr="002E1849">
        <w:rPr>
          <w:sz w:val="28"/>
          <w:szCs w:val="28"/>
        </w:rPr>
        <w:t>перед</w:t>
      </w:r>
      <w:r w:rsidR="002A437B" w:rsidRPr="002E1849">
        <w:rPr>
          <w:sz w:val="28"/>
          <w:szCs w:val="28"/>
        </w:rPr>
        <w:t xml:space="preserve"> </w:t>
      </w:r>
      <w:r w:rsidRPr="002E1849">
        <w:rPr>
          <w:sz w:val="28"/>
          <w:szCs w:val="28"/>
        </w:rPr>
        <w:t>выходом</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пенсию.</w:t>
      </w:r>
      <w:r w:rsidR="002A437B" w:rsidRPr="002E1849">
        <w:rPr>
          <w:sz w:val="28"/>
          <w:szCs w:val="28"/>
        </w:rPr>
        <w:t xml:space="preserve"> </w:t>
      </w:r>
    </w:p>
    <w:p w:rsidR="00062ED6" w:rsidRPr="002E1849" w:rsidRDefault="00DA3EDC" w:rsidP="001B4B8E">
      <w:pPr>
        <w:widowControl w:val="0"/>
        <w:ind w:firstLine="709"/>
        <w:jc w:val="both"/>
        <w:rPr>
          <w:sz w:val="28"/>
          <w:szCs w:val="28"/>
        </w:rPr>
      </w:pPr>
      <w:r>
        <w:rPr>
          <w:sz w:val="28"/>
          <w:szCs w:val="28"/>
        </w:rPr>
        <w:t xml:space="preserve">Нам </w:t>
      </w:r>
      <w:r w:rsidR="00AB40FF">
        <w:rPr>
          <w:sz w:val="28"/>
          <w:szCs w:val="28"/>
        </w:rPr>
        <w:t>представляется,</w:t>
      </w:r>
      <w:r>
        <w:rPr>
          <w:sz w:val="28"/>
          <w:szCs w:val="28"/>
        </w:rPr>
        <w:t xml:space="preserve"> что в Кыргызстане развитие </w:t>
      </w:r>
      <w:r w:rsidR="00062ED6" w:rsidRPr="002E1849">
        <w:rPr>
          <w:sz w:val="28"/>
          <w:szCs w:val="28"/>
        </w:rPr>
        <w:t>рынка</w:t>
      </w:r>
      <w:r w:rsidR="002A437B" w:rsidRPr="002E1849">
        <w:rPr>
          <w:sz w:val="28"/>
          <w:szCs w:val="28"/>
        </w:rPr>
        <w:t xml:space="preserve"> </w:t>
      </w:r>
      <w:r w:rsidR="00062ED6" w:rsidRPr="002E1849">
        <w:rPr>
          <w:sz w:val="28"/>
          <w:szCs w:val="28"/>
        </w:rPr>
        <w:t>негосударственного</w:t>
      </w:r>
      <w:r w:rsidR="002A437B" w:rsidRPr="002E1849">
        <w:rPr>
          <w:sz w:val="28"/>
          <w:szCs w:val="28"/>
        </w:rPr>
        <w:t xml:space="preserve"> </w:t>
      </w:r>
      <w:r w:rsidR="00062ED6" w:rsidRPr="002E1849">
        <w:rPr>
          <w:sz w:val="28"/>
          <w:szCs w:val="28"/>
        </w:rPr>
        <w:lastRenderedPageBreak/>
        <w:t>пенсионного</w:t>
      </w:r>
      <w:r w:rsidR="002A437B" w:rsidRPr="002E1849">
        <w:rPr>
          <w:sz w:val="28"/>
          <w:szCs w:val="28"/>
        </w:rPr>
        <w:t xml:space="preserve"> </w:t>
      </w:r>
      <w:r w:rsidR="00062ED6" w:rsidRPr="002E1849">
        <w:rPr>
          <w:sz w:val="28"/>
          <w:szCs w:val="28"/>
        </w:rPr>
        <w:t>обеспечения</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Кыргызской</w:t>
      </w:r>
      <w:r w:rsidR="002A437B" w:rsidRPr="002E1849">
        <w:rPr>
          <w:sz w:val="28"/>
          <w:szCs w:val="28"/>
        </w:rPr>
        <w:t xml:space="preserve"> </w:t>
      </w:r>
      <w:r w:rsidR="00062ED6" w:rsidRPr="002E1849">
        <w:rPr>
          <w:sz w:val="28"/>
          <w:szCs w:val="28"/>
        </w:rPr>
        <w:t>Республике,</w:t>
      </w:r>
      <w:r w:rsidR="002A437B" w:rsidRPr="002E1849">
        <w:rPr>
          <w:sz w:val="28"/>
          <w:szCs w:val="28"/>
        </w:rPr>
        <w:t xml:space="preserve"> </w:t>
      </w:r>
      <w:r w:rsidR="00062ED6" w:rsidRPr="002E1849">
        <w:rPr>
          <w:sz w:val="28"/>
          <w:szCs w:val="28"/>
        </w:rPr>
        <w:t>мягко</w:t>
      </w:r>
      <w:r w:rsidR="002A437B" w:rsidRPr="002E1849">
        <w:rPr>
          <w:sz w:val="28"/>
          <w:szCs w:val="28"/>
        </w:rPr>
        <w:t xml:space="preserve"> </w:t>
      </w:r>
      <w:r w:rsidR="00062ED6" w:rsidRPr="002E1849">
        <w:rPr>
          <w:sz w:val="28"/>
          <w:szCs w:val="28"/>
        </w:rPr>
        <w:t>говоря,</w:t>
      </w:r>
      <w:r w:rsidR="00967AB8" w:rsidRPr="002E1849">
        <w:rPr>
          <w:sz w:val="28"/>
          <w:szCs w:val="28"/>
        </w:rPr>
        <w:t xml:space="preserve"> </w:t>
      </w:r>
      <w:r w:rsidR="00062ED6" w:rsidRPr="002E1849">
        <w:rPr>
          <w:sz w:val="28"/>
          <w:szCs w:val="28"/>
        </w:rPr>
        <w:t>заметно</w:t>
      </w:r>
      <w:r w:rsidR="002A437B" w:rsidRPr="002E1849">
        <w:rPr>
          <w:sz w:val="28"/>
          <w:szCs w:val="28"/>
        </w:rPr>
        <w:t xml:space="preserve"> </w:t>
      </w:r>
      <w:r w:rsidR="00062ED6" w:rsidRPr="002E1849">
        <w:rPr>
          <w:sz w:val="28"/>
          <w:szCs w:val="28"/>
        </w:rPr>
        <w:t>отстает</w:t>
      </w:r>
      <w:r w:rsidR="002A437B" w:rsidRPr="002E1849">
        <w:rPr>
          <w:sz w:val="28"/>
          <w:szCs w:val="28"/>
        </w:rPr>
        <w:t xml:space="preserve"> </w:t>
      </w:r>
      <w:r w:rsidR="00062ED6" w:rsidRPr="002E1849">
        <w:rPr>
          <w:sz w:val="28"/>
          <w:szCs w:val="28"/>
        </w:rPr>
        <w:t>от</w:t>
      </w:r>
      <w:r w:rsidR="002A437B" w:rsidRPr="002E1849">
        <w:rPr>
          <w:sz w:val="28"/>
          <w:szCs w:val="28"/>
        </w:rPr>
        <w:t xml:space="preserve"> </w:t>
      </w:r>
      <w:r w:rsidR="00062ED6" w:rsidRPr="002E1849">
        <w:rPr>
          <w:sz w:val="28"/>
          <w:szCs w:val="28"/>
        </w:rPr>
        <w:t>других</w:t>
      </w:r>
      <w:r w:rsidR="002A437B" w:rsidRPr="002E1849">
        <w:rPr>
          <w:sz w:val="28"/>
          <w:szCs w:val="28"/>
        </w:rPr>
        <w:t xml:space="preserve"> </w:t>
      </w:r>
      <w:r w:rsidR="00062ED6" w:rsidRPr="002E1849">
        <w:rPr>
          <w:sz w:val="28"/>
          <w:szCs w:val="28"/>
        </w:rPr>
        <w:t>сегментов</w:t>
      </w:r>
      <w:r w:rsidR="002A437B" w:rsidRPr="002E1849">
        <w:rPr>
          <w:sz w:val="28"/>
          <w:szCs w:val="28"/>
        </w:rPr>
        <w:t xml:space="preserve"> </w:t>
      </w:r>
      <w:r w:rsidR="00062ED6" w:rsidRPr="002E1849">
        <w:rPr>
          <w:sz w:val="28"/>
          <w:szCs w:val="28"/>
        </w:rPr>
        <w:t>финансового</w:t>
      </w:r>
      <w:r w:rsidR="002A437B" w:rsidRPr="002E1849">
        <w:rPr>
          <w:sz w:val="28"/>
          <w:szCs w:val="28"/>
        </w:rPr>
        <w:t xml:space="preserve"> </w:t>
      </w:r>
      <w:r w:rsidR="00062ED6" w:rsidRPr="002E1849">
        <w:rPr>
          <w:sz w:val="28"/>
          <w:szCs w:val="28"/>
        </w:rPr>
        <w:t>рынка.</w:t>
      </w:r>
      <w:r w:rsidR="002A437B" w:rsidRPr="002E1849">
        <w:rPr>
          <w:sz w:val="28"/>
          <w:szCs w:val="28"/>
        </w:rPr>
        <w:t xml:space="preserve"> </w:t>
      </w:r>
      <w:r w:rsidR="00062ED6" w:rsidRPr="002E1849">
        <w:rPr>
          <w:sz w:val="28"/>
          <w:szCs w:val="28"/>
        </w:rPr>
        <w:t>Основные</w:t>
      </w:r>
      <w:r w:rsidR="002A437B" w:rsidRPr="002E1849">
        <w:rPr>
          <w:sz w:val="28"/>
          <w:szCs w:val="28"/>
        </w:rPr>
        <w:t xml:space="preserve"> </w:t>
      </w:r>
      <w:r w:rsidR="00062ED6" w:rsidRPr="002E1849">
        <w:rPr>
          <w:sz w:val="28"/>
          <w:szCs w:val="28"/>
        </w:rPr>
        <w:t>причины</w:t>
      </w:r>
      <w:r w:rsidR="002A437B" w:rsidRPr="002E1849">
        <w:rPr>
          <w:sz w:val="28"/>
          <w:szCs w:val="28"/>
        </w:rPr>
        <w:t xml:space="preserve"> </w:t>
      </w:r>
      <w:r w:rsidR="00062ED6" w:rsidRPr="002E1849">
        <w:rPr>
          <w:sz w:val="28"/>
          <w:szCs w:val="28"/>
        </w:rPr>
        <w:t>слабого</w:t>
      </w:r>
      <w:r w:rsidR="002A437B" w:rsidRPr="002E1849">
        <w:rPr>
          <w:sz w:val="28"/>
          <w:szCs w:val="28"/>
        </w:rPr>
        <w:t xml:space="preserve"> </w:t>
      </w:r>
      <w:r w:rsidR="00062ED6" w:rsidRPr="002E1849">
        <w:rPr>
          <w:sz w:val="28"/>
          <w:szCs w:val="28"/>
        </w:rPr>
        <w:t>развития</w:t>
      </w:r>
      <w:r w:rsidR="002A437B" w:rsidRPr="002E1849">
        <w:rPr>
          <w:sz w:val="28"/>
          <w:szCs w:val="28"/>
        </w:rPr>
        <w:t xml:space="preserve"> </w:t>
      </w:r>
      <w:r w:rsidR="00062ED6" w:rsidRPr="002E1849">
        <w:rPr>
          <w:sz w:val="28"/>
          <w:szCs w:val="28"/>
        </w:rPr>
        <w:t>частного</w:t>
      </w:r>
      <w:r w:rsidR="002A437B" w:rsidRPr="002E1849">
        <w:rPr>
          <w:sz w:val="28"/>
          <w:szCs w:val="28"/>
        </w:rPr>
        <w:t xml:space="preserve"> </w:t>
      </w:r>
      <w:r w:rsidR="00062ED6" w:rsidRPr="002E1849">
        <w:rPr>
          <w:sz w:val="28"/>
          <w:szCs w:val="28"/>
        </w:rPr>
        <w:t>пенсионного</w:t>
      </w:r>
      <w:r w:rsidR="002A437B" w:rsidRPr="002E1849">
        <w:rPr>
          <w:sz w:val="28"/>
          <w:szCs w:val="28"/>
        </w:rPr>
        <w:t xml:space="preserve"> </w:t>
      </w:r>
      <w:r w:rsidR="00062ED6" w:rsidRPr="002E1849">
        <w:rPr>
          <w:sz w:val="28"/>
          <w:szCs w:val="28"/>
        </w:rPr>
        <w:t>страхования:</w:t>
      </w:r>
      <w:r w:rsidR="002A437B" w:rsidRPr="002E1849">
        <w:rPr>
          <w:sz w:val="28"/>
          <w:szCs w:val="28"/>
        </w:rPr>
        <w:t xml:space="preserve"> </w:t>
      </w:r>
      <w:r w:rsidR="00062ED6" w:rsidRPr="002E1849">
        <w:rPr>
          <w:sz w:val="28"/>
          <w:szCs w:val="28"/>
        </w:rPr>
        <w:t>несовершенство</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противоречивость</w:t>
      </w:r>
      <w:r w:rsidR="002A437B" w:rsidRPr="002E1849">
        <w:rPr>
          <w:sz w:val="28"/>
          <w:szCs w:val="28"/>
        </w:rPr>
        <w:t xml:space="preserve"> </w:t>
      </w:r>
      <w:r w:rsidR="00062ED6" w:rsidRPr="002E1849">
        <w:rPr>
          <w:sz w:val="28"/>
          <w:szCs w:val="28"/>
        </w:rPr>
        <w:t>правовой</w:t>
      </w:r>
      <w:r w:rsidR="002A437B" w:rsidRPr="002E1849">
        <w:rPr>
          <w:sz w:val="28"/>
          <w:szCs w:val="28"/>
        </w:rPr>
        <w:t xml:space="preserve"> </w:t>
      </w:r>
      <w:r w:rsidR="00062ED6" w:rsidRPr="002E1849">
        <w:rPr>
          <w:sz w:val="28"/>
          <w:szCs w:val="28"/>
        </w:rPr>
        <w:t>базы;</w:t>
      </w:r>
      <w:r w:rsidR="002A437B" w:rsidRPr="002E1849">
        <w:rPr>
          <w:sz w:val="28"/>
          <w:szCs w:val="28"/>
        </w:rPr>
        <w:t xml:space="preserve"> </w:t>
      </w:r>
      <w:r>
        <w:rPr>
          <w:sz w:val="28"/>
          <w:szCs w:val="28"/>
        </w:rPr>
        <w:t>несогласованность</w:t>
      </w:r>
      <w:r w:rsidR="002A437B" w:rsidRPr="002E1849">
        <w:rPr>
          <w:sz w:val="28"/>
          <w:szCs w:val="28"/>
        </w:rPr>
        <w:t xml:space="preserve"> </w:t>
      </w:r>
      <w:r w:rsidR="00062ED6" w:rsidRPr="002E1849">
        <w:rPr>
          <w:sz w:val="28"/>
          <w:szCs w:val="28"/>
        </w:rPr>
        <w:t>к</w:t>
      </w:r>
      <w:r w:rsidR="002A437B" w:rsidRPr="002E1849">
        <w:rPr>
          <w:sz w:val="28"/>
          <w:szCs w:val="28"/>
        </w:rPr>
        <w:t xml:space="preserve"> </w:t>
      </w:r>
      <w:r w:rsidR="00062ED6" w:rsidRPr="002E1849">
        <w:rPr>
          <w:sz w:val="28"/>
          <w:szCs w:val="28"/>
        </w:rPr>
        <w:t>дополнительному</w:t>
      </w:r>
      <w:r w:rsidR="002A437B" w:rsidRPr="002E1849">
        <w:rPr>
          <w:sz w:val="28"/>
          <w:szCs w:val="28"/>
        </w:rPr>
        <w:t xml:space="preserve"> </w:t>
      </w:r>
      <w:r w:rsidR="00062ED6" w:rsidRPr="002E1849">
        <w:rPr>
          <w:sz w:val="28"/>
          <w:szCs w:val="28"/>
        </w:rPr>
        <w:t>пенсионному</w:t>
      </w:r>
      <w:r w:rsidR="002A437B" w:rsidRPr="002E1849">
        <w:rPr>
          <w:sz w:val="28"/>
          <w:szCs w:val="28"/>
        </w:rPr>
        <w:t xml:space="preserve"> </w:t>
      </w:r>
      <w:r w:rsidR="00062ED6" w:rsidRPr="002E1849">
        <w:rPr>
          <w:sz w:val="28"/>
          <w:szCs w:val="28"/>
        </w:rPr>
        <w:t>обеспечению</w:t>
      </w:r>
      <w:r w:rsidR="002A437B" w:rsidRPr="002E1849">
        <w:rPr>
          <w:sz w:val="28"/>
          <w:szCs w:val="28"/>
        </w:rPr>
        <w:t xml:space="preserve"> </w:t>
      </w:r>
      <w:r w:rsidR="00062ED6" w:rsidRPr="002E1849">
        <w:rPr>
          <w:sz w:val="28"/>
          <w:szCs w:val="28"/>
        </w:rPr>
        <w:t>налоговое</w:t>
      </w:r>
      <w:r w:rsidR="002A437B" w:rsidRPr="002E1849">
        <w:rPr>
          <w:sz w:val="28"/>
          <w:szCs w:val="28"/>
        </w:rPr>
        <w:t xml:space="preserve"> </w:t>
      </w:r>
      <w:r w:rsidR="00062ED6" w:rsidRPr="002E1849">
        <w:rPr>
          <w:sz w:val="28"/>
          <w:szCs w:val="28"/>
        </w:rPr>
        <w:t>законодательство;</w:t>
      </w:r>
      <w:r w:rsidR="002A437B" w:rsidRPr="002E1849">
        <w:rPr>
          <w:sz w:val="28"/>
          <w:szCs w:val="28"/>
        </w:rPr>
        <w:t xml:space="preserve"> </w:t>
      </w:r>
      <w:r w:rsidR="00062ED6" w:rsidRPr="002E1849">
        <w:rPr>
          <w:sz w:val="28"/>
          <w:szCs w:val="28"/>
        </w:rPr>
        <w:t>низкие</w:t>
      </w:r>
      <w:r w:rsidR="002A437B" w:rsidRPr="002E1849">
        <w:rPr>
          <w:sz w:val="28"/>
          <w:szCs w:val="28"/>
        </w:rPr>
        <w:t xml:space="preserve"> </w:t>
      </w:r>
      <w:r w:rsidR="00062ED6" w:rsidRPr="002E1849">
        <w:rPr>
          <w:sz w:val="28"/>
          <w:szCs w:val="28"/>
        </w:rPr>
        <w:t>доходы</w:t>
      </w:r>
      <w:r w:rsidR="002A437B" w:rsidRPr="002E1849">
        <w:rPr>
          <w:sz w:val="28"/>
          <w:szCs w:val="28"/>
        </w:rPr>
        <w:t xml:space="preserve"> </w:t>
      </w:r>
      <w:r w:rsidR="00062ED6" w:rsidRPr="002E1849">
        <w:rPr>
          <w:sz w:val="28"/>
          <w:szCs w:val="28"/>
        </w:rPr>
        <w:t>населения;</w:t>
      </w:r>
      <w:r w:rsidR="002A437B" w:rsidRPr="002E1849">
        <w:rPr>
          <w:sz w:val="28"/>
          <w:szCs w:val="28"/>
        </w:rPr>
        <w:t xml:space="preserve"> </w:t>
      </w:r>
      <w:r w:rsidR="00062ED6" w:rsidRPr="002E1849">
        <w:rPr>
          <w:sz w:val="28"/>
          <w:szCs w:val="28"/>
        </w:rPr>
        <w:t>недоверие</w:t>
      </w:r>
      <w:r w:rsidR="002A437B" w:rsidRPr="002E1849">
        <w:rPr>
          <w:sz w:val="28"/>
          <w:szCs w:val="28"/>
        </w:rPr>
        <w:t xml:space="preserve"> </w:t>
      </w:r>
      <w:r w:rsidR="00062ED6" w:rsidRPr="002E1849">
        <w:rPr>
          <w:sz w:val="28"/>
          <w:szCs w:val="28"/>
        </w:rPr>
        <w:t>к</w:t>
      </w:r>
      <w:r w:rsidR="002A437B" w:rsidRPr="002E1849">
        <w:rPr>
          <w:sz w:val="28"/>
          <w:szCs w:val="28"/>
        </w:rPr>
        <w:t xml:space="preserve"> </w:t>
      </w:r>
      <w:r w:rsidR="00062ED6" w:rsidRPr="002E1849">
        <w:rPr>
          <w:sz w:val="28"/>
          <w:szCs w:val="28"/>
        </w:rPr>
        <w:t>частным</w:t>
      </w:r>
      <w:r w:rsidR="002A437B" w:rsidRPr="002E1849">
        <w:rPr>
          <w:sz w:val="28"/>
          <w:szCs w:val="28"/>
        </w:rPr>
        <w:t xml:space="preserve"> </w:t>
      </w:r>
      <w:r w:rsidR="00062ED6" w:rsidRPr="002E1849">
        <w:rPr>
          <w:sz w:val="28"/>
          <w:szCs w:val="28"/>
        </w:rPr>
        <w:t>финансовым</w:t>
      </w:r>
      <w:r w:rsidR="002A437B" w:rsidRPr="002E1849">
        <w:rPr>
          <w:sz w:val="28"/>
          <w:szCs w:val="28"/>
        </w:rPr>
        <w:t xml:space="preserve"> </w:t>
      </w:r>
      <w:r w:rsidR="00062ED6" w:rsidRPr="002E1849">
        <w:rPr>
          <w:sz w:val="28"/>
          <w:szCs w:val="28"/>
        </w:rPr>
        <w:t>организациям;</w:t>
      </w:r>
      <w:r w:rsidR="002A437B" w:rsidRPr="002E1849">
        <w:rPr>
          <w:sz w:val="28"/>
          <w:szCs w:val="28"/>
        </w:rPr>
        <w:t xml:space="preserve"> </w:t>
      </w:r>
      <w:r w:rsidR="00062ED6" w:rsidRPr="002E1849">
        <w:rPr>
          <w:sz w:val="28"/>
          <w:szCs w:val="28"/>
        </w:rPr>
        <w:t>ограниченность</w:t>
      </w:r>
      <w:r w:rsidR="002A437B" w:rsidRPr="002E1849">
        <w:rPr>
          <w:sz w:val="28"/>
          <w:szCs w:val="28"/>
        </w:rPr>
        <w:t xml:space="preserve"> </w:t>
      </w:r>
      <w:r w:rsidR="00062ED6" w:rsidRPr="002E1849">
        <w:rPr>
          <w:sz w:val="28"/>
          <w:szCs w:val="28"/>
        </w:rPr>
        <w:t>финансовых</w:t>
      </w:r>
      <w:r w:rsidR="002A437B" w:rsidRPr="002E1849">
        <w:rPr>
          <w:sz w:val="28"/>
          <w:szCs w:val="28"/>
        </w:rPr>
        <w:t xml:space="preserve"> </w:t>
      </w:r>
      <w:r w:rsidR="00062ED6" w:rsidRPr="002E1849">
        <w:rPr>
          <w:sz w:val="28"/>
          <w:szCs w:val="28"/>
        </w:rPr>
        <w:t>инструментов.</w:t>
      </w:r>
      <w:r w:rsidR="002A437B" w:rsidRPr="002E1849">
        <w:rPr>
          <w:sz w:val="28"/>
          <w:szCs w:val="28"/>
        </w:rPr>
        <w:t xml:space="preserve"> </w:t>
      </w:r>
      <w:r>
        <w:rPr>
          <w:sz w:val="28"/>
          <w:szCs w:val="28"/>
        </w:rPr>
        <w:t>Отсюда</w:t>
      </w:r>
      <w:r w:rsidR="002A437B" w:rsidRPr="002E1849">
        <w:rPr>
          <w:sz w:val="28"/>
          <w:szCs w:val="28"/>
        </w:rPr>
        <w:t xml:space="preserve"> </w:t>
      </w:r>
      <w:r w:rsidR="00062ED6" w:rsidRPr="002E1849">
        <w:rPr>
          <w:sz w:val="28"/>
          <w:szCs w:val="28"/>
        </w:rPr>
        <w:t>дополнительное</w:t>
      </w:r>
      <w:r w:rsidR="002A437B" w:rsidRPr="002E1849">
        <w:rPr>
          <w:sz w:val="28"/>
          <w:szCs w:val="28"/>
        </w:rPr>
        <w:t xml:space="preserve"> </w:t>
      </w:r>
      <w:r w:rsidR="00062ED6" w:rsidRPr="002E1849">
        <w:rPr>
          <w:sz w:val="28"/>
          <w:szCs w:val="28"/>
        </w:rPr>
        <w:t>пенсионное</w:t>
      </w:r>
      <w:r w:rsidR="002A437B" w:rsidRPr="002E1849">
        <w:rPr>
          <w:sz w:val="28"/>
          <w:szCs w:val="28"/>
        </w:rPr>
        <w:t xml:space="preserve"> </w:t>
      </w:r>
      <w:r w:rsidR="00062ED6" w:rsidRPr="002E1849">
        <w:rPr>
          <w:sz w:val="28"/>
          <w:szCs w:val="28"/>
        </w:rPr>
        <w:t>обеспечение</w:t>
      </w:r>
      <w:r w:rsidR="002A437B" w:rsidRPr="002E1849">
        <w:rPr>
          <w:sz w:val="28"/>
          <w:szCs w:val="28"/>
        </w:rPr>
        <w:t xml:space="preserve"> </w:t>
      </w:r>
      <w:r w:rsidR="00062ED6" w:rsidRPr="002E1849">
        <w:rPr>
          <w:sz w:val="28"/>
          <w:szCs w:val="28"/>
        </w:rPr>
        <w:t>не</w:t>
      </w:r>
      <w:r w:rsidR="002A437B" w:rsidRPr="002E1849">
        <w:rPr>
          <w:sz w:val="28"/>
          <w:szCs w:val="28"/>
        </w:rPr>
        <w:t xml:space="preserve"> </w:t>
      </w:r>
      <w:r w:rsidR="00062ED6" w:rsidRPr="002E1849">
        <w:rPr>
          <w:sz w:val="28"/>
          <w:szCs w:val="28"/>
        </w:rPr>
        <w:t>заняло</w:t>
      </w:r>
      <w:r w:rsidR="002A437B" w:rsidRPr="002E1849">
        <w:rPr>
          <w:sz w:val="28"/>
          <w:szCs w:val="28"/>
        </w:rPr>
        <w:t xml:space="preserve"> </w:t>
      </w:r>
      <w:r w:rsidR="00062ED6" w:rsidRPr="002E1849">
        <w:rPr>
          <w:sz w:val="28"/>
          <w:szCs w:val="28"/>
        </w:rPr>
        <w:t>весомого</w:t>
      </w:r>
      <w:r w:rsidR="002A437B" w:rsidRPr="002E1849">
        <w:rPr>
          <w:sz w:val="28"/>
          <w:szCs w:val="28"/>
        </w:rPr>
        <w:t xml:space="preserve"> </w:t>
      </w:r>
      <w:r w:rsidR="00062ED6" w:rsidRPr="002E1849">
        <w:rPr>
          <w:sz w:val="28"/>
          <w:szCs w:val="28"/>
        </w:rPr>
        <w:t>места</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пенсионной</w:t>
      </w:r>
      <w:r w:rsidR="002A437B" w:rsidRPr="002E1849">
        <w:rPr>
          <w:sz w:val="28"/>
          <w:szCs w:val="28"/>
        </w:rPr>
        <w:t xml:space="preserve"> </w:t>
      </w:r>
      <w:r w:rsidR="00062ED6" w:rsidRPr="002E1849">
        <w:rPr>
          <w:sz w:val="28"/>
          <w:szCs w:val="28"/>
        </w:rPr>
        <w:t>системе</w:t>
      </w:r>
      <w:r w:rsidR="002A437B" w:rsidRPr="002E1849">
        <w:rPr>
          <w:sz w:val="28"/>
          <w:szCs w:val="28"/>
        </w:rPr>
        <w:t xml:space="preserve"> </w:t>
      </w:r>
      <w:r w:rsidR="00062ED6" w:rsidRPr="002E1849">
        <w:rPr>
          <w:sz w:val="28"/>
          <w:szCs w:val="28"/>
        </w:rPr>
        <w:t>страны,</w:t>
      </w:r>
      <w:r w:rsidR="002A437B" w:rsidRPr="002E1849">
        <w:rPr>
          <w:sz w:val="28"/>
          <w:szCs w:val="28"/>
        </w:rPr>
        <w:t xml:space="preserve"> </w:t>
      </w:r>
      <w:r w:rsidR="00062ED6" w:rsidRPr="002E1849">
        <w:rPr>
          <w:sz w:val="28"/>
          <w:szCs w:val="28"/>
        </w:rPr>
        <w:t>а</w:t>
      </w:r>
      <w:r w:rsidR="002A437B" w:rsidRPr="002E1849">
        <w:rPr>
          <w:sz w:val="28"/>
          <w:szCs w:val="28"/>
        </w:rPr>
        <w:t xml:space="preserve"> </w:t>
      </w:r>
      <w:r w:rsidR="00062ED6" w:rsidRPr="002E1849">
        <w:rPr>
          <w:sz w:val="28"/>
          <w:szCs w:val="28"/>
        </w:rPr>
        <w:t>масштабы</w:t>
      </w:r>
      <w:r w:rsidR="002A437B" w:rsidRPr="002E1849">
        <w:rPr>
          <w:sz w:val="28"/>
          <w:szCs w:val="28"/>
        </w:rPr>
        <w:t xml:space="preserve"> </w:t>
      </w:r>
      <w:r w:rsidR="00062ED6" w:rsidRPr="002E1849">
        <w:rPr>
          <w:sz w:val="28"/>
          <w:szCs w:val="28"/>
        </w:rPr>
        <w:t>частных</w:t>
      </w:r>
      <w:r w:rsidR="002A437B" w:rsidRPr="002E1849">
        <w:rPr>
          <w:sz w:val="28"/>
          <w:szCs w:val="28"/>
        </w:rPr>
        <w:t xml:space="preserve"> </w:t>
      </w:r>
      <w:r w:rsidR="00062ED6" w:rsidRPr="002E1849">
        <w:rPr>
          <w:sz w:val="28"/>
          <w:szCs w:val="28"/>
        </w:rPr>
        <w:t>пенсионных</w:t>
      </w:r>
      <w:r w:rsidR="002A437B" w:rsidRPr="002E1849">
        <w:rPr>
          <w:sz w:val="28"/>
          <w:szCs w:val="28"/>
        </w:rPr>
        <w:t xml:space="preserve"> </w:t>
      </w:r>
      <w:r w:rsidR="00062ED6" w:rsidRPr="002E1849">
        <w:rPr>
          <w:sz w:val="28"/>
          <w:szCs w:val="28"/>
        </w:rPr>
        <w:t>накоплений</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экономике</w:t>
      </w:r>
      <w:r w:rsidR="002A437B" w:rsidRPr="002E1849">
        <w:rPr>
          <w:sz w:val="28"/>
          <w:szCs w:val="28"/>
        </w:rPr>
        <w:t xml:space="preserve"> </w:t>
      </w:r>
      <w:r w:rsidR="00062ED6" w:rsidRPr="002E1849">
        <w:rPr>
          <w:sz w:val="28"/>
          <w:szCs w:val="28"/>
        </w:rPr>
        <w:t>страны</w:t>
      </w:r>
      <w:r w:rsidR="002A437B" w:rsidRPr="002E1849">
        <w:rPr>
          <w:sz w:val="28"/>
          <w:szCs w:val="28"/>
        </w:rPr>
        <w:t xml:space="preserve"> </w:t>
      </w:r>
      <w:r w:rsidR="00062ED6" w:rsidRPr="002E1849">
        <w:rPr>
          <w:sz w:val="28"/>
          <w:szCs w:val="28"/>
        </w:rPr>
        <w:t>остаются</w:t>
      </w:r>
      <w:r w:rsidR="002A437B" w:rsidRPr="002E1849">
        <w:rPr>
          <w:sz w:val="28"/>
          <w:szCs w:val="28"/>
        </w:rPr>
        <w:t xml:space="preserve"> </w:t>
      </w:r>
      <w:r w:rsidR="00062ED6" w:rsidRPr="002E1849">
        <w:rPr>
          <w:sz w:val="28"/>
          <w:szCs w:val="28"/>
        </w:rPr>
        <w:t>более</w:t>
      </w:r>
      <w:r w:rsidR="002A437B" w:rsidRPr="002E1849">
        <w:rPr>
          <w:sz w:val="28"/>
          <w:szCs w:val="28"/>
        </w:rPr>
        <w:t xml:space="preserve"> </w:t>
      </w:r>
      <w:r w:rsidR="00062ED6" w:rsidRPr="002E1849">
        <w:rPr>
          <w:sz w:val="28"/>
          <w:szCs w:val="28"/>
        </w:rPr>
        <w:t>чем</w:t>
      </w:r>
      <w:r w:rsidR="002A437B" w:rsidRPr="002E1849">
        <w:rPr>
          <w:sz w:val="28"/>
          <w:szCs w:val="28"/>
        </w:rPr>
        <w:t xml:space="preserve"> </w:t>
      </w:r>
      <w:r w:rsidR="00062ED6" w:rsidRPr="002E1849">
        <w:rPr>
          <w:sz w:val="28"/>
          <w:szCs w:val="28"/>
        </w:rPr>
        <w:t>незначительными.</w:t>
      </w:r>
      <w:r w:rsidR="002A437B" w:rsidRPr="002E1849">
        <w:rPr>
          <w:sz w:val="28"/>
          <w:szCs w:val="28"/>
        </w:rPr>
        <w:t xml:space="preserve"> </w:t>
      </w:r>
    </w:p>
    <w:p w:rsidR="00062ED6" w:rsidRPr="002E1849" w:rsidRDefault="00062ED6" w:rsidP="001B4B8E">
      <w:pPr>
        <w:widowControl w:val="0"/>
        <w:ind w:firstLine="709"/>
        <w:jc w:val="both"/>
        <w:rPr>
          <w:sz w:val="28"/>
          <w:szCs w:val="28"/>
        </w:rPr>
      </w:pPr>
      <w:r w:rsidRPr="002E1849">
        <w:rPr>
          <w:sz w:val="28"/>
          <w:szCs w:val="28"/>
        </w:rPr>
        <w:t>На</w:t>
      </w:r>
      <w:r w:rsidR="002A437B" w:rsidRPr="002E1849">
        <w:rPr>
          <w:sz w:val="28"/>
          <w:szCs w:val="28"/>
        </w:rPr>
        <w:t xml:space="preserve"> </w:t>
      </w:r>
      <w:r w:rsidRPr="002E1849">
        <w:rPr>
          <w:sz w:val="28"/>
          <w:szCs w:val="28"/>
        </w:rPr>
        <w:t>наш</w:t>
      </w:r>
      <w:r w:rsidR="002A437B" w:rsidRPr="002E1849">
        <w:rPr>
          <w:sz w:val="28"/>
          <w:szCs w:val="28"/>
        </w:rPr>
        <w:t xml:space="preserve"> </w:t>
      </w:r>
      <w:r w:rsidRPr="002E1849">
        <w:rPr>
          <w:sz w:val="28"/>
          <w:szCs w:val="28"/>
        </w:rPr>
        <w:t>взгляд,</w:t>
      </w:r>
      <w:r w:rsidR="002A437B" w:rsidRPr="002E1849">
        <w:rPr>
          <w:sz w:val="28"/>
          <w:szCs w:val="28"/>
        </w:rPr>
        <w:t xml:space="preserve"> </w:t>
      </w:r>
      <w:r w:rsidRPr="002E1849">
        <w:rPr>
          <w:sz w:val="28"/>
          <w:szCs w:val="28"/>
        </w:rPr>
        <w:t>без</w:t>
      </w:r>
      <w:r w:rsidR="002A437B" w:rsidRPr="002E1849">
        <w:rPr>
          <w:sz w:val="28"/>
          <w:szCs w:val="28"/>
        </w:rPr>
        <w:t xml:space="preserve"> </w:t>
      </w:r>
      <w:r w:rsidRPr="002E1849">
        <w:rPr>
          <w:sz w:val="28"/>
          <w:szCs w:val="28"/>
        </w:rPr>
        <w:t>соответствующего</w:t>
      </w:r>
      <w:r w:rsidR="002A437B" w:rsidRPr="002E1849">
        <w:rPr>
          <w:sz w:val="28"/>
          <w:szCs w:val="28"/>
        </w:rPr>
        <w:t xml:space="preserve"> </w:t>
      </w:r>
      <w:r w:rsidRPr="002E1849">
        <w:rPr>
          <w:sz w:val="28"/>
          <w:szCs w:val="28"/>
        </w:rPr>
        <w:t>развития</w:t>
      </w:r>
      <w:r w:rsidR="002A437B" w:rsidRPr="002E1849">
        <w:rPr>
          <w:sz w:val="28"/>
          <w:szCs w:val="28"/>
        </w:rPr>
        <w:t xml:space="preserve"> </w:t>
      </w:r>
      <w:r w:rsidRPr="002E1849">
        <w:rPr>
          <w:sz w:val="28"/>
          <w:szCs w:val="28"/>
        </w:rPr>
        <w:t>негосударственных</w:t>
      </w:r>
      <w:r w:rsidR="002A437B" w:rsidRPr="002E1849">
        <w:rPr>
          <w:sz w:val="28"/>
          <w:szCs w:val="28"/>
        </w:rPr>
        <w:t xml:space="preserve"> </w:t>
      </w:r>
      <w:r w:rsidRPr="002E1849">
        <w:rPr>
          <w:sz w:val="28"/>
          <w:szCs w:val="28"/>
        </w:rPr>
        <w:t>пенсионных</w:t>
      </w:r>
      <w:r w:rsidR="002A437B" w:rsidRPr="002E1849">
        <w:rPr>
          <w:sz w:val="28"/>
          <w:szCs w:val="28"/>
        </w:rPr>
        <w:t xml:space="preserve"> </w:t>
      </w:r>
      <w:r w:rsidRPr="002E1849">
        <w:rPr>
          <w:sz w:val="28"/>
          <w:szCs w:val="28"/>
        </w:rPr>
        <w:t>институтов</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стране</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введенный</w:t>
      </w:r>
      <w:r w:rsidR="002A437B" w:rsidRPr="002E1849">
        <w:rPr>
          <w:sz w:val="28"/>
          <w:szCs w:val="28"/>
        </w:rPr>
        <w:t xml:space="preserve"> </w:t>
      </w:r>
      <w:r w:rsidRPr="002E1849">
        <w:rPr>
          <w:sz w:val="28"/>
          <w:szCs w:val="28"/>
        </w:rPr>
        <w:t>обязательный</w:t>
      </w:r>
      <w:r w:rsidR="002A437B" w:rsidRPr="002E1849">
        <w:rPr>
          <w:sz w:val="28"/>
          <w:szCs w:val="28"/>
        </w:rPr>
        <w:t xml:space="preserve"> </w:t>
      </w:r>
      <w:r w:rsidRPr="002E1849">
        <w:rPr>
          <w:sz w:val="28"/>
          <w:szCs w:val="28"/>
        </w:rPr>
        <w:t>накопительный</w:t>
      </w:r>
      <w:r w:rsidR="002A437B" w:rsidRPr="002E1849">
        <w:rPr>
          <w:sz w:val="28"/>
          <w:szCs w:val="28"/>
        </w:rPr>
        <w:t xml:space="preserve"> </w:t>
      </w:r>
      <w:r w:rsidRPr="002E1849">
        <w:rPr>
          <w:sz w:val="28"/>
          <w:szCs w:val="28"/>
        </w:rPr>
        <w:t>компонент</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государственном</w:t>
      </w:r>
      <w:r w:rsidR="002A437B" w:rsidRPr="002E1849">
        <w:rPr>
          <w:sz w:val="28"/>
          <w:szCs w:val="28"/>
        </w:rPr>
        <w:t xml:space="preserve"> </w:t>
      </w:r>
      <w:r w:rsidRPr="002E1849">
        <w:rPr>
          <w:sz w:val="28"/>
          <w:szCs w:val="28"/>
        </w:rPr>
        <w:t>управлении,</w:t>
      </w:r>
      <w:r w:rsidR="002A437B" w:rsidRPr="002E1849">
        <w:rPr>
          <w:sz w:val="28"/>
          <w:szCs w:val="28"/>
        </w:rPr>
        <w:t xml:space="preserve"> </w:t>
      </w:r>
      <w:r w:rsidRPr="002E1849">
        <w:rPr>
          <w:sz w:val="28"/>
          <w:szCs w:val="28"/>
        </w:rPr>
        <w:t>пенсионные</w:t>
      </w:r>
      <w:r w:rsidR="002A437B" w:rsidRPr="002E1849">
        <w:rPr>
          <w:sz w:val="28"/>
          <w:szCs w:val="28"/>
        </w:rPr>
        <w:t xml:space="preserve"> </w:t>
      </w:r>
      <w:r w:rsidRPr="002E1849">
        <w:rPr>
          <w:sz w:val="28"/>
          <w:szCs w:val="28"/>
        </w:rPr>
        <w:t>активы</w:t>
      </w:r>
      <w:r w:rsidR="002A437B" w:rsidRPr="002E1849">
        <w:rPr>
          <w:sz w:val="28"/>
          <w:szCs w:val="28"/>
        </w:rPr>
        <w:t xml:space="preserve"> </w:t>
      </w:r>
      <w:r w:rsidRPr="002E1849">
        <w:rPr>
          <w:sz w:val="28"/>
          <w:szCs w:val="28"/>
        </w:rPr>
        <w:t>которого</w:t>
      </w:r>
      <w:r w:rsidR="002A437B" w:rsidRPr="002E1849">
        <w:rPr>
          <w:sz w:val="28"/>
          <w:szCs w:val="28"/>
        </w:rPr>
        <w:t xml:space="preserve"> </w:t>
      </w:r>
      <w:r w:rsidRPr="002E1849">
        <w:rPr>
          <w:sz w:val="28"/>
          <w:szCs w:val="28"/>
        </w:rPr>
        <w:t>впоследствии</w:t>
      </w:r>
      <w:r w:rsidR="002A437B" w:rsidRPr="002E1849">
        <w:rPr>
          <w:sz w:val="28"/>
          <w:szCs w:val="28"/>
        </w:rPr>
        <w:t xml:space="preserve"> </w:t>
      </w:r>
      <w:r w:rsidRPr="002E1849">
        <w:rPr>
          <w:sz w:val="28"/>
          <w:szCs w:val="28"/>
        </w:rPr>
        <w:t>согласно</w:t>
      </w:r>
      <w:r w:rsidR="002A437B" w:rsidRPr="002E1849">
        <w:rPr>
          <w:sz w:val="28"/>
          <w:szCs w:val="28"/>
        </w:rPr>
        <w:t xml:space="preserve"> </w:t>
      </w:r>
      <w:r w:rsidRPr="002E1849">
        <w:rPr>
          <w:sz w:val="28"/>
          <w:szCs w:val="28"/>
        </w:rPr>
        <w:t>Концепции</w:t>
      </w:r>
      <w:r w:rsidR="002A437B" w:rsidRPr="002E1849">
        <w:rPr>
          <w:sz w:val="28"/>
          <w:szCs w:val="28"/>
        </w:rPr>
        <w:t xml:space="preserve"> </w:t>
      </w:r>
      <w:r w:rsidRPr="002E1849">
        <w:rPr>
          <w:sz w:val="28"/>
          <w:szCs w:val="28"/>
        </w:rPr>
        <w:t>введения</w:t>
      </w:r>
      <w:r w:rsidR="002A437B" w:rsidRPr="002E1849">
        <w:rPr>
          <w:sz w:val="28"/>
          <w:szCs w:val="28"/>
        </w:rPr>
        <w:t xml:space="preserve"> </w:t>
      </w:r>
      <w:r w:rsidRPr="002E1849">
        <w:rPr>
          <w:sz w:val="28"/>
          <w:szCs w:val="28"/>
        </w:rPr>
        <w:t>накопительного</w:t>
      </w:r>
      <w:r w:rsidR="002A437B" w:rsidRPr="002E1849">
        <w:rPr>
          <w:sz w:val="28"/>
          <w:szCs w:val="28"/>
        </w:rPr>
        <w:t xml:space="preserve"> </w:t>
      </w:r>
      <w:r w:rsidRPr="002E1849">
        <w:rPr>
          <w:sz w:val="28"/>
          <w:szCs w:val="28"/>
        </w:rPr>
        <w:t>компонента</w:t>
      </w:r>
      <w:r w:rsidR="002A437B" w:rsidRPr="002E1849">
        <w:rPr>
          <w:sz w:val="28"/>
          <w:szCs w:val="28"/>
        </w:rPr>
        <w:t xml:space="preserve"> </w:t>
      </w:r>
      <w:r w:rsidRPr="002E1849">
        <w:rPr>
          <w:sz w:val="28"/>
          <w:szCs w:val="28"/>
        </w:rPr>
        <w:t>предусматривается</w:t>
      </w:r>
      <w:r w:rsidR="002A437B" w:rsidRPr="002E1849">
        <w:rPr>
          <w:sz w:val="28"/>
          <w:szCs w:val="28"/>
        </w:rPr>
        <w:t xml:space="preserve"> </w:t>
      </w:r>
      <w:r w:rsidRPr="002E1849">
        <w:rPr>
          <w:sz w:val="28"/>
          <w:szCs w:val="28"/>
        </w:rPr>
        <w:t>передать</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частные</w:t>
      </w:r>
      <w:r w:rsidR="002A437B" w:rsidRPr="002E1849">
        <w:rPr>
          <w:sz w:val="28"/>
          <w:szCs w:val="28"/>
        </w:rPr>
        <w:t xml:space="preserve"> </w:t>
      </w:r>
      <w:r w:rsidRPr="002E1849">
        <w:rPr>
          <w:sz w:val="28"/>
          <w:szCs w:val="28"/>
        </w:rPr>
        <w:t>пенсионные</w:t>
      </w:r>
      <w:r w:rsidR="002A437B" w:rsidRPr="002E1849">
        <w:rPr>
          <w:sz w:val="28"/>
          <w:szCs w:val="28"/>
        </w:rPr>
        <w:t xml:space="preserve"> </w:t>
      </w:r>
      <w:r w:rsidRPr="002E1849">
        <w:rPr>
          <w:sz w:val="28"/>
          <w:szCs w:val="28"/>
        </w:rPr>
        <w:t>институты,</w:t>
      </w:r>
      <w:r w:rsidR="002A437B" w:rsidRPr="002E1849">
        <w:rPr>
          <w:sz w:val="28"/>
          <w:szCs w:val="28"/>
        </w:rPr>
        <w:t xml:space="preserve"> </w:t>
      </w:r>
      <w:r w:rsidRPr="002E1849">
        <w:rPr>
          <w:sz w:val="28"/>
          <w:szCs w:val="28"/>
        </w:rPr>
        <w:t>попросту</w:t>
      </w:r>
      <w:r w:rsidR="002A437B" w:rsidRPr="002E1849">
        <w:rPr>
          <w:sz w:val="28"/>
          <w:szCs w:val="28"/>
        </w:rPr>
        <w:t xml:space="preserve"> </w:t>
      </w:r>
      <w:r w:rsidRPr="002E1849">
        <w:rPr>
          <w:sz w:val="28"/>
          <w:szCs w:val="28"/>
        </w:rPr>
        <w:t>будет</w:t>
      </w:r>
      <w:r w:rsidR="002A437B" w:rsidRPr="002E1849">
        <w:rPr>
          <w:sz w:val="28"/>
          <w:szCs w:val="28"/>
        </w:rPr>
        <w:t xml:space="preserve"> </w:t>
      </w:r>
      <w:r w:rsidRPr="002E1849">
        <w:rPr>
          <w:sz w:val="28"/>
          <w:szCs w:val="28"/>
        </w:rPr>
        <w:t>некуда</w:t>
      </w:r>
      <w:r w:rsidR="002A437B" w:rsidRPr="002E1849">
        <w:rPr>
          <w:sz w:val="28"/>
          <w:szCs w:val="28"/>
        </w:rPr>
        <w:t xml:space="preserve"> </w:t>
      </w:r>
      <w:r w:rsidRPr="002E1849">
        <w:rPr>
          <w:sz w:val="28"/>
          <w:szCs w:val="28"/>
        </w:rPr>
        <w:t>передать.</w:t>
      </w:r>
    </w:p>
    <w:p w:rsidR="00062ED6" w:rsidRPr="002E1849" w:rsidRDefault="00062ED6" w:rsidP="001B4B8E">
      <w:pPr>
        <w:widowControl w:val="0"/>
        <w:ind w:firstLine="709"/>
        <w:jc w:val="both"/>
        <w:rPr>
          <w:sz w:val="28"/>
          <w:szCs w:val="28"/>
        </w:rPr>
      </w:pPr>
      <w:r w:rsidRPr="002E1849">
        <w:rPr>
          <w:sz w:val="28"/>
          <w:szCs w:val="28"/>
        </w:rPr>
        <w:t>В</w:t>
      </w:r>
      <w:r w:rsidR="002A437B" w:rsidRPr="002E1849">
        <w:rPr>
          <w:sz w:val="28"/>
          <w:szCs w:val="28"/>
        </w:rPr>
        <w:t xml:space="preserve"> </w:t>
      </w:r>
      <w:r w:rsidRPr="002E1849">
        <w:rPr>
          <w:sz w:val="28"/>
          <w:szCs w:val="28"/>
        </w:rPr>
        <w:t>наших</w:t>
      </w:r>
      <w:r w:rsidR="002A437B" w:rsidRPr="002E1849">
        <w:rPr>
          <w:sz w:val="28"/>
          <w:szCs w:val="28"/>
        </w:rPr>
        <w:t xml:space="preserve"> </w:t>
      </w:r>
      <w:r w:rsidRPr="002E1849">
        <w:rPr>
          <w:sz w:val="28"/>
          <w:szCs w:val="28"/>
        </w:rPr>
        <w:t>исследованиях</w:t>
      </w:r>
      <w:r w:rsidR="00967AB8" w:rsidRPr="002E1849">
        <w:rPr>
          <w:sz w:val="28"/>
          <w:szCs w:val="28"/>
        </w:rPr>
        <w:t xml:space="preserve"> </w:t>
      </w:r>
      <w:r w:rsidRPr="002E1849">
        <w:rPr>
          <w:sz w:val="28"/>
          <w:szCs w:val="28"/>
        </w:rPr>
        <w:t>рассматривался</w:t>
      </w:r>
      <w:r w:rsidR="002A437B" w:rsidRPr="002E1849">
        <w:rPr>
          <w:sz w:val="28"/>
          <w:szCs w:val="28"/>
        </w:rPr>
        <w:t xml:space="preserve"> </w:t>
      </w:r>
      <w:r w:rsidRPr="002E1849">
        <w:rPr>
          <w:sz w:val="28"/>
          <w:szCs w:val="28"/>
        </w:rPr>
        <w:t>вопрос</w:t>
      </w:r>
      <w:r w:rsidR="002A437B" w:rsidRPr="002E1849">
        <w:rPr>
          <w:sz w:val="28"/>
          <w:szCs w:val="28"/>
        </w:rPr>
        <w:t xml:space="preserve"> </w:t>
      </w:r>
      <w:r w:rsidRPr="002E1849">
        <w:rPr>
          <w:sz w:val="28"/>
          <w:szCs w:val="28"/>
        </w:rPr>
        <w:t>о</w:t>
      </w:r>
      <w:r w:rsidR="002A437B" w:rsidRPr="002E1849">
        <w:rPr>
          <w:sz w:val="28"/>
          <w:szCs w:val="28"/>
        </w:rPr>
        <w:t xml:space="preserve"> </w:t>
      </w:r>
      <w:r w:rsidRPr="002E1849">
        <w:rPr>
          <w:sz w:val="28"/>
          <w:szCs w:val="28"/>
        </w:rPr>
        <w:t>том,</w:t>
      </w:r>
      <w:r w:rsidR="002A437B" w:rsidRPr="002E1849">
        <w:rPr>
          <w:sz w:val="28"/>
          <w:szCs w:val="28"/>
        </w:rPr>
        <w:t xml:space="preserve"> </w:t>
      </w:r>
      <w:r w:rsidRPr="002E1849">
        <w:rPr>
          <w:sz w:val="28"/>
          <w:szCs w:val="28"/>
        </w:rPr>
        <w:t>какой</w:t>
      </w:r>
      <w:r w:rsidR="002A437B" w:rsidRPr="002E1849">
        <w:rPr>
          <w:sz w:val="28"/>
          <w:szCs w:val="28"/>
        </w:rPr>
        <w:t xml:space="preserve"> </w:t>
      </w:r>
      <w:r w:rsidRPr="002E1849">
        <w:rPr>
          <w:sz w:val="28"/>
          <w:szCs w:val="28"/>
        </w:rPr>
        <w:t>уровень</w:t>
      </w:r>
      <w:r w:rsidR="002A437B"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обеспечения</w:t>
      </w:r>
      <w:r w:rsidR="002A437B" w:rsidRPr="002E1849">
        <w:rPr>
          <w:sz w:val="28"/>
          <w:szCs w:val="28"/>
        </w:rPr>
        <w:t xml:space="preserve"> </w:t>
      </w:r>
      <w:r w:rsidRPr="002E1849">
        <w:rPr>
          <w:sz w:val="28"/>
          <w:szCs w:val="28"/>
        </w:rPr>
        <w:t>предлагает</w:t>
      </w:r>
      <w:r w:rsidR="002A437B" w:rsidRPr="002E1849">
        <w:rPr>
          <w:sz w:val="28"/>
          <w:szCs w:val="28"/>
        </w:rPr>
        <w:t xml:space="preserve"> </w:t>
      </w:r>
      <w:r w:rsidRPr="002E1849">
        <w:rPr>
          <w:sz w:val="28"/>
          <w:szCs w:val="28"/>
        </w:rPr>
        <w:t>система</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рамках</w:t>
      </w:r>
      <w:r w:rsidR="002A437B" w:rsidRPr="002E1849">
        <w:rPr>
          <w:sz w:val="28"/>
          <w:szCs w:val="28"/>
        </w:rPr>
        <w:t xml:space="preserve"> </w:t>
      </w:r>
      <w:r w:rsidRPr="002E1849">
        <w:rPr>
          <w:sz w:val="28"/>
          <w:szCs w:val="28"/>
        </w:rPr>
        <w:t>действующего</w:t>
      </w:r>
      <w:r w:rsidR="002A437B"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законодательства</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как</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этом</w:t>
      </w:r>
      <w:r w:rsidR="002A437B" w:rsidRPr="002E1849">
        <w:rPr>
          <w:sz w:val="28"/>
          <w:szCs w:val="28"/>
        </w:rPr>
        <w:t xml:space="preserve"> </w:t>
      </w:r>
      <w:r w:rsidRPr="002E1849">
        <w:rPr>
          <w:sz w:val="28"/>
          <w:szCs w:val="28"/>
        </w:rPr>
        <w:t>обеспечивается</w:t>
      </w:r>
      <w:r w:rsidR="002A437B" w:rsidRPr="002E1849">
        <w:rPr>
          <w:sz w:val="28"/>
          <w:szCs w:val="28"/>
        </w:rPr>
        <w:t xml:space="preserve"> </w:t>
      </w:r>
      <w:r w:rsidRPr="002E1849">
        <w:rPr>
          <w:sz w:val="28"/>
          <w:szCs w:val="28"/>
        </w:rPr>
        <w:t>сбалансированность</w:t>
      </w:r>
      <w:r w:rsidR="002A437B" w:rsidRPr="002E1849">
        <w:rPr>
          <w:sz w:val="28"/>
          <w:szCs w:val="28"/>
        </w:rPr>
        <w:t xml:space="preserve"> </w:t>
      </w:r>
      <w:r w:rsidRPr="002E1849">
        <w:rPr>
          <w:sz w:val="28"/>
          <w:szCs w:val="28"/>
        </w:rPr>
        <w:t>самой</w:t>
      </w:r>
      <w:r w:rsidR="002A437B" w:rsidRPr="002E1849">
        <w:rPr>
          <w:sz w:val="28"/>
          <w:szCs w:val="28"/>
        </w:rPr>
        <w:t xml:space="preserve"> </w:t>
      </w:r>
      <w:r w:rsidRPr="002E1849">
        <w:rPr>
          <w:sz w:val="28"/>
          <w:szCs w:val="28"/>
        </w:rPr>
        <w:t>пенсионной</w:t>
      </w:r>
      <w:r w:rsidR="002A437B" w:rsidRPr="002E1849">
        <w:rPr>
          <w:sz w:val="28"/>
          <w:szCs w:val="28"/>
        </w:rPr>
        <w:t xml:space="preserve"> </w:t>
      </w:r>
      <w:r w:rsidRPr="002E1849">
        <w:rPr>
          <w:sz w:val="28"/>
          <w:szCs w:val="28"/>
        </w:rPr>
        <w:t>системы.</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такой</w:t>
      </w:r>
      <w:r w:rsidR="002A437B" w:rsidRPr="002E1849">
        <w:rPr>
          <w:sz w:val="28"/>
          <w:szCs w:val="28"/>
        </w:rPr>
        <w:t xml:space="preserve"> </w:t>
      </w:r>
      <w:r w:rsidRPr="002E1849">
        <w:rPr>
          <w:sz w:val="28"/>
          <w:szCs w:val="28"/>
        </w:rPr>
        <w:t>постановке</w:t>
      </w:r>
      <w:r w:rsidR="002A437B" w:rsidRPr="002E1849">
        <w:rPr>
          <w:sz w:val="28"/>
          <w:szCs w:val="28"/>
        </w:rPr>
        <w:t xml:space="preserve"> </w:t>
      </w:r>
      <w:r w:rsidRPr="002E1849">
        <w:rPr>
          <w:sz w:val="28"/>
          <w:szCs w:val="28"/>
        </w:rPr>
        <w:t>вопроса</w:t>
      </w:r>
      <w:r w:rsidR="002A437B" w:rsidRPr="002E1849">
        <w:rPr>
          <w:sz w:val="28"/>
          <w:szCs w:val="28"/>
        </w:rPr>
        <w:t xml:space="preserve"> </w:t>
      </w:r>
      <w:r w:rsidRPr="002E1849">
        <w:rPr>
          <w:sz w:val="28"/>
          <w:szCs w:val="28"/>
        </w:rPr>
        <w:t>все</w:t>
      </w:r>
      <w:r w:rsidR="002A437B" w:rsidRPr="002E1849">
        <w:rPr>
          <w:sz w:val="28"/>
          <w:szCs w:val="28"/>
        </w:rPr>
        <w:t xml:space="preserve"> </w:t>
      </w:r>
      <w:r w:rsidRPr="002E1849">
        <w:rPr>
          <w:sz w:val="28"/>
          <w:szCs w:val="28"/>
        </w:rPr>
        <w:t>параметры</w:t>
      </w:r>
      <w:r w:rsidR="002A437B" w:rsidRPr="002E1849">
        <w:rPr>
          <w:sz w:val="28"/>
          <w:szCs w:val="28"/>
        </w:rPr>
        <w:t xml:space="preserve"> </w:t>
      </w:r>
      <w:r w:rsidRPr="002E1849">
        <w:rPr>
          <w:sz w:val="28"/>
          <w:szCs w:val="28"/>
        </w:rPr>
        <w:t>действующей</w:t>
      </w:r>
      <w:r w:rsidR="002A437B" w:rsidRPr="002E1849">
        <w:rPr>
          <w:sz w:val="28"/>
          <w:szCs w:val="28"/>
        </w:rPr>
        <w:t xml:space="preserve"> </w:t>
      </w:r>
      <w:r w:rsidRPr="002E1849">
        <w:rPr>
          <w:sz w:val="28"/>
          <w:szCs w:val="28"/>
        </w:rPr>
        <w:t>пенсионной</w:t>
      </w:r>
      <w:r w:rsidR="002A437B" w:rsidRPr="002E1849">
        <w:rPr>
          <w:sz w:val="28"/>
          <w:szCs w:val="28"/>
        </w:rPr>
        <w:t xml:space="preserve"> </w:t>
      </w:r>
      <w:r w:rsidRPr="002E1849">
        <w:rPr>
          <w:sz w:val="28"/>
          <w:szCs w:val="28"/>
        </w:rPr>
        <w:t>системы</w:t>
      </w:r>
      <w:r w:rsidR="002A437B" w:rsidRPr="002E1849">
        <w:rPr>
          <w:sz w:val="28"/>
          <w:szCs w:val="28"/>
        </w:rPr>
        <w:t xml:space="preserve"> </w:t>
      </w:r>
      <w:r w:rsidRPr="002E1849">
        <w:rPr>
          <w:sz w:val="28"/>
          <w:szCs w:val="28"/>
        </w:rPr>
        <w:t>остаются</w:t>
      </w:r>
      <w:r w:rsidR="002A437B" w:rsidRPr="002E1849">
        <w:rPr>
          <w:sz w:val="28"/>
          <w:szCs w:val="28"/>
        </w:rPr>
        <w:t xml:space="preserve"> </w:t>
      </w:r>
      <w:r w:rsidRPr="002E1849">
        <w:rPr>
          <w:sz w:val="28"/>
          <w:szCs w:val="28"/>
        </w:rPr>
        <w:t>неизменными:</w:t>
      </w:r>
    </w:p>
    <w:p w:rsidR="00062ED6" w:rsidRPr="002E1849" w:rsidRDefault="00062ED6" w:rsidP="001B4B8E">
      <w:pPr>
        <w:widowControl w:val="0"/>
        <w:ind w:firstLine="709"/>
        <w:jc w:val="both"/>
        <w:rPr>
          <w:sz w:val="28"/>
          <w:szCs w:val="28"/>
        </w:rPr>
      </w:pPr>
      <w:r w:rsidRPr="002E1849">
        <w:rPr>
          <w:sz w:val="28"/>
          <w:szCs w:val="28"/>
        </w:rPr>
        <w:t>-</w:t>
      </w:r>
      <w:r w:rsidR="002A437B" w:rsidRPr="002E1849">
        <w:rPr>
          <w:sz w:val="28"/>
          <w:szCs w:val="28"/>
        </w:rPr>
        <w:t xml:space="preserve"> </w:t>
      </w:r>
      <w:r w:rsidRPr="002E1849">
        <w:rPr>
          <w:sz w:val="28"/>
          <w:szCs w:val="28"/>
        </w:rPr>
        <w:t>величина</w:t>
      </w:r>
      <w:r w:rsidR="002A437B" w:rsidRPr="002E1849">
        <w:rPr>
          <w:sz w:val="28"/>
          <w:szCs w:val="28"/>
        </w:rPr>
        <w:t xml:space="preserve"> </w:t>
      </w:r>
      <w:r w:rsidRPr="002E1849">
        <w:rPr>
          <w:sz w:val="28"/>
          <w:szCs w:val="28"/>
        </w:rPr>
        <w:t>страховых</w:t>
      </w:r>
      <w:r w:rsidR="002A437B" w:rsidRPr="002E1849">
        <w:rPr>
          <w:sz w:val="28"/>
          <w:szCs w:val="28"/>
        </w:rPr>
        <w:t xml:space="preserve"> </w:t>
      </w:r>
      <w:r w:rsidRPr="002E1849">
        <w:rPr>
          <w:sz w:val="28"/>
          <w:szCs w:val="28"/>
        </w:rPr>
        <w:t>взносов:</w:t>
      </w:r>
      <w:r w:rsidR="002A437B" w:rsidRPr="002E1849">
        <w:rPr>
          <w:sz w:val="28"/>
          <w:szCs w:val="28"/>
        </w:rPr>
        <w:t xml:space="preserve"> </w:t>
      </w:r>
      <w:r w:rsidRPr="002E1849">
        <w:rPr>
          <w:sz w:val="28"/>
          <w:szCs w:val="28"/>
        </w:rPr>
        <w:t>солидарная</w:t>
      </w:r>
      <w:r w:rsidR="002A437B" w:rsidRPr="002E1849">
        <w:rPr>
          <w:sz w:val="28"/>
          <w:szCs w:val="28"/>
        </w:rPr>
        <w:t xml:space="preserve"> </w:t>
      </w:r>
      <w:r w:rsidRPr="002E1849">
        <w:rPr>
          <w:sz w:val="28"/>
          <w:szCs w:val="28"/>
        </w:rPr>
        <w:t>часть</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3%,</w:t>
      </w:r>
      <w:r w:rsidR="002A437B" w:rsidRPr="002E1849">
        <w:rPr>
          <w:sz w:val="28"/>
          <w:szCs w:val="28"/>
        </w:rPr>
        <w:t xml:space="preserve"> </w:t>
      </w:r>
      <w:r w:rsidRPr="002E1849">
        <w:rPr>
          <w:sz w:val="28"/>
          <w:szCs w:val="28"/>
        </w:rPr>
        <w:t>условно-накопительная</w:t>
      </w:r>
      <w:r w:rsidR="002A437B" w:rsidRPr="002E1849">
        <w:rPr>
          <w:sz w:val="28"/>
          <w:szCs w:val="28"/>
        </w:rPr>
        <w:t xml:space="preserve"> </w:t>
      </w:r>
      <w:r w:rsidRPr="002E1849">
        <w:rPr>
          <w:sz w:val="28"/>
          <w:szCs w:val="28"/>
        </w:rPr>
        <w:t>часть</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20%;</w:t>
      </w:r>
      <w:r w:rsidR="002A437B" w:rsidRPr="002E1849">
        <w:rPr>
          <w:sz w:val="28"/>
          <w:szCs w:val="28"/>
        </w:rPr>
        <w:t xml:space="preserve"> </w:t>
      </w:r>
      <w:r w:rsidRPr="002E1849">
        <w:rPr>
          <w:sz w:val="28"/>
          <w:szCs w:val="28"/>
        </w:rPr>
        <w:t>накопительная</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2%.;</w:t>
      </w:r>
    </w:p>
    <w:p w:rsidR="00062ED6" w:rsidRPr="002E1849" w:rsidRDefault="00062ED6" w:rsidP="001B4B8E">
      <w:pPr>
        <w:widowControl w:val="0"/>
        <w:ind w:firstLine="709"/>
        <w:jc w:val="both"/>
        <w:rPr>
          <w:sz w:val="28"/>
          <w:szCs w:val="28"/>
        </w:rPr>
      </w:pPr>
      <w:r w:rsidRPr="002E1849">
        <w:rPr>
          <w:sz w:val="28"/>
          <w:szCs w:val="28"/>
        </w:rPr>
        <w:t>-</w:t>
      </w:r>
      <w:r w:rsidR="002A437B" w:rsidRPr="002E1849">
        <w:rPr>
          <w:sz w:val="28"/>
          <w:szCs w:val="28"/>
        </w:rPr>
        <w:t xml:space="preserve"> </w:t>
      </w:r>
      <w:r w:rsidRPr="002E1849">
        <w:rPr>
          <w:sz w:val="28"/>
          <w:szCs w:val="28"/>
        </w:rPr>
        <w:t>пенсионный</w:t>
      </w:r>
      <w:r w:rsidR="002A437B" w:rsidRPr="002E1849">
        <w:rPr>
          <w:sz w:val="28"/>
          <w:szCs w:val="28"/>
        </w:rPr>
        <w:t xml:space="preserve"> </w:t>
      </w:r>
      <w:r w:rsidRPr="002E1849">
        <w:rPr>
          <w:sz w:val="28"/>
          <w:szCs w:val="28"/>
        </w:rPr>
        <w:t>возраст</w:t>
      </w:r>
      <w:r w:rsidR="002A437B" w:rsidRPr="002E1849">
        <w:rPr>
          <w:sz w:val="28"/>
          <w:szCs w:val="28"/>
        </w:rPr>
        <w:t xml:space="preserve"> </w:t>
      </w:r>
      <w:r w:rsidRPr="002E1849">
        <w:rPr>
          <w:sz w:val="28"/>
          <w:szCs w:val="28"/>
        </w:rPr>
        <w:t>мужчины</w:t>
      </w:r>
      <w:r w:rsidR="002A437B" w:rsidRPr="002E1849">
        <w:rPr>
          <w:sz w:val="28"/>
          <w:szCs w:val="28"/>
        </w:rPr>
        <w:t xml:space="preserve"> </w:t>
      </w:r>
      <w:r w:rsidRPr="002E1849">
        <w:rPr>
          <w:sz w:val="28"/>
          <w:szCs w:val="28"/>
        </w:rPr>
        <w:t>(женщины)</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63</w:t>
      </w:r>
      <w:r w:rsidR="002A437B" w:rsidRPr="002E1849">
        <w:rPr>
          <w:sz w:val="28"/>
          <w:szCs w:val="28"/>
        </w:rPr>
        <w:t xml:space="preserve"> </w:t>
      </w:r>
      <w:r w:rsidRPr="002E1849">
        <w:rPr>
          <w:sz w:val="28"/>
          <w:szCs w:val="28"/>
        </w:rPr>
        <w:t>(58)</w:t>
      </w:r>
      <w:r w:rsidR="002A437B" w:rsidRPr="002E1849">
        <w:rPr>
          <w:sz w:val="28"/>
          <w:szCs w:val="28"/>
        </w:rPr>
        <w:t xml:space="preserve"> </w:t>
      </w:r>
      <w:r w:rsidRPr="002E1849">
        <w:rPr>
          <w:sz w:val="28"/>
          <w:szCs w:val="28"/>
        </w:rPr>
        <w:t>лет;</w:t>
      </w:r>
    </w:p>
    <w:p w:rsidR="00062ED6" w:rsidRPr="002E1849" w:rsidRDefault="00062ED6" w:rsidP="001B4B8E">
      <w:pPr>
        <w:widowControl w:val="0"/>
        <w:ind w:firstLine="709"/>
        <w:jc w:val="both"/>
        <w:rPr>
          <w:sz w:val="28"/>
          <w:szCs w:val="28"/>
        </w:rPr>
      </w:pPr>
      <w:r w:rsidRPr="002E1849">
        <w:rPr>
          <w:sz w:val="28"/>
          <w:szCs w:val="28"/>
        </w:rPr>
        <w:t>-</w:t>
      </w:r>
      <w:r w:rsidR="002A437B" w:rsidRPr="002E1849">
        <w:rPr>
          <w:sz w:val="28"/>
          <w:szCs w:val="28"/>
        </w:rPr>
        <w:t xml:space="preserve"> </w:t>
      </w:r>
      <w:r w:rsidRPr="002E1849">
        <w:rPr>
          <w:sz w:val="28"/>
          <w:szCs w:val="28"/>
        </w:rPr>
        <w:t>общий</w:t>
      </w:r>
      <w:r w:rsidR="002A437B" w:rsidRPr="002E1849">
        <w:rPr>
          <w:sz w:val="28"/>
          <w:szCs w:val="28"/>
        </w:rPr>
        <w:t xml:space="preserve"> </w:t>
      </w:r>
      <w:r w:rsidRPr="002E1849">
        <w:rPr>
          <w:sz w:val="28"/>
          <w:szCs w:val="28"/>
        </w:rPr>
        <w:t>коэффициент</w:t>
      </w:r>
      <w:r w:rsidR="002A437B" w:rsidRPr="002E1849">
        <w:rPr>
          <w:sz w:val="28"/>
          <w:szCs w:val="28"/>
        </w:rPr>
        <w:t xml:space="preserve"> </w:t>
      </w:r>
      <w:r w:rsidRPr="002E1849">
        <w:rPr>
          <w:sz w:val="28"/>
          <w:szCs w:val="28"/>
        </w:rPr>
        <w:t>собираемости</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0.65.</w:t>
      </w:r>
    </w:p>
    <w:p w:rsidR="00062ED6" w:rsidRDefault="00062ED6" w:rsidP="001B4B8E">
      <w:pPr>
        <w:widowControl w:val="0"/>
        <w:ind w:firstLine="709"/>
        <w:jc w:val="both"/>
        <w:rPr>
          <w:sz w:val="28"/>
          <w:szCs w:val="28"/>
        </w:rPr>
      </w:pPr>
      <w:r w:rsidRPr="002E1849">
        <w:rPr>
          <w:sz w:val="28"/>
          <w:szCs w:val="28"/>
        </w:rPr>
        <w:t>В</w:t>
      </w:r>
      <w:r w:rsidR="002A437B" w:rsidRPr="002E1849">
        <w:rPr>
          <w:sz w:val="28"/>
          <w:szCs w:val="28"/>
        </w:rPr>
        <w:t xml:space="preserve"> </w:t>
      </w:r>
      <w:r w:rsidRPr="002E1849">
        <w:rPr>
          <w:sz w:val="28"/>
          <w:szCs w:val="28"/>
        </w:rPr>
        <w:t>соответствии</w:t>
      </w:r>
      <w:r w:rsidR="002A437B" w:rsidRPr="002E1849">
        <w:rPr>
          <w:sz w:val="28"/>
          <w:szCs w:val="28"/>
        </w:rPr>
        <w:t xml:space="preserve"> </w:t>
      </w:r>
      <w:r w:rsidRPr="002E1849">
        <w:rPr>
          <w:sz w:val="28"/>
          <w:szCs w:val="28"/>
        </w:rPr>
        <w:t>с</w:t>
      </w:r>
      <w:r w:rsidR="002A437B" w:rsidRPr="002E1849">
        <w:rPr>
          <w:sz w:val="28"/>
          <w:szCs w:val="28"/>
        </w:rPr>
        <w:t xml:space="preserve"> </w:t>
      </w:r>
      <w:r w:rsidRPr="002E1849">
        <w:rPr>
          <w:sz w:val="28"/>
          <w:szCs w:val="28"/>
        </w:rPr>
        <w:t>действующим</w:t>
      </w:r>
      <w:r w:rsidR="002A437B" w:rsidRPr="002E1849">
        <w:rPr>
          <w:sz w:val="28"/>
          <w:szCs w:val="28"/>
        </w:rPr>
        <w:t xml:space="preserve"> </w:t>
      </w:r>
      <w:r w:rsidRPr="002E1849">
        <w:rPr>
          <w:sz w:val="28"/>
          <w:szCs w:val="28"/>
        </w:rPr>
        <w:t>пенсионным</w:t>
      </w:r>
      <w:r w:rsidR="002A437B" w:rsidRPr="002E1849">
        <w:rPr>
          <w:sz w:val="28"/>
          <w:szCs w:val="28"/>
        </w:rPr>
        <w:t xml:space="preserve"> </w:t>
      </w:r>
      <w:r w:rsidRPr="002E1849">
        <w:rPr>
          <w:sz w:val="28"/>
          <w:szCs w:val="28"/>
        </w:rPr>
        <w:t>законодательством</w:t>
      </w:r>
      <w:r w:rsidR="002A437B" w:rsidRPr="002E1849">
        <w:rPr>
          <w:sz w:val="28"/>
          <w:szCs w:val="28"/>
        </w:rPr>
        <w:t xml:space="preserve"> </w:t>
      </w:r>
      <w:r w:rsidRPr="002E1849">
        <w:rPr>
          <w:sz w:val="28"/>
          <w:szCs w:val="28"/>
        </w:rPr>
        <w:t>предусматривается,</w:t>
      </w:r>
      <w:r w:rsidR="002A437B" w:rsidRPr="002E1849">
        <w:rPr>
          <w:sz w:val="28"/>
          <w:szCs w:val="28"/>
        </w:rPr>
        <w:t xml:space="preserve"> </w:t>
      </w:r>
      <w:r w:rsidRPr="002E1849">
        <w:rPr>
          <w:sz w:val="28"/>
          <w:szCs w:val="28"/>
        </w:rPr>
        <w:t>что</w:t>
      </w:r>
      <w:r w:rsidR="002A437B" w:rsidRPr="002E1849">
        <w:rPr>
          <w:sz w:val="28"/>
          <w:szCs w:val="28"/>
        </w:rPr>
        <w:t xml:space="preserve"> </w:t>
      </w:r>
      <w:r w:rsidRPr="002E1849">
        <w:rPr>
          <w:sz w:val="28"/>
          <w:szCs w:val="28"/>
        </w:rPr>
        <w:t>базовая</w:t>
      </w:r>
      <w:r w:rsidR="002A437B" w:rsidRPr="002E1849">
        <w:rPr>
          <w:sz w:val="28"/>
          <w:szCs w:val="28"/>
        </w:rPr>
        <w:t xml:space="preserve"> </w:t>
      </w:r>
      <w:r w:rsidRPr="002E1849">
        <w:rPr>
          <w:sz w:val="28"/>
          <w:szCs w:val="28"/>
        </w:rPr>
        <w:t>часть</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индексируется</w:t>
      </w:r>
      <w:r w:rsidR="002A437B" w:rsidRPr="002E1849">
        <w:rPr>
          <w:sz w:val="28"/>
          <w:szCs w:val="28"/>
        </w:rPr>
        <w:t xml:space="preserve"> </w:t>
      </w:r>
      <w:r w:rsidRPr="002E1849">
        <w:rPr>
          <w:sz w:val="28"/>
          <w:szCs w:val="28"/>
        </w:rPr>
        <w:t>с</w:t>
      </w:r>
      <w:r w:rsidR="002A437B" w:rsidRPr="002E1849">
        <w:rPr>
          <w:sz w:val="28"/>
          <w:szCs w:val="28"/>
        </w:rPr>
        <w:t xml:space="preserve"> </w:t>
      </w:r>
      <w:r w:rsidRPr="002E1849">
        <w:rPr>
          <w:sz w:val="28"/>
          <w:szCs w:val="28"/>
        </w:rPr>
        <w:t>учетом</w:t>
      </w:r>
      <w:r w:rsidR="002A437B" w:rsidRPr="002E1849">
        <w:rPr>
          <w:sz w:val="28"/>
          <w:szCs w:val="28"/>
        </w:rPr>
        <w:t xml:space="preserve"> </w:t>
      </w:r>
      <w:r w:rsidRPr="002E1849">
        <w:rPr>
          <w:sz w:val="28"/>
          <w:szCs w:val="28"/>
        </w:rPr>
        <w:t>темпов</w:t>
      </w:r>
      <w:r w:rsidR="002A437B" w:rsidRPr="002E1849">
        <w:rPr>
          <w:sz w:val="28"/>
          <w:szCs w:val="28"/>
        </w:rPr>
        <w:t xml:space="preserve"> </w:t>
      </w:r>
      <w:r w:rsidRPr="002E1849">
        <w:rPr>
          <w:sz w:val="28"/>
          <w:szCs w:val="28"/>
        </w:rPr>
        <w:t>роста</w:t>
      </w:r>
      <w:r w:rsidR="002A437B" w:rsidRPr="002E1849">
        <w:rPr>
          <w:sz w:val="28"/>
          <w:szCs w:val="28"/>
        </w:rPr>
        <w:t xml:space="preserve"> </w:t>
      </w:r>
      <w:r w:rsidRPr="002E1849">
        <w:rPr>
          <w:sz w:val="28"/>
          <w:szCs w:val="28"/>
        </w:rPr>
        <w:t>средней</w:t>
      </w:r>
      <w:r w:rsidR="002A437B" w:rsidRPr="002E1849">
        <w:rPr>
          <w:sz w:val="28"/>
          <w:szCs w:val="28"/>
        </w:rPr>
        <w:t xml:space="preserve"> </w:t>
      </w:r>
      <w:r w:rsidRPr="002E1849">
        <w:rPr>
          <w:sz w:val="28"/>
          <w:szCs w:val="28"/>
        </w:rPr>
        <w:t>заработной</w:t>
      </w:r>
      <w:r w:rsidR="002A437B" w:rsidRPr="002E1849">
        <w:rPr>
          <w:sz w:val="28"/>
          <w:szCs w:val="28"/>
        </w:rPr>
        <w:t xml:space="preserve"> </w:t>
      </w:r>
      <w:r w:rsidRPr="002E1849">
        <w:rPr>
          <w:sz w:val="28"/>
          <w:szCs w:val="28"/>
        </w:rPr>
        <w:t>платы</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республике.</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этом</w:t>
      </w:r>
      <w:r w:rsidR="002A437B" w:rsidRPr="002E1849">
        <w:rPr>
          <w:sz w:val="28"/>
          <w:szCs w:val="28"/>
        </w:rPr>
        <w:t xml:space="preserve"> </w:t>
      </w:r>
      <w:r w:rsidRPr="002E1849">
        <w:rPr>
          <w:sz w:val="28"/>
          <w:szCs w:val="28"/>
        </w:rPr>
        <w:t>страховая</w:t>
      </w:r>
      <w:r w:rsidR="002A437B" w:rsidRPr="002E1849">
        <w:rPr>
          <w:sz w:val="28"/>
          <w:szCs w:val="28"/>
        </w:rPr>
        <w:t xml:space="preserve"> </w:t>
      </w:r>
      <w:r w:rsidRPr="002E1849">
        <w:rPr>
          <w:sz w:val="28"/>
          <w:szCs w:val="28"/>
        </w:rPr>
        <w:t>часть</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обоих</w:t>
      </w:r>
      <w:r w:rsidR="002A437B" w:rsidRPr="002E1849">
        <w:rPr>
          <w:sz w:val="28"/>
          <w:szCs w:val="28"/>
        </w:rPr>
        <w:t xml:space="preserve"> </w:t>
      </w:r>
      <w:r w:rsidRPr="002E1849">
        <w:rPr>
          <w:sz w:val="28"/>
          <w:szCs w:val="28"/>
        </w:rPr>
        <w:t>случаях</w:t>
      </w:r>
      <w:r w:rsidR="002A437B" w:rsidRPr="002E1849">
        <w:rPr>
          <w:sz w:val="28"/>
          <w:szCs w:val="28"/>
        </w:rPr>
        <w:t xml:space="preserve"> </w:t>
      </w:r>
      <w:r w:rsidRPr="002E1849">
        <w:rPr>
          <w:sz w:val="28"/>
          <w:szCs w:val="28"/>
        </w:rPr>
        <w:t>индексировалась</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соответствии</w:t>
      </w:r>
      <w:r w:rsidR="002A437B" w:rsidRPr="002E1849">
        <w:rPr>
          <w:sz w:val="28"/>
          <w:szCs w:val="28"/>
        </w:rPr>
        <w:t xml:space="preserve"> </w:t>
      </w:r>
      <w:r w:rsidRPr="002E1849">
        <w:rPr>
          <w:sz w:val="28"/>
          <w:szCs w:val="28"/>
        </w:rPr>
        <w:t>с</w:t>
      </w:r>
      <w:r w:rsidR="002A437B" w:rsidRPr="002E1849">
        <w:rPr>
          <w:sz w:val="28"/>
          <w:szCs w:val="28"/>
        </w:rPr>
        <w:t xml:space="preserve"> </w:t>
      </w:r>
      <w:r w:rsidRPr="002E1849">
        <w:rPr>
          <w:sz w:val="28"/>
          <w:szCs w:val="28"/>
        </w:rPr>
        <w:t>динамикой</w:t>
      </w:r>
      <w:r w:rsidR="002A437B" w:rsidRPr="002E1849">
        <w:rPr>
          <w:sz w:val="28"/>
          <w:szCs w:val="28"/>
        </w:rPr>
        <w:t xml:space="preserve"> </w:t>
      </w:r>
      <w:r w:rsidRPr="002E1849">
        <w:rPr>
          <w:sz w:val="28"/>
          <w:szCs w:val="28"/>
        </w:rPr>
        <w:t>повышений</w:t>
      </w:r>
      <w:r w:rsidR="002A437B" w:rsidRPr="002E1849">
        <w:rPr>
          <w:sz w:val="28"/>
          <w:szCs w:val="28"/>
        </w:rPr>
        <w:t xml:space="preserve"> </w:t>
      </w:r>
      <w:r w:rsidRPr="002E1849">
        <w:rPr>
          <w:sz w:val="28"/>
          <w:szCs w:val="28"/>
        </w:rPr>
        <w:t>за</w:t>
      </w:r>
      <w:r w:rsidR="002A437B" w:rsidRPr="002E1849">
        <w:rPr>
          <w:sz w:val="28"/>
          <w:szCs w:val="28"/>
        </w:rPr>
        <w:t xml:space="preserve"> </w:t>
      </w:r>
      <w:r w:rsidRPr="002E1849">
        <w:rPr>
          <w:sz w:val="28"/>
          <w:szCs w:val="28"/>
        </w:rPr>
        <w:t>последние</w:t>
      </w:r>
      <w:r w:rsidR="002A437B" w:rsidRPr="002E1849">
        <w:rPr>
          <w:sz w:val="28"/>
          <w:szCs w:val="28"/>
        </w:rPr>
        <w:t xml:space="preserve"> </w:t>
      </w:r>
      <w:r w:rsidRPr="002E1849">
        <w:rPr>
          <w:sz w:val="28"/>
          <w:szCs w:val="28"/>
        </w:rPr>
        <w:t>годы,</w:t>
      </w:r>
      <w:r w:rsidR="002A437B" w:rsidRPr="002E1849">
        <w:rPr>
          <w:sz w:val="28"/>
          <w:szCs w:val="28"/>
        </w:rPr>
        <w:t xml:space="preserve"> </w:t>
      </w:r>
      <w:r w:rsidRPr="002E1849">
        <w:rPr>
          <w:sz w:val="28"/>
          <w:szCs w:val="28"/>
        </w:rPr>
        <w:t>а</w:t>
      </w:r>
      <w:r w:rsidR="002A437B" w:rsidRPr="002E1849">
        <w:rPr>
          <w:sz w:val="28"/>
          <w:szCs w:val="28"/>
        </w:rPr>
        <w:t xml:space="preserve"> </w:t>
      </w:r>
      <w:r w:rsidRPr="002E1849">
        <w:rPr>
          <w:sz w:val="28"/>
          <w:szCs w:val="28"/>
        </w:rPr>
        <w:t>накопительная</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исходя</w:t>
      </w:r>
      <w:r w:rsidR="002A437B" w:rsidRPr="002E1849">
        <w:rPr>
          <w:sz w:val="28"/>
          <w:szCs w:val="28"/>
        </w:rPr>
        <w:t xml:space="preserve"> </w:t>
      </w:r>
      <w:r w:rsidRPr="002E1849">
        <w:rPr>
          <w:sz w:val="28"/>
          <w:szCs w:val="28"/>
        </w:rPr>
        <w:t>из</w:t>
      </w:r>
      <w:r w:rsidR="002A437B" w:rsidRPr="002E1849">
        <w:rPr>
          <w:sz w:val="28"/>
          <w:szCs w:val="28"/>
        </w:rPr>
        <w:t xml:space="preserve"> </w:t>
      </w:r>
      <w:r w:rsidRPr="002E1849">
        <w:rPr>
          <w:sz w:val="28"/>
          <w:szCs w:val="28"/>
        </w:rPr>
        <w:t>реальной</w:t>
      </w:r>
      <w:r w:rsidR="002A437B" w:rsidRPr="002E1849">
        <w:rPr>
          <w:sz w:val="28"/>
          <w:szCs w:val="28"/>
        </w:rPr>
        <w:t xml:space="preserve"> </w:t>
      </w:r>
      <w:r w:rsidRPr="002E1849">
        <w:rPr>
          <w:sz w:val="28"/>
          <w:szCs w:val="28"/>
        </w:rPr>
        <w:t>ставки</w:t>
      </w:r>
      <w:r w:rsidR="002A437B" w:rsidRPr="002E1849">
        <w:rPr>
          <w:sz w:val="28"/>
          <w:szCs w:val="28"/>
        </w:rPr>
        <w:t xml:space="preserve"> </w:t>
      </w:r>
      <w:r w:rsidRPr="002E1849">
        <w:rPr>
          <w:sz w:val="28"/>
          <w:szCs w:val="28"/>
        </w:rPr>
        <w:t>доходности</w:t>
      </w:r>
      <w:r w:rsidR="002A437B" w:rsidRPr="002E1849">
        <w:rPr>
          <w:sz w:val="28"/>
          <w:szCs w:val="28"/>
        </w:rPr>
        <w:t xml:space="preserve"> </w:t>
      </w:r>
      <w:r w:rsidRPr="002E1849">
        <w:rPr>
          <w:sz w:val="28"/>
          <w:szCs w:val="28"/>
        </w:rPr>
        <w:t>инвестиций,</w:t>
      </w:r>
      <w:r w:rsidR="002A437B" w:rsidRPr="002E1849">
        <w:rPr>
          <w:sz w:val="28"/>
          <w:szCs w:val="28"/>
        </w:rPr>
        <w:t xml:space="preserve"> </w:t>
      </w:r>
      <w:r w:rsidRPr="002E1849">
        <w:rPr>
          <w:sz w:val="28"/>
          <w:szCs w:val="28"/>
        </w:rPr>
        <w:t>равной</w:t>
      </w:r>
      <w:r w:rsidR="002A437B" w:rsidRPr="002E1849">
        <w:rPr>
          <w:sz w:val="28"/>
          <w:szCs w:val="28"/>
        </w:rPr>
        <w:t xml:space="preserve"> </w:t>
      </w:r>
      <w:r w:rsidRPr="002E1849">
        <w:rPr>
          <w:sz w:val="28"/>
          <w:szCs w:val="28"/>
        </w:rPr>
        <w:t>2-3%.</w:t>
      </w:r>
      <w:r w:rsidR="002A437B" w:rsidRPr="002E1849">
        <w:rPr>
          <w:sz w:val="28"/>
          <w:szCs w:val="28"/>
        </w:rPr>
        <w:t xml:space="preserve"> </w:t>
      </w:r>
      <w:r w:rsidRPr="002E1849">
        <w:rPr>
          <w:sz w:val="28"/>
          <w:szCs w:val="28"/>
        </w:rPr>
        <w:t>Необходимо</w:t>
      </w:r>
      <w:r w:rsidR="002A437B" w:rsidRPr="002E1849">
        <w:rPr>
          <w:sz w:val="28"/>
          <w:szCs w:val="28"/>
        </w:rPr>
        <w:t xml:space="preserve"> </w:t>
      </w:r>
      <w:r w:rsidRPr="002E1849">
        <w:rPr>
          <w:sz w:val="28"/>
          <w:szCs w:val="28"/>
        </w:rPr>
        <w:t>отметить,</w:t>
      </w:r>
      <w:r w:rsidR="002A437B" w:rsidRPr="002E1849">
        <w:rPr>
          <w:sz w:val="28"/>
          <w:szCs w:val="28"/>
        </w:rPr>
        <w:t xml:space="preserve"> </w:t>
      </w:r>
      <w:r w:rsidRPr="002E1849">
        <w:rPr>
          <w:sz w:val="28"/>
          <w:szCs w:val="28"/>
        </w:rPr>
        <w:t>что</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моделировании</w:t>
      </w:r>
      <w:r w:rsidR="002A437B" w:rsidRPr="002E1849">
        <w:rPr>
          <w:sz w:val="28"/>
          <w:szCs w:val="28"/>
        </w:rPr>
        <w:t xml:space="preserve"> </w:t>
      </w:r>
      <w:r w:rsidRPr="002E1849">
        <w:rPr>
          <w:sz w:val="28"/>
          <w:szCs w:val="28"/>
        </w:rPr>
        <w:t>использовался</w:t>
      </w:r>
      <w:r w:rsidR="002A437B" w:rsidRPr="002E1849">
        <w:rPr>
          <w:sz w:val="28"/>
          <w:szCs w:val="28"/>
        </w:rPr>
        <w:t xml:space="preserve"> </w:t>
      </w:r>
      <w:r w:rsidRPr="002E1849">
        <w:rPr>
          <w:sz w:val="28"/>
          <w:szCs w:val="28"/>
        </w:rPr>
        <w:t>умеренно</w:t>
      </w:r>
      <w:r w:rsidR="002A437B" w:rsidRPr="002E1849">
        <w:rPr>
          <w:sz w:val="28"/>
          <w:szCs w:val="28"/>
        </w:rPr>
        <w:t xml:space="preserve"> </w:t>
      </w:r>
      <w:r w:rsidRPr="002E1849">
        <w:rPr>
          <w:sz w:val="28"/>
          <w:szCs w:val="28"/>
        </w:rPr>
        <w:t>активный</w:t>
      </w:r>
      <w:r w:rsidR="002A437B" w:rsidRPr="002E1849">
        <w:rPr>
          <w:sz w:val="28"/>
          <w:szCs w:val="28"/>
        </w:rPr>
        <w:t xml:space="preserve"> </w:t>
      </w:r>
      <w:r w:rsidRPr="002E1849">
        <w:rPr>
          <w:sz w:val="28"/>
          <w:szCs w:val="28"/>
        </w:rPr>
        <w:t>демографический</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макроэкономический</w:t>
      </w:r>
      <w:r w:rsidR="002A437B" w:rsidRPr="002E1849">
        <w:rPr>
          <w:sz w:val="28"/>
          <w:szCs w:val="28"/>
        </w:rPr>
        <w:t xml:space="preserve"> </w:t>
      </w:r>
      <w:r w:rsidRPr="002E1849">
        <w:rPr>
          <w:sz w:val="28"/>
          <w:szCs w:val="28"/>
        </w:rPr>
        <w:t>сценарии.</w:t>
      </w:r>
      <w:r w:rsidR="002A437B" w:rsidRPr="002E1849">
        <w:rPr>
          <w:sz w:val="28"/>
          <w:szCs w:val="28"/>
        </w:rPr>
        <w:t xml:space="preserve"> </w:t>
      </w:r>
    </w:p>
    <w:p w:rsidR="00DA3EDC" w:rsidRDefault="00DA3EDC" w:rsidP="001B4B8E">
      <w:pPr>
        <w:widowControl w:val="0"/>
        <w:ind w:firstLine="709"/>
        <w:jc w:val="both"/>
        <w:rPr>
          <w:sz w:val="28"/>
          <w:szCs w:val="28"/>
        </w:rPr>
      </w:pPr>
      <w:r>
        <w:rPr>
          <w:sz w:val="28"/>
          <w:szCs w:val="28"/>
        </w:rPr>
        <w:t xml:space="preserve">Вместе с тем, автор вносит на обсуждение вопрос о выравнивании пенсионного возраста для мужчин и женщин до 63 лет, </w:t>
      </w:r>
      <w:proofErr w:type="gramStart"/>
      <w:r>
        <w:rPr>
          <w:sz w:val="28"/>
          <w:szCs w:val="28"/>
        </w:rPr>
        <w:t>учитывая</w:t>
      </w:r>
      <w:proofErr w:type="gramEnd"/>
      <w:r>
        <w:rPr>
          <w:sz w:val="28"/>
          <w:szCs w:val="28"/>
        </w:rPr>
        <w:t xml:space="preserve"> что в настоящее время выходят на пенсию на 5 лет раньше а продолжительность жизни у них на 5 лет выше чем у мужчин.</w:t>
      </w:r>
    </w:p>
    <w:p w:rsidR="00DA3EDC" w:rsidRDefault="00DA3EDC" w:rsidP="001B4B8E">
      <w:pPr>
        <w:widowControl w:val="0"/>
        <w:ind w:firstLine="709"/>
        <w:jc w:val="both"/>
        <w:rPr>
          <w:sz w:val="28"/>
          <w:szCs w:val="28"/>
        </w:rPr>
      </w:pPr>
      <w:r>
        <w:rPr>
          <w:sz w:val="28"/>
          <w:szCs w:val="28"/>
        </w:rPr>
        <w:t xml:space="preserve">На процесс пенсионного обеспечения заметные влияния оказывают демографические процессы. В работе </w:t>
      </w:r>
      <w:r w:rsidR="00BF5CF3">
        <w:rPr>
          <w:sz w:val="28"/>
          <w:szCs w:val="28"/>
        </w:rPr>
        <w:t>приводятся прогнозы автора демографических ситуации областей южного региона до 2035 года (табл.4).</w:t>
      </w:r>
    </w:p>
    <w:p w:rsidR="00BF5CF3" w:rsidRPr="002E1849" w:rsidRDefault="00BF5CF3" w:rsidP="001B4B8E">
      <w:pPr>
        <w:widowControl w:val="0"/>
        <w:ind w:firstLine="709"/>
        <w:jc w:val="both"/>
        <w:rPr>
          <w:sz w:val="28"/>
          <w:szCs w:val="28"/>
        </w:rPr>
      </w:pPr>
    </w:p>
    <w:p w:rsidR="00062ED6" w:rsidRPr="002E1849" w:rsidRDefault="00062ED6" w:rsidP="001B4B8E">
      <w:pPr>
        <w:widowControl w:val="0"/>
        <w:ind w:firstLine="709"/>
        <w:jc w:val="both"/>
        <w:rPr>
          <w:sz w:val="28"/>
          <w:szCs w:val="28"/>
        </w:rPr>
      </w:pPr>
      <w:r w:rsidRPr="002E1849">
        <w:rPr>
          <w:sz w:val="28"/>
          <w:szCs w:val="28"/>
        </w:rPr>
        <w:t>Таблица</w:t>
      </w:r>
      <w:r w:rsidR="002A437B" w:rsidRPr="002E1849">
        <w:rPr>
          <w:sz w:val="28"/>
          <w:szCs w:val="28"/>
        </w:rPr>
        <w:t xml:space="preserve"> </w:t>
      </w:r>
      <w:r w:rsidRPr="002E1849">
        <w:rPr>
          <w:sz w:val="28"/>
          <w:szCs w:val="28"/>
        </w:rPr>
        <w:t>3.2</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Демографические</w:t>
      </w:r>
      <w:r w:rsidR="002A437B" w:rsidRPr="002E1849">
        <w:rPr>
          <w:sz w:val="28"/>
          <w:szCs w:val="28"/>
        </w:rPr>
        <w:t xml:space="preserve"> </w:t>
      </w:r>
      <w:r w:rsidRPr="002E1849">
        <w:rPr>
          <w:sz w:val="28"/>
          <w:szCs w:val="28"/>
        </w:rPr>
        <w:t>коэффициенты</w:t>
      </w:r>
      <w:r w:rsidR="002A437B" w:rsidRPr="002E1849">
        <w:rPr>
          <w:sz w:val="28"/>
          <w:szCs w:val="28"/>
        </w:rPr>
        <w:t xml:space="preserve"> </w:t>
      </w:r>
      <w:r w:rsidRPr="002E1849">
        <w:rPr>
          <w:sz w:val="28"/>
          <w:szCs w:val="28"/>
        </w:rPr>
        <w:t>Ошской,</w:t>
      </w:r>
      <w:r w:rsidR="002A437B" w:rsidRPr="002E1849">
        <w:rPr>
          <w:sz w:val="28"/>
          <w:szCs w:val="28"/>
        </w:rPr>
        <w:t xml:space="preserve"> </w:t>
      </w:r>
      <w:r w:rsidRPr="002E1849">
        <w:rPr>
          <w:sz w:val="28"/>
          <w:szCs w:val="28"/>
        </w:rPr>
        <w:t>Жалал-Абадской</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Баткенской</w:t>
      </w:r>
      <w:r w:rsidR="002A437B" w:rsidRPr="002E1849">
        <w:rPr>
          <w:sz w:val="28"/>
          <w:szCs w:val="28"/>
        </w:rPr>
        <w:t xml:space="preserve"> </w:t>
      </w:r>
      <w:r w:rsidRPr="002E1849">
        <w:rPr>
          <w:sz w:val="28"/>
          <w:szCs w:val="28"/>
        </w:rPr>
        <w:t>областей</w:t>
      </w:r>
      <w:r w:rsidR="002A437B" w:rsidRPr="002E1849">
        <w:rPr>
          <w:sz w:val="28"/>
          <w:szCs w:val="28"/>
        </w:rPr>
        <w:t xml:space="preserve"> </w:t>
      </w:r>
      <w:r w:rsidRPr="002E1849">
        <w:rPr>
          <w:sz w:val="28"/>
          <w:szCs w:val="28"/>
        </w:rPr>
        <w:t>Кыргызстана.</w:t>
      </w: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1080"/>
        <w:gridCol w:w="1080"/>
        <w:gridCol w:w="1080"/>
        <w:gridCol w:w="1080"/>
        <w:gridCol w:w="1080"/>
        <w:gridCol w:w="1006"/>
      </w:tblGrid>
      <w:tr w:rsidR="00062ED6" w:rsidRPr="002E1849" w:rsidTr="00BF5CF3">
        <w:trPr>
          <w:trHeight w:val="510"/>
        </w:trPr>
        <w:tc>
          <w:tcPr>
            <w:tcW w:w="3240" w:type="dxa"/>
            <w:noWrap/>
            <w:vAlign w:val="bottom"/>
          </w:tcPr>
          <w:p w:rsidR="00062ED6" w:rsidRPr="002E1849" w:rsidRDefault="002A437B" w:rsidP="001B4B8E">
            <w:pPr>
              <w:widowControl w:val="0"/>
              <w:jc w:val="both"/>
              <w:rPr>
                <w:sz w:val="28"/>
                <w:szCs w:val="28"/>
              </w:rPr>
            </w:pPr>
            <w:r w:rsidRPr="002E1849">
              <w:rPr>
                <w:sz w:val="28"/>
                <w:szCs w:val="28"/>
              </w:rPr>
              <w:t xml:space="preserve"> </w:t>
            </w:r>
          </w:p>
        </w:tc>
        <w:tc>
          <w:tcPr>
            <w:tcW w:w="1080" w:type="dxa"/>
            <w:vAlign w:val="bottom"/>
          </w:tcPr>
          <w:p w:rsidR="00062ED6" w:rsidRPr="002E1849" w:rsidRDefault="00062ED6" w:rsidP="001B4B8E">
            <w:pPr>
              <w:widowControl w:val="0"/>
              <w:jc w:val="center"/>
              <w:rPr>
                <w:sz w:val="28"/>
                <w:szCs w:val="28"/>
              </w:rPr>
            </w:pPr>
            <w:r w:rsidRPr="002E1849">
              <w:rPr>
                <w:sz w:val="28"/>
                <w:szCs w:val="28"/>
              </w:rPr>
              <w:t>2005-2010гг</w:t>
            </w:r>
          </w:p>
        </w:tc>
        <w:tc>
          <w:tcPr>
            <w:tcW w:w="1080" w:type="dxa"/>
            <w:vAlign w:val="bottom"/>
          </w:tcPr>
          <w:p w:rsidR="00062ED6" w:rsidRPr="002E1849" w:rsidRDefault="00062ED6" w:rsidP="001B4B8E">
            <w:pPr>
              <w:widowControl w:val="0"/>
              <w:jc w:val="center"/>
              <w:rPr>
                <w:sz w:val="28"/>
                <w:szCs w:val="28"/>
              </w:rPr>
            </w:pPr>
            <w:r w:rsidRPr="002E1849">
              <w:rPr>
                <w:sz w:val="28"/>
                <w:szCs w:val="28"/>
              </w:rPr>
              <w:t>2010-2015гг</w:t>
            </w:r>
          </w:p>
        </w:tc>
        <w:tc>
          <w:tcPr>
            <w:tcW w:w="1080" w:type="dxa"/>
            <w:vAlign w:val="bottom"/>
          </w:tcPr>
          <w:p w:rsidR="00062ED6" w:rsidRPr="002E1849" w:rsidRDefault="00062ED6" w:rsidP="001B4B8E">
            <w:pPr>
              <w:widowControl w:val="0"/>
              <w:jc w:val="center"/>
              <w:rPr>
                <w:sz w:val="28"/>
                <w:szCs w:val="28"/>
              </w:rPr>
            </w:pPr>
            <w:r w:rsidRPr="002E1849">
              <w:rPr>
                <w:sz w:val="28"/>
                <w:szCs w:val="28"/>
              </w:rPr>
              <w:t>2015-2020гг</w:t>
            </w:r>
          </w:p>
        </w:tc>
        <w:tc>
          <w:tcPr>
            <w:tcW w:w="1080" w:type="dxa"/>
            <w:vAlign w:val="bottom"/>
          </w:tcPr>
          <w:p w:rsidR="00062ED6" w:rsidRPr="002E1849" w:rsidRDefault="00062ED6" w:rsidP="001B4B8E">
            <w:pPr>
              <w:widowControl w:val="0"/>
              <w:jc w:val="center"/>
              <w:rPr>
                <w:sz w:val="28"/>
                <w:szCs w:val="28"/>
              </w:rPr>
            </w:pPr>
            <w:r w:rsidRPr="002E1849">
              <w:rPr>
                <w:sz w:val="28"/>
                <w:szCs w:val="28"/>
              </w:rPr>
              <w:t>2020-2025гг</w:t>
            </w:r>
          </w:p>
        </w:tc>
        <w:tc>
          <w:tcPr>
            <w:tcW w:w="1080" w:type="dxa"/>
            <w:vAlign w:val="bottom"/>
          </w:tcPr>
          <w:p w:rsidR="00062ED6" w:rsidRPr="002E1849" w:rsidRDefault="00062ED6" w:rsidP="001B4B8E">
            <w:pPr>
              <w:widowControl w:val="0"/>
              <w:jc w:val="center"/>
              <w:rPr>
                <w:sz w:val="28"/>
                <w:szCs w:val="28"/>
              </w:rPr>
            </w:pPr>
            <w:r w:rsidRPr="002E1849">
              <w:rPr>
                <w:sz w:val="28"/>
                <w:szCs w:val="28"/>
              </w:rPr>
              <w:t>2025-2030гг.</w:t>
            </w:r>
          </w:p>
        </w:tc>
        <w:tc>
          <w:tcPr>
            <w:tcW w:w="1006" w:type="dxa"/>
            <w:vAlign w:val="bottom"/>
          </w:tcPr>
          <w:p w:rsidR="00062ED6" w:rsidRPr="002E1849" w:rsidRDefault="00062ED6" w:rsidP="001B4B8E">
            <w:pPr>
              <w:widowControl w:val="0"/>
              <w:jc w:val="center"/>
              <w:rPr>
                <w:sz w:val="28"/>
                <w:szCs w:val="28"/>
              </w:rPr>
            </w:pPr>
            <w:r w:rsidRPr="002E1849">
              <w:rPr>
                <w:sz w:val="28"/>
                <w:szCs w:val="28"/>
              </w:rPr>
              <w:t>2030-2035гг</w:t>
            </w:r>
          </w:p>
        </w:tc>
      </w:tr>
      <w:tr w:rsidR="00062ED6" w:rsidRPr="002E1849" w:rsidTr="00BF5CF3">
        <w:trPr>
          <w:trHeight w:val="255"/>
        </w:trPr>
        <w:tc>
          <w:tcPr>
            <w:tcW w:w="3240" w:type="dxa"/>
            <w:vAlign w:val="bottom"/>
          </w:tcPr>
          <w:p w:rsidR="00062ED6" w:rsidRPr="002E1849" w:rsidRDefault="00062ED6" w:rsidP="001B4B8E">
            <w:pPr>
              <w:widowControl w:val="0"/>
              <w:jc w:val="both"/>
              <w:rPr>
                <w:sz w:val="28"/>
                <w:szCs w:val="28"/>
              </w:rPr>
            </w:pPr>
            <w:r w:rsidRPr="002E1849">
              <w:rPr>
                <w:sz w:val="28"/>
                <w:szCs w:val="28"/>
              </w:rPr>
              <w:t>темп</w:t>
            </w:r>
            <w:r w:rsidR="002A437B" w:rsidRPr="002E1849">
              <w:rPr>
                <w:sz w:val="28"/>
                <w:szCs w:val="28"/>
              </w:rPr>
              <w:t xml:space="preserve"> </w:t>
            </w:r>
            <w:r w:rsidRPr="002E1849">
              <w:rPr>
                <w:sz w:val="28"/>
                <w:szCs w:val="28"/>
              </w:rPr>
              <w:t>прироста</w:t>
            </w:r>
            <w:r w:rsidR="002A437B" w:rsidRPr="002E1849">
              <w:rPr>
                <w:sz w:val="28"/>
                <w:szCs w:val="28"/>
              </w:rPr>
              <w:t xml:space="preserve"> </w:t>
            </w:r>
            <w:r w:rsidRPr="002E1849">
              <w:rPr>
                <w:sz w:val="28"/>
                <w:szCs w:val="28"/>
              </w:rPr>
              <w:t>населения</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1,10</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1,01</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0,82</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0,60</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0,43</w:t>
            </w:r>
          </w:p>
        </w:tc>
        <w:tc>
          <w:tcPr>
            <w:tcW w:w="1006" w:type="dxa"/>
            <w:noWrap/>
            <w:vAlign w:val="bottom"/>
          </w:tcPr>
          <w:p w:rsidR="00062ED6" w:rsidRPr="002E1849" w:rsidRDefault="00062ED6" w:rsidP="001B4B8E">
            <w:pPr>
              <w:widowControl w:val="0"/>
              <w:jc w:val="center"/>
              <w:rPr>
                <w:sz w:val="28"/>
                <w:szCs w:val="28"/>
              </w:rPr>
            </w:pPr>
            <w:r w:rsidRPr="002E1849">
              <w:rPr>
                <w:sz w:val="28"/>
                <w:szCs w:val="28"/>
              </w:rPr>
              <w:t>0,35</w:t>
            </w:r>
          </w:p>
        </w:tc>
      </w:tr>
      <w:tr w:rsidR="00062ED6" w:rsidRPr="002E1849" w:rsidTr="00BF5CF3">
        <w:trPr>
          <w:trHeight w:val="510"/>
        </w:trPr>
        <w:tc>
          <w:tcPr>
            <w:tcW w:w="3240" w:type="dxa"/>
            <w:vAlign w:val="bottom"/>
          </w:tcPr>
          <w:p w:rsidR="00062ED6" w:rsidRPr="002E1849" w:rsidRDefault="00062ED6" w:rsidP="001B4B8E">
            <w:pPr>
              <w:widowControl w:val="0"/>
              <w:jc w:val="both"/>
              <w:rPr>
                <w:sz w:val="28"/>
                <w:szCs w:val="28"/>
              </w:rPr>
            </w:pPr>
            <w:r w:rsidRPr="002E1849">
              <w:rPr>
                <w:sz w:val="28"/>
                <w:szCs w:val="28"/>
              </w:rPr>
              <w:lastRenderedPageBreak/>
              <w:t>общий</w:t>
            </w:r>
            <w:r w:rsidR="002A437B" w:rsidRPr="002E1849">
              <w:rPr>
                <w:sz w:val="28"/>
                <w:szCs w:val="28"/>
              </w:rPr>
              <w:t xml:space="preserve"> </w:t>
            </w:r>
            <w:proofErr w:type="spellStart"/>
            <w:r w:rsidRPr="002E1849">
              <w:rPr>
                <w:sz w:val="28"/>
                <w:szCs w:val="28"/>
              </w:rPr>
              <w:t>коэф</w:t>
            </w:r>
            <w:proofErr w:type="gramStart"/>
            <w:r w:rsidRPr="002E1849">
              <w:rPr>
                <w:sz w:val="28"/>
                <w:szCs w:val="28"/>
              </w:rPr>
              <w:t>.р</w:t>
            </w:r>
            <w:proofErr w:type="gramEnd"/>
            <w:r w:rsidRPr="002E1849">
              <w:rPr>
                <w:sz w:val="28"/>
                <w:szCs w:val="28"/>
              </w:rPr>
              <w:t>ождаемости</w:t>
            </w:r>
            <w:proofErr w:type="spellEnd"/>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1000</w:t>
            </w:r>
            <w:r w:rsidR="002A437B" w:rsidRPr="002E1849">
              <w:rPr>
                <w:sz w:val="28"/>
                <w:szCs w:val="28"/>
              </w:rPr>
              <w:t xml:space="preserve"> </w:t>
            </w:r>
            <w:r w:rsidRPr="002E1849">
              <w:rPr>
                <w:sz w:val="28"/>
                <w:szCs w:val="28"/>
              </w:rPr>
              <w:t>чел)</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21,8</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20,7</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18,4</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16,0</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14,4</w:t>
            </w:r>
          </w:p>
        </w:tc>
        <w:tc>
          <w:tcPr>
            <w:tcW w:w="1006" w:type="dxa"/>
            <w:noWrap/>
            <w:vAlign w:val="bottom"/>
          </w:tcPr>
          <w:p w:rsidR="00062ED6" w:rsidRPr="002E1849" w:rsidRDefault="00062ED6" w:rsidP="001B4B8E">
            <w:pPr>
              <w:widowControl w:val="0"/>
              <w:jc w:val="center"/>
              <w:rPr>
                <w:sz w:val="28"/>
                <w:szCs w:val="28"/>
              </w:rPr>
            </w:pPr>
            <w:r w:rsidRPr="002E1849">
              <w:rPr>
                <w:sz w:val="28"/>
                <w:szCs w:val="28"/>
              </w:rPr>
              <w:t>14,0</w:t>
            </w:r>
          </w:p>
        </w:tc>
      </w:tr>
      <w:tr w:rsidR="00062ED6" w:rsidRPr="002E1849" w:rsidTr="00BF5CF3">
        <w:trPr>
          <w:trHeight w:val="222"/>
        </w:trPr>
        <w:tc>
          <w:tcPr>
            <w:tcW w:w="3240" w:type="dxa"/>
            <w:vAlign w:val="bottom"/>
          </w:tcPr>
          <w:p w:rsidR="00062ED6" w:rsidRPr="002E1849" w:rsidRDefault="00062ED6" w:rsidP="001B4B8E">
            <w:pPr>
              <w:widowControl w:val="0"/>
              <w:jc w:val="both"/>
              <w:rPr>
                <w:sz w:val="28"/>
                <w:szCs w:val="28"/>
              </w:rPr>
            </w:pPr>
            <w:proofErr w:type="spellStart"/>
            <w:r w:rsidRPr="002E1849">
              <w:rPr>
                <w:sz w:val="28"/>
                <w:szCs w:val="28"/>
              </w:rPr>
              <w:t>коэф</w:t>
            </w:r>
            <w:proofErr w:type="spellEnd"/>
            <w:r w:rsidRPr="002E1849">
              <w:rPr>
                <w:sz w:val="28"/>
                <w:szCs w:val="28"/>
              </w:rPr>
              <w:t>.</w:t>
            </w:r>
            <w:r w:rsidR="002A437B" w:rsidRPr="002E1849">
              <w:rPr>
                <w:sz w:val="28"/>
                <w:szCs w:val="28"/>
              </w:rPr>
              <w:t xml:space="preserve"> </w:t>
            </w:r>
            <w:r w:rsidRPr="002E1849">
              <w:rPr>
                <w:sz w:val="28"/>
                <w:szCs w:val="28"/>
              </w:rPr>
              <w:t>смертности</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1000</w:t>
            </w:r>
            <w:r w:rsidR="002A437B" w:rsidRPr="002E1849">
              <w:rPr>
                <w:sz w:val="28"/>
                <w:szCs w:val="28"/>
              </w:rPr>
              <w:t xml:space="preserve"> </w:t>
            </w:r>
            <w:r w:rsidRPr="002E1849">
              <w:rPr>
                <w:sz w:val="28"/>
                <w:szCs w:val="28"/>
              </w:rPr>
              <w:t>чел)</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8,1</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7,9</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7,7</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7,5</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7,7</w:t>
            </w:r>
          </w:p>
        </w:tc>
        <w:tc>
          <w:tcPr>
            <w:tcW w:w="1006" w:type="dxa"/>
            <w:noWrap/>
            <w:vAlign w:val="bottom"/>
          </w:tcPr>
          <w:p w:rsidR="00062ED6" w:rsidRPr="002E1849" w:rsidRDefault="00062ED6" w:rsidP="001B4B8E">
            <w:pPr>
              <w:widowControl w:val="0"/>
              <w:jc w:val="center"/>
              <w:rPr>
                <w:sz w:val="28"/>
                <w:szCs w:val="28"/>
              </w:rPr>
            </w:pPr>
            <w:r w:rsidRPr="002E1849">
              <w:rPr>
                <w:sz w:val="28"/>
                <w:szCs w:val="28"/>
              </w:rPr>
              <w:t>8,2</w:t>
            </w:r>
          </w:p>
        </w:tc>
      </w:tr>
      <w:tr w:rsidR="00062ED6" w:rsidRPr="002E1849" w:rsidTr="00BF5CF3">
        <w:trPr>
          <w:trHeight w:val="255"/>
        </w:trPr>
        <w:tc>
          <w:tcPr>
            <w:tcW w:w="3240" w:type="dxa"/>
            <w:vAlign w:val="bottom"/>
          </w:tcPr>
          <w:p w:rsidR="00062ED6" w:rsidRPr="002E1849" w:rsidRDefault="00062ED6" w:rsidP="001B4B8E">
            <w:pPr>
              <w:widowControl w:val="0"/>
              <w:jc w:val="both"/>
              <w:rPr>
                <w:sz w:val="28"/>
                <w:szCs w:val="28"/>
              </w:rPr>
            </w:pPr>
            <w:proofErr w:type="spellStart"/>
            <w:r w:rsidRPr="002E1849">
              <w:rPr>
                <w:sz w:val="28"/>
                <w:szCs w:val="28"/>
              </w:rPr>
              <w:t>коэф</w:t>
            </w:r>
            <w:proofErr w:type="spellEnd"/>
            <w:r w:rsidRPr="002E1849">
              <w:rPr>
                <w:sz w:val="28"/>
                <w:szCs w:val="28"/>
              </w:rPr>
              <w:t>.</w:t>
            </w:r>
            <w:r w:rsidR="002A437B" w:rsidRPr="002E1849">
              <w:rPr>
                <w:sz w:val="28"/>
                <w:szCs w:val="28"/>
              </w:rPr>
              <w:t xml:space="preserve"> </w:t>
            </w:r>
            <w:r w:rsidRPr="002E1849">
              <w:rPr>
                <w:sz w:val="28"/>
                <w:szCs w:val="28"/>
              </w:rPr>
              <w:t>фертильности</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2,48</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2,31</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2,12</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1,96</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1,86</w:t>
            </w:r>
          </w:p>
        </w:tc>
        <w:tc>
          <w:tcPr>
            <w:tcW w:w="1006" w:type="dxa"/>
            <w:noWrap/>
            <w:vAlign w:val="bottom"/>
          </w:tcPr>
          <w:p w:rsidR="00062ED6" w:rsidRPr="002E1849" w:rsidRDefault="00062ED6" w:rsidP="001B4B8E">
            <w:pPr>
              <w:widowControl w:val="0"/>
              <w:jc w:val="center"/>
              <w:rPr>
                <w:sz w:val="28"/>
                <w:szCs w:val="28"/>
              </w:rPr>
            </w:pPr>
            <w:r w:rsidRPr="002E1849">
              <w:rPr>
                <w:sz w:val="28"/>
                <w:szCs w:val="28"/>
              </w:rPr>
              <w:t>1,85</w:t>
            </w:r>
          </w:p>
        </w:tc>
      </w:tr>
      <w:tr w:rsidR="00062ED6" w:rsidRPr="002E1849" w:rsidTr="00BF5CF3">
        <w:trPr>
          <w:trHeight w:val="510"/>
        </w:trPr>
        <w:tc>
          <w:tcPr>
            <w:tcW w:w="3240" w:type="dxa"/>
            <w:vAlign w:val="bottom"/>
          </w:tcPr>
          <w:p w:rsidR="00062ED6" w:rsidRPr="002E1849" w:rsidRDefault="00062ED6" w:rsidP="001B4B8E">
            <w:pPr>
              <w:widowControl w:val="0"/>
              <w:jc w:val="both"/>
              <w:rPr>
                <w:sz w:val="28"/>
                <w:szCs w:val="28"/>
              </w:rPr>
            </w:pPr>
            <w:r w:rsidRPr="002E1849">
              <w:rPr>
                <w:sz w:val="28"/>
                <w:szCs w:val="28"/>
              </w:rPr>
              <w:t>продолжительность</w:t>
            </w:r>
            <w:r w:rsidR="002A437B" w:rsidRPr="002E1849">
              <w:rPr>
                <w:sz w:val="28"/>
                <w:szCs w:val="28"/>
              </w:rPr>
              <w:t xml:space="preserve"> </w:t>
            </w:r>
            <w:r w:rsidRPr="002E1849">
              <w:rPr>
                <w:sz w:val="28"/>
                <w:szCs w:val="28"/>
              </w:rPr>
              <w:t>жизни</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рождения</w:t>
            </w:r>
          </w:p>
        </w:tc>
        <w:tc>
          <w:tcPr>
            <w:tcW w:w="1080" w:type="dxa"/>
            <w:noWrap/>
            <w:vAlign w:val="bottom"/>
          </w:tcPr>
          <w:p w:rsidR="00062ED6" w:rsidRPr="002E1849" w:rsidRDefault="00062ED6" w:rsidP="001B4B8E">
            <w:pPr>
              <w:widowControl w:val="0"/>
              <w:jc w:val="center"/>
              <w:rPr>
                <w:sz w:val="28"/>
                <w:szCs w:val="28"/>
              </w:rPr>
            </w:pPr>
          </w:p>
        </w:tc>
        <w:tc>
          <w:tcPr>
            <w:tcW w:w="1080" w:type="dxa"/>
            <w:noWrap/>
            <w:vAlign w:val="bottom"/>
          </w:tcPr>
          <w:p w:rsidR="00062ED6" w:rsidRPr="002E1849" w:rsidRDefault="00062ED6" w:rsidP="001B4B8E">
            <w:pPr>
              <w:widowControl w:val="0"/>
              <w:jc w:val="center"/>
              <w:rPr>
                <w:sz w:val="28"/>
                <w:szCs w:val="28"/>
              </w:rPr>
            </w:pPr>
          </w:p>
        </w:tc>
        <w:tc>
          <w:tcPr>
            <w:tcW w:w="1080" w:type="dxa"/>
            <w:noWrap/>
            <w:vAlign w:val="bottom"/>
          </w:tcPr>
          <w:p w:rsidR="00062ED6" w:rsidRPr="002E1849" w:rsidRDefault="00062ED6" w:rsidP="001B4B8E">
            <w:pPr>
              <w:widowControl w:val="0"/>
              <w:jc w:val="center"/>
              <w:rPr>
                <w:sz w:val="28"/>
                <w:szCs w:val="28"/>
              </w:rPr>
            </w:pPr>
          </w:p>
        </w:tc>
        <w:tc>
          <w:tcPr>
            <w:tcW w:w="1080" w:type="dxa"/>
            <w:noWrap/>
            <w:vAlign w:val="bottom"/>
          </w:tcPr>
          <w:p w:rsidR="00062ED6" w:rsidRPr="002E1849" w:rsidRDefault="00062ED6" w:rsidP="001B4B8E">
            <w:pPr>
              <w:widowControl w:val="0"/>
              <w:jc w:val="center"/>
              <w:rPr>
                <w:sz w:val="28"/>
                <w:szCs w:val="28"/>
              </w:rPr>
            </w:pPr>
          </w:p>
        </w:tc>
        <w:tc>
          <w:tcPr>
            <w:tcW w:w="1080" w:type="dxa"/>
            <w:noWrap/>
            <w:vAlign w:val="bottom"/>
          </w:tcPr>
          <w:p w:rsidR="00062ED6" w:rsidRPr="002E1849" w:rsidRDefault="00062ED6" w:rsidP="001B4B8E">
            <w:pPr>
              <w:widowControl w:val="0"/>
              <w:jc w:val="center"/>
              <w:rPr>
                <w:sz w:val="28"/>
                <w:szCs w:val="28"/>
              </w:rPr>
            </w:pPr>
          </w:p>
        </w:tc>
        <w:tc>
          <w:tcPr>
            <w:tcW w:w="1006" w:type="dxa"/>
            <w:noWrap/>
            <w:vAlign w:val="bottom"/>
          </w:tcPr>
          <w:p w:rsidR="00062ED6" w:rsidRPr="002E1849" w:rsidRDefault="00062ED6" w:rsidP="001B4B8E">
            <w:pPr>
              <w:widowControl w:val="0"/>
              <w:jc w:val="center"/>
              <w:rPr>
                <w:sz w:val="28"/>
                <w:szCs w:val="28"/>
              </w:rPr>
            </w:pPr>
          </w:p>
        </w:tc>
      </w:tr>
      <w:tr w:rsidR="00062ED6" w:rsidRPr="002E1849" w:rsidTr="00BF5CF3">
        <w:trPr>
          <w:trHeight w:val="255"/>
        </w:trPr>
        <w:tc>
          <w:tcPr>
            <w:tcW w:w="3240" w:type="dxa"/>
            <w:vAlign w:val="bottom"/>
          </w:tcPr>
          <w:p w:rsidR="00062ED6" w:rsidRPr="002E1849" w:rsidRDefault="00062ED6" w:rsidP="001B4B8E">
            <w:pPr>
              <w:widowControl w:val="0"/>
              <w:jc w:val="both"/>
              <w:rPr>
                <w:sz w:val="28"/>
                <w:szCs w:val="28"/>
              </w:rPr>
            </w:pPr>
            <w:r w:rsidRPr="002E1849">
              <w:rPr>
                <w:sz w:val="28"/>
                <w:szCs w:val="28"/>
              </w:rPr>
              <w:t>мужчины</w:t>
            </w:r>
            <w:r w:rsidR="002A437B" w:rsidRPr="002E1849">
              <w:rPr>
                <w:sz w:val="28"/>
                <w:szCs w:val="28"/>
              </w:rPr>
              <w:t xml:space="preserve"> </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62</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63,1</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64,3</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65,7</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66,9</w:t>
            </w:r>
          </w:p>
        </w:tc>
        <w:tc>
          <w:tcPr>
            <w:tcW w:w="1006" w:type="dxa"/>
            <w:noWrap/>
            <w:vAlign w:val="bottom"/>
          </w:tcPr>
          <w:p w:rsidR="00062ED6" w:rsidRPr="002E1849" w:rsidRDefault="00062ED6" w:rsidP="001B4B8E">
            <w:pPr>
              <w:widowControl w:val="0"/>
              <w:jc w:val="center"/>
              <w:rPr>
                <w:sz w:val="28"/>
                <w:szCs w:val="28"/>
              </w:rPr>
            </w:pPr>
            <w:r w:rsidRPr="002E1849">
              <w:rPr>
                <w:sz w:val="28"/>
                <w:szCs w:val="28"/>
              </w:rPr>
              <w:t>68,1</w:t>
            </w:r>
          </w:p>
        </w:tc>
      </w:tr>
      <w:tr w:rsidR="00062ED6" w:rsidRPr="002E1849" w:rsidTr="00BF5CF3">
        <w:trPr>
          <w:trHeight w:val="255"/>
        </w:trPr>
        <w:tc>
          <w:tcPr>
            <w:tcW w:w="3240" w:type="dxa"/>
            <w:vAlign w:val="bottom"/>
          </w:tcPr>
          <w:p w:rsidR="00062ED6" w:rsidRPr="002E1849" w:rsidRDefault="00062ED6" w:rsidP="001B4B8E">
            <w:pPr>
              <w:widowControl w:val="0"/>
              <w:jc w:val="both"/>
              <w:rPr>
                <w:sz w:val="28"/>
                <w:szCs w:val="28"/>
              </w:rPr>
            </w:pPr>
            <w:r w:rsidRPr="002E1849">
              <w:rPr>
                <w:sz w:val="28"/>
                <w:szCs w:val="28"/>
              </w:rPr>
              <w:t>женщины</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69,9</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70,9</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72</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73,1</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74,1</w:t>
            </w:r>
          </w:p>
        </w:tc>
        <w:tc>
          <w:tcPr>
            <w:tcW w:w="1006" w:type="dxa"/>
            <w:noWrap/>
            <w:vAlign w:val="bottom"/>
          </w:tcPr>
          <w:p w:rsidR="00062ED6" w:rsidRPr="002E1849" w:rsidRDefault="00062ED6" w:rsidP="001B4B8E">
            <w:pPr>
              <w:widowControl w:val="0"/>
              <w:jc w:val="center"/>
              <w:rPr>
                <w:sz w:val="28"/>
                <w:szCs w:val="28"/>
              </w:rPr>
            </w:pPr>
            <w:r w:rsidRPr="002E1849">
              <w:rPr>
                <w:sz w:val="28"/>
                <w:szCs w:val="28"/>
              </w:rPr>
              <w:t>75</w:t>
            </w:r>
          </w:p>
        </w:tc>
      </w:tr>
      <w:tr w:rsidR="00062ED6" w:rsidRPr="002E1849" w:rsidTr="00BF5CF3">
        <w:trPr>
          <w:trHeight w:val="255"/>
        </w:trPr>
        <w:tc>
          <w:tcPr>
            <w:tcW w:w="3240" w:type="dxa"/>
            <w:vAlign w:val="bottom"/>
          </w:tcPr>
          <w:p w:rsidR="00062ED6" w:rsidRPr="002E1849" w:rsidRDefault="00062ED6" w:rsidP="001B4B8E">
            <w:pPr>
              <w:widowControl w:val="0"/>
              <w:jc w:val="both"/>
              <w:rPr>
                <w:sz w:val="28"/>
                <w:szCs w:val="28"/>
              </w:rPr>
            </w:pPr>
            <w:r w:rsidRPr="002E1849">
              <w:rPr>
                <w:sz w:val="28"/>
                <w:szCs w:val="28"/>
              </w:rPr>
              <w:t>оба</w:t>
            </w:r>
            <w:r w:rsidR="002A437B" w:rsidRPr="002E1849">
              <w:rPr>
                <w:sz w:val="28"/>
                <w:szCs w:val="28"/>
              </w:rPr>
              <w:t xml:space="preserve"> </w:t>
            </w:r>
            <w:r w:rsidRPr="002E1849">
              <w:rPr>
                <w:sz w:val="28"/>
                <w:szCs w:val="28"/>
              </w:rPr>
              <w:t>пола</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65,9</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66,9</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68,1</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69,4</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70,5</w:t>
            </w:r>
          </w:p>
        </w:tc>
        <w:tc>
          <w:tcPr>
            <w:tcW w:w="1006" w:type="dxa"/>
            <w:noWrap/>
            <w:vAlign w:val="bottom"/>
          </w:tcPr>
          <w:p w:rsidR="00062ED6" w:rsidRPr="002E1849" w:rsidRDefault="00062ED6" w:rsidP="001B4B8E">
            <w:pPr>
              <w:widowControl w:val="0"/>
              <w:jc w:val="center"/>
              <w:rPr>
                <w:sz w:val="28"/>
                <w:szCs w:val="28"/>
              </w:rPr>
            </w:pPr>
            <w:r w:rsidRPr="002E1849">
              <w:rPr>
                <w:sz w:val="28"/>
                <w:szCs w:val="28"/>
              </w:rPr>
              <w:t>71,6</w:t>
            </w:r>
          </w:p>
        </w:tc>
      </w:tr>
    </w:tbl>
    <w:p w:rsidR="00062ED6" w:rsidRPr="00BF5CF3" w:rsidRDefault="00062ED6" w:rsidP="001B4B8E">
      <w:pPr>
        <w:widowControl w:val="0"/>
        <w:ind w:firstLine="709"/>
        <w:jc w:val="both"/>
      </w:pPr>
      <w:r w:rsidRPr="00BF5CF3">
        <w:t>Источник:</w:t>
      </w:r>
      <w:r w:rsidR="002A437B" w:rsidRPr="00BF5CF3">
        <w:t xml:space="preserve"> </w:t>
      </w:r>
      <w:r w:rsidRPr="00BF5CF3">
        <w:t>составлен</w:t>
      </w:r>
      <w:r w:rsidR="001A0F94" w:rsidRPr="00BF5CF3">
        <w:t xml:space="preserve"> </w:t>
      </w:r>
      <w:r w:rsidRPr="00BF5CF3">
        <w:t>автором</w:t>
      </w:r>
    </w:p>
    <w:p w:rsidR="00BF5CF3" w:rsidRDefault="00BF5CF3" w:rsidP="001B4B8E">
      <w:pPr>
        <w:widowControl w:val="0"/>
        <w:ind w:firstLine="709"/>
        <w:jc w:val="both"/>
        <w:rPr>
          <w:sz w:val="28"/>
          <w:szCs w:val="28"/>
        </w:rPr>
      </w:pPr>
    </w:p>
    <w:p w:rsidR="00062ED6" w:rsidRPr="002E1849" w:rsidRDefault="00062ED6" w:rsidP="001B4B8E">
      <w:pPr>
        <w:widowControl w:val="0"/>
        <w:ind w:firstLine="709"/>
        <w:jc w:val="both"/>
        <w:rPr>
          <w:sz w:val="28"/>
          <w:szCs w:val="28"/>
        </w:rPr>
      </w:pPr>
      <w:r w:rsidRPr="002E1849">
        <w:rPr>
          <w:sz w:val="28"/>
          <w:szCs w:val="28"/>
        </w:rPr>
        <w:t>Население</w:t>
      </w:r>
      <w:r w:rsidR="002A437B" w:rsidRPr="002E1849">
        <w:rPr>
          <w:sz w:val="28"/>
          <w:szCs w:val="28"/>
        </w:rPr>
        <w:t xml:space="preserve"> </w:t>
      </w:r>
      <w:r w:rsidRPr="002E1849">
        <w:rPr>
          <w:sz w:val="28"/>
          <w:szCs w:val="28"/>
        </w:rPr>
        <w:t>южных</w:t>
      </w:r>
      <w:r w:rsidR="002A437B" w:rsidRPr="002E1849">
        <w:rPr>
          <w:sz w:val="28"/>
          <w:szCs w:val="28"/>
        </w:rPr>
        <w:t xml:space="preserve"> </w:t>
      </w:r>
      <w:r w:rsidRPr="002E1849">
        <w:rPr>
          <w:sz w:val="28"/>
          <w:szCs w:val="28"/>
        </w:rPr>
        <w:t>областей</w:t>
      </w:r>
      <w:r w:rsidR="002A437B" w:rsidRPr="002E1849">
        <w:rPr>
          <w:sz w:val="28"/>
          <w:szCs w:val="28"/>
        </w:rPr>
        <w:t xml:space="preserve"> </w:t>
      </w:r>
      <w:r w:rsidRPr="002E1849">
        <w:rPr>
          <w:sz w:val="28"/>
          <w:szCs w:val="28"/>
        </w:rPr>
        <w:t>Кыргызской</w:t>
      </w:r>
      <w:r w:rsidR="002A437B" w:rsidRPr="002E1849">
        <w:rPr>
          <w:sz w:val="28"/>
          <w:szCs w:val="28"/>
        </w:rPr>
        <w:t xml:space="preserve"> </w:t>
      </w:r>
      <w:r w:rsidRPr="002E1849">
        <w:rPr>
          <w:sz w:val="28"/>
          <w:szCs w:val="28"/>
        </w:rPr>
        <w:t>Республики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перспективе</w:t>
      </w:r>
      <w:r w:rsidR="002A437B" w:rsidRPr="002E1849">
        <w:rPr>
          <w:sz w:val="28"/>
          <w:szCs w:val="28"/>
        </w:rPr>
        <w:t xml:space="preserve"> </w:t>
      </w:r>
      <w:r w:rsidRPr="002E1849">
        <w:rPr>
          <w:sz w:val="28"/>
          <w:szCs w:val="28"/>
        </w:rPr>
        <w:t>будет</w:t>
      </w:r>
      <w:r w:rsidR="002A437B" w:rsidRPr="002E1849">
        <w:rPr>
          <w:sz w:val="28"/>
          <w:szCs w:val="28"/>
        </w:rPr>
        <w:t xml:space="preserve"> </w:t>
      </w:r>
      <w:r w:rsidRPr="002E1849">
        <w:rPr>
          <w:sz w:val="28"/>
          <w:szCs w:val="28"/>
        </w:rPr>
        <w:t>расти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2020</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среднем</w:t>
      </w:r>
      <w:r w:rsidR="002A437B" w:rsidRPr="002E1849">
        <w:rPr>
          <w:sz w:val="28"/>
          <w:szCs w:val="28"/>
        </w:rPr>
        <w:t xml:space="preserve"> </w:t>
      </w:r>
      <w:r w:rsidRPr="002E1849">
        <w:rPr>
          <w:sz w:val="28"/>
          <w:szCs w:val="28"/>
        </w:rPr>
        <w:t>составит</w:t>
      </w:r>
      <w:r w:rsidR="002A437B" w:rsidRPr="002E1849">
        <w:rPr>
          <w:sz w:val="28"/>
          <w:szCs w:val="28"/>
        </w:rPr>
        <w:t xml:space="preserve"> </w:t>
      </w:r>
      <w:r w:rsidRPr="002E1849">
        <w:rPr>
          <w:sz w:val="28"/>
          <w:szCs w:val="28"/>
        </w:rPr>
        <w:t>чуть</w:t>
      </w:r>
      <w:r w:rsidR="002A437B" w:rsidRPr="002E1849">
        <w:rPr>
          <w:sz w:val="28"/>
          <w:szCs w:val="28"/>
        </w:rPr>
        <w:t xml:space="preserve"> </w:t>
      </w:r>
      <w:r w:rsidRPr="002E1849">
        <w:rPr>
          <w:sz w:val="28"/>
          <w:szCs w:val="28"/>
        </w:rPr>
        <w:t>более</w:t>
      </w:r>
      <w:r w:rsidR="002A437B" w:rsidRPr="002E1849">
        <w:rPr>
          <w:sz w:val="28"/>
          <w:szCs w:val="28"/>
        </w:rPr>
        <w:t xml:space="preserve"> </w:t>
      </w:r>
      <w:r w:rsidRPr="002E1849">
        <w:rPr>
          <w:sz w:val="28"/>
          <w:szCs w:val="28"/>
        </w:rPr>
        <w:t>3</w:t>
      </w:r>
      <w:r w:rsidR="002A437B" w:rsidRPr="002E1849">
        <w:rPr>
          <w:sz w:val="28"/>
          <w:szCs w:val="28"/>
        </w:rPr>
        <w:t xml:space="preserve"> </w:t>
      </w:r>
      <w:r w:rsidRPr="002E1849">
        <w:rPr>
          <w:sz w:val="28"/>
          <w:szCs w:val="28"/>
        </w:rPr>
        <w:t>млн.</w:t>
      </w:r>
      <w:r w:rsidR="002A437B" w:rsidRPr="002E1849">
        <w:rPr>
          <w:sz w:val="28"/>
          <w:szCs w:val="28"/>
        </w:rPr>
        <w:t xml:space="preserve"> </w:t>
      </w:r>
      <w:r w:rsidRPr="002E1849">
        <w:rPr>
          <w:sz w:val="28"/>
          <w:szCs w:val="28"/>
        </w:rPr>
        <w:t>человек,</w:t>
      </w:r>
      <w:r w:rsidR="002A437B" w:rsidRPr="002E1849">
        <w:rPr>
          <w:sz w:val="28"/>
          <w:szCs w:val="28"/>
        </w:rPr>
        <w:t xml:space="preserve"> </w:t>
      </w:r>
      <w:r w:rsidRPr="002E1849">
        <w:rPr>
          <w:sz w:val="28"/>
          <w:szCs w:val="28"/>
        </w:rPr>
        <w:t>а</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2035</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прогнозам</w:t>
      </w:r>
      <w:r w:rsidR="002A437B" w:rsidRPr="002E1849">
        <w:rPr>
          <w:sz w:val="28"/>
          <w:szCs w:val="28"/>
        </w:rPr>
        <w:t xml:space="preserve"> </w:t>
      </w:r>
      <w:r w:rsidRPr="002E1849">
        <w:rPr>
          <w:sz w:val="28"/>
          <w:szCs w:val="28"/>
        </w:rPr>
        <w:t>составит</w:t>
      </w:r>
      <w:r w:rsidR="002A437B" w:rsidRPr="002E1849">
        <w:rPr>
          <w:sz w:val="28"/>
          <w:szCs w:val="28"/>
        </w:rPr>
        <w:t xml:space="preserve"> </w:t>
      </w:r>
      <w:r w:rsidRPr="002E1849">
        <w:rPr>
          <w:sz w:val="28"/>
          <w:szCs w:val="28"/>
        </w:rPr>
        <w:t>около</w:t>
      </w:r>
      <w:r w:rsidR="002A437B" w:rsidRPr="002E1849">
        <w:rPr>
          <w:sz w:val="28"/>
          <w:szCs w:val="28"/>
        </w:rPr>
        <w:t xml:space="preserve"> </w:t>
      </w:r>
      <w:r w:rsidRPr="002E1849">
        <w:rPr>
          <w:sz w:val="28"/>
          <w:szCs w:val="28"/>
        </w:rPr>
        <w:t>3,2</w:t>
      </w:r>
      <w:r w:rsidR="002A437B" w:rsidRPr="002E1849">
        <w:rPr>
          <w:sz w:val="28"/>
          <w:szCs w:val="28"/>
        </w:rPr>
        <w:t xml:space="preserve"> </w:t>
      </w:r>
      <w:r w:rsidRPr="002E1849">
        <w:rPr>
          <w:sz w:val="28"/>
          <w:szCs w:val="28"/>
        </w:rPr>
        <w:t>млн.</w:t>
      </w:r>
      <w:r w:rsidR="002A437B" w:rsidRPr="002E1849">
        <w:rPr>
          <w:sz w:val="28"/>
          <w:szCs w:val="28"/>
        </w:rPr>
        <w:t xml:space="preserve"> </w:t>
      </w:r>
      <w:r w:rsidRPr="002E1849">
        <w:rPr>
          <w:sz w:val="28"/>
          <w:szCs w:val="28"/>
        </w:rPr>
        <w:t>человек.</w:t>
      </w:r>
      <w:r w:rsidR="001A0F94"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этом</w:t>
      </w:r>
      <w:r w:rsidR="002A437B" w:rsidRPr="002E1849">
        <w:rPr>
          <w:sz w:val="28"/>
          <w:szCs w:val="28"/>
        </w:rPr>
        <w:t xml:space="preserve"> </w:t>
      </w:r>
      <w:r w:rsidRPr="002E1849">
        <w:rPr>
          <w:sz w:val="28"/>
          <w:szCs w:val="28"/>
        </w:rPr>
        <w:t>средний</w:t>
      </w:r>
      <w:r w:rsidR="002A437B" w:rsidRPr="002E1849">
        <w:rPr>
          <w:sz w:val="28"/>
          <w:szCs w:val="28"/>
        </w:rPr>
        <w:t xml:space="preserve"> </w:t>
      </w:r>
      <w:r w:rsidRPr="002E1849">
        <w:rPr>
          <w:sz w:val="28"/>
          <w:szCs w:val="28"/>
        </w:rPr>
        <w:t>возраст</w:t>
      </w:r>
      <w:r w:rsidR="002A437B" w:rsidRPr="002E1849">
        <w:rPr>
          <w:sz w:val="28"/>
          <w:szCs w:val="28"/>
        </w:rPr>
        <w:t xml:space="preserve"> </w:t>
      </w:r>
      <w:r w:rsidRPr="002E1849">
        <w:rPr>
          <w:sz w:val="28"/>
          <w:szCs w:val="28"/>
        </w:rPr>
        <w:t>населения</w:t>
      </w:r>
      <w:r w:rsidR="002A437B" w:rsidRPr="002E1849">
        <w:rPr>
          <w:sz w:val="28"/>
          <w:szCs w:val="28"/>
        </w:rPr>
        <w:t xml:space="preserve"> </w:t>
      </w:r>
      <w:r w:rsidRPr="002E1849">
        <w:rPr>
          <w:sz w:val="28"/>
          <w:szCs w:val="28"/>
        </w:rPr>
        <w:t>также</w:t>
      </w:r>
      <w:r w:rsidR="002A437B" w:rsidRPr="002E1849">
        <w:rPr>
          <w:sz w:val="28"/>
          <w:szCs w:val="28"/>
        </w:rPr>
        <w:t xml:space="preserve"> </w:t>
      </w:r>
      <w:r w:rsidRPr="002E1849">
        <w:rPr>
          <w:sz w:val="28"/>
          <w:szCs w:val="28"/>
        </w:rPr>
        <w:t>будет</w:t>
      </w:r>
      <w:r w:rsidR="002A437B" w:rsidRPr="002E1849">
        <w:rPr>
          <w:sz w:val="28"/>
          <w:szCs w:val="28"/>
        </w:rPr>
        <w:t xml:space="preserve"> </w:t>
      </w:r>
      <w:r w:rsidRPr="002E1849">
        <w:rPr>
          <w:sz w:val="28"/>
          <w:szCs w:val="28"/>
        </w:rPr>
        <w:t>расти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2035</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составит</w:t>
      </w:r>
      <w:r w:rsidR="002A437B" w:rsidRPr="002E1849">
        <w:rPr>
          <w:sz w:val="28"/>
          <w:szCs w:val="28"/>
        </w:rPr>
        <w:t xml:space="preserve"> </w:t>
      </w:r>
      <w:r w:rsidRPr="002E1849">
        <w:rPr>
          <w:sz w:val="28"/>
          <w:szCs w:val="28"/>
        </w:rPr>
        <w:t>34,5</w:t>
      </w:r>
      <w:r w:rsidR="002A437B" w:rsidRPr="002E1849">
        <w:rPr>
          <w:sz w:val="28"/>
          <w:szCs w:val="28"/>
        </w:rPr>
        <w:t xml:space="preserve"> </w:t>
      </w:r>
      <w:r w:rsidRPr="002E1849">
        <w:rPr>
          <w:sz w:val="28"/>
          <w:szCs w:val="28"/>
        </w:rPr>
        <w:t>лет</w:t>
      </w:r>
      <w:r w:rsidR="002A437B" w:rsidRPr="002E1849">
        <w:rPr>
          <w:sz w:val="28"/>
          <w:szCs w:val="28"/>
        </w:rPr>
        <w:t xml:space="preserve"> </w:t>
      </w:r>
      <w:r w:rsidRPr="002E1849">
        <w:rPr>
          <w:sz w:val="28"/>
          <w:szCs w:val="28"/>
        </w:rPr>
        <w:t>против</w:t>
      </w:r>
      <w:r w:rsidR="002A437B" w:rsidRPr="002E1849">
        <w:rPr>
          <w:sz w:val="28"/>
          <w:szCs w:val="28"/>
        </w:rPr>
        <w:t xml:space="preserve"> </w:t>
      </w:r>
      <w:r w:rsidRPr="002E1849">
        <w:rPr>
          <w:sz w:val="28"/>
          <w:szCs w:val="28"/>
        </w:rPr>
        <w:t>24</w:t>
      </w:r>
      <w:r w:rsidR="002A437B" w:rsidRPr="002E1849">
        <w:rPr>
          <w:sz w:val="28"/>
          <w:szCs w:val="28"/>
        </w:rPr>
        <w:t xml:space="preserve"> </w:t>
      </w:r>
      <w:r w:rsidRPr="002E1849">
        <w:rPr>
          <w:sz w:val="28"/>
          <w:szCs w:val="28"/>
        </w:rPr>
        <w:t>лет</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2005</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то</w:t>
      </w:r>
      <w:r w:rsidR="002A437B" w:rsidRPr="002E1849">
        <w:rPr>
          <w:sz w:val="28"/>
          <w:szCs w:val="28"/>
        </w:rPr>
        <w:t xml:space="preserve"> </w:t>
      </w:r>
      <w:r w:rsidRPr="002E1849">
        <w:rPr>
          <w:sz w:val="28"/>
          <w:szCs w:val="28"/>
        </w:rPr>
        <w:t>есть</w:t>
      </w:r>
      <w:r w:rsidR="002A437B" w:rsidRPr="002E1849">
        <w:rPr>
          <w:sz w:val="28"/>
          <w:szCs w:val="28"/>
        </w:rPr>
        <w:t xml:space="preserve"> </w:t>
      </w:r>
      <w:r w:rsidRPr="002E1849">
        <w:rPr>
          <w:sz w:val="28"/>
          <w:szCs w:val="28"/>
        </w:rPr>
        <w:t>существует</w:t>
      </w:r>
      <w:r w:rsidR="002A437B" w:rsidRPr="002E1849">
        <w:rPr>
          <w:sz w:val="28"/>
          <w:szCs w:val="28"/>
        </w:rPr>
        <w:t xml:space="preserve"> </w:t>
      </w:r>
      <w:r w:rsidRPr="002E1849">
        <w:rPr>
          <w:sz w:val="28"/>
          <w:szCs w:val="28"/>
        </w:rPr>
        <w:t>тенденция</w:t>
      </w:r>
      <w:r w:rsidR="002A437B" w:rsidRPr="002E1849">
        <w:rPr>
          <w:sz w:val="28"/>
          <w:szCs w:val="28"/>
        </w:rPr>
        <w:t xml:space="preserve"> </w:t>
      </w:r>
      <w:r w:rsidRPr="002E1849">
        <w:rPr>
          <w:sz w:val="28"/>
          <w:szCs w:val="28"/>
        </w:rPr>
        <w:t>взросления</w:t>
      </w:r>
      <w:r w:rsidR="002A437B" w:rsidRPr="002E1849">
        <w:rPr>
          <w:sz w:val="28"/>
          <w:szCs w:val="28"/>
        </w:rPr>
        <w:t xml:space="preserve"> </w:t>
      </w:r>
      <w:r w:rsidRPr="002E1849">
        <w:rPr>
          <w:sz w:val="28"/>
          <w:szCs w:val="28"/>
        </w:rPr>
        <w:t>населения</w:t>
      </w:r>
      <w:r w:rsidR="002A437B" w:rsidRPr="002E1849">
        <w:rPr>
          <w:sz w:val="28"/>
          <w:szCs w:val="28"/>
        </w:rPr>
        <w:t xml:space="preserve"> </w:t>
      </w:r>
      <w:r w:rsidRPr="002E1849">
        <w:rPr>
          <w:sz w:val="28"/>
          <w:szCs w:val="28"/>
        </w:rPr>
        <w:t>южных</w:t>
      </w:r>
      <w:r w:rsidR="002A437B" w:rsidRPr="002E1849">
        <w:rPr>
          <w:sz w:val="28"/>
          <w:szCs w:val="28"/>
        </w:rPr>
        <w:t xml:space="preserve"> </w:t>
      </w:r>
      <w:r w:rsidRPr="002E1849">
        <w:rPr>
          <w:sz w:val="28"/>
          <w:szCs w:val="28"/>
        </w:rPr>
        <w:t>областей</w:t>
      </w:r>
      <w:r w:rsidR="002A437B" w:rsidRPr="002E1849">
        <w:rPr>
          <w:sz w:val="28"/>
          <w:szCs w:val="28"/>
        </w:rPr>
        <w:t xml:space="preserve"> </w:t>
      </w:r>
      <w:r w:rsidRPr="002E1849">
        <w:rPr>
          <w:sz w:val="28"/>
          <w:szCs w:val="28"/>
        </w:rPr>
        <w:t>Кыргызской</w:t>
      </w:r>
      <w:r w:rsidR="002A437B" w:rsidRPr="002E1849">
        <w:rPr>
          <w:sz w:val="28"/>
          <w:szCs w:val="28"/>
        </w:rPr>
        <w:t xml:space="preserve"> </w:t>
      </w:r>
      <w:r w:rsidRPr="002E1849">
        <w:rPr>
          <w:sz w:val="28"/>
          <w:szCs w:val="28"/>
        </w:rPr>
        <w:t>Республики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будущем.</w:t>
      </w:r>
      <w:r w:rsidR="002A437B" w:rsidRPr="002E1849">
        <w:rPr>
          <w:sz w:val="28"/>
          <w:szCs w:val="28"/>
        </w:rPr>
        <w:t xml:space="preserve"> </w:t>
      </w:r>
    </w:p>
    <w:p w:rsidR="00BF5CF3" w:rsidRDefault="00BF5CF3" w:rsidP="001B4B8E">
      <w:pPr>
        <w:widowControl w:val="0"/>
        <w:ind w:firstLine="709"/>
        <w:jc w:val="both"/>
        <w:rPr>
          <w:sz w:val="28"/>
          <w:szCs w:val="28"/>
        </w:rPr>
      </w:pPr>
      <w:r>
        <w:rPr>
          <w:sz w:val="28"/>
          <w:szCs w:val="28"/>
        </w:rPr>
        <w:t xml:space="preserve">В работе </w:t>
      </w:r>
      <w:proofErr w:type="gramStart"/>
      <w:r>
        <w:rPr>
          <w:sz w:val="28"/>
          <w:szCs w:val="28"/>
        </w:rPr>
        <w:t>приводится</w:t>
      </w:r>
      <w:proofErr w:type="gramEnd"/>
      <w:r>
        <w:rPr>
          <w:sz w:val="28"/>
          <w:szCs w:val="28"/>
        </w:rPr>
        <w:t xml:space="preserve"> некоторые тенденции в демографическом процессе Кыргызстана и его южного региона в частности согласно о</w:t>
      </w:r>
      <w:r w:rsidR="00062ED6" w:rsidRPr="002E1849">
        <w:rPr>
          <w:sz w:val="28"/>
          <w:szCs w:val="28"/>
        </w:rPr>
        <w:t>бщемировы</w:t>
      </w:r>
      <w:r>
        <w:rPr>
          <w:sz w:val="28"/>
          <w:szCs w:val="28"/>
        </w:rPr>
        <w:t>м</w:t>
      </w:r>
      <w:r w:rsidR="002A437B" w:rsidRPr="002E1849">
        <w:rPr>
          <w:sz w:val="28"/>
          <w:szCs w:val="28"/>
        </w:rPr>
        <w:t xml:space="preserve"> </w:t>
      </w:r>
      <w:r w:rsidR="00062ED6" w:rsidRPr="002E1849">
        <w:rPr>
          <w:sz w:val="28"/>
          <w:szCs w:val="28"/>
        </w:rPr>
        <w:t>тенденци</w:t>
      </w:r>
      <w:r>
        <w:rPr>
          <w:sz w:val="28"/>
          <w:szCs w:val="28"/>
        </w:rPr>
        <w:t>ям</w:t>
      </w:r>
      <w:r w:rsidR="002A437B" w:rsidRPr="002E1849">
        <w:rPr>
          <w:sz w:val="28"/>
          <w:szCs w:val="28"/>
        </w:rPr>
        <w:t xml:space="preserve"> </w:t>
      </w:r>
      <w:r w:rsidR="00062ED6" w:rsidRPr="002E1849">
        <w:rPr>
          <w:sz w:val="28"/>
          <w:szCs w:val="28"/>
        </w:rPr>
        <w:t>социально-экономического</w:t>
      </w:r>
      <w:r w:rsidR="002A437B" w:rsidRPr="002E1849">
        <w:rPr>
          <w:sz w:val="28"/>
          <w:szCs w:val="28"/>
        </w:rPr>
        <w:t xml:space="preserve"> </w:t>
      </w:r>
      <w:r w:rsidR="00062ED6" w:rsidRPr="002E1849">
        <w:rPr>
          <w:sz w:val="28"/>
          <w:szCs w:val="28"/>
        </w:rPr>
        <w:t>развития</w:t>
      </w:r>
      <w:r w:rsidR="002A437B" w:rsidRPr="002E1849">
        <w:rPr>
          <w:sz w:val="28"/>
          <w:szCs w:val="28"/>
        </w:rPr>
        <w:t xml:space="preserve"> </w:t>
      </w:r>
      <w:r w:rsidR="00062ED6" w:rsidRPr="002E1849">
        <w:rPr>
          <w:sz w:val="28"/>
          <w:szCs w:val="28"/>
        </w:rPr>
        <w:t>свидетельствуют,</w:t>
      </w:r>
      <w:r w:rsidR="002A437B" w:rsidRPr="002E1849">
        <w:rPr>
          <w:sz w:val="28"/>
          <w:szCs w:val="28"/>
        </w:rPr>
        <w:t xml:space="preserve"> </w:t>
      </w:r>
      <w:r w:rsidR="00062ED6" w:rsidRPr="002E1849">
        <w:rPr>
          <w:sz w:val="28"/>
          <w:szCs w:val="28"/>
        </w:rPr>
        <w:t>что</w:t>
      </w:r>
      <w:r w:rsidR="002A437B" w:rsidRPr="002E1849">
        <w:rPr>
          <w:sz w:val="28"/>
          <w:szCs w:val="28"/>
        </w:rPr>
        <w:t xml:space="preserve"> </w:t>
      </w:r>
      <w:r w:rsidR="00062ED6" w:rsidRPr="002E1849">
        <w:rPr>
          <w:sz w:val="28"/>
          <w:szCs w:val="28"/>
        </w:rPr>
        <w:t>с</w:t>
      </w:r>
      <w:r w:rsidR="002A437B" w:rsidRPr="002E1849">
        <w:rPr>
          <w:sz w:val="28"/>
          <w:szCs w:val="28"/>
        </w:rPr>
        <w:t xml:space="preserve"> </w:t>
      </w:r>
      <w:r w:rsidR="00062ED6" w:rsidRPr="002E1849">
        <w:rPr>
          <w:sz w:val="28"/>
          <w:szCs w:val="28"/>
        </w:rPr>
        <w:t>ростом</w:t>
      </w:r>
      <w:r w:rsidR="002A437B" w:rsidRPr="002E1849">
        <w:rPr>
          <w:sz w:val="28"/>
          <w:szCs w:val="28"/>
        </w:rPr>
        <w:t xml:space="preserve"> </w:t>
      </w:r>
      <w:r w:rsidR="00062ED6" w:rsidRPr="002E1849">
        <w:rPr>
          <w:sz w:val="28"/>
          <w:szCs w:val="28"/>
        </w:rPr>
        <w:t>уровня</w:t>
      </w:r>
      <w:r w:rsidR="002A437B" w:rsidRPr="002E1849">
        <w:rPr>
          <w:sz w:val="28"/>
          <w:szCs w:val="28"/>
        </w:rPr>
        <w:t xml:space="preserve"> </w:t>
      </w:r>
      <w:r w:rsidR="00062ED6" w:rsidRPr="002E1849">
        <w:rPr>
          <w:sz w:val="28"/>
          <w:szCs w:val="28"/>
        </w:rPr>
        <w:t>образованности</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общего</w:t>
      </w:r>
      <w:r w:rsidR="002A437B" w:rsidRPr="002E1849">
        <w:rPr>
          <w:sz w:val="28"/>
          <w:szCs w:val="28"/>
        </w:rPr>
        <w:t xml:space="preserve"> </w:t>
      </w:r>
      <w:r w:rsidR="00062ED6" w:rsidRPr="002E1849">
        <w:rPr>
          <w:sz w:val="28"/>
          <w:szCs w:val="28"/>
        </w:rPr>
        <w:t>уровня</w:t>
      </w:r>
      <w:r w:rsidR="002A437B" w:rsidRPr="002E1849">
        <w:rPr>
          <w:sz w:val="28"/>
          <w:szCs w:val="28"/>
        </w:rPr>
        <w:t xml:space="preserve"> </w:t>
      </w:r>
      <w:r w:rsidR="00062ED6" w:rsidRPr="002E1849">
        <w:rPr>
          <w:sz w:val="28"/>
          <w:szCs w:val="28"/>
        </w:rPr>
        <w:t>жизни</w:t>
      </w:r>
      <w:r w:rsidR="002A437B" w:rsidRPr="002E1849">
        <w:rPr>
          <w:sz w:val="28"/>
          <w:szCs w:val="28"/>
        </w:rPr>
        <w:t xml:space="preserve"> </w:t>
      </w:r>
      <w:r w:rsidR="00062ED6" w:rsidRPr="002E1849">
        <w:rPr>
          <w:sz w:val="28"/>
          <w:szCs w:val="28"/>
        </w:rPr>
        <w:t>населения</w:t>
      </w:r>
      <w:r w:rsidR="002A437B" w:rsidRPr="002E1849">
        <w:rPr>
          <w:sz w:val="28"/>
          <w:szCs w:val="28"/>
        </w:rPr>
        <w:t xml:space="preserve"> </w:t>
      </w:r>
      <w:r w:rsidR="00062ED6" w:rsidRPr="002E1849">
        <w:rPr>
          <w:sz w:val="28"/>
          <w:szCs w:val="28"/>
        </w:rPr>
        <w:t>рождаемость</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странах</w:t>
      </w:r>
      <w:r w:rsidR="002A437B" w:rsidRPr="002E1849">
        <w:rPr>
          <w:sz w:val="28"/>
          <w:szCs w:val="28"/>
        </w:rPr>
        <w:t xml:space="preserve"> </w:t>
      </w:r>
      <w:r w:rsidR="00062ED6" w:rsidRPr="002E1849">
        <w:rPr>
          <w:sz w:val="28"/>
          <w:szCs w:val="28"/>
        </w:rPr>
        <w:t>падает.</w:t>
      </w:r>
      <w:r w:rsidR="002A437B" w:rsidRPr="002E1849">
        <w:rPr>
          <w:sz w:val="28"/>
          <w:szCs w:val="28"/>
        </w:rPr>
        <w:t xml:space="preserve"> </w:t>
      </w:r>
    </w:p>
    <w:p w:rsidR="00BF5CF3" w:rsidRDefault="00BF5CF3" w:rsidP="001B4B8E">
      <w:pPr>
        <w:widowControl w:val="0"/>
        <w:ind w:firstLine="709"/>
        <w:jc w:val="both"/>
        <w:rPr>
          <w:sz w:val="28"/>
          <w:szCs w:val="28"/>
        </w:rPr>
      </w:pPr>
      <w:r>
        <w:rPr>
          <w:sz w:val="28"/>
          <w:szCs w:val="28"/>
        </w:rPr>
        <w:t xml:space="preserve">Такую тенденцию и подтверждает и практика Кыргызстана за годы суверенитета поэтому по расчетам автора коэффициент демографической нагрузки южного региона </w:t>
      </w:r>
      <w:proofErr w:type="gramStart"/>
      <w:r>
        <w:rPr>
          <w:sz w:val="28"/>
          <w:szCs w:val="28"/>
        </w:rPr>
        <w:t>будет</w:t>
      </w:r>
      <w:proofErr w:type="gramEnd"/>
      <w:r>
        <w:rPr>
          <w:sz w:val="28"/>
          <w:szCs w:val="28"/>
        </w:rPr>
        <w:t xml:space="preserve"> выглядит следующим образом(рис.1).</w:t>
      </w:r>
    </w:p>
    <w:p w:rsidR="00062ED6" w:rsidRPr="002E1849" w:rsidRDefault="00062ED6" w:rsidP="001B4B8E">
      <w:pPr>
        <w:widowControl w:val="0"/>
        <w:ind w:firstLine="709"/>
        <w:jc w:val="both"/>
        <w:rPr>
          <w:sz w:val="28"/>
          <w:szCs w:val="28"/>
        </w:rPr>
      </w:pPr>
      <w:r w:rsidRPr="002E1849">
        <w:rPr>
          <w:sz w:val="28"/>
          <w:szCs w:val="28"/>
        </w:rPr>
        <w:t>А</w:t>
      </w:r>
      <w:r w:rsidR="002A437B" w:rsidRPr="002E1849">
        <w:rPr>
          <w:sz w:val="28"/>
          <w:szCs w:val="28"/>
        </w:rPr>
        <w:t xml:space="preserve"> </w:t>
      </w:r>
      <w:r w:rsidRPr="002E1849">
        <w:rPr>
          <w:sz w:val="28"/>
          <w:szCs w:val="28"/>
        </w:rPr>
        <w:t>так</w:t>
      </w:r>
      <w:r w:rsidR="002A437B" w:rsidRPr="002E1849">
        <w:rPr>
          <w:sz w:val="28"/>
          <w:szCs w:val="28"/>
        </w:rPr>
        <w:t xml:space="preserve"> </w:t>
      </w:r>
      <w:r w:rsidRPr="002E1849">
        <w:rPr>
          <w:sz w:val="28"/>
          <w:szCs w:val="28"/>
        </w:rPr>
        <w:t>как</w:t>
      </w:r>
      <w:r w:rsidR="002A437B" w:rsidRPr="002E1849">
        <w:rPr>
          <w:sz w:val="28"/>
          <w:szCs w:val="28"/>
        </w:rPr>
        <w:t xml:space="preserve"> </w:t>
      </w:r>
      <w:r w:rsidRPr="002E1849">
        <w:rPr>
          <w:sz w:val="28"/>
          <w:szCs w:val="28"/>
        </w:rPr>
        <w:t>мы</w:t>
      </w:r>
      <w:r w:rsidR="002A437B" w:rsidRPr="002E1849">
        <w:rPr>
          <w:sz w:val="28"/>
          <w:szCs w:val="28"/>
        </w:rPr>
        <w:t xml:space="preserve"> </w:t>
      </w:r>
      <w:r w:rsidRPr="002E1849">
        <w:rPr>
          <w:sz w:val="28"/>
          <w:szCs w:val="28"/>
        </w:rPr>
        <w:t>будем</w:t>
      </w:r>
      <w:r w:rsidR="002A437B" w:rsidRPr="002E1849">
        <w:rPr>
          <w:sz w:val="28"/>
          <w:szCs w:val="28"/>
        </w:rPr>
        <w:t xml:space="preserve"> </w:t>
      </w:r>
      <w:r w:rsidRPr="002E1849">
        <w:rPr>
          <w:sz w:val="28"/>
          <w:szCs w:val="28"/>
        </w:rPr>
        <w:t>надеяться,</w:t>
      </w:r>
      <w:r w:rsidR="002A437B" w:rsidRPr="002E1849">
        <w:rPr>
          <w:sz w:val="28"/>
          <w:szCs w:val="28"/>
        </w:rPr>
        <w:t xml:space="preserve"> </w:t>
      </w:r>
      <w:r w:rsidRPr="002E1849">
        <w:rPr>
          <w:sz w:val="28"/>
          <w:szCs w:val="28"/>
        </w:rPr>
        <w:t>что</w:t>
      </w:r>
      <w:r w:rsidR="002A437B" w:rsidRPr="002E1849">
        <w:rPr>
          <w:sz w:val="28"/>
          <w:szCs w:val="28"/>
        </w:rPr>
        <w:t xml:space="preserve"> </w:t>
      </w:r>
      <w:r w:rsidRPr="002E1849">
        <w:rPr>
          <w:sz w:val="28"/>
          <w:szCs w:val="28"/>
        </w:rPr>
        <w:t>уровень</w:t>
      </w:r>
      <w:r w:rsidR="002A437B" w:rsidRPr="002E1849">
        <w:rPr>
          <w:sz w:val="28"/>
          <w:szCs w:val="28"/>
        </w:rPr>
        <w:t xml:space="preserve"> </w:t>
      </w:r>
      <w:r w:rsidRPr="002E1849">
        <w:rPr>
          <w:sz w:val="28"/>
          <w:szCs w:val="28"/>
        </w:rPr>
        <w:t>жизни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Кыргызской</w:t>
      </w:r>
      <w:r w:rsidR="002A437B" w:rsidRPr="002E1849">
        <w:rPr>
          <w:sz w:val="28"/>
          <w:szCs w:val="28"/>
        </w:rPr>
        <w:t xml:space="preserve"> </w:t>
      </w:r>
      <w:r w:rsidRPr="002E1849">
        <w:rPr>
          <w:sz w:val="28"/>
          <w:szCs w:val="28"/>
        </w:rPr>
        <w:t>Республике,</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том</w:t>
      </w:r>
      <w:r w:rsidR="002A437B" w:rsidRPr="002E1849">
        <w:rPr>
          <w:sz w:val="28"/>
          <w:szCs w:val="28"/>
        </w:rPr>
        <w:t xml:space="preserve"> </w:t>
      </w:r>
      <w:r w:rsidRPr="002E1849">
        <w:rPr>
          <w:sz w:val="28"/>
          <w:szCs w:val="28"/>
        </w:rPr>
        <w:t>числе</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южных</w:t>
      </w:r>
      <w:r w:rsidR="002A437B" w:rsidRPr="002E1849">
        <w:rPr>
          <w:sz w:val="28"/>
          <w:szCs w:val="28"/>
        </w:rPr>
        <w:t xml:space="preserve"> </w:t>
      </w:r>
      <w:r w:rsidRPr="002E1849">
        <w:rPr>
          <w:sz w:val="28"/>
          <w:szCs w:val="28"/>
        </w:rPr>
        <w:t>областях</w:t>
      </w:r>
      <w:r w:rsidR="002A437B" w:rsidRPr="002E1849">
        <w:rPr>
          <w:sz w:val="28"/>
          <w:szCs w:val="28"/>
        </w:rPr>
        <w:t xml:space="preserve"> </w:t>
      </w:r>
      <w:r w:rsidRPr="002E1849">
        <w:rPr>
          <w:sz w:val="28"/>
          <w:szCs w:val="28"/>
        </w:rPr>
        <w:t>республики</w:t>
      </w:r>
      <w:r w:rsidR="002A437B" w:rsidRPr="002E1849">
        <w:rPr>
          <w:sz w:val="28"/>
          <w:szCs w:val="28"/>
        </w:rPr>
        <w:t xml:space="preserve"> </w:t>
      </w:r>
      <w:r w:rsidRPr="002E1849">
        <w:rPr>
          <w:sz w:val="28"/>
          <w:szCs w:val="28"/>
        </w:rPr>
        <w:t>все</w:t>
      </w:r>
      <w:r w:rsidR="002A437B" w:rsidRPr="002E1849">
        <w:rPr>
          <w:sz w:val="28"/>
          <w:szCs w:val="28"/>
        </w:rPr>
        <w:t xml:space="preserve"> </w:t>
      </w:r>
      <w:r w:rsidRPr="002E1849">
        <w:rPr>
          <w:sz w:val="28"/>
          <w:szCs w:val="28"/>
        </w:rPr>
        <w:t>же</w:t>
      </w:r>
      <w:r w:rsidR="002A437B" w:rsidRPr="002E1849">
        <w:rPr>
          <w:sz w:val="28"/>
          <w:szCs w:val="28"/>
        </w:rPr>
        <w:t xml:space="preserve"> </w:t>
      </w:r>
      <w:r w:rsidRPr="002E1849">
        <w:rPr>
          <w:sz w:val="28"/>
          <w:szCs w:val="28"/>
        </w:rPr>
        <w:t>будет</w:t>
      </w:r>
      <w:r w:rsidR="002A437B" w:rsidRPr="002E1849">
        <w:rPr>
          <w:sz w:val="28"/>
          <w:szCs w:val="28"/>
        </w:rPr>
        <w:t xml:space="preserve"> </w:t>
      </w:r>
      <w:r w:rsidRPr="002E1849">
        <w:rPr>
          <w:sz w:val="28"/>
          <w:szCs w:val="28"/>
        </w:rPr>
        <w:t>расти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перспективе,</w:t>
      </w:r>
      <w:r w:rsidR="002A437B" w:rsidRPr="002E1849">
        <w:rPr>
          <w:sz w:val="28"/>
          <w:szCs w:val="28"/>
        </w:rPr>
        <w:t xml:space="preserve"> </w:t>
      </w:r>
      <w:r w:rsidRPr="002E1849">
        <w:rPr>
          <w:sz w:val="28"/>
          <w:szCs w:val="28"/>
        </w:rPr>
        <w:t>то</w:t>
      </w:r>
      <w:r w:rsidR="002A437B" w:rsidRPr="002E1849">
        <w:rPr>
          <w:sz w:val="28"/>
          <w:szCs w:val="28"/>
        </w:rPr>
        <w:t xml:space="preserve"> </w:t>
      </w:r>
      <w:r w:rsidRPr="002E1849">
        <w:rPr>
          <w:sz w:val="28"/>
          <w:szCs w:val="28"/>
        </w:rPr>
        <w:t>общемировые</w:t>
      </w:r>
      <w:r w:rsidR="002A437B" w:rsidRPr="002E1849">
        <w:rPr>
          <w:sz w:val="28"/>
          <w:szCs w:val="28"/>
        </w:rPr>
        <w:t xml:space="preserve"> </w:t>
      </w:r>
      <w:r w:rsidRPr="002E1849">
        <w:rPr>
          <w:sz w:val="28"/>
          <w:szCs w:val="28"/>
        </w:rPr>
        <w:t>тенденции</w:t>
      </w:r>
      <w:r w:rsidR="002A437B" w:rsidRPr="002E1849">
        <w:rPr>
          <w:sz w:val="28"/>
          <w:szCs w:val="28"/>
        </w:rPr>
        <w:t xml:space="preserve"> </w:t>
      </w:r>
      <w:r w:rsidRPr="002E1849">
        <w:rPr>
          <w:sz w:val="28"/>
          <w:szCs w:val="28"/>
        </w:rPr>
        <w:t>вполне</w:t>
      </w:r>
      <w:r w:rsidR="002A437B" w:rsidRPr="002E1849">
        <w:rPr>
          <w:sz w:val="28"/>
          <w:szCs w:val="28"/>
        </w:rPr>
        <w:t xml:space="preserve"> </w:t>
      </w:r>
      <w:r w:rsidRPr="002E1849">
        <w:rPr>
          <w:sz w:val="28"/>
          <w:szCs w:val="28"/>
        </w:rPr>
        <w:t>могут</w:t>
      </w:r>
      <w:r w:rsidR="002A437B" w:rsidRPr="002E1849">
        <w:rPr>
          <w:sz w:val="28"/>
          <w:szCs w:val="28"/>
        </w:rPr>
        <w:t xml:space="preserve"> </w:t>
      </w:r>
      <w:r w:rsidRPr="002E1849">
        <w:rPr>
          <w:sz w:val="28"/>
          <w:szCs w:val="28"/>
        </w:rPr>
        <w:t>сказаться</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демографической</w:t>
      </w:r>
      <w:r w:rsidR="002A437B" w:rsidRPr="002E1849">
        <w:rPr>
          <w:sz w:val="28"/>
          <w:szCs w:val="28"/>
        </w:rPr>
        <w:t xml:space="preserve"> </w:t>
      </w:r>
      <w:r w:rsidRPr="002E1849">
        <w:rPr>
          <w:sz w:val="28"/>
          <w:szCs w:val="28"/>
        </w:rPr>
        <w:t>ситуации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будущем</w:t>
      </w:r>
      <w:r w:rsidR="002A437B" w:rsidRPr="002E1849">
        <w:rPr>
          <w:sz w:val="28"/>
          <w:szCs w:val="28"/>
        </w:rPr>
        <w:t xml:space="preserve"> </w:t>
      </w:r>
      <w:r w:rsidRPr="002E1849">
        <w:rPr>
          <w:sz w:val="28"/>
          <w:szCs w:val="28"/>
        </w:rPr>
        <w:t>также</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нашей</w:t>
      </w:r>
      <w:r w:rsidR="002A437B" w:rsidRPr="002E1849">
        <w:rPr>
          <w:sz w:val="28"/>
          <w:szCs w:val="28"/>
        </w:rPr>
        <w:t xml:space="preserve"> </w:t>
      </w:r>
      <w:r w:rsidRPr="002E1849">
        <w:rPr>
          <w:sz w:val="28"/>
          <w:szCs w:val="28"/>
        </w:rPr>
        <w:t>стране.</w:t>
      </w:r>
    </w:p>
    <w:p w:rsidR="00062ED6" w:rsidRPr="002E1849" w:rsidRDefault="00E24275" w:rsidP="001B4B8E">
      <w:pPr>
        <w:widowControl w:val="0"/>
        <w:ind w:firstLine="709"/>
        <w:jc w:val="both"/>
        <w:rPr>
          <w:sz w:val="28"/>
          <w:szCs w:val="28"/>
        </w:rPr>
      </w:pPr>
      <w:r w:rsidRPr="002E1849">
        <w:rPr>
          <w:noProof/>
          <w:sz w:val="28"/>
          <w:szCs w:val="28"/>
        </w:rPr>
        <w:drawing>
          <wp:inline distT="0" distB="0" distL="0" distR="0" wp14:anchorId="7BDDE728" wp14:editId="0AF9D4E8">
            <wp:extent cx="3943350" cy="2400300"/>
            <wp:effectExtent l="0" t="0" r="0" b="0"/>
            <wp:docPr id="1"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3350" cy="2400300"/>
                    </a:xfrm>
                    <a:prstGeom prst="rect">
                      <a:avLst/>
                    </a:prstGeom>
                    <a:noFill/>
                    <a:ln>
                      <a:noFill/>
                    </a:ln>
                  </pic:spPr>
                </pic:pic>
              </a:graphicData>
            </a:graphic>
          </wp:inline>
        </w:drawing>
      </w:r>
    </w:p>
    <w:p w:rsidR="00062ED6" w:rsidRDefault="00062ED6" w:rsidP="001B4B8E">
      <w:pPr>
        <w:widowControl w:val="0"/>
        <w:ind w:firstLine="709"/>
        <w:jc w:val="both"/>
      </w:pPr>
      <w:r w:rsidRPr="00BF5CF3">
        <w:t>Рис</w:t>
      </w:r>
      <w:r w:rsidR="00BF5CF3" w:rsidRPr="00BF5CF3">
        <w:t>унок</w:t>
      </w:r>
      <w:r w:rsidR="002A437B" w:rsidRPr="00BF5CF3">
        <w:t xml:space="preserve"> </w:t>
      </w:r>
      <w:r w:rsidR="00BF5CF3" w:rsidRPr="00BF5CF3">
        <w:t>1</w:t>
      </w:r>
      <w:r w:rsidRPr="00BF5CF3">
        <w:t>.</w:t>
      </w:r>
      <w:r w:rsidR="002A437B" w:rsidRPr="00BF5CF3">
        <w:t xml:space="preserve"> </w:t>
      </w:r>
      <w:r w:rsidRPr="00BF5CF3">
        <w:t>Коэффициент</w:t>
      </w:r>
      <w:r w:rsidR="002A437B" w:rsidRPr="00BF5CF3">
        <w:t xml:space="preserve"> </w:t>
      </w:r>
      <w:r w:rsidRPr="00BF5CF3">
        <w:t>демографической</w:t>
      </w:r>
      <w:r w:rsidR="002A437B" w:rsidRPr="00BF5CF3">
        <w:t xml:space="preserve"> </w:t>
      </w:r>
      <w:r w:rsidRPr="00BF5CF3">
        <w:t>нагрузки</w:t>
      </w:r>
      <w:r w:rsidR="002A437B" w:rsidRPr="00BF5CF3">
        <w:t xml:space="preserve"> </w:t>
      </w:r>
      <w:r w:rsidRPr="00BF5CF3">
        <w:t>южного</w:t>
      </w:r>
      <w:r w:rsidR="002A437B" w:rsidRPr="00BF5CF3">
        <w:t xml:space="preserve"> </w:t>
      </w:r>
      <w:r w:rsidRPr="00BF5CF3">
        <w:t>региона</w:t>
      </w:r>
      <w:r w:rsidR="002A437B" w:rsidRPr="00BF5CF3">
        <w:t xml:space="preserve"> </w:t>
      </w:r>
      <w:r w:rsidRPr="00BF5CF3">
        <w:t>Кыргызской</w:t>
      </w:r>
      <w:r w:rsidR="002A437B" w:rsidRPr="00BF5CF3">
        <w:t xml:space="preserve"> </w:t>
      </w:r>
      <w:r w:rsidRPr="00BF5CF3">
        <w:t>Республики.</w:t>
      </w:r>
    </w:p>
    <w:p w:rsidR="00BF5CF3" w:rsidRPr="00BF5CF3" w:rsidRDefault="00BF5CF3" w:rsidP="001B4B8E">
      <w:pPr>
        <w:widowControl w:val="0"/>
        <w:ind w:firstLine="709"/>
        <w:jc w:val="both"/>
      </w:pPr>
    </w:p>
    <w:p w:rsidR="00062ED6" w:rsidRPr="002E1849" w:rsidRDefault="00062ED6" w:rsidP="001B4B8E">
      <w:pPr>
        <w:widowControl w:val="0"/>
        <w:ind w:firstLine="709"/>
        <w:jc w:val="both"/>
        <w:rPr>
          <w:sz w:val="28"/>
          <w:szCs w:val="28"/>
        </w:rPr>
      </w:pPr>
      <w:r w:rsidRPr="002E1849">
        <w:rPr>
          <w:sz w:val="28"/>
          <w:szCs w:val="28"/>
        </w:rPr>
        <w:lastRenderedPageBreak/>
        <w:t>Согласно</w:t>
      </w:r>
      <w:r w:rsidR="002A437B" w:rsidRPr="002E1849">
        <w:rPr>
          <w:sz w:val="28"/>
          <w:szCs w:val="28"/>
        </w:rPr>
        <w:t xml:space="preserve"> </w:t>
      </w:r>
      <w:r w:rsidRPr="002E1849">
        <w:rPr>
          <w:sz w:val="28"/>
          <w:szCs w:val="28"/>
        </w:rPr>
        <w:t>демографическому</w:t>
      </w:r>
      <w:r w:rsidR="002A437B" w:rsidRPr="002E1849">
        <w:rPr>
          <w:sz w:val="28"/>
          <w:szCs w:val="28"/>
        </w:rPr>
        <w:t xml:space="preserve"> </w:t>
      </w:r>
      <w:r w:rsidRPr="002E1849">
        <w:rPr>
          <w:sz w:val="28"/>
          <w:szCs w:val="28"/>
        </w:rPr>
        <w:t>прогнозу</w:t>
      </w:r>
      <w:r w:rsidR="002A437B" w:rsidRPr="002E1849">
        <w:rPr>
          <w:sz w:val="28"/>
          <w:szCs w:val="28"/>
        </w:rPr>
        <w:t xml:space="preserve"> </w:t>
      </w:r>
      <w:r w:rsidRPr="002E1849">
        <w:rPr>
          <w:sz w:val="28"/>
          <w:szCs w:val="28"/>
        </w:rPr>
        <w:t>коэффициент</w:t>
      </w:r>
      <w:r w:rsidR="002A437B" w:rsidRPr="002E1849">
        <w:rPr>
          <w:sz w:val="28"/>
          <w:szCs w:val="28"/>
        </w:rPr>
        <w:t xml:space="preserve"> </w:t>
      </w:r>
      <w:r w:rsidRPr="002E1849">
        <w:rPr>
          <w:sz w:val="28"/>
          <w:szCs w:val="28"/>
        </w:rPr>
        <w:t>индивидуальной</w:t>
      </w:r>
      <w:r w:rsidR="002A437B" w:rsidRPr="002E1849">
        <w:rPr>
          <w:sz w:val="28"/>
          <w:szCs w:val="28"/>
        </w:rPr>
        <w:t xml:space="preserve"> </w:t>
      </w:r>
      <w:r w:rsidRPr="002E1849">
        <w:rPr>
          <w:sz w:val="28"/>
          <w:szCs w:val="28"/>
        </w:rPr>
        <w:t>поддержки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перспективе</w:t>
      </w:r>
      <w:r w:rsidR="002A437B" w:rsidRPr="002E1849">
        <w:rPr>
          <w:sz w:val="28"/>
          <w:szCs w:val="28"/>
        </w:rPr>
        <w:t xml:space="preserve"> </w:t>
      </w:r>
      <w:r w:rsidRPr="002E1849">
        <w:rPr>
          <w:sz w:val="28"/>
          <w:szCs w:val="28"/>
        </w:rPr>
        <w:t>будет</w:t>
      </w:r>
      <w:r w:rsidR="002A437B" w:rsidRPr="002E1849">
        <w:rPr>
          <w:sz w:val="28"/>
          <w:szCs w:val="28"/>
        </w:rPr>
        <w:t xml:space="preserve"> </w:t>
      </w:r>
      <w:r w:rsidRPr="002E1849">
        <w:rPr>
          <w:sz w:val="28"/>
          <w:szCs w:val="28"/>
        </w:rPr>
        <w:t>снижаться</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достигнет</w:t>
      </w:r>
      <w:r w:rsidR="002A437B" w:rsidRPr="002E1849">
        <w:rPr>
          <w:sz w:val="28"/>
          <w:szCs w:val="28"/>
        </w:rPr>
        <w:t xml:space="preserve"> </w:t>
      </w:r>
      <w:r w:rsidRPr="002E1849">
        <w:rPr>
          <w:sz w:val="28"/>
          <w:szCs w:val="28"/>
        </w:rPr>
        <w:t>соотношения</w:t>
      </w:r>
      <w:r w:rsidR="002A437B" w:rsidRPr="002E1849">
        <w:rPr>
          <w:sz w:val="28"/>
          <w:szCs w:val="28"/>
        </w:rPr>
        <w:t xml:space="preserve"> </w:t>
      </w:r>
      <w:r w:rsidRPr="002E1849">
        <w:rPr>
          <w:sz w:val="28"/>
          <w:szCs w:val="28"/>
        </w:rPr>
        <w:t>1/2,2</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2035</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Такое</w:t>
      </w:r>
      <w:r w:rsidR="002A437B" w:rsidRPr="002E1849">
        <w:rPr>
          <w:sz w:val="28"/>
          <w:szCs w:val="28"/>
        </w:rPr>
        <w:t xml:space="preserve"> </w:t>
      </w:r>
      <w:r w:rsidRPr="002E1849">
        <w:rPr>
          <w:sz w:val="28"/>
          <w:szCs w:val="28"/>
        </w:rPr>
        <w:t>снижение</w:t>
      </w:r>
      <w:r w:rsidR="002A437B" w:rsidRPr="002E1849">
        <w:rPr>
          <w:sz w:val="28"/>
          <w:szCs w:val="28"/>
        </w:rPr>
        <w:t xml:space="preserve"> </w:t>
      </w:r>
      <w:r w:rsidRPr="002E1849">
        <w:rPr>
          <w:sz w:val="28"/>
          <w:szCs w:val="28"/>
        </w:rPr>
        <w:t>показателя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перспективе</w:t>
      </w:r>
      <w:r w:rsidR="002A437B" w:rsidRPr="002E1849">
        <w:rPr>
          <w:sz w:val="28"/>
          <w:szCs w:val="28"/>
        </w:rPr>
        <w:t xml:space="preserve"> </w:t>
      </w:r>
      <w:r w:rsidRPr="002E1849">
        <w:rPr>
          <w:sz w:val="28"/>
          <w:szCs w:val="28"/>
        </w:rPr>
        <w:t>скажется</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финансовой</w:t>
      </w:r>
      <w:r w:rsidR="002A437B" w:rsidRPr="002E1849">
        <w:rPr>
          <w:sz w:val="28"/>
          <w:szCs w:val="28"/>
        </w:rPr>
        <w:t xml:space="preserve"> </w:t>
      </w:r>
      <w:r w:rsidRPr="002E1849">
        <w:rPr>
          <w:sz w:val="28"/>
          <w:szCs w:val="28"/>
        </w:rPr>
        <w:t>устойчивости</w:t>
      </w:r>
      <w:r w:rsidR="002A437B" w:rsidRPr="002E1849">
        <w:rPr>
          <w:sz w:val="28"/>
          <w:szCs w:val="28"/>
        </w:rPr>
        <w:t xml:space="preserve"> </w:t>
      </w:r>
      <w:r w:rsidRPr="002E1849">
        <w:rPr>
          <w:sz w:val="28"/>
          <w:szCs w:val="28"/>
        </w:rPr>
        <w:t>всей</w:t>
      </w:r>
      <w:r w:rsidR="002A437B" w:rsidRPr="002E1849">
        <w:rPr>
          <w:sz w:val="28"/>
          <w:szCs w:val="28"/>
        </w:rPr>
        <w:t xml:space="preserve"> </w:t>
      </w:r>
      <w:r w:rsidRPr="002E1849">
        <w:rPr>
          <w:sz w:val="28"/>
          <w:szCs w:val="28"/>
        </w:rPr>
        <w:t>пенсионной</w:t>
      </w:r>
      <w:r w:rsidR="002A437B" w:rsidRPr="002E1849">
        <w:rPr>
          <w:sz w:val="28"/>
          <w:szCs w:val="28"/>
        </w:rPr>
        <w:t xml:space="preserve"> </w:t>
      </w:r>
      <w:r w:rsidRPr="002E1849">
        <w:rPr>
          <w:sz w:val="28"/>
          <w:szCs w:val="28"/>
        </w:rPr>
        <w:t>системы.</w:t>
      </w:r>
      <w:r w:rsidR="002A437B" w:rsidRPr="002E1849">
        <w:rPr>
          <w:sz w:val="28"/>
          <w:szCs w:val="28"/>
        </w:rPr>
        <w:t xml:space="preserve"> </w:t>
      </w:r>
    </w:p>
    <w:p w:rsidR="00062ED6" w:rsidRPr="002E1849" w:rsidRDefault="00E24275" w:rsidP="001B4B8E">
      <w:pPr>
        <w:widowControl w:val="0"/>
        <w:ind w:firstLine="709"/>
        <w:jc w:val="both"/>
        <w:rPr>
          <w:sz w:val="28"/>
          <w:szCs w:val="28"/>
        </w:rPr>
      </w:pPr>
      <w:r w:rsidRPr="002E1849">
        <w:rPr>
          <w:noProof/>
          <w:sz w:val="28"/>
          <w:szCs w:val="28"/>
        </w:rPr>
        <w:drawing>
          <wp:inline distT="0" distB="0" distL="0" distR="0" wp14:anchorId="2D6986FF" wp14:editId="446CBFC0">
            <wp:extent cx="3971925" cy="2200275"/>
            <wp:effectExtent l="0" t="0" r="0" b="0"/>
            <wp:docPr id="2"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71925" cy="2200275"/>
                    </a:xfrm>
                    <a:prstGeom prst="rect">
                      <a:avLst/>
                    </a:prstGeom>
                    <a:noFill/>
                    <a:ln>
                      <a:noFill/>
                    </a:ln>
                  </pic:spPr>
                </pic:pic>
              </a:graphicData>
            </a:graphic>
          </wp:inline>
        </w:drawing>
      </w:r>
    </w:p>
    <w:p w:rsidR="00062ED6" w:rsidRDefault="00062ED6" w:rsidP="001B4B8E">
      <w:pPr>
        <w:widowControl w:val="0"/>
        <w:ind w:firstLine="709"/>
        <w:jc w:val="both"/>
      </w:pPr>
      <w:r w:rsidRPr="00DE6FBA">
        <w:t>Рис</w:t>
      </w:r>
      <w:r w:rsidR="00DE6FBA" w:rsidRPr="00DE6FBA">
        <w:t>унок</w:t>
      </w:r>
      <w:r w:rsidR="002A437B" w:rsidRPr="00DE6FBA">
        <w:t xml:space="preserve"> </w:t>
      </w:r>
      <w:r w:rsidR="00DE6FBA" w:rsidRPr="00DE6FBA">
        <w:t>2</w:t>
      </w:r>
      <w:r w:rsidRPr="00DE6FBA">
        <w:t>.</w:t>
      </w:r>
      <w:r w:rsidR="002A437B" w:rsidRPr="00DE6FBA">
        <w:t xml:space="preserve"> </w:t>
      </w:r>
      <w:r w:rsidRPr="00DE6FBA">
        <w:t>Коэффициент</w:t>
      </w:r>
      <w:r w:rsidR="002A437B" w:rsidRPr="00DE6FBA">
        <w:t xml:space="preserve"> </w:t>
      </w:r>
      <w:r w:rsidRPr="00DE6FBA">
        <w:t>индивидуальной</w:t>
      </w:r>
      <w:r w:rsidR="002A437B" w:rsidRPr="00DE6FBA">
        <w:t xml:space="preserve"> </w:t>
      </w:r>
      <w:r w:rsidRPr="00DE6FBA">
        <w:t>поддержки</w:t>
      </w:r>
      <w:r w:rsidR="002A437B" w:rsidRPr="00DE6FBA">
        <w:t xml:space="preserve"> </w:t>
      </w:r>
      <w:r w:rsidRPr="00DE6FBA">
        <w:t>по</w:t>
      </w:r>
      <w:r w:rsidR="002A437B" w:rsidRPr="00DE6FBA">
        <w:t xml:space="preserve"> </w:t>
      </w:r>
      <w:r w:rsidRPr="00DE6FBA">
        <w:t>южному</w:t>
      </w:r>
      <w:r w:rsidR="002A437B" w:rsidRPr="00DE6FBA">
        <w:t xml:space="preserve"> </w:t>
      </w:r>
      <w:r w:rsidRPr="00DE6FBA">
        <w:t>региону</w:t>
      </w:r>
      <w:r w:rsidR="005E0532" w:rsidRPr="00DE6FBA">
        <w:t xml:space="preserve"> </w:t>
      </w:r>
      <w:r w:rsidRPr="00DE6FBA">
        <w:t>Кыргызской</w:t>
      </w:r>
      <w:r w:rsidR="002A437B" w:rsidRPr="00DE6FBA">
        <w:t xml:space="preserve"> </w:t>
      </w:r>
      <w:r w:rsidRPr="00DE6FBA">
        <w:t>Республики.</w:t>
      </w:r>
    </w:p>
    <w:p w:rsidR="00DE6FBA" w:rsidRDefault="00DE6FBA" w:rsidP="001B4B8E">
      <w:pPr>
        <w:widowControl w:val="0"/>
        <w:ind w:firstLine="709"/>
        <w:jc w:val="both"/>
      </w:pPr>
    </w:p>
    <w:p w:rsidR="00062ED6" w:rsidRPr="002E1849" w:rsidRDefault="00DE6FBA" w:rsidP="001B4B8E">
      <w:pPr>
        <w:widowControl w:val="0"/>
        <w:ind w:firstLine="709"/>
        <w:jc w:val="both"/>
        <w:rPr>
          <w:sz w:val="28"/>
          <w:szCs w:val="28"/>
        </w:rPr>
      </w:pPr>
      <w:r>
        <w:rPr>
          <w:sz w:val="28"/>
          <w:szCs w:val="28"/>
        </w:rPr>
        <w:t>На процесс пенсионного обеспечения оказывают влияние и другие показатели, в частности показатели В</w:t>
      </w:r>
      <w:proofErr w:type="gramStart"/>
      <w:r>
        <w:rPr>
          <w:sz w:val="28"/>
          <w:szCs w:val="28"/>
        </w:rPr>
        <w:t>ВП стр</w:t>
      </w:r>
      <w:proofErr w:type="gramEnd"/>
      <w:r>
        <w:rPr>
          <w:sz w:val="28"/>
          <w:szCs w:val="28"/>
        </w:rPr>
        <w:t xml:space="preserve">аны и валового регионального продукта территорий. По мнению </w:t>
      </w:r>
      <w:proofErr w:type="gramStart"/>
      <w:r>
        <w:rPr>
          <w:sz w:val="28"/>
          <w:szCs w:val="28"/>
        </w:rPr>
        <w:t>автора</w:t>
      </w:r>
      <w:proofErr w:type="gramEnd"/>
      <w:r>
        <w:rPr>
          <w:sz w:val="28"/>
          <w:szCs w:val="28"/>
        </w:rPr>
        <w:t xml:space="preserve"> </w:t>
      </w:r>
      <w:r w:rsidR="00062ED6" w:rsidRPr="002E1849">
        <w:rPr>
          <w:sz w:val="28"/>
          <w:szCs w:val="28"/>
        </w:rPr>
        <w:t>темпы</w:t>
      </w:r>
      <w:r w:rsidR="002A437B" w:rsidRPr="002E1849">
        <w:rPr>
          <w:sz w:val="28"/>
          <w:szCs w:val="28"/>
        </w:rPr>
        <w:t xml:space="preserve"> </w:t>
      </w:r>
      <w:r w:rsidR="00062ED6" w:rsidRPr="002E1849">
        <w:rPr>
          <w:sz w:val="28"/>
          <w:szCs w:val="28"/>
        </w:rPr>
        <w:t>роста</w:t>
      </w:r>
      <w:r w:rsidR="002A437B" w:rsidRPr="002E1849">
        <w:rPr>
          <w:sz w:val="28"/>
          <w:szCs w:val="28"/>
        </w:rPr>
        <w:t xml:space="preserve"> </w:t>
      </w:r>
      <w:r w:rsidR="00062ED6" w:rsidRPr="002E1849">
        <w:rPr>
          <w:sz w:val="28"/>
          <w:szCs w:val="28"/>
        </w:rPr>
        <w:t>ВВП</w:t>
      </w:r>
      <w:r w:rsidR="002A437B" w:rsidRPr="002E1849">
        <w:rPr>
          <w:sz w:val="28"/>
          <w:szCs w:val="28"/>
        </w:rPr>
        <w:t xml:space="preserve"> </w:t>
      </w:r>
      <w:r w:rsidR="00062ED6" w:rsidRPr="002E1849">
        <w:rPr>
          <w:sz w:val="28"/>
          <w:szCs w:val="28"/>
        </w:rPr>
        <w:t>до</w:t>
      </w:r>
      <w:r w:rsidR="002A437B" w:rsidRPr="002E1849">
        <w:rPr>
          <w:sz w:val="28"/>
          <w:szCs w:val="28"/>
        </w:rPr>
        <w:t xml:space="preserve"> </w:t>
      </w:r>
      <w:r w:rsidR="00062ED6" w:rsidRPr="002E1849">
        <w:rPr>
          <w:sz w:val="28"/>
          <w:szCs w:val="28"/>
        </w:rPr>
        <w:t>2025</w:t>
      </w:r>
      <w:r w:rsidR="002A437B" w:rsidRPr="002E1849">
        <w:rPr>
          <w:sz w:val="28"/>
          <w:szCs w:val="28"/>
        </w:rPr>
        <w:t xml:space="preserve"> </w:t>
      </w:r>
      <w:r w:rsidR="00062ED6" w:rsidRPr="002E1849">
        <w:rPr>
          <w:sz w:val="28"/>
          <w:szCs w:val="28"/>
        </w:rPr>
        <w:t>года</w:t>
      </w:r>
      <w:r w:rsidR="003C6F10" w:rsidRPr="002E1849">
        <w:rPr>
          <w:sz w:val="28"/>
          <w:szCs w:val="28"/>
          <w:lang w:val="ky-KG"/>
        </w:rPr>
        <w:t xml:space="preserve"> </w:t>
      </w:r>
      <w:r w:rsidR="00062ED6" w:rsidRPr="002E1849">
        <w:rPr>
          <w:sz w:val="28"/>
          <w:szCs w:val="28"/>
        </w:rPr>
        <w:t>в</w:t>
      </w:r>
      <w:r w:rsidR="002A437B" w:rsidRPr="002E1849">
        <w:rPr>
          <w:sz w:val="28"/>
          <w:szCs w:val="28"/>
        </w:rPr>
        <w:t xml:space="preserve"> </w:t>
      </w:r>
      <w:r w:rsidR="00062ED6" w:rsidRPr="002E1849">
        <w:rPr>
          <w:sz w:val="28"/>
          <w:szCs w:val="28"/>
        </w:rPr>
        <w:t>среднем</w:t>
      </w:r>
      <w:r w:rsidR="002A437B" w:rsidRPr="002E1849">
        <w:rPr>
          <w:sz w:val="28"/>
          <w:szCs w:val="28"/>
        </w:rPr>
        <w:t xml:space="preserve"> </w:t>
      </w:r>
      <w:r w:rsidR="00062ED6" w:rsidRPr="002E1849">
        <w:rPr>
          <w:sz w:val="28"/>
          <w:szCs w:val="28"/>
        </w:rPr>
        <w:t>4,5-5%</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год</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затем</w:t>
      </w:r>
      <w:r w:rsidR="002A437B" w:rsidRPr="002E1849">
        <w:rPr>
          <w:sz w:val="28"/>
          <w:szCs w:val="28"/>
        </w:rPr>
        <w:t xml:space="preserve"> </w:t>
      </w:r>
      <w:r w:rsidR="00062ED6" w:rsidRPr="002E1849">
        <w:rPr>
          <w:sz w:val="28"/>
          <w:szCs w:val="28"/>
        </w:rPr>
        <w:t>до</w:t>
      </w:r>
      <w:r w:rsidR="002A437B" w:rsidRPr="002E1849">
        <w:rPr>
          <w:sz w:val="28"/>
          <w:szCs w:val="28"/>
        </w:rPr>
        <w:t xml:space="preserve"> </w:t>
      </w:r>
      <w:r w:rsidR="00062ED6" w:rsidRPr="002E1849">
        <w:rPr>
          <w:sz w:val="28"/>
          <w:szCs w:val="28"/>
        </w:rPr>
        <w:t>2035</w:t>
      </w:r>
      <w:r w:rsidR="002A437B" w:rsidRPr="002E1849">
        <w:rPr>
          <w:sz w:val="28"/>
          <w:szCs w:val="28"/>
        </w:rPr>
        <w:t xml:space="preserve"> </w:t>
      </w:r>
      <w:r w:rsidR="00062ED6" w:rsidRPr="002E1849">
        <w:rPr>
          <w:sz w:val="28"/>
          <w:szCs w:val="28"/>
        </w:rPr>
        <w:t>года</w:t>
      </w:r>
      <w:r w:rsidR="002A437B" w:rsidRPr="002E1849">
        <w:rPr>
          <w:sz w:val="28"/>
          <w:szCs w:val="28"/>
        </w:rPr>
        <w:t xml:space="preserve"> </w:t>
      </w:r>
      <w:r w:rsidR="00062ED6" w:rsidRPr="002E1849">
        <w:rPr>
          <w:sz w:val="28"/>
          <w:szCs w:val="28"/>
        </w:rPr>
        <w:t>сохраняются</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уровне</w:t>
      </w:r>
      <w:r w:rsidR="002A437B" w:rsidRPr="002E1849">
        <w:rPr>
          <w:sz w:val="28"/>
          <w:szCs w:val="28"/>
        </w:rPr>
        <w:t xml:space="preserve"> </w:t>
      </w:r>
      <w:r w:rsidR="00062ED6" w:rsidRPr="002E1849">
        <w:rPr>
          <w:sz w:val="28"/>
          <w:szCs w:val="28"/>
        </w:rPr>
        <w:t>3,5-4%.</w:t>
      </w:r>
      <w:r w:rsidR="002A437B" w:rsidRPr="002E1849">
        <w:rPr>
          <w:sz w:val="28"/>
          <w:szCs w:val="28"/>
        </w:rPr>
        <w:t xml:space="preserve"> </w:t>
      </w:r>
      <w:r w:rsidR="00062ED6" w:rsidRPr="002E1849">
        <w:rPr>
          <w:sz w:val="28"/>
          <w:szCs w:val="28"/>
        </w:rPr>
        <w:t>Уровень</w:t>
      </w:r>
      <w:r w:rsidR="002A437B" w:rsidRPr="002E1849">
        <w:rPr>
          <w:sz w:val="28"/>
          <w:szCs w:val="28"/>
        </w:rPr>
        <w:t xml:space="preserve"> </w:t>
      </w:r>
      <w:r w:rsidR="00062ED6" w:rsidRPr="002E1849">
        <w:rPr>
          <w:sz w:val="28"/>
          <w:szCs w:val="28"/>
        </w:rPr>
        <w:t>инфляции</w:t>
      </w:r>
      <w:r w:rsidR="002A437B" w:rsidRPr="002E1849">
        <w:rPr>
          <w:sz w:val="28"/>
          <w:szCs w:val="28"/>
        </w:rPr>
        <w:t xml:space="preserve"> </w:t>
      </w:r>
      <w:r w:rsidR="00062ED6" w:rsidRPr="002E1849">
        <w:rPr>
          <w:sz w:val="28"/>
          <w:szCs w:val="28"/>
        </w:rPr>
        <w:t>предусматривается</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уровне</w:t>
      </w:r>
      <w:r w:rsidR="002A437B" w:rsidRPr="002E1849">
        <w:rPr>
          <w:sz w:val="28"/>
          <w:szCs w:val="28"/>
        </w:rPr>
        <w:t xml:space="preserve"> </w:t>
      </w:r>
      <w:r w:rsidR="00062ED6" w:rsidRPr="002E1849">
        <w:rPr>
          <w:sz w:val="28"/>
          <w:szCs w:val="28"/>
        </w:rPr>
        <w:t>5%</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2015</w:t>
      </w:r>
      <w:r w:rsidR="002A437B" w:rsidRPr="002E1849">
        <w:rPr>
          <w:sz w:val="28"/>
          <w:szCs w:val="28"/>
        </w:rPr>
        <w:t xml:space="preserve"> </w:t>
      </w:r>
      <w:r w:rsidR="00062ED6" w:rsidRPr="002E1849">
        <w:rPr>
          <w:sz w:val="28"/>
          <w:szCs w:val="28"/>
        </w:rPr>
        <w:t>году,</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затем</w:t>
      </w:r>
      <w:r w:rsidR="002A437B" w:rsidRPr="002E1849">
        <w:rPr>
          <w:sz w:val="28"/>
          <w:szCs w:val="28"/>
        </w:rPr>
        <w:t xml:space="preserve"> </w:t>
      </w:r>
      <w:r w:rsidR="00062ED6" w:rsidRPr="002E1849">
        <w:rPr>
          <w:sz w:val="28"/>
          <w:szCs w:val="28"/>
        </w:rPr>
        <w:t>постепенно</w:t>
      </w:r>
      <w:r w:rsidR="002A437B" w:rsidRPr="002E1849">
        <w:rPr>
          <w:sz w:val="28"/>
          <w:szCs w:val="28"/>
        </w:rPr>
        <w:t xml:space="preserve"> </w:t>
      </w:r>
      <w:r w:rsidR="00062ED6" w:rsidRPr="002E1849">
        <w:rPr>
          <w:sz w:val="28"/>
          <w:szCs w:val="28"/>
        </w:rPr>
        <w:t>снижается</w:t>
      </w:r>
      <w:r w:rsidR="002A437B" w:rsidRPr="002E1849">
        <w:rPr>
          <w:sz w:val="28"/>
          <w:szCs w:val="28"/>
        </w:rPr>
        <w:t xml:space="preserve"> </w:t>
      </w:r>
      <w:r w:rsidR="00062ED6" w:rsidRPr="002E1849">
        <w:rPr>
          <w:sz w:val="28"/>
          <w:szCs w:val="28"/>
        </w:rPr>
        <w:t>до</w:t>
      </w:r>
      <w:r w:rsidR="002A437B" w:rsidRPr="002E1849">
        <w:rPr>
          <w:sz w:val="28"/>
          <w:szCs w:val="28"/>
        </w:rPr>
        <w:t xml:space="preserve"> </w:t>
      </w:r>
      <w:r w:rsidR="00062ED6" w:rsidRPr="002E1849">
        <w:rPr>
          <w:sz w:val="28"/>
          <w:szCs w:val="28"/>
        </w:rPr>
        <w:t>уровня</w:t>
      </w:r>
      <w:r w:rsidR="002A437B" w:rsidRPr="002E1849">
        <w:rPr>
          <w:sz w:val="28"/>
          <w:szCs w:val="28"/>
        </w:rPr>
        <w:t xml:space="preserve"> </w:t>
      </w:r>
      <w:r w:rsidR="00062ED6" w:rsidRPr="002E1849">
        <w:rPr>
          <w:sz w:val="28"/>
          <w:szCs w:val="28"/>
        </w:rPr>
        <w:t>4%</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2035</w:t>
      </w:r>
      <w:r w:rsidR="002A437B" w:rsidRPr="002E1849">
        <w:rPr>
          <w:sz w:val="28"/>
          <w:szCs w:val="28"/>
        </w:rPr>
        <w:t xml:space="preserve"> </w:t>
      </w:r>
      <w:r w:rsidR="00062ED6" w:rsidRPr="002E1849">
        <w:rPr>
          <w:sz w:val="28"/>
          <w:szCs w:val="28"/>
        </w:rPr>
        <w:t>году.</w:t>
      </w:r>
      <w:r w:rsidR="002A437B" w:rsidRPr="002E1849">
        <w:rPr>
          <w:sz w:val="28"/>
          <w:szCs w:val="28"/>
        </w:rPr>
        <w:t xml:space="preserve"> </w:t>
      </w:r>
      <w:r w:rsidR="00062ED6" w:rsidRPr="002E1849">
        <w:rPr>
          <w:sz w:val="28"/>
          <w:szCs w:val="28"/>
        </w:rPr>
        <w:t>При</w:t>
      </w:r>
      <w:r w:rsidR="002A437B" w:rsidRPr="002E1849">
        <w:rPr>
          <w:sz w:val="28"/>
          <w:szCs w:val="28"/>
        </w:rPr>
        <w:t xml:space="preserve"> </w:t>
      </w:r>
      <w:r w:rsidR="00062ED6" w:rsidRPr="002E1849">
        <w:rPr>
          <w:sz w:val="28"/>
          <w:szCs w:val="28"/>
        </w:rPr>
        <w:t>проведении</w:t>
      </w:r>
      <w:r w:rsidR="002A437B" w:rsidRPr="002E1849">
        <w:rPr>
          <w:sz w:val="28"/>
          <w:szCs w:val="28"/>
        </w:rPr>
        <w:t xml:space="preserve"> </w:t>
      </w:r>
      <w:r w:rsidR="00062ED6" w:rsidRPr="002E1849">
        <w:rPr>
          <w:sz w:val="28"/>
          <w:szCs w:val="28"/>
        </w:rPr>
        <w:t>прогнозных</w:t>
      </w:r>
      <w:r w:rsidR="002A437B" w:rsidRPr="002E1849">
        <w:rPr>
          <w:sz w:val="28"/>
          <w:szCs w:val="28"/>
        </w:rPr>
        <w:t xml:space="preserve"> </w:t>
      </w:r>
      <w:r w:rsidR="00062ED6" w:rsidRPr="002E1849">
        <w:rPr>
          <w:sz w:val="28"/>
          <w:szCs w:val="28"/>
        </w:rPr>
        <w:t>расчетов</w:t>
      </w:r>
      <w:r w:rsidR="002A437B" w:rsidRPr="002E1849">
        <w:rPr>
          <w:sz w:val="28"/>
          <w:szCs w:val="28"/>
        </w:rPr>
        <w:t xml:space="preserve"> </w:t>
      </w:r>
      <w:r w:rsidR="00062ED6" w:rsidRPr="002E1849">
        <w:rPr>
          <w:sz w:val="28"/>
          <w:szCs w:val="28"/>
        </w:rPr>
        <w:t>финансовых</w:t>
      </w:r>
      <w:r w:rsidR="002A437B" w:rsidRPr="002E1849">
        <w:rPr>
          <w:sz w:val="28"/>
          <w:szCs w:val="28"/>
        </w:rPr>
        <w:t xml:space="preserve"> </w:t>
      </w:r>
      <w:r w:rsidR="00062ED6" w:rsidRPr="002E1849">
        <w:rPr>
          <w:sz w:val="28"/>
          <w:szCs w:val="28"/>
        </w:rPr>
        <w:t>потоков</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качестве</w:t>
      </w:r>
      <w:r w:rsidR="002A437B" w:rsidRPr="002E1849">
        <w:rPr>
          <w:sz w:val="28"/>
          <w:szCs w:val="28"/>
        </w:rPr>
        <w:t xml:space="preserve"> </w:t>
      </w:r>
      <w:r w:rsidR="00062ED6" w:rsidRPr="002E1849">
        <w:rPr>
          <w:sz w:val="28"/>
          <w:szCs w:val="28"/>
        </w:rPr>
        <w:t>базовых</w:t>
      </w:r>
      <w:r w:rsidR="002A437B" w:rsidRPr="002E1849">
        <w:rPr>
          <w:sz w:val="28"/>
          <w:szCs w:val="28"/>
        </w:rPr>
        <w:t xml:space="preserve"> </w:t>
      </w:r>
      <w:r w:rsidR="00062ED6" w:rsidRPr="002E1849">
        <w:rPr>
          <w:sz w:val="28"/>
          <w:szCs w:val="28"/>
        </w:rPr>
        <w:t>данных</w:t>
      </w:r>
      <w:r w:rsidR="002A437B" w:rsidRPr="002E1849">
        <w:rPr>
          <w:sz w:val="28"/>
          <w:szCs w:val="28"/>
        </w:rPr>
        <w:t xml:space="preserve"> </w:t>
      </w:r>
      <w:r w:rsidR="00062ED6" w:rsidRPr="002E1849">
        <w:rPr>
          <w:sz w:val="28"/>
          <w:szCs w:val="28"/>
        </w:rPr>
        <w:t>послужили</w:t>
      </w:r>
      <w:r w:rsidR="002A437B" w:rsidRPr="002E1849">
        <w:rPr>
          <w:sz w:val="28"/>
          <w:szCs w:val="28"/>
        </w:rPr>
        <w:t xml:space="preserve"> </w:t>
      </w:r>
      <w:r w:rsidR="00062ED6" w:rsidRPr="002E1849">
        <w:rPr>
          <w:sz w:val="28"/>
          <w:szCs w:val="28"/>
        </w:rPr>
        <w:t>данные</w:t>
      </w:r>
      <w:r w:rsidR="002A437B" w:rsidRPr="002E1849">
        <w:rPr>
          <w:sz w:val="28"/>
          <w:szCs w:val="28"/>
        </w:rPr>
        <w:t xml:space="preserve"> </w:t>
      </w:r>
      <w:r w:rsidR="00062ED6" w:rsidRPr="002E1849">
        <w:rPr>
          <w:sz w:val="28"/>
          <w:szCs w:val="28"/>
        </w:rPr>
        <w:t>за</w:t>
      </w:r>
      <w:r w:rsidR="001A4A7C" w:rsidRPr="002E1849">
        <w:rPr>
          <w:sz w:val="28"/>
          <w:szCs w:val="28"/>
          <w:lang w:val="ky-KG"/>
        </w:rPr>
        <w:t xml:space="preserve"> </w:t>
      </w:r>
      <w:r w:rsidR="00062ED6" w:rsidRPr="002E1849">
        <w:rPr>
          <w:sz w:val="28"/>
          <w:szCs w:val="28"/>
        </w:rPr>
        <w:t>2010</w:t>
      </w:r>
      <w:r w:rsidR="002A437B" w:rsidRPr="002E1849">
        <w:rPr>
          <w:sz w:val="28"/>
          <w:szCs w:val="28"/>
        </w:rPr>
        <w:t xml:space="preserve"> </w:t>
      </w:r>
      <w:r w:rsidR="00062ED6" w:rsidRPr="002E1849">
        <w:rPr>
          <w:sz w:val="28"/>
          <w:szCs w:val="28"/>
        </w:rPr>
        <w:t>год.</w:t>
      </w:r>
      <w:r w:rsidR="002A437B" w:rsidRPr="002E1849">
        <w:rPr>
          <w:sz w:val="28"/>
          <w:szCs w:val="28"/>
        </w:rPr>
        <w:t xml:space="preserve"> </w:t>
      </w:r>
    </w:p>
    <w:p w:rsidR="00062ED6" w:rsidRPr="002E1849" w:rsidRDefault="00062ED6" w:rsidP="001B4B8E">
      <w:pPr>
        <w:widowControl w:val="0"/>
        <w:ind w:firstLine="709"/>
        <w:jc w:val="both"/>
        <w:rPr>
          <w:sz w:val="28"/>
          <w:szCs w:val="28"/>
        </w:rPr>
      </w:pPr>
      <w:r w:rsidRPr="002E1849">
        <w:rPr>
          <w:sz w:val="28"/>
          <w:szCs w:val="28"/>
        </w:rPr>
        <w:t>Все</w:t>
      </w:r>
      <w:r w:rsidR="002A437B" w:rsidRPr="002E1849">
        <w:rPr>
          <w:sz w:val="28"/>
          <w:szCs w:val="28"/>
        </w:rPr>
        <w:t xml:space="preserve"> </w:t>
      </w:r>
      <w:r w:rsidRPr="002E1849">
        <w:rPr>
          <w:sz w:val="28"/>
          <w:szCs w:val="28"/>
        </w:rPr>
        <w:t>финансовые</w:t>
      </w:r>
      <w:r w:rsidR="002A437B" w:rsidRPr="002E1849">
        <w:rPr>
          <w:sz w:val="28"/>
          <w:szCs w:val="28"/>
        </w:rPr>
        <w:t xml:space="preserve"> </w:t>
      </w:r>
      <w:r w:rsidRPr="002E1849">
        <w:rPr>
          <w:sz w:val="28"/>
          <w:szCs w:val="28"/>
        </w:rPr>
        <w:t>потоки</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солидарной</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накопительной</w:t>
      </w:r>
      <w:r w:rsidR="002A437B" w:rsidRPr="002E1849">
        <w:rPr>
          <w:sz w:val="28"/>
          <w:szCs w:val="28"/>
        </w:rPr>
        <w:t xml:space="preserve"> </w:t>
      </w:r>
      <w:r w:rsidRPr="002E1849">
        <w:rPr>
          <w:sz w:val="28"/>
          <w:szCs w:val="28"/>
        </w:rPr>
        <w:t>пенсионным</w:t>
      </w:r>
      <w:r w:rsidR="002A437B" w:rsidRPr="002E1849">
        <w:rPr>
          <w:sz w:val="28"/>
          <w:szCs w:val="28"/>
        </w:rPr>
        <w:t xml:space="preserve"> </w:t>
      </w:r>
      <w:r w:rsidRPr="002E1849">
        <w:rPr>
          <w:sz w:val="28"/>
          <w:szCs w:val="28"/>
        </w:rPr>
        <w:t>компонентам</w:t>
      </w:r>
      <w:r w:rsidR="002A437B" w:rsidRPr="002E1849">
        <w:rPr>
          <w:sz w:val="28"/>
          <w:szCs w:val="28"/>
        </w:rPr>
        <w:t xml:space="preserve"> </w:t>
      </w:r>
      <w:r w:rsidRPr="002E1849">
        <w:rPr>
          <w:sz w:val="28"/>
          <w:szCs w:val="28"/>
        </w:rPr>
        <w:t>формируются</w:t>
      </w:r>
      <w:r w:rsidR="002A437B" w:rsidRPr="002E1849">
        <w:rPr>
          <w:sz w:val="28"/>
          <w:szCs w:val="28"/>
        </w:rPr>
        <w:t xml:space="preserve"> </w:t>
      </w:r>
      <w:r w:rsidRPr="002E1849">
        <w:rPr>
          <w:sz w:val="28"/>
          <w:szCs w:val="28"/>
        </w:rPr>
        <w:t>отдельно</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дальнейшем</w:t>
      </w:r>
      <w:r w:rsidR="002A437B" w:rsidRPr="002E1849">
        <w:rPr>
          <w:sz w:val="28"/>
          <w:szCs w:val="28"/>
        </w:rPr>
        <w:t xml:space="preserve"> </w:t>
      </w:r>
      <w:r w:rsidRPr="002E1849">
        <w:rPr>
          <w:sz w:val="28"/>
          <w:szCs w:val="28"/>
        </w:rPr>
        <w:t>формируют</w:t>
      </w:r>
      <w:r w:rsidR="002A437B" w:rsidRPr="002E1849">
        <w:rPr>
          <w:sz w:val="28"/>
          <w:szCs w:val="28"/>
        </w:rPr>
        <w:t xml:space="preserve"> </w:t>
      </w:r>
      <w:r w:rsidRPr="002E1849">
        <w:rPr>
          <w:sz w:val="28"/>
          <w:szCs w:val="28"/>
        </w:rPr>
        <w:t>свою</w:t>
      </w:r>
      <w:r w:rsidR="002A437B" w:rsidRPr="002E1849">
        <w:rPr>
          <w:sz w:val="28"/>
          <w:szCs w:val="28"/>
        </w:rPr>
        <w:t xml:space="preserve"> </w:t>
      </w:r>
      <w:r w:rsidRPr="002E1849">
        <w:rPr>
          <w:sz w:val="28"/>
          <w:szCs w:val="28"/>
        </w:rPr>
        <w:t>часть</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Все</w:t>
      </w:r>
      <w:r w:rsidR="002A437B" w:rsidRPr="002E1849">
        <w:rPr>
          <w:sz w:val="28"/>
          <w:szCs w:val="28"/>
        </w:rPr>
        <w:t xml:space="preserve"> </w:t>
      </w:r>
      <w:r w:rsidRPr="002E1849">
        <w:rPr>
          <w:sz w:val="28"/>
          <w:szCs w:val="28"/>
        </w:rPr>
        <w:t>будущие</w:t>
      </w:r>
      <w:r w:rsidR="002A437B" w:rsidRPr="002E1849">
        <w:rPr>
          <w:sz w:val="28"/>
          <w:szCs w:val="28"/>
        </w:rPr>
        <w:t xml:space="preserve"> </w:t>
      </w:r>
      <w:r w:rsidRPr="002E1849">
        <w:rPr>
          <w:sz w:val="28"/>
          <w:szCs w:val="28"/>
        </w:rPr>
        <w:t>потоки</w:t>
      </w:r>
      <w:r w:rsidR="002A437B" w:rsidRPr="002E1849">
        <w:rPr>
          <w:sz w:val="28"/>
          <w:szCs w:val="28"/>
        </w:rPr>
        <w:t xml:space="preserve"> </w:t>
      </w:r>
      <w:r w:rsidRPr="002E1849">
        <w:rPr>
          <w:sz w:val="28"/>
          <w:szCs w:val="28"/>
        </w:rPr>
        <w:t>дисконтируются</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ставке</w:t>
      </w:r>
      <w:r w:rsidR="002A437B" w:rsidRPr="002E1849">
        <w:rPr>
          <w:sz w:val="28"/>
          <w:szCs w:val="28"/>
        </w:rPr>
        <w:t xml:space="preserve"> </w:t>
      </w:r>
      <w:r w:rsidRPr="002E1849">
        <w:rPr>
          <w:sz w:val="28"/>
          <w:szCs w:val="28"/>
        </w:rPr>
        <w:t>дисконта</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5%,</w:t>
      </w:r>
      <w:r w:rsidR="002A437B" w:rsidRPr="002E1849">
        <w:rPr>
          <w:sz w:val="28"/>
          <w:szCs w:val="28"/>
        </w:rPr>
        <w:t xml:space="preserve"> </w:t>
      </w:r>
      <w:r w:rsidRPr="002E1849">
        <w:rPr>
          <w:sz w:val="28"/>
          <w:szCs w:val="28"/>
        </w:rPr>
        <w:t>а</w:t>
      </w:r>
      <w:r w:rsidR="002A437B" w:rsidRPr="002E1849">
        <w:rPr>
          <w:sz w:val="28"/>
          <w:szCs w:val="28"/>
        </w:rPr>
        <w:t xml:space="preserve"> </w:t>
      </w:r>
      <w:r w:rsidRPr="002E1849">
        <w:rPr>
          <w:sz w:val="28"/>
          <w:szCs w:val="28"/>
        </w:rPr>
        <w:t>уровень</w:t>
      </w:r>
      <w:r w:rsidR="002A437B" w:rsidRPr="002E1849">
        <w:rPr>
          <w:sz w:val="28"/>
          <w:szCs w:val="28"/>
        </w:rPr>
        <w:t xml:space="preserve"> </w:t>
      </w:r>
      <w:r w:rsidRPr="002E1849">
        <w:rPr>
          <w:sz w:val="28"/>
          <w:szCs w:val="28"/>
        </w:rPr>
        <w:t>средней</w:t>
      </w:r>
      <w:r w:rsidR="002A437B" w:rsidRPr="002E1849">
        <w:rPr>
          <w:sz w:val="28"/>
          <w:szCs w:val="28"/>
        </w:rPr>
        <w:t xml:space="preserve"> </w:t>
      </w:r>
      <w:r w:rsidRPr="002E1849">
        <w:rPr>
          <w:sz w:val="28"/>
          <w:szCs w:val="28"/>
        </w:rPr>
        <w:t>доходности</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вложенным</w:t>
      </w:r>
      <w:r w:rsidR="002A437B" w:rsidRPr="002E1849">
        <w:rPr>
          <w:sz w:val="28"/>
          <w:szCs w:val="28"/>
        </w:rPr>
        <w:t xml:space="preserve"> </w:t>
      </w:r>
      <w:r w:rsidRPr="002E1849">
        <w:rPr>
          <w:sz w:val="28"/>
          <w:szCs w:val="28"/>
        </w:rPr>
        <w:t>пенсионным</w:t>
      </w:r>
      <w:r w:rsidR="002A437B" w:rsidRPr="002E1849">
        <w:rPr>
          <w:sz w:val="28"/>
          <w:szCs w:val="28"/>
        </w:rPr>
        <w:t xml:space="preserve"> </w:t>
      </w:r>
      <w:r w:rsidRPr="002E1849">
        <w:rPr>
          <w:sz w:val="28"/>
          <w:szCs w:val="28"/>
        </w:rPr>
        <w:t>активам</w:t>
      </w:r>
      <w:r w:rsidR="002A437B" w:rsidRPr="002E1849">
        <w:rPr>
          <w:sz w:val="28"/>
          <w:szCs w:val="28"/>
        </w:rPr>
        <w:t xml:space="preserve"> </w:t>
      </w:r>
      <w:r w:rsidRPr="002E1849">
        <w:rPr>
          <w:sz w:val="28"/>
          <w:szCs w:val="28"/>
        </w:rPr>
        <w:t>устанавливается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размере</w:t>
      </w:r>
      <w:r w:rsidR="002A437B" w:rsidRPr="002E1849">
        <w:rPr>
          <w:sz w:val="28"/>
          <w:szCs w:val="28"/>
        </w:rPr>
        <w:t xml:space="preserve"> </w:t>
      </w:r>
      <w:r w:rsidRPr="002E1849">
        <w:rPr>
          <w:sz w:val="28"/>
          <w:szCs w:val="28"/>
        </w:rPr>
        <w:t>8%.</w:t>
      </w:r>
    </w:p>
    <w:p w:rsidR="00062ED6" w:rsidRPr="002E1849" w:rsidRDefault="00062ED6" w:rsidP="001B4B8E">
      <w:pPr>
        <w:widowControl w:val="0"/>
        <w:ind w:firstLine="709"/>
        <w:jc w:val="both"/>
        <w:rPr>
          <w:sz w:val="28"/>
          <w:szCs w:val="28"/>
        </w:rPr>
      </w:pPr>
      <w:r w:rsidRPr="002E1849">
        <w:rPr>
          <w:sz w:val="28"/>
          <w:szCs w:val="28"/>
        </w:rPr>
        <w:t>Согласно</w:t>
      </w:r>
      <w:r w:rsidR="002A437B" w:rsidRPr="002E1849">
        <w:rPr>
          <w:sz w:val="28"/>
          <w:szCs w:val="28"/>
        </w:rPr>
        <w:t xml:space="preserve"> </w:t>
      </w:r>
      <w:r w:rsidRPr="002E1849">
        <w:rPr>
          <w:sz w:val="28"/>
          <w:szCs w:val="28"/>
        </w:rPr>
        <w:t>произведенным</w:t>
      </w:r>
      <w:r w:rsidR="002A437B" w:rsidRPr="002E1849">
        <w:rPr>
          <w:sz w:val="28"/>
          <w:szCs w:val="28"/>
        </w:rPr>
        <w:t xml:space="preserve"> </w:t>
      </w:r>
      <w:r w:rsidRPr="002E1849">
        <w:rPr>
          <w:sz w:val="28"/>
          <w:szCs w:val="28"/>
        </w:rPr>
        <w:t>прогнозным</w:t>
      </w:r>
      <w:r w:rsidR="002A437B" w:rsidRPr="002E1849">
        <w:rPr>
          <w:sz w:val="28"/>
          <w:szCs w:val="28"/>
        </w:rPr>
        <w:t xml:space="preserve"> </w:t>
      </w:r>
      <w:r w:rsidRPr="002E1849">
        <w:rPr>
          <w:sz w:val="28"/>
          <w:szCs w:val="28"/>
        </w:rPr>
        <w:t>расчетам</w:t>
      </w:r>
      <w:r w:rsidR="002A437B" w:rsidRPr="002E1849">
        <w:rPr>
          <w:sz w:val="28"/>
          <w:szCs w:val="28"/>
        </w:rPr>
        <w:t xml:space="preserve"> </w:t>
      </w:r>
      <w:r w:rsidRPr="002E1849">
        <w:rPr>
          <w:sz w:val="28"/>
          <w:szCs w:val="28"/>
        </w:rPr>
        <w:t>скрытый</w:t>
      </w:r>
      <w:r w:rsidR="002A437B" w:rsidRPr="002E1849">
        <w:rPr>
          <w:sz w:val="28"/>
          <w:szCs w:val="28"/>
        </w:rPr>
        <w:t xml:space="preserve"> </w:t>
      </w:r>
      <w:r w:rsidRPr="002E1849">
        <w:rPr>
          <w:sz w:val="28"/>
          <w:szCs w:val="28"/>
        </w:rPr>
        <w:t>долг</w:t>
      </w:r>
      <w:r w:rsidR="002A437B" w:rsidRPr="002E1849">
        <w:rPr>
          <w:sz w:val="28"/>
          <w:szCs w:val="28"/>
        </w:rPr>
        <w:t xml:space="preserve"> </w:t>
      </w:r>
      <w:r w:rsidRPr="002E1849">
        <w:rPr>
          <w:sz w:val="28"/>
          <w:szCs w:val="28"/>
        </w:rPr>
        <w:t>пенсионной</w:t>
      </w:r>
      <w:r w:rsidR="002A437B" w:rsidRPr="002E1849">
        <w:rPr>
          <w:sz w:val="28"/>
          <w:szCs w:val="28"/>
        </w:rPr>
        <w:t xml:space="preserve"> </w:t>
      </w:r>
      <w:r w:rsidRPr="002E1849">
        <w:rPr>
          <w:sz w:val="28"/>
          <w:szCs w:val="28"/>
        </w:rPr>
        <w:t>системы</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южному</w:t>
      </w:r>
      <w:r w:rsidR="002A437B" w:rsidRPr="002E1849">
        <w:rPr>
          <w:sz w:val="28"/>
          <w:szCs w:val="28"/>
        </w:rPr>
        <w:t xml:space="preserve"> </w:t>
      </w:r>
      <w:r w:rsidRPr="002E1849">
        <w:rPr>
          <w:sz w:val="28"/>
          <w:szCs w:val="28"/>
        </w:rPr>
        <w:t>региону</w:t>
      </w:r>
      <w:r w:rsidR="002A437B" w:rsidRPr="002E1849">
        <w:rPr>
          <w:sz w:val="28"/>
          <w:szCs w:val="28"/>
        </w:rPr>
        <w:t xml:space="preserve"> </w:t>
      </w:r>
      <w:r w:rsidRPr="002E1849">
        <w:rPr>
          <w:sz w:val="28"/>
          <w:szCs w:val="28"/>
        </w:rPr>
        <w:t>Кыргызской</w:t>
      </w:r>
      <w:r w:rsidR="002A437B" w:rsidRPr="002E1849">
        <w:rPr>
          <w:sz w:val="28"/>
          <w:szCs w:val="28"/>
        </w:rPr>
        <w:t xml:space="preserve"> </w:t>
      </w:r>
      <w:r w:rsidRPr="002E1849">
        <w:rPr>
          <w:sz w:val="28"/>
          <w:szCs w:val="28"/>
        </w:rPr>
        <w:t>Республики</w:t>
      </w:r>
      <w:r w:rsidR="001A0F94" w:rsidRPr="002E1849">
        <w:rPr>
          <w:sz w:val="28"/>
          <w:szCs w:val="28"/>
        </w:rPr>
        <w:t xml:space="preserve"> </w:t>
      </w:r>
      <w:r w:rsidRPr="002E1849">
        <w:rPr>
          <w:sz w:val="28"/>
          <w:szCs w:val="28"/>
        </w:rPr>
        <w:t>возрастет</w:t>
      </w:r>
      <w:r w:rsidR="002A437B" w:rsidRPr="002E1849">
        <w:rPr>
          <w:sz w:val="28"/>
          <w:szCs w:val="28"/>
        </w:rPr>
        <w:t xml:space="preserve"> </w:t>
      </w:r>
      <w:r w:rsidRPr="002E1849">
        <w:rPr>
          <w:sz w:val="28"/>
          <w:szCs w:val="28"/>
        </w:rPr>
        <w:t>с</w:t>
      </w:r>
      <w:r w:rsidR="002A437B" w:rsidRPr="002E1849">
        <w:rPr>
          <w:sz w:val="28"/>
          <w:szCs w:val="28"/>
        </w:rPr>
        <w:t xml:space="preserve"> </w:t>
      </w:r>
      <w:r w:rsidRPr="002E1849">
        <w:rPr>
          <w:sz w:val="28"/>
          <w:szCs w:val="28"/>
        </w:rPr>
        <w:t>7,5%</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ВВП</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2010</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до</w:t>
      </w:r>
      <w:r w:rsidR="002A437B" w:rsidRPr="002E1849">
        <w:rPr>
          <w:sz w:val="28"/>
          <w:szCs w:val="28"/>
        </w:rPr>
        <w:t xml:space="preserve"> </w:t>
      </w:r>
      <w:r w:rsidRPr="002E1849">
        <w:rPr>
          <w:sz w:val="28"/>
          <w:szCs w:val="28"/>
        </w:rPr>
        <w:t>10%</w:t>
      </w:r>
      <w:r w:rsidR="002A437B" w:rsidRPr="002E1849">
        <w:rPr>
          <w:sz w:val="28"/>
          <w:szCs w:val="28"/>
        </w:rPr>
        <w:t xml:space="preserve"> </w:t>
      </w:r>
      <w:r w:rsidRPr="002E1849">
        <w:rPr>
          <w:sz w:val="28"/>
          <w:szCs w:val="28"/>
        </w:rPr>
        <w:t>к</w:t>
      </w:r>
      <w:r w:rsidR="001A0F94" w:rsidRPr="002E1849">
        <w:rPr>
          <w:sz w:val="28"/>
          <w:szCs w:val="28"/>
        </w:rPr>
        <w:t xml:space="preserve"> </w:t>
      </w:r>
      <w:r w:rsidRPr="002E1849">
        <w:rPr>
          <w:sz w:val="28"/>
          <w:szCs w:val="28"/>
        </w:rPr>
        <w:t>ВВП</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2035</w:t>
      </w:r>
      <w:r w:rsidR="002A437B" w:rsidRPr="002E1849">
        <w:rPr>
          <w:sz w:val="28"/>
          <w:szCs w:val="28"/>
        </w:rPr>
        <w:t xml:space="preserve"> </w:t>
      </w:r>
      <w:r w:rsidRPr="002E1849">
        <w:rPr>
          <w:sz w:val="28"/>
          <w:szCs w:val="28"/>
        </w:rPr>
        <w:t>году</w:t>
      </w:r>
      <w:r w:rsidR="00DE6FBA">
        <w:rPr>
          <w:sz w:val="28"/>
          <w:szCs w:val="28"/>
        </w:rPr>
        <w:t>.</w:t>
      </w:r>
    </w:p>
    <w:p w:rsidR="00062ED6" w:rsidRPr="002E1849" w:rsidRDefault="00DE6FBA" w:rsidP="001B4B8E">
      <w:pPr>
        <w:widowControl w:val="0"/>
        <w:ind w:firstLine="709"/>
        <w:jc w:val="both"/>
        <w:rPr>
          <w:sz w:val="28"/>
          <w:szCs w:val="28"/>
        </w:rPr>
      </w:pPr>
      <w:proofErr w:type="gramStart"/>
      <w:r>
        <w:rPr>
          <w:sz w:val="28"/>
          <w:szCs w:val="28"/>
        </w:rPr>
        <w:t>Важное значение</w:t>
      </w:r>
      <w:proofErr w:type="gramEnd"/>
      <w:r>
        <w:rPr>
          <w:sz w:val="28"/>
          <w:szCs w:val="28"/>
        </w:rPr>
        <w:t xml:space="preserve"> улучшения пенсионного обеспечения имеет прогнозы доходов населения. Они </w:t>
      </w:r>
      <w:r w:rsidR="00062ED6" w:rsidRPr="002E1849">
        <w:rPr>
          <w:sz w:val="28"/>
          <w:szCs w:val="28"/>
        </w:rPr>
        <w:t>при</w:t>
      </w:r>
      <w:r w:rsidR="001A0F94" w:rsidRPr="002E1849">
        <w:rPr>
          <w:sz w:val="28"/>
          <w:szCs w:val="28"/>
        </w:rPr>
        <w:t xml:space="preserve"> </w:t>
      </w:r>
      <w:r w:rsidR="00062ED6" w:rsidRPr="002E1849">
        <w:rPr>
          <w:sz w:val="28"/>
          <w:szCs w:val="28"/>
        </w:rPr>
        <w:t>сохранени</w:t>
      </w:r>
      <w:r>
        <w:rPr>
          <w:sz w:val="28"/>
          <w:szCs w:val="28"/>
        </w:rPr>
        <w:t>и</w:t>
      </w:r>
      <w:r w:rsidR="002A437B" w:rsidRPr="002E1849">
        <w:rPr>
          <w:sz w:val="28"/>
          <w:szCs w:val="28"/>
        </w:rPr>
        <w:t xml:space="preserve"> </w:t>
      </w:r>
      <w:r w:rsidR="00062ED6" w:rsidRPr="002E1849">
        <w:rPr>
          <w:sz w:val="28"/>
          <w:szCs w:val="28"/>
        </w:rPr>
        <w:t>действующих</w:t>
      </w:r>
      <w:r w:rsidR="001A4A7C" w:rsidRPr="002E1849">
        <w:rPr>
          <w:sz w:val="28"/>
          <w:szCs w:val="28"/>
          <w:lang w:val="ky-KG"/>
        </w:rPr>
        <w:t xml:space="preserve"> </w:t>
      </w:r>
      <w:r w:rsidR="00062ED6" w:rsidRPr="002E1849">
        <w:rPr>
          <w:sz w:val="28"/>
          <w:szCs w:val="28"/>
        </w:rPr>
        <w:t>ставок</w:t>
      </w:r>
      <w:r w:rsidR="002A437B" w:rsidRPr="002E1849">
        <w:rPr>
          <w:sz w:val="28"/>
          <w:szCs w:val="28"/>
        </w:rPr>
        <w:t xml:space="preserve"> </w:t>
      </w:r>
      <w:r w:rsidR="00062ED6" w:rsidRPr="002E1849">
        <w:rPr>
          <w:sz w:val="28"/>
          <w:szCs w:val="28"/>
        </w:rPr>
        <w:t>тарифов</w:t>
      </w:r>
      <w:r w:rsidR="002A437B" w:rsidRPr="002E1849">
        <w:rPr>
          <w:sz w:val="28"/>
          <w:szCs w:val="28"/>
        </w:rPr>
        <w:t xml:space="preserve"> </w:t>
      </w:r>
      <w:r w:rsidR="00062ED6" w:rsidRPr="002E1849">
        <w:rPr>
          <w:sz w:val="28"/>
          <w:szCs w:val="28"/>
        </w:rPr>
        <w:t>по</w:t>
      </w:r>
      <w:r w:rsidR="002A437B" w:rsidRPr="002E1849">
        <w:rPr>
          <w:sz w:val="28"/>
          <w:szCs w:val="28"/>
        </w:rPr>
        <w:t xml:space="preserve"> </w:t>
      </w:r>
      <w:r w:rsidR="00062ED6" w:rsidRPr="002E1849">
        <w:rPr>
          <w:sz w:val="28"/>
          <w:szCs w:val="28"/>
        </w:rPr>
        <w:t>государственному</w:t>
      </w:r>
      <w:r w:rsidR="002A437B" w:rsidRPr="002E1849">
        <w:rPr>
          <w:sz w:val="28"/>
          <w:szCs w:val="28"/>
        </w:rPr>
        <w:t xml:space="preserve"> </w:t>
      </w:r>
      <w:r w:rsidR="00062ED6" w:rsidRPr="002E1849">
        <w:rPr>
          <w:sz w:val="28"/>
          <w:szCs w:val="28"/>
        </w:rPr>
        <w:t>социальному</w:t>
      </w:r>
      <w:r w:rsidR="002A437B" w:rsidRPr="002E1849">
        <w:rPr>
          <w:sz w:val="28"/>
          <w:szCs w:val="28"/>
        </w:rPr>
        <w:t xml:space="preserve"> </w:t>
      </w:r>
      <w:r w:rsidR="00062ED6" w:rsidRPr="002E1849">
        <w:rPr>
          <w:sz w:val="28"/>
          <w:szCs w:val="28"/>
        </w:rPr>
        <w:t>страхованию</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солидарную</w:t>
      </w:r>
      <w:r w:rsidR="002A437B" w:rsidRPr="002E1849">
        <w:rPr>
          <w:sz w:val="28"/>
          <w:szCs w:val="28"/>
        </w:rPr>
        <w:t xml:space="preserve"> </w:t>
      </w:r>
      <w:r w:rsidR="00062ED6" w:rsidRPr="002E1849">
        <w:rPr>
          <w:sz w:val="28"/>
          <w:szCs w:val="28"/>
        </w:rPr>
        <w:t>систему</w:t>
      </w:r>
      <w:r w:rsidR="001A0F94" w:rsidRPr="002E1849">
        <w:rPr>
          <w:sz w:val="28"/>
          <w:szCs w:val="28"/>
        </w:rPr>
        <w:t xml:space="preserve"> </w:t>
      </w:r>
      <w:r w:rsidR="00062ED6" w:rsidRPr="002E1849">
        <w:rPr>
          <w:sz w:val="28"/>
          <w:szCs w:val="28"/>
        </w:rPr>
        <w:t>значительно</w:t>
      </w:r>
      <w:r w:rsidR="002A437B" w:rsidRPr="002E1849">
        <w:rPr>
          <w:sz w:val="28"/>
          <w:szCs w:val="28"/>
        </w:rPr>
        <w:t xml:space="preserve"> </w:t>
      </w:r>
      <w:r w:rsidR="00062ED6" w:rsidRPr="002E1849">
        <w:rPr>
          <w:sz w:val="28"/>
          <w:szCs w:val="28"/>
        </w:rPr>
        <w:t>изменится</w:t>
      </w:r>
      <w:r w:rsidR="002A437B" w:rsidRPr="002E1849">
        <w:rPr>
          <w:sz w:val="28"/>
          <w:szCs w:val="28"/>
        </w:rPr>
        <w:t xml:space="preserve"> </w:t>
      </w:r>
      <w:r w:rsidR="00062ED6" w:rsidRPr="002E1849">
        <w:rPr>
          <w:sz w:val="28"/>
          <w:szCs w:val="28"/>
        </w:rPr>
        <w:t>по</w:t>
      </w:r>
      <w:r w:rsidR="002A437B" w:rsidRPr="002E1849">
        <w:rPr>
          <w:sz w:val="28"/>
          <w:szCs w:val="28"/>
        </w:rPr>
        <w:t xml:space="preserve"> </w:t>
      </w:r>
      <w:r w:rsidR="00062ED6" w:rsidRPr="002E1849">
        <w:rPr>
          <w:sz w:val="28"/>
          <w:szCs w:val="28"/>
        </w:rPr>
        <w:t>отношению</w:t>
      </w:r>
      <w:r w:rsidR="002A437B" w:rsidRPr="002E1849">
        <w:rPr>
          <w:sz w:val="28"/>
          <w:szCs w:val="28"/>
        </w:rPr>
        <w:t xml:space="preserve"> </w:t>
      </w:r>
      <w:r w:rsidR="00062ED6" w:rsidRPr="002E1849">
        <w:rPr>
          <w:sz w:val="28"/>
          <w:szCs w:val="28"/>
        </w:rPr>
        <w:t>к</w:t>
      </w:r>
      <w:r w:rsidR="002A437B" w:rsidRPr="002E1849">
        <w:rPr>
          <w:sz w:val="28"/>
          <w:szCs w:val="28"/>
        </w:rPr>
        <w:t xml:space="preserve"> </w:t>
      </w:r>
      <w:r w:rsidR="00062ED6" w:rsidRPr="002E1849">
        <w:rPr>
          <w:sz w:val="28"/>
          <w:szCs w:val="28"/>
        </w:rPr>
        <w:t>сумме</w:t>
      </w:r>
      <w:r w:rsidR="002A437B" w:rsidRPr="002E1849">
        <w:rPr>
          <w:sz w:val="28"/>
          <w:szCs w:val="28"/>
        </w:rPr>
        <w:t xml:space="preserve"> </w:t>
      </w:r>
      <w:r w:rsidR="00062ED6" w:rsidRPr="002E1849">
        <w:rPr>
          <w:sz w:val="28"/>
          <w:szCs w:val="28"/>
        </w:rPr>
        <w:t>собираемых</w:t>
      </w:r>
      <w:r w:rsidR="002A437B" w:rsidRPr="002E1849">
        <w:rPr>
          <w:sz w:val="28"/>
          <w:szCs w:val="28"/>
        </w:rPr>
        <w:t xml:space="preserve"> </w:t>
      </w:r>
      <w:r w:rsidR="00062ED6" w:rsidRPr="002E1849">
        <w:rPr>
          <w:sz w:val="28"/>
          <w:szCs w:val="28"/>
        </w:rPr>
        <w:t>страховых</w:t>
      </w:r>
      <w:r w:rsidR="002A437B" w:rsidRPr="002E1849">
        <w:rPr>
          <w:sz w:val="28"/>
          <w:szCs w:val="28"/>
        </w:rPr>
        <w:t xml:space="preserve"> </w:t>
      </w:r>
      <w:r w:rsidR="00062ED6" w:rsidRPr="002E1849">
        <w:rPr>
          <w:sz w:val="28"/>
          <w:szCs w:val="28"/>
        </w:rPr>
        <w:t>взносов</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ежегодных</w:t>
      </w:r>
      <w:r w:rsidR="002A437B" w:rsidRPr="002E1849">
        <w:rPr>
          <w:sz w:val="28"/>
          <w:szCs w:val="28"/>
        </w:rPr>
        <w:t xml:space="preserve"> </w:t>
      </w:r>
      <w:r w:rsidR="00062ED6" w:rsidRPr="002E1849">
        <w:rPr>
          <w:sz w:val="28"/>
          <w:szCs w:val="28"/>
        </w:rPr>
        <w:t>трансфертов,</w:t>
      </w:r>
      <w:r w:rsidR="002A437B" w:rsidRPr="002E1849">
        <w:rPr>
          <w:sz w:val="28"/>
          <w:szCs w:val="28"/>
        </w:rPr>
        <w:t xml:space="preserve"> </w:t>
      </w:r>
      <w:r w:rsidR="00062ED6" w:rsidRPr="002E1849">
        <w:rPr>
          <w:sz w:val="28"/>
          <w:szCs w:val="28"/>
        </w:rPr>
        <w:t>получаемых</w:t>
      </w:r>
      <w:r w:rsidR="002A437B" w:rsidRPr="002E1849">
        <w:rPr>
          <w:sz w:val="28"/>
          <w:szCs w:val="28"/>
        </w:rPr>
        <w:t xml:space="preserve"> </w:t>
      </w:r>
      <w:r w:rsidR="00062ED6" w:rsidRPr="002E1849">
        <w:rPr>
          <w:sz w:val="28"/>
          <w:szCs w:val="28"/>
        </w:rPr>
        <w:t>из</w:t>
      </w:r>
      <w:r w:rsidR="002A437B" w:rsidRPr="002E1849">
        <w:rPr>
          <w:sz w:val="28"/>
          <w:szCs w:val="28"/>
        </w:rPr>
        <w:t xml:space="preserve"> </w:t>
      </w:r>
      <w:r w:rsidR="00062ED6" w:rsidRPr="002E1849">
        <w:rPr>
          <w:sz w:val="28"/>
          <w:szCs w:val="28"/>
        </w:rPr>
        <w:t>республиканского</w:t>
      </w:r>
      <w:r w:rsidR="002A437B" w:rsidRPr="002E1849">
        <w:rPr>
          <w:sz w:val="28"/>
          <w:szCs w:val="28"/>
        </w:rPr>
        <w:t xml:space="preserve"> </w:t>
      </w:r>
      <w:r w:rsidR="00062ED6" w:rsidRPr="002E1849">
        <w:rPr>
          <w:sz w:val="28"/>
          <w:szCs w:val="28"/>
        </w:rPr>
        <w:t>бюджета.</w:t>
      </w:r>
      <w:r w:rsidR="002A437B" w:rsidRPr="002E1849">
        <w:rPr>
          <w:sz w:val="28"/>
          <w:szCs w:val="28"/>
        </w:rPr>
        <w:t xml:space="preserve"> </w:t>
      </w:r>
    </w:p>
    <w:p w:rsidR="00062ED6" w:rsidRPr="002E1849" w:rsidRDefault="00062ED6" w:rsidP="001B4B8E">
      <w:pPr>
        <w:widowControl w:val="0"/>
        <w:ind w:firstLine="709"/>
        <w:jc w:val="both"/>
        <w:rPr>
          <w:sz w:val="28"/>
          <w:szCs w:val="28"/>
        </w:rPr>
      </w:pPr>
      <w:proofErr w:type="gramStart"/>
      <w:r w:rsidRPr="002E1849">
        <w:rPr>
          <w:sz w:val="28"/>
          <w:szCs w:val="28"/>
        </w:rPr>
        <w:t>Так,</w:t>
      </w:r>
      <w:r w:rsidR="002A437B" w:rsidRPr="002E1849">
        <w:rPr>
          <w:sz w:val="28"/>
          <w:szCs w:val="28"/>
        </w:rPr>
        <w:t xml:space="preserve"> </w:t>
      </w:r>
      <w:r w:rsidRPr="002E1849">
        <w:rPr>
          <w:sz w:val="28"/>
          <w:szCs w:val="28"/>
        </w:rPr>
        <w:t>если</w:t>
      </w:r>
      <w:r w:rsidR="002A437B" w:rsidRPr="002E1849">
        <w:rPr>
          <w:sz w:val="28"/>
          <w:szCs w:val="28"/>
        </w:rPr>
        <w:t xml:space="preserve"> </w:t>
      </w:r>
      <w:r w:rsidRPr="002E1849">
        <w:rPr>
          <w:sz w:val="28"/>
          <w:szCs w:val="28"/>
        </w:rPr>
        <w:t>до</w:t>
      </w:r>
      <w:r w:rsidR="002A437B" w:rsidRPr="002E1849">
        <w:rPr>
          <w:sz w:val="28"/>
          <w:szCs w:val="28"/>
        </w:rPr>
        <w:t xml:space="preserve"> </w:t>
      </w:r>
      <w:r w:rsidRPr="002E1849">
        <w:rPr>
          <w:sz w:val="28"/>
          <w:szCs w:val="28"/>
        </w:rPr>
        <w:t>2010</w:t>
      </w:r>
      <w:r w:rsidR="002A437B" w:rsidRPr="002E1849">
        <w:rPr>
          <w:sz w:val="28"/>
          <w:szCs w:val="28"/>
        </w:rPr>
        <w:t xml:space="preserve"> </w:t>
      </w:r>
      <w:r w:rsidRPr="002E1849">
        <w:rPr>
          <w:sz w:val="28"/>
          <w:szCs w:val="28"/>
        </w:rPr>
        <w:t>года</w:t>
      </w:r>
      <w:r w:rsidR="002A437B" w:rsidRPr="002E1849">
        <w:rPr>
          <w:sz w:val="28"/>
          <w:szCs w:val="28"/>
        </w:rPr>
        <w:t xml:space="preserve"> </w:t>
      </w:r>
      <w:r w:rsidRPr="002E1849">
        <w:rPr>
          <w:sz w:val="28"/>
          <w:szCs w:val="28"/>
        </w:rPr>
        <w:t>сумма</w:t>
      </w:r>
      <w:r w:rsidR="002A437B" w:rsidRPr="002E1849">
        <w:rPr>
          <w:sz w:val="28"/>
          <w:szCs w:val="28"/>
        </w:rPr>
        <w:t xml:space="preserve"> </w:t>
      </w:r>
      <w:r w:rsidRPr="002E1849">
        <w:rPr>
          <w:sz w:val="28"/>
          <w:szCs w:val="28"/>
        </w:rPr>
        <w:t>трансфертов</w:t>
      </w:r>
      <w:r w:rsidR="002A437B" w:rsidRPr="002E1849">
        <w:rPr>
          <w:sz w:val="28"/>
          <w:szCs w:val="28"/>
        </w:rPr>
        <w:t xml:space="preserve"> </w:t>
      </w:r>
      <w:r w:rsidRPr="002E1849">
        <w:rPr>
          <w:sz w:val="28"/>
          <w:szCs w:val="28"/>
        </w:rPr>
        <w:t>из</w:t>
      </w:r>
      <w:r w:rsidR="002A437B" w:rsidRPr="002E1849">
        <w:rPr>
          <w:sz w:val="28"/>
          <w:szCs w:val="28"/>
        </w:rPr>
        <w:t xml:space="preserve"> </w:t>
      </w:r>
      <w:r w:rsidRPr="002E1849">
        <w:rPr>
          <w:sz w:val="28"/>
          <w:szCs w:val="28"/>
        </w:rPr>
        <w:t>республиканского</w:t>
      </w:r>
      <w:r w:rsidR="002A437B" w:rsidRPr="002E1849">
        <w:rPr>
          <w:sz w:val="28"/>
          <w:szCs w:val="28"/>
        </w:rPr>
        <w:t xml:space="preserve"> </w:t>
      </w:r>
      <w:r w:rsidRPr="002E1849">
        <w:rPr>
          <w:sz w:val="28"/>
          <w:szCs w:val="28"/>
        </w:rPr>
        <w:t>бюджета</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южные</w:t>
      </w:r>
      <w:r w:rsidR="002A437B" w:rsidRPr="002E1849">
        <w:rPr>
          <w:sz w:val="28"/>
          <w:szCs w:val="28"/>
        </w:rPr>
        <w:t xml:space="preserve"> </w:t>
      </w:r>
      <w:r w:rsidRPr="002E1849">
        <w:rPr>
          <w:sz w:val="28"/>
          <w:szCs w:val="28"/>
        </w:rPr>
        <w:t>области</w:t>
      </w:r>
      <w:r w:rsidR="002A437B" w:rsidRPr="002E1849">
        <w:rPr>
          <w:sz w:val="28"/>
          <w:szCs w:val="28"/>
        </w:rPr>
        <w:t xml:space="preserve"> </w:t>
      </w:r>
      <w:r w:rsidRPr="002E1849">
        <w:rPr>
          <w:sz w:val="28"/>
          <w:szCs w:val="28"/>
        </w:rPr>
        <w:t>страны</w:t>
      </w:r>
      <w:r w:rsidR="002A437B" w:rsidRPr="002E1849">
        <w:rPr>
          <w:sz w:val="28"/>
          <w:szCs w:val="28"/>
        </w:rPr>
        <w:t xml:space="preserve"> </w:t>
      </w:r>
      <w:r w:rsidRPr="002E1849">
        <w:rPr>
          <w:sz w:val="28"/>
          <w:szCs w:val="28"/>
        </w:rPr>
        <w:t>формировалась</w:t>
      </w:r>
      <w:r w:rsidR="002A437B" w:rsidRPr="002E1849">
        <w:rPr>
          <w:sz w:val="28"/>
          <w:szCs w:val="28"/>
        </w:rPr>
        <w:t xml:space="preserve"> </w:t>
      </w:r>
      <w:r w:rsidRPr="002E1849">
        <w:rPr>
          <w:sz w:val="28"/>
          <w:szCs w:val="28"/>
        </w:rPr>
        <w:t>из</w:t>
      </w:r>
      <w:r w:rsidR="002A437B" w:rsidRPr="002E1849">
        <w:rPr>
          <w:sz w:val="28"/>
          <w:szCs w:val="28"/>
        </w:rPr>
        <w:t xml:space="preserve"> </w:t>
      </w:r>
      <w:r w:rsidRPr="002E1849">
        <w:rPr>
          <w:sz w:val="28"/>
          <w:szCs w:val="28"/>
        </w:rPr>
        <w:t>сумм</w:t>
      </w:r>
      <w:r w:rsidR="002A437B" w:rsidRPr="002E1849">
        <w:rPr>
          <w:sz w:val="28"/>
          <w:szCs w:val="28"/>
        </w:rPr>
        <w:t xml:space="preserve"> </w:t>
      </w:r>
      <w:r w:rsidRPr="002E1849">
        <w:rPr>
          <w:sz w:val="28"/>
          <w:szCs w:val="28"/>
        </w:rPr>
        <w:t>потребностей</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обязательствам</w:t>
      </w:r>
      <w:r w:rsidR="002A437B" w:rsidRPr="002E1849">
        <w:rPr>
          <w:sz w:val="28"/>
          <w:szCs w:val="28"/>
        </w:rPr>
        <w:t xml:space="preserve"> </w:t>
      </w:r>
      <w:r w:rsidRPr="002E1849">
        <w:rPr>
          <w:sz w:val="28"/>
          <w:szCs w:val="28"/>
        </w:rPr>
        <w:t>государства</w:t>
      </w:r>
      <w:r w:rsidR="002A437B" w:rsidRPr="002E1849">
        <w:rPr>
          <w:sz w:val="28"/>
          <w:szCs w:val="28"/>
        </w:rPr>
        <w:t xml:space="preserve"> </w:t>
      </w:r>
      <w:r w:rsidRPr="002E1849">
        <w:rPr>
          <w:sz w:val="28"/>
          <w:szCs w:val="28"/>
        </w:rPr>
        <w:t>(выплаты</w:t>
      </w:r>
      <w:r w:rsidR="002A437B" w:rsidRPr="002E1849">
        <w:rPr>
          <w:sz w:val="28"/>
          <w:szCs w:val="28"/>
        </w:rPr>
        <w:t xml:space="preserve"> </w:t>
      </w:r>
      <w:r w:rsidRPr="002E1849">
        <w:rPr>
          <w:sz w:val="28"/>
          <w:szCs w:val="28"/>
        </w:rPr>
        <w:t>не</w:t>
      </w:r>
      <w:r w:rsidR="002A437B" w:rsidRPr="002E1849">
        <w:rPr>
          <w:sz w:val="28"/>
          <w:szCs w:val="28"/>
        </w:rPr>
        <w:t xml:space="preserve"> </w:t>
      </w:r>
      <w:r w:rsidRPr="002E1849">
        <w:rPr>
          <w:sz w:val="28"/>
          <w:szCs w:val="28"/>
        </w:rPr>
        <w:t>страхового</w:t>
      </w:r>
      <w:r w:rsidR="002A437B" w:rsidRPr="002E1849">
        <w:rPr>
          <w:sz w:val="28"/>
          <w:szCs w:val="28"/>
        </w:rPr>
        <w:t xml:space="preserve"> </w:t>
      </w:r>
      <w:r w:rsidRPr="002E1849">
        <w:rPr>
          <w:sz w:val="28"/>
          <w:szCs w:val="28"/>
        </w:rPr>
        <w:t>характера),</w:t>
      </w:r>
      <w:r w:rsidR="002A437B" w:rsidRPr="002E1849">
        <w:rPr>
          <w:sz w:val="28"/>
          <w:szCs w:val="28"/>
        </w:rPr>
        <w:t xml:space="preserve"> </w:t>
      </w:r>
      <w:r w:rsidRPr="002E1849">
        <w:rPr>
          <w:sz w:val="28"/>
          <w:szCs w:val="28"/>
        </w:rPr>
        <w:t>такими</w:t>
      </w:r>
      <w:r w:rsidR="002A437B" w:rsidRPr="002E1849">
        <w:rPr>
          <w:sz w:val="28"/>
          <w:szCs w:val="28"/>
        </w:rPr>
        <w:t xml:space="preserve"> </w:t>
      </w:r>
      <w:r w:rsidRPr="002E1849">
        <w:rPr>
          <w:sz w:val="28"/>
          <w:szCs w:val="28"/>
        </w:rPr>
        <w:t>как</w:t>
      </w:r>
      <w:r w:rsidR="00AB40FF">
        <w:rPr>
          <w:sz w:val="28"/>
          <w:szCs w:val="28"/>
        </w:rPr>
        <w:t>,</w:t>
      </w:r>
      <w:r w:rsidR="002A437B" w:rsidRPr="002E1849">
        <w:rPr>
          <w:sz w:val="28"/>
          <w:szCs w:val="28"/>
        </w:rPr>
        <w:t xml:space="preserve"> </w:t>
      </w:r>
      <w:r w:rsidRPr="002E1849">
        <w:rPr>
          <w:sz w:val="28"/>
          <w:szCs w:val="28"/>
        </w:rPr>
        <w:t>льготные</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надбавки,</w:t>
      </w:r>
      <w:r w:rsidR="002A437B" w:rsidRPr="002E1849">
        <w:rPr>
          <w:sz w:val="28"/>
          <w:szCs w:val="28"/>
        </w:rPr>
        <w:t xml:space="preserve"> </w:t>
      </w:r>
      <w:r w:rsidRPr="002E1849">
        <w:rPr>
          <w:sz w:val="28"/>
          <w:szCs w:val="28"/>
        </w:rPr>
        <w:t>а</w:t>
      </w:r>
      <w:r w:rsidR="002A437B" w:rsidRPr="002E1849">
        <w:rPr>
          <w:sz w:val="28"/>
          <w:szCs w:val="28"/>
        </w:rPr>
        <w:t xml:space="preserve"> </w:t>
      </w:r>
      <w:r w:rsidRPr="002E1849">
        <w:rPr>
          <w:sz w:val="28"/>
          <w:szCs w:val="28"/>
        </w:rPr>
        <w:t>также</w:t>
      </w:r>
      <w:r w:rsidR="002A437B" w:rsidRPr="002E1849">
        <w:rPr>
          <w:sz w:val="28"/>
          <w:szCs w:val="28"/>
        </w:rPr>
        <w:t xml:space="preserve"> </w:t>
      </w:r>
      <w:r w:rsidRPr="002E1849">
        <w:rPr>
          <w:sz w:val="28"/>
          <w:szCs w:val="28"/>
        </w:rPr>
        <w:t>гарантированная</w:t>
      </w:r>
      <w:r w:rsidR="002A437B" w:rsidRPr="002E1849">
        <w:rPr>
          <w:sz w:val="28"/>
          <w:szCs w:val="28"/>
        </w:rPr>
        <w:t xml:space="preserve"> </w:t>
      </w:r>
      <w:r w:rsidRPr="002E1849">
        <w:rPr>
          <w:sz w:val="28"/>
          <w:szCs w:val="28"/>
        </w:rPr>
        <w:t>государством</w:t>
      </w:r>
      <w:r w:rsidR="002A437B" w:rsidRPr="002E1849">
        <w:rPr>
          <w:sz w:val="28"/>
          <w:szCs w:val="28"/>
        </w:rPr>
        <w:t xml:space="preserve"> </w:t>
      </w:r>
      <w:r w:rsidRPr="002E1849">
        <w:rPr>
          <w:sz w:val="28"/>
          <w:szCs w:val="28"/>
        </w:rPr>
        <w:t>базовая</w:t>
      </w:r>
      <w:r w:rsidR="002A437B" w:rsidRPr="002E1849">
        <w:rPr>
          <w:sz w:val="28"/>
          <w:szCs w:val="28"/>
        </w:rPr>
        <w:t xml:space="preserve"> </w:t>
      </w:r>
      <w:r w:rsidRPr="002E1849">
        <w:rPr>
          <w:sz w:val="28"/>
          <w:szCs w:val="28"/>
        </w:rPr>
        <w:t>часть</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составляла</w:t>
      </w:r>
      <w:r w:rsidR="002A437B" w:rsidRPr="002E1849">
        <w:rPr>
          <w:sz w:val="28"/>
          <w:szCs w:val="28"/>
        </w:rPr>
        <w:t xml:space="preserve"> </w:t>
      </w:r>
      <w:r w:rsidRPr="002E1849">
        <w:rPr>
          <w:sz w:val="28"/>
          <w:szCs w:val="28"/>
        </w:rPr>
        <w:t>не</w:t>
      </w:r>
      <w:r w:rsidR="002A437B" w:rsidRPr="002E1849">
        <w:rPr>
          <w:sz w:val="28"/>
          <w:szCs w:val="28"/>
        </w:rPr>
        <w:t xml:space="preserve"> </w:t>
      </w:r>
      <w:r w:rsidRPr="002E1849">
        <w:rPr>
          <w:sz w:val="28"/>
          <w:szCs w:val="28"/>
        </w:rPr>
        <w:t>более</w:t>
      </w:r>
      <w:r w:rsidR="002A437B" w:rsidRPr="002E1849">
        <w:rPr>
          <w:sz w:val="28"/>
          <w:szCs w:val="28"/>
        </w:rPr>
        <w:t xml:space="preserve"> </w:t>
      </w:r>
      <w:r w:rsidRPr="002E1849">
        <w:rPr>
          <w:sz w:val="28"/>
          <w:szCs w:val="28"/>
        </w:rPr>
        <w:t>30%</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суммы</w:t>
      </w:r>
      <w:r w:rsidR="002A437B" w:rsidRPr="002E1849">
        <w:rPr>
          <w:sz w:val="28"/>
          <w:szCs w:val="28"/>
        </w:rPr>
        <w:t xml:space="preserve"> </w:t>
      </w:r>
      <w:r w:rsidRPr="002E1849">
        <w:rPr>
          <w:sz w:val="28"/>
          <w:szCs w:val="28"/>
        </w:rPr>
        <w:t>общих</w:t>
      </w:r>
      <w:r w:rsidR="002A437B" w:rsidRPr="002E1849">
        <w:rPr>
          <w:sz w:val="28"/>
          <w:szCs w:val="28"/>
        </w:rPr>
        <w:t xml:space="preserve"> </w:t>
      </w:r>
      <w:r w:rsidRPr="002E1849">
        <w:rPr>
          <w:sz w:val="28"/>
          <w:szCs w:val="28"/>
        </w:rPr>
        <w:t>доходов</w:t>
      </w:r>
      <w:r w:rsidR="002A437B"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фонда</w:t>
      </w:r>
      <w:r w:rsidR="00AB40FF">
        <w:rPr>
          <w:sz w:val="28"/>
          <w:szCs w:val="28"/>
        </w:rPr>
        <w:t>,</w:t>
      </w:r>
      <w:r w:rsidR="002A437B" w:rsidRPr="002E1849">
        <w:rPr>
          <w:sz w:val="28"/>
          <w:szCs w:val="28"/>
        </w:rPr>
        <w:t xml:space="preserve"> </w:t>
      </w:r>
      <w:r w:rsidRPr="002E1849">
        <w:rPr>
          <w:sz w:val="28"/>
          <w:szCs w:val="28"/>
        </w:rPr>
        <w:t>получаемая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счет</w:t>
      </w:r>
      <w:r w:rsidR="002A437B" w:rsidRPr="002E1849">
        <w:rPr>
          <w:sz w:val="28"/>
          <w:szCs w:val="28"/>
        </w:rPr>
        <w:t xml:space="preserve"> </w:t>
      </w:r>
      <w:r w:rsidRPr="002E1849">
        <w:rPr>
          <w:sz w:val="28"/>
          <w:szCs w:val="28"/>
        </w:rPr>
        <w:t>поступлений</w:t>
      </w:r>
      <w:r w:rsidR="002A437B" w:rsidRPr="002E1849">
        <w:rPr>
          <w:sz w:val="28"/>
          <w:szCs w:val="28"/>
        </w:rPr>
        <w:t xml:space="preserve"> </w:t>
      </w:r>
      <w:r w:rsidRPr="002E1849">
        <w:rPr>
          <w:sz w:val="28"/>
          <w:szCs w:val="28"/>
        </w:rPr>
        <w:t>из</w:t>
      </w:r>
      <w:r w:rsidR="002A437B" w:rsidRPr="002E1849">
        <w:rPr>
          <w:sz w:val="28"/>
          <w:szCs w:val="28"/>
        </w:rPr>
        <w:t xml:space="preserve"> </w:t>
      </w:r>
      <w:r w:rsidRPr="002E1849">
        <w:rPr>
          <w:sz w:val="28"/>
          <w:szCs w:val="28"/>
        </w:rPr>
        <w:t>южных</w:t>
      </w:r>
      <w:r w:rsidR="002A437B" w:rsidRPr="002E1849">
        <w:rPr>
          <w:sz w:val="28"/>
          <w:szCs w:val="28"/>
        </w:rPr>
        <w:t xml:space="preserve"> </w:t>
      </w:r>
      <w:r w:rsidRPr="002E1849">
        <w:rPr>
          <w:sz w:val="28"/>
          <w:szCs w:val="28"/>
        </w:rPr>
        <w:t>областей,</w:t>
      </w:r>
      <w:r w:rsidR="002A437B" w:rsidRPr="002E1849">
        <w:rPr>
          <w:sz w:val="28"/>
          <w:szCs w:val="28"/>
        </w:rPr>
        <w:t xml:space="preserve"> </w:t>
      </w:r>
      <w:r w:rsidRPr="002E1849">
        <w:rPr>
          <w:sz w:val="28"/>
          <w:szCs w:val="28"/>
        </w:rPr>
        <w:t>то</w:t>
      </w:r>
      <w:r w:rsidR="002A437B" w:rsidRPr="002E1849">
        <w:rPr>
          <w:sz w:val="28"/>
          <w:szCs w:val="28"/>
        </w:rPr>
        <w:t xml:space="preserve"> </w:t>
      </w:r>
      <w:r w:rsidRPr="002E1849">
        <w:rPr>
          <w:sz w:val="28"/>
          <w:szCs w:val="28"/>
        </w:rPr>
        <w:t>уже</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2015</w:t>
      </w:r>
      <w:r w:rsidR="002A437B" w:rsidRPr="002E1849">
        <w:rPr>
          <w:sz w:val="28"/>
          <w:szCs w:val="28"/>
        </w:rPr>
        <w:t xml:space="preserve"> </w:t>
      </w:r>
      <w:r w:rsidRPr="002E1849">
        <w:rPr>
          <w:sz w:val="28"/>
          <w:szCs w:val="28"/>
        </w:rPr>
        <w:t>году</w:t>
      </w:r>
      <w:proofErr w:type="gramEnd"/>
      <w:r w:rsidR="002A437B" w:rsidRPr="002E1849">
        <w:rPr>
          <w:sz w:val="28"/>
          <w:szCs w:val="28"/>
        </w:rPr>
        <w:t xml:space="preserve"> </w:t>
      </w:r>
      <w:r w:rsidRPr="002E1849">
        <w:rPr>
          <w:sz w:val="28"/>
          <w:szCs w:val="28"/>
        </w:rPr>
        <w:t>эта</w:t>
      </w:r>
      <w:r w:rsidR="002A437B" w:rsidRPr="002E1849">
        <w:rPr>
          <w:sz w:val="28"/>
          <w:szCs w:val="28"/>
        </w:rPr>
        <w:t xml:space="preserve"> </w:t>
      </w:r>
      <w:r w:rsidRPr="002E1849">
        <w:rPr>
          <w:sz w:val="28"/>
          <w:szCs w:val="28"/>
        </w:rPr>
        <w:t>доля</w:t>
      </w:r>
      <w:r w:rsidR="002A437B" w:rsidRPr="002E1849">
        <w:rPr>
          <w:sz w:val="28"/>
          <w:szCs w:val="28"/>
        </w:rPr>
        <w:t xml:space="preserve"> </w:t>
      </w:r>
      <w:r w:rsidRPr="002E1849">
        <w:rPr>
          <w:sz w:val="28"/>
          <w:szCs w:val="28"/>
        </w:rPr>
        <w:t>значительно</w:t>
      </w:r>
      <w:r w:rsidR="002A437B" w:rsidRPr="002E1849">
        <w:rPr>
          <w:sz w:val="28"/>
          <w:szCs w:val="28"/>
        </w:rPr>
        <w:t xml:space="preserve"> </w:t>
      </w:r>
      <w:r w:rsidRPr="002E1849">
        <w:rPr>
          <w:sz w:val="28"/>
          <w:szCs w:val="28"/>
        </w:rPr>
        <w:t>увеличивается</w:t>
      </w:r>
      <w:r w:rsidR="002A437B" w:rsidRPr="002E1849">
        <w:rPr>
          <w:sz w:val="28"/>
          <w:szCs w:val="28"/>
        </w:rPr>
        <w:t xml:space="preserve"> </w:t>
      </w:r>
      <w:r w:rsidRPr="002E1849">
        <w:rPr>
          <w:sz w:val="28"/>
          <w:szCs w:val="28"/>
        </w:rPr>
        <w:t>(36%)</w:t>
      </w:r>
      <w:r w:rsidR="002A437B" w:rsidRPr="002E1849">
        <w:rPr>
          <w:sz w:val="28"/>
          <w:szCs w:val="28"/>
        </w:rPr>
        <w:t xml:space="preserve"> </w:t>
      </w:r>
      <w:r w:rsidRPr="002E1849">
        <w:rPr>
          <w:sz w:val="28"/>
          <w:szCs w:val="28"/>
        </w:rPr>
        <w:t>(табл.</w:t>
      </w:r>
      <w:r w:rsidR="002A437B" w:rsidRPr="002E1849">
        <w:rPr>
          <w:sz w:val="28"/>
          <w:szCs w:val="28"/>
        </w:rPr>
        <w:t xml:space="preserve"> </w:t>
      </w:r>
      <w:r w:rsidRPr="002E1849">
        <w:rPr>
          <w:sz w:val="28"/>
          <w:szCs w:val="28"/>
        </w:rPr>
        <w:t>5).</w:t>
      </w:r>
      <w:r w:rsidR="002A437B" w:rsidRPr="002E1849">
        <w:rPr>
          <w:sz w:val="28"/>
          <w:szCs w:val="28"/>
        </w:rPr>
        <w:t xml:space="preserve"> </w:t>
      </w:r>
    </w:p>
    <w:p w:rsidR="00062ED6" w:rsidRPr="002E1849" w:rsidRDefault="00062ED6" w:rsidP="001B4B8E">
      <w:pPr>
        <w:widowControl w:val="0"/>
        <w:ind w:firstLine="709"/>
        <w:jc w:val="both"/>
        <w:rPr>
          <w:sz w:val="28"/>
          <w:szCs w:val="28"/>
        </w:rPr>
      </w:pPr>
      <w:r w:rsidRPr="002E1849">
        <w:rPr>
          <w:sz w:val="28"/>
          <w:szCs w:val="28"/>
        </w:rPr>
        <w:lastRenderedPageBreak/>
        <w:t>К</w:t>
      </w:r>
      <w:r w:rsidR="001A4A7C" w:rsidRPr="002E1849">
        <w:rPr>
          <w:sz w:val="28"/>
          <w:szCs w:val="28"/>
          <w:lang w:val="ky-KG"/>
        </w:rPr>
        <w:t xml:space="preserve"> </w:t>
      </w:r>
      <w:r w:rsidRPr="002E1849">
        <w:rPr>
          <w:sz w:val="28"/>
          <w:szCs w:val="28"/>
        </w:rPr>
        <w:t>2035</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доля</w:t>
      </w:r>
      <w:r w:rsidR="002A437B" w:rsidRPr="002E1849">
        <w:rPr>
          <w:sz w:val="28"/>
          <w:szCs w:val="28"/>
        </w:rPr>
        <w:t xml:space="preserve"> </w:t>
      </w:r>
      <w:r w:rsidRPr="002E1849">
        <w:rPr>
          <w:sz w:val="28"/>
          <w:szCs w:val="28"/>
        </w:rPr>
        <w:t>трансфертов</w:t>
      </w:r>
      <w:r w:rsidR="002A437B" w:rsidRPr="002E1849">
        <w:rPr>
          <w:sz w:val="28"/>
          <w:szCs w:val="28"/>
        </w:rPr>
        <w:t xml:space="preserve"> </w:t>
      </w:r>
      <w:r w:rsidRPr="002E1849">
        <w:rPr>
          <w:sz w:val="28"/>
          <w:szCs w:val="28"/>
        </w:rPr>
        <w:t>из</w:t>
      </w:r>
      <w:r w:rsidR="002A437B" w:rsidRPr="002E1849">
        <w:rPr>
          <w:sz w:val="28"/>
          <w:szCs w:val="28"/>
        </w:rPr>
        <w:t xml:space="preserve"> </w:t>
      </w:r>
      <w:r w:rsidRPr="002E1849">
        <w:rPr>
          <w:sz w:val="28"/>
          <w:szCs w:val="28"/>
        </w:rPr>
        <w:t>республиканского</w:t>
      </w:r>
      <w:r w:rsidR="002A437B" w:rsidRPr="002E1849">
        <w:rPr>
          <w:sz w:val="28"/>
          <w:szCs w:val="28"/>
        </w:rPr>
        <w:t xml:space="preserve"> </w:t>
      </w:r>
      <w:r w:rsidRPr="002E1849">
        <w:rPr>
          <w:sz w:val="28"/>
          <w:szCs w:val="28"/>
        </w:rPr>
        <w:t>бюджета</w:t>
      </w:r>
      <w:r w:rsidR="002A437B" w:rsidRPr="002E1849">
        <w:rPr>
          <w:sz w:val="28"/>
          <w:szCs w:val="28"/>
        </w:rPr>
        <w:t xml:space="preserve"> </w:t>
      </w:r>
      <w:r w:rsidRPr="002E1849">
        <w:rPr>
          <w:sz w:val="28"/>
          <w:szCs w:val="28"/>
        </w:rPr>
        <w:t>составляет</w:t>
      </w:r>
      <w:r w:rsidR="002A437B" w:rsidRPr="002E1849">
        <w:rPr>
          <w:sz w:val="28"/>
          <w:szCs w:val="28"/>
        </w:rPr>
        <w:t xml:space="preserve"> </w:t>
      </w:r>
      <w:r w:rsidRPr="002E1849">
        <w:rPr>
          <w:sz w:val="28"/>
          <w:szCs w:val="28"/>
        </w:rPr>
        <w:t>уже</w:t>
      </w:r>
      <w:r w:rsidR="002A437B" w:rsidRPr="002E1849">
        <w:rPr>
          <w:sz w:val="28"/>
          <w:szCs w:val="28"/>
        </w:rPr>
        <w:t xml:space="preserve"> </w:t>
      </w:r>
      <w:r w:rsidRPr="002E1849">
        <w:rPr>
          <w:sz w:val="28"/>
          <w:szCs w:val="28"/>
        </w:rPr>
        <w:t>60%</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суммы</w:t>
      </w:r>
      <w:r w:rsidR="002A437B" w:rsidRPr="002E1849">
        <w:rPr>
          <w:sz w:val="28"/>
          <w:szCs w:val="28"/>
        </w:rPr>
        <w:t xml:space="preserve"> </w:t>
      </w:r>
      <w:r w:rsidRPr="002E1849">
        <w:rPr>
          <w:sz w:val="28"/>
          <w:szCs w:val="28"/>
        </w:rPr>
        <w:t>общих</w:t>
      </w:r>
      <w:r w:rsidR="002A437B" w:rsidRPr="002E1849">
        <w:rPr>
          <w:sz w:val="28"/>
          <w:szCs w:val="28"/>
        </w:rPr>
        <w:t xml:space="preserve"> </w:t>
      </w:r>
      <w:r w:rsidRPr="002E1849">
        <w:rPr>
          <w:sz w:val="28"/>
          <w:szCs w:val="28"/>
        </w:rPr>
        <w:t>доходов</w:t>
      </w:r>
      <w:r w:rsidR="002A437B"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фонда</w:t>
      </w:r>
      <w:r w:rsidR="002A437B" w:rsidRPr="002E1849">
        <w:rPr>
          <w:sz w:val="28"/>
          <w:szCs w:val="28"/>
        </w:rPr>
        <w:t xml:space="preserve"> </w:t>
      </w:r>
      <w:r w:rsidRPr="002E1849">
        <w:rPr>
          <w:sz w:val="28"/>
          <w:szCs w:val="28"/>
        </w:rPr>
        <w:t>получаемая</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счет</w:t>
      </w:r>
      <w:r w:rsidR="002A437B" w:rsidRPr="002E1849">
        <w:rPr>
          <w:sz w:val="28"/>
          <w:szCs w:val="28"/>
        </w:rPr>
        <w:t xml:space="preserve"> </w:t>
      </w:r>
      <w:r w:rsidRPr="002E1849">
        <w:rPr>
          <w:sz w:val="28"/>
          <w:szCs w:val="28"/>
        </w:rPr>
        <w:t>поступлений</w:t>
      </w:r>
      <w:r w:rsidR="002A437B" w:rsidRPr="002E1849">
        <w:rPr>
          <w:sz w:val="28"/>
          <w:szCs w:val="28"/>
        </w:rPr>
        <w:t xml:space="preserve"> </w:t>
      </w:r>
      <w:r w:rsidRPr="002E1849">
        <w:rPr>
          <w:sz w:val="28"/>
          <w:szCs w:val="28"/>
        </w:rPr>
        <w:t>из</w:t>
      </w:r>
      <w:r w:rsidR="002A437B" w:rsidRPr="002E1849">
        <w:rPr>
          <w:sz w:val="28"/>
          <w:szCs w:val="28"/>
        </w:rPr>
        <w:t xml:space="preserve"> </w:t>
      </w:r>
      <w:r w:rsidRPr="002E1849">
        <w:rPr>
          <w:sz w:val="28"/>
          <w:szCs w:val="28"/>
        </w:rPr>
        <w:t>южных</w:t>
      </w:r>
      <w:r w:rsidR="002A437B" w:rsidRPr="002E1849">
        <w:rPr>
          <w:sz w:val="28"/>
          <w:szCs w:val="28"/>
        </w:rPr>
        <w:t xml:space="preserve"> </w:t>
      </w:r>
      <w:r w:rsidRPr="002E1849">
        <w:rPr>
          <w:sz w:val="28"/>
          <w:szCs w:val="28"/>
        </w:rPr>
        <w:t>областей.</w:t>
      </w:r>
    </w:p>
    <w:p w:rsidR="0069392F" w:rsidRPr="002E1849" w:rsidRDefault="0069392F" w:rsidP="001B4B8E">
      <w:pPr>
        <w:widowControl w:val="0"/>
        <w:ind w:firstLine="709"/>
        <w:jc w:val="both"/>
        <w:rPr>
          <w:sz w:val="28"/>
          <w:szCs w:val="28"/>
        </w:rPr>
      </w:pPr>
    </w:p>
    <w:p w:rsidR="00062ED6" w:rsidRPr="002E1849" w:rsidRDefault="00062ED6" w:rsidP="001B4B8E">
      <w:pPr>
        <w:widowControl w:val="0"/>
        <w:ind w:firstLine="709"/>
        <w:jc w:val="both"/>
        <w:rPr>
          <w:sz w:val="28"/>
          <w:szCs w:val="28"/>
        </w:rPr>
      </w:pPr>
      <w:r w:rsidRPr="002E1849">
        <w:rPr>
          <w:sz w:val="28"/>
          <w:szCs w:val="28"/>
        </w:rPr>
        <w:t>Таблица</w:t>
      </w:r>
      <w:r w:rsidR="002A437B" w:rsidRPr="002E1849">
        <w:rPr>
          <w:sz w:val="28"/>
          <w:szCs w:val="28"/>
        </w:rPr>
        <w:t xml:space="preserve"> </w:t>
      </w:r>
      <w:r w:rsidRPr="002E1849">
        <w:rPr>
          <w:sz w:val="28"/>
          <w:szCs w:val="28"/>
        </w:rPr>
        <w:t>5</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Доходы</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расходы</w:t>
      </w:r>
      <w:r w:rsidR="002A437B" w:rsidRPr="002E1849">
        <w:rPr>
          <w:sz w:val="28"/>
          <w:szCs w:val="28"/>
        </w:rPr>
        <w:t xml:space="preserve"> </w:t>
      </w:r>
      <w:r w:rsidRPr="002E1849">
        <w:rPr>
          <w:sz w:val="28"/>
          <w:szCs w:val="28"/>
        </w:rPr>
        <w:t>солидарного</w:t>
      </w:r>
      <w:r w:rsidR="002A437B" w:rsidRPr="002E1849">
        <w:rPr>
          <w:sz w:val="28"/>
          <w:szCs w:val="28"/>
        </w:rPr>
        <w:t xml:space="preserve"> </w:t>
      </w:r>
      <w:r w:rsidRPr="002E1849">
        <w:rPr>
          <w:sz w:val="28"/>
          <w:szCs w:val="28"/>
        </w:rPr>
        <w:t>компонента</w:t>
      </w:r>
      <w:r w:rsidR="002A437B" w:rsidRPr="002E1849">
        <w:rPr>
          <w:sz w:val="28"/>
          <w:szCs w:val="28"/>
        </w:rPr>
        <w:t xml:space="preserve"> </w:t>
      </w:r>
      <w:r w:rsidRPr="002E1849">
        <w:rPr>
          <w:sz w:val="28"/>
          <w:szCs w:val="28"/>
        </w:rPr>
        <w:t>пенсионной</w:t>
      </w:r>
      <w:r w:rsidR="002A437B" w:rsidRPr="002E1849">
        <w:rPr>
          <w:sz w:val="28"/>
          <w:szCs w:val="28"/>
        </w:rPr>
        <w:t xml:space="preserve"> </w:t>
      </w:r>
      <w:r w:rsidRPr="002E1849">
        <w:rPr>
          <w:sz w:val="28"/>
          <w:szCs w:val="28"/>
        </w:rPr>
        <w:t>системы</w:t>
      </w:r>
      <w:r w:rsidR="002A437B" w:rsidRPr="002E1849">
        <w:rPr>
          <w:sz w:val="28"/>
          <w:szCs w:val="28"/>
        </w:rPr>
        <w:t xml:space="preserve"> </w:t>
      </w:r>
      <w:r w:rsidRPr="002E1849">
        <w:rPr>
          <w:sz w:val="28"/>
          <w:szCs w:val="28"/>
        </w:rPr>
        <w:t>Ошской,</w:t>
      </w:r>
      <w:r w:rsidR="002A437B" w:rsidRPr="002E1849">
        <w:rPr>
          <w:sz w:val="28"/>
          <w:szCs w:val="28"/>
        </w:rPr>
        <w:t xml:space="preserve"> </w:t>
      </w:r>
      <w:r w:rsidRPr="002E1849">
        <w:rPr>
          <w:sz w:val="28"/>
          <w:szCs w:val="28"/>
        </w:rPr>
        <w:t>Жалал-Абадской</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Баткенской</w:t>
      </w:r>
      <w:r w:rsidR="002A437B" w:rsidRPr="002E1849">
        <w:rPr>
          <w:sz w:val="28"/>
          <w:szCs w:val="28"/>
        </w:rPr>
        <w:t xml:space="preserve"> </w:t>
      </w:r>
      <w:r w:rsidRPr="002E1849">
        <w:rPr>
          <w:sz w:val="28"/>
          <w:szCs w:val="28"/>
        </w:rPr>
        <w:t>областей</w:t>
      </w:r>
      <w:r w:rsidR="002A437B" w:rsidRPr="002E1849">
        <w:rPr>
          <w:sz w:val="28"/>
          <w:szCs w:val="28"/>
        </w:rPr>
        <w:t xml:space="preserve"> </w:t>
      </w:r>
      <w:r w:rsidRPr="002E1849">
        <w:rPr>
          <w:sz w:val="28"/>
          <w:szCs w:val="28"/>
        </w:rPr>
        <w:t>Кыргызской</w:t>
      </w:r>
      <w:r w:rsidR="002A437B" w:rsidRPr="002E1849">
        <w:rPr>
          <w:sz w:val="28"/>
          <w:szCs w:val="28"/>
        </w:rPr>
        <w:t xml:space="preserve"> </w:t>
      </w:r>
      <w:r w:rsidRPr="002E1849">
        <w:rPr>
          <w:sz w:val="28"/>
          <w:szCs w:val="28"/>
        </w:rPr>
        <w:t>Республики</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солидарной</w:t>
      </w:r>
      <w:r w:rsidR="002A437B" w:rsidRPr="002E1849">
        <w:rPr>
          <w:sz w:val="28"/>
          <w:szCs w:val="28"/>
        </w:rPr>
        <w:t xml:space="preserve"> </w:t>
      </w:r>
      <w:r w:rsidRPr="002E1849">
        <w:rPr>
          <w:sz w:val="28"/>
          <w:szCs w:val="28"/>
        </w:rPr>
        <w:t>системе</w:t>
      </w:r>
      <w:r w:rsidR="002A437B"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обеспечения.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5"/>
        <w:gridCol w:w="900"/>
        <w:gridCol w:w="900"/>
        <w:gridCol w:w="90"/>
        <w:gridCol w:w="810"/>
        <w:gridCol w:w="182"/>
        <w:gridCol w:w="898"/>
        <w:gridCol w:w="236"/>
        <w:gridCol w:w="844"/>
        <w:gridCol w:w="148"/>
        <w:gridCol w:w="1134"/>
      </w:tblGrid>
      <w:tr w:rsidR="00062ED6" w:rsidRPr="002E1849" w:rsidTr="00DE6FBA">
        <w:trPr>
          <w:trHeight w:val="255"/>
        </w:trPr>
        <w:tc>
          <w:tcPr>
            <w:tcW w:w="3605" w:type="dxa"/>
            <w:noWrap/>
            <w:vAlign w:val="bottom"/>
          </w:tcPr>
          <w:p w:rsidR="00062ED6" w:rsidRPr="002E1849" w:rsidRDefault="002A437B" w:rsidP="001B4B8E">
            <w:pPr>
              <w:widowControl w:val="0"/>
              <w:jc w:val="both"/>
              <w:rPr>
                <w:sz w:val="28"/>
                <w:szCs w:val="28"/>
              </w:rPr>
            </w:pPr>
            <w:r w:rsidRPr="002E1849">
              <w:rPr>
                <w:sz w:val="28"/>
                <w:szCs w:val="28"/>
              </w:rPr>
              <w:t xml:space="preserve"> </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2010</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2015</w:t>
            </w:r>
          </w:p>
        </w:tc>
        <w:tc>
          <w:tcPr>
            <w:tcW w:w="900" w:type="dxa"/>
            <w:gridSpan w:val="2"/>
            <w:noWrap/>
            <w:vAlign w:val="bottom"/>
          </w:tcPr>
          <w:p w:rsidR="00062ED6" w:rsidRPr="002E1849" w:rsidRDefault="00062ED6" w:rsidP="001B4B8E">
            <w:pPr>
              <w:widowControl w:val="0"/>
              <w:jc w:val="center"/>
              <w:rPr>
                <w:sz w:val="28"/>
                <w:szCs w:val="28"/>
              </w:rPr>
            </w:pPr>
            <w:r w:rsidRPr="002E1849">
              <w:rPr>
                <w:sz w:val="28"/>
                <w:szCs w:val="28"/>
              </w:rPr>
              <w:t>2020</w:t>
            </w:r>
          </w:p>
        </w:tc>
        <w:tc>
          <w:tcPr>
            <w:tcW w:w="1080" w:type="dxa"/>
            <w:gridSpan w:val="2"/>
            <w:noWrap/>
            <w:vAlign w:val="bottom"/>
          </w:tcPr>
          <w:p w:rsidR="00062ED6" w:rsidRPr="002E1849" w:rsidRDefault="00062ED6" w:rsidP="001B4B8E">
            <w:pPr>
              <w:widowControl w:val="0"/>
              <w:jc w:val="center"/>
              <w:rPr>
                <w:sz w:val="28"/>
                <w:szCs w:val="28"/>
              </w:rPr>
            </w:pPr>
            <w:r w:rsidRPr="002E1849">
              <w:rPr>
                <w:sz w:val="28"/>
                <w:szCs w:val="28"/>
              </w:rPr>
              <w:t>2025</w:t>
            </w:r>
          </w:p>
        </w:tc>
        <w:tc>
          <w:tcPr>
            <w:tcW w:w="1080" w:type="dxa"/>
            <w:gridSpan w:val="2"/>
            <w:noWrap/>
            <w:vAlign w:val="bottom"/>
          </w:tcPr>
          <w:p w:rsidR="00062ED6" w:rsidRPr="002E1849" w:rsidRDefault="00062ED6" w:rsidP="001B4B8E">
            <w:pPr>
              <w:widowControl w:val="0"/>
              <w:jc w:val="center"/>
              <w:rPr>
                <w:sz w:val="28"/>
                <w:szCs w:val="28"/>
              </w:rPr>
            </w:pPr>
            <w:r w:rsidRPr="002E1849">
              <w:rPr>
                <w:sz w:val="28"/>
                <w:szCs w:val="28"/>
              </w:rPr>
              <w:t>2030</w:t>
            </w:r>
          </w:p>
        </w:tc>
        <w:tc>
          <w:tcPr>
            <w:tcW w:w="1282" w:type="dxa"/>
            <w:gridSpan w:val="2"/>
            <w:noWrap/>
            <w:vAlign w:val="bottom"/>
          </w:tcPr>
          <w:p w:rsidR="00062ED6" w:rsidRPr="002E1849" w:rsidRDefault="00062ED6" w:rsidP="001B4B8E">
            <w:pPr>
              <w:widowControl w:val="0"/>
              <w:jc w:val="center"/>
              <w:rPr>
                <w:sz w:val="28"/>
                <w:szCs w:val="28"/>
              </w:rPr>
            </w:pPr>
            <w:r w:rsidRPr="002E1849">
              <w:rPr>
                <w:sz w:val="28"/>
                <w:szCs w:val="28"/>
              </w:rPr>
              <w:t>2035</w:t>
            </w:r>
          </w:p>
        </w:tc>
      </w:tr>
      <w:tr w:rsidR="00062ED6" w:rsidRPr="002E1849" w:rsidTr="00DE6FBA">
        <w:trPr>
          <w:trHeight w:val="275"/>
        </w:trPr>
        <w:tc>
          <w:tcPr>
            <w:tcW w:w="9747" w:type="dxa"/>
            <w:gridSpan w:val="11"/>
            <w:vAlign w:val="bottom"/>
          </w:tcPr>
          <w:p w:rsidR="00062ED6" w:rsidRPr="002E1849" w:rsidRDefault="00062ED6" w:rsidP="001B4B8E">
            <w:pPr>
              <w:widowControl w:val="0"/>
              <w:jc w:val="center"/>
              <w:rPr>
                <w:sz w:val="28"/>
                <w:szCs w:val="28"/>
              </w:rPr>
            </w:pPr>
            <w:r w:rsidRPr="002E1849">
              <w:rPr>
                <w:sz w:val="28"/>
                <w:szCs w:val="28"/>
              </w:rPr>
              <w:t>Баланс</w:t>
            </w:r>
            <w:r w:rsidR="002A437B" w:rsidRPr="002E1849">
              <w:rPr>
                <w:sz w:val="28"/>
                <w:szCs w:val="28"/>
              </w:rPr>
              <w:t xml:space="preserve"> </w:t>
            </w:r>
            <w:r w:rsidRPr="002E1849">
              <w:rPr>
                <w:sz w:val="28"/>
                <w:szCs w:val="28"/>
              </w:rPr>
              <w:t>солидарного</w:t>
            </w:r>
            <w:r w:rsidR="002A437B" w:rsidRPr="002E1849">
              <w:rPr>
                <w:sz w:val="28"/>
                <w:szCs w:val="28"/>
              </w:rPr>
              <w:t xml:space="preserve"> </w:t>
            </w:r>
            <w:r w:rsidRPr="002E1849">
              <w:rPr>
                <w:sz w:val="28"/>
                <w:szCs w:val="28"/>
              </w:rPr>
              <w:t>компонента</w:t>
            </w:r>
            <w:r w:rsidR="002A437B" w:rsidRPr="002E1849">
              <w:rPr>
                <w:sz w:val="28"/>
                <w:szCs w:val="28"/>
              </w:rPr>
              <w:t xml:space="preserve"> </w:t>
            </w:r>
            <w:r w:rsidRPr="002E1849">
              <w:rPr>
                <w:sz w:val="28"/>
                <w:szCs w:val="28"/>
              </w:rPr>
              <w:t>(</w:t>
            </w:r>
            <w:proofErr w:type="gramStart"/>
            <w:r w:rsidRPr="002E1849">
              <w:rPr>
                <w:sz w:val="28"/>
                <w:szCs w:val="28"/>
              </w:rPr>
              <w:t>традиционной</w:t>
            </w:r>
            <w:proofErr w:type="gramEnd"/>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условно-накопительной)</w:t>
            </w:r>
            <w:r w:rsidR="002A437B" w:rsidRPr="002E1849">
              <w:rPr>
                <w:sz w:val="28"/>
                <w:szCs w:val="28"/>
              </w:rPr>
              <w:t xml:space="preserve"> </w:t>
            </w:r>
            <w:r w:rsidRPr="002E1849">
              <w:rPr>
                <w:sz w:val="28"/>
                <w:szCs w:val="28"/>
              </w:rPr>
              <w:t>(млн.</w:t>
            </w:r>
            <w:r w:rsidR="002A437B" w:rsidRPr="002E1849">
              <w:rPr>
                <w:sz w:val="28"/>
                <w:szCs w:val="28"/>
              </w:rPr>
              <w:t xml:space="preserve"> </w:t>
            </w:r>
            <w:r w:rsidRPr="002E1849">
              <w:rPr>
                <w:sz w:val="28"/>
                <w:szCs w:val="28"/>
              </w:rPr>
              <w:t>сомов)</w:t>
            </w:r>
          </w:p>
        </w:tc>
      </w:tr>
      <w:tr w:rsidR="00062ED6" w:rsidRPr="002E1849" w:rsidTr="00DE6FBA">
        <w:trPr>
          <w:trHeight w:val="255"/>
        </w:trPr>
        <w:tc>
          <w:tcPr>
            <w:tcW w:w="3605" w:type="dxa"/>
            <w:noWrap/>
            <w:vAlign w:val="bottom"/>
          </w:tcPr>
          <w:p w:rsidR="00062ED6" w:rsidRPr="002E1849" w:rsidRDefault="00062ED6" w:rsidP="001B4B8E">
            <w:pPr>
              <w:widowControl w:val="0"/>
              <w:jc w:val="both"/>
              <w:rPr>
                <w:sz w:val="28"/>
                <w:szCs w:val="28"/>
              </w:rPr>
            </w:pPr>
            <w:r w:rsidRPr="002E1849">
              <w:rPr>
                <w:sz w:val="28"/>
                <w:szCs w:val="28"/>
              </w:rPr>
              <w:t>Общие</w:t>
            </w:r>
            <w:r w:rsidR="002A437B" w:rsidRPr="002E1849">
              <w:rPr>
                <w:sz w:val="28"/>
                <w:szCs w:val="28"/>
              </w:rPr>
              <w:t xml:space="preserve"> </w:t>
            </w:r>
            <w:r w:rsidRPr="002E1849">
              <w:rPr>
                <w:sz w:val="28"/>
                <w:szCs w:val="28"/>
              </w:rPr>
              <w:t>доходы</w:t>
            </w:r>
            <w:r w:rsidR="002A437B" w:rsidRPr="002E1849">
              <w:rPr>
                <w:sz w:val="28"/>
                <w:szCs w:val="28"/>
              </w:rPr>
              <w:t xml:space="preserve"> </w:t>
            </w:r>
            <w:r w:rsidRPr="002E1849">
              <w:rPr>
                <w:sz w:val="28"/>
                <w:szCs w:val="28"/>
              </w:rPr>
              <w:t>солидарной</w:t>
            </w:r>
            <w:r w:rsidR="002A437B" w:rsidRPr="002E1849">
              <w:rPr>
                <w:sz w:val="28"/>
                <w:szCs w:val="28"/>
              </w:rPr>
              <w:t xml:space="preserve"> </w:t>
            </w:r>
            <w:r w:rsidRPr="002E1849">
              <w:rPr>
                <w:sz w:val="28"/>
                <w:szCs w:val="28"/>
              </w:rPr>
              <w:t>системы</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8395</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17973</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33478</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53784</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78186</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123902</w:t>
            </w:r>
          </w:p>
        </w:tc>
      </w:tr>
      <w:tr w:rsidR="00062ED6" w:rsidRPr="002E1849" w:rsidTr="00DE6FBA">
        <w:trPr>
          <w:trHeight w:val="330"/>
        </w:trPr>
        <w:tc>
          <w:tcPr>
            <w:tcW w:w="3605" w:type="dxa"/>
            <w:noWrap/>
            <w:vAlign w:val="bottom"/>
          </w:tcPr>
          <w:p w:rsidR="00062ED6" w:rsidRPr="002E1849" w:rsidRDefault="00062ED6" w:rsidP="001B4B8E">
            <w:pPr>
              <w:widowControl w:val="0"/>
              <w:jc w:val="both"/>
              <w:rPr>
                <w:sz w:val="28"/>
                <w:szCs w:val="28"/>
              </w:rPr>
            </w:pPr>
            <w:r w:rsidRPr="002E1849">
              <w:rPr>
                <w:sz w:val="28"/>
                <w:szCs w:val="28"/>
              </w:rPr>
              <w:t>Взносы</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работников</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работодателей</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5655</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11225</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17959</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25143</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35200</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49280</w:t>
            </w:r>
          </w:p>
        </w:tc>
      </w:tr>
      <w:tr w:rsidR="00062ED6" w:rsidRPr="002E1849" w:rsidTr="00DE6FBA">
        <w:trPr>
          <w:trHeight w:val="255"/>
        </w:trPr>
        <w:tc>
          <w:tcPr>
            <w:tcW w:w="3605" w:type="dxa"/>
            <w:noWrap/>
            <w:vAlign w:val="bottom"/>
          </w:tcPr>
          <w:p w:rsidR="00062ED6" w:rsidRPr="002E1849" w:rsidRDefault="00062ED6" w:rsidP="001B4B8E">
            <w:pPr>
              <w:widowControl w:val="0"/>
              <w:jc w:val="both"/>
              <w:rPr>
                <w:sz w:val="28"/>
                <w:szCs w:val="28"/>
              </w:rPr>
            </w:pPr>
            <w:proofErr w:type="gramStart"/>
            <w:r w:rsidRPr="002E1849">
              <w:rPr>
                <w:sz w:val="28"/>
                <w:szCs w:val="28"/>
              </w:rPr>
              <w:t>в</w:t>
            </w:r>
            <w:proofErr w:type="gramEnd"/>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общих</w:t>
            </w:r>
            <w:r w:rsidR="002A437B" w:rsidRPr="002E1849">
              <w:rPr>
                <w:sz w:val="28"/>
                <w:szCs w:val="28"/>
              </w:rPr>
              <w:t xml:space="preserve"> </w:t>
            </w:r>
            <w:r w:rsidRPr="002E1849">
              <w:rPr>
                <w:sz w:val="28"/>
                <w:szCs w:val="28"/>
              </w:rPr>
              <w:t>доходов</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67,4</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62,5</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53,6</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46,7</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45,0</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39,8</w:t>
            </w:r>
          </w:p>
        </w:tc>
      </w:tr>
      <w:tr w:rsidR="00062ED6" w:rsidRPr="002E1849" w:rsidTr="00DE6FBA">
        <w:trPr>
          <w:trHeight w:val="300"/>
        </w:trPr>
        <w:tc>
          <w:tcPr>
            <w:tcW w:w="3605" w:type="dxa"/>
            <w:noWrap/>
            <w:vAlign w:val="bottom"/>
          </w:tcPr>
          <w:p w:rsidR="00062ED6" w:rsidRPr="002E1849" w:rsidRDefault="00062ED6" w:rsidP="001B4B8E">
            <w:pPr>
              <w:widowControl w:val="0"/>
              <w:jc w:val="both"/>
              <w:rPr>
                <w:sz w:val="28"/>
                <w:szCs w:val="28"/>
              </w:rPr>
            </w:pPr>
            <w:r w:rsidRPr="002E1849">
              <w:rPr>
                <w:sz w:val="28"/>
                <w:szCs w:val="28"/>
              </w:rPr>
              <w:t>Трансферты</w:t>
            </w:r>
            <w:r w:rsidR="002A437B" w:rsidRPr="002E1849">
              <w:rPr>
                <w:sz w:val="28"/>
                <w:szCs w:val="28"/>
              </w:rPr>
              <w:t xml:space="preserve"> </w:t>
            </w:r>
            <w:r w:rsidRPr="002E1849">
              <w:rPr>
                <w:sz w:val="28"/>
                <w:szCs w:val="28"/>
              </w:rPr>
              <w:t>из</w:t>
            </w:r>
            <w:r w:rsidR="002A437B" w:rsidRPr="002E1849">
              <w:rPr>
                <w:sz w:val="28"/>
                <w:szCs w:val="28"/>
              </w:rPr>
              <w:t xml:space="preserve"> </w:t>
            </w:r>
            <w:r w:rsidRPr="002E1849">
              <w:rPr>
                <w:sz w:val="28"/>
                <w:szCs w:val="28"/>
              </w:rPr>
              <w:t>госбюджета</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2533</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6411</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15115</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28148</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42394</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73852</w:t>
            </w:r>
          </w:p>
        </w:tc>
      </w:tr>
      <w:tr w:rsidR="00062ED6" w:rsidRPr="002E1849" w:rsidTr="00DE6FBA">
        <w:trPr>
          <w:trHeight w:val="255"/>
        </w:trPr>
        <w:tc>
          <w:tcPr>
            <w:tcW w:w="3605" w:type="dxa"/>
            <w:noWrap/>
            <w:vAlign w:val="bottom"/>
          </w:tcPr>
          <w:p w:rsidR="00062ED6" w:rsidRPr="002E1849" w:rsidRDefault="00062ED6" w:rsidP="001B4B8E">
            <w:pPr>
              <w:widowControl w:val="0"/>
              <w:jc w:val="both"/>
              <w:rPr>
                <w:sz w:val="28"/>
                <w:szCs w:val="28"/>
              </w:rPr>
            </w:pPr>
            <w:proofErr w:type="gramStart"/>
            <w:r w:rsidRPr="002E1849">
              <w:rPr>
                <w:sz w:val="28"/>
                <w:szCs w:val="28"/>
              </w:rPr>
              <w:t>в</w:t>
            </w:r>
            <w:proofErr w:type="gramEnd"/>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общих</w:t>
            </w:r>
            <w:r w:rsidR="002A437B" w:rsidRPr="002E1849">
              <w:rPr>
                <w:sz w:val="28"/>
                <w:szCs w:val="28"/>
              </w:rPr>
              <w:t xml:space="preserve"> </w:t>
            </w:r>
            <w:r w:rsidRPr="002E1849">
              <w:rPr>
                <w:sz w:val="28"/>
                <w:szCs w:val="28"/>
              </w:rPr>
              <w:t>доходов</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30,2</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35,7</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45,1</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52,3</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54,2</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59,6</w:t>
            </w:r>
          </w:p>
        </w:tc>
      </w:tr>
      <w:tr w:rsidR="00062ED6" w:rsidRPr="002E1849" w:rsidTr="00DE6FBA">
        <w:trPr>
          <w:trHeight w:val="285"/>
        </w:trPr>
        <w:tc>
          <w:tcPr>
            <w:tcW w:w="3605" w:type="dxa"/>
            <w:noWrap/>
            <w:vAlign w:val="bottom"/>
          </w:tcPr>
          <w:p w:rsidR="00062ED6" w:rsidRPr="002E1849" w:rsidRDefault="00062ED6" w:rsidP="001B4B8E">
            <w:pPr>
              <w:widowControl w:val="0"/>
              <w:jc w:val="both"/>
              <w:rPr>
                <w:sz w:val="28"/>
                <w:szCs w:val="28"/>
              </w:rPr>
            </w:pPr>
            <w:r w:rsidRPr="002E1849">
              <w:rPr>
                <w:sz w:val="28"/>
                <w:szCs w:val="28"/>
              </w:rPr>
              <w:t>Прочие</w:t>
            </w:r>
            <w:r w:rsidR="002A437B" w:rsidRPr="002E1849">
              <w:rPr>
                <w:sz w:val="28"/>
                <w:szCs w:val="28"/>
              </w:rPr>
              <w:t xml:space="preserve"> </w:t>
            </w:r>
            <w:r w:rsidRPr="002E1849">
              <w:rPr>
                <w:sz w:val="28"/>
                <w:szCs w:val="28"/>
              </w:rPr>
              <w:t>доходы</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207</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337</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404</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493</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592</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770</w:t>
            </w:r>
          </w:p>
        </w:tc>
      </w:tr>
      <w:tr w:rsidR="00062ED6" w:rsidRPr="002E1849" w:rsidTr="00DE6FBA">
        <w:trPr>
          <w:trHeight w:val="255"/>
        </w:trPr>
        <w:tc>
          <w:tcPr>
            <w:tcW w:w="3605" w:type="dxa"/>
            <w:noWrap/>
            <w:vAlign w:val="bottom"/>
          </w:tcPr>
          <w:p w:rsidR="00062ED6" w:rsidRPr="002E1849" w:rsidRDefault="00062ED6" w:rsidP="001B4B8E">
            <w:pPr>
              <w:widowControl w:val="0"/>
              <w:jc w:val="both"/>
              <w:rPr>
                <w:sz w:val="28"/>
                <w:szCs w:val="28"/>
              </w:rPr>
            </w:pPr>
            <w:proofErr w:type="gramStart"/>
            <w:r w:rsidRPr="002E1849">
              <w:rPr>
                <w:sz w:val="28"/>
                <w:szCs w:val="28"/>
              </w:rPr>
              <w:t>в</w:t>
            </w:r>
            <w:proofErr w:type="gramEnd"/>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общих</w:t>
            </w:r>
            <w:r w:rsidR="002A437B" w:rsidRPr="002E1849">
              <w:rPr>
                <w:sz w:val="28"/>
                <w:szCs w:val="28"/>
              </w:rPr>
              <w:t xml:space="preserve"> </w:t>
            </w:r>
            <w:r w:rsidRPr="002E1849">
              <w:rPr>
                <w:sz w:val="28"/>
                <w:szCs w:val="28"/>
              </w:rPr>
              <w:t>доходов</w:t>
            </w:r>
          </w:p>
        </w:tc>
        <w:tc>
          <w:tcPr>
            <w:tcW w:w="900" w:type="dxa"/>
            <w:noWrap/>
            <w:vAlign w:val="bottom"/>
          </w:tcPr>
          <w:p w:rsidR="00062ED6" w:rsidRPr="002E1849" w:rsidRDefault="00062ED6" w:rsidP="001B4B8E">
            <w:pPr>
              <w:widowControl w:val="0"/>
              <w:jc w:val="center"/>
              <w:rPr>
                <w:sz w:val="28"/>
                <w:szCs w:val="28"/>
              </w:rPr>
            </w:pPr>
            <w:bookmarkStart w:id="1" w:name="RANGE!G10"/>
            <w:bookmarkEnd w:id="1"/>
            <w:r w:rsidRPr="002E1849">
              <w:rPr>
                <w:sz w:val="28"/>
                <w:szCs w:val="28"/>
              </w:rPr>
              <w:t>2,5</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1,9</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1,2</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0,9</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0,8</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0,6</w:t>
            </w:r>
          </w:p>
        </w:tc>
      </w:tr>
      <w:tr w:rsidR="00062ED6" w:rsidRPr="002E1849" w:rsidTr="00DE6FBA">
        <w:trPr>
          <w:trHeight w:val="255"/>
        </w:trPr>
        <w:tc>
          <w:tcPr>
            <w:tcW w:w="3605" w:type="dxa"/>
            <w:noWrap/>
            <w:vAlign w:val="bottom"/>
          </w:tcPr>
          <w:p w:rsidR="00062ED6" w:rsidRPr="002E1849" w:rsidRDefault="00062ED6" w:rsidP="001B4B8E">
            <w:pPr>
              <w:widowControl w:val="0"/>
              <w:jc w:val="both"/>
              <w:rPr>
                <w:sz w:val="28"/>
                <w:szCs w:val="28"/>
              </w:rPr>
            </w:pPr>
            <w:r w:rsidRPr="002E1849">
              <w:rPr>
                <w:sz w:val="28"/>
                <w:szCs w:val="28"/>
              </w:rPr>
              <w:t>Общие</w:t>
            </w:r>
            <w:r w:rsidR="002A437B" w:rsidRPr="002E1849">
              <w:rPr>
                <w:sz w:val="28"/>
                <w:szCs w:val="28"/>
              </w:rPr>
              <w:t xml:space="preserve"> </w:t>
            </w:r>
            <w:r w:rsidRPr="002E1849">
              <w:rPr>
                <w:sz w:val="28"/>
                <w:szCs w:val="28"/>
              </w:rPr>
              <w:t>расходы</w:t>
            </w:r>
            <w:r w:rsidR="002A437B" w:rsidRPr="002E1849">
              <w:rPr>
                <w:sz w:val="28"/>
                <w:szCs w:val="28"/>
              </w:rPr>
              <w:t xml:space="preserve"> </w:t>
            </w:r>
            <w:r w:rsidRPr="002E1849">
              <w:rPr>
                <w:sz w:val="28"/>
                <w:szCs w:val="28"/>
              </w:rPr>
              <w:t>солидарной</w:t>
            </w:r>
            <w:r w:rsidR="002A437B" w:rsidRPr="002E1849">
              <w:rPr>
                <w:sz w:val="28"/>
                <w:szCs w:val="28"/>
              </w:rPr>
              <w:t xml:space="preserve"> </w:t>
            </w:r>
            <w:r w:rsidRPr="002E1849">
              <w:rPr>
                <w:sz w:val="28"/>
                <w:szCs w:val="28"/>
              </w:rPr>
              <w:t>системы</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8395</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17973</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33478</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53784</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78186</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123902</w:t>
            </w:r>
          </w:p>
        </w:tc>
      </w:tr>
      <w:tr w:rsidR="00062ED6" w:rsidRPr="002E1849" w:rsidTr="00DE6FBA">
        <w:trPr>
          <w:trHeight w:val="330"/>
        </w:trPr>
        <w:tc>
          <w:tcPr>
            <w:tcW w:w="3605" w:type="dxa"/>
            <w:noWrap/>
            <w:vAlign w:val="bottom"/>
          </w:tcPr>
          <w:p w:rsidR="00062ED6" w:rsidRPr="002E1849" w:rsidRDefault="00062ED6" w:rsidP="001B4B8E">
            <w:pPr>
              <w:widowControl w:val="0"/>
              <w:jc w:val="both"/>
              <w:rPr>
                <w:sz w:val="28"/>
                <w:szCs w:val="28"/>
              </w:rPr>
            </w:pPr>
            <w:r w:rsidRPr="002E1849">
              <w:rPr>
                <w:sz w:val="28"/>
                <w:szCs w:val="28"/>
              </w:rPr>
              <w:t>Выплаты</w:t>
            </w:r>
            <w:r w:rsidR="002A437B" w:rsidRPr="002E1849">
              <w:rPr>
                <w:sz w:val="28"/>
                <w:szCs w:val="28"/>
              </w:rPr>
              <w:t xml:space="preserve"> </w:t>
            </w:r>
            <w:r w:rsidRPr="002E1849">
              <w:rPr>
                <w:sz w:val="28"/>
                <w:szCs w:val="28"/>
              </w:rPr>
              <w:t>пенсий</w:t>
            </w:r>
            <w:r w:rsidR="002A437B" w:rsidRPr="002E1849">
              <w:rPr>
                <w:sz w:val="28"/>
                <w:szCs w:val="28"/>
              </w:rPr>
              <w:t xml:space="preserve"> </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6816</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16091</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30055</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48385</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70374</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111700</w:t>
            </w:r>
          </w:p>
        </w:tc>
      </w:tr>
      <w:tr w:rsidR="00062ED6" w:rsidRPr="002E1849" w:rsidTr="00DE6FBA">
        <w:trPr>
          <w:trHeight w:val="255"/>
        </w:trPr>
        <w:tc>
          <w:tcPr>
            <w:tcW w:w="3605" w:type="dxa"/>
            <w:noWrap/>
            <w:vAlign w:val="bottom"/>
          </w:tcPr>
          <w:p w:rsidR="00062ED6" w:rsidRPr="002E1849" w:rsidRDefault="00062ED6" w:rsidP="001B4B8E">
            <w:pPr>
              <w:widowControl w:val="0"/>
              <w:jc w:val="both"/>
              <w:rPr>
                <w:sz w:val="28"/>
                <w:szCs w:val="28"/>
              </w:rPr>
            </w:pPr>
            <w:proofErr w:type="gramStart"/>
            <w:r w:rsidRPr="002E1849">
              <w:rPr>
                <w:sz w:val="28"/>
                <w:szCs w:val="28"/>
              </w:rPr>
              <w:t>в</w:t>
            </w:r>
            <w:proofErr w:type="gramEnd"/>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общих</w:t>
            </w:r>
            <w:r w:rsidR="002A437B" w:rsidRPr="002E1849">
              <w:rPr>
                <w:sz w:val="28"/>
                <w:szCs w:val="28"/>
              </w:rPr>
              <w:t xml:space="preserve"> </w:t>
            </w:r>
            <w:r w:rsidRPr="002E1849">
              <w:rPr>
                <w:sz w:val="28"/>
                <w:szCs w:val="28"/>
              </w:rPr>
              <w:t>расходов</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89,4</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89,5</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89,8</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90,0</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90,0</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90,2</w:t>
            </w:r>
          </w:p>
        </w:tc>
      </w:tr>
      <w:tr w:rsidR="00062ED6" w:rsidRPr="002E1849" w:rsidTr="00DE6FBA">
        <w:trPr>
          <w:trHeight w:val="300"/>
        </w:trPr>
        <w:tc>
          <w:tcPr>
            <w:tcW w:w="3605" w:type="dxa"/>
            <w:noWrap/>
            <w:vAlign w:val="bottom"/>
          </w:tcPr>
          <w:p w:rsidR="00062ED6" w:rsidRPr="002E1849" w:rsidRDefault="00062ED6" w:rsidP="001B4B8E">
            <w:pPr>
              <w:widowControl w:val="0"/>
              <w:jc w:val="both"/>
              <w:rPr>
                <w:sz w:val="28"/>
                <w:szCs w:val="28"/>
              </w:rPr>
            </w:pPr>
            <w:r w:rsidRPr="002E1849">
              <w:rPr>
                <w:sz w:val="28"/>
                <w:szCs w:val="28"/>
              </w:rPr>
              <w:t>Другие</w:t>
            </w:r>
            <w:r w:rsidR="002A437B" w:rsidRPr="002E1849">
              <w:rPr>
                <w:sz w:val="28"/>
                <w:szCs w:val="28"/>
              </w:rPr>
              <w:t xml:space="preserve"> </w:t>
            </w:r>
            <w:r w:rsidRPr="002E1849">
              <w:rPr>
                <w:sz w:val="28"/>
                <w:szCs w:val="28"/>
              </w:rPr>
              <w:t>выплаты</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1120</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1545</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2885</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4645</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6756</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10723</w:t>
            </w:r>
          </w:p>
        </w:tc>
      </w:tr>
      <w:tr w:rsidR="00062ED6" w:rsidRPr="002E1849" w:rsidTr="00DE6FBA">
        <w:trPr>
          <w:trHeight w:val="255"/>
        </w:trPr>
        <w:tc>
          <w:tcPr>
            <w:tcW w:w="3605" w:type="dxa"/>
            <w:noWrap/>
            <w:vAlign w:val="bottom"/>
          </w:tcPr>
          <w:p w:rsidR="00062ED6" w:rsidRPr="002E1849" w:rsidRDefault="00062ED6" w:rsidP="001B4B8E">
            <w:pPr>
              <w:widowControl w:val="0"/>
              <w:jc w:val="both"/>
              <w:rPr>
                <w:sz w:val="28"/>
                <w:szCs w:val="28"/>
              </w:rPr>
            </w:pPr>
            <w:proofErr w:type="gramStart"/>
            <w:r w:rsidRPr="002E1849">
              <w:rPr>
                <w:sz w:val="28"/>
                <w:szCs w:val="28"/>
              </w:rPr>
              <w:t>в</w:t>
            </w:r>
            <w:proofErr w:type="gramEnd"/>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общих</w:t>
            </w:r>
            <w:r w:rsidR="002A437B" w:rsidRPr="002E1849">
              <w:rPr>
                <w:sz w:val="28"/>
                <w:szCs w:val="28"/>
              </w:rPr>
              <w:t xml:space="preserve"> </w:t>
            </w:r>
            <w:r w:rsidRPr="002E1849">
              <w:rPr>
                <w:sz w:val="28"/>
                <w:szCs w:val="28"/>
              </w:rPr>
              <w:t>расходов</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8,6</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8,6</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8,6</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8,6</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8,6</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8,7</w:t>
            </w:r>
          </w:p>
        </w:tc>
      </w:tr>
      <w:tr w:rsidR="00062ED6" w:rsidRPr="002E1849" w:rsidTr="00DE6FBA">
        <w:trPr>
          <w:trHeight w:val="300"/>
        </w:trPr>
        <w:tc>
          <w:tcPr>
            <w:tcW w:w="3605" w:type="dxa"/>
            <w:noWrap/>
            <w:vAlign w:val="bottom"/>
          </w:tcPr>
          <w:p w:rsidR="00062ED6" w:rsidRPr="002E1849" w:rsidRDefault="00062ED6" w:rsidP="001B4B8E">
            <w:pPr>
              <w:widowControl w:val="0"/>
              <w:jc w:val="both"/>
              <w:rPr>
                <w:sz w:val="28"/>
                <w:szCs w:val="28"/>
              </w:rPr>
            </w:pPr>
            <w:r w:rsidRPr="002E1849">
              <w:rPr>
                <w:sz w:val="28"/>
                <w:szCs w:val="28"/>
              </w:rPr>
              <w:t>Административные</w:t>
            </w:r>
            <w:r w:rsidR="002A437B" w:rsidRPr="002E1849">
              <w:rPr>
                <w:sz w:val="28"/>
                <w:szCs w:val="28"/>
              </w:rPr>
              <w:t xml:space="preserve"> </w:t>
            </w:r>
            <w:r w:rsidRPr="002E1849">
              <w:rPr>
                <w:sz w:val="28"/>
                <w:szCs w:val="28"/>
              </w:rPr>
              <w:t>расходы</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459</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337</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538</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754</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1056</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1478</w:t>
            </w:r>
          </w:p>
        </w:tc>
      </w:tr>
      <w:tr w:rsidR="00062ED6" w:rsidRPr="002E1849" w:rsidTr="00DE6FBA">
        <w:trPr>
          <w:trHeight w:val="255"/>
        </w:trPr>
        <w:tc>
          <w:tcPr>
            <w:tcW w:w="3605" w:type="dxa"/>
            <w:noWrap/>
            <w:vAlign w:val="bottom"/>
          </w:tcPr>
          <w:p w:rsidR="00062ED6" w:rsidRPr="002E1849" w:rsidRDefault="00062ED6" w:rsidP="001B4B8E">
            <w:pPr>
              <w:widowControl w:val="0"/>
              <w:jc w:val="both"/>
              <w:rPr>
                <w:sz w:val="28"/>
                <w:szCs w:val="28"/>
              </w:rPr>
            </w:pPr>
            <w:proofErr w:type="gramStart"/>
            <w:r w:rsidRPr="002E1849">
              <w:rPr>
                <w:sz w:val="28"/>
                <w:szCs w:val="28"/>
              </w:rPr>
              <w:t>в</w:t>
            </w:r>
            <w:proofErr w:type="gramEnd"/>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общих</w:t>
            </w:r>
            <w:r w:rsidR="002A437B" w:rsidRPr="002E1849">
              <w:rPr>
                <w:sz w:val="28"/>
                <w:szCs w:val="28"/>
              </w:rPr>
              <w:t xml:space="preserve"> </w:t>
            </w:r>
            <w:r w:rsidRPr="002E1849">
              <w:rPr>
                <w:sz w:val="28"/>
                <w:szCs w:val="28"/>
              </w:rPr>
              <w:t>расходов</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2,0</w:t>
            </w:r>
          </w:p>
        </w:tc>
        <w:tc>
          <w:tcPr>
            <w:tcW w:w="990" w:type="dxa"/>
            <w:gridSpan w:val="2"/>
            <w:noWrap/>
            <w:vAlign w:val="bottom"/>
          </w:tcPr>
          <w:p w:rsidR="00062ED6" w:rsidRPr="002E1849" w:rsidRDefault="00062ED6" w:rsidP="001B4B8E">
            <w:pPr>
              <w:widowControl w:val="0"/>
              <w:jc w:val="center"/>
              <w:rPr>
                <w:sz w:val="28"/>
                <w:szCs w:val="28"/>
              </w:rPr>
            </w:pPr>
            <w:r w:rsidRPr="002E1849">
              <w:rPr>
                <w:sz w:val="28"/>
                <w:szCs w:val="28"/>
              </w:rPr>
              <w:t>1,9</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1,6</w:t>
            </w:r>
          </w:p>
        </w:tc>
        <w:tc>
          <w:tcPr>
            <w:tcW w:w="1134" w:type="dxa"/>
            <w:gridSpan w:val="2"/>
            <w:noWrap/>
            <w:vAlign w:val="bottom"/>
          </w:tcPr>
          <w:p w:rsidR="00062ED6" w:rsidRPr="002E1849" w:rsidRDefault="00062ED6" w:rsidP="001B4B8E">
            <w:pPr>
              <w:widowControl w:val="0"/>
              <w:jc w:val="center"/>
              <w:rPr>
                <w:sz w:val="28"/>
                <w:szCs w:val="28"/>
              </w:rPr>
            </w:pPr>
            <w:r w:rsidRPr="002E1849">
              <w:rPr>
                <w:sz w:val="28"/>
                <w:szCs w:val="28"/>
              </w:rPr>
              <w:t>1,4</w:t>
            </w:r>
          </w:p>
        </w:tc>
        <w:tc>
          <w:tcPr>
            <w:tcW w:w="992" w:type="dxa"/>
            <w:gridSpan w:val="2"/>
            <w:noWrap/>
            <w:vAlign w:val="bottom"/>
          </w:tcPr>
          <w:p w:rsidR="00062ED6" w:rsidRPr="002E1849" w:rsidRDefault="00062ED6" w:rsidP="001B4B8E">
            <w:pPr>
              <w:widowControl w:val="0"/>
              <w:jc w:val="center"/>
              <w:rPr>
                <w:sz w:val="28"/>
                <w:szCs w:val="28"/>
              </w:rPr>
            </w:pPr>
            <w:r w:rsidRPr="002E1849">
              <w:rPr>
                <w:sz w:val="28"/>
                <w:szCs w:val="28"/>
              </w:rPr>
              <w:t>1,4</w:t>
            </w:r>
          </w:p>
        </w:tc>
        <w:tc>
          <w:tcPr>
            <w:tcW w:w="1134" w:type="dxa"/>
            <w:noWrap/>
            <w:vAlign w:val="bottom"/>
          </w:tcPr>
          <w:p w:rsidR="00062ED6" w:rsidRPr="002E1849" w:rsidRDefault="00062ED6" w:rsidP="001B4B8E">
            <w:pPr>
              <w:widowControl w:val="0"/>
              <w:jc w:val="center"/>
              <w:rPr>
                <w:sz w:val="28"/>
                <w:szCs w:val="28"/>
              </w:rPr>
            </w:pPr>
            <w:r w:rsidRPr="002E1849">
              <w:rPr>
                <w:sz w:val="28"/>
                <w:szCs w:val="28"/>
              </w:rPr>
              <w:t>1,2</w:t>
            </w:r>
          </w:p>
        </w:tc>
      </w:tr>
    </w:tbl>
    <w:p w:rsidR="00062ED6" w:rsidRDefault="00062ED6" w:rsidP="001B4B8E">
      <w:pPr>
        <w:widowControl w:val="0"/>
        <w:ind w:firstLine="709"/>
        <w:jc w:val="both"/>
      </w:pPr>
      <w:r w:rsidRPr="00DE6FBA">
        <w:t>Источник:</w:t>
      </w:r>
      <w:r w:rsidR="002A437B" w:rsidRPr="00DE6FBA">
        <w:t xml:space="preserve"> </w:t>
      </w:r>
      <w:r w:rsidRPr="00DE6FBA">
        <w:t>составлен</w:t>
      </w:r>
      <w:r w:rsidR="001A0F94" w:rsidRPr="00DE6FBA">
        <w:t xml:space="preserve"> </w:t>
      </w:r>
      <w:r w:rsidRPr="00DE6FBA">
        <w:t>автором</w:t>
      </w:r>
    </w:p>
    <w:p w:rsidR="00DE6FBA" w:rsidRDefault="00DE6FBA" w:rsidP="001B4B8E">
      <w:pPr>
        <w:widowControl w:val="0"/>
        <w:ind w:firstLine="709"/>
        <w:jc w:val="both"/>
      </w:pPr>
    </w:p>
    <w:p w:rsidR="00062ED6" w:rsidRDefault="00DE6FBA" w:rsidP="001B4B8E">
      <w:pPr>
        <w:widowControl w:val="0"/>
        <w:ind w:firstLine="709"/>
        <w:jc w:val="both"/>
        <w:rPr>
          <w:sz w:val="28"/>
          <w:szCs w:val="28"/>
        </w:rPr>
      </w:pPr>
      <w:r>
        <w:rPr>
          <w:sz w:val="28"/>
          <w:szCs w:val="28"/>
        </w:rPr>
        <w:t>Как показывает данные таблицы к 2035 году рост трансфертов из государственного бюджета для областей юга значительным</w:t>
      </w:r>
      <w:r w:rsidR="006D6485">
        <w:rPr>
          <w:sz w:val="28"/>
          <w:szCs w:val="28"/>
        </w:rPr>
        <w:t>, т</w:t>
      </w:r>
      <w:r w:rsidR="00062ED6" w:rsidRPr="002E1849">
        <w:rPr>
          <w:sz w:val="28"/>
          <w:szCs w:val="28"/>
        </w:rPr>
        <w:t>акой</w:t>
      </w:r>
      <w:r w:rsidR="001A0F94" w:rsidRPr="002E1849">
        <w:rPr>
          <w:sz w:val="28"/>
          <w:szCs w:val="28"/>
        </w:rPr>
        <w:t xml:space="preserve"> </w:t>
      </w:r>
      <w:r w:rsidR="00062ED6" w:rsidRPr="002E1849">
        <w:rPr>
          <w:sz w:val="28"/>
          <w:szCs w:val="28"/>
        </w:rPr>
        <w:t>большой</w:t>
      </w:r>
      <w:r w:rsidR="001A0F94" w:rsidRPr="002E1849">
        <w:rPr>
          <w:sz w:val="28"/>
          <w:szCs w:val="28"/>
        </w:rPr>
        <w:t xml:space="preserve"> </w:t>
      </w:r>
      <w:r w:rsidR="00062ED6" w:rsidRPr="002E1849">
        <w:rPr>
          <w:sz w:val="28"/>
          <w:szCs w:val="28"/>
        </w:rPr>
        <w:t>рост</w:t>
      </w:r>
      <w:r w:rsidR="002A437B" w:rsidRPr="002E1849">
        <w:rPr>
          <w:sz w:val="28"/>
          <w:szCs w:val="28"/>
        </w:rPr>
        <w:t xml:space="preserve"> </w:t>
      </w:r>
      <w:r w:rsidR="00062ED6" w:rsidRPr="002E1849">
        <w:rPr>
          <w:sz w:val="28"/>
          <w:szCs w:val="28"/>
        </w:rPr>
        <w:t>суммы</w:t>
      </w:r>
      <w:r w:rsidR="002A437B" w:rsidRPr="002E1849">
        <w:rPr>
          <w:sz w:val="28"/>
          <w:szCs w:val="28"/>
        </w:rPr>
        <w:t xml:space="preserve"> </w:t>
      </w:r>
      <w:r w:rsidR="00062ED6" w:rsidRPr="002E1849">
        <w:rPr>
          <w:sz w:val="28"/>
          <w:szCs w:val="28"/>
        </w:rPr>
        <w:t>трансфертов</w:t>
      </w:r>
      <w:r w:rsidR="002A437B" w:rsidRPr="002E1849">
        <w:rPr>
          <w:sz w:val="28"/>
          <w:szCs w:val="28"/>
        </w:rPr>
        <w:t xml:space="preserve"> </w:t>
      </w:r>
      <w:r w:rsidR="00062ED6" w:rsidRPr="002E1849">
        <w:rPr>
          <w:sz w:val="28"/>
          <w:szCs w:val="28"/>
        </w:rPr>
        <w:t>объясняется</w:t>
      </w:r>
      <w:r w:rsidR="002A437B" w:rsidRPr="002E1849">
        <w:rPr>
          <w:sz w:val="28"/>
          <w:szCs w:val="28"/>
        </w:rPr>
        <w:t xml:space="preserve"> </w:t>
      </w:r>
      <w:r w:rsidR="00062ED6" w:rsidRPr="002E1849">
        <w:rPr>
          <w:sz w:val="28"/>
          <w:szCs w:val="28"/>
        </w:rPr>
        <w:t>выросшим</w:t>
      </w:r>
      <w:r w:rsidR="002A437B" w:rsidRPr="002E1849">
        <w:rPr>
          <w:sz w:val="28"/>
          <w:szCs w:val="28"/>
        </w:rPr>
        <w:t xml:space="preserve"> </w:t>
      </w:r>
      <w:r w:rsidR="00062ED6" w:rsidRPr="002E1849">
        <w:rPr>
          <w:sz w:val="28"/>
          <w:szCs w:val="28"/>
        </w:rPr>
        <w:t>дефицитом</w:t>
      </w:r>
      <w:r w:rsidR="002A437B" w:rsidRPr="002E1849">
        <w:rPr>
          <w:sz w:val="28"/>
          <w:szCs w:val="28"/>
        </w:rPr>
        <w:t xml:space="preserve"> </w:t>
      </w:r>
      <w:r w:rsidR="00062ED6" w:rsidRPr="002E1849">
        <w:rPr>
          <w:sz w:val="28"/>
          <w:szCs w:val="28"/>
        </w:rPr>
        <w:t>Пенсионного</w:t>
      </w:r>
      <w:r w:rsidR="002A437B" w:rsidRPr="002E1849">
        <w:rPr>
          <w:sz w:val="28"/>
          <w:szCs w:val="28"/>
        </w:rPr>
        <w:t xml:space="preserve"> </w:t>
      </w:r>
      <w:r w:rsidR="00062ED6" w:rsidRPr="002E1849">
        <w:rPr>
          <w:sz w:val="28"/>
          <w:szCs w:val="28"/>
        </w:rPr>
        <w:t>фонда</w:t>
      </w:r>
      <w:r w:rsidR="002A437B" w:rsidRPr="002E1849">
        <w:rPr>
          <w:sz w:val="28"/>
          <w:szCs w:val="28"/>
        </w:rPr>
        <w:t xml:space="preserve"> </w:t>
      </w:r>
      <w:r w:rsidR="00062ED6" w:rsidRPr="002E1849">
        <w:rPr>
          <w:sz w:val="28"/>
          <w:szCs w:val="28"/>
        </w:rPr>
        <w:t>по</w:t>
      </w:r>
      <w:r w:rsidR="002A437B" w:rsidRPr="002E1849">
        <w:rPr>
          <w:sz w:val="28"/>
          <w:szCs w:val="28"/>
        </w:rPr>
        <w:t xml:space="preserve"> </w:t>
      </w:r>
      <w:r w:rsidR="00062ED6" w:rsidRPr="002E1849">
        <w:rPr>
          <w:sz w:val="28"/>
          <w:szCs w:val="28"/>
        </w:rPr>
        <w:t>южным</w:t>
      </w:r>
      <w:r w:rsidR="002A437B" w:rsidRPr="002E1849">
        <w:rPr>
          <w:sz w:val="28"/>
          <w:szCs w:val="28"/>
        </w:rPr>
        <w:t xml:space="preserve"> </w:t>
      </w:r>
      <w:r w:rsidR="00062ED6" w:rsidRPr="002E1849">
        <w:rPr>
          <w:sz w:val="28"/>
          <w:szCs w:val="28"/>
        </w:rPr>
        <w:t>областям</w:t>
      </w:r>
      <w:r w:rsidR="002A437B" w:rsidRPr="002E1849">
        <w:rPr>
          <w:sz w:val="28"/>
          <w:szCs w:val="28"/>
        </w:rPr>
        <w:t xml:space="preserve"> </w:t>
      </w:r>
      <w:r w:rsidR="00062ED6" w:rsidRPr="002E1849">
        <w:rPr>
          <w:sz w:val="28"/>
          <w:szCs w:val="28"/>
        </w:rPr>
        <w:t>страны,</w:t>
      </w:r>
      <w:r w:rsidR="002A437B" w:rsidRPr="002E1849">
        <w:rPr>
          <w:sz w:val="28"/>
          <w:szCs w:val="28"/>
        </w:rPr>
        <w:t xml:space="preserve"> </w:t>
      </w:r>
      <w:r w:rsidR="00062ED6" w:rsidRPr="002E1849">
        <w:rPr>
          <w:sz w:val="28"/>
          <w:szCs w:val="28"/>
        </w:rPr>
        <w:t>который</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соответствии</w:t>
      </w:r>
      <w:r w:rsidR="002A437B" w:rsidRPr="002E1849">
        <w:rPr>
          <w:sz w:val="28"/>
          <w:szCs w:val="28"/>
        </w:rPr>
        <w:t xml:space="preserve"> </w:t>
      </w:r>
      <w:r w:rsidR="00062ED6" w:rsidRPr="002E1849">
        <w:rPr>
          <w:sz w:val="28"/>
          <w:szCs w:val="28"/>
        </w:rPr>
        <w:t>с</w:t>
      </w:r>
      <w:r w:rsidR="002A437B" w:rsidRPr="002E1849">
        <w:rPr>
          <w:sz w:val="28"/>
          <w:szCs w:val="28"/>
        </w:rPr>
        <w:t xml:space="preserve"> </w:t>
      </w:r>
      <w:r w:rsidR="00062ED6" w:rsidRPr="002E1849">
        <w:rPr>
          <w:sz w:val="28"/>
          <w:szCs w:val="28"/>
        </w:rPr>
        <w:t>действующим</w:t>
      </w:r>
      <w:r w:rsidR="002A437B" w:rsidRPr="002E1849">
        <w:rPr>
          <w:sz w:val="28"/>
          <w:szCs w:val="28"/>
        </w:rPr>
        <w:t xml:space="preserve"> </w:t>
      </w:r>
      <w:r w:rsidR="00062ED6" w:rsidRPr="002E1849">
        <w:rPr>
          <w:sz w:val="28"/>
          <w:szCs w:val="28"/>
        </w:rPr>
        <w:t>пенсионным</w:t>
      </w:r>
      <w:r w:rsidR="002A437B" w:rsidRPr="002E1849">
        <w:rPr>
          <w:sz w:val="28"/>
          <w:szCs w:val="28"/>
        </w:rPr>
        <w:t xml:space="preserve"> </w:t>
      </w:r>
      <w:r w:rsidR="00062ED6" w:rsidRPr="002E1849">
        <w:rPr>
          <w:sz w:val="28"/>
          <w:szCs w:val="28"/>
        </w:rPr>
        <w:t>законодательством</w:t>
      </w:r>
      <w:r w:rsidR="002A437B" w:rsidRPr="002E1849">
        <w:rPr>
          <w:sz w:val="28"/>
          <w:szCs w:val="28"/>
        </w:rPr>
        <w:t xml:space="preserve"> </w:t>
      </w:r>
      <w:r w:rsidR="00062ED6" w:rsidRPr="002E1849">
        <w:rPr>
          <w:sz w:val="28"/>
          <w:szCs w:val="28"/>
        </w:rPr>
        <w:t>должен</w:t>
      </w:r>
      <w:r w:rsidR="002A437B" w:rsidRPr="002E1849">
        <w:rPr>
          <w:sz w:val="28"/>
          <w:szCs w:val="28"/>
        </w:rPr>
        <w:t xml:space="preserve"> </w:t>
      </w:r>
      <w:r w:rsidR="00062ED6" w:rsidRPr="002E1849">
        <w:rPr>
          <w:sz w:val="28"/>
          <w:szCs w:val="28"/>
        </w:rPr>
        <w:t>покрываться</w:t>
      </w:r>
      <w:r w:rsidR="002A437B" w:rsidRPr="002E1849">
        <w:rPr>
          <w:sz w:val="28"/>
          <w:szCs w:val="28"/>
        </w:rPr>
        <w:t xml:space="preserve"> </w:t>
      </w:r>
      <w:r w:rsidR="00062ED6" w:rsidRPr="002E1849">
        <w:rPr>
          <w:sz w:val="28"/>
          <w:szCs w:val="28"/>
        </w:rPr>
        <w:t>за</w:t>
      </w:r>
      <w:r w:rsidR="002A437B" w:rsidRPr="002E1849">
        <w:rPr>
          <w:sz w:val="28"/>
          <w:szCs w:val="28"/>
        </w:rPr>
        <w:t xml:space="preserve"> </w:t>
      </w:r>
      <w:r w:rsidR="00062ED6" w:rsidRPr="002E1849">
        <w:rPr>
          <w:sz w:val="28"/>
          <w:szCs w:val="28"/>
        </w:rPr>
        <w:t>счет</w:t>
      </w:r>
      <w:r w:rsidR="002A437B" w:rsidRPr="002E1849">
        <w:rPr>
          <w:sz w:val="28"/>
          <w:szCs w:val="28"/>
        </w:rPr>
        <w:t xml:space="preserve"> </w:t>
      </w:r>
      <w:r w:rsidR="00062ED6" w:rsidRPr="002E1849">
        <w:rPr>
          <w:sz w:val="28"/>
          <w:szCs w:val="28"/>
        </w:rPr>
        <w:t>средств</w:t>
      </w:r>
      <w:r w:rsidR="002A437B" w:rsidRPr="002E1849">
        <w:rPr>
          <w:sz w:val="28"/>
          <w:szCs w:val="28"/>
        </w:rPr>
        <w:t xml:space="preserve"> </w:t>
      </w:r>
      <w:r w:rsidR="00062ED6" w:rsidRPr="002E1849">
        <w:rPr>
          <w:sz w:val="28"/>
          <w:szCs w:val="28"/>
        </w:rPr>
        <w:t>республиканского</w:t>
      </w:r>
      <w:r w:rsidR="002A437B" w:rsidRPr="002E1849">
        <w:rPr>
          <w:sz w:val="28"/>
          <w:szCs w:val="28"/>
        </w:rPr>
        <w:t xml:space="preserve"> </w:t>
      </w:r>
      <w:r w:rsidR="00062ED6" w:rsidRPr="002E1849">
        <w:rPr>
          <w:sz w:val="28"/>
          <w:szCs w:val="28"/>
        </w:rPr>
        <w:t>бюджета.</w:t>
      </w:r>
      <w:r w:rsidR="002A437B" w:rsidRPr="002E1849">
        <w:rPr>
          <w:sz w:val="28"/>
          <w:szCs w:val="28"/>
        </w:rPr>
        <w:t xml:space="preserve"> </w:t>
      </w:r>
    </w:p>
    <w:p w:rsidR="00062ED6" w:rsidRPr="002E1849" w:rsidRDefault="006D6485" w:rsidP="001B4B8E">
      <w:pPr>
        <w:widowControl w:val="0"/>
        <w:ind w:firstLine="709"/>
        <w:jc w:val="both"/>
        <w:rPr>
          <w:sz w:val="28"/>
          <w:szCs w:val="28"/>
        </w:rPr>
      </w:pPr>
      <w:r>
        <w:rPr>
          <w:sz w:val="28"/>
          <w:szCs w:val="28"/>
        </w:rPr>
        <w:t xml:space="preserve">Одновременно рост трансфертов может стать </w:t>
      </w:r>
      <w:r w:rsidR="00062ED6" w:rsidRPr="002E1849">
        <w:rPr>
          <w:sz w:val="28"/>
          <w:szCs w:val="28"/>
        </w:rPr>
        <w:t>непосильным</w:t>
      </w:r>
      <w:r w:rsidR="002A437B" w:rsidRPr="002E1849">
        <w:rPr>
          <w:sz w:val="28"/>
          <w:szCs w:val="28"/>
        </w:rPr>
        <w:t xml:space="preserve"> </w:t>
      </w:r>
      <w:r w:rsidR="00062ED6" w:rsidRPr="002E1849">
        <w:rPr>
          <w:sz w:val="28"/>
          <w:szCs w:val="28"/>
        </w:rPr>
        <w:t>бременем</w:t>
      </w:r>
      <w:r w:rsidR="002A437B" w:rsidRPr="002E1849">
        <w:rPr>
          <w:sz w:val="28"/>
          <w:szCs w:val="28"/>
        </w:rPr>
        <w:t xml:space="preserve"> </w:t>
      </w:r>
      <w:r w:rsidR="00062ED6" w:rsidRPr="002E1849">
        <w:rPr>
          <w:sz w:val="28"/>
          <w:szCs w:val="28"/>
        </w:rPr>
        <w:t>для</w:t>
      </w:r>
      <w:r w:rsidR="002A437B" w:rsidRPr="002E1849">
        <w:rPr>
          <w:sz w:val="28"/>
          <w:szCs w:val="28"/>
        </w:rPr>
        <w:t xml:space="preserve"> </w:t>
      </w:r>
      <w:r w:rsidR="00062ED6" w:rsidRPr="002E1849">
        <w:rPr>
          <w:sz w:val="28"/>
          <w:szCs w:val="28"/>
        </w:rPr>
        <w:t>государства</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вынудить</w:t>
      </w:r>
      <w:r w:rsidR="002A437B" w:rsidRPr="002E1849">
        <w:rPr>
          <w:sz w:val="28"/>
          <w:szCs w:val="28"/>
        </w:rPr>
        <w:t xml:space="preserve"> </w:t>
      </w:r>
      <w:r w:rsidR="00062ED6" w:rsidRPr="002E1849">
        <w:rPr>
          <w:sz w:val="28"/>
          <w:szCs w:val="28"/>
        </w:rPr>
        <w:t>принять</w:t>
      </w:r>
      <w:r w:rsidR="002A437B" w:rsidRPr="002E1849">
        <w:rPr>
          <w:sz w:val="28"/>
          <w:szCs w:val="28"/>
        </w:rPr>
        <w:t xml:space="preserve"> </w:t>
      </w:r>
      <w:r w:rsidR="00062ED6" w:rsidRPr="002E1849">
        <w:rPr>
          <w:sz w:val="28"/>
          <w:szCs w:val="28"/>
        </w:rPr>
        <w:t>такие</w:t>
      </w:r>
      <w:r w:rsidR="002A437B" w:rsidRPr="002E1849">
        <w:rPr>
          <w:sz w:val="28"/>
          <w:szCs w:val="28"/>
        </w:rPr>
        <w:t xml:space="preserve"> </w:t>
      </w:r>
      <w:r w:rsidR="00062ED6" w:rsidRPr="002E1849">
        <w:rPr>
          <w:sz w:val="28"/>
          <w:szCs w:val="28"/>
        </w:rPr>
        <w:t>непопулярные</w:t>
      </w:r>
      <w:r w:rsidR="002A437B" w:rsidRPr="002E1849">
        <w:rPr>
          <w:sz w:val="28"/>
          <w:szCs w:val="28"/>
        </w:rPr>
        <w:t xml:space="preserve"> </w:t>
      </w:r>
      <w:r w:rsidR="00062ED6" w:rsidRPr="002E1849">
        <w:rPr>
          <w:sz w:val="28"/>
          <w:szCs w:val="28"/>
        </w:rPr>
        <w:t>меры,</w:t>
      </w:r>
      <w:r w:rsidR="002A437B" w:rsidRPr="002E1849">
        <w:rPr>
          <w:sz w:val="28"/>
          <w:szCs w:val="28"/>
        </w:rPr>
        <w:t xml:space="preserve"> </w:t>
      </w:r>
      <w:r w:rsidR="00062ED6" w:rsidRPr="002E1849">
        <w:rPr>
          <w:sz w:val="28"/>
          <w:szCs w:val="28"/>
        </w:rPr>
        <w:t>как</w:t>
      </w:r>
      <w:r w:rsidR="002A437B" w:rsidRPr="002E1849">
        <w:rPr>
          <w:sz w:val="28"/>
          <w:szCs w:val="28"/>
        </w:rPr>
        <w:t xml:space="preserve"> </w:t>
      </w:r>
      <w:r w:rsidR="00062ED6" w:rsidRPr="002E1849">
        <w:rPr>
          <w:sz w:val="28"/>
          <w:szCs w:val="28"/>
        </w:rPr>
        <w:t>увеличение</w:t>
      </w:r>
      <w:r w:rsidR="002A437B" w:rsidRPr="002E1849">
        <w:rPr>
          <w:sz w:val="28"/>
          <w:szCs w:val="28"/>
        </w:rPr>
        <w:t xml:space="preserve"> </w:t>
      </w:r>
      <w:r w:rsidR="00062ED6" w:rsidRPr="002E1849">
        <w:rPr>
          <w:sz w:val="28"/>
          <w:szCs w:val="28"/>
        </w:rPr>
        <w:t>тарифов</w:t>
      </w:r>
      <w:r w:rsidR="002A437B" w:rsidRPr="002E1849">
        <w:rPr>
          <w:sz w:val="28"/>
          <w:szCs w:val="28"/>
        </w:rPr>
        <w:t xml:space="preserve"> </w:t>
      </w:r>
      <w:r w:rsidR="00062ED6" w:rsidRPr="002E1849">
        <w:rPr>
          <w:sz w:val="28"/>
          <w:szCs w:val="28"/>
        </w:rPr>
        <w:t>страховых</w:t>
      </w:r>
      <w:r w:rsidR="002A437B" w:rsidRPr="002E1849">
        <w:rPr>
          <w:sz w:val="28"/>
          <w:szCs w:val="28"/>
        </w:rPr>
        <w:t xml:space="preserve"> </w:t>
      </w:r>
      <w:r w:rsidR="00062ED6" w:rsidRPr="002E1849">
        <w:rPr>
          <w:sz w:val="28"/>
          <w:szCs w:val="28"/>
        </w:rPr>
        <w:t>взносов,</w:t>
      </w:r>
      <w:r w:rsidR="002A437B" w:rsidRPr="002E1849">
        <w:rPr>
          <w:sz w:val="28"/>
          <w:szCs w:val="28"/>
        </w:rPr>
        <w:t xml:space="preserve"> </w:t>
      </w:r>
      <w:r w:rsidR="00062ED6" w:rsidRPr="002E1849">
        <w:rPr>
          <w:sz w:val="28"/>
          <w:szCs w:val="28"/>
        </w:rPr>
        <w:t>сокращение</w:t>
      </w:r>
      <w:r w:rsidR="002A437B" w:rsidRPr="002E1849">
        <w:rPr>
          <w:sz w:val="28"/>
          <w:szCs w:val="28"/>
        </w:rPr>
        <w:t xml:space="preserve"> </w:t>
      </w:r>
      <w:r w:rsidR="00062ED6" w:rsidRPr="002E1849">
        <w:rPr>
          <w:sz w:val="28"/>
          <w:szCs w:val="28"/>
        </w:rPr>
        <w:t>расходов</w:t>
      </w:r>
      <w:r w:rsidR="002A437B" w:rsidRPr="002E1849">
        <w:rPr>
          <w:sz w:val="28"/>
          <w:szCs w:val="28"/>
        </w:rPr>
        <w:t xml:space="preserve"> </w:t>
      </w:r>
      <w:r w:rsidR="00062ED6" w:rsidRPr="002E1849">
        <w:rPr>
          <w:sz w:val="28"/>
          <w:szCs w:val="28"/>
        </w:rPr>
        <w:t>на</w:t>
      </w:r>
      <w:r w:rsidR="002A437B" w:rsidRPr="002E1849">
        <w:rPr>
          <w:sz w:val="28"/>
          <w:szCs w:val="28"/>
        </w:rPr>
        <w:t xml:space="preserve"> </w:t>
      </w:r>
      <w:r w:rsidR="00062ED6" w:rsidRPr="002E1849">
        <w:rPr>
          <w:sz w:val="28"/>
          <w:szCs w:val="28"/>
        </w:rPr>
        <w:t>увеличение</w:t>
      </w:r>
      <w:r w:rsidR="002A437B" w:rsidRPr="002E1849">
        <w:rPr>
          <w:sz w:val="28"/>
          <w:szCs w:val="28"/>
        </w:rPr>
        <w:t xml:space="preserve"> </w:t>
      </w:r>
      <w:r w:rsidR="00062ED6" w:rsidRPr="002E1849">
        <w:rPr>
          <w:sz w:val="28"/>
          <w:szCs w:val="28"/>
        </w:rPr>
        <w:t>размера</w:t>
      </w:r>
      <w:r w:rsidR="002A437B" w:rsidRPr="002E1849">
        <w:rPr>
          <w:sz w:val="28"/>
          <w:szCs w:val="28"/>
        </w:rPr>
        <w:t xml:space="preserve"> </w:t>
      </w:r>
      <w:r w:rsidR="00062ED6" w:rsidRPr="002E1849">
        <w:rPr>
          <w:sz w:val="28"/>
          <w:szCs w:val="28"/>
        </w:rPr>
        <w:t>пенсий,</w:t>
      </w:r>
      <w:r w:rsidR="002A437B" w:rsidRPr="002E1849">
        <w:rPr>
          <w:sz w:val="28"/>
          <w:szCs w:val="28"/>
        </w:rPr>
        <w:t xml:space="preserve"> </w:t>
      </w:r>
      <w:r w:rsidR="00062ED6" w:rsidRPr="002E1849">
        <w:rPr>
          <w:sz w:val="28"/>
          <w:szCs w:val="28"/>
        </w:rPr>
        <w:t>дальнейшее</w:t>
      </w:r>
      <w:r w:rsidR="002A437B" w:rsidRPr="002E1849">
        <w:rPr>
          <w:sz w:val="28"/>
          <w:szCs w:val="28"/>
        </w:rPr>
        <w:t xml:space="preserve"> </w:t>
      </w:r>
      <w:r w:rsidR="00062ED6" w:rsidRPr="002E1849">
        <w:rPr>
          <w:sz w:val="28"/>
          <w:szCs w:val="28"/>
        </w:rPr>
        <w:t>повышение</w:t>
      </w:r>
      <w:r w:rsidR="002A437B" w:rsidRPr="002E1849">
        <w:rPr>
          <w:sz w:val="28"/>
          <w:szCs w:val="28"/>
        </w:rPr>
        <w:t xml:space="preserve"> </w:t>
      </w:r>
      <w:r w:rsidR="00062ED6" w:rsidRPr="002E1849">
        <w:rPr>
          <w:sz w:val="28"/>
          <w:szCs w:val="28"/>
        </w:rPr>
        <w:t>пенсионного</w:t>
      </w:r>
      <w:r w:rsidR="002A437B" w:rsidRPr="002E1849">
        <w:rPr>
          <w:sz w:val="28"/>
          <w:szCs w:val="28"/>
        </w:rPr>
        <w:t xml:space="preserve"> </w:t>
      </w:r>
      <w:r w:rsidR="00062ED6" w:rsidRPr="002E1849">
        <w:rPr>
          <w:sz w:val="28"/>
          <w:szCs w:val="28"/>
        </w:rPr>
        <w:t>возраста</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т.д.</w:t>
      </w:r>
      <w:r w:rsidR="002A437B" w:rsidRPr="002E1849">
        <w:rPr>
          <w:sz w:val="28"/>
          <w:szCs w:val="28"/>
        </w:rPr>
        <w:t xml:space="preserve"> </w:t>
      </w:r>
    </w:p>
    <w:p w:rsidR="00062ED6" w:rsidRPr="002E1849" w:rsidRDefault="00062ED6" w:rsidP="001B4B8E">
      <w:pPr>
        <w:widowControl w:val="0"/>
        <w:ind w:firstLine="709"/>
        <w:jc w:val="both"/>
        <w:rPr>
          <w:sz w:val="28"/>
          <w:szCs w:val="28"/>
        </w:rPr>
      </w:pPr>
      <w:r w:rsidRPr="002E1849">
        <w:rPr>
          <w:sz w:val="28"/>
          <w:szCs w:val="28"/>
        </w:rPr>
        <w:t>Согласно</w:t>
      </w:r>
      <w:r w:rsidR="002A437B" w:rsidRPr="002E1849">
        <w:rPr>
          <w:sz w:val="28"/>
          <w:szCs w:val="28"/>
        </w:rPr>
        <w:t xml:space="preserve"> </w:t>
      </w:r>
      <w:r w:rsidRPr="002E1849">
        <w:rPr>
          <w:sz w:val="28"/>
          <w:szCs w:val="28"/>
        </w:rPr>
        <w:t>произведенным</w:t>
      </w:r>
      <w:r w:rsidR="002A437B" w:rsidRPr="002E1849">
        <w:rPr>
          <w:sz w:val="28"/>
          <w:szCs w:val="28"/>
        </w:rPr>
        <w:t xml:space="preserve"> </w:t>
      </w:r>
      <w:r w:rsidRPr="002E1849">
        <w:rPr>
          <w:sz w:val="28"/>
          <w:szCs w:val="28"/>
        </w:rPr>
        <w:t>прогнозным</w:t>
      </w:r>
      <w:r w:rsidR="002A437B" w:rsidRPr="002E1849">
        <w:rPr>
          <w:sz w:val="28"/>
          <w:szCs w:val="28"/>
        </w:rPr>
        <w:t xml:space="preserve"> </w:t>
      </w:r>
      <w:r w:rsidRPr="002E1849">
        <w:rPr>
          <w:sz w:val="28"/>
          <w:szCs w:val="28"/>
        </w:rPr>
        <w:t>оценкам</w:t>
      </w:r>
      <w:r w:rsidR="002A437B" w:rsidRPr="002E1849">
        <w:rPr>
          <w:sz w:val="28"/>
          <w:szCs w:val="28"/>
        </w:rPr>
        <w:t xml:space="preserve"> </w:t>
      </w:r>
      <w:r w:rsidRPr="002E1849">
        <w:rPr>
          <w:sz w:val="28"/>
          <w:szCs w:val="28"/>
        </w:rPr>
        <w:t>реальный</w:t>
      </w:r>
      <w:r w:rsidR="002A437B" w:rsidRPr="002E1849">
        <w:rPr>
          <w:sz w:val="28"/>
          <w:szCs w:val="28"/>
        </w:rPr>
        <w:t xml:space="preserve"> </w:t>
      </w:r>
      <w:r w:rsidRPr="002E1849">
        <w:rPr>
          <w:sz w:val="28"/>
          <w:szCs w:val="28"/>
        </w:rPr>
        <w:t>рост</w:t>
      </w:r>
      <w:r w:rsidR="002A437B" w:rsidRPr="002E1849">
        <w:rPr>
          <w:sz w:val="28"/>
          <w:szCs w:val="28"/>
        </w:rPr>
        <w:t xml:space="preserve"> </w:t>
      </w:r>
      <w:proofErr w:type="gramStart"/>
      <w:r w:rsidRPr="002E1849">
        <w:rPr>
          <w:sz w:val="28"/>
          <w:szCs w:val="28"/>
        </w:rPr>
        <w:t>размера</w:t>
      </w:r>
      <w:r w:rsidR="002A437B" w:rsidRPr="002E1849">
        <w:rPr>
          <w:sz w:val="28"/>
          <w:szCs w:val="28"/>
        </w:rPr>
        <w:t xml:space="preserve"> </w:t>
      </w:r>
      <w:r w:rsidRPr="002E1849">
        <w:rPr>
          <w:sz w:val="28"/>
          <w:szCs w:val="28"/>
        </w:rPr>
        <w:t>средней</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граждан-пенсионеров</w:t>
      </w:r>
      <w:r w:rsidR="002A437B" w:rsidRPr="002E1849">
        <w:rPr>
          <w:sz w:val="28"/>
          <w:szCs w:val="28"/>
        </w:rPr>
        <w:t xml:space="preserve"> </w:t>
      </w:r>
      <w:r w:rsidRPr="002E1849">
        <w:rPr>
          <w:sz w:val="28"/>
          <w:szCs w:val="28"/>
        </w:rPr>
        <w:t>южных</w:t>
      </w:r>
      <w:r w:rsidR="002A437B" w:rsidRPr="002E1849">
        <w:rPr>
          <w:sz w:val="28"/>
          <w:szCs w:val="28"/>
        </w:rPr>
        <w:t xml:space="preserve"> </w:t>
      </w:r>
      <w:r w:rsidRPr="002E1849">
        <w:rPr>
          <w:sz w:val="28"/>
          <w:szCs w:val="28"/>
        </w:rPr>
        <w:t>областей</w:t>
      </w:r>
      <w:r w:rsidR="002A437B" w:rsidRPr="002E1849">
        <w:rPr>
          <w:sz w:val="28"/>
          <w:szCs w:val="28"/>
        </w:rPr>
        <w:t xml:space="preserve"> </w:t>
      </w:r>
      <w:r w:rsidRPr="002E1849">
        <w:rPr>
          <w:sz w:val="28"/>
          <w:szCs w:val="28"/>
        </w:rPr>
        <w:t>страны</w:t>
      </w:r>
      <w:proofErr w:type="gramEnd"/>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2035</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отношению</w:t>
      </w:r>
      <w:r w:rsidR="002A437B" w:rsidRPr="002E1849">
        <w:rPr>
          <w:sz w:val="28"/>
          <w:szCs w:val="28"/>
        </w:rPr>
        <w:t xml:space="preserve"> </w:t>
      </w:r>
      <w:r w:rsidRPr="002E1849">
        <w:rPr>
          <w:sz w:val="28"/>
          <w:szCs w:val="28"/>
        </w:rPr>
        <w:t>к</w:t>
      </w:r>
      <w:r w:rsidR="002A437B" w:rsidRPr="002E1849">
        <w:rPr>
          <w:sz w:val="28"/>
          <w:szCs w:val="28"/>
        </w:rPr>
        <w:t xml:space="preserve"> </w:t>
      </w:r>
      <w:r w:rsidRPr="002E1849">
        <w:rPr>
          <w:sz w:val="28"/>
          <w:szCs w:val="28"/>
        </w:rPr>
        <w:t>2010</w:t>
      </w:r>
      <w:r w:rsidR="002A437B" w:rsidRPr="002E1849">
        <w:rPr>
          <w:sz w:val="28"/>
          <w:szCs w:val="28"/>
        </w:rPr>
        <w:t xml:space="preserve"> </w:t>
      </w:r>
      <w:r w:rsidRPr="002E1849">
        <w:rPr>
          <w:sz w:val="28"/>
          <w:szCs w:val="28"/>
        </w:rPr>
        <w:t>году</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сохранении</w:t>
      </w:r>
      <w:r w:rsidR="002A437B" w:rsidRPr="002E1849">
        <w:rPr>
          <w:sz w:val="28"/>
          <w:szCs w:val="28"/>
        </w:rPr>
        <w:t xml:space="preserve"> </w:t>
      </w:r>
      <w:r w:rsidRPr="002E1849">
        <w:rPr>
          <w:sz w:val="28"/>
          <w:szCs w:val="28"/>
        </w:rPr>
        <w:t>текущих</w:t>
      </w:r>
      <w:r w:rsidR="002A437B" w:rsidRPr="002E1849">
        <w:rPr>
          <w:sz w:val="28"/>
          <w:szCs w:val="28"/>
        </w:rPr>
        <w:t xml:space="preserve"> </w:t>
      </w:r>
      <w:r w:rsidRPr="002E1849">
        <w:rPr>
          <w:sz w:val="28"/>
          <w:szCs w:val="28"/>
        </w:rPr>
        <w:t>условий</w:t>
      </w:r>
      <w:r w:rsidR="002A437B" w:rsidRPr="002E1849">
        <w:rPr>
          <w:sz w:val="28"/>
          <w:szCs w:val="28"/>
        </w:rPr>
        <w:t xml:space="preserve"> </w:t>
      </w:r>
      <w:r w:rsidRPr="002E1849">
        <w:rPr>
          <w:sz w:val="28"/>
          <w:szCs w:val="28"/>
        </w:rPr>
        <w:t>законодательства</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параметров</w:t>
      </w:r>
      <w:r w:rsidR="002A437B" w:rsidRPr="002E1849">
        <w:rPr>
          <w:sz w:val="28"/>
          <w:szCs w:val="28"/>
        </w:rPr>
        <w:t xml:space="preserve"> </w:t>
      </w:r>
      <w:r w:rsidRPr="002E1849">
        <w:rPr>
          <w:sz w:val="28"/>
          <w:szCs w:val="28"/>
        </w:rPr>
        <w:t>реформы,</w:t>
      </w:r>
      <w:r w:rsidR="002A437B" w:rsidRPr="002E1849">
        <w:rPr>
          <w:sz w:val="28"/>
          <w:szCs w:val="28"/>
        </w:rPr>
        <w:t xml:space="preserve"> </w:t>
      </w:r>
      <w:r w:rsidRPr="002E1849">
        <w:rPr>
          <w:sz w:val="28"/>
          <w:szCs w:val="28"/>
        </w:rPr>
        <w:t>а</w:t>
      </w:r>
      <w:r w:rsidR="002A437B" w:rsidRPr="002E1849">
        <w:rPr>
          <w:sz w:val="28"/>
          <w:szCs w:val="28"/>
        </w:rPr>
        <w:t xml:space="preserve"> </w:t>
      </w:r>
      <w:r w:rsidRPr="002E1849">
        <w:rPr>
          <w:sz w:val="28"/>
          <w:szCs w:val="28"/>
        </w:rPr>
        <w:t>также</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условии</w:t>
      </w:r>
      <w:r w:rsidR="002A437B" w:rsidRPr="002E1849">
        <w:rPr>
          <w:sz w:val="28"/>
          <w:szCs w:val="28"/>
        </w:rPr>
        <w:t xml:space="preserve"> </w:t>
      </w:r>
      <w:r w:rsidRPr="002E1849">
        <w:rPr>
          <w:sz w:val="28"/>
          <w:szCs w:val="28"/>
        </w:rPr>
        <w:t>поддержания</w:t>
      </w:r>
      <w:r w:rsidR="002A437B" w:rsidRPr="002E1849">
        <w:rPr>
          <w:sz w:val="28"/>
          <w:szCs w:val="28"/>
        </w:rPr>
        <w:t xml:space="preserve"> </w:t>
      </w:r>
      <w:r w:rsidRPr="002E1849">
        <w:rPr>
          <w:sz w:val="28"/>
          <w:szCs w:val="28"/>
        </w:rPr>
        <w:t>солидарной</w:t>
      </w:r>
      <w:r w:rsidR="002A437B" w:rsidRPr="002E1849">
        <w:rPr>
          <w:sz w:val="28"/>
          <w:szCs w:val="28"/>
        </w:rPr>
        <w:t xml:space="preserve"> </w:t>
      </w:r>
      <w:r w:rsidRPr="002E1849">
        <w:rPr>
          <w:sz w:val="28"/>
          <w:szCs w:val="28"/>
        </w:rPr>
        <w:t>части</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на</w:t>
      </w:r>
      <w:r w:rsidR="002A437B" w:rsidRPr="002E1849">
        <w:rPr>
          <w:sz w:val="28"/>
          <w:szCs w:val="28"/>
        </w:rPr>
        <w:t xml:space="preserve"> </w:t>
      </w:r>
      <w:r w:rsidRPr="002E1849">
        <w:rPr>
          <w:sz w:val="28"/>
          <w:szCs w:val="28"/>
        </w:rPr>
        <w:t>уровне</w:t>
      </w:r>
      <w:r w:rsidR="002A437B" w:rsidRPr="002E1849">
        <w:rPr>
          <w:sz w:val="28"/>
          <w:szCs w:val="28"/>
        </w:rPr>
        <w:t xml:space="preserve"> </w:t>
      </w:r>
      <w:r w:rsidRPr="002E1849">
        <w:rPr>
          <w:sz w:val="28"/>
          <w:szCs w:val="28"/>
        </w:rPr>
        <w:t>40%</w:t>
      </w:r>
      <w:r w:rsidR="002A437B" w:rsidRPr="002E1849">
        <w:rPr>
          <w:sz w:val="28"/>
          <w:szCs w:val="28"/>
        </w:rPr>
        <w:t xml:space="preserve"> </w:t>
      </w:r>
      <w:r w:rsidRPr="002E1849">
        <w:rPr>
          <w:sz w:val="28"/>
          <w:szCs w:val="28"/>
        </w:rPr>
        <w:t>от</w:t>
      </w:r>
      <w:r w:rsidR="002A437B" w:rsidRPr="002E1849">
        <w:rPr>
          <w:sz w:val="28"/>
          <w:szCs w:val="28"/>
        </w:rPr>
        <w:t xml:space="preserve"> </w:t>
      </w:r>
      <w:r w:rsidRPr="002E1849">
        <w:rPr>
          <w:sz w:val="28"/>
          <w:szCs w:val="28"/>
        </w:rPr>
        <w:t>средней</w:t>
      </w:r>
      <w:r w:rsidR="002A437B" w:rsidRPr="002E1849">
        <w:rPr>
          <w:sz w:val="28"/>
          <w:szCs w:val="28"/>
        </w:rPr>
        <w:t xml:space="preserve"> </w:t>
      </w:r>
      <w:r w:rsidRPr="002E1849">
        <w:rPr>
          <w:sz w:val="28"/>
          <w:szCs w:val="28"/>
        </w:rPr>
        <w:t>заработной</w:t>
      </w:r>
      <w:r w:rsidR="002A437B" w:rsidRPr="002E1849">
        <w:rPr>
          <w:sz w:val="28"/>
          <w:szCs w:val="28"/>
        </w:rPr>
        <w:t xml:space="preserve"> </w:t>
      </w:r>
      <w:r w:rsidRPr="002E1849">
        <w:rPr>
          <w:sz w:val="28"/>
          <w:szCs w:val="28"/>
        </w:rPr>
        <w:t>платы</w:t>
      </w:r>
      <w:r w:rsidR="002A437B" w:rsidRPr="002E1849">
        <w:rPr>
          <w:sz w:val="28"/>
          <w:szCs w:val="28"/>
        </w:rPr>
        <w:t xml:space="preserve"> </w:t>
      </w:r>
      <w:r w:rsidRPr="002E1849">
        <w:rPr>
          <w:sz w:val="28"/>
          <w:szCs w:val="28"/>
        </w:rPr>
        <w:t>составит</w:t>
      </w:r>
      <w:r w:rsidR="002A437B" w:rsidRPr="002E1849">
        <w:rPr>
          <w:sz w:val="28"/>
          <w:szCs w:val="28"/>
        </w:rPr>
        <w:t xml:space="preserve"> </w:t>
      </w:r>
      <w:r w:rsidRPr="002E1849">
        <w:rPr>
          <w:sz w:val="28"/>
          <w:szCs w:val="28"/>
        </w:rPr>
        <w:t>72%</w:t>
      </w:r>
      <w:r w:rsidR="002A437B" w:rsidRPr="002E1849">
        <w:rPr>
          <w:sz w:val="28"/>
          <w:szCs w:val="28"/>
        </w:rPr>
        <w:t xml:space="preserve"> </w:t>
      </w:r>
      <w:r w:rsidRPr="002E1849">
        <w:rPr>
          <w:sz w:val="28"/>
          <w:szCs w:val="28"/>
        </w:rPr>
        <w:t>(табл.</w:t>
      </w:r>
      <w:r w:rsidR="002A437B" w:rsidRPr="002E1849">
        <w:rPr>
          <w:sz w:val="28"/>
          <w:szCs w:val="28"/>
        </w:rPr>
        <w:t xml:space="preserve"> </w:t>
      </w:r>
      <w:r w:rsidR="0002417E">
        <w:rPr>
          <w:sz w:val="28"/>
          <w:szCs w:val="28"/>
        </w:rPr>
        <w:t>6</w:t>
      </w:r>
      <w:r w:rsidRPr="002E1849">
        <w:rPr>
          <w:sz w:val="28"/>
          <w:szCs w:val="28"/>
        </w:rPr>
        <w:t>).</w:t>
      </w:r>
      <w:r w:rsidR="002A437B" w:rsidRPr="002E1849">
        <w:rPr>
          <w:sz w:val="28"/>
          <w:szCs w:val="28"/>
        </w:rPr>
        <w:t xml:space="preserve"> </w:t>
      </w:r>
    </w:p>
    <w:p w:rsidR="00062ED6" w:rsidRPr="002E1849" w:rsidRDefault="00062ED6" w:rsidP="001B4B8E">
      <w:pPr>
        <w:widowControl w:val="0"/>
        <w:ind w:firstLine="709"/>
        <w:jc w:val="both"/>
        <w:rPr>
          <w:sz w:val="28"/>
          <w:szCs w:val="28"/>
        </w:rPr>
      </w:pPr>
      <w:r w:rsidRPr="002E1849">
        <w:rPr>
          <w:sz w:val="28"/>
          <w:szCs w:val="28"/>
        </w:rPr>
        <w:lastRenderedPageBreak/>
        <w:t>Таблица</w:t>
      </w:r>
      <w:r w:rsidR="002A437B" w:rsidRPr="002E1849">
        <w:rPr>
          <w:sz w:val="28"/>
          <w:szCs w:val="28"/>
        </w:rPr>
        <w:t xml:space="preserve"> </w:t>
      </w:r>
      <w:r w:rsidR="0002417E">
        <w:rPr>
          <w:sz w:val="28"/>
          <w:szCs w:val="28"/>
        </w:rPr>
        <w:t>6.</w:t>
      </w:r>
      <w:r w:rsidR="002A437B" w:rsidRPr="002E1849">
        <w:rPr>
          <w:sz w:val="28"/>
          <w:szCs w:val="28"/>
        </w:rPr>
        <w:t xml:space="preserve"> </w:t>
      </w:r>
      <w:r w:rsidRPr="002E1849">
        <w:rPr>
          <w:sz w:val="28"/>
          <w:szCs w:val="28"/>
        </w:rPr>
        <w:t>–</w:t>
      </w:r>
      <w:r w:rsidR="002A437B" w:rsidRPr="002E1849">
        <w:rPr>
          <w:sz w:val="28"/>
          <w:szCs w:val="28"/>
        </w:rPr>
        <w:t xml:space="preserve"> </w:t>
      </w:r>
      <w:r w:rsidRPr="002E1849">
        <w:rPr>
          <w:sz w:val="28"/>
          <w:szCs w:val="28"/>
        </w:rPr>
        <w:t>Размер</w:t>
      </w:r>
      <w:r w:rsidR="002A437B" w:rsidRPr="002E1849">
        <w:rPr>
          <w:sz w:val="28"/>
          <w:szCs w:val="28"/>
        </w:rPr>
        <w:t xml:space="preserve"> </w:t>
      </w:r>
      <w:r w:rsidRPr="002E1849">
        <w:rPr>
          <w:sz w:val="28"/>
          <w:szCs w:val="28"/>
        </w:rPr>
        <w:t>средней</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граждан-пенсионеров</w:t>
      </w:r>
      <w:r w:rsidR="002A437B" w:rsidRPr="002E1849">
        <w:rPr>
          <w:sz w:val="28"/>
          <w:szCs w:val="28"/>
        </w:rPr>
        <w:t xml:space="preserve"> </w:t>
      </w:r>
      <w:r w:rsidRPr="002E1849">
        <w:rPr>
          <w:sz w:val="28"/>
          <w:szCs w:val="28"/>
        </w:rPr>
        <w:t>южных</w:t>
      </w:r>
      <w:r w:rsidR="002A437B" w:rsidRPr="002E1849">
        <w:rPr>
          <w:sz w:val="28"/>
          <w:szCs w:val="28"/>
        </w:rPr>
        <w:t xml:space="preserve"> </w:t>
      </w:r>
      <w:r w:rsidRPr="002E1849">
        <w:rPr>
          <w:sz w:val="28"/>
          <w:szCs w:val="28"/>
        </w:rPr>
        <w:t>областей</w:t>
      </w:r>
      <w:r w:rsidR="002A437B" w:rsidRPr="002E1849">
        <w:rPr>
          <w:sz w:val="28"/>
          <w:szCs w:val="28"/>
        </w:rPr>
        <w:t xml:space="preserve"> </w:t>
      </w:r>
      <w:r w:rsidRPr="002E1849">
        <w:rPr>
          <w:sz w:val="28"/>
          <w:szCs w:val="28"/>
        </w:rPr>
        <w:t>Кыргызстана.</w:t>
      </w:r>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5"/>
        <w:gridCol w:w="900"/>
        <w:gridCol w:w="1080"/>
        <w:gridCol w:w="1080"/>
        <w:gridCol w:w="1080"/>
        <w:gridCol w:w="1080"/>
      </w:tblGrid>
      <w:tr w:rsidR="00062ED6" w:rsidRPr="002E1849" w:rsidTr="0002417E">
        <w:trPr>
          <w:trHeight w:val="255"/>
        </w:trPr>
        <w:tc>
          <w:tcPr>
            <w:tcW w:w="4325" w:type="dxa"/>
            <w:noWrap/>
            <w:vAlign w:val="bottom"/>
          </w:tcPr>
          <w:p w:rsidR="00062ED6" w:rsidRPr="002E1849" w:rsidRDefault="002A437B" w:rsidP="001B4B8E">
            <w:pPr>
              <w:widowControl w:val="0"/>
              <w:jc w:val="both"/>
              <w:rPr>
                <w:sz w:val="28"/>
                <w:szCs w:val="28"/>
              </w:rPr>
            </w:pPr>
            <w:r w:rsidRPr="002E1849">
              <w:rPr>
                <w:sz w:val="28"/>
                <w:szCs w:val="28"/>
              </w:rPr>
              <w:t xml:space="preserve"> </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2015</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2020</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2025</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2030</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2035</w:t>
            </w:r>
          </w:p>
        </w:tc>
      </w:tr>
      <w:tr w:rsidR="00062ED6" w:rsidRPr="002E1849" w:rsidTr="0002417E">
        <w:trPr>
          <w:trHeight w:val="510"/>
        </w:trPr>
        <w:tc>
          <w:tcPr>
            <w:tcW w:w="4325" w:type="dxa"/>
            <w:vAlign w:val="bottom"/>
          </w:tcPr>
          <w:p w:rsidR="00062ED6" w:rsidRPr="002E1849" w:rsidRDefault="00062ED6" w:rsidP="001B4B8E">
            <w:pPr>
              <w:widowControl w:val="0"/>
              <w:jc w:val="both"/>
              <w:rPr>
                <w:sz w:val="28"/>
                <w:szCs w:val="28"/>
              </w:rPr>
            </w:pPr>
            <w:r w:rsidRPr="002E1849">
              <w:rPr>
                <w:sz w:val="28"/>
                <w:szCs w:val="28"/>
              </w:rPr>
              <w:t>Средняя</w:t>
            </w:r>
            <w:r w:rsidR="002A437B" w:rsidRPr="002E1849">
              <w:rPr>
                <w:sz w:val="28"/>
                <w:szCs w:val="28"/>
              </w:rPr>
              <w:t xml:space="preserve"> </w:t>
            </w:r>
            <w:r w:rsidRPr="002E1849">
              <w:rPr>
                <w:sz w:val="28"/>
                <w:szCs w:val="28"/>
              </w:rPr>
              <w:t>пенсия,</w:t>
            </w:r>
            <w:r w:rsidR="002A437B" w:rsidRPr="002E1849">
              <w:rPr>
                <w:sz w:val="28"/>
                <w:szCs w:val="28"/>
              </w:rPr>
              <w:t xml:space="preserve"> </w:t>
            </w:r>
            <w:r w:rsidRPr="002E1849">
              <w:rPr>
                <w:sz w:val="28"/>
                <w:szCs w:val="28"/>
              </w:rPr>
              <w:t>(солидарная</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накопительная),</w:t>
            </w:r>
            <w:r w:rsidR="002A437B" w:rsidRPr="002E1849">
              <w:rPr>
                <w:sz w:val="28"/>
                <w:szCs w:val="28"/>
              </w:rPr>
              <w:t xml:space="preserve"> </w:t>
            </w:r>
            <w:r w:rsidRPr="002E1849">
              <w:rPr>
                <w:sz w:val="28"/>
                <w:szCs w:val="28"/>
              </w:rPr>
              <w:t>сомов</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4</w:t>
            </w:r>
            <w:r w:rsidR="002A437B" w:rsidRPr="002E1849">
              <w:rPr>
                <w:sz w:val="28"/>
                <w:szCs w:val="28"/>
              </w:rPr>
              <w:t xml:space="preserve"> </w:t>
            </w:r>
            <w:r w:rsidRPr="002E1849">
              <w:rPr>
                <w:sz w:val="28"/>
                <w:szCs w:val="28"/>
              </w:rPr>
              <w:t>318</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w:t>
            </w:r>
            <w:r w:rsidR="002A437B" w:rsidRPr="002E1849">
              <w:rPr>
                <w:sz w:val="28"/>
                <w:szCs w:val="28"/>
              </w:rPr>
              <w:t xml:space="preserve"> </w:t>
            </w:r>
            <w:r w:rsidRPr="002E1849">
              <w:rPr>
                <w:sz w:val="28"/>
                <w:szCs w:val="28"/>
              </w:rPr>
              <w:t>485</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8</w:t>
            </w:r>
            <w:r w:rsidR="002A437B" w:rsidRPr="002E1849">
              <w:rPr>
                <w:sz w:val="28"/>
                <w:szCs w:val="28"/>
              </w:rPr>
              <w:t xml:space="preserve"> </w:t>
            </w:r>
            <w:r w:rsidRPr="002E1849">
              <w:rPr>
                <w:sz w:val="28"/>
                <w:szCs w:val="28"/>
              </w:rPr>
              <w:t>571</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10</w:t>
            </w:r>
            <w:r w:rsidR="002A437B" w:rsidRPr="002E1849">
              <w:rPr>
                <w:sz w:val="28"/>
                <w:szCs w:val="28"/>
              </w:rPr>
              <w:t xml:space="preserve"> </w:t>
            </w:r>
            <w:r w:rsidRPr="002E1849">
              <w:rPr>
                <w:sz w:val="28"/>
                <w:szCs w:val="28"/>
              </w:rPr>
              <w:t>897</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14</w:t>
            </w:r>
            <w:r w:rsidR="002A437B" w:rsidRPr="002E1849">
              <w:rPr>
                <w:sz w:val="28"/>
                <w:szCs w:val="28"/>
              </w:rPr>
              <w:t xml:space="preserve"> </w:t>
            </w:r>
            <w:r w:rsidRPr="002E1849">
              <w:rPr>
                <w:sz w:val="28"/>
                <w:szCs w:val="28"/>
              </w:rPr>
              <w:t>939</w:t>
            </w:r>
          </w:p>
        </w:tc>
      </w:tr>
      <w:tr w:rsidR="00062ED6" w:rsidRPr="002E1849" w:rsidTr="0002417E">
        <w:trPr>
          <w:trHeight w:val="255"/>
        </w:trPr>
        <w:tc>
          <w:tcPr>
            <w:tcW w:w="4325" w:type="dxa"/>
            <w:vAlign w:val="bottom"/>
          </w:tcPr>
          <w:p w:rsidR="00062ED6" w:rsidRPr="002E1849" w:rsidRDefault="00062ED6" w:rsidP="001B4B8E">
            <w:pPr>
              <w:widowControl w:val="0"/>
              <w:jc w:val="both"/>
              <w:rPr>
                <w:sz w:val="28"/>
                <w:szCs w:val="28"/>
              </w:rPr>
            </w:pPr>
            <w:r w:rsidRPr="002E1849">
              <w:rPr>
                <w:sz w:val="28"/>
                <w:szCs w:val="28"/>
              </w:rPr>
              <w:t>средняя</w:t>
            </w:r>
            <w:r w:rsidR="002A437B" w:rsidRPr="002E1849">
              <w:rPr>
                <w:sz w:val="28"/>
                <w:szCs w:val="28"/>
              </w:rPr>
              <w:t xml:space="preserve"> </w:t>
            </w:r>
            <w:r w:rsidRPr="002E1849">
              <w:rPr>
                <w:sz w:val="28"/>
                <w:szCs w:val="28"/>
              </w:rPr>
              <w:t>пенсия,</w:t>
            </w:r>
            <w:r w:rsidR="002A437B" w:rsidRPr="002E1849">
              <w:rPr>
                <w:sz w:val="28"/>
                <w:szCs w:val="28"/>
              </w:rPr>
              <w:t xml:space="preserve"> </w:t>
            </w:r>
            <w:r w:rsidRPr="002E1849">
              <w:rPr>
                <w:sz w:val="28"/>
                <w:szCs w:val="28"/>
              </w:rPr>
              <w:t>солидарная</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4</w:t>
            </w:r>
            <w:r w:rsidR="002A437B" w:rsidRPr="002E1849">
              <w:rPr>
                <w:sz w:val="28"/>
                <w:szCs w:val="28"/>
              </w:rPr>
              <w:t xml:space="preserve"> </w:t>
            </w:r>
            <w:r w:rsidRPr="002E1849">
              <w:rPr>
                <w:sz w:val="28"/>
                <w:szCs w:val="28"/>
              </w:rPr>
              <w:t>310</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6</w:t>
            </w:r>
            <w:r w:rsidR="002A437B" w:rsidRPr="002E1849">
              <w:rPr>
                <w:sz w:val="28"/>
                <w:szCs w:val="28"/>
              </w:rPr>
              <w:t xml:space="preserve"> </w:t>
            </w:r>
            <w:r w:rsidRPr="002E1849">
              <w:rPr>
                <w:sz w:val="28"/>
                <w:szCs w:val="28"/>
              </w:rPr>
              <w:t>465</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8</w:t>
            </w:r>
            <w:r w:rsidR="002A437B" w:rsidRPr="002E1849">
              <w:rPr>
                <w:sz w:val="28"/>
                <w:szCs w:val="28"/>
              </w:rPr>
              <w:t xml:space="preserve"> </w:t>
            </w:r>
            <w:r w:rsidRPr="002E1849">
              <w:rPr>
                <w:sz w:val="28"/>
                <w:szCs w:val="28"/>
              </w:rPr>
              <w:t>534</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10</w:t>
            </w:r>
            <w:r w:rsidR="002A437B" w:rsidRPr="002E1849">
              <w:rPr>
                <w:sz w:val="28"/>
                <w:szCs w:val="28"/>
              </w:rPr>
              <w:t xml:space="preserve"> </w:t>
            </w:r>
            <w:r w:rsidRPr="002E1849">
              <w:rPr>
                <w:sz w:val="28"/>
                <w:szCs w:val="28"/>
              </w:rPr>
              <w:t>839</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14</w:t>
            </w:r>
            <w:r w:rsidR="002A437B" w:rsidRPr="002E1849">
              <w:rPr>
                <w:sz w:val="28"/>
                <w:szCs w:val="28"/>
              </w:rPr>
              <w:t xml:space="preserve"> </w:t>
            </w:r>
            <w:r w:rsidRPr="002E1849">
              <w:rPr>
                <w:sz w:val="28"/>
                <w:szCs w:val="28"/>
              </w:rPr>
              <w:t>849</w:t>
            </w:r>
          </w:p>
        </w:tc>
      </w:tr>
      <w:tr w:rsidR="00062ED6" w:rsidRPr="002E1849" w:rsidTr="0002417E">
        <w:trPr>
          <w:trHeight w:val="255"/>
        </w:trPr>
        <w:tc>
          <w:tcPr>
            <w:tcW w:w="4325" w:type="dxa"/>
            <w:vAlign w:val="bottom"/>
          </w:tcPr>
          <w:p w:rsidR="00062ED6" w:rsidRPr="002E1849" w:rsidRDefault="00062ED6" w:rsidP="001B4B8E">
            <w:pPr>
              <w:widowControl w:val="0"/>
              <w:jc w:val="both"/>
              <w:rPr>
                <w:sz w:val="28"/>
                <w:szCs w:val="28"/>
              </w:rPr>
            </w:pPr>
            <w:r w:rsidRPr="002E1849">
              <w:rPr>
                <w:sz w:val="28"/>
                <w:szCs w:val="28"/>
              </w:rPr>
              <w:t>средняя</w:t>
            </w:r>
            <w:r w:rsidR="002A437B" w:rsidRPr="002E1849">
              <w:rPr>
                <w:sz w:val="28"/>
                <w:szCs w:val="28"/>
              </w:rPr>
              <w:t xml:space="preserve"> </w:t>
            </w:r>
            <w:r w:rsidRPr="002E1849">
              <w:rPr>
                <w:sz w:val="28"/>
                <w:szCs w:val="28"/>
              </w:rPr>
              <w:t>пенсия,</w:t>
            </w:r>
            <w:r w:rsidR="002A437B" w:rsidRPr="002E1849">
              <w:rPr>
                <w:sz w:val="28"/>
                <w:szCs w:val="28"/>
              </w:rPr>
              <w:t xml:space="preserve"> </w:t>
            </w:r>
            <w:r w:rsidRPr="002E1849">
              <w:rPr>
                <w:sz w:val="28"/>
                <w:szCs w:val="28"/>
              </w:rPr>
              <w:t>накопительная</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7</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20</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36</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58</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90</w:t>
            </w:r>
          </w:p>
        </w:tc>
      </w:tr>
      <w:tr w:rsidR="00062ED6" w:rsidRPr="002E1849" w:rsidTr="0002417E">
        <w:trPr>
          <w:trHeight w:val="510"/>
        </w:trPr>
        <w:tc>
          <w:tcPr>
            <w:tcW w:w="4325" w:type="dxa"/>
            <w:vAlign w:val="bottom"/>
          </w:tcPr>
          <w:p w:rsidR="00062ED6" w:rsidRPr="002E1849" w:rsidRDefault="00062ED6" w:rsidP="001B4B8E">
            <w:pPr>
              <w:widowControl w:val="0"/>
              <w:jc w:val="both"/>
              <w:rPr>
                <w:sz w:val="28"/>
                <w:szCs w:val="28"/>
              </w:rPr>
            </w:pPr>
            <w:r w:rsidRPr="002E1849">
              <w:rPr>
                <w:sz w:val="28"/>
                <w:szCs w:val="28"/>
              </w:rPr>
              <w:t>накопительная</w:t>
            </w:r>
            <w:r w:rsidR="002A437B" w:rsidRPr="002E1849">
              <w:rPr>
                <w:sz w:val="28"/>
                <w:szCs w:val="28"/>
              </w:rPr>
              <w:t xml:space="preserve"> </w:t>
            </w:r>
            <w:r w:rsidRPr="002E1849">
              <w:rPr>
                <w:sz w:val="28"/>
                <w:szCs w:val="28"/>
              </w:rPr>
              <w:t>часть</w:t>
            </w:r>
            <w:r w:rsidR="002A437B" w:rsidRPr="002E1849">
              <w:rPr>
                <w:sz w:val="28"/>
                <w:szCs w:val="28"/>
              </w:rPr>
              <w:t xml:space="preserve"> </w:t>
            </w:r>
            <w:r w:rsidRPr="002E1849">
              <w:rPr>
                <w:sz w:val="28"/>
                <w:szCs w:val="28"/>
              </w:rPr>
              <w:t>средней</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для</w:t>
            </w:r>
            <w:r w:rsidR="002A437B" w:rsidRPr="002E1849">
              <w:rPr>
                <w:sz w:val="28"/>
                <w:szCs w:val="28"/>
              </w:rPr>
              <w:t xml:space="preserve"> </w:t>
            </w:r>
            <w:proofErr w:type="gramStart"/>
            <w:r w:rsidRPr="002E1849">
              <w:rPr>
                <w:sz w:val="28"/>
                <w:szCs w:val="28"/>
              </w:rPr>
              <w:t>участвовавших</w:t>
            </w:r>
            <w:proofErr w:type="gramEnd"/>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системе</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33</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54</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78</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112</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159</w:t>
            </w:r>
          </w:p>
        </w:tc>
      </w:tr>
      <w:tr w:rsidR="00062ED6" w:rsidRPr="002E1849" w:rsidTr="0002417E">
        <w:trPr>
          <w:trHeight w:val="255"/>
        </w:trPr>
        <w:tc>
          <w:tcPr>
            <w:tcW w:w="4325" w:type="dxa"/>
            <w:noWrap/>
            <w:vAlign w:val="bottom"/>
          </w:tcPr>
          <w:p w:rsidR="00062ED6" w:rsidRPr="002E1849" w:rsidRDefault="00062ED6" w:rsidP="001B4B8E">
            <w:pPr>
              <w:widowControl w:val="0"/>
              <w:jc w:val="both"/>
              <w:rPr>
                <w:sz w:val="28"/>
                <w:szCs w:val="28"/>
              </w:rPr>
            </w:pPr>
            <w:r w:rsidRPr="002E1849">
              <w:rPr>
                <w:sz w:val="28"/>
                <w:szCs w:val="28"/>
              </w:rPr>
              <w:t>Приведенная</w:t>
            </w:r>
            <w:r w:rsidR="002A437B" w:rsidRPr="002E1849">
              <w:rPr>
                <w:sz w:val="28"/>
                <w:szCs w:val="28"/>
              </w:rPr>
              <w:t xml:space="preserve"> </w:t>
            </w:r>
            <w:r w:rsidRPr="002E1849">
              <w:rPr>
                <w:sz w:val="28"/>
                <w:szCs w:val="28"/>
              </w:rPr>
              <w:t>средняя</w:t>
            </w:r>
            <w:r w:rsidR="002A437B" w:rsidRPr="002E1849">
              <w:rPr>
                <w:sz w:val="28"/>
                <w:szCs w:val="28"/>
              </w:rPr>
              <w:t xml:space="preserve"> </w:t>
            </w:r>
            <w:r w:rsidRPr="002E1849">
              <w:rPr>
                <w:sz w:val="28"/>
                <w:szCs w:val="28"/>
              </w:rPr>
              <w:t>пенсия</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3</w:t>
            </w:r>
            <w:r w:rsidR="002A437B" w:rsidRPr="002E1849">
              <w:rPr>
                <w:sz w:val="28"/>
                <w:szCs w:val="28"/>
              </w:rPr>
              <w:t xml:space="preserve"> </w:t>
            </w:r>
            <w:r w:rsidRPr="002E1849">
              <w:rPr>
                <w:sz w:val="28"/>
                <w:szCs w:val="28"/>
              </w:rPr>
              <w:t>383</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3</w:t>
            </w:r>
            <w:r w:rsidR="002A437B" w:rsidRPr="002E1849">
              <w:rPr>
                <w:sz w:val="28"/>
                <w:szCs w:val="28"/>
              </w:rPr>
              <w:t xml:space="preserve"> </w:t>
            </w:r>
            <w:r w:rsidRPr="002E1849">
              <w:rPr>
                <w:sz w:val="28"/>
                <w:szCs w:val="28"/>
              </w:rPr>
              <w:t>982</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4</w:t>
            </w:r>
            <w:r w:rsidR="002A437B" w:rsidRPr="002E1849">
              <w:rPr>
                <w:sz w:val="28"/>
                <w:szCs w:val="28"/>
              </w:rPr>
              <w:t xml:space="preserve"> </w:t>
            </w:r>
            <w:r w:rsidRPr="002E1849">
              <w:rPr>
                <w:sz w:val="28"/>
                <w:szCs w:val="28"/>
              </w:rPr>
              <w:t>123</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4</w:t>
            </w:r>
            <w:r w:rsidR="002A437B" w:rsidRPr="002E1849">
              <w:rPr>
                <w:sz w:val="28"/>
                <w:szCs w:val="28"/>
              </w:rPr>
              <w:t xml:space="preserve"> </w:t>
            </w:r>
            <w:r w:rsidRPr="002E1849">
              <w:rPr>
                <w:sz w:val="28"/>
                <w:szCs w:val="28"/>
              </w:rPr>
              <w:t>107</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4</w:t>
            </w:r>
            <w:r w:rsidR="002A437B" w:rsidRPr="002E1849">
              <w:rPr>
                <w:sz w:val="28"/>
                <w:szCs w:val="28"/>
              </w:rPr>
              <w:t xml:space="preserve"> </w:t>
            </w:r>
            <w:r w:rsidRPr="002E1849">
              <w:rPr>
                <w:sz w:val="28"/>
                <w:szCs w:val="28"/>
              </w:rPr>
              <w:t>412</w:t>
            </w:r>
          </w:p>
        </w:tc>
      </w:tr>
      <w:tr w:rsidR="00062ED6" w:rsidRPr="002E1849" w:rsidTr="0002417E">
        <w:trPr>
          <w:trHeight w:val="255"/>
        </w:trPr>
        <w:tc>
          <w:tcPr>
            <w:tcW w:w="4325" w:type="dxa"/>
            <w:noWrap/>
            <w:vAlign w:val="bottom"/>
          </w:tcPr>
          <w:p w:rsidR="00062ED6" w:rsidRPr="002E1849" w:rsidRDefault="00062ED6" w:rsidP="001B4B8E">
            <w:pPr>
              <w:widowControl w:val="0"/>
              <w:jc w:val="both"/>
              <w:rPr>
                <w:sz w:val="28"/>
                <w:szCs w:val="28"/>
              </w:rPr>
            </w:pPr>
            <w:r w:rsidRPr="002E1849">
              <w:rPr>
                <w:sz w:val="28"/>
                <w:szCs w:val="28"/>
              </w:rPr>
              <w:t>Приведенная</w:t>
            </w:r>
            <w:r w:rsidR="002A437B" w:rsidRPr="002E1849">
              <w:rPr>
                <w:sz w:val="28"/>
                <w:szCs w:val="28"/>
              </w:rPr>
              <w:t xml:space="preserve"> </w:t>
            </w:r>
            <w:r w:rsidRPr="002E1849">
              <w:rPr>
                <w:sz w:val="28"/>
                <w:szCs w:val="28"/>
              </w:rPr>
              <w:t>накопительная</w:t>
            </w:r>
            <w:r w:rsidR="002A437B" w:rsidRPr="002E1849">
              <w:rPr>
                <w:sz w:val="28"/>
                <w:szCs w:val="28"/>
              </w:rPr>
              <w:t xml:space="preserve"> </w:t>
            </w:r>
            <w:r w:rsidRPr="002E1849">
              <w:rPr>
                <w:sz w:val="28"/>
                <w:szCs w:val="28"/>
              </w:rPr>
              <w:t>часть</w:t>
            </w:r>
            <w:r w:rsidR="002A437B" w:rsidRPr="002E1849">
              <w:rPr>
                <w:sz w:val="28"/>
                <w:szCs w:val="28"/>
              </w:rPr>
              <w:t xml:space="preserve"> </w:t>
            </w:r>
            <w:r w:rsidRPr="002E1849">
              <w:rPr>
                <w:sz w:val="28"/>
                <w:szCs w:val="28"/>
              </w:rPr>
              <w:t>пенсии</w:t>
            </w:r>
          </w:p>
        </w:tc>
        <w:tc>
          <w:tcPr>
            <w:tcW w:w="900" w:type="dxa"/>
            <w:noWrap/>
            <w:vAlign w:val="bottom"/>
          </w:tcPr>
          <w:p w:rsidR="00062ED6" w:rsidRPr="002E1849" w:rsidRDefault="00062ED6" w:rsidP="001B4B8E">
            <w:pPr>
              <w:widowControl w:val="0"/>
              <w:jc w:val="center"/>
              <w:rPr>
                <w:sz w:val="28"/>
                <w:szCs w:val="28"/>
              </w:rPr>
            </w:pPr>
            <w:r w:rsidRPr="002E1849">
              <w:rPr>
                <w:sz w:val="28"/>
                <w:szCs w:val="28"/>
              </w:rPr>
              <w:t>26</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33</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38</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42</w:t>
            </w:r>
          </w:p>
        </w:tc>
        <w:tc>
          <w:tcPr>
            <w:tcW w:w="1080" w:type="dxa"/>
            <w:noWrap/>
            <w:vAlign w:val="bottom"/>
          </w:tcPr>
          <w:p w:rsidR="00062ED6" w:rsidRPr="002E1849" w:rsidRDefault="00062ED6" w:rsidP="001B4B8E">
            <w:pPr>
              <w:widowControl w:val="0"/>
              <w:jc w:val="center"/>
              <w:rPr>
                <w:sz w:val="28"/>
                <w:szCs w:val="28"/>
              </w:rPr>
            </w:pPr>
            <w:r w:rsidRPr="002E1849">
              <w:rPr>
                <w:sz w:val="28"/>
                <w:szCs w:val="28"/>
              </w:rPr>
              <w:t>47</w:t>
            </w:r>
          </w:p>
        </w:tc>
      </w:tr>
    </w:tbl>
    <w:p w:rsidR="00062ED6" w:rsidRDefault="00062ED6" w:rsidP="001B4B8E">
      <w:pPr>
        <w:widowControl w:val="0"/>
        <w:ind w:firstLine="709"/>
        <w:jc w:val="both"/>
      </w:pPr>
      <w:r w:rsidRPr="0002417E">
        <w:t>Источник:</w:t>
      </w:r>
      <w:r w:rsidR="002A437B" w:rsidRPr="0002417E">
        <w:t xml:space="preserve"> </w:t>
      </w:r>
      <w:r w:rsidRPr="0002417E">
        <w:t>составлен</w:t>
      </w:r>
      <w:r w:rsidR="001A0F94" w:rsidRPr="0002417E">
        <w:t xml:space="preserve"> </w:t>
      </w:r>
      <w:r w:rsidRPr="0002417E">
        <w:t>автором</w:t>
      </w:r>
    </w:p>
    <w:p w:rsidR="0002417E" w:rsidRPr="0002417E" w:rsidRDefault="0002417E" w:rsidP="001B4B8E">
      <w:pPr>
        <w:widowControl w:val="0"/>
        <w:ind w:firstLine="709"/>
        <w:jc w:val="both"/>
      </w:pPr>
    </w:p>
    <w:p w:rsidR="00062ED6" w:rsidRPr="002E1849" w:rsidRDefault="00062ED6" w:rsidP="001B4B8E">
      <w:pPr>
        <w:widowControl w:val="0"/>
        <w:ind w:firstLine="709"/>
        <w:jc w:val="both"/>
        <w:rPr>
          <w:sz w:val="28"/>
          <w:szCs w:val="28"/>
        </w:rPr>
      </w:pPr>
      <w:r w:rsidRPr="002E1849">
        <w:rPr>
          <w:sz w:val="28"/>
          <w:szCs w:val="28"/>
        </w:rPr>
        <w:t>При</w:t>
      </w:r>
      <w:r w:rsidR="002A437B" w:rsidRPr="002E1849">
        <w:rPr>
          <w:sz w:val="28"/>
          <w:szCs w:val="28"/>
        </w:rPr>
        <w:t xml:space="preserve"> </w:t>
      </w:r>
      <w:r w:rsidRPr="002E1849">
        <w:rPr>
          <w:sz w:val="28"/>
          <w:szCs w:val="28"/>
        </w:rPr>
        <w:t>этом</w:t>
      </w:r>
      <w:r w:rsidR="002A437B" w:rsidRPr="002E1849">
        <w:rPr>
          <w:sz w:val="28"/>
          <w:szCs w:val="28"/>
        </w:rPr>
        <w:t xml:space="preserve"> </w:t>
      </w:r>
      <w:r w:rsidRPr="002E1849">
        <w:rPr>
          <w:sz w:val="28"/>
          <w:szCs w:val="28"/>
        </w:rPr>
        <w:t>доля</w:t>
      </w:r>
      <w:r w:rsidR="002A437B" w:rsidRPr="002E1849">
        <w:rPr>
          <w:sz w:val="28"/>
          <w:szCs w:val="28"/>
        </w:rPr>
        <w:t xml:space="preserve"> </w:t>
      </w:r>
      <w:r w:rsidRPr="002E1849">
        <w:rPr>
          <w:sz w:val="28"/>
          <w:szCs w:val="28"/>
        </w:rPr>
        <w:t>накопительной</w:t>
      </w:r>
      <w:r w:rsidR="002A437B" w:rsidRPr="002E1849">
        <w:rPr>
          <w:sz w:val="28"/>
          <w:szCs w:val="28"/>
        </w:rPr>
        <w:t xml:space="preserve"> </w:t>
      </w:r>
      <w:r w:rsidRPr="002E1849">
        <w:rPr>
          <w:sz w:val="28"/>
          <w:szCs w:val="28"/>
        </w:rPr>
        <w:t>части</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вследствие</w:t>
      </w:r>
      <w:r w:rsidR="002A437B" w:rsidRPr="002E1849">
        <w:rPr>
          <w:sz w:val="28"/>
          <w:szCs w:val="28"/>
        </w:rPr>
        <w:t xml:space="preserve"> </w:t>
      </w:r>
      <w:r w:rsidRPr="002E1849">
        <w:rPr>
          <w:sz w:val="28"/>
          <w:szCs w:val="28"/>
        </w:rPr>
        <w:t>невысокой</w:t>
      </w:r>
      <w:r w:rsidR="002A437B" w:rsidRPr="002E1849">
        <w:rPr>
          <w:sz w:val="28"/>
          <w:szCs w:val="28"/>
        </w:rPr>
        <w:t xml:space="preserve"> </w:t>
      </w:r>
      <w:r w:rsidRPr="002E1849">
        <w:rPr>
          <w:sz w:val="28"/>
          <w:szCs w:val="28"/>
        </w:rPr>
        <w:t>доходности</w:t>
      </w:r>
      <w:r w:rsidR="002A437B" w:rsidRPr="002E1849">
        <w:rPr>
          <w:sz w:val="28"/>
          <w:szCs w:val="28"/>
        </w:rPr>
        <w:t xml:space="preserve"> </w:t>
      </w:r>
      <w:r w:rsidRPr="002E1849">
        <w:rPr>
          <w:sz w:val="28"/>
          <w:szCs w:val="28"/>
        </w:rPr>
        <w:t>по</w:t>
      </w:r>
      <w:r w:rsidR="002A437B" w:rsidRPr="002E1849">
        <w:rPr>
          <w:sz w:val="28"/>
          <w:szCs w:val="28"/>
        </w:rPr>
        <w:t xml:space="preserve"> </w:t>
      </w:r>
      <w:r w:rsidRPr="002E1849">
        <w:rPr>
          <w:sz w:val="28"/>
          <w:szCs w:val="28"/>
        </w:rPr>
        <w:t>пенсионным</w:t>
      </w:r>
      <w:r w:rsidR="002A437B" w:rsidRPr="002E1849">
        <w:rPr>
          <w:sz w:val="28"/>
          <w:szCs w:val="28"/>
        </w:rPr>
        <w:t xml:space="preserve"> </w:t>
      </w:r>
      <w:r w:rsidRPr="002E1849">
        <w:rPr>
          <w:sz w:val="28"/>
          <w:szCs w:val="28"/>
        </w:rPr>
        <w:t>активам</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общем</w:t>
      </w:r>
      <w:r w:rsidR="002A437B" w:rsidRPr="002E1849">
        <w:rPr>
          <w:sz w:val="28"/>
          <w:szCs w:val="28"/>
        </w:rPr>
        <w:t xml:space="preserve"> </w:t>
      </w:r>
      <w:r w:rsidRPr="002E1849">
        <w:rPr>
          <w:sz w:val="28"/>
          <w:szCs w:val="28"/>
        </w:rPr>
        <w:t>размере</w:t>
      </w:r>
      <w:r w:rsidR="002A437B" w:rsidRPr="002E1849">
        <w:rPr>
          <w:sz w:val="28"/>
          <w:szCs w:val="28"/>
        </w:rPr>
        <w:t xml:space="preserve"> </w:t>
      </w:r>
      <w:r w:rsidRPr="002E1849">
        <w:rPr>
          <w:sz w:val="28"/>
          <w:szCs w:val="28"/>
        </w:rPr>
        <w:t>средней</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будет</w:t>
      </w:r>
      <w:r w:rsidR="002A437B" w:rsidRPr="002E1849">
        <w:rPr>
          <w:sz w:val="28"/>
          <w:szCs w:val="28"/>
        </w:rPr>
        <w:t xml:space="preserve"> </w:t>
      </w:r>
      <w:r w:rsidRPr="002E1849">
        <w:rPr>
          <w:sz w:val="28"/>
          <w:szCs w:val="28"/>
        </w:rPr>
        <w:t>играть</w:t>
      </w:r>
      <w:r w:rsidR="002A437B" w:rsidRPr="002E1849">
        <w:rPr>
          <w:sz w:val="28"/>
          <w:szCs w:val="28"/>
        </w:rPr>
        <w:t xml:space="preserve"> </w:t>
      </w:r>
      <w:r w:rsidRPr="002E1849">
        <w:rPr>
          <w:sz w:val="28"/>
          <w:szCs w:val="28"/>
        </w:rPr>
        <w:t>не</w:t>
      </w:r>
      <w:r w:rsidR="002A437B" w:rsidRPr="002E1849">
        <w:rPr>
          <w:sz w:val="28"/>
          <w:szCs w:val="28"/>
        </w:rPr>
        <w:t xml:space="preserve"> </w:t>
      </w:r>
      <w:r w:rsidRPr="002E1849">
        <w:rPr>
          <w:sz w:val="28"/>
          <w:szCs w:val="28"/>
        </w:rPr>
        <w:t>значительную</w:t>
      </w:r>
      <w:r w:rsidR="002A437B" w:rsidRPr="002E1849">
        <w:rPr>
          <w:sz w:val="28"/>
          <w:szCs w:val="28"/>
        </w:rPr>
        <w:t xml:space="preserve"> </w:t>
      </w:r>
      <w:r w:rsidRPr="002E1849">
        <w:rPr>
          <w:sz w:val="28"/>
          <w:szCs w:val="28"/>
        </w:rPr>
        <w:t>роль.</w:t>
      </w:r>
      <w:r w:rsidR="002A437B" w:rsidRPr="002E1849">
        <w:rPr>
          <w:sz w:val="28"/>
          <w:szCs w:val="28"/>
        </w:rPr>
        <w:t xml:space="preserve"> </w:t>
      </w:r>
      <w:r w:rsidRPr="002E1849">
        <w:rPr>
          <w:sz w:val="28"/>
          <w:szCs w:val="28"/>
        </w:rPr>
        <w:t>Кроме</w:t>
      </w:r>
      <w:r w:rsidR="002A437B" w:rsidRPr="002E1849">
        <w:rPr>
          <w:sz w:val="28"/>
          <w:szCs w:val="28"/>
        </w:rPr>
        <w:t xml:space="preserve"> </w:t>
      </w:r>
      <w:r w:rsidRPr="002E1849">
        <w:rPr>
          <w:sz w:val="28"/>
          <w:szCs w:val="28"/>
        </w:rPr>
        <w:t>того,</w:t>
      </w:r>
      <w:r w:rsidR="002A437B" w:rsidRPr="002E1849">
        <w:rPr>
          <w:sz w:val="28"/>
          <w:szCs w:val="28"/>
        </w:rPr>
        <w:t xml:space="preserve"> </w:t>
      </w:r>
      <w:r w:rsidRPr="002E1849">
        <w:rPr>
          <w:sz w:val="28"/>
          <w:szCs w:val="28"/>
        </w:rPr>
        <w:t>усугуби</w:t>
      </w:r>
      <w:r w:rsidR="00AB40FF">
        <w:rPr>
          <w:sz w:val="28"/>
          <w:szCs w:val="28"/>
        </w:rPr>
        <w:t>тся</w:t>
      </w:r>
      <w:r w:rsidR="002A437B" w:rsidRPr="002E1849">
        <w:rPr>
          <w:sz w:val="28"/>
          <w:szCs w:val="28"/>
        </w:rPr>
        <w:t xml:space="preserve"> </w:t>
      </w:r>
      <w:r w:rsidRPr="002E1849">
        <w:rPr>
          <w:sz w:val="28"/>
          <w:szCs w:val="28"/>
        </w:rPr>
        <w:t>ситуаци</w:t>
      </w:r>
      <w:r w:rsidR="00AB40FF">
        <w:rPr>
          <w:sz w:val="28"/>
          <w:szCs w:val="28"/>
        </w:rPr>
        <w:t>я</w:t>
      </w:r>
      <w:r w:rsidR="002A437B" w:rsidRPr="002E1849">
        <w:rPr>
          <w:sz w:val="28"/>
          <w:szCs w:val="28"/>
        </w:rPr>
        <w:t xml:space="preserve"> </w:t>
      </w:r>
      <w:r w:rsidRPr="002E1849">
        <w:rPr>
          <w:sz w:val="28"/>
          <w:szCs w:val="28"/>
        </w:rPr>
        <w:t>с</w:t>
      </w:r>
      <w:r w:rsidR="002A437B" w:rsidRPr="002E1849">
        <w:rPr>
          <w:sz w:val="28"/>
          <w:szCs w:val="28"/>
        </w:rPr>
        <w:t xml:space="preserve"> </w:t>
      </w:r>
      <w:r w:rsidRPr="002E1849">
        <w:rPr>
          <w:sz w:val="28"/>
          <w:szCs w:val="28"/>
        </w:rPr>
        <w:t>недостаточностью</w:t>
      </w:r>
      <w:r w:rsidR="002A437B" w:rsidRPr="002E1849">
        <w:rPr>
          <w:sz w:val="28"/>
          <w:szCs w:val="28"/>
        </w:rPr>
        <w:t xml:space="preserve"> </w:t>
      </w:r>
      <w:r w:rsidRPr="002E1849">
        <w:rPr>
          <w:sz w:val="28"/>
          <w:szCs w:val="28"/>
        </w:rPr>
        <w:t>средств</w:t>
      </w:r>
      <w:r w:rsidR="002A437B" w:rsidRPr="002E1849">
        <w:rPr>
          <w:sz w:val="28"/>
          <w:szCs w:val="28"/>
        </w:rPr>
        <w:t xml:space="preserve"> </w:t>
      </w:r>
      <w:r w:rsidRPr="002E1849">
        <w:rPr>
          <w:sz w:val="28"/>
          <w:szCs w:val="28"/>
        </w:rPr>
        <w:t>накопительного</w:t>
      </w:r>
      <w:r w:rsidR="002A437B" w:rsidRPr="002E1849">
        <w:rPr>
          <w:sz w:val="28"/>
          <w:szCs w:val="28"/>
        </w:rPr>
        <w:t xml:space="preserve"> </w:t>
      </w:r>
      <w:r w:rsidRPr="002E1849">
        <w:rPr>
          <w:sz w:val="28"/>
          <w:szCs w:val="28"/>
        </w:rPr>
        <w:t>компонента</w:t>
      </w:r>
      <w:r w:rsidR="002A437B" w:rsidRPr="002E1849">
        <w:rPr>
          <w:sz w:val="28"/>
          <w:szCs w:val="28"/>
        </w:rPr>
        <w:t xml:space="preserve"> </w:t>
      </w:r>
      <w:r w:rsidRPr="002E1849">
        <w:rPr>
          <w:sz w:val="28"/>
          <w:szCs w:val="28"/>
        </w:rPr>
        <w:t>и</w:t>
      </w:r>
      <w:r w:rsidR="002A437B" w:rsidRPr="002E1849">
        <w:rPr>
          <w:sz w:val="28"/>
          <w:szCs w:val="28"/>
        </w:rPr>
        <w:t xml:space="preserve"> </w:t>
      </w:r>
      <w:r w:rsidRPr="002E1849">
        <w:rPr>
          <w:sz w:val="28"/>
          <w:szCs w:val="28"/>
        </w:rPr>
        <w:t>решение</w:t>
      </w:r>
      <w:r w:rsidR="001A0F94" w:rsidRPr="002E1849">
        <w:rPr>
          <w:sz w:val="28"/>
          <w:szCs w:val="28"/>
        </w:rPr>
        <w:t xml:space="preserve"> </w:t>
      </w:r>
      <w:r w:rsidRPr="002E1849">
        <w:rPr>
          <w:sz w:val="28"/>
          <w:szCs w:val="28"/>
        </w:rPr>
        <w:t>о</w:t>
      </w:r>
      <w:r w:rsidR="002A437B" w:rsidRPr="002E1849">
        <w:rPr>
          <w:sz w:val="28"/>
          <w:szCs w:val="28"/>
        </w:rPr>
        <w:t xml:space="preserve"> </w:t>
      </w:r>
      <w:r w:rsidRPr="002E1849">
        <w:rPr>
          <w:sz w:val="28"/>
          <w:szCs w:val="28"/>
        </w:rPr>
        <w:t>начале</w:t>
      </w:r>
      <w:r w:rsidR="002A437B" w:rsidRPr="002E1849">
        <w:rPr>
          <w:sz w:val="28"/>
          <w:szCs w:val="28"/>
        </w:rPr>
        <w:t xml:space="preserve"> </w:t>
      </w:r>
      <w:r w:rsidRPr="002E1849">
        <w:rPr>
          <w:sz w:val="28"/>
          <w:szCs w:val="28"/>
        </w:rPr>
        <w:t>выплаты</w:t>
      </w:r>
      <w:r w:rsidR="002A437B" w:rsidRPr="002E1849">
        <w:rPr>
          <w:sz w:val="28"/>
          <w:szCs w:val="28"/>
        </w:rPr>
        <w:t xml:space="preserve"> </w:t>
      </w:r>
      <w:r w:rsidRPr="002E1849">
        <w:rPr>
          <w:sz w:val="28"/>
          <w:szCs w:val="28"/>
        </w:rPr>
        <w:t>накопительной</w:t>
      </w:r>
      <w:r w:rsidR="002A437B" w:rsidRPr="002E1849">
        <w:rPr>
          <w:sz w:val="28"/>
          <w:szCs w:val="28"/>
        </w:rPr>
        <w:t xml:space="preserve"> </w:t>
      </w:r>
      <w:r w:rsidRPr="002E1849">
        <w:rPr>
          <w:sz w:val="28"/>
          <w:szCs w:val="28"/>
        </w:rPr>
        <w:t>части</w:t>
      </w:r>
      <w:r w:rsidR="002A437B" w:rsidRPr="002E1849">
        <w:rPr>
          <w:sz w:val="28"/>
          <w:szCs w:val="28"/>
        </w:rPr>
        <w:t xml:space="preserve"> </w:t>
      </w:r>
      <w:r w:rsidRPr="002E1849">
        <w:rPr>
          <w:sz w:val="28"/>
          <w:szCs w:val="28"/>
        </w:rPr>
        <w:t>пенсии</w:t>
      </w:r>
      <w:r w:rsidR="002A437B" w:rsidRPr="002E1849">
        <w:rPr>
          <w:sz w:val="28"/>
          <w:szCs w:val="28"/>
        </w:rPr>
        <w:t xml:space="preserve"> </w:t>
      </w:r>
      <w:r w:rsidRPr="002E1849">
        <w:rPr>
          <w:sz w:val="28"/>
          <w:szCs w:val="28"/>
        </w:rPr>
        <w:t>почти</w:t>
      </w:r>
      <w:r w:rsidR="002A437B" w:rsidRPr="002E1849">
        <w:rPr>
          <w:sz w:val="28"/>
          <w:szCs w:val="28"/>
        </w:rPr>
        <w:t xml:space="preserve"> </w:t>
      </w:r>
      <w:r w:rsidRPr="002E1849">
        <w:rPr>
          <w:sz w:val="28"/>
          <w:szCs w:val="28"/>
        </w:rPr>
        <w:t>одновременно</w:t>
      </w:r>
      <w:r w:rsidR="002A437B" w:rsidRPr="002E1849">
        <w:rPr>
          <w:sz w:val="28"/>
          <w:szCs w:val="28"/>
        </w:rPr>
        <w:t xml:space="preserve"> </w:t>
      </w:r>
      <w:r w:rsidRPr="002E1849">
        <w:rPr>
          <w:sz w:val="28"/>
          <w:szCs w:val="28"/>
        </w:rPr>
        <w:t>с</w:t>
      </w:r>
      <w:r w:rsidR="002A437B" w:rsidRPr="002E1849">
        <w:rPr>
          <w:sz w:val="28"/>
          <w:szCs w:val="28"/>
        </w:rPr>
        <w:t xml:space="preserve"> </w:t>
      </w:r>
      <w:r w:rsidRPr="002E1849">
        <w:rPr>
          <w:sz w:val="28"/>
          <w:szCs w:val="28"/>
        </w:rPr>
        <w:t>введением</w:t>
      </w:r>
      <w:r w:rsidR="002A437B" w:rsidRPr="002E1849">
        <w:rPr>
          <w:sz w:val="28"/>
          <w:szCs w:val="28"/>
        </w:rPr>
        <w:t xml:space="preserve"> </w:t>
      </w:r>
      <w:r w:rsidRPr="002E1849">
        <w:rPr>
          <w:sz w:val="28"/>
          <w:szCs w:val="28"/>
        </w:rPr>
        <w:t>накопительного</w:t>
      </w:r>
      <w:r w:rsidR="002A437B" w:rsidRPr="002E1849">
        <w:rPr>
          <w:sz w:val="28"/>
          <w:szCs w:val="28"/>
        </w:rPr>
        <w:t xml:space="preserve"> </w:t>
      </w:r>
      <w:r w:rsidRPr="002E1849">
        <w:rPr>
          <w:sz w:val="28"/>
          <w:szCs w:val="28"/>
        </w:rPr>
        <w:t>компонента.</w:t>
      </w:r>
      <w:r w:rsidR="002A437B" w:rsidRPr="002E1849">
        <w:rPr>
          <w:sz w:val="28"/>
          <w:szCs w:val="28"/>
        </w:rPr>
        <w:t xml:space="preserve"> </w:t>
      </w:r>
    </w:p>
    <w:p w:rsidR="005E0532" w:rsidRPr="002E1849" w:rsidRDefault="005E0532" w:rsidP="001B4B8E">
      <w:pPr>
        <w:widowControl w:val="0"/>
        <w:ind w:firstLine="709"/>
        <w:jc w:val="center"/>
        <w:rPr>
          <w:b/>
          <w:sz w:val="28"/>
          <w:szCs w:val="28"/>
        </w:rPr>
      </w:pPr>
    </w:p>
    <w:p w:rsidR="00062ED6" w:rsidRPr="002E1849" w:rsidRDefault="00062ED6" w:rsidP="001B4B8E">
      <w:pPr>
        <w:widowControl w:val="0"/>
        <w:ind w:firstLine="709"/>
        <w:jc w:val="center"/>
        <w:rPr>
          <w:b/>
          <w:sz w:val="28"/>
          <w:szCs w:val="28"/>
        </w:rPr>
      </w:pPr>
      <w:r w:rsidRPr="002E1849">
        <w:rPr>
          <w:b/>
          <w:sz w:val="28"/>
          <w:szCs w:val="28"/>
        </w:rPr>
        <w:t>ВЫВОДЫ</w:t>
      </w:r>
      <w:r w:rsidR="00C13291" w:rsidRPr="002E1849">
        <w:rPr>
          <w:b/>
          <w:sz w:val="28"/>
          <w:szCs w:val="28"/>
        </w:rPr>
        <w:t xml:space="preserve"> И </w:t>
      </w:r>
      <w:r w:rsidR="00AB40FF">
        <w:rPr>
          <w:b/>
          <w:sz w:val="28"/>
          <w:szCs w:val="28"/>
        </w:rPr>
        <w:t>ПРЕДЛОЖЕНИЯ</w:t>
      </w:r>
    </w:p>
    <w:p w:rsidR="00062ED6" w:rsidRDefault="00062ED6" w:rsidP="001B4B8E">
      <w:pPr>
        <w:widowControl w:val="0"/>
        <w:ind w:firstLine="709"/>
        <w:jc w:val="both"/>
        <w:rPr>
          <w:sz w:val="28"/>
          <w:szCs w:val="28"/>
        </w:rPr>
      </w:pPr>
    </w:p>
    <w:p w:rsidR="00AB40FF" w:rsidRDefault="00AB40FF" w:rsidP="001B4B8E">
      <w:pPr>
        <w:widowControl w:val="0"/>
        <w:ind w:firstLine="709"/>
        <w:jc w:val="both"/>
        <w:rPr>
          <w:sz w:val="28"/>
          <w:szCs w:val="28"/>
        </w:rPr>
      </w:pPr>
      <w:r>
        <w:rPr>
          <w:sz w:val="28"/>
          <w:szCs w:val="28"/>
        </w:rPr>
        <w:t>Проведенные в диссертационной работе исследования позволили сделать следующие выводы и предложения.</w:t>
      </w:r>
    </w:p>
    <w:p w:rsidR="00AB40FF" w:rsidRDefault="00AB40FF" w:rsidP="00AB40FF">
      <w:pPr>
        <w:pStyle w:val="ad"/>
        <w:widowControl w:val="0"/>
        <w:numPr>
          <w:ilvl w:val="0"/>
          <w:numId w:val="10"/>
        </w:numPr>
        <w:ind w:left="0" w:firstLine="709"/>
        <w:jc w:val="both"/>
        <w:rPr>
          <w:sz w:val="28"/>
          <w:szCs w:val="28"/>
        </w:rPr>
      </w:pPr>
      <w:r>
        <w:rPr>
          <w:sz w:val="28"/>
          <w:szCs w:val="28"/>
        </w:rPr>
        <w:t xml:space="preserve">Изучив эволюцию пенсионной системы в трудах предшественников можно сделать </w:t>
      </w:r>
      <w:r w:rsidR="002D3B2E">
        <w:rPr>
          <w:sz w:val="28"/>
          <w:szCs w:val="28"/>
        </w:rPr>
        <w:t>вывод,</w:t>
      </w:r>
      <w:r>
        <w:rPr>
          <w:sz w:val="28"/>
          <w:szCs w:val="28"/>
        </w:rPr>
        <w:t xml:space="preserve"> современная система пенсионного обеспечения прошла довольно сложный и длительный путь своего развития. </w:t>
      </w:r>
      <w:r w:rsidR="002D3B2E">
        <w:rPr>
          <w:sz w:val="28"/>
          <w:szCs w:val="28"/>
        </w:rPr>
        <w:t>При этом ныне признана наиболее приемлемая такая система функционирования на базе двух компонентов. Один, из которых распределительная часть, осуществляемая государством и которая преследует цель установления справедливости и солидарности в пенсионном обеспечении между различными категориями лиц пенсионного возраста за счет формирования базовых и страховых частей. Второй компонент это накопительная часть, которая зависит от личного и добровольного вклада работника на свое будущее обеспечение. При этом автор, принимая такую систему состоятельной и в тоже время вносит, свое уточнение по поводу применения ее в условиях Кыргызской Республики, обращая особое внимание на необходимость накопительной части.</w:t>
      </w:r>
    </w:p>
    <w:p w:rsidR="002D3B2E" w:rsidRDefault="00A8197C" w:rsidP="00AB40FF">
      <w:pPr>
        <w:pStyle w:val="ad"/>
        <w:widowControl w:val="0"/>
        <w:numPr>
          <w:ilvl w:val="0"/>
          <w:numId w:val="10"/>
        </w:numPr>
        <w:ind w:left="0" w:firstLine="709"/>
        <w:jc w:val="both"/>
        <w:rPr>
          <w:sz w:val="28"/>
          <w:szCs w:val="28"/>
        </w:rPr>
      </w:pPr>
      <w:r>
        <w:rPr>
          <w:sz w:val="28"/>
          <w:szCs w:val="28"/>
        </w:rPr>
        <w:t xml:space="preserve">Пенсионное обеспечение нуждается эффективного управления в особенности в рамках административно-территориального деления. В этой связи в работе приводится теоретические выводы преимуществ и недостатков современной системы пенсионного обеспечения. Опираясь на зарубежную </w:t>
      </w:r>
      <w:proofErr w:type="gramStart"/>
      <w:r>
        <w:rPr>
          <w:sz w:val="28"/>
          <w:szCs w:val="28"/>
        </w:rPr>
        <w:t>практику</w:t>
      </w:r>
      <w:proofErr w:type="gramEnd"/>
      <w:r>
        <w:rPr>
          <w:sz w:val="28"/>
          <w:szCs w:val="28"/>
        </w:rPr>
        <w:t xml:space="preserve"> автор формирует свои взгляды по поводу возможности использования зарубежного опыта в условиях Кыргызстана. При этом выделяет региональные особенности управления пенсионного обеспечения, исходя из организации </w:t>
      </w:r>
      <w:r>
        <w:rPr>
          <w:sz w:val="28"/>
          <w:szCs w:val="28"/>
        </w:rPr>
        <w:lastRenderedPageBreak/>
        <w:t>трудовой деятельности и назначение пенсии с учетом пространственной организации труда. Кроме этого важным региональным фактором является расселение людей, что непосредственно влияет на саму организацию пенсионного обеспечения людей на старости лет. Несмотря на единство подхода установлени</w:t>
      </w:r>
      <w:r w:rsidR="00A67CDA">
        <w:rPr>
          <w:sz w:val="28"/>
          <w:szCs w:val="28"/>
        </w:rPr>
        <w:t>й</w:t>
      </w:r>
      <w:r>
        <w:rPr>
          <w:sz w:val="28"/>
          <w:szCs w:val="28"/>
        </w:rPr>
        <w:t xml:space="preserve"> пенсий, региональные особенности играют важную роль в формировании доходов и расходов социального фонда. А также </w:t>
      </w:r>
      <w:r w:rsidR="00A67CDA">
        <w:rPr>
          <w:sz w:val="28"/>
          <w:szCs w:val="28"/>
        </w:rPr>
        <w:t>в доставке пенсии до потребителей.</w:t>
      </w:r>
    </w:p>
    <w:p w:rsidR="00A67CDA" w:rsidRDefault="00A67CDA" w:rsidP="00AB40FF">
      <w:pPr>
        <w:pStyle w:val="ad"/>
        <w:widowControl w:val="0"/>
        <w:numPr>
          <w:ilvl w:val="0"/>
          <w:numId w:val="10"/>
        </w:numPr>
        <w:ind w:left="0" w:firstLine="709"/>
        <w:jc w:val="both"/>
        <w:rPr>
          <w:sz w:val="28"/>
          <w:szCs w:val="28"/>
        </w:rPr>
      </w:pPr>
      <w:r>
        <w:rPr>
          <w:sz w:val="28"/>
          <w:szCs w:val="28"/>
        </w:rPr>
        <w:t>Исследуя организационно-методические аспекты пенсионного обеспечения, автор приходит к выводу, что модернизацию его следует проводить комплексно, начиная с принятия соответствующих законодательных актов, совершенствование структур пенсионного обеспечения по вертикали и горизонтали, заканчивая доставкой пенсии до конкретных адресатов, используя при этом современные достижения техники, технологии, финансовых расчетов.</w:t>
      </w:r>
    </w:p>
    <w:p w:rsidR="00A67CDA" w:rsidRDefault="00A67CDA" w:rsidP="00AB40FF">
      <w:pPr>
        <w:pStyle w:val="ad"/>
        <w:widowControl w:val="0"/>
        <w:numPr>
          <w:ilvl w:val="0"/>
          <w:numId w:val="10"/>
        </w:numPr>
        <w:ind w:left="0" w:firstLine="709"/>
        <w:jc w:val="both"/>
        <w:rPr>
          <w:sz w:val="28"/>
          <w:szCs w:val="28"/>
        </w:rPr>
      </w:pPr>
      <w:r>
        <w:rPr>
          <w:sz w:val="28"/>
          <w:szCs w:val="28"/>
        </w:rPr>
        <w:t>Анализ современного состояния пенсионного обеспечения в республике в особенности южного региона показал наличие существенных резервов в совершенствование этого процесса в перспективе. Они следующие:</w:t>
      </w:r>
    </w:p>
    <w:p w:rsidR="00A67CDA" w:rsidRDefault="003C0200" w:rsidP="003C0200">
      <w:pPr>
        <w:pStyle w:val="ad"/>
        <w:widowControl w:val="0"/>
        <w:numPr>
          <w:ilvl w:val="0"/>
          <w:numId w:val="11"/>
        </w:numPr>
        <w:jc w:val="both"/>
        <w:rPr>
          <w:sz w:val="28"/>
          <w:szCs w:val="28"/>
        </w:rPr>
      </w:pPr>
      <w:r>
        <w:rPr>
          <w:sz w:val="28"/>
          <w:szCs w:val="28"/>
        </w:rPr>
        <w:t>в области формирования базовых и страховых частей необходимо повысить обоснованность размеров. А также учет объективных и субъективных факторов при начислении пенсии;</w:t>
      </w:r>
    </w:p>
    <w:p w:rsidR="003C0200" w:rsidRDefault="003C0200" w:rsidP="003C0200">
      <w:pPr>
        <w:pStyle w:val="ad"/>
        <w:widowControl w:val="0"/>
        <w:numPr>
          <w:ilvl w:val="0"/>
          <w:numId w:val="11"/>
        </w:numPr>
        <w:jc w:val="both"/>
        <w:rPr>
          <w:sz w:val="28"/>
          <w:szCs w:val="28"/>
        </w:rPr>
      </w:pPr>
      <w:r>
        <w:rPr>
          <w:sz w:val="28"/>
          <w:szCs w:val="28"/>
        </w:rPr>
        <w:t>выявлено необходимость роста накопленных частей;</w:t>
      </w:r>
    </w:p>
    <w:p w:rsidR="003C0200" w:rsidRDefault="003C0200" w:rsidP="003C0200">
      <w:pPr>
        <w:pStyle w:val="ad"/>
        <w:widowControl w:val="0"/>
        <w:numPr>
          <w:ilvl w:val="0"/>
          <w:numId w:val="11"/>
        </w:numPr>
        <w:jc w:val="both"/>
        <w:rPr>
          <w:sz w:val="28"/>
          <w:szCs w:val="28"/>
        </w:rPr>
      </w:pPr>
      <w:r>
        <w:rPr>
          <w:sz w:val="28"/>
          <w:szCs w:val="28"/>
        </w:rPr>
        <w:t>выявлено значительные резервы улучшения пенсионного обеспечения мигрантов, с учетом всевозрастающих численности, а также неопределенности пенсионного обеспечения по правово-нормативным признакам, несоответствие законодательных положений различных стран на этот счет;</w:t>
      </w:r>
    </w:p>
    <w:p w:rsidR="003C0200" w:rsidRDefault="003C0200" w:rsidP="003C0200">
      <w:pPr>
        <w:pStyle w:val="ad"/>
        <w:widowControl w:val="0"/>
        <w:numPr>
          <w:ilvl w:val="0"/>
          <w:numId w:val="11"/>
        </w:numPr>
        <w:jc w:val="both"/>
        <w:rPr>
          <w:sz w:val="28"/>
          <w:szCs w:val="28"/>
        </w:rPr>
      </w:pPr>
      <w:r>
        <w:rPr>
          <w:sz w:val="28"/>
          <w:szCs w:val="28"/>
        </w:rPr>
        <w:t>исследованием установлено необходимость модернизации организационно-методических механизмов пенсионного обеспечения.</w:t>
      </w:r>
    </w:p>
    <w:p w:rsidR="00062ED6" w:rsidRDefault="008504F5" w:rsidP="0099592C">
      <w:pPr>
        <w:pStyle w:val="ad"/>
        <w:widowControl w:val="0"/>
        <w:numPr>
          <w:ilvl w:val="0"/>
          <w:numId w:val="10"/>
        </w:numPr>
        <w:ind w:left="0" w:firstLine="709"/>
        <w:jc w:val="both"/>
        <w:rPr>
          <w:sz w:val="28"/>
          <w:szCs w:val="28"/>
        </w:rPr>
      </w:pPr>
      <w:proofErr w:type="gramStart"/>
      <w:r w:rsidRPr="00E94405">
        <w:rPr>
          <w:sz w:val="28"/>
          <w:szCs w:val="28"/>
        </w:rPr>
        <w:t xml:space="preserve">В качестве основного направления совершенствования пенсионного обеспечения, в работе акцент делается на </w:t>
      </w:r>
      <w:r w:rsidR="0099592C" w:rsidRPr="00E94405">
        <w:rPr>
          <w:sz w:val="28"/>
          <w:szCs w:val="28"/>
        </w:rPr>
        <w:t>оптимизацию,</w:t>
      </w:r>
      <w:r w:rsidRPr="00E94405">
        <w:rPr>
          <w:sz w:val="28"/>
          <w:szCs w:val="28"/>
        </w:rPr>
        <w:t xml:space="preserve"> при которой</w:t>
      </w:r>
      <w:r w:rsidR="00E94405" w:rsidRPr="00E94405">
        <w:rPr>
          <w:sz w:val="28"/>
          <w:szCs w:val="28"/>
        </w:rPr>
        <w:t xml:space="preserve"> </w:t>
      </w:r>
      <w:r w:rsidR="00062ED6" w:rsidRPr="00E94405">
        <w:rPr>
          <w:sz w:val="28"/>
          <w:szCs w:val="28"/>
        </w:rPr>
        <w:t>старшее</w:t>
      </w:r>
      <w:r w:rsidR="002A437B" w:rsidRPr="00E94405">
        <w:rPr>
          <w:sz w:val="28"/>
          <w:szCs w:val="28"/>
        </w:rPr>
        <w:t xml:space="preserve"> </w:t>
      </w:r>
      <w:r w:rsidR="00062ED6" w:rsidRPr="00E94405">
        <w:rPr>
          <w:sz w:val="28"/>
          <w:szCs w:val="28"/>
        </w:rPr>
        <w:t>поколение</w:t>
      </w:r>
      <w:r w:rsidR="002A437B" w:rsidRPr="00E94405">
        <w:rPr>
          <w:sz w:val="28"/>
          <w:szCs w:val="28"/>
        </w:rPr>
        <w:t xml:space="preserve"> </w:t>
      </w:r>
      <w:r w:rsidR="00062ED6" w:rsidRPr="00E94405">
        <w:rPr>
          <w:sz w:val="28"/>
          <w:szCs w:val="28"/>
        </w:rPr>
        <w:t>получит</w:t>
      </w:r>
      <w:r w:rsidR="002A437B" w:rsidRPr="00E94405">
        <w:rPr>
          <w:sz w:val="28"/>
          <w:szCs w:val="28"/>
        </w:rPr>
        <w:t xml:space="preserve"> </w:t>
      </w:r>
      <w:r w:rsidR="00062ED6" w:rsidRPr="00E94405">
        <w:rPr>
          <w:sz w:val="28"/>
          <w:szCs w:val="28"/>
        </w:rPr>
        <w:t>некоторый</w:t>
      </w:r>
      <w:r w:rsidR="002A437B" w:rsidRPr="00E94405">
        <w:rPr>
          <w:sz w:val="28"/>
          <w:szCs w:val="28"/>
        </w:rPr>
        <w:t xml:space="preserve"> </w:t>
      </w:r>
      <w:r w:rsidR="00062ED6" w:rsidRPr="00E94405">
        <w:rPr>
          <w:sz w:val="28"/>
          <w:szCs w:val="28"/>
        </w:rPr>
        <w:t>гарантированный</w:t>
      </w:r>
      <w:r w:rsidR="002A437B" w:rsidRPr="00E94405">
        <w:rPr>
          <w:sz w:val="28"/>
          <w:szCs w:val="28"/>
        </w:rPr>
        <w:t xml:space="preserve"> </w:t>
      </w:r>
      <w:r w:rsidR="00062ED6" w:rsidRPr="00E94405">
        <w:rPr>
          <w:sz w:val="28"/>
          <w:szCs w:val="28"/>
        </w:rPr>
        <w:t>уровень</w:t>
      </w:r>
      <w:r w:rsidR="002A437B" w:rsidRPr="00E94405">
        <w:rPr>
          <w:sz w:val="28"/>
          <w:szCs w:val="28"/>
        </w:rPr>
        <w:t xml:space="preserve"> </w:t>
      </w:r>
      <w:r w:rsidR="00062ED6" w:rsidRPr="00E94405">
        <w:rPr>
          <w:sz w:val="28"/>
          <w:szCs w:val="28"/>
        </w:rPr>
        <w:t>пенсионного</w:t>
      </w:r>
      <w:r w:rsidR="002A437B" w:rsidRPr="00E94405">
        <w:rPr>
          <w:sz w:val="28"/>
          <w:szCs w:val="28"/>
        </w:rPr>
        <w:t xml:space="preserve"> </w:t>
      </w:r>
      <w:r w:rsidR="00062ED6" w:rsidRPr="00E94405">
        <w:rPr>
          <w:sz w:val="28"/>
          <w:szCs w:val="28"/>
        </w:rPr>
        <w:t>обеспечения</w:t>
      </w:r>
      <w:r w:rsidR="002A437B" w:rsidRPr="00E94405">
        <w:rPr>
          <w:sz w:val="28"/>
          <w:szCs w:val="28"/>
        </w:rPr>
        <w:t xml:space="preserve"> </w:t>
      </w:r>
      <w:r w:rsidR="00062ED6" w:rsidRPr="00E94405">
        <w:rPr>
          <w:sz w:val="28"/>
          <w:szCs w:val="28"/>
        </w:rPr>
        <w:t>в</w:t>
      </w:r>
      <w:r w:rsidR="002A437B" w:rsidRPr="00E94405">
        <w:rPr>
          <w:sz w:val="28"/>
          <w:szCs w:val="28"/>
        </w:rPr>
        <w:t xml:space="preserve"> </w:t>
      </w:r>
      <w:r w:rsidR="00062ED6" w:rsidRPr="00E94405">
        <w:rPr>
          <w:sz w:val="28"/>
          <w:szCs w:val="28"/>
        </w:rPr>
        <w:t>старости,</w:t>
      </w:r>
      <w:r w:rsidR="002A437B" w:rsidRPr="00E94405">
        <w:rPr>
          <w:sz w:val="28"/>
          <w:szCs w:val="28"/>
        </w:rPr>
        <w:t xml:space="preserve"> </w:t>
      </w:r>
      <w:r w:rsidR="00062ED6" w:rsidRPr="00E94405">
        <w:rPr>
          <w:sz w:val="28"/>
          <w:szCs w:val="28"/>
        </w:rPr>
        <w:t>а</w:t>
      </w:r>
      <w:r w:rsidR="002A437B" w:rsidRPr="00E94405">
        <w:rPr>
          <w:sz w:val="28"/>
          <w:szCs w:val="28"/>
        </w:rPr>
        <w:t xml:space="preserve"> </w:t>
      </w:r>
      <w:r w:rsidR="00062ED6" w:rsidRPr="00E94405">
        <w:rPr>
          <w:sz w:val="28"/>
          <w:szCs w:val="28"/>
        </w:rPr>
        <w:t>молодое</w:t>
      </w:r>
      <w:r w:rsidR="002A437B" w:rsidRPr="00E94405">
        <w:rPr>
          <w:sz w:val="28"/>
          <w:szCs w:val="28"/>
        </w:rPr>
        <w:t xml:space="preserve"> </w:t>
      </w:r>
      <w:r w:rsidR="00062ED6" w:rsidRPr="00E94405">
        <w:rPr>
          <w:sz w:val="28"/>
          <w:szCs w:val="28"/>
        </w:rPr>
        <w:t>поколение</w:t>
      </w:r>
      <w:r w:rsidR="002A437B" w:rsidRPr="00E94405">
        <w:rPr>
          <w:sz w:val="28"/>
          <w:szCs w:val="28"/>
        </w:rPr>
        <w:t xml:space="preserve"> </w:t>
      </w:r>
      <w:r w:rsidR="00062ED6" w:rsidRPr="00E94405">
        <w:rPr>
          <w:sz w:val="28"/>
          <w:szCs w:val="28"/>
        </w:rPr>
        <w:t>возможность</w:t>
      </w:r>
      <w:r w:rsidR="002A437B" w:rsidRPr="00E94405">
        <w:rPr>
          <w:sz w:val="28"/>
          <w:szCs w:val="28"/>
        </w:rPr>
        <w:t xml:space="preserve"> </w:t>
      </w:r>
      <w:r w:rsidR="00062ED6" w:rsidRPr="00E94405">
        <w:rPr>
          <w:sz w:val="28"/>
          <w:szCs w:val="28"/>
        </w:rPr>
        <w:t>не</w:t>
      </w:r>
      <w:r w:rsidR="002A437B" w:rsidRPr="00E94405">
        <w:rPr>
          <w:sz w:val="28"/>
          <w:szCs w:val="28"/>
        </w:rPr>
        <w:t xml:space="preserve"> </w:t>
      </w:r>
      <w:r w:rsidR="00062ED6" w:rsidRPr="00E94405">
        <w:rPr>
          <w:sz w:val="28"/>
          <w:szCs w:val="28"/>
        </w:rPr>
        <w:t>только</w:t>
      </w:r>
      <w:r w:rsidR="002A437B" w:rsidRPr="00E94405">
        <w:rPr>
          <w:sz w:val="28"/>
          <w:szCs w:val="28"/>
        </w:rPr>
        <w:t xml:space="preserve"> </w:t>
      </w:r>
      <w:r w:rsidR="00062ED6" w:rsidRPr="00E94405">
        <w:rPr>
          <w:sz w:val="28"/>
          <w:szCs w:val="28"/>
        </w:rPr>
        <w:t>зарабатывания</w:t>
      </w:r>
      <w:r w:rsidR="002A437B" w:rsidRPr="00E94405">
        <w:rPr>
          <w:sz w:val="28"/>
          <w:szCs w:val="28"/>
        </w:rPr>
        <w:t xml:space="preserve"> </w:t>
      </w:r>
      <w:r w:rsidR="00062ED6" w:rsidRPr="00E94405">
        <w:rPr>
          <w:sz w:val="28"/>
          <w:szCs w:val="28"/>
        </w:rPr>
        <w:t>прав</w:t>
      </w:r>
      <w:r w:rsidR="002A437B" w:rsidRPr="00E94405">
        <w:rPr>
          <w:sz w:val="28"/>
          <w:szCs w:val="28"/>
        </w:rPr>
        <w:t xml:space="preserve"> </w:t>
      </w:r>
      <w:r w:rsidR="00062ED6" w:rsidRPr="00E94405">
        <w:rPr>
          <w:sz w:val="28"/>
          <w:szCs w:val="28"/>
        </w:rPr>
        <w:t>на</w:t>
      </w:r>
      <w:r w:rsidR="002A437B" w:rsidRPr="00E94405">
        <w:rPr>
          <w:sz w:val="28"/>
          <w:szCs w:val="28"/>
        </w:rPr>
        <w:t xml:space="preserve"> </w:t>
      </w:r>
      <w:r w:rsidR="00062ED6" w:rsidRPr="00E94405">
        <w:rPr>
          <w:sz w:val="28"/>
          <w:szCs w:val="28"/>
        </w:rPr>
        <w:t>пенсию</w:t>
      </w:r>
      <w:r w:rsidR="002A437B" w:rsidRPr="00E94405">
        <w:rPr>
          <w:sz w:val="28"/>
          <w:szCs w:val="28"/>
        </w:rPr>
        <w:t xml:space="preserve"> </w:t>
      </w:r>
      <w:r w:rsidR="00062ED6" w:rsidRPr="00E94405">
        <w:rPr>
          <w:sz w:val="28"/>
          <w:szCs w:val="28"/>
        </w:rPr>
        <w:t>в</w:t>
      </w:r>
      <w:r w:rsidR="002A437B" w:rsidRPr="00E94405">
        <w:rPr>
          <w:sz w:val="28"/>
          <w:szCs w:val="28"/>
        </w:rPr>
        <w:t xml:space="preserve"> </w:t>
      </w:r>
      <w:r w:rsidR="00062ED6" w:rsidRPr="00E94405">
        <w:rPr>
          <w:sz w:val="28"/>
          <w:szCs w:val="28"/>
        </w:rPr>
        <w:t>будущем,</w:t>
      </w:r>
      <w:r w:rsidR="002A437B" w:rsidRPr="00E94405">
        <w:rPr>
          <w:sz w:val="28"/>
          <w:szCs w:val="28"/>
        </w:rPr>
        <w:t xml:space="preserve"> </w:t>
      </w:r>
      <w:r w:rsidR="00062ED6" w:rsidRPr="00E94405">
        <w:rPr>
          <w:sz w:val="28"/>
          <w:szCs w:val="28"/>
        </w:rPr>
        <w:t>но</w:t>
      </w:r>
      <w:r w:rsidR="002A437B" w:rsidRPr="00E94405">
        <w:rPr>
          <w:sz w:val="28"/>
          <w:szCs w:val="28"/>
        </w:rPr>
        <w:t xml:space="preserve"> </w:t>
      </w:r>
      <w:r w:rsidR="00062ED6" w:rsidRPr="00E94405">
        <w:rPr>
          <w:sz w:val="28"/>
          <w:szCs w:val="28"/>
        </w:rPr>
        <w:t>и</w:t>
      </w:r>
      <w:r w:rsidR="002A437B" w:rsidRPr="00E94405">
        <w:rPr>
          <w:sz w:val="28"/>
          <w:szCs w:val="28"/>
        </w:rPr>
        <w:t xml:space="preserve"> </w:t>
      </w:r>
      <w:r w:rsidR="00062ED6" w:rsidRPr="00E94405">
        <w:rPr>
          <w:sz w:val="28"/>
          <w:szCs w:val="28"/>
        </w:rPr>
        <w:t>возможность</w:t>
      </w:r>
      <w:r w:rsidR="002A437B" w:rsidRPr="00E94405">
        <w:rPr>
          <w:sz w:val="28"/>
          <w:szCs w:val="28"/>
        </w:rPr>
        <w:t xml:space="preserve"> </w:t>
      </w:r>
      <w:r w:rsidR="00062ED6" w:rsidRPr="00E94405">
        <w:rPr>
          <w:sz w:val="28"/>
          <w:szCs w:val="28"/>
        </w:rPr>
        <w:t>получения</w:t>
      </w:r>
      <w:r w:rsidR="002A437B" w:rsidRPr="00E94405">
        <w:rPr>
          <w:sz w:val="28"/>
          <w:szCs w:val="28"/>
        </w:rPr>
        <w:t xml:space="preserve"> </w:t>
      </w:r>
      <w:r w:rsidR="00062ED6" w:rsidRPr="00E94405">
        <w:rPr>
          <w:sz w:val="28"/>
          <w:szCs w:val="28"/>
        </w:rPr>
        <w:t>экономических</w:t>
      </w:r>
      <w:r w:rsidR="002A437B" w:rsidRPr="00E94405">
        <w:rPr>
          <w:sz w:val="28"/>
          <w:szCs w:val="28"/>
        </w:rPr>
        <w:t xml:space="preserve"> </w:t>
      </w:r>
      <w:r w:rsidR="00062ED6" w:rsidRPr="00E94405">
        <w:rPr>
          <w:sz w:val="28"/>
          <w:szCs w:val="28"/>
        </w:rPr>
        <w:t>выгод</w:t>
      </w:r>
      <w:r w:rsidR="002A437B" w:rsidRPr="00E94405">
        <w:rPr>
          <w:sz w:val="28"/>
          <w:szCs w:val="28"/>
        </w:rPr>
        <w:t xml:space="preserve"> </w:t>
      </w:r>
      <w:r w:rsidR="00062ED6" w:rsidRPr="00E94405">
        <w:rPr>
          <w:sz w:val="28"/>
          <w:szCs w:val="28"/>
        </w:rPr>
        <w:t>от</w:t>
      </w:r>
      <w:r w:rsidR="002A437B" w:rsidRPr="00E94405">
        <w:rPr>
          <w:sz w:val="28"/>
          <w:szCs w:val="28"/>
        </w:rPr>
        <w:t xml:space="preserve"> </w:t>
      </w:r>
      <w:r w:rsidR="00062ED6" w:rsidRPr="00E94405">
        <w:rPr>
          <w:sz w:val="28"/>
          <w:szCs w:val="28"/>
        </w:rPr>
        <w:t>своих</w:t>
      </w:r>
      <w:r w:rsidR="002A437B" w:rsidRPr="00E94405">
        <w:rPr>
          <w:sz w:val="28"/>
          <w:szCs w:val="28"/>
        </w:rPr>
        <w:t xml:space="preserve"> </w:t>
      </w:r>
      <w:r w:rsidR="00062ED6" w:rsidRPr="00E94405">
        <w:rPr>
          <w:sz w:val="28"/>
          <w:szCs w:val="28"/>
        </w:rPr>
        <w:t>же</w:t>
      </w:r>
      <w:r w:rsidR="002A437B" w:rsidRPr="00E94405">
        <w:rPr>
          <w:sz w:val="28"/>
          <w:szCs w:val="28"/>
        </w:rPr>
        <w:t xml:space="preserve"> </w:t>
      </w:r>
      <w:r w:rsidR="00062ED6" w:rsidRPr="00E94405">
        <w:rPr>
          <w:sz w:val="28"/>
          <w:szCs w:val="28"/>
        </w:rPr>
        <w:t>пенсионных</w:t>
      </w:r>
      <w:r w:rsidR="002A437B" w:rsidRPr="00E94405">
        <w:rPr>
          <w:sz w:val="28"/>
          <w:szCs w:val="28"/>
        </w:rPr>
        <w:t xml:space="preserve"> </w:t>
      </w:r>
      <w:r w:rsidR="00062ED6" w:rsidRPr="00E94405">
        <w:rPr>
          <w:sz w:val="28"/>
          <w:szCs w:val="28"/>
        </w:rPr>
        <w:t>сбережений</w:t>
      </w:r>
      <w:r w:rsidR="002A437B" w:rsidRPr="00E94405">
        <w:rPr>
          <w:sz w:val="28"/>
          <w:szCs w:val="28"/>
        </w:rPr>
        <w:t xml:space="preserve"> </w:t>
      </w:r>
      <w:r w:rsidR="00062ED6" w:rsidRPr="00E94405">
        <w:rPr>
          <w:sz w:val="28"/>
          <w:szCs w:val="28"/>
        </w:rPr>
        <w:t>в</w:t>
      </w:r>
      <w:r w:rsidR="002A437B" w:rsidRPr="00E94405">
        <w:rPr>
          <w:sz w:val="28"/>
          <w:szCs w:val="28"/>
        </w:rPr>
        <w:t xml:space="preserve"> </w:t>
      </w:r>
      <w:r w:rsidR="00062ED6" w:rsidRPr="00E94405">
        <w:rPr>
          <w:sz w:val="28"/>
          <w:szCs w:val="28"/>
        </w:rPr>
        <w:t>настоящем,</w:t>
      </w:r>
      <w:r w:rsidR="002A437B" w:rsidRPr="00E94405">
        <w:rPr>
          <w:sz w:val="28"/>
          <w:szCs w:val="28"/>
        </w:rPr>
        <w:t xml:space="preserve"> </w:t>
      </w:r>
      <w:r w:rsidR="00062ED6" w:rsidRPr="00E94405">
        <w:rPr>
          <w:sz w:val="28"/>
          <w:szCs w:val="28"/>
        </w:rPr>
        <w:t>путем</w:t>
      </w:r>
      <w:r w:rsidR="002A437B" w:rsidRPr="00E94405">
        <w:rPr>
          <w:sz w:val="28"/>
          <w:szCs w:val="28"/>
        </w:rPr>
        <w:t xml:space="preserve"> </w:t>
      </w:r>
      <w:r w:rsidR="00062ED6" w:rsidRPr="00E94405">
        <w:rPr>
          <w:sz w:val="28"/>
          <w:szCs w:val="28"/>
        </w:rPr>
        <w:t>инвестирования</w:t>
      </w:r>
      <w:r w:rsidR="002A437B" w:rsidRPr="00E94405">
        <w:rPr>
          <w:sz w:val="28"/>
          <w:szCs w:val="28"/>
        </w:rPr>
        <w:t xml:space="preserve"> </w:t>
      </w:r>
      <w:r w:rsidR="00062ED6" w:rsidRPr="00E94405">
        <w:rPr>
          <w:sz w:val="28"/>
          <w:szCs w:val="28"/>
        </w:rPr>
        <w:t>пенсионных</w:t>
      </w:r>
      <w:r w:rsidR="002A437B" w:rsidRPr="00E94405">
        <w:rPr>
          <w:sz w:val="28"/>
          <w:szCs w:val="28"/>
        </w:rPr>
        <w:t xml:space="preserve"> </w:t>
      </w:r>
      <w:r w:rsidR="00062ED6" w:rsidRPr="00E94405">
        <w:rPr>
          <w:sz w:val="28"/>
          <w:szCs w:val="28"/>
        </w:rPr>
        <w:t>денег</w:t>
      </w:r>
      <w:r w:rsidR="002A437B" w:rsidRPr="00E94405">
        <w:rPr>
          <w:sz w:val="28"/>
          <w:szCs w:val="28"/>
        </w:rPr>
        <w:t xml:space="preserve"> </w:t>
      </w:r>
      <w:r w:rsidR="00062ED6" w:rsidRPr="00E94405">
        <w:rPr>
          <w:sz w:val="28"/>
          <w:szCs w:val="28"/>
        </w:rPr>
        <w:t>в</w:t>
      </w:r>
      <w:r w:rsidR="002A437B" w:rsidRPr="00E94405">
        <w:rPr>
          <w:sz w:val="28"/>
          <w:szCs w:val="28"/>
        </w:rPr>
        <w:t xml:space="preserve"> </w:t>
      </w:r>
      <w:r w:rsidR="00062ED6" w:rsidRPr="00E94405">
        <w:rPr>
          <w:sz w:val="28"/>
          <w:szCs w:val="28"/>
        </w:rPr>
        <w:t>перспективные</w:t>
      </w:r>
      <w:r w:rsidR="002A437B" w:rsidRPr="00E94405">
        <w:rPr>
          <w:sz w:val="28"/>
          <w:szCs w:val="28"/>
        </w:rPr>
        <w:t xml:space="preserve"> </w:t>
      </w:r>
      <w:r w:rsidR="00062ED6" w:rsidRPr="00E94405">
        <w:rPr>
          <w:sz w:val="28"/>
          <w:szCs w:val="28"/>
        </w:rPr>
        <w:t>отрасли</w:t>
      </w:r>
      <w:r w:rsidR="002A437B" w:rsidRPr="00E94405">
        <w:rPr>
          <w:sz w:val="28"/>
          <w:szCs w:val="28"/>
        </w:rPr>
        <w:t xml:space="preserve"> </w:t>
      </w:r>
      <w:r w:rsidR="00062ED6" w:rsidRPr="00E94405">
        <w:rPr>
          <w:sz w:val="28"/>
          <w:szCs w:val="28"/>
        </w:rPr>
        <w:t>народного</w:t>
      </w:r>
      <w:r w:rsidR="002A437B" w:rsidRPr="00E94405">
        <w:rPr>
          <w:sz w:val="28"/>
          <w:szCs w:val="28"/>
        </w:rPr>
        <w:t xml:space="preserve"> </w:t>
      </w:r>
      <w:r w:rsidR="00062ED6" w:rsidRPr="00E94405">
        <w:rPr>
          <w:sz w:val="28"/>
          <w:szCs w:val="28"/>
        </w:rPr>
        <w:t>хозяйства</w:t>
      </w:r>
      <w:r w:rsidR="002A437B" w:rsidRPr="00E94405">
        <w:rPr>
          <w:sz w:val="28"/>
          <w:szCs w:val="28"/>
        </w:rPr>
        <w:t xml:space="preserve"> </w:t>
      </w:r>
      <w:r w:rsidR="00062ED6" w:rsidRPr="00E94405">
        <w:rPr>
          <w:sz w:val="28"/>
          <w:szCs w:val="28"/>
        </w:rPr>
        <w:t>и</w:t>
      </w:r>
      <w:proofErr w:type="gramEnd"/>
      <w:r w:rsidR="002A437B" w:rsidRPr="00E94405">
        <w:rPr>
          <w:sz w:val="28"/>
          <w:szCs w:val="28"/>
        </w:rPr>
        <w:t xml:space="preserve"> </w:t>
      </w:r>
      <w:r w:rsidR="00062ED6" w:rsidRPr="00E94405">
        <w:rPr>
          <w:sz w:val="28"/>
          <w:szCs w:val="28"/>
        </w:rPr>
        <w:t>получения</w:t>
      </w:r>
      <w:r w:rsidR="002A437B" w:rsidRPr="00E94405">
        <w:rPr>
          <w:sz w:val="28"/>
          <w:szCs w:val="28"/>
        </w:rPr>
        <w:t xml:space="preserve"> </w:t>
      </w:r>
      <w:r w:rsidR="00062ED6" w:rsidRPr="00E94405">
        <w:rPr>
          <w:sz w:val="28"/>
          <w:szCs w:val="28"/>
        </w:rPr>
        <w:t>соответствующих</w:t>
      </w:r>
      <w:r w:rsidR="002A437B" w:rsidRPr="00E94405">
        <w:rPr>
          <w:sz w:val="28"/>
          <w:szCs w:val="28"/>
        </w:rPr>
        <w:t xml:space="preserve"> </w:t>
      </w:r>
      <w:r w:rsidR="00062ED6" w:rsidRPr="00E94405">
        <w:rPr>
          <w:sz w:val="28"/>
          <w:szCs w:val="28"/>
        </w:rPr>
        <w:t>экономических</w:t>
      </w:r>
      <w:r w:rsidR="002A437B" w:rsidRPr="00E94405">
        <w:rPr>
          <w:sz w:val="28"/>
          <w:szCs w:val="28"/>
        </w:rPr>
        <w:t xml:space="preserve"> </w:t>
      </w:r>
      <w:r w:rsidR="00062ED6" w:rsidRPr="00E94405">
        <w:rPr>
          <w:sz w:val="28"/>
          <w:szCs w:val="28"/>
        </w:rPr>
        <w:t>дивидендов</w:t>
      </w:r>
      <w:r w:rsidR="002A437B" w:rsidRPr="00E94405">
        <w:rPr>
          <w:sz w:val="28"/>
          <w:szCs w:val="28"/>
        </w:rPr>
        <w:t xml:space="preserve"> </w:t>
      </w:r>
      <w:r w:rsidR="00062ED6" w:rsidRPr="00E94405">
        <w:rPr>
          <w:sz w:val="28"/>
          <w:szCs w:val="28"/>
        </w:rPr>
        <w:t>в</w:t>
      </w:r>
      <w:r w:rsidR="002A437B" w:rsidRPr="00E94405">
        <w:rPr>
          <w:sz w:val="28"/>
          <w:szCs w:val="28"/>
        </w:rPr>
        <w:t xml:space="preserve"> </w:t>
      </w:r>
      <w:r w:rsidR="00062ED6" w:rsidRPr="00E94405">
        <w:rPr>
          <w:sz w:val="28"/>
          <w:szCs w:val="28"/>
        </w:rPr>
        <w:t>виде</w:t>
      </w:r>
      <w:r w:rsidR="002A437B" w:rsidRPr="00E94405">
        <w:rPr>
          <w:sz w:val="28"/>
          <w:szCs w:val="28"/>
        </w:rPr>
        <w:t xml:space="preserve"> </w:t>
      </w:r>
      <w:r w:rsidR="00062ED6" w:rsidRPr="00E94405">
        <w:rPr>
          <w:sz w:val="28"/>
          <w:szCs w:val="28"/>
        </w:rPr>
        <w:t>увеличения</w:t>
      </w:r>
      <w:r w:rsidR="002A437B" w:rsidRPr="00E94405">
        <w:rPr>
          <w:sz w:val="28"/>
          <w:szCs w:val="28"/>
        </w:rPr>
        <w:t xml:space="preserve"> </w:t>
      </w:r>
      <w:r w:rsidR="00062ED6" w:rsidRPr="00E94405">
        <w:rPr>
          <w:sz w:val="28"/>
          <w:szCs w:val="28"/>
        </w:rPr>
        <w:t>национального</w:t>
      </w:r>
      <w:r w:rsidR="002A437B" w:rsidRPr="00E94405">
        <w:rPr>
          <w:sz w:val="28"/>
          <w:szCs w:val="28"/>
        </w:rPr>
        <w:t xml:space="preserve"> </w:t>
      </w:r>
      <w:r w:rsidR="00062ED6" w:rsidRPr="00E94405">
        <w:rPr>
          <w:sz w:val="28"/>
          <w:szCs w:val="28"/>
        </w:rPr>
        <w:t>дохода</w:t>
      </w:r>
      <w:r w:rsidR="002A437B" w:rsidRPr="00E94405">
        <w:rPr>
          <w:sz w:val="28"/>
          <w:szCs w:val="28"/>
        </w:rPr>
        <w:t xml:space="preserve"> </w:t>
      </w:r>
      <w:r w:rsidR="00062ED6" w:rsidRPr="00E94405">
        <w:rPr>
          <w:sz w:val="28"/>
          <w:szCs w:val="28"/>
        </w:rPr>
        <w:t>и</w:t>
      </w:r>
      <w:r w:rsidR="002A437B" w:rsidRPr="00E94405">
        <w:rPr>
          <w:sz w:val="28"/>
          <w:szCs w:val="28"/>
        </w:rPr>
        <w:t xml:space="preserve"> </w:t>
      </w:r>
      <w:r w:rsidR="00062ED6" w:rsidRPr="00E94405">
        <w:rPr>
          <w:sz w:val="28"/>
          <w:szCs w:val="28"/>
        </w:rPr>
        <w:t>появления</w:t>
      </w:r>
      <w:r w:rsidR="002A437B" w:rsidRPr="00E94405">
        <w:rPr>
          <w:sz w:val="28"/>
          <w:szCs w:val="28"/>
        </w:rPr>
        <w:t xml:space="preserve"> </w:t>
      </w:r>
      <w:r w:rsidR="00062ED6" w:rsidRPr="00E94405">
        <w:rPr>
          <w:sz w:val="28"/>
          <w:szCs w:val="28"/>
        </w:rPr>
        <w:t>новых</w:t>
      </w:r>
      <w:r w:rsidR="002A437B" w:rsidRPr="00E94405">
        <w:rPr>
          <w:sz w:val="28"/>
          <w:szCs w:val="28"/>
        </w:rPr>
        <w:t xml:space="preserve"> </w:t>
      </w:r>
      <w:r w:rsidR="00062ED6" w:rsidRPr="00E94405">
        <w:rPr>
          <w:sz w:val="28"/>
          <w:szCs w:val="28"/>
        </w:rPr>
        <w:t>рабочих</w:t>
      </w:r>
      <w:r w:rsidR="002A437B" w:rsidRPr="00E94405">
        <w:rPr>
          <w:sz w:val="28"/>
          <w:szCs w:val="28"/>
        </w:rPr>
        <w:t xml:space="preserve"> </w:t>
      </w:r>
      <w:r w:rsidR="00062ED6" w:rsidRPr="00E94405">
        <w:rPr>
          <w:sz w:val="28"/>
          <w:szCs w:val="28"/>
        </w:rPr>
        <w:t>мест.</w:t>
      </w:r>
      <w:r w:rsidR="002A437B" w:rsidRPr="00E94405">
        <w:rPr>
          <w:sz w:val="28"/>
          <w:szCs w:val="28"/>
        </w:rPr>
        <w:t xml:space="preserve"> </w:t>
      </w:r>
    </w:p>
    <w:p w:rsidR="0099592C" w:rsidRDefault="0099592C" w:rsidP="0099592C">
      <w:pPr>
        <w:pStyle w:val="ad"/>
        <w:widowControl w:val="0"/>
        <w:ind w:left="0" w:firstLine="709"/>
        <w:jc w:val="both"/>
        <w:rPr>
          <w:sz w:val="28"/>
          <w:szCs w:val="28"/>
        </w:rPr>
      </w:pPr>
      <w:r>
        <w:rPr>
          <w:sz w:val="28"/>
          <w:szCs w:val="28"/>
        </w:rPr>
        <w:t>Кроме этого в работе предусматривается меры по совершенствованию действующей системы в направлении усиления социальных гарантий, совершенствование тарифной политики страхования, предоставления льгот и другие.</w:t>
      </w:r>
    </w:p>
    <w:p w:rsidR="001A0F94" w:rsidRDefault="00062ED6" w:rsidP="0099592C">
      <w:pPr>
        <w:pStyle w:val="ad"/>
        <w:widowControl w:val="0"/>
        <w:numPr>
          <w:ilvl w:val="0"/>
          <w:numId w:val="10"/>
        </w:numPr>
        <w:ind w:left="0" w:firstLine="709"/>
        <w:jc w:val="both"/>
        <w:rPr>
          <w:sz w:val="28"/>
          <w:szCs w:val="28"/>
        </w:rPr>
      </w:pPr>
      <w:r w:rsidRPr="002E1849">
        <w:rPr>
          <w:sz w:val="28"/>
          <w:szCs w:val="28"/>
        </w:rPr>
        <w:t>В</w:t>
      </w:r>
      <w:r w:rsidR="002A437B" w:rsidRPr="002E1849">
        <w:rPr>
          <w:sz w:val="28"/>
          <w:szCs w:val="28"/>
        </w:rPr>
        <w:t xml:space="preserve"> </w:t>
      </w:r>
      <w:r w:rsidRPr="002E1849">
        <w:rPr>
          <w:sz w:val="28"/>
          <w:szCs w:val="28"/>
        </w:rPr>
        <w:t>целях</w:t>
      </w:r>
      <w:r w:rsidR="002A437B" w:rsidRPr="002E1849">
        <w:rPr>
          <w:sz w:val="28"/>
          <w:szCs w:val="28"/>
        </w:rPr>
        <w:t xml:space="preserve"> </w:t>
      </w:r>
      <w:r w:rsidRPr="002E1849">
        <w:rPr>
          <w:sz w:val="28"/>
          <w:szCs w:val="28"/>
        </w:rPr>
        <w:t>улучшения</w:t>
      </w:r>
      <w:r w:rsidR="002A437B" w:rsidRPr="002E1849">
        <w:rPr>
          <w:sz w:val="28"/>
          <w:szCs w:val="28"/>
        </w:rPr>
        <w:t xml:space="preserve"> </w:t>
      </w:r>
      <w:r w:rsidRPr="002E1849">
        <w:rPr>
          <w:sz w:val="28"/>
          <w:szCs w:val="28"/>
        </w:rPr>
        <w:t>пенсионного</w:t>
      </w:r>
      <w:r w:rsidR="002A437B" w:rsidRPr="002E1849">
        <w:rPr>
          <w:sz w:val="28"/>
          <w:szCs w:val="28"/>
        </w:rPr>
        <w:t xml:space="preserve"> </w:t>
      </w:r>
      <w:r w:rsidRPr="002E1849">
        <w:rPr>
          <w:sz w:val="28"/>
          <w:szCs w:val="28"/>
        </w:rPr>
        <w:t>обеспечения</w:t>
      </w:r>
      <w:r w:rsidR="002A437B" w:rsidRPr="002E1849">
        <w:rPr>
          <w:sz w:val="28"/>
          <w:szCs w:val="28"/>
        </w:rPr>
        <w:t xml:space="preserve"> </w:t>
      </w:r>
      <w:r w:rsidRPr="002E1849">
        <w:rPr>
          <w:sz w:val="28"/>
          <w:szCs w:val="28"/>
        </w:rPr>
        <w:t>трудовых</w:t>
      </w:r>
      <w:r w:rsidR="002A437B" w:rsidRPr="002E1849">
        <w:rPr>
          <w:sz w:val="28"/>
          <w:szCs w:val="28"/>
        </w:rPr>
        <w:t xml:space="preserve"> </w:t>
      </w:r>
      <w:r w:rsidRPr="002E1849">
        <w:rPr>
          <w:sz w:val="28"/>
          <w:szCs w:val="28"/>
        </w:rPr>
        <w:t>мигрантов-граждан</w:t>
      </w:r>
      <w:r w:rsidR="002A437B" w:rsidRPr="002E1849">
        <w:rPr>
          <w:sz w:val="28"/>
          <w:szCs w:val="28"/>
        </w:rPr>
        <w:t xml:space="preserve"> </w:t>
      </w:r>
      <w:r w:rsidRPr="002E1849">
        <w:rPr>
          <w:sz w:val="28"/>
          <w:szCs w:val="28"/>
        </w:rPr>
        <w:t>южного</w:t>
      </w:r>
      <w:r w:rsidR="002A437B" w:rsidRPr="002E1849">
        <w:rPr>
          <w:sz w:val="28"/>
          <w:szCs w:val="28"/>
        </w:rPr>
        <w:t xml:space="preserve"> </w:t>
      </w:r>
      <w:r w:rsidRPr="002E1849">
        <w:rPr>
          <w:sz w:val="28"/>
          <w:szCs w:val="28"/>
        </w:rPr>
        <w:t>региона</w:t>
      </w:r>
      <w:r w:rsidR="002A437B" w:rsidRPr="002E1849">
        <w:rPr>
          <w:sz w:val="28"/>
          <w:szCs w:val="28"/>
        </w:rPr>
        <w:t xml:space="preserve"> </w:t>
      </w:r>
      <w:r w:rsidRPr="002E1849">
        <w:rPr>
          <w:sz w:val="28"/>
          <w:szCs w:val="28"/>
        </w:rPr>
        <w:t>К</w:t>
      </w:r>
      <w:r w:rsidR="0099592C">
        <w:rPr>
          <w:sz w:val="28"/>
          <w:szCs w:val="28"/>
        </w:rPr>
        <w:t xml:space="preserve">ыргызской </w:t>
      </w:r>
      <w:r w:rsidRPr="002E1849">
        <w:rPr>
          <w:sz w:val="28"/>
          <w:szCs w:val="28"/>
        </w:rPr>
        <w:t>Р</w:t>
      </w:r>
      <w:r w:rsidR="0099592C">
        <w:rPr>
          <w:sz w:val="28"/>
          <w:szCs w:val="28"/>
        </w:rPr>
        <w:t>еспублики</w:t>
      </w:r>
      <w:r w:rsidR="002A437B" w:rsidRPr="002E1849">
        <w:rPr>
          <w:sz w:val="28"/>
          <w:szCs w:val="28"/>
        </w:rPr>
        <w:t xml:space="preserve"> </w:t>
      </w:r>
      <w:r w:rsidRPr="002E1849">
        <w:rPr>
          <w:sz w:val="28"/>
          <w:szCs w:val="28"/>
        </w:rPr>
        <w:t>предлагае</w:t>
      </w:r>
      <w:r w:rsidR="0099592C">
        <w:rPr>
          <w:sz w:val="28"/>
          <w:szCs w:val="28"/>
        </w:rPr>
        <w:t>тся</w:t>
      </w:r>
      <w:r w:rsidRPr="002E1849">
        <w:rPr>
          <w:sz w:val="28"/>
          <w:szCs w:val="28"/>
        </w:rPr>
        <w:t>:</w:t>
      </w:r>
    </w:p>
    <w:p w:rsidR="001A0F94" w:rsidRPr="002E1849" w:rsidRDefault="0099592C" w:rsidP="0099592C">
      <w:pPr>
        <w:pStyle w:val="ad"/>
        <w:widowControl w:val="0"/>
        <w:numPr>
          <w:ilvl w:val="0"/>
          <w:numId w:val="12"/>
        </w:numPr>
        <w:tabs>
          <w:tab w:val="left" w:pos="1134"/>
        </w:tabs>
        <w:jc w:val="both"/>
        <w:rPr>
          <w:sz w:val="28"/>
          <w:szCs w:val="28"/>
        </w:rPr>
      </w:pPr>
      <w:r>
        <w:rPr>
          <w:sz w:val="28"/>
          <w:szCs w:val="28"/>
        </w:rPr>
        <w:t>в</w:t>
      </w:r>
      <w:r w:rsidR="00062ED6" w:rsidRPr="002E1849">
        <w:rPr>
          <w:sz w:val="28"/>
          <w:szCs w:val="28"/>
        </w:rPr>
        <w:t>ыработать</w:t>
      </w:r>
      <w:r w:rsidR="002A437B" w:rsidRPr="002E1849">
        <w:rPr>
          <w:sz w:val="28"/>
          <w:szCs w:val="28"/>
        </w:rPr>
        <w:t xml:space="preserve"> </w:t>
      </w:r>
      <w:r w:rsidR="00062ED6" w:rsidRPr="002E1849">
        <w:rPr>
          <w:sz w:val="28"/>
          <w:szCs w:val="28"/>
        </w:rPr>
        <w:t>единую</w:t>
      </w:r>
      <w:r w:rsidR="002A437B" w:rsidRPr="002E1849">
        <w:rPr>
          <w:sz w:val="28"/>
          <w:szCs w:val="28"/>
        </w:rPr>
        <w:t xml:space="preserve"> </w:t>
      </w:r>
      <w:r w:rsidR="00062ED6" w:rsidRPr="002E1849">
        <w:rPr>
          <w:sz w:val="28"/>
          <w:szCs w:val="28"/>
        </w:rPr>
        <w:t>государственную</w:t>
      </w:r>
      <w:r w:rsidR="002A437B" w:rsidRPr="002E1849">
        <w:rPr>
          <w:sz w:val="28"/>
          <w:szCs w:val="28"/>
        </w:rPr>
        <w:t xml:space="preserve"> </w:t>
      </w:r>
      <w:r w:rsidR="00062ED6" w:rsidRPr="002E1849">
        <w:rPr>
          <w:sz w:val="28"/>
          <w:szCs w:val="28"/>
        </w:rPr>
        <w:t>политику</w:t>
      </w:r>
      <w:r w:rsidR="002A437B" w:rsidRPr="002E1849">
        <w:rPr>
          <w:sz w:val="28"/>
          <w:szCs w:val="28"/>
        </w:rPr>
        <w:t xml:space="preserve"> </w:t>
      </w:r>
      <w:r w:rsidR="00062ED6" w:rsidRPr="002E1849">
        <w:rPr>
          <w:sz w:val="28"/>
          <w:szCs w:val="28"/>
        </w:rPr>
        <w:t>в</w:t>
      </w:r>
      <w:r w:rsidR="002A437B" w:rsidRPr="002E1849">
        <w:rPr>
          <w:sz w:val="28"/>
          <w:szCs w:val="28"/>
        </w:rPr>
        <w:t xml:space="preserve"> </w:t>
      </w:r>
      <w:r w:rsidR="00062ED6" w:rsidRPr="002E1849">
        <w:rPr>
          <w:sz w:val="28"/>
          <w:szCs w:val="28"/>
        </w:rPr>
        <w:t>области</w:t>
      </w:r>
      <w:r w:rsidR="002A437B" w:rsidRPr="002E1849">
        <w:rPr>
          <w:sz w:val="28"/>
          <w:szCs w:val="28"/>
        </w:rPr>
        <w:t xml:space="preserve"> </w:t>
      </w:r>
      <w:r w:rsidR="00062ED6" w:rsidRPr="002E1849">
        <w:rPr>
          <w:sz w:val="28"/>
          <w:szCs w:val="28"/>
        </w:rPr>
        <w:t>пенсионного</w:t>
      </w:r>
      <w:r w:rsidR="002A437B" w:rsidRPr="002E1849">
        <w:rPr>
          <w:sz w:val="28"/>
          <w:szCs w:val="28"/>
        </w:rPr>
        <w:t xml:space="preserve"> </w:t>
      </w:r>
      <w:r w:rsidR="00062ED6" w:rsidRPr="002E1849">
        <w:rPr>
          <w:sz w:val="28"/>
          <w:szCs w:val="28"/>
        </w:rPr>
        <w:t>обеспечения</w:t>
      </w:r>
      <w:r w:rsidR="002A437B" w:rsidRPr="002E1849">
        <w:rPr>
          <w:sz w:val="28"/>
          <w:szCs w:val="28"/>
        </w:rPr>
        <w:t xml:space="preserve"> </w:t>
      </w:r>
      <w:r w:rsidR="00062ED6" w:rsidRPr="002E1849">
        <w:rPr>
          <w:sz w:val="28"/>
          <w:szCs w:val="28"/>
        </w:rPr>
        <w:t>трудовых</w:t>
      </w:r>
      <w:r w:rsidR="002A437B" w:rsidRPr="002E1849">
        <w:rPr>
          <w:sz w:val="28"/>
          <w:szCs w:val="28"/>
        </w:rPr>
        <w:t xml:space="preserve"> </w:t>
      </w:r>
      <w:r w:rsidR="00062ED6" w:rsidRPr="002E1849">
        <w:rPr>
          <w:sz w:val="28"/>
          <w:szCs w:val="28"/>
        </w:rPr>
        <w:t>мигрантов</w:t>
      </w:r>
      <w:r w:rsidR="002A437B" w:rsidRPr="002E1849">
        <w:rPr>
          <w:sz w:val="28"/>
          <w:szCs w:val="28"/>
        </w:rPr>
        <w:t xml:space="preserve"> </w:t>
      </w:r>
      <w:proofErr w:type="gramStart"/>
      <w:r w:rsidR="00062ED6" w:rsidRPr="002E1849">
        <w:rPr>
          <w:sz w:val="28"/>
          <w:szCs w:val="28"/>
        </w:rPr>
        <w:t>КР</w:t>
      </w:r>
      <w:proofErr w:type="gramEnd"/>
      <w:r>
        <w:rPr>
          <w:sz w:val="28"/>
          <w:szCs w:val="28"/>
        </w:rPr>
        <w:t>;</w:t>
      </w:r>
    </w:p>
    <w:p w:rsidR="00F21AD8" w:rsidRPr="002E1849" w:rsidRDefault="0099592C" w:rsidP="0099592C">
      <w:pPr>
        <w:pStyle w:val="ad"/>
        <w:widowControl w:val="0"/>
        <w:numPr>
          <w:ilvl w:val="0"/>
          <w:numId w:val="12"/>
        </w:numPr>
        <w:tabs>
          <w:tab w:val="left" w:pos="1134"/>
        </w:tabs>
        <w:jc w:val="both"/>
        <w:rPr>
          <w:sz w:val="28"/>
          <w:szCs w:val="28"/>
        </w:rPr>
      </w:pPr>
      <w:r>
        <w:rPr>
          <w:sz w:val="28"/>
          <w:szCs w:val="28"/>
        </w:rPr>
        <w:t>р</w:t>
      </w:r>
      <w:r w:rsidR="00062ED6" w:rsidRPr="002E1849">
        <w:rPr>
          <w:sz w:val="28"/>
          <w:szCs w:val="28"/>
        </w:rPr>
        <w:t>азработать</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заключить</w:t>
      </w:r>
      <w:r w:rsidR="002A437B" w:rsidRPr="002E1849">
        <w:rPr>
          <w:sz w:val="28"/>
          <w:szCs w:val="28"/>
        </w:rPr>
        <w:t xml:space="preserve"> </w:t>
      </w:r>
      <w:r w:rsidR="00062ED6" w:rsidRPr="002E1849">
        <w:rPr>
          <w:sz w:val="28"/>
          <w:szCs w:val="28"/>
        </w:rPr>
        <w:t>межгосударственные</w:t>
      </w:r>
      <w:r w:rsidR="002A437B" w:rsidRPr="002E1849">
        <w:rPr>
          <w:sz w:val="28"/>
          <w:szCs w:val="28"/>
        </w:rPr>
        <w:t xml:space="preserve"> </w:t>
      </w:r>
      <w:r w:rsidR="00062ED6" w:rsidRPr="002E1849">
        <w:rPr>
          <w:sz w:val="28"/>
          <w:szCs w:val="28"/>
        </w:rPr>
        <w:t>соглашения</w:t>
      </w:r>
      <w:r w:rsidR="002A437B" w:rsidRPr="002E1849">
        <w:rPr>
          <w:sz w:val="28"/>
          <w:szCs w:val="28"/>
        </w:rPr>
        <w:t xml:space="preserve"> </w:t>
      </w:r>
      <w:r w:rsidR="00062ED6" w:rsidRPr="002E1849">
        <w:rPr>
          <w:sz w:val="28"/>
          <w:szCs w:val="28"/>
        </w:rPr>
        <w:t>с</w:t>
      </w:r>
      <w:r w:rsidR="002A437B" w:rsidRPr="002E1849">
        <w:rPr>
          <w:sz w:val="28"/>
          <w:szCs w:val="28"/>
        </w:rPr>
        <w:t xml:space="preserve"> </w:t>
      </w:r>
      <w:r w:rsidR="00062ED6" w:rsidRPr="002E1849">
        <w:rPr>
          <w:sz w:val="28"/>
          <w:szCs w:val="28"/>
        </w:rPr>
        <w:t>Российской</w:t>
      </w:r>
      <w:r w:rsidR="002A437B" w:rsidRPr="002E1849">
        <w:rPr>
          <w:sz w:val="28"/>
          <w:szCs w:val="28"/>
        </w:rPr>
        <w:t xml:space="preserve"> </w:t>
      </w:r>
      <w:r w:rsidR="00062ED6" w:rsidRPr="002E1849">
        <w:rPr>
          <w:sz w:val="28"/>
          <w:szCs w:val="28"/>
        </w:rPr>
        <w:t>Федерацией</w:t>
      </w:r>
      <w:r w:rsidR="002A437B" w:rsidRPr="002E1849">
        <w:rPr>
          <w:sz w:val="28"/>
          <w:szCs w:val="28"/>
        </w:rPr>
        <w:t xml:space="preserve"> </w:t>
      </w:r>
      <w:r w:rsidR="00062ED6" w:rsidRPr="002E1849">
        <w:rPr>
          <w:sz w:val="28"/>
          <w:szCs w:val="28"/>
        </w:rPr>
        <w:t>и</w:t>
      </w:r>
      <w:r w:rsidR="002A437B" w:rsidRPr="002E1849">
        <w:rPr>
          <w:sz w:val="28"/>
          <w:szCs w:val="28"/>
        </w:rPr>
        <w:t xml:space="preserve"> </w:t>
      </w:r>
      <w:r w:rsidR="00062ED6" w:rsidRPr="002E1849">
        <w:rPr>
          <w:sz w:val="28"/>
          <w:szCs w:val="28"/>
        </w:rPr>
        <w:t>Республикой</w:t>
      </w:r>
      <w:r w:rsidR="002A437B" w:rsidRPr="002E1849">
        <w:rPr>
          <w:sz w:val="28"/>
          <w:szCs w:val="28"/>
        </w:rPr>
        <w:t xml:space="preserve"> </w:t>
      </w:r>
      <w:r w:rsidR="00062ED6" w:rsidRPr="002E1849">
        <w:rPr>
          <w:sz w:val="28"/>
          <w:szCs w:val="28"/>
        </w:rPr>
        <w:t>Казахстан</w:t>
      </w:r>
      <w:r w:rsidR="002A437B" w:rsidRPr="002E1849">
        <w:rPr>
          <w:sz w:val="28"/>
          <w:szCs w:val="28"/>
        </w:rPr>
        <w:t xml:space="preserve"> </w:t>
      </w:r>
      <w:r w:rsidR="00062ED6" w:rsidRPr="002E1849">
        <w:rPr>
          <w:sz w:val="28"/>
          <w:szCs w:val="28"/>
        </w:rPr>
        <w:t>по</w:t>
      </w:r>
      <w:r w:rsidR="002A437B" w:rsidRPr="002E1849">
        <w:rPr>
          <w:sz w:val="28"/>
          <w:szCs w:val="28"/>
        </w:rPr>
        <w:t xml:space="preserve"> </w:t>
      </w:r>
      <w:r w:rsidR="00062ED6" w:rsidRPr="002E1849">
        <w:rPr>
          <w:sz w:val="28"/>
          <w:szCs w:val="28"/>
        </w:rPr>
        <w:t>вопросам</w:t>
      </w:r>
      <w:r w:rsidR="002A437B" w:rsidRPr="002E1849">
        <w:rPr>
          <w:sz w:val="28"/>
          <w:szCs w:val="28"/>
        </w:rPr>
        <w:t xml:space="preserve"> </w:t>
      </w:r>
      <w:r w:rsidR="00062ED6" w:rsidRPr="002E1849">
        <w:rPr>
          <w:sz w:val="28"/>
          <w:szCs w:val="28"/>
        </w:rPr>
        <w:t>пенсионного</w:t>
      </w:r>
      <w:r w:rsidR="002A437B" w:rsidRPr="002E1849">
        <w:rPr>
          <w:sz w:val="28"/>
          <w:szCs w:val="28"/>
        </w:rPr>
        <w:t xml:space="preserve"> </w:t>
      </w:r>
      <w:r w:rsidR="00062ED6" w:rsidRPr="002E1849">
        <w:rPr>
          <w:sz w:val="28"/>
          <w:szCs w:val="28"/>
        </w:rPr>
        <w:t>обеспечения</w:t>
      </w:r>
      <w:r w:rsidR="002A437B" w:rsidRPr="002E1849">
        <w:rPr>
          <w:sz w:val="28"/>
          <w:szCs w:val="28"/>
        </w:rPr>
        <w:t xml:space="preserve"> </w:t>
      </w:r>
      <w:r w:rsidR="00062ED6" w:rsidRPr="002E1849">
        <w:rPr>
          <w:sz w:val="28"/>
          <w:szCs w:val="28"/>
        </w:rPr>
        <w:t>трудовых</w:t>
      </w:r>
      <w:r w:rsidR="002A437B" w:rsidRPr="002E1849">
        <w:rPr>
          <w:sz w:val="28"/>
          <w:szCs w:val="28"/>
        </w:rPr>
        <w:t xml:space="preserve"> </w:t>
      </w:r>
      <w:r w:rsidR="00062ED6" w:rsidRPr="002E1849">
        <w:rPr>
          <w:sz w:val="28"/>
          <w:szCs w:val="28"/>
        </w:rPr>
        <w:t>мигрантов-граждан</w:t>
      </w:r>
      <w:r>
        <w:rPr>
          <w:sz w:val="28"/>
          <w:szCs w:val="28"/>
        </w:rPr>
        <w:t>;</w:t>
      </w:r>
    </w:p>
    <w:p w:rsidR="001A0F94" w:rsidRPr="002E1849" w:rsidRDefault="00062ED6" w:rsidP="0099592C">
      <w:pPr>
        <w:pStyle w:val="ad"/>
        <w:widowControl w:val="0"/>
        <w:numPr>
          <w:ilvl w:val="0"/>
          <w:numId w:val="12"/>
        </w:numPr>
        <w:jc w:val="both"/>
        <w:rPr>
          <w:sz w:val="28"/>
          <w:szCs w:val="28"/>
        </w:rPr>
      </w:pPr>
      <w:r w:rsidRPr="002E1849">
        <w:rPr>
          <w:sz w:val="28"/>
          <w:szCs w:val="28"/>
        </w:rPr>
        <w:lastRenderedPageBreak/>
        <w:t>выработать</w:t>
      </w:r>
      <w:r w:rsidR="002A437B" w:rsidRPr="002E1849">
        <w:rPr>
          <w:sz w:val="28"/>
          <w:szCs w:val="28"/>
        </w:rPr>
        <w:t xml:space="preserve"> </w:t>
      </w:r>
      <w:r w:rsidRPr="002E1849">
        <w:rPr>
          <w:sz w:val="28"/>
          <w:szCs w:val="28"/>
        </w:rPr>
        <w:t>четкую</w:t>
      </w:r>
      <w:r w:rsidR="002A437B" w:rsidRPr="002E1849">
        <w:rPr>
          <w:sz w:val="28"/>
          <w:szCs w:val="28"/>
        </w:rPr>
        <w:t xml:space="preserve"> </w:t>
      </w:r>
      <w:r w:rsidRPr="002E1849">
        <w:rPr>
          <w:sz w:val="28"/>
          <w:szCs w:val="28"/>
        </w:rPr>
        <w:t>тарифную</w:t>
      </w:r>
      <w:r w:rsidR="002A437B" w:rsidRPr="002E1849">
        <w:rPr>
          <w:sz w:val="28"/>
          <w:szCs w:val="28"/>
        </w:rPr>
        <w:t xml:space="preserve"> </w:t>
      </w:r>
      <w:r w:rsidRPr="002E1849">
        <w:rPr>
          <w:sz w:val="28"/>
          <w:szCs w:val="28"/>
        </w:rPr>
        <w:t>политику</w:t>
      </w:r>
      <w:r w:rsidR="002A437B" w:rsidRPr="002E1849">
        <w:rPr>
          <w:sz w:val="28"/>
          <w:szCs w:val="28"/>
        </w:rPr>
        <w:t xml:space="preserve"> </w:t>
      </w:r>
      <w:r w:rsidRPr="002E1849">
        <w:rPr>
          <w:sz w:val="28"/>
          <w:szCs w:val="28"/>
        </w:rPr>
        <w:t>в</w:t>
      </w:r>
      <w:r w:rsidR="002A437B" w:rsidRPr="002E1849">
        <w:rPr>
          <w:sz w:val="28"/>
          <w:szCs w:val="28"/>
        </w:rPr>
        <w:t xml:space="preserve"> </w:t>
      </w:r>
      <w:r w:rsidRPr="002E1849">
        <w:rPr>
          <w:sz w:val="28"/>
          <w:szCs w:val="28"/>
        </w:rPr>
        <w:t>отношении</w:t>
      </w:r>
      <w:r w:rsidR="002A437B" w:rsidRPr="002E1849">
        <w:rPr>
          <w:sz w:val="28"/>
          <w:szCs w:val="28"/>
        </w:rPr>
        <w:t xml:space="preserve"> </w:t>
      </w:r>
      <w:r w:rsidRPr="002E1849">
        <w:rPr>
          <w:sz w:val="28"/>
          <w:szCs w:val="28"/>
        </w:rPr>
        <w:t>трудовых</w:t>
      </w:r>
      <w:r w:rsidR="002A437B" w:rsidRPr="002E1849">
        <w:rPr>
          <w:sz w:val="28"/>
          <w:szCs w:val="28"/>
        </w:rPr>
        <w:t xml:space="preserve"> </w:t>
      </w:r>
      <w:r w:rsidRPr="002E1849">
        <w:rPr>
          <w:sz w:val="28"/>
          <w:szCs w:val="28"/>
        </w:rPr>
        <w:t>мигрантов</w:t>
      </w:r>
      <w:r w:rsidR="002A437B" w:rsidRPr="002E1849">
        <w:rPr>
          <w:sz w:val="28"/>
          <w:szCs w:val="28"/>
        </w:rPr>
        <w:t xml:space="preserve"> </w:t>
      </w:r>
      <w:r w:rsidRPr="002E1849">
        <w:rPr>
          <w:sz w:val="28"/>
          <w:szCs w:val="28"/>
        </w:rPr>
        <w:t>для</w:t>
      </w:r>
      <w:r w:rsidR="002A437B" w:rsidRPr="002E1849">
        <w:rPr>
          <w:sz w:val="28"/>
          <w:szCs w:val="28"/>
        </w:rPr>
        <w:t xml:space="preserve"> </w:t>
      </w:r>
      <w:r w:rsidRPr="002E1849">
        <w:rPr>
          <w:sz w:val="28"/>
          <w:szCs w:val="28"/>
        </w:rPr>
        <w:t>обеспечения</w:t>
      </w:r>
      <w:r w:rsidR="002A437B" w:rsidRPr="002E1849">
        <w:rPr>
          <w:sz w:val="28"/>
          <w:szCs w:val="28"/>
        </w:rPr>
        <w:t xml:space="preserve"> </w:t>
      </w:r>
      <w:r w:rsidRPr="002E1849">
        <w:rPr>
          <w:sz w:val="28"/>
          <w:szCs w:val="28"/>
        </w:rPr>
        <w:t>их</w:t>
      </w:r>
      <w:r w:rsidR="002A437B" w:rsidRPr="002E1849">
        <w:rPr>
          <w:sz w:val="28"/>
          <w:szCs w:val="28"/>
        </w:rPr>
        <w:t xml:space="preserve"> </w:t>
      </w:r>
      <w:r w:rsidRPr="002E1849">
        <w:rPr>
          <w:sz w:val="28"/>
          <w:szCs w:val="28"/>
        </w:rPr>
        <w:t>минимальными</w:t>
      </w:r>
      <w:r w:rsidR="002A437B" w:rsidRPr="002E1849">
        <w:rPr>
          <w:sz w:val="28"/>
          <w:szCs w:val="28"/>
        </w:rPr>
        <w:t xml:space="preserve"> </w:t>
      </w:r>
      <w:r w:rsidRPr="002E1849">
        <w:rPr>
          <w:sz w:val="28"/>
          <w:szCs w:val="28"/>
        </w:rPr>
        <w:t>пенсионными</w:t>
      </w:r>
      <w:r w:rsidR="002A437B" w:rsidRPr="002E1849">
        <w:rPr>
          <w:sz w:val="28"/>
          <w:szCs w:val="28"/>
        </w:rPr>
        <w:t xml:space="preserve"> </w:t>
      </w:r>
      <w:r w:rsidRPr="002E1849">
        <w:rPr>
          <w:sz w:val="28"/>
          <w:szCs w:val="28"/>
        </w:rPr>
        <w:t>гарантиями</w:t>
      </w:r>
      <w:r w:rsidR="002A437B" w:rsidRPr="002E1849">
        <w:rPr>
          <w:sz w:val="28"/>
          <w:szCs w:val="28"/>
        </w:rPr>
        <w:t xml:space="preserve"> </w:t>
      </w:r>
      <w:r w:rsidRPr="002E1849">
        <w:rPr>
          <w:sz w:val="28"/>
          <w:szCs w:val="28"/>
        </w:rPr>
        <w:t>при</w:t>
      </w:r>
      <w:r w:rsidR="002A437B" w:rsidRPr="002E1849">
        <w:rPr>
          <w:sz w:val="28"/>
          <w:szCs w:val="28"/>
        </w:rPr>
        <w:t xml:space="preserve"> </w:t>
      </w:r>
      <w:r w:rsidRPr="002E1849">
        <w:rPr>
          <w:sz w:val="28"/>
          <w:szCs w:val="28"/>
        </w:rPr>
        <w:t>наступлении</w:t>
      </w:r>
      <w:r w:rsidR="002A437B" w:rsidRPr="002E1849">
        <w:rPr>
          <w:sz w:val="28"/>
          <w:szCs w:val="28"/>
        </w:rPr>
        <w:t xml:space="preserve"> </w:t>
      </w:r>
      <w:r w:rsidRPr="002E1849">
        <w:rPr>
          <w:sz w:val="28"/>
          <w:szCs w:val="28"/>
        </w:rPr>
        <w:t>старости,</w:t>
      </w:r>
      <w:r w:rsidR="002A437B" w:rsidRPr="002E1849">
        <w:rPr>
          <w:sz w:val="28"/>
          <w:szCs w:val="28"/>
        </w:rPr>
        <w:t xml:space="preserve"> </w:t>
      </w:r>
      <w:r w:rsidRPr="002E1849">
        <w:rPr>
          <w:sz w:val="28"/>
          <w:szCs w:val="28"/>
        </w:rPr>
        <w:t>инвалидности</w:t>
      </w:r>
      <w:r w:rsidR="002A437B" w:rsidRPr="002E1849">
        <w:rPr>
          <w:sz w:val="28"/>
          <w:szCs w:val="28"/>
        </w:rPr>
        <w:t xml:space="preserve"> </w:t>
      </w:r>
      <w:r w:rsidRPr="002E1849">
        <w:rPr>
          <w:sz w:val="28"/>
          <w:szCs w:val="28"/>
        </w:rPr>
        <w:t>или</w:t>
      </w:r>
      <w:r w:rsidR="002A437B" w:rsidRPr="002E1849">
        <w:rPr>
          <w:sz w:val="28"/>
          <w:szCs w:val="28"/>
        </w:rPr>
        <w:t xml:space="preserve"> </w:t>
      </w:r>
      <w:r w:rsidRPr="002E1849">
        <w:rPr>
          <w:sz w:val="28"/>
          <w:szCs w:val="28"/>
        </w:rPr>
        <w:t>потери</w:t>
      </w:r>
      <w:r w:rsidR="002A437B" w:rsidRPr="002E1849">
        <w:rPr>
          <w:sz w:val="28"/>
          <w:szCs w:val="28"/>
        </w:rPr>
        <w:t xml:space="preserve"> </w:t>
      </w:r>
      <w:r w:rsidR="0099592C">
        <w:rPr>
          <w:sz w:val="28"/>
          <w:szCs w:val="28"/>
        </w:rPr>
        <w:t>кормильца;</w:t>
      </w:r>
    </w:p>
    <w:p w:rsidR="001A0F94" w:rsidRPr="002E1849" w:rsidRDefault="0099592C" w:rsidP="0099592C">
      <w:pPr>
        <w:pStyle w:val="ad"/>
        <w:widowControl w:val="0"/>
        <w:numPr>
          <w:ilvl w:val="0"/>
          <w:numId w:val="12"/>
        </w:numPr>
        <w:jc w:val="both"/>
        <w:rPr>
          <w:sz w:val="28"/>
          <w:szCs w:val="28"/>
        </w:rPr>
      </w:pPr>
      <w:r>
        <w:rPr>
          <w:sz w:val="28"/>
          <w:szCs w:val="28"/>
        </w:rPr>
        <w:t>с</w:t>
      </w:r>
      <w:r w:rsidR="002A437B" w:rsidRPr="002E1849">
        <w:rPr>
          <w:sz w:val="28"/>
          <w:szCs w:val="28"/>
        </w:rPr>
        <w:t xml:space="preserve"> </w:t>
      </w:r>
      <w:r w:rsidR="00062ED6" w:rsidRPr="002E1849">
        <w:rPr>
          <w:sz w:val="28"/>
          <w:szCs w:val="28"/>
        </w:rPr>
        <w:t>учетом</w:t>
      </w:r>
      <w:r w:rsidR="002A437B" w:rsidRPr="002E1849">
        <w:rPr>
          <w:sz w:val="28"/>
          <w:szCs w:val="28"/>
        </w:rPr>
        <w:t xml:space="preserve"> </w:t>
      </w:r>
      <w:r w:rsidR="00062ED6" w:rsidRPr="002E1849">
        <w:rPr>
          <w:sz w:val="28"/>
          <w:szCs w:val="28"/>
        </w:rPr>
        <w:t>выработанной</w:t>
      </w:r>
      <w:r w:rsidR="002A437B" w:rsidRPr="002E1849">
        <w:rPr>
          <w:sz w:val="28"/>
          <w:szCs w:val="28"/>
        </w:rPr>
        <w:t xml:space="preserve"> </w:t>
      </w:r>
      <w:r w:rsidR="00062ED6" w:rsidRPr="002E1849">
        <w:rPr>
          <w:sz w:val="28"/>
          <w:szCs w:val="28"/>
        </w:rPr>
        <w:t>тарифной</w:t>
      </w:r>
      <w:r w:rsidR="002A437B" w:rsidRPr="002E1849">
        <w:rPr>
          <w:sz w:val="28"/>
          <w:szCs w:val="28"/>
        </w:rPr>
        <w:t xml:space="preserve"> </w:t>
      </w:r>
      <w:r w:rsidR="00062ED6" w:rsidRPr="002E1849">
        <w:rPr>
          <w:sz w:val="28"/>
          <w:szCs w:val="28"/>
        </w:rPr>
        <w:t>политики</w:t>
      </w:r>
      <w:r w:rsidR="002A437B" w:rsidRPr="002E1849">
        <w:rPr>
          <w:sz w:val="28"/>
          <w:szCs w:val="28"/>
        </w:rPr>
        <w:t xml:space="preserve"> </w:t>
      </w:r>
      <w:r w:rsidR="00062ED6" w:rsidRPr="002E1849">
        <w:rPr>
          <w:sz w:val="28"/>
          <w:szCs w:val="28"/>
        </w:rPr>
        <w:t>необходимо</w:t>
      </w:r>
      <w:r w:rsidR="002A437B" w:rsidRPr="002E1849">
        <w:rPr>
          <w:sz w:val="28"/>
          <w:szCs w:val="28"/>
        </w:rPr>
        <w:t xml:space="preserve"> </w:t>
      </w:r>
      <w:r w:rsidR="00062ED6" w:rsidRPr="002E1849">
        <w:rPr>
          <w:sz w:val="28"/>
          <w:szCs w:val="28"/>
        </w:rPr>
        <w:t>разработать</w:t>
      </w:r>
      <w:r w:rsidR="002A437B" w:rsidRPr="002E1849">
        <w:rPr>
          <w:sz w:val="28"/>
          <w:szCs w:val="28"/>
        </w:rPr>
        <w:t xml:space="preserve"> </w:t>
      </w:r>
      <w:r w:rsidR="00062ED6" w:rsidRPr="002E1849">
        <w:rPr>
          <w:sz w:val="28"/>
          <w:szCs w:val="28"/>
        </w:rPr>
        <w:t>эффективный</w:t>
      </w:r>
      <w:r w:rsidR="002A437B" w:rsidRPr="002E1849">
        <w:rPr>
          <w:sz w:val="28"/>
          <w:szCs w:val="28"/>
        </w:rPr>
        <w:t xml:space="preserve"> </w:t>
      </w:r>
      <w:r w:rsidR="00062ED6" w:rsidRPr="002E1849">
        <w:rPr>
          <w:sz w:val="28"/>
          <w:szCs w:val="28"/>
        </w:rPr>
        <w:t>механизм</w:t>
      </w:r>
      <w:r w:rsidR="002A437B" w:rsidRPr="002E1849">
        <w:rPr>
          <w:sz w:val="28"/>
          <w:szCs w:val="28"/>
        </w:rPr>
        <w:t xml:space="preserve"> </w:t>
      </w:r>
      <w:r w:rsidR="00062ED6" w:rsidRPr="002E1849">
        <w:rPr>
          <w:sz w:val="28"/>
          <w:szCs w:val="28"/>
        </w:rPr>
        <w:t>взимания</w:t>
      </w:r>
      <w:r w:rsidR="002A437B" w:rsidRPr="002E1849">
        <w:rPr>
          <w:sz w:val="28"/>
          <w:szCs w:val="28"/>
        </w:rPr>
        <w:t xml:space="preserve"> </w:t>
      </w:r>
      <w:r w:rsidR="00062ED6" w:rsidRPr="002E1849">
        <w:rPr>
          <w:sz w:val="28"/>
          <w:szCs w:val="28"/>
        </w:rPr>
        <w:t>страховых</w:t>
      </w:r>
      <w:r w:rsidR="002A437B" w:rsidRPr="002E1849">
        <w:rPr>
          <w:sz w:val="28"/>
          <w:szCs w:val="28"/>
        </w:rPr>
        <w:t xml:space="preserve"> </w:t>
      </w:r>
      <w:r w:rsidR="00062ED6" w:rsidRPr="002E1849">
        <w:rPr>
          <w:sz w:val="28"/>
          <w:szCs w:val="28"/>
        </w:rPr>
        <w:t>взносов</w:t>
      </w:r>
      <w:r w:rsidR="002A437B" w:rsidRPr="002E1849">
        <w:rPr>
          <w:sz w:val="28"/>
          <w:szCs w:val="28"/>
        </w:rPr>
        <w:t xml:space="preserve"> </w:t>
      </w:r>
      <w:r w:rsidR="00062ED6" w:rsidRPr="002E1849">
        <w:rPr>
          <w:sz w:val="28"/>
          <w:szCs w:val="28"/>
        </w:rPr>
        <w:t>от</w:t>
      </w:r>
      <w:r w:rsidR="002A437B" w:rsidRPr="002E1849">
        <w:rPr>
          <w:sz w:val="28"/>
          <w:szCs w:val="28"/>
        </w:rPr>
        <w:t xml:space="preserve"> </w:t>
      </w:r>
      <w:r w:rsidR="00062ED6" w:rsidRPr="002E1849">
        <w:rPr>
          <w:sz w:val="28"/>
          <w:szCs w:val="28"/>
        </w:rPr>
        <w:t>трудовых</w:t>
      </w:r>
      <w:r w:rsidR="002A437B" w:rsidRPr="002E1849">
        <w:rPr>
          <w:sz w:val="28"/>
          <w:szCs w:val="28"/>
        </w:rPr>
        <w:t xml:space="preserve"> </w:t>
      </w:r>
      <w:r w:rsidR="00062ED6" w:rsidRPr="002E1849">
        <w:rPr>
          <w:sz w:val="28"/>
          <w:szCs w:val="28"/>
        </w:rPr>
        <w:t>мигрантов.</w:t>
      </w:r>
    </w:p>
    <w:p w:rsidR="00324B9B" w:rsidRPr="008D0140" w:rsidRDefault="008D0140" w:rsidP="008D0140">
      <w:pPr>
        <w:pStyle w:val="ad"/>
        <w:widowControl w:val="0"/>
        <w:numPr>
          <w:ilvl w:val="0"/>
          <w:numId w:val="10"/>
        </w:numPr>
        <w:ind w:left="0" w:firstLine="709"/>
        <w:jc w:val="both"/>
        <w:rPr>
          <w:sz w:val="28"/>
          <w:szCs w:val="28"/>
        </w:rPr>
      </w:pPr>
      <w:r>
        <w:rPr>
          <w:sz w:val="28"/>
          <w:szCs w:val="28"/>
        </w:rPr>
        <w:t xml:space="preserve">Особого внимания заслуживает улучшения управления пенсионного обеспечения на всех стадиях назначения, распределения, организации, выдачи и т.д. Нужен комплексный подход и повышать уровень управленческой </w:t>
      </w:r>
      <w:proofErr w:type="gramStart"/>
      <w:r>
        <w:rPr>
          <w:sz w:val="28"/>
          <w:szCs w:val="28"/>
        </w:rPr>
        <w:t>культуры</w:t>
      </w:r>
      <w:proofErr w:type="gramEnd"/>
      <w:r>
        <w:rPr>
          <w:sz w:val="28"/>
          <w:szCs w:val="28"/>
        </w:rPr>
        <w:t xml:space="preserve"> которая включает такие компоненты как уровень и профессионализм кадров, информационное обеспеченность управленческой системы, принятия решений, доведения решений до исполнителей и обратную связь управляемого с управляющим. </w:t>
      </w:r>
      <w:r w:rsidR="00135590">
        <w:rPr>
          <w:sz w:val="28"/>
          <w:szCs w:val="28"/>
        </w:rPr>
        <w:t>Важно при этом повысить заинтересованность улучшению управления со стороны самих пенсионеров.</w:t>
      </w:r>
    </w:p>
    <w:p w:rsidR="00E100BB" w:rsidRPr="002E1849" w:rsidRDefault="00E100BB" w:rsidP="001B4B8E">
      <w:pPr>
        <w:widowControl w:val="0"/>
        <w:spacing w:line="276" w:lineRule="auto"/>
        <w:rPr>
          <w:b/>
          <w:sz w:val="28"/>
          <w:szCs w:val="28"/>
        </w:rPr>
      </w:pPr>
      <w:r w:rsidRPr="002E1849">
        <w:rPr>
          <w:b/>
          <w:sz w:val="28"/>
          <w:szCs w:val="28"/>
        </w:rPr>
        <w:br w:type="page"/>
      </w:r>
    </w:p>
    <w:p w:rsidR="00324B9B" w:rsidRPr="00C13180" w:rsidRDefault="00324B9B" w:rsidP="001B4B8E">
      <w:pPr>
        <w:widowControl w:val="0"/>
        <w:spacing w:line="276" w:lineRule="auto"/>
        <w:ind w:firstLine="709"/>
        <w:jc w:val="center"/>
        <w:rPr>
          <w:b/>
          <w:sz w:val="26"/>
          <w:szCs w:val="26"/>
        </w:rPr>
      </w:pPr>
      <w:r w:rsidRPr="00C13180">
        <w:rPr>
          <w:b/>
          <w:sz w:val="26"/>
          <w:szCs w:val="26"/>
        </w:rPr>
        <w:lastRenderedPageBreak/>
        <w:t>СПИС</w:t>
      </w:r>
      <w:r w:rsidR="00280DE3" w:rsidRPr="00C13180">
        <w:rPr>
          <w:b/>
          <w:sz w:val="26"/>
          <w:szCs w:val="26"/>
        </w:rPr>
        <w:t>О</w:t>
      </w:r>
      <w:r w:rsidRPr="00C13180">
        <w:rPr>
          <w:b/>
          <w:sz w:val="26"/>
          <w:szCs w:val="26"/>
        </w:rPr>
        <w:t>К ОПУБЛИКОВАННЫХ РАБОТ</w:t>
      </w:r>
    </w:p>
    <w:p w:rsidR="00324B9B" w:rsidRPr="00C13180" w:rsidRDefault="00324B9B" w:rsidP="001B4B8E">
      <w:pPr>
        <w:widowControl w:val="0"/>
        <w:spacing w:line="276" w:lineRule="auto"/>
        <w:ind w:firstLine="709"/>
        <w:jc w:val="both"/>
        <w:rPr>
          <w:sz w:val="26"/>
          <w:szCs w:val="26"/>
        </w:rPr>
      </w:pPr>
      <w:r w:rsidRPr="00C13180">
        <w:rPr>
          <w:sz w:val="26"/>
          <w:szCs w:val="26"/>
        </w:rPr>
        <w:t>Основные положения диссертации отражены в следующих публикациях:</w:t>
      </w:r>
    </w:p>
    <w:tbl>
      <w:tblPr>
        <w:tblW w:w="10065" w:type="dxa"/>
        <w:tblInd w:w="-459" w:type="dxa"/>
        <w:tblLayout w:type="fixed"/>
        <w:tblLook w:val="0000" w:firstRow="0" w:lastRow="0" w:firstColumn="0" w:lastColumn="0" w:noHBand="0" w:noVBand="0"/>
      </w:tblPr>
      <w:tblGrid>
        <w:gridCol w:w="10065"/>
      </w:tblGrid>
      <w:tr w:rsidR="00984A30" w:rsidRPr="00C13180" w:rsidTr="00837F8A">
        <w:trPr>
          <w:trHeight w:val="1114"/>
        </w:trPr>
        <w:tc>
          <w:tcPr>
            <w:tcW w:w="10065" w:type="dxa"/>
          </w:tcPr>
          <w:p w:rsidR="00984A30" w:rsidRPr="00C13180" w:rsidRDefault="00984A30" w:rsidP="001B4B8E">
            <w:pPr>
              <w:pStyle w:val="21"/>
              <w:widowControl w:val="0"/>
              <w:numPr>
                <w:ilvl w:val="0"/>
                <w:numId w:val="4"/>
              </w:numPr>
              <w:rPr>
                <w:sz w:val="26"/>
                <w:szCs w:val="26"/>
              </w:rPr>
            </w:pPr>
            <w:r w:rsidRPr="00C13180">
              <w:rPr>
                <w:sz w:val="26"/>
                <w:szCs w:val="26"/>
              </w:rPr>
              <w:t>Исманов Ж.Б. Перспективы развития пенсионной системы в Кыргызской Республике</w:t>
            </w:r>
            <w:r w:rsidRPr="00C13180">
              <w:rPr>
                <w:sz w:val="26"/>
                <w:szCs w:val="26"/>
                <w:lang w:val="ky-KG"/>
              </w:rPr>
              <w:t xml:space="preserve"> /</w:t>
            </w:r>
            <w:r w:rsidRPr="00C13180">
              <w:rPr>
                <w:sz w:val="26"/>
                <w:szCs w:val="26"/>
              </w:rPr>
              <w:t xml:space="preserve">12.Межд. конгресс социальных наук тюркского мира «Культурное и экономическое сотрудничество в Тюркском мире» в </w:t>
            </w:r>
            <w:proofErr w:type="gramStart"/>
            <w:r w:rsidRPr="00C13180">
              <w:rPr>
                <w:sz w:val="26"/>
                <w:szCs w:val="26"/>
              </w:rPr>
              <w:t>Казане-Татарстан</w:t>
            </w:r>
            <w:proofErr w:type="gramEnd"/>
            <w:r w:rsidRPr="00C13180">
              <w:rPr>
                <w:sz w:val="26"/>
                <w:szCs w:val="26"/>
              </w:rPr>
              <w:t>, РФ, 30-06 августа, 2014. Серия 12. С. 279-281</w:t>
            </w:r>
          </w:p>
        </w:tc>
      </w:tr>
      <w:tr w:rsidR="00984A30" w:rsidRPr="00C13180" w:rsidTr="00837F8A">
        <w:trPr>
          <w:trHeight w:val="1046"/>
        </w:trPr>
        <w:tc>
          <w:tcPr>
            <w:tcW w:w="10065" w:type="dxa"/>
          </w:tcPr>
          <w:p w:rsidR="00984A30" w:rsidRPr="00C13180" w:rsidRDefault="00984A30" w:rsidP="001B4B8E">
            <w:pPr>
              <w:pStyle w:val="21"/>
              <w:widowControl w:val="0"/>
              <w:numPr>
                <w:ilvl w:val="0"/>
                <w:numId w:val="4"/>
              </w:numPr>
              <w:rPr>
                <w:sz w:val="26"/>
                <w:szCs w:val="26"/>
              </w:rPr>
            </w:pPr>
            <w:r w:rsidRPr="00C13180">
              <w:rPr>
                <w:sz w:val="26"/>
                <w:szCs w:val="26"/>
              </w:rPr>
              <w:t>Исманов Ж.Б. Экономические вопросы формирования пенсионным обеспечением мигрантов из Южного региона Кыргызской Республики</w:t>
            </w:r>
            <w:r w:rsidRPr="00C13180">
              <w:rPr>
                <w:sz w:val="26"/>
                <w:szCs w:val="26"/>
                <w:lang w:val="ky-KG"/>
              </w:rPr>
              <w:t xml:space="preserve"> /</w:t>
            </w:r>
            <w:r w:rsidRPr="00C13180">
              <w:rPr>
                <w:sz w:val="26"/>
                <w:szCs w:val="26"/>
              </w:rPr>
              <w:t xml:space="preserve"> </w:t>
            </w:r>
            <w:proofErr w:type="spellStart"/>
            <w:r w:rsidRPr="00C13180">
              <w:rPr>
                <w:sz w:val="26"/>
                <w:szCs w:val="26"/>
              </w:rPr>
              <w:t>Межд</w:t>
            </w:r>
            <w:proofErr w:type="gramStart"/>
            <w:r w:rsidRPr="00C13180">
              <w:rPr>
                <w:sz w:val="26"/>
                <w:szCs w:val="26"/>
              </w:rPr>
              <w:t>.н</w:t>
            </w:r>
            <w:proofErr w:type="gramEnd"/>
            <w:r w:rsidRPr="00C13180">
              <w:rPr>
                <w:sz w:val="26"/>
                <w:szCs w:val="26"/>
              </w:rPr>
              <w:t>аучная</w:t>
            </w:r>
            <w:proofErr w:type="spellEnd"/>
            <w:r w:rsidRPr="00C13180">
              <w:rPr>
                <w:sz w:val="26"/>
                <w:szCs w:val="26"/>
              </w:rPr>
              <w:t xml:space="preserve"> конференция «Актуальные проблемы развития науки, образования и интеграции ВУЗов» </w:t>
            </w:r>
            <w:proofErr w:type="spellStart"/>
            <w:r w:rsidRPr="00C13180">
              <w:rPr>
                <w:sz w:val="26"/>
                <w:szCs w:val="26"/>
              </w:rPr>
              <w:t>ОшКУУ</w:t>
            </w:r>
            <w:proofErr w:type="spellEnd"/>
            <w:r w:rsidRPr="00C13180">
              <w:rPr>
                <w:sz w:val="26"/>
                <w:szCs w:val="26"/>
              </w:rPr>
              <w:t>, «Наука. Образование. Техника»</w:t>
            </w:r>
          </w:p>
        </w:tc>
      </w:tr>
      <w:tr w:rsidR="00984A30" w:rsidRPr="00C13180" w:rsidTr="00837F8A">
        <w:trPr>
          <w:trHeight w:val="1683"/>
        </w:trPr>
        <w:tc>
          <w:tcPr>
            <w:tcW w:w="10065" w:type="dxa"/>
          </w:tcPr>
          <w:p w:rsidR="00984A30" w:rsidRPr="00C13180" w:rsidRDefault="00984A30" w:rsidP="001B4B8E">
            <w:pPr>
              <w:pStyle w:val="21"/>
              <w:widowControl w:val="0"/>
              <w:numPr>
                <w:ilvl w:val="0"/>
                <w:numId w:val="4"/>
              </w:numPr>
              <w:rPr>
                <w:sz w:val="26"/>
                <w:szCs w:val="26"/>
              </w:rPr>
            </w:pPr>
            <w:r w:rsidRPr="00C13180">
              <w:rPr>
                <w:sz w:val="26"/>
                <w:szCs w:val="26"/>
              </w:rPr>
              <w:t>Исманов Ж.Б. Существующая практика организации пенсионной системы Кыргызской Республики на современном этапе</w:t>
            </w:r>
            <w:r w:rsidRPr="00C13180">
              <w:rPr>
                <w:sz w:val="26"/>
                <w:szCs w:val="26"/>
                <w:lang w:val="ky-KG"/>
              </w:rPr>
              <w:t xml:space="preserve"> /</w:t>
            </w:r>
            <w:r w:rsidRPr="00C13180">
              <w:rPr>
                <w:sz w:val="26"/>
                <w:szCs w:val="26"/>
              </w:rPr>
              <w:t xml:space="preserve"> ИЗВЕСТИЯ, Иссык-Кульского форума Бухг. и аудит</w:t>
            </w:r>
            <w:proofErr w:type="gramStart"/>
            <w:r w:rsidRPr="00C13180">
              <w:rPr>
                <w:sz w:val="26"/>
                <w:szCs w:val="26"/>
              </w:rPr>
              <w:t>.</w:t>
            </w:r>
            <w:proofErr w:type="gramEnd"/>
            <w:r w:rsidRPr="00C13180">
              <w:rPr>
                <w:sz w:val="26"/>
                <w:szCs w:val="26"/>
              </w:rPr>
              <w:t xml:space="preserve"> </w:t>
            </w:r>
            <w:proofErr w:type="gramStart"/>
            <w:r w:rsidRPr="00C13180">
              <w:rPr>
                <w:sz w:val="26"/>
                <w:szCs w:val="26"/>
              </w:rPr>
              <w:t>с</w:t>
            </w:r>
            <w:proofErr w:type="gramEnd"/>
            <w:r w:rsidRPr="00C13180">
              <w:rPr>
                <w:sz w:val="26"/>
                <w:szCs w:val="26"/>
              </w:rPr>
              <w:t>тран ЦА, Межд. научно-</w:t>
            </w:r>
            <w:proofErr w:type="spellStart"/>
            <w:r w:rsidRPr="00C13180">
              <w:rPr>
                <w:sz w:val="26"/>
                <w:szCs w:val="26"/>
              </w:rPr>
              <w:t>теорет</w:t>
            </w:r>
            <w:proofErr w:type="spellEnd"/>
            <w:r w:rsidRPr="00C13180">
              <w:rPr>
                <w:sz w:val="26"/>
                <w:szCs w:val="26"/>
              </w:rPr>
              <w:t xml:space="preserve">. и </w:t>
            </w:r>
            <w:proofErr w:type="spellStart"/>
            <w:r w:rsidRPr="00C13180">
              <w:rPr>
                <w:sz w:val="26"/>
                <w:szCs w:val="26"/>
              </w:rPr>
              <w:t>практ</w:t>
            </w:r>
            <w:proofErr w:type="spellEnd"/>
            <w:r w:rsidRPr="00C13180">
              <w:rPr>
                <w:sz w:val="26"/>
                <w:szCs w:val="26"/>
              </w:rPr>
              <w:t xml:space="preserve">. </w:t>
            </w:r>
            <w:proofErr w:type="spellStart"/>
            <w:r w:rsidRPr="00C13180">
              <w:rPr>
                <w:sz w:val="26"/>
                <w:szCs w:val="26"/>
              </w:rPr>
              <w:t>конф</w:t>
            </w:r>
            <w:proofErr w:type="spellEnd"/>
            <w:r w:rsidRPr="00C13180">
              <w:rPr>
                <w:sz w:val="26"/>
                <w:szCs w:val="26"/>
              </w:rPr>
              <w:t>. «</w:t>
            </w:r>
            <w:r w:rsidRPr="00C13180">
              <w:rPr>
                <w:sz w:val="26"/>
                <w:szCs w:val="26"/>
                <w:lang w:val="en-US"/>
              </w:rPr>
              <w:t>IV</w:t>
            </w:r>
            <w:r w:rsidRPr="00C13180">
              <w:rPr>
                <w:sz w:val="26"/>
                <w:szCs w:val="26"/>
              </w:rPr>
              <w:t xml:space="preserve"> Исраиловские чтения» «Проблемы интеграции в экономику Евразийского и Таможенного союза: экономические, учетно-информационные и правовые», в Чолпон-Ате, </w:t>
            </w:r>
            <w:proofErr w:type="gramStart"/>
            <w:r w:rsidRPr="00C13180">
              <w:rPr>
                <w:sz w:val="26"/>
                <w:szCs w:val="26"/>
              </w:rPr>
              <w:t>КР</w:t>
            </w:r>
            <w:proofErr w:type="gramEnd"/>
            <w:r w:rsidRPr="00C13180">
              <w:rPr>
                <w:sz w:val="26"/>
                <w:szCs w:val="26"/>
              </w:rPr>
              <w:t xml:space="preserve">, 5-8 июля, 2014. Серия 2 (5). Часть </w:t>
            </w:r>
            <w:r w:rsidRPr="00C13180">
              <w:rPr>
                <w:sz w:val="26"/>
                <w:szCs w:val="26"/>
                <w:lang w:val="en-US"/>
              </w:rPr>
              <w:t>I</w:t>
            </w:r>
            <w:r w:rsidRPr="00C13180">
              <w:rPr>
                <w:sz w:val="26"/>
                <w:szCs w:val="26"/>
              </w:rPr>
              <w:t>. С. 235-238</w:t>
            </w:r>
          </w:p>
        </w:tc>
      </w:tr>
      <w:tr w:rsidR="00984A30" w:rsidRPr="00C13180" w:rsidTr="00837F8A">
        <w:trPr>
          <w:trHeight w:val="848"/>
        </w:trPr>
        <w:tc>
          <w:tcPr>
            <w:tcW w:w="10065" w:type="dxa"/>
          </w:tcPr>
          <w:p w:rsidR="00984A30" w:rsidRPr="00C13180" w:rsidRDefault="00984A30" w:rsidP="001B4B8E">
            <w:pPr>
              <w:pStyle w:val="21"/>
              <w:widowControl w:val="0"/>
              <w:numPr>
                <w:ilvl w:val="0"/>
                <w:numId w:val="4"/>
              </w:numPr>
              <w:rPr>
                <w:sz w:val="26"/>
                <w:szCs w:val="26"/>
              </w:rPr>
            </w:pPr>
            <w:r w:rsidRPr="00C13180">
              <w:rPr>
                <w:sz w:val="26"/>
                <w:szCs w:val="26"/>
              </w:rPr>
              <w:t>Исманов Ж.Б. Основные проблемы модернизации пенсионной системы в Кыргызской Республике</w:t>
            </w:r>
            <w:r w:rsidRPr="00C13180">
              <w:rPr>
                <w:sz w:val="26"/>
                <w:szCs w:val="26"/>
                <w:lang w:val="ky-KG"/>
              </w:rPr>
              <w:t xml:space="preserve"> /</w:t>
            </w:r>
            <w:r w:rsidRPr="00C13180">
              <w:rPr>
                <w:sz w:val="26"/>
                <w:szCs w:val="26"/>
              </w:rPr>
              <w:t xml:space="preserve"> Вестник Университета экономики и предпринимательства, в Жалал-Абаде, Кыргызская Республика, 2014. Выпуск 2. С. 81-89.</w:t>
            </w:r>
          </w:p>
        </w:tc>
      </w:tr>
      <w:tr w:rsidR="00984A30" w:rsidRPr="00C13180" w:rsidTr="00837F8A">
        <w:trPr>
          <w:trHeight w:val="1094"/>
        </w:trPr>
        <w:tc>
          <w:tcPr>
            <w:tcW w:w="10065" w:type="dxa"/>
          </w:tcPr>
          <w:p w:rsidR="00984A30" w:rsidRPr="00C13180" w:rsidRDefault="00984A30" w:rsidP="001B4B8E">
            <w:pPr>
              <w:pStyle w:val="21"/>
              <w:widowControl w:val="0"/>
              <w:numPr>
                <w:ilvl w:val="0"/>
                <w:numId w:val="4"/>
              </w:numPr>
              <w:rPr>
                <w:sz w:val="26"/>
                <w:szCs w:val="26"/>
              </w:rPr>
            </w:pPr>
            <w:r w:rsidRPr="00C13180">
              <w:rPr>
                <w:sz w:val="26"/>
                <w:szCs w:val="26"/>
              </w:rPr>
              <w:t>Исманов Ж.Б. Проблемы экономического развития капитализации и инвестиционной активности предприятий</w:t>
            </w:r>
            <w:r w:rsidRPr="00C13180">
              <w:rPr>
                <w:sz w:val="26"/>
                <w:szCs w:val="26"/>
                <w:lang w:val="ky-KG"/>
              </w:rPr>
              <w:t xml:space="preserve"> /</w:t>
            </w:r>
            <w:r w:rsidRPr="00C13180">
              <w:rPr>
                <w:sz w:val="26"/>
                <w:szCs w:val="26"/>
              </w:rPr>
              <w:t xml:space="preserve"> Сборник </w:t>
            </w:r>
            <w:proofErr w:type="spellStart"/>
            <w:r w:rsidRPr="00C13180">
              <w:rPr>
                <w:sz w:val="26"/>
                <w:szCs w:val="26"/>
              </w:rPr>
              <w:t>КазЭУ</w:t>
            </w:r>
            <w:proofErr w:type="spellEnd"/>
            <w:r w:rsidRPr="00C13180">
              <w:rPr>
                <w:sz w:val="26"/>
                <w:szCs w:val="26"/>
              </w:rPr>
              <w:t xml:space="preserve"> им. Т. Рыскулова, Межд. научно – практическая </w:t>
            </w:r>
            <w:proofErr w:type="spellStart"/>
            <w:r w:rsidRPr="00C13180">
              <w:rPr>
                <w:sz w:val="26"/>
                <w:szCs w:val="26"/>
              </w:rPr>
              <w:t>конф</w:t>
            </w:r>
            <w:proofErr w:type="spellEnd"/>
            <w:r w:rsidRPr="00C13180">
              <w:rPr>
                <w:sz w:val="26"/>
                <w:szCs w:val="26"/>
              </w:rPr>
              <w:t xml:space="preserve">. «Учет, аудит и анализ: теоретические и практические аспекты развития современной науки» в </w:t>
            </w:r>
            <w:proofErr w:type="spellStart"/>
            <w:r w:rsidRPr="00C13180">
              <w:rPr>
                <w:sz w:val="26"/>
                <w:szCs w:val="26"/>
              </w:rPr>
              <w:t>Алмате</w:t>
            </w:r>
            <w:proofErr w:type="spellEnd"/>
            <w:r w:rsidRPr="00C13180">
              <w:rPr>
                <w:sz w:val="26"/>
                <w:szCs w:val="26"/>
              </w:rPr>
              <w:t>, Казахская Республика, 2014. С. 216-225.</w:t>
            </w:r>
          </w:p>
        </w:tc>
      </w:tr>
      <w:tr w:rsidR="00984A30" w:rsidRPr="00C13180" w:rsidTr="00837F8A">
        <w:trPr>
          <w:trHeight w:val="1092"/>
        </w:trPr>
        <w:tc>
          <w:tcPr>
            <w:tcW w:w="10065" w:type="dxa"/>
          </w:tcPr>
          <w:p w:rsidR="00984A30" w:rsidRPr="00C13180" w:rsidRDefault="00984A30" w:rsidP="001B4B8E">
            <w:pPr>
              <w:pStyle w:val="21"/>
              <w:widowControl w:val="0"/>
              <w:numPr>
                <w:ilvl w:val="0"/>
                <w:numId w:val="4"/>
              </w:numPr>
              <w:rPr>
                <w:sz w:val="26"/>
                <w:szCs w:val="26"/>
              </w:rPr>
            </w:pPr>
            <w:r w:rsidRPr="00C13180">
              <w:rPr>
                <w:sz w:val="26"/>
                <w:szCs w:val="26"/>
              </w:rPr>
              <w:t>Исманов Ж.Б. Экономические индикаторы инвестиционной привлекательности</w:t>
            </w:r>
            <w:r w:rsidRPr="00C13180">
              <w:rPr>
                <w:sz w:val="26"/>
                <w:szCs w:val="26"/>
                <w:lang w:val="ky-KG"/>
              </w:rPr>
              <w:t xml:space="preserve"> /</w:t>
            </w:r>
            <w:r w:rsidRPr="00C13180">
              <w:rPr>
                <w:sz w:val="26"/>
                <w:szCs w:val="26"/>
              </w:rPr>
              <w:t>11. Меж</w:t>
            </w:r>
            <w:r w:rsidRPr="00C13180">
              <w:rPr>
                <w:sz w:val="26"/>
                <w:szCs w:val="26"/>
                <w:lang w:val="ky-KG"/>
              </w:rPr>
              <w:t>д</w:t>
            </w:r>
            <w:r w:rsidRPr="00C13180">
              <w:rPr>
                <w:sz w:val="26"/>
                <w:szCs w:val="26"/>
              </w:rPr>
              <w:t xml:space="preserve">. конгресс социальных наук тюркского мира «Социальные проблемы современного общества: причины их возникновения и пути их решения» в Жалал-Абаде, </w:t>
            </w:r>
            <w:proofErr w:type="gramStart"/>
            <w:r w:rsidRPr="00C13180">
              <w:rPr>
                <w:sz w:val="26"/>
                <w:szCs w:val="26"/>
              </w:rPr>
              <w:t>КР</w:t>
            </w:r>
            <w:proofErr w:type="gramEnd"/>
            <w:r w:rsidRPr="00C13180">
              <w:rPr>
                <w:sz w:val="26"/>
                <w:szCs w:val="26"/>
              </w:rPr>
              <w:t>, 10-13 июня, 2013.Серия 11. С. 265-268.</w:t>
            </w:r>
          </w:p>
        </w:tc>
      </w:tr>
      <w:tr w:rsidR="00984A30" w:rsidRPr="00C13180" w:rsidTr="00837F8A">
        <w:trPr>
          <w:trHeight w:val="888"/>
        </w:trPr>
        <w:tc>
          <w:tcPr>
            <w:tcW w:w="10065" w:type="dxa"/>
          </w:tcPr>
          <w:p w:rsidR="00984A30" w:rsidRPr="00C13180" w:rsidRDefault="00984A30" w:rsidP="001B4B8E">
            <w:pPr>
              <w:pStyle w:val="21"/>
              <w:widowControl w:val="0"/>
              <w:numPr>
                <w:ilvl w:val="0"/>
                <w:numId w:val="4"/>
              </w:numPr>
              <w:rPr>
                <w:sz w:val="26"/>
                <w:szCs w:val="26"/>
              </w:rPr>
            </w:pPr>
            <w:proofErr w:type="spellStart"/>
            <w:r w:rsidRPr="00C13180">
              <w:rPr>
                <w:sz w:val="26"/>
                <w:szCs w:val="26"/>
                <w:lang w:val="en-US"/>
              </w:rPr>
              <w:t>Kochkorbaeva</w:t>
            </w:r>
            <w:proofErr w:type="spellEnd"/>
            <w:r w:rsidRPr="00C13180">
              <w:rPr>
                <w:sz w:val="26"/>
                <w:szCs w:val="26"/>
              </w:rPr>
              <w:t xml:space="preserve"> </w:t>
            </w:r>
            <w:r w:rsidRPr="00C13180">
              <w:rPr>
                <w:sz w:val="26"/>
                <w:szCs w:val="26"/>
                <w:lang w:val="en-US"/>
              </w:rPr>
              <w:t>M</w:t>
            </w:r>
            <w:r w:rsidRPr="00C13180">
              <w:rPr>
                <w:sz w:val="26"/>
                <w:szCs w:val="26"/>
              </w:rPr>
              <w:t>.</w:t>
            </w:r>
            <w:r w:rsidRPr="00C13180">
              <w:rPr>
                <w:sz w:val="26"/>
                <w:szCs w:val="26"/>
                <w:lang w:val="en-US"/>
              </w:rPr>
              <w:t>D</w:t>
            </w:r>
            <w:r w:rsidRPr="00C13180">
              <w:rPr>
                <w:sz w:val="26"/>
                <w:szCs w:val="26"/>
              </w:rPr>
              <w:t>.</w:t>
            </w:r>
            <w:r w:rsidRPr="00C13180">
              <w:rPr>
                <w:sz w:val="26"/>
                <w:szCs w:val="26"/>
                <w:lang w:val="ky-KG"/>
              </w:rPr>
              <w:t xml:space="preserve">, </w:t>
            </w:r>
            <w:r w:rsidRPr="00C13180">
              <w:rPr>
                <w:sz w:val="26"/>
                <w:szCs w:val="26"/>
                <w:lang w:val="en-US"/>
              </w:rPr>
              <w:t>M</w:t>
            </w:r>
            <w:r w:rsidRPr="00C13180">
              <w:rPr>
                <w:sz w:val="26"/>
                <w:szCs w:val="26"/>
              </w:rPr>
              <w:t>.</w:t>
            </w:r>
            <w:proofErr w:type="spellStart"/>
            <w:r w:rsidRPr="00C13180">
              <w:rPr>
                <w:sz w:val="26"/>
                <w:szCs w:val="26"/>
                <w:lang w:val="en-US"/>
              </w:rPr>
              <w:t>Juje</w:t>
            </w:r>
            <w:proofErr w:type="spellEnd"/>
            <w:r w:rsidRPr="00C13180">
              <w:rPr>
                <w:sz w:val="26"/>
                <w:szCs w:val="26"/>
                <w:lang w:val="ky-KG"/>
              </w:rPr>
              <w:t xml:space="preserve">, </w:t>
            </w:r>
            <w:proofErr w:type="spellStart"/>
            <w:r w:rsidRPr="00C13180">
              <w:rPr>
                <w:sz w:val="26"/>
                <w:szCs w:val="26"/>
                <w:lang w:val="en-US"/>
              </w:rPr>
              <w:t>Sozokbaeva</w:t>
            </w:r>
            <w:proofErr w:type="spellEnd"/>
            <w:r w:rsidRPr="00C13180">
              <w:rPr>
                <w:sz w:val="26"/>
                <w:szCs w:val="26"/>
              </w:rPr>
              <w:t xml:space="preserve"> </w:t>
            </w:r>
            <w:proofErr w:type="spellStart"/>
            <w:r w:rsidRPr="00C13180">
              <w:rPr>
                <w:sz w:val="26"/>
                <w:szCs w:val="26"/>
                <w:lang w:val="en-US"/>
              </w:rPr>
              <w:t>Sh</w:t>
            </w:r>
            <w:proofErr w:type="spellEnd"/>
            <w:r w:rsidRPr="00C13180">
              <w:rPr>
                <w:sz w:val="26"/>
                <w:szCs w:val="26"/>
              </w:rPr>
              <w:t xml:space="preserve">., Исманов Ж.Б. </w:t>
            </w:r>
            <w:r w:rsidRPr="00C13180">
              <w:rPr>
                <w:sz w:val="26"/>
                <w:szCs w:val="26"/>
                <w:lang w:val="en-US"/>
              </w:rPr>
              <w:t>Financial</w:t>
            </w:r>
            <w:r w:rsidRPr="00C13180">
              <w:rPr>
                <w:sz w:val="26"/>
                <w:szCs w:val="26"/>
              </w:rPr>
              <w:t xml:space="preserve"> </w:t>
            </w:r>
            <w:r w:rsidRPr="00C13180">
              <w:rPr>
                <w:sz w:val="26"/>
                <w:szCs w:val="26"/>
                <w:lang w:val="en-US"/>
              </w:rPr>
              <w:t>system</w:t>
            </w:r>
            <w:r w:rsidRPr="00C13180">
              <w:rPr>
                <w:sz w:val="26"/>
                <w:szCs w:val="26"/>
              </w:rPr>
              <w:t xml:space="preserve"> </w:t>
            </w:r>
            <w:r w:rsidRPr="00C13180">
              <w:rPr>
                <w:sz w:val="26"/>
                <w:szCs w:val="26"/>
                <w:lang w:val="en-US"/>
              </w:rPr>
              <w:t>of</w:t>
            </w:r>
            <w:r w:rsidRPr="00C13180">
              <w:rPr>
                <w:sz w:val="26"/>
                <w:szCs w:val="26"/>
              </w:rPr>
              <w:t xml:space="preserve"> </w:t>
            </w:r>
            <w:r w:rsidRPr="00C13180">
              <w:rPr>
                <w:sz w:val="26"/>
                <w:szCs w:val="26"/>
                <w:lang w:val="en-US"/>
              </w:rPr>
              <w:t>some</w:t>
            </w:r>
            <w:r w:rsidRPr="00C13180">
              <w:rPr>
                <w:sz w:val="26"/>
                <w:szCs w:val="26"/>
              </w:rPr>
              <w:t xml:space="preserve"> </w:t>
            </w:r>
            <w:r w:rsidRPr="00C13180">
              <w:rPr>
                <w:sz w:val="26"/>
                <w:szCs w:val="26"/>
                <w:lang w:val="en-US"/>
              </w:rPr>
              <w:t>central</w:t>
            </w:r>
            <w:r w:rsidRPr="00C13180">
              <w:rPr>
                <w:sz w:val="26"/>
                <w:szCs w:val="26"/>
              </w:rPr>
              <w:t xml:space="preserve"> </w:t>
            </w:r>
            <w:r w:rsidRPr="00C13180">
              <w:rPr>
                <w:sz w:val="26"/>
                <w:szCs w:val="26"/>
                <w:lang w:val="en-US"/>
              </w:rPr>
              <w:t>Asian</w:t>
            </w:r>
            <w:r w:rsidRPr="00C13180">
              <w:rPr>
                <w:sz w:val="26"/>
                <w:szCs w:val="26"/>
              </w:rPr>
              <w:t xml:space="preserve"> </w:t>
            </w:r>
            <w:r w:rsidRPr="00C13180">
              <w:rPr>
                <w:sz w:val="26"/>
                <w:szCs w:val="26"/>
                <w:lang w:val="en-US"/>
              </w:rPr>
              <w:t>countries</w:t>
            </w:r>
            <w:r w:rsidRPr="00C13180">
              <w:rPr>
                <w:sz w:val="26"/>
                <w:szCs w:val="26"/>
              </w:rPr>
              <w:t xml:space="preserve"> </w:t>
            </w:r>
            <w:r w:rsidRPr="00C13180">
              <w:rPr>
                <w:sz w:val="26"/>
                <w:szCs w:val="26"/>
                <w:lang w:val="en-US"/>
              </w:rPr>
              <w:t>in</w:t>
            </w:r>
            <w:r w:rsidRPr="00C13180">
              <w:rPr>
                <w:sz w:val="26"/>
                <w:szCs w:val="26"/>
              </w:rPr>
              <w:t xml:space="preserve"> </w:t>
            </w:r>
            <w:r w:rsidRPr="00C13180">
              <w:rPr>
                <w:sz w:val="26"/>
                <w:szCs w:val="26"/>
                <w:lang w:val="en-US"/>
              </w:rPr>
              <w:t>market</w:t>
            </w:r>
            <w:r w:rsidRPr="00C13180">
              <w:rPr>
                <w:sz w:val="26"/>
                <w:szCs w:val="26"/>
              </w:rPr>
              <w:t xml:space="preserve"> </w:t>
            </w:r>
            <w:r w:rsidRPr="00C13180">
              <w:rPr>
                <w:sz w:val="26"/>
                <w:szCs w:val="26"/>
                <w:lang w:val="en-US"/>
              </w:rPr>
              <w:t>economy</w:t>
            </w:r>
            <w:r w:rsidRPr="00C13180">
              <w:rPr>
                <w:sz w:val="26"/>
                <w:szCs w:val="26"/>
              </w:rPr>
              <w:t xml:space="preserve"> </w:t>
            </w:r>
            <w:r w:rsidRPr="00C13180">
              <w:rPr>
                <w:sz w:val="26"/>
                <w:szCs w:val="26"/>
                <w:lang w:val="en-US"/>
              </w:rPr>
              <w:t>conditions</w:t>
            </w:r>
            <w:r w:rsidRPr="00C13180">
              <w:rPr>
                <w:sz w:val="26"/>
                <w:szCs w:val="26"/>
              </w:rPr>
              <w:t xml:space="preserve"> /Сборник научных докладов </w:t>
            </w:r>
            <w:proofErr w:type="spellStart"/>
            <w:r w:rsidRPr="00C13180">
              <w:rPr>
                <w:sz w:val="26"/>
                <w:szCs w:val="26"/>
                <w:lang w:val="en-US"/>
              </w:rPr>
              <w:t>Ulkumuz</w:t>
            </w:r>
            <w:proofErr w:type="spellEnd"/>
            <w:r w:rsidRPr="00C13180">
              <w:rPr>
                <w:sz w:val="26"/>
                <w:szCs w:val="26"/>
              </w:rPr>
              <w:t xml:space="preserve">, </w:t>
            </w:r>
            <w:r w:rsidRPr="00C13180">
              <w:rPr>
                <w:sz w:val="26"/>
                <w:szCs w:val="26"/>
                <w:lang w:val="en-US"/>
              </w:rPr>
              <w:t>TDAV</w:t>
            </w:r>
            <w:r w:rsidRPr="00C13180">
              <w:rPr>
                <w:sz w:val="26"/>
                <w:szCs w:val="26"/>
              </w:rPr>
              <w:t xml:space="preserve">, </w:t>
            </w:r>
            <w:proofErr w:type="spellStart"/>
            <w:r w:rsidRPr="00C13180">
              <w:rPr>
                <w:sz w:val="26"/>
                <w:szCs w:val="26"/>
              </w:rPr>
              <w:t>публ.в</w:t>
            </w:r>
            <w:proofErr w:type="spellEnd"/>
            <w:r w:rsidRPr="00C13180">
              <w:rPr>
                <w:sz w:val="26"/>
                <w:szCs w:val="26"/>
              </w:rPr>
              <w:t xml:space="preserve"> Стамбуле, Турецкая Республика, совместно с УЭП, 2003. Серия 1 (1). С. 177-183.</w:t>
            </w:r>
          </w:p>
        </w:tc>
      </w:tr>
      <w:tr w:rsidR="00984A30" w:rsidRPr="00C13180" w:rsidTr="00837F8A">
        <w:trPr>
          <w:cantSplit/>
          <w:trHeight w:val="140"/>
        </w:trPr>
        <w:tc>
          <w:tcPr>
            <w:tcW w:w="10065" w:type="dxa"/>
          </w:tcPr>
          <w:p w:rsidR="00984A30" w:rsidRPr="00C13180" w:rsidRDefault="00984A30" w:rsidP="001B4B8E">
            <w:pPr>
              <w:pStyle w:val="21"/>
              <w:widowControl w:val="0"/>
              <w:numPr>
                <w:ilvl w:val="0"/>
                <w:numId w:val="4"/>
              </w:numPr>
              <w:rPr>
                <w:sz w:val="26"/>
                <w:szCs w:val="26"/>
              </w:rPr>
            </w:pPr>
            <w:proofErr w:type="spellStart"/>
            <w:r w:rsidRPr="00C13180">
              <w:rPr>
                <w:sz w:val="26"/>
                <w:szCs w:val="26"/>
              </w:rPr>
              <w:t>Ендобицкий</w:t>
            </w:r>
            <w:proofErr w:type="spellEnd"/>
            <w:r w:rsidRPr="00C13180">
              <w:rPr>
                <w:sz w:val="26"/>
                <w:szCs w:val="26"/>
              </w:rPr>
              <w:t xml:space="preserve"> Д.А. </w:t>
            </w:r>
            <w:proofErr w:type="spellStart"/>
            <w:r w:rsidRPr="00C13180">
              <w:rPr>
                <w:sz w:val="26"/>
                <w:szCs w:val="26"/>
              </w:rPr>
              <w:t>Мамасыдыков</w:t>
            </w:r>
            <w:proofErr w:type="spellEnd"/>
            <w:r w:rsidRPr="00C13180">
              <w:rPr>
                <w:sz w:val="26"/>
                <w:szCs w:val="26"/>
              </w:rPr>
              <w:t xml:space="preserve"> А.А., Исманов Ж.Б. О сущностных характеристиках понятия «Капитал» / Сборник научных докладов </w:t>
            </w:r>
            <w:proofErr w:type="spellStart"/>
            <w:r w:rsidRPr="00C13180">
              <w:rPr>
                <w:sz w:val="26"/>
                <w:szCs w:val="26"/>
                <w:lang w:val="en-US"/>
              </w:rPr>
              <w:t>Ulkumuz</w:t>
            </w:r>
            <w:proofErr w:type="spellEnd"/>
            <w:r w:rsidRPr="00C13180">
              <w:rPr>
                <w:sz w:val="26"/>
                <w:szCs w:val="26"/>
              </w:rPr>
              <w:t xml:space="preserve">, </w:t>
            </w:r>
            <w:r w:rsidRPr="00C13180">
              <w:rPr>
                <w:sz w:val="26"/>
                <w:szCs w:val="26"/>
                <w:lang w:val="en-US"/>
              </w:rPr>
              <w:t>TDAV</w:t>
            </w:r>
            <w:r w:rsidRPr="00C13180">
              <w:rPr>
                <w:sz w:val="26"/>
                <w:szCs w:val="26"/>
              </w:rPr>
              <w:t xml:space="preserve">, </w:t>
            </w:r>
            <w:proofErr w:type="spellStart"/>
            <w:r w:rsidRPr="00C13180">
              <w:rPr>
                <w:sz w:val="26"/>
                <w:szCs w:val="26"/>
              </w:rPr>
              <w:t>публ</w:t>
            </w:r>
            <w:proofErr w:type="gramStart"/>
            <w:r w:rsidRPr="00C13180">
              <w:rPr>
                <w:sz w:val="26"/>
                <w:szCs w:val="26"/>
              </w:rPr>
              <w:t>.в</w:t>
            </w:r>
            <w:proofErr w:type="spellEnd"/>
            <w:proofErr w:type="gramEnd"/>
            <w:r w:rsidRPr="00C13180">
              <w:rPr>
                <w:sz w:val="26"/>
                <w:szCs w:val="26"/>
              </w:rPr>
              <w:t xml:space="preserve"> Стамбуле, Турецкая Республика, совместно с УЭП, 2004. Серия 1 (2). С. 49-53.</w:t>
            </w:r>
          </w:p>
        </w:tc>
      </w:tr>
      <w:tr w:rsidR="00984A30" w:rsidRPr="00C13180" w:rsidTr="00837F8A">
        <w:trPr>
          <w:cantSplit/>
          <w:trHeight w:val="1130"/>
        </w:trPr>
        <w:tc>
          <w:tcPr>
            <w:tcW w:w="10065" w:type="dxa"/>
          </w:tcPr>
          <w:p w:rsidR="00984A30" w:rsidRPr="00C13180" w:rsidRDefault="00984A30" w:rsidP="001B4B8E">
            <w:pPr>
              <w:pStyle w:val="21"/>
              <w:widowControl w:val="0"/>
              <w:numPr>
                <w:ilvl w:val="0"/>
                <w:numId w:val="4"/>
              </w:numPr>
              <w:rPr>
                <w:sz w:val="26"/>
                <w:szCs w:val="26"/>
              </w:rPr>
            </w:pPr>
            <w:proofErr w:type="spellStart"/>
            <w:r w:rsidRPr="00C13180">
              <w:rPr>
                <w:sz w:val="26"/>
                <w:szCs w:val="26"/>
              </w:rPr>
              <w:t>Нармурзаева</w:t>
            </w:r>
            <w:proofErr w:type="spellEnd"/>
            <w:r w:rsidRPr="00C13180">
              <w:rPr>
                <w:sz w:val="26"/>
                <w:szCs w:val="26"/>
              </w:rPr>
              <w:t xml:space="preserve"> М.С., Исманов Ж.Б. Стратегическая роль инвестиции в социально-экономическом развитии страны /3. Межд. конгресс социальных наук тюркского мира «Тюркоязычные страны: взаимодействие и сотрудничество» УЭП, в Жалал-Абаде, </w:t>
            </w:r>
            <w:proofErr w:type="gramStart"/>
            <w:r w:rsidRPr="00C13180">
              <w:rPr>
                <w:sz w:val="26"/>
                <w:szCs w:val="26"/>
              </w:rPr>
              <w:t>КР</w:t>
            </w:r>
            <w:proofErr w:type="gramEnd"/>
            <w:r w:rsidRPr="00C13180">
              <w:rPr>
                <w:sz w:val="26"/>
                <w:szCs w:val="26"/>
              </w:rPr>
              <w:t xml:space="preserve">, совм. с </w:t>
            </w:r>
            <w:proofErr w:type="spellStart"/>
            <w:r w:rsidRPr="00C13180">
              <w:rPr>
                <w:sz w:val="26"/>
                <w:szCs w:val="26"/>
              </w:rPr>
              <w:t>Универ</w:t>
            </w:r>
            <w:proofErr w:type="spellEnd"/>
            <w:r w:rsidRPr="00C13180">
              <w:rPr>
                <w:sz w:val="26"/>
                <w:szCs w:val="26"/>
              </w:rPr>
              <w:t xml:space="preserve">. Сакария, </w:t>
            </w:r>
            <w:proofErr w:type="gramStart"/>
            <w:r w:rsidRPr="00C13180">
              <w:rPr>
                <w:sz w:val="26"/>
                <w:szCs w:val="26"/>
              </w:rPr>
              <w:t>ТР</w:t>
            </w:r>
            <w:proofErr w:type="gramEnd"/>
            <w:r w:rsidRPr="00C13180">
              <w:rPr>
                <w:sz w:val="26"/>
                <w:szCs w:val="26"/>
              </w:rPr>
              <w:t>, 05-09 июня, 2005. Выпуск 2. С. 95-104.</w:t>
            </w:r>
          </w:p>
        </w:tc>
      </w:tr>
      <w:tr w:rsidR="00984A30" w:rsidRPr="00C13180" w:rsidTr="00837F8A">
        <w:trPr>
          <w:trHeight w:val="1471"/>
        </w:trPr>
        <w:tc>
          <w:tcPr>
            <w:tcW w:w="10065" w:type="dxa"/>
          </w:tcPr>
          <w:p w:rsidR="00984A30" w:rsidRPr="00C13180" w:rsidRDefault="00984A30" w:rsidP="001B4B8E">
            <w:pPr>
              <w:pStyle w:val="21"/>
              <w:widowControl w:val="0"/>
              <w:numPr>
                <w:ilvl w:val="0"/>
                <w:numId w:val="4"/>
              </w:numPr>
              <w:rPr>
                <w:sz w:val="26"/>
                <w:szCs w:val="26"/>
              </w:rPr>
            </w:pPr>
            <w:proofErr w:type="spellStart"/>
            <w:r w:rsidRPr="00C13180">
              <w:rPr>
                <w:sz w:val="26"/>
                <w:szCs w:val="26"/>
              </w:rPr>
              <w:t>Жолдошбаев</w:t>
            </w:r>
            <w:proofErr w:type="spellEnd"/>
            <w:r w:rsidRPr="00C13180">
              <w:rPr>
                <w:sz w:val="26"/>
                <w:szCs w:val="26"/>
              </w:rPr>
              <w:t xml:space="preserve"> А.С., Исманов Ж.Б. Д</w:t>
            </w:r>
            <w:r w:rsidRPr="00C13180">
              <w:rPr>
                <w:sz w:val="26"/>
                <w:szCs w:val="26"/>
                <w:lang w:val="ky-KG"/>
              </w:rPr>
              <w:t>ү</w:t>
            </w:r>
            <w:proofErr w:type="spellStart"/>
            <w:r w:rsidRPr="00C13180">
              <w:rPr>
                <w:sz w:val="26"/>
                <w:szCs w:val="26"/>
              </w:rPr>
              <w:t>йн</w:t>
            </w:r>
            <w:proofErr w:type="spellEnd"/>
            <w:r w:rsidRPr="00C13180">
              <w:rPr>
                <w:sz w:val="26"/>
                <w:szCs w:val="26"/>
                <w:lang w:val="ky-KG"/>
              </w:rPr>
              <w:t>ө</w:t>
            </w:r>
            <w:r w:rsidRPr="00C13180">
              <w:rPr>
                <w:sz w:val="26"/>
                <w:szCs w:val="26"/>
              </w:rPr>
              <w:t>л</w:t>
            </w:r>
            <w:r w:rsidRPr="00C13180">
              <w:rPr>
                <w:sz w:val="26"/>
                <w:szCs w:val="26"/>
                <w:lang w:val="ky-KG"/>
              </w:rPr>
              <w:t>ү</w:t>
            </w:r>
            <w:r w:rsidRPr="00C13180">
              <w:rPr>
                <w:sz w:val="26"/>
                <w:szCs w:val="26"/>
              </w:rPr>
              <w:t xml:space="preserve">к </w:t>
            </w:r>
            <w:proofErr w:type="spellStart"/>
            <w:r w:rsidRPr="00C13180">
              <w:rPr>
                <w:sz w:val="26"/>
                <w:szCs w:val="26"/>
              </w:rPr>
              <w:t>экономиканын</w:t>
            </w:r>
            <w:proofErr w:type="spellEnd"/>
            <w:r w:rsidRPr="00C13180">
              <w:rPr>
                <w:sz w:val="26"/>
                <w:szCs w:val="26"/>
              </w:rPr>
              <w:t xml:space="preserve"> </w:t>
            </w:r>
            <w:proofErr w:type="spellStart"/>
            <w:r w:rsidRPr="00C13180">
              <w:rPr>
                <w:sz w:val="26"/>
                <w:szCs w:val="26"/>
              </w:rPr>
              <w:t>глобализациясынын</w:t>
            </w:r>
            <w:proofErr w:type="spellEnd"/>
            <w:r w:rsidRPr="00C13180">
              <w:rPr>
                <w:sz w:val="26"/>
                <w:szCs w:val="26"/>
              </w:rPr>
              <w:t xml:space="preserve"> </w:t>
            </w:r>
            <w:proofErr w:type="spellStart"/>
            <w:r w:rsidRPr="00C13180">
              <w:rPr>
                <w:sz w:val="26"/>
                <w:szCs w:val="26"/>
              </w:rPr>
              <w:t>шарттарында</w:t>
            </w:r>
            <w:proofErr w:type="spellEnd"/>
            <w:r w:rsidRPr="00C13180">
              <w:rPr>
                <w:sz w:val="26"/>
                <w:szCs w:val="26"/>
              </w:rPr>
              <w:t xml:space="preserve"> </w:t>
            </w:r>
            <w:proofErr w:type="spellStart"/>
            <w:r w:rsidRPr="00C13180">
              <w:rPr>
                <w:sz w:val="26"/>
                <w:szCs w:val="26"/>
              </w:rPr>
              <w:t>Кыргызстандагы</w:t>
            </w:r>
            <w:proofErr w:type="spellEnd"/>
            <w:r w:rsidRPr="00C13180">
              <w:rPr>
                <w:sz w:val="26"/>
                <w:szCs w:val="26"/>
              </w:rPr>
              <w:t xml:space="preserve"> </w:t>
            </w:r>
            <w:proofErr w:type="spellStart"/>
            <w:r w:rsidRPr="00C13180">
              <w:rPr>
                <w:sz w:val="26"/>
                <w:szCs w:val="26"/>
              </w:rPr>
              <w:t>иш-аракеттердин</w:t>
            </w:r>
            <w:proofErr w:type="spellEnd"/>
            <w:r w:rsidRPr="00C13180">
              <w:rPr>
                <w:sz w:val="26"/>
                <w:szCs w:val="26"/>
              </w:rPr>
              <w:t xml:space="preserve"> </w:t>
            </w:r>
            <w:proofErr w:type="spellStart"/>
            <w:r w:rsidRPr="00C13180">
              <w:rPr>
                <w:sz w:val="26"/>
                <w:szCs w:val="26"/>
              </w:rPr>
              <w:t>багыттары</w:t>
            </w:r>
            <w:proofErr w:type="spellEnd"/>
            <w:r w:rsidRPr="00C13180">
              <w:rPr>
                <w:sz w:val="26"/>
                <w:szCs w:val="26"/>
              </w:rPr>
              <w:t xml:space="preserve"> /8. Меж. конгресс социальных наук тюркского мира «Возможные пути и сферы сотрудничества в тюркском мире» УЭП, в Жалал-Абаде, </w:t>
            </w:r>
            <w:proofErr w:type="gramStart"/>
            <w:r w:rsidRPr="00C13180">
              <w:rPr>
                <w:sz w:val="26"/>
                <w:szCs w:val="26"/>
              </w:rPr>
              <w:t>КР</w:t>
            </w:r>
            <w:proofErr w:type="gramEnd"/>
            <w:r w:rsidRPr="00C13180">
              <w:rPr>
                <w:sz w:val="26"/>
                <w:szCs w:val="26"/>
              </w:rPr>
              <w:t xml:space="preserve">, совм. с </w:t>
            </w:r>
            <w:proofErr w:type="spellStart"/>
            <w:r w:rsidRPr="00C13180">
              <w:rPr>
                <w:sz w:val="26"/>
                <w:szCs w:val="26"/>
              </w:rPr>
              <w:t>Унив.ми</w:t>
            </w:r>
            <w:proofErr w:type="spellEnd"/>
            <w:r w:rsidRPr="00C13180">
              <w:rPr>
                <w:sz w:val="26"/>
                <w:szCs w:val="26"/>
              </w:rPr>
              <w:t xml:space="preserve"> Сакария, Стамбул и </w:t>
            </w:r>
            <w:proofErr w:type="spellStart"/>
            <w:r w:rsidRPr="00C13180">
              <w:rPr>
                <w:sz w:val="26"/>
                <w:szCs w:val="26"/>
              </w:rPr>
              <w:t>Фырат</w:t>
            </w:r>
            <w:proofErr w:type="spellEnd"/>
            <w:r w:rsidRPr="00C13180">
              <w:rPr>
                <w:sz w:val="26"/>
                <w:szCs w:val="26"/>
              </w:rPr>
              <w:t>, ТР. 09-13 июнь, 2010. С. 711-719.</w:t>
            </w:r>
          </w:p>
        </w:tc>
      </w:tr>
    </w:tbl>
    <w:p w:rsidR="009750EF" w:rsidRPr="002E1849" w:rsidRDefault="007D2762" w:rsidP="001B4B8E">
      <w:pPr>
        <w:widowControl w:val="0"/>
        <w:spacing w:line="276" w:lineRule="auto"/>
        <w:jc w:val="center"/>
        <w:rPr>
          <w:b/>
          <w:sz w:val="28"/>
          <w:szCs w:val="28"/>
          <w:lang w:val="ky-KG"/>
        </w:rPr>
      </w:pPr>
      <w:r w:rsidRPr="002E1849">
        <w:rPr>
          <w:sz w:val="28"/>
          <w:szCs w:val="28"/>
        </w:rPr>
        <w:br w:type="page"/>
      </w:r>
      <w:r w:rsidRPr="002E1849">
        <w:rPr>
          <w:b/>
          <w:sz w:val="28"/>
          <w:szCs w:val="28"/>
          <w:lang w:val="ky-KG"/>
        </w:rPr>
        <w:lastRenderedPageBreak/>
        <w:t>РЕЗЮМЕ</w:t>
      </w:r>
    </w:p>
    <w:p w:rsidR="00837F8A" w:rsidRPr="002E1849" w:rsidRDefault="004437E4" w:rsidP="00944F5C">
      <w:pPr>
        <w:widowControl w:val="0"/>
        <w:spacing w:line="276" w:lineRule="auto"/>
        <w:jc w:val="center"/>
        <w:rPr>
          <w:b/>
          <w:sz w:val="28"/>
          <w:szCs w:val="28"/>
        </w:rPr>
      </w:pPr>
      <w:r w:rsidRPr="002E1849">
        <w:rPr>
          <w:b/>
          <w:sz w:val="28"/>
          <w:szCs w:val="28"/>
          <w:lang w:val="ky-KG"/>
        </w:rPr>
        <w:t>д</w:t>
      </w:r>
      <w:r w:rsidR="00280DE3" w:rsidRPr="002E1849">
        <w:rPr>
          <w:b/>
          <w:sz w:val="28"/>
          <w:szCs w:val="28"/>
          <w:lang w:val="ky-KG"/>
        </w:rPr>
        <w:t>ис</w:t>
      </w:r>
      <w:r w:rsidR="00837F8A" w:rsidRPr="002E1849">
        <w:rPr>
          <w:b/>
          <w:sz w:val="28"/>
          <w:szCs w:val="28"/>
          <w:lang w:val="ky-KG"/>
        </w:rPr>
        <w:t xml:space="preserve">сертации Исманова Жыргалбека Боронбаевича на тему </w:t>
      </w:r>
      <w:r w:rsidRPr="002E1849">
        <w:rPr>
          <w:b/>
          <w:sz w:val="28"/>
          <w:szCs w:val="28"/>
          <w:lang w:val="ky-KG"/>
        </w:rPr>
        <w:t>“</w:t>
      </w:r>
      <w:r w:rsidRPr="002E1849">
        <w:rPr>
          <w:b/>
          <w:sz w:val="28"/>
          <w:szCs w:val="28"/>
        </w:rPr>
        <w:t>Региональные аспекты управления пенсионным обеспечением в условиях солидарной системы социального страхования</w:t>
      </w:r>
      <w:r w:rsidRPr="002E1849">
        <w:rPr>
          <w:b/>
          <w:sz w:val="28"/>
          <w:szCs w:val="28"/>
          <w:lang w:val="ky-KG"/>
        </w:rPr>
        <w:t xml:space="preserve">” на соискание ученой степени кандидата экономических наук по специальности 08..00.05 - </w:t>
      </w:r>
      <w:r w:rsidRPr="002E1849">
        <w:rPr>
          <w:b/>
          <w:sz w:val="28"/>
          <w:szCs w:val="28"/>
        </w:rPr>
        <w:t>Экономика и управление народным хозяйством (экономика, организация и управление сельск</w:t>
      </w:r>
      <w:r w:rsidR="009465F0" w:rsidRPr="002E1849">
        <w:rPr>
          <w:b/>
          <w:sz w:val="28"/>
          <w:szCs w:val="28"/>
        </w:rPr>
        <w:t>им</w:t>
      </w:r>
      <w:r w:rsidRPr="002E1849">
        <w:rPr>
          <w:b/>
          <w:sz w:val="28"/>
          <w:szCs w:val="28"/>
        </w:rPr>
        <w:t xml:space="preserve"> хозяйств</w:t>
      </w:r>
      <w:r w:rsidR="009465F0" w:rsidRPr="002E1849">
        <w:rPr>
          <w:b/>
          <w:sz w:val="28"/>
          <w:szCs w:val="28"/>
        </w:rPr>
        <w:t>ом</w:t>
      </w:r>
      <w:r w:rsidRPr="002E1849">
        <w:rPr>
          <w:b/>
          <w:sz w:val="28"/>
          <w:szCs w:val="28"/>
        </w:rPr>
        <w:t>; региональная экономика)</w:t>
      </w:r>
    </w:p>
    <w:p w:rsidR="004437E4" w:rsidRPr="002E1849" w:rsidRDefault="004437E4" w:rsidP="00944F5C">
      <w:pPr>
        <w:widowControl w:val="0"/>
        <w:spacing w:line="276" w:lineRule="auto"/>
        <w:ind w:firstLine="709"/>
        <w:jc w:val="both"/>
        <w:rPr>
          <w:sz w:val="28"/>
          <w:szCs w:val="28"/>
          <w:lang w:val="ky-KG"/>
        </w:rPr>
      </w:pPr>
      <w:r w:rsidRPr="002E1849">
        <w:rPr>
          <w:b/>
          <w:sz w:val="28"/>
          <w:szCs w:val="28"/>
          <w:lang w:val="ky-KG"/>
        </w:rPr>
        <w:t>Ключевые слова:</w:t>
      </w:r>
      <w:r w:rsidRPr="002E1849">
        <w:rPr>
          <w:sz w:val="28"/>
          <w:szCs w:val="28"/>
          <w:lang w:val="ky-KG"/>
        </w:rPr>
        <w:t xml:space="preserve"> Социальный фонд, страхование, социальное страхование, пенсия, пенсионное обеспечение, миграция, мигрант, накопительная, распределительная система.</w:t>
      </w:r>
    </w:p>
    <w:p w:rsidR="004437E4" w:rsidRPr="002E1849" w:rsidRDefault="004437E4" w:rsidP="00944F5C">
      <w:pPr>
        <w:widowControl w:val="0"/>
        <w:spacing w:line="276" w:lineRule="auto"/>
        <w:ind w:firstLine="709"/>
        <w:jc w:val="both"/>
        <w:rPr>
          <w:sz w:val="28"/>
          <w:szCs w:val="28"/>
        </w:rPr>
      </w:pPr>
      <w:r w:rsidRPr="002E1849">
        <w:rPr>
          <w:b/>
          <w:sz w:val="28"/>
          <w:szCs w:val="28"/>
        </w:rPr>
        <w:t>Цель диссертационной работы</w:t>
      </w:r>
      <w:r w:rsidRPr="002E1849">
        <w:rPr>
          <w:sz w:val="28"/>
          <w:szCs w:val="28"/>
        </w:rPr>
        <w:t xml:space="preserve"> заключается в обосновании теоретических положений и разработке </w:t>
      </w:r>
      <w:proofErr w:type="gramStart"/>
      <w:r w:rsidRPr="002E1849">
        <w:rPr>
          <w:sz w:val="28"/>
          <w:szCs w:val="28"/>
        </w:rPr>
        <w:t>механизмов повышения эффективности системы управления</w:t>
      </w:r>
      <w:proofErr w:type="gramEnd"/>
      <w:r w:rsidRPr="002E1849">
        <w:rPr>
          <w:sz w:val="28"/>
          <w:szCs w:val="28"/>
        </w:rPr>
        <w:t xml:space="preserve"> пенсионным обеспечением южных областей Кыргызской Республики в условиях солидарной системы социального страхования.</w:t>
      </w:r>
    </w:p>
    <w:p w:rsidR="00083674" w:rsidRPr="002E1849" w:rsidRDefault="00083674" w:rsidP="00944F5C">
      <w:pPr>
        <w:widowControl w:val="0"/>
        <w:spacing w:line="276" w:lineRule="auto"/>
        <w:ind w:firstLine="709"/>
        <w:jc w:val="both"/>
        <w:rPr>
          <w:sz w:val="28"/>
          <w:szCs w:val="28"/>
        </w:rPr>
      </w:pPr>
      <w:r w:rsidRPr="002E1849">
        <w:rPr>
          <w:b/>
          <w:sz w:val="28"/>
          <w:szCs w:val="28"/>
          <w:lang w:val="ky-KG"/>
        </w:rPr>
        <w:t>Объектом ди</w:t>
      </w:r>
      <w:r w:rsidR="00280DE3" w:rsidRPr="002E1849">
        <w:rPr>
          <w:b/>
          <w:sz w:val="28"/>
          <w:szCs w:val="28"/>
          <w:lang w:val="ky-KG"/>
        </w:rPr>
        <w:t>с</w:t>
      </w:r>
      <w:r w:rsidRPr="002E1849">
        <w:rPr>
          <w:b/>
          <w:sz w:val="28"/>
          <w:szCs w:val="28"/>
          <w:lang w:val="ky-KG"/>
        </w:rPr>
        <w:t>сертационного исследования</w:t>
      </w:r>
      <w:r w:rsidRPr="002E1849">
        <w:rPr>
          <w:sz w:val="28"/>
          <w:szCs w:val="28"/>
          <w:lang w:val="ky-KG"/>
        </w:rPr>
        <w:t xml:space="preserve"> является </w:t>
      </w:r>
      <w:r w:rsidR="006D03D3" w:rsidRPr="002E1849">
        <w:rPr>
          <w:sz w:val="28"/>
          <w:szCs w:val="28"/>
          <w:lang w:val="ky-KG"/>
        </w:rPr>
        <w:t>социальное страхование пожилого населения путем пенисонного обеспечения в Кыргызской Республике.</w:t>
      </w:r>
    </w:p>
    <w:p w:rsidR="006D03D3" w:rsidRPr="002E1849" w:rsidRDefault="006D03D3" w:rsidP="00944F5C">
      <w:pPr>
        <w:widowControl w:val="0"/>
        <w:spacing w:line="276" w:lineRule="auto"/>
        <w:ind w:firstLine="709"/>
        <w:jc w:val="both"/>
        <w:rPr>
          <w:sz w:val="28"/>
          <w:szCs w:val="28"/>
        </w:rPr>
      </w:pPr>
      <w:r w:rsidRPr="002E1849">
        <w:rPr>
          <w:b/>
          <w:sz w:val="28"/>
          <w:szCs w:val="28"/>
        </w:rPr>
        <w:t>Предметом</w:t>
      </w:r>
      <w:r w:rsidRPr="002E1849">
        <w:rPr>
          <w:sz w:val="28"/>
          <w:szCs w:val="28"/>
        </w:rPr>
        <w:t xml:space="preserve"> </w:t>
      </w:r>
      <w:r w:rsidR="00280DE3" w:rsidRPr="002E1849">
        <w:rPr>
          <w:b/>
          <w:sz w:val="28"/>
          <w:szCs w:val="28"/>
          <w:lang w:val="ky-KG"/>
        </w:rPr>
        <w:t>дис</w:t>
      </w:r>
      <w:r w:rsidRPr="002E1849">
        <w:rPr>
          <w:b/>
          <w:sz w:val="28"/>
          <w:szCs w:val="28"/>
          <w:lang w:val="ky-KG"/>
        </w:rPr>
        <w:t>сертационного исследования явля</w:t>
      </w:r>
      <w:r w:rsidR="00280DE3" w:rsidRPr="002E1849">
        <w:rPr>
          <w:b/>
          <w:sz w:val="28"/>
          <w:szCs w:val="28"/>
          <w:lang w:val="ky-KG"/>
        </w:rPr>
        <w:t>е</w:t>
      </w:r>
      <w:r w:rsidRPr="002E1849">
        <w:rPr>
          <w:b/>
          <w:sz w:val="28"/>
          <w:szCs w:val="28"/>
          <w:lang w:val="ky-KG"/>
        </w:rPr>
        <w:t xml:space="preserve">тся </w:t>
      </w:r>
      <w:r w:rsidRPr="002E1849">
        <w:rPr>
          <w:sz w:val="28"/>
          <w:szCs w:val="28"/>
        </w:rPr>
        <w:t>существующая проблема в области реформирования пенсионного обеспечения, анализ социальной сферы, проблемы отечественной системы социального страхования, проблемы пенсионного страхования и методов повышения его эффективности.</w:t>
      </w:r>
    </w:p>
    <w:p w:rsidR="009E1EB9" w:rsidRPr="002E1849" w:rsidRDefault="009E1EB9" w:rsidP="00944F5C">
      <w:pPr>
        <w:widowControl w:val="0"/>
        <w:spacing w:line="276" w:lineRule="auto"/>
        <w:ind w:firstLine="709"/>
        <w:jc w:val="both"/>
        <w:rPr>
          <w:sz w:val="28"/>
          <w:szCs w:val="28"/>
        </w:rPr>
      </w:pPr>
      <w:r w:rsidRPr="002E1849">
        <w:rPr>
          <w:b/>
          <w:sz w:val="28"/>
          <w:szCs w:val="28"/>
        </w:rPr>
        <w:t>Методы исследования:</w:t>
      </w:r>
      <w:r w:rsidR="007D1B76" w:rsidRPr="002E1849">
        <w:rPr>
          <w:sz w:val="28"/>
          <w:szCs w:val="28"/>
        </w:rPr>
        <w:t xml:space="preserve"> </w:t>
      </w:r>
      <w:r w:rsidR="00ED7604" w:rsidRPr="002E1849">
        <w:rPr>
          <w:sz w:val="28"/>
          <w:szCs w:val="28"/>
          <w:lang w:val="ky-KG"/>
        </w:rPr>
        <w:t>Экономико-статистический анализ</w:t>
      </w:r>
      <w:r w:rsidR="00F36343" w:rsidRPr="002E1849">
        <w:rPr>
          <w:sz w:val="28"/>
          <w:szCs w:val="28"/>
          <w:lang w:val="ky-KG"/>
        </w:rPr>
        <w:t xml:space="preserve"> и синтез, наблюдение, измерение и сравнение</w:t>
      </w:r>
      <w:r w:rsidRPr="002E1849">
        <w:rPr>
          <w:sz w:val="28"/>
          <w:szCs w:val="28"/>
        </w:rPr>
        <w:t>.</w:t>
      </w:r>
    </w:p>
    <w:p w:rsidR="009465F0" w:rsidRPr="002E1849" w:rsidRDefault="009465F0" w:rsidP="00944F5C">
      <w:pPr>
        <w:widowControl w:val="0"/>
        <w:spacing w:line="276" w:lineRule="auto"/>
        <w:ind w:firstLine="709"/>
        <w:jc w:val="both"/>
        <w:rPr>
          <w:sz w:val="28"/>
          <w:szCs w:val="28"/>
        </w:rPr>
      </w:pPr>
      <w:proofErr w:type="gramStart"/>
      <w:r w:rsidRPr="002E1849">
        <w:rPr>
          <w:b/>
          <w:sz w:val="28"/>
          <w:szCs w:val="28"/>
        </w:rPr>
        <w:t>Полученные результаты</w:t>
      </w:r>
      <w:r w:rsidR="000A2E94" w:rsidRPr="002E1849">
        <w:rPr>
          <w:b/>
          <w:sz w:val="28"/>
          <w:szCs w:val="28"/>
        </w:rPr>
        <w:t>:</w:t>
      </w:r>
      <w:r w:rsidRPr="002E1849">
        <w:rPr>
          <w:b/>
          <w:sz w:val="28"/>
          <w:szCs w:val="28"/>
        </w:rPr>
        <w:t xml:space="preserve"> </w:t>
      </w:r>
      <w:r w:rsidR="000A2E94" w:rsidRPr="002E1849">
        <w:rPr>
          <w:sz w:val="28"/>
          <w:szCs w:val="28"/>
        </w:rPr>
        <w:t>проанализированы особенности становления в южных областях регионального пенсионного страхования, осуществлен анализ динамики уровня пенсионного обеспечения в региональном аспекте, выявлены экономические проблемы организации и управления обязательным пенсионным страхованием на региональном уровне, проанализирована эффективность управления системой пенсионного обеспечения в Ошской области, с учетом фактического состояния миграции трудоспособного населения, разработан прогноз дальнейшего развития современной пенсионной системы применительно для южного региона Кыргызской</w:t>
      </w:r>
      <w:proofErr w:type="gramEnd"/>
      <w:r w:rsidR="000A2E94" w:rsidRPr="002E1849">
        <w:rPr>
          <w:sz w:val="28"/>
          <w:szCs w:val="28"/>
        </w:rPr>
        <w:t xml:space="preserve"> Республики</w:t>
      </w:r>
      <w:r w:rsidR="003F6DDA" w:rsidRPr="002E1849">
        <w:rPr>
          <w:sz w:val="28"/>
          <w:szCs w:val="28"/>
        </w:rPr>
        <w:t xml:space="preserve">, </w:t>
      </w:r>
      <w:r w:rsidR="000A2E94" w:rsidRPr="002E1849">
        <w:rPr>
          <w:sz w:val="28"/>
          <w:szCs w:val="28"/>
        </w:rPr>
        <w:t xml:space="preserve">сформулированы предложения по совершенствованию и дальнейшему развитию пенсионной </w:t>
      </w:r>
      <w:r w:rsidR="003F6DDA" w:rsidRPr="002E1849">
        <w:rPr>
          <w:sz w:val="28"/>
          <w:szCs w:val="28"/>
        </w:rPr>
        <w:t>системы.</w:t>
      </w:r>
    </w:p>
    <w:p w:rsidR="00935014" w:rsidRPr="002E1849" w:rsidRDefault="001533E8" w:rsidP="00944F5C">
      <w:pPr>
        <w:widowControl w:val="0"/>
        <w:spacing w:line="276" w:lineRule="auto"/>
        <w:ind w:firstLine="709"/>
        <w:jc w:val="both"/>
        <w:rPr>
          <w:sz w:val="28"/>
          <w:szCs w:val="28"/>
        </w:rPr>
      </w:pPr>
      <w:r w:rsidRPr="002E1849">
        <w:rPr>
          <w:b/>
          <w:sz w:val="28"/>
          <w:szCs w:val="28"/>
        </w:rPr>
        <w:t>Практическая значимость</w:t>
      </w:r>
      <w:r w:rsidRPr="002E1849">
        <w:rPr>
          <w:sz w:val="28"/>
          <w:szCs w:val="28"/>
        </w:rPr>
        <w:t xml:space="preserve"> полученных результатов заключается в определении механизма организации и управления пенсионного обеспечения южного региона Кыргызстана, который в наибольшей степени учитывает интересы застрахованных лиц и сочетает их с финансовыми возможностями государственной пенсионной системы.</w:t>
      </w:r>
    </w:p>
    <w:p w:rsidR="00935014" w:rsidRPr="002E1849" w:rsidRDefault="00935014" w:rsidP="001B4B8E">
      <w:pPr>
        <w:widowControl w:val="0"/>
        <w:spacing w:line="276" w:lineRule="auto"/>
        <w:rPr>
          <w:sz w:val="28"/>
          <w:szCs w:val="28"/>
        </w:rPr>
      </w:pPr>
      <w:r w:rsidRPr="002E1849">
        <w:rPr>
          <w:sz w:val="28"/>
          <w:szCs w:val="28"/>
        </w:rPr>
        <w:br w:type="page"/>
      </w:r>
    </w:p>
    <w:p w:rsidR="00117D82" w:rsidRPr="002E1849" w:rsidRDefault="00010F96" w:rsidP="00944F5C">
      <w:pPr>
        <w:widowControl w:val="0"/>
        <w:spacing w:line="276" w:lineRule="auto"/>
        <w:jc w:val="center"/>
        <w:rPr>
          <w:b/>
          <w:sz w:val="28"/>
          <w:szCs w:val="28"/>
          <w:lang w:val="ky-KG"/>
        </w:rPr>
      </w:pPr>
      <w:r w:rsidRPr="002E1849">
        <w:rPr>
          <w:b/>
          <w:sz w:val="28"/>
          <w:szCs w:val="28"/>
        </w:rPr>
        <w:lastRenderedPageBreak/>
        <w:t xml:space="preserve">Исманов Жыргалбек </w:t>
      </w:r>
      <w:proofErr w:type="spellStart"/>
      <w:r w:rsidRPr="002E1849">
        <w:rPr>
          <w:b/>
          <w:sz w:val="28"/>
          <w:szCs w:val="28"/>
        </w:rPr>
        <w:t>Боронбаевичтин</w:t>
      </w:r>
      <w:proofErr w:type="spellEnd"/>
      <w:r w:rsidRPr="002E1849">
        <w:rPr>
          <w:b/>
          <w:sz w:val="28"/>
          <w:szCs w:val="28"/>
        </w:rPr>
        <w:t xml:space="preserve"> «</w:t>
      </w:r>
      <w:proofErr w:type="spellStart"/>
      <w:r w:rsidR="0082146F" w:rsidRPr="002E1849">
        <w:rPr>
          <w:b/>
          <w:sz w:val="28"/>
          <w:szCs w:val="28"/>
        </w:rPr>
        <w:t>Социалдык</w:t>
      </w:r>
      <w:proofErr w:type="spellEnd"/>
      <w:r w:rsidR="0082146F" w:rsidRPr="002E1849">
        <w:rPr>
          <w:b/>
          <w:sz w:val="28"/>
          <w:szCs w:val="28"/>
        </w:rPr>
        <w:t xml:space="preserve"> камсы</w:t>
      </w:r>
      <w:r w:rsidR="00DC385F" w:rsidRPr="002E1849">
        <w:rPr>
          <w:b/>
          <w:sz w:val="28"/>
          <w:szCs w:val="28"/>
          <w:lang w:val="ky-KG"/>
        </w:rPr>
        <w:t>з</w:t>
      </w:r>
      <w:proofErr w:type="spellStart"/>
      <w:r w:rsidR="0082146F" w:rsidRPr="002E1849">
        <w:rPr>
          <w:b/>
          <w:sz w:val="28"/>
          <w:szCs w:val="28"/>
        </w:rPr>
        <w:t>д</w:t>
      </w:r>
      <w:r w:rsidR="00ED7604" w:rsidRPr="002E1849">
        <w:rPr>
          <w:b/>
          <w:sz w:val="28"/>
          <w:szCs w:val="28"/>
        </w:rPr>
        <w:t>андыруу</w:t>
      </w:r>
      <w:proofErr w:type="spellEnd"/>
      <w:r w:rsidR="0082146F" w:rsidRPr="002E1849">
        <w:rPr>
          <w:b/>
          <w:sz w:val="28"/>
          <w:szCs w:val="28"/>
        </w:rPr>
        <w:t xml:space="preserve"> </w:t>
      </w:r>
      <w:proofErr w:type="spellStart"/>
      <w:r w:rsidR="0082146F" w:rsidRPr="002E1849">
        <w:rPr>
          <w:b/>
          <w:sz w:val="28"/>
          <w:szCs w:val="28"/>
        </w:rPr>
        <w:t>с</w:t>
      </w:r>
      <w:r w:rsidRPr="002E1849">
        <w:rPr>
          <w:b/>
          <w:sz w:val="28"/>
          <w:szCs w:val="28"/>
        </w:rPr>
        <w:t>олидардык</w:t>
      </w:r>
      <w:proofErr w:type="spellEnd"/>
      <w:r w:rsidRPr="002E1849">
        <w:rPr>
          <w:b/>
          <w:sz w:val="28"/>
          <w:szCs w:val="28"/>
        </w:rPr>
        <w:t xml:space="preserve"> </w:t>
      </w:r>
      <w:r w:rsidR="0082146F" w:rsidRPr="002E1849">
        <w:rPr>
          <w:b/>
          <w:sz w:val="28"/>
          <w:szCs w:val="28"/>
        </w:rPr>
        <w:t>туту</w:t>
      </w:r>
      <w:r w:rsidR="00ED7604" w:rsidRPr="002E1849">
        <w:rPr>
          <w:b/>
          <w:sz w:val="28"/>
          <w:szCs w:val="28"/>
          <w:lang w:val="ky-KG"/>
        </w:rPr>
        <w:t>му</w:t>
      </w:r>
      <w:r w:rsidR="0082146F" w:rsidRPr="002E1849">
        <w:rPr>
          <w:b/>
          <w:sz w:val="28"/>
          <w:szCs w:val="28"/>
        </w:rPr>
        <w:t xml:space="preserve"> </w:t>
      </w:r>
      <w:proofErr w:type="spellStart"/>
      <w:r w:rsidR="0082146F" w:rsidRPr="002E1849">
        <w:rPr>
          <w:b/>
          <w:sz w:val="28"/>
          <w:szCs w:val="28"/>
        </w:rPr>
        <w:t>шарттарында</w:t>
      </w:r>
      <w:proofErr w:type="spellEnd"/>
      <w:r w:rsidR="0082146F" w:rsidRPr="002E1849">
        <w:rPr>
          <w:b/>
          <w:sz w:val="28"/>
          <w:szCs w:val="28"/>
        </w:rPr>
        <w:t xml:space="preserve"> </w:t>
      </w:r>
      <w:proofErr w:type="spellStart"/>
      <w:r w:rsidR="0082146F" w:rsidRPr="002E1849">
        <w:rPr>
          <w:b/>
          <w:sz w:val="28"/>
          <w:szCs w:val="28"/>
        </w:rPr>
        <w:t>пенсиялык</w:t>
      </w:r>
      <w:proofErr w:type="spellEnd"/>
      <w:r w:rsidR="0082146F" w:rsidRPr="002E1849">
        <w:rPr>
          <w:b/>
          <w:sz w:val="28"/>
          <w:szCs w:val="28"/>
        </w:rPr>
        <w:t xml:space="preserve"> </w:t>
      </w:r>
      <w:proofErr w:type="spellStart"/>
      <w:r w:rsidR="0082146F" w:rsidRPr="002E1849">
        <w:rPr>
          <w:b/>
          <w:sz w:val="28"/>
          <w:szCs w:val="28"/>
        </w:rPr>
        <w:t>камсыздоону</w:t>
      </w:r>
      <w:proofErr w:type="spellEnd"/>
      <w:r w:rsidR="0082146F" w:rsidRPr="002E1849">
        <w:rPr>
          <w:b/>
          <w:sz w:val="28"/>
          <w:szCs w:val="28"/>
        </w:rPr>
        <w:t xml:space="preserve"> </w:t>
      </w:r>
      <w:proofErr w:type="spellStart"/>
      <w:r w:rsidR="0082146F" w:rsidRPr="002E1849">
        <w:rPr>
          <w:b/>
          <w:sz w:val="28"/>
          <w:szCs w:val="28"/>
        </w:rPr>
        <w:t>башкаруунун</w:t>
      </w:r>
      <w:proofErr w:type="spellEnd"/>
      <w:r w:rsidR="0082146F" w:rsidRPr="002E1849">
        <w:rPr>
          <w:b/>
          <w:sz w:val="28"/>
          <w:szCs w:val="28"/>
        </w:rPr>
        <w:t xml:space="preserve"> </w:t>
      </w:r>
      <w:proofErr w:type="spellStart"/>
      <w:r w:rsidR="0082146F" w:rsidRPr="002E1849">
        <w:rPr>
          <w:b/>
          <w:sz w:val="28"/>
          <w:szCs w:val="28"/>
        </w:rPr>
        <w:t>аймактык</w:t>
      </w:r>
      <w:proofErr w:type="spellEnd"/>
      <w:r w:rsidR="0082146F" w:rsidRPr="002E1849">
        <w:rPr>
          <w:b/>
          <w:sz w:val="28"/>
          <w:szCs w:val="28"/>
        </w:rPr>
        <w:t xml:space="preserve"> </w:t>
      </w:r>
      <w:proofErr w:type="spellStart"/>
      <w:r w:rsidR="0082146F" w:rsidRPr="002E1849">
        <w:rPr>
          <w:b/>
          <w:sz w:val="28"/>
          <w:szCs w:val="28"/>
        </w:rPr>
        <w:t>аспектилери</w:t>
      </w:r>
      <w:proofErr w:type="spellEnd"/>
      <w:r w:rsidRPr="002E1849">
        <w:rPr>
          <w:b/>
          <w:sz w:val="28"/>
          <w:szCs w:val="28"/>
        </w:rPr>
        <w:t>»</w:t>
      </w:r>
      <w:r w:rsidR="0082146F" w:rsidRPr="002E1849">
        <w:rPr>
          <w:b/>
          <w:sz w:val="28"/>
          <w:szCs w:val="28"/>
        </w:rPr>
        <w:t xml:space="preserve"> </w:t>
      </w:r>
      <w:proofErr w:type="spellStart"/>
      <w:r w:rsidR="0082146F" w:rsidRPr="002E1849">
        <w:rPr>
          <w:b/>
          <w:sz w:val="28"/>
          <w:szCs w:val="28"/>
        </w:rPr>
        <w:t>темасында</w:t>
      </w:r>
      <w:proofErr w:type="spellEnd"/>
      <w:r w:rsidR="0082146F" w:rsidRPr="002E1849">
        <w:rPr>
          <w:b/>
          <w:sz w:val="28"/>
          <w:szCs w:val="28"/>
        </w:rPr>
        <w:t xml:space="preserve"> 08.00.05 – экономика </w:t>
      </w:r>
      <w:proofErr w:type="spellStart"/>
      <w:r w:rsidR="0082146F" w:rsidRPr="002E1849">
        <w:rPr>
          <w:b/>
          <w:sz w:val="28"/>
          <w:szCs w:val="28"/>
        </w:rPr>
        <w:t>жана</w:t>
      </w:r>
      <w:proofErr w:type="spellEnd"/>
      <w:r w:rsidR="0082146F" w:rsidRPr="002E1849">
        <w:rPr>
          <w:b/>
          <w:sz w:val="28"/>
          <w:szCs w:val="28"/>
        </w:rPr>
        <w:t xml:space="preserve"> </w:t>
      </w:r>
      <w:proofErr w:type="spellStart"/>
      <w:r w:rsidR="0082146F" w:rsidRPr="002E1849">
        <w:rPr>
          <w:b/>
          <w:sz w:val="28"/>
          <w:szCs w:val="28"/>
        </w:rPr>
        <w:t>айыл</w:t>
      </w:r>
      <w:proofErr w:type="spellEnd"/>
      <w:r w:rsidR="0082146F" w:rsidRPr="002E1849">
        <w:rPr>
          <w:b/>
          <w:sz w:val="28"/>
          <w:szCs w:val="28"/>
        </w:rPr>
        <w:t xml:space="preserve"> </w:t>
      </w:r>
      <w:proofErr w:type="spellStart"/>
      <w:r w:rsidR="0082146F" w:rsidRPr="002E1849">
        <w:rPr>
          <w:b/>
          <w:sz w:val="28"/>
          <w:szCs w:val="28"/>
        </w:rPr>
        <w:t>чарбасын</w:t>
      </w:r>
      <w:proofErr w:type="spellEnd"/>
      <w:r w:rsidR="0082146F" w:rsidRPr="002E1849">
        <w:rPr>
          <w:b/>
          <w:sz w:val="28"/>
          <w:szCs w:val="28"/>
        </w:rPr>
        <w:t xml:space="preserve"> </w:t>
      </w:r>
      <w:proofErr w:type="spellStart"/>
      <w:r w:rsidR="0082146F" w:rsidRPr="002E1849">
        <w:rPr>
          <w:b/>
          <w:sz w:val="28"/>
          <w:szCs w:val="28"/>
        </w:rPr>
        <w:t>башкаруу</w:t>
      </w:r>
      <w:proofErr w:type="spellEnd"/>
      <w:r w:rsidR="0082146F" w:rsidRPr="002E1849">
        <w:rPr>
          <w:b/>
          <w:sz w:val="28"/>
          <w:szCs w:val="28"/>
        </w:rPr>
        <w:t xml:space="preserve"> </w:t>
      </w:r>
      <w:proofErr w:type="spellStart"/>
      <w:r w:rsidR="0082146F" w:rsidRPr="002E1849">
        <w:rPr>
          <w:b/>
          <w:sz w:val="28"/>
          <w:szCs w:val="28"/>
        </w:rPr>
        <w:t>адистиги</w:t>
      </w:r>
      <w:proofErr w:type="spellEnd"/>
      <w:r w:rsidR="0082146F" w:rsidRPr="002E1849">
        <w:rPr>
          <w:b/>
          <w:sz w:val="28"/>
          <w:szCs w:val="28"/>
        </w:rPr>
        <w:t xml:space="preserve"> </w:t>
      </w:r>
      <w:proofErr w:type="spellStart"/>
      <w:r w:rsidR="0082146F" w:rsidRPr="002E1849">
        <w:rPr>
          <w:b/>
          <w:sz w:val="28"/>
          <w:szCs w:val="28"/>
        </w:rPr>
        <w:t>боюнча</w:t>
      </w:r>
      <w:proofErr w:type="spellEnd"/>
      <w:r w:rsidR="0082146F" w:rsidRPr="002E1849">
        <w:rPr>
          <w:b/>
          <w:sz w:val="28"/>
          <w:szCs w:val="28"/>
        </w:rPr>
        <w:t xml:space="preserve"> экономика </w:t>
      </w:r>
      <w:proofErr w:type="spellStart"/>
      <w:r w:rsidR="0082146F" w:rsidRPr="002E1849">
        <w:rPr>
          <w:b/>
          <w:sz w:val="28"/>
          <w:szCs w:val="28"/>
        </w:rPr>
        <w:t>илимдеринин</w:t>
      </w:r>
      <w:proofErr w:type="spellEnd"/>
      <w:r w:rsidR="0082146F" w:rsidRPr="002E1849">
        <w:rPr>
          <w:b/>
          <w:sz w:val="28"/>
          <w:szCs w:val="28"/>
        </w:rPr>
        <w:t xml:space="preserve"> кандидаты </w:t>
      </w:r>
      <w:proofErr w:type="spellStart"/>
      <w:r w:rsidR="0082146F" w:rsidRPr="002E1849">
        <w:rPr>
          <w:b/>
          <w:sz w:val="28"/>
          <w:szCs w:val="28"/>
        </w:rPr>
        <w:t>окумуштуулук</w:t>
      </w:r>
      <w:proofErr w:type="spellEnd"/>
      <w:r w:rsidR="0082146F" w:rsidRPr="002E1849">
        <w:rPr>
          <w:b/>
          <w:sz w:val="28"/>
          <w:szCs w:val="28"/>
        </w:rPr>
        <w:t xml:space="preserve"> </w:t>
      </w:r>
      <w:proofErr w:type="spellStart"/>
      <w:r w:rsidR="0082146F" w:rsidRPr="002E1849">
        <w:rPr>
          <w:b/>
          <w:sz w:val="28"/>
          <w:szCs w:val="28"/>
        </w:rPr>
        <w:t>даражасын</w:t>
      </w:r>
      <w:proofErr w:type="spellEnd"/>
      <w:r w:rsidR="0082146F" w:rsidRPr="002E1849">
        <w:rPr>
          <w:b/>
          <w:sz w:val="28"/>
          <w:szCs w:val="28"/>
        </w:rPr>
        <w:t xml:space="preserve"> </w:t>
      </w:r>
      <w:proofErr w:type="spellStart"/>
      <w:r w:rsidR="0082146F" w:rsidRPr="002E1849">
        <w:rPr>
          <w:b/>
          <w:sz w:val="28"/>
          <w:szCs w:val="28"/>
        </w:rPr>
        <w:t>алуу</w:t>
      </w:r>
      <w:proofErr w:type="spellEnd"/>
      <w:r w:rsidR="00F075FF" w:rsidRPr="002E1849">
        <w:rPr>
          <w:b/>
          <w:sz w:val="28"/>
          <w:szCs w:val="28"/>
          <w:lang w:val="ky-KG"/>
        </w:rPr>
        <w:t xml:space="preserve"> үчүн жазылган илимий изилдөөсүнө</w:t>
      </w:r>
    </w:p>
    <w:p w:rsidR="00F075FF" w:rsidRPr="002E1849" w:rsidRDefault="00F075FF" w:rsidP="00944F5C">
      <w:pPr>
        <w:widowControl w:val="0"/>
        <w:spacing w:line="276" w:lineRule="auto"/>
        <w:jc w:val="center"/>
        <w:rPr>
          <w:b/>
          <w:sz w:val="28"/>
          <w:szCs w:val="28"/>
          <w:lang w:val="ky-KG"/>
        </w:rPr>
      </w:pPr>
      <w:r w:rsidRPr="002E1849">
        <w:rPr>
          <w:b/>
          <w:sz w:val="28"/>
          <w:szCs w:val="28"/>
          <w:lang w:val="ky-KG"/>
        </w:rPr>
        <w:t>РЕЗЮМЕ</w:t>
      </w:r>
    </w:p>
    <w:p w:rsidR="00F075FF" w:rsidRPr="002E1849" w:rsidRDefault="00F075FF" w:rsidP="00944F5C">
      <w:pPr>
        <w:widowControl w:val="0"/>
        <w:spacing w:line="276" w:lineRule="auto"/>
        <w:ind w:firstLine="709"/>
        <w:jc w:val="both"/>
        <w:rPr>
          <w:sz w:val="28"/>
          <w:szCs w:val="28"/>
          <w:lang w:val="ky-KG"/>
        </w:rPr>
      </w:pPr>
      <w:r w:rsidRPr="002E1849">
        <w:rPr>
          <w:b/>
          <w:sz w:val="28"/>
          <w:szCs w:val="28"/>
          <w:lang w:val="ky-KG"/>
        </w:rPr>
        <w:t>Негиги сөздөр:</w:t>
      </w:r>
      <w:r w:rsidRPr="002E1849">
        <w:rPr>
          <w:sz w:val="28"/>
          <w:szCs w:val="28"/>
          <w:lang w:val="ky-KG"/>
        </w:rPr>
        <w:t xml:space="preserve"> Социалдык фонд, камсыздоо, социалдык камсыздоо, пенсия, пенсиялык камсыздоо, миграция, мигрант, топтомо, бөлүштүрүү тутундурмасы.</w:t>
      </w:r>
    </w:p>
    <w:p w:rsidR="00F075FF" w:rsidRPr="002E1849" w:rsidRDefault="00EF2FBA" w:rsidP="00944F5C">
      <w:pPr>
        <w:widowControl w:val="0"/>
        <w:spacing w:line="276" w:lineRule="auto"/>
        <w:ind w:firstLine="709"/>
        <w:jc w:val="both"/>
        <w:rPr>
          <w:sz w:val="28"/>
          <w:szCs w:val="28"/>
          <w:lang w:val="ky-KG"/>
        </w:rPr>
      </w:pPr>
      <w:r w:rsidRPr="002E1849">
        <w:rPr>
          <w:b/>
          <w:sz w:val="28"/>
          <w:szCs w:val="28"/>
          <w:lang w:val="ky-KG"/>
        </w:rPr>
        <w:t>Изилдөөнүн максаты:</w:t>
      </w:r>
      <w:r w:rsidRPr="002E1849">
        <w:rPr>
          <w:sz w:val="28"/>
          <w:szCs w:val="28"/>
          <w:lang w:val="ky-KG"/>
        </w:rPr>
        <w:t xml:space="preserve"> </w:t>
      </w:r>
      <w:r w:rsidR="00ED7604" w:rsidRPr="002E1849">
        <w:rPr>
          <w:sz w:val="28"/>
          <w:szCs w:val="28"/>
          <w:lang w:val="ky-KG"/>
        </w:rPr>
        <w:t>С</w:t>
      </w:r>
      <w:r w:rsidRPr="002E1849">
        <w:rPr>
          <w:sz w:val="28"/>
          <w:szCs w:val="28"/>
          <w:lang w:val="ky-KG"/>
        </w:rPr>
        <w:t>оциалдык камсызд</w:t>
      </w:r>
      <w:r w:rsidR="0036681C" w:rsidRPr="002E1849">
        <w:rPr>
          <w:sz w:val="28"/>
          <w:szCs w:val="28"/>
          <w:lang w:val="ky-KG"/>
        </w:rPr>
        <w:t>андыруу</w:t>
      </w:r>
      <w:r w:rsidRPr="002E1849">
        <w:rPr>
          <w:sz w:val="28"/>
          <w:szCs w:val="28"/>
          <w:lang w:val="ky-KG"/>
        </w:rPr>
        <w:t xml:space="preserve"> солидардык туту</w:t>
      </w:r>
      <w:r w:rsidR="0036681C" w:rsidRPr="002E1849">
        <w:rPr>
          <w:sz w:val="28"/>
          <w:szCs w:val="28"/>
          <w:lang w:val="ky-KG"/>
        </w:rPr>
        <w:t>му</w:t>
      </w:r>
      <w:r w:rsidRPr="002E1849">
        <w:rPr>
          <w:sz w:val="28"/>
          <w:szCs w:val="28"/>
          <w:lang w:val="ky-KG"/>
        </w:rPr>
        <w:t xml:space="preserve"> шарттарында Кыргыз Республикасынын түштүк регионунда пенсиялык камсыздоо системасын башкаруунун эф</w:t>
      </w:r>
      <w:r w:rsidR="00ED7604" w:rsidRPr="002E1849">
        <w:rPr>
          <w:sz w:val="28"/>
          <w:szCs w:val="28"/>
          <w:lang w:val="ky-KG"/>
        </w:rPr>
        <w:t>ф</w:t>
      </w:r>
      <w:r w:rsidRPr="002E1849">
        <w:rPr>
          <w:sz w:val="28"/>
          <w:szCs w:val="28"/>
          <w:lang w:val="ky-KG"/>
        </w:rPr>
        <w:t>ективдүүлүгүн жогорулатуу механизмдерин иштеп чыгуу жана теоретикалык негиздерин бекемдөө.</w:t>
      </w:r>
    </w:p>
    <w:p w:rsidR="00EF2FBA" w:rsidRPr="002E1849" w:rsidRDefault="00EF2FBA" w:rsidP="00944F5C">
      <w:pPr>
        <w:widowControl w:val="0"/>
        <w:spacing w:line="276" w:lineRule="auto"/>
        <w:ind w:firstLine="709"/>
        <w:jc w:val="both"/>
        <w:rPr>
          <w:sz w:val="28"/>
          <w:szCs w:val="28"/>
          <w:lang w:val="ky-KG"/>
        </w:rPr>
      </w:pPr>
      <w:r w:rsidRPr="002E1849">
        <w:rPr>
          <w:b/>
          <w:sz w:val="28"/>
          <w:szCs w:val="28"/>
          <w:lang w:val="ky-KG"/>
        </w:rPr>
        <w:t xml:space="preserve">Изилдөөнүн объектиси: </w:t>
      </w:r>
      <w:r w:rsidRPr="002E1849">
        <w:rPr>
          <w:sz w:val="28"/>
          <w:szCs w:val="28"/>
          <w:lang w:val="ky-KG"/>
        </w:rPr>
        <w:t xml:space="preserve">Кыргыз Республикасында </w:t>
      </w:r>
      <w:r w:rsidR="006D4865" w:rsidRPr="002E1849">
        <w:rPr>
          <w:sz w:val="28"/>
          <w:szCs w:val="28"/>
          <w:lang w:val="ky-KG"/>
        </w:rPr>
        <w:t>карыларды пенсиялык камсыздоо менен социалдык камсыздоо уюмдары.</w:t>
      </w:r>
    </w:p>
    <w:p w:rsidR="006D4865" w:rsidRPr="002E1849" w:rsidRDefault="006D4865" w:rsidP="00944F5C">
      <w:pPr>
        <w:widowControl w:val="0"/>
        <w:spacing w:line="276" w:lineRule="auto"/>
        <w:ind w:firstLine="709"/>
        <w:jc w:val="both"/>
        <w:rPr>
          <w:sz w:val="28"/>
          <w:szCs w:val="28"/>
          <w:lang w:val="ky-KG"/>
        </w:rPr>
      </w:pPr>
      <w:r w:rsidRPr="002E1849">
        <w:rPr>
          <w:b/>
          <w:sz w:val="28"/>
          <w:szCs w:val="28"/>
          <w:lang w:val="ky-KG"/>
        </w:rPr>
        <w:t>Изилдөөнүн предмети:</w:t>
      </w:r>
      <w:r w:rsidRPr="002E1849">
        <w:rPr>
          <w:sz w:val="28"/>
          <w:szCs w:val="28"/>
          <w:lang w:val="ky-KG"/>
        </w:rPr>
        <w:t xml:space="preserve"> </w:t>
      </w:r>
      <w:r w:rsidR="00ED7604" w:rsidRPr="002E1849">
        <w:rPr>
          <w:sz w:val="28"/>
          <w:szCs w:val="28"/>
          <w:lang w:val="ky-KG"/>
        </w:rPr>
        <w:t>П</w:t>
      </w:r>
      <w:r w:rsidRPr="002E1849">
        <w:rPr>
          <w:sz w:val="28"/>
          <w:szCs w:val="28"/>
          <w:lang w:val="ky-KG"/>
        </w:rPr>
        <w:t xml:space="preserve">енсиялык камсыздоо маселелери жана анын эффективдүүлүгүн жогорулатуу </w:t>
      </w:r>
      <w:r w:rsidR="00ED7604" w:rsidRPr="002E1849">
        <w:rPr>
          <w:sz w:val="28"/>
          <w:szCs w:val="28"/>
          <w:lang w:val="ky-KG"/>
        </w:rPr>
        <w:t>усулдары</w:t>
      </w:r>
      <w:r w:rsidRPr="002E1849">
        <w:rPr>
          <w:sz w:val="28"/>
          <w:szCs w:val="28"/>
          <w:lang w:val="ky-KG"/>
        </w:rPr>
        <w:t xml:space="preserve">, жергиликтүү социалдык камсыздоо системасынын проблемалары, социалдык тармакты талдоо жана учурдагы пенисялык камсыздоону реформалоо </w:t>
      </w:r>
      <w:r w:rsidR="00ED7604" w:rsidRPr="002E1849">
        <w:rPr>
          <w:sz w:val="28"/>
          <w:szCs w:val="28"/>
          <w:lang w:val="ky-KG"/>
        </w:rPr>
        <w:t>көйгөйлөрү</w:t>
      </w:r>
      <w:r w:rsidRPr="002E1849">
        <w:rPr>
          <w:sz w:val="28"/>
          <w:szCs w:val="28"/>
          <w:lang w:val="ky-KG"/>
        </w:rPr>
        <w:t>.</w:t>
      </w:r>
    </w:p>
    <w:p w:rsidR="006D4865" w:rsidRPr="002E1849" w:rsidRDefault="006D4865" w:rsidP="00944F5C">
      <w:pPr>
        <w:widowControl w:val="0"/>
        <w:spacing w:line="276" w:lineRule="auto"/>
        <w:ind w:firstLine="709"/>
        <w:jc w:val="both"/>
        <w:rPr>
          <w:sz w:val="28"/>
          <w:szCs w:val="28"/>
          <w:lang w:val="ky-KG"/>
        </w:rPr>
      </w:pPr>
      <w:r w:rsidRPr="002E1849">
        <w:rPr>
          <w:b/>
          <w:sz w:val="28"/>
          <w:szCs w:val="28"/>
          <w:lang w:val="ky-KG"/>
        </w:rPr>
        <w:t>Изилдөө усул</w:t>
      </w:r>
      <w:r w:rsidR="00ED7604" w:rsidRPr="002E1849">
        <w:rPr>
          <w:b/>
          <w:sz w:val="28"/>
          <w:szCs w:val="28"/>
          <w:lang w:val="ky-KG"/>
        </w:rPr>
        <w:t>дары</w:t>
      </w:r>
      <w:r w:rsidR="00986439" w:rsidRPr="002E1849">
        <w:rPr>
          <w:b/>
          <w:sz w:val="28"/>
          <w:szCs w:val="28"/>
          <w:lang w:val="ky-KG"/>
        </w:rPr>
        <w:t xml:space="preserve"> жана ыкмалары</w:t>
      </w:r>
      <w:r w:rsidRPr="002E1849">
        <w:rPr>
          <w:b/>
          <w:sz w:val="28"/>
          <w:szCs w:val="28"/>
          <w:lang w:val="ky-KG"/>
        </w:rPr>
        <w:t>:</w:t>
      </w:r>
      <w:r w:rsidRPr="002E1849">
        <w:rPr>
          <w:sz w:val="28"/>
          <w:szCs w:val="28"/>
          <w:lang w:val="ky-KG"/>
        </w:rPr>
        <w:t xml:space="preserve"> </w:t>
      </w:r>
      <w:r w:rsidR="00061676" w:rsidRPr="002E1849">
        <w:rPr>
          <w:sz w:val="28"/>
          <w:szCs w:val="28"/>
          <w:lang w:val="ky-KG"/>
        </w:rPr>
        <w:t>Экономикалык-статистикалык талдоо жана синтез, байкоо, өлчөө жана салыштыруу</w:t>
      </w:r>
      <w:r w:rsidR="00986439" w:rsidRPr="002E1849">
        <w:rPr>
          <w:sz w:val="28"/>
          <w:szCs w:val="28"/>
          <w:lang w:val="ky-KG"/>
        </w:rPr>
        <w:t>.</w:t>
      </w:r>
    </w:p>
    <w:p w:rsidR="00986439" w:rsidRPr="002E1849" w:rsidRDefault="00986439" w:rsidP="00944F5C">
      <w:pPr>
        <w:widowControl w:val="0"/>
        <w:spacing w:line="276" w:lineRule="auto"/>
        <w:ind w:firstLine="709"/>
        <w:jc w:val="both"/>
        <w:rPr>
          <w:sz w:val="28"/>
          <w:szCs w:val="28"/>
          <w:lang w:val="ky-KG"/>
        </w:rPr>
      </w:pPr>
      <w:r w:rsidRPr="002E1849">
        <w:rPr>
          <w:b/>
          <w:sz w:val="28"/>
          <w:szCs w:val="28"/>
          <w:lang w:val="ky-KG"/>
        </w:rPr>
        <w:t>Изилдөөнүн натыйжалары:</w:t>
      </w:r>
      <w:r w:rsidRPr="002E1849">
        <w:rPr>
          <w:sz w:val="28"/>
          <w:szCs w:val="28"/>
          <w:lang w:val="ky-KG"/>
        </w:rPr>
        <w:t xml:space="preserve"> </w:t>
      </w:r>
      <w:r w:rsidR="0036681C" w:rsidRPr="002E1849">
        <w:rPr>
          <w:sz w:val="28"/>
          <w:szCs w:val="28"/>
          <w:lang w:val="ky-KG"/>
        </w:rPr>
        <w:t>Т</w:t>
      </w:r>
      <w:r w:rsidRPr="002E1849">
        <w:rPr>
          <w:sz w:val="28"/>
          <w:szCs w:val="28"/>
          <w:lang w:val="ky-KG"/>
        </w:rPr>
        <w:t xml:space="preserve">үштүк регионунда пенисялык камсыздоонун негизделүүсүнүн өзгөчөлүктөрүн анализденилиши, </w:t>
      </w:r>
      <w:r w:rsidR="00204D51" w:rsidRPr="002E1849">
        <w:rPr>
          <w:sz w:val="28"/>
          <w:szCs w:val="28"/>
          <w:lang w:val="ky-KG"/>
        </w:rPr>
        <w:t>регионалдык аспекте пенсиялык камсыздоонун деңг</w:t>
      </w:r>
      <w:r w:rsidR="006C6524" w:rsidRPr="002E1849">
        <w:rPr>
          <w:sz w:val="28"/>
          <w:szCs w:val="28"/>
          <w:lang w:val="ky-KG"/>
        </w:rPr>
        <w:t>ээ</w:t>
      </w:r>
      <w:r w:rsidR="00204D51" w:rsidRPr="002E1849">
        <w:rPr>
          <w:sz w:val="28"/>
          <w:szCs w:val="28"/>
          <w:lang w:val="ky-KG"/>
        </w:rPr>
        <w:t xml:space="preserve">линин кыймылы талданды, аймактык деңгеелде мажбур пенсиялык касыздоону башкаруу жана уюштуруунун экономикалык проблемалары табылды, </w:t>
      </w:r>
      <w:r w:rsidR="002B6EA3" w:rsidRPr="002E1849">
        <w:rPr>
          <w:sz w:val="28"/>
          <w:szCs w:val="28"/>
          <w:lang w:val="ky-KG"/>
        </w:rPr>
        <w:t xml:space="preserve">иштөөгө мүмкүнчүлүгү бар калктын миграциясы эсебинин негизинде Ош областында пенсиялык камсыздоо системасын башкаруунун эффективдүүлүгү талданды, Кыргыз Республикасынын түштүк аймагына колдонулуучу заманбап пенсиялык камсыздоону </w:t>
      </w:r>
      <w:r w:rsidR="000F24EC" w:rsidRPr="002E1849">
        <w:rPr>
          <w:sz w:val="28"/>
          <w:szCs w:val="28"/>
          <w:lang w:val="ky-KG"/>
        </w:rPr>
        <w:t xml:space="preserve">мындан ары </w:t>
      </w:r>
      <w:r w:rsidR="002B6EA3" w:rsidRPr="002E1849">
        <w:rPr>
          <w:sz w:val="28"/>
          <w:szCs w:val="28"/>
          <w:lang w:val="ky-KG"/>
        </w:rPr>
        <w:t xml:space="preserve">өнүктүрүү </w:t>
      </w:r>
      <w:r w:rsidR="000F24EC" w:rsidRPr="002E1849">
        <w:rPr>
          <w:sz w:val="28"/>
          <w:szCs w:val="28"/>
          <w:lang w:val="ky-KG"/>
        </w:rPr>
        <w:t>прогнозу иштеп чыгылды, пенсиялык камсыздоону мындан ары өнүктүрүү жана заман талабына ылайыктоо сунуштары жалпыландырылды.</w:t>
      </w:r>
    </w:p>
    <w:p w:rsidR="00F41A76" w:rsidRPr="002E1849" w:rsidRDefault="0093328E" w:rsidP="00944F5C">
      <w:pPr>
        <w:widowControl w:val="0"/>
        <w:spacing w:line="276" w:lineRule="auto"/>
        <w:ind w:firstLine="709"/>
        <w:jc w:val="both"/>
        <w:rPr>
          <w:sz w:val="28"/>
          <w:szCs w:val="28"/>
          <w:lang w:val="ky-KG"/>
        </w:rPr>
      </w:pPr>
      <w:r w:rsidRPr="002E1849">
        <w:rPr>
          <w:b/>
          <w:sz w:val="28"/>
          <w:szCs w:val="28"/>
          <w:lang w:val="ky-KG"/>
        </w:rPr>
        <w:t>Изилдөө жыйынтыктарынын п</w:t>
      </w:r>
      <w:r w:rsidR="000F24EC" w:rsidRPr="002E1849">
        <w:rPr>
          <w:b/>
          <w:sz w:val="28"/>
          <w:szCs w:val="28"/>
          <w:lang w:val="ky-KG"/>
        </w:rPr>
        <w:t>рактикалык маанилилүгү:</w:t>
      </w:r>
      <w:r w:rsidR="000F24EC" w:rsidRPr="002E1849">
        <w:rPr>
          <w:sz w:val="28"/>
          <w:szCs w:val="28"/>
          <w:lang w:val="ky-KG"/>
        </w:rPr>
        <w:t xml:space="preserve"> </w:t>
      </w:r>
      <w:r w:rsidR="006C6524" w:rsidRPr="002E1849">
        <w:rPr>
          <w:sz w:val="28"/>
          <w:szCs w:val="28"/>
          <w:lang w:val="ky-KG"/>
        </w:rPr>
        <w:t>М</w:t>
      </w:r>
      <w:r w:rsidR="000F24EC" w:rsidRPr="002E1849">
        <w:rPr>
          <w:sz w:val="28"/>
          <w:szCs w:val="28"/>
          <w:lang w:val="ky-KG"/>
        </w:rPr>
        <w:t>амлекеттик пен</w:t>
      </w:r>
      <w:r w:rsidRPr="002E1849">
        <w:rPr>
          <w:sz w:val="28"/>
          <w:szCs w:val="28"/>
          <w:lang w:val="ky-KG"/>
        </w:rPr>
        <w:t>си</w:t>
      </w:r>
      <w:r w:rsidR="000F24EC" w:rsidRPr="002E1849">
        <w:rPr>
          <w:sz w:val="28"/>
          <w:szCs w:val="28"/>
          <w:lang w:val="ky-KG"/>
        </w:rPr>
        <w:t>ялык камсыздоонун каражаттык мүмкүнчүлүктөрү менен камсыздалынуучунун кызыкчылыгынын айкалыштыруу даражасы</w:t>
      </w:r>
      <w:r w:rsidRPr="002E1849">
        <w:rPr>
          <w:sz w:val="28"/>
          <w:szCs w:val="28"/>
          <w:lang w:val="ky-KG"/>
        </w:rPr>
        <w:t>н Кыргызстандын түштук регионунда пенсиялык камсыздоону башкаруу жана уюштуруу механизмдерин белгилөө болуп саналат.</w:t>
      </w:r>
    </w:p>
    <w:p w:rsidR="00F41A76" w:rsidRPr="002E1849" w:rsidRDefault="00F41A76" w:rsidP="001B4B8E">
      <w:pPr>
        <w:widowControl w:val="0"/>
        <w:spacing w:line="276" w:lineRule="auto"/>
        <w:rPr>
          <w:sz w:val="28"/>
          <w:szCs w:val="28"/>
          <w:lang w:val="ky-KG"/>
        </w:rPr>
      </w:pPr>
      <w:r w:rsidRPr="002E1849">
        <w:rPr>
          <w:sz w:val="28"/>
          <w:szCs w:val="28"/>
          <w:lang w:val="ky-KG"/>
        </w:rPr>
        <w:br w:type="page"/>
      </w:r>
    </w:p>
    <w:p w:rsidR="00F41A76" w:rsidRPr="002E1849" w:rsidRDefault="00F41A76" w:rsidP="006537E3">
      <w:pPr>
        <w:keepLines/>
        <w:widowControl w:val="0"/>
        <w:autoSpaceDE w:val="0"/>
        <w:autoSpaceDN w:val="0"/>
        <w:adjustRightInd w:val="0"/>
        <w:spacing w:line="276" w:lineRule="auto"/>
        <w:jc w:val="center"/>
        <w:rPr>
          <w:b/>
          <w:sz w:val="28"/>
          <w:szCs w:val="28"/>
          <w:lang w:val="en-US" w:eastAsia="en-US"/>
        </w:rPr>
      </w:pPr>
      <w:r w:rsidRPr="002E1849">
        <w:rPr>
          <w:b/>
          <w:sz w:val="28"/>
          <w:szCs w:val="28"/>
          <w:lang w:val="en-US" w:eastAsia="en-US"/>
        </w:rPr>
        <w:lastRenderedPageBreak/>
        <w:t>THE RESUME</w:t>
      </w:r>
    </w:p>
    <w:p w:rsidR="00F41A76" w:rsidRPr="002E1849" w:rsidRDefault="00F41A76" w:rsidP="006537E3">
      <w:pPr>
        <w:keepLines/>
        <w:widowControl w:val="0"/>
        <w:autoSpaceDE w:val="0"/>
        <w:autoSpaceDN w:val="0"/>
        <w:adjustRightInd w:val="0"/>
        <w:spacing w:line="276" w:lineRule="auto"/>
        <w:jc w:val="center"/>
        <w:rPr>
          <w:b/>
          <w:sz w:val="28"/>
          <w:szCs w:val="28"/>
          <w:lang w:val="en-US" w:eastAsia="en-US"/>
        </w:rPr>
      </w:pPr>
      <w:r w:rsidRPr="002E1849">
        <w:rPr>
          <w:b/>
          <w:sz w:val="28"/>
          <w:szCs w:val="28"/>
          <w:lang w:val="en-US" w:eastAsia="en-US"/>
        </w:rPr>
        <w:t xml:space="preserve">to dissertation </w:t>
      </w:r>
      <w:proofErr w:type="spellStart"/>
      <w:r w:rsidRPr="002E1849">
        <w:rPr>
          <w:b/>
          <w:sz w:val="28"/>
          <w:szCs w:val="28"/>
          <w:lang w:val="en-US" w:eastAsia="en-US"/>
        </w:rPr>
        <w:t>Zhyrgalbek</w:t>
      </w:r>
      <w:proofErr w:type="spellEnd"/>
      <w:r w:rsidRPr="002E1849">
        <w:rPr>
          <w:b/>
          <w:sz w:val="28"/>
          <w:szCs w:val="28"/>
          <w:lang w:val="en-US" w:eastAsia="en-US"/>
        </w:rPr>
        <w:t xml:space="preserve"> </w:t>
      </w:r>
      <w:proofErr w:type="spellStart"/>
      <w:r w:rsidRPr="002E1849">
        <w:rPr>
          <w:b/>
          <w:sz w:val="28"/>
          <w:szCs w:val="28"/>
          <w:lang w:val="en-US" w:eastAsia="en-US"/>
        </w:rPr>
        <w:t>Ismanov</w:t>
      </w:r>
      <w:proofErr w:type="spellEnd"/>
      <w:r w:rsidRPr="002E1849">
        <w:rPr>
          <w:b/>
          <w:sz w:val="28"/>
          <w:szCs w:val="28"/>
          <w:lang w:val="en-US" w:eastAsia="en-US"/>
        </w:rPr>
        <w:t xml:space="preserve"> </w:t>
      </w:r>
      <w:proofErr w:type="spellStart"/>
      <w:r w:rsidRPr="002E1849">
        <w:rPr>
          <w:b/>
          <w:sz w:val="28"/>
          <w:szCs w:val="28"/>
          <w:lang w:val="en-US" w:eastAsia="en-US"/>
        </w:rPr>
        <w:t>Boronbaevich</w:t>
      </w:r>
      <w:proofErr w:type="spellEnd"/>
      <w:r w:rsidRPr="002E1849">
        <w:rPr>
          <w:b/>
          <w:sz w:val="28"/>
          <w:szCs w:val="28"/>
          <w:lang w:val="en-US" w:eastAsia="en-US"/>
        </w:rPr>
        <w:t xml:space="preserve"> on a theme “Regional aspects of steering provision of pensions in the conditions of solidary system of social insurance” for the scientific degree of </w:t>
      </w:r>
      <w:proofErr w:type="spellStart"/>
      <w:r w:rsidRPr="002E1849">
        <w:rPr>
          <w:b/>
          <w:sz w:val="28"/>
          <w:szCs w:val="28"/>
          <w:lang w:val="en-US" w:eastAsia="en-US"/>
        </w:rPr>
        <w:t>Cand.Econ.Sci</w:t>
      </w:r>
      <w:proofErr w:type="spellEnd"/>
      <w:r w:rsidRPr="002E1849">
        <w:rPr>
          <w:b/>
          <w:sz w:val="28"/>
          <w:szCs w:val="28"/>
          <w:lang w:val="en-US" w:eastAsia="en-US"/>
        </w:rPr>
        <w:t xml:space="preserve">. </w:t>
      </w:r>
      <w:proofErr w:type="gramStart"/>
      <w:r w:rsidRPr="002E1849">
        <w:rPr>
          <w:b/>
          <w:sz w:val="28"/>
          <w:szCs w:val="28"/>
          <w:lang w:val="en-US" w:eastAsia="en-US"/>
        </w:rPr>
        <w:t>on</w:t>
      </w:r>
      <w:proofErr w:type="gramEnd"/>
      <w:r w:rsidRPr="002E1849">
        <w:rPr>
          <w:b/>
          <w:sz w:val="28"/>
          <w:szCs w:val="28"/>
          <w:lang w:val="en-US" w:eastAsia="en-US"/>
        </w:rPr>
        <w:t xml:space="preserve"> a </w:t>
      </w:r>
      <w:proofErr w:type="spellStart"/>
      <w:r w:rsidRPr="002E1849">
        <w:rPr>
          <w:b/>
          <w:sz w:val="28"/>
          <w:szCs w:val="28"/>
          <w:lang w:val="en-US" w:eastAsia="en-US"/>
        </w:rPr>
        <w:t>speciality</w:t>
      </w:r>
      <w:proofErr w:type="spellEnd"/>
      <w:r w:rsidRPr="002E1849">
        <w:rPr>
          <w:b/>
          <w:sz w:val="28"/>
          <w:szCs w:val="28"/>
          <w:lang w:val="en-US" w:eastAsia="en-US"/>
        </w:rPr>
        <w:t xml:space="preserve"> 08. 00.05 - Economy </w:t>
      </w:r>
      <w:proofErr w:type="gramStart"/>
      <w:r w:rsidRPr="002E1849">
        <w:rPr>
          <w:b/>
          <w:sz w:val="28"/>
          <w:szCs w:val="28"/>
          <w:lang w:val="en-US" w:eastAsia="en-US"/>
        </w:rPr>
        <w:t>and  management</w:t>
      </w:r>
      <w:proofErr w:type="gramEnd"/>
      <w:r w:rsidRPr="002E1849">
        <w:rPr>
          <w:b/>
          <w:sz w:val="28"/>
          <w:szCs w:val="28"/>
          <w:lang w:val="en-US" w:eastAsia="en-US"/>
        </w:rPr>
        <w:t xml:space="preserve"> national economy (economics, the organization and management of agriculture; regional economy)</w:t>
      </w:r>
    </w:p>
    <w:p w:rsidR="006537E3" w:rsidRPr="002E1849" w:rsidRDefault="006537E3" w:rsidP="006537E3">
      <w:pPr>
        <w:keepLines/>
        <w:widowControl w:val="0"/>
        <w:autoSpaceDE w:val="0"/>
        <w:autoSpaceDN w:val="0"/>
        <w:adjustRightInd w:val="0"/>
        <w:spacing w:line="276" w:lineRule="auto"/>
        <w:jc w:val="center"/>
        <w:rPr>
          <w:b/>
          <w:sz w:val="28"/>
          <w:szCs w:val="28"/>
          <w:lang w:val="en-US" w:eastAsia="en-US"/>
        </w:rPr>
      </w:pPr>
    </w:p>
    <w:p w:rsidR="00F41A76" w:rsidRPr="002E1849" w:rsidRDefault="00F41A76" w:rsidP="006537E3">
      <w:pPr>
        <w:keepLines/>
        <w:widowControl w:val="0"/>
        <w:autoSpaceDE w:val="0"/>
        <w:autoSpaceDN w:val="0"/>
        <w:adjustRightInd w:val="0"/>
        <w:spacing w:line="276" w:lineRule="auto"/>
        <w:ind w:firstLine="709"/>
        <w:jc w:val="both"/>
        <w:rPr>
          <w:sz w:val="28"/>
          <w:szCs w:val="28"/>
          <w:lang w:val="en-US" w:eastAsia="en-US"/>
        </w:rPr>
      </w:pPr>
      <w:r w:rsidRPr="002E1849">
        <w:rPr>
          <w:b/>
          <w:sz w:val="28"/>
          <w:szCs w:val="28"/>
          <w:lang w:val="en-US" w:eastAsia="en-US"/>
        </w:rPr>
        <w:t>Keywords:</w:t>
      </w:r>
      <w:r w:rsidRPr="002E1849">
        <w:rPr>
          <w:sz w:val="28"/>
          <w:szCs w:val="28"/>
          <w:lang w:val="en-US" w:eastAsia="en-US"/>
        </w:rPr>
        <w:t xml:space="preserve"> Social fund, insurance, social insurance, pension, provision of pensions, migration, the migrant, the save up and distributive system.</w:t>
      </w:r>
    </w:p>
    <w:p w:rsidR="00F41A76" w:rsidRPr="002E1849" w:rsidRDefault="00F41A76" w:rsidP="006537E3">
      <w:pPr>
        <w:keepLines/>
        <w:widowControl w:val="0"/>
        <w:autoSpaceDE w:val="0"/>
        <w:autoSpaceDN w:val="0"/>
        <w:adjustRightInd w:val="0"/>
        <w:spacing w:line="276" w:lineRule="auto"/>
        <w:ind w:firstLine="709"/>
        <w:jc w:val="both"/>
        <w:rPr>
          <w:sz w:val="28"/>
          <w:szCs w:val="28"/>
          <w:lang w:val="en-US" w:eastAsia="en-US"/>
        </w:rPr>
      </w:pPr>
      <w:r w:rsidRPr="002E1849">
        <w:rPr>
          <w:b/>
          <w:sz w:val="28"/>
          <w:szCs w:val="28"/>
          <w:lang w:val="en-US" w:eastAsia="en-US"/>
        </w:rPr>
        <w:t>The purpose of dissertational work</w:t>
      </w:r>
      <w:r w:rsidRPr="002E1849">
        <w:rPr>
          <w:sz w:val="28"/>
          <w:szCs w:val="28"/>
          <w:lang w:val="en-US" w:eastAsia="en-US"/>
        </w:rPr>
        <w:t xml:space="preserve"> consists in a substantiation of theoretical positions and working out of gears of increase of system effectiveness of steering by provision of pensions of southern areas of the Kirghiz Republic in the conditions of solidary system of social insurance.</w:t>
      </w:r>
    </w:p>
    <w:p w:rsidR="00F41A76" w:rsidRPr="002E1849" w:rsidRDefault="00F41A76" w:rsidP="006537E3">
      <w:pPr>
        <w:keepLines/>
        <w:widowControl w:val="0"/>
        <w:autoSpaceDE w:val="0"/>
        <w:autoSpaceDN w:val="0"/>
        <w:adjustRightInd w:val="0"/>
        <w:spacing w:line="276" w:lineRule="auto"/>
        <w:ind w:firstLine="709"/>
        <w:jc w:val="both"/>
        <w:rPr>
          <w:sz w:val="28"/>
          <w:szCs w:val="28"/>
          <w:lang w:val="en-US" w:eastAsia="en-US"/>
        </w:rPr>
      </w:pPr>
      <w:r w:rsidRPr="002E1849">
        <w:rPr>
          <w:b/>
          <w:sz w:val="28"/>
          <w:szCs w:val="28"/>
          <w:lang w:val="en-US" w:eastAsia="en-US"/>
        </w:rPr>
        <w:t>The object of the research</w:t>
      </w:r>
      <w:r w:rsidRPr="002E1849">
        <w:rPr>
          <w:sz w:val="28"/>
          <w:szCs w:val="28"/>
          <w:lang w:val="en-US" w:eastAsia="en-US"/>
        </w:rPr>
        <w:t xml:space="preserve"> is a social insurance of the elderly population by </w:t>
      </w:r>
      <w:proofErr w:type="gramStart"/>
      <w:r w:rsidRPr="002E1849">
        <w:rPr>
          <w:sz w:val="28"/>
          <w:szCs w:val="28"/>
          <w:lang w:val="en-US" w:eastAsia="en-US"/>
        </w:rPr>
        <w:t>pensions</w:t>
      </w:r>
      <w:proofErr w:type="gramEnd"/>
      <w:r w:rsidRPr="002E1849">
        <w:rPr>
          <w:sz w:val="28"/>
          <w:szCs w:val="28"/>
          <w:lang w:val="en-US" w:eastAsia="en-US"/>
        </w:rPr>
        <w:t xml:space="preserve"> maintenance in the Kyrghyz Republic.</w:t>
      </w:r>
    </w:p>
    <w:p w:rsidR="00F41A76" w:rsidRPr="002E1849" w:rsidRDefault="00F41A76" w:rsidP="006537E3">
      <w:pPr>
        <w:keepLines/>
        <w:widowControl w:val="0"/>
        <w:autoSpaceDE w:val="0"/>
        <w:autoSpaceDN w:val="0"/>
        <w:adjustRightInd w:val="0"/>
        <w:spacing w:line="276" w:lineRule="auto"/>
        <w:ind w:firstLine="709"/>
        <w:jc w:val="both"/>
        <w:rPr>
          <w:sz w:val="28"/>
          <w:szCs w:val="28"/>
          <w:lang w:val="en-US" w:eastAsia="en-US"/>
        </w:rPr>
      </w:pPr>
      <w:r w:rsidRPr="002E1849">
        <w:rPr>
          <w:b/>
          <w:sz w:val="28"/>
          <w:szCs w:val="28"/>
          <w:lang w:val="en-US" w:eastAsia="en-US"/>
        </w:rPr>
        <w:t>The Subject</w:t>
      </w:r>
      <w:r w:rsidRPr="002E1849">
        <w:rPr>
          <w:sz w:val="28"/>
          <w:szCs w:val="28"/>
          <w:lang w:val="en-US" w:eastAsia="en-US"/>
        </w:rPr>
        <w:t xml:space="preserve"> </w:t>
      </w:r>
      <w:r w:rsidRPr="002E1849">
        <w:rPr>
          <w:b/>
          <w:sz w:val="28"/>
          <w:szCs w:val="28"/>
          <w:lang w:val="en-US" w:eastAsia="en-US"/>
        </w:rPr>
        <w:t>dissertational work</w:t>
      </w:r>
      <w:r w:rsidRPr="002E1849">
        <w:rPr>
          <w:sz w:val="28"/>
          <w:szCs w:val="28"/>
          <w:lang w:val="en-US" w:eastAsia="en-US"/>
        </w:rPr>
        <w:t xml:space="preserve"> are an existing problem in the field of reforming provision of pensions, the analysis of social sphere, a problem of domestic system of social insurance, a problem of pension insurance and methods of increase of its efficiency.</w:t>
      </w:r>
    </w:p>
    <w:p w:rsidR="00F41A76" w:rsidRPr="002E1849" w:rsidRDefault="00F41A76" w:rsidP="006537E3">
      <w:pPr>
        <w:keepLines/>
        <w:widowControl w:val="0"/>
        <w:autoSpaceDE w:val="0"/>
        <w:autoSpaceDN w:val="0"/>
        <w:adjustRightInd w:val="0"/>
        <w:spacing w:line="276" w:lineRule="auto"/>
        <w:ind w:firstLine="709"/>
        <w:jc w:val="both"/>
        <w:rPr>
          <w:sz w:val="28"/>
          <w:szCs w:val="28"/>
          <w:lang w:val="en-US" w:eastAsia="en-US"/>
        </w:rPr>
      </w:pPr>
      <w:r w:rsidRPr="002E1849">
        <w:rPr>
          <w:b/>
          <w:sz w:val="28"/>
          <w:szCs w:val="28"/>
          <w:lang w:val="en-US" w:eastAsia="en-US"/>
        </w:rPr>
        <w:t>Methods:</w:t>
      </w:r>
      <w:r w:rsidRPr="002E1849">
        <w:rPr>
          <w:sz w:val="28"/>
          <w:szCs w:val="28"/>
          <w:lang w:val="en-US" w:eastAsia="en-US"/>
        </w:rPr>
        <w:t xml:space="preserve"> </w:t>
      </w:r>
      <w:r w:rsidR="00F36343" w:rsidRPr="002E1849">
        <w:rPr>
          <w:sz w:val="28"/>
          <w:szCs w:val="28"/>
          <w:lang w:val="en-US" w:eastAsia="en-US"/>
        </w:rPr>
        <w:t>The economic-statistical analysis and synthesis, supervision, measurement and comparison</w:t>
      </w:r>
      <w:r w:rsidRPr="002E1849">
        <w:rPr>
          <w:sz w:val="28"/>
          <w:szCs w:val="28"/>
          <w:lang w:val="en-US" w:eastAsia="en-US"/>
        </w:rPr>
        <w:t>.</w:t>
      </w:r>
    </w:p>
    <w:p w:rsidR="00F41A76" w:rsidRPr="002E1849" w:rsidRDefault="00F41A76" w:rsidP="006537E3">
      <w:pPr>
        <w:keepLines/>
        <w:widowControl w:val="0"/>
        <w:autoSpaceDE w:val="0"/>
        <w:autoSpaceDN w:val="0"/>
        <w:adjustRightInd w:val="0"/>
        <w:spacing w:line="276" w:lineRule="auto"/>
        <w:ind w:firstLine="709"/>
        <w:jc w:val="both"/>
        <w:rPr>
          <w:sz w:val="28"/>
          <w:szCs w:val="28"/>
          <w:lang w:val="en-US" w:eastAsia="en-US"/>
        </w:rPr>
      </w:pPr>
      <w:r w:rsidRPr="002E1849">
        <w:rPr>
          <w:b/>
          <w:sz w:val="28"/>
          <w:szCs w:val="28"/>
          <w:lang w:val="en-US" w:eastAsia="en-US"/>
        </w:rPr>
        <w:t>The received results:</w:t>
      </w:r>
      <w:r w:rsidRPr="002E1849">
        <w:rPr>
          <w:sz w:val="28"/>
          <w:szCs w:val="28"/>
          <w:lang w:val="en-US" w:eastAsia="en-US"/>
        </w:rPr>
        <w:t xml:space="preserve"> </w:t>
      </w:r>
      <w:r w:rsidR="00F36343" w:rsidRPr="002E1849">
        <w:rPr>
          <w:sz w:val="28"/>
          <w:szCs w:val="28"/>
          <w:lang w:val="en-US" w:eastAsia="en-US"/>
        </w:rPr>
        <w:t>F</w:t>
      </w:r>
      <w:r w:rsidRPr="002E1849">
        <w:rPr>
          <w:sz w:val="28"/>
          <w:szCs w:val="28"/>
          <w:lang w:val="en-US" w:eastAsia="en-US"/>
        </w:rPr>
        <w:t xml:space="preserve">eatures of formation in southern areas of regional pension insurance are analyzed, the analysis of dynamics of level of provision of pensions in regional aspect is carried out, economic problems of the organization and steering of obligatory pension insurance at regional level are revealed, management efficiency by system of provision of pensions in the Osh area, taking into account an actual state of migration of able-bodied population is analyzed, </w:t>
      </w:r>
      <w:r w:rsidRPr="002E1849">
        <w:rPr>
          <w:sz w:val="28"/>
          <w:szCs w:val="28"/>
          <w:lang w:eastAsia="en-US"/>
        </w:rPr>
        <w:t>применительно</w:t>
      </w:r>
      <w:r w:rsidRPr="002E1849">
        <w:rPr>
          <w:sz w:val="28"/>
          <w:szCs w:val="28"/>
          <w:lang w:val="en-US" w:eastAsia="en-US"/>
        </w:rPr>
        <w:t xml:space="preserve"> the forecast of the further development of modern pension system is developed for southern region of the Kirghiz Republic, offers on perfection and the further development of pension system are formulated.</w:t>
      </w:r>
    </w:p>
    <w:p w:rsidR="00F41A76" w:rsidRPr="002E1849" w:rsidRDefault="00F41A76" w:rsidP="006537E3">
      <w:pPr>
        <w:keepLines/>
        <w:widowControl w:val="0"/>
        <w:autoSpaceDE w:val="0"/>
        <w:autoSpaceDN w:val="0"/>
        <w:adjustRightInd w:val="0"/>
        <w:spacing w:line="276" w:lineRule="auto"/>
        <w:ind w:firstLine="709"/>
        <w:jc w:val="both"/>
        <w:rPr>
          <w:sz w:val="28"/>
          <w:szCs w:val="28"/>
          <w:lang w:val="en-US" w:eastAsia="en-US"/>
        </w:rPr>
      </w:pPr>
      <w:r w:rsidRPr="002E1849">
        <w:rPr>
          <w:b/>
          <w:sz w:val="28"/>
          <w:szCs w:val="28"/>
          <w:lang w:val="en-US" w:eastAsia="en-US"/>
        </w:rPr>
        <w:t>The practical importance</w:t>
      </w:r>
      <w:r w:rsidRPr="002E1849">
        <w:rPr>
          <w:sz w:val="28"/>
          <w:szCs w:val="28"/>
          <w:lang w:val="en-US" w:eastAsia="en-US"/>
        </w:rPr>
        <w:t xml:space="preserve"> of the received results consists in definition of the gear of the organization and steering of provision of pensions of southern region of Kyrgyzstan which to the greatest degree considers interests of the insured persons and combines them with financial possibilities of the state pension system.</w:t>
      </w:r>
    </w:p>
    <w:p w:rsidR="00ED0AD2" w:rsidRPr="002E1849" w:rsidRDefault="00ED0AD2">
      <w:pPr>
        <w:spacing w:after="200" w:line="276" w:lineRule="auto"/>
        <w:rPr>
          <w:sz w:val="28"/>
          <w:szCs w:val="28"/>
          <w:lang w:val="en-US"/>
        </w:rPr>
      </w:pPr>
      <w:r w:rsidRPr="002E1849">
        <w:rPr>
          <w:sz w:val="28"/>
          <w:szCs w:val="28"/>
          <w:lang w:val="en-US"/>
        </w:rPr>
        <w:br w:type="page"/>
      </w: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p>
    <w:p w:rsidR="000F24EC" w:rsidRPr="002E1849" w:rsidRDefault="00ED0AD2" w:rsidP="00ED0AD2">
      <w:pPr>
        <w:keepLines/>
        <w:widowControl w:val="0"/>
        <w:ind w:firstLine="709"/>
        <w:jc w:val="center"/>
        <w:rPr>
          <w:sz w:val="28"/>
          <w:szCs w:val="28"/>
          <w:lang w:val="ky-KG"/>
        </w:rPr>
      </w:pPr>
      <w:r w:rsidRPr="002E1849">
        <w:rPr>
          <w:sz w:val="28"/>
          <w:szCs w:val="28"/>
          <w:lang w:val="ky-KG"/>
        </w:rPr>
        <w:t>Подписано в печать “___”_________2015г.</w:t>
      </w:r>
    </w:p>
    <w:p w:rsidR="00ED0AD2" w:rsidRPr="002E1849" w:rsidRDefault="00ED0AD2" w:rsidP="00ED0AD2">
      <w:pPr>
        <w:keepLines/>
        <w:widowControl w:val="0"/>
        <w:ind w:firstLine="709"/>
        <w:jc w:val="center"/>
        <w:rPr>
          <w:sz w:val="28"/>
          <w:szCs w:val="28"/>
          <w:lang w:val="ky-KG"/>
        </w:rPr>
      </w:pPr>
    </w:p>
    <w:p w:rsidR="00ED0AD2" w:rsidRPr="002E1849" w:rsidRDefault="00ED0AD2" w:rsidP="00ED0AD2">
      <w:pPr>
        <w:keepLines/>
        <w:widowControl w:val="0"/>
        <w:ind w:firstLine="709"/>
        <w:jc w:val="center"/>
        <w:rPr>
          <w:sz w:val="28"/>
          <w:szCs w:val="28"/>
          <w:lang w:val="ky-KG"/>
        </w:rPr>
      </w:pPr>
      <w:r w:rsidRPr="002E1849">
        <w:rPr>
          <w:sz w:val="28"/>
          <w:szCs w:val="28"/>
          <w:lang w:val="ky-KG"/>
        </w:rPr>
        <w:t xml:space="preserve">Формат 60х84 1/16 </w:t>
      </w:r>
      <w:r w:rsidRPr="002E1849">
        <w:rPr>
          <w:sz w:val="28"/>
          <w:szCs w:val="28"/>
          <w:lang w:val="ky-KG"/>
        </w:rPr>
        <w:tab/>
      </w:r>
      <w:r w:rsidRPr="002E1849">
        <w:rPr>
          <w:sz w:val="28"/>
          <w:szCs w:val="28"/>
          <w:lang w:val="ky-KG"/>
        </w:rPr>
        <w:tab/>
      </w:r>
      <w:r w:rsidRPr="002E1849">
        <w:rPr>
          <w:sz w:val="28"/>
          <w:szCs w:val="28"/>
          <w:lang w:val="ky-KG"/>
        </w:rPr>
        <w:tab/>
        <w:t>Объем 1,75 п.л.</w:t>
      </w:r>
    </w:p>
    <w:p w:rsidR="00ED0AD2" w:rsidRPr="002E1849" w:rsidRDefault="00ED0AD2" w:rsidP="00ED0AD2">
      <w:pPr>
        <w:keepLines/>
        <w:widowControl w:val="0"/>
        <w:ind w:firstLine="709"/>
        <w:jc w:val="center"/>
        <w:rPr>
          <w:sz w:val="28"/>
          <w:szCs w:val="28"/>
          <w:lang w:val="ky-KG"/>
        </w:rPr>
      </w:pPr>
      <w:r w:rsidRPr="002E1849">
        <w:rPr>
          <w:sz w:val="28"/>
          <w:szCs w:val="28"/>
          <w:lang w:val="ky-KG"/>
        </w:rPr>
        <w:t>Заказ: №77</w:t>
      </w:r>
      <w:r w:rsidRPr="002E1849">
        <w:rPr>
          <w:sz w:val="28"/>
          <w:szCs w:val="28"/>
          <w:lang w:val="ky-KG"/>
        </w:rPr>
        <w:tab/>
      </w:r>
      <w:r w:rsidRPr="002E1849">
        <w:rPr>
          <w:sz w:val="28"/>
          <w:szCs w:val="28"/>
          <w:lang w:val="ky-KG"/>
        </w:rPr>
        <w:tab/>
      </w:r>
      <w:r w:rsidRPr="002E1849">
        <w:rPr>
          <w:sz w:val="28"/>
          <w:szCs w:val="28"/>
          <w:lang w:val="ky-KG"/>
        </w:rPr>
        <w:tab/>
      </w:r>
      <w:r w:rsidRPr="002E1849">
        <w:rPr>
          <w:sz w:val="28"/>
          <w:szCs w:val="28"/>
          <w:lang w:val="ky-KG"/>
        </w:rPr>
        <w:tab/>
      </w:r>
      <w:r w:rsidRPr="002E1849">
        <w:rPr>
          <w:sz w:val="28"/>
          <w:szCs w:val="28"/>
          <w:lang w:val="ky-KG"/>
        </w:rPr>
        <w:tab/>
        <w:t>Тираж: 100 экз.</w:t>
      </w:r>
    </w:p>
    <w:p w:rsidR="00ED0AD2" w:rsidRPr="002E1849" w:rsidRDefault="008D2FFC" w:rsidP="00ED0AD2">
      <w:pPr>
        <w:keepLines/>
        <w:widowControl w:val="0"/>
        <w:ind w:firstLine="709"/>
        <w:jc w:val="center"/>
        <w:rPr>
          <w:sz w:val="28"/>
          <w:szCs w:val="28"/>
          <w:lang w:val="ky-KG"/>
        </w:rPr>
      </w:pPr>
      <w:r w:rsidRPr="002E1849">
        <w:rPr>
          <w:noProof/>
          <w:sz w:val="28"/>
          <w:szCs w:val="28"/>
        </w:rPr>
        <mc:AlternateContent>
          <mc:Choice Requires="wps">
            <w:drawing>
              <wp:anchor distT="0" distB="0" distL="114300" distR="114300" simplePos="0" relativeHeight="251659264" behindDoc="0" locked="0" layoutInCell="1" allowOverlap="1" wp14:anchorId="0FBB976F" wp14:editId="2AAD3393">
                <wp:simplePos x="0" y="0"/>
                <wp:positionH relativeFrom="column">
                  <wp:posOffset>576580</wp:posOffset>
                </wp:positionH>
                <wp:positionV relativeFrom="paragraph">
                  <wp:posOffset>93980</wp:posOffset>
                </wp:positionV>
                <wp:extent cx="5528310" cy="31750"/>
                <wp:effectExtent l="0" t="0" r="15240" b="25400"/>
                <wp:wrapNone/>
                <wp:docPr id="4"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28310" cy="317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pt,7.4pt" to="480.7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" strokecolor="black [3213]" strokeweight="1.5pt">
                <o:lock v:ext="edit" shapetype="f"/>
              </v:line>
            </w:pict>
          </mc:Fallback>
        </mc:AlternateContent>
      </w:r>
    </w:p>
    <w:p w:rsidR="00ED0AD2" w:rsidRPr="002E1849" w:rsidRDefault="00ED0AD2" w:rsidP="00ED0AD2">
      <w:pPr>
        <w:keepLines/>
        <w:widowControl w:val="0"/>
        <w:ind w:firstLine="709"/>
        <w:jc w:val="center"/>
        <w:rPr>
          <w:sz w:val="28"/>
          <w:szCs w:val="28"/>
          <w:lang w:val="ky-KG"/>
        </w:rPr>
      </w:pPr>
      <w:r w:rsidRPr="002E1849">
        <w:rPr>
          <w:sz w:val="28"/>
          <w:szCs w:val="28"/>
          <w:lang w:val="ky-KG"/>
        </w:rPr>
        <w:t>Центр оперативной полиграфии УЭП</w:t>
      </w:r>
    </w:p>
    <w:sectPr w:rsidR="00ED0AD2" w:rsidRPr="002E1849" w:rsidSect="001B4B8E">
      <w:footerReference w:type="even" r:id="rId11"/>
      <w:footerReference w:type="default" r:id="rId12"/>
      <w:pgSz w:w="11906" w:h="16838"/>
      <w:pgMar w:top="851"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33C" w:rsidRDefault="00C6133C" w:rsidP="00775FBA">
      <w:r>
        <w:separator/>
      </w:r>
    </w:p>
  </w:endnote>
  <w:endnote w:type="continuationSeparator" w:id="0">
    <w:p w:rsidR="00C6133C" w:rsidRDefault="00C6133C" w:rsidP="0077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2F" w:rsidRDefault="00860B2F" w:rsidP="002A437B">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860B2F" w:rsidRDefault="00860B2F" w:rsidP="002A437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2F" w:rsidRDefault="00860B2F">
    <w:pPr>
      <w:pStyle w:val="a6"/>
      <w:jc w:val="center"/>
    </w:pPr>
    <w:r>
      <w:fldChar w:fldCharType="begin"/>
    </w:r>
    <w:r>
      <w:instrText>PAGE   \* MERGEFORMAT</w:instrText>
    </w:r>
    <w:r>
      <w:fldChar w:fldCharType="separate"/>
    </w:r>
    <w:r w:rsidR="00BD2EF3">
      <w:rPr>
        <w:noProof/>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33C" w:rsidRDefault="00C6133C" w:rsidP="00775FBA">
      <w:r>
        <w:separator/>
      </w:r>
    </w:p>
  </w:footnote>
  <w:footnote w:type="continuationSeparator" w:id="0">
    <w:p w:rsidR="00C6133C" w:rsidRDefault="00C6133C" w:rsidP="00775F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6426"/>
    <w:multiLevelType w:val="hybridMultilevel"/>
    <w:tmpl w:val="42341FC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E255821"/>
    <w:multiLevelType w:val="hybridMultilevel"/>
    <w:tmpl w:val="59B01D4C"/>
    <w:lvl w:ilvl="0" w:tplc="37C4E4D2">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C70468"/>
    <w:multiLevelType w:val="hybridMultilevel"/>
    <w:tmpl w:val="B4D4A7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5A0370F"/>
    <w:multiLevelType w:val="hybridMultilevel"/>
    <w:tmpl w:val="07F21B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617FE2"/>
    <w:multiLevelType w:val="hybridMultilevel"/>
    <w:tmpl w:val="8BCCAEFE"/>
    <w:lvl w:ilvl="0" w:tplc="FBC077E0">
      <w:start w:val="1"/>
      <w:numFmt w:val="bullet"/>
      <w:lvlText w:val="-"/>
      <w:lvlJc w:val="left"/>
      <w:pPr>
        <w:tabs>
          <w:tab w:val="num" w:pos="991"/>
        </w:tabs>
        <w:ind w:left="991" w:hanging="28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D414367"/>
    <w:multiLevelType w:val="hybridMultilevel"/>
    <w:tmpl w:val="2B5E26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33462DA"/>
    <w:multiLevelType w:val="hybridMultilevel"/>
    <w:tmpl w:val="93828EA4"/>
    <w:lvl w:ilvl="0" w:tplc="03228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7B526DD"/>
    <w:multiLevelType w:val="hybridMultilevel"/>
    <w:tmpl w:val="66C4C294"/>
    <w:lvl w:ilvl="0" w:tplc="37C4E4D2">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2B81263"/>
    <w:multiLevelType w:val="hybridMultilevel"/>
    <w:tmpl w:val="2C7C0F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15537B8"/>
    <w:multiLevelType w:val="hybridMultilevel"/>
    <w:tmpl w:val="8152B946"/>
    <w:lvl w:ilvl="0" w:tplc="37C4E4D2">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B31788B"/>
    <w:multiLevelType w:val="hybridMultilevel"/>
    <w:tmpl w:val="6A0A9E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8AF356F"/>
    <w:multiLevelType w:val="hybridMultilevel"/>
    <w:tmpl w:val="4D9A734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
  </w:num>
  <w:num w:numId="2">
    <w:abstractNumId w:val="3"/>
  </w:num>
  <w:num w:numId="3">
    <w:abstractNumId w:val="10"/>
  </w:num>
  <w:num w:numId="4">
    <w:abstractNumId w:val="5"/>
  </w:num>
  <w:num w:numId="5">
    <w:abstractNumId w:val="0"/>
  </w:num>
  <w:num w:numId="6">
    <w:abstractNumId w:val="11"/>
  </w:num>
  <w:num w:numId="7">
    <w:abstractNumId w:val="2"/>
  </w:num>
  <w:num w:numId="8">
    <w:abstractNumId w:val="8"/>
  </w:num>
  <w:num w:numId="9">
    <w:abstractNumId w:val="9"/>
  </w:num>
  <w:num w:numId="10">
    <w:abstractNumId w:val="6"/>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ED6"/>
    <w:rsid w:val="00010F96"/>
    <w:rsid w:val="0002417E"/>
    <w:rsid w:val="0004538A"/>
    <w:rsid w:val="00051E7E"/>
    <w:rsid w:val="0005711E"/>
    <w:rsid w:val="00061676"/>
    <w:rsid w:val="00062ED6"/>
    <w:rsid w:val="00081EFB"/>
    <w:rsid w:val="000832BC"/>
    <w:rsid w:val="00083674"/>
    <w:rsid w:val="00084905"/>
    <w:rsid w:val="000A1C14"/>
    <w:rsid w:val="000A2E94"/>
    <w:rsid w:val="000D5B3E"/>
    <w:rsid w:val="000F24EC"/>
    <w:rsid w:val="00117D82"/>
    <w:rsid w:val="001218DD"/>
    <w:rsid w:val="00125891"/>
    <w:rsid w:val="00126902"/>
    <w:rsid w:val="00133AC9"/>
    <w:rsid w:val="00135590"/>
    <w:rsid w:val="001533E8"/>
    <w:rsid w:val="00160A85"/>
    <w:rsid w:val="001A0F94"/>
    <w:rsid w:val="001A4A7C"/>
    <w:rsid w:val="001A7386"/>
    <w:rsid w:val="001B4B8E"/>
    <w:rsid w:val="001E0FF5"/>
    <w:rsid w:val="001E373A"/>
    <w:rsid w:val="001F701C"/>
    <w:rsid w:val="00202CE8"/>
    <w:rsid w:val="00204D51"/>
    <w:rsid w:val="00254039"/>
    <w:rsid w:val="00261BEE"/>
    <w:rsid w:val="002735A9"/>
    <w:rsid w:val="00280DE3"/>
    <w:rsid w:val="00281774"/>
    <w:rsid w:val="002A0942"/>
    <w:rsid w:val="002A0E1F"/>
    <w:rsid w:val="002A1B06"/>
    <w:rsid w:val="002A437B"/>
    <w:rsid w:val="002B6EA3"/>
    <w:rsid w:val="002C7410"/>
    <w:rsid w:val="002D0B76"/>
    <w:rsid w:val="002D3B2E"/>
    <w:rsid w:val="002E1849"/>
    <w:rsid w:val="002E3557"/>
    <w:rsid w:val="002E7E58"/>
    <w:rsid w:val="002F4EF6"/>
    <w:rsid w:val="00301BE1"/>
    <w:rsid w:val="00323441"/>
    <w:rsid w:val="00324B9B"/>
    <w:rsid w:val="00326715"/>
    <w:rsid w:val="0036681C"/>
    <w:rsid w:val="00375846"/>
    <w:rsid w:val="00386728"/>
    <w:rsid w:val="003A6432"/>
    <w:rsid w:val="003B1B37"/>
    <w:rsid w:val="003C0200"/>
    <w:rsid w:val="003C6F10"/>
    <w:rsid w:val="003D5894"/>
    <w:rsid w:val="003F139A"/>
    <w:rsid w:val="003F58BB"/>
    <w:rsid w:val="003F6DDA"/>
    <w:rsid w:val="00416A94"/>
    <w:rsid w:val="00434F21"/>
    <w:rsid w:val="004437E4"/>
    <w:rsid w:val="00454D73"/>
    <w:rsid w:val="00467621"/>
    <w:rsid w:val="004B1DAF"/>
    <w:rsid w:val="004B588C"/>
    <w:rsid w:val="004C3F58"/>
    <w:rsid w:val="004F367B"/>
    <w:rsid w:val="005112C4"/>
    <w:rsid w:val="005335EB"/>
    <w:rsid w:val="00533C77"/>
    <w:rsid w:val="00551F73"/>
    <w:rsid w:val="005631B5"/>
    <w:rsid w:val="00586653"/>
    <w:rsid w:val="005E0532"/>
    <w:rsid w:val="005E178C"/>
    <w:rsid w:val="005F1A75"/>
    <w:rsid w:val="00600701"/>
    <w:rsid w:val="006339A0"/>
    <w:rsid w:val="00646992"/>
    <w:rsid w:val="00651C26"/>
    <w:rsid w:val="006537E3"/>
    <w:rsid w:val="0066410F"/>
    <w:rsid w:val="00675819"/>
    <w:rsid w:val="0069392F"/>
    <w:rsid w:val="006A0B05"/>
    <w:rsid w:val="006B7A3C"/>
    <w:rsid w:val="006C6524"/>
    <w:rsid w:val="006D03D3"/>
    <w:rsid w:val="006D4865"/>
    <w:rsid w:val="006D6485"/>
    <w:rsid w:val="006E4A96"/>
    <w:rsid w:val="006E7D5A"/>
    <w:rsid w:val="00715AD9"/>
    <w:rsid w:val="00731BD3"/>
    <w:rsid w:val="00741F02"/>
    <w:rsid w:val="00744FAB"/>
    <w:rsid w:val="00750A07"/>
    <w:rsid w:val="00765438"/>
    <w:rsid w:val="00775FBA"/>
    <w:rsid w:val="00785D54"/>
    <w:rsid w:val="007C1123"/>
    <w:rsid w:val="007D1148"/>
    <w:rsid w:val="007D1B76"/>
    <w:rsid w:val="007D2762"/>
    <w:rsid w:val="007F5AEE"/>
    <w:rsid w:val="00820215"/>
    <w:rsid w:val="0082146F"/>
    <w:rsid w:val="00832A77"/>
    <w:rsid w:val="00837F8A"/>
    <w:rsid w:val="008504F5"/>
    <w:rsid w:val="00860B2F"/>
    <w:rsid w:val="008643B7"/>
    <w:rsid w:val="00884A08"/>
    <w:rsid w:val="008D0140"/>
    <w:rsid w:val="008D2FFC"/>
    <w:rsid w:val="008E66EF"/>
    <w:rsid w:val="008E7C3E"/>
    <w:rsid w:val="0091559D"/>
    <w:rsid w:val="0093328E"/>
    <w:rsid w:val="00935014"/>
    <w:rsid w:val="009411FD"/>
    <w:rsid w:val="00944F5C"/>
    <w:rsid w:val="009465F0"/>
    <w:rsid w:val="00956DC0"/>
    <w:rsid w:val="009571A5"/>
    <w:rsid w:val="00967AB8"/>
    <w:rsid w:val="009714FA"/>
    <w:rsid w:val="009750EF"/>
    <w:rsid w:val="00984A30"/>
    <w:rsid w:val="00986439"/>
    <w:rsid w:val="00991C81"/>
    <w:rsid w:val="0099592C"/>
    <w:rsid w:val="009E1EB9"/>
    <w:rsid w:val="009F4312"/>
    <w:rsid w:val="00A03D3E"/>
    <w:rsid w:val="00A36D1C"/>
    <w:rsid w:val="00A4529F"/>
    <w:rsid w:val="00A67B53"/>
    <w:rsid w:val="00A67CDA"/>
    <w:rsid w:val="00A77DE1"/>
    <w:rsid w:val="00A80DAA"/>
    <w:rsid w:val="00A8197C"/>
    <w:rsid w:val="00AB40FF"/>
    <w:rsid w:val="00AD12D7"/>
    <w:rsid w:val="00B01110"/>
    <w:rsid w:val="00B22BBF"/>
    <w:rsid w:val="00B66CC7"/>
    <w:rsid w:val="00B7146C"/>
    <w:rsid w:val="00BA7A02"/>
    <w:rsid w:val="00BC0E09"/>
    <w:rsid w:val="00BD2EF3"/>
    <w:rsid w:val="00BD6422"/>
    <w:rsid w:val="00BE2BF4"/>
    <w:rsid w:val="00BF5CF3"/>
    <w:rsid w:val="00C13180"/>
    <w:rsid w:val="00C13291"/>
    <w:rsid w:val="00C26DD0"/>
    <w:rsid w:val="00C44CD8"/>
    <w:rsid w:val="00C47F79"/>
    <w:rsid w:val="00C6133C"/>
    <w:rsid w:val="00C63C38"/>
    <w:rsid w:val="00CA3F97"/>
    <w:rsid w:val="00CB7860"/>
    <w:rsid w:val="00CD694F"/>
    <w:rsid w:val="00CF22F0"/>
    <w:rsid w:val="00D0036C"/>
    <w:rsid w:val="00D1659B"/>
    <w:rsid w:val="00DA3EDC"/>
    <w:rsid w:val="00DC385F"/>
    <w:rsid w:val="00DC6E09"/>
    <w:rsid w:val="00DD2733"/>
    <w:rsid w:val="00DE6FBA"/>
    <w:rsid w:val="00E100BB"/>
    <w:rsid w:val="00E24275"/>
    <w:rsid w:val="00E266BE"/>
    <w:rsid w:val="00E65168"/>
    <w:rsid w:val="00E94405"/>
    <w:rsid w:val="00EB0EDF"/>
    <w:rsid w:val="00EC1746"/>
    <w:rsid w:val="00ED0AD2"/>
    <w:rsid w:val="00ED0C01"/>
    <w:rsid w:val="00ED7604"/>
    <w:rsid w:val="00EE1B66"/>
    <w:rsid w:val="00EF2FBA"/>
    <w:rsid w:val="00F075FF"/>
    <w:rsid w:val="00F16A5F"/>
    <w:rsid w:val="00F17B92"/>
    <w:rsid w:val="00F21AD8"/>
    <w:rsid w:val="00F25808"/>
    <w:rsid w:val="00F36343"/>
    <w:rsid w:val="00F41A76"/>
    <w:rsid w:val="00F52D44"/>
    <w:rsid w:val="00F55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ED6"/>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062ED6"/>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2">
    <w:name w:val="heading 2"/>
    <w:basedOn w:val="a"/>
    <w:next w:val="a"/>
    <w:link w:val="20"/>
    <w:uiPriority w:val="9"/>
    <w:qFormat/>
    <w:rsid w:val="00062ED6"/>
    <w:pPr>
      <w:keepNext/>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62ED6"/>
    <w:rPr>
      <w:rFonts w:asciiTheme="majorHAnsi" w:eastAsiaTheme="majorEastAsia" w:hAnsiTheme="majorHAnsi" w:cs="Times New Roman"/>
      <w:b/>
      <w:bCs/>
      <w:color w:val="365F91" w:themeColor="accent1" w:themeShade="BF"/>
      <w:sz w:val="28"/>
      <w:szCs w:val="28"/>
      <w:lang w:val="x-none" w:eastAsia="ru-RU"/>
    </w:rPr>
  </w:style>
  <w:style w:type="character" w:customStyle="1" w:styleId="20">
    <w:name w:val="Заголовок 2 Знак"/>
    <w:basedOn w:val="a0"/>
    <w:link w:val="2"/>
    <w:uiPriority w:val="9"/>
    <w:locked/>
    <w:rsid w:val="00062ED6"/>
    <w:rPr>
      <w:rFonts w:ascii="Times New Roman" w:hAnsi="Times New Roman" w:cs="Arial"/>
      <w:b/>
      <w:bCs/>
      <w:i/>
      <w:iCs/>
      <w:sz w:val="28"/>
      <w:szCs w:val="28"/>
      <w:lang w:val="x-none" w:eastAsia="ru-RU"/>
    </w:rPr>
  </w:style>
  <w:style w:type="paragraph" w:styleId="a3">
    <w:name w:val="Normal (Web)"/>
    <w:basedOn w:val="a"/>
    <w:uiPriority w:val="99"/>
    <w:rsid w:val="00062ED6"/>
    <w:pPr>
      <w:spacing w:before="100" w:beforeAutospacing="1" w:after="100" w:afterAutospacing="1"/>
    </w:pPr>
  </w:style>
  <w:style w:type="character" w:customStyle="1" w:styleId="hl">
    <w:name w:val="hl"/>
    <w:basedOn w:val="a0"/>
    <w:rsid w:val="00062ED6"/>
    <w:rPr>
      <w:rFonts w:cs="Times New Roman"/>
    </w:rPr>
  </w:style>
  <w:style w:type="character" w:styleId="a4">
    <w:name w:val="Emphasis"/>
    <w:basedOn w:val="a0"/>
    <w:uiPriority w:val="20"/>
    <w:qFormat/>
    <w:rsid w:val="00062ED6"/>
    <w:rPr>
      <w:rFonts w:cs="Times New Roman"/>
      <w:i/>
    </w:rPr>
  </w:style>
  <w:style w:type="character" w:styleId="a5">
    <w:name w:val="Hyperlink"/>
    <w:basedOn w:val="a0"/>
    <w:uiPriority w:val="99"/>
    <w:rsid w:val="00062ED6"/>
    <w:rPr>
      <w:rFonts w:cs="Times New Roman"/>
      <w:color w:val="0000FF"/>
      <w:u w:val="single"/>
    </w:rPr>
  </w:style>
  <w:style w:type="paragraph" w:styleId="a6">
    <w:name w:val="footer"/>
    <w:basedOn w:val="a"/>
    <w:link w:val="a7"/>
    <w:uiPriority w:val="99"/>
    <w:rsid w:val="00062ED6"/>
    <w:pPr>
      <w:tabs>
        <w:tab w:val="center" w:pos="4677"/>
        <w:tab w:val="right" w:pos="9355"/>
      </w:tabs>
    </w:pPr>
  </w:style>
  <w:style w:type="character" w:customStyle="1" w:styleId="a7">
    <w:name w:val="Нижний колонтитул Знак"/>
    <w:basedOn w:val="a0"/>
    <w:link w:val="a6"/>
    <w:uiPriority w:val="99"/>
    <w:locked/>
    <w:rsid w:val="00062ED6"/>
    <w:rPr>
      <w:rFonts w:ascii="Times New Roman" w:hAnsi="Times New Roman" w:cs="Times New Roman"/>
      <w:sz w:val="24"/>
      <w:szCs w:val="24"/>
      <w:lang w:val="x-none" w:eastAsia="ru-RU"/>
    </w:rPr>
  </w:style>
  <w:style w:type="character" w:styleId="a8">
    <w:name w:val="page number"/>
    <w:basedOn w:val="a0"/>
    <w:uiPriority w:val="99"/>
    <w:rsid w:val="00062ED6"/>
    <w:rPr>
      <w:rFonts w:cs="Times New Roman"/>
    </w:rPr>
  </w:style>
  <w:style w:type="paragraph" w:styleId="a9">
    <w:name w:val="Balloon Text"/>
    <w:basedOn w:val="a"/>
    <w:link w:val="aa"/>
    <w:uiPriority w:val="99"/>
    <w:semiHidden/>
    <w:unhideWhenUsed/>
    <w:rsid w:val="00062ED6"/>
    <w:rPr>
      <w:rFonts w:ascii="Tahoma" w:hAnsi="Tahoma" w:cs="Tahoma"/>
      <w:sz w:val="16"/>
      <w:szCs w:val="16"/>
    </w:rPr>
  </w:style>
  <w:style w:type="character" w:customStyle="1" w:styleId="aa">
    <w:name w:val="Текст выноски Знак"/>
    <w:basedOn w:val="a0"/>
    <w:link w:val="a9"/>
    <w:uiPriority w:val="99"/>
    <w:semiHidden/>
    <w:locked/>
    <w:rsid w:val="00062ED6"/>
    <w:rPr>
      <w:rFonts w:ascii="Tahoma" w:hAnsi="Tahoma" w:cs="Tahoma"/>
      <w:sz w:val="16"/>
      <w:szCs w:val="16"/>
      <w:lang w:val="x-none" w:eastAsia="ru-RU"/>
    </w:rPr>
  </w:style>
  <w:style w:type="paragraph" w:styleId="21">
    <w:name w:val="Body Text 2"/>
    <w:basedOn w:val="a"/>
    <w:link w:val="22"/>
    <w:uiPriority w:val="99"/>
    <w:rsid w:val="00984A30"/>
    <w:pPr>
      <w:jc w:val="both"/>
    </w:pPr>
  </w:style>
  <w:style w:type="character" w:customStyle="1" w:styleId="22">
    <w:name w:val="Основной текст 2 Знак"/>
    <w:basedOn w:val="a0"/>
    <w:link w:val="21"/>
    <w:uiPriority w:val="99"/>
    <w:locked/>
    <w:rsid w:val="00984A30"/>
    <w:rPr>
      <w:rFonts w:ascii="Times New Roman" w:hAnsi="Times New Roman" w:cs="Times New Roman"/>
      <w:sz w:val="24"/>
      <w:szCs w:val="24"/>
      <w:lang w:val="x-none" w:eastAsia="ru-RU"/>
    </w:rPr>
  </w:style>
  <w:style w:type="paragraph" w:styleId="ab">
    <w:name w:val="header"/>
    <w:basedOn w:val="a"/>
    <w:link w:val="ac"/>
    <w:uiPriority w:val="99"/>
    <w:unhideWhenUsed/>
    <w:rsid w:val="00984A30"/>
    <w:pPr>
      <w:tabs>
        <w:tab w:val="center" w:pos="4677"/>
        <w:tab w:val="right" w:pos="9355"/>
      </w:tabs>
    </w:pPr>
  </w:style>
  <w:style w:type="character" w:customStyle="1" w:styleId="ac">
    <w:name w:val="Верхний колонтитул Знак"/>
    <w:basedOn w:val="a0"/>
    <w:link w:val="ab"/>
    <w:uiPriority w:val="99"/>
    <w:locked/>
    <w:rsid w:val="00984A30"/>
    <w:rPr>
      <w:rFonts w:ascii="Times New Roman" w:hAnsi="Times New Roman" w:cs="Times New Roman"/>
      <w:sz w:val="24"/>
      <w:szCs w:val="24"/>
      <w:lang w:val="x-none" w:eastAsia="ru-RU"/>
    </w:rPr>
  </w:style>
  <w:style w:type="paragraph" w:styleId="ad">
    <w:name w:val="List Paragraph"/>
    <w:basedOn w:val="a"/>
    <w:uiPriority w:val="34"/>
    <w:qFormat/>
    <w:rsid w:val="00E100BB"/>
    <w:pPr>
      <w:ind w:left="720"/>
      <w:contextualSpacing/>
    </w:pPr>
  </w:style>
  <w:style w:type="paragraph" w:styleId="ae">
    <w:name w:val="No Spacing"/>
    <w:uiPriority w:val="1"/>
    <w:qFormat/>
    <w:rsid w:val="00675819"/>
    <w:pPr>
      <w:spacing w:after="0"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ED6"/>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062ED6"/>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2">
    <w:name w:val="heading 2"/>
    <w:basedOn w:val="a"/>
    <w:next w:val="a"/>
    <w:link w:val="20"/>
    <w:uiPriority w:val="9"/>
    <w:qFormat/>
    <w:rsid w:val="00062ED6"/>
    <w:pPr>
      <w:keepNext/>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62ED6"/>
    <w:rPr>
      <w:rFonts w:asciiTheme="majorHAnsi" w:eastAsiaTheme="majorEastAsia" w:hAnsiTheme="majorHAnsi" w:cs="Times New Roman"/>
      <w:b/>
      <w:bCs/>
      <w:color w:val="365F91" w:themeColor="accent1" w:themeShade="BF"/>
      <w:sz w:val="28"/>
      <w:szCs w:val="28"/>
      <w:lang w:val="x-none" w:eastAsia="ru-RU"/>
    </w:rPr>
  </w:style>
  <w:style w:type="character" w:customStyle="1" w:styleId="20">
    <w:name w:val="Заголовок 2 Знак"/>
    <w:basedOn w:val="a0"/>
    <w:link w:val="2"/>
    <w:uiPriority w:val="9"/>
    <w:locked/>
    <w:rsid w:val="00062ED6"/>
    <w:rPr>
      <w:rFonts w:ascii="Times New Roman" w:hAnsi="Times New Roman" w:cs="Arial"/>
      <w:b/>
      <w:bCs/>
      <w:i/>
      <w:iCs/>
      <w:sz w:val="28"/>
      <w:szCs w:val="28"/>
      <w:lang w:val="x-none" w:eastAsia="ru-RU"/>
    </w:rPr>
  </w:style>
  <w:style w:type="paragraph" w:styleId="a3">
    <w:name w:val="Normal (Web)"/>
    <w:basedOn w:val="a"/>
    <w:uiPriority w:val="99"/>
    <w:rsid w:val="00062ED6"/>
    <w:pPr>
      <w:spacing w:before="100" w:beforeAutospacing="1" w:after="100" w:afterAutospacing="1"/>
    </w:pPr>
  </w:style>
  <w:style w:type="character" w:customStyle="1" w:styleId="hl">
    <w:name w:val="hl"/>
    <w:basedOn w:val="a0"/>
    <w:rsid w:val="00062ED6"/>
    <w:rPr>
      <w:rFonts w:cs="Times New Roman"/>
    </w:rPr>
  </w:style>
  <w:style w:type="character" w:styleId="a4">
    <w:name w:val="Emphasis"/>
    <w:basedOn w:val="a0"/>
    <w:uiPriority w:val="20"/>
    <w:qFormat/>
    <w:rsid w:val="00062ED6"/>
    <w:rPr>
      <w:rFonts w:cs="Times New Roman"/>
      <w:i/>
    </w:rPr>
  </w:style>
  <w:style w:type="character" w:styleId="a5">
    <w:name w:val="Hyperlink"/>
    <w:basedOn w:val="a0"/>
    <w:uiPriority w:val="99"/>
    <w:rsid w:val="00062ED6"/>
    <w:rPr>
      <w:rFonts w:cs="Times New Roman"/>
      <w:color w:val="0000FF"/>
      <w:u w:val="single"/>
    </w:rPr>
  </w:style>
  <w:style w:type="paragraph" w:styleId="a6">
    <w:name w:val="footer"/>
    <w:basedOn w:val="a"/>
    <w:link w:val="a7"/>
    <w:uiPriority w:val="99"/>
    <w:rsid w:val="00062ED6"/>
    <w:pPr>
      <w:tabs>
        <w:tab w:val="center" w:pos="4677"/>
        <w:tab w:val="right" w:pos="9355"/>
      </w:tabs>
    </w:pPr>
  </w:style>
  <w:style w:type="character" w:customStyle="1" w:styleId="a7">
    <w:name w:val="Нижний колонтитул Знак"/>
    <w:basedOn w:val="a0"/>
    <w:link w:val="a6"/>
    <w:uiPriority w:val="99"/>
    <w:locked/>
    <w:rsid w:val="00062ED6"/>
    <w:rPr>
      <w:rFonts w:ascii="Times New Roman" w:hAnsi="Times New Roman" w:cs="Times New Roman"/>
      <w:sz w:val="24"/>
      <w:szCs w:val="24"/>
      <w:lang w:val="x-none" w:eastAsia="ru-RU"/>
    </w:rPr>
  </w:style>
  <w:style w:type="character" w:styleId="a8">
    <w:name w:val="page number"/>
    <w:basedOn w:val="a0"/>
    <w:uiPriority w:val="99"/>
    <w:rsid w:val="00062ED6"/>
    <w:rPr>
      <w:rFonts w:cs="Times New Roman"/>
    </w:rPr>
  </w:style>
  <w:style w:type="paragraph" w:styleId="a9">
    <w:name w:val="Balloon Text"/>
    <w:basedOn w:val="a"/>
    <w:link w:val="aa"/>
    <w:uiPriority w:val="99"/>
    <w:semiHidden/>
    <w:unhideWhenUsed/>
    <w:rsid w:val="00062ED6"/>
    <w:rPr>
      <w:rFonts w:ascii="Tahoma" w:hAnsi="Tahoma" w:cs="Tahoma"/>
      <w:sz w:val="16"/>
      <w:szCs w:val="16"/>
    </w:rPr>
  </w:style>
  <w:style w:type="character" w:customStyle="1" w:styleId="aa">
    <w:name w:val="Текст выноски Знак"/>
    <w:basedOn w:val="a0"/>
    <w:link w:val="a9"/>
    <w:uiPriority w:val="99"/>
    <w:semiHidden/>
    <w:locked/>
    <w:rsid w:val="00062ED6"/>
    <w:rPr>
      <w:rFonts w:ascii="Tahoma" w:hAnsi="Tahoma" w:cs="Tahoma"/>
      <w:sz w:val="16"/>
      <w:szCs w:val="16"/>
      <w:lang w:val="x-none" w:eastAsia="ru-RU"/>
    </w:rPr>
  </w:style>
  <w:style w:type="paragraph" w:styleId="21">
    <w:name w:val="Body Text 2"/>
    <w:basedOn w:val="a"/>
    <w:link w:val="22"/>
    <w:uiPriority w:val="99"/>
    <w:rsid w:val="00984A30"/>
    <w:pPr>
      <w:jc w:val="both"/>
    </w:pPr>
  </w:style>
  <w:style w:type="character" w:customStyle="1" w:styleId="22">
    <w:name w:val="Основной текст 2 Знак"/>
    <w:basedOn w:val="a0"/>
    <w:link w:val="21"/>
    <w:uiPriority w:val="99"/>
    <w:locked/>
    <w:rsid w:val="00984A30"/>
    <w:rPr>
      <w:rFonts w:ascii="Times New Roman" w:hAnsi="Times New Roman" w:cs="Times New Roman"/>
      <w:sz w:val="24"/>
      <w:szCs w:val="24"/>
      <w:lang w:val="x-none" w:eastAsia="ru-RU"/>
    </w:rPr>
  </w:style>
  <w:style w:type="paragraph" w:styleId="ab">
    <w:name w:val="header"/>
    <w:basedOn w:val="a"/>
    <w:link w:val="ac"/>
    <w:uiPriority w:val="99"/>
    <w:unhideWhenUsed/>
    <w:rsid w:val="00984A30"/>
    <w:pPr>
      <w:tabs>
        <w:tab w:val="center" w:pos="4677"/>
        <w:tab w:val="right" w:pos="9355"/>
      </w:tabs>
    </w:pPr>
  </w:style>
  <w:style w:type="character" w:customStyle="1" w:styleId="ac">
    <w:name w:val="Верхний колонтитул Знак"/>
    <w:basedOn w:val="a0"/>
    <w:link w:val="ab"/>
    <w:uiPriority w:val="99"/>
    <w:locked/>
    <w:rsid w:val="00984A30"/>
    <w:rPr>
      <w:rFonts w:ascii="Times New Roman" w:hAnsi="Times New Roman" w:cs="Times New Roman"/>
      <w:sz w:val="24"/>
      <w:szCs w:val="24"/>
      <w:lang w:val="x-none" w:eastAsia="ru-RU"/>
    </w:rPr>
  </w:style>
  <w:style w:type="paragraph" w:styleId="ad">
    <w:name w:val="List Paragraph"/>
    <w:basedOn w:val="a"/>
    <w:uiPriority w:val="34"/>
    <w:qFormat/>
    <w:rsid w:val="00E100BB"/>
    <w:pPr>
      <w:ind w:left="720"/>
      <w:contextualSpacing/>
    </w:pPr>
  </w:style>
  <w:style w:type="paragraph" w:styleId="ae">
    <w:name w:val="No Spacing"/>
    <w:uiPriority w:val="1"/>
    <w:qFormat/>
    <w:rsid w:val="00675819"/>
    <w:pPr>
      <w:spacing w:after="0"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5BA48-A258-4F06-B5DD-D09A4ECA6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23</Pages>
  <Words>7528</Words>
  <Characters>42912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2015-06-30T11:24:00Z</cp:lastPrinted>
  <dcterms:created xsi:type="dcterms:W3CDTF">2015-09-04T13:17:00Z</dcterms:created>
  <dcterms:modified xsi:type="dcterms:W3CDTF">2015-09-06T12:33:00Z</dcterms:modified>
</cp:coreProperties>
</file>