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79" w:rsidRPr="0075211A" w:rsidRDefault="00991379" w:rsidP="00991379">
      <w:pPr>
        <w:spacing w:line="240" w:lineRule="auto"/>
        <w:jc w:val="center"/>
        <w:rPr>
          <w:rFonts w:ascii="Times New Roman" w:hAnsi="Times New Roman"/>
          <w:b/>
          <w:sz w:val="24"/>
          <w:szCs w:val="24"/>
        </w:rPr>
      </w:pPr>
      <w:r w:rsidRPr="0075211A">
        <w:rPr>
          <w:rFonts w:ascii="Times New Roman" w:hAnsi="Times New Roman"/>
          <w:b/>
          <w:sz w:val="24"/>
          <w:szCs w:val="24"/>
        </w:rPr>
        <w:t>МИНИСТЕРСТВО ОБРАЗОВАНИЯ И НАУКИ КЫРГЫЗСКОЙ РЕСПУБЛИКИ</w:t>
      </w:r>
    </w:p>
    <w:p w:rsidR="00991379" w:rsidRPr="0075211A" w:rsidRDefault="00991379" w:rsidP="00991379">
      <w:pPr>
        <w:spacing w:line="240" w:lineRule="auto"/>
        <w:jc w:val="center"/>
        <w:rPr>
          <w:rFonts w:ascii="Times New Roman" w:hAnsi="Times New Roman"/>
          <w:b/>
          <w:sz w:val="24"/>
          <w:szCs w:val="24"/>
        </w:rPr>
      </w:pPr>
      <w:r w:rsidRPr="0075211A">
        <w:rPr>
          <w:rFonts w:ascii="Times New Roman" w:hAnsi="Times New Roman"/>
          <w:b/>
          <w:sz w:val="24"/>
          <w:szCs w:val="24"/>
        </w:rPr>
        <w:t xml:space="preserve">КЫРГЫЗСКО </w:t>
      </w:r>
      <w:proofErr w:type="gramStart"/>
      <w:r w:rsidRPr="0075211A">
        <w:rPr>
          <w:rFonts w:ascii="Times New Roman" w:hAnsi="Times New Roman"/>
          <w:sz w:val="24"/>
          <w:szCs w:val="24"/>
        </w:rPr>
        <w:t>-</w:t>
      </w:r>
      <w:r w:rsidRPr="0075211A">
        <w:rPr>
          <w:rFonts w:ascii="Times New Roman" w:hAnsi="Times New Roman"/>
          <w:b/>
          <w:sz w:val="24"/>
          <w:szCs w:val="24"/>
        </w:rPr>
        <w:t>Р</w:t>
      </w:r>
      <w:proofErr w:type="gramEnd"/>
      <w:r w:rsidRPr="0075211A">
        <w:rPr>
          <w:rFonts w:ascii="Times New Roman" w:hAnsi="Times New Roman"/>
          <w:b/>
          <w:sz w:val="24"/>
          <w:szCs w:val="24"/>
        </w:rPr>
        <w:t>ОССИЙСКИЙ СЛАВЯНСКИЙ УНИВЕРСИТЕТ</w:t>
      </w:r>
    </w:p>
    <w:p w:rsidR="00991379" w:rsidRPr="0075211A" w:rsidRDefault="00991379" w:rsidP="00991379">
      <w:pPr>
        <w:spacing w:line="240" w:lineRule="auto"/>
        <w:jc w:val="center"/>
        <w:rPr>
          <w:rFonts w:ascii="Times New Roman" w:hAnsi="Times New Roman"/>
          <w:b/>
          <w:sz w:val="24"/>
          <w:szCs w:val="24"/>
        </w:rPr>
      </w:pPr>
      <w:r w:rsidRPr="0075211A">
        <w:rPr>
          <w:rFonts w:ascii="Times New Roman" w:hAnsi="Times New Roman"/>
          <w:b/>
          <w:sz w:val="24"/>
          <w:szCs w:val="24"/>
        </w:rPr>
        <w:t>им. Б.Н. ЕЛЬЦИНА</w:t>
      </w:r>
    </w:p>
    <w:p w:rsidR="00991379" w:rsidRPr="0075211A" w:rsidRDefault="00991379" w:rsidP="00991379">
      <w:pPr>
        <w:spacing w:line="240" w:lineRule="auto"/>
        <w:jc w:val="center"/>
        <w:rPr>
          <w:rFonts w:ascii="Times New Roman" w:hAnsi="Times New Roman"/>
          <w:b/>
          <w:sz w:val="24"/>
          <w:szCs w:val="24"/>
        </w:rPr>
      </w:pPr>
      <w:r w:rsidRPr="0075211A">
        <w:rPr>
          <w:rFonts w:ascii="Times New Roman" w:hAnsi="Times New Roman"/>
          <w:b/>
          <w:sz w:val="24"/>
          <w:szCs w:val="24"/>
        </w:rPr>
        <w:t xml:space="preserve">КЫРГЫЗСКИЙ НАЦИОНАЛЬНЫЙ УНИВЕРСИТЕТ </w:t>
      </w:r>
    </w:p>
    <w:p w:rsidR="00991379" w:rsidRPr="0075211A" w:rsidRDefault="00991379" w:rsidP="00991379">
      <w:pPr>
        <w:spacing w:line="240" w:lineRule="auto"/>
        <w:jc w:val="center"/>
        <w:rPr>
          <w:rFonts w:ascii="Times New Roman" w:hAnsi="Times New Roman"/>
          <w:b/>
          <w:sz w:val="24"/>
          <w:szCs w:val="24"/>
        </w:rPr>
      </w:pPr>
      <w:r w:rsidRPr="0075211A">
        <w:rPr>
          <w:rFonts w:ascii="Times New Roman" w:hAnsi="Times New Roman"/>
          <w:b/>
          <w:sz w:val="24"/>
          <w:szCs w:val="24"/>
        </w:rPr>
        <w:t>им. Ж.БАЛАСАГЫНА</w:t>
      </w:r>
    </w:p>
    <w:p w:rsidR="00991379" w:rsidRPr="000741D1" w:rsidRDefault="00991379" w:rsidP="00991379">
      <w:pPr>
        <w:shd w:val="clear" w:color="auto" w:fill="FFFFFF"/>
        <w:tabs>
          <w:tab w:val="left" w:pos="6394"/>
        </w:tabs>
        <w:spacing w:before="821" w:after="0" w:line="240" w:lineRule="auto"/>
        <w:rPr>
          <w:rFonts w:ascii="Times New Roman" w:hAnsi="Times New Roman"/>
          <w:b/>
          <w:sz w:val="28"/>
          <w:szCs w:val="28"/>
          <w:lang w:val="ky-KG" w:eastAsia="ru-RU"/>
        </w:rPr>
      </w:pPr>
      <w:r>
        <w:rPr>
          <w:rFonts w:ascii="Times New Roman" w:hAnsi="Times New Roman"/>
          <w:b/>
          <w:sz w:val="24"/>
          <w:szCs w:val="24"/>
          <w:lang w:val="ky-KG" w:eastAsia="ru-RU"/>
        </w:rPr>
        <w:t xml:space="preserve">                                              </w:t>
      </w:r>
      <w:r w:rsidRPr="000741D1">
        <w:rPr>
          <w:rFonts w:ascii="Times New Roman" w:hAnsi="Times New Roman"/>
          <w:b/>
          <w:sz w:val="28"/>
          <w:szCs w:val="28"/>
          <w:lang w:val="ky-KG" w:eastAsia="ru-RU"/>
        </w:rPr>
        <w:t>Диссертационный совет Д. 08.15.519.</w:t>
      </w:r>
    </w:p>
    <w:p w:rsidR="00991379" w:rsidRPr="0075211A" w:rsidRDefault="00991379" w:rsidP="00991379">
      <w:pPr>
        <w:shd w:val="clear" w:color="auto" w:fill="FFFFFF"/>
        <w:spacing w:before="821" w:after="0" w:line="240" w:lineRule="auto"/>
        <w:jc w:val="center"/>
        <w:rPr>
          <w:rFonts w:ascii="Times New Roman" w:hAnsi="Times New Roman"/>
          <w:b/>
          <w:i/>
          <w:sz w:val="24"/>
          <w:szCs w:val="24"/>
          <w:lang w:val="ky-KG" w:eastAsia="ru-RU"/>
        </w:rPr>
      </w:pPr>
      <w:r w:rsidRPr="0075211A">
        <w:rPr>
          <w:rFonts w:ascii="Times New Roman" w:hAnsi="Times New Roman"/>
          <w:sz w:val="24"/>
          <w:szCs w:val="24"/>
          <w:lang w:eastAsia="ru-RU"/>
        </w:rPr>
        <w:tab/>
      </w:r>
      <w:r w:rsidRPr="0075211A">
        <w:rPr>
          <w:rFonts w:ascii="Times New Roman" w:hAnsi="Times New Roman"/>
          <w:sz w:val="24"/>
          <w:szCs w:val="24"/>
          <w:lang w:eastAsia="ru-RU"/>
        </w:rPr>
        <w:tab/>
      </w:r>
      <w:r>
        <w:rPr>
          <w:rFonts w:ascii="Times New Roman" w:hAnsi="Times New Roman"/>
          <w:sz w:val="24"/>
          <w:szCs w:val="24"/>
          <w:lang w:eastAsia="ru-RU"/>
        </w:rPr>
        <w:t xml:space="preserve">                                                      </w:t>
      </w:r>
      <w:r w:rsidRPr="0075211A">
        <w:rPr>
          <w:rFonts w:ascii="Times New Roman" w:hAnsi="Times New Roman"/>
          <w:i/>
          <w:sz w:val="24"/>
          <w:szCs w:val="24"/>
          <w:lang w:eastAsia="ru-RU"/>
        </w:rPr>
        <w:t xml:space="preserve">На правах рукописи                                                        </w:t>
      </w:r>
      <w:r w:rsidRPr="0075211A">
        <w:rPr>
          <w:rFonts w:ascii="Times New Roman" w:hAnsi="Times New Roman"/>
          <w:i/>
          <w:sz w:val="24"/>
          <w:szCs w:val="24"/>
          <w:lang w:eastAsia="ru-RU"/>
        </w:rPr>
        <w:tab/>
      </w:r>
      <w:r w:rsidRPr="0075211A">
        <w:rPr>
          <w:rFonts w:ascii="Times New Roman" w:hAnsi="Times New Roman"/>
          <w:i/>
          <w:sz w:val="24"/>
          <w:szCs w:val="24"/>
          <w:lang w:eastAsia="ru-RU"/>
        </w:rPr>
        <w:tab/>
      </w:r>
      <w:r w:rsidRPr="0075211A">
        <w:rPr>
          <w:rFonts w:ascii="Times New Roman" w:hAnsi="Times New Roman"/>
          <w:i/>
          <w:sz w:val="24"/>
          <w:szCs w:val="24"/>
          <w:lang w:eastAsia="ru-RU"/>
        </w:rPr>
        <w:tab/>
      </w:r>
      <w:r w:rsidRPr="0075211A">
        <w:rPr>
          <w:rFonts w:ascii="Times New Roman" w:hAnsi="Times New Roman"/>
          <w:i/>
          <w:sz w:val="24"/>
          <w:szCs w:val="24"/>
          <w:lang w:eastAsia="ru-RU"/>
        </w:rPr>
        <w:tab/>
      </w:r>
      <w:r w:rsidRPr="0075211A">
        <w:rPr>
          <w:rFonts w:ascii="Times New Roman" w:hAnsi="Times New Roman"/>
          <w:i/>
          <w:sz w:val="24"/>
          <w:szCs w:val="24"/>
          <w:lang w:eastAsia="ru-RU"/>
        </w:rPr>
        <w:tab/>
      </w:r>
      <w:r w:rsidRPr="0075211A">
        <w:rPr>
          <w:rFonts w:ascii="Times New Roman" w:hAnsi="Times New Roman"/>
          <w:i/>
          <w:sz w:val="24"/>
          <w:szCs w:val="24"/>
          <w:lang w:eastAsia="ru-RU"/>
        </w:rPr>
        <w:tab/>
      </w:r>
      <w:r>
        <w:rPr>
          <w:rFonts w:ascii="Times New Roman" w:hAnsi="Times New Roman"/>
          <w:i/>
          <w:sz w:val="24"/>
          <w:szCs w:val="24"/>
          <w:lang w:eastAsia="ru-RU"/>
        </w:rPr>
        <w:t xml:space="preserve">                           </w:t>
      </w:r>
      <w:r w:rsidRPr="0075211A">
        <w:rPr>
          <w:rFonts w:ascii="Times New Roman" w:hAnsi="Times New Roman"/>
          <w:b/>
          <w:i/>
          <w:sz w:val="24"/>
          <w:szCs w:val="24"/>
          <w:lang w:eastAsia="ru-RU"/>
        </w:rPr>
        <w:t>УДК   657: 657. 261: 657.4. 01: 33</w:t>
      </w:r>
    </w:p>
    <w:p w:rsidR="00991379" w:rsidRPr="0075211A" w:rsidRDefault="00991379" w:rsidP="00991379">
      <w:pPr>
        <w:shd w:val="clear" w:color="auto" w:fill="FFFFFF"/>
        <w:spacing w:before="586" w:after="0" w:line="240" w:lineRule="auto"/>
        <w:rPr>
          <w:rFonts w:ascii="Times New Roman" w:hAnsi="Times New Roman"/>
          <w:b/>
          <w:bCs/>
          <w:i/>
          <w:spacing w:val="-2"/>
          <w:sz w:val="28"/>
          <w:szCs w:val="28"/>
          <w:lang w:val="ky-KG" w:eastAsia="ru-RU"/>
        </w:rPr>
      </w:pPr>
    </w:p>
    <w:p w:rsidR="00991379" w:rsidRPr="0075211A" w:rsidRDefault="00991379" w:rsidP="00991379">
      <w:pPr>
        <w:shd w:val="clear" w:color="auto" w:fill="FFFFFF"/>
        <w:spacing w:before="586" w:after="0" w:line="240" w:lineRule="auto"/>
        <w:rPr>
          <w:rFonts w:ascii="Times New Roman" w:hAnsi="Times New Roman"/>
          <w:b/>
          <w:bCs/>
          <w:spacing w:val="-2"/>
          <w:sz w:val="24"/>
          <w:szCs w:val="24"/>
          <w:lang w:eastAsia="ru-RU"/>
        </w:rPr>
      </w:pPr>
      <w:r>
        <w:rPr>
          <w:rFonts w:ascii="Times New Roman" w:hAnsi="Times New Roman"/>
          <w:b/>
          <w:bCs/>
          <w:spacing w:val="-2"/>
          <w:sz w:val="24"/>
          <w:szCs w:val="24"/>
          <w:lang w:eastAsia="ru-RU"/>
        </w:rPr>
        <w:t xml:space="preserve">                                                </w:t>
      </w:r>
      <w:r w:rsidRPr="0075211A">
        <w:rPr>
          <w:rFonts w:ascii="Times New Roman" w:hAnsi="Times New Roman"/>
          <w:b/>
          <w:bCs/>
          <w:spacing w:val="-2"/>
          <w:sz w:val="24"/>
          <w:szCs w:val="24"/>
          <w:lang w:eastAsia="ru-RU"/>
        </w:rPr>
        <w:t>БУЛАНОВА  ЗУРАКАН ШААКЫЕВНА</w:t>
      </w:r>
    </w:p>
    <w:p w:rsidR="00991379" w:rsidRPr="0075211A" w:rsidRDefault="00991379" w:rsidP="00991379">
      <w:pPr>
        <w:shd w:val="clear" w:color="auto" w:fill="FFFFFF"/>
        <w:spacing w:before="586" w:after="0" w:line="240" w:lineRule="auto"/>
        <w:rPr>
          <w:rFonts w:ascii="Times New Roman" w:hAnsi="Times New Roman"/>
          <w:b/>
          <w:bCs/>
          <w:spacing w:val="-2"/>
          <w:sz w:val="24"/>
          <w:szCs w:val="24"/>
          <w:lang w:eastAsia="ru-RU"/>
        </w:rPr>
      </w:pPr>
    </w:p>
    <w:p w:rsidR="00991379" w:rsidRPr="0075211A" w:rsidRDefault="00991379" w:rsidP="00991379">
      <w:pPr>
        <w:shd w:val="clear" w:color="auto" w:fill="FFFFFF"/>
        <w:tabs>
          <w:tab w:val="left" w:pos="710"/>
        </w:tabs>
        <w:spacing w:after="0" w:line="240" w:lineRule="auto"/>
        <w:jc w:val="center"/>
        <w:rPr>
          <w:rFonts w:ascii="Times New Roman" w:hAnsi="Times New Roman"/>
          <w:b/>
          <w:sz w:val="24"/>
          <w:szCs w:val="24"/>
          <w:lang w:eastAsia="ru-RU"/>
        </w:rPr>
      </w:pPr>
    </w:p>
    <w:p w:rsidR="00991379" w:rsidRPr="0075211A" w:rsidRDefault="00991379" w:rsidP="00991379">
      <w:pPr>
        <w:shd w:val="clear" w:color="auto" w:fill="FFFFFF"/>
        <w:tabs>
          <w:tab w:val="left" w:pos="710"/>
        </w:tabs>
        <w:spacing w:after="0" w:line="240" w:lineRule="auto"/>
        <w:jc w:val="center"/>
        <w:rPr>
          <w:rFonts w:ascii="Times New Roman" w:hAnsi="Times New Roman"/>
          <w:b/>
          <w:sz w:val="24"/>
          <w:szCs w:val="24"/>
          <w:lang w:eastAsia="ru-RU"/>
        </w:rPr>
      </w:pPr>
    </w:p>
    <w:p w:rsidR="00991379" w:rsidRPr="0075211A" w:rsidRDefault="00991379" w:rsidP="00991379">
      <w:pPr>
        <w:shd w:val="clear" w:color="auto" w:fill="FFFFFF"/>
        <w:tabs>
          <w:tab w:val="left" w:pos="710"/>
        </w:tabs>
        <w:spacing w:after="0" w:line="240" w:lineRule="auto"/>
        <w:jc w:val="center"/>
        <w:rPr>
          <w:rFonts w:ascii="Times New Roman" w:hAnsi="Times New Roman"/>
          <w:b/>
          <w:sz w:val="24"/>
          <w:szCs w:val="24"/>
          <w:lang w:eastAsia="ru-RU"/>
        </w:rPr>
      </w:pPr>
      <w:r w:rsidRPr="0075211A">
        <w:rPr>
          <w:rFonts w:ascii="Times New Roman" w:hAnsi="Times New Roman"/>
          <w:b/>
          <w:sz w:val="24"/>
          <w:szCs w:val="24"/>
          <w:lang w:eastAsia="ru-RU"/>
        </w:rPr>
        <w:t xml:space="preserve">РАЗВИТИЕ ОРГАНИЗАЦИИ </w:t>
      </w:r>
      <w:r w:rsidRPr="0075211A">
        <w:rPr>
          <w:rFonts w:ascii="Times New Roman" w:hAnsi="Times New Roman"/>
          <w:b/>
          <w:sz w:val="24"/>
          <w:szCs w:val="24"/>
          <w:lang w:val="ky-KG" w:eastAsia="ru-RU"/>
        </w:rPr>
        <w:t xml:space="preserve"> БУХГАЛТЕРСКОГО </w:t>
      </w:r>
      <w:r w:rsidRPr="0075211A">
        <w:rPr>
          <w:rFonts w:ascii="Times New Roman" w:hAnsi="Times New Roman"/>
          <w:b/>
          <w:sz w:val="24"/>
          <w:szCs w:val="24"/>
          <w:lang w:eastAsia="ru-RU"/>
        </w:rPr>
        <w:t>УЧЕТА, АНАЛИЗА  И АУДИТА ОБЯЗАТЕЛЬСТВ  КОММЕРЧЕСКИХ ПРЕДПРИЯТИЙ.</w:t>
      </w:r>
    </w:p>
    <w:p w:rsidR="00991379" w:rsidRPr="0075211A" w:rsidRDefault="00991379" w:rsidP="00991379">
      <w:pPr>
        <w:shd w:val="clear" w:color="auto" w:fill="FFFFFF"/>
        <w:spacing w:before="269" w:after="0" w:line="240" w:lineRule="auto"/>
        <w:jc w:val="center"/>
        <w:rPr>
          <w:rFonts w:ascii="Times New Roman" w:hAnsi="Times New Roman"/>
          <w:b/>
          <w:sz w:val="24"/>
          <w:szCs w:val="24"/>
          <w:lang w:eastAsia="ru-RU"/>
        </w:rPr>
      </w:pPr>
    </w:p>
    <w:p w:rsidR="00991379" w:rsidRPr="0075211A" w:rsidRDefault="00991379" w:rsidP="00991379">
      <w:pPr>
        <w:shd w:val="clear" w:color="auto" w:fill="FFFFFF"/>
        <w:spacing w:before="269" w:after="0" w:line="240" w:lineRule="auto"/>
        <w:jc w:val="center"/>
        <w:rPr>
          <w:rFonts w:ascii="Times New Roman" w:hAnsi="Times New Roman"/>
          <w:sz w:val="28"/>
          <w:szCs w:val="28"/>
          <w:lang w:val="ky-KG" w:eastAsia="ru-RU"/>
        </w:rPr>
      </w:pPr>
    </w:p>
    <w:p w:rsidR="00991379" w:rsidRPr="0075211A" w:rsidRDefault="00991379" w:rsidP="00991379">
      <w:pPr>
        <w:tabs>
          <w:tab w:val="left" w:pos="2700"/>
        </w:tabs>
        <w:spacing w:after="0" w:line="240" w:lineRule="auto"/>
        <w:jc w:val="center"/>
        <w:rPr>
          <w:rFonts w:ascii="Times New Roman" w:hAnsi="Times New Roman"/>
          <w:sz w:val="28"/>
          <w:szCs w:val="28"/>
          <w:lang w:val="ky-KG" w:eastAsia="ru-RU"/>
        </w:rPr>
      </w:pPr>
      <w:r w:rsidRPr="0075211A">
        <w:rPr>
          <w:rFonts w:ascii="Times New Roman" w:hAnsi="Times New Roman"/>
          <w:sz w:val="28"/>
          <w:szCs w:val="28"/>
          <w:lang w:eastAsia="ru-RU"/>
        </w:rPr>
        <w:t>08.00.12 - Бухгалтерский учет, статистика</w:t>
      </w:r>
    </w:p>
    <w:p w:rsidR="00991379" w:rsidRPr="0075211A" w:rsidRDefault="00991379" w:rsidP="00991379">
      <w:pPr>
        <w:tabs>
          <w:tab w:val="left" w:pos="2700"/>
          <w:tab w:val="left" w:pos="2999"/>
        </w:tabs>
        <w:spacing w:after="0" w:line="240" w:lineRule="auto"/>
        <w:jc w:val="center"/>
        <w:rPr>
          <w:rFonts w:ascii="Times New Roman" w:hAnsi="Times New Roman"/>
          <w:sz w:val="28"/>
          <w:szCs w:val="28"/>
          <w:lang w:eastAsia="ru-RU"/>
        </w:rPr>
      </w:pPr>
    </w:p>
    <w:p w:rsidR="00991379" w:rsidRPr="0075211A" w:rsidRDefault="00991379" w:rsidP="00991379">
      <w:pPr>
        <w:tabs>
          <w:tab w:val="left" w:pos="2700"/>
        </w:tabs>
        <w:spacing w:after="0" w:line="240" w:lineRule="auto"/>
        <w:jc w:val="center"/>
        <w:rPr>
          <w:rFonts w:ascii="Times New Roman" w:hAnsi="Times New Roman"/>
          <w:sz w:val="28"/>
          <w:szCs w:val="28"/>
          <w:lang w:eastAsia="ru-RU"/>
        </w:rPr>
      </w:pPr>
    </w:p>
    <w:p w:rsidR="00991379" w:rsidRPr="0075211A" w:rsidRDefault="00991379" w:rsidP="00991379">
      <w:pPr>
        <w:tabs>
          <w:tab w:val="left" w:pos="2700"/>
        </w:tabs>
        <w:spacing w:after="0" w:line="240" w:lineRule="auto"/>
        <w:jc w:val="center"/>
        <w:rPr>
          <w:rFonts w:ascii="Times New Roman" w:hAnsi="Times New Roman"/>
          <w:sz w:val="28"/>
          <w:szCs w:val="28"/>
          <w:lang w:eastAsia="ru-RU"/>
        </w:rPr>
      </w:pPr>
    </w:p>
    <w:p w:rsidR="00991379" w:rsidRPr="0075211A" w:rsidRDefault="00991379" w:rsidP="00991379">
      <w:pPr>
        <w:tabs>
          <w:tab w:val="left" w:pos="2700"/>
        </w:tabs>
        <w:spacing w:after="0" w:line="240" w:lineRule="auto"/>
        <w:jc w:val="center"/>
        <w:rPr>
          <w:rFonts w:ascii="Times New Roman" w:hAnsi="Times New Roman"/>
          <w:b/>
          <w:sz w:val="24"/>
          <w:szCs w:val="24"/>
          <w:lang w:val="ky-KG" w:eastAsia="ru-RU"/>
        </w:rPr>
      </w:pPr>
      <w:r w:rsidRPr="0075211A">
        <w:rPr>
          <w:rFonts w:ascii="Times New Roman" w:hAnsi="Times New Roman"/>
          <w:b/>
          <w:sz w:val="24"/>
          <w:szCs w:val="24"/>
          <w:lang w:val="ky-KG" w:eastAsia="ru-RU"/>
        </w:rPr>
        <w:t>Автореферат</w:t>
      </w:r>
    </w:p>
    <w:p w:rsidR="00991379" w:rsidRPr="0075211A" w:rsidRDefault="00991379" w:rsidP="00991379">
      <w:pPr>
        <w:tabs>
          <w:tab w:val="left" w:pos="2700"/>
        </w:tabs>
        <w:spacing w:after="0" w:line="240" w:lineRule="auto"/>
        <w:jc w:val="center"/>
        <w:rPr>
          <w:rFonts w:ascii="Times New Roman" w:hAnsi="Times New Roman"/>
          <w:b/>
          <w:sz w:val="28"/>
          <w:szCs w:val="28"/>
          <w:lang w:eastAsia="ru-RU"/>
        </w:rPr>
      </w:pPr>
    </w:p>
    <w:p w:rsidR="00991379" w:rsidRPr="0075211A" w:rsidRDefault="00991379" w:rsidP="00991379">
      <w:pPr>
        <w:tabs>
          <w:tab w:val="left" w:pos="2700"/>
        </w:tabs>
        <w:spacing w:after="0" w:line="240" w:lineRule="auto"/>
        <w:rPr>
          <w:rFonts w:ascii="Times New Roman" w:hAnsi="Times New Roman"/>
          <w:sz w:val="24"/>
          <w:szCs w:val="24"/>
          <w:lang w:eastAsia="ru-RU"/>
        </w:rPr>
      </w:pPr>
      <w:r w:rsidRPr="0075211A">
        <w:rPr>
          <w:rFonts w:ascii="Times New Roman" w:hAnsi="Times New Roman"/>
          <w:sz w:val="24"/>
          <w:szCs w:val="24"/>
          <w:lang w:eastAsia="ru-RU"/>
        </w:rPr>
        <w:t xml:space="preserve">                                          диссертации на соискание ученой степени</w:t>
      </w:r>
    </w:p>
    <w:p w:rsidR="00991379" w:rsidRPr="0075211A" w:rsidRDefault="00991379" w:rsidP="00991379">
      <w:pPr>
        <w:tabs>
          <w:tab w:val="left" w:pos="2700"/>
        </w:tabs>
        <w:spacing w:after="0" w:line="240" w:lineRule="auto"/>
        <w:rPr>
          <w:rFonts w:ascii="Times New Roman" w:hAnsi="Times New Roman"/>
          <w:sz w:val="24"/>
          <w:szCs w:val="24"/>
          <w:lang w:eastAsia="ru-RU"/>
        </w:rPr>
      </w:pPr>
      <w:r w:rsidRPr="0075211A">
        <w:rPr>
          <w:rFonts w:ascii="Times New Roman" w:hAnsi="Times New Roman"/>
          <w:sz w:val="24"/>
          <w:szCs w:val="24"/>
          <w:lang w:eastAsia="ru-RU"/>
        </w:rPr>
        <w:t xml:space="preserve">                                                 кандидата экономических наук</w:t>
      </w:r>
    </w:p>
    <w:p w:rsidR="00991379" w:rsidRPr="0075211A" w:rsidRDefault="00991379" w:rsidP="00991379">
      <w:pPr>
        <w:tabs>
          <w:tab w:val="left" w:pos="2700"/>
        </w:tabs>
        <w:spacing w:after="0" w:line="240" w:lineRule="auto"/>
        <w:jc w:val="center"/>
        <w:rPr>
          <w:rFonts w:ascii="Times New Roman" w:hAnsi="Times New Roman"/>
          <w:spacing w:val="-2"/>
          <w:sz w:val="28"/>
          <w:szCs w:val="28"/>
          <w:lang w:eastAsia="ru-RU"/>
        </w:rPr>
      </w:pPr>
    </w:p>
    <w:p w:rsidR="00991379" w:rsidRPr="0075211A" w:rsidRDefault="00991379" w:rsidP="00991379">
      <w:pPr>
        <w:shd w:val="clear" w:color="auto" w:fill="FFFFFF"/>
        <w:spacing w:after="0" w:line="355" w:lineRule="exact"/>
        <w:ind w:right="3107"/>
        <w:jc w:val="center"/>
        <w:rPr>
          <w:rFonts w:ascii="Times New Roman" w:hAnsi="Times New Roman"/>
          <w:spacing w:val="-2"/>
          <w:sz w:val="28"/>
          <w:szCs w:val="28"/>
          <w:lang w:eastAsia="ru-RU"/>
        </w:rPr>
      </w:pPr>
    </w:p>
    <w:p w:rsidR="00991379" w:rsidRPr="0075211A" w:rsidRDefault="00991379" w:rsidP="00991379">
      <w:pPr>
        <w:shd w:val="clear" w:color="auto" w:fill="FFFFFF"/>
        <w:spacing w:after="0" w:line="355" w:lineRule="exact"/>
        <w:ind w:right="3107"/>
        <w:jc w:val="center"/>
        <w:rPr>
          <w:rFonts w:ascii="Times New Roman" w:hAnsi="Times New Roman"/>
          <w:b/>
          <w:spacing w:val="-2"/>
          <w:sz w:val="28"/>
          <w:szCs w:val="28"/>
          <w:lang w:val="ky-KG" w:eastAsia="ru-RU"/>
        </w:rPr>
      </w:pPr>
    </w:p>
    <w:p w:rsidR="00991379" w:rsidRDefault="00991379" w:rsidP="00991379">
      <w:pPr>
        <w:shd w:val="clear" w:color="auto" w:fill="FFFFFF"/>
        <w:spacing w:after="0" w:line="355" w:lineRule="exact"/>
        <w:ind w:right="3107"/>
        <w:rPr>
          <w:rFonts w:ascii="Times New Roman" w:hAnsi="Times New Roman"/>
          <w:b/>
          <w:spacing w:val="-2"/>
          <w:sz w:val="24"/>
          <w:szCs w:val="24"/>
          <w:lang w:val="ky-KG" w:eastAsia="ru-RU"/>
        </w:rPr>
      </w:pPr>
      <w:r>
        <w:rPr>
          <w:rFonts w:ascii="Times New Roman" w:hAnsi="Times New Roman"/>
          <w:b/>
          <w:spacing w:val="-2"/>
          <w:sz w:val="24"/>
          <w:szCs w:val="24"/>
          <w:lang w:eastAsia="ru-RU"/>
        </w:rPr>
        <w:t xml:space="preserve">                                                                   </w:t>
      </w:r>
      <w:r w:rsidRPr="0075211A">
        <w:rPr>
          <w:rFonts w:ascii="Times New Roman" w:hAnsi="Times New Roman"/>
          <w:b/>
          <w:spacing w:val="-2"/>
          <w:sz w:val="24"/>
          <w:szCs w:val="24"/>
          <w:lang w:eastAsia="ru-RU"/>
        </w:rPr>
        <w:t>Бишкек-201</w:t>
      </w:r>
      <w:r w:rsidRPr="0075211A">
        <w:rPr>
          <w:rFonts w:ascii="Times New Roman" w:hAnsi="Times New Roman"/>
          <w:b/>
          <w:spacing w:val="-2"/>
          <w:sz w:val="24"/>
          <w:szCs w:val="24"/>
          <w:lang w:val="ky-KG" w:eastAsia="ru-RU"/>
        </w:rPr>
        <w:t>6</w:t>
      </w:r>
    </w:p>
    <w:p w:rsidR="00991379" w:rsidRDefault="00991379" w:rsidP="00991379">
      <w:pPr>
        <w:shd w:val="clear" w:color="auto" w:fill="FFFFFF"/>
        <w:spacing w:after="0" w:line="355" w:lineRule="exact"/>
        <w:ind w:right="3107"/>
        <w:rPr>
          <w:rFonts w:ascii="Times New Roman" w:hAnsi="Times New Roman"/>
          <w:b/>
          <w:spacing w:val="-2"/>
          <w:sz w:val="24"/>
          <w:szCs w:val="24"/>
          <w:lang w:val="ky-KG" w:eastAsia="ru-RU"/>
        </w:rPr>
      </w:pPr>
    </w:p>
    <w:p w:rsidR="00991379" w:rsidRPr="0075211A" w:rsidRDefault="00991379" w:rsidP="00991379">
      <w:pPr>
        <w:shd w:val="clear" w:color="auto" w:fill="FFFFFF"/>
        <w:spacing w:after="0" w:line="355" w:lineRule="exact"/>
        <w:ind w:right="3107"/>
        <w:rPr>
          <w:rFonts w:ascii="Times New Roman" w:hAnsi="Times New Roman"/>
          <w:b/>
          <w:spacing w:val="-2"/>
          <w:sz w:val="24"/>
          <w:szCs w:val="24"/>
          <w:lang w:val="ky-KG" w:eastAsia="ru-RU"/>
        </w:rPr>
      </w:pPr>
    </w:p>
    <w:p w:rsidR="00991379" w:rsidRPr="0075211A" w:rsidRDefault="00991379" w:rsidP="00991379">
      <w:pPr>
        <w:tabs>
          <w:tab w:val="left" w:pos="2700"/>
        </w:tabs>
        <w:spacing w:after="0" w:line="240" w:lineRule="auto"/>
        <w:jc w:val="both"/>
        <w:rPr>
          <w:rFonts w:ascii="Times New Roman" w:hAnsi="Times New Roman"/>
          <w:sz w:val="24"/>
          <w:szCs w:val="24"/>
          <w:lang w:eastAsia="ru-RU"/>
        </w:rPr>
      </w:pPr>
    </w:p>
    <w:p w:rsidR="00FD4FFA" w:rsidRPr="006F3963" w:rsidRDefault="00FD4FFA" w:rsidP="006F3963">
      <w:pPr>
        <w:tabs>
          <w:tab w:val="left" w:pos="720"/>
        </w:tabs>
        <w:spacing w:after="0"/>
        <w:jc w:val="both"/>
        <w:rPr>
          <w:rFonts w:ascii="Times New Roman" w:hAnsi="Times New Roman"/>
          <w:b/>
          <w:sz w:val="24"/>
          <w:szCs w:val="24"/>
          <w:lang w:eastAsia="ru-RU"/>
        </w:rPr>
      </w:pPr>
      <w:r w:rsidRPr="00484331">
        <w:rPr>
          <w:rFonts w:ascii="Times New Roman" w:hAnsi="Times New Roman"/>
          <w:b/>
          <w:sz w:val="24"/>
          <w:szCs w:val="24"/>
          <w:lang w:eastAsia="ru-RU"/>
        </w:rPr>
        <w:lastRenderedPageBreak/>
        <w:tab/>
      </w:r>
      <w:r w:rsidRPr="006F3963">
        <w:rPr>
          <w:rFonts w:ascii="Times New Roman" w:hAnsi="Times New Roman"/>
          <w:b/>
          <w:sz w:val="24"/>
          <w:szCs w:val="24"/>
          <w:lang w:eastAsia="ru-RU"/>
        </w:rPr>
        <w:t xml:space="preserve">Диссертационная работа выполнена на кафедре  «Бухгалтерский учет и аудит» </w:t>
      </w:r>
      <w:proofErr w:type="spellStart"/>
      <w:r w:rsidRPr="006F3963">
        <w:rPr>
          <w:rFonts w:ascii="Times New Roman" w:hAnsi="Times New Roman"/>
          <w:b/>
          <w:sz w:val="24"/>
          <w:szCs w:val="24"/>
          <w:lang w:eastAsia="ru-RU"/>
        </w:rPr>
        <w:t>Ошского</w:t>
      </w:r>
      <w:proofErr w:type="spellEnd"/>
      <w:r w:rsidRPr="006F3963">
        <w:rPr>
          <w:rFonts w:ascii="Times New Roman" w:hAnsi="Times New Roman"/>
          <w:b/>
          <w:sz w:val="24"/>
          <w:szCs w:val="24"/>
          <w:lang w:eastAsia="ru-RU"/>
        </w:rPr>
        <w:t xml:space="preserve"> технологического университета им. М.М.Адышева</w:t>
      </w:r>
    </w:p>
    <w:p w:rsidR="00FD4FFA" w:rsidRPr="006F3963" w:rsidRDefault="00FD4FFA" w:rsidP="006F3963">
      <w:pPr>
        <w:tabs>
          <w:tab w:val="left" w:pos="2700"/>
        </w:tabs>
        <w:spacing w:after="0"/>
        <w:jc w:val="center"/>
        <w:rPr>
          <w:rFonts w:ascii="Times New Roman" w:hAnsi="Times New Roman"/>
          <w:b/>
          <w:sz w:val="24"/>
          <w:szCs w:val="24"/>
          <w:lang w:eastAsia="ru-RU"/>
        </w:rPr>
      </w:pPr>
    </w:p>
    <w:p w:rsidR="00FD4FFA" w:rsidRPr="006F3963" w:rsidRDefault="00FD4FFA" w:rsidP="006F3963">
      <w:pPr>
        <w:tabs>
          <w:tab w:val="center" w:pos="4153"/>
          <w:tab w:val="right" w:pos="8306"/>
        </w:tabs>
        <w:spacing w:after="0"/>
        <w:rPr>
          <w:rFonts w:ascii="Times New Roman" w:hAnsi="Times New Roman"/>
          <w:sz w:val="24"/>
          <w:szCs w:val="24"/>
          <w:lang w:eastAsia="ru-RU"/>
        </w:rPr>
      </w:pPr>
    </w:p>
    <w:tbl>
      <w:tblPr>
        <w:tblW w:w="0" w:type="auto"/>
        <w:tblLook w:val="00A0"/>
      </w:tblPr>
      <w:tblGrid>
        <w:gridCol w:w="4106"/>
        <w:gridCol w:w="5465"/>
      </w:tblGrid>
      <w:tr w:rsidR="00FD4FFA" w:rsidRPr="006F3963" w:rsidTr="00832AF4">
        <w:tc>
          <w:tcPr>
            <w:tcW w:w="4219" w:type="dxa"/>
          </w:tcPr>
          <w:p w:rsidR="00FD4FFA" w:rsidRPr="006F3963" w:rsidRDefault="00FD4FFA" w:rsidP="006F3963">
            <w:pPr>
              <w:spacing w:after="0"/>
              <w:rPr>
                <w:rFonts w:ascii="Times New Roman" w:hAnsi="Times New Roman"/>
                <w:b/>
                <w:sz w:val="24"/>
                <w:szCs w:val="24"/>
                <w:lang w:eastAsia="ru-RU"/>
              </w:rPr>
            </w:pPr>
            <w:r w:rsidRPr="006F3963">
              <w:rPr>
                <w:rFonts w:ascii="Times New Roman" w:hAnsi="Times New Roman"/>
                <w:b/>
                <w:sz w:val="24"/>
                <w:szCs w:val="24"/>
                <w:lang w:eastAsia="ru-RU"/>
              </w:rPr>
              <w:t>Научный руководитель</w:t>
            </w:r>
            <w:r w:rsidRPr="006F3963">
              <w:rPr>
                <w:rFonts w:ascii="Times New Roman" w:hAnsi="Times New Roman"/>
                <w:b/>
                <w:sz w:val="24"/>
                <w:szCs w:val="24"/>
                <w:lang w:val="ky-KG" w:eastAsia="ru-RU"/>
              </w:rPr>
              <w:t xml:space="preserve">:  </w:t>
            </w:r>
          </w:p>
        </w:tc>
        <w:tc>
          <w:tcPr>
            <w:tcW w:w="5634" w:type="dxa"/>
          </w:tcPr>
          <w:p w:rsidR="00FD4FFA" w:rsidRPr="006F3963" w:rsidRDefault="00FD4FFA" w:rsidP="006F3963">
            <w:pPr>
              <w:tabs>
                <w:tab w:val="left" w:pos="-180"/>
                <w:tab w:val="left" w:pos="0"/>
                <w:tab w:val="left" w:pos="3600"/>
              </w:tabs>
              <w:spacing w:after="0"/>
              <w:rPr>
                <w:rFonts w:ascii="Times New Roman" w:hAnsi="Times New Roman"/>
                <w:sz w:val="24"/>
                <w:szCs w:val="24"/>
                <w:lang w:eastAsia="ru-RU"/>
              </w:rPr>
            </w:pPr>
            <w:r w:rsidRPr="006F3963">
              <w:rPr>
                <w:rFonts w:ascii="Times New Roman" w:hAnsi="Times New Roman"/>
                <w:sz w:val="24"/>
                <w:szCs w:val="24"/>
                <w:lang w:eastAsia="ru-RU"/>
              </w:rPr>
              <w:t xml:space="preserve">доктор  экономических наук, профессор </w:t>
            </w:r>
          </w:p>
          <w:p w:rsidR="00FD4FFA" w:rsidRPr="006F3963" w:rsidRDefault="00FD4FFA" w:rsidP="006F3963">
            <w:pPr>
              <w:tabs>
                <w:tab w:val="left" w:pos="-180"/>
                <w:tab w:val="left" w:pos="0"/>
                <w:tab w:val="left" w:pos="3600"/>
              </w:tabs>
              <w:spacing w:after="0"/>
              <w:rPr>
                <w:rFonts w:ascii="Times New Roman" w:hAnsi="Times New Roman"/>
                <w:b/>
                <w:sz w:val="24"/>
                <w:szCs w:val="24"/>
                <w:lang w:eastAsia="ru-RU"/>
              </w:rPr>
            </w:pPr>
            <w:proofErr w:type="spellStart"/>
            <w:r w:rsidRPr="006F3963">
              <w:rPr>
                <w:rFonts w:ascii="Times New Roman" w:hAnsi="Times New Roman"/>
                <w:b/>
                <w:sz w:val="24"/>
                <w:szCs w:val="24"/>
                <w:lang w:eastAsia="ru-RU"/>
              </w:rPr>
              <w:t>Тургунбаев</w:t>
            </w:r>
            <w:proofErr w:type="spellEnd"/>
            <w:r w:rsidRPr="006F3963">
              <w:rPr>
                <w:rFonts w:ascii="Times New Roman" w:hAnsi="Times New Roman"/>
                <w:b/>
                <w:sz w:val="24"/>
                <w:szCs w:val="24"/>
                <w:lang w:eastAsia="ru-RU"/>
              </w:rPr>
              <w:t xml:space="preserve"> </w:t>
            </w:r>
            <w:proofErr w:type="spellStart"/>
            <w:r w:rsidRPr="006F3963">
              <w:rPr>
                <w:rFonts w:ascii="Times New Roman" w:hAnsi="Times New Roman"/>
                <w:b/>
                <w:sz w:val="24"/>
                <w:szCs w:val="24"/>
                <w:lang w:eastAsia="ru-RU"/>
              </w:rPr>
              <w:t>Жусупжан</w:t>
            </w:r>
            <w:proofErr w:type="spellEnd"/>
            <w:r w:rsidRPr="006F3963">
              <w:rPr>
                <w:rFonts w:ascii="Times New Roman" w:hAnsi="Times New Roman"/>
                <w:b/>
                <w:sz w:val="24"/>
                <w:szCs w:val="24"/>
                <w:lang w:eastAsia="ru-RU"/>
              </w:rPr>
              <w:t xml:space="preserve"> </w:t>
            </w:r>
            <w:proofErr w:type="spellStart"/>
            <w:r w:rsidRPr="006F3963">
              <w:rPr>
                <w:rFonts w:ascii="Times New Roman" w:hAnsi="Times New Roman"/>
                <w:b/>
                <w:sz w:val="24"/>
                <w:szCs w:val="24"/>
                <w:lang w:eastAsia="ru-RU"/>
              </w:rPr>
              <w:t>Тургунбаевич</w:t>
            </w:r>
            <w:proofErr w:type="spellEnd"/>
          </w:p>
          <w:p w:rsidR="00FD4FFA" w:rsidRDefault="00FD4FFA" w:rsidP="006F3963">
            <w:pPr>
              <w:spacing w:after="0"/>
              <w:rPr>
                <w:rFonts w:ascii="Times New Roman" w:hAnsi="Times New Roman"/>
                <w:b/>
                <w:sz w:val="24"/>
                <w:szCs w:val="24"/>
                <w:lang w:eastAsia="ru-RU"/>
              </w:rPr>
            </w:pPr>
          </w:p>
          <w:p w:rsidR="00991379" w:rsidRPr="006F3963" w:rsidRDefault="00991379" w:rsidP="006F3963">
            <w:pPr>
              <w:spacing w:after="0"/>
              <w:rPr>
                <w:rFonts w:ascii="Times New Roman" w:hAnsi="Times New Roman"/>
                <w:sz w:val="24"/>
                <w:szCs w:val="24"/>
                <w:lang w:eastAsia="ru-RU"/>
              </w:rPr>
            </w:pPr>
          </w:p>
        </w:tc>
      </w:tr>
      <w:tr w:rsidR="00FD4FFA" w:rsidRPr="006F3963" w:rsidTr="00832AF4">
        <w:tc>
          <w:tcPr>
            <w:tcW w:w="4219" w:type="dxa"/>
          </w:tcPr>
          <w:p w:rsidR="00FD4FFA" w:rsidRPr="006F3963" w:rsidRDefault="00FD4FFA" w:rsidP="006F3963">
            <w:pPr>
              <w:spacing w:after="0"/>
              <w:rPr>
                <w:rFonts w:ascii="Times New Roman" w:hAnsi="Times New Roman"/>
                <w:b/>
                <w:sz w:val="24"/>
                <w:szCs w:val="24"/>
                <w:lang w:eastAsia="ru-RU"/>
              </w:rPr>
            </w:pPr>
            <w:r w:rsidRPr="006F3963">
              <w:rPr>
                <w:rFonts w:ascii="Times New Roman" w:hAnsi="Times New Roman"/>
                <w:b/>
                <w:sz w:val="24"/>
                <w:szCs w:val="24"/>
                <w:lang w:eastAsia="ru-RU"/>
              </w:rPr>
              <w:t xml:space="preserve">Официальные оппоненты:        </w:t>
            </w:r>
          </w:p>
        </w:tc>
        <w:tc>
          <w:tcPr>
            <w:tcW w:w="5634" w:type="dxa"/>
          </w:tcPr>
          <w:p w:rsidR="00FD4FFA" w:rsidRPr="006F3963" w:rsidRDefault="00FD4FFA" w:rsidP="006F3963">
            <w:pPr>
              <w:spacing w:after="0"/>
              <w:rPr>
                <w:rFonts w:ascii="Times New Roman" w:hAnsi="Times New Roman"/>
                <w:sz w:val="24"/>
                <w:szCs w:val="24"/>
                <w:lang w:val="ky-KG" w:eastAsia="ru-RU"/>
              </w:rPr>
            </w:pPr>
            <w:r w:rsidRPr="006F3963">
              <w:rPr>
                <w:rFonts w:ascii="Times New Roman" w:hAnsi="Times New Roman"/>
                <w:sz w:val="24"/>
                <w:szCs w:val="24"/>
                <w:lang w:eastAsia="ru-RU"/>
              </w:rPr>
              <w:t>доктор экономических наук</w:t>
            </w:r>
            <w:r w:rsidRPr="006F3963">
              <w:rPr>
                <w:rFonts w:ascii="Times New Roman" w:hAnsi="Times New Roman"/>
                <w:sz w:val="24"/>
                <w:szCs w:val="24"/>
                <w:lang w:val="ky-KG" w:eastAsia="ru-RU"/>
              </w:rPr>
              <w:t>, профессор</w:t>
            </w:r>
          </w:p>
          <w:p w:rsidR="00FD4FFA" w:rsidRPr="006F3963" w:rsidRDefault="00FD4FFA" w:rsidP="006F3963">
            <w:pPr>
              <w:spacing w:after="0"/>
              <w:rPr>
                <w:rFonts w:ascii="Times New Roman" w:hAnsi="Times New Roman"/>
                <w:b/>
                <w:sz w:val="24"/>
                <w:szCs w:val="24"/>
                <w:lang w:val="ky-KG" w:eastAsia="ru-RU"/>
              </w:rPr>
            </w:pPr>
            <w:r w:rsidRPr="006F3963">
              <w:rPr>
                <w:rFonts w:ascii="Times New Roman" w:hAnsi="Times New Roman"/>
                <w:b/>
                <w:sz w:val="24"/>
                <w:szCs w:val="24"/>
                <w:lang w:val="ky-KG" w:eastAsia="ru-RU"/>
              </w:rPr>
              <w:t xml:space="preserve">Арзыбаев Атабек Алибекович    </w:t>
            </w:r>
          </w:p>
          <w:p w:rsidR="00FD4FFA" w:rsidRPr="006F3963" w:rsidRDefault="00FD4FFA" w:rsidP="006F3963">
            <w:pPr>
              <w:spacing w:after="0"/>
              <w:jc w:val="both"/>
              <w:rPr>
                <w:rFonts w:ascii="Times New Roman" w:hAnsi="Times New Roman"/>
                <w:sz w:val="24"/>
                <w:szCs w:val="24"/>
                <w:lang w:eastAsia="ru-RU"/>
              </w:rPr>
            </w:pPr>
          </w:p>
          <w:p w:rsidR="00FD4FFA" w:rsidRPr="006F3963" w:rsidRDefault="00FD4FFA" w:rsidP="006F3963">
            <w:pPr>
              <w:spacing w:after="0"/>
              <w:rPr>
                <w:rFonts w:ascii="Times New Roman" w:hAnsi="Times New Roman"/>
                <w:sz w:val="24"/>
                <w:szCs w:val="24"/>
                <w:lang w:val="ky-KG" w:eastAsia="ru-RU"/>
              </w:rPr>
            </w:pPr>
            <w:r w:rsidRPr="006F3963">
              <w:rPr>
                <w:rFonts w:ascii="Times New Roman" w:hAnsi="Times New Roman"/>
                <w:sz w:val="24"/>
                <w:szCs w:val="24"/>
                <w:lang w:eastAsia="ru-RU"/>
              </w:rPr>
              <w:t>кандидат экономических наук, доцент</w:t>
            </w:r>
          </w:p>
          <w:p w:rsidR="00FD4FFA" w:rsidRPr="006F3963" w:rsidRDefault="00FD4FFA" w:rsidP="006F3963">
            <w:pPr>
              <w:spacing w:after="0"/>
              <w:rPr>
                <w:rFonts w:ascii="Times New Roman" w:hAnsi="Times New Roman"/>
                <w:b/>
                <w:sz w:val="24"/>
                <w:szCs w:val="24"/>
                <w:lang w:eastAsia="ru-RU"/>
              </w:rPr>
            </w:pPr>
            <w:r w:rsidRPr="006F3963">
              <w:rPr>
                <w:rFonts w:ascii="Times New Roman" w:hAnsi="Times New Roman"/>
                <w:b/>
                <w:sz w:val="24"/>
                <w:szCs w:val="24"/>
                <w:lang w:val="ky-KG" w:eastAsia="ru-RU"/>
              </w:rPr>
              <w:t xml:space="preserve">Шевченко Татьяна Николаевна     </w:t>
            </w:r>
          </w:p>
          <w:p w:rsidR="00FD4FFA" w:rsidRPr="006F3963" w:rsidRDefault="00FD4FFA" w:rsidP="006F3963">
            <w:pPr>
              <w:spacing w:after="0"/>
              <w:rPr>
                <w:rFonts w:ascii="Times New Roman" w:hAnsi="Times New Roman"/>
                <w:sz w:val="24"/>
                <w:szCs w:val="24"/>
                <w:lang w:eastAsia="ru-RU"/>
              </w:rPr>
            </w:pPr>
          </w:p>
        </w:tc>
      </w:tr>
      <w:tr w:rsidR="00FD4FFA" w:rsidRPr="006F3963" w:rsidTr="00832AF4">
        <w:tc>
          <w:tcPr>
            <w:tcW w:w="4219" w:type="dxa"/>
          </w:tcPr>
          <w:p w:rsidR="00FD4FFA" w:rsidRPr="006F3963" w:rsidRDefault="00FD4FFA" w:rsidP="006F3963">
            <w:pPr>
              <w:spacing w:after="0"/>
              <w:rPr>
                <w:rFonts w:ascii="Times New Roman" w:hAnsi="Times New Roman"/>
                <w:b/>
                <w:sz w:val="24"/>
                <w:szCs w:val="24"/>
                <w:lang w:val="ky-KG" w:eastAsia="ru-RU"/>
              </w:rPr>
            </w:pPr>
          </w:p>
          <w:p w:rsidR="00FD4FFA" w:rsidRPr="006F3963" w:rsidRDefault="00FD4FFA" w:rsidP="006F3963">
            <w:pPr>
              <w:spacing w:after="0"/>
              <w:rPr>
                <w:rFonts w:ascii="Times New Roman" w:hAnsi="Times New Roman"/>
                <w:b/>
                <w:sz w:val="24"/>
                <w:szCs w:val="24"/>
                <w:lang w:eastAsia="ru-RU"/>
              </w:rPr>
            </w:pPr>
            <w:r w:rsidRPr="006F3963">
              <w:rPr>
                <w:rFonts w:ascii="Times New Roman" w:hAnsi="Times New Roman"/>
                <w:b/>
                <w:sz w:val="24"/>
                <w:szCs w:val="24"/>
                <w:lang w:eastAsia="ru-RU"/>
              </w:rPr>
              <w:t xml:space="preserve">Ведущая организация:                               </w:t>
            </w:r>
          </w:p>
        </w:tc>
        <w:tc>
          <w:tcPr>
            <w:tcW w:w="5634" w:type="dxa"/>
          </w:tcPr>
          <w:p w:rsidR="00FD4FFA" w:rsidRPr="006F3963" w:rsidRDefault="00FD4FFA" w:rsidP="006F3963">
            <w:pPr>
              <w:tabs>
                <w:tab w:val="left" w:pos="538"/>
              </w:tabs>
              <w:spacing w:after="0"/>
              <w:jc w:val="both"/>
              <w:rPr>
                <w:rFonts w:ascii="Times New Roman" w:hAnsi="Times New Roman"/>
                <w:sz w:val="24"/>
                <w:szCs w:val="24"/>
                <w:lang w:val="ky-KG" w:eastAsia="ru-RU"/>
              </w:rPr>
            </w:pPr>
          </w:p>
          <w:p w:rsidR="00FD4FFA" w:rsidRPr="006F3963" w:rsidRDefault="00FD4FFA" w:rsidP="006F3963">
            <w:pPr>
              <w:tabs>
                <w:tab w:val="left" w:pos="538"/>
              </w:tabs>
              <w:spacing w:after="0"/>
              <w:jc w:val="both"/>
              <w:rPr>
                <w:rFonts w:ascii="Times New Roman" w:hAnsi="Times New Roman"/>
                <w:sz w:val="24"/>
                <w:szCs w:val="24"/>
                <w:lang w:val="ky-KG" w:eastAsia="ru-RU"/>
              </w:rPr>
            </w:pPr>
            <w:r w:rsidRPr="006F3963">
              <w:rPr>
                <w:rFonts w:ascii="Times New Roman" w:hAnsi="Times New Roman"/>
                <w:sz w:val="24"/>
                <w:szCs w:val="24"/>
                <w:lang w:eastAsia="ru-RU"/>
              </w:rPr>
              <w:t>кафедра  «</w:t>
            </w:r>
            <w:proofErr w:type="spellStart"/>
            <w:r w:rsidRPr="006F3963">
              <w:rPr>
                <w:rFonts w:ascii="Times New Roman" w:hAnsi="Times New Roman"/>
                <w:sz w:val="24"/>
                <w:szCs w:val="24"/>
                <w:lang w:eastAsia="ru-RU"/>
              </w:rPr>
              <w:t>Бухгалтерск</w:t>
            </w:r>
            <w:proofErr w:type="spellEnd"/>
            <w:r w:rsidRPr="006F3963">
              <w:rPr>
                <w:rFonts w:ascii="Times New Roman" w:hAnsi="Times New Roman"/>
                <w:sz w:val="24"/>
                <w:szCs w:val="24"/>
                <w:lang w:val="ky-KG" w:eastAsia="ru-RU"/>
              </w:rPr>
              <w:t>ий</w:t>
            </w:r>
            <w:r w:rsidRPr="006F3963">
              <w:rPr>
                <w:rFonts w:ascii="Times New Roman" w:hAnsi="Times New Roman"/>
                <w:sz w:val="24"/>
                <w:szCs w:val="24"/>
                <w:lang w:eastAsia="ru-RU"/>
              </w:rPr>
              <w:t xml:space="preserve"> учет и аудит»   </w:t>
            </w:r>
            <w:proofErr w:type="spellStart"/>
            <w:r w:rsidRPr="006F3963">
              <w:rPr>
                <w:rFonts w:ascii="Times New Roman" w:hAnsi="Times New Roman"/>
                <w:sz w:val="24"/>
                <w:szCs w:val="24"/>
                <w:lang w:eastAsia="ru-RU"/>
              </w:rPr>
              <w:t>Кыргызского</w:t>
            </w:r>
            <w:proofErr w:type="spellEnd"/>
            <w:r w:rsidRPr="006F3963">
              <w:rPr>
                <w:rFonts w:ascii="Times New Roman" w:hAnsi="Times New Roman"/>
                <w:sz w:val="24"/>
                <w:szCs w:val="24"/>
                <w:lang w:eastAsia="ru-RU"/>
              </w:rPr>
              <w:t xml:space="preserve"> государственного  университета строительства,</w:t>
            </w:r>
            <w:r w:rsidRPr="006F3963">
              <w:rPr>
                <w:rFonts w:ascii="Times New Roman" w:hAnsi="Times New Roman"/>
                <w:sz w:val="24"/>
                <w:szCs w:val="24"/>
                <w:lang w:val="ky-KG" w:eastAsia="ru-RU"/>
              </w:rPr>
              <w:t xml:space="preserve"> т</w:t>
            </w:r>
            <w:proofErr w:type="spellStart"/>
            <w:r w:rsidRPr="006F3963">
              <w:rPr>
                <w:rFonts w:ascii="Times New Roman" w:hAnsi="Times New Roman"/>
                <w:sz w:val="24"/>
                <w:szCs w:val="24"/>
                <w:lang w:eastAsia="ru-RU"/>
              </w:rPr>
              <w:t>ранспорта</w:t>
            </w:r>
            <w:proofErr w:type="spellEnd"/>
            <w:r w:rsidRPr="006F3963">
              <w:rPr>
                <w:rFonts w:ascii="Times New Roman" w:hAnsi="Times New Roman"/>
                <w:sz w:val="24"/>
                <w:szCs w:val="24"/>
                <w:lang w:eastAsia="ru-RU"/>
              </w:rPr>
              <w:t xml:space="preserve"> и  архитектуры им. </w:t>
            </w:r>
            <w:proofErr w:type="spellStart"/>
            <w:r w:rsidRPr="006F3963">
              <w:rPr>
                <w:rFonts w:ascii="Times New Roman" w:hAnsi="Times New Roman"/>
                <w:sz w:val="24"/>
                <w:szCs w:val="24"/>
                <w:lang w:eastAsia="ru-RU"/>
              </w:rPr>
              <w:t>Н.Исанова</w:t>
            </w:r>
            <w:proofErr w:type="spellEnd"/>
            <w:r w:rsidRPr="006F3963">
              <w:rPr>
                <w:rFonts w:ascii="Times New Roman" w:hAnsi="Times New Roman"/>
                <w:sz w:val="24"/>
                <w:szCs w:val="24"/>
                <w:lang w:eastAsia="ru-RU"/>
              </w:rPr>
              <w:t>.</w:t>
            </w:r>
          </w:p>
          <w:p w:rsidR="00FD4FFA" w:rsidRPr="006F3963" w:rsidRDefault="00FD4FFA" w:rsidP="006F3963">
            <w:pPr>
              <w:tabs>
                <w:tab w:val="left" w:pos="538"/>
              </w:tabs>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Адрес   г. Бишкек. ул. Малдыбаева, 34б</w:t>
            </w:r>
          </w:p>
          <w:p w:rsidR="00FD4FFA" w:rsidRPr="006F3963" w:rsidRDefault="00FD4FFA" w:rsidP="006F3963">
            <w:pPr>
              <w:tabs>
                <w:tab w:val="left" w:pos="538"/>
              </w:tabs>
              <w:spacing w:after="0"/>
              <w:jc w:val="both"/>
              <w:rPr>
                <w:rFonts w:ascii="Times New Roman" w:hAnsi="Times New Roman"/>
                <w:sz w:val="24"/>
                <w:szCs w:val="24"/>
                <w:lang w:val="ky-KG" w:eastAsia="ru-RU"/>
              </w:rPr>
            </w:pPr>
          </w:p>
        </w:tc>
      </w:tr>
    </w:tbl>
    <w:p w:rsidR="00FD4FFA" w:rsidRPr="006F3963" w:rsidRDefault="00FD4FFA" w:rsidP="006F3963">
      <w:pPr>
        <w:tabs>
          <w:tab w:val="left" w:pos="2700"/>
          <w:tab w:val="left" w:pos="4320"/>
          <w:tab w:val="left" w:pos="4500"/>
        </w:tabs>
        <w:spacing w:after="0"/>
        <w:rPr>
          <w:rFonts w:ascii="Times New Roman" w:hAnsi="Times New Roman"/>
          <w:b/>
          <w:sz w:val="24"/>
          <w:szCs w:val="24"/>
          <w:lang w:eastAsia="ru-RU"/>
        </w:rPr>
      </w:pPr>
    </w:p>
    <w:p w:rsidR="00FD4FFA" w:rsidRPr="006F3963" w:rsidRDefault="00FD4FFA" w:rsidP="006F3963">
      <w:pPr>
        <w:tabs>
          <w:tab w:val="left" w:pos="2700"/>
          <w:tab w:val="left" w:pos="4320"/>
          <w:tab w:val="left" w:pos="4500"/>
        </w:tabs>
        <w:spacing w:after="0"/>
        <w:rPr>
          <w:rFonts w:ascii="Times New Roman" w:hAnsi="Times New Roman"/>
          <w:b/>
          <w:sz w:val="24"/>
          <w:szCs w:val="24"/>
          <w:lang w:eastAsia="ru-RU"/>
        </w:rPr>
      </w:pPr>
    </w:p>
    <w:p w:rsidR="00FD4FFA" w:rsidRPr="006F3963" w:rsidRDefault="00FD4FFA" w:rsidP="006F3963">
      <w:pPr>
        <w:tabs>
          <w:tab w:val="left" w:pos="720"/>
        </w:tabs>
        <w:spacing w:after="0"/>
        <w:jc w:val="both"/>
        <w:rPr>
          <w:rFonts w:ascii="Times New Roman" w:hAnsi="Times New Roman"/>
          <w:b/>
          <w:sz w:val="24"/>
          <w:szCs w:val="24"/>
          <w:lang w:eastAsia="ru-RU"/>
        </w:rPr>
      </w:pPr>
      <w:r w:rsidRPr="006F3963">
        <w:rPr>
          <w:rFonts w:ascii="Times New Roman" w:hAnsi="Times New Roman"/>
          <w:sz w:val="24"/>
          <w:szCs w:val="24"/>
          <w:lang w:eastAsia="ru-RU"/>
        </w:rPr>
        <w:tab/>
        <w:t xml:space="preserve">Защита диссертации состоится    </w:t>
      </w:r>
      <w:r w:rsidRPr="006F3963">
        <w:rPr>
          <w:rFonts w:ascii="Times New Roman" w:hAnsi="Times New Roman"/>
          <w:sz w:val="24"/>
          <w:szCs w:val="24"/>
          <w:lang w:val="ky-KG" w:eastAsia="ru-RU"/>
        </w:rPr>
        <w:t xml:space="preserve">26 февраля 2016 года </w:t>
      </w:r>
      <w:r w:rsidRPr="006F3963">
        <w:rPr>
          <w:rFonts w:ascii="Times New Roman" w:hAnsi="Times New Roman"/>
          <w:sz w:val="24"/>
          <w:szCs w:val="24"/>
          <w:lang w:eastAsia="ru-RU"/>
        </w:rPr>
        <w:t xml:space="preserve">в 14-00 часов на заседании диссертационного совета Д.08.15.519  при </w:t>
      </w:r>
      <w:proofErr w:type="spellStart"/>
      <w:r w:rsidRPr="006F3963">
        <w:rPr>
          <w:rFonts w:ascii="Times New Roman" w:hAnsi="Times New Roman"/>
          <w:sz w:val="24"/>
          <w:szCs w:val="24"/>
          <w:lang w:eastAsia="ru-RU"/>
        </w:rPr>
        <w:t>Кыргызско-Российском</w:t>
      </w:r>
      <w:proofErr w:type="spellEnd"/>
      <w:r w:rsidRPr="006F3963">
        <w:rPr>
          <w:rFonts w:ascii="Times New Roman" w:hAnsi="Times New Roman"/>
          <w:sz w:val="24"/>
          <w:szCs w:val="24"/>
          <w:lang w:eastAsia="ru-RU"/>
        </w:rPr>
        <w:t xml:space="preserve"> Славянском университете им. Б.Ельцина и </w:t>
      </w:r>
      <w:proofErr w:type="spellStart"/>
      <w:r w:rsidRPr="006F3963">
        <w:rPr>
          <w:rFonts w:ascii="Times New Roman" w:hAnsi="Times New Roman"/>
          <w:sz w:val="24"/>
          <w:szCs w:val="24"/>
          <w:lang w:eastAsia="ru-RU"/>
        </w:rPr>
        <w:t>Кыргызском</w:t>
      </w:r>
      <w:proofErr w:type="spellEnd"/>
      <w:r w:rsidRPr="006F3963">
        <w:rPr>
          <w:rFonts w:ascii="Times New Roman" w:hAnsi="Times New Roman"/>
          <w:sz w:val="24"/>
          <w:szCs w:val="24"/>
          <w:lang w:eastAsia="ru-RU"/>
        </w:rPr>
        <w:t xml:space="preserve"> национальном университете им. </w:t>
      </w:r>
      <w:proofErr w:type="spellStart"/>
      <w:r w:rsidRPr="006F3963">
        <w:rPr>
          <w:rFonts w:ascii="Times New Roman" w:hAnsi="Times New Roman"/>
          <w:sz w:val="24"/>
          <w:szCs w:val="24"/>
          <w:lang w:eastAsia="ru-RU"/>
        </w:rPr>
        <w:t>Ж.Баласагына</w:t>
      </w:r>
      <w:proofErr w:type="spellEnd"/>
      <w:r w:rsidRPr="006F3963">
        <w:rPr>
          <w:rFonts w:ascii="Times New Roman" w:hAnsi="Times New Roman"/>
          <w:sz w:val="24"/>
          <w:szCs w:val="24"/>
          <w:lang w:eastAsia="ru-RU"/>
        </w:rPr>
        <w:t xml:space="preserve">,  по адресу: 720022, </w:t>
      </w:r>
      <w:proofErr w:type="spellStart"/>
      <w:r w:rsidRPr="006F3963">
        <w:rPr>
          <w:rFonts w:ascii="Times New Roman" w:hAnsi="Times New Roman"/>
          <w:sz w:val="24"/>
          <w:szCs w:val="24"/>
          <w:lang w:eastAsia="ru-RU"/>
        </w:rPr>
        <w:t>Кыргызская</w:t>
      </w:r>
      <w:proofErr w:type="spellEnd"/>
      <w:r w:rsidRPr="006F3963">
        <w:rPr>
          <w:rFonts w:ascii="Times New Roman" w:hAnsi="Times New Roman"/>
          <w:sz w:val="24"/>
          <w:szCs w:val="24"/>
          <w:lang w:eastAsia="ru-RU"/>
        </w:rPr>
        <w:t xml:space="preserve"> Республика, </w:t>
      </w:r>
      <w:proofErr w:type="gramStart"/>
      <w:r w:rsidRPr="006F3963">
        <w:rPr>
          <w:rFonts w:ascii="Times New Roman" w:hAnsi="Times New Roman"/>
          <w:sz w:val="24"/>
          <w:szCs w:val="24"/>
          <w:lang w:eastAsia="ru-RU"/>
        </w:rPr>
        <w:t>г</w:t>
      </w:r>
      <w:proofErr w:type="gramEnd"/>
      <w:r w:rsidRPr="006F3963">
        <w:rPr>
          <w:rFonts w:ascii="Times New Roman" w:hAnsi="Times New Roman"/>
          <w:sz w:val="24"/>
          <w:szCs w:val="24"/>
          <w:lang w:eastAsia="ru-RU"/>
        </w:rPr>
        <w:t>. Бишкек,  проспект Чуй, 6. Корпус № 3, ауд. 207.</w:t>
      </w:r>
    </w:p>
    <w:p w:rsidR="00FD4FFA" w:rsidRPr="006F3963" w:rsidRDefault="00FD4FFA" w:rsidP="006F3963">
      <w:pPr>
        <w:tabs>
          <w:tab w:val="left" w:pos="2700"/>
        </w:tabs>
        <w:spacing w:after="0"/>
        <w:jc w:val="both"/>
        <w:rPr>
          <w:rFonts w:ascii="Times New Roman" w:hAnsi="Times New Roman"/>
          <w:sz w:val="24"/>
          <w:szCs w:val="24"/>
          <w:lang w:eastAsia="ru-RU"/>
        </w:rPr>
      </w:pPr>
    </w:p>
    <w:p w:rsidR="00FD4FFA" w:rsidRPr="006F3963" w:rsidRDefault="00FD4FFA" w:rsidP="006F3963">
      <w:pPr>
        <w:tabs>
          <w:tab w:val="left" w:pos="2700"/>
        </w:tabs>
        <w:spacing w:after="0"/>
        <w:jc w:val="both"/>
        <w:rPr>
          <w:rFonts w:ascii="Times New Roman" w:hAnsi="Times New Roman"/>
          <w:sz w:val="24"/>
          <w:szCs w:val="24"/>
          <w:lang w:eastAsia="ru-RU"/>
        </w:rPr>
      </w:pP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ab/>
        <w:t xml:space="preserve">С диссертацией можно ознакомиться в научном зале библиотеки  </w:t>
      </w:r>
      <w:proofErr w:type="spellStart"/>
      <w:r w:rsidRPr="006F3963">
        <w:rPr>
          <w:rFonts w:ascii="Times New Roman" w:hAnsi="Times New Roman"/>
          <w:sz w:val="24"/>
          <w:szCs w:val="24"/>
          <w:lang w:eastAsia="ru-RU"/>
        </w:rPr>
        <w:t>Кыргызско-Российского</w:t>
      </w:r>
      <w:proofErr w:type="spellEnd"/>
      <w:r w:rsidRPr="006F3963">
        <w:rPr>
          <w:rFonts w:ascii="Times New Roman" w:hAnsi="Times New Roman"/>
          <w:sz w:val="24"/>
          <w:szCs w:val="24"/>
          <w:lang w:eastAsia="ru-RU"/>
        </w:rPr>
        <w:t xml:space="preserve"> Славянского университета им. Б.Ельцина по адресу: 720000, </w:t>
      </w:r>
      <w:proofErr w:type="spellStart"/>
      <w:r w:rsidRPr="006F3963">
        <w:rPr>
          <w:rFonts w:ascii="Times New Roman" w:hAnsi="Times New Roman"/>
          <w:sz w:val="24"/>
          <w:szCs w:val="24"/>
          <w:lang w:eastAsia="ru-RU"/>
        </w:rPr>
        <w:t>Кыргызская</w:t>
      </w:r>
      <w:proofErr w:type="spellEnd"/>
      <w:r w:rsidRPr="006F3963">
        <w:rPr>
          <w:rFonts w:ascii="Times New Roman" w:hAnsi="Times New Roman"/>
          <w:sz w:val="24"/>
          <w:szCs w:val="24"/>
          <w:lang w:eastAsia="ru-RU"/>
        </w:rPr>
        <w:t xml:space="preserve"> Республика, </w:t>
      </w:r>
      <w:proofErr w:type="gramStart"/>
      <w:r w:rsidRPr="006F3963">
        <w:rPr>
          <w:rFonts w:ascii="Times New Roman" w:hAnsi="Times New Roman"/>
          <w:sz w:val="24"/>
          <w:szCs w:val="24"/>
          <w:lang w:eastAsia="ru-RU"/>
        </w:rPr>
        <w:t>г</w:t>
      </w:r>
      <w:proofErr w:type="gramEnd"/>
      <w:r w:rsidRPr="006F3963">
        <w:rPr>
          <w:rFonts w:ascii="Times New Roman" w:hAnsi="Times New Roman"/>
          <w:sz w:val="24"/>
          <w:szCs w:val="24"/>
          <w:lang w:eastAsia="ru-RU"/>
        </w:rPr>
        <w:t>. Бишкек, ул. Киевская, 44</w:t>
      </w:r>
    </w:p>
    <w:p w:rsidR="00FD4FFA" w:rsidRPr="006F3963" w:rsidRDefault="00FD4FFA" w:rsidP="006F3963">
      <w:pPr>
        <w:tabs>
          <w:tab w:val="left" w:pos="2700"/>
        </w:tabs>
        <w:spacing w:after="0"/>
        <w:jc w:val="both"/>
        <w:rPr>
          <w:rFonts w:ascii="Times New Roman" w:hAnsi="Times New Roman"/>
          <w:sz w:val="24"/>
          <w:szCs w:val="24"/>
          <w:lang w:eastAsia="ru-RU"/>
        </w:rPr>
      </w:pPr>
    </w:p>
    <w:p w:rsidR="00FD4FFA" w:rsidRPr="006F3963" w:rsidRDefault="00FD4FFA" w:rsidP="006F3963">
      <w:pPr>
        <w:tabs>
          <w:tab w:val="left" w:pos="2700"/>
        </w:tabs>
        <w:spacing w:after="0"/>
        <w:jc w:val="both"/>
        <w:rPr>
          <w:rFonts w:ascii="Times New Roman" w:hAnsi="Times New Roman"/>
          <w:sz w:val="24"/>
          <w:szCs w:val="24"/>
          <w:lang w:eastAsia="ru-RU"/>
        </w:rPr>
      </w:pPr>
    </w:p>
    <w:p w:rsidR="00FD4FFA" w:rsidRPr="006F3963" w:rsidRDefault="00FD4FFA" w:rsidP="006F3963">
      <w:pPr>
        <w:tabs>
          <w:tab w:val="left" w:pos="2700"/>
        </w:tabs>
        <w:spacing w:after="0"/>
        <w:rPr>
          <w:rFonts w:ascii="Times New Roman" w:hAnsi="Times New Roman"/>
          <w:sz w:val="24"/>
          <w:szCs w:val="24"/>
          <w:lang w:val="ky-KG" w:eastAsia="ru-RU"/>
        </w:rPr>
      </w:pPr>
      <w:r w:rsidRPr="006F3963">
        <w:rPr>
          <w:rFonts w:ascii="Times New Roman" w:hAnsi="Times New Roman"/>
          <w:sz w:val="24"/>
          <w:szCs w:val="24"/>
          <w:lang w:eastAsia="ru-RU"/>
        </w:rPr>
        <w:t xml:space="preserve">Автореферат разослан </w:t>
      </w:r>
      <w:r w:rsidRPr="006F3963">
        <w:rPr>
          <w:rFonts w:ascii="Times New Roman" w:hAnsi="Times New Roman"/>
          <w:sz w:val="24"/>
          <w:szCs w:val="24"/>
          <w:lang w:val="ky-KG" w:eastAsia="ru-RU"/>
        </w:rPr>
        <w:t xml:space="preserve">            “ </w:t>
      </w:r>
      <w:smartTag w:uri="urn:schemas-microsoft-com:office:smarttags" w:element="metricconverter">
        <w:smartTagPr>
          <w:attr w:name="ProductID" w:val="25”"/>
        </w:smartTagPr>
        <w:r w:rsidRPr="006F3963">
          <w:rPr>
            <w:rFonts w:ascii="Times New Roman" w:hAnsi="Times New Roman"/>
            <w:sz w:val="24"/>
            <w:szCs w:val="24"/>
            <w:lang w:val="ky-KG" w:eastAsia="ru-RU"/>
          </w:rPr>
          <w:t>25”</w:t>
        </w:r>
      </w:smartTag>
      <w:r w:rsidRPr="006F3963">
        <w:rPr>
          <w:rFonts w:ascii="Times New Roman" w:hAnsi="Times New Roman"/>
          <w:sz w:val="24"/>
          <w:szCs w:val="24"/>
          <w:lang w:val="ky-KG" w:eastAsia="ru-RU"/>
        </w:rPr>
        <w:t xml:space="preserve">  января    2016 года</w:t>
      </w:r>
    </w:p>
    <w:p w:rsidR="00FD4FFA" w:rsidRPr="006F3963" w:rsidRDefault="00FD4FFA" w:rsidP="006F3963">
      <w:pPr>
        <w:tabs>
          <w:tab w:val="left" w:pos="2700"/>
        </w:tabs>
        <w:spacing w:after="0"/>
        <w:rPr>
          <w:rFonts w:ascii="Times New Roman" w:hAnsi="Times New Roman"/>
          <w:sz w:val="24"/>
          <w:szCs w:val="24"/>
          <w:lang w:val="ky-KG" w:eastAsia="ru-RU"/>
        </w:rPr>
      </w:pPr>
    </w:p>
    <w:p w:rsidR="00FD4FFA" w:rsidRPr="006F3963" w:rsidRDefault="00FD4FFA" w:rsidP="006F3963">
      <w:pPr>
        <w:tabs>
          <w:tab w:val="left" w:pos="2700"/>
        </w:tabs>
        <w:spacing w:after="0"/>
        <w:rPr>
          <w:rFonts w:ascii="Times New Roman" w:hAnsi="Times New Roman"/>
          <w:sz w:val="24"/>
          <w:szCs w:val="24"/>
          <w:lang w:eastAsia="ru-RU"/>
        </w:rPr>
      </w:pPr>
    </w:p>
    <w:p w:rsidR="00FD4FFA" w:rsidRPr="006F3963" w:rsidRDefault="00FD4FFA" w:rsidP="006F3963">
      <w:pPr>
        <w:tabs>
          <w:tab w:val="left" w:pos="2700"/>
        </w:tabs>
        <w:spacing w:after="0"/>
        <w:rPr>
          <w:rFonts w:ascii="Times New Roman" w:hAnsi="Times New Roman"/>
          <w:sz w:val="24"/>
          <w:szCs w:val="24"/>
          <w:lang w:eastAsia="ru-RU"/>
        </w:rPr>
      </w:pPr>
    </w:p>
    <w:p w:rsidR="00FD4FFA" w:rsidRPr="006F3963" w:rsidRDefault="00FD4FFA" w:rsidP="006F3963">
      <w:pPr>
        <w:tabs>
          <w:tab w:val="left" w:pos="2700"/>
        </w:tabs>
        <w:spacing w:after="0"/>
        <w:rPr>
          <w:rFonts w:ascii="Times New Roman" w:hAnsi="Times New Roman"/>
          <w:sz w:val="24"/>
          <w:szCs w:val="24"/>
          <w:lang w:eastAsia="ru-RU"/>
        </w:rPr>
      </w:pPr>
    </w:p>
    <w:p w:rsidR="00FD4FFA" w:rsidRPr="006F3963" w:rsidRDefault="00FD4FFA" w:rsidP="006F3963">
      <w:pPr>
        <w:tabs>
          <w:tab w:val="left" w:pos="2700"/>
        </w:tabs>
        <w:spacing w:after="0"/>
        <w:rPr>
          <w:rFonts w:ascii="Times New Roman" w:hAnsi="Times New Roman"/>
          <w:sz w:val="24"/>
          <w:szCs w:val="24"/>
          <w:lang w:eastAsia="ru-RU"/>
        </w:rPr>
      </w:pPr>
    </w:p>
    <w:p w:rsidR="00FD4FFA" w:rsidRPr="006F3963" w:rsidRDefault="00FD4FFA" w:rsidP="006F3963">
      <w:pPr>
        <w:tabs>
          <w:tab w:val="left" w:pos="2700"/>
        </w:tabs>
        <w:spacing w:after="0"/>
        <w:rPr>
          <w:rFonts w:ascii="Times New Roman" w:hAnsi="Times New Roman"/>
          <w:b/>
          <w:sz w:val="24"/>
          <w:szCs w:val="24"/>
          <w:lang w:eastAsia="ru-RU"/>
        </w:rPr>
      </w:pPr>
      <w:r w:rsidRPr="006F3963">
        <w:rPr>
          <w:rFonts w:ascii="Times New Roman" w:hAnsi="Times New Roman"/>
          <w:b/>
          <w:sz w:val="24"/>
          <w:szCs w:val="24"/>
          <w:lang w:eastAsia="ru-RU"/>
        </w:rPr>
        <w:t xml:space="preserve">Ученый секретарь </w:t>
      </w:r>
    </w:p>
    <w:p w:rsidR="00FD4FFA" w:rsidRPr="006F3963" w:rsidRDefault="00FD4FFA" w:rsidP="006F3963">
      <w:pPr>
        <w:tabs>
          <w:tab w:val="left" w:pos="2700"/>
        </w:tabs>
        <w:spacing w:after="0"/>
        <w:rPr>
          <w:rFonts w:ascii="Times New Roman" w:hAnsi="Times New Roman"/>
          <w:b/>
          <w:sz w:val="24"/>
          <w:szCs w:val="24"/>
          <w:lang w:eastAsia="ru-RU"/>
        </w:rPr>
      </w:pPr>
      <w:r w:rsidRPr="006F3963">
        <w:rPr>
          <w:rFonts w:ascii="Times New Roman" w:hAnsi="Times New Roman"/>
          <w:b/>
          <w:sz w:val="24"/>
          <w:szCs w:val="24"/>
          <w:lang w:eastAsia="ru-RU"/>
        </w:rPr>
        <w:t>диссертационного совета,</w:t>
      </w:r>
      <w:r w:rsidRPr="006F3963">
        <w:rPr>
          <w:rFonts w:ascii="Times New Roman" w:hAnsi="Times New Roman"/>
          <w:b/>
          <w:sz w:val="24"/>
          <w:szCs w:val="24"/>
          <w:lang w:eastAsia="ru-RU"/>
        </w:rPr>
        <w:tab/>
      </w:r>
    </w:p>
    <w:p w:rsidR="00FD4FFA" w:rsidRDefault="00FD4FFA" w:rsidP="006F3963">
      <w:pPr>
        <w:tabs>
          <w:tab w:val="left" w:pos="2700"/>
          <w:tab w:val="left" w:pos="7240"/>
        </w:tabs>
        <w:spacing w:after="0"/>
        <w:rPr>
          <w:rFonts w:ascii="Times New Roman" w:hAnsi="Times New Roman"/>
          <w:b/>
          <w:sz w:val="24"/>
          <w:szCs w:val="24"/>
          <w:lang w:val="ky-KG" w:eastAsia="ru-RU"/>
        </w:rPr>
      </w:pPr>
      <w:r w:rsidRPr="006F3963">
        <w:rPr>
          <w:rFonts w:ascii="Times New Roman" w:hAnsi="Times New Roman"/>
          <w:b/>
          <w:sz w:val="24"/>
          <w:szCs w:val="24"/>
          <w:lang w:eastAsia="ru-RU"/>
        </w:rPr>
        <w:t xml:space="preserve">кандидат экономических наук, доцент                                                    </w:t>
      </w:r>
      <w:r w:rsidRPr="006F3963">
        <w:rPr>
          <w:rFonts w:ascii="Times New Roman" w:hAnsi="Times New Roman"/>
          <w:b/>
          <w:sz w:val="24"/>
          <w:szCs w:val="24"/>
          <w:lang w:val="ky-KG" w:eastAsia="ru-RU"/>
        </w:rPr>
        <w:t>Абдиева А.И.</w:t>
      </w:r>
    </w:p>
    <w:p w:rsidR="00991379" w:rsidRPr="006F3963" w:rsidRDefault="00991379" w:rsidP="006F3963">
      <w:pPr>
        <w:tabs>
          <w:tab w:val="left" w:pos="2700"/>
          <w:tab w:val="left" w:pos="7240"/>
        </w:tabs>
        <w:spacing w:after="0"/>
        <w:rPr>
          <w:rFonts w:ascii="Times New Roman" w:hAnsi="Times New Roman"/>
          <w:b/>
          <w:sz w:val="24"/>
          <w:szCs w:val="24"/>
          <w:lang w:val="ky-KG" w:eastAsia="ru-RU"/>
        </w:rPr>
      </w:pPr>
    </w:p>
    <w:p w:rsidR="00FD4FFA" w:rsidRPr="006F3963" w:rsidRDefault="00FD4FFA" w:rsidP="006F3963">
      <w:pPr>
        <w:tabs>
          <w:tab w:val="left" w:pos="2700"/>
          <w:tab w:val="left" w:pos="7240"/>
        </w:tabs>
        <w:spacing w:after="0"/>
        <w:rPr>
          <w:rFonts w:ascii="Times New Roman" w:hAnsi="Times New Roman"/>
          <w:b/>
          <w:sz w:val="24"/>
          <w:szCs w:val="24"/>
          <w:lang w:val="ky-KG" w:eastAsia="ru-RU"/>
        </w:rPr>
      </w:pPr>
    </w:p>
    <w:p w:rsidR="00FD4FFA" w:rsidRPr="006F3963" w:rsidRDefault="00FD4FFA" w:rsidP="006F3963">
      <w:pPr>
        <w:tabs>
          <w:tab w:val="left" w:pos="2700"/>
          <w:tab w:val="left" w:pos="7240"/>
        </w:tabs>
        <w:spacing w:after="0"/>
        <w:jc w:val="center"/>
        <w:rPr>
          <w:rFonts w:ascii="Times New Roman" w:hAnsi="Times New Roman"/>
          <w:b/>
          <w:sz w:val="24"/>
          <w:szCs w:val="24"/>
          <w:lang w:val="ky-KG" w:eastAsia="ru-RU"/>
        </w:rPr>
      </w:pPr>
      <w:r w:rsidRPr="006F3963">
        <w:rPr>
          <w:rFonts w:ascii="Times New Roman" w:hAnsi="Times New Roman"/>
          <w:b/>
          <w:color w:val="000000"/>
          <w:sz w:val="24"/>
          <w:szCs w:val="24"/>
          <w:lang w:eastAsia="ru-RU"/>
        </w:rPr>
        <w:lastRenderedPageBreak/>
        <w:t>ОБЩАЯ ХАРАКТЕРИСТИКА ДИССЕРТАЦИОННОЙ РАБОТЫ</w:t>
      </w:r>
    </w:p>
    <w:p w:rsidR="00FD4FFA" w:rsidRPr="006F3963" w:rsidRDefault="00FD4FFA" w:rsidP="006F3963">
      <w:pPr>
        <w:spacing w:after="0"/>
        <w:rPr>
          <w:rFonts w:ascii="Times New Roman" w:hAnsi="Times New Roman"/>
          <w:b/>
          <w:sz w:val="24"/>
          <w:szCs w:val="24"/>
          <w:lang w:val="ky-KG" w:eastAsia="ru-RU"/>
        </w:rPr>
      </w:pP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b/>
          <w:sz w:val="24"/>
          <w:szCs w:val="24"/>
          <w:lang w:eastAsia="ru-RU"/>
        </w:rPr>
        <w:tab/>
        <w:t>Актуальность темы диссертации.</w:t>
      </w:r>
      <w:r w:rsidRPr="006F3963">
        <w:rPr>
          <w:rFonts w:ascii="Times New Roman" w:hAnsi="Times New Roman"/>
          <w:sz w:val="24"/>
          <w:szCs w:val="24"/>
          <w:lang w:eastAsia="ru-RU"/>
        </w:rPr>
        <w:t xml:space="preserve"> Согласно требованиям к представлению бухгалтерской (финансовой) отчетности важнейшей информацией, характеризующей финансовое положение организации, является информация о ее обязательствах перед другими юридическими и физическими лицами. Вместе с тем, несмотря на многолетние реформирование бухгалтерского учета 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Республике  в методике и организации важнейших объектов бухгалтерского учета – обязательств коммерческих организаций сохраняются существенные проблемы. До настоящего времени в системе международных  стандартов отсутствует единое  терминологическое пространство в области вопросов учета обязательств, ни в одном стандарте не представлено определение понятия «</w:t>
      </w:r>
      <w:proofErr w:type="gramStart"/>
      <w:r w:rsidRPr="006F3963">
        <w:rPr>
          <w:rFonts w:ascii="Times New Roman" w:hAnsi="Times New Roman"/>
          <w:sz w:val="24"/>
          <w:szCs w:val="24"/>
          <w:lang w:eastAsia="ru-RU"/>
        </w:rPr>
        <w:t>обязательства</w:t>
      </w:r>
      <w:proofErr w:type="gramEnd"/>
      <w:r w:rsidRPr="006F3963">
        <w:rPr>
          <w:rFonts w:ascii="Times New Roman" w:hAnsi="Times New Roman"/>
          <w:sz w:val="24"/>
          <w:szCs w:val="24"/>
          <w:lang w:eastAsia="ru-RU"/>
        </w:rPr>
        <w:t xml:space="preserve"> организации», нет четкого разграничения категорий «обязательство», «дебиторская задолженность», «кредиторская задолженность», нет единой классификации различных видов обязательств. Это свидетельствует о необходимости </w:t>
      </w:r>
      <w:proofErr w:type="gramStart"/>
      <w:r w:rsidRPr="006F3963">
        <w:rPr>
          <w:rFonts w:ascii="Times New Roman" w:hAnsi="Times New Roman"/>
          <w:sz w:val="24"/>
          <w:szCs w:val="24"/>
          <w:lang w:eastAsia="ru-RU"/>
        </w:rPr>
        <w:t>разработки единых концептуальных основ бухгалтерского учета обязательств организаций</w:t>
      </w:r>
      <w:proofErr w:type="gramEnd"/>
      <w:r w:rsidRPr="006F3963">
        <w:rPr>
          <w:rFonts w:ascii="Times New Roman" w:hAnsi="Times New Roman"/>
          <w:sz w:val="24"/>
          <w:szCs w:val="24"/>
          <w:lang w:eastAsia="ru-RU"/>
        </w:rPr>
        <w:t xml:space="preserve"> в рамках общей теории бухгалтерского учета.  Сохраняются проблемы в методике проведения анализа и аудита, а также в правилах  признания обязательств, методике оценки и учета, требованиях к отражению в отчетности.  Исследования показали, что на сегодняшний день в системе нормативных документов по бухгалтерскому учету отсутствуют положения и инструкции, посвященные вопросам учета таких значимых видов обязательств, как обязательства по оплате труда и финансовые обязательства. В результате важнейшие вопросы признания, оценки, отражения на счетах бухгалтерского учета и представления в  отчетности таких обязательств остаются  неурегулированными. Несмотря на наличие международных стандартов  по учету налоговых, оценочных и условных обязательств, в ряде вопросов признания, первоначальной и последующей их оценки  сохраняется дискуссионность. Это указывает на необходимость дальнейших исследований и разработок в области методики учета, анализа и аудита различных видов обязательств. </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Формирование объективной информации об обязательствах коммерческих предприятий, в которой исключена возможность одностороннего удовлетворения интересов каких-либо пользователей во многом обеспечивается эффективной организацией бухгалтерского учета, экономического анализа и аудита.  </w:t>
      </w:r>
      <w:proofErr w:type="gramStart"/>
      <w:r w:rsidRPr="006F3963">
        <w:rPr>
          <w:rFonts w:ascii="Times New Roman" w:hAnsi="Times New Roman"/>
          <w:sz w:val="24"/>
          <w:szCs w:val="24"/>
          <w:lang w:eastAsia="ru-RU"/>
        </w:rPr>
        <w:t xml:space="preserve">Эти обстоятельства требуют новых разработок по актуальным проблемам теории и методики не только учета и анализа,  но и аудита расчетов по обязательствами, ибо, во-первых, практически отсутствуют адаптивно разработанные </w:t>
      </w:r>
      <w:r w:rsidRPr="009813CC">
        <w:rPr>
          <w:rFonts w:ascii="Times New Roman" w:hAnsi="Times New Roman"/>
          <w:color w:val="FF0000"/>
          <w:sz w:val="24"/>
          <w:szCs w:val="24"/>
          <w:lang w:eastAsia="ru-RU"/>
        </w:rPr>
        <w:t>методолог</w:t>
      </w:r>
      <w:r w:rsidRPr="009813CC">
        <w:rPr>
          <w:rFonts w:ascii="Times New Roman" w:hAnsi="Times New Roman"/>
          <w:color w:val="FF0000"/>
          <w:sz w:val="24"/>
          <w:szCs w:val="24"/>
          <w:lang w:val="ky-KG" w:eastAsia="ru-RU"/>
        </w:rPr>
        <w:t>о-метод</w:t>
      </w:r>
      <w:proofErr w:type="spellStart"/>
      <w:r w:rsidRPr="009813CC">
        <w:rPr>
          <w:rFonts w:ascii="Times New Roman" w:hAnsi="Times New Roman"/>
          <w:color w:val="FF0000"/>
          <w:sz w:val="24"/>
          <w:szCs w:val="24"/>
          <w:lang w:eastAsia="ru-RU"/>
        </w:rPr>
        <w:t>ические</w:t>
      </w:r>
      <w:proofErr w:type="spellEnd"/>
      <w:r w:rsidRPr="009813CC">
        <w:rPr>
          <w:rFonts w:ascii="Times New Roman" w:hAnsi="Times New Roman"/>
          <w:color w:val="FF0000"/>
          <w:sz w:val="24"/>
          <w:szCs w:val="24"/>
          <w:lang w:eastAsia="ru-RU"/>
        </w:rPr>
        <w:t xml:space="preserve"> аспекты</w:t>
      </w:r>
      <w:r w:rsidRPr="006F3963">
        <w:rPr>
          <w:rFonts w:ascii="Times New Roman" w:hAnsi="Times New Roman"/>
          <w:sz w:val="24"/>
          <w:szCs w:val="24"/>
          <w:lang w:eastAsia="ru-RU"/>
        </w:rPr>
        <w:t xml:space="preserve"> учета, анализа и аудита обязательств, во-вторых, действующие методики не адаптированы к реалиям и особенностям рыночного механизма хозяйствования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в третьих, теоретико-методологические и организационно-методические исследования по учету,  анализу и аудиту</w:t>
      </w:r>
      <w:proofErr w:type="gramEnd"/>
      <w:r w:rsidRPr="006F3963">
        <w:rPr>
          <w:rFonts w:ascii="Times New Roman" w:hAnsi="Times New Roman"/>
          <w:sz w:val="24"/>
          <w:szCs w:val="24"/>
          <w:lang w:eastAsia="ru-RU"/>
        </w:rPr>
        <w:t xml:space="preserve"> обязательств  в условиях применения МСФО практически не проводятся.</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Значительный вклад в развитие теории и практики организации бухгалтерского учета,  экономического анализа и аудита по исследуемой проблеме внесли видные ученые, представляющие </w:t>
      </w:r>
      <w:r w:rsidRPr="006F3963">
        <w:rPr>
          <w:rFonts w:ascii="Times New Roman" w:hAnsi="Times New Roman"/>
          <w:sz w:val="24"/>
          <w:szCs w:val="24"/>
          <w:lang w:val="ky-KG" w:eastAsia="ru-RU"/>
        </w:rPr>
        <w:t>Россию, Казахстан и Таджикистан</w:t>
      </w:r>
      <w:r w:rsidRPr="006F3963">
        <w:rPr>
          <w:rFonts w:ascii="Times New Roman" w:hAnsi="Times New Roman"/>
          <w:sz w:val="24"/>
          <w:szCs w:val="24"/>
          <w:lang w:eastAsia="ru-RU"/>
        </w:rPr>
        <w:t xml:space="preserve">: </w:t>
      </w:r>
      <w:proofErr w:type="spellStart"/>
      <w:proofErr w:type="gramStart"/>
      <w:r w:rsidRPr="006F3963">
        <w:rPr>
          <w:rFonts w:ascii="Times New Roman" w:hAnsi="Times New Roman"/>
          <w:sz w:val="24"/>
          <w:szCs w:val="24"/>
          <w:lang w:eastAsia="ru-RU"/>
        </w:rPr>
        <w:t>Шеремет</w:t>
      </w:r>
      <w:proofErr w:type="spellEnd"/>
      <w:r w:rsidRPr="006F3963">
        <w:rPr>
          <w:rFonts w:ascii="Times New Roman" w:hAnsi="Times New Roman"/>
          <w:sz w:val="24"/>
          <w:szCs w:val="24"/>
          <w:lang w:eastAsia="ru-RU"/>
        </w:rPr>
        <w:t xml:space="preserve"> А.Д., Аксененко А.Ф., Баканов М.И., </w:t>
      </w:r>
      <w:proofErr w:type="spellStart"/>
      <w:r w:rsidRPr="006F3963">
        <w:rPr>
          <w:rFonts w:ascii="Times New Roman" w:hAnsi="Times New Roman"/>
          <w:sz w:val="24"/>
          <w:szCs w:val="24"/>
          <w:lang w:eastAsia="ru-RU"/>
        </w:rPr>
        <w:t>Ламыкин</w:t>
      </w:r>
      <w:proofErr w:type="spellEnd"/>
      <w:r w:rsidRPr="006F3963">
        <w:rPr>
          <w:rFonts w:ascii="Times New Roman" w:hAnsi="Times New Roman"/>
          <w:sz w:val="24"/>
          <w:szCs w:val="24"/>
          <w:lang w:eastAsia="ru-RU"/>
        </w:rPr>
        <w:t xml:space="preserve"> И.А., </w:t>
      </w:r>
      <w:proofErr w:type="spellStart"/>
      <w:r w:rsidRPr="006F3963">
        <w:rPr>
          <w:rFonts w:ascii="Times New Roman" w:hAnsi="Times New Roman"/>
          <w:sz w:val="24"/>
          <w:szCs w:val="24"/>
          <w:lang w:eastAsia="ru-RU"/>
        </w:rPr>
        <w:t>Таций</w:t>
      </w:r>
      <w:proofErr w:type="spellEnd"/>
      <w:r w:rsidRPr="006F3963">
        <w:rPr>
          <w:rFonts w:ascii="Times New Roman" w:hAnsi="Times New Roman"/>
          <w:sz w:val="24"/>
          <w:szCs w:val="24"/>
          <w:lang w:eastAsia="ru-RU"/>
        </w:rPr>
        <w:t xml:space="preserve"> Г.М., Ивашкевич В.Б., Палий В.Ф., </w:t>
      </w:r>
      <w:proofErr w:type="spellStart"/>
      <w:r w:rsidRPr="006F3963">
        <w:rPr>
          <w:rFonts w:ascii="Times New Roman" w:hAnsi="Times New Roman"/>
          <w:sz w:val="24"/>
          <w:szCs w:val="24"/>
          <w:lang w:eastAsia="ru-RU"/>
        </w:rPr>
        <w:t>Сатубалдин</w:t>
      </w:r>
      <w:proofErr w:type="spellEnd"/>
      <w:r w:rsidRPr="006F3963">
        <w:rPr>
          <w:rFonts w:ascii="Times New Roman" w:hAnsi="Times New Roman"/>
          <w:sz w:val="24"/>
          <w:szCs w:val="24"/>
          <w:lang w:eastAsia="ru-RU"/>
        </w:rPr>
        <w:t xml:space="preserve"> С.С., Соколов Я.В., </w:t>
      </w:r>
      <w:proofErr w:type="spellStart"/>
      <w:r w:rsidRPr="006F3963">
        <w:rPr>
          <w:rFonts w:ascii="Times New Roman" w:hAnsi="Times New Roman"/>
          <w:sz w:val="24"/>
          <w:szCs w:val="24"/>
          <w:lang w:eastAsia="ru-RU"/>
        </w:rPr>
        <w:t>Деркач</w:t>
      </w:r>
      <w:proofErr w:type="spellEnd"/>
      <w:r w:rsidRPr="006F3963">
        <w:rPr>
          <w:rFonts w:ascii="Times New Roman" w:hAnsi="Times New Roman"/>
          <w:sz w:val="24"/>
          <w:szCs w:val="24"/>
          <w:lang w:eastAsia="ru-RU"/>
        </w:rPr>
        <w:t xml:space="preserve"> Д.И., Гиляровская </w:t>
      </w:r>
      <w:r w:rsidRPr="009813CC">
        <w:rPr>
          <w:rFonts w:ascii="Times New Roman" w:hAnsi="Times New Roman"/>
          <w:sz w:val="24"/>
          <w:szCs w:val="24"/>
          <w:lang w:eastAsia="ru-RU"/>
        </w:rPr>
        <w:t>Л.Т.,</w:t>
      </w:r>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Дюсембаев</w:t>
      </w:r>
      <w:proofErr w:type="spellEnd"/>
      <w:r w:rsidRPr="006F3963">
        <w:rPr>
          <w:rFonts w:ascii="Times New Roman" w:hAnsi="Times New Roman"/>
          <w:sz w:val="24"/>
          <w:szCs w:val="24"/>
          <w:lang w:eastAsia="ru-RU"/>
        </w:rPr>
        <w:t xml:space="preserve"> К.Ш., </w:t>
      </w:r>
      <w:r w:rsidRPr="006F3963">
        <w:rPr>
          <w:rFonts w:ascii="Times New Roman" w:hAnsi="Times New Roman"/>
          <w:sz w:val="24"/>
          <w:szCs w:val="24"/>
          <w:lang w:val="ky-KG" w:eastAsia="ru-RU"/>
        </w:rPr>
        <w:t xml:space="preserve">Тайгашинова К.Т., Тажибаев С.Д., Жакипбеков С.Ж., Айтжанова Ж.Н., Сатмурзаев А.А., Жуманов А.М.,  </w:t>
      </w:r>
      <w:r w:rsidRPr="006F3963">
        <w:rPr>
          <w:rFonts w:ascii="Times New Roman" w:hAnsi="Times New Roman"/>
          <w:sz w:val="24"/>
          <w:szCs w:val="24"/>
          <w:lang w:val="ky-KG" w:eastAsia="ru-RU"/>
        </w:rPr>
        <w:lastRenderedPageBreak/>
        <w:t>Айманова Л.Б., Ураков Д.У.</w:t>
      </w:r>
      <w:proofErr w:type="gramEnd"/>
      <w:r w:rsidRPr="006F3963">
        <w:rPr>
          <w:rFonts w:ascii="Times New Roman" w:hAnsi="Times New Roman"/>
          <w:sz w:val="24"/>
          <w:szCs w:val="24"/>
          <w:lang w:val="ky-KG" w:eastAsia="ru-RU"/>
        </w:rPr>
        <w:t xml:space="preserve">, Низомов С.Ф. и другие. </w:t>
      </w:r>
      <w:r w:rsidRPr="006F3963">
        <w:rPr>
          <w:rFonts w:ascii="Times New Roman" w:hAnsi="Times New Roman"/>
          <w:sz w:val="24"/>
          <w:szCs w:val="24"/>
          <w:lang w:eastAsia="ru-RU"/>
        </w:rPr>
        <w:t xml:space="preserve">В зарубежной науке выделяются: Адамс Р., Андерсен Х., </w:t>
      </w:r>
      <w:proofErr w:type="spellStart"/>
      <w:r w:rsidRPr="006F3963">
        <w:rPr>
          <w:rFonts w:ascii="Times New Roman" w:hAnsi="Times New Roman"/>
          <w:sz w:val="24"/>
          <w:szCs w:val="24"/>
          <w:lang w:eastAsia="ru-RU"/>
        </w:rPr>
        <w:t>Бенке</w:t>
      </w:r>
      <w:proofErr w:type="spellEnd"/>
      <w:r w:rsidRPr="006F3963">
        <w:rPr>
          <w:rFonts w:ascii="Times New Roman" w:hAnsi="Times New Roman"/>
          <w:sz w:val="24"/>
          <w:szCs w:val="24"/>
          <w:lang w:eastAsia="ru-RU"/>
        </w:rPr>
        <w:t xml:space="preserve"> Р.Л., </w:t>
      </w:r>
      <w:proofErr w:type="spellStart"/>
      <w:r w:rsidRPr="006F3963">
        <w:rPr>
          <w:rFonts w:ascii="Times New Roman" w:hAnsi="Times New Roman"/>
          <w:sz w:val="24"/>
          <w:szCs w:val="24"/>
          <w:lang w:eastAsia="ru-RU"/>
        </w:rPr>
        <w:t>Бриттон</w:t>
      </w:r>
      <w:proofErr w:type="spellEnd"/>
      <w:r w:rsidRPr="006F3963">
        <w:rPr>
          <w:rFonts w:ascii="Times New Roman" w:hAnsi="Times New Roman"/>
          <w:sz w:val="24"/>
          <w:szCs w:val="24"/>
          <w:lang w:eastAsia="ru-RU"/>
        </w:rPr>
        <w:t xml:space="preserve"> Э., </w:t>
      </w:r>
      <w:proofErr w:type="spellStart"/>
      <w:r w:rsidRPr="006F3963">
        <w:rPr>
          <w:rFonts w:ascii="Times New Roman" w:hAnsi="Times New Roman"/>
          <w:sz w:val="24"/>
          <w:szCs w:val="24"/>
          <w:lang w:eastAsia="ru-RU"/>
        </w:rPr>
        <w:t>Ватерстон</w:t>
      </w:r>
      <w:proofErr w:type="spellEnd"/>
      <w:r w:rsidRPr="006F3963">
        <w:rPr>
          <w:rFonts w:ascii="Times New Roman" w:hAnsi="Times New Roman"/>
          <w:sz w:val="24"/>
          <w:szCs w:val="24"/>
          <w:lang w:eastAsia="ru-RU"/>
        </w:rPr>
        <w:t xml:space="preserve"> К., </w:t>
      </w:r>
      <w:proofErr w:type="spellStart"/>
      <w:r w:rsidRPr="006F3963">
        <w:rPr>
          <w:rFonts w:ascii="Times New Roman" w:hAnsi="Times New Roman"/>
          <w:sz w:val="24"/>
          <w:szCs w:val="24"/>
          <w:lang w:eastAsia="ru-RU"/>
        </w:rPr>
        <w:t>Ворст</w:t>
      </w:r>
      <w:proofErr w:type="spellEnd"/>
      <w:r w:rsidRPr="006F3963">
        <w:rPr>
          <w:rFonts w:ascii="Times New Roman" w:hAnsi="Times New Roman"/>
          <w:sz w:val="24"/>
          <w:szCs w:val="24"/>
          <w:lang w:eastAsia="ru-RU"/>
        </w:rPr>
        <w:t xml:space="preserve"> И., </w:t>
      </w:r>
      <w:proofErr w:type="spellStart"/>
      <w:r w:rsidRPr="006F3963">
        <w:rPr>
          <w:rFonts w:ascii="Times New Roman" w:hAnsi="Times New Roman"/>
          <w:sz w:val="24"/>
          <w:szCs w:val="24"/>
          <w:lang w:eastAsia="ru-RU"/>
        </w:rPr>
        <w:t>Дамари</w:t>
      </w:r>
      <w:proofErr w:type="spellEnd"/>
      <w:r w:rsidRPr="006F3963">
        <w:rPr>
          <w:rFonts w:ascii="Times New Roman" w:hAnsi="Times New Roman"/>
          <w:sz w:val="24"/>
          <w:szCs w:val="24"/>
          <w:lang w:eastAsia="ru-RU"/>
        </w:rPr>
        <w:t xml:space="preserve"> Р., </w:t>
      </w:r>
      <w:proofErr w:type="spellStart"/>
      <w:r w:rsidRPr="006F3963">
        <w:rPr>
          <w:rFonts w:ascii="Times New Roman" w:hAnsi="Times New Roman"/>
          <w:sz w:val="24"/>
          <w:szCs w:val="24"/>
          <w:lang w:eastAsia="ru-RU"/>
        </w:rPr>
        <w:t>Нидлз</w:t>
      </w:r>
      <w:proofErr w:type="spellEnd"/>
      <w:r w:rsidRPr="006F3963">
        <w:rPr>
          <w:rFonts w:ascii="Times New Roman" w:hAnsi="Times New Roman"/>
          <w:sz w:val="24"/>
          <w:szCs w:val="24"/>
          <w:lang w:eastAsia="ru-RU"/>
        </w:rPr>
        <w:t xml:space="preserve"> Б., </w:t>
      </w:r>
      <w:proofErr w:type="spellStart"/>
      <w:r w:rsidRPr="006F3963">
        <w:rPr>
          <w:rFonts w:ascii="Times New Roman" w:hAnsi="Times New Roman"/>
          <w:sz w:val="24"/>
          <w:szCs w:val="24"/>
          <w:lang w:eastAsia="ru-RU"/>
        </w:rPr>
        <w:t>Колдоуэл</w:t>
      </w:r>
      <w:proofErr w:type="spellEnd"/>
      <w:r w:rsidRPr="006F3963">
        <w:rPr>
          <w:rFonts w:ascii="Times New Roman" w:hAnsi="Times New Roman"/>
          <w:sz w:val="24"/>
          <w:szCs w:val="24"/>
          <w:lang w:eastAsia="ru-RU"/>
        </w:rPr>
        <w:t xml:space="preserve"> Д., </w:t>
      </w:r>
      <w:proofErr w:type="spellStart"/>
      <w:r w:rsidRPr="006F3963">
        <w:rPr>
          <w:rFonts w:ascii="Times New Roman" w:hAnsi="Times New Roman"/>
          <w:sz w:val="24"/>
          <w:szCs w:val="24"/>
          <w:lang w:eastAsia="ru-RU"/>
        </w:rPr>
        <w:t>Хорнгрен</w:t>
      </w:r>
      <w:proofErr w:type="spellEnd"/>
      <w:r w:rsidRPr="006F3963">
        <w:rPr>
          <w:rFonts w:ascii="Times New Roman" w:hAnsi="Times New Roman"/>
          <w:sz w:val="24"/>
          <w:szCs w:val="24"/>
          <w:lang w:eastAsia="ru-RU"/>
        </w:rPr>
        <w:t xml:space="preserve"> Ч.Т. и другие. </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Отдельные аспекты исследуемой проблемы затронуты в трудах таких отечественных ученых, как </w:t>
      </w:r>
      <w:proofErr w:type="spellStart"/>
      <w:r w:rsidRPr="006F3963">
        <w:rPr>
          <w:rFonts w:ascii="Times New Roman" w:hAnsi="Times New Roman"/>
          <w:sz w:val="24"/>
          <w:szCs w:val="24"/>
          <w:lang w:eastAsia="ru-RU"/>
        </w:rPr>
        <w:t>Исраилов</w:t>
      </w:r>
      <w:proofErr w:type="spellEnd"/>
      <w:r w:rsidRPr="006F3963">
        <w:rPr>
          <w:rFonts w:ascii="Times New Roman" w:hAnsi="Times New Roman"/>
          <w:sz w:val="24"/>
          <w:szCs w:val="24"/>
          <w:lang w:eastAsia="ru-RU"/>
        </w:rPr>
        <w:t xml:space="preserve"> М.И., </w:t>
      </w:r>
      <w:proofErr w:type="spellStart"/>
      <w:r w:rsidRPr="006F3963">
        <w:rPr>
          <w:rFonts w:ascii="Times New Roman" w:hAnsi="Times New Roman"/>
          <w:sz w:val="24"/>
          <w:szCs w:val="24"/>
          <w:lang w:eastAsia="ru-RU"/>
        </w:rPr>
        <w:t>Курманбеков</w:t>
      </w:r>
      <w:proofErr w:type="spellEnd"/>
      <w:r w:rsidRPr="006F3963">
        <w:rPr>
          <w:rFonts w:ascii="Times New Roman" w:hAnsi="Times New Roman"/>
          <w:sz w:val="24"/>
          <w:szCs w:val="24"/>
          <w:lang w:eastAsia="ru-RU"/>
        </w:rPr>
        <w:t xml:space="preserve"> О.К., </w:t>
      </w:r>
      <w:proofErr w:type="spellStart"/>
      <w:r w:rsidRPr="006F3963">
        <w:rPr>
          <w:rFonts w:ascii="Times New Roman" w:hAnsi="Times New Roman"/>
          <w:sz w:val="24"/>
          <w:szCs w:val="24"/>
          <w:lang w:eastAsia="ru-RU"/>
        </w:rPr>
        <w:t>Тургунбаев</w:t>
      </w:r>
      <w:proofErr w:type="spellEnd"/>
      <w:r w:rsidRPr="006F3963">
        <w:rPr>
          <w:rFonts w:ascii="Times New Roman" w:hAnsi="Times New Roman"/>
          <w:sz w:val="24"/>
          <w:szCs w:val="24"/>
          <w:lang w:eastAsia="ru-RU"/>
        </w:rPr>
        <w:t xml:space="preserve"> Ж.Т., </w:t>
      </w:r>
      <w:proofErr w:type="spellStart"/>
      <w:r w:rsidRPr="006F3963">
        <w:rPr>
          <w:rFonts w:ascii="Times New Roman" w:hAnsi="Times New Roman"/>
          <w:sz w:val="24"/>
          <w:szCs w:val="24"/>
          <w:lang w:eastAsia="ru-RU"/>
        </w:rPr>
        <w:t>Арзыбаев</w:t>
      </w:r>
      <w:proofErr w:type="spellEnd"/>
      <w:r w:rsidRPr="006F3963">
        <w:rPr>
          <w:rFonts w:ascii="Times New Roman" w:hAnsi="Times New Roman"/>
          <w:sz w:val="24"/>
          <w:szCs w:val="24"/>
          <w:lang w:eastAsia="ru-RU"/>
        </w:rPr>
        <w:t xml:space="preserve"> А.А., </w:t>
      </w:r>
      <w:proofErr w:type="spellStart"/>
      <w:r w:rsidRPr="006F3963">
        <w:rPr>
          <w:rFonts w:ascii="Times New Roman" w:hAnsi="Times New Roman"/>
          <w:sz w:val="24"/>
          <w:szCs w:val="24"/>
          <w:lang w:eastAsia="ru-RU"/>
        </w:rPr>
        <w:t>Омуралиева</w:t>
      </w:r>
      <w:proofErr w:type="spellEnd"/>
      <w:r w:rsidRPr="006F3963">
        <w:rPr>
          <w:rFonts w:ascii="Times New Roman" w:hAnsi="Times New Roman"/>
          <w:sz w:val="24"/>
          <w:szCs w:val="24"/>
          <w:lang w:eastAsia="ru-RU"/>
        </w:rPr>
        <w:t xml:space="preserve"> Д.К., </w:t>
      </w:r>
      <w:proofErr w:type="spellStart"/>
      <w:r w:rsidRPr="006F3963">
        <w:rPr>
          <w:rFonts w:ascii="Times New Roman" w:hAnsi="Times New Roman"/>
          <w:sz w:val="24"/>
          <w:szCs w:val="24"/>
          <w:lang w:eastAsia="ru-RU"/>
        </w:rPr>
        <w:t>Осмоналиев</w:t>
      </w:r>
      <w:proofErr w:type="spellEnd"/>
      <w:r w:rsidRPr="006F3963">
        <w:rPr>
          <w:rFonts w:ascii="Times New Roman" w:hAnsi="Times New Roman"/>
          <w:sz w:val="24"/>
          <w:szCs w:val="24"/>
          <w:lang w:eastAsia="ru-RU"/>
        </w:rPr>
        <w:t xml:space="preserve"> А.О., </w:t>
      </w:r>
      <w:proofErr w:type="spellStart"/>
      <w:r w:rsidRPr="006F3963">
        <w:rPr>
          <w:rFonts w:ascii="Times New Roman" w:hAnsi="Times New Roman"/>
          <w:sz w:val="24"/>
          <w:szCs w:val="24"/>
          <w:lang w:eastAsia="ru-RU"/>
        </w:rPr>
        <w:t>Суранаев</w:t>
      </w:r>
      <w:proofErr w:type="spellEnd"/>
      <w:r w:rsidRPr="006F3963">
        <w:rPr>
          <w:rFonts w:ascii="Times New Roman" w:hAnsi="Times New Roman"/>
          <w:sz w:val="24"/>
          <w:szCs w:val="24"/>
          <w:lang w:eastAsia="ru-RU"/>
        </w:rPr>
        <w:t xml:space="preserve"> Т.Ж., </w:t>
      </w:r>
      <w:proofErr w:type="spellStart"/>
      <w:r w:rsidRPr="006F3963">
        <w:rPr>
          <w:rFonts w:ascii="Times New Roman" w:hAnsi="Times New Roman"/>
          <w:sz w:val="24"/>
          <w:szCs w:val="24"/>
          <w:lang w:eastAsia="ru-RU"/>
        </w:rPr>
        <w:t>Ботобеков</w:t>
      </w:r>
      <w:proofErr w:type="spellEnd"/>
      <w:r w:rsidRPr="006F3963">
        <w:rPr>
          <w:rFonts w:ascii="Times New Roman" w:hAnsi="Times New Roman"/>
          <w:sz w:val="24"/>
          <w:szCs w:val="24"/>
          <w:lang w:eastAsia="ru-RU"/>
        </w:rPr>
        <w:t xml:space="preserve"> А.Б., </w:t>
      </w:r>
      <w:proofErr w:type="spellStart"/>
      <w:r w:rsidRPr="006F3963">
        <w:rPr>
          <w:rFonts w:ascii="Times New Roman" w:hAnsi="Times New Roman"/>
          <w:sz w:val="24"/>
          <w:szCs w:val="24"/>
          <w:lang w:eastAsia="ru-RU"/>
        </w:rPr>
        <w:t>Кулова</w:t>
      </w:r>
      <w:proofErr w:type="spellEnd"/>
      <w:r w:rsidRPr="006F3963">
        <w:rPr>
          <w:rFonts w:ascii="Times New Roman" w:hAnsi="Times New Roman"/>
          <w:sz w:val="24"/>
          <w:szCs w:val="24"/>
          <w:lang w:eastAsia="ru-RU"/>
        </w:rPr>
        <w:t xml:space="preserve"> Э.У. и др. </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Несмотря на наличие определенной изученности вопросов бухгалтерского учета,  экономического анализа и аудита в целом, в Кыргызстане комплексное, теоретическое и практическое исследование проблем учета,  анализа и аудита обязатель</w:t>
      </w:r>
      <w:proofErr w:type="gramStart"/>
      <w:r w:rsidRPr="006F3963">
        <w:rPr>
          <w:rFonts w:ascii="Times New Roman" w:hAnsi="Times New Roman"/>
          <w:sz w:val="24"/>
          <w:szCs w:val="24"/>
          <w:lang w:eastAsia="ru-RU"/>
        </w:rPr>
        <w:t>ств  пр</w:t>
      </w:r>
      <w:proofErr w:type="gramEnd"/>
      <w:r w:rsidRPr="006F3963">
        <w:rPr>
          <w:rFonts w:ascii="Times New Roman" w:hAnsi="Times New Roman"/>
          <w:sz w:val="24"/>
          <w:szCs w:val="24"/>
          <w:lang w:eastAsia="ru-RU"/>
        </w:rPr>
        <w:t xml:space="preserve">оводится не достаточно, что во многом свидетельствует о неразвитости теоретико-методологических положений о его сущности, содержании, структуры и состояния учетно-аналитического обеспечения. </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Сложившиеся общие подходы к организации бухгалтерского учета, анализа и аудита  во многом не отвечают современным представлениям и содержанию хозяйственных процессов их формирования и функционирования. В связи с этим необходимо привести в соответствие с требованиями рынка действующую систему бухгалтерского учета, анализа и аудита обязательств. </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Вышеизложенные обстоятельства, а также недостаточная разработанность отдельных научно-методологических и организационно-методических вопросов учета, анализа и аудита –  источника формирования активов коммерческого  предприятия свидетельствуют об актуальности и практической значимости избранной темы диссертационной работы, что определило цель, задачи, структуру и основные направления ее исследования.</w:t>
      </w:r>
    </w:p>
    <w:p w:rsidR="00FD4FFA" w:rsidRPr="006F3963" w:rsidRDefault="00FD4FFA" w:rsidP="006F3963">
      <w:pPr>
        <w:shd w:val="clear" w:color="auto" w:fill="FFFFFF"/>
        <w:spacing w:before="45" w:after="45"/>
        <w:jc w:val="both"/>
        <w:rPr>
          <w:rFonts w:ascii="Times New Roman" w:hAnsi="Times New Roman"/>
          <w:sz w:val="24"/>
          <w:szCs w:val="24"/>
          <w:lang w:val="ky-KG" w:eastAsia="ru-RU"/>
        </w:rPr>
      </w:pPr>
      <w:r w:rsidRPr="006F3963">
        <w:rPr>
          <w:rFonts w:ascii="Times New Roman" w:hAnsi="Times New Roman"/>
          <w:b/>
          <w:sz w:val="24"/>
          <w:szCs w:val="24"/>
          <w:lang w:eastAsia="ru-RU"/>
        </w:rPr>
        <w:t xml:space="preserve">          Связь темы диссертации с крупными научными программами, основными научно- исследовательскими работами, проводимыми научными учреждениями.  </w:t>
      </w:r>
      <w:r w:rsidRPr="006F3963">
        <w:rPr>
          <w:rFonts w:ascii="Times New Roman" w:hAnsi="Times New Roman"/>
          <w:sz w:val="24"/>
          <w:szCs w:val="24"/>
          <w:lang w:eastAsia="ru-RU"/>
        </w:rPr>
        <w:t xml:space="preserve">Исследуемые в работе  вопросы </w:t>
      </w:r>
      <w:r w:rsidRPr="006F3963">
        <w:rPr>
          <w:rFonts w:ascii="Times New Roman" w:hAnsi="Times New Roman"/>
          <w:sz w:val="24"/>
          <w:szCs w:val="24"/>
          <w:lang w:val="ky-KG" w:eastAsia="ru-RU"/>
        </w:rPr>
        <w:t xml:space="preserve"> р</w:t>
      </w:r>
      <w:proofErr w:type="spellStart"/>
      <w:r w:rsidRPr="006F3963">
        <w:rPr>
          <w:rFonts w:ascii="Times New Roman" w:hAnsi="Times New Roman"/>
          <w:sz w:val="24"/>
          <w:szCs w:val="24"/>
          <w:lang w:eastAsia="ru-RU"/>
        </w:rPr>
        <w:t>азвити</w:t>
      </w:r>
      <w:proofErr w:type="spellEnd"/>
      <w:r w:rsidRPr="006F3963">
        <w:rPr>
          <w:rFonts w:ascii="Times New Roman" w:hAnsi="Times New Roman"/>
          <w:sz w:val="24"/>
          <w:szCs w:val="24"/>
          <w:lang w:val="ky-KG" w:eastAsia="ru-RU"/>
        </w:rPr>
        <w:t xml:space="preserve">я </w:t>
      </w:r>
      <w:r w:rsidRPr="006F3963">
        <w:rPr>
          <w:rFonts w:ascii="Times New Roman" w:hAnsi="Times New Roman"/>
          <w:sz w:val="24"/>
          <w:szCs w:val="24"/>
          <w:lang w:eastAsia="ru-RU"/>
        </w:rPr>
        <w:t xml:space="preserve"> организации </w:t>
      </w:r>
      <w:r w:rsidRPr="006F3963">
        <w:rPr>
          <w:rFonts w:ascii="Times New Roman" w:hAnsi="Times New Roman"/>
          <w:sz w:val="24"/>
          <w:szCs w:val="24"/>
          <w:lang w:val="ky-KG" w:eastAsia="ru-RU"/>
        </w:rPr>
        <w:t xml:space="preserve"> бухгалтерского </w:t>
      </w:r>
      <w:r w:rsidRPr="006F3963">
        <w:rPr>
          <w:rFonts w:ascii="Times New Roman" w:hAnsi="Times New Roman"/>
          <w:sz w:val="24"/>
          <w:szCs w:val="24"/>
          <w:lang w:eastAsia="ru-RU"/>
        </w:rPr>
        <w:t xml:space="preserve">учета, анализа и аудита </w:t>
      </w:r>
      <w:r w:rsidRPr="006F3963">
        <w:rPr>
          <w:rFonts w:ascii="Times New Roman" w:hAnsi="Times New Roman"/>
          <w:sz w:val="24"/>
          <w:szCs w:val="24"/>
          <w:lang w:val="ky-KG" w:eastAsia="ru-RU"/>
        </w:rPr>
        <w:t>о</w:t>
      </w:r>
      <w:proofErr w:type="spellStart"/>
      <w:r w:rsidRPr="006F3963">
        <w:rPr>
          <w:rFonts w:ascii="Times New Roman" w:hAnsi="Times New Roman"/>
          <w:sz w:val="24"/>
          <w:szCs w:val="24"/>
          <w:lang w:eastAsia="ru-RU"/>
        </w:rPr>
        <w:t>бязательств</w:t>
      </w:r>
      <w:proofErr w:type="spellEnd"/>
      <w:r w:rsidRPr="006F3963">
        <w:rPr>
          <w:rFonts w:ascii="Times New Roman" w:hAnsi="Times New Roman"/>
          <w:sz w:val="24"/>
          <w:szCs w:val="24"/>
          <w:lang w:eastAsia="ru-RU"/>
        </w:rPr>
        <w:t xml:space="preserve"> коммерческих </w:t>
      </w:r>
      <w:proofErr w:type="spellStart"/>
      <w:r w:rsidRPr="006F3963">
        <w:rPr>
          <w:rFonts w:ascii="Times New Roman" w:hAnsi="Times New Roman"/>
          <w:sz w:val="24"/>
          <w:szCs w:val="24"/>
          <w:lang w:eastAsia="ru-RU"/>
        </w:rPr>
        <w:t>предприят</w:t>
      </w:r>
      <w:proofErr w:type="spellEnd"/>
      <w:r w:rsidRPr="006F3963">
        <w:rPr>
          <w:rFonts w:ascii="Times New Roman" w:hAnsi="Times New Roman"/>
          <w:sz w:val="24"/>
          <w:szCs w:val="24"/>
          <w:lang w:val="ky-KG" w:eastAsia="ru-RU"/>
        </w:rPr>
        <w:t xml:space="preserve">ий </w:t>
      </w:r>
      <w:r w:rsidRPr="006F3963">
        <w:rPr>
          <w:rFonts w:ascii="Times New Roman" w:hAnsi="Times New Roman"/>
          <w:sz w:val="24"/>
          <w:szCs w:val="24"/>
          <w:lang w:eastAsia="ru-RU"/>
        </w:rPr>
        <w:t xml:space="preserve"> находят отражения  в таких программах, как: </w:t>
      </w:r>
      <w:proofErr w:type="gramStart"/>
      <w:r w:rsidRPr="006F3963">
        <w:rPr>
          <w:rFonts w:ascii="Times New Roman" w:hAnsi="Times New Roman"/>
          <w:sz w:val="24"/>
          <w:szCs w:val="24"/>
          <w:lang w:eastAsia="ru-RU"/>
        </w:rPr>
        <w:t xml:space="preserve">Национальная </w:t>
      </w:r>
      <w:r w:rsidRPr="006F3963">
        <w:rPr>
          <w:rFonts w:ascii="Times New Roman" w:hAnsi="Times New Roman"/>
          <w:sz w:val="24"/>
          <w:szCs w:val="24"/>
          <w:lang w:val="ky-KG" w:eastAsia="ru-RU"/>
        </w:rPr>
        <w:t xml:space="preserve">программа </w:t>
      </w:r>
      <w:r w:rsidRPr="006F3963">
        <w:rPr>
          <w:rFonts w:ascii="Times New Roman" w:hAnsi="Times New Roman"/>
          <w:sz w:val="24"/>
          <w:szCs w:val="24"/>
          <w:lang w:eastAsia="ru-RU"/>
        </w:rPr>
        <w:t xml:space="preserve"> по устойчивому развитию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w:t>
      </w:r>
      <w:r w:rsidRPr="006F3963">
        <w:rPr>
          <w:rFonts w:ascii="Times New Roman" w:hAnsi="Times New Roman"/>
          <w:sz w:val="24"/>
          <w:szCs w:val="24"/>
          <w:bdr w:val="none" w:sz="0" w:space="0" w:color="auto" w:frame="1"/>
          <w:lang w:eastAsia="ru-RU"/>
        </w:rPr>
        <w:t> </w:t>
      </w:r>
      <w:r w:rsidRPr="006F3963">
        <w:rPr>
          <w:rFonts w:ascii="Times New Roman" w:hAnsi="Times New Roman"/>
          <w:sz w:val="24"/>
          <w:szCs w:val="24"/>
          <w:lang w:eastAsia="ru-RU"/>
        </w:rPr>
        <w:t xml:space="preserve">на период </w:t>
      </w:r>
      <w:r w:rsidRPr="006F3963">
        <w:rPr>
          <w:rFonts w:ascii="Times New Roman" w:hAnsi="Times New Roman"/>
          <w:sz w:val="24"/>
          <w:szCs w:val="24"/>
          <w:lang w:val="ky-KG" w:eastAsia="ru-RU"/>
        </w:rPr>
        <w:t xml:space="preserve">до </w:t>
      </w:r>
      <w:r w:rsidRPr="006F3963">
        <w:rPr>
          <w:rFonts w:ascii="Times New Roman" w:hAnsi="Times New Roman"/>
          <w:sz w:val="24"/>
          <w:szCs w:val="24"/>
          <w:lang w:eastAsia="ru-RU"/>
        </w:rPr>
        <w:t>2017 год</w:t>
      </w:r>
      <w:r w:rsidRPr="006F3963">
        <w:rPr>
          <w:rFonts w:ascii="Times New Roman" w:hAnsi="Times New Roman"/>
          <w:sz w:val="24"/>
          <w:szCs w:val="24"/>
          <w:lang w:val="ky-KG" w:eastAsia="ru-RU"/>
        </w:rPr>
        <w:t>а, у</w:t>
      </w:r>
      <w:proofErr w:type="spellStart"/>
      <w:r w:rsidRPr="006F3963">
        <w:rPr>
          <w:rFonts w:ascii="Times New Roman" w:hAnsi="Times New Roman"/>
          <w:sz w:val="24"/>
          <w:szCs w:val="24"/>
          <w:lang w:eastAsia="ru-RU"/>
        </w:rPr>
        <w:t>твержден</w:t>
      </w:r>
      <w:proofErr w:type="spellEnd"/>
      <w:r w:rsidRPr="006F3963">
        <w:rPr>
          <w:rFonts w:ascii="Times New Roman" w:hAnsi="Times New Roman"/>
          <w:sz w:val="24"/>
          <w:szCs w:val="24"/>
          <w:lang w:val="ky-KG" w:eastAsia="ru-RU"/>
        </w:rPr>
        <w:t xml:space="preserve">ная </w:t>
      </w:r>
      <w:r w:rsidRPr="006F3963">
        <w:rPr>
          <w:rFonts w:ascii="Times New Roman" w:hAnsi="Times New Roman"/>
          <w:sz w:val="24"/>
          <w:szCs w:val="24"/>
          <w:lang w:eastAsia="ru-RU"/>
        </w:rPr>
        <w:t xml:space="preserve">Указом Президента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w:t>
      </w:r>
      <w:r w:rsidR="009813CC">
        <w:rPr>
          <w:rFonts w:ascii="Times New Roman" w:hAnsi="Times New Roman"/>
          <w:sz w:val="24"/>
          <w:szCs w:val="24"/>
          <w:lang w:eastAsia="ru-RU"/>
        </w:rPr>
        <w:t xml:space="preserve"> </w:t>
      </w:r>
      <w:r w:rsidRPr="006F3963">
        <w:rPr>
          <w:rFonts w:ascii="Times New Roman" w:hAnsi="Times New Roman"/>
          <w:sz w:val="24"/>
          <w:szCs w:val="24"/>
          <w:lang w:eastAsia="ru-RU"/>
        </w:rPr>
        <w:t>от 21 января 2013 года № 11</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постановление Правительства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от 7.10.2010 года № 231 «О вопросах ведения бухгалтерского учета и финансовой отчетности субъектами предпринимательства  (за исключением бюджетных учреждений)»; </w:t>
      </w:r>
      <w:r w:rsidRPr="006F3963">
        <w:rPr>
          <w:rFonts w:ascii="Times New Roman" w:hAnsi="Times New Roman"/>
          <w:bCs/>
          <w:sz w:val="24"/>
          <w:szCs w:val="24"/>
          <w:lang w:eastAsia="ru-RU"/>
        </w:rPr>
        <w:t xml:space="preserve">  постановление </w:t>
      </w:r>
      <w:proofErr w:type="spellStart"/>
      <w:r w:rsidRPr="006F3963">
        <w:rPr>
          <w:rFonts w:ascii="Times New Roman" w:hAnsi="Times New Roman"/>
          <w:bCs/>
          <w:sz w:val="24"/>
          <w:szCs w:val="24"/>
          <w:lang w:eastAsia="ru-RU"/>
        </w:rPr>
        <w:t>Госфиннадзора</w:t>
      </w:r>
      <w:proofErr w:type="spellEnd"/>
      <w:r w:rsidRPr="006F3963">
        <w:rPr>
          <w:rFonts w:ascii="Times New Roman" w:hAnsi="Times New Roman"/>
          <w:bCs/>
          <w:sz w:val="24"/>
          <w:szCs w:val="24"/>
          <w:lang w:eastAsia="ru-RU"/>
        </w:rPr>
        <w:t xml:space="preserve"> от 28 июля 2010 года № 18 «О Международных стандартах финансовой отчетности»;</w:t>
      </w:r>
      <w:proofErr w:type="gramEnd"/>
      <w:r w:rsidRPr="006F3963">
        <w:rPr>
          <w:rFonts w:ascii="Times New Roman" w:hAnsi="Times New Roman"/>
          <w:bCs/>
          <w:sz w:val="24"/>
          <w:szCs w:val="24"/>
          <w:lang w:eastAsia="ru-RU"/>
        </w:rPr>
        <w:t xml:space="preserve"> постановление  </w:t>
      </w:r>
      <w:proofErr w:type="spellStart"/>
      <w:r w:rsidRPr="006F3963">
        <w:rPr>
          <w:rFonts w:ascii="Times New Roman" w:hAnsi="Times New Roman"/>
          <w:bCs/>
          <w:sz w:val="24"/>
          <w:szCs w:val="24"/>
          <w:lang w:eastAsia="ru-RU"/>
        </w:rPr>
        <w:t>Госфиннадзора</w:t>
      </w:r>
      <w:proofErr w:type="spellEnd"/>
      <w:r w:rsidRPr="006F3963">
        <w:rPr>
          <w:rFonts w:ascii="Times New Roman" w:hAnsi="Times New Roman"/>
          <w:bCs/>
          <w:sz w:val="24"/>
          <w:szCs w:val="24"/>
          <w:lang w:eastAsia="ru-RU"/>
        </w:rPr>
        <w:t xml:space="preserve"> от 25.01.2011 года №2 «</w:t>
      </w:r>
      <w:r w:rsidRPr="006F3963">
        <w:rPr>
          <w:rFonts w:ascii="Times New Roman" w:hAnsi="Times New Roman"/>
          <w:sz w:val="24"/>
          <w:szCs w:val="24"/>
          <w:lang w:eastAsia="ru-RU"/>
        </w:rPr>
        <w:t xml:space="preserve">Методические рекомендации по подготовке и представлению  финансовой отчетности в соответствии с МСФО». </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b/>
          <w:bCs/>
          <w:sz w:val="24"/>
          <w:szCs w:val="24"/>
          <w:lang w:eastAsia="ru-RU"/>
        </w:rPr>
        <w:t xml:space="preserve">         </w:t>
      </w:r>
      <w:r w:rsidRPr="006F3963">
        <w:rPr>
          <w:rFonts w:ascii="Times New Roman" w:hAnsi="Times New Roman"/>
          <w:b/>
          <w:sz w:val="24"/>
          <w:szCs w:val="24"/>
          <w:lang w:eastAsia="ru-RU"/>
        </w:rPr>
        <w:t>Цели и задачи диссертационной работы.</w:t>
      </w:r>
      <w:r w:rsidRPr="006F3963">
        <w:rPr>
          <w:rFonts w:ascii="Times New Roman" w:hAnsi="Times New Roman"/>
          <w:sz w:val="24"/>
          <w:szCs w:val="24"/>
          <w:lang w:eastAsia="ru-RU"/>
        </w:rPr>
        <w:t xml:space="preserve"> Целью диссертационной работы является разработка теоретико-методологических и организационно-методических положений бухгалтерского учета, анализа и аудита обязательств, а также раскрытие актуальных вопросов улучшения деятельности экономических субъектов. Необходимость приведения действующей системы организации бухгалтерского учета,  экономического анализа и аудита обязательств  в соответствии с требованиями рыночного хозяйствования и потребности пользователей в достоверной и объективной информации, поставляемой системой учета на принципах МСФО, определяют следующие основные задачи:</w:t>
      </w:r>
    </w:p>
    <w:p w:rsidR="00FD4FFA" w:rsidRPr="006F3963" w:rsidRDefault="00FD4FFA" w:rsidP="006F3963">
      <w:pPr>
        <w:numPr>
          <w:ilvl w:val="0"/>
          <w:numId w:val="2"/>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обобщить сложившиеся подходы к определению обязательств, раскрыть их содержание, сущность и значения в деле  развития коммерческого предприятия;</w:t>
      </w:r>
    </w:p>
    <w:p w:rsidR="00FD4FFA" w:rsidRPr="006F3963" w:rsidRDefault="00FD4FFA" w:rsidP="006F3963">
      <w:pPr>
        <w:numPr>
          <w:ilvl w:val="0"/>
          <w:numId w:val="2"/>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lastRenderedPageBreak/>
        <w:t xml:space="preserve">изучить существующую практику организации бухгалтерского учета  обязательств и выработать научно-методологические и организационно-методические решения ее развития в коммерческих предприятиях в условиях реализации МСФО; </w:t>
      </w:r>
    </w:p>
    <w:p w:rsidR="00FD4FFA" w:rsidRPr="006F3963" w:rsidRDefault="00FD4FFA" w:rsidP="006F3963">
      <w:pPr>
        <w:numPr>
          <w:ilvl w:val="0"/>
          <w:numId w:val="2"/>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 xml:space="preserve">раскрыть аналитические возможности бухгалтерской отчетности коммерческих предприятий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для целей внутреннего аудита  и анализа обязательств, разработать рекомендации по ее совершенствованию; </w:t>
      </w:r>
    </w:p>
    <w:p w:rsidR="00FD4FFA" w:rsidRPr="006F3963" w:rsidRDefault="00FD4FFA" w:rsidP="006F3963">
      <w:pPr>
        <w:numPr>
          <w:ilvl w:val="0"/>
          <w:numId w:val="2"/>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 xml:space="preserve">разработать и рекомендовать методику анализа обязательств, адаптированную к экономическим условиям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w:t>
      </w:r>
    </w:p>
    <w:p w:rsidR="00FD4FFA" w:rsidRPr="006F3963" w:rsidRDefault="00FD4FFA" w:rsidP="006F3963">
      <w:pPr>
        <w:numPr>
          <w:ilvl w:val="0"/>
          <w:numId w:val="2"/>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определить организационно-методические аспекты проведения аудита обязательств</w:t>
      </w:r>
      <w:r w:rsidRPr="006F3963">
        <w:rPr>
          <w:rFonts w:ascii="Times New Roman" w:hAnsi="Times New Roman"/>
          <w:sz w:val="24"/>
          <w:szCs w:val="24"/>
          <w:lang w:val="ky-KG" w:eastAsia="ru-RU"/>
        </w:rPr>
        <w:t>.</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 xml:space="preserve">        Научная новизна проведенного исследования</w:t>
      </w:r>
      <w:r w:rsidRPr="006F3963">
        <w:rPr>
          <w:rFonts w:ascii="Times New Roman" w:hAnsi="Times New Roman"/>
          <w:sz w:val="24"/>
          <w:szCs w:val="24"/>
          <w:lang w:eastAsia="ru-RU"/>
        </w:rPr>
        <w:t xml:space="preserve"> состоит в обосновании теоретических и организационно-методических  аспектов становления и дальнейшего развития бухгалтерского учета, анализа и аудита  обязательств коммерческих  предприятий на основе предложенной концепции, направленной на достижение целей  системы счетоводства, в </w:t>
      </w:r>
      <w:r w:rsidRPr="006F3963">
        <w:rPr>
          <w:rFonts w:ascii="Times New Roman" w:hAnsi="Times New Roman"/>
          <w:sz w:val="24"/>
          <w:szCs w:val="24"/>
          <w:lang w:val="ky-KG" w:eastAsia="ru-RU"/>
        </w:rPr>
        <w:t xml:space="preserve">соответствии с принципами </w:t>
      </w:r>
      <w:r w:rsidRPr="006F3963">
        <w:rPr>
          <w:rFonts w:ascii="Times New Roman" w:hAnsi="Times New Roman"/>
          <w:sz w:val="24"/>
          <w:szCs w:val="24"/>
          <w:lang w:eastAsia="ru-RU"/>
        </w:rPr>
        <w:t xml:space="preserve"> МСФО.</w:t>
      </w:r>
    </w:p>
    <w:p w:rsidR="00FD4FFA" w:rsidRPr="006F3963" w:rsidRDefault="00FD4FFA" w:rsidP="006F3963">
      <w:pPr>
        <w:shd w:val="clear" w:color="auto" w:fill="FFFFFF"/>
        <w:spacing w:after="0"/>
        <w:jc w:val="both"/>
        <w:rPr>
          <w:rFonts w:ascii="Times New Roman" w:hAnsi="Times New Roman"/>
          <w:b/>
          <w:sz w:val="24"/>
          <w:szCs w:val="24"/>
          <w:lang w:eastAsia="ru-RU"/>
        </w:rPr>
      </w:pPr>
      <w:r w:rsidRPr="006F3963">
        <w:rPr>
          <w:rFonts w:ascii="Times New Roman" w:hAnsi="Times New Roman"/>
          <w:b/>
          <w:sz w:val="24"/>
          <w:szCs w:val="24"/>
          <w:lang w:eastAsia="ru-RU"/>
        </w:rPr>
        <w:t xml:space="preserve">      </w:t>
      </w:r>
      <w:r w:rsidRPr="006F3963">
        <w:rPr>
          <w:rFonts w:ascii="Times New Roman" w:hAnsi="Times New Roman"/>
          <w:b/>
          <w:sz w:val="24"/>
          <w:szCs w:val="24"/>
          <w:lang w:eastAsia="ru-RU"/>
        </w:rPr>
        <w:tab/>
        <w:t>Получены следующие основные результаты, выносимые на защиту:</w:t>
      </w:r>
    </w:p>
    <w:p w:rsidR="00FD4FFA" w:rsidRPr="006F3963" w:rsidRDefault="00FD4FFA" w:rsidP="006F3963">
      <w:pPr>
        <w:numPr>
          <w:ilvl w:val="0"/>
          <w:numId w:val="4"/>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сформулировано авторское понимание сущности обязательств, раскрыты  их содержание, характерные признаки и значение в развитии коммерческих предприятий;</w:t>
      </w:r>
    </w:p>
    <w:p w:rsidR="00FD4FFA" w:rsidRPr="006F3963" w:rsidRDefault="00FD4FFA" w:rsidP="006F3963">
      <w:pPr>
        <w:numPr>
          <w:ilvl w:val="0"/>
          <w:numId w:val="4"/>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выработаны научно-методологические и организационно-методические основы организации бухгалтерского учета обязательств  в коммерческих  предприятиях в условиях реализации МСФО, с этой целью изучена организация бухгалтерского учета  обязательств коммерческих предприятий, основанная на существующую отечественную практику и зарубежный опыт ведения бухгалтерского учёта;</w:t>
      </w:r>
    </w:p>
    <w:p w:rsidR="00FD4FFA" w:rsidRPr="006F3963" w:rsidRDefault="00FD4FFA" w:rsidP="006F3963">
      <w:pPr>
        <w:numPr>
          <w:ilvl w:val="0"/>
          <w:numId w:val="4"/>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 xml:space="preserve">раскрыты аналитические возможности бухгалтерской отчетности экономических субъектов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и разработаны рекомендации по ее совершенствованию для целей документального контроля и анализа обязательств коммерческих предприятий; </w:t>
      </w:r>
    </w:p>
    <w:p w:rsidR="00FD4FFA" w:rsidRPr="006F3963" w:rsidRDefault="00FD4FFA" w:rsidP="006F3963">
      <w:pPr>
        <w:numPr>
          <w:ilvl w:val="0"/>
          <w:numId w:val="4"/>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 xml:space="preserve">разработана методика анализа обязательств, адаптированная к экономическим реалиям объектов исследования;  </w:t>
      </w:r>
    </w:p>
    <w:p w:rsidR="00FD4FFA" w:rsidRPr="006F3963" w:rsidRDefault="00FD4FFA" w:rsidP="006F3963">
      <w:pPr>
        <w:numPr>
          <w:ilvl w:val="0"/>
          <w:numId w:val="4"/>
        </w:numPr>
        <w:shd w:val="clear" w:color="auto" w:fill="FFFFFF"/>
        <w:spacing w:after="0"/>
        <w:contextualSpacing/>
        <w:jc w:val="both"/>
        <w:rPr>
          <w:rFonts w:ascii="Times New Roman" w:hAnsi="Times New Roman"/>
          <w:sz w:val="24"/>
          <w:szCs w:val="24"/>
          <w:lang w:eastAsia="ru-RU"/>
        </w:rPr>
      </w:pPr>
      <w:r w:rsidRPr="006F3963">
        <w:rPr>
          <w:rFonts w:ascii="Times New Roman" w:hAnsi="Times New Roman"/>
          <w:sz w:val="24"/>
          <w:szCs w:val="24"/>
          <w:lang w:eastAsia="ru-RU"/>
        </w:rPr>
        <w:t>определены место и роль внутреннего аудита обязательств  в системе управления коммерческим  предприятием и разработаны его основные постулаты и стандарты применительно для исследуемых предприятий</w:t>
      </w:r>
      <w:r w:rsidRPr="006F3963">
        <w:rPr>
          <w:rFonts w:ascii="Times New Roman" w:hAnsi="Times New Roman"/>
          <w:sz w:val="24"/>
          <w:szCs w:val="24"/>
          <w:lang w:val="ky-KG" w:eastAsia="ru-RU"/>
        </w:rPr>
        <w:t>.</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ab/>
        <w:t>Практическая значимость полученных результатов</w:t>
      </w:r>
      <w:r w:rsidRPr="006F3963">
        <w:rPr>
          <w:rFonts w:ascii="Times New Roman" w:hAnsi="Times New Roman"/>
          <w:sz w:val="24"/>
          <w:szCs w:val="24"/>
          <w:lang w:eastAsia="ru-RU"/>
        </w:rPr>
        <w:t xml:space="preserve"> состоит в том, что основные теоретико-методологические положения диссертации и организационно-методические разработки обеспечивают решение ряда конкретных задач, стоящих перед коммерческими  предприятиями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связанных с принятием обоснованных управленческих решений, составлением объективных финансовых прогнозов, поиском и привлечением  зарубежных и отечественных инвесторов и партнеров. Они используются также в учебном процессе экономических ВУЗов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а также при подготовке профессиональных бухгалтеров и аудиторов.</w:t>
      </w:r>
    </w:p>
    <w:p w:rsidR="00FD4FFA" w:rsidRPr="006F3963" w:rsidRDefault="00FD4FFA" w:rsidP="006F3963">
      <w:pPr>
        <w:widowControl w:val="0"/>
        <w:autoSpaceDE w:val="0"/>
        <w:autoSpaceDN w:val="0"/>
        <w:adjustRightInd w:val="0"/>
        <w:spacing w:after="0"/>
        <w:jc w:val="both"/>
        <w:rPr>
          <w:rFonts w:ascii="Times New Roman" w:hAnsi="Times New Roman"/>
          <w:bCs/>
          <w:sz w:val="24"/>
          <w:szCs w:val="24"/>
          <w:lang w:val="ky-KG" w:eastAsia="ru-RU"/>
        </w:rPr>
      </w:pPr>
      <w:r w:rsidRPr="006F3963">
        <w:rPr>
          <w:rFonts w:ascii="Times New Roman" w:hAnsi="Times New Roman"/>
          <w:b/>
          <w:bCs/>
          <w:sz w:val="24"/>
          <w:szCs w:val="24"/>
          <w:lang w:eastAsia="ru-RU"/>
        </w:rPr>
        <w:tab/>
        <w:t>Экономическая значимость полученных результатов исследования</w:t>
      </w:r>
      <w:r w:rsidRPr="006F3963">
        <w:rPr>
          <w:rFonts w:ascii="Times New Roman" w:hAnsi="Times New Roman"/>
          <w:bCs/>
          <w:sz w:val="24"/>
          <w:szCs w:val="24"/>
          <w:lang w:eastAsia="ru-RU"/>
        </w:rPr>
        <w:t xml:space="preserve">. Разработанная методология </w:t>
      </w:r>
      <w:r w:rsidRPr="006F3963">
        <w:rPr>
          <w:rFonts w:ascii="Times New Roman" w:hAnsi="Times New Roman"/>
          <w:bCs/>
          <w:sz w:val="24"/>
          <w:szCs w:val="24"/>
          <w:lang w:val="ky-KG" w:eastAsia="ru-RU"/>
        </w:rPr>
        <w:t xml:space="preserve">и методика бухгалтерского учета, анализа и аудита обязательств </w:t>
      </w:r>
      <w:proofErr w:type="spellStart"/>
      <w:r w:rsidRPr="006F3963">
        <w:rPr>
          <w:rFonts w:ascii="Times New Roman" w:hAnsi="Times New Roman"/>
          <w:bCs/>
          <w:sz w:val="24"/>
          <w:szCs w:val="24"/>
          <w:lang w:eastAsia="ru-RU"/>
        </w:rPr>
        <w:t>реша</w:t>
      </w:r>
      <w:proofErr w:type="spellEnd"/>
      <w:r w:rsidRPr="006F3963">
        <w:rPr>
          <w:rFonts w:ascii="Times New Roman" w:hAnsi="Times New Roman"/>
          <w:bCs/>
          <w:sz w:val="24"/>
          <w:szCs w:val="24"/>
          <w:lang w:val="ky-KG" w:eastAsia="ru-RU"/>
        </w:rPr>
        <w:t>ю</w:t>
      </w:r>
      <w:r w:rsidRPr="006F3963">
        <w:rPr>
          <w:rFonts w:ascii="Times New Roman" w:hAnsi="Times New Roman"/>
          <w:bCs/>
          <w:sz w:val="24"/>
          <w:szCs w:val="24"/>
          <w:lang w:eastAsia="ru-RU"/>
        </w:rPr>
        <w:t xml:space="preserve">т актуальные задачи хозяйствующих субъектов  по формированию </w:t>
      </w:r>
      <w:r w:rsidRPr="006F3963">
        <w:rPr>
          <w:rFonts w:ascii="Times New Roman" w:hAnsi="Times New Roman"/>
          <w:bCs/>
          <w:sz w:val="24"/>
          <w:szCs w:val="24"/>
          <w:lang w:eastAsia="ru-RU"/>
        </w:rPr>
        <w:lastRenderedPageBreak/>
        <w:t xml:space="preserve">информации о хозяйственной деятельности, финансовом состоянии, предназначенные для разных пользователей, с целью эффективного управления </w:t>
      </w:r>
      <w:r w:rsidRPr="006F3963">
        <w:rPr>
          <w:rFonts w:ascii="Times New Roman" w:hAnsi="Times New Roman"/>
          <w:bCs/>
          <w:sz w:val="24"/>
          <w:szCs w:val="24"/>
          <w:lang w:val="ky-KG" w:eastAsia="ru-RU"/>
        </w:rPr>
        <w:t xml:space="preserve">коммерческими </w:t>
      </w:r>
      <w:r w:rsidRPr="006F3963">
        <w:rPr>
          <w:rFonts w:ascii="Times New Roman" w:hAnsi="Times New Roman"/>
          <w:bCs/>
          <w:sz w:val="24"/>
          <w:szCs w:val="24"/>
          <w:lang w:eastAsia="ru-RU"/>
        </w:rPr>
        <w:t xml:space="preserve"> предприятиями,  обеспечивающего высокорентабельное его ведение.   В совокупности разработанные предложения по совершенствованию </w:t>
      </w:r>
      <w:r w:rsidRPr="006F3963">
        <w:rPr>
          <w:rFonts w:ascii="Times New Roman" w:hAnsi="Times New Roman"/>
          <w:bCs/>
          <w:sz w:val="24"/>
          <w:szCs w:val="24"/>
          <w:lang w:val="ky-KG" w:eastAsia="ru-RU"/>
        </w:rPr>
        <w:t xml:space="preserve">бухгалтерского учета, анализа и аудита обязательств </w:t>
      </w:r>
      <w:r w:rsidRPr="006F3963">
        <w:rPr>
          <w:rFonts w:ascii="Times New Roman" w:hAnsi="Times New Roman"/>
          <w:bCs/>
          <w:sz w:val="24"/>
          <w:szCs w:val="24"/>
          <w:lang w:eastAsia="ru-RU"/>
        </w:rPr>
        <w:t xml:space="preserve">  будут способствовать успешному решению задач по реализации эффективного управления систем</w:t>
      </w:r>
      <w:r w:rsidRPr="006F3963">
        <w:rPr>
          <w:rFonts w:ascii="Times New Roman" w:hAnsi="Times New Roman"/>
          <w:bCs/>
          <w:sz w:val="24"/>
          <w:szCs w:val="24"/>
          <w:lang w:val="ky-KG" w:eastAsia="ru-RU"/>
        </w:rPr>
        <w:t xml:space="preserve">ой учета, анализа и </w:t>
      </w:r>
      <w:r w:rsidRPr="006F3963">
        <w:rPr>
          <w:rFonts w:ascii="Times New Roman" w:hAnsi="Times New Roman"/>
          <w:bCs/>
          <w:sz w:val="24"/>
          <w:szCs w:val="24"/>
          <w:lang w:eastAsia="ru-RU"/>
        </w:rPr>
        <w:t xml:space="preserve">контроля </w:t>
      </w:r>
      <w:r w:rsidRPr="006F3963">
        <w:rPr>
          <w:rFonts w:ascii="Times New Roman" w:hAnsi="Times New Roman"/>
          <w:bCs/>
          <w:sz w:val="24"/>
          <w:szCs w:val="24"/>
          <w:lang w:val="ky-KG" w:eastAsia="ru-RU"/>
        </w:rPr>
        <w:t>деятельностью коммерческих предприятий</w:t>
      </w:r>
      <w:r w:rsidRPr="006F3963">
        <w:rPr>
          <w:rFonts w:ascii="Times New Roman" w:hAnsi="Times New Roman"/>
          <w:bCs/>
          <w:sz w:val="24"/>
          <w:szCs w:val="24"/>
          <w:lang w:eastAsia="ru-RU"/>
        </w:rPr>
        <w:t xml:space="preserve">, повышения уровня рентабельности </w:t>
      </w:r>
      <w:r w:rsidRPr="006F3963">
        <w:rPr>
          <w:rFonts w:ascii="Times New Roman" w:hAnsi="Times New Roman"/>
          <w:bCs/>
          <w:sz w:val="24"/>
          <w:szCs w:val="24"/>
          <w:lang w:val="ky-KG" w:eastAsia="ru-RU"/>
        </w:rPr>
        <w:t xml:space="preserve">производимой </w:t>
      </w:r>
      <w:r w:rsidRPr="006F3963">
        <w:rPr>
          <w:rFonts w:ascii="Times New Roman" w:hAnsi="Times New Roman"/>
          <w:bCs/>
          <w:sz w:val="24"/>
          <w:szCs w:val="24"/>
          <w:lang w:eastAsia="ru-RU"/>
        </w:rPr>
        <w:t xml:space="preserve"> продукции</w:t>
      </w:r>
      <w:r w:rsidRPr="006F3963">
        <w:rPr>
          <w:rFonts w:ascii="Times New Roman" w:hAnsi="Times New Roman"/>
          <w:bCs/>
          <w:sz w:val="24"/>
          <w:szCs w:val="24"/>
          <w:lang w:val="ky-KG" w:eastAsia="ru-RU"/>
        </w:rPr>
        <w:t xml:space="preserve"> и оказанных услуг</w:t>
      </w:r>
      <w:r w:rsidRPr="006F3963">
        <w:rPr>
          <w:rFonts w:ascii="Times New Roman" w:hAnsi="Times New Roman"/>
          <w:bCs/>
          <w:sz w:val="24"/>
          <w:szCs w:val="24"/>
          <w:lang w:eastAsia="ru-RU"/>
        </w:rPr>
        <w:t>, инвестиционной привлекательности предприятий и в, конечном итог</w:t>
      </w:r>
      <w:r w:rsidRPr="006F3963">
        <w:rPr>
          <w:rFonts w:ascii="Times New Roman" w:hAnsi="Times New Roman"/>
          <w:bCs/>
          <w:sz w:val="24"/>
          <w:szCs w:val="24"/>
          <w:lang w:val="ky-KG" w:eastAsia="ru-RU"/>
        </w:rPr>
        <w:t>е,</w:t>
      </w:r>
      <w:r w:rsidRPr="006F3963">
        <w:rPr>
          <w:rFonts w:ascii="Times New Roman" w:hAnsi="Times New Roman"/>
          <w:bCs/>
          <w:sz w:val="24"/>
          <w:szCs w:val="24"/>
          <w:lang w:eastAsia="ru-RU"/>
        </w:rPr>
        <w:t xml:space="preserve"> обеспечения </w:t>
      </w:r>
      <w:r w:rsidRPr="006F3963">
        <w:rPr>
          <w:rFonts w:ascii="Times New Roman" w:hAnsi="Times New Roman"/>
          <w:bCs/>
          <w:sz w:val="24"/>
          <w:szCs w:val="24"/>
          <w:lang w:val="ky-KG" w:eastAsia="ru-RU"/>
        </w:rPr>
        <w:t xml:space="preserve">развития экономики </w:t>
      </w:r>
      <w:r w:rsidRPr="006F3963">
        <w:rPr>
          <w:rFonts w:ascii="Times New Roman" w:hAnsi="Times New Roman"/>
          <w:bCs/>
          <w:sz w:val="24"/>
          <w:szCs w:val="24"/>
          <w:lang w:eastAsia="ru-RU"/>
        </w:rPr>
        <w:t xml:space="preserve"> </w:t>
      </w:r>
      <w:proofErr w:type="spellStart"/>
      <w:r w:rsidRPr="006F3963">
        <w:rPr>
          <w:rFonts w:ascii="Times New Roman" w:hAnsi="Times New Roman"/>
          <w:bCs/>
          <w:sz w:val="24"/>
          <w:szCs w:val="24"/>
          <w:lang w:eastAsia="ru-RU"/>
        </w:rPr>
        <w:t>Кыргызской</w:t>
      </w:r>
      <w:proofErr w:type="spellEnd"/>
      <w:r w:rsidRPr="006F3963">
        <w:rPr>
          <w:rFonts w:ascii="Times New Roman" w:hAnsi="Times New Roman"/>
          <w:bCs/>
          <w:sz w:val="24"/>
          <w:szCs w:val="24"/>
          <w:lang w:eastAsia="ru-RU"/>
        </w:rPr>
        <w:t xml:space="preserve"> Республики.</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b/>
          <w:sz w:val="24"/>
          <w:szCs w:val="24"/>
          <w:lang w:eastAsia="ru-RU"/>
        </w:rPr>
        <w:t xml:space="preserve">           Апробация результатов работы. </w:t>
      </w:r>
      <w:r w:rsidRPr="006F3963">
        <w:rPr>
          <w:rFonts w:ascii="Times New Roman" w:hAnsi="Times New Roman"/>
          <w:sz w:val="24"/>
          <w:szCs w:val="24"/>
          <w:lang w:eastAsia="ru-RU"/>
        </w:rPr>
        <w:t>Основные теоретические положения, практические предложения и рекомендации диссертационной работы докладывались и получили одобрение на международных научно-практических конференциях  по проблемам реформирования  системы бухгалтерского учета и развития экономики в условиях рыночных отношений: «Стратегия развития новой экономической политики» (КР, Бишкек</w:t>
      </w:r>
      <w:r w:rsidRPr="006F3963">
        <w:rPr>
          <w:rFonts w:ascii="Times New Roman" w:hAnsi="Times New Roman"/>
          <w:sz w:val="24"/>
          <w:szCs w:val="24"/>
          <w:lang w:val="ky-KG" w:eastAsia="ru-RU"/>
        </w:rPr>
        <w:t>,</w:t>
      </w:r>
      <w:r w:rsidRPr="006F3963">
        <w:rPr>
          <w:rFonts w:ascii="Times New Roman" w:hAnsi="Times New Roman"/>
          <w:sz w:val="24"/>
          <w:szCs w:val="24"/>
          <w:lang w:eastAsia="ru-RU"/>
        </w:rPr>
        <w:t xml:space="preserve"> 2009); «Экономическое развитие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после Апрельских событий», посвященной 100-летию профессора </w:t>
      </w:r>
      <w:proofErr w:type="spellStart"/>
      <w:r w:rsidRPr="006F3963">
        <w:rPr>
          <w:rFonts w:ascii="Times New Roman" w:hAnsi="Times New Roman"/>
          <w:sz w:val="24"/>
          <w:szCs w:val="24"/>
          <w:lang w:eastAsia="ru-RU"/>
        </w:rPr>
        <w:t>Мусы</w:t>
      </w:r>
      <w:proofErr w:type="spellEnd"/>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Рыскулбекова</w:t>
      </w:r>
      <w:proofErr w:type="spellEnd"/>
      <w:r w:rsidRPr="006F3963">
        <w:rPr>
          <w:rFonts w:ascii="Times New Roman" w:hAnsi="Times New Roman"/>
          <w:sz w:val="24"/>
          <w:szCs w:val="24"/>
          <w:lang w:eastAsia="ru-RU"/>
        </w:rPr>
        <w:t xml:space="preserve"> (КР, Бишкек</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 2011); «Проблемы и перспективы развития национальных систем бухгалтерского учета, аудита в странах Центральной Азии» (</w:t>
      </w:r>
      <w:proofErr w:type="spellStart"/>
      <w:r w:rsidRPr="006F3963">
        <w:rPr>
          <w:rFonts w:ascii="Times New Roman" w:hAnsi="Times New Roman"/>
          <w:sz w:val="24"/>
          <w:szCs w:val="24"/>
          <w:lang w:eastAsia="ru-RU"/>
        </w:rPr>
        <w:t>Иссык-Кульский</w:t>
      </w:r>
      <w:proofErr w:type="spellEnd"/>
      <w:r w:rsidRPr="006F3963">
        <w:rPr>
          <w:rFonts w:ascii="Times New Roman" w:hAnsi="Times New Roman"/>
          <w:sz w:val="24"/>
          <w:szCs w:val="24"/>
          <w:lang w:eastAsia="ru-RU"/>
        </w:rPr>
        <w:t xml:space="preserve"> Форум, </w:t>
      </w:r>
      <w:proofErr w:type="spellStart"/>
      <w:r w:rsidRPr="006F3963">
        <w:rPr>
          <w:rFonts w:ascii="Times New Roman" w:hAnsi="Times New Roman"/>
          <w:sz w:val="24"/>
          <w:szCs w:val="24"/>
          <w:lang w:eastAsia="ru-RU"/>
        </w:rPr>
        <w:t>Исраиловские</w:t>
      </w:r>
      <w:proofErr w:type="spellEnd"/>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Ч</w:t>
      </w:r>
      <w:proofErr w:type="spellStart"/>
      <w:r w:rsidRPr="006F3963">
        <w:rPr>
          <w:rFonts w:ascii="Times New Roman" w:hAnsi="Times New Roman"/>
          <w:sz w:val="24"/>
          <w:szCs w:val="24"/>
          <w:lang w:eastAsia="ru-RU"/>
        </w:rPr>
        <w:t>тения</w:t>
      </w:r>
      <w:proofErr w:type="spellEnd"/>
      <w:r w:rsidRPr="006F3963">
        <w:rPr>
          <w:rFonts w:ascii="Times New Roman" w:hAnsi="Times New Roman"/>
          <w:sz w:val="24"/>
          <w:szCs w:val="24"/>
          <w:lang w:val="ky-KG" w:eastAsia="ru-RU"/>
        </w:rPr>
        <w:t xml:space="preserve"> - 2</w:t>
      </w:r>
      <w:r w:rsidRPr="006F3963">
        <w:rPr>
          <w:rFonts w:ascii="Times New Roman" w:hAnsi="Times New Roman"/>
          <w:sz w:val="24"/>
          <w:szCs w:val="24"/>
          <w:lang w:eastAsia="ru-RU"/>
        </w:rPr>
        <w:t xml:space="preserve">, (КР, </w:t>
      </w:r>
      <w:proofErr w:type="spellStart"/>
      <w:r w:rsidRPr="006F3963">
        <w:rPr>
          <w:rFonts w:ascii="Times New Roman" w:hAnsi="Times New Roman"/>
          <w:sz w:val="24"/>
          <w:szCs w:val="24"/>
          <w:lang w:eastAsia="ru-RU"/>
        </w:rPr>
        <w:t>Чолпон</w:t>
      </w:r>
      <w:proofErr w:type="spellEnd"/>
      <w:r w:rsidRPr="006F3963">
        <w:rPr>
          <w:rFonts w:ascii="Times New Roman" w:hAnsi="Times New Roman"/>
          <w:sz w:val="24"/>
          <w:szCs w:val="24"/>
          <w:lang w:val="ky-KG" w:eastAsia="ru-RU"/>
        </w:rPr>
        <w:t>-</w:t>
      </w:r>
      <w:proofErr w:type="spellStart"/>
      <w:r w:rsidRPr="006F3963">
        <w:rPr>
          <w:rFonts w:ascii="Times New Roman" w:hAnsi="Times New Roman"/>
          <w:sz w:val="24"/>
          <w:szCs w:val="24"/>
          <w:lang w:eastAsia="ru-RU"/>
        </w:rPr>
        <w:t>Ата</w:t>
      </w:r>
      <w:proofErr w:type="spellEnd"/>
      <w:r w:rsidRPr="006F3963">
        <w:rPr>
          <w:rFonts w:ascii="Times New Roman" w:hAnsi="Times New Roman"/>
          <w:sz w:val="24"/>
          <w:szCs w:val="24"/>
          <w:lang w:eastAsia="ru-RU"/>
        </w:rPr>
        <w:t xml:space="preserve">, 2012)); </w:t>
      </w:r>
      <w:proofErr w:type="gramStart"/>
      <w:r w:rsidRPr="006F3963">
        <w:rPr>
          <w:rFonts w:ascii="Times New Roman" w:hAnsi="Times New Roman"/>
          <w:sz w:val="24"/>
          <w:szCs w:val="24"/>
          <w:lang w:eastAsia="ru-RU"/>
        </w:rPr>
        <w:t>«Проблемы консолидации национальных систем учета и аудита на пути к Евразийской экономической интеграции» (</w:t>
      </w:r>
      <w:proofErr w:type="spellStart"/>
      <w:r w:rsidRPr="006F3963">
        <w:rPr>
          <w:rFonts w:ascii="Times New Roman" w:hAnsi="Times New Roman"/>
          <w:sz w:val="24"/>
          <w:szCs w:val="24"/>
          <w:lang w:eastAsia="ru-RU"/>
        </w:rPr>
        <w:t>Иссык-Кульский</w:t>
      </w:r>
      <w:proofErr w:type="spellEnd"/>
      <w:r w:rsidRPr="006F3963">
        <w:rPr>
          <w:rFonts w:ascii="Times New Roman" w:hAnsi="Times New Roman"/>
          <w:sz w:val="24"/>
          <w:szCs w:val="24"/>
          <w:lang w:eastAsia="ru-RU"/>
        </w:rPr>
        <w:t xml:space="preserve"> Форум, </w:t>
      </w:r>
      <w:proofErr w:type="spellStart"/>
      <w:r w:rsidRPr="006F3963">
        <w:rPr>
          <w:rFonts w:ascii="Times New Roman" w:hAnsi="Times New Roman"/>
          <w:sz w:val="24"/>
          <w:szCs w:val="24"/>
          <w:lang w:eastAsia="ru-RU"/>
        </w:rPr>
        <w:t>Исраиловские</w:t>
      </w:r>
      <w:proofErr w:type="spellEnd"/>
      <w:r w:rsidRPr="006F3963">
        <w:rPr>
          <w:rFonts w:ascii="Times New Roman" w:hAnsi="Times New Roman"/>
          <w:sz w:val="24"/>
          <w:szCs w:val="24"/>
          <w:lang w:eastAsia="ru-RU"/>
        </w:rPr>
        <w:t xml:space="preserve"> Чтения </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3, (КР, </w:t>
      </w:r>
      <w:proofErr w:type="spellStart"/>
      <w:r w:rsidRPr="006F3963">
        <w:rPr>
          <w:rFonts w:ascii="Times New Roman" w:hAnsi="Times New Roman"/>
          <w:sz w:val="24"/>
          <w:szCs w:val="24"/>
          <w:lang w:eastAsia="ru-RU"/>
        </w:rPr>
        <w:t>Чолпон-Ата</w:t>
      </w:r>
      <w:proofErr w:type="spellEnd"/>
      <w:r w:rsidRPr="006F3963">
        <w:rPr>
          <w:rFonts w:ascii="Times New Roman" w:hAnsi="Times New Roman"/>
          <w:sz w:val="24"/>
          <w:szCs w:val="24"/>
          <w:lang w:eastAsia="ru-RU"/>
        </w:rPr>
        <w:t>, 2013))</w:t>
      </w:r>
      <w:r w:rsidRPr="006F3963">
        <w:rPr>
          <w:rFonts w:ascii="Times New Roman" w:hAnsi="Times New Roman"/>
          <w:sz w:val="24"/>
          <w:szCs w:val="24"/>
          <w:lang w:val="ky-KG" w:eastAsia="ru-RU"/>
        </w:rPr>
        <w:t xml:space="preserve">; </w:t>
      </w:r>
      <w:proofErr w:type="spellStart"/>
      <w:r w:rsidRPr="006F3963">
        <w:rPr>
          <w:rFonts w:ascii="Times New Roman" w:hAnsi="Times New Roman"/>
          <w:sz w:val="24"/>
          <w:szCs w:val="24"/>
          <w:lang w:eastAsia="ru-RU"/>
        </w:rPr>
        <w:t>Иссык-Кульский</w:t>
      </w:r>
      <w:proofErr w:type="spellEnd"/>
      <w:r w:rsidRPr="006F3963">
        <w:rPr>
          <w:rFonts w:ascii="Times New Roman" w:hAnsi="Times New Roman"/>
          <w:sz w:val="24"/>
          <w:szCs w:val="24"/>
          <w:lang w:eastAsia="ru-RU"/>
        </w:rPr>
        <w:t xml:space="preserve"> Форум, </w:t>
      </w:r>
      <w:proofErr w:type="spellStart"/>
      <w:r w:rsidRPr="006F3963">
        <w:rPr>
          <w:rFonts w:ascii="Times New Roman" w:hAnsi="Times New Roman"/>
          <w:sz w:val="24"/>
          <w:szCs w:val="24"/>
          <w:lang w:eastAsia="ru-RU"/>
        </w:rPr>
        <w:t>Исраиловские</w:t>
      </w:r>
      <w:proofErr w:type="spellEnd"/>
      <w:r w:rsidRPr="006F3963">
        <w:rPr>
          <w:rFonts w:ascii="Times New Roman" w:hAnsi="Times New Roman"/>
          <w:sz w:val="24"/>
          <w:szCs w:val="24"/>
          <w:lang w:eastAsia="ru-RU"/>
        </w:rPr>
        <w:t xml:space="preserve"> Чтения </w:t>
      </w:r>
      <w:r w:rsidRPr="006F3963">
        <w:rPr>
          <w:rFonts w:ascii="Times New Roman" w:hAnsi="Times New Roman"/>
          <w:sz w:val="24"/>
          <w:szCs w:val="24"/>
          <w:lang w:val="ky-KG" w:eastAsia="ru-RU"/>
        </w:rPr>
        <w:t>- 4</w:t>
      </w:r>
      <w:r w:rsidRPr="006F3963">
        <w:rPr>
          <w:rFonts w:ascii="Times New Roman" w:hAnsi="Times New Roman"/>
          <w:sz w:val="24"/>
          <w:szCs w:val="24"/>
          <w:lang w:eastAsia="ru-RU"/>
        </w:rPr>
        <w:t xml:space="preserve">, (КР, </w:t>
      </w:r>
      <w:proofErr w:type="spellStart"/>
      <w:r w:rsidRPr="006F3963">
        <w:rPr>
          <w:rFonts w:ascii="Times New Roman" w:hAnsi="Times New Roman"/>
          <w:sz w:val="24"/>
          <w:szCs w:val="24"/>
          <w:lang w:eastAsia="ru-RU"/>
        </w:rPr>
        <w:t>Чолпон-Ата</w:t>
      </w:r>
      <w:proofErr w:type="spellEnd"/>
      <w:r w:rsidRPr="006F3963">
        <w:rPr>
          <w:rFonts w:ascii="Times New Roman" w:hAnsi="Times New Roman"/>
          <w:sz w:val="24"/>
          <w:szCs w:val="24"/>
          <w:lang w:eastAsia="ru-RU"/>
        </w:rPr>
        <w:t>, 201</w:t>
      </w:r>
      <w:r w:rsidRPr="006F3963">
        <w:rPr>
          <w:rFonts w:ascii="Times New Roman" w:hAnsi="Times New Roman"/>
          <w:sz w:val="24"/>
          <w:szCs w:val="24"/>
          <w:lang w:val="ky-KG" w:eastAsia="ru-RU"/>
        </w:rPr>
        <w:t xml:space="preserve">4 г.); </w:t>
      </w:r>
      <w:proofErr w:type="spellStart"/>
      <w:r w:rsidRPr="006F3963">
        <w:rPr>
          <w:rFonts w:ascii="Times New Roman" w:hAnsi="Times New Roman"/>
          <w:sz w:val="24"/>
          <w:szCs w:val="24"/>
          <w:lang w:eastAsia="ru-RU"/>
        </w:rPr>
        <w:t>Иссык-Кульский</w:t>
      </w:r>
      <w:proofErr w:type="spellEnd"/>
      <w:r w:rsidRPr="006F3963">
        <w:rPr>
          <w:rFonts w:ascii="Times New Roman" w:hAnsi="Times New Roman"/>
          <w:sz w:val="24"/>
          <w:szCs w:val="24"/>
          <w:lang w:eastAsia="ru-RU"/>
        </w:rPr>
        <w:t xml:space="preserve"> Форум, </w:t>
      </w:r>
      <w:proofErr w:type="spellStart"/>
      <w:r w:rsidRPr="006F3963">
        <w:rPr>
          <w:rFonts w:ascii="Times New Roman" w:hAnsi="Times New Roman"/>
          <w:sz w:val="24"/>
          <w:szCs w:val="24"/>
          <w:lang w:eastAsia="ru-RU"/>
        </w:rPr>
        <w:t>Исраиловские</w:t>
      </w:r>
      <w:proofErr w:type="spellEnd"/>
      <w:r w:rsidRPr="006F3963">
        <w:rPr>
          <w:rFonts w:ascii="Times New Roman" w:hAnsi="Times New Roman"/>
          <w:sz w:val="24"/>
          <w:szCs w:val="24"/>
          <w:lang w:eastAsia="ru-RU"/>
        </w:rPr>
        <w:t xml:space="preserve"> Чтения </w:t>
      </w:r>
      <w:r w:rsidRPr="006F3963">
        <w:rPr>
          <w:rFonts w:ascii="Times New Roman" w:hAnsi="Times New Roman"/>
          <w:sz w:val="24"/>
          <w:szCs w:val="24"/>
          <w:lang w:val="ky-KG" w:eastAsia="ru-RU"/>
        </w:rPr>
        <w:t>- 5</w:t>
      </w:r>
      <w:r w:rsidRPr="006F3963">
        <w:rPr>
          <w:rFonts w:ascii="Times New Roman" w:hAnsi="Times New Roman"/>
          <w:sz w:val="24"/>
          <w:szCs w:val="24"/>
          <w:lang w:eastAsia="ru-RU"/>
        </w:rPr>
        <w:t xml:space="preserve">, (КР, </w:t>
      </w:r>
      <w:proofErr w:type="spellStart"/>
      <w:r w:rsidRPr="006F3963">
        <w:rPr>
          <w:rFonts w:ascii="Times New Roman" w:hAnsi="Times New Roman"/>
          <w:sz w:val="24"/>
          <w:szCs w:val="24"/>
          <w:lang w:eastAsia="ru-RU"/>
        </w:rPr>
        <w:t>Чолпон-Ата</w:t>
      </w:r>
      <w:proofErr w:type="spellEnd"/>
      <w:r w:rsidRPr="006F3963">
        <w:rPr>
          <w:rFonts w:ascii="Times New Roman" w:hAnsi="Times New Roman"/>
          <w:sz w:val="24"/>
          <w:szCs w:val="24"/>
          <w:lang w:eastAsia="ru-RU"/>
        </w:rPr>
        <w:t>, 201</w:t>
      </w:r>
      <w:r w:rsidRPr="006F3963">
        <w:rPr>
          <w:rFonts w:ascii="Times New Roman" w:hAnsi="Times New Roman"/>
          <w:sz w:val="24"/>
          <w:szCs w:val="24"/>
          <w:lang w:val="ky-KG" w:eastAsia="ru-RU"/>
        </w:rPr>
        <w:t xml:space="preserve">5 г.);  </w:t>
      </w:r>
      <w:r w:rsidRPr="006F3963">
        <w:rPr>
          <w:rFonts w:ascii="Times New Roman" w:hAnsi="Times New Roman"/>
          <w:sz w:val="24"/>
          <w:szCs w:val="24"/>
          <w:lang w:eastAsia="ru-RU"/>
        </w:rPr>
        <w:t xml:space="preserve"> «Стратегия инновационной модернизации экономического развития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(КЭУ им.М.Р. </w:t>
      </w:r>
      <w:proofErr w:type="spellStart"/>
      <w:r w:rsidRPr="006F3963">
        <w:rPr>
          <w:rFonts w:ascii="Times New Roman" w:hAnsi="Times New Roman"/>
          <w:sz w:val="24"/>
          <w:szCs w:val="24"/>
          <w:lang w:eastAsia="ru-RU"/>
        </w:rPr>
        <w:t>Рыскулбекова</w:t>
      </w:r>
      <w:proofErr w:type="spellEnd"/>
      <w:r w:rsidRPr="006F3963">
        <w:rPr>
          <w:rFonts w:ascii="Times New Roman" w:hAnsi="Times New Roman"/>
          <w:sz w:val="24"/>
          <w:szCs w:val="24"/>
          <w:lang w:eastAsia="ru-RU"/>
        </w:rPr>
        <w:t>, Бишкек, 2013г.).</w:t>
      </w:r>
      <w:proofErr w:type="gramEnd"/>
    </w:p>
    <w:p w:rsidR="00FD4FFA" w:rsidRPr="006F3963" w:rsidRDefault="00FD4FFA" w:rsidP="006F3963">
      <w:pPr>
        <w:autoSpaceDE w:val="0"/>
        <w:autoSpaceDN w:val="0"/>
        <w:adjustRightInd w:val="0"/>
        <w:spacing w:after="0"/>
        <w:jc w:val="both"/>
        <w:rPr>
          <w:rFonts w:ascii="Times New Roman" w:hAnsi="Times New Roman"/>
          <w:sz w:val="24"/>
          <w:szCs w:val="24"/>
          <w:lang w:eastAsia="ru-RU"/>
        </w:rPr>
      </w:pPr>
      <w:r w:rsidRPr="006F3963">
        <w:rPr>
          <w:rFonts w:ascii="Times New Roman" w:hAnsi="Times New Roman"/>
          <w:sz w:val="24"/>
          <w:szCs w:val="24"/>
          <w:lang w:eastAsia="ru-RU"/>
        </w:rPr>
        <w:tab/>
        <w:t xml:space="preserve">Практические и методические рекомендации, разработанные автором были внедрены в работе </w:t>
      </w:r>
      <w:r w:rsidRPr="006F3963">
        <w:rPr>
          <w:rFonts w:ascii="Times New Roman" w:hAnsi="Times New Roman"/>
          <w:sz w:val="24"/>
          <w:szCs w:val="24"/>
          <w:lang w:val="ky-KG" w:eastAsia="ru-RU"/>
        </w:rPr>
        <w:t>коммерческих</w:t>
      </w:r>
      <w:r w:rsidRPr="006F3963">
        <w:rPr>
          <w:rFonts w:ascii="Times New Roman" w:hAnsi="Times New Roman"/>
          <w:sz w:val="24"/>
          <w:szCs w:val="24"/>
          <w:lang w:eastAsia="ru-RU"/>
        </w:rPr>
        <w:t xml:space="preserve"> предприятий </w:t>
      </w:r>
      <w:proofErr w:type="gramStart"/>
      <w:r w:rsidRPr="006F3963">
        <w:rPr>
          <w:rFonts w:ascii="Times New Roman" w:hAnsi="Times New Roman"/>
          <w:sz w:val="24"/>
          <w:szCs w:val="24"/>
          <w:lang w:eastAsia="ru-RU"/>
        </w:rPr>
        <w:t>г</w:t>
      </w:r>
      <w:proofErr w:type="gramEnd"/>
      <w:r w:rsidRPr="006F3963">
        <w:rPr>
          <w:rFonts w:ascii="Times New Roman" w:hAnsi="Times New Roman"/>
          <w:sz w:val="24"/>
          <w:szCs w:val="24"/>
          <w:lang w:eastAsia="ru-RU"/>
        </w:rPr>
        <w:t>.</w:t>
      </w:r>
      <w:r w:rsidRPr="006F3963">
        <w:rPr>
          <w:rFonts w:ascii="Times New Roman" w:hAnsi="Times New Roman"/>
          <w:sz w:val="24"/>
          <w:szCs w:val="24"/>
          <w:lang w:val="ky-KG" w:eastAsia="ru-RU"/>
        </w:rPr>
        <w:t xml:space="preserve"> Таш-Кумыр и Жалал-Абадском государственном университете</w:t>
      </w:r>
      <w:r w:rsidRPr="006F3963">
        <w:rPr>
          <w:rFonts w:ascii="Times New Roman" w:hAnsi="Times New Roman"/>
          <w:sz w:val="24"/>
          <w:szCs w:val="24"/>
          <w:lang w:eastAsia="ru-RU"/>
        </w:rPr>
        <w:t>. Внедрение подтверждено актами</w:t>
      </w:r>
      <w:r w:rsidRPr="006F3963">
        <w:rPr>
          <w:rFonts w:ascii="Times New Roman" w:hAnsi="Times New Roman"/>
          <w:sz w:val="24"/>
          <w:szCs w:val="24"/>
          <w:lang w:val="ky-KG" w:eastAsia="ru-RU"/>
        </w:rPr>
        <w:t xml:space="preserve">  внедрения</w:t>
      </w:r>
      <w:r w:rsidRPr="006F3963">
        <w:rPr>
          <w:rFonts w:ascii="Times New Roman" w:hAnsi="Times New Roman"/>
          <w:sz w:val="24"/>
          <w:szCs w:val="24"/>
          <w:lang w:eastAsia="ru-RU"/>
        </w:rPr>
        <w:t>.</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ab/>
        <w:t xml:space="preserve">Публикации. </w:t>
      </w:r>
      <w:r w:rsidRPr="006F3963">
        <w:rPr>
          <w:rFonts w:ascii="Times New Roman" w:hAnsi="Times New Roman"/>
          <w:sz w:val="24"/>
          <w:szCs w:val="24"/>
          <w:lang w:eastAsia="ru-RU"/>
        </w:rPr>
        <w:t xml:space="preserve">Результаты исследований приведены в </w:t>
      </w:r>
      <w:r w:rsidRPr="006F3963">
        <w:rPr>
          <w:rFonts w:ascii="Times New Roman" w:hAnsi="Times New Roman"/>
          <w:sz w:val="24"/>
          <w:szCs w:val="24"/>
          <w:lang w:val="ky-KG" w:eastAsia="ru-RU"/>
        </w:rPr>
        <w:t>15</w:t>
      </w:r>
      <w:r w:rsidRPr="006F3963">
        <w:rPr>
          <w:rFonts w:ascii="Times New Roman" w:hAnsi="Times New Roman"/>
          <w:sz w:val="24"/>
          <w:szCs w:val="24"/>
          <w:lang w:eastAsia="ru-RU"/>
        </w:rPr>
        <w:t xml:space="preserve"> публикациях общим объемом </w:t>
      </w:r>
      <w:r w:rsidRPr="006F3963">
        <w:rPr>
          <w:rFonts w:ascii="Times New Roman" w:hAnsi="Times New Roman"/>
          <w:sz w:val="24"/>
          <w:szCs w:val="24"/>
          <w:lang w:val="ky-KG" w:eastAsia="ru-RU"/>
        </w:rPr>
        <w:t>4</w:t>
      </w:r>
      <w:r w:rsidRPr="006F3963">
        <w:rPr>
          <w:rFonts w:ascii="Times New Roman" w:hAnsi="Times New Roman"/>
          <w:sz w:val="24"/>
          <w:szCs w:val="24"/>
          <w:lang w:eastAsia="ru-RU"/>
        </w:rPr>
        <w:t>,5 п.</w:t>
      </w:r>
      <w:proofErr w:type="gramStart"/>
      <w:r w:rsidRPr="006F3963">
        <w:rPr>
          <w:rFonts w:ascii="Times New Roman" w:hAnsi="Times New Roman"/>
          <w:sz w:val="24"/>
          <w:szCs w:val="24"/>
          <w:lang w:eastAsia="ru-RU"/>
        </w:rPr>
        <w:t>л</w:t>
      </w:r>
      <w:proofErr w:type="gramEnd"/>
      <w:r w:rsidRPr="006F3963">
        <w:rPr>
          <w:rFonts w:ascii="Times New Roman" w:hAnsi="Times New Roman"/>
          <w:sz w:val="24"/>
          <w:szCs w:val="24"/>
          <w:lang w:eastAsia="ru-RU"/>
        </w:rPr>
        <w:t xml:space="preserve">. </w:t>
      </w:r>
    </w:p>
    <w:p w:rsidR="00FD4FFA" w:rsidRPr="006F3963" w:rsidRDefault="00FD4FFA" w:rsidP="006F3963">
      <w:p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ab/>
        <w:t>Объем и структура работы.</w:t>
      </w:r>
      <w:r w:rsidRPr="006F3963">
        <w:rPr>
          <w:rFonts w:ascii="Times New Roman" w:hAnsi="Times New Roman"/>
          <w:sz w:val="24"/>
          <w:szCs w:val="24"/>
          <w:lang w:eastAsia="ru-RU"/>
        </w:rPr>
        <w:t xml:space="preserve"> Диссертационное исследование состоит из введения, </w:t>
      </w:r>
      <w:r w:rsidRPr="006F3963">
        <w:rPr>
          <w:rFonts w:ascii="Times New Roman" w:hAnsi="Times New Roman"/>
          <w:sz w:val="24"/>
          <w:szCs w:val="24"/>
          <w:lang w:val="ky-KG" w:eastAsia="ru-RU"/>
        </w:rPr>
        <w:t>т</w:t>
      </w:r>
      <w:proofErr w:type="spellStart"/>
      <w:r w:rsidRPr="006F3963">
        <w:rPr>
          <w:rFonts w:ascii="Times New Roman" w:hAnsi="Times New Roman"/>
          <w:sz w:val="24"/>
          <w:szCs w:val="24"/>
          <w:lang w:eastAsia="ru-RU"/>
        </w:rPr>
        <w:t>рех</w:t>
      </w:r>
      <w:proofErr w:type="spellEnd"/>
      <w:r w:rsidRPr="006F3963">
        <w:rPr>
          <w:rFonts w:ascii="Times New Roman" w:hAnsi="Times New Roman"/>
          <w:sz w:val="24"/>
          <w:szCs w:val="24"/>
          <w:lang w:eastAsia="ru-RU"/>
        </w:rPr>
        <w:t xml:space="preserve"> глав, заключения, списка использованных источников, включающих 154 наименования.</w:t>
      </w:r>
    </w:p>
    <w:p w:rsidR="00FD4FFA" w:rsidRPr="006F3963" w:rsidRDefault="00FD4FFA" w:rsidP="006F3963">
      <w:pPr>
        <w:shd w:val="clear" w:color="auto" w:fill="FFFFFF"/>
        <w:spacing w:after="0"/>
        <w:jc w:val="both"/>
        <w:rPr>
          <w:rFonts w:ascii="Times New Roman" w:hAnsi="Times New Roman"/>
          <w:sz w:val="24"/>
          <w:szCs w:val="24"/>
          <w:lang w:val="ky-KG" w:eastAsia="ru-RU"/>
        </w:rPr>
      </w:pPr>
    </w:p>
    <w:p w:rsidR="00FD4FFA" w:rsidRPr="006F3963" w:rsidRDefault="00FD4FFA" w:rsidP="006F3963">
      <w:pPr>
        <w:spacing w:after="0"/>
        <w:jc w:val="center"/>
        <w:rPr>
          <w:rFonts w:ascii="Times New Roman" w:hAnsi="Times New Roman"/>
          <w:b/>
          <w:color w:val="000000"/>
          <w:kern w:val="28"/>
          <w:sz w:val="24"/>
          <w:szCs w:val="24"/>
          <w:lang w:val="ky-KG" w:eastAsia="ru-RU"/>
        </w:rPr>
      </w:pPr>
      <w:r w:rsidRPr="006F3963">
        <w:rPr>
          <w:rFonts w:ascii="Times New Roman" w:hAnsi="Times New Roman"/>
          <w:b/>
          <w:color w:val="000000"/>
          <w:kern w:val="28"/>
          <w:sz w:val="24"/>
          <w:szCs w:val="24"/>
          <w:lang w:val="ky-KG" w:eastAsia="ru-RU"/>
        </w:rPr>
        <w:t>ОСНОВНОЕ СОДЕРЖАНИЕ РАБОТЫ</w:t>
      </w:r>
    </w:p>
    <w:p w:rsidR="00FD4FFA" w:rsidRPr="006F3963" w:rsidRDefault="00FD4FFA" w:rsidP="006F3963">
      <w:pPr>
        <w:spacing w:after="0"/>
        <w:jc w:val="center"/>
        <w:rPr>
          <w:rFonts w:ascii="Times New Roman" w:hAnsi="Times New Roman"/>
          <w:b/>
          <w:color w:val="000000"/>
          <w:kern w:val="28"/>
          <w:sz w:val="24"/>
          <w:szCs w:val="24"/>
          <w:lang w:val="ky-KG" w:eastAsia="ru-RU"/>
        </w:rPr>
      </w:pPr>
    </w:p>
    <w:p w:rsidR="00FD4FFA" w:rsidRPr="006F3963" w:rsidRDefault="00FD4FFA" w:rsidP="006F3963">
      <w:pPr>
        <w:spacing w:after="0"/>
        <w:jc w:val="both"/>
        <w:rPr>
          <w:rFonts w:ascii="Times New Roman" w:hAnsi="Times New Roman"/>
          <w:color w:val="000000"/>
          <w:sz w:val="24"/>
          <w:szCs w:val="24"/>
          <w:lang w:val="ky-KG"/>
        </w:rPr>
      </w:pPr>
      <w:r w:rsidRPr="006F3963">
        <w:rPr>
          <w:rFonts w:ascii="Times New Roman" w:hAnsi="Times New Roman"/>
          <w:b/>
          <w:color w:val="000000"/>
          <w:kern w:val="28"/>
          <w:sz w:val="24"/>
          <w:szCs w:val="24"/>
          <w:lang w:val="ky-KG" w:eastAsia="ru-RU"/>
        </w:rPr>
        <w:t xml:space="preserve">     В первой главе </w:t>
      </w:r>
      <w:r w:rsidRPr="006F3963">
        <w:rPr>
          <w:rFonts w:ascii="Times New Roman" w:hAnsi="Times New Roman"/>
          <w:b/>
          <w:sz w:val="24"/>
          <w:szCs w:val="24"/>
          <w:lang w:val="ky-KG" w:eastAsia="ru-RU"/>
        </w:rPr>
        <w:t xml:space="preserve">  “Теоретические основы организации бухгалтерского учета и информационного содержания обязательств коммерческих предприятий в условиях реализации МСФО”  </w:t>
      </w:r>
      <w:r w:rsidRPr="006F3963">
        <w:rPr>
          <w:rFonts w:ascii="Times New Roman" w:hAnsi="Times New Roman"/>
          <w:sz w:val="24"/>
          <w:szCs w:val="24"/>
          <w:lang w:eastAsia="ru-RU"/>
        </w:rPr>
        <w:t>сформулировано авторское понимание сущности обязательств</w:t>
      </w:r>
      <w:r w:rsidRPr="006F3963">
        <w:rPr>
          <w:rFonts w:ascii="Times New Roman" w:hAnsi="Times New Roman"/>
          <w:sz w:val="24"/>
          <w:szCs w:val="24"/>
          <w:lang w:val="ky-KG" w:eastAsia="ru-RU"/>
        </w:rPr>
        <w:t xml:space="preserve">, </w:t>
      </w:r>
      <w:r w:rsidRPr="006F3963">
        <w:rPr>
          <w:rFonts w:ascii="Times New Roman" w:hAnsi="Times New Roman"/>
          <w:b/>
          <w:sz w:val="24"/>
          <w:szCs w:val="24"/>
          <w:lang w:val="ky-KG" w:eastAsia="ru-RU"/>
        </w:rPr>
        <w:t xml:space="preserve"> </w:t>
      </w:r>
      <w:r w:rsidRPr="006F3963">
        <w:rPr>
          <w:rFonts w:ascii="Times New Roman" w:hAnsi="Times New Roman"/>
          <w:sz w:val="24"/>
          <w:szCs w:val="24"/>
          <w:lang w:val="ky-KG" w:eastAsia="ru-RU"/>
        </w:rPr>
        <w:t xml:space="preserve">рассмотрены </w:t>
      </w:r>
      <w:r w:rsidRPr="006F3963">
        <w:rPr>
          <w:rFonts w:ascii="Times New Roman" w:hAnsi="Times New Roman"/>
          <w:sz w:val="24"/>
          <w:szCs w:val="24"/>
          <w:lang w:eastAsia="ru-RU"/>
        </w:rPr>
        <w:t xml:space="preserve"> значение и содержание обязательств и их роль в развитии коммерческих предприятий</w:t>
      </w:r>
      <w:r w:rsidRPr="006F3963">
        <w:rPr>
          <w:rFonts w:ascii="Times New Roman" w:hAnsi="Times New Roman"/>
          <w:sz w:val="24"/>
          <w:szCs w:val="24"/>
          <w:lang w:val="ky-KG" w:eastAsia="ru-RU"/>
        </w:rPr>
        <w:t>, порядок о</w:t>
      </w:r>
      <w:proofErr w:type="spellStart"/>
      <w:r w:rsidRPr="006F3963">
        <w:rPr>
          <w:rFonts w:ascii="Times New Roman" w:hAnsi="Times New Roman"/>
          <w:bCs/>
          <w:color w:val="000000"/>
          <w:spacing w:val="4"/>
          <w:sz w:val="24"/>
          <w:szCs w:val="24"/>
          <w:lang w:eastAsia="ru-RU"/>
        </w:rPr>
        <w:t>ценк</w:t>
      </w:r>
      <w:proofErr w:type="spellEnd"/>
      <w:r w:rsidRPr="006F3963">
        <w:rPr>
          <w:rFonts w:ascii="Times New Roman" w:hAnsi="Times New Roman"/>
          <w:bCs/>
          <w:color w:val="000000"/>
          <w:spacing w:val="4"/>
          <w:sz w:val="24"/>
          <w:szCs w:val="24"/>
          <w:lang w:val="ky-KG" w:eastAsia="ru-RU"/>
        </w:rPr>
        <w:t>и</w:t>
      </w:r>
      <w:r w:rsidRPr="006F3963">
        <w:rPr>
          <w:rFonts w:ascii="Times New Roman" w:hAnsi="Times New Roman"/>
          <w:bCs/>
          <w:color w:val="000000"/>
          <w:spacing w:val="4"/>
          <w:sz w:val="24"/>
          <w:szCs w:val="24"/>
          <w:lang w:eastAsia="ru-RU"/>
        </w:rPr>
        <w:t xml:space="preserve"> и </w:t>
      </w:r>
      <w:proofErr w:type="spellStart"/>
      <w:r w:rsidRPr="006F3963">
        <w:rPr>
          <w:rFonts w:ascii="Times New Roman" w:hAnsi="Times New Roman"/>
          <w:bCs/>
          <w:color w:val="000000"/>
          <w:spacing w:val="4"/>
          <w:sz w:val="24"/>
          <w:szCs w:val="24"/>
          <w:lang w:eastAsia="ru-RU"/>
        </w:rPr>
        <w:t>признани</w:t>
      </w:r>
      <w:proofErr w:type="spellEnd"/>
      <w:r w:rsidRPr="006F3963">
        <w:rPr>
          <w:rFonts w:ascii="Times New Roman" w:hAnsi="Times New Roman"/>
          <w:bCs/>
          <w:color w:val="000000"/>
          <w:spacing w:val="4"/>
          <w:sz w:val="24"/>
          <w:szCs w:val="24"/>
          <w:lang w:val="ky-KG" w:eastAsia="ru-RU"/>
        </w:rPr>
        <w:t>я</w:t>
      </w:r>
      <w:r w:rsidRPr="006F3963">
        <w:rPr>
          <w:rFonts w:ascii="Times New Roman" w:hAnsi="Times New Roman"/>
          <w:bCs/>
          <w:color w:val="000000"/>
          <w:spacing w:val="4"/>
          <w:sz w:val="24"/>
          <w:szCs w:val="24"/>
          <w:lang w:eastAsia="ru-RU"/>
        </w:rPr>
        <w:t xml:space="preserve"> обязательств в бухгалтерском учете</w:t>
      </w:r>
      <w:r w:rsidRPr="006F3963">
        <w:rPr>
          <w:rFonts w:ascii="Times New Roman" w:hAnsi="Times New Roman"/>
          <w:bCs/>
          <w:color w:val="000000"/>
          <w:spacing w:val="4"/>
          <w:sz w:val="24"/>
          <w:szCs w:val="24"/>
          <w:lang w:val="ky-KG" w:eastAsia="ru-RU"/>
        </w:rPr>
        <w:t xml:space="preserve"> в соответствии с МСФО и вопросы р</w:t>
      </w:r>
      <w:proofErr w:type="spellStart"/>
      <w:r w:rsidRPr="006F3963">
        <w:rPr>
          <w:rFonts w:ascii="Times New Roman" w:hAnsi="Times New Roman"/>
          <w:color w:val="000000"/>
          <w:sz w:val="24"/>
          <w:szCs w:val="24"/>
        </w:rPr>
        <w:t>еформирования</w:t>
      </w:r>
      <w:proofErr w:type="spellEnd"/>
      <w:r w:rsidRPr="006F3963">
        <w:rPr>
          <w:rFonts w:ascii="Times New Roman" w:hAnsi="Times New Roman"/>
          <w:color w:val="000000"/>
          <w:sz w:val="24"/>
          <w:szCs w:val="24"/>
        </w:rPr>
        <w:t xml:space="preserve"> бухгалтерского учета </w:t>
      </w:r>
      <w:r w:rsidRPr="006F3963">
        <w:rPr>
          <w:rFonts w:ascii="Times New Roman" w:hAnsi="Times New Roman"/>
          <w:color w:val="000000"/>
          <w:sz w:val="24"/>
          <w:szCs w:val="24"/>
          <w:lang w:val="ky-KG"/>
        </w:rPr>
        <w:t xml:space="preserve">обязательств </w:t>
      </w:r>
      <w:r w:rsidRPr="006F3963">
        <w:rPr>
          <w:rFonts w:ascii="Times New Roman" w:hAnsi="Times New Roman"/>
          <w:color w:val="000000"/>
          <w:sz w:val="24"/>
          <w:szCs w:val="24"/>
        </w:rPr>
        <w:t xml:space="preserve">в </w:t>
      </w:r>
      <w:proofErr w:type="spellStart"/>
      <w:r w:rsidRPr="006F3963">
        <w:rPr>
          <w:rFonts w:ascii="Times New Roman" w:hAnsi="Times New Roman"/>
          <w:color w:val="000000"/>
          <w:sz w:val="24"/>
          <w:szCs w:val="24"/>
        </w:rPr>
        <w:t>Кыргызской</w:t>
      </w:r>
      <w:proofErr w:type="spellEnd"/>
      <w:r w:rsidRPr="006F3963">
        <w:rPr>
          <w:rFonts w:ascii="Times New Roman" w:hAnsi="Times New Roman"/>
          <w:color w:val="000000"/>
          <w:sz w:val="24"/>
          <w:szCs w:val="24"/>
        </w:rPr>
        <w:t xml:space="preserve"> Республике  в условиях рынка и роль учетной политики  в процессе развития коммерческих предприятий</w:t>
      </w:r>
      <w:r w:rsidRPr="006F3963">
        <w:rPr>
          <w:rFonts w:ascii="Times New Roman" w:hAnsi="Times New Roman"/>
          <w:color w:val="000000"/>
          <w:sz w:val="24"/>
          <w:szCs w:val="24"/>
          <w:lang w:val="ky-KG"/>
        </w:rPr>
        <w:t>.</w:t>
      </w:r>
    </w:p>
    <w:p w:rsidR="00FD4FFA" w:rsidRPr="006F3963" w:rsidRDefault="00FD4FFA" w:rsidP="006F3963">
      <w:pPr>
        <w:shd w:val="clear" w:color="auto" w:fill="FFFFFF"/>
        <w:spacing w:after="0"/>
        <w:ind w:right="11"/>
        <w:jc w:val="both"/>
        <w:rPr>
          <w:rFonts w:ascii="Times New Roman" w:hAnsi="Times New Roman"/>
          <w:sz w:val="24"/>
          <w:szCs w:val="24"/>
          <w:lang w:val="ky-KG" w:eastAsia="ru-RU"/>
        </w:rPr>
      </w:pPr>
      <w:r w:rsidRPr="006F3963">
        <w:rPr>
          <w:rFonts w:ascii="Times New Roman" w:hAnsi="Times New Roman"/>
          <w:color w:val="000000"/>
          <w:sz w:val="24"/>
          <w:szCs w:val="24"/>
          <w:lang w:val="ky-KG"/>
        </w:rPr>
        <w:t xml:space="preserve">       </w:t>
      </w:r>
      <w:r w:rsidRPr="006F3963">
        <w:rPr>
          <w:rFonts w:ascii="Times New Roman" w:hAnsi="Times New Roman"/>
          <w:color w:val="000000"/>
          <w:spacing w:val="4"/>
          <w:sz w:val="24"/>
          <w:szCs w:val="24"/>
          <w:lang w:val="ky-KG" w:eastAsia="ru-RU"/>
        </w:rPr>
        <w:t xml:space="preserve">       Изучая эволюцию развития мнений ученых отметим,  что п</w:t>
      </w:r>
      <w:proofErr w:type="spellStart"/>
      <w:r w:rsidRPr="006F3963">
        <w:rPr>
          <w:rFonts w:ascii="Times New Roman" w:hAnsi="Times New Roman"/>
          <w:sz w:val="24"/>
          <w:szCs w:val="24"/>
          <w:lang w:eastAsia="ru-RU"/>
        </w:rPr>
        <w:t>ривлеченные</w:t>
      </w:r>
      <w:proofErr w:type="spellEnd"/>
      <w:r w:rsidRPr="006F3963">
        <w:rPr>
          <w:rFonts w:ascii="Times New Roman" w:hAnsi="Times New Roman"/>
          <w:sz w:val="24"/>
          <w:szCs w:val="24"/>
          <w:lang w:eastAsia="ru-RU"/>
        </w:rPr>
        <w:t xml:space="preserve"> источники формирования активов характеризуют величину обязательств перед банком, поставщиками, бюджетом и т.п. </w:t>
      </w:r>
      <w:proofErr w:type="gramStart"/>
      <w:r w:rsidRPr="006F3963">
        <w:rPr>
          <w:rFonts w:ascii="Times New Roman" w:hAnsi="Times New Roman"/>
          <w:sz w:val="24"/>
          <w:szCs w:val="24"/>
          <w:lang w:eastAsia="ru-RU"/>
        </w:rPr>
        <w:t xml:space="preserve">В результате обобщения известных концептуальных </w:t>
      </w:r>
      <w:r w:rsidRPr="006F3963">
        <w:rPr>
          <w:rFonts w:ascii="Times New Roman" w:hAnsi="Times New Roman"/>
          <w:sz w:val="24"/>
          <w:szCs w:val="24"/>
          <w:lang w:eastAsia="ru-RU"/>
        </w:rPr>
        <w:lastRenderedPageBreak/>
        <w:t xml:space="preserve">теоретико-методологических положений о сущности и содержании </w:t>
      </w:r>
      <w:r w:rsidRPr="006F3963">
        <w:rPr>
          <w:rFonts w:ascii="Times New Roman" w:hAnsi="Times New Roman"/>
          <w:sz w:val="24"/>
          <w:szCs w:val="24"/>
          <w:lang w:val="ky-KG" w:eastAsia="ru-RU"/>
        </w:rPr>
        <w:t>обязательств</w:t>
      </w:r>
      <w:r w:rsidRPr="006F3963">
        <w:rPr>
          <w:rFonts w:ascii="Times New Roman" w:hAnsi="Times New Roman"/>
          <w:sz w:val="24"/>
          <w:szCs w:val="24"/>
          <w:lang w:eastAsia="ru-RU"/>
        </w:rPr>
        <w:t xml:space="preserve">, с учетом целей, стоящих перед учетом и экономическим анализом, сформулировано, что </w:t>
      </w:r>
      <w:r w:rsidRPr="006F3963">
        <w:rPr>
          <w:rFonts w:ascii="Times New Roman" w:hAnsi="Times New Roman"/>
          <w:sz w:val="24"/>
          <w:szCs w:val="24"/>
          <w:lang w:val="ky-KG" w:eastAsia="ru-RU"/>
        </w:rPr>
        <w:t xml:space="preserve">обязательства </w:t>
      </w:r>
      <w:r w:rsidRPr="006F3963">
        <w:rPr>
          <w:rFonts w:ascii="Times New Roman" w:hAnsi="Times New Roman"/>
          <w:sz w:val="24"/>
          <w:szCs w:val="24"/>
          <w:lang w:eastAsia="ru-RU"/>
        </w:rPr>
        <w:t xml:space="preserve"> представляет собой источники средств для формирования активов, образованные в результате поступления денежных средств и материальных ценностей от участников хозяйственного процесса на условиях возврата с целью получения экономической выгоды</w:t>
      </w:r>
      <w:r w:rsidRPr="006F3963">
        <w:rPr>
          <w:rFonts w:ascii="Times New Roman" w:hAnsi="Times New Roman"/>
          <w:sz w:val="24"/>
          <w:szCs w:val="24"/>
          <w:lang w:val="ky-KG" w:eastAsia="ru-RU"/>
        </w:rPr>
        <w:t>.</w:t>
      </w:r>
      <w:proofErr w:type="gramEnd"/>
      <w:r w:rsidRPr="006F3963">
        <w:rPr>
          <w:rFonts w:ascii="Times New Roman" w:hAnsi="Times New Roman"/>
          <w:sz w:val="24"/>
          <w:szCs w:val="24"/>
          <w:lang w:eastAsia="ru-RU"/>
        </w:rPr>
        <w:t xml:space="preserve"> Обязательства - </w:t>
      </w:r>
      <w:r w:rsidRPr="006F3963">
        <w:rPr>
          <w:rFonts w:ascii="Times New Roman" w:hAnsi="Times New Roman"/>
          <w:sz w:val="24"/>
          <w:szCs w:val="24"/>
          <w:lang w:val="ky-KG" w:eastAsia="ru-RU"/>
        </w:rPr>
        <w:t>э</w:t>
      </w:r>
      <w:r w:rsidRPr="006F3963">
        <w:rPr>
          <w:rFonts w:ascii="Times New Roman" w:hAnsi="Times New Roman"/>
          <w:sz w:val="24"/>
          <w:szCs w:val="24"/>
          <w:lang w:eastAsia="ru-RU"/>
        </w:rPr>
        <w:t>то источник привлеченных средств, образовавшихся в результате уже совершившихся действий (сделок) хозяйствующего субъекта, которые служат юридическим основанием для последующих платежей, за товары, предоставленные услуги или выполненные работы. Суммы левой и правой частей уравнения всегда будут совпадать, так как  рассматривается одна и та же вещь с разных точек зрения.</w:t>
      </w:r>
    </w:p>
    <w:p w:rsidR="00FD4FFA" w:rsidRPr="006F3963" w:rsidRDefault="00FD4FFA" w:rsidP="006F3963">
      <w:pPr>
        <w:tabs>
          <w:tab w:val="left" w:pos="360"/>
          <w:tab w:val="left" w:pos="1080"/>
        </w:tabs>
        <w:autoSpaceDE w:val="0"/>
        <w:autoSpaceDN w:val="0"/>
        <w:adjustRightInd w:val="0"/>
        <w:spacing w:after="0"/>
        <w:jc w:val="both"/>
        <w:rPr>
          <w:rFonts w:ascii="Times New Roman" w:hAnsi="Times New Roman"/>
          <w:sz w:val="24"/>
          <w:szCs w:val="24"/>
          <w:lang w:eastAsia="ru-RU"/>
        </w:rPr>
      </w:pPr>
      <w:r w:rsidRPr="006F3963">
        <w:rPr>
          <w:rFonts w:ascii="Times New Roman" w:hAnsi="Times New Roman"/>
          <w:sz w:val="24"/>
          <w:szCs w:val="24"/>
          <w:lang w:eastAsia="ru-RU"/>
        </w:rPr>
        <w:tab/>
        <w:t>Обязательства представляются в балансе как кредиторская задолженность в том случае, когда их регулирование приведет к оттоку будущих экономических выгод компании. Таковыми являются юридические обязательства. Критерии признания в бухгалтерском балансе активов и обязательств в  Концепции также совпадают с критериями МСФО, однако порядок признания капитала не регламентируется вследствие отсутствия самой концепции капитала и его поддержание.</w:t>
      </w:r>
    </w:p>
    <w:p w:rsidR="00FD4FFA" w:rsidRPr="006F3963" w:rsidRDefault="00FD4FFA" w:rsidP="006F3963">
      <w:pPr>
        <w:tabs>
          <w:tab w:val="left" w:pos="480"/>
          <w:tab w:val="left" w:pos="600"/>
        </w:tabs>
        <w:spacing w:after="0"/>
        <w:jc w:val="both"/>
        <w:rPr>
          <w:rFonts w:ascii="Times New Roman" w:hAnsi="Times New Roman"/>
          <w:sz w:val="24"/>
          <w:szCs w:val="24"/>
          <w:lang w:val="ky-KG" w:eastAsia="ru-RU"/>
        </w:rPr>
      </w:pPr>
      <w:r w:rsidRPr="006F3963">
        <w:rPr>
          <w:rFonts w:ascii="Times New Roman" w:hAnsi="Times New Roman"/>
          <w:sz w:val="24"/>
          <w:szCs w:val="24"/>
          <w:lang w:eastAsia="ru-RU"/>
        </w:rPr>
        <w:tab/>
        <w:t xml:space="preserve">С учетом оценки стоимости отдельных составных элементов </w:t>
      </w:r>
      <w:r w:rsidRPr="006F3963">
        <w:rPr>
          <w:rFonts w:ascii="Times New Roman" w:hAnsi="Times New Roman"/>
          <w:sz w:val="24"/>
          <w:szCs w:val="24"/>
          <w:lang w:val="ky-KG" w:eastAsia="ru-RU"/>
        </w:rPr>
        <w:t xml:space="preserve">обязательств </w:t>
      </w:r>
      <w:r w:rsidRPr="006F3963">
        <w:rPr>
          <w:rFonts w:ascii="Times New Roman" w:hAnsi="Times New Roman"/>
          <w:sz w:val="24"/>
          <w:szCs w:val="24"/>
          <w:lang w:eastAsia="ru-RU"/>
        </w:rPr>
        <w:t xml:space="preserve"> и удельного веса каждого из этих элементов в общей его сумме может быть определена средневзвешенная стоимость </w:t>
      </w:r>
      <w:r w:rsidRPr="006F3963">
        <w:rPr>
          <w:rFonts w:ascii="Times New Roman" w:hAnsi="Times New Roman"/>
          <w:sz w:val="24"/>
          <w:szCs w:val="24"/>
          <w:lang w:val="ky-KG" w:eastAsia="ru-RU"/>
        </w:rPr>
        <w:t xml:space="preserve">обязательств коммерческого </w:t>
      </w:r>
      <w:r w:rsidRPr="006F3963">
        <w:rPr>
          <w:rFonts w:ascii="Times New Roman" w:hAnsi="Times New Roman"/>
          <w:sz w:val="24"/>
          <w:szCs w:val="24"/>
          <w:lang w:eastAsia="ru-RU"/>
        </w:rPr>
        <w:t xml:space="preserve">предприятия. </w:t>
      </w:r>
      <w:r w:rsidRPr="006F3963">
        <w:rPr>
          <w:rFonts w:ascii="Times New Roman" w:hAnsi="Times New Roman"/>
          <w:sz w:val="24"/>
          <w:szCs w:val="24"/>
          <w:lang w:val="ky-KG" w:eastAsia="ru-RU"/>
        </w:rPr>
        <w:t xml:space="preserve"> О</w:t>
      </w:r>
      <w:proofErr w:type="spellStart"/>
      <w:r w:rsidRPr="006F3963">
        <w:rPr>
          <w:rFonts w:ascii="Times New Roman" w:hAnsi="Times New Roman"/>
          <w:sz w:val="24"/>
          <w:szCs w:val="24"/>
          <w:lang w:eastAsia="ru-RU"/>
        </w:rPr>
        <w:t>ценка</w:t>
      </w:r>
      <w:proofErr w:type="spellEnd"/>
      <w:r w:rsidRPr="006F3963">
        <w:rPr>
          <w:rFonts w:ascii="Times New Roman" w:hAnsi="Times New Roman"/>
          <w:sz w:val="24"/>
          <w:szCs w:val="24"/>
          <w:lang w:eastAsia="ru-RU"/>
        </w:rPr>
        <w:t xml:space="preserve"> обязательств предприятия в процессе обычной деятельности отражена в таблице 1.</w:t>
      </w:r>
    </w:p>
    <w:p w:rsidR="00FD4FFA" w:rsidRPr="006F3963" w:rsidRDefault="00FD4FFA" w:rsidP="006F3963">
      <w:pPr>
        <w:tabs>
          <w:tab w:val="left" w:pos="480"/>
          <w:tab w:val="left" w:pos="600"/>
        </w:tabs>
        <w:spacing w:after="0"/>
        <w:jc w:val="both"/>
        <w:rPr>
          <w:rFonts w:ascii="Times New Roman" w:hAnsi="Times New Roman"/>
          <w:sz w:val="24"/>
          <w:szCs w:val="24"/>
          <w:lang w:val="ky-KG" w:eastAsia="ru-RU"/>
        </w:rPr>
      </w:pPr>
    </w:p>
    <w:p w:rsidR="00FD4FFA" w:rsidRPr="006F3963" w:rsidRDefault="00FD4FFA" w:rsidP="006F3963">
      <w:pPr>
        <w:tabs>
          <w:tab w:val="left" w:pos="360"/>
          <w:tab w:val="left" w:pos="5475"/>
        </w:tabs>
        <w:spacing w:after="0"/>
        <w:jc w:val="center"/>
        <w:rPr>
          <w:rFonts w:ascii="Times New Roman" w:hAnsi="Times New Roman"/>
          <w:b/>
          <w:sz w:val="24"/>
          <w:szCs w:val="24"/>
          <w:lang w:val="ky-KG" w:eastAsia="ru-RU"/>
        </w:rPr>
      </w:pPr>
      <w:r w:rsidRPr="006F3963">
        <w:rPr>
          <w:rFonts w:ascii="Times New Roman" w:hAnsi="Times New Roman"/>
          <w:b/>
          <w:sz w:val="24"/>
          <w:szCs w:val="24"/>
          <w:lang w:eastAsia="ru-RU"/>
        </w:rPr>
        <w:t>Таблица 1</w:t>
      </w:r>
      <w:r w:rsidRPr="006F3963">
        <w:rPr>
          <w:rFonts w:ascii="Times New Roman" w:hAnsi="Times New Roman"/>
          <w:b/>
          <w:sz w:val="24"/>
          <w:szCs w:val="24"/>
          <w:lang w:val="ky-KG" w:eastAsia="ru-RU"/>
        </w:rPr>
        <w:t xml:space="preserve">. Порядок оценки </w:t>
      </w:r>
      <w:r w:rsidRPr="006F3963">
        <w:rPr>
          <w:rFonts w:ascii="Times New Roman" w:hAnsi="Times New Roman"/>
          <w:b/>
          <w:sz w:val="24"/>
          <w:szCs w:val="24"/>
          <w:lang w:eastAsia="ru-RU"/>
        </w:rPr>
        <w:t xml:space="preserve"> обязательств в </w:t>
      </w:r>
      <w:r w:rsidRPr="006F3963">
        <w:rPr>
          <w:rFonts w:ascii="Times New Roman" w:hAnsi="Times New Roman"/>
          <w:b/>
          <w:sz w:val="24"/>
          <w:szCs w:val="24"/>
          <w:lang w:val="ky-KG" w:eastAsia="ru-RU"/>
        </w:rPr>
        <w:t xml:space="preserve">бухгалтерском </w:t>
      </w:r>
      <w:r w:rsidRPr="006F3963">
        <w:rPr>
          <w:rFonts w:ascii="Times New Roman" w:hAnsi="Times New Roman"/>
          <w:b/>
          <w:sz w:val="24"/>
          <w:szCs w:val="24"/>
          <w:lang w:eastAsia="ru-RU"/>
        </w:rPr>
        <w:t>балансе</w:t>
      </w:r>
      <w:r w:rsidRPr="006F3963">
        <w:rPr>
          <w:rFonts w:ascii="Times New Roman" w:hAnsi="Times New Roman"/>
          <w:b/>
          <w:sz w:val="24"/>
          <w:szCs w:val="24"/>
          <w:lang w:val="ky-KG" w:eastAsia="ru-RU"/>
        </w:rPr>
        <w:t xml:space="preserve"> </w:t>
      </w:r>
    </w:p>
    <w:p w:rsidR="00FD4FFA" w:rsidRPr="006F3963" w:rsidRDefault="00FD4FFA" w:rsidP="006F3963">
      <w:pPr>
        <w:tabs>
          <w:tab w:val="left" w:pos="360"/>
          <w:tab w:val="left" w:pos="5475"/>
        </w:tabs>
        <w:spacing w:after="0"/>
        <w:jc w:val="center"/>
        <w:rPr>
          <w:rFonts w:ascii="Times New Roman" w:hAnsi="Times New Roman"/>
          <w:sz w:val="24"/>
          <w:szCs w:val="24"/>
          <w:lang w:val="ky-KG" w:eastAsia="ru-RU"/>
        </w:rPr>
      </w:pPr>
      <w:r w:rsidRPr="006F3963">
        <w:rPr>
          <w:rFonts w:ascii="Times New Roman" w:hAnsi="Times New Roman"/>
          <w:b/>
          <w:sz w:val="24"/>
          <w:szCs w:val="24"/>
          <w:lang w:val="ky-KG" w:eastAsia="ru-RU"/>
        </w:rPr>
        <w:t>в соответствии  с  МСФО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7"/>
        <w:gridCol w:w="6466"/>
      </w:tblGrid>
      <w:tr w:rsidR="00FD4FFA" w:rsidRPr="006F3963" w:rsidTr="00832AF4">
        <w:tc>
          <w:tcPr>
            <w:tcW w:w="3000" w:type="dxa"/>
          </w:tcPr>
          <w:p w:rsidR="00FD4FFA" w:rsidRPr="006F3963" w:rsidRDefault="00FD4FFA" w:rsidP="006F3963">
            <w:pPr>
              <w:tabs>
                <w:tab w:val="left" w:pos="360"/>
              </w:tabs>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Вид обязательства</w:t>
            </w:r>
          </w:p>
        </w:tc>
        <w:tc>
          <w:tcPr>
            <w:tcW w:w="6480" w:type="dxa"/>
          </w:tcPr>
          <w:p w:rsidR="00FD4FFA" w:rsidRPr="006F3963" w:rsidRDefault="00FD4FFA" w:rsidP="006F3963">
            <w:pPr>
              <w:tabs>
                <w:tab w:val="left" w:pos="360"/>
              </w:tabs>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Оценка</w:t>
            </w:r>
          </w:p>
        </w:tc>
      </w:tr>
      <w:tr w:rsidR="00FD4FFA" w:rsidRPr="006F3963" w:rsidTr="00832AF4">
        <w:tc>
          <w:tcPr>
            <w:tcW w:w="300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Обеспечение</w:t>
            </w:r>
          </w:p>
        </w:tc>
        <w:tc>
          <w:tcPr>
            <w:tcW w:w="648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 xml:space="preserve">Учетная оценка ресурсов (за вычетом суммы ожидаемого возмещения), необходимых  для  погашения соответствующего обязательства. </w:t>
            </w:r>
          </w:p>
        </w:tc>
      </w:tr>
      <w:tr w:rsidR="00FD4FFA" w:rsidRPr="006F3963" w:rsidTr="00832AF4">
        <w:tc>
          <w:tcPr>
            <w:tcW w:w="300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Целевое финансирование</w:t>
            </w:r>
          </w:p>
        </w:tc>
        <w:tc>
          <w:tcPr>
            <w:tcW w:w="648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Оценка по сумме средств целевого финансирования</w:t>
            </w:r>
          </w:p>
        </w:tc>
      </w:tr>
      <w:tr w:rsidR="00FD4FFA" w:rsidRPr="006F3963" w:rsidTr="00832AF4">
        <w:tc>
          <w:tcPr>
            <w:tcW w:w="300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Долгосрочные обязательства, на которые начисляются проценты</w:t>
            </w:r>
          </w:p>
        </w:tc>
        <w:tc>
          <w:tcPr>
            <w:tcW w:w="648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Оценка по настоящей стоимости – дисконтированной сумме будущих платежей (за вычетом суммы ожидаемого возмещения), которая, как ожидается, будет необходима для погашения обязательств</w:t>
            </w:r>
          </w:p>
        </w:tc>
      </w:tr>
      <w:tr w:rsidR="00FD4FFA" w:rsidRPr="006F3963" w:rsidTr="00832AF4">
        <w:tc>
          <w:tcPr>
            <w:tcW w:w="300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Текущие обязательства</w:t>
            </w:r>
          </w:p>
        </w:tc>
        <w:tc>
          <w:tcPr>
            <w:tcW w:w="648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Оценка по сумме погашения – не дисконтированной сумме денежных средств или их эквивалентов, которая, как ожидается, будет уплачена для погашения обязательств</w:t>
            </w:r>
          </w:p>
        </w:tc>
      </w:tr>
      <w:tr w:rsidR="00FD4FFA" w:rsidRPr="006F3963" w:rsidTr="00832AF4">
        <w:tc>
          <w:tcPr>
            <w:tcW w:w="300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Доходы будущих периодов</w:t>
            </w:r>
          </w:p>
        </w:tc>
        <w:tc>
          <w:tcPr>
            <w:tcW w:w="6480" w:type="dxa"/>
          </w:tcPr>
          <w:p w:rsidR="00FD4FFA" w:rsidRPr="006F3963" w:rsidRDefault="00FD4FFA" w:rsidP="006F3963">
            <w:pPr>
              <w:tabs>
                <w:tab w:val="left" w:pos="360"/>
              </w:tabs>
              <w:spacing w:after="0"/>
              <w:jc w:val="both"/>
              <w:rPr>
                <w:rFonts w:ascii="Times New Roman" w:hAnsi="Times New Roman"/>
                <w:sz w:val="24"/>
                <w:szCs w:val="24"/>
                <w:lang w:val="ky-KG" w:eastAsia="ky-KG"/>
              </w:rPr>
            </w:pPr>
            <w:r w:rsidRPr="006F3963">
              <w:rPr>
                <w:rFonts w:ascii="Times New Roman" w:hAnsi="Times New Roman"/>
                <w:sz w:val="24"/>
                <w:szCs w:val="24"/>
                <w:lang w:val="ky-KG" w:eastAsia="ky-KG"/>
              </w:rPr>
              <w:t>Оценка по справедливой стоимости активов, полученных или подлежащих получению</w:t>
            </w:r>
          </w:p>
        </w:tc>
      </w:tr>
    </w:tbl>
    <w:p w:rsidR="00FD4FFA" w:rsidRPr="006F3963" w:rsidRDefault="00FD4FFA" w:rsidP="006F3963">
      <w:pPr>
        <w:tabs>
          <w:tab w:val="left" w:pos="360"/>
          <w:tab w:val="left" w:pos="900"/>
        </w:tabs>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ab/>
        <w:t>(Составлено автором)</w:t>
      </w:r>
    </w:p>
    <w:p w:rsidR="00FD4FFA" w:rsidRPr="006F3963" w:rsidRDefault="00FD4FFA" w:rsidP="006F3963">
      <w:pPr>
        <w:shd w:val="clear" w:color="auto" w:fill="FFFFFF"/>
        <w:autoSpaceDE w:val="0"/>
        <w:autoSpaceDN w:val="0"/>
        <w:adjustRightInd w:val="0"/>
        <w:spacing w:after="0"/>
        <w:jc w:val="both"/>
        <w:rPr>
          <w:rFonts w:ascii="Times New Roman" w:hAnsi="Times New Roman"/>
          <w:color w:val="000000"/>
          <w:spacing w:val="-1"/>
          <w:sz w:val="24"/>
          <w:szCs w:val="24"/>
          <w:lang w:eastAsia="ru-RU"/>
        </w:rPr>
      </w:pPr>
      <w:r w:rsidRPr="006F3963">
        <w:rPr>
          <w:rFonts w:ascii="Times New Roman" w:hAnsi="Times New Roman"/>
          <w:sz w:val="24"/>
          <w:szCs w:val="24"/>
          <w:lang w:val="ky-KG" w:eastAsia="ru-RU"/>
        </w:rPr>
        <w:t xml:space="preserve">       В соответствии с </w:t>
      </w:r>
      <w:r w:rsidRPr="006F3963">
        <w:rPr>
          <w:rFonts w:ascii="Times New Roman" w:hAnsi="Times New Roman"/>
          <w:sz w:val="24"/>
          <w:szCs w:val="24"/>
          <w:lang w:eastAsia="ru-RU"/>
        </w:rPr>
        <w:t>МСФО 1 «Представление финансовой отчетности»</w:t>
      </w:r>
      <w:r w:rsidRPr="006F3963">
        <w:rPr>
          <w:rFonts w:ascii="Times New Roman" w:hAnsi="Times New Roman"/>
          <w:sz w:val="24"/>
          <w:szCs w:val="24"/>
          <w:lang w:val="ky-KG" w:eastAsia="ru-RU"/>
        </w:rPr>
        <w:t xml:space="preserve"> для учета обязательств коммерческих предприятий </w:t>
      </w:r>
      <w:r w:rsidRPr="006F3963">
        <w:rPr>
          <w:rFonts w:ascii="Times New Roman" w:hAnsi="Times New Roman"/>
          <w:color w:val="000000"/>
          <w:spacing w:val="-1"/>
          <w:sz w:val="24"/>
          <w:szCs w:val="24"/>
          <w:lang w:eastAsia="ru-RU"/>
        </w:rPr>
        <w:t xml:space="preserve"> используется различные методы оценки. К ним относятся следующие методы: </w:t>
      </w:r>
    </w:p>
    <w:p w:rsidR="00FD4FFA" w:rsidRPr="006F3963" w:rsidRDefault="00FD4FFA" w:rsidP="006F3963">
      <w:pPr>
        <w:numPr>
          <w:ilvl w:val="0"/>
          <w:numId w:val="6"/>
        </w:numPr>
        <w:shd w:val="clear" w:color="auto" w:fill="FFFFFF"/>
        <w:autoSpaceDE w:val="0"/>
        <w:autoSpaceDN w:val="0"/>
        <w:adjustRightInd w:val="0"/>
        <w:spacing w:after="0"/>
        <w:ind w:left="720"/>
        <w:contextualSpacing/>
        <w:jc w:val="both"/>
        <w:rPr>
          <w:rFonts w:ascii="Times New Roman" w:hAnsi="Times New Roman"/>
          <w:color w:val="000000"/>
          <w:spacing w:val="-1"/>
          <w:sz w:val="24"/>
          <w:szCs w:val="24"/>
          <w:lang w:eastAsia="ru-RU"/>
        </w:rPr>
      </w:pPr>
      <w:r w:rsidRPr="006F3963">
        <w:rPr>
          <w:rFonts w:ascii="Times New Roman" w:hAnsi="Times New Roman"/>
          <w:color w:val="000000"/>
          <w:spacing w:val="-1"/>
          <w:sz w:val="24"/>
          <w:szCs w:val="24"/>
          <w:lang w:eastAsia="ru-RU"/>
        </w:rPr>
        <w:t>Фактическая стоимость приобретения. Обязательства учитываются по сумме поступлений</w:t>
      </w:r>
      <w:r w:rsidR="004F555B">
        <w:rPr>
          <w:rFonts w:ascii="Times New Roman" w:hAnsi="Times New Roman"/>
          <w:color w:val="000000"/>
          <w:spacing w:val="-1"/>
          <w:sz w:val="24"/>
          <w:szCs w:val="24"/>
          <w:lang w:eastAsia="ru-RU"/>
        </w:rPr>
        <w:t xml:space="preserve"> в обмен на обязательство, или </w:t>
      </w:r>
      <w:r w:rsidRPr="006F3963">
        <w:rPr>
          <w:rFonts w:ascii="Times New Roman" w:hAnsi="Times New Roman"/>
          <w:color w:val="000000"/>
          <w:spacing w:val="-1"/>
          <w:sz w:val="24"/>
          <w:szCs w:val="24"/>
          <w:lang w:eastAsia="ru-RU"/>
        </w:rPr>
        <w:t xml:space="preserve">в некоторых случаях (например, налоги </w:t>
      </w:r>
      <w:r w:rsidRPr="006F3963">
        <w:rPr>
          <w:rFonts w:ascii="Times New Roman" w:hAnsi="Times New Roman"/>
          <w:color w:val="000000"/>
          <w:spacing w:val="-1"/>
          <w:sz w:val="24"/>
          <w:szCs w:val="24"/>
          <w:lang w:eastAsia="ru-RU"/>
        </w:rPr>
        <w:lastRenderedPageBreak/>
        <w:t>на прибыль), по суммам денежных средств или их эквивалентов, уплата которых ожидается при нормальном ходе дел.</w:t>
      </w:r>
    </w:p>
    <w:p w:rsidR="00FD4FFA" w:rsidRPr="006F3963" w:rsidRDefault="00FD4FFA" w:rsidP="006F3963">
      <w:pPr>
        <w:numPr>
          <w:ilvl w:val="0"/>
          <w:numId w:val="6"/>
        </w:numPr>
        <w:shd w:val="clear" w:color="auto" w:fill="FFFFFF"/>
        <w:autoSpaceDE w:val="0"/>
        <w:autoSpaceDN w:val="0"/>
        <w:adjustRightInd w:val="0"/>
        <w:spacing w:after="0"/>
        <w:ind w:left="720"/>
        <w:contextualSpacing/>
        <w:jc w:val="both"/>
        <w:rPr>
          <w:rFonts w:ascii="Times New Roman" w:hAnsi="Times New Roman"/>
          <w:color w:val="000000"/>
          <w:spacing w:val="-1"/>
          <w:sz w:val="24"/>
          <w:szCs w:val="24"/>
          <w:lang w:eastAsia="ru-RU"/>
        </w:rPr>
      </w:pPr>
      <w:r w:rsidRPr="006F3963">
        <w:rPr>
          <w:rFonts w:ascii="Times New Roman" w:hAnsi="Times New Roman"/>
          <w:color w:val="000000"/>
          <w:spacing w:val="-1"/>
          <w:sz w:val="24"/>
          <w:szCs w:val="24"/>
          <w:lang w:eastAsia="ru-RU"/>
        </w:rPr>
        <w:t>Текущая стоимость. Обязательства отражаются по не дисконтированной сумме денежных средств или их эквивалентов, которую предполагалось бы уплатить в целях исполнения обязатель</w:t>
      </w:r>
      <w:proofErr w:type="gramStart"/>
      <w:r w:rsidRPr="006F3963">
        <w:rPr>
          <w:rFonts w:ascii="Times New Roman" w:hAnsi="Times New Roman"/>
          <w:color w:val="000000"/>
          <w:spacing w:val="-1"/>
          <w:sz w:val="24"/>
          <w:szCs w:val="24"/>
          <w:lang w:eastAsia="ru-RU"/>
        </w:rPr>
        <w:t>ств пр</w:t>
      </w:r>
      <w:proofErr w:type="gramEnd"/>
      <w:r w:rsidRPr="006F3963">
        <w:rPr>
          <w:rFonts w:ascii="Times New Roman" w:hAnsi="Times New Roman"/>
          <w:color w:val="000000"/>
          <w:spacing w:val="-1"/>
          <w:sz w:val="24"/>
          <w:szCs w:val="24"/>
          <w:lang w:eastAsia="ru-RU"/>
        </w:rPr>
        <w:t>и нормальном ходе дел.</w:t>
      </w:r>
    </w:p>
    <w:p w:rsidR="00FD4FFA" w:rsidRPr="006F3963" w:rsidRDefault="00FD4FFA" w:rsidP="006F3963">
      <w:pPr>
        <w:numPr>
          <w:ilvl w:val="0"/>
          <w:numId w:val="6"/>
        </w:numPr>
        <w:shd w:val="clear" w:color="auto" w:fill="FFFFFF"/>
        <w:autoSpaceDE w:val="0"/>
        <w:autoSpaceDN w:val="0"/>
        <w:adjustRightInd w:val="0"/>
        <w:spacing w:after="0"/>
        <w:ind w:left="720"/>
        <w:contextualSpacing/>
        <w:jc w:val="both"/>
        <w:rPr>
          <w:rFonts w:ascii="Times New Roman" w:hAnsi="Times New Roman"/>
          <w:color w:val="000000"/>
          <w:spacing w:val="-1"/>
          <w:sz w:val="24"/>
          <w:szCs w:val="24"/>
          <w:lang w:eastAsia="ru-RU"/>
        </w:rPr>
      </w:pPr>
      <w:r w:rsidRPr="006F3963">
        <w:rPr>
          <w:rFonts w:ascii="Times New Roman" w:hAnsi="Times New Roman"/>
          <w:color w:val="000000"/>
          <w:spacing w:val="-1"/>
          <w:sz w:val="24"/>
          <w:szCs w:val="24"/>
          <w:lang w:eastAsia="ru-RU"/>
        </w:rPr>
        <w:t>Возможная</w:t>
      </w:r>
      <w:r w:rsidRPr="006F3963">
        <w:rPr>
          <w:rFonts w:ascii="Times New Roman" w:hAnsi="Times New Roman"/>
          <w:color w:val="000000"/>
          <w:spacing w:val="-1"/>
          <w:sz w:val="24"/>
          <w:szCs w:val="24"/>
          <w:lang w:val="ky-KG" w:eastAsia="ru-RU"/>
        </w:rPr>
        <w:t xml:space="preserve"> </w:t>
      </w:r>
      <w:r w:rsidRPr="006F3963">
        <w:rPr>
          <w:rFonts w:ascii="Times New Roman" w:hAnsi="Times New Roman"/>
          <w:color w:val="000000"/>
          <w:spacing w:val="-1"/>
          <w:sz w:val="24"/>
          <w:szCs w:val="24"/>
          <w:lang w:eastAsia="ru-RU"/>
        </w:rPr>
        <w:t>стоимость продажи (исполнения).</w:t>
      </w:r>
      <w:r w:rsidRPr="006F3963">
        <w:rPr>
          <w:rFonts w:ascii="Times New Roman" w:hAnsi="Times New Roman"/>
          <w:color w:val="000000"/>
          <w:spacing w:val="-1"/>
          <w:sz w:val="24"/>
          <w:szCs w:val="24"/>
          <w:lang w:val="ky-KG" w:eastAsia="ru-RU"/>
        </w:rPr>
        <w:t xml:space="preserve"> </w:t>
      </w:r>
      <w:r w:rsidRPr="006F3963">
        <w:rPr>
          <w:rFonts w:ascii="Times New Roman" w:hAnsi="Times New Roman"/>
          <w:color w:val="000000"/>
          <w:spacing w:val="-1"/>
          <w:sz w:val="24"/>
          <w:szCs w:val="24"/>
          <w:lang w:eastAsia="ru-RU"/>
        </w:rPr>
        <w:t>Обязательства</w:t>
      </w:r>
      <w:r w:rsidRPr="006F3963">
        <w:rPr>
          <w:rFonts w:ascii="Times New Roman" w:hAnsi="Times New Roman"/>
          <w:color w:val="000000"/>
          <w:spacing w:val="-1"/>
          <w:sz w:val="24"/>
          <w:szCs w:val="24"/>
          <w:lang w:val="ky-KG" w:eastAsia="ru-RU"/>
        </w:rPr>
        <w:t xml:space="preserve"> </w:t>
      </w:r>
      <w:r w:rsidRPr="006F3963">
        <w:rPr>
          <w:rFonts w:ascii="Times New Roman" w:hAnsi="Times New Roman"/>
          <w:color w:val="000000"/>
          <w:spacing w:val="-1"/>
          <w:sz w:val="24"/>
          <w:szCs w:val="24"/>
          <w:lang w:eastAsia="ru-RU"/>
        </w:rPr>
        <w:t>отражаются по стоимости их погашения; то есть по не дисконтированной сумме денежных средств или их эквивалентов, которую предполагалось бы потратить для погашения обязатель</w:t>
      </w:r>
      <w:proofErr w:type="gramStart"/>
      <w:r w:rsidRPr="006F3963">
        <w:rPr>
          <w:rFonts w:ascii="Times New Roman" w:hAnsi="Times New Roman"/>
          <w:color w:val="000000"/>
          <w:spacing w:val="-1"/>
          <w:sz w:val="24"/>
          <w:szCs w:val="24"/>
          <w:lang w:eastAsia="ru-RU"/>
        </w:rPr>
        <w:t>ств пр</w:t>
      </w:r>
      <w:proofErr w:type="gramEnd"/>
      <w:r w:rsidRPr="006F3963">
        <w:rPr>
          <w:rFonts w:ascii="Times New Roman" w:hAnsi="Times New Roman"/>
          <w:color w:val="000000"/>
          <w:spacing w:val="-1"/>
          <w:sz w:val="24"/>
          <w:szCs w:val="24"/>
          <w:lang w:eastAsia="ru-RU"/>
        </w:rPr>
        <w:t>и нормальном ходе дел.</w:t>
      </w:r>
    </w:p>
    <w:p w:rsidR="00FD4FFA" w:rsidRPr="006F3963" w:rsidRDefault="00FD4FFA" w:rsidP="00C43105">
      <w:pPr>
        <w:numPr>
          <w:ilvl w:val="0"/>
          <w:numId w:val="6"/>
        </w:numPr>
        <w:shd w:val="clear" w:color="auto" w:fill="FFFFFF"/>
        <w:autoSpaceDE w:val="0"/>
        <w:autoSpaceDN w:val="0"/>
        <w:adjustRightInd w:val="0"/>
        <w:spacing w:after="0"/>
        <w:ind w:left="720"/>
        <w:contextualSpacing/>
        <w:jc w:val="both"/>
        <w:rPr>
          <w:rFonts w:ascii="Times New Roman" w:hAnsi="Times New Roman"/>
          <w:color w:val="000000"/>
          <w:spacing w:val="-1"/>
          <w:sz w:val="24"/>
          <w:szCs w:val="24"/>
          <w:lang w:eastAsia="ru-RU"/>
        </w:rPr>
      </w:pPr>
      <w:r w:rsidRPr="006F3963">
        <w:rPr>
          <w:rFonts w:ascii="Times New Roman" w:hAnsi="Times New Roman"/>
          <w:color w:val="000000"/>
          <w:spacing w:val="-1"/>
          <w:sz w:val="24"/>
          <w:szCs w:val="24"/>
          <w:lang w:eastAsia="ru-RU"/>
        </w:rPr>
        <w:t>Дисконтированная стоимость. Обязательства отражаются по дисконтированной стоимости будущих чистых платежей денежных средств, которые, как предполагается, потребуются для исполнения обязатель</w:t>
      </w:r>
      <w:proofErr w:type="gramStart"/>
      <w:r w:rsidRPr="006F3963">
        <w:rPr>
          <w:rFonts w:ascii="Times New Roman" w:hAnsi="Times New Roman"/>
          <w:color w:val="000000"/>
          <w:spacing w:val="-1"/>
          <w:sz w:val="24"/>
          <w:szCs w:val="24"/>
          <w:lang w:eastAsia="ru-RU"/>
        </w:rPr>
        <w:t>ств пр</w:t>
      </w:r>
      <w:proofErr w:type="gramEnd"/>
      <w:r w:rsidRPr="006F3963">
        <w:rPr>
          <w:rFonts w:ascii="Times New Roman" w:hAnsi="Times New Roman"/>
          <w:color w:val="000000"/>
          <w:spacing w:val="-1"/>
          <w:sz w:val="24"/>
          <w:szCs w:val="24"/>
          <w:lang w:eastAsia="ru-RU"/>
        </w:rPr>
        <w:t>и  нормальном ходе дел.  В данной модели описывается методика признания учета обязательств</w:t>
      </w:r>
      <w:r w:rsidR="00C43105">
        <w:rPr>
          <w:rFonts w:ascii="Times New Roman" w:hAnsi="Times New Roman"/>
          <w:color w:val="000000"/>
          <w:spacing w:val="-1"/>
          <w:sz w:val="24"/>
          <w:szCs w:val="24"/>
          <w:lang w:eastAsia="ru-RU"/>
        </w:rPr>
        <w:t xml:space="preserve">               </w:t>
      </w:r>
      <w:r w:rsidRPr="006F3963">
        <w:rPr>
          <w:rFonts w:ascii="Times New Roman" w:hAnsi="Times New Roman"/>
          <w:color w:val="000000"/>
          <w:spacing w:val="-1"/>
          <w:sz w:val="24"/>
          <w:szCs w:val="24"/>
          <w:lang w:eastAsia="ru-RU"/>
        </w:rPr>
        <w:t>с учетом специфики аграрной отрасли.</w:t>
      </w:r>
    </w:p>
    <w:p w:rsidR="00AE64C3" w:rsidRPr="006F3963" w:rsidRDefault="00FD4FFA" w:rsidP="006F3963">
      <w:pPr>
        <w:shd w:val="clear" w:color="auto" w:fill="FFFFFF"/>
        <w:autoSpaceDE w:val="0"/>
        <w:autoSpaceDN w:val="0"/>
        <w:adjustRightInd w:val="0"/>
        <w:spacing w:after="0"/>
        <w:jc w:val="both"/>
        <w:rPr>
          <w:rFonts w:ascii="Times New Roman" w:hAnsi="Times New Roman"/>
          <w:sz w:val="24"/>
          <w:szCs w:val="24"/>
          <w:lang w:eastAsia="ru-RU"/>
        </w:rPr>
      </w:pPr>
      <w:r w:rsidRPr="006F3963">
        <w:rPr>
          <w:rFonts w:ascii="Times New Roman" w:hAnsi="Times New Roman"/>
          <w:spacing w:val="-1"/>
          <w:sz w:val="24"/>
          <w:szCs w:val="24"/>
          <w:lang w:val="ky-KG" w:eastAsia="ru-RU"/>
        </w:rPr>
        <w:tab/>
        <w:t>В соответствии с МСФО о</w:t>
      </w:r>
      <w:proofErr w:type="spellStart"/>
      <w:r w:rsidRPr="006F3963">
        <w:rPr>
          <w:rFonts w:ascii="Times New Roman" w:hAnsi="Times New Roman"/>
          <w:spacing w:val="-1"/>
          <w:sz w:val="24"/>
          <w:szCs w:val="24"/>
          <w:lang w:eastAsia="ru-RU"/>
        </w:rPr>
        <w:t>бязательство</w:t>
      </w:r>
      <w:proofErr w:type="spellEnd"/>
      <w:r w:rsidRPr="006F3963">
        <w:rPr>
          <w:rFonts w:ascii="Times New Roman" w:hAnsi="Times New Roman"/>
          <w:spacing w:val="-1"/>
          <w:sz w:val="24"/>
          <w:szCs w:val="24"/>
          <w:lang w:eastAsia="ru-RU"/>
        </w:rPr>
        <w:t xml:space="preserve"> признается в </w:t>
      </w:r>
      <w:r w:rsidRPr="006F3963">
        <w:rPr>
          <w:rFonts w:ascii="Times New Roman" w:hAnsi="Times New Roman"/>
          <w:spacing w:val="-1"/>
          <w:sz w:val="24"/>
          <w:szCs w:val="24"/>
          <w:lang w:val="ky-KG" w:eastAsia="ru-RU"/>
        </w:rPr>
        <w:t xml:space="preserve">бухгалтерском </w:t>
      </w:r>
      <w:r w:rsidRPr="006F3963">
        <w:rPr>
          <w:rFonts w:ascii="Times New Roman" w:hAnsi="Times New Roman"/>
          <w:spacing w:val="-1"/>
          <w:sz w:val="24"/>
          <w:szCs w:val="24"/>
          <w:lang w:eastAsia="ru-RU"/>
        </w:rPr>
        <w:t xml:space="preserve">балансе, в случае, если существует возможность того, что   вследствие погашения  текущего обязательства возникнет отток ресурсов, содержащих экономические  выгоды, а величина этого погашения может быть надежно определена.  </w:t>
      </w:r>
      <w:r w:rsidRPr="006F3963">
        <w:rPr>
          <w:rFonts w:ascii="Times New Roman" w:hAnsi="Times New Roman"/>
          <w:sz w:val="24"/>
          <w:szCs w:val="24"/>
          <w:lang w:eastAsia="ru-RU"/>
        </w:rPr>
        <w:t>Как правило, обязательство регистриру</w:t>
      </w:r>
      <w:r w:rsidRPr="006F3963">
        <w:rPr>
          <w:rFonts w:ascii="Times New Roman" w:hAnsi="Times New Roman"/>
          <w:sz w:val="24"/>
          <w:szCs w:val="24"/>
          <w:lang w:eastAsia="ru-RU"/>
        </w:rPr>
        <w:softHyphen/>
        <w:t xml:space="preserve">ется в учете только тогда, когда возникает задолженность по нему. Это правило применять труднее, </w:t>
      </w:r>
      <w:proofErr w:type="gramStart"/>
      <w:r w:rsidRPr="006F3963">
        <w:rPr>
          <w:rFonts w:ascii="Times New Roman" w:hAnsi="Times New Roman"/>
          <w:sz w:val="24"/>
          <w:szCs w:val="24"/>
          <w:lang w:eastAsia="ru-RU"/>
        </w:rPr>
        <w:t>чем</w:t>
      </w:r>
      <w:proofErr w:type="gramEnd"/>
      <w:r w:rsidRPr="006F3963">
        <w:rPr>
          <w:rFonts w:ascii="Times New Roman" w:hAnsi="Times New Roman"/>
          <w:sz w:val="24"/>
          <w:szCs w:val="24"/>
          <w:lang w:eastAsia="ru-RU"/>
        </w:rPr>
        <w:t xml:space="preserve"> кажется, ибо значительная часть краткосрочных обязательств представляет собой накопленные суммы типа начисленной заработной платы, исчисленных сумм по процентам и подлежащих выплате налогов. С другой стороны, </w:t>
      </w:r>
      <w:r w:rsidRPr="006F3963">
        <w:rPr>
          <w:rFonts w:ascii="Times New Roman" w:hAnsi="Times New Roman"/>
          <w:sz w:val="24"/>
          <w:szCs w:val="24"/>
          <w:lang w:val="ky-KG" w:eastAsia="ru-RU"/>
        </w:rPr>
        <w:t>коммерческие предприятия могу</w:t>
      </w:r>
      <w:r w:rsidRPr="006F3963">
        <w:rPr>
          <w:rFonts w:ascii="Times New Roman" w:hAnsi="Times New Roman"/>
          <w:sz w:val="24"/>
          <w:szCs w:val="24"/>
          <w:lang w:eastAsia="ru-RU"/>
        </w:rPr>
        <w:t xml:space="preserve">т заключать соглашения о дальнейших (будущих) сделках.  </w:t>
      </w:r>
      <w:r w:rsidR="00AE64C3" w:rsidRPr="006F3963">
        <w:rPr>
          <w:rFonts w:ascii="Times New Roman" w:hAnsi="Times New Roman"/>
          <w:sz w:val="24"/>
          <w:szCs w:val="24"/>
          <w:lang w:eastAsia="ru-RU"/>
        </w:rPr>
        <w:t>Эти подлежащие исполнению обязательства не являются задол</w:t>
      </w:r>
      <w:r w:rsidR="00AE64C3" w:rsidRPr="006F3963">
        <w:rPr>
          <w:rFonts w:ascii="Times New Roman" w:hAnsi="Times New Roman"/>
          <w:sz w:val="24"/>
          <w:szCs w:val="24"/>
          <w:lang w:eastAsia="ru-RU"/>
        </w:rPr>
        <w:softHyphen/>
        <w:t>женностью, так как их исполнение относится к будущему, а не к прямым сделкам.</w:t>
      </w:r>
    </w:p>
    <w:p w:rsidR="00AE64C3" w:rsidRPr="006F3963" w:rsidRDefault="002F1035" w:rsidP="006F3963">
      <w:pPr>
        <w:shd w:val="clear" w:color="auto" w:fill="FFFFFF"/>
        <w:autoSpaceDE w:val="0"/>
        <w:autoSpaceDN w:val="0"/>
        <w:adjustRightInd w:val="0"/>
        <w:spacing w:after="0"/>
        <w:jc w:val="both"/>
        <w:rPr>
          <w:rFonts w:ascii="Times New Roman" w:hAnsi="Times New Roman"/>
          <w:sz w:val="24"/>
          <w:szCs w:val="24"/>
          <w:highlight w:val="yellow"/>
          <w:lang w:eastAsia="ru-RU"/>
        </w:rPr>
      </w:pPr>
      <w:r w:rsidRPr="002F1035">
        <w:rPr>
          <w:noProof/>
          <w:sz w:val="24"/>
          <w:szCs w:val="24"/>
          <w:lang w:eastAsia="ru-RU"/>
        </w:rPr>
      </w:r>
      <w:r w:rsidRPr="002F1035">
        <w:rPr>
          <w:noProof/>
          <w:sz w:val="24"/>
          <w:szCs w:val="24"/>
          <w:lang w:eastAsia="ru-RU"/>
        </w:rPr>
        <w:pict>
          <v:group id="Полотно 132" o:spid="_x0000_s1079" style="width:465.25pt;height:293.7pt;mso-position-horizontal-relative:char;mso-position-vertical-relative:line" coordsize="58293,33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">
            <v:rect id="Прямоугольник 19" o:spid="_x0000_s1080" style="position:absolute;width:58293;height:337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0pU8QA&#10;AADbAAAADwAAAGRycy9kb3ducmV2LnhtbESPQWvCQBSE74X+h+UVvBTd1ENbYjZShGIQQRqr50f2&#10;mYRm38bsmsR/3xUEj8PMfMMky9E0oqfO1ZYVvM0iEMSF1TWXCn7339NPEM4ja2wsk4IrOVimz08J&#10;xtoO/EN97ksRIOxiVFB538ZSuqIig25mW+LgnWxn0AfZlVJ3OAS4aeQ8it6lwZrDQoUtrSoq/vKL&#10;UTAUu/64367l7vWYWT5n51V+2Cg1eRm/FiA8jf4RvrczreBjDr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NKVPEAAAA2wAAAA8AAAAAAAAAAAAAAAAAmAIAAGRycy9k&#10;b3ducmV2LnhtbFBLBQYAAAAABAAEAPUAAACJAwAAAAA=&#10;" filled="f" stroked="f"/>
            <v:rect id="Rectangle 76" o:spid="_x0000_s1081" style="position:absolute;left:14856;top:1140;width:27438;height:3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AE64C3" w:rsidRPr="00002846" w:rsidRDefault="00AE64C3" w:rsidP="00AE64C3">
                    <w:pPr>
                      <w:jc w:val="center"/>
                      <w:rPr>
                        <w:rFonts w:ascii="Times New Roman" w:hAnsi="Times New Roman"/>
                      </w:rPr>
                    </w:pPr>
                    <w:r w:rsidRPr="00002846">
                      <w:rPr>
                        <w:rFonts w:ascii="Times New Roman" w:hAnsi="Times New Roman"/>
                      </w:rPr>
                      <w:t>Источники формирования активов</w:t>
                    </w:r>
                  </w:p>
                  <w:p w:rsidR="00AE64C3" w:rsidRDefault="00AE64C3" w:rsidP="00AE64C3">
                    <w:pPr>
                      <w:jc w:val="center"/>
                    </w:pPr>
                  </w:p>
                  <w:p w:rsidR="00AE64C3" w:rsidRDefault="00AE64C3" w:rsidP="00AE64C3">
                    <w:pPr>
                      <w:jc w:val="center"/>
                    </w:pPr>
                    <w:proofErr w:type="spellStart"/>
                    <w:r>
                      <w:t>формированяия</w:t>
                    </w:r>
                    <w:proofErr w:type="spellEnd"/>
                    <w:r>
                      <w:t xml:space="preserve"> активов</w:t>
                    </w:r>
                  </w:p>
                </w:txbxContent>
              </v:textbox>
            </v:rect>
            <v:rect id="Rectangle 77" o:spid="_x0000_s1082" style="position:absolute;left:1141;top:6856;width:17148;height:34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AE64C3" w:rsidRPr="00002846" w:rsidRDefault="00AE64C3" w:rsidP="00AE64C3">
                    <w:pPr>
                      <w:jc w:val="center"/>
                      <w:rPr>
                        <w:rFonts w:ascii="Times New Roman" w:hAnsi="Times New Roman"/>
                      </w:rPr>
                    </w:pPr>
                    <w:r w:rsidRPr="00002846">
                      <w:rPr>
                        <w:rFonts w:ascii="Times New Roman" w:hAnsi="Times New Roman"/>
                      </w:rPr>
                      <w:t>Собственный капитал</w:t>
                    </w:r>
                  </w:p>
                </w:txbxContent>
              </v:textbox>
            </v:rect>
            <v:rect id="Rectangle 78" o:spid="_x0000_s1083" style="position:absolute;left:1141;top:12573;width:17156;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textbox>
                <w:txbxContent>
                  <w:p w:rsidR="00AE64C3" w:rsidRPr="00002846" w:rsidRDefault="00AE64C3" w:rsidP="00AE64C3">
                    <w:pPr>
                      <w:jc w:val="center"/>
                      <w:rPr>
                        <w:rFonts w:ascii="Times New Roman" w:hAnsi="Times New Roman"/>
                      </w:rPr>
                    </w:pPr>
                    <w:r w:rsidRPr="00002846">
                      <w:rPr>
                        <w:rFonts w:ascii="Times New Roman" w:hAnsi="Times New Roman"/>
                      </w:rPr>
                      <w:t>Уставный  капитал</w:t>
                    </w:r>
                  </w:p>
                </w:txbxContent>
              </v:textbox>
            </v:rect>
            <v:rect id="Rectangle 79" o:spid="_x0000_s1084" style="position:absolute;left:35429;top:6856;width:17164;height:34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rsidR="00AE64C3" w:rsidRPr="00002846" w:rsidRDefault="00AE64C3" w:rsidP="00AE64C3">
                    <w:pPr>
                      <w:jc w:val="center"/>
                      <w:rPr>
                        <w:rFonts w:ascii="Times New Roman" w:hAnsi="Times New Roman"/>
                        <w:lang w:val="ky-KG"/>
                      </w:rPr>
                    </w:pPr>
                    <w:r w:rsidRPr="00002846">
                      <w:rPr>
                        <w:rFonts w:ascii="Times New Roman" w:hAnsi="Times New Roman"/>
                        <w:lang w:val="ky-KG"/>
                      </w:rPr>
                      <w:t>Обязательства</w:t>
                    </w:r>
                  </w:p>
                </w:txbxContent>
              </v:textbox>
            </v:rect>
            <v:rect id="Rectangle 80" o:spid="_x0000_s1085" style="position:absolute;left:25146;top:13713;width:13716;height:34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Долгосрочные </w:t>
                    </w:r>
                  </w:p>
                </w:txbxContent>
              </v:textbox>
            </v:rect>
            <v:rect id="Rectangle 81" o:spid="_x0000_s1086" style="position:absolute;left:1141;top:17142;width:17156;height:34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textbox>
                <w:txbxContent>
                  <w:p w:rsidR="00AE64C3" w:rsidRPr="00002846" w:rsidRDefault="00AE64C3" w:rsidP="00AE64C3">
                    <w:pPr>
                      <w:jc w:val="center"/>
                      <w:rPr>
                        <w:rFonts w:ascii="Times New Roman" w:hAnsi="Times New Roman"/>
                        <w:sz w:val="18"/>
                        <w:szCs w:val="18"/>
                      </w:rPr>
                    </w:pPr>
                    <w:r w:rsidRPr="00002846">
                      <w:rPr>
                        <w:rFonts w:ascii="Times New Roman" w:hAnsi="Times New Roman"/>
                        <w:sz w:val="18"/>
                        <w:szCs w:val="18"/>
                      </w:rPr>
                      <w:t>Д</w:t>
                    </w:r>
                    <w:r w:rsidRPr="00002846">
                      <w:rPr>
                        <w:rFonts w:ascii="Times New Roman" w:hAnsi="Times New Roman"/>
                        <w:sz w:val="18"/>
                        <w:szCs w:val="18"/>
                        <w:lang w:val="ky-KG"/>
                      </w:rPr>
                      <w:t xml:space="preserve">ополнительно оплаченный </w:t>
                    </w:r>
                    <w:r w:rsidRPr="00002846">
                      <w:rPr>
                        <w:rFonts w:ascii="Times New Roman" w:hAnsi="Times New Roman"/>
                        <w:sz w:val="18"/>
                        <w:szCs w:val="18"/>
                      </w:rPr>
                      <w:t xml:space="preserve"> капитал</w:t>
                    </w:r>
                  </w:p>
                </w:txbxContent>
              </v:textbox>
            </v:rect>
            <v:rect id="Rectangle 82" o:spid="_x0000_s1087" style="position:absolute;left:1141;top:21710;width:17156;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AE64C3" w:rsidRPr="00002846" w:rsidRDefault="00AE64C3" w:rsidP="00AE64C3">
                    <w:pPr>
                      <w:jc w:val="center"/>
                      <w:rPr>
                        <w:rFonts w:ascii="Times New Roman" w:hAnsi="Times New Roman"/>
                      </w:rPr>
                    </w:pPr>
                    <w:r w:rsidRPr="00002846">
                      <w:rPr>
                        <w:rFonts w:ascii="Times New Roman" w:hAnsi="Times New Roman"/>
                      </w:rPr>
                      <w:t>Резервный капитал</w:t>
                    </w:r>
                  </w:p>
                </w:txbxContent>
              </v:textbox>
            </v:rect>
            <v:rect id="Rectangle 83" o:spid="_x0000_s1088" style="position:absolute;left:1141;top:26287;width:17156;height:4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Нераспределенная прибыль </w:t>
                    </w:r>
                  </w:p>
                </w:txbxContent>
              </v:textbox>
            </v:rect>
            <v:rect id="Rectangle 84" o:spid="_x0000_s1089" style="position:absolute;left:42294;top:13713;width:13715;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Краткосрочные </w:t>
                    </w:r>
                  </w:p>
                </w:txbxContent>
              </v:textbox>
            </v:rect>
            <v:rect id="Rectangle 85" o:spid="_x0000_s1090" style="position:absolute;left:22863;top:19430;width:6858;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Ссуды </w:t>
                    </w:r>
                  </w:p>
                </w:txbxContent>
              </v:textbox>
            </v:rect>
            <v:rect id="Rectangle 86" o:spid="_x0000_s1091" style="position:absolute;left:33146;top:19430;width:6857;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Займы </w:t>
                    </w:r>
                  </w:p>
                </w:txbxContent>
              </v:textbox>
            </v:rect>
            <v:rect id="Rectangle 87" o:spid="_x0000_s1092" style="position:absolute;left:41145;top:19430;width:6857;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Ссуды </w:t>
                    </w:r>
                  </w:p>
                </w:txbxContent>
              </v:textbox>
            </v:rect>
            <v:rect id="Rectangle 88" o:spid="_x0000_s1093" style="position:absolute;left:51435;top:19430;width:6858;height:3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Займы </w:t>
                    </w:r>
                  </w:p>
                </w:txbxContent>
              </v:textbox>
            </v:rect>
            <v:rect id="Rectangle 89" o:spid="_x0000_s1094" style="position:absolute;left:27430;top:26287;width:9148;height:4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AE64C3" w:rsidRPr="00002846" w:rsidRDefault="00AE64C3" w:rsidP="00AE64C3">
                    <w:pPr>
                      <w:jc w:val="center"/>
                      <w:rPr>
                        <w:rFonts w:ascii="Times New Roman" w:hAnsi="Times New Roman"/>
                      </w:rPr>
                    </w:pPr>
                    <w:r w:rsidRPr="00002846">
                      <w:rPr>
                        <w:rFonts w:ascii="Times New Roman" w:hAnsi="Times New Roman"/>
                      </w:rPr>
                      <w:t xml:space="preserve">Авансы (субсидии) </w:t>
                    </w:r>
                  </w:p>
                </w:txbxContent>
              </v:textbox>
            </v:rect>
            <v:rect id="Rectangle 90" o:spid="_x0000_s1095" style="position:absolute;left:42294;top:26287;width:11432;height:4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AE64C3" w:rsidRPr="00002846" w:rsidRDefault="00AE64C3" w:rsidP="00AE64C3">
                    <w:pPr>
                      <w:spacing w:line="240" w:lineRule="auto"/>
                      <w:jc w:val="center"/>
                      <w:rPr>
                        <w:rFonts w:ascii="Times New Roman" w:hAnsi="Times New Roman"/>
                        <w:sz w:val="16"/>
                        <w:szCs w:val="16"/>
                        <w:lang w:val="ky-KG"/>
                      </w:rPr>
                    </w:pPr>
                    <w:r w:rsidRPr="00002846">
                      <w:rPr>
                        <w:rFonts w:ascii="Times New Roman" w:hAnsi="Times New Roman"/>
                        <w:sz w:val="16"/>
                        <w:szCs w:val="16"/>
                      </w:rPr>
                      <w:t>Текущая кредиторская</w:t>
                    </w:r>
                    <w:r w:rsidRPr="00002846">
                      <w:rPr>
                        <w:rFonts w:ascii="Times New Roman" w:hAnsi="Times New Roman"/>
                        <w:sz w:val="16"/>
                        <w:szCs w:val="16"/>
                        <w:lang w:val="ky-KG"/>
                      </w:rPr>
                      <w:t>задолженность</w:t>
                    </w:r>
                  </w:p>
                  <w:p w:rsidR="00AE64C3" w:rsidRDefault="00AE64C3" w:rsidP="00AE64C3">
                    <w:pPr>
                      <w:spacing w:line="240" w:lineRule="auto"/>
                      <w:jc w:val="center"/>
                      <w:rPr>
                        <w:lang w:val="ky-KG"/>
                      </w:rPr>
                    </w:pPr>
                  </w:p>
                  <w:p w:rsidR="00AE64C3" w:rsidRDefault="00AE64C3" w:rsidP="00AE64C3">
                    <w:pPr>
                      <w:spacing w:line="240" w:lineRule="auto"/>
                      <w:jc w:val="center"/>
                      <w:rPr>
                        <w:lang w:val="ky-KG"/>
                      </w:rPr>
                    </w:pPr>
                  </w:p>
                  <w:p w:rsidR="00AE64C3" w:rsidRDefault="00AE64C3" w:rsidP="00AE64C3">
                    <w:pPr>
                      <w:spacing w:line="240" w:lineRule="auto"/>
                      <w:jc w:val="center"/>
                      <w:rPr>
                        <w:lang w:val="ky-KG"/>
                      </w:rPr>
                    </w:pPr>
                  </w:p>
                  <w:p w:rsidR="00AE64C3" w:rsidRDefault="00AE64C3" w:rsidP="00AE64C3">
                    <w:pPr>
                      <w:spacing w:line="240" w:lineRule="auto"/>
                      <w:jc w:val="center"/>
                      <w:rPr>
                        <w:lang w:val="ky-KG"/>
                      </w:rPr>
                    </w:pPr>
                  </w:p>
                  <w:p w:rsidR="00AE64C3" w:rsidRDefault="00AE64C3" w:rsidP="00AE64C3">
                    <w:pPr>
                      <w:spacing w:line="240" w:lineRule="auto"/>
                      <w:jc w:val="center"/>
                      <w:rPr>
                        <w:lang w:val="ky-KG"/>
                      </w:rPr>
                    </w:pPr>
                  </w:p>
                  <w:p w:rsidR="00AE64C3" w:rsidRDefault="00AE64C3" w:rsidP="00AE64C3">
                    <w:pPr>
                      <w:spacing w:line="240" w:lineRule="auto"/>
                      <w:jc w:val="center"/>
                    </w:pPr>
                    <w:r>
                      <w:t>задолженность</w:t>
                    </w:r>
                  </w:p>
                  <w:p w:rsidR="00AE64C3" w:rsidRDefault="00AE64C3" w:rsidP="00AE64C3">
                    <w:pPr>
                      <w:jc w:val="center"/>
                    </w:pPr>
                  </w:p>
                  <w:p w:rsidR="00AE64C3" w:rsidRDefault="00AE64C3" w:rsidP="00AE64C3">
                    <w:pPr>
                      <w:jc w:val="center"/>
                    </w:pPr>
                  </w:p>
                </w:txbxContent>
              </v:textbox>
            </v:rect>
            <v:line id="Line 91" o:spid="_x0000_s1096" style="position:absolute;visibility:visible" from="9140,11425" to="20572,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92" o:spid="_x0000_s1097" style="position:absolute;visibility:visible" from="20572,11425" to="20572,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93" o:spid="_x0000_s1098" style="position:absolute;visibility:visible" from="9140,10285" to="9140,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94" o:spid="_x0000_s1099" style="position:absolute;flip:x;visibility:visible" from="9140,3428" to="14856,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yEosUAAADbAAAADwAAAGRycy9kb3ducmV2LnhtbESPQWsCMRSE70L/Q3hCL1KzFhFdjSKF&#10;ggcv1bLS23Pz3Cy7edkmUbf/3hQKPQ4z8w2z2vS2FTfyoXasYDLOQBCXTtdcKfg8vr/MQYSIrLF1&#10;TAp+KMBm/TRYYa7dnT/odoiVSBAOOSowMXa5lKE0ZDGMXUecvIvzFmOSvpLa4z3BbStfs2wmLdac&#10;Fgx29GaobA5Xq0DO96Nvvz1Pm6I5nRamKIvua6/U87DfLkFE6uN/+K+90woWE/j9kn6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yEosUAAADbAAAADwAAAAAAAAAA&#10;AAAAAAChAgAAZHJzL2Rvd25yZXYueG1sUEsFBgAAAAAEAAQA+QAAAJMDAAAAAA==&#10;"/>
            <v:line id="Line 95" o:spid="_x0000_s1100" style="position:absolute;visibility:visible" from="9140,3428" to="9140,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96" o:spid="_x0000_s1101" style="position:absolute;flip:x;visibility:visible" from="18289,28575" to="20572,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K/T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82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Cv07GAAAA2wAAAA8AAAAAAAAA&#10;AAAAAAAAoQIAAGRycy9kb3ducmV2LnhtbFBLBQYAAAAABAAEAPkAAACUAwAAAAA=&#10;"/>
            <v:line id="Line 97" o:spid="_x0000_s1102" style="position:absolute;flip:x;visibility:visible" from="18289,14853" to="20572,14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snOsUAAADbAAAADwAAAGRycy9kb3ducmV2LnhtbESPQWsCMRSE74L/IbxCL6LZihTdGkUK&#10;ggcvtbLi7XXzull287ImUbf/vikUPA4z8w2zXPe2FTfyoXas4GWSgSAuna65UnD83I7nIEJE1tg6&#10;JgU/FGC9Gg6WmGt35w+6HWIlEoRDjgpMjF0uZSgNWQwT1xEn79t5izFJX0nt8Z7gtpXTLHuVFmtO&#10;CwY7ejdUNoerVSDn+9HFb75mTdGcTgtTlEV33iv1/NRv3kBE6uMj/N/eaQWLG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snOsUAAADbAAAADwAAAAAAAAAA&#10;AAAAAAChAgAAZHJzL2Rvd25yZXYueG1sUEsFBgAAAAAEAAQA+QAAAJMDAAAAAA==&#10;"/>
            <v:line id="Line 98" o:spid="_x0000_s1103" style="position:absolute;flip:x;visibility:visible" from="18289,19430" to="20572,1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Coc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8x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ngqHGAAAA2wAAAA8AAAAAAAAA&#10;AAAAAAAAoQIAAGRycy9kb3ducmV2LnhtbFBLBQYAAAAABAAEAPkAAACUAwAAAAA=&#10;"/>
            <v:line id="Line 99" o:spid="_x0000_s1104" style="position:absolute;flip:x;visibility:visible" from="18289,22858" to="20572,2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Uc1sUAAADbAAAADwAAAGRycy9kb3ducmV2LnhtbESPQWsCMRSE74L/IbxCL6LZiohujSIF&#10;wYMXbVnx9rp53Sy7eVmTqNt/3xQKPQ4z8w2z2vS2FXfyoXas4GWSgSAuna65UvDxvhsvQISIrLF1&#10;TAq+KcBmPRysMNfuwUe6n2IlEoRDjgpMjF0uZSgNWQwT1xEn78t5izFJX0nt8ZHgtpXTLJtLizWn&#10;BYMdvRkqm9PNKpCLw+jqt5+zpmjO56UpyqK7HJR6fuq3ryAi9fE//NfeawXLO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Uc1sUAAADbAAAADwAAAAAAAAAA&#10;AAAAAAChAgAAZHJzL2Rvd25yZXYueG1sUEsFBgAAAAAEAAQA+QAAAJMDAAAAAA==&#10;"/>
            <v:line id="Line 100" o:spid="_x0000_s1105" style="position:absolute;visibility:visible" from="42294,3428" to="46861,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101" o:spid="_x0000_s1106" style="position:absolute;visibility:visible" from="46861,3428" to="46861,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102" o:spid="_x0000_s1107" style="position:absolute;flip:x;visibility:visible" from="34287,10285" to="43436,1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Line 103" o:spid="_x0000_s1108" style="position:absolute;visibility:visible" from="43436,10285" to="50293,1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104" o:spid="_x0000_s1109" style="position:absolute;visibility:visible" from="32004,17142" to="36578,1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105" o:spid="_x0000_s1110" style="position:absolute;flip:x;visibility:visible" from="27430,17142" to="32004,1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O6TcMAAADcAAAADwAAAGRycy9kb3ducmV2LnhtbERPTWsCMRC9C/6HMIVeRLOVUnRrFCkI&#10;PXiplRVv0810s+xmsiZRt/++EQRv83ifs1j1thUX8qF2rOBlkoEgLp2uuVKw/96MZyBCRNbYOiYF&#10;fxRgtRwOFphrd+UvuuxiJVIIhxwVmBi7XMpQGrIYJq4jTtyv8xZjgr6S2uM1hdtWTrPsTVqsOTUY&#10;7OjDUNnszlaBnG1HJ7/+eW2K5nCYm6IsuuNWqeenfv0OIlIfH+K7+1On+dkU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Duk3DAAAA3AAAAA8AAAAAAAAAAAAA&#10;AAAAoQIAAGRycy9kb3ducmV2LnhtbFBLBQYAAAAABAAEAPkAAACRAwAAAAA=&#10;"/>
            <v:line id="Line 106" o:spid="_x0000_s1111" style="position:absolute;visibility:visible" from="32004,17142" to="32004,26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107" o:spid="_x0000_s1112" style="position:absolute;flip:x;visibility:visible" from="44577,17142" to="49152,1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HosMAAADcAAAADwAAAGRycy9kb3ducmV2LnhtbERPTWsCMRC9F/ofwgi9lJptEbGrUaQg&#10;9OClKivexs24WXYz2SZRt/++EQRv83ifM1v0thUX8qF2rOB9mIEgLp2uuVKw267eJiBCRNbYOiYF&#10;fxRgMX9+mmGu3ZV/6LKJlUghHHJUYGLscilDachiGLqOOHEn5y3GBH0ltcdrCret/MiysbRYc2ow&#10;2NGXobLZnK0COVm//vrlcdQUzX7/aYqy6A5rpV4G/XIKIlIfH+K7+1un+dkIbs+k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mh6LDAAAA3AAAAA8AAAAAAAAAAAAA&#10;AAAAoQIAAGRycy9kb3ducmV2LnhtbFBLBQYAAAAABAAEAPkAAACRAwAAAAA=&#10;"/>
            <v:line id="Line 108" o:spid="_x0000_s1113" style="position:absolute;visibility:visible" from="49152,17142" to="53718,1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109" o:spid="_x0000_s1114" style="position:absolute;visibility:visible" from="49152,17142" to="49152,26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w10:wrap type="none"/>
            <w10:anchorlock/>
          </v:group>
        </w:pict>
      </w:r>
    </w:p>
    <w:p w:rsidR="00AE64C3" w:rsidRPr="006F3963" w:rsidRDefault="00AE64C3" w:rsidP="006F3963">
      <w:pPr>
        <w:tabs>
          <w:tab w:val="left" w:pos="360"/>
          <w:tab w:val="left" w:pos="900"/>
        </w:tabs>
        <w:spacing w:after="0"/>
        <w:jc w:val="both"/>
        <w:rPr>
          <w:rFonts w:ascii="Times New Roman" w:hAnsi="Times New Roman"/>
          <w:b/>
          <w:sz w:val="24"/>
          <w:szCs w:val="24"/>
          <w:lang w:val="ky-KG" w:eastAsia="ru-RU"/>
        </w:rPr>
      </w:pPr>
      <w:r w:rsidRPr="006F3963">
        <w:rPr>
          <w:rFonts w:ascii="Times New Roman" w:hAnsi="Times New Roman"/>
          <w:b/>
          <w:sz w:val="24"/>
          <w:szCs w:val="24"/>
          <w:lang w:eastAsia="ru-RU"/>
        </w:rPr>
        <w:t>Рис</w:t>
      </w:r>
      <w:r w:rsidRPr="006F3963">
        <w:rPr>
          <w:rFonts w:ascii="Times New Roman" w:hAnsi="Times New Roman"/>
          <w:b/>
          <w:sz w:val="24"/>
          <w:szCs w:val="24"/>
          <w:lang w:val="ky-KG" w:eastAsia="ru-RU"/>
        </w:rPr>
        <w:t>унок 1.</w:t>
      </w:r>
      <w:r w:rsidRPr="006F3963">
        <w:rPr>
          <w:rFonts w:ascii="Times New Roman" w:hAnsi="Times New Roman"/>
          <w:b/>
          <w:sz w:val="24"/>
          <w:szCs w:val="24"/>
          <w:lang w:eastAsia="ru-RU"/>
        </w:rPr>
        <w:t xml:space="preserve"> </w:t>
      </w:r>
      <w:r w:rsidRPr="006F3963">
        <w:rPr>
          <w:rFonts w:ascii="Times New Roman" w:hAnsi="Times New Roman"/>
          <w:sz w:val="24"/>
          <w:szCs w:val="24"/>
          <w:lang w:eastAsia="ru-RU"/>
        </w:rPr>
        <w:t xml:space="preserve">Составляющие источники формирования активов </w:t>
      </w:r>
      <w:r w:rsidRPr="006F3963">
        <w:rPr>
          <w:rFonts w:ascii="Times New Roman" w:hAnsi="Times New Roman"/>
          <w:sz w:val="24"/>
          <w:szCs w:val="24"/>
          <w:lang w:val="ky-KG" w:eastAsia="ru-RU"/>
        </w:rPr>
        <w:t>– собственный капитал и обязательств</w:t>
      </w:r>
      <w:proofErr w:type="gramStart"/>
      <w:r w:rsidRPr="006F3963">
        <w:rPr>
          <w:rFonts w:ascii="Times New Roman" w:hAnsi="Times New Roman"/>
          <w:sz w:val="24"/>
          <w:szCs w:val="24"/>
          <w:lang w:val="ky-KG" w:eastAsia="ru-RU"/>
        </w:rPr>
        <w:t>а(</w:t>
      </w:r>
      <w:proofErr w:type="gramEnd"/>
      <w:r w:rsidRPr="006F3963">
        <w:rPr>
          <w:rFonts w:ascii="Times New Roman" w:hAnsi="Times New Roman"/>
          <w:sz w:val="24"/>
          <w:szCs w:val="24"/>
          <w:lang w:val="ky-KG" w:eastAsia="ru-RU"/>
        </w:rPr>
        <w:t>Составлено автором)</w:t>
      </w:r>
    </w:p>
    <w:p w:rsidR="00FD4FFA" w:rsidRPr="006F3963" w:rsidRDefault="00C43105" w:rsidP="00C43105">
      <w:pPr>
        <w:shd w:val="clear" w:color="auto" w:fill="FFFFFF"/>
        <w:tabs>
          <w:tab w:val="left" w:pos="0"/>
        </w:tabs>
        <w:spacing w:after="0"/>
        <w:ind w:right="-5"/>
        <w:jc w:val="both"/>
        <w:rPr>
          <w:rFonts w:ascii="Times New Roman" w:hAnsi="Times New Roman"/>
          <w:sz w:val="24"/>
          <w:szCs w:val="24"/>
          <w:lang w:val="ky-KG" w:eastAsia="ru-RU"/>
        </w:rPr>
      </w:pPr>
      <w:r>
        <w:rPr>
          <w:rFonts w:ascii="Times New Roman" w:hAnsi="Times New Roman"/>
          <w:sz w:val="24"/>
          <w:szCs w:val="24"/>
          <w:lang w:eastAsia="ru-RU"/>
        </w:rPr>
        <w:lastRenderedPageBreak/>
        <w:t xml:space="preserve">          </w:t>
      </w:r>
      <w:r w:rsidR="00FD4FFA" w:rsidRPr="006F3963">
        <w:rPr>
          <w:rFonts w:ascii="Times New Roman" w:hAnsi="Times New Roman"/>
          <w:sz w:val="24"/>
          <w:szCs w:val="24"/>
          <w:lang w:eastAsia="ru-RU"/>
        </w:rPr>
        <w:t>Обязательства (кредиторская задолжен</w:t>
      </w:r>
      <w:r w:rsidR="00FD4FFA" w:rsidRPr="006F3963">
        <w:rPr>
          <w:rFonts w:ascii="Times New Roman" w:hAnsi="Times New Roman"/>
          <w:sz w:val="24"/>
          <w:szCs w:val="24"/>
          <w:lang w:eastAsia="ru-RU"/>
        </w:rPr>
        <w:softHyphen/>
        <w:t xml:space="preserve">ность) обычно оцениваются суммой денег, необходимой для оплаты долга, или, в условиях рынка, стоимостью товаров и услуг, которые необходимо предоставить. Для большинства обязательств сумма всегда известна, но для некоторых она должна быть рассчитана. </w:t>
      </w:r>
      <w:r w:rsidR="00FD4FFA" w:rsidRPr="006F3963">
        <w:rPr>
          <w:rFonts w:ascii="Times New Roman" w:hAnsi="Times New Roman"/>
          <w:sz w:val="24"/>
          <w:szCs w:val="24"/>
          <w:lang w:val="ky-KG" w:eastAsia="ru-RU"/>
        </w:rPr>
        <w:t xml:space="preserve"> По экономической природе обязательства являются частью п</w:t>
      </w:r>
      <w:proofErr w:type="spellStart"/>
      <w:r w:rsidR="00FD4FFA" w:rsidRPr="006F3963">
        <w:rPr>
          <w:rFonts w:ascii="Times New Roman" w:hAnsi="Times New Roman"/>
          <w:sz w:val="24"/>
          <w:szCs w:val="24"/>
          <w:lang w:eastAsia="ru-RU"/>
        </w:rPr>
        <w:t>ассивн</w:t>
      </w:r>
      <w:proofErr w:type="spellEnd"/>
      <w:r w:rsidR="00FD4FFA" w:rsidRPr="006F3963">
        <w:rPr>
          <w:rFonts w:ascii="Times New Roman" w:hAnsi="Times New Roman"/>
          <w:sz w:val="24"/>
          <w:szCs w:val="24"/>
          <w:lang w:val="ky-KG" w:eastAsia="ru-RU"/>
        </w:rPr>
        <w:t>ого</w:t>
      </w:r>
      <w:r w:rsidR="00FD4FFA" w:rsidRPr="006F3963">
        <w:rPr>
          <w:rFonts w:ascii="Times New Roman" w:hAnsi="Times New Roman"/>
          <w:sz w:val="24"/>
          <w:szCs w:val="24"/>
          <w:lang w:eastAsia="ru-RU"/>
        </w:rPr>
        <w:t xml:space="preserve"> капитал</w:t>
      </w:r>
      <w:r w:rsidR="00FD4FFA" w:rsidRPr="006F3963">
        <w:rPr>
          <w:rFonts w:ascii="Times New Roman" w:hAnsi="Times New Roman"/>
          <w:sz w:val="24"/>
          <w:szCs w:val="24"/>
          <w:lang w:val="ky-KG" w:eastAsia="ru-RU"/>
        </w:rPr>
        <w:t xml:space="preserve">а и </w:t>
      </w:r>
      <w:r w:rsidR="00FD4FFA" w:rsidRPr="006F3963">
        <w:rPr>
          <w:rFonts w:ascii="Times New Roman" w:hAnsi="Times New Roman"/>
          <w:sz w:val="24"/>
          <w:szCs w:val="24"/>
          <w:lang w:eastAsia="ru-RU"/>
        </w:rPr>
        <w:t>характеризует источники имущества предприятия</w:t>
      </w:r>
      <w:r w:rsidR="00FD4FFA" w:rsidRPr="006F3963">
        <w:rPr>
          <w:rFonts w:ascii="Times New Roman" w:hAnsi="Times New Roman"/>
          <w:sz w:val="24"/>
          <w:szCs w:val="24"/>
          <w:lang w:val="ky-KG" w:eastAsia="ru-RU"/>
        </w:rPr>
        <w:t xml:space="preserve">. Таким образом, обязательства </w:t>
      </w:r>
      <w:r w:rsidR="00FD4FFA" w:rsidRPr="006F3963">
        <w:rPr>
          <w:rFonts w:ascii="Times New Roman" w:hAnsi="Times New Roman"/>
          <w:sz w:val="24"/>
          <w:szCs w:val="24"/>
          <w:lang w:eastAsia="ru-RU"/>
        </w:rPr>
        <w:t xml:space="preserve"> представляют собой часть стоимости имущества организации, приобретенного в счет </w:t>
      </w:r>
      <w:r w:rsidR="00FD4FFA" w:rsidRPr="006F3963">
        <w:rPr>
          <w:rFonts w:ascii="Times New Roman" w:hAnsi="Times New Roman"/>
          <w:sz w:val="24"/>
          <w:szCs w:val="24"/>
          <w:lang w:val="ky-KG" w:eastAsia="ru-RU"/>
        </w:rPr>
        <w:t>долга.</w:t>
      </w:r>
    </w:p>
    <w:p w:rsidR="00FD4FFA" w:rsidRPr="006F3963" w:rsidRDefault="00C43105" w:rsidP="00C43105">
      <w:pPr>
        <w:shd w:val="clear" w:color="auto" w:fill="FFFFFF"/>
        <w:spacing w:after="0"/>
        <w:ind w:right="-5"/>
        <w:jc w:val="both"/>
        <w:rPr>
          <w:rFonts w:ascii="Times New Roman" w:hAnsi="Times New Roman"/>
          <w:sz w:val="24"/>
          <w:szCs w:val="24"/>
          <w:lang w:val="ky-KG" w:eastAsia="ru-RU"/>
        </w:rPr>
      </w:pPr>
      <w:r>
        <w:rPr>
          <w:rFonts w:ascii="Times New Roman" w:hAnsi="Times New Roman"/>
          <w:color w:val="000000"/>
          <w:kern w:val="28"/>
          <w:sz w:val="24"/>
          <w:szCs w:val="24"/>
          <w:lang w:val="ky-KG" w:eastAsia="ru-RU"/>
        </w:rPr>
        <w:t xml:space="preserve">          </w:t>
      </w:r>
      <w:r w:rsidR="00FD4FFA" w:rsidRPr="006F3963">
        <w:rPr>
          <w:rFonts w:ascii="Times New Roman" w:hAnsi="Times New Roman"/>
          <w:color w:val="000000"/>
          <w:kern w:val="28"/>
          <w:sz w:val="24"/>
          <w:szCs w:val="24"/>
          <w:lang w:val="ky-KG" w:eastAsia="ru-RU"/>
        </w:rPr>
        <w:t>Далее в диссертации п</w:t>
      </w:r>
      <w:proofErr w:type="spellStart"/>
      <w:r w:rsidR="00FD4FFA" w:rsidRPr="006F3963">
        <w:rPr>
          <w:rFonts w:ascii="Times New Roman" w:hAnsi="Times New Roman"/>
          <w:sz w:val="24"/>
          <w:szCs w:val="24"/>
          <w:lang w:eastAsia="ru-RU"/>
        </w:rPr>
        <w:t>редложены</w:t>
      </w:r>
      <w:proofErr w:type="spellEnd"/>
      <w:r w:rsidR="00FD4FFA" w:rsidRPr="006F3963">
        <w:rPr>
          <w:rFonts w:ascii="Times New Roman" w:hAnsi="Times New Roman"/>
          <w:sz w:val="24"/>
          <w:szCs w:val="24"/>
          <w:lang w:eastAsia="ru-RU"/>
        </w:rPr>
        <w:t xml:space="preserve"> рекомендации по формированию информационной базы учета, </w:t>
      </w:r>
      <w:r w:rsidR="00FD4FFA" w:rsidRPr="006F3963">
        <w:rPr>
          <w:rFonts w:ascii="Times New Roman" w:hAnsi="Times New Roman"/>
          <w:sz w:val="24"/>
          <w:szCs w:val="24"/>
          <w:lang w:val="ky-KG" w:eastAsia="ru-RU"/>
        </w:rPr>
        <w:t xml:space="preserve"> аудита </w:t>
      </w:r>
      <w:r w:rsidR="00FD4FFA" w:rsidRPr="006F3963">
        <w:rPr>
          <w:rFonts w:ascii="Times New Roman" w:hAnsi="Times New Roman"/>
          <w:sz w:val="24"/>
          <w:szCs w:val="24"/>
          <w:lang w:eastAsia="ru-RU"/>
        </w:rPr>
        <w:t xml:space="preserve"> и анализа </w:t>
      </w:r>
      <w:r w:rsidR="00FD4FFA" w:rsidRPr="006F3963">
        <w:rPr>
          <w:rFonts w:ascii="Times New Roman" w:hAnsi="Times New Roman"/>
          <w:sz w:val="24"/>
          <w:szCs w:val="24"/>
          <w:lang w:val="ky-KG" w:eastAsia="ru-RU"/>
        </w:rPr>
        <w:t>обязательств на</w:t>
      </w:r>
      <w:r w:rsidR="00FD4FFA" w:rsidRPr="006F3963">
        <w:rPr>
          <w:rFonts w:ascii="Times New Roman" w:hAnsi="Times New Roman"/>
          <w:sz w:val="24"/>
          <w:szCs w:val="24"/>
          <w:lang w:eastAsia="ru-RU"/>
        </w:rPr>
        <w:t xml:space="preserve"> предприятиях, которые базируются на разработке принципов и требований, предъявляемых к информации, используемой для учета, </w:t>
      </w:r>
      <w:r w:rsidR="00FD4FFA" w:rsidRPr="006F3963">
        <w:rPr>
          <w:rFonts w:ascii="Times New Roman" w:hAnsi="Times New Roman"/>
          <w:sz w:val="24"/>
          <w:szCs w:val="24"/>
          <w:lang w:val="ky-KG" w:eastAsia="ru-RU"/>
        </w:rPr>
        <w:t xml:space="preserve">аудита </w:t>
      </w:r>
      <w:r w:rsidR="00FD4FFA" w:rsidRPr="006F3963">
        <w:rPr>
          <w:rFonts w:ascii="Times New Roman" w:hAnsi="Times New Roman"/>
          <w:sz w:val="24"/>
          <w:szCs w:val="24"/>
          <w:lang w:eastAsia="ru-RU"/>
        </w:rPr>
        <w:t xml:space="preserve"> и анализа (достоверность, материальность, точность, своевременность и т.д.), а также изучения данных о недостатках в организации сбора, обобщения и использования информации </w:t>
      </w:r>
      <w:r w:rsidR="00FD4FFA" w:rsidRPr="006F3963">
        <w:rPr>
          <w:rFonts w:ascii="Times New Roman" w:hAnsi="Times New Roman"/>
          <w:sz w:val="24"/>
          <w:szCs w:val="24"/>
          <w:lang w:val="ky-KG" w:eastAsia="ru-RU"/>
        </w:rPr>
        <w:t>на</w:t>
      </w:r>
      <w:r w:rsidR="00FD4FFA" w:rsidRPr="006F3963">
        <w:rPr>
          <w:rFonts w:ascii="Times New Roman" w:hAnsi="Times New Roman"/>
          <w:sz w:val="24"/>
          <w:szCs w:val="24"/>
          <w:lang w:eastAsia="ru-RU"/>
        </w:rPr>
        <w:t xml:space="preserve"> предприятиях.</w:t>
      </w:r>
    </w:p>
    <w:p w:rsidR="00FD4FFA" w:rsidRPr="006F3963" w:rsidRDefault="00FD4FFA" w:rsidP="00B02B0F">
      <w:p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ab/>
        <w:t>Во</w:t>
      </w:r>
      <w:r w:rsidRPr="006F3963">
        <w:rPr>
          <w:rFonts w:ascii="Times New Roman" w:hAnsi="Times New Roman"/>
          <w:b/>
          <w:sz w:val="24"/>
          <w:szCs w:val="24"/>
          <w:lang w:val="ky-KG" w:eastAsia="ru-RU"/>
        </w:rPr>
        <w:t xml:space="preserve"> </w:t>
      </w:r>
      <w:r w:rsidRPr="006F3963">
        <w:rPr>
          <w:rFonts w:ascii="Times New Roman" w:hAnsi="Times New Roman"/>
          <w:b/>
          <w:sz w:val="24"/>
          <w:szCs w:val="24"/>
          <w:lang w:eastAsia="ru-RU"/>
        </w:rPr>
        <w:t xml:space="preserve">второй главе «Организационно-методические аспекты учетно-аналитического обеспечения расчетов по обязательствам коммерческих предприятий и эффективности использования привлеченных средств» рассмотрены </w:t>
      </w:r>
      <w:r w:rsidRPr="006F3963">
        <w:rPr>
          <w:rFonts w:ascii="Times New Roman" w:hAnsi="Times New Roman"/>
          <w:sz w:val="24"/>
          <w:szCs w:val="24"/>
          <w:lang w:eastAsia="ru-RU"/>
        </w:rPr>
        <w:t>существующая практика учета и анализ эффективности использования привлеченных средств.  В системе бухгалтерского учета факты отражения обязательств  организаций можно рассмотреть как возникновение доходов и расходов. Данное соотношение показывает идею экономического равновесия. Существующее на практике неравновесное состояние обусловливает финансовый  результат – прибыль или убыток деятельности организаций. Прибыль мы получаем в результате превышения доходов над расходами, убыток – как  следствие обратной ситуации. В обязательственной  трактовке доход  представляет собой предоставленный организации кредит, а расход, кредит, который  предоставляет  организация своим контрагентам. При этом в зависимости от сочетания таких факторов как  суммы кредита, его сроки; уровень инфляции и уровень рентабельности организации – субъекта кредита, уже сам факт наличия у организации конкретного обязательства дебиторской или кредиторской задолженности может обусловливать получение доходов и прибыли или расходов и соответственно, убытка.</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w:t>
      </w:r>
      <w:r w:rsidRPr="006F3963">
        <w:rPr>
          <w:rFonts w:ascii="Times New Roman" w:hAnsi="Times New Roman"/>
          <w:sz w:val="24"/>
          <w:szCs w:val="24"/>
          <w:lang w:eastAsia="ru-RU"/>
        </w:rPr>
        <w:tab/>
        <w:t xml:space="preserve">Отражение в бухгалтерском учете фактов возникновения, изменения и  прекращения обязательств, представляющих доходы и расходы  организаций, прежде всего,  предполагает решение следующих двух задач: (1) выбор фактов хозяйственной жизни идентифицируемых как доходы и расходы; в том  числе  предполагают определение момента признания обязательств в учете; (2) отнесение доходов и расходов как сумм бухгалтерской </w:t>
      </w:r>
      <w:proofErr w:type="spellStart"/>
      <w:r w:rsidRPr="006F3963">
        <w:rPr>
          <w:rFonts w:ascii="Times New Roman" w:hAnsi="Times New Roman"/>
          <w:sz w:val="24"/>
          <w:szCs w:val="24"/>
          <w:lang w:eastAsia="ru-RU"/>
        </w:rPr>
        <w:t>ква</w:t>
      </w:r>
      <w:proofErr w:type="spellEnd"/>
      <w:r w:rsidRPr="006F3963">
        <w:rPr>
          <w:rFonts w:ascii="Times New Roman" w:hAnsi="Times New Roman"/>
          <w:sz w:val="24"/>
          <w:szCs w:val="24"/>
          <w:lang w:val="ky-KG" w:eastAsia="ru-RU"/>
        </w:rPr>
        <w:t>л</w:t>
      </w:r>
      <w:proofErr w:type="spellStart"/>
      <w:r w:rsidRPr="006F3963">
        <w:rPr>
          <w:rFonts w:ascii="Times New Roman" w:hAnsi="Times New Roman"/>
          <w:sz w:val="24"/>
          <w:szCs w:val="24"/>
          <w:lang w:eastAsia="ru-RU"/>
        </w:rPr>
        <w:t>ификации</w:t>
      </w:r>
      <w:proofErr w:type="spellEnd"/>
      <w:r w:rsidRPr="006F3963">
        <w:rPr>
          <w:rFonts w:ascii="Times New Roman" w:hAnsi="Times New Roman"/>
          <w:sz w:val="24"/>
          <w:szCs w:val="24"/>
          <w:lang w:eastAsia="ru-RU"/>
        </w:rPr>
        <w:t xml:space="preserve">  обязательств организаций к отчетным  периодам,  за которые  исчисляется  финансовый  результат.</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w:t>
      </w:r>
      <w:r w:rsidRPr="006F3963">
        <w:rPr>
          <w:rFonts w:ascii="Times New Roman" w:hAnsi="Times New Roman"/>
          <w:sz w:val="24"/>
          <w:szCs w:val="24"/>
          <w:lang w:eastAsia="ru-RU"/>
        </w:rPr>
        <w:tab/>
        <w:t xml:space="preserve"> Для решения первой задачи, необходимо определиться: в какой момент мы можем говорить том, что организация, выступающая субъектом обязательства,  получила доходы или понесла расходы. </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w:t>
      </w:r>
      <w:r w:rsidRPr="006F3963">
        <w:rPr>
          <w:rFonts w:ascii="Times New Roman" w:hAnsi="Times New Roman"/>
          <w:sz w:val="24"/>
          <w:szCs w:val="24"/>
          <w:lang w:eastAsia="ru-RU"/>
        </w:rPr>
        <w:tab/>
        <w:t>Вопрос признания обязательства, определяющий величину финансового  результата, относится и к учету расходов.</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ab/>
        <w:t xml:space="preserve">При заключении договора на приобретение продукции, цена которых представляет собой  его расходы по обеспечению своей  деятельности, факт заключения договора, как определяющий объем будущих денежных выплат поставщику, уже можно признать расходом организаций. При этом данный подход значительно раздвинет временные рамки </w:t>
      </w:r>
      <w:r w:rsidRPr="006F3963">
        <w:rPr>
          <w:rFonts w:ascii="Times New Roman" w:hAnsi="Times New Roman"/>
          <w:sz w:val="24"/>
          <w:szCs w:val="24"/>
          <w:lang w:eastAsia="ru-RU"/>
        </w:rPr>
        <w:lastRenderedPageBreak/>
        <w:t>бухгалтерской информации, т.к. из данных бухгалтерской отчетности мы сможем узнать юридически  подтвержденный  план денежных потоков.</w:t>
      </w:r>
    </w:p>
    <w:p w:rsidR="00FD4FFA" w:rsidRPr="006F3963" w:rsidRDefault="00FD4FFA"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ab/>
        <w:t xml:space="preserve">Момент перечисления денег поставщику может считаться моментом  возникновения (признания) расходов. Здесь следует отметить, что с  экономической точки зрения последний подход не позволяет  продемонстрировать с помощью данных бухгалтерского учета  объем  кредита, который покупатель получает от поставщика на срок с момента  приобретения продукции до момента  их оплаты. </w:t>
      </w:r>
    </w:p>
    <w:p w:rsidR="00FD4FFA" w:rsidRPr="006F3963" w:rsidRDefault="00FD4FFA" w:rsidP="006F3963">
      <w:pPr>
        <w:shd w:val="clear" w:color="auto" w:fill="FFFFFF"/>
        <w:tabs>
          <w:tab w:val="left" w:pos="0"/>
        </w:tabs>
        <w:spacing w:before="7" w:after="0"/>
        <w:ind w:right="-5"/>
        <w:jc w:val="both"/>
        <w:rPr>
          <w:rFonts w:ascii="Times New Roman" w:hAnsi="Times New Roman"/>
          <w:sz w:val="24"/>
          <w:szCs w:val="24"/>
          <w:lang w:eastAsia="ru-RU"/>
        </w:rPr>
      </w:pPr>
      <w:r w:rsidRPr="006F3963">
        <w:rPr>
          <w:rFonts w:ascii="Times New Roman" w:hAnsi="Times New Roman"/>
          <w:spacing w:val="-7"/>
          <w:sz w:val="24"/>
          <w:szCs w:val="24"/>
          <w:lang w:eastAsia="ru-RU"/>
        </w:rPr>
        <w:tab/>
        <w:t xml:space="preserve">В отличие от договорных, обязательства, непосредственным основанием которых </w:t>
      </w:r>
      <w:r w:rsidRPr="006F3963">
        <w:rPr>
          <w:rFonts w:ascii="Times New Roman" w:hAnsi="Times New Roman"/>
          <w:spacing w:val="-3"/>
          <w:sz w:val="24"/>
          <w:szCs w:val="24"/>
          <w:lang w:eastAsia="ru-RU"/>
        </w:rPr>
        <w:t xml:space="preserve">выступает закон, отражаются в бухгалтерском учете с момента их возникновения, </w:t>
      </w:r>
      <w:r w:rsidRPr="006F3963">
        <w:rPr>
          <w:rFonts w:ascii="Times New Roman" w:hAnsi="Times New Roman"/>
          <w:sz w:val="24"/>
          <w:szCs w:val="24"/>
          <w:lang w:eastAsia="ru-RU"/>
        </w:rPr>
        <w:t xml:space="preserve">независимо от степени исполнения. Наиболее ярким примером отражаемых в </w:t>
      </w:r>
      <w:r w:rsidRPr="006F3963">
        <w:rPr>
          <w:rFonts w:ascii="Times New Roman" w:hAnsi="Times New Roman"/>
          <w:spacing w:val="-5"/>
          <w:sz w:val="24"/>
          <w:szCs w:val="24"/>
          <w:lang w:eastAsia="ru-RU"/>
        </w:rPr>
        <w:t xml:space="preserve">бухгалтерском учете обязательств такого рода являются обязательства организации по </w:t>
      </w:r>
      <w:r w:rsidRPr="006F3963">
        <w:rPr>
          <w:rFonts w:ascii="Times New Roman" w:hAnsi="Times New Roman"/>
          <w:spacing w:val="-8"/>
          <w:sz w:val="24"/>
          <w:szCs w:val="24"/>
          <w:lang w:eastAsia="ru-RU"/>
        </w:rPr>
        <w:t xml:space="preserve">уплате налогов и обязательства государства перед предприятием по возмещению (зачету) </w:t>
      </w:r>
      <w:r w:rsidRPr="006F3963">
        <w:rPr>
          <w:rFonts w:ascii="Times New Roman" w:hAnsi="Times New Roman"/>
          <w:sz w:val="24"/>
          <w:szCs w:val="24"/>
          <w:lang w:eastAsia="ru-RU"/>
        </w:rPr>
        <w:t>сумм налоговых платежей.</w:t>
      </w:r>
    </w:p>
    <w:p w:rsidR="00FD4FFA" w:rsidRPr="006F3963" w:rsidRDefault="00FD4FFA" w:rsidP="006F3963">
      <w:pPr>
        <w:shd w:val="clear" w:color="auto" w:fill="FFFFFF"/>
        <w:tabs>
          <w:tab w:val="left" w:pos="0"/>
        </w:tabs>
        <w:spacing w:after="0"/>
        <w:ind w:right="-5"/>
        <w:jc w:val="both"/>
        <w:rPr>
          <w:rFonts w:ascii="Times New Roman" w:hAnsi="Times New Roman"/>
          <w:sz w:val="24"/>
          <w:szCs w:val="24"/>
          <w:lang w:eastAsia="ru-RU"/>
        </w:rPr>
      </w:pPr>
      <w:r w:rsidRPr="006F3963">
        <w:rPr>
          <w:rFonts w:ascii="Times New Roman" w:hAnsi="Times New Roman"/>
          <w:spacing w:val="-5"/>
          <w:sz w:val="24"/>
          <w:szCs w:val="24"/>
          <w:lang w:eastAsia="ru-RU"/>
        </w:rPr>
        <w:tab/>
        <w:t xml:space="preserve">Сказанное позволяет выделить ситуации, в которых отражение в бухгалтерском </w:t>
      </w:r>
      <w:r w:rsidRPr="006F3963">
        <w:rPr>
          <w:rFonts w:ascii="Times New Roman" w:hAnsi="Times New Roman"/>
          <w:spacing w:val="-8"/>
          <w:sz w:val="24"/>
          <w:szCs w:val="24"/>
          <w:lang w:eastAsia="ru-RU"/>
        </w:rPr>
        <w:t xml:space="preserve">учете конкретных фактов хозяйственной жизни представляет собой капитализацию, </w:t>
      </w:r>
      <w:proofErr w:type="spellStart"/>
      <w:r w:rsidRPr="006F3963">
        <w:rPr>
          <w:rFonts w:ascii="Times New Roman" w:hAnsi="Times New Roman"/>
          <w:spacing w:val="-6"/>
          <w:sz w:val="24"/>
          <w:szCs w:val="24"/>
          <w:lang w:eastAsia="ru-RU"/>
        </w:rPr>
        <w:t>рекапитализацию</w:t>
      </w:r>
      <w:proofErr w:type="spellEnd"/>
      <w:r w:rsidRPr="006F3963">
        <w:rPr>
          <w:rFonts w:ascii="Times New Roman" w:hAnsi="Times New Roman"/>
          <w:spacing w:val="-6"/>
          <w:sz w:val="24"/>
          <w:szCs w:val="24"/>
          <w:lang w:eastAsia="ru-RU"/>
        </w:rPr>
        <w:t xml:space="preserve"> или </w:t>
      </w:r>
      <w:proofErr w:type="spellStart"/>
      <w:r w:rsidRPr="006F3963">
        <w:rPr>
          <w:rFonts w:ascii="Times New Roman" w:hAnsi="Times New Roman"/>
          <w:spacing w:val="-6"/>
          <w:sz w:val="24"/>
          <w:szCs w:val="24"/>
          <w:lang w:eastAsia="ru-RU"/>
        </w:rPr>
        <w:t>декапитализацию</w:t>
      </w:r>
      <w:proofErr w:type="spellEnd"/>
      <w:r w:rsidRPr="006F3963">
        <w:rPr>
          <w:rFonts w:ascii="Times New Roman" w:hAnsi="Times New Roman"/>
          <w:spacing w:val="-6"/>
          <w:sz w:val="24"/>
          <w:szCs w:val="24"/>
          <w:lang w:eastAsia="ru-RU"/>
        </w:rPr>
        <w:t xml:space="preserve"> обязательств, составляющих: 1) только расходы, </w:t>
      </w:r>
      <w:r w:rsidRPr="006F3963">
        <w:rPr>
          <w:rFonts w:ascii="Times New Roman" w:hAnsi="Times New Roman"/>
          <w:spacing w:val="-3"/>
          <w:sz w:val="24"/>
          <w:szCs w:val="24"/>
          <w:lang w:eastAsia="ru-RU"/>
        </w:rPr>
        <w:t xml:space="preserve">2) только доходы. Возможные варианты сочетания стадий учета обязательств, </w:t>
      </w:r>
      <w:r w:rsidRPr="006F3963">
        <w:rPr>
          <w:rFonts w:ascii="Times New Roman" w:hAnsi="Times New Roman"/>
          <w:sz w:val="24"/>
          <w:szCs w:val="24"/>
          <w:lang w:eastAsia="ru-RU"/>
        </w:rPr>
        <w:t xml:space="preserve">реконструируемых как </w:t>
      </w:r>
      <w:r w:rsidRPr="006F3963">
        <w:rPr>
          <w:rFonts w:ascii="Times New Roman" w:hAnsi="Times New Roman"/>
          <w:sz w:val="24"/>
          <w:szCs w:val="24"/>
          <w:lang w:val="ky-KG" w:eastAsia="ru-RU"/>
        </w:rPr>
        <w:t xml:space="preserve">доходы </w:t>
      </w:r>
      <w:r w:rsidRPr="006F3963">
        <w:rPr>
          <w:rFonts w:ascii="Times New Roman" w:hAnsi="Times New Roman"/>
          <w:sz w:val="24"/>
          <w:szCs w:val="24"/>
          <w:lang w:eastAsia="ru-RU"/>
        </w:rPr>
        <w:t>или расходы, могут быть представлены в виде следующей таблицы:</w:t>
      </w:r>
    </w:p>
    <w:p w:rsidR="00FD4FFA" w:rsidRPr="006F3963" w:rsidRDefault="00FD4FFA" w:rsidP="006F3963">
      <w:pPr>
        <w:shd w:val="clear" w:color="auto" w:fill="FFFFFF"/>
        <w:tabs>
          <w:tab w:val="left" w:pos="0"/>
          <w:tab w:val="left" w:pos="3855"/>
        </w:tabs>
        <w:spacing w:after="0"/>
        <w:jc w:val="both"/>
        <w:rPr>
          <w:rFonts w:ascii="Times New Roman" w:hAnsi="Times New Roman"/>
          <w:spacing w:val="-14"/>
          <w:sz w:val="24"/>
          <w:szCs w:val="24"/>
          <w:lang w:eastAsia="ru-RU"/>
        </w:rPr>
      </w:pPr>
      <w:r w:rsidRPr="006F3963">
        <w:rPr>
          <w:rFonts w:ascii="Times New Roman" w:hAnsi="Times New Roman"/>
          <w:spacing w:val="-14"/>
          <w:sz w:val="24"/>
          <w:szCs w:val="24"/>
          <w:lang w:eastAsia="ru-RU"/>
        </w:rPr>
        <w:tab/>
      </w:r>
    </w:p>
    <w:p w:rsidR="00FD4FFA" w:rsidRPr="006F3963" w:rsidRDefault="00FD4FFA" w:rsidP="006F3963">
      <w:pPr>
        <w:shd w:val="clear" w:color="auto" w:fill="FFFFFF"/>
        <w:tabs>
          <w:tab w:val="left" w:pos="0"/>
        </w:tabs>
        <w:spacing w:after="0"/>
        <w:jc w:val="center"/>
        <w:rPr>
          <w:rFonts w:ascii="Times New Roman" w:hAnsi="Times New Roman"/>
          <w:b/>
          <w:bCs/>
          <w:sz w:val="24"/>
          <w:szCs w:val="24"/>
          <w:lang w:val="ky-KG" w:eastAsia="ru-RU"/>
        </w:rPr>
      </w:pPr>
      <w:r w:rsidRPr="006F3963">
        <w:rPr>
          <w:rFonts w:ascii="Times New Roman" w:hAnsi="Times New Roman"/>
          <w:b/>
          <w:spacing w:val="-14"/>
          <w:sz w:val="24"/>
          <w:szCs w:val="24"/>
          <w:lang w:eastAsia="ru-RU"/>
        </w:rPr>
        <w:t xml:space="preserve">Таблица </w:t>
      </w:r>
      <w:r w:rsidRPr="006F3963">
        <w:rPr>
          <w:rFonts w:ascii="Times New Roman" w:hAnsi="Times New Roman"/>
          <w:b/>
          <w:spacing w:val="-14"/>
          <w:sz w:val="24"/>
          <w:szCs w:val="24"/>
          <w:lang w:val="ky-KG" w:eastAsia="ru-RU"/>
        </w:rPr>
        <w:t>2</w:t>
      </w:r>
      <w:r w:rsidRPr="006F3963">
        <w:rPr>
          <w:rFonts w:ascii="Times New Roman" w:hAnsi="Times New Roman"/>
          <w:b/>
          <w:spacing w:val="-14"/>
          <w:sz w:val="24"/>
          <w:szCs w:val="24"/>
          <w:lang w:eastAsia="ru-RU"/>
        </w:rPr>
        <w:t xml:space="preserve">.  </w:t>
      </w:r>
      <w:r w:rsidRPr="006F3963">
        <w:rPr>
          <w:rFonts w:ascii="Times New Roman" w:hAnsi="Times New Roman"/>
          <w:b/>
          <w:sz w:val="24"/>
          <w:szCs w:val="24"/>
          <w:lang w:eastAsia="ru-RU"/>
        </w:rPr>
        <w:t>Стадии учета обязательств организации</w:t>
      </w:r>
      <w:r w:rsidRPr="006F3963">
        <w:rPr>
          <w:rFonts w:ascii="Times New Roman" w:hAnsi="Times New Roman"/>
          <w:b/>
          <w:bCs/>
          <w:sz w:val="24"/>
          <w:szCs w:val="24"/>
          <w:lang w:eastAsia="ru-RU"/>
        </w:rPr>
        <w:t xml:space="preserve">, </w:t>
      </w:r>
      <w:r w:rsidRPr="006F3963">
        <w:rPr>
          <w:rFonts w:ascii="Times New Roman" w:hAnsi="Times New Roman"/>
          <w:b/>
          <w:sz w:val="24"/>
          <w:szCs w:val="24"/>
          <w:lang w:eastAsia="ru-RU"/>
        </w:rPr>
        <w:t xml:space="preserve">разделяемые по характеру влиянии </w:t>
      </w:r>
      <w:r w:rsidRPr="006F3963">
        <w:rPr>
          <w:rFonts w:ascii="Times New Roman" w:hAnsi="Times New Roman"/>
          <w:b/>
          <w:bCs/>
          <w:spacing w:val="-7"/>
          <w:sz w:val="24"/>
          <w:szCs w:val="24"/>
          <w:lang w:eastAsia="ru-RU"/>
        </w:rPr>
        <w:t xml:space="preserve">бухгалтерских записей </w:t>
      </w:r>
      <w:r w:rsidRPr="006F3963">
        <w:rPr>
          <w:rFonts w:ascii="Times New Roman" w:hAnsi="Times New Roman"/>
          <w:b/>
          <w:spacing w:val="-7"/>
          <w:sz w:val="24"/>
          <w:szCs w:val="24"/>
          <w:lang w:eastAsia="ru-RU"/>
        </w:rPr>
        <w:t xml:space="preserve">на </w:t>
      </w:r>
      <w:r w:rsidRPr="006F3963">
        <w:rPr>
          <w:rFonts w:ascii="Times New Roman" w:hAnsi="Times New Roman"/>
          <w:b/>
          <w:bCs/>
          <w:spacing w:val="-7"/>
          <w:sz w:val="24"/>
          <w:szCs w:val="24"/>
          <w:lang w:eastAsia="ru-RU"/>
        </w:rPr>
        <w:t xml:space="preserve">представляемую </w:t>
      </w:r>
      <w:r w:rsidRPr="006F3963">
        <w:rPr>
          <w:rFonts w:ascii="Times New Roman" w:hAnsi="Times New Roman"/>
          <w:b/>
          <w:spacing w:val="-7"/>
          <w:sz w:val="24"/>
          <w:szCs w:val="24"/>
          <w:lang w:eastAsia="ru-RU"/>
        </w:rPr>
        <w:t xml:space="preserve">в </w:t>
      </w:r>
      <w:r w:rsidRPr="006F3963">
        <w:rPr>
          <w:rFonts w:ascii="Times New Roman" w:hAnsi="Times New Roman"/>
          <w:b/>
          <w:bCs/>
          <w:spacing w:val="-7"/>
          <w:sz w:val="24"/>
          <w:szCs w:val="24"/>
          <w:lang w:eastAsia="ru-RU"/>
        </w:rPr>
        <w:t xml:space="preserve">отчетности картину его </w:t>
      </w:r>
      <w:r w:rsidRPr="006F3963">
        <w:rPr>
          <w:rFonts w:ascii="Times New Roman" w:hAnsi="Times New Roman"/>
          <w:b/>
          <w:spacing w:val="-7"/>
          <w:sz w:val="24"/>
          <w:szCs w:val="24"/>
          <w:lang w:eastAsia="ru-RU"/>
        </w:rPr>
        <w:t xml:space="preserve">финансового </w:t>
      </w:r>
      <w:r w:rsidRPr="006F3963">
        <w:rPr>
          <w:rFonts w:ascii="Times New Roman" w:hAnsi="Times New Roman"/>
          <w:b/>
          <w:bCs/>
          <w:sz w:val="24"/>
          <w:szCs w:val="24"/>
          <w:lang w:eastAsia="ru-RU"/>
        </w:rPr>
        <w:t>положения</w:t>
      </w:r>
    </w:p>
    <w:p w:rsidR="00FD4FFA" w:rsidRPr="006F3963" w:rsidRDefault="00FD4FFA" w:rsidP="006F3963">
      <w:pPr>
        <w:shd w:val="clear" w:color="auto" w:fill="FFFFFF"/>
        <w:tabs>
          <w:tab w:val="left" w:pos="0"/>
        </w:tabs>
        <w:spacing w:after="0"/>
        <w:jc w:val="both"/>
        <w:rPr>
          <w:rFonts w:ascii="Times New Roman" w:hAnsi="Times New Roman"/>
          <w:b/>
          <w:sz w:val="24"/>
          <w:szCs w:val="24"/>
          <w:lang w:val="ky-KG" w:eastAsia="ru-RU"/>
        </w:rPr>
      </w:pPr>
    </w:p>
    <w:tbl>
      <w:tblPr>
        <w:tblW w:w="0" w:type="auto"/>
        <w:jc w:val="center"/>
        <w:tblLayout w:type="fixed"/>
        <w:tblCellMar>
          <w:left w:w="40" w:type="dxa"/>
          <w:right w:w="40" w:type="dxa"/>
        </w:tblCellMar>
        <w:tblLook w:val="00A0"/>
      </w:tblPr>
      <w:tblGrid>
        <w:gridCol w:w="2664"/>
        <w:gridCol w:w="1941"/>
        <w:gridCol w:w="2160"/>
        <w:gridCol w:w="2363"/>
      </w:tblGrid>
      <w:tr w:rsidR="00FD4FFA" w:rsidRPr="006F3963" w:rsidTr="00B22234">
        <w:trPr>
          <w:trHeight w:hRule="exact" w:val="332"/>
          <w:jc w:val="center"/>
        </w:trPr>
        <w:tc>
          <w:tcPr>
            <w:tcW w:w="2664" w:type="dxa"/>
            <w:vMerge w:val="restart"/>
            <w:tcBorders>
              <w:top w:val="single" w:sz="6" w:space="0" w:color="auto"/>
              <w:left w:val="single" w:sz="6" w:space="0" w:color="auto"/>
              <w:bottom w:val="single" w:sz="6" w:space="0" w:color="auto"/>
              <w:right w:val="single" w:sz="4"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bCs/>
                <w:spacing w:val="-8"/>
                <w:sz w:val="24"/>
                <w:szCs w:val="24"/>
                <w:lang w:eastAsia="ru-RU"/>
              </w:rPr>
            </w:pPr>
          </w:p>
          <w:p w:rsidR="00FD4FFA" w:rsidRPr="006F3963" w:rsidRDefault="00FD4FFA" w:rsidP="006F3963">
            <w:pPr>
              <w:shd w:val="clear" w:color="auto" w:fill="FFFFFF"/>
              <w:tabs>
                <w:tab w:val="left" w:pos="0"/>
              </w:tabs>
              <w:spacing w:after="0"/>
              <w:ind w:right="50"/>
              <w:jc w:val="center"/>
              <w:rPr>
                <w:rFonts w:ascii="Times New Roman" w:hAnsi="Times New Roman"/>
                <w:bCs/>
                <w:spacing w:val="-2"/>
                <w:sz w:val="24"/>
                <w:szCs w:val="24"/>
                <w:lang w:eastAsia="ru-RU"/>
              </w:rPr>
            </w:pPr>
            <w:r w:rsidRPr="006F3963">
              <w:rPr>
                <w:rFonts w:ascii="Times New Roman" w:hAnsi="Times New Roman"/>
                <w:bCs/>
                <w:spacing w:val="-2"/>
                <w:sz w:val="24"/>
                <w:szCs w:val="24"/>
                <w:lang w:eastAsia="ru-RU"/>
              </w:rPr>
              <w:t>Предмет учета</w:t>
            </w:r>
          </w:p>
        </w:tc>
        <w:tc>
          <w:tcPr>
            <w:tcW w:w="6464" w:type="dxa"/>
            <w:gridSpan w:val="3"/>
            <w:tcBorders>
              <w:top w:val="single" w:sz="6" w:space="0" w:color="auto"/>
              <w:left w:val="single" w:sz="4" w:space="0" w:color="auto"/>
              <w:bottom w:val="single" w:sz="4" w:space="0" w:color="auto"/>
              <w:right w:val="single" w:sz="4" w:space="0" w:color="auto"/>
            </w:tcBorders>
            <w:shd w:val="clear" w:color="auto" w:fill="FFFFFF"/>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bCs/>
                <w:spacing w:val="-8"/>
                <w:sz w:val="24"/>
                <w:szCs w:val="24"/>
                <w:lang w:eastAsia="ru-RU"/>
              </w:rPr>
              <w:t>Стадии учета</w:t>
            </w:r>
          </w:p>
          <w:p w:rsidR="00FD4FFA" w:rsidRPr="006F3963" w:rsidRDefault="00FD4FFA" w:rsidP="006F3963">
            <w:pPr>
              <w:shd w:val="clear" w:color="auto" w:fill="FFFFFF"/>
              <w:tabs>
                <w:tab w:val="left" w:pos="0"/>
              </w:tabs>
              <w:spacing w:after="0"/>
              <w:jc w:val="center"/>
              <w:rPr>
                <w:rFonts w:ascii="Times New Roman" w:hAnsi="Times New Roman"/>
                <w:bCs/>
                <w:spacing w:val="-11"/>
                <w:sz w:val="24"/>
                <w:szCs w:val="24"/>
                <w:lang w:eastAsia="ru-RU"/>
              </w:rPr>
            </w:pPr>
          </w:p>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p>
        </w:tc>
      </w:tr>
      <w:tr w:rsidR="00FD4FFA" w:rsidRPr="006F3963" w:rsidTr="00667341">
        <w:trPr>
          <w:trHeight w:hRule="exact" w:val="997"/>
          <w:jc w:val="center"/>
        </w:trPr>
        <w:tc>
          <w:tcPr>
            <w:tcW w:w="2664" w:type="dxa"/>
            <w:vMerge/>
            <w:tcBorders>
              <w:top w:val="single" w:sz="6" w:space="0" w:color="auto"/>
              <w:left w:val="single" w:sz="6" w:space="0" w:color="auto"/>
              <w:bottom w:val="single" w:sz="6" w:space="0" w:color="auto"/>
              <w:right w:val="single" w:sz="4" w:space="0" w:color="auto"/>
            </w:tcBorders>
            <w:vAlign w:val="center"/>
          </w:tcPr>
          <w:p w:rsidR="00FD4FFA" w:rsidRPr="006F3963" w:rsidRDefault="00FD4FFA" w:rsidP="006F3963">
            <w:pPr>
              <w:spacing w:after="0"/>
              <w:jc w:val="center"/>
              <w:rPr>
                <w:rFonts w:ascii="Times New Roman" w:hAnsi="Times New Roman"/>
                <w:bCs/>
                <w:spacing w:val="-2"/>
                <w:sz w:val="24"/>
                <w:szCs w:val="24"/>
                <w:lang w:eastAsia="ru-RU"/>
              </w:rPr>
            </w:pPr>
          </w:p>
        </w:tc>
        <w:tc>
          <w:tcPr>
            <w:tcW w:w="1941" w:type="dxa"/>
            <w:tcBorders>
              <w:top w:val="single" w:sz="4" w:space="0" w:color="auto"/>
              <w:left w:val="single" w:sz="4" w:space="0" w:color="auto"/>
              <w:bottom w:val="single" w:sz="6" w:space="0" w:color="auto"/>
              <w:right w:val="single" w:sz="6" w:space="0" w:color="auto"/>
            </w:tcBorders>
            <w:shd w:val="clear" w:color="auto" w:fill="FFFFFF"/>
            <w:vAlign w:val="center"/>
          </w:tcPr>
          <w:p w:rsidR="00667341" w:rsidRPr="006F3963" w:rsidRDefault="00FD4FFA" w:rsidP="006F3963">
            <w:pPr>
              <w:shd w:val="clear" w:color="auto" w:fill="FFFFFF"/>
              <w:tabs>
                <w:tab w:val="left" w:pos="0"/>
              </w:tabs>
              <w:spacing w:after="0"/>
              <w:jc w:val="center"/>
              <w:rPr>
                <w:rFonts w:ascii="Times New Roman" w:hAnsi="Times New Roman"/>
                <w:bCs/>
                <w:spacing w:val="-11"/>
                <w:sz w:val="24"/>
                <w:szCs w:val="24"/>
                <w:lang w:eastAsia="ru-RU"/>
              </w:rPr>
            </w:pPr>
            <w:r w:rsidRPr="006F3963">
              <w:rPr>
                <w:rFonts w:ascii="Times New Roman" w:hAnsi="Times New Roman"/>
                <w:bCs/>
                <w:spacing w:val="-11"/>
                <w:sz w:val="24"/>
                <w:szCs w:val="24"/>
                <w:lang w:eastAsia="ru-RU"/>
              </w:rPr>
              <w:t>Капитализация</w:t>
            </w:r>
            <w:r w:rsidR="00667341" w:rsidRPr="006F3963">
              <w:rPr>
                <w:rFonts w:ascii="Times New Roman" w:hAnsi="Times New Roman"/>
                <w:bCs/>
                <w:spacing w:val="-11"/>
                <w:sz w:val="24"/>
                <w:szCs w:val="24"/>
                <w:lang w:eastAsia="ru-RU"/>
              </w:rPr>
              <w:t xml:space="preserve">     (преобразование     средств)</w:t>
            </w:r>
          </w:p>
          <w:p w:rsidR="00667341" w:rsidRPr="006F3963" w:rsidRDefault="00667341" w:rsidP="006F3963">
            <w:pPr>
              <w:shd w:val="clear" w:color="auto" w:fill="FFFFFF"/>
              <w:tabs>
                <w:tab w:val="left" w:pos="0"/>
              </w:tabs>
              <w:spacing w:after="0"/>
              <w:jc w:val="center"/>
              <w:rPr>
                <w:rFonts w:ascii="Times New Roman" w:hAnsi="Times New Roman"/>
                <w:bCs/>
                <w:spacing w:val="-11"/>
                <w:sz w:val="24"/>
                <w:szCs w:val="24"/>
                <w:lang w:eastAsia="ru-RU"/>
              </w:rPr>
            </w:pPr>
          </w:p>
          <w:p w:rsidR="00667341" w:rsidRPr="006F3963" w:rsidRDefault="00667341" w:rsidP="006F3963">
            <w:pPr>
              <w:shd w:val="clear" w:color="auto" w:fill="FFFFFF"/>
              <w:tabs>
                <w:tab w:val="left" w:pos="0"/>
              </w:tabs>
              <w:spacing w:after="0"/>
              <w:jc w:val="center"/>
              <w:rPr>
                <w:rFonts w:ascii="Times New Roman" w:hAnsi="Times New Roman"/>
                <w:bCs/>
                <w:spacing w:val="-11"/>
                <w:sz w:val="24"/>
                <w:szCs w:val="24"/>
                <w:lang w:eastAsia="ru-RU"/>
              </w:rPr>
            </w:pPr>
          </w:p>
        </w:tc>
        <w:tc>
          <w:tcPr>
            <w:tcW w:w="2160" w:type="dxa"/>
            <w:tcBorders>
              <w:top w:val="single" w:sz="4"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bCs/>
                <w:spacing w:val="-12"/>
                <w:sz w:val="24"/>
                <w:szCs w:val="24"/>
                <w:lang w:val="ky-KG" w:eastAsia="ru-RU"/>
              </w:rPr>
            </w:pPr>
            <w:proofErr w:type="spellStart"/>
            <w:r w:rsidRPr="006F3963">
              <w:rPr>
                <w:rFonts w:ascii="Times New Roman" w:hAnsi="Times New Roman"/>
                <w:bCs/>
                <w:spacing w:val="-12"/>
                <w:sz w:val="24"/>
                <w:szCs w:val="24"/>
                <w:lang w:eastAsia="ru-RU"/>
              </w:rPr>
              <w:t>Рекапитализаци</w:t>
            </w:r>
            <w:proofErr w:type="spellEnd"/>
            <w:r w:rsidRPr="006F3963">
              <w:rPr>
                <w:rFonts w:ascii="Times New Roman" w:hAnsi="Times New Roman"/>
                <w:bCs/>
                <w:spacing w:val="-12"/>
                <w:sz w:val="24"/>
                <w:szCs w:val="24"/>
                <w:lang w:val="ky-KG" w:eastAsia="ru-RU"/>
              </w:rPr>
              <w:t>я</w:t>
            </w:r>
            <w:r w:rsidR="00667341" w:rsidRPr="006F3963">
              <w:rPr>
                <w:rFonts w:ascii="Times New Roman" w:hAnsi="Times New Roman"/>
                <w:bCs/>
                <w:spacing w:val="-12"/>
                <w:sz w:val="24"/>
                <w:szCs w:val="24"/>
                <w:lang w:val="ky-KG" w:eastAsia="ru-RU"/>
              </w:rPr>
              <w:t xml:space="preserve"> (изменение структуры капитала)</w:t>
            </w:r>
          </w:p>
        </w:tc>
        <w:tc>
          <w:tcPr>
            <w:tcW w:w="2363" w:type="dxa"/>
            <w:tcBorders>
              <w:top w:val="single" w:sz="4"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proofErr w:type="spellStart"/>
            <w:r w:rsidRPr="006F3963">
              <w:rPr>
                <w:rFonts w:ascii="Times New Roman" w:hAnsi="Times New Roman"/>
                <w:sz w:val="24"/>
                <w:szCs w:val="24"/>
                <w:lang w:eastAsia="ru-RU"/>
              </w:rPr>
              <w:t>Декапитал</w:t>
            </w:r>
            <w:proofErr w:type="spellEnd"/>
            <w:r w:rsidRPr="006F3963">
              <w:rPr>
                <w:rFonts w:ascii="Times New Roman" w:hAnsi="Times New Roman"/>
                <w:sz w:val="24"/>
                <w:szCs w:val="24"/>
                <w:lang w:val="ky-KG" w:eastAsia="ru-RU"/>
              </w:rPr>
              <w:t>и</w:t>
            </w:r>
            <w:proofErr w:type="spellStart"/>
            <w:r w:rsidRPr="006F3963">
              <w:rPr>
                <w:rFonts w:ascii="Times New Roman" w:hAnsi="Times New Roman"/>
                <w:sz w:val="24"/>
                <w:szCs w:val="24"/>
                <w:lang w:eastAsia="ru-RU"/>
              </w:rPr>
              <w:t>зация</w:t>
            </w:r>
            <w:proofErr w:type="spellEnd"/>
            <w:r w:rsidR="00667341" w:rsidRPr="006F3963">
              <w:rPr>
                <w:rFonts w:ascii="Times New Roman" w:hAnsi="Times New Roman"/>
                <w:sz w:val="24"/>
                <w:szCs w:val="24"/>
                <w:lang w:eastAsia="ru-RU"/>
              </w:rPr>
              <w:t xml:space="preserve"> (</w:t>
            </w:r>
            <w:proofErr w:type="spellStart"/>
            <w:r w:rsidR="00667341" w:rsidRPr="006F3963">
              <w:rPr>
                <w:rFonts w:ascii="Times New Roman" w:hAnsi="Times New Roman"/>
                <w:sz w:val="24"/>
                <w:szCs w:val="24"/>
                <w:lang w:eastAsia="ru-RU"/>
              </w:rPr>
              <w:t>изьятие</w:t>
            </w:r>
            <w:proofErr w:type="spellEnd"/>
            <w:r w:rsidR="00667341" w:rsidRPr="006F3963">
              <w:rPr>
                <w:rFonts w:ascii="Times New Roman" w:hAnsi="Times New Roman"/>
                <w:sz w:val="24"/>
                <w:szCs w:val="24"/>
                <w:lang w:eastAsia="ru-RU"/>
              </w:rPr>
              <w:t xml:space="preserve"> части капитала)</w:t>
            </w:r>
          </w:p>
        </w:tc>
      </w:tr>
      <w:tr w:rsidR="00FD4FFA" w:rsidRPr="006F3963" w:rsidTr="00B02B0F">
        <w:trPr>
          <w:trHeight w:hRule="exact" w:val="1030"/>
          <w:jc w:val="center"/>
        </w:trPr>
        <w:tc>
          <w:tcPr>
            <w:tcW w:w="2664" w:type="dxa"/>
            <w:tcBorders>
              <w:top w:val="single" w:sz="6" w:space="0" w:color="auto"/>
              <w:left w:val="single" w:sz="6" w:space="0" w:color="auto"/>
              <w:bottom w:val="single" w:sz="6" w:space="0" w:color="auto"/>
              <w:right w:val="single" w:sz="6" w:space="0" w:color="auto"/>
            </w:tcBorders>
            <w:shd w:val="clear" w:color="auto" w:fill="FFFFFF"/>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bCs/>
                <w:spacing w:val="-8"/>
                <w:sz w:val="24"/>
                <w:szCs w:val="24"/>
                <w:lang w:eastAsia="ru-RU"/>
              </w:rPr>
              <w:t>Обязательства,</w:t>
            </w:r>
          </w:p>
          <w:p w:rsidR="00FD4FFA" w:rsidRPr="006F3963" w:rsidRDefault="00FD4FFA" w:rsidP="006F3963">
            <w:pPr>
              <w:shd w:val="clear" w:color="auto" w:fill="FFFFFF"/>
              <w:tabs>
                <w:tab w:val="left" w:pos="-47"/>
                <w:tab w:val="left" w:pos="0"/>
              </w:tabs>
              <w:spacing w:after="0"/>
              <w:jc w:val="center"/>
              <w:rPr>
                <w:rFonts w:ascii="Times New Roman" w:hAnsi="Times New Roman"/>
                <w:sz w:val="24"/>
                <w:szCs w:val="24"/>
                <w:lang w:eastAsia="ru-RU"/>
              </w:rPr>
            </w:pPr>
            <w:r w:rsidRPr="006F3963">
              <w:rPr>
                <w:rFonts w:ascii="Times New Roman" w:hAnsi="Times New Roman"/>
                <w:bCs/>
                <w:spacing w:val="-8"/>
                <w:sz w:val="24"/>
                <w:szCs w:val="24"/>
                <w:lang w:eastAsia="ru-RU"/>
              </w:rPr>
              <w:t>формирующие</w:t>
            </w:r>
          </w:p>
          <w:p w:rsidR="00FD4FFA" w:rsidRPr="006F3963" w:rsidRDefault="00FD4FFA" w:rsidP="006F3963">
            <w:pPr>
              <w:shd w:val="clear" w:color="auto" w:fill="FFFFFF"/>
              <w:tabs>
                <w:tab w:val="left" w:pos="0"/>
              </w:tabs>
              <w:spacing w:after="0"/>
              <w:jc w:val="center"/>
              <w:rPr>
                <w:rFonts w:ascii="Times New Roman" w:hAnsi="Times New Roman"/>
                <w:bCs/>
                <w:sz w:val="24"/>
                <w:szCs w:val="24"/>
                <w:lang w:eastAsia="ru-RU"/>
              </w:rPr>
            </w:pPr>
            <w:r w:rsidRPr="006F3963">
              <w:rPr>
                <w:rFonts w:ascii="Times New Roman" w:hAnsi="Times New Roman"/>
                <w:bCs/>
                <w:sz w:val="24"/>
                <w:szCs w:val="24"/>
                <w:lang w:eastAsia="ru-RU"/>
              </w:rPr>
              <w:t>расходы</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 xml:space="preserve">Ситуация </w:t>
            </w:r>
            <w:r w:rsidRPr="006F3963">
              <w:rPr>
                <w:rFonts w:ascii="Times New Roman" w:hAnsi="Times New Roman"/>
                <w:sz w:val="24"/>
                <w:szCs w:val="24"/>
                <w:lang w:val="en-US" w:eastAsia="ru-RU"/>
              </w:rPr>
              <w:t>I</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Ситуация 2</w:t>
            </w:r>
          </w:p>
        </w:tc>
        <w:tc>
          <w:tcPr>
            <w:tcW w:w="2363"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Ситуация 3</w:t>
            </w:r>
          </w:p>
        </w:tc>
      </w:tr>
      <w:tr w:rsidR="00FD4FFA" w:rsidRPr="006F3963" w:rsidTr="00B02B0F">
        <w:trPr>
          <w:trHeight w:hRule="exact" w:val="974"/>
          <w:jc w:val="center"/>
        </w:trPr>
        <w:tc>
          <w:tcPr>
            <w:tcW w:w="2664" w:type="dxa"/>
            <w:tcBorders>
              <w:top w:val="single" w:sz="6" w:space="0" w:color="auto"/>
              <w:left w:val="single" w:sz="6" w:space="0" w:color="auto"/>
              <w:bottom w:val="single" w:sz="6" w:space="0" w:color="auto"/>
              <w:right w:val="single" w:sz="6" w:space="0" w:color="auto"/>
            </w:tcBorders>
            <w:shd w:val="clear" w:color="auto" w:fill="FFFFFF"/>
          </w:tcPr>
          <w:p w:rsidR="00FD4FFA" w:rsidRPr="006F3963" w:rsidRDefault="00FD4FFA" w:rsidP="006F3963">
            <w:pPr>
              <w:shd w:val="clear" w:color="auto" w:fill="FFFFFF"/>
              <w:tabs>
                <w:tab w:val="left" w:pos="0"/>
              </w:tabs>
              <w:spacing w:after="0"/>
              <w:ind w:right="58"/>
              <w:jc w:val="center"/>
              <w:rPr>
                <w:rFonts w:ascii="Times New Roman" w:hAnsi="Times New Roman"/>
                <w:sz w:val="24"/>
                <w:szCs w:val="24"/>
                <w:lang w:eastAsia="ru-RU"/>
              </w:rPr>
            </w:pPr>
            <w:r w:rsidRPr="006F3963">
              <w:rPr>
                <w:rFonts w:ascii="Times New Roman" w:hAnsi="Times New Roman"/>
                <w:bCs/>
                <w:spacing w:val="-9"/>
                <w:sz w:val="24"/>
                <w:szCs w:val="24"/>
                <w:lang w:eastAsia="ru-RU"/>
              </w:rPr>
              <w:t xml:space="preserve">Обязательства, </w:t>
            </w:r>
            <w:r w:rsidRPr="006F3963">
              <w:rPr>
                <w:rFonts w:ascii="Times New Roman" w:hAnsi="Times New Roman"/>
                <w:bCs/>
                <w:spacing w:val="-8"/>
                <w:sz w:val="24"/>
                <w:szCs w:val="24"/>
                <w:lang w:eastAsia="ru-RU"/>
              </w:rPr>
              <w:t>формирующие</w:t>
            </w:r>
          </w:p>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bCs/>
                <w:sz w:val="24"/>
                <w:szCs w:val="24"/>
                <w:lang w:eastAsia="ru-RU"/>
              </w:rPr>
              <w:t>доходы</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Ситуация 4</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Ситуация 5</w:t>
            </w:r>
          </w:p>
        </w:tc>
        <w:tc>
          <w:tcPr>
            <w:tcW w:w="2363" w:type="dxa"/>
            <w:tcBorders>
              <w:top w:val="single" w:sz="6" w:space="0" w:color="auto"/>
              <w:left w:val="single" w:sz="6" w:space="0" w:color="auto"/>
              <w:bottom w:val="single" w:sz="6" w:space="0" w:color="auto"/>
              <w:right w:val="single" w:sz="6" w:space="0" w:color="auto"/>
            </w:tcBorders>
            <w:shd w:val="clear" w:color="auto" w:fill="FFFFFF"/>
            <w:vAlign w:val="center"/>
          </w:tcPr>
          <w:p w:rsidR="00FD4FFA" w:rsidRPr="006F3963" w:rsidRDefault="00FD4FFA" w:rsidP="006F3963">
            <w:pPr>
              <w:shd w:val="clear" w:color="auto" w:fill="FFFFFF"/>
              <w:tabs>
                <w:tab w:val="left" w:pos="0"/>
              </w:tabs>
              <w:spacing w:after="0"/>
              <w:jc w:val="center"/>
              <w:rPr>
                <w:rFonts w:ascii="Times New Roman" w:hAnsi="Times New Roman"/>
                <w:sz w:val="24"/>
                <w:szCs w:val="24"/>
                <w:lang w:eastAsia="ru-RU"/>
              </w:rPr>
            </w:pPr>
            <w:r w:rsidRPr="006F3963">
              <w:rPr>
                <w:rFonts w:ascii="Times New Roman" w:hAnsi="Times New Roman"/>
                <w:sz w:val="24"/>
                <w:szCs w:val="24"/>
                <w:lang w:eastAsia="ru-RU"/>
              </w:rPr>
              <w:t>Ситуация 6</w:t>
            </w:r>
          </w:p>
        </w:tc>
      </w:tr>
    </w:tbl>
    <w:p w:rsidR="00667341" w:rsidRPr="006F3963" w:rsidRDefault="00FD4FFA" w:rsidP="006F3963">
      <w:pPr>
        <w:shd w:val="clear" w:color="auto" w:fill="FFFFFF"/>
        <w:tabs>
          <w:tab w:val="left" w:pos="0"/>
          <w:tab w:val="left" w:pos="525"/>
        </w:tabs>
        <w:spacing w:after="0"/>
        <w:jc w:val="both"/>
        <w:rPr>
          <w:rFonts w:ascii="Times New Roman" w:hAnsi="Times New Roman"/>
          <w:spacing w:val="-8"/>
          <w:sz w:val="24"/>
          <w:szCs w:val="24"/>
          <w:lang w:val="ky-KG" w:eastAsia="ru-RU"/>
        </w:rPr>
      </w:pPr>
      <w:r w:rsidRPr="006F3963">
        <w:rPr>
          <w:rFonts w:ascii="Times New Roman" w:hAnsi="Times New Roman"/>
          <w:spacing w:val="-8"/>
          <w:sz w:val="24"/>
          <w:szCs w:val="24"/>
          <w:lang w:val="ky-KG" w:eastAsia="ru-RU"/>
        </w:rPr>
        <w:tab/>
      </w:r>
      <w:r w:rsidR="00667341" w:rsidRPr="006F3963">
        <w:rPr>
          <w:rFonts w:ascii="Times New Roman" w:hAnsi="Times New Roman"/>
          <w:spacing w:val="-8"/>
          <w:sz w:val="24"/>
          <w:szCs w:val="24"/>
          <w:lang w:val="ky-KG" w:eastAsia="ru-RU"/>
        </w:rPr>
        <w:t>(Составлено автором)</w:t>
      </w:r>
    </w:p>
    <w:p w:rsidR="00DC62DD" w:rsidRPr="00256E52" w:rsidRDefault="00DC62DD" w:rsidP="006F3963">
      <w:pPr>
        <w:shd w:val="clear" w:color="auto" w:fill="FFFFFF"/>
        <w:tabs>
          <w:tab w:val="left" w:pos="0"/>
        </w:tabs>
        <w:spacing w:before="266" w:after="0"/>
        <w:ind w:left="698"/>
        <w:jc w:val="both"/>
        <w:rPr>
          <w:rFonts w:ascii="Times New Roman" w:eastAsia="Times New Roman" w:hAnsi="Times New Roman"/>
          <w:b/>
          <w:iCs/>
          <w:spacing w:val="-2"/>
          <w:sz w:val="24"/>
          <w:szCs w:val="24"/>
          <w:lang w:val="ky-KG" w:eastAsia="ru-RU"/>
        </w:rPr>
      </w:pPr>
      <w:r w:rsidRPr="004F555B">
        <w:rPr>
          <w:rFonts w:ascii="Times New Roman" w:hAnsi="Times New Roman"/>
          <w:i/>
          <w:color w:val="FF0000"/>
          <w:spacing w:val="-8"/>
          <w:sz w:val="24"/>
          <w:szCs w:val="24"/>
          <w:lang w:val="ky-KG" w:eastAsia="ru-RU"/>
        </w:rPr>
        <w:t xml:space="preserve"> </w:t>
      </w:r>
      <w:r w:rsidR="00667341" w:rsidRPr="004F555B">
        <w:rPr>
          <w:rFonts w:ascii="Times New Roman" w:hAnsi="Times New Roman"/>
          <w:i/>
          <w:color w:val="FF0000"/>
          <w:spacing w:val="-8"/>
          <w:sz w:val="24"/>
          <w:szCs w:val="24"/>
          <w:lang w:val="ky-KG" w:eastAsia="ru-RU"/>
        </w:rPr>
        <w:t xml:space="preserve"> </w:t>
      </w:r>
      <w:r w:rsidRPr="00256E52">
        <w:rPr>
          <w:rFonts w:ascii="Times New Roman" w:eastAsia="Times New Roman" w:hAnsi="Times New Roman"/>
          <w:i/>
          <w:iCs/>
          <w:spacing w:val="-2"/>
          <w:sz w:val="24"/>
          <w:szCs w:val="24"/>
          <w:lang w:eastAsia="ru-RU"/>
        </w:rPr>
        <w:t xml:space="preserve">Ситуация </w:t>
      </w:r>
      <w:r w:rsidRPr="00256E52">
        <w:rPr>
          <w:rFonts w:ascii="Times New Roman" w:eastAsia="Times New Roman" w:hAnsi="Times New Roman"/>
          <w:i/>
          <w:iCs/>
          <w:spacing w:val="-2"/>
          <w:sz w:val="24"/>
          <w:szCs w:val="24"/>
          <w:lang w:val="en-US" w:eastAsia="ru-RU"/>
        </w:rPr>
        <w:t>I</w:t>
      </w:r>
      <w:r w:rsidRPr="00256E52">
        <w:rPr>
          <w:rFonts w:ascii="Times New Roman" w:eastAsia="Times New Roman" w:hAnsi="Times New Roman"/>
          <w:i/>
          <w:iCs/>
          <w:spacing w:val="-2"/>
          <w:sz w:val="24"/>
          <w:szCs w:val="24"/>
          <w:lang w:eastAsia="ru-RU"/>
        </w:rPr>
        <w:t>: капитализация обязательств, формирующих расходы</w:t>
      </w:r>
    </w:p>
    <w:p w:rsidR="00DC62DD" w:rsidRPr="00256E52" w:rsidRDefault="00DC62DD" w:rsidP="006F3963">
      <w:pPr>
        <w:shd w:val="clear" w:color="auto" w:fill="FFFFFF"/>
        <w:tabs>
          <w:tab w:val="left" w:pos="0"/>
        </w:tabs>
        <w:spacing w:before="29" w:after="0"/>
        <w:ind w:right="115"/>
        <w:jc w:val="both"/>
        <w:rPr>
          <w:rFonts w:ascii="Times New Roman" w:eastAsia="Times New Roman" w:hAnsi="Times New Roman"/>
          <w:sz w:val="24"/>
          <w:szCs w:val="24"/>
          <w:lang w:eastAsia="ru-RU"/>
        </w:rPr>
      </w:pPr>
      <w:r w:rsidRPr="00256E52">
        <w:rPr>
          <w:rFonts w:ascii="Times New Roman" w:eastAsia="Times New Roman" w:hAnsi="Times New Roman"/>
          <w:spacing w:val="-7"/>
          <w:sz w:val="24"/>
          <w:szCs w:val="24"/>
          <w:lang w:val="ky-KG" w:eastAsia="ru-RU"/>
        </w:rPr>
        <w:t xml:space="preserve">            Стоимость приобретенных материалов пред</w:t>
      </w:r>
      <w:proofErr w:type="spellStart"/>
      <w:r w:rsidRPr="00256E52">
        <w:rPr>
          <w:rFonts w:ascii="Times New Roman" w:eastAsia="Times New Roman" w:hAnsi="Times New Roman"/>
          <w:spacing w:val="-7"/>
          <w:sz w:val="24"/>
          <w:szCs w:val="24"/>
          <w:lang w:eastAsia="ru-RU"/>
        </w:rPr>
        <w:t>ставляет</w:t>
      </w:r>
      <w:proofErr w:type="spellEnd"/>
      <w:r w:rsidRPr="00256E52">
        <w:rPr>
          <w:rFonts w:ascii="Times New Roman" w:eastAsia="Times New Roman" w:hAnsi="Times New Roman"/>
          <w:spacing w:val="-7"/>
          <w:sz w:val="24"/>
          <w:szCs w:val="24"/>
          <w:lang w:eastAsia="ru-RU"/>
        </w:rPr>
        <w:t xml:space="preserve"> собой</w:t>
      </w:r>
      <w:r w:rsidRPr="00256E52">
        <w:rPr>
          <w:rFonts w:ascii="Times New Roman" w:eastAsia="Times New Roman" w:hAnsi="Times New Roman"/>
          <w:spacing w:val="-8"/>
          <w:sz w:val="24"/>
          <w:szCs w:val="24"/>
          <w:lang w:eastAsia="ru-RU"/>
        </w:rPr>
        <w:t xml:space="preserve"> сумму обязательства перед </w:t>
      </w:r>
      <w:proofErr w:type="spellStart"/>
      <w:r w:rsidRPr="00256E52">
        <w:rPr>
          <w:rFonts w:ascii="Times New Roman" w:eastAsia="Times New Roman" w:hAnsi="Times New Roman"/>
          <w:spacing w:val="-8"/>
          <w:sz w:val="24"/>
          <w:szCs w:val="24"/>
          <w:lang w:eastAsia="ru-RU"/>
        </w:rPr>
        <w:t>п</w:t>
      </w:r>
      <w:proofErr w:type="spellEnd"/>
      <w:r w:rsidRPr="00256E52">
        <w:rPr>
          <w:rFonts w:ascii="Times New Roman" w:eastAsia="Times New Roman" w:hAnsi="Times New Roman"/>
          <w:spacing w:val="-8"/>
          <w:sz w:val="24"/>
          <w:szCs w:val="24"/>
          <w:lang w:val="ky-KG" w:eastAsia="ru-RU"/>
        </w:rPr>
        <w:t>оставщиком</w:t>
      </w:r>
      <w:r w:rsidRPr="00256E52">
        <w:rPr>
          <w:rFonts w:ascii="Times New Roman" w:eastAsia="Times New Roman" w:hAnsi="Times New Roman"/>
          <w:spacing w:val="-8"/>
          <w:sz w:val="24"/>
          <w:szCs w:val="24"/>
          <w:lang w:eastAsia="ru-RU"/>
        </w:rPr>
        <w:t xml:space="preserve">, реконструируемого </w:t>
      </w:r>
      <w:r w:rsidRPr="00256E52">
        <w:rPr>
          <w:rFonts w:ascii="Times New Roman" w:eastAsia="Times New Roman" w:hAnsi="Times New Roman"/>
          <w:iCs/>
          <w:spacing w:val="-8"/>
          <w:sz w:val="24"/>
          <w:szCs w:val="24"/>
          <w:lang w:eastAsia="ru-RU"/>
        </w:rPr>
        <w:t>в</w:t>
      </w:r>
      <w:r w:rsidR="004F555B" w:rsidRPr="00256E52">
        <w:rPr>
          <w:rFonts w:ascii="Times New Roman" w:eastAsia="Times New Roman" w:hAnsi="Times New Roman"/>
          <w:iCs/>
          <w:spacing w:val="-8"/>
          <w:sz w:val="24"/>
          <w:szCs w:val="24"/>
          <w:lang w:eastAsia="ru-RU"/>
        </w:rPr>
        <w:t xml:space="preserve"> </w:t>
      </w:r>
      <w:r w:rsidRPr="00256E52">
        <w:rPr>
          <w:rFonts w:ascii="Times New Roman" w:eastAsia="Times New Roman" w:hAnsi="Times New Roman"/>
          <w:spacing w:val="-3"/>
          <w:sz w:val="24"/>
          <w:szCs w:val="24"/>
          <w:lang w:eastAsia="ru-RU"/>
        </w:rPr>
        <w:t xml:space="preserve">учете как расход на покупку </w:t>
      </w:r>
      <w:proofErr w:type="spellStart"/>
      <w:r w:rsidRPr="00256E52">
        <w:rPr>
          <w:rFonts w:ascii="Times New Roman" w:eastAsia="Times New Roman" w:hAnsi="Times New Roman"/>
          <w:spacing w:val="-3"/>
          <w:sz w:val="24"/>
          <w:szCs w:val="24"/>
          <w:lang w:eastAsia="ru-RU"/>
        </w:rPr>
        <w:t>данн</w:t>
      </w:r>
      <w:proofErr w:type="spellEnd"/>
      <w:r w:rsidRPr="00256E52">
        <w:rPr>
          <w:rFonts w:ascii="Times New Roman" w:eastAsia="Times New Roman" w:hAnsi="Times New Roman"/>
          <w:spacing w:val="-3"/>
          <w:sz w:val="24"/>
          <w:szCs w:val="24"/>
          <w:lang w:val="ky-KG" w:eastAsia="ru-RU"/>
        </w:rPr>
        <w:t xml:space="preserve">ых </w:t>
      </w:r>
      <w:r w:rsidRPr="00256E52">
        <w:rPr>
          <w:rFonts w:ascii="Times New Roman" w:eastAsia="Times New Roman" w:hAnsi="Times New Roman"/>
          <w:spacing w:val="-3"/>
          <w:sz w:val="24"/>
          <w:szCs w:val="24"/>
          <w:lang w:eastAsia="ru-RU"/>
        </w:rPr>
        <w:t xml:space="preserve"> имуществ. Данный расход предположительно окупит себя в будущем, когда будет продана изготовленная </w:t>
      </w:r>
      <w:r w:rsidRPr="00256E52">
        <w:rPr>
          <w:rFonts w:ascii="Times New Roman" w:eastAsia="Times New Roman" w:hAnsi="Times New Roman"/>
          <w:spacing w:val="-3"/>
          <w:sz w:val="24"/>
          <w:szCs w:val="24"/>
          <w:lang w:val="ky-KG" w:eastAsia="ru-RU"/>
        </w:rPr>
        <w:t xml:space="preserve">из этих материалов </w:t>
      </w:r>
      <w:r w:rsidRPr="00256E52">
        <w:rPr>
          <w:rFonts w:ascii="Times New Roman" w:eastAsia="Times New Roman" w:hAnsi="Times New Roman"/>
          <w:sz w:val="24"/>
          <w:szCs w:val="24"/>
          <w:lang w:eastAsia="ru-RU"/>
        </w:rPr>
        <w:t>продукция.</w:t>
      </w:r>
    </w:p>
    <w:p w:rsidR="00DC62DD" w:rsidRPr="00256E52" w:rsidRDefault="00DC62DD" w:rsidP="006F3963">
      <w:pPr>
        <w:shd w:val="clear" w:color="auto" w:fill="FFFFFF"/>
        <w:tabs>
          <w:tab w:val="left" w:pos="0"/>
        </w:tabs>
        <w:spacing w:before="7" w:after="0"/>
        <w:ind w:left="43" w:right="43"/>
        <w:jc w:val="both"/>
        <w:rPr>
          <w:rFonts w:ascii="Times New Roman" w:eastAsia="Times New Roman" w:hAnsi="Times New Roman"/>
          <w:sz w:val="24"/>
          <w:szCs w:val="24"/>
          <w:lang w:eastAsia="ru-RU"/>
        </w:rPr>
      </w:pPr>
      <w:r w:rsidRPr="00256E52">
        <w:rPr>
          <w:rFonts w:ascii="Times New Roman" w:eastAsia="Times New Roman" w:hAnsi="Times New Roman"/>
          <w:i/>
          <w:iCs/>
          <w:spacing w:val="-2"/>
          <w:sz w:val="24"/>
          <w:szCs w:val="24"/>
          <w:lang w:eastAsia="ru-RU"/>
        </w:rPr>
        <w:tab/>
        <w:t>Ситуация</w:t>
      </w:r>
      <w:proofErr w:type="gramStart"/>
      <w:r w:rsidRPr="00256E52">
        <w:rPr>
          <w:rFonts w:ascii="Times New Roman" w:eastAsia="Times New Roman" w:hAnsi="Times New Roman"/>
          <w:i/>
          <w:iCs/>
          <w:spacing w:val="-2"/>
          <w:sz w:val="24"/>
          <w:szCs w:val="24"/>
          <w:lang w:eastAsia="ru-RU"/>
        </w:rPr>
        <w:t>2</w:t>
      </w:r>
      <w:proofErr w:type="gramEnd"/>
      <w:r w:rsidRPr="00256E52">
        <w:rPr>
          <w:rFonts w:ascii="Times New Roman" w:eastAsia="Times New Roman" w:hAnsi="Times New Roman"/>
          <w:i/>
          <w:iCs/>
          <w:spacing w:val="-2"/>
          <w:sz w:val="24"/>
          <w:szCs w:val="24"/>
          <w:lang w:eastAsia="ru-RU"/>
        </w:rPr>
        <w:t xml:space="preserve">: </w:t>
      </w:r>
      <w:proofErr w:type="spellStart"/>
      <w:r w:rsidRPr="00256E52">
        <w:rPr>
          <w:rFonts w:ascii="Times New Roman" w:eastAsia="Times New Roman" w:hAnsi="Times New Roman"/>
          <w:i/>
          <w:iCs/>
          <w:spacing w:val="-2"/>
          <w:sz w:val="24"/>
          <w:szCs w:val="24"/>
          <w:lang w:eastAsia="ru-RU"/>
        </w:rPr>
        <w:t>рекапитализация</w:t>
      </w:r>
      <w:proofErr w:type="spellEnd"/>
      <w:r w:rsidRPr="00256E52">
        <w:rPr>
          <w:rFonts w:ascii="Times New Roman" w:eastAsia="Times New Roman" w:hAnsi="Times New Roman"/>
          <w:i/>
          <w:iCs/>
          <w:spacing w:val="-2"/>
          <w:sz w:val="24"/>
          <w:szCs w:val="24"/>
          <w:lang w:eastAsia="ru-RU"/>
        </w:rPr>
        <w:t xml:space="preserve"> обязательств, формирующих расходы</w:t>
      </w:r>
    </w:p>
    <w:p w:rsidR="00DC62DD" w:rsidRPr="00256E52" w:rsidRDefault="00DC62DD" w:rsidP="006F3963">
      <w:pPr>
        <w:shd w:val="clear" w:color="auto" w:fill="FFFFFF"/>
        <w:tabs>
          <w:tab w:val="left" w:pos="0"/>
        </w:tabs>
        <w:spacing w:before="7" w:after="0"/>
        <w:ind w:left="43" w:right="43"/>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 xml:space="preserve">            В</w:t>
      </w:r>
      <w:r w:rsidRPr="00256E52">
        <w:rPr>
          <w:rFonts w:ascii="Times New Roman" w:eastAsia="Times New Roman" w:hAnsi="Times New Roman"/>
          <w:spacing w:val="-1"/>
          <w:sz w:val="24"/>
          <w:szCs w:val="24"/>
          <w:lang w:eastAsia="ru-RU"/>
        </w:rPr>
        <w:t xml:space="preserve"> себестоимость выпускаемой </w:t>
      </w:r>
      <w:r w:rsidRPr="00256E52">
        <w:rPr>
          <w:rFonts w:ascii="Times New Roman" w:eastAsia="Times New Roman" w:hAnsi="Times New Roman"/>
          <w:spacing w:val="-2"/>
          <w:sz w:val="24"/>
          <w:szCs w:val="24"/>
          <w:lang w:eastAsia="ru-RU"/>
        </w:rPr>
        <w:t xml:space="preserve">продукции </w:t>
      </w:r>
      <w:r w:rsidRPr="00256E52">
        <w:rPr>
          <w:rFonts w:ascii="Times New Roman" w:eastAsia="Times New Roman" w:hAnsi="Times New Roman"/>
          <w:spacing w:val="-1"/>
          <w:sz w:val="24"/>
          <w:szCs w:val="24"/>
          <w:lang w:eastAsia="ru-RU"/>
        </w:rPr>
        <w:t>включаться,</w:t>
      </w:r>
      <w:r w:rsidRPr="00256E52">
        <w:rPr>
          <w:rFonts w:ascii="Times New Roman" w:eastAsia="Times New Roman" w:hAnsi="Times New Roman"/>
          <w:sz w:val="24"/>
          <w:szCs w:val="24"/>
          <w:lang w:eastAsia="ru-RU"/>
        </w:rPr>
        <w:t xml:space="preserve"> в соответствующих отчетных периодах </w:t>
      </w:r>
      <w:r w:rsidRPr="00256E52">
        <w:rPr>
          <w:rFonts w:ascii="Times New Roman" w:eastAsia="Times New Roman" w:hAnsi="Times New Roman"/>
          <w:spacing w:val="-5"/>
          <w:sz w:val="24"/>
          <w:szCs w:val="24"/>
          <w:lang w:eastAsia="ru-RU"/>
        </w:rPr>
        <w:t xml:space="preserve">капитализированная сумма обязательства перед поставщиком </w:t>
      </w:r>
      <w:r w:rsidRPr="00256E52">
        <w:rPr>
          <w:rFonts w:ascii="Times New Roman" w:eastAsia="Times New Roman" w:hAnsi="Times New Roman"/>
          <w:spacing w:val="-5"/>
          <w:sz w:val="24"/>
          <w:szCs w:val="24"/>
          <w:lang w:val="ky-KG" w:eastAsia="ru-RU"/>
        </w:rPr>
        <w:t xml:space="preserve">за приобретенные материалы. </w:t>
      </w:r>
      <w:r w:rsidRPr="00256E52">
        <w:rPr>
          <w:rFonts w:ascii="Times New Roman" w:eastAsia="Times New Roman" w:hAnsi="Times New Roman"/>
          <w:sz w:val="24"/>
          <w:szCs w:val="24"/>
          <w:lang w:eastAsia="ru-RU"/>
        </w:rPr>
        <w:t xml:space="preserve">Отсюда название этого этапа учета расходов - </w:t>
      </w:r>
      <w:proofErr w:type="spellStart"/>
      <w:r w:rsidRPr="00256E52">
        <w:rPr>
          <w:rFonts w:ascii="Times New Roman" w:eastAsia="Times New Roman" w:hAnsi="Times New Roman"/>
          <w:sz w:val="24"/>
          <w:szCs w:val="24"/>
          <w:lang w:eastAsia="ru-RU"/>
        </w:rPr>
        <w:t>рекапитализация</w:t>
      </w:r>
      <w:proofErr w:type="spellEnd"/>
      <w:r w:rsidRPr="00256E52">
        <w:rPr>
          <w:rFonts w:ascii="Times New Roman" w:eastAsia="Times New Roman" w:hAnsi="Times New Roman"/>
          <w:sz w:val="24"/>
          <w:szCs w:val="24"/>
          <w:lang w:eastAsia="ru-RU"/>
        </w:rPr>
        <w:t>.</w:t>
      </w:r>
    </w:p>
    <w:p w:rsidR="00DC62DD" w:rsidRPr="00256E52" w:rsidRDefault="00DC62DD" w:rsidP="006F3963">
      <w:pPr>
        <w:shd w:val="clear" w:color="auto" w:fill="FFFFFF"/>
        <w:tabs>
          <w:tab w:val="left" w:pos="0"/>
        </w:tabs>
        <w:spacing w:after="0"/>
        <w:jc w:val="both"/>
        <w:rPr>
          <w:rFonts w:ascii="Times New Roman" w:eastAsia="Times New Roman" w:hAnsi="Times New Roman"/>
          <w:i/>
          <w:iCs/>
          <w:sz w:val="24"/>
          <w:szCs w:val="24"/>
          <w:lang w:eastAsia="ru-RU"/>
        </w:rPr>
      </w:pPr>
      <w:r w:rsidRPr="00256E52">
        <w:rPr>
          <w:rFonts w:ascii="Times New Roman" w:eastAsia="Times New Roman" w:hAnsi="Times New Roman"/>
          <w:spacing w:val="-9"/>
          <w:sz w:val="24"/>
          <w:szCs w:val="24"/>
          <w:lang w:eastAsia="ru-RU"/>
        </w:rPr>
        <w:lastRenderedPageBreak/>
        <w:tab/>
      </w:r>
      <w:r w:rsidRPr="00256E52">
        <w:rPr>
          <w:rFonts w:ascii="Times New Roman" w:eastAsia="Times New Roman" w:hAnsi="Times New Roman"/>
          <w:i/>
          <w:iCs/>
          <w:sz w:val="24"/>
          <w:szCs w:val="24"/>
          <w:lang w:eastAsia="ru-RU"/>
        </w:rPr>
        <w:t xml:space="preserve">Ситуация3 </w:t>
      </w:r>
      <w:r w:rsidRPr="00256E52">
        <w:rPr>
          <w:rFonts w:ascii="Times New Roman" w:eastAsia="Times New Roman" w:hAnsi="Times New Roman"/>
          <w:sz w:val="24"/>
          <w:szCs w:val="24"/>
          <w:lang w:eastAsia="ru-RU"/>
        </w:rPr>
        <w:t xml:space="preserve">- </w:t>
      </w:r>
      <w:proofErr w:type="spellStart"/>
      <w:r w:rsidRPr="00256E52">
        <w:rPr>
          <w:rFonts w:ascii="Times New Roman" w:eastAsia="Times New Roman" w:hAnsi="Times New Roman"/>
          <w:i/>
          <w:iCs/>
          <w:sz w:val="24"/>
          <w:szCs w:val="24"/>
          <w:lang w:eastAsia="ru-RU"/>
        </w:rPr>
        <w:t>декапитализация</w:t>
      </w:r>
      <w:proofErr w:type="spellEnd"/>
      <w:r w:rsidRPr="00256E52">
        <w:rPr>
          <w:rFonts w:ascii="Times New Roman" w:eastAsia="Times New Roman" w:hAnsi="Times New Roman"/>
          <w:i/>
          <w:iCs/>
          <w:sz w:val="24"/>
          <w:szCs w:val="24"/>
          <w:lang w:eastAsia="ru-RU"/>
        </w:rPr>
        <w:t xml:space="preserve"> обязательств, формирующих расходы </w:t>
      </w:r>
    </w:p>
    <w:p w:rsidR="00DC62DD" w:rsidRPr="00256E52" w:rsidRDefault="00DC62DD" w:rsidP="006F3963">
      <w:pPr>
        <w:shd w:val="clear" w:color="auto" w:fill="FFFFFF"/>
        <w:tabs>
          <w:tab w:val="left" w:pos="0"/>
        </w:tabs>
        <w:spacing w:after="0"/>
        <w:ind w:left="7"/>
        <w:jc w:val="both"/>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 xml:space="preserve">            Продажа продукции, т.е. получение выручки - доходов от ее продажи с позиций бухгалтерского учета обязательств,  сумма обязательств, связанных с приобретением </w:t>
      </w:r>
      <w:r w:rsidRPr="00256E52">
        <w:rPr>
          <w:rFonts w:ascii="Times New Roman" w:eastAsia="Times New Roman" w:hAnsi="Times New Roman"/>
          <w:sz w:val="24"/>
          <w:szCs w:val="24"/>
          <w:lang w:val="ky-KG" w:eastAsia="ru-RU"/>
        </w:rPr>
        <w:t>материалов</w:t>
      </w:r>
      <w:r w:rsidRPr="00256E52">
        <w:rPr>
          <w:rFonts w:ascii="Times New Roman" w:eastAsia="Times New Roman" w:hAnsi="Times New Roman"/>
          <w:sz w:val="24"/>
          <w:szCs w:val="24"/>
          <w:lang w:eastAsia="ru-RU"/>
        </w:rPr>
        <w:t>, вошедшая в себестоимость проданной продукции, обусловили получение доходов.</w:t>
      </w:r>
    </w:p>
    <w:p w:rsidR="00DC62DD" w:rsidRPr="00256E52" w:rsidRDefault="00DC62DD" w:rsidP="006F3963">
      <w:pPr>
        <w:shd w:val="clear" w:color="auto" w:fill="FFFFFF"/>
        <w:tabs>
          <w:tab w:val="left" w:pos="0"/>
        </w:tabs>
        <w:spacing w:after="0"/>
        <w:jc w:val="both"/>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ab/>
      </w:r>
      <w:r w:rsidRPr="00256E52">
        <w:rPr>
          <w:rFonts w:ascii="Times New Roman" w:eastAsia="Times New Roman" w:hAnsi="Times New Roman"/>
          <w:i/>
          <w:iCs/>
          <w:spacing w:val="-4"/>
          <w:sz w:val="24"/>
          <w:szCs w:val="24"/>
          <w:lang w:eastAsia="ru-RU"/>
        </w:rPr>
        <w:t>Ситуация 4: капитализация обязательств, формирующих доходы</w:t>
      </w:r>
    </w:p>
    <w:p w:rsidR="00DC62DD" w:rsidRPr="00256E52" w:rsidRDefault="00DC62DD" w:rsidP="006F3963">
      <w:pPr>
        <w:shd w:val="clear" w:color="auto" w:fill="FFFFFF"/>
        <w:tabs>
          <w:tab w:val="left" w:pos="0"/>
        </w:tabs>
        <w:spacing w:before="22" w:after="0"/>
        <w:ind w:left="22" w:right="144"/>
        <w:rPr>
          <w:rFonts w:ascii="Times New Roman" w:eastAsia="Times New Roman" w:hAnsi="Times New Roman"/>
          <w:sz w:val="24"/>
          <w:szCs w:val="24"/>
          <w:lang w:eastAsia="ru-RU"/>
        </w:rPr>
      </w:pPr>
      <w:r w:rsidRPr="00256E52">
        <w:rPr>
          <w:rFonts w:ascii="Times New Roman" w:eastAsia="Times New Roman" w:hAnsi="Times New Roman"/>
          <w:spacing w:val="-7"/>
          <w:sz w:val="24"/>
          <w:szCs w:val="24"/>
          <w:lang w:eastAsia="ru-RU"/>
        </w:rPr>
        <w:tab/>
        <w:t xml:space="preserve">Отражение продажи продукции предполагает капитализацию и балансе двух сумм </w:t>
      </w:r>
      <w:r w:rsidRPr="00256E52">
        <w:rPr>
          <w:rFonts w:ascii="Times New Roman" w:eastAsia="Times New Roman" w:hAnsi="Times New Roman"/>
          <w:spacing w:val="-8"/>
          <w:sz w:val="24"/>
          <w:szCs w:val="24"/>
          <w:lang w:eastAsia="ru-RU"/>
        </w:rPr>
        <w:t xml:space="preserve">- обязательства покупателя продукции как дохода по сделке и финансового результата, который исчисляется сопоставлением сумм капитализируемого обязательства покупателя </w:t>
      </w:r>
      <w:r w:rsidRPr="00256E52">
        <w:rPr>
          <w:rFonts w:ascii="Times New Roman" w:eastAsia="Times New Roman" w:hAnsi="Times New Roman"/>
          <w:sz w:val="24"/>
          <w:szCs w:val="24"/>
          <w:lang w:eastAsia="ru-RU"/>
        </w:rPr>
        <w:t xml:space="preserve">и </w:t>
      </w:r>
      <w:proofErr w:type="spellStart"/>
      <w:r w:rsidRPr="00256E52">
        <w:rPr>
          <w:rFonts w:ascii="Times New Roman" w:eastAsia="Times New Roman" w:hAnsi="Times New Roman"/>
          <w:sz w:val="24"/>
          <w:szCs w:val="24"/>
          <w:lang w:eastAsia="ru-RU"/>
        </w:rPr>
        <w:t>декапитализируемого</w:t>
      </w:r>
      <w:proofErr w:type="spellEnd"/>
      <w:r w:rsidRPr="00256E52">
        <w:rPr>
          <w:rFonts w:ascii="Times New Roman" w:eastAsia="Times New Roman" w:hAnsi="Times New Roman"/>
          <w:sz w:val="24"/>
          <w:szCs w:val="24"/>
          <w:lang w:eastAsia="ru-RU"/>
        </w:rPr>
        <w:t xml:space="preserve"> обязательства продавца.</w:t>
      </w:r>
    </w:p>
    <w:p w:rsidR="00DC62DD" w:rsidRPr="00256E52" w:rsidRDefault="00DC62DD" w:rsidP="006F3963">
      <w:pPr>
        <w:shd w:val="clear" w:color="auto" w:fill="FFFFFF"/>
        <w:tabs>
          <w:tab w:val="left" w:pos="0"/>
        </w:tabs>
        <w:spacing w:after="0"/>
        <w:ind w:left="36" w:right="101"/>
        <w:jc w:val="both"/>
        <w:rPr>
          <w:rFonts w:ascii="Times New Roman" w:eastAsia="Times New Roman" w:hAnsi="Times New Roman"/>
          <w:spacing w:val="-10"/>
          <w:sz w:val="24"/>
          <w:szCs w:val="24"/>
          <w:lang w:eastAsia="ru-RU"/>
        </w:rPr>
      </w:pPr>
      <w:r w:rsidRPr="00256E52">
        <w:rPr>
          <w:rFonts w:ascii="Times New Roman" w:eastAsia="Times New Roman" w:hAnsi="Times New Roman"/>
          <w:b/>
          <w:i/>
          <w:iCs/>
          <w:spacing w:val="-4"/>
          <w:sz w:val="24"/>
          <w:szCs w:val="24"/>
          <w:lang w:eastAsia="ru-RU"/>
        </w:rPr>
        <w:tab/>
      </w:r>
      <w:r w:rsidRPr="00256E52">
        <w:rPr>
          <w:rFonts w:ascii="Times New Roman" w:eastAsia="Times New Roman" w:hAnsi="Times New Roman"/>
          <w:i/>
          <w:iCs/>
          <w:spacing w:val="-4"/>
          <w:sz w:val="24"/>
          <w:szCs w:val="24"/>
          <w:lang w:eastAsia="ru-RU"/>
        </w:rPr>
        <w:t xml:space="preserve">Ситуация5: </w:t>
      </w:r>
      <w:proofErr w:type="spellStart"/>
      <w:r w:rsidRPr="00256E52">
        <w:rPr>
          <w:rFonts w:ascii="Times New Roman" w:eastAsia="Times New Roman" w:hAnsi="Times New Roman"/>
          <w:i/>
          <w:iCs/>
          <w:spacing w:val="-4"/>
          <w:sz w:val="24"/>
          <w:szCs w:val="24"/>
          <w:lang w:eastAsia="ru-RU"/>
        </w:rPr>
        <w:t>рекапитализация</w:t>
      </w:r>
      <w:proofErr w:type="spellEnd"/>
      <w:r w:rsidRPr="00256E52">
        <w:rPr>
          <w:rFonts w:ascii="Times New Roman" w:eastAsia="Times New Roman" w:hAnsi="Times New Roman"/>
          <w:i/>
          <w:iCs/>
          <w:spacing w:val="-4"/>
          <w:sz w:val="24"/>
          <w:szCs w:val="24"/>
          <w:lang w:eastAsia="ru-RU"/>
        </w:rPr>
        <w:t xml:space="preserve"> обязательств, формирующих доходы </w:t>
      </w:r>
    </w:p>
    <w:p w:rsidR="00DC62DD" w:rsidRPr="00256E52" w:rsidRDefault="00DC62DD" w:rsidP="006F3963">
      <w:pPr>
        <w:shd w:val="clear" w:color="auto" w:fill="FFFFFF"/>
        <w:tabs>
          <w:tab w:val="left" w:pos="0"/>
        </w:tabs>
        <w:spacing w:after="0"/>
        <w:ind w:left="94" w:right="36"/>
        <w:jc w:val="both"/>
        <w:rPr>
          <w:rFonts w:ascii="Times New Roman" w:eastAsia="Times New Roman" w:hAnsi="Times New Roman"/>
          <w:sz w:val="24"/>
          <w:szCs w:val="24"/>
          <w:lang w:eastAsia="ru-RU"/>
        </w:rPr>
      </w:pPr>
      <w:r w:rsidRPr="00256E52">
        <w:rPr>
          <w:rFonts w:ascii="Times New Roman" w:eastAsia="Times New Roman" w:hAnsi="Times New Roman"/>
          <w:spacing w:val="-10"/>
          <w:sz w:val="24"/>
          <w:szCs w:val="24"/>
          <w:lang w:eastAsia="ru-RU"/>
        </w:rPr>
        <w:tab/>
        <w:t xml:space="preserve">Прибыль </w:t>
      </w:r>
      <w:r w:rsidRPr="00256E52">
        <w:rPr>
          <w:rFonts w:ascii="Times New Roman" w:eastAsia="Times New Roman" w:hAnsi="Times New Roman"/>
          <w:spacing w:val="-4"/>
          <w:sz w:val="24"/>
          <w:szCs w:val="24"/>
          <w:lang w:eastAsia="ru-RU"/>
        </w:rPr>
        <w:t xml:space="preserve">поступает в распоряжение </w:t>
      </w:r>
      <w:r w:rsidRPr="00256E52">
        <w:rPr>
          <w:rFonts w:ascii="Times New Roman" w:eastAsia="Times New Roman" w:hAnsi="Times New Roman"/>
          <w:spacing w:val="-4"/>
          <w:sz w:val="24"/>
          <w:szCs w:val="24"/>
          <w:lang w:val="ky-KG" w:eastAsia="ru-RU"/>
        </w:rPr>
        <w:t xml:space="preserve">коммерческого предприятия. </w:t>
      </w:r>
      <w:r w:rsidRPr="00256E52">
        <w:rPr>
          <w:rFonts w:ascii="Times New Roman" w:eastAsia="Times New Roman" w:hAnsi="Times New Roman"/>
          <w:spacing w:val="-7"/>
          <w:sz w:val="24"/>
          <w:szCs w:val="24"/>
          <w:lang w:eastAsia="ru-RU"/>
        </w:rPr>
        <w:t xml:space="preserve"> Бухгалтерские записи </w:t>
      </w:r>
      <w:r w:rsidRPr="00256E52">
        <w:rPr>
          <w:rFonts w:ascii="Times New Roman" w:eastAsia="Times New Roman" w:hAnsi="Times New Roman"/>
          <w:spacing w:val="-8"/>
          <w:sz w:val="24"/>
          <w:szCs w:val="24"/>
          <w:lang w:eastAsia="ru-RU"/>
        </w:rPr>
        <w:t xml:space="preserve">в этом случае будут представлять </w:t>
      </w:r>
      <w:proofErr w:type="spellStart"/>
      <w:r w:rsidRPr="00256E52">
        <w:rPr>
          <w:rFonts w:ascii="Times New Roman" w:eastAsia="Times New Roman" w:hAnsi="Times New Roman"/>
          <w:spacing w:val="-8"/>
          <w:sz w:val="24"/>
          <w:szCs w:val="24"/>
          <w:lang w:eastAsia="ru-RU"/>
        </w:rPr>
        <w:t>рекапитализацию</w:t>
      </w:r>
      <w:proofErr w:type="spellEnd"/>
      <w:r w:rsidRPr="00256E52">
        <w:rPr>
          <w:rFonts w:ascii="Times New Roman" w:eastAsia="Times New Roman" w:hAnsi="Times New Roman"/>
          <w:spacing w:val="-8"/>
          <w:sz w:val="24"/>
          <w:szCs w:val="24"/>
          <w:lang w:eastAsia="ru-RU"/>
        </w:rPr>
        <w:t xml:space="preserve"> доходов по пассиву, то есть создание </w:t>
      </w:r>
      <w:r w:rsidRPr="00256E52">
        <w:rPr>
          <w:rFonts w:ascii="Times New Roman" w:eastAsia="Times New Roman" w:hAnsi="Times New Roman"/>
          <w:spacing w:val="-7"/>
          <w:sz w:val="24"/>
          <w:szCs w:val="24"/>
          <w:lang w:eastAsia="ru-RU"/>
        </w:rPr>
        <w:t>за счет ранее капитализированных доходов нового элемента собственных источников средств организации - нераспределенной прибыли</w:t>
      </w:r>
      <w:r w:rsidRPr="00256E52">
        <w:rPr>
          <w:rFonts w:ascii="Times New Roman" w:eastAsia="Times New Roman" w:hAnsi="Times New Roman"/>
          <w:spacing w:val="-9"/>
          <w:sz w:val="24"/>
          <w:szCs w:val="24"/>
          <w:lang w:eastAsia="ru-RU"/>
        </w:rPr>
        <w:t>.</w:t>
      </w:r>
    </w:p>
    <w:p w:rsidR="00DC62DD" w:rsidRPr="00256E52" w:rsidRDefault="00DC62DD" w:rsidP="006F3963">
      <w:pPr>
        <w:shd w:val="clear" w:color="auto" w:fill="FFFFFF"/>
        <w:tabs>
          <w:tab w:val="left" w:pos="0"/>
        </w:tabs>
        <w:spacing w:after="0"/>
        <w:jc w:val="both"/>
        <w:rPr>
          <w:rFonts w:ascii="Times New Roman" w:eastAsia="Times New Roman" w:hAnsi="Times New Roman"/>
          <w:sz w:val="24"/>
          <w:szCs w:val="24"/>
          <w:lang w:eastAsia="ru-RU"/>
        </w:rPr>
      </w:pPr>
      <w:r w:rsidRPr="00256E52">
        <w:rPr>
          <w:rFonts w:ascii="Times New Roman" w:eastAsia="Times New Roman" w:hAnsi="Times New Roman"/>
          <w:spacing w:val="-9"/>
          <w:sz w:val="24"/>
          <w:szCs w:val="24"/>
          <w:lang w:eastAsia="ru-RU"/>
        </w:rPr>
        <w:tab/>
      </w:r>
      <w:r w:rsidRPr="00256E52">
        <w:rPr>
          <w:rFonts w:ascii="Times New Roman" w:eastAsia="Times New Roman" w:hAnsi="Times New Roman"/>
          <w:i/>
          <w:iCs/>
          <w:spacing w:val="-3"/>
          <w:sz w:val="24"/>
          <w:szCs w:val="24"/>
          <w:lang w:eastAsia="ru-RU"/>
        </w:rPr>
        <w:t xml:space="preserve">Ситуация 6 - </w:t>
      </w:r>
      <w:proofErr w:type="spellStart"/>
      <w:r w:rsidRPr="00256E52">
        <w:rPr>
          <w:rFonts w:ascii="Times New Roman" w:eastAsia="Times New Roman" w:hAnsi="Times New Roman"/>
          <w:i/>
          <w:iCs/>
          <w:spacing w:val="-3"/>
          <w:sz w:val="24"/>
          <w:szCs w:val="24"/>
          <w:lang w:eastAsia="ru-RU"/>
        </w:rPr>
        <w:t>декапитализация</w:t>
      </w:r>
      <w:proofErr w:type="spellEnd"/>
      <w:r w:rsidRPr="00256E52">
        <w:rPr>
          <w:rFonts w:ascii="Times New Roman" w:eastAsia="Times New Roman" w:hAnsi="Times New Roman"/>
          <w:i/>
          <w:iCs/>
          <w:spacing w:val="-3"/>
          <w:sz w:val="24"/>
          <w:szCs w:val="24"/>
          <w:lang w:eastAsia="ru-RU"/>
        </w:rPr>
        <w:t xml:space="preserve"> обязательств, формирующих расходы</w:t>
      </w:r>
    </w:p>
    <w:p w:rsidR="00DC62DD" w:rsidRPr="004F555B" w:rsidRDefault="00DC62DD" w:rsidP="006F3963">
      <w:pPr>
        <w:shd w:val="clear" w:color="auto" w:fill="FFFFFF"/>
        <w:tabs>
          <w:tab w:val="left" w:pos="0"/>
          <w:tab w:val="left" w:pos="525"/>
        </w:tabs>
        <w:spacing w:after="0"/>
        <w:rPr>
          <w:rFonts w:ascii="Times New Roman" w:hAnsi="Times New Roman"/>
          <w:color w:val="FF0000"/>
          <w:spacing w:val="-8"/>
          <w:sz w:val="24"/>
          <w:szCs w:val="24"/>
          <w:lang w:val="ky-KG" w:eastAsia="ru-RU"/>
        </w:rPr>
      </w:pPr>
      <w:r w:rsidRPr="00256E52">
        <w:rPr>
          <w:rFonts w:ascii="Times New Roman" w:eastAsia="Times New Roman" w:hAnsi="Times New Roman"/>
          <w:spacing w:val="-4"/>
          <w:sz w:val="24"/>
          <w:szCs w:val="24"/>
          <w:lang w:eastAsia="ru-RU"/>
        </w:rPr>
        <w:t xml:space="preserve">            Покупатели продукции перечислили</w:t>
      </w:r>
      <w:r w:rsidRPr="00256E52">
        <w:rPr>
          <w:rFonts w:ascii="Times New Roman" w:eastAsia="Times New Roman" w:hAnsi="Times New Roman"/>
          <w:sz w:val="24"/>
          <w:szCs w:val="24"/>
          <w:lang w:eastAsia="ru-RU"/>
        </w:rPr>
        <w:t xml:space="preserve"> деньги на расчетный счет исследуемой организации. </w:t>
      </w:r>
      <w:r w:rsidRPr="00256E52">
        <w:rPr>
          <w:rFonts w:ascii="Times New Roman" w:eastAsia="Times New Roman" w:hAnsi="Times New Roman"/>
          <w:sz w:val="24"/>
          <w:szCs w:val="24"/>
          <w:lang w:val="ky-KG" w:eastAsia="ru-RU"/>
        </w:rPr>
        <w:t>Бухгалтерская з</w:t>
      </w:r>
      <w:proofErr w:type="spellStart"/>
      <w:r w:rsidRPr="00256E52">
        <w:rPr>
          <w:rFonts w:ascii="Times New Roman" w:eastAsia="Times New Roman" w:hAnsi="Times New Roman"/>
          <w:sz w:val="24"/>
          <w:szCs w:val="24"/>
          <w:lang w:eastAsia="ru-RU"/>
        </w:rPr>
        <w:t>апись</w:t>
      </w:r>
      <w:proofErr w:type="spellEnd"/>
      <w:r w:rsidRPr="00256E52">
        <w:rPr>
          <w:rFonts w:ascii="Times New Roman" w:eastAsia="Times New Roman" w:hAnsi="Times New Roman"/>
          <w:sz w:val="24"/>
          <w:szCs w:val="24"/>
          <w:lang w:eastAsia="ru-RU"/>
        </w:rPr>
        <w:t xml:space="preserve"> по отражению данного факта </w:t>
      </w:r>
      <w:r w:rsidRPr="00256E52">
        <w:rPr>
          <w:rFonts w:ascii="Times New Roman" w:eastAsia="Times New Roman" w:hAnsi="Times New Roman"/>
          <w:spacing w:val="-8"/>
          <w:sz w:val="24"/>
          <w:szCs w:val="24"/>
          <w:lang w:eastAsia="ru-RU"/>
        </w:rPr>
        <w:t xml:space="preserve">хозяйственной жизни будет представлять собой </w:t>
      </w:r>
      <w:proofErr w:type="spellStart"/>
      <w:r w:rsidRPr="00256E52">
        <w:rPr>
          <w:rFonts w:ascii="Times New Roman" w:eastAsia="Times New Roman" w:hAnsi="Times New Roman"/>
          <w:spacing w:val="-8"/>
          <w:sz w:val="24"/>
          <w:szCs w:val="24"/>
          <w:lang w:eastAsia="ru-RU"/>
        </w:rPr>
        <w:t>рекапитализацию</w:t>
      </w:r>
      <w:proofErr w:type="spellEnd"/>
      <w:r w:rsidRPr="00256E52">
        <w:rPr>
          <w:rFonts w:ascii="Times New Roman" w:eastAsia="Times New Roman" w:hAnsi="Times New Roman"/>
          <w:spacing w:val="-8"/>
          <w:sz w:val="24"/>
          <w:szCs w:val="24"/>
          <w:lang w:eastAsia="ru-RU"/>
        </w:rPr>
        <w:t xml:space="preserve"> обязательств по </w:t>
      </w:r>
      <w:proofErr w:type="spellStart"/>
      <w:r w:rsidRPr="00256E52">
        <w:rPr>
          <w:rFonts w:ascii="Times New Roman" w:eastAsia="Times New Roman" w:hAnsi="Times New Roman"/>
          <w:spacing w:val="-8"/>
          <w:sz w:val="24"/>
          <w:szCs w:val="24"/>
          <w:lang w:eastAsia="ru-RU"/>
        </w:rPr>
        <w:t>активу,</w:t>
      </w:r>
      <w:r w:rsidRPr="00256E52">
        <w:rPr>
          <w:rFonts w:ascii="Times New Roman" w:eastAsia="Times New Roman" w:hAnsi="Times New Roman"/>
          <w:spacing w:val="-5"/>
          <w:sz w:val="24"/>
          <w:szCs w:val="24"/>
          <w:lang w:eastAsia="ru-RU"/>
        </w:rPr>
        <w:t>т.е</w:t>
      </w:r>
      <w:proofErr w:type="spellEnd"/>
      <w:r w:rsidRPr="00256E52">
        <w:rPr>
          <w:rFonts w:ascii="Times New Roman" w:eastAsia="Times New Roman" w:hAnsi="Times New Roman"/>
          <w:spacing w:val="-5"/>
          <w:sz w:val="24"/>
          <w:szCs w:val="24"/>
          <w:lang w:eastAsia="ru-RU"/>
        </w:rPr>
        <w:t xml:space="preserve">. трансформацию обязательства покупателя в обязательства </w:t>
      </w:r>
      <w:proofErr w:type="gramStart"/>
      <w:r w:rsidRPr="00256E52">
        <w:rPr>
          <w:rFonts w:ascii="Times New Roman" w:eastAsia="Times New Roman" w:hAnsi="Times New Roman"/>
          <w:spacing w:val="-5"/>
          <w:sz w:val="24"/>
          <w:szCs w:val="24"/>
          <w:lang w:eastAsia="ru-RU"/>
        </w:rPr>
        <w:t>банка</w:t>
      </w:r>
      <w:proofErr w:type="gramEnd"/>
      <w:r w:rsidRPr="00256E52">
        <w:rPr>
          <w:rFonts w:ascii="Times New Roman" w:eastAsia="Times New Roman" w:hAnsi="Times New Roman"/>
          <w:spacing w:val="-5"/>
          <w:sz w:val="24"/>
          <w:szCs w:val="24"/>
          <w:lang w:eastAsia="ru-RU"/>
        </w:rPr>
        <w:t xml:space="preserve"> в котором открыт </w:t>
      </w:r>
      <w:r w:rsidRPr="00256E52">
        <w:rPr>
          <w:rFonts w:ascii="Times New Roman" w:eastAsia="Times New Roman" w:hAnsi="Times New Roman"/>
          <w:spacing w:val="-8"/>
          <w:sz w:val="24"/>
          <w:szCs w:val="24"/>
          <w:lang w:eastAsia="ru-RU"/>
        </w:rPr>
        <w:t>расчетный счет организации</w:t>
      </w:r>
      <w:r w:rsidRPr="004F555B">
        <w:rPr>
          <w:rFonts w:ascii="Times New Roman" w:eastAsia="Times New Roman" w:hAnsi="Times New Roman"/>
          <w:color w:val="FF0000"/>
          <w:spacing w:val="-8"/>
          <w:sz w:val="24"/>
          <w:szCs w:val="24"/>
          <w:lang w:eastAsia="ru-RU"/>
        </w:rPr>
        <w:t>.</w:t>
      </w:r>
    </w:p>
    <w:p w:rsidR="00FD4FFA" w:rsidRPr="006F3963" w:rsidRDefault="00DC62DD" w:rsidP="006F3963">
      <w:pPr>
        <w:shd w:val="clear" w:color="auto" w:fill="FFFFFF"/>
        <w:tabs>
          <w:tab w:val="left" w:pos="0"/>
        </w:tabs>
        <w:spacing w:after="0"/>
        <w:jc w:val="both"/>
        <w:rPr>
          <w:rFonts w:ascii="Times New Roman" w:hAnsi="Times New Roman"/>
          <w:sz w:val="24"/>
          <w:szCs w:val="24"/>
          <w:lang w:eastAsia="ru-RU"/>
        </w:rPr>
      </w:pPr>
      <w:r w:rsidRPr="006F3963">
        <w:rPr>
          <w:rFonts w:ascii="Times New Roman" w:hAnsi="Times New Roman"/>
          <w:spacing w:val="-8"/>
          <w:sz w:val="24"/>
          <w:szCs w:val="24"/>
          <w:lang w:val="ky-KG" w:eastAsia="ru-RU"/>
        </w:rPr>
        <w:t xml:space="preserve">           </w:t>
      </w:r>
      <w:r w:rsidR="00FD4FFA" w:rsidRPr="006F3963">
        <w:rPr>
          <w:rFonts w:ascii="Times New Roman" w:hAnsi="Times New Roman"/>
          <w:spacing w:val="-8"/>
          <w:sz w:val="24"/>
          <w:szCs w:val="24"/>
          <w:lang w:val="ky-KG" w:eastAsia="ru-RU"/>
        </w:rPr>
        <w:t>О</w:t>
      </w:r>
      <w:proofErr w:type="spellStart"/>
      <w:r w:rsidR="00FD4FFA" w:rsidRPr="006F3963">
        <w:rPr>
          <w:rFonts w:ascii="Times New Roman" w:hAnsi="Times New Roman"/>
          <w:sz w:val="24"/>
          <w:szCs w:val="24"/>
          <w:lang w:eastAsia="ru-RU"/>
        </w:rPr>
        <w:t>ценку</w:t>
      </w:r>
      <w:proofErr w:type="spellEnd"/>
      <w:r w:rsidR="00FD4FFA" w:rsidRPr="006F3963">
        <w:rPr>
          <w:rFonts w:ascii="Times New Roman" w:hAnsi="Times New Roman"/>
          <w:sz w:val="24"/>
          <w:szCs w:val="24"/>
          <w:lang w:eastAsia="ru-RU"/>
        </w:rPr>
        <w:t xml:space="preserve"> действующей системы организации учета этого источника средств предприятия, а также разработку и обоснование рекомендаций для дальней</w:t>
      </w:r>
      <w:r w:rsidR="00FD4FFA" w:rsidRPr="006F3963">
        <w:rPr>
          <w:rFonts w:ascii="Times New Roman" w:hAnsi="Times New Roman"/>
          <w:sz w:val="24"/>
          <w:szCs w:val="24"/>
          <w:lang w:val="ky-KG" w:eastAsia="ru-RU"/>
        </w:rPr>
        <w:t>ш</w:t>
      </w:r>
      <w:r w:rsidR="00FD4FFA" w:rsidRPr="006F3963">
        <w:rPr>
          <w:rFonts w:ascii="Times New Roman" w:hAnsi="Times New Roman"/>
          <w:sz w:val="24"/>
          <w:szCs w:val="24"/>
          <w:lang w:eastAsia="ru-RU"/>
        </w:rPr>
        <w:t>его ее развития целесообразно, на наш взгляд, осуществить, опираясь на исследования структуры заемного капитала, в параграфе 60-65 МСФО-1 "Представленная финансовая отчетность". Такой порядок позволяет учесть особенности каждого его элемента, имеющие определяющее значение для организации их учета. Как уже было отмечено, для учета элементов заемного капитала Планом счетов предусмотрены следующие счета: 3000 "Краткосрочные обязательства", 4000 "Долгосрочные обязательства". Методология организации учета такова, что независимо от условий погашения они должны быть отнесены и показаны на соответствующих счетах. В противоречии с методологией,  текущая часть долгосрочных долговых обязательств учитывается или рекомендуется учесть в составе краткосрочных обязательств и для этой цели предусмотрен в Плане счетов специальный счет 3330 "Текущая часть долгосрочных долговых обязательств". В течение отчетной даты по кредиту названного счета отражается часть долгосрочных долговых обязательств в корреспонденции с соответствующим счетом учета долгосрочных обязательств:</w:t>
      </w:r>
    </w:p>
    <w:p w:rsidR="00FD4FFA" w:rsidRPr="006F3963" w:rsidRDefault="00FD4FFA" w:rsidP="006F3963">
      <w:pPr>
        <w:shd w:val="clear" w:color="auto" w:fill="FFFFFF"/>
        <w:tabs>
          <w:tab w:val="left" w:pos="0"/>
        </w:tabs>
        <w:spacing w:after="0"/>
        <w:jc w:val="both"/>
        <w:rPr>
          <w:rFonts w:ascii="Times New Roman" w:hAnsi="Times New Roman"/>
          <w:sz w:val="24"/>
          <w:szCs w:val="24"/>
          <w:lang w:eastAsia="ru-RU"/>
        </w:rPr>
      </w:pPr>
      <w:r w:rsidRPr="006F3963">
        <w:rPr>
          <w:rFonts w:ascii="Times New Roman" w:hAnsi="Times New Roman"/>
          <w:sz w:val="24"/>
          <w:szCs w:val="24"/>
          <w:lang w:eastAsia="ru-RU"/>
        </w:rPr>
        <w:tab/>
      </w:r>
      <w:r w:rsidRPr="006F3963">
        <w:rPr>
          <w:rFonts w:ascii="Times New Roman" w:hAnsi="Times New Roman"/>
          <w:sz w:val="24"/>
          <w:szCs w:val="24"/>
          <w:lang w:eastAsia="ru-RU"/>
        </w:rPr>
        <w:tab/>
      </w:r>
      <w:r w:rsidRPr="006F3963">
        <w:rPr>
          <w:rFonts w:ascii="Times New Roman" w:hAnsi="Times New Roman"/>
          <w:sz w:val="24"/>
          <w:szCs w:val="24"/>
          <w:lang w:eastAsia="ru-RU"/>
        </w:rPr>
        <w:tab/>
      </w:r>
      <w:r w:rsidRPr="006F3963">
        <w:rPr>
          <w:rFonts w:ascii="Times New Roman" w:hAnsi="Times New Roman"/>
          <w:b/>
          <w:sz w:val="24"/>
          <w:szCs w:val="24"/>
          <w:lang w:eastAsia="ru-RU"/>
        </w:rPr>
        <w:t>Д</w:t>
      </w:r>
      <w:r w:rsidRPr="006F3963">
        <w:rPr>
          <w:rFonts w:ascii="Times New Roman" w:hAnsi="Times New Roman"/>
          <w:b/>
          <w:sz w:val="24"/>
          <w:szCs w:val="24"/>
          <w:vertAlign w:val="superscript"/>
          <w:lang w:eastAsia="ru-RU"/>
        </w:rPr>
        <w:t>Т</w:t>
      </w:r>
      <w:r w:rsidRPr="006F3963">
        <w:rPr>
          <w:rFonts w:ascii="Times New Roman" w:hAnsi="Times New Roman"/>
          <w:sz w:val="24"/>
          <w:szCs w:val="24"/>
          <w:vertAlign w:val="superscript"/>
          <w:lang w:eastAsia="ru-RU"/>
        </w:rPr>
        <w:t xml:space="preserve"> </w:t>
      </w:r>
      <w:r w:rsidRPr="006F3963">
        <w:rPr>
          <w:rFonts w:ascii="Times New Roman" w:hAnsi="Times New Roman"/>
          <w:sz w:val="24"/>
          <w:szCs w:val="24"/>
          <w:vertAlign w:val="superscript"/>
          <w:lang w:val="ky-KG" w:eastAsia="ru-RU"/>
        </w:rPr>
        <w:t xml:space="preserve">  </w:t>
      </w:r>
      <w:r w:rsidRPr="006F3963">
        <w:rPr>
          <w:rFonts w:ascii="Times New Roman" w:hAnsi="Times New Roman"/>
          <w:sz w:val="24"/>
          <w:szCs w:val="24"/>
          <w:vertAlign w:val="superscript"/>
          <w:lang w:eastAsia="ru-RU"/>
        </w:rPr>
        <w:t xml:space="preserve"> </w:t>
      </w:r>
      <w:r w:rsidRPr="006F3963">
        <w:rPr>
          <w:rFonts w:ascii="Times New Roman" w:hAnsi="Times New Roman"/>
          <w:sz w:val="24"/>
          <w:szCs w:val="24"/>
          <w:lang w:eastAsia="ru-RU"/>
        </w:rPr>
        <w:t>4100  "Долгосрочные  обязательства"</w:t>
      </w:r>
      <w:r w:rsidRPr="006F3963">
        <w:rPr>
          <w:rFonts w:ascii="Times New Roman" w:hAnsi="Times New Roman"/>
          <w:sz w:val="24"/>
          <w:szCs w:val="24"/>
          <w:lang w:eastAsia="ru-RU"/>
        </w:rPr>
        <w:tab/>
      </w:r>
    </w:p>
    <w:p w:rsidR="00FD4FFA" w:rsidRPr="006F3963" w:rsidRDefault="00FD4FFA" w:rsidP="006F3963">
      <w:pPr>
        <w:shd w:val="clear" w:color="auto" w:fill="FFFFFF"/>
        <w:tabs>
          <w:tab w:val="left" w:pos="0"/>
        </w:tabs>
        <w:spacing w:after="0"/>
        <w:jc w:val="both"/>
        <w:rPr>
          <w:rFonts w:ascii="Times New Roman" w:hAnsi="Times New Roman"/>
          <w:sz w:val="24"/>
          <w:szCs w:val="24"/>
          <w:lang w:eastAsia="ru-RU"/>
        </w:rPr>
      </w:pPr>
      <w:r w:rsidRPr="006F3963">
        <w:rPr>
          <w:rFonts w:ascii="Times New Roman" w:hAnsi="Times New Roman"/>
          <w:sz w:val="24"/>
          <w:szCs w:val="24"/>
          <w:lang w:eastAsia="ru-RU"/>
        </w:rPr>
        <w:tab/>
      </w:r>
      <w:r w:rsidRPr="006F3963">
        <w:rPr>
          <w:rFonts w:ascii="Times New Roman" w:hAnsi="Times New Roman"/>
          <w:sz w:val="24"/>
          <w:szCs w:val="24"/>
          <w:lang w:eastAsia="ru-RU"/>
        </w:rPr>
        <w:tab/>
      </w:r>
      <w:r w:rsidRPr="006F3963">
        <w:rPr>
          <w:rFonts w:ascii="Times New Roman" w:hAnsi="Times New Roman"/>
          <w:sz w:val="24"/>
          <w:szCs w:val="24"/>
          <w:lang w:eastAsia="ru-RU"/>
        </w:rPr>
        <w:tab/>
      </w:r>
      <w:r w:rsidRPr="006F3963">
        <w:rPr>
          <w:rFonts w:ascii="Times New Roman" w:hAnsi="Times New Roman"/>
          <w:b/>
          <w:sz w:val="24"/>
          <w:szCs w:val="24"/>
          <w:lang w:eastAsia="ru-RU"/>
        </w:rPr>
        <w:t>К</w:t>
      </w:r>
      <w:r w:rsidRPr="006F3963">
        <w:rPr>
          <w:rFonts w:ascii="Times New Roman" w:hAnsi="Times New Roman"/>
          <w:b/>
          <w:sz w:val="24"/>
          <w:szCs w:val="24"/>
          <w:vertAlign w:val="superscript"/>
          <w:lang w:eastAsia="ru-RU"/>
        </w:rPr>
        <w:t>Т</w:t>
      </w:r>
      <w:r w:rsidRPr="006F3963">
        <w:rPr>
          <w:rFonts w:ascii="Times New Roman" w:hAnsi="Times New Roman"/>
          <w:sz w:val="24"/>
          <w:szCs w:val="24"/>
          <w:vertAlign w:val="superscript"/>
          <w:lang w:eastAsia="ru-RU"/>
        </w:rPr>
        <w:t xml:space="preserve"> </w:t>
      </w:r>
      <w:r w:rsidRPr="006F3963">
        <w:rPr>
          <w:rFonts w:ascii="Times New Roman" w:hAnsi="Times New Roman"/>
          <w:sz w:val="24"/>
          <w:szCs w:val="24"/>
          <w:vertAlign w:val="superscript"/>
          <w:lang w:val="ky-KG" w:eastAsia="ru-RU"/>
        </w:rPr>
        <w:t xml:space="preserve">  </w:t>
      </w:r>
      <w:r w:rsidRPr="006F3963">
        <w:rPr>
          <w:rFonts w:ascii="Times New Roman" w:hAnsi="Times New Roman"/>
          <w:sz w:val="24"/>
          <w:szCs w:val="24"/>
          <w:vertAlign w:val="superscript"/>
          <w:lang w:eastAsia="ru-RU"/>
        </w:rPr>
        <w:t xml:space="preserve"> </w:t>
      </w:r>
      <w:r w:rsidRPr="006F3963">
        <w:rPr>
          <w:rFonts w:ascii="Times New Roman" w:hAnsi="Times New Roman"/>
          <w:sz w:val="24"/>
          <w:szCs w:val="24"/>
          <w:lang w:eastAsia="ru-RU"/>
        </w:rPr>
        <w:t>3330 «Текущая часть долгосрочных долговых обязательств»</w:t>
      </w:r>
    </w:p>
    <w:p w:rsidR="00FD4FFA" w:rsidRPr="006F3963" w:rsidRDefault="00FD4FFA" w:rsidP="006F3963">
      <w:pPr>
        <w:shd w:val="clear" w:color="auto" w:fill="FFFFFF"/>
        <w:tabs>
          <w:tab w:val="left" w:pos="0"/>
        </w:tabs>
        <w:spacing w:after="0"/>
        <w:jc w:val="both"/>
        <w:rPr>
          <w:rFonts w:ascii="Times New Roman" w:hAnsi="Times New Roman"/>
          <w:sz w:val="24"/>
          <w:szCs w:val="24"/>
          <w:lang w:eastAsia="ru-RU"/>
        </w:rPr>
      </w:pPr>
      <w:r w:rsidRPr="006F3963">
        <w:rPr>
          <w:rFonts w:ascii="Times New Roman" w:hAnsi="Times New Roman"/>
          <w:sz w:val="24"/>
          <w:szCs w:val="24"/>
          <w:lang w:eastAsia="ru-RU"/>
        </w:rPr>
        <w:tab/>
        <w:t xml:space="preserve">Нам представляется излишней включение в состав краткосрочных обязательств текущей части долгосрочных обязательств. МСФО-23 "Затраты по займам", который регламентирует порядок отражения на счетах бухгалтерского учета не предусматривает отнесение текущей части долгосрочных обязательств в состав краткосрочных. Мы предлагаем выполнение бухгалтерских записей по мере осуществления хозяйственной операции по погашению </w:t>
      </w:r>
      <w:proofErr w:type="gramStart"/>
      <w:r w:rsidRPr="006F3963">
        <w:rPr>
          <w:rFonts w:ascii="Times New Roman" w:hAnsi="Times New Roman"/>
          <w:sz w:val="24"/>
          <w:szCs w:val="24"/>
          <w:lang w:eastAsia="ru-RU"/>
        </w:rPr>
        <w:t>обязательств</w:t>
      </w:r>
      <w:proofErr w:type="gramEnd"/>
      <w:r w:rsidRPr="006F3963">
        <w:rPr>
          <w:rFonts w:ascii="Times New Roman" w:hAnsi="Times New Roman"/>
          <w:sz w:val="24"/>
          <w:szCs w:val="24"/>
          <w:lang w:eastAsia="ru-RU"/>
        </w:rPr>
        <w:t xml:space="preserve"> и при этом выполнить запись:  </w:t>
      </w:r>
    </w:p>
    <w:p w:rsidR="00FD4FFA" w:rsidRPr="006F3963" w:rsidRDefault="00FD4FFA" w:rsidP="006F3963">
      <w:pPr>
        <w:spacing w:after="0"/>
        <w:ind w:right="-5"/>
        <w:jc w:val="both"/>
        <w:rPr>
          <w:rFonts w:ascii="Times New Roman" w:hAnsi="Times New Roman"/>
          <w:sz w:val="24"/>
          <w:szCs w:val="24"/>
          <w:lang w:eastAsia="ru-RU"/>
        </w:rPr>
      </w:pPr>
      <w:r w:rsidRPr="006F3963">
        <w:rPr>
          <w:rFonts w:ascii="Times New Roman" w:hAnsi="Times New Roman"/>
          <w:sz w:val="24"/>
          <w:szCs w:val="24"/>
          <w:lang w:eastAsia="ru-RU"/>
        </w:rPr>
        <w:tab/>
      </w:r>
      <w:r w:rsidRPr="006F3963">
        <w:rPr>
          <w:rFonts w:ascii="Times New Roman" w:hAnsi="Times New Roman"/>
          <w:sz w:val="24"/>
          <w:szCs w:val="24"/>
          <w:lang w:eastAsia="ru-RU"/>
        </w:rPr>
        <w:tab/>
      </w:r>
      <w:r w:rsidRPr="006F3963">
        <w:rPr>
          <w:rFonts w:ascii="Times New Roman" w:hAnsi="Times New Roman"/>
          <w:sz w:val="24"/>
          <w:szCs w:val="24"/>
          <w:lang w:eastAsia="ru-RU"/>
        </w:rPr>
        <w:tab/>
      </w:r>
      <w:r w:rsidR="00AE64C3" w:rsidRPr="006F3963">
        <w:rPr>
          <w:rFonts w:ascii="Times New Roman" w:hAnsi="Times New Roman"/>
          <w:sz w:val="24"/>
          <w:szCs w:val="24"/>
          <w:lang w:eastAsia="ru-RU"/>
        </w:rPr>
        <w:t xml:space="preserve"> </w:t>
      </w:r>
      <w:r w:rsidRPr="006F3963">
        <w:rPr>
          <w:rFonts w:ascii="Times New Roman" w:hAnsi="Times New Roman"/>
          <w:b/>
          <w:sz w:val="24"/>
          <w:szCs w:val="24"/>
          <w:lang w:eastAsia="ru-RU"/>
        </w:rPr>
        <w:t>Д</w:t>
      </w:r>
      <w:r w:rsidRPr="006F3963">
        <w:rPr>
          <w:rFonts w:ascii="Times New Roman" w:hAnsi="Times New Roman"/>
          <w:b/>
          <w:sz w:val="24"/>
          <w:szCs w:val="24"/>
          <w:vertAlign w:val="superscript"/>
          <w:lang w:eastAsia="ru-RU"/>
        </w:rPr>
        <w:t>Т</w:t>
      </w:r>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4100 «Долгосрочные обязательства»  </w:t>
      </w:r>
    </w:p>
    <w:p w:rsidR="00FD4FFA" w:rsidRPr="00256E52" w:rsidRDefault="00FD4FFA" w:rsidP="006F3963">
      <w:pPr>
        <w:spacing w:after="0"/>
        <w:ind w:right="-5"/>
        <w:jc w:val="both"/>
        <w:rPr>
          <w:rFonts w:ascii="Times New Roman" w:hAnsi="Times New Roman"/>
          <w:sz w:val="24"/>
          <w:szCs w:val="24"/>
          <w:lang w:eastAsia="ru-RU"/>
        </w:rPr>
      </w:pPr>
      <w:r w:rsidRPr="006F3963">
        <w:rPr>
          <w:rFonts w:ascii="Times New Roman" w:hAnsi="Times New Roman"/>
          <w:sz w:val="24"/>
          <w:szCs w:val="24"/>
          <w:lang w:eastAsia="ru-RU"/>
        </w:rPr>
        <w:lastRenderedPageBreak/>
        <w:tab/>
      </w:r>
      <w:r w:rsidRPr="006F3963">
        <w:rPr>
          <w:rFonts w:ascii="Times New Roman" w:hAnsi="Times New Roman"/>
          <w:sz w:val="24"/>
          <w:szCs w:val="24"/>
          <w:lang w:eastAsia="ru-RU"/>
        </w:rPr>
        <w:tab/>
      </w:r>
      <w:r w:rsidRPr="006F3963">
        <w:rPr>
          <w:rFonts w:ascii="Times New Roman" w:hAnsi="Times New Roman"/>
          <w:sz w:val="24"/>
          <w:szCs w:val="24"/>
          <w:lang w:eastAsia="ru-RU"/>
        </w:rPr>
        <w:tab/>
      </w:r>
      <w:r w:rsidR="00AE64C3" w:rsidRPr="006F3963">
        <w:rPr>
          <w:rFonts w:ascii="Times New Roman" w:hAnsi="Times New Roman"/>
          <w:sz w:val="24"/>
          <w:szCs w:val="24"/>
          <w:lang w:eastAsia="ru-RU"/>
        </w:rPr>
        <w:t xml:space="preserve"> </w:t>
      </w:r>
      <w:r w:rsidRPr="00256E52">
        <w:rPr>
          <w:rFonts w:ascii="Times New Roman" w:hAnsi="Times New Roman"/>
          <w:b/>
          <w:sz w:val="24"/>
          <w:szCs w:val="24"/>
          <w:lang w:eastAsia="ru-RU"/>
        </w:rPr>
        <w:t>К</w:t>
      </w:r>
      <w:r w:rsidRPr="00256E52">
        <w:rPr>
          <w:rFonts w:ascii="Times New Roman" w:hAnsi="Times New Roman"/>
          <w:b/>
          <w:sz w:val="24"/>
          <w:szCs w:val="24"/>
          <w:vertAlign w:val="superscript"/>
          <w:lang w:eastAsia="ru-RU"/>
        </w:rPr>
        <w:t>Т</w:t>
      </w:r>
      <w:r w:rsidRPr="00256E52">
        <w:rPr>
          <w:rFonts w:ascii="Times New Roman" w:hAnsi="Times New Roman"/>
          <w:sz w:val="24"/>
          <w:szCs w:val="24"/>
          <w:lang w:eastAsia="ru-RU"/>
        </w:rPr>
        <w:t xml:space="preserve">   1210   "Счета в национальной валюте"    </w:t>
      </w:r>
    </w:p>
    <w:p w:rsidR="00FD4FFA" w:rsidRPr="006F3963" w:rsidRDefault="00FD4FFA" w:rsidP="006F3963">
      <w:pPr>
        <w:spacing w:after="0"/>
        <w:ind w:right="-5"/>
        <w:jc w:val="both"/>
        <w:rPr>
          <w:rFonts w:ascii="Times New Roman" w:hAnsi="Times New Roman"/>
          <w:sz w:val="24"/>
          <w:szCs w:val="24"/>
          <w:lang w:val="ky-KG" w:eastAsia="ru-RU"/>
        </w:rPr>
      </w:pPr>
      <w:r w:rsidRPr="006F3963">
        <w:rPr>
          <w:rFonts w:ascii="Times New Roman" w:hAnsi="Times New Roman"/>
          <w:sz w:val="24"/>
          <w:szCs w:val="24"/>
          <w:lang w:eastAsia="ru-RU"/>
        </w:rPr>
        <w:tab/>
        <w:t xml:space="preserve">В этом случае отпадает необходимость открытия и использования счета 3330 "Текущая часть долгосрочных долговых обязательств" и выполнения абстрактной бухгалтерской записи:       </w:t>
      </w:r>
    </w:p>
    <w:p w:rsidR="00FD4FFA" w:rsidRPr="006F3963" w:rsidRDefault="00AE64C3" w:rsidP="006F3963">
      <w:pPr>
        <w:tabs>
          <w:tab w:val="left" w:pos="9356"/>
        </w:tabs>
        <w:spacing w:after="0"/>
        <w:ind w:right="-5"/>
        <w:rPr>
          <w:rFonts w:ascii="Times New Roman" w:hAnsi="Times New Roman"/>
          <w:sz w:val="24"/>
          <w:szCs w:val="24"/>
          <w:lang w:eastAsia="ru-RU"/>
        </w:rPr>
      </w:pPr>
      <w:r w:rsidRPr="006F3963">
        <w:rPr>
          <w:rFonts w:ascii="Times New Roman" w:hAnsi="Times New Roman"/>
          <w:b/>
          <w:sz w:val="24"/>
          <w:szCs w:val="24"/>
          <w:lang w:eastAsia="ru-RU"/>
        </w:rPr>
        <w:t xml:space="preserve">                                     </w:t>
      </w:r>
      <w:r w:rsidR="00FD4FFA" w:rsidRPr="006F3963">
        <w:rPr>
          <w:rFonts w:ascii="Times New Roman" w:hAnsi="Times New Roman"/>
          <w:b/>
          <w:sz w:val="24"/>
          <w:szCs w:val="24"/>
          <w:lang w:eastAsia="ru-RU"/>
        </w:rPr>
        <w:t>Д</w:t>
      </w:r>
      <w:r w:rsidR="00FD4FFA" w:rsidRPr="006F3963">
        <w:rPr>
          <w:rFonts w:ascii="Times New Roman" w:hAnsi="Times New Roman"/>
          <w:b/>
          <w:sz w:val="24"/>
          <w:szCs w:val="24"/>
          <w:vertAlign w:val="superscript"/>
          <w:lang w:eastAsia="ru-RU"/>
        </w:rPr>
        <w:t>Т</w:t>
      </w:r>
      <w:r w:rsidR="00FD4FFA" w:rsidRPr="006F3963">
        <w:rPr>
          <w:rFonts w:ascii="Times New Roman" w:hAnsi="Times New Roman"/>
          <w:sz w:val="24"/>
          <w:szCs w:val="24"/>
          <w:lang w:eastAsia="ru-RU"/>
        </w:rPr>
        <w:t xml:space="preserve"> 4100      </w:t>
      </w:r>
      <w:r w:rsidR="00FD4FFA" w:rsidRPr="006F3963">
        <w:rPr>
          <w:rFonts w:ascii="Times New Roman" w:hAnsi="Times New Roman"/>
          <w:b/>
          <w:sz w:val="24"/>
          <w:szCs w:val="24"/>
          <w:lang w:eastAsia="ru-RU"/>
        </w:rPr>
        <w:t>К</w:t>
      </w:r>
      <w:r w:rsidR="00FD4FFA" w:rsidRPr="006F3963">
        <w:rPr>
          <w:rFonts w:ascii="Times New Roman" w:hAnsi="Times New Roman"/>
          <w:b/>
          <w:sz w:val="24"/>
          <w:szCs w:val="24"/>
          <w:vertAlign w:val="superscript"/>
          <w:lang w:eastAsia="ru-RU"/>
        </w:rPr>
        <w:t>Т</w:t>
      </w:r>
      <w:r w:rsidR="00FD4FFA" w:rsidRPr="006F3963">
        <w:rPr>
          <w:rFonts w:ascii="Times New Roman" w:hAnsi="Times New Roman"/>
          <w:sz w:val="24"/>
          <w:szCs w:val="24"/>
          <w:lang w:eastAsia="ru-RU"/>
        </w:rPr>
        <w:t xml:space="preserve">   3330</w:t>
      </w:r>
    </w:p>
    <w:p w:rsidR="00FD4FFA" w:rsidRPr="006F3963" w:rsidRDefault="00FD4FFA" w:rsidP="006F3963">
      <w:pPr>
        <w:spacing w:after="0"/>
        <w:ind w:right="-5"/>
        <w:jc w:val="both"/>
        <w:rPr>
          <w:rFonts w:ascii="Times New Roman" w:hAnsi="Times New Roman"/>
          <w:sz w:val="24"/>
          <w:szCs w:val="24"/>
          <w:lang w:eastAsia="ru-RU"/>
        </w:rPr>
      </w:pPr>
      <w:r w:rsidRPr="006F3963">
        <w:rPr>
          <w:rFonts w:ascii="Times New Roman" w:hAnsi="Times New Roman"/>
          <w:sz w:val="24"/>
          <w:szCs w:val="24"/>
          <w:lang w:eastAsia="ru-RU"/>
        </w:rPr>
        <w:tab/>
        <w:t>Мы не должны забывать о том, что любая запись - это есть отражение суммы в соответствующих журналах-ордерах и вспомогательных ведомостях. Отказ от счета 3330 избавит нас от ненужных и излишних регистраций сумм в соответствующих учетных регистрах.</w:t>
      </w:r>
    </w:p>
    <w:p w:rsidR="00FD4FFA" w:rsidRPr="006F3963" w:rsidRDefault="00FD4FFA" w:rsidP="006F3963">
      <w:pPr>
        <w:spacing w:after="0"/>
        <w:ind w:right="-5"/>
        <w:jc w:val="both"/>
        <w:rPr>
          <w:rFonts w:ascii="Times New Roman" w:hAnsi="Times New Roman"/>
          <w:sz w:val="24"/>
          <w:szCs w:val="24"/>
          <w:lang w:eastAsia="ru-RU"/>
        </w:rPr>
      </w:pPr>
      <w:r w:rsidRPr="006F3963">
        <w:rPr>
          <w:rFonts w:ascii="Times New Roman" w:hAnsi="Times New Roman"/>
          <w:sz w:val="24"/>
          <w:szCs w:val="24"/>
          <w:lang w:eastAsia="ru-RU"/>
        </w:rPr>
        <w:tab/>
        <w:t xml:space="preserve">В инструкции по применению Плана счетов бухгалтерского учета рекомендации по использованию групп счетов 3100  "Счета к оплате" практически не соответствуют предъявленным требованиям. </w:t>
      </w:r>
      <w:proofErr w:type="gramStart"/>
      <w:r w:rsidRPr="006F3963">
        <w:rPr>
          <w:rFonts w:ascii="Times New Roman" w:hAnsi="Times New Roman"/>
          <w:sz w:val="24"/>
          <w:szCs w:val="24"/>
          <w:lang w:eastAsia="ru-RU"/>
        </w:rPr>
        <w:t>В ней отсутствуют основные положения методических рекомендаций МСФО 23 "Затраты по займам" и МСФО 24 "Раскрытие информации о связанных сторонах", а именно, по МСФО 23 – основной порядок учета затрат по займам, допустимый альтернативный порядок учета займов, затраты по займам, разрешенные для капитализации, семь шагов капитализации процента и др. А по МСФО 24 – отражение на счетах операции связанных сторон, метод сопоставимой</w:t>
      </w:r>
      <w:proofErr w:type="gramEnd"/>
      <w:r w:rsidRPr="006F3963">
        <w:rPr>
          <w:rFonts w:ascii="Times New Roman" w:hAnsi="Times New Roman"/>
          <w:sz w:val="24"/>
          <w:szCs w:val="24"/>
          <w:lang w:eastAsia="ru-RU"/>
        </w:rPr>
        <w:t xml:space="preserve"> неконтролируемой цены, метод цены перепродажи, метод "Затраты плюс" и др.</w:t>
      </w:r>
    </w:p>
    <w:p w:rsidR="00DC62DD" w:rsidRPr="006F3963" w:rsidRDefault="00FD4FFA" w:rsidP="006F3963">
      <w:pPr>
        <w:spacing w:after="0"/>
        <w:ind w:right="-5"/>
        <w:jc w:val="both"/>
        <w:rPr>
          <w:rFonts w:ascii="Times New Roman" w:hAnsi="Times New Roman"/>
          <w:sz w:val="24"/>
          <w:szCs w:val="24"/>
          <w:lang w:eastAsia="ru-RU"/>
        </w:rPr>
      </w:pPr>
      <w:r w:rsidRPr="006F3963">
        <w:rPr>
          <w:rFonts w:ascii="Times New Roman" w:hAnsi="Times New Roman"/>
          <w:sz w:val="24"/>
          <w:szCs w:val="24"/>
          <w:lang w:eastAsia="ru-RU"/>
        </w:rPr>
        <w:tab/>
        <w:t xml:space="preserve">Рекомендация к группе счетов 3100 "Счета к оплате" охватывает только основные положения МСФО 21 "Влияние изменений валютных курсов". Если учесть, что долговые обязательства образуются в сомах и суммы счетов к оплате формируются в </w:t>
      </w:r>
      <w:proofErr w:type="spellStart"/>
      <w:r w:rsidRPr="006F3963">
        <w:rPr>
          <w:rFonts w:ascii="Times New Roman" w:hAnsi="Times New Roman"/>
          <w:sz w:val="24"/>
          <w:szCs w:val="24"/>
          <w:lang w:eastAsia="ru-RU"/>
        </w:rPr>
        <w:t>кыргызских</w:t>
      </w:r>
      <w:proofErr w:type="spellEnd"/>
      <w:r w:rsidRPr="006F3963">
        <w:rPr>
          <w:rFonts w:ascii="Times New Roman" w:hAnsi="Times New Roman"/>
          <w:sz w:val="24"/>
          <w:szCs w:val="24"/>
          <w:lang w:eastAsia="ru-RU"/>
        </w:rPr>
        <w:t xml:space="preserve"> сомах, то рекомендация к счету 3100 становится практически не приемлемой, а сама методика разработки – просто абсурдной. </w:t>
      </w:r>
    </w:p>
    <w:p w:rsidR="00D12E31" w:rsidRPr="006F3963" w:rsidRDefault="00DC62DD"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w:t>
      </w:r>
      <w:r w:rsidR="00D12E31" w:rsidRPr="006F3963">
        <w:rPr>
          <w:rFonts w:ascii="Times New Roman" w:hAnsi="Times New Roman"/>
          <w:sz w:val="24"/>
          <w:szCs w:val="24"/>
          <w:lang w:val="ky-KG" w:eastAsia="ru-RU"/>
        </w:rPr>
        <w:t>О</w:t>
      </w:r>
      <w:proofErr w:type="spellStart"/>
      <w:r w:rsidR="00D12E31" w:rsidRPr="006F3963">
        <w:rPr>
          <w:rFonts w:ascii="Times New Roman" w:hAnsi="Times New Roman"/>
          <w:sz w:val="24"/>
          <w:szCs w:val="24"/>
          <w:lang w:eastAsia="ru-RU"/>
        </w:rPr>
        <w:t>бязательства</w:t>
      </w:r>
      <w:proofErr w:type="spellEnd"/>
      <w:r w:rsidR="00D12E31" w:rsidRPr="006F3963">
        <w:rPr>
          <w:rFonts w:ascii="Times New Roman" w:hAnsi="Times New Roman"/>
          <w:sz w:val="24"/>
          <w:szCs w:val="24"/>
          <w:lang w:eastAsia="ru-RU"/>
        </w:rPr>
        <w:t>, вытекающие из условий договора, принимаются к учёту в момент перехода права собственности на получаемы</w:t>
      </w:r>
      <w:r w:rsidR="00D12E31" w:rsidRPr="006F3963">
        <w:rPr>
          <w:rFonts w:ascii="Times New Roman" w:hAnsi="Times New Roman"/>
          <w:sz w:val="24"/>
          <w:szCs w:val="24"/>
          <w:lang w:val="ky-KG" w:eastAsia="ru-RU"/>
        </w:rPr>
        <w:t>е материалы</w:t>
      </w:r>
      <w:r w:rsidR="00D12E31" w:rsidRPr="006F3963">
        <w:rPr>
          <w:rFonts w:ascii="Times New Roman" w:hAnsi="Times New Roman"/>
          <w:sz w:val="24"/>
          <w:szCs w:val="24"/>
          <w:lang w:eastAsia="ru-RU"/>
        </w:rPr>
        <w:t xml:space="preserve">. В тех случаях, когда эти обязательства выражены в валюте (условных денежных единицах), возникают суммовые разницы - отклонения между </w:t>
      </w:r>
      <w:r w:rsidR="00D12E31" w:rsidRPr="006F3963">
        <w:rPr>
          <w:rFonts w:ascii="Times New Roman" w:hAnsi="Times New Roman"/>
          <w:sz w:val="24"/>
          <w:szCs w:val="24"/>
          <w:lang w:val="ky-KG" w:eastAsia="ru-RU"/>
        </w:rPr>
        <w:t xml:space="preserve">сомовой </w:t>
      </w:r>
      <w:r w:rsidR="00D12E31" w:rsidRPr="006F3963">
        <w:rPr>
          <w:rFonts w:ascii="Times New Roman" w:hAnsi="Times New Roman"/>
          <w:sz w:val="24"/>
          <w:szCs w:val="24"/>
          <w:lang w:eastAsia="ru-RU"/>
        </w:rPr>
        <w:t xml:space="preserve"> оценкой  обязательств на момент принятия товаров к учёту и </w:t>
      </w:r>
      <w:r w:rsidR="00D12E31" w:rsidRPr="006F3963">
        <w:rPr>
          <w:rFonts w:ascii="Times New Roman" w:hAnsi="Times New Roman"/>
          <w:sz w:val="24"/>
          <w:szCs w:val="24"/>
          <w:lang w:val="ky-KG" w:eastAsia="ru-RU"/>
        </w:rPr>
        <w:t xml:space="preserve">сомовой </w:t>
      </w:r>
      <w:r w:rsidR="00D12E31" w:rsidRPr="006F3963">
        <w:rPr>
          <w:rFonts w:ascii="Times New Roman" w:hAnsi="Times New Roman"/>
          <w:sz w:val="24"/>
          <w:szCs w:val="24"/>
          <w:lang w:eastAsia="ru-RU"/>
        </w:rPr>
        <w:t xml:space="preserve"> оценкой  обязательств на день их фактического исполнения. Иными словами, первоначальная оценка (Кредит </w:t>
      </w:r>
      <w:r w:rsidR="00D12E31" w:rsidRPr="006F3963">
        <w:rPr>
          <w:rFonts w:ascii="Times New Roman" w:hAnsi="Times New Roman"/>
          <w:sz w:val="24"/>
          <w:szCs w:val="24"/>
          <w:lang w:val="ky-KG" w:eastAsia="ru-RU"/>
        </w:rPr>
        <w:t xml:space="preserve">3110) </w:t>
      </w:r>
      <w:r w:rsidR="00D12E31" w:rsidRPr="006F3963">
        <w:rPr>
          <w:rFonts w:ascii="Times New Roman" w:hAnsi="Times New Roman"/>
          <w:sz w:val="24"/>
          <w:szCs w:val="24"/>
          <w:lang w:eastAsia="ru-RU"/>
        </w:rPr>
        <w:t xml:space="preserve"> суммы принятого обязательства не равна </w:t>
      </w:r>
      <w:r w:rsidR="00D12E31" w:rsidRPr="006F3963">
        <w:rPr>
          <w:rFonts w:ascii="Times New Roman" w:hAnsi="Times New Roman"/>
          <w:sz w:val="24"/>
          <w:szCs w:val="24"/>
          <w:lang w:val="ky-KG" w:eastAsia="ru-RU"/>
        </w:rPr>
        <w:t xml:space="preserve">сомовой </w:t>
      </w:r>
      <w:r w:rsidR="00D12E31" w:rsidRPr="006F3963">
        <w:rPr>
          <w:rFonts w:ascii="Times New Roman" w:hAnsi="Times New Roman"/>
          <w:sz w:val="24"/>
          <w:szCs w:val="24"/>
          <w:lang w:eastAsia="ru-RU"/>
        </w:rPr>
        <w:t> оценке суммы обязательства, подлежащего исполнению (Дебет </w:t>
      </w:r>
      <w:r w:rsidR="00D12E31" w:rsidRPr="006F3963">
        <w:rPr>
          <w:rFonts w:ascii="Times New Roman" w:hAnsi="Times New Roman"/>
          <w:sz w:val="24"/>
          <w:szCs w:val="24"/>
          <w:lang w:val="ky-KG" w:eastAsia="ru-RU"/>
        </w:rPr>
        <w:t>3110)</w:t>
      </w:r>
      <w:r w:rsidR="00D12E31" w:rsidRPr="006F3963">
        <w:rPr>
          <w:rFonts w:ascii="Times New Roman" w:hAnsi="Times New Roman"/>
          <w:sz w:val="24"/>
          <w:szCs w:val="24"/>
          <w:lang w:eastAsia="ru-RU"/>
        </w:rPr>
        <w:t>.Аналогичная по своей сути учетная ситуация может возникнуть при принятии к бухгалтерскому учету  обязательств, вытекающих из договора, предусматривающего возможность получения скидки. На практике, часто возникают случаи, когда </w:t>
      </w:r>
      <w:r w:rsidR="00D12E31" w:rsidRPr="006F3963">
        <w:rPr>
          <w:rFonts w:ascii="Times New Roman" w:hAnsi="Times New Roman"/>
          <w:sz w:val="24"/>
          <w:szCs w:val="24"/>
          <w:lang w:val="ky-KG" w:eastAsia="ru-RU"/>
        </w:rPr>
        <w:t xml:space="preserve">материалы </w:t>
      </w:r>
      <w:r w:rsidR="00D12E31" w:rsidRPr="006F3963">
        <w:rPr>
          <w:rFonts w:ascii="Times New Roman" w:hAnsi="Times New Roman"/>
          <w:sz w:val="24"/>
          <w:szCs w:val="24"/>
          <w:lang w:eastAsia="ru-RU"/>
        </w:rPr>
        <w:t> принимается к учёту по нетто-оценке, а скидку получить не удаётся, и</w:t>
      </w:r>
      <w:r w:rsidR="00D12E31" w:rsidRPr="006F3963">
        <w:rPr>
          <w:rFonts w:ascii="Times New Roman" w:hAnsi="Times New Roman"/>
          <w:sz w:val="24"/>
          <w:szCs w:val="24"/>
          <w:lang w:val="ky-KG" w:eastAsia="ru-RU"/>
        </w:rPr>
        <w:t>,</w:t>
      </w:r>
      <w:r w:rsidR="00D12E31" w:rsidRPr="006F3963">
        <w:rPr>
          <w:rFonts w:ascii="Times New Roman" w:hAnsi="Times New Roman"/>
          <w:sz w:val="24"/>
          <w:szCs w:val="24"/>
          <w:lang w:eastAsia="ru-RU"/>
        </w:rPr>
        <w:t xml:space="preserve"> наоборот</w:t>
      </w:r>
      <w:r w:rsidR="00D12E31" w:rsidRPr="006F3963">
        <w:rPr>
          <w:rFonts w:ascii="Times New Roman" w:hAnsi="Times New Roman"/>
          <w:sz w:val="24"/>
          <w:szCs w:val="24"/>
          <w:lang w:val="ky-KG" w:eastAsia="ru-RU"/>
        </w:rPr>
        <w:t xml:space="preserve">, </w:t>
      </w:r>
      <w:r w:rsidR="00D12E31" w:rsidRPr="006F3963">
        <w:rPr>
          <w:rFonts w:ascii="Times New Roman" w:hAnsi="Times New Roman"/>
          <w:sz w:val="24"/>
          <w:szCs w:val="24"/>
          <w:lang w:eastAsia="ru-RU"/>
        </w:rPr>
        <w:t xml:space="preserve">- по брутто-стоимости с последующим фактическим получением уступки части  обязательства. Возникает вопрос о наиболее корректном бухгалтерском и налоговом способе внесения изменений в первоначальные учётные записи. Поскольку суть проблемы, как и в случае с учётом </w:t>
      </w:r>
      <w:r w:rsidR="00D12E31" w:rsidRPr="006F3963">
        <w:rPr>
          <w:rFonts w:ascii="Times New Roman" w:hAnsi="Times New Roman"/>
          <w:sz w:val="24"/>
          <w:szCs w:val="24"/>
          <w:lang w:val="ky-KG" w:eastAsia="ru-RU"/>
        </w:rPr>
        <w:t>материалов</w:t>
      </w:r>
      <w:r w:rsidR="00D12E31" w:rsidRPr="006F3963">
        <w:rPr>
          <w:rFonts w:ascii="Times New Roman" w:hAnsi="Times New Roman"/>
          <w:sz w:val="24"/>
          <w:szCs w:val="24"/>
          <w:lang w:eastAsia="ru-RU"/>
        </w:rPr>
        <w:t>, стоимость которых была выражена</w:t>
      </w:r>
      <w:r w:rsidR="001B40D8">
        <w:rPr>
          <w:rFonts w:ascii="Times New Roman" w:hAnsi="Times New Roman"/>
          <w:sz w:val="24"/>
          <w:szCs w:val="24"/>
          <w:lang w:eastAsia="ru-RU"/>
        </w:rPr>
        <w:t xml:space="preserve"> </w:t>
      </w:r>
      <w:r w:rsidR="00D12E31" w:rsidRPr="006F3963">
        <w:rPr>
          <w:rFonts w:ascii="Times New Roman" w:hAnsi="Times New Roman"/>
          <w:sz w:val="24"/>
          <w:szCs w:val="24"/>
          <w:lang w:eastAsia="ru-RU"/>
        </w:rPr>
        <w:t>поставщиком в валюте, крое</w:t>
      </w:r>
      <w:r w:rsidR="00140BD3">
        <w:rPr>
          <w:rFonts w:ascii="Times New Roman" w:hAnsi="Times New Roman"/>
          <w:sz w:val="24"/>
          <w:szCs w:val="24"/>
          <w:lang w:eastAsia="ru-RU"/>
        </w:rPr>
        <w:t>тся в отличии первоначальной (</w:t>
      </w:r>
      <w:proofErr w:type="spellStart"/>
      <w:r w:rsidR="00140BD3">
        <w:rPr>
          <w:rFonts w:ascii="Times New Roman" w:hAnsi="Times New Roman"/>
          <w:sz w:val="24"/>
          <w:szCs w:val="24"/>
          <w:lang w:eastAsia="ru-RU"/>
        </w:rPr>
        <w:t>Д-т</w:t>
      </w:r>
      <w:proofErr w:type="spellEnd"/>
      <w:r w:rsidR="00D12E31" w:rsidRPr="006F3963">
        <w:rPr>
          <w:rFonts w:ascii="Times New Roman" w:hAnsi="Times New Roman"/>
          <w:sz w:val="24"/>
          <w:szCs w:val="24"/>
          <w:lang w:eastAsia="ru-RU"/>
        </w:rPr>
        <w:t xml:space="preserve"> </w:t>
      </w:r>
      <w:r w:rsidR="00D12E31" w:rsidRPr="006F3963">
        <w:rPr>
          <w:rFonts w:ascii="Times New Roman" w:hAnsi="Times New Roman"/>
          <w:sz w:val="24"/>
          <w:szCs w:val="24"/>
          <w:lang w:val="ky-KG" w:eastAsia="ru-RU"/>
        </w:rPr>
        <w:t>1620</w:t>
      </w:r>
      <w:r w:rsidR="00140BD3">
        <w:rPr>
          <w:rFonts w:ascii="Times New Roman" w:hAnsi="Times New Roman"/>
          <w:sz w:val="24"/>
          <w:szCs w:val="24"/>
          <w:lang w:eastAsia="ru-RU"/>
        </w:rPr>
        <w:t xml:space="preserve"> </w:t>
      </w:r>
      <w:proofErr w:type="spellStart"/>
      <w:r w:rsidR="00140BD3">
        <w:rPr>
          <w:rFonts w:ascii="Times New Roman" w:hAnsi="Times New Roman"/>
          <w:sz w:val="24"/>
          <w:szCs w:val="24"/>
          <w:lang w:eastAsia="ru-RU"/>
        </w:rPr>
        <w:t>К-</w:t>
      </w:r>
      <w:r w:rsidR="00D12E31" w:rsidRPr="006F3963">
        <w:rPr>
          <w:rFonts w:ascii="Times New Roman" w:hAnsi="Times New Roman"/>
          <w:sz w:val="24"/>
          <w:szCs w:val="24"/>
          <w:lang w:eastAsia="ru-RU"/>
        </w:rPr>
        <w:t>т</w:t>
      </w:r>
      <w:proofErr w:type="spellEnd"/>
      <w:r w:rsidR="00D12E31" w:rsidRPr="006F3963">
        <w:rPr>
          <w:rFonts w:ascii="Times New Roman" w:hAnsi="Times New Roman"/>
          <w:sz w:val="24"/>
          <w:szCs w:val="24"/>
          <w:lang w:eastAsia="ru-RU"/>
        </w:rPr>
        <w:t xml:space="preserve"> </w:t>
      </w:r>
      <w:r w:rsidR="00D12E31" w:rsidRPr="006F3963">
        <w:rPr>
          <w:rFonts w:ascii="Times New Roman" w:hAnsi="Times New Roman"/>
          <w:sz w:val="24"/>
          <w:szCs w:val="24"/>
          <w:lang w:val="ky-KG" w:eastAsia="ru-RU"/>
        </w:rPr>
        <w:t>3110</w:t>
      </w:r>
      <w:r w:rsidR="00D12E31" w:rsidRPr="006F3963">
        <w:rPr>
          <w:rFonts w:ascii="Times New Roman" w:hAnsi="Times New Roman"/>
          <w:sz w:val="24"/>
          <w:szCs w:val="24"/>
          <w:lang w:eastAsia="ru-RU"/>
        </w:rPr>
        <w:t>) и реальной (</w:t>
      </w:r>
      <w:proofErr w:type="spellStart"/>
      <w:r w:rsidR="00D12E31" w:rsidRPr="006F3963">
        <w:rPr>
          <w:rFonts w:ascii="Times New Roman" w:hAnsi="Times New Roman"/>
          <w:sz w:val="24"/>
          <w:szCs w:val="24"/>
          <w:lang w:eastAsia="ru-RU"/>
        </w:rPr>
        <w:t>Д-т</w:t>
      </w:r>
      <w:proofErr w:type="spellEnd"/>
      <w:r w:rsidR="00D12E31" w:rsidRPr="006F3963">
        <w:rPr>
          <w:rFonts w:ascii="Times New Roman" w:hAnsi="Times New Roman"/>
          <w:sz w:val="24"/>
          <w:szCs w:val="24"/>
          <w:lang w:eastAsia="ru-RU"/>
        </w:rPr>
        <w:t xml:space="preserve"> </w:t>
      </w:r>
      <w:r w:rsidR="00D12E31" w:rsidRPr="006F3963">
        <w:rPr>
          <w:rFonts w:ascii="Times New Roman" w:hAnsi="Times New Roman"/>
          <w:sz w:val="24"/>
          <w:szCs w:val="24"/>
          <w:lang w:val="ky-KG" w:eastAsia="ru-RU"/>
        </w:rPr>
        <w:t>3110</w:t>
      </w:r>
      <w:r w:rsidR="00D12E31" w:rsidRPr="006F3963">
        <w:rPr>
          <w:rFonts w:ascii="Times New Roman" w:hAnsi="Times New Roman"/>
          <w:sz w:val="24"/>
          <w:szCs w:val="24"/>
          <w:lang w:eastAsia="ru-RU"/>
        </w:rPr>
        <w:t xml:space="preserve"> </w:t>
      </w:r>
      <w:proofErr w:type="spellStart"/>
      <w:r w:rsidR="00D12E31" w:rsidRPr="006F3963">
        <w:rPr>
          <w:rFonts w:ascii="Times New Roman" w:hAnsi="Times New Roman"/>
          <w:sz w:val="24"/>
          <w:szCs w:val="24"/>
          <w:lang w:eastAsia="ru-RU"/>
        </w:rPr>
        <w:t>К-т</w:t>
      </w:r>
      <w:proofErr w:type="spellEnd"/>
      <w:r w:rsidR="00D12E31" w:rsidRPr="006F3963">
        <w:rPr>
          <w:rFonts w:ascii="Times New Roman" w:hAnsi="Times New Roman"/>
          <w:sz w:val="24"/>
          <w:szCs w:val="24"/>
          <w:lang w:eastAsia="ru-RU"/>
        </w:rPr>
        <w:t xml:space="preserve"> </w:t>
      </w:r>
      <w:r w:rsidR="00D12E31" w:rsidRPr="006F3963">
        <w:rPr>
          <w:rFonts w:ascii="Times New Roman" w:hAnsi="Times New Roman"/>
          <w:sz w:val="24"/>
          <w:szCs w:val="24"/>
          <w:lang w:val="ky-KG" w:eastAsia="ru-RU"/>
        </w:rPr>
        <w:t>1210</w:t>
      </w:r>
      <w:r w:rsidR="00D12E31" w:rsidRPr="006F3963">
        <w:rPr>
          <w:rFonts w:ascii="Times New Roman" w:hAnsi="Times New Roman"/>
          <w:sz w:val="24"/>
          <w:szCs w:val="24"/>
          <w:lang w:eastAsia="ru-RU"/>
        </w:rPr>
        <w:t xml:space="preserve">) стоимости </w:t>
      </w:r>
      <w:r w:rsidR="00D12E31" w:rsidRPr="006F3963">
        <w:rPr>
          <w:rFonts w:ascii="Times New Roman" w:hAnsi="Times New Roman"/>
          <w:sz w:val="24"/>
          <w:szCs w:val="24"/>
          <w:lang w:val="ky-KG" w:eastAsia="ru-RU"/>
        </w:rPr>
        <w:t>материалов</w:t>
      </w:r>
      <w:r w:rsidR="00D12E31" w:rsidRPr="006F3963">
        <w:rPr>
          <w:rFonts w:ascii="Times New Roman" w:hAnsi="Times New Roman"/>
          <w:sz w:val="24"/>
          <w:szCs w:val="24"/>
          <w:lang w:eastAsia="ru-RU"/>
        </w:rPr>
        <w:t xml:space="preserve">, </w:t>
      </w:r>
      <w:proofErr w:type="gramStart"/>
      <w:r w:rsidR="00D12E31" w:rsidRPr="006F3963">
        <w:rPr>
          <w:rFonts w:ascii="Times New Roman" w:hAnsi="Times New Roman"/>
          <w:sz w:val="24"/>
          <w:szCs w:val="24"/>
          <w:lang w:eastAsia="ru-RU"/>
        </w:rPr>
        <w:t>а</w:t>
      </w:r>
      <w:proofErr w:type="gramEnd"/>
      <w:r w:rsidR="00D12E31" w:rsidRPr="006F3963">
        <w:rPr>
          <w:rFonts w:ascii="Times New Roman" w:hAnsi="Times New Roman"/>
          <w:sz w:val="24"/>
          <w:szCs w:val="24"/>
          <w:lang w:eastAsia="ru-RU"/>
        </w:rPr>
        <w:t xml:space="preserve"> следовательно вытекающем из неё размере обязательств перед поставщиком, постольку и способы решения учётных задач пересекаются.</w:t>
      </w:r>
    </w:p>
    <w:p w:rsidR="00D12E31" w:rsidRPr="006F3963" w:rsidRDefault="00D12E31" w:rsidP="006F3963">
      <w:pPr>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ab/>
      </w:r>
      <w:proofErr w:type="gramStart"/>
      <w:r w:rsidRPr="006F3963">
        <w:rPr>
          <w:rFonts w:ascii="Times New Roman" w:hAnsi="Times New Roman"/>
          <w:sz w:val="24"/>
          <w:szCs w:val="24"/>
          <w:lang w:eastAsia="ru-RU"/>
        </w:rPr>
        <w:t xml:space="preserve">На основании имеющего место в работе детального сравнения преимуществ и недостатков, наиболее часто применяемых методик учетного решения обозначенных проблем, сделан вывод о целесообразности приведения в соответствие друг другу учетной (Дебет </w:t>
      </w:r>
      <w:r w:rsidRPr="006F3963">
        <w:rPr>
          <w:rFonts w:ascii="Times New Roman" w:hAnsi="Times New Roman"/>
          <w:sz w:val="24"/>
          <w:szCs w:val="24"/>
          <w:lang w:val="ky-KG" w:eastAsia="ru-RU"/>
        </w:rPr>
        <w:t>3110</w:t>
      </w:r>
      <w:r w:rsidRPr="006F3963">
        <w:rPr>
          <w:rFonts w:ascii="Times New Roman" w:hAnsi="Times New Roman"/>
          <w:sz w:val="24"/>
          <w:szCs w:val="24"/>
          <w:lang w:eastAsia="ru-RU"/>
        </w:rPr>
        <w:t xml:space="preserve"> - выявляется в момент принятия обязательств к учету) </w:t>
      </w:r>
      <w:r w:rsidRPr="006F3963">
        <w:rPr>
          <w:rFonts w:ascii="Times New Roman" w:hAnsi="Times New Roman"/>
          <w:sz w:val="24"/>
          <w:szCs w:val="24"/>
          <w:lang w:eastAsia="ru-RU"/>
        </w:rPr>
        <w:lastRenderedPageBreak/>
        <w:t xml:space="preserve">и фактической (Кредит </w:t>
      </w:r>
      <w:r w:rsidRPr="006F3963">
        <w:rPr>
          <w:rFonts w:ascii="Times New Roman" w:hAnsi="Times New Roman"/>
          <w:sz w:val="24"/>
          <w:szCs w:val="24"/>
          <w:lang w:val="ky-KG" w:eastAsia="ru-RU"/>
        </w:rPr>
        <w:t xml:space="preserve">3110 </w:t>
      </w:r>
      <w:r w:rsidRPr="006F3963">
        <w:rPr>
          <w:rFonts w:ascii="Times New Roman" w:hAnsi="Times New Roman"/>
          <w:sz w:val="24"/>
          <w:szCs w:val="24"/>
          <w:lang w:eastAsia="ru-RU"/>
        </w:rPr>
        <w:t>-выявляется в момент фактического исполнения обязательств) оценок размера  обязательств посредством новых регулирующих счетов</w:t>
      </w:r>
      <w:r w:rsidRPr="006F3963">
        <w:rPr>
          <w:rFonts w:ascii="Times New Roman" w:hAnsi="Times New Roman"/>
          <w:sz w:val="24"/>
          <w:szCs w:val="24"/>
          <w:lang w:val="ky-KG" w:eastAsia="ru-RU"/>
        </w:rPr>
        <w:t xml:space="preserve"> второго порядка</w:t>
      </w:r>
      <w:r w:rsidRPr="006F3963">
        <w:rPr>
          <w:rFonts w:ascii="Times New Roman" w:hAnsi="Times New Roman"/>
          <w:sz w:val="24"/>
          <w:szCs w:val="24"/>
          <w:lang w:eastAsia="ru-RU"/>
        </w:rPr>
        <w:t>.</w:t>
      </w:r>
      <w:proofErr w:type="gramEnd"/>
      <w:r w:rsidRPr="006F3963">
        <w:rPr>
          <w:rFonts w:ascii="Times New Roman" w:hAnsi="Times New Roman"/>
          <w:sz w:val="24"/>
          <w:szCs w:val="24"/>
          <w:lang w:val="ky-KG" w:eastAsia="ru-RU"/>
        </w:rPr>
        <w:t xml:space="preserve"> Предположим, 1628 или 1629. </w:t>
      </w:r>
    </w:p>
    <w:p w:rsidR="00FD4FFA" w:rsidRPr="006F3963" w:rsidRDefault="00D12E31" w:rsidP="006F3963">
      <w:pPr>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В диссертации разработаны схемы учетных записей с использованием вновь вводимых аналитических субсчетов, призванные оптимизировать учетную политику  обязательств, возникающих в процессе </w:t>
      </w:r>
      <w:proofErr w:type="spellStart"/>
      <w:r w:rsidRPr="006F3963">
        <w:rPr>
          <w:rFonts w:ascii="Times New Roman" w:hAnsi="Times New Roman"/>
          <w:sz w:val="24"/>
          <w:szCs w:val="24"/>
          <w:lang w:eastAsia="ru-RU"/>
        </w:rPr>
        <w:t>коммерческ</w:t>
      </w:r>
      <w:proofErr w:type="spellEnd"/>
      <w:r w:rsidRPr="006F3963">
        <w:rPr>
          <w:rFonts w:ascii="Times New Roman" w:hAnsi="Times New Roman"/>
          <w:sz w:val="24"/>
          <w:szCs w:val="24"/>
          <w:lang w:val="ky-KG" w:eastAsia="ru-RU"/>
        </w:rPr>
        <w:t xml:space="preserve">их действий </w:t>
      </w:r>
      <w:r w:rsidRPr="006F3963">
        <w:rPr>
          <w:rFonts w:ascii="Times New Roman" w:hAnsi="Times New Roman"/>
          <w:sz w:val="24"/>
          <w:szCs w:val="24"/>
          <w:lang w:eastAsia="ru-RU"/>
        </w:rPr>
        <w:t> из договоров. При этом в диссертации оценивается целесообразность включения в эти схемы нового аналитического субсчета </w:t>
      </w:r>
      <w:r w:rsidRPr="00140BD3">
        <w:rPr>
          <w:rFonts w:ascii="Times New Roman" w:hAnsi="Times New Roman"/>
          <w:sz w:val="24"/>
          <w:szCs w:val="24"/>
          <w:lang w:val="ky-KG" w:eastAsia="ru-RU"/>
        </w:rPr>
        <w:t xml:space="preserve">1627 - </w:t>
      </w:r>
      <w:r w:rsidRPr="00140BD3">
        <w:rPr>
          <w:rFonts w:ascii="Times New Roman" w:hAnsi="Times New Roman"/>
          <w:sz w:val="24"/>
          <w:szCs w:val="24"/>
          <w:lang w:eastAsia="ru-RU"/>
        </w:rPr>
        <w:t>«Заготовление и приобретение материальных ценностей».</w:t>
      </w:r>
      <w:r w:rsidRPr="006F3963">
        <w:rPr>
          <w:rFonts w:ascii="Times New Roman" w:hAnsi="Times New Roman"/>
          <w:sz w:val="24"/>
          <w:szCs w:val="24"/>
          <w:lang w:eastAsia="ru-RU"/>
        </w:rPr>
        <w:t xml:space="preserve"> Экономическое содержание исследуемого способа учета  обязатель</w:t>
      </w:r>
      <w:proofErr w:type="gramStart"/>
      <w:r w:rsidRPr="006F3963">
        <w:rPr>
          <w:rFonts w:ascii="Times New Roman" w:hAnsi="Times New Roman"/>
          <w:sz w:val="24"/>
          <w:szCs w:val="24"/>
          <w:lang w:eastAsia="ru-RU"/>
        </w:rPr>
        <w:t>ств св</w:t>
      </w:r>
      <w:proofErr w:type="gramEnd"/>
      <w:r w:rsidRPr="006F3963">
        <w:rPr>
          <w:rFonts w:ascii="Times New Roman" w:hAnsi="Times New Roman"/>
          <w:sz w:val="24"/>
          <w:szCs w:val="24"/>
          <w:lang w:eastAsia="ru-RU"/>
        </w:rPr>
        <w:t xml:space="preserve">одится к </w:t>
      </w:r>
      <w:r w:rsidRPr="006F3963">
        <w:rPr>
          <w:rFonts w:ascii="Times New Roman" w:hAnsi="Times New Roman"/>
          <w:sz w:val="24"/>
          <w:szCs w:val="24"/>
          <w:lang w:val="ky-KG" w:eastAsia="ru-RU"/>
        </w:rPr>
        <w:t xml:space="preserve">определению </w:t>
      </w:r>
      <w:r w:rsidRPr="006F3963">
        <w:rPr>
          <w:rFonts w:ascii="Times New Roman" w:hAnsi="Times New Roman"/>
          <w:sz w:val="24"/>
          <w:szCs w:val="24"/>
          <w:lang w:eastAsia="ru-RU"/>
        </w:rPr>
        <w:t xml:space="preserve"> размера отклонений между </w:t>
      </w:r>
      <w:r w:rsidRPr="006F3963">
        <w:rPr>
          <w:rFonts w:ascii="Times New Roman" w:hAnsi="Times New Roman"/>
          <w:sz w:val="24"/>
          <w:szCs w:val="24"/>
          <w:lang w:val="ky-KG" w:eastAsia="ru-RU"/>
        </w:rPr>
        <w:t xml:space="preserve">остатками материалов и </w:t>
      </w:r>
      <w:r w:rsidRPr="006F3963">
        <w:rPr>
          <w:rFonts w:ascii="Times New Roman" w:hAnsi="Times New Roman"/>
          <w:sz w:val="24"/>
          <w:szCs w:val="24"/>
          <w:lang w:eastAsia="ru-RU"/>
        </w:rPr>
        <w:t> себестоимостью </w:t>
      </w:r>
      <w:r w:rsidRPr="006F3963">
        <w:rPr>
          <w:rFonts w:ascii="Times New Roman" w:hAnsi="Times New Roman"/>
          <w:sz w:val="24"/>
          <w:szCs w:val="24"/>
          <w:lang w:val="ky-KG" w:eastAsia="ru-RU"/>
        </w:rPr>
        <w:t xml:space="preserve"> списанных на производство материалов. </w:t>
      </w:r>
    </w:p>
    <w:p w:rsidR="00FD4FFA" w:rsidRPr="00140BD3" w:rsidRDefault="00FD4FFA" w:rsidP="006F3963">
      <w:pPr>
        <w:spacing w:after="0"/>
        <w:jc w:val="both"/>
        <w:rPr>
          <w:rFonts w:ascii="Times New Roman" w:hAnsi="Times New Roman"/>
          <w:color w:val="000000"/>
          <w:sz w:val="24"/>
          <w:szCs w:val="24"/>
          <w:lang w:val="ky-KG" w:eastAsia="ru-RU"/>
        </w:rPr>
      </w:pPr>
      <w:r w:rsidRPr="006F3963">
        <w:rPr>
          <w:rFonts w:ascii="Times New Roman" w:hAnsi="Times New Roman"/>
          <w:color w:val="000000"/>
          <w:sz w:val="24"/>
          <w:szCs w:val="24"/>
          <w:lang w:val="ky-KG" w:eastAsia="ru-RU"/>
        </w:rPr>
        <w:tab/>
        <w:t>В результате диссертационного исследования обследованы и проанализированы п</w:t>
      </w:r>
      <w:proofErr w:type="spellStart"/>
      <w:r w:rsidRPr="006F3963">
        <w:rPr>
          <w:rFonts w:ascii="Times New Roman" w:hAnsi="Times New Roman"/>
          <w:color w:val="000000"/>
          <w:sz w:val="24"/>
          <w:szCs w:val="24"/>
          <w:lang w:eastAsia="ru-RU"/>
        </w:rPr>
        <w:t>оказател</w:t>
      </w:r>
      <w:proofErr w:type="spellEnd"/>
      <w:r w:rsidRPr="006F3963">
        <w:rPr>
          <w:rFonts w:ascii="Times New Roman" w:hAnsi="Times New Roman"/>
          <w:color w:val="000000"/>
          <w:sz w:val="24"/>
          <w:szCs w:val="24"/>
          <w:lang w:val="ky-KG" w:eastAsia="ru-RU"/>
        </w:rPr>
        <w:t xml:space="preserve">и,  </w:t>
      </w:r>
      <w:proofErr w:type="spellStart"/>
      <w:r w:rsidRPr="006F3963">
        <w:rPr>
          <w:rFonts w:ascii="Times New Roman" w:hAnsi="Times New Roman"/>
          <w:color w:val="000000"/>
          <w:sz w:val="24"/>
          <w:szCs w:val="24"/>
          <w:lang w:eastAsia="ru-RU"/>
        </w:rPr>
        <w:t>характеризующи</w:t>
      </w:r>
      <w:proofErr w:type="spellEnd"/>
      <w:r w:rsidRPr="006F3963">
        <w:rPr>
          <w:rFonts w:ascii="Times New Roman" w:hAnsi="Times New Roman"/>
          <w:color w:val="000000"/>
          <w:sz w:val="24"/>
          <w:szCs w:val="24"/>
          <w:lang w:val="ky-KG" w:eastAsia="ru-RU"/>
        </w:rPr>
        <w:t>е</w:t>
      </w:r>
      <w:r w:rsidRPr="006F3963">
        <w:rPr>
          <w:rFonts w:ascii="Times New Roman" w:hAnsi="Times New Roman"/>
          <w:color w:val="000000"/>
          <w:sz w:val="24"/>
          <w:szCs w:val="24"/>
          <w:lang w:eastAsia="ru-RU"/>
        </w:rPr>
        <w:t xml:space="preserve"> финансовое положение </w:t>
      </w:r>
      <w:r w:rsidRPr="006F3963">
        <w:rPr>
          <w:rFonts w:ascii="Times New Roman" w:hAnsi="Times New Roman"/>
          <w:color w:val="000000"/>
          <w:sz w:val="24"/>
          <w:szCs w:val="24"/>
          <w:lang w:val="ky-KG" w:eastAsia="ru-RU"/>
        </w:rPr>
        <w:t xml:space="preserve"> более 20 предприятий добывающей отрасли Кыргызстана, в т.ч. таких предприятий, как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Ташкомур</w:t>
      </w:r>
      <w:proofErr w:type="spellEnd"/>
      <w:r w:rsidRPr="006F3963">
        <w:rPr>
          <w:rFonts w:ascii="Times New Roman" w:hAnsi="Times New Roman"/>
          <w:sz w:val="24"/>
          <w:szCs w:val="24"/>
        </w:rPr>
        <w:t xml:space="preserve"> ШСУ»</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Тегене</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Юнайтед</w:t>
      </w:r>
      <w:proofErr w:type="spellEnd"/>
      <w:r w:rsidRPr="006F3963">
        <w:rPr>
          <w:rFonts w:ascii="Times New Roman" w:hAnsi="Times New Roman"/>
          <w:sz w:val="24"/>
          <w:szCs w:val="24"/>
        </w:rPr>
        <w:t xml:space="preserve"> Кол </w:t>
      </w:r>
      <w:proofErr w:type="spellStart"/>
      <w:r w:rsidRPr="006F3963">
        <w:rPr>
          <w:rFonts w:ascii="Times New Roman" w:hAnsi="Times New Roman"/>
          <w:sz w:val="24"/>
          <w:szCs w:val="24"/>
        </w:rPr>
        <w:t>компани</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Таш-Комур</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Асыл-Кен</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Антрацит-Коал</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Суусамыр</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w:t>
      </w:r>
      <w:proofErr w:type="spellStart"/>
      <w:r w:rsidRPr="006F3963">
        <w:rPr>
          <w:rFonts w:ascii="Times New Roman" w:hAnsi="Times New Roman"/>
          <w:sz w:val="24"/>
          <w:szCs w:val="24"/>
        </w:rPr>
        <w:t>Акмарал</w:t>
      </w:r>
      <w:proofErr w:type="spellEnd"/>
      <w:r w:rsidRPr="006F3963">
        <w:rPr>
          <w:rFonts w:ascii="Times New Roman" w:hAnsi="Times New Roman"/>
          <w:sz w:val="24"/>
          <w:szCs w:val="24"/>
        </w:rPr>
        <w:t>»</w:t>
      </w:r>
      <w:r w:rsidRPr="006F3963">
        <w:rPr>
          <w:rFonts w:ascii="Times New Roman" w:hAnsi="Times New Roman"/>
          <w:sz w:val="24"/>
          <w:szCs w:val="24"/>
          <w:lang w:val="ky-KG"/>
        </w:rPr>
        <w:t xml:space="preserve">, </w:t>
      </w:r>
      <w:proofErr w:type="spellStart"/>
      <w:r w:rsidRPr="006F3963">
        <w:rPr>
          <w:rFonts w:ascii="Times New Roman" w:hAnsi="Times New Roman"/>
          <w:sz w:val="24"/>
          <w:szCs w:val="24"/>
        </w:rPr>
        <w:t>ОсОО</w:t>
      </w:r>
      <w:proofErr w:type="spellEnd"/>
      <w:r w:rsidRPr="006F3963">
        <w:rPr>
          <w:rFonts w:ascii="Times New Roman" w:hAnsi="Times New Roman"/>
          <w:sz w:val="24"/>
          <w:szCs w:val="24"/>
        </w:rPr>
        <w:t xml:space="preserve"> «Азия Макс групп»</w:t>
      </w:r>
      <w:r w:rsidRPr="006F3963">
        <w:rPr>
          <w:rFonts w:ascii="Times New Roman" w:hAnsi="Times New Roman"/>
          <w:sz w:val="24"/>
          <w:szCs w:val="24"/>
          <w:lang w:val="ky-KG"/>
        </w:rPr>
        <w:t xml:space="preserve"> и др. Как известно, важнейшим показателем </w:t>
      </w:r>
      <w:r w:rsidRPr="006F3963">
        <w:rPr>
          <w:rFonts w:ascii="Times New Roman" w:hAnsi="Times New Roman"/>
          <w:color w:val="000000"/>
          <w:sz w:val="24"/>
          <w:szCs w:val="24"/>
          <w:lang w:eastAsia="ru-RU"/>
        </w:rPr>
        <w:t xml:space="preserve"> для таких внешних пользователей, как кредиторы и инвесторы</w:t>
      </w:r>
      <w:r w:rsidRPr="006F3963">
        <w:rPr>
          <w:rFonts w:ascii="Times New Roman" w:hAnsi="Times New Roman"/>
          <w:color w:val="000000"/>
          <w:sz w:val="24"/>
          <w:szCs w:val="24"/>
          <w:lang w:val="ky-KG" w:eastAsia="ru-RU"/>
        </w:rPr>
        <w:t xml:space="preserve"> является платежеспособность, которая характеризует процесс </w:t>
      </w:r>
      <w:proofErr w:type="spellStart"/>
      <w:r w:rsidRPr="006F3963">
        <w:rPr>
          <w:rFonts w:ascii="Times New Roman" w:hAnsi="Times New Roman"/>
          <w:color w:val="000000"/>
          <w:sz w:val="24"/>
          <w:szCs w:val="24"/>
          <w:lang w:eastAsia="ru-RU"/>
        </w:rPr>
        <w:t>покрыти</w:t>
      </w:r>
      <w:proofErr w:type="spellEnd"/>
      <w:r w:rsidRPr="006F3963">
        <w:rPr>
          <w:rFonts w:ascii="Times New Roman" w:hAnsi="Times New Roman"/>
          <w:color w:val="000000"/>
          <w:sz w:val="24"/>
          <w:szCs w:val="24"/>
          <w:lang w:val="ky-KG" w:eastAsia="ru-RU"/>
        </w:rPr>
        <w:t>я</w:t>
      </w:r>
      <w:r w:rsidRPr="006F3963">
        <w:rPr>
          <w:rFonts w:ascii="Times New Roman" w:hAnsi="Times New Roman"/>
          <w:color w:val="000000"/>
          <w:sz w:val="24"/>
          <w:szCs w:val="24"/>
          <w:lang w:eastAsia="ru-RU"/>
        </w:rPr>
        <w:t xml:space="preserve"> платежными и другими ликвидными средствами обязательств предприятия. Платежеспособность организации оценивается методом определения достаточности источников сре</w:t>
      </w:r>
      <w:proofErr w:type="gramStart"/>
      <w:r w:rsidRPr="006F3963">
        <w:rPr>
          <w:rFonts w:ascii="Times New Roman" w:hAnsi="Times New Roman"/>
          <w:color w:val="000000"/>
          <w:sz w:val="24"/>
          <w:szCs w:val="24"/>
          <w:lang w:eastAsia="ru-RU"/>
        </w:rPr>
        <w:t>дств дл</w:t>
      </w:r>
      <w:proofErr w:type="gramEnd"/>
      <w:r w:rsidRPr="006F3963">
        <w:rPr>
          <w:rFonts w:ascii="Times New Roman" w:hAnsi="Times New Roman"/>
          <w:color w:val="000000"/>
          <w:sz w:val="24"/>
          <w:szCs w:val="24"/>
          <w:lang w:eastAsia="ru-RU"/>
        </w:rPr>
        <w:t>я формирования запасов и затрат предприятия. При анализе выявляют соотношения между отдельными видами активов организации и источниками их покрытия. В зависимости от того, какие источники используются для формирования запасов и затрат, можно сделать вывод об уровне платежеспособности организации. При анализе платежеспособности предприятия с позиции непрерывности его деятельности обычно рассчитывают три основных коэффициента: коэффициент текущей платежеспособности, коэффициент быстрой платежеспособности, коэффициент абсолютной платежеспособности</w:t>
      </w:r>
      <w:r w:rsidRPr="006F3963">
        <w:rPr>
          <w:rFonts w:ascii="Times New Roman" w:hAnsi="Times New Roman"/>
          <w:color w:val="000000"/>
          <w:sz w:val="24"/>
          <w:szCs w:val="24"/>
          <w:lang w:val="ky-KG" w:eastAsia="ru-RU"/>
        </w:rPr>
        <w:t xml:space="preserve">. </w:t>
      </w:r>
    </w:p>
    <w:p w:rsidR="00D12E31" w:rsidRPr="00140BD3" w:rsidRDefault="00D12E31" w:rsidP="00E606EF">
      <w:pPr>
        <w:spacing w:after="0"/>
        <w:jc w:val="center"/>
        <w:rPr>
          <w:rFonts w:ascii="Times New Roman" w:hAnsi="Times New Roman"/>
          <w:sz w:val="24"/>
          <w:szCs w:val="24"/>
          <w:lang w:val="ky-KG"/>
        </w:rPr>
      </w:pPr>
      <w:r w:rsidRPr="00140BD3">
        <w:rPr>
          <w:rFonts w:ascii="Times New Roman" w:hAnsi="Times New Roman"/>
          <w:b/>
          <w:sz w:val="24"/>
          <w:szCs w:val="24"/>
          <w:lang w:eastAsia="ru-RU"/>
        </w:rPr>
        <w:t>Таблица</w:t>
      </w:r>
      <w:r w:rsidRPr="00140BD3">
        <w:rPr>
          <w:rFonts w:ascii="Times New Roman" w:hAnsi="Times New Roman"/>
          <w:b/>
          <w:sz w:val="24"/>
          <w:szCs w:val="24"/>
          <w:lang w:val="ky-KG" w:eastAsia="ru-RU"/>
        </w:rPr>
        <w:t xml:space="preserve"> 3. </w:t>
      </w:r>
      <w:r w:rsidRPr="00140BD3">
        <w:rPr>
          <w:rFonts w:ascii="Times New Roman" w:hAnsi="Times New Roman"/>
          <w:b/>
          <w:sz w:val="24"/>
          <w:szCs w:val="24"/>
          <w:lang w:eastAsia="ru-RU"/>
        </w:rPr>
        <w:t xml:space="preserve"> Структура обязательств  коммерческого</w:t>
      </w:r>
      <w:r w:rsidR="005E4E9B" w:rsidRPr="00140BD3">
        <w:rPr>
          <w:rFonts w:ascii="Times New Roman" w:hAnsi="Times New Roman"/>
          <w:b/>
          <w:sz w:val="24"/>
          <w:szCs w:val="24"/>
          <w:lang w:eastAsia="ru-RU"/>
        </w:rPr>
        <w:t xml:space="preserve"> </w:t>
      </w:r>
      <w:r w:rsidRPr="00140BD3">
        <w:rPr>
          <w:rFonts w:ascii="Times New Roman" w:hAnsi="Times New Roman"/>
          <w:b/>
          <w:sz w:val="24"/>
          <w:szCs w:val="24"/>
          <w:lang w:eastAsia="ru-RU"/>
        </w:rPr>
        <w:t xml:space="preserve">предприятия </w:t>
      </w:r>
      <w:proofErr w:type="spellStart"/>
      <w:r w:rsidRPr="00140BD3">
        <w:rPr>
          <w:rFonts w:ascii="Times New Roman" w:hAnsi="Times New Roman"/>
          <w:b/>
          <w:sz w:val="24"/>
          <w:szCs w:val="24"/>
          <w:lang w:eastAsia="ru-RU"/>
        </w:rPr>
        <w:t>ОсОО</w:t>
      </w:r>
      <w:proofErr w:type="spellEnd"/>
      <w:r w:rsidRPr="00140BD3">
        <w:rPr>
          <w:rFonts w:ascii="Times New Roman" w:hAnsi="Times New Roman"/>
          <w:b/>
          <w:sz w:val="24"/>
          <w:szCs w:val="24"/>
          <w:lang w:eastAsia="ru-RU"/>
        </w:rPr>
        <w:t xml:space="preserve"> «</w:t>
      </w:r>
      <w:proofErr w:type="spellStart"/>
      <w:r w:rsidRPr="00140BD3">
        <w:rPr>
          <w:rFonts w:ascii="Times New Roman" w:hAnsi="Times New Roman"/>
          <w:b/>
          <w:sz w:val="24"/>
          <w:szCs w:val="24"/>
          <w:lang w:eastAsia="ru-RU"/>
        </w:rPr>
        <w:t>Ташкомур</w:t>
      </w:r>
      <w:proofErr w:type="spellEnd"/>
      <w:r w:rsidRPr="00140BD3">
        <w:rPr>
          <w:rFonts w:ascii="Times New Roman" w:hAnsi="Times New Roman"/>
          <w:b/>
          <w:sz w:val="24"/>
          <w:szCs w:val="24"/>
          <w:lang w:eastAsia="ru-RU"/>
        </w:rPr>
        <w:t xml:space="preserve"> ШСУ» за период  2010-2014 гг.  (в фактически действующих ценах)</w:t>
      </w:r>
    </w:p>
    <w:p w:rsidR="00D12E31" w:rsidRPr="00140BD3" w:rsidRDefault="00D12E31" w:rsidP="00E606EF">
      <w:pPr>
        <w:spacing w:after="0"/>
        <w:jc w:val="center"/>
        <w:rPr>
          <w:rFonts w:ascii="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1276"/>
        <w:gridCol w:w="1276"/>
        <w:gridCol w:w="1276"/>
        <w:gridCol w:w="1134"/>
        <w:gridCol w:w="1099"/>
      </w:tblGrid>
      <w:tr w:rsidR="006075D6" w:rsidRPr="00140BD3" w:rsidTr="006075D6">
        <w:trPr>
          <w:trHeight w:val="341"/>
        </w:trPr>
        <w:tc>
          <w:tcPr>
            <w:tcW w:w="3510" w:type="dxa"/>
            <w:tcBorders>
              <w:top w:val="single" w:sz="4" w:space="0" w:color="000000"/>
              <w:left w:val="single" w:sz="4" w:space="0" w:color="000000"/>
              <w:bottom w:val="single" w:sz="4" w:space="0" w:color="000000"/>
              <w:right w:val="single" w:sz="4" w:space="0" w:color="000000"/>
            </w:tcBorders>
          </w:tcPr>
          <w:p w:rsidR="00D12E31" w:rsidRPr="00140BD3" w:rsidRDefault="00D12E31" w:rsidP="00140BD3">
            <w:pPr>
              <w:spacing w:after="0"/>
              <w:jc w:val="center"/>
              <w:rPr>
                <w:rFonts w:ascii="Times New Roman" w:hAnsi="Times New Roman"/>
                <w:sz w:val="24"/>
                <w:szCs w:val="24"/>
                <w:lang w:eastAsia="ru-RU"/>
              </w:rPr>
            </w:pPr>
            <w:r w:rsidRPr="00140BD3">
              <w:rPr>
                <w:rFonts w:ascii="Times New Roman" w:hAnsi="Times New Roman"/>
                <w:sz w:val="24"/>
                <w:szCs w:val="24"/>
                <w:lang w:eastAsia="ru-RU"/>
              </w:rPr>
              <w:t>Наименование показателей</w:t>
            </w:r>
          </w:p>
        </w:tc>
        <w:tc>
          <w:tcPr>
            <w:tcW w:w="1276"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6075D6">
            <w:pPr>
              <w:spacing w:after="0"/>
              <w:jc w:val="center"/>
              <w:rPr>
                <w:rFonts w:ascii="Times New Roman" w:hAnsi="Times New Roman"/>
                <w:sz w:val="24"/>
                <w:szCs w:val="24"/>
                <w:lang w:eastAsia="ru-RU"/>
              </w:rPr>
            </w:pPr>
            <w:r w:rsidRPr="00140BD3">
              <w:rPr>
                <w:rFonts w:ascii="Times New Roman" w:hAnsi="Times New Roman"/>
                <w:sz w:val="24"/>
                <w:szCs w:val="24"/>
                <w:lang w:eastAsia="ru-RU"/>
              </w:rPr>
              <w:t>2010</w:t>
            </w:r>
          </w:p>
        </w:tc>
        <w:tc>
          <w:tcPr>
            <w:tcW w:w="1276"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6075D6">
            <w:pPr>
              <w:spacing w:after="0"/>
              <w:jc w:val="center"/>
              <w:rPr>
                <w:rFonts w:ascii="Times New Roman" w:hAnsi="Times New Roman"/>
                <w:sz w:val="24"/>
                <w:szCs w:val="24"/>
                <w:lang w:eastAsia="ru-RU"/>
              </w:rPr>
            </w:pPr>
            <w:r w:rsidRPr="00140BD3">
              <w:rPr>
                <w:rFonts w:ascii="Times New Roman" w:hAnsi="Times New Roman"/>
                <w:sz w:val="24"/>
                <w:szCs w:val="24"/>
                <w:lang w:eastAsia="ru-RU"/>
              </w:rPr>
              <w:t>2011</w:t>
            </w:r>
          </w:p>
        </w:tc>
        <w:tc>
          <w:tcPr>
            <w:tcW w:w="1276"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6075D6">
            <w:pPr>
              <w:spacing w:after="0"/>
              <w:jc w:val="center"/>
              <w:rPr>
                <w:rFonts w:ascii="Times New Roman" w:hAnsi="Times New Roman"/>
                <w:sz w:val="24"/>
                <w:szCs w:val="24"/>
                <w:lang w:eastAsia="ru-RU"/>
              </w:rPr>
            </w:pPr>
            <w:r w:rsidRPr="00140BD3">
              <w:rPr>
                <w:rFonts w:ascii="Times New Roman" w:hAnsi="Times New Roman"/>
                <w:sz w:val="24"/>
                <w:szCs w:val="24"/>
                <w:lang w:eastAsia="ru-RU"/>
              </w:rPr>
              <w:t>2012</w:t>
            </w:r>
          </w:p>
        </w:tc>
        <w:tc>
          <w:tcPr>
            <w:tcW w:w="1134"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6075D6">
            <w:pPr>
              <w:spacing w:after="0"/>
              <w:jc w:val="center"/>
              <w:rPr>
                <w:rFonts w:ascii="Times New Roman" w:hAnsi="Times New Roman"/>
                <w:sz w:val="24"/>
                <w:szCs w:val="24"/>
                <w:lang w:eastAsia="ru-RU"/>
              </w:rPr>
            </w:pPr>
            <w:r w:rsidRPr="00140BD3">
              <w:rPr>
                <w:rFonts w:ascii="Times New Roman" w:hAnsi="Times New Roman"/>
                <w:sz w:val="24"/>
                <w:szCs w:val="24"/>
                <w:lang w:eastAsia="ru-RU"/>
              </w:rPr>
              <w:t>2013</w:t>
            </w:r>
          </w:p>
        </w:tc>
        <w:tc>
          <w:tcPr>
            <w:tcW w:w="1099"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6075D6">
            <w:pPr>
              <w:spacing w:after="0"/>
              <w:jc w:val="center"/>
              <w:rPr>
                <w:rFonts w:ascii="Times New Roman" w:hAnsi="Times New Roman"/>
                <w:sz w:val="24"/>
                <w:szCs w:val="24"/>
                <w:lang w:eastAsia="ru-RU"/>
              </w:rPr>
            </w:pPr>
            <w:r w:rsidRPr="00140BD3">
              <w:rPr>
                <w:rFonts w:ascii="Times New Roman" w:hAnsi="Times New Roman"/>
                <w:sz w:val="24"/>
                <w:szCs w:val="24"/>
                <w:lang w:eastAsia="ru-RU"/>
              </w:rPr>
              <w:t>2014</w:t>
            </w:r>
          </w:p>
        </w:tc>
      </w:tr>
      <w:tr w:rsidR="00D12E31" w:rsidRPr="00140BD3" w:rsidTr="00140BD3">
        <w:trPr>
          <w:trHeight w:val="1140"/>
        </w:trPr>
        <w:tc>
          <w:tcPr>
            <w:tcW w:w="3510" w:type="dxa"/>
            <w:tcBorders>
              <w:top w:val="single" w:sz="4" w:space="0" w:color="000000"/>
              <w:left w:val="single" w:sz="4" w:space="0" w:color="000000"/>
              <w:bottom w:val="single" w:sz="4" w:space="0" w:color="000000"/>
              <w:right w:val="single" w:sz="4" w:space="0" w:color="000000"/>
            </w:tcBorders>
          </w:tcPr>
          <w:p w:rsidR="00140BD3" w:rsidRPr="00140BD3" w:rsidRDefault="00140BD3" w:rsidP="00140BD3">
            <w:pPr>
              <w:spacing w:after="0"/>
              <w:rPr>
                <w:rFonts w:ascii="Times New Roman" w:hAnsi="Times New Roman"/>
                <w:sz w:val="24"/>
                <w:szCs w:val="24"/>
                <w:lang w:eastAsia="ru-RU"/>
              </w:rPr>
            </w:pPr>
          </w:p>
          <w:p w:rsidR="00140BD3" w:rsidRPr="00140BD3" w:rsidRDefault="00140BD3" w:rsidP="00140BD3">
            <w:pPr>
              <w:spacing w:after="0"/>
              <w:rPr>
                <w:rFonts w:ascii="Times New Roman" w:hAnsi="Times New Roman"/>
                <w:sz w:val="24"/>
                <w:szCs w:val="24"/>
                <w:lang w:eastAsia="ru-RU"/>
              </w:rPr>
            </w:pPr>
            <w:r w:rsidRPr="00140BD3">
              <w:rPr>
                <w:rFonts w:ascii="Times New Roman" w:hAnsi="Times New Roman"/>
                <w:sz w:val="24"/>
                <w:szCs w:val="24"/>
                <w:lang w:eastAsia="ru-RU"/>
              </w:rPr>
              <w:t xml:space="preserve">Обязательства-всего </w:t>
            </w:r>
            <w:proofErr w:type="spellStart"/>
            <w:r w:rsidRPr="00140BD3">
              <w:rPr>
                <w:rFonts w:ascii="Times New Roman" w:hAnsi="Times New Roman"/>
                <w:sz w:val="24"/>
                <w:szCs w:val="24"/>
                <w:lang w:eastAsia="ru-RU"/>
              </w:rPr>
              <w:t>тыс</w:t>
            </w:r>
            <w:proofErr w:type="gramStart"/>
            <w:r w:rsidRPr="00140BD3">
              <w:rPr>
                <w:rFonts w:ascii="Times New Roman" w:hAnsi="Times New Roman"/>
                <w:sz w:val="24"/>
                <w:szCs w:val="24"/>
                <w:lang w:eastAsia="ru-RU"/>
              </w:rPr>
              <w:t>,с</w:t>
            </w:r>
            <w:proofErr w:type="gramEnd"/>
            <w:r w:rsidRPr="00140BD3">
              <w:rPr>
                <w:rFonts w:ascii="Times New Roman" w:hAnsi="Times New Roman"/>
                <w:sz w:val="24"/>
                <w:szCs w:val="24"/>
                <w:lang w:eastAsia="ru-RU"/>
              </w:rPr>
              <w:t>ом</w:t>
            </w:r>
            <w:proofErr w:type="spellEnd"/>
            <w:r w:rsidRPr="00140BD3">
              <w:rPr>
                <w:rFonts w:ascii="Times New Roman" w:hAnsi="Times New Roman"/>
                <w:sz w:val="24"/>
                <w:szCs w:val="24"/>
                <w:lang w:eastAsia="ru-RU"/>
              </w:rPr>
              <w:t>.</w:t>
            </w:r>
          </w:p>
          <w:p w:rsidR="00AE64C3" w:rsidRPr="00140BD3" w:rsidRDefault="00140BD3" w:rsidP="00991379">
            <w:pPr>
              <w:spacing w:after="0"/>
              <w:rPr>
                <w:rFonts w:ascii="Times New Roman" w:hAnsi="Times New Roman"/>
                <w:sz w:val="24"/>
                <w:szCs w:val="24"/>
                <w:lang w:eastAsia="ru-RU"/>
              </w:rPr>
            </w:pPr>
            <w:proofErr w:type="gramStart"/>
            <w:r w:rsidRPr="00140BD3">
              <w:rPr>
                <w:rFonts w:ascii="Times New Roman" w:hAnsi="Times New Roman"/>
                <w:sz w:val="24"/>
                <w:szCs w:val="24"/>
                <w:lang w:eastAsia="ru-RU"/>
              </w:rPr>
              <w:t>в</w:t>
            </w:r>
            <w:proofErr w:type="gramEnd"/>
            <w:r w:rsidRPr="00140BD3">
              <w:rPr>
                <w:rFonts w:ascii="Times New Roman" w:hAnsi="Times New Roman"/>
                <w:sz w:val="24"/>
                <w:szCs w:val="24"/>
                <w:lang w:eastAsia="ru-RU"/>
              </w:rPr>
              <w:t xml:space="preserve"> % к </w:t>
            </w:r>
            <w:proofErr w:type="spellStart"/>
            <w:r w:rsidRPr="00140BD3">
              <w:rPr>
                <w:rFonts w:ascii="Times New Roman" w:hAnsi="Times New Roman"/>
                <w:sz w:val="24"/>
                <w:szCs w:val="24"/>
                <w:lang w:eastAsia="ru-RU"/>
              </w:rPr>
              <w:t>итогу,%</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140BD3" w:rsidRDefault="00140BD3" w:rsidP="00991379">
            <w:pPr>
              <w:spacing w:after="0"/>
              <w:jc w:val="center"/>
              <w:rPr>
                <w:rFonts w:ascii="Times New Roman" w:hAnsi="Times New Roman"/>
                <w:sz w:val="24"/>
                <w:szCs w:val="24"/>
                <w:lang w:eastAsia="ru-RU"/>
              </w:rPr>
            </w:pPr>
          </w:p>
          <w:p w:rsidR="00D12E31" w:rsidRPr="00140BD3" w:rsidRDefault="00140BD3"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12131,9</w:t>
            </w:r>
          </w:p>
          <w:p w:rsidR="00D12E31" w:rsidRPr="00140BD3" w:rsidRDefault="00140BD3" w:rsidP="00140BD3">
            <w:pPr>
              <w:spacing w:after="0"/>
              <w:rPr>
                <w:rFonts w:ascii="Times New Roman" w:hAnsi="Times New Roman"/>
                <w:sz w:val="24"/>
                <w:szCs w:val="24"/>
                <w:lang w:eastAsia="ru-RU"/>
              </w:rPr>
            </w:pPr>
            <w:r w:rsidRPr="00140BD3">
              <w:rPr>
                <w:rFonts w:ascii="Times New Roman" w:hAnsi="Times New Roman"/>
                <w:sz w:val="24"/>
                <w:szCs w:val="24"/>
                <w:lang w:eastAsia="ru-RU"/>
              </w:rPr>
              <w:t xml:space="preserve">      100</w:t>
            </w:r>
          </w:p>
          <w:p w:rsidR="00D12E31" w:rsidRPr="00140BD3" w:rsidRDefault="00D12E31" w:rsidP="00140BD3">
            <w:pPr>
              <w:spacing w:after="0"/>
              <w:jc w:val="center"/>
              <w:rPr>
                <w:rFonts w:ascii="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140BD3" w:rsidRDefault="00140BD3" w:rsidP="00991379">
            <w:pPr>
              <w:spacing w:after="0"/>
              <w:jc w:val="center"/>
              <w:rPr>
                <w:rFonts w:ascii="Times New Roman" w:hAnsi="Times New Roman"/>
                <w:sz w:val="24"/>
                <w:szCs w:val="24"/>
                <w:lang w:eastAsia="ru-RU"/>
              </w:rPr>
            </w:pP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15334,2</w:t>
            </w: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100</w:t>
            </w:r>
          </w:p>
          <w:p w:rsidR="00D12E31" w:rsidRPr="00140BD3" w:rsidRDefault="00D12E31" w:rsidP="00991379">
            <w:pPr>
              <w:spacing w:after="0"/>
              <w:jc w:val="center"/>
              <w:rPr>
                <w:rFonts w:ascii="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140BD3" w:rsidRDefault="00140BD3" w:rsidP="00991379">
            <w:pPr>
              <w:spacing w:after="0"/>
              <w:jc w:val="center"/>
              <w:rPr>
                <w:rFonts w:ascii="Times New Roman" w:hAnsi="Times New Roman"/>
                <w:sz w:val="24"/>
                <w:szCs w:val="24"/>
                <w:lang w:eastAsia="ru-RU"/>
              </w:rPr>
            </w:pP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20518,6</w:t>
            </w: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100</w:t>
            </w:r>
          </w:p>
          <w:p w:rsidR="00D12E31" w:rsidRPr="00140BD3" w:rsidRDefault="00D12E31" w:rsidP="00991379">
            <w:pPr>
              <w:spacing w:after="0"/>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40BD3" w:rsidRDefault="00140BD3" w:rsidP="00991379">
            <w:pPr>
              <w:spacing w:after="0"/>
              <w:jc w:val="center"/>
              <w:rPr>
                <w:rFonts w:ascii="Times New Roman" w:hAnsi="Times New Roman"/>
                <w:sz w:val="24"/>
                <w:szCs w:val="24"/>
                <w:lang w:eastAsia="ru-RU"/>
              </w:rPr>
            </w:pP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26346,7</w:t>
            </w: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100</w:t>
            </w:r>
          </w:p>
          <w:p w:rsidR="00D12E31" w:rsidRPr="00140BD3" w:rsidRDefault="00D12E31" w:rsidP="00991379">
            <w:pPr>
              <w:spacing w:after="0"/>
              <w:jc w:val="center"/>
              <w:rPr>
                <w:rFonts w:ascii="Times New Roman" w:hAnsi="Times New Roman"/>
                <w:sz w:val="24"/>
                <w:szCs w:val="24"/>
                <w:lang w:eastAsia="ru-RU"/>
              </w:rPr>
            </w:pPr>
          </w:p>
        </w:tc>
        <w:tc>
          <w:tcPr>
            <w:tcW w:w="1099" w:type="dxa"/>
            <w:tcBorders>
              <w:top w:val="single" w:sz="4" w:space="0" w:color="000000"/>
              <w:left w:val="single" w:sz="4" w:space="0" w:color="000000"/>
              <w:bottom w:val="single" w:sz="4" w:space="0" w:color="000000"/>
              <w:right w:val="single" w:sz="4" w:space="0" w:color="000000"/>
            </w:tcBorders>
          </w:tcPr>
          <w:p w:rsidR="00140BD3" w:rsidRDefault="00140BD3" w:rsidP="00991379">
            <w:pPr>
              <w:spacing w:after="0"/>
              <w:jc w:val="center"/>
              <w:rPr>
                <w:rFonts w:ascii="Times New Roman" w:hAnsi="Times New Roman"/>
                <w:sz w:val="24"/>
                <w:szCs w:val="24"/>
                <w:lang w:eastAsia="ru-RU"/>
              </w:rPr>
            </w:pP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23662,2</w:t>
            </w:r>
          </w:p>
          <w:p w:rsidR="00D12E31" w:rsidRPr="00140BD3" w:rsidRDefault="00140BD3" w:rsidP="00991379">
            <w:pPr>
              <w:spacing w:after="0"/>
              <w:jc w:val="center"/>
              <w:rPr>
                <w:rFonts w:ascii="Times New Roman" w:hAnsi="Times New Roman"/>
                <w:sz w:val="24"/>
                <w:szCs w:val="24"/>
                <w:lang w:eastAsia="ru-RU"/>
              </w:rPr>
            </w:pPr>
            <w:r>
              <w:rPr>
                <w:rFonts w:ascii="Times New Roman" w:hAnsi="Times New Roman"/>
                <w:sz w:val="24"/>
                <w:szCs w:val="24"/>
                <w:lang w:eastAsia="ru-RU"/>
              </w:rPr>
              <w:t>100</w:t>
            </w:r>
          </w:p>
          <w:p w:rsidR="00D12E31" w:rsidRPr="00140BD3" w:rsidRDefault="00D12E31" w:rsidP="00991379">
            <w:pPr>
              <w:spacing w:after="0"/>
              <w:jc w:val="center"/>
              <w:rPr>
                <w:rFonts w:ascii="Times New Roman" w:hAnsi="Times New Roman"/>
                <w:sz w:val="24"/>
                <w:szCs w:val="24"/>
                <w:lang w:eastAsia="ru-RU"/>
              </w:rPr>
            </w:pPr>
          </w:p>
        </w:tc>
      </w:tr>
      <w:tr w:rsidR="00D12E31" w:rsidRPr="00140BD3" w:rsidTr="006075D6">
        <w:tc>
          <w:tcPr>
            <w:tcW w:w="3510" w:type="dxa"/>
            <w:tcBorders>
              <w:top w:val="single" w:sz="4" w:space="0" w:color="000000"/>
              <w:left w:val="single" w:sz="4" w:space="0" w:color="000000"/>
              <w:bottom w:val="single" w:sz="4" w:space="0" w:color="000000"/>
              <w:right w:val="single" w:sz="4" w:space="0" w:color="000000"/>
            </w:tcBorders>
            <w:hideMark/>
          </w:tcPr>
          <w:p w:rsidR="00D12E31" w:rsidRPr="00140BD3" w:rsidRDefault="00D12E31" w:rsidP="00991379">
            <w:pPr>
              <w:spacing w:after="0"/>
              <w:rPr>
                <w:rFonts w:ascii="Times New Roman" w:hAnsi="Times New Roman"/>
                <w:sz w:val="24"/>
                <w:szCs w:val="24"/>
                <w:lang w:eastAsia="ru-RU"/>
              </w:rPr>
            </w:pPr>
            <w:r w:rsidRPr="00140BD3">
              <w:rPr>
                <w:rFonts w:ascii="Times New Roman" w:hAnsi="Times New Roman"/>
                <w:sz w:val="24"/>
                <w:szCs w:val="24"/>
                <w:lang w:eastAsia="ru-RU"/>
              </w:rPr>
              <w:t>в том числе:</w:t>
            </w: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tc>
        <w:tc>
          <w:tcPr>
            <w:tcW w:w="1099"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tc>
      </w:tr>
      <w:tr w:rsidR="00D12E31" w:rsidRPr="00140BD3" w:rsidTr="006075D6">
        <w:tc>
          <w:tcPr>
            <w:tcW w:w="3510" w:type="dxa"/>
            <w:tcBorders>
              <w:top w:val="single" w:sz="4" w:space="0" w:color="000000"/>
              <w:left w:val="single" w:sz="4" w:space="0" w:color="000000"/>
              <w:bottom w:val="single" w:sz="4" w:space="0" w:color="000000"/>
              <w:right w:val="single" w:sz="4" w:space="0" w:color="000000"/>
            </w:tcBorders>
          </w:tcPr>
          <w:p w:rsidR="00140BD3" w:rsidRPr="00140BD3" w:rsidRDefault="00140BD3" w:rsidP="00140BD3">
            <w:pPr>
              <w:spacing w:after="0"/>
              <w:rPr>
                <w:rFonts w:ascii="Times New Roman" w:hAnsi="Times New Roman"/>
                <w:sz w:val="24"/>
                <w:szCs w:val="24"/>
                <w:lang w:eastAsia="ru-RU"/>
              </w:rPr>
            </w:pPr>
            <w:r w:rsidRPr="00140BD3">
              <w:rPr>
                <w:rFonts w:ascii="Times New Roman" w:hAnsi="Times New Roman"/>
                <w:sz w:val="24"/>
                <w:szCs w:val="24"/>
                <w:lang w:eastAsia="ru-RU"/>
              </w:rPr>
              <w:t xml:space="preserve">краткосрочные           обязательства, </w:t>
            </w:r>
            <w:proofErr w:type="spellStart"/>
            <w:r w:rsidRPr="00140BD3">
              <w:rPr>
                <w:rFonts w:ascii="Times New Roman" w:hAnsi="Times New Roman"/>
                <w:sz w:val="24"/>
                <w:szCs w:val="24"/>
                <w:lang w:eastAsia="ru-RU"/>
              </w:rPr>
              <w:t>тыс</w:t>
            </w:r>
            <w:proofErr w:type="gramStart"/>
            <w:r w:rsidRPr="00140BD3">
              <w:rPr>
                <w:rFonts w:ascii="Times New Roman" w:hAnsi="Times New Roman"/>
                <w:sz w:val="24"/>
                <w:szCs w:val="24"/>
                <w:lang w:eastAsia="ru-RU"/>
              </w:rPr>
              <w:t>,с</w:t>
            </w:r>
            <w:proofErr w:type="gramEnd"/>
            <w:r w:rsidRPr="00140BD3">
              <w:rPr>
                <w:rFonts w:ascii="Times New Roman" w:hAnsi="Times New Roman"/>
                <w:sz w:val="24"/>
                <w:szCs w:val="24"/>
                <w:lang w:eastAsia="ru-RU"/>
              </w:rPr>
              <w:t>ом</w:t>
            </w:r>
            <w:proofErr w:type="spellEnd"/>
            <w:r w:rsidRPr="00140BD3">
              <w:rPr>
                <w:rFonts w:ascii="Times New Roman" w:hAnsi="Times New Roman"/>
                <w:sz w:val="24"/>
                <w:szCs w:val="24"/>
                <w:lang w:eastAsia="ru-RU"/>
              </w:rPr>
              <w:t>.</w:t>
            </w:r>
          </w:p>
          <w:p w:rsidR="006075D6" w:rsidRPr="00140BD3" w:rsidRDefault="00140BD3" w:rsidP="00991379">
            <w:pPr>
              <w:spacing w:after="0"/>
              <w:rPr>
                <w:rFonts w:ascii="Times New Roman" w:hAnsi="Times New Roman"/>
                <w:sz w:val="24"/>
                <w:szCs w:val="24"/>
                <w:lang w:eastAsia="ru-RU"/>
              </w:rPr>
            </w:pPr>
            <w:proofErr w:type="gramStart"/>
            <w:r w:rsidRPr="00140BD3">
              <w:rPr>
                <w:rFonts w:ascii="Times New Roman" w:hAnsi="Times New Roman"/>
                <w:sz w:val="24"/>
                <w:szCs w:val="24"/>
                <w:lang w:eastAsia="ru-RU"/>
              </w:rPr>
              <w:t>в</w:t>
            </w:r>
            <w:proofErr w:type="gramEnd"/>
            <w:r w:rsidRPr="00140BD3">
              <w:rPr>
                <w:rFonts w:ascii="Times New Roman" w:hAnsi="Times New Roman"/>
                <w:sz w:val="24"/>
                <w:szCs w:val="24"/>
                <w:lang w:eastAsia="ru-RU"/>
              </w:rPr>
              <w:t xml:space="preserve"> % к </w:t>
            </w:r>
            <w:proofErr w:type="spellStart"/>
            <w:r w:rsidRPr="00140BD3">
              <w:rPr>
                <w:rFonts w:ascii="Times New Roman" w:hAnsi="Times New Roman"/>
                <w:sz w:val="24"/>
                <w:szCs w:val="24"/>
                <w:lang w:eastAsia="ru-RU"/>
              </w:rPr>
              <w:t>итогу,%</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12E31" w:rsidRDefault="00D12E31" w:rsidP="00991379">
            <w:pPr>
              <w:spacing w:after="0"/>
              <w:jc w:val="center"/>
              <w:rPr>
                <w:rFonts w:ascii="Times New Roman" w:hAnsi="Times New Roman"/>
                <w:sz w:val="24"/>
                <w:szCs w:val="24"/>
                <w:lang w:eastAsia="ru-RU"/>
              </w:rPr>
            </w:pPr>
          </w:p>
          <w:p w:rsidR="002B7101" w:rsidRDefault="002B7101" w:rsidP="00991379">
            <w:pPr>
              <w:spacing w:after="0"/>
              <w:jc w:val="center"/>
              <w:rPr>
                <w:rFonts w:ascii="Times New Roman" w:hAnsi="Times New Roman"/>
                <w:sz w:val="24"/>
                <w:szCs w:val="24"/>
                <w:lang w:eastAsia="ru-RU"/>
              </w:rPr>
            </w:pPr>
            <w:r>
              <w:rPr>
                <w:rFonts w:ascii="Times New Roman" w:hAnsi="Times New Roman"/>
                <w:sz w:val="24"/>
                <w:szCs w:val="24"/>
                <w:lang w:eastAsia="ru-RU"/>
              </w:rPr>
              <w:t>7444,0</w:t>
            </w:r>
          </w:p>
          <w:p w:rsidR="002B7101" w:rsidRPr="00140BD3" w:rsidRDefault="002B7101" w:rsidP="00991379">
            <w:pPr>
              <w:spacing w:after="0"/>
              <w:jc w:val="center"/>
              <w:rPr>
                <w:rFonts w:ascii="Times New Roman" w:hAnsi="Times New Roman"/>
                <w:sz w:val="24"/>
                <w:szCs w:val="24"/>
                <w:lang w:eastAsia="ru-RU"/>
              </w:rPr>
            </w:pPr>
            <w:r>
              <w:rPr>
                <w:rFonts w:ascii="Times New Roman" w:hAnsi="Times New Roman"/>
                <w:sz w:val="24"/>
                <w:szCs w:val="24"/>
                <w:lang w:eastAsia="ru-RU"/>
              </w:rPr>
              <w:t>61,4</w:t>
            </w: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140BD3">
            <w:pPr>
              <w:spacing w:after="0"/>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5633,2</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36,7</w:t>
            </w: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140BD3">
            <w:pPr>
              <w:spacing w:after="0"/>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10862,1</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52,9</w:t>
            </w:r>
          </w:p>
        </w:tc>
        <w:tc>
          <w:tcPr>
            <w:tcW w:w="1134" w:type="dxa"/>
            <w:tcBorders>
              <w:top w:val="single" w:sz="4" w:space="0" w:color="000000"/>
              <w:left w:val="single" w:sz="4" w:space="0" w:color="000000"/>
              <w:bottom w:val="single" w:sz="4" w:space="0" w:color="000000"/>
              <w:right w:val="single" w:sz="4" w:space="0" w:color="000000"/>
            </w:tcBorders>
          </w:tcPr>
          <w:p w:rsidR="00D12E31" w:rsidRPr="00140BD3" w:rsidRDefault="00D12E31" w:rsidP="00140BD3">
            <w:pPr>
              <w:spacing w:after="0"/>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16690,2</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63,3</w:t>
            </w:r>
          </w:p>
        </w:tc>
        <w:tc>
          <w:tcPr>
            <w:tcW w:w="1099" w:type="dxa"/>
            <w:tcBorders>
              <w:top w:val="single" w:sz="4" w:space="0" w:color="000000"/>
              <w:left w:val="single" w:sz="4" w:space="0" w:color="000000"/>
              <w:bottom w:val="single" w:sz="4" w:space="0" w:color="000000"/>
              <w:right w:val="single" w:sz="4" w:space="0" w:color="000000"/>
            </w:tcBorders>
          </w:tcPr>
          <w:p w:rsidR="00D12E31" w:rsidRPr="00140BD3" w:rsidRDefault="00D12E31" w:rsidP="00140BD3">
            <w:pPr>
              <w:spacing w:after="0"/>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18984,5</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80,2</w:t>
            </w:r>
          </w:p>
        </w:tc>
      </w:tr>
      <w:tr w:rsidR="00D12E31" w:rsidRPr="00140BD3" w:rsidTr="006075D6">
        <w:tc>
          <w:tcPr>
            <w:tcW w:w="3510" w:type="dxa"/>
            <w:tcBorders>
              <w:top w:val="single" w:sz="4" w:space="0" w:color="000000"/>
              <w:left w:val="single" w:sz="4" w:space="0" w:color="000000"/>
              <w:bottom w:val="single" w:sz="4" w:space="0" w:color="000000"/>
              <w:right w:val="single" w:sz="4" w:space="0" w:color="000000"/>
            </w:tcBorders>
          </w:tcPr>
          <w:p w:rsidR="00140BD3" w:rsidRPr="00140BD3" w:rsidRDefault="00140BD3" w:rsidP="00991379">
            <w:pPr>
              <w:spacing w:after="0"/>
              <w:rPr>
                <w:rFonts w:ascii="Times New Roman" w:hAnsi="Times New Roman"/>
                <w:sz w:val="24"/>
                <w:szCs w:val="24"/>
                <w:lang w:eastAsia="ru-RU"/>
              </w:rPr>
            </w:pPr>
          </w:p>
          <w:p w:rsidR="00D12E31" w:rsidRPr="00140BD3" w:rsidRDefault="00D12E31" w:rsidP="00991379">
            <w:pPr>
              <w:spacing w:after="0"/>
              <w:rPr>
                <w:rFonts w:ascii="Times New Roman" w:hAnsi="Times New Roman"/>
                <w:sz w:val="24"/>
                <w:szCs w:val="24"/>
                <w:lang w:eastAsia="ru-RU"/>
              </w:rPr>
            </w:pPr>
            <w:r w:rsidRPr="00140BD3">
              <w:rPr>
                <w:rFonts w:ascii="Times New Roman" w:hAnsi="Times New Roman"/>
                <w:sz w:val="24"/>
                <w:szCs w:val="24"/>
                <w:lang w:eastAsia="ru-RU"/>
              </w:rPr>
              <w:t xml:space="preserve">долгосрочные </w:t>
            </w:r>
            <w:proofErr w:type="spellStart"/>
            <w:r w:rsidRPr="00140BD3">
              <w:rPr>
                <w:rFonts w:ascii="Times New Roman" w:hAnsi="Times New Roman"/>
                <w:sz w:val="24"/>
                <w:szCs w:val="24"/>
                <w:lang w:eastAsia="ru-RU"/>
              </w:rPr>
              <w:t>обязательства</w:t>
            </w:r>
            <w:proofErr w:type="gramStart"/>
            <w:r w:rsidRPr="00140BD3">
              <w:rPr>
                <w:rFonts w:ascii="Times New Roman" w:hAnsi="Times New Roman"/>
                <w:sz w:val="24"/>
                <w:szCs w:val="24"/>
                <w:lang w:eastAsia="ru-RU"/>
              </w:rPr>
              <w:t>,т</w:t>
            </w:r>
            <w:proofErr w:type="gramEnd"/>
            <w:r w:rsidRPr="00140BD3">
              <w:rPr>
                <w:rFonts w:ascii="Times New Roman" w:hAnsi="Times New Roman"/>
                <w:sz w:val="24"/>
                <w:szCs w:val="24"/>
                <w:lang w:eastAsia="ru-RU"/>
              </w:rPr>
              <w:t>ыс.сом</w:t>
            </w:r>
            <w:proofErr w:type="spellEnd"/>
            <w:r w:rsidRPr="00140BD3">
              <w:rPr>
                <w:rFonts w:ascii="Times New Roman" w:hAnsi="Times New Roman"/>
                <w:sz w:val="24"/>
                <w:szCs w:val="24"/>
                <w:lang w:eastAsia="ru-RU"/>
              </w:rPr>
              <w:t>,</w:t>
            </w:r>
          </w:p>
          <w:p w:rsidR="00D12E31" w:rsidRPr="00140BD3" w:rsidRDefault="00D12E31" w:rsidP="00991379">
            <w:pPr>
              <w:spacing w:after="0"/>
              <w:rPr>
                <w:rFonts w:ascii="Times New Roman" w:hAnsi="Times New Roman"/>
                <w:sz w:val="24"/>
                <w:szCs w:val="24"/>
                <w:lang w:eastAsia="ru-RU"/>
              </w:rPr>
            </w:pPr>
            <w:proofErr w:type="gramStart"/>
            <w:r w:rsidRPr="00140BD3">
              <w:rPr>
                <w:rFonts w:ascii="Times New Roman" w:hAnsi="Times New Roman"/>
                <w:sz w:val="24"/>
                <w:szCs w:val="24"/>
                <w:lang w:eastAsia="ru-RU"/>
              </w:rPr>
              <w:t>в</w:t>
            </w:r>
            <w:proofErr w:type="gramEnd"/>
            <w:r w:rsidRPr="00140BD3">
              <w:rPr>
                <w:rFonts w:ascii="Times New Roman" w:hAnsi="Times New Roman"/>
                <w:sz w:val="24"/>
                <w:szCs w:val="24"/>
                <w:lang w:eastAsia="ru-RU"/>
              </w:rPr>
              <w:t xml:space="preserve"> % к </w:t>
            </w:r>
            <w:proofErr w:type="spellStart"/>
            <w:r w:rsidRPr="00140BD3">
              <w:rPr>
                <w:rFonts w:ascii="Times New Roman" w:hAnsi="Times New Roman"/>
                <w:sz w:val="24"/>
                <w:szCs w:val="24"/>
                <w:lang w:eastAsia="ru-RU"/>
              </w:rPr>
              <w:t>итогу,%</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p w:rsidR="00140BD3" w:rsidRDefault="00140BD3" w:rsidP="00991379">
            <w:pPr>
              <w:spacing w:after="0"/>
              <w:jc w:val="center"/>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4687,9</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38,6</w:t>
            </w: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p w:rsidR="00140BD3" w:rsidRDefault="00140BD3" w:rsidP="00991379">
            <w:pPr>
              <w:spacing w:after="0"/>
              <w:jc w:val="center"/>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9701,0</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63,3</w:t>
            </w:r>
          </w:p>
        </w:tc>
        <w:tc>
          <w:tcPr>
            <w:tcW w:w="1276"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p w:rsidR="00140BD3" w:rsidRDefault="00140BD3" w:rsidP="00991379">
            <w:pPr>
              <w:spacing w:after="0"/>
              <w:jc w:val="center"/>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9565,5</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47,1</w:t>
            </w:r>
          </w:p>
        </w:tc>
        <w:tc>
          <w:tcPr>
            <w:tcW w:w="1134"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p w:rsidR="00140BD3" w:rsidRDefault="00140BD3" w:rsidP="00991379">
            <w:pPr>
              <w:spacing w:after="0"/>
              <w:jc w:val="center"/>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9656,5</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36,7</w:t>
            </w:r>
          </w:p>
        </w:tc>
        <w:tc>
          <w:tcPr>
            <w:tcW w:w="1099" w:type="dxa"/>
            <w:tcBorders>
              <w:top w:val="single" w:sz="4" w:space="0" w:color="000000"/>
              <w:left w:val="single" w:sz="4" w:space="0" w:color="000000"/>
              <w:bottom w:val="single" w:sz="4" w:space="0" w:color="000000"/>
              <w:right w:val="single" w:sz="4" w:space="0" w:color="000000"/>
            </w:tcBorders>
          </w:tcPr>
          <w:p w:rsidR="00D12E31" w:rsidRPr="00140BD3" w:rsidRDefault="00D12E31" w:rsidP="00991379">
            <w:pPr>
              <w:spacing w:after="0"/>
              <w:jc w:val="center"/>
              <w:rPr>
                <w:rFonts w:ascii="Times New Roman" w:hAnsi="Times New Roman"/>
                <w:sz w:val="24"/>
                <w:szCs w:val="24"/>
                <w:lang w:eastAsia="ru-RU"/>
              </w:rPr>
            </w:pPr>
          </w:p>
          <w:p w:rsidR="00140BD3" w:rsidRDefault="00140BD3" w:rsidP="00991379">
            <w:pPr>
              <w:spacing w:after="0"/>
              <w:jc w:val="center"/>
              <w:rPr>
                <w:rFonts w:ascii="Times New Roman" w:hAnsi="Times New Roman"/>
                <w:sz w:val="24"/>
                <w:szCs w:val="24"/>
                <w:lang w:eastAsia="ru-RU"/>
              </w:rPr>
            </w:pP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4677,7</w:t>
            </w:r>
          </w:p>
          <w:p w:rsidR="00D12E31" w:rsidRPr="00140BD3" w:rsidRDefault="00D12E31" w:rsidP="00991379">
            <w:pPr>
              <w:spacing w:after="0"/>
              <w:jc w:val="center"/>
              <w:rPr>
                <w:rFonts w:ascii="Times New Roman" w:hAnsi="Times New Roman"/>
                <w:sz w:val="24"/>
                <w:szCs w:val="24"/>
                <w:lang w:eastAsia="ru-RU"/>
              </w:rPr>
            </w:pPr>
            <w:r w:rsidRPr="00140BD3">
              <w:rPr>
                <w:rFonts w:ascii="Times New Roman" w:hAnsi="Times New Roman"/>
                <w:sz w:val="24"/>
                <w:szCs w:val="24"/>
                <w:lang w:eastAsia="ru-RU"/>
              </w:rPr>
              <w:t>19,8</w:t>
            </w:r>
          </w:p>
        </w:tc>
      </w:tr>
    </w:tbl>
    <w:p w:rsidR="0092021A" w:rsidRDefault="00D12E31" w:rsidP="0092021A">
      <w:pPr>
        <w:spacing w:after="0"/>
        <w:rPr>
          <w:rFonts w:ascii="Times New Roman" w:hAnsi="Times New Roman"/>
          <w:sz w:val="24"/>
          <w:szCs w:val="24"/>
          <w:lang w:val="ky-KG"/>
        </w:rPr>
      </w:pPr>
      <w:r w:rsidRPr="00140BD3">
        <w:rPr>
          <w:rFonts w:ascii="Times New Roman" w:hAnsi="Times New Roman"/>
          <w:sz w:val="24"/>
          <w:szCs w:val="24"/>
          <w:lang w:val="ky-KG"/>
        </w:rPr>
        <w:t>(Составлено автором по данным баланса предприятий)</w:t>
      </w:r>
    </w:p>
    <w:p w:rsidR="00FD4FFA" w:rsidRPr="00140BD3" w:rsidRDefault="0092021A" w:rsidP="0092021A">
      <w:pPr>
        <w:spacing w:after="0"/>
        <w:rPr>
          <w:rFonts w:ascii="Times New Roman" w:hAnsi="Times New Roman"/>
          <w:sz w:val="24"/>
          <w:szCs w:val="24"/>
          <w:lang w:val="ky-KG"/>
        </w:rPr>
      </w:pPr>
      <w:r>
        <w:rPr>
          <w:rFonts w:ascii="Times New Roman" w:hAnsi="Times New Roman"/>
          <w:sz w:val="24"/>
          <w:szCs w:val="24"/>
          <w:lang w:val="ky-KG"/>
        </w:rPr>
        <w:lastRenderedPageBreak/>
        <w:t xml:space="preserve">      </w:t>
      </w:r>
      <w:r w:rsidR="00140BD3">
        <w:rPr>
          <w:rFonts w:ascii="Times New Roman" w:hAnsi="Times New Roman"/>
          <w:sz w:val="24"/>
          <w:szCs w:val="24"/>
          <w:lang w:val="ky-KG"/>
        </w:rPr>
        <w:t xml:space="preserve"> </w:t>
      </w:r>
      <w:r w:rsidR="00D12E31" w:rsidRPr="006F3963">
        <w:rPr>
          <w:rFonts w:ascii="Times New Roman" w:hAnsi="Times New Roman"/>
          <w:sz w:val="24"/>
          <w:szCs w:val="24"/>
          <w:lang w:val="ky-KG"/>
        </w:rPr>
        <w:t xml:space="preserve">Для целей </w:t>
      </w:r>
      <w:r w:rsidR="00D12E31" w:rsidRPr="006F3963">
        <w:rPr>
          <w:rFonts w:ascii="Times New Roman" w:hAnsi="Times New Roman"/>
          <w:sz w:val="24"/>
          <w:szCs w:val="24"/>
        </w:rPr>
        <w:t>изучения причинно-следственной взаимосвязи между разными показателями производственной, коммерческой и финансовой деятельности</w:t>
      </w:r>
      <w:r w:rsidR="00D12E31" w:rsidRPr="006F3963">
        <w:rPr>
          <w:rFonts w:ascii="Times New Roman" w:hAnsi="Times New Roman"/>
          <w:sz w:val="24"/>
          <w:szCs w:val="24"/>
          <w:lang w:val="ky-KG"/>
        </w:rPr>
        <w:t xml:space="preserve"> и для определения тенденции состояния и развития степени </w:t>
      </w:r>
      <w:proofErr w:type="spellStart"/>
      <w:r w:rsidR="00D12E31" w:rsidRPr="006F3963">
        <w:rPr>
          <w:rFonts w:ascii="Times New Roman" w:hAnsi="Times New Roman"/>
          <w:sz w:val="24"/>
          <w:szCs w:val="24"/>
        </w:rPr>
        <w:t>поступлени</w:t>
      </w:r>
      <w:proofErr w:type="spellEnd"/>
      <w:r w:rsidR="00256E52">
        <w:rPr>
          <w:rFonts w:ascii="Times New Roman" w:hAnsi="Times New Roman"/>
          <w:sz w:val="24"/>
          <w:szCs w:val="24"/>
          <w:lang w:val="ky-KG"/>
        </w:rPr>
        <w:t>я</w:t>
      </w:r>
      <w:r w:rsidR="00D12E31" w:rsidRPr="006F3963">
        <w:rPr>
          <w:rFonts w:ascii="Times New Roman" w:hAnsi="Times New Roman"/>
          <w:sz w:val="24"/>
          <w:szCs w:val="24"/>
          <w:lang w:val="ky-KG"/>
        </w:rPr>
        <w:t xml:space="preserve">  необходимых </w:t>
      </w:r>
      <w:r w:rsidR="00D12E31" w:rsidRPr="006F3963">
        <w:rPr>
          <w:rFonts w:ascii="Times New Roman" w:hAnsi="Times New Roman"/>
          <w:sz w:val="24"/>
          <w:szCs w:val="24"/>
        </w:rPr>
        <w:t xml:space="preserve"> ресурсов и их </w:t>
      </w:r>
      <w:proofErr w:type="spellStart"/>
      <w:r w:rsidR="00D12E31" w:rsidRPr="006F3963">
        <w:rPr>
          <w:rFonts w:ascii="Times New Roman" w:hAnsi="Times New Roman"/>
          <w:sz w:val="24"/>
          <w:szCs w:val="24"/>
        </w:rPr>
        <w:t>использовани</w:t>
      </w:r>
      <w:proofErr w:type="spellEnd"/>
      <w:r w:rsidR="00D12E31" w:rsidRPr="006F3963">
        <w:rPr>
          <w:rFonts w:ascii="Times New Roman" w:hAnsi="Times New Roman"/>
          <w:sz w:val="24"/>
          <w:szCs w:val="24"/>
          <w:lang w:val="ky-KG"/>
        </w:rPr>
        <w:t>я</w:t>
      </w:r>
      <w:r w:rsidR="00D12E31" w:rsidRPr="006F3963">
        <w:rPr>
          <w:rFonts w:ascii="Times New Roman" w:hAnsi="Times New Roman"/>
          <w:sz w:val="24"/>
          <w:szCs w:val="24"/>
        </w:rPr>
        <w:t xml:space="preserve"> с позиции улучшения платежеспособности и кредитоспособности предприятия</w:t>
      </w:r>
      <w:r w:rsidR="00D12E31" w:rsidRPr="006F3963">
        <w:rPr>
          <w:rFonts w:ascii="Times New Roman" w:hAnsi="Times New Roman"/>
          <w:sz w:val="24"/>
          <w:szCs w:val="24"/>
          <w:lang w:val="ky-KG"/>
        </w:rPr>
        <w:t>, для выполнения п</w:t>
      </w:r>
      <w:proofErr w:type="spellStart"/>
      <w:r w:rsidR="00D12E31" w:rsidRPr="006F3963">
        <w:rPr>
          <w:rFonts w:ascii="Times New Roman" w:hAnsi="Times New Roman"/>
          <w:sz w:val="24"/>
          <w:szCs w:val="24"/>
        </w:rPr>
        <w:t>рогнозировани</w:t>
      </w:r>
      <w:proofErr w:type="spellEnd"/>
      <w:r w:rsidR="00D12E31" w:rsidRPr="006F3963">
        <w:rPr>
          <w:rFonts w:ascii="Times New Roman" w:hAnsi="Times New Roman"/>
          <w:sz w:val="24"/>
          <w:szCs w:val="24"/>
          <w:lang w:val="ky-KG"/>
        </w:rPr>
        <w:t>я</w:t>
      </w:r>
      <w:r w:rsidR="00D12E31" w:rsidRPr="006F3963">
        <w:rPr>
          <w:rFonts w:ascii="Times New Roman" w:hAnsi="Times New Roman"/>
          <w:sz w:val="24"/>
          <w:szCs w:val="24"/>
        </w:rPr>
        <w:t xml:space="preserve"> возможных финансовых результатов, экономической рентабельности, исходя из реальных условий хозяйственной деятельности и наличие собственных и заемных ресурсов</w:t>
      </w:r>
      <w:r w:rsidR="00D12E31" w:rsidRPr="006F3963">
        <w:rPr>
          <w:rFonts w:ascii="Times New Roman" w:hAnsi="Times New Roman"/>
          <w:sz w:val="24"/>
          <w:szCs w:val="24"/>
          <w:lang w:val="ky-KG"/>
        </w:rPr>
        <w:t>, а также для р</w:t>
      </w:r>
      <w:proofErr w:type="spellStart"/>
      <w:r w:rsidR="00D12E31" w:rsidRPr="006F3963">
        <w:rPr>
          <w:rFonts w:ascii="Times New Roman" w:hAnsi="Times New Roman"/>
          <w:sz w:val="24"/>
          <w:szCs w:val="24"/>
        </w:rPr>
        <w:t>азработк</w:t>
      </w:r>
      <w:proofErr w:type="spellEnd"/>
      <w:r w:rsidR="00D12E31" w:rsidRPr="006F3963">
        <w:rPr>
          <w:rFonts w:ascii="Times New Roman" w:hAnsi="Times New Roman"/>
          <w:sz w:val="24"/>
          <w:szCs w:val="24"/>
          <w:lang w:val="ky-KG"/>
        </w:rPr>
        <w:t>и</w:t>
      </w:r>
      <w:r w:rsidR="00D12E31" w:rsidRPr="006F3963">
        <w:rPr>
          <w:rFonts w:ascii="Times New Roman" w:hAnsi="Times New Roman"/>
          <w:sz w:val="24"/>
          <w:szCs w:val="24"/>
        </w:rPr>
        <w:t xml:space="preserve"> конкретных мероприятий, направленных на более эффективное использование финансовых ресурсов</w:t>
      </w:r>
      <w:r w:rsidR="00D12E31" w:rsidRPr="006F3963">
        <w:rPr>
          <w:rFonts w:ascii="Times New Roman" w:hAnsi="Times New Roman"/>
          <w:sz w:val="24"/>
          <w:szCs w:val="24"/>
          <w:lang w:val="ky-KG"/>
        </w:rPr>
        <w:t xml:space="preserve"> исследуются показатели структуры и динамики обязательств предприятия за многие годы</w:t>
      </w:r>
      <w:r w:rsidR="00D12E31" w:rsidRPr="00140BD3">
        <w:rPr>
          <w:rFonts w:ascii="Times New Roman" w:hAnsi="Times New Roman"/>
          <w:sz w:val="24"/>
          <w:szCs w:val="24"/>
          <w:lang w:val="ky-KG"/>
        </w:rPr>
        <w:t>.</w:t>
      </w:r>
      <w:r w:rsidR="00FD4FFA" w:rsidRPr="006F3963">
        <w:rPr>
          <w:rFonts w:ascii="Times New Roman" w:hAnsi="Times New Roman"/>
          <w:color w:val="000000"/>
          <w:sz w:val="24"/>
          <w:szCs w:val="24"/>
          <w:lang w:val="ky-KG"/>
        </w:rPr>
        <w:t xml:space="preserve">Данные проведенного исследования свидетельствуют о том, что по предприятию происходит увеличение доли краткосрочных обязательств. Это </w:t>
      </w:r>
      <w:r w:rsidR="00FD4FFA" w:rsidRPr="006F3963">
        <w:rPr>
          <w:rFonts w:ascii="Times New Roman" w:hAnsi="Times New Roman"/>
          <w:color w:val="000000"/>
          <w:sz w:val="24"/>
          <w:szCs w:val="24"/>
        </w:rPr>
        <w:t xml:space="preserve"> говорит о том, что предприятие имеет большую зависимость от внешних кредиторов, с одной стороны,  и не плохую инфляционную защиту, с другой стороны</w:t>
      </w:r>
      <w:r w:rsidR="00FD4FFA" w:rsidRPr="006F3963">
        <w:rPr>
          <w:rFonts w:ascii="Times New Roman" w:hAnsi="Times New Roman"/>
          <w:color w:val="000000"/>
          <w:sz w:val="24"/>
          <w:szCs w:val="24"/>
          <w:lang w:val="ky-KG"/>
        </w:rPr>
        <w:t xml:space="preserve">.  Одновременно наблюдается тенденция к уменьшению долгосрочных обязательств. </w:t>
      </w:r>
      <w:r w:rsidR="00FD4FFA" w:rsidRPr="006F3963">
        <w:rPr>
          <w:rFonts w:ascii="Times New Roman" w:hAnsi="Times New Roman"/>
          <w:color w:val="000000"/>
          <w:sz w:val="24"/>
          <w:szCs w:val="24"/>
          <w:shd w:val="clear" w:color="auto" w:fill="FFFFFF"/>
        </w:rPr>
        <w:t xml:space="preserve"> Увеличение долгосрочных обязательств можно было бы рассматривать как положительный фактор, так как они приравниваются к собственному капиталу. Уменьшение же долгосрочных обязательств наряду с ростом краткосрочных может привести к ухудшению финансовой устойчивости предприятия.</w:t>
      </w:r>
      <w:r w:rsidR="00FD4FFA" w:rsidRPr="006F3963">
        <w:rPr>
          <w:rFonts w:ascii="Times New Roman" w:hAnsi="Times New Roman"/>
          <w:color w:val="000000"/>
          <w:sz w:val="24"/>
          <w:szCs w:val="24"/>
          <w:shd w:val="clear" w:color="auto" w:fill="FFFFFF"/>
          <w:lang w:val="ky-KG"/>
        </w:rPr>
        <w:t xml:space="preserve"> </w:t>
      </w:r>
      <w:r w:rsidR="00FD4FFA" w:rsidRPr="006F3963">
        <w:rPr>
          <w:rFonts w:ascii="Times New Roman" w:hAnsi="Times New Roman"/>
          <w:sz w:val="24"/>
          <w:szCs w:val="24"/>
          <w:shd w:val="clear" w:color="auto" w:fill="FFFFFF"/>
          <w:lang w:val="ky-KG"/>
        </w:rPr>
        <w:t>Обычно, а</w:t>
      </w:r>
      <w:proofErr w:type="spellStart"/>
      <w:r w:rsidR="00FD4FFA" w:rsidRPr="006F3963">
        <w:rPr>
          <w:rFonts w:ascii="Times New Roman" w:hAnsi="Times New Roman"/>
          <w:sz w:val="24"/>
          <w:szCs w:val="24"/>
          <w:shd w:val="clear" w:color="auto" w:fill="F9F9F9"/>
        </w:rPr>
        <w:t>нализом</w:t>
      </w:r>
      <w:proofErr w:type="spellEnd"/>
      <w:r w:rsidR="00FD4FFA" w:rsidRPr="006F3963">
        <w:rPr>
          <w:rFonts w:ascii="Times New Roman" w:hAnsi="Times New Roman"/>
          <w:sz w:val="24"/>
          <w:szCs w:val="24"/>
          <w:shd w:val="clear" w:color="auto" w:fill="F9F9F9"/>
        </w:rPr>
        <w:t xml:space="preserve"> платежеспособности и кредитоспособности предприятия занимаются не только руководители и соответствующие службы предприятия, но и его учредители, инвесторы. С целью изучению эффективности использования ресурсов, банки для оценки условий кредитования, определения степени риска, поставщики для своевременного получения платежей, налоговые инспекции для выполнения плана поступления сре</w:t>
      </w:r>
      <w:proofErr w:type="gramStart"/>
      <w:r w:rsidR="00FD4FFA" w:rsidRPr="006F3963">
        <w:rPr>
          <w:rFonts w:ascii="Times New Roman" w:hAnsi="Times New Roman"/>
          <w:sz w:val="24"/>
          <w:szCs w:val="24"/>
          <w:shd w:val="clear" w:color="auto" w:fill="F9F9F9"/>
        </w:rPr>
        <w:t>дств в б</w:t>
      </w:r>
      <w:proofErr w:type="gramEnd"/>
      <w:r w:rsidR="00FD4FFA" w:rsidRPr="006F3963">
        <w:rPr>
          <w:rFonts w:ascii="Times New Roman" w:hAnsi="Times New Roman"/>
          <w:sz w:val="24"/>
          <w:szCs w:val="24"/>
          <w:shd w:val="clear" w:color="auto" w:fill="F9F9F9"/>
        </w:rPr>
        <w:t>юджет и т.д., в</w:t>
      </w:r>
      <w:r w:rsidR="00FD4FFA" w:rsidRPr="006F3963">
        <w:rPr>
          <w:rFonts w:ascii="Times New Roman" w:hAnsi="Times New Roman"/>
          <w:sz w:val="24"/>
          <w:szCs w:val="24"/>
          <w:shd w:val="clear" w:color="auto" w:fill="F9F9F9"/>
          <w:lang w:val="ky-KG"/>
        </w:rPr>
        <w:t xml:space="preserve"> этих условиях проводят анализ структуры источников формирования активов по итогам года.</w:t>
      </w:r>
    </w:p>
    <w:p w:rsidR="00AA3DAC" w:rsidRDefault="00AA3DAC" w:rsidP="00140BD3">
      <w:pPr>
        <w:shd w:val="clear" w:color="auto" w:fill="FFFFFF"/>
        <w:spacing w:after="0"/>
        <w:ind w:right="11"/>
        <w:jc w:val="both"/>
        <w:rPr>
          <w:rFonts w:ascii="Times New Roman" w:hAnsi="Times New Roman"/>
          <w:sz w:val="24"/>
          <w:szCs w:val="24"/>
          <w:lang w:eastAsia="ru-RU"/>
        </w:rPr>
      </w:pPr>
      <w:r w:rsidRPr="006F3963">
        <w:rPr>
          <w:rFonts w:ascii="Times New Roman" w:hAnsi="Times New Roman"/>
          <w:sz w:val="24"/>
          <w:szCs w:val="24"/>
          <w:lang w:eastAsia="ru-RU"/>
        </w:rPr>
        <w:t xml:space="preserve">       Для более подробного изучения состава и струк</w:t>
      </w:r>
      <w:r w:rsidRPr="006F3963">
        <w:rPr>
          <w:rFonts w:ascii="Times New Roman" w:hAnsi="Times New Roman"/>
          <w:sz w:val="24"/>
          <w:szCs w:val="24"/>
          <w:lang w:eastAsia="ru-RU"/>
        </w:rPr>
        <w:softHyphen/>
        <w:t>туры краткосрочны</w:t>
      </w:r>
      <w:r w:rsidRPr="006F3963">
        <w:rPr>
          <w:rFonts w:ascii="Times New Roman" w:hAnsi="Times New Roman"/>
          <w:sz w:val="24"/>
          <w:szCs w:val="24"/>
          <w:lang w:val="en-US" w:eastAsia="ru-RU"/>
        </w:rPr>
        <w:t>x</w:t>
      </w:r>
      <w:r w:rsidRPr="006F3963">
        <w:rPr>
          <w:rFonts w:ascii="Times New Roman" w:hAnsi="Times New Roman"/>
          <w:sz w:val="24"/>
          <w:szCs w:val="24"/>
          <w:lang w:eastAsia="ru-RU"/>
        </w:rPr>
        <w:t xml:space="preserve"> и долгосрочных обязательств составляются нижесле</w:t>
      </w:r>
      <w:r w:rsidRPr="006F3963">
        <w:rPr>
          <w:rFonts w:ascii="Times New Roman" w:hAnsi="Times New Roman"/>
          <w:sz w:val="24"/>
          <w:szCs w:val="24"/>
          <w:lang w:eastAsia="ru-RU"/>
        </w:rPr>
        <w:softHyphen/>
        <w:t>дующие аналитические таблицы</w:t>
      </w:r>
      <w:proofErr w:type="gramStart"/>
      <w:r w:rsidRPr="006F3963">
        <w:rPr>
          <w:rFonts w:ascii="Times New Roman" w:hAnsi="Times New Roman"/>
          <w:sz w:val="24"/>
          <w:szCs w:val="24"/>
          <w:lang w:eastAsia="ru-RU"/>
        </w:rPr>
        <w:t>.(</w:t>
      </w:r>
      <w:proofErr w:type="gramEnd"/>
      <w:r w:rsidRPr="006F3963">
        <w:rPr>
          <w:rFonts w:ascii="Times New Roman" w:hAnsi="Times New Roman"/>
          <w:sz w:val="24"/>
          <w:szCs w:val="24"/>
          <w:lang w:eastAsia="ru-RU"/>
        </w:rPr>
        <w:t>таб.</w:t>
      </w:r>
      <w:r w:rsidRPr="006F3963">
        <w:rPr>
          <w:rFonts w:ascii="Times New Roman" w:hAnsi="Times New Roman"/>
          <w:sz w:val="24"/>
          <w:szCs w:val="24"/>
          <w:lang w:val="ky-KG" w:eastAsia="ru-RU"/>
        </w:rPr>
        <w:t>4</w:t>
      </w:r>
      <w:r w:rsidRPr="006F3963">
        <w:rPr>
          <w:rFonts w:ascii="Times New Roman" w:hAnsi="Times New Roman"/>
          <w:sz w:val="24"/>
          <w:szCs w:val="24"/>
          <w:lang w:eastAsia="ru-RU"/>
        </w:rPr>
        <w:t xml:space="preserve"> .таб.</w:t>
      </w:r>
      <w:r w:rsidRPr="006F3963">
        <w:rPr>
          <w:rFonts w:ascii="Times New Roman" w:hAnsi="Times New Roman"/>
          <w:sz w:val="24"/>
          <w:szCs w:val="24"/>
          <w:lang w:val="ky-KG" w:eastAsia="ru-RU"/>
        </w:rPr>
        <w:t>5</w:t>
      </w:r>
      <w:r w:rsidRPr="006F3963">
        <w:rPr>
          <w:rFonts w:ascii="Times New Roman" w:hAnsi="Times New Roman"/>
          <w:sz w:val="24"/>
          <w:szCs w:val="24"/>
          <w:lang w:eastAsia="ru-RU"/>
        </w:rPr>
        <w:t xml:space="preserve">.)  </w:t>
      </w:r>
    </w:p>
    <w:p w:rsidR="00140BD3" w:rsidRPr="00140BD3" w:rsidRDefault="00140BD3" w:rsidP="00140BD3">
      <w:pPr>
        <w:shd w:val="clear" w:color="auto" w:fill="FFFFFF"/>
        <w:spacing w:after="0"/>
        <w:ind w:right="11"/>
        <w:jc w:val="both"/>
        <w:rPr>
          <w:rFonts w:ascii="Times New Roman" w:hAnsi="Times New Roman"/>
          <w:sz w:val="24"/>
          <w:szCs w:val="24"/>
          <w:lang w:eastAsia="ru-RU"/>
        </w:rPr>
      </w:pPr>
    </w:p>
    <w:p w:rsidR="00FD4FFA" w:rsidRPr="006F3963" w:rsidRDefault="00FD4FFA" w:rsidP="00E606EF">
      <w:pPr>
        <w:shd w:val="clear" w:color="auto" w:fill="FFFFFF"/>
        <w:tabs>
          <w:tab w:val="left" w:pos="7965"/>
          <w:tab w:val="right" w:pos="9326"/>
        </w:tabs>
        <w:spacing w:after="0"/>
        <w:ind w:right="29"/>
        <w:jc w:val="center"/>
        <w:rPr>
          <w:rFonts w:ascii="Times New Roman" w:hAnsi="Times New Roman"/>
          <w:b/>
          <w:sz w:val="24"/>
          <w:szCs w:val="24"/>
          <w:lang w:val="ky-KG" w:eastAsia="ru-RU"/>
        </w:rPr>
      </w:pPr>
      <w:r w:rsidRPr="006F3963">
        <w:rPr>
          <w:rFonts w:ascii="Times New Roman" w:hAnsi="Times New Roman"/>
          <w:b/>
          <w:sz w:val="24"/>
          <w:szCs w:val="24"/>
          <w:lang w:eastAsia="ru-RU"/>
        </w:rPr>
        <w:t xml:space="preserve">Таблица </w:t>
      </w:r>
      <w:r w:rsidR="00AA3DAC" w:rsidRPr="006F3963">
        <w:rPr>
          <w:rFonts w:ascii="Times New Roman" w:hAnsi="Times New Roman"/>
          <w:b/>
          <w:sz w:val="24"/>
          <w:szCs w:val="24"/>
          <w:lang w:val="ky-KG" w:eastAsia="ru-RU"/>
        </w:rPr>
        <w:t>4</w:t>
      </w:r>
      <w:r w:rsidRPr="006F3963">
        <w:rPr>
          <w:rFonts w:ascii="Times New Roman" w:hAnsi="Times New Roman"/>
          <w:b/>
          <w:sz w:val="24"/>
          <w:szCs w:val="24"/>
          <w:lang w:val="ky-KG" w:eastAsia="ru-RU"/>
        </w:rPr>
        <w:t xml:space="preserve"> . </w:t>
      </w:r>
      <w:r w:rsidRPr="006F3963">
        <w:rPr>
          <w:rFonts w:ascii="Times New Roman" w:hAnsi="Times New Roman"/>
          <w:b/>
          <w:sz w:val="24"/>
          <w:szCs w:val="24"/>
          <w:lang w:eastAsia="ru-RU"/>
        </w:rPr>
        <w:t xml:space="preserve">Анализ структуры краткосрочных обязательств коммерческого предприятия </w:t>
      </w:r>
      <w:proofErr w:type="spellStart"/>
      <w:r w:rsidRPr="006F3963">
        <w:rPr>
          <w:rFonts w:ascii="Times New Roman" w:hAnsi="Times New Roman"/>
          <w:b/>
          <w:sz w:val="24"/>
          <w:szCs w:val="24"/>
          <w:lang w:eastAsia="ru-RU"/>
        </w:rPr>
        <w:t>ОсОО</w:t>
      </w:r>
      <w:proofErr w:type="spellEnd"/>
      <w:r w:rsidRPr="006F3963">
        <w:rPr>
          <w:rFonts w:ascii="Times New Roman" w:hAnsi="Times New Roman"/>
          <w:b/>
          <w:sz w:val="24"/>
          <w:szCs w:val="24"/>
          <w:lang w:eastAsia="ru-RU"/>
        </w:rPr>
        <w:t xml:space="preserve"> «</w:t>
      </w:r>
      <w:proofErr w:type="spellStart"/>
      <w:r w:rsidRPr="006F3963">
        <w:rPr>
          <w:rFonts w:ascii="Times New Roman" w:hAnsi="Times New Roman"/>
          <w:b/>
          <w:sz w:val="24"/>
          <w:szCs w:val="24"/>
          <w:lang w:eastAsia="ru-RU"/>
        </w:rPr>
        <w:t>Ташк</w:t>
      </w:r>
      <w:proofErr w:type="spellEnd"/>
      <w:r w:rsidRPr="006F3963">
        <w:rPr>
          <w:rFonts w:ascii="Times New Roman" w:hAnsi="Times New Roman"/>
          <w:b/>
          <w:sz w:val="24"/>
          <w:szCs w:val="24"/>
          <w:lang w:val="ky-KG" w:eastAsia="ru-RU"/>
        </w:rPr>
        <w:t>ому</w:t>
      </w:r>
      <w:proofErr w:type="spellStart"/>
      <w:r w:rsidRPr="006F3963">
        <w:rPr>
          <w:rFonts w:ascii="Times New Roman" w:hAnsi="Times New Roman"/>
          <w:b/>
          <w:sz w:val="24"/>
          <w:szCs w:val="24"/>
          <w:lang w:eastAsia="ru-RU"/>
        </w:rPr>
        <w:t>р</w:t>
      </w:r>
      <w:proofErr w:type="spellEnd"/>
      <w:r w:rsidRPr="006F3963">
        <w:rPr>
          <w:rFonts w:ascii="Times New Roman" w:hAnsi="Times New Roman"/>
          <w:b/>
          <w:sz w:val="24"/>
          <w:szCs w:val="24"/>
          <w:lang w:eastAsia="ru-RU"/>
        </w:rPr>
        <w:t xml:space="preserve"> ШСУ» за 2014 год</w:t>
      </w:r>
    </w:p>
    <w:p w:rsidR="00FD4FFA" w:rsidRPr="006F3963" w:rsidRDefault="00FD4FFA" w:rsidP="00E606EF">
      <w:pPr>
        <w:shd w:val="clear" w:color="auto" w:fill="FFFFFF"/>
        <w:tabs>
          <w:tab w:val="left" w:pos="7965"/>
          <w:tab w:val="right" w:pos="9326"/>
        </w:tabs>
        <w:spacing w:after="0"/>
        <w:ind w:right="29"/>
        <w:jc w:val="center"/>
        <w:rPr>
          <w:rFonts w:ascii="Times New Roman" w:hAnsi="Times New Roman"/>
          <w:b/>
          <w:sz w:val="24"/>
          <w:szCs w:val="24"/>
          <w:lang w:val="ky-KG" w:eastAsia="ru-RU"/>
        </w:rPr>
      </w:pPr>
    </w:p>
    <w:tbl>
      <w:tblPr>
        <w:tblW w:w="5000" w:type="pct"/>
        <w:jc w:val="center"/>
        <w:tblLayout w:type="fixed"/>
        <w:tblCellMar>
          <w:left w:w="40" w:type="dxa"/>
          <w:right w:w="40" w:type="dxa"/>
        </w:tblCellMar>
        <w:tblLook w:val="00A0"/>
      </w:tblPr>
      <w:tblGrid>
        <w:gridCol w:w="2735"/>
        <w:gridCol w:w="991"/>
        <w:gridCol w:w="1098"/>
        <w:gridCol w:w="1261"/>
        <w:gridCol w:w="1149"/>
        <w:gridCol w:w="881"/>
        <w:gridCol w:w="1294"/>
        <w:gridCol w:w="26"/>
      </w:tblGrid>
      <w:tr w:rsidR="00FD4FFA" w:rsidRPr="006F3963" w:rsidTr="00256E52">
        <w:trPr>
          <w:trHeight w:hRule="exact" w:val="571"/>
          <w:jc w:val="center"/>
        </w:trPr>
        <w:tc>
          <w:tcPr>
            <w:tcW w:w="1449" w:type="pct"/>
            <w:vMerge w:val="restar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Показатели</w:t>
            </w:r>
          </w:p>
        </w:tc>
        <w:tc>
          <w:tcPr>
            <w:tcW w:w="1775" w:type="pct"/>
            <w:gridSpan w:val="3"/>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xml:space="preserve">Наличие обязательств, </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тыс. сом.</w:t>
            </w:r>
          </w:p>
        </w:tc>
        <w:tc>
          <w:tcPr>
            <w:tcW w:w="1775" w:type="pct"/>
            <w:gridSpan w:val="4"/>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Структура обязательств,</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tc>
      </w:tr>
      <w:tr w:rsidR="00FD4FFA" w:rsidRPr="006F3963" w:rsidTr="00256E52">
        <w:trPr>
          <w:trHeight w:hRule="exact" w:val="979"/>
          <w:jc w:val="center"/>
        </w:trPr>
        <w:tc>
          <w:tcPr>
            <w:tcW w:w="1449" w:type="pct"/>
            <w:vMerge/>
            <w:tcBorders>
              <w:top w:val="single" w:sz="6" w:space="0" w:color="auto"/>
              <w:left w:val="single" w:sz="6" w:space="0" w:color="auto"/>
              <w:bottom w:val="single" w:sz="6" w:space="0" w:color="auto"/>
              <w:right w:val="single" w:sz="6" w:space="0" w:color="auto"/>
            </w:tcBorders>
            <w:vAlign w:val="center"/>
          </w:tcPr>
          <w:p w:rsidR="00FD4FFA" w:rsidRPr="006F3963" w:rsidRDefault="00FD4FFA" w:rsidP="006F3963">
            <w:pPr>
              <w:spacing w:after="0"/>
              <w:rPr>
                <w:rFonts w:ascii="Times New Roman" w:hAnsi="Times New Roman"/>
                <w:b/>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 начало</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82"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xml:space="preserve"> ко</w:t>
            </w:r>
            <w:r w:rsidRPr="006F3963">
              <w:rPr>
                <w:rFonts w:ascii="Times New Roman" w:hAnsi="Times New Roman"/>
                <w:sz w:val="24"/>
                <w:szCs w:val="24"/>
                <w:lang w:val="ky-KG" w:eastAsia="ky-KG"/>
              </w:rPr>
              <w:softHyphen/>
              <w:t>нец 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68"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отклонение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 начало 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467"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 конец 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700" w:type="pct"/>
            <w:gridSpan w:val="2"/>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отклонение,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r>
      <w:tr w:rsidR="00FD4FFA" w:rsidRPr="006F3963" w:rsidTr="00256E52">
        <w:trPr>
          <w:trHeight w:hRule="exact" w:val="370"/>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Счета к оплате</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5389,0</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582"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94,5</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68"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-5294,5</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32,3</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467"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0,5</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700" w:type="pct"/>
            <w:gridSpan w:val="2"/>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-31,8</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r>
      <w:tr w:rsidR="00FD4FFA" w:rsidRPr="006F3963" w:rsidTr="00256E52">
        <w:trPr>
          <w:trHeight w:hRule="exact" w:val="262"/>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Авансы полученные</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582"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68"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467"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700" w:type="pct"/>
            <w:gridSpan w:val="2"/>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r>
      <w:tr w:rsidR="00FD4FFA" w:rsidRPr="006F3963" w:rsidTr="00256E52">
        <w:trPr>
          <w:trHeight w:hRule="exact" w:val="726"/>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Краткосрочные долговые обязательства</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1522,7</w:t>
            </w:r>
          </w:p>
        </w:tc>
        <w:tc>
          <w:tcPr>
            <w:tcW w:w="582"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3914,8</w:t>
            </w:r>
          </w:p>
        </w:tc>
        <w:tc>
          <w:tcPr>
            <w:tcW w:w="668"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+2392,1</w:t>
            </w:r>
          </w:p>
        </w:tc>
        <w:tc>
          <w:tcPr>
            <w:tcW w:w="609"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9,1</w:t>
            </w:r>
          </w:p>
        </w:tc>
        <w:tc>
          <w:tcPr>
            <w:tcW w:w="467"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20,6</w:t>
            </w:r>
          </w:p>
        </w:tc>
        <w:tc>
          <w:tcPr>
            <w:tcW w:w="700" w:type="pct"/>
            <w:gridSpan w:val="2"/>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+11,5</w:t>
            </w:r>
          </w:p>
        </w:tc>
      </w:tr>
      <w:tr w:rsidR="00FD4FFA" w:rsidRPr="006F3963" w:rsidTr="00256E52">
        <w:trPr>
          <w:trHeight w:hRule="exact" w:val="287"/>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Налоги к оплате</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vAlign w:val="bottom"/>
          </w:tcPr>
          <w:p w:rsidR="00FD4FFA" w:rsidRPr="00991379" w:rsidRDefault="00FD4FFA" w:rsidP="006F3963">
            <w:pPr>
              <w:jc w:val="center"/>
              <w:rPr>
                <w:rFonts w:ascii="Times New Roman" w:hAnsi="Times New Roman"/>
                <w:sz w:val="24"/>
                <w:szCs w:val="24"/>
              </w:rPr>
            </w:pPr>
            <w:r w:rsidRPr="00991379">
              <w:rPr>
                <w:rFonts w:ascii="Times New Roman" w:hAnsi="Times New Roman"/>
                <w:sz w:val="24"/>
                <w:szCs w:val="24"/>
              </w:rPr>
              <w:t>7193,1</w:t>
            </w:r>
          </w:p>
        </w:tc>
        <w:tc>
          <w:tcPr>
            <w:tcW w:w="582" w:type="pct"/>
            <w:tcBorders>
              <w:top w:val="single" w:sz="6" w:space="0" w:color="auto"/>
              <w:left w:val="single" w:sz="6" w:space="0" w:color="auto"/>
              <w:bottom w:val="single" w:sz="6" w:space="0" w:color="auto"/>
              <w:right w:val="single" w:sz="6" w:space="0" w:color="auto"/>
            </w:tcBorders>
            <w:vAlign w:val="bottom"/>
          </w:tcPr>
          <w:p w:rsidR="00FD4FFA" w:rsidRPr="00991379" w:rsidRDefault="00FD4FFA" w:rsidP="006F3963">
            <w:pPr>
              <w:jc w:val="center"/>
              <w:rPr>
                <w:rFonts w:ascii="Times New Roman" w:hAnsi="Times New Roman"/>
                <w:sz w:val="24"/>
                <w:szCs w:val="24"/>
              </w:rPr>
            </w:pPr>
            <w:r w:rsidRPr="00991379">
              <w:rPr>
                <w:rFonts w:ascii="Times New Roman" w:hAnsi="Times New Roman"/>
                <w:sz w:val="24"/>
                <w:szCs w:val="24"/>
              </w:rPr>
              <w:t>11447,9</w:t>
            </w:r>
          </w:p>
        </w:tc>
        <w:tc>
          <w:tcPr>
            <w:tcW w:w="668"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+4254,8</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43,1</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467"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60,3</w:t>
            </w:r>
          </w:p>
        </w:tc>
        <w:tc>
          <w:tcPr>
            <w:tcW w:w="700" w:type="pct"/>
            <w:gridSpan w:val="2"/>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+17,2</w:t>
            </w:r>
          </w:p>
        </w:tc>
      </w:tr>
      <w:tr w:rsidR="00FD4FFA" w:rsidRPr="006F3963" w:rsidTr="00256E52">
        <w:trPr>
          <w:trHeight w:hRule="exact" w:val="982"/>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Краткосрочные начисленные обязательства</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tc>
        <w:tc>
          <w:tcPr>
            <w:tcW w:w="582"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25,6</w:t>
            </w:r>
          </w:p>
        </w:tc>
        <w:tc>
          <w:tcPr>
            <w:tcW w:w="668"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+25,6</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w:t>
            </w:r>
          </w:p>
        </w:tc>
        <w:tc>
          <w:tcPr>
            <w:tcW w:w="467" w:type="pct"/>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0,1</w:t>
            </w:r>
          </w:p>
        </w:tc>
        <w:tc>
          <w:tcPr>
            <w:tcW w:w="700" w:type="pct"/>
            <w:gridSpan w:val="2"/>
            <w:tcBorders>
              <w:top w:val="single" w:sz="6" w:space="0" w:color="auto"/>
              <w:left w:val="single" w:sz="6" w:space="0" w:color="auto"/>
              <w:bottom w:val="single" w:sz="6" w:space="0" w:color="auto"/>
              <w:right w:val="single" w:sz="6" w:space="0" w:color="auto"/>
            </w:tcBorders>
          </w:tcPr>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+0,1</w:t>
            </w:r>
          </w:p>
        </w:tc>
      </w:tr>
      <w:tr w:rsidR="00FD4FFA" w:rsidRPr="006F3963" w:rsidTr="00256E52">
        <w:trPr>
          <w:trHeight w:hRule="exact" w:val="729"/>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t>Прочие краткосрочные обязательства</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vAlign w:val="bottom"/>
          </w:tcPr>
          <w:p w:rsidR="00FD4FFA" w:rsidRPr="00991379" w:rsidRDefault="00FD4FFA" w:rsidP="00991379">
            <w:pPr>
              <w:jc w:val="center"/>
              <w:rPr>
                <w:rFonts w:ascii="Times New Roman" w:hAnsi="Times New Roman"/>
                <w:sz w:val="24"/>
                <w:szCs w:val="24"/>
              </w:rPr>
            </w:pPr>
            <w:r w:rsidRPr="00991379">
              <w:rPr>
                <w:rFonts w:ascii="Times New Roman" w:hAnsi="Times New Roman"/>
                <w:sz w:val="24"/>
                <w:szCs w:val="24"/>
              </w:rPr>
              <w:t>2585,4</w:t>
            </w:r>
          </w:p>
        </w:tc>
        <w:tc>
          <w:tcPr>
            <w:tcW w:w="582" w:type="pct"/>
            <w:tcBorders>
              <w:top w:val="single" w:sz="6" w:space="0" w:color="auto"/>
              <w:left w:val="single" w:sz="6" w:space="0" w:color="auto"/>
              <w:bottom w:val="single" w:sz="6" w:space="0" w:color="auto"/>
              <w:right w:val="single" w:sz="6" w:space="0" w:color="auto"/>
            </w:tcBorders>
            <w:vAlign w:val="bottom"/>
          </w:tcPr>
          <w:p w:rsidR="00FD4FFA" w:rsidRPr="00991379" w:rsidRDefault="00FD4FFA" w:rsidP="00991379">
            <w:pPr>
              <w:jc w:val="center"/>
              <w:rPr>
                <w:rFonts w:ascii="Times New Roman" w:hAnsi="Times New Roman"/>
                <w:sz w:val="24"/>
                <w:szCs w:val="24"/>
              </w:rPr>
            </w:pPr>
            <w:r w:rsidRPr="00991379">
              <w:rPr>
                <w:rFonts w:ascii="Times New Roman" w:hAnsi="Times New Roman"/>
                <w:sz w:val="24"/>
                <w:szCs w:val="24"/>
              </w:rPr>
              <w:t>3501,7</w:t>
            </w:r>
          </w:p>
        </w:tc>
        <w:tc>
          <w:tcPr>
            <w:tcW w:w="668" w:type="pct"/>
            <w:tcBorders>
              <w:top w:val="single" w:sz="6" w:space="0" w:color="auto"/>
              <w:left w:val="single" w:sz="6" w:space="0" w:color="auto"/>
              <w:bottom w:val="single" w:sz="6" w:space="0" w:color="auto"/>
              <w:right w:val="single" w:sz="6" w:space="0" w:color="auto"/>
            </w:tcBorders>
          </w:tcPr>
          <w:p w:rsidR="00FD4FFA" w:rsidRPr="00991379" w:rsidRDefault="00FD4FFA" w:rsidP="00140BD3">
            <w:pPr>
              <w:shd w:val="clear" w:color="auto" w:fill="FFFFFF"/>
              <w:spacing w:after="0"/>
              <w:jc w:val="center"/>
              <w:rPr>
                <w:rFonts w:ascii="Times New Roman" w:hAnsi="Times New Roman"/>
                <w:sz w:val="24"/>
                <w:szCs w:val="24"/>
                <w:lang w:val="ky-KG" w:eastAsia="ky-KG"/>
              </w:rPr>
            </w:pPr>
          </w:p>
          <w:p w:rsidR="00FD4FFA" w:rsidRPr="00991379" w:rsidRDefault="00140BD3" w:rsidP="00140BD3">
            <w:pPr>
              <w:shd w:val="clear" w:color="auto" w:fill="FFFFFF"/>
              <w:spacing w:after="0"/>
              <w:jc w:val="center"/>
              <w:rPr>
                <w:rFonts w:ascii="Times New Roman" w:hAnsi="Times New Roman"/>
                <w:sz w:val="24"/>
                <w:szCs w:val="24"/>
                <w:lang w:val="ky-KG" w:eastAsia="ky-KG"/>
              </w:rPr>
            </w:pPr>
            <w:r>
              <w:rPr>
                <w:rFonts w:ascii="Times New Roman" w:hAnsi="Times New Roman"/>
                <w:sz w:val="24"/>
                <w:szCs w:val="24"/>
                <w:lang w:val="ky-KG" w:eastAsia="ky-KG"/>
              </w:rPr>
              <w:t>+916,3</w:t>
            </w:r>
          </w:p>
        </w:tc>
        <w:tc>
          <w:tcPr>
            <w:tcW w:w="609" w:type="pct"/>
            <w:tcBorders>
              <w:top w:val="single" w:sz="6" w:space="0" w:color="auto"/>
              <w:left w:val="single" w:sz="6" w:space="0" w:color="auto"/>
              <w:bottom w:val="single" w:sz="6" w:space="0" w:color="auto"/>
              <w:right w:val="single" w:sz="6" w:space="0" w:color="auto"/>
            </w:tcBorders>
          </w:tcPr>
          <w:p w:rsidR="00FD4FFA" w:rsidRPr="00991379" w:rsidRDefault="00FD4FFA" w:rsidP="00140BD3">
            <w:pPr>
              <w:shd w:val="clear" w:color="auto" w:fill="FFFFFF"/>
              <w:spacing w:after="0"/>
              <w:jc w:val="center"/>
              <w:rPr>
                <w:rFonts w:ascii="Times New Roman" w:hAnsi="Times New Roman"/>
                <w:sz w:val="24"/>
                <w:szCs w:val="24"/>
                <w:lang w:val="ky-KG" w:eastAsia="ky-KG"/>
              </w:rPr>
            </w:pPr>
          </w:p>
          <w:p w:rsidR="00FD4FFA" w:rsidRPr="00991379" w:rsidRDefault="00FD4FFA" w:rsidP="00140BD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15,5</w:t>
            </w:r>
          </w:p>
        </w:tc>
        <w:tc>
          <w:tcPr>
            <w:tcW w:w="467" w:type="pct"/>
            <w:tcBorders>
              <w:top w:val="single" w:sz="6" w:space="0" w:color="auto"/>
              <w:left w:val="single" w:sz="6" w:space="0" w:color="auto"/>
              <w:bottom w:val="single" w:sz="6" w:space="0" w:color="auto"/>
              <w:right w:val="single" w:sz="6" w:space="0" w:color="auto"/>
            </w:tcBorders>
          </w:tcPr>
          <w:p w:rsidR="00FD4FFA" w:rsidRPr="00991379" w:rsidRDefault="00FD4FFA" w:rsidP="00140BD3">
            <w:pPr>
              <w:shd w:val="clear" w:color="auto" w:fill="FFFFFF"/>
              <w:spacing w:after="0"/>
              <w:jc w:val="center"/>
              <w:rPr>
                <w:rFonts w:ascii="Times New Roman" w:hAnsi="Times New Roman"/>
                <w:sz w:val="24"/>
                <w:szCs w:val="24"/>
                <w:lang w:val="ky-KG" w:eastAsia="ky-KG"/>
              </w:rPr>
            </w:pPr>
          </w:p>
          <w:p w:rsidR="00FD4FFA" w:rsidRPr="00991379" w:rsidRDefault="00FD4FFA" w:rsidP="00140BD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18,5</w:t>
            </w:r>
          </w:p>
        </w:tc>
        <w:tc>
          <w:tcPr>
            <w:tcW w:w="700" w:type="pct"/>
            <w:gridSpan w:val="2"/>
            <w:tcBorders>
              <w:top w:val="single" w:sz="6" w:space="0" w:color="auto"/>
              <w:left w:val="single" w:sz="6" w:space="0" w:color="auto"/>
              <w:bottom w:val="single" w:sz="6" w:space="0" w:color="auto"/>
              <w:right w:val="single" w:sz="6" w:space="0" w:color="auto"/>
            </w:tcBorders>
          </w:tcPr>
          <w:p w:rsidR="00FD4FFA" w:rsidRPr="00991379" w:rsidRDefault="00FD4FFA" w:rsidP="00140BD3">
            <w:pPr>
              <w:shd w:val="clear" w:color="auto" w:fill="FFFFFF"/>
              <w:spacing w:after="0"/>
              <w:jc w:val="center"/>
              <w:rPr>
                <w:rFonts w:ascii="Times New Roman" w:hAnsi="Times New Roman"/>
                <w:sz w:val="24"/>
                <w:szCs w:val="24"/>
                <w:lang w:val="ky-KG" w:eastAsia="ky-KG"/>
              </w:rPr>
            </w:pPr>
          </w:p>
          <w:p w:rsidR="00FD4FFA" w:rsidRPr="00991379" w:rsidRDefault="00FD4FFA" w:rsidP="00140BD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+3,0</w:t>
            </w:r>
          </w:p>
        </w:tc>
      </w:tr>
      <w:tr w:rsidR="00FD4FFA" w:rsidRPr="006F3963" w:rsidTr="00256E52">
        <w:trPr>
          <w:gridAfter w:val="1"/>
          <w:wAfter w:w="14" w:type="pct"/>
          <w:trHeight w:hRule="exact" w:val="668"/>
          <w:jc w:val="center"/>
        </w:trPr>
        <w:tc>
          <w:tcPr>
            <w:tcW w:w="14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rPr>
                <w:rFonts w:ascii="Times New Roman" w:hAnsi="Times New Roman"/>
                <w:sz w:val="24"/>
                <w:szCs w:val="24"/>
                <w:lang w:val="ky-KG" w:eastAsia="ky-KG"/>
              </w:rPr>
            </w:pPr>
            <w:r w:rsidRPr="006F3963">
              <w:rPr>
                <w:rFonts w:ascii="Times New Roman" w:hAnsi="Times New Roman"/>
                <w:sz w:val="24"/>
                <w:szCs w:val="24"/>
                <w:lang w:val="ky-KG" w:eastAsia="ky-KG"/>
              </w:rPr>
              <w:lastRenderedPageBreak/>
              <w:t>Итого краткосрочных обязательств</w:t>
            </w:r>
          </w:p>
          <w:p w:rsidR="00FD4FFA" w:rsidRPr="006F3963" w:rsidRDefault="00FD4FFA" w:rsidP="006F3963">
            <w:pPr>
              <w:shd w:val="clear" w:color="auto" w:fill="FFFFFF"/>
              <w:spacing w:after="0"/>
              <w:rPr>
                <w:rFonts w:ascii="Times New Roman" w:hAnsi="Times New Roman"/>
                <w:sz w:val="24"/>
                <w:szCs w:val="24"/>
                <w:lang w:val="ky-KG" w:eastAsia="ky-KG"/>
              </w:rPr>
            </w:pPr>
          </w:p>
        </w:tc>
        <w:tc>
          <w:tcPr>
            <w:tcW w:w="525" w:type="pct"/>
            <w:tcBorders>
              <w:top w:val="single" w:sz="6" w:space="0" w:color="auto"/>
              <w:left w:val="single" w:sz="6" w:space="0" w:color="auto"/>
              <w:bottom w:val="single" w:sz="6" w:space="0" w:color="auto"/>
              <w:right w:val="single" w:sz="6" w:space="0" w:color="auto"/>
            </w:tcBorders>
          </w:tcPr>
          <w:p w:rsidR="00991379" w:rsidRP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16690,2</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582" w:type="pct"/>
            <w:tcBorders>
              <w:top w:val="single" w:sz="6" w:space="0" w:color="auto"/>
              <w:left w:val="single" w:sz="6" w:space="0" w:color="auto"/>
              <w:bottom w:val="single" w:sz="6" w:space="0" w:color="auto"/>
              <w:right w:val="single" w:sz="6" w:space="0" w:color="auto"/>
            </w:tcBorders>
          </w:tcPr>
          <w:p w:rsid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18984,5</w:t>
            </w:r>
          </w:p>
        </w:tc>
        <w:tc>
          <w:tcPr>
            <w:tcW w:w="668" w:type="pct"/>
            <w:tcBorders>
              <w:top w:val="single" w:sz="6" w:space="0" w:color="auto"/>
              <w:left w:val="single" w:sz="6" w:space="0" w:color="auto"/>
              <w:bottom w:val="single" w:sz="6" w:space="0" w:color="auto"/>
              <w:right w:val="single" w:sz="6" w:space="0" w:color="auto"/>
            </w:tcBorders>
          </w:tcPr>
          <w:p w:rsid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+2294,3</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09" w:type="pct"/>
            <w:tcBorders>
              <w:top w:val="single" w:sz="6" w:space="0" w:color="auto"/>
              <w:left w:val="single" w:sz="6" w:space="0" w:color="auto"/>
              <w:bottom w:val="single" w:sz="6" w:space="0" w:color="auto"/>
              <w:right w:val="single" w:sz="6" w:space="0" w:color="auto"/>
            </w:tcBorders>
          </w:tcPr>
          <w:p w:rsid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100,0</w:t>
            </w:r>
          </w:p>
        </w:tc>
        <w:tc>
          <w:tcPr>
            <w:tcW w:w="467" w:type="pct"/>
            <w:tcBorders>
              <w:top w:val="single" w:sz="6" w:space="0" w:color="auto"/>
              <w:left w:val="single" w:sz="6" w:space="0" w:color="auto"/>
              <w:bottom w:val="single" w:sz="6" w:space="0" w:color="auto"/>
              <w:right w:val="single" w:sz="6" w:space="0" w:color="auto"/>
            </w:tcBorders>
          </w:tcPr>
          <w:p w:rsidR="00991379" w:rsidRDefault="00991379" w:rsidP="006F3963">
            <w:pPr>
              <w:shd w:val="clear" w:color="auto" w:fill="FFFFFF"/>
              <w:spacing w:after="0"/>
              <w:jc w:val="center"/>
              <w:rPr>
                <w:rFonts w:ascii="Times New Roman" w:hAnsi="Times New Roman"/>
                <w:sz w:val="24"/>
                <w:szCs w:val="24"/>
                <w:lang w:val="ky-KG" w:eastAsia="ky-KG"/>
              </w:rPr>
            </w:pPr>
          </w:p>
          <w:p w:rsidR="00FD4FFA" w:rsidRPr="00991379" w:rsidRDefault="00FD4FFA" w:rsidP="006F3963">
            <w:pPr>
              <w:shd w:val="clear" w:color="auto" w:fill="FFFFFF"/>
              <w:spacing w:after="0"/>
              <w:jc w:val="center"/>
              <w:rPr>
                <w:rFonts w:ascii="Times New Roman" w:hAnsi="Times New Roman"/>
                <w:sz w:val="24"/>
                <w:szCs w:val="24"/>
                <w:lang w:val="ky-KG" w:eastAsia="ky-KG"/>
              </w:rPr>
            </w:pPr>
            <w:r w:rsidRPr="00991379">
              <w:rPr>
                <w:rFonts w:ascii="Times New Roman" w:hAnsi="Times New Roman"/>
                <w:sz w:val="24"/>
                <w:szCs w:val="24"/>
                <w:lang w:val="ky-KG" w:eastAsia="ky-KG"/>
              </w:rPr>
              <w:t>100,0</w:t>
            </w:r>
          </w:p>
          <w:p w:rsidR="00FD4FFA" w:rsidRPr="00991379" w:rsidRDefault="00FD4FFA" w:rsidP="006F3963">
            <w:pPr>
              <w:shd w:val="clear" w:color="auto" w:fill="FFFFFF"/>
              <w:spacing w:after="0"/>
              <w:jc w:val="center"/>
              <w:rPr>
                <w:rFonts w:ascii="Times New Roman" w:hAnsi="Times New Roman"/>
                <w:sz w:val="24"/>
                <w:szCs w:val="24"/>
                <w:lang w:val="ky-KG" w:eastAsia="ky-KG"/>
              </w:rPr>
            </w:pPr>
          </w:p>
        </w:tc>
        <w:tc>
          <w:tcPr>
            <w:tcW w:w="686" w:type="pct"/>
            <w:tcBorders>
              <w:top w:val="single" w:sz="6" w:space="0" w:color="auto"/>
              <w:left w:val="single" w:sz="6" w:space="0" w:color="auto"/>
              <w:bottom w:val="single" w:sz="6" w:space="0" w:color="auto"/>
              <w:right w:val="single" w:sz="6" w:space="0" w:color="auto"/>
            </w:tcBorders>
          </w:tcPr>
          <w:p w:rsidR="00FD4FFA" w:rsidRDefault="00FD4FFA" w:rsidP="006F3963">
            <w:pPr>
              <w:shd w:val="clear" w:color="auto" w:fill="FFFFFF"/>
              <w:spacing w:after="0"/>
              <w:jc w:val="center"/>
              <w:rPr>
                <w:rFonts w:ascii="Times New Roman" w:hAnsi="Times New Roman"/>
                <w:sz w:val="24"/>
                <w:szCs w:val="24"/>
                <w:lang w:val="ky-KG" w:eastAsia="ky-KG"/>
              </w:rPr>
            </w:pPr>
          </w:p>
          <w:p w:rsidR="00991379" w:rsidRPr="00991379" w:rsidRDefault="00991379" w:rsidP="006F3963">
            <w:pPr>
              <w:shd w:val="clear" w:color="auto" w:fill="FFFFFF"/>
              <w:spacing w:after="0"/>
              <w:jc w:val="center"/>
              <w:rPr>
                <w:rFonts w:ascii="Times New Roman" w:hAnsi="Times New Roman"/>
                <w:sz w:val="24"/>
                <w:szCs w:val="24"/>
                <w:lang w:val="ky-KG" w:eastAsia="ky-KG"/>
              </w:rPr>
            </w:pPr>
            <w:r>
              <w:rPr>
                <w:rFonts w:ascii="Times New Roman" w:hAnsi="Times New Roman"/>
                <w:sz w:val="24"/>
                <w:szCs w:val="24"/>
                <w:lang w:val="ky-KG" w:eastAsia="ky-KG"/>
              </w:rPr>
              <w:t>-</w:t>
            </w:r>
          </w:p>
        </w:tc>
      </w:tr>
    </w:tbl>
    <w:p w:rsidR="00FD4FFA" w:rsidRPr="006F3963" w:rsidRDefault="00AA3DAC" w:rsidP="006F3963">
      <w:pPr>
        <w:shd w:val="clear" w:color="auto" w:fill="FFFFFF"/>
        <w:spacing w:after="0"/>
        <w:ind w:right="11"/>
        <w:jc w:val="both"/>
        <w:rPr>
          <w:rFonts w:ascii="Times New Roman" w:hAnsi="Times New Roman"/>
          <w:sz w:val="24"/>
          <w:szCs w:val="24"/>
          <w:lang w:eastAsia="ru-RU"/>
        </w:rPr>
      </w:pPr>
      <w:r w:rsidRPr="006F3963">
        <w:rPr>
          <w:rFonts w:ascii="Times New Roman" w:hAnsi="Times New Roman"/>
          <w:sz w:val="24"/>
          <w:szCs w:val="24"/>
          <w:lang w:eastAsia="ru-RU"/>
        </w:rPr>
        <w:t>(Составлено автором)</w:t>
      </w:r>
    </w:p>
    <w:p w:rsidR="00FD4FFA" w:rsidRPr="006F3963" w:rsidRDefault="00FD4FFA" w:rsidP="006F3963">
      <w:pPr>
        <w:shd w:val="clear" w:color="auto" w:fill="FFFFFF"/>
        <w:spacing w:after="0"/>
        <w:ind w:right="11"/>
        <w:jc w:val="both"/>
        <w:rPr>
          <w:rFonts w:ascii="Times New Roman" w:hAnsi="Times New Roman"/>
          <w:sz w:val="24"/>
          <w:szCs w:val="24"/>
          <w:lang w:eastAsia="ru-RU"/>
        </w:rPr>
      </w:pPr>
      <w:r w:rsidRPr="006F3963">
        <w:rPr>
          <w:rFonts w:ascii="Times New Roman" w:hAnsi="Times New Roman"/>
          <w:sz w:val="24"/>
          <w:szCs w:val="24"/>
          <w:lang w:val="ky-KG" w:eastAsia="ru-RU"/>
        </w:rPr>
        <w:tab/>
      </w:r>
      <w:r w:rsidRPr="006F3963">
        <w:rPr>
          <w:rFonts w:ascii="Times New Roman" w:hAnsi="Times New Roman"/>
          <w:sz w:val="24"/>
          <w:szCs w:val="24"/>
          <w:lang w:eastAsia="ru-RU"/>
        </w:rPr>
        <w:t xml:space="preserve">Как видно из таблицы </w:t>
      </w:r>
      <w:r w:rsidR="00AA3DAC" w:rsidRPr="006F3963">
        <w:rPr>
          <w:rFonts w:ascii="Times New Roman" w:hAnsi="Times New Roman"/>
          <w:sz w:val="24"/>
          <w:szCs w:val="24"/>
          <w:lang w:val="ky-KG" w:eastAsia="ru-RU"/>
        </w:rPr>
        <w:t>4</w:t>
      </w:r>
      <w:r w:rsidRPr="006F3963">
        <w:rPr>
          <w:rFonts w:ascii="Times New Roman" w:hAnsi="Times New Roman"/>
          <w:sz w:val="24"/>
          <w:szCs w:val="24"/>
          <w:lang w:eastAsia="ru-RU"/>
        </w:rPr>
        <w:t>, кратко</w:t>
      </w:r>
      <w:r w:rsidRPr="006F3963">
        <w:rPr>
          <w:rFonts w:ascii="Times New Roman" w:hAnsi="Times New Roman"/>
          <w:sz w:val="24"/>
          <w:szCs w:val="24"/>
          <w:lang w:eastAsia="ru-RU"/>
        </w:rPr>
        <w:softHyphen/>
        <w:t>срочные обязательства коммерческого предприятия  представлены только двумя статьями: счета к оплате и краткосрочные долговые обязательства.</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Первая из них у</w:t>
      </w:r>
      <w:r w:rsidRPr="006F3963">
        <w:rPr>
          <w:rFonts w:ascii="Times New Roman" w:hAnsi="Times New Roman"/>
          <w:sz w:val="24"/>
          <w:szCs w:val="24"/>
          <w:lang w:val="ky-KG" w:eastAsia="ru-RU"/>
        </w:rPr>
        <w:t>меньшилась</w:t>
      </w:r>
      <w:r w:rsidRPr="006F3963">
        <w:rPr>
          <w:rFonts w:ascii="Times New Roman" w:hAnsi="Times New Roman"/>
          <w:sz w:val="24"/>
          <w:szCs w:val="24"/>
          <w:lang w:eastAsia="ru-RU"/>
        </w:rPr>
        <w:t xml:space="preserve"> в конце года на </w:t>
      </w:r>
      <w:r w:rsidRPr="006F3963">
        <w:rPr>
          <w:rFonts w:ascii="Times New Roman" w:hAnsi="Times New Roman"/>
          <w:sz w:val="24"/>
          <w:szCs w:val="24"/>
          <w:lang w:val="ky-KG" w:eastAsia="ru-RU"/>
        </w:rPr>
        <w:t>31,8 %. Уменьшение</w:t>
      </w:r>
      <w:r w:rsidRPr="006F3963">
        <w:rPr>
          <w:rFonts w:ascii="Times New Roman" w:hAnsi="Times New Roman"/>
          <w:sz w:val="24"/>
          <w:szCs w:val="24"/>
          <w:lang w:eastAsia="ru-RU"/>
        </w:rPr>
        <w:t xml:space="preserve"> краткосрочных обязательств в конце года произошло в основном за счет у</w:t>
      </w:r>
      <w:r w:rsidRPr="006F3963">
        <w:rPr>
          <w:rFonts w:ascii="Times New Roman" w:hAnsi="Times New Roman"/>
          <w:sz w:val="24"/>
          <w:szCs w:val="24"/>
          <w:lang w:val="ky-KG" w:eastAsia="ru-RU"/>
        </w:rPr>
        <w:t>меньшения</w:t>
      </w:r>
      <w:r w:rsidRPr="006F3963">
        <w:rPr>
          <w:rFonts w:ascii="Times New Roman" w:hAnsi="Times New Roman"/>
          <w:sz w:val="24"/>
          <w:szCs w:val="24"/>
          <w:lang w:eastAsia="ru-RU"/>
        </w:rPr>
        <w:t xml:space="preserve"> именно этой статьи</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Это свидетельствует  о росте краткосрочной кредиторской задолженности коммерческого предприятия.   Сравнение этого показателя с оборотными активами коммерческого предприятия показывает, что предприятие в состоя</w:t>
      </w:r>
      <w:r w:rsidRPr="006F3963">
        <w:rPr>
          <w:rFonts w:ascii="Times New Roman" w:hAnsi="Times New Roman"/>
          <w:sz w:val="24"/>
          <w:szCs w:val="24"/>
          <w:lang w:eastAsia="ru-RU"/>
        </w:rPr>
        <w:softHyphen/>
        <w:t xml:space="preserve">нии выполнить обязательства перед поставщиками. </w:t>
      </w:r>
    </w:p>
    <w:p w:rsidR="00FD4FFA" w:rsidRPr="006F3963" w:rsidRDefault="00FD4FFA" w:rsidP="006F3963">
      <w:pPr>
        <w:shd w:val="clear" w:color="auto" w:fill="FFFFFF"/>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ab/>
      </w:r>
      <w:r w:rsidRPr="006F3963">
        <w:rPr>
          <w:rFonts w:ascii="Times New Roman" w:hAnsi="Times New Roman"/>
          <w:sz w:val="24"/>
          <w:szCs w:val="24"/>
          <w:lang w:eastAsia="ru-RU"/>
        </w:rPr>
        <w:t xml:space="preserve">Следующим этапом анализа является подробное изучение состава и структуры долгосрочных обязательств (табл. </w:t>
      </w:r>
      <w:r w:rsidR="00AA3DAC" w:rsidRPr="006F3963">
        <w:rPr>
          <w:rFonts w:ascii="Times New Roman" w:hAnsi="Times New Roman"/>
          <w:sz w:val="24"/>
          <w:szCs w:val="24"/>
          <w:lang w:val="ky-KG" w:eastAsia="ru-RU"/>
        </w:rPr>
        <w:t>5</w:t>
      </w:r>
      <w:r w:rsidRPr="006F3963">
        <w:rPr>
          <w:rFonts w:ascii="Times New Roman" w:hAnsi="Times New Roman"/>
          <w:sz w:val="24"/>
          <w:szCs w:val="24"/>
          <w:lang w:eastAsia="ru-RU"/>
        </w:rPr>
        <w:t>).</w:t>
      </w:r>
    </w:p>
    <w:p w:rsidR="00FD4FFA" w:rsidRPr="006F3963" w:rsidRDefault="00FD4FFA" w:rsidP="006F3963">
      <w:pPr>
        <w:shd w:val="clear" w:color="auto" w:fill="FFFFFF"/>
        <w:spacing w:after="0"/>
        <w:jc w:val="both"/>
        <w:rPr>
          <w:rFonts w:ascii="Times New Roman" w:hAnsi="Times New Roman"/>
          <w:sz w:val="24"/>
          <w:szCs w:val="24"/>
          <w:lang w:val="ky-KG" w:eastAsia="ru-RU"/>
        </w:rPr>
      </w:pPr>
    </w:p>
    <w:p w:rsidR="00FD4FFA" w:rsidRPr="006F3963" w:rsidRDefault="00FD4FFA" w:rsidP="006F3963">
      <w:pPr>
        <w:shd w:val="clear" w:color="auto" w:fill="FFFFFF"/>
        <w:tabs>
          <w:tab w:val="left" w:pos="7965"/>
          <w:tab w:val="right" w:pos="9326"/>
        </w:tabs>
        <w:spacing w:after="0"/>
        <w:ind w:right="29"/>
        <w:jc w:val="center"/>
        <w:rPr>
          <w:rFonts w:ascii="Times New Roman" w:hAnsi="Times New Roman"/>
          <w:b/>
          <w:sz w:val="24"/>
          <w:szCs w:val="24"/>
          <w:lang w:val="ky-KG" w:eastAsia="ru-RU"/>
        </w:rPr>
      </w:pPr>
      <w:r w:rsidRPr="006F3963">
        <w:rPr>
          <w:rFonts w:ascii="Times New Roman" w:hAnsi="Times New Roman"/>
          <w:b/>
          <w:sz w:val="24"/>
          <w:szCs w:val="24"/>
          <w:lang w:eastAsia="ru-RU"/>
        </w:rPr>
        <w:t xml:space="preserve">Таблица </w:t>
      </w:r>
      <w:r w:rsidR="00AA3DAC" w:rsidRPr="006F3963">
        <w:rPr>
          <w:rFonts w:ascii="Times New Roman" w:hAnsi="Times New Roman"/>
          <w:b/>
          <w:sz w:val="24"/>
          <w:szCs w:val="24"/>
          <w:lang w:val="ky-KG" w:eastAsia="ru-RU"/>
        </w:rPr>
        <w:t>5</w:t>
      </w:r>
      <w:r w:rsidRPr="006F3963">
        <w:rPr>
          <w:rFonts w:ascii="Times New Roman" w:hAnsi="Times New Roman"/>
          <w:b/>
          <w:sz w:val="24"/>
          <w:szCs w:val="24"/>
          <w:lang w:val="ky-KG" w:eastAsia="ru-RU"/>
        </w:rPr>
        <w:t xml:space="preserve">. </w:t>
      </w:r>
      <w:r w:rsidRPr="006F3963">
        <w:rPr>
          <w:rFonts w:ascii="Times New Roman" w:hAnsi="Times New Roman"/>
          <w:b/>
          <w:sz w:val="24"/>
          <w:szCs w:val="24"/>
          <w:lang w:eastAsia="ru-RU"/>
        </w:rPr>
        <w:t>Состав и структура долгосрочных об</w:t>
      </w:r>
      <w:r w:rsidRPr="006F3963">
        <w:rPr>
          <w:rFonts w:ascii="Times New Roman" w:hAnsi="Times New Roman"/>
          <w:b/>
          <w:sz w:val="24"/>
          <w:szCs w:val="24"/>
          <w:lang w:val="ky-KG" w:eastAsia="ru-RU"/>
        </w:rPr>
        <w:t xml:space="preserve">язательств коммерческого предприятия </w:t>
      </w:r>
      <w:proofErr w:type="spellStart"/>
      <w:r w:rsidRPr="006F3963">
        <w:rPr>
          <w:rFonts w:ascii="Times New Roman" w:hAnsi="Times New Roman"/>
          <w:b/>
          <w:sz w:val="24"/>
          <w:szCs w:val="24"/>
          <w:lang w:eastAsia="ru-RU"/>
        </w:rPr>
        <w:t>ОсОО</w:t>
      </w:r>
      <w:proofErr w:type="spellEnd"/>
      <w:r w:rsidRPr="006F3963">
        <w:rPr>
          <w:rFonts w:ascii="Times New Roman" w:hAnsi="Times New Roman"/>
          <w:b/>
          <w:sz w:val="24"/>
          <w:szCs w:val="24"/>
          <w:lang w:eastAsia="ru-RU"/>
        </w:rPr>
        <w:t xml:space="preserve"> «</w:t>
      </w:r>
      <w:proofErr w:type="spellStart"/>
      <w:r w:rsidRPr="006F3963">
        <w:rPr>
          <w:rFonts w:ascii="Times New Roman" w:hAnsi="Times New Roman"/>
          <w:b/>
          <w:sz w:val="24"/>
          <w:szCs w:val="24"/>
          <w:lang w:eastAsia="ru-RU"/>
        </w:rPr>
        <w:t>Ташк</w:t>
      </w:r>
      <w:proofErr w:type="spellEnd"/>
      <w:r w:rsidRPr="006F3963">
        <w:rPr>
          <w:rFonts w:ascii="Times New Roman" w:hAnsi="Times New Roman"/>
          <w:b/>
          <w:sz w:val="24"/>
          <w:szCs w:val="24"/>
          <w:lang w:val="ky-KG" w:eastAsia="ru-RU"/>
        </w:rPr>
        <w:t>ому</w:t>
      </w:r>
      <w:proofErr w:type="spellStart"/>
      <w:r w:rsidRPr="006F3963">
        <w:rPr>
          <w:rFonts w:ascii="Times New Roman" w:hAnsi="Times New Roman"/>
          <w:b/>
          <w:sz w:val="24"/>
          <w:szCs w:val="24"/>
          <w:lang w:eastAsia="ru-RU"/>
        </w:rPr>
        <w:t>р</w:t>
      </w:r>
      <w:proofErr w:type="spellEnd"/>
      <w:r w:rsidRPr="006F3963">
        <w:rPr>
          <w:rFonts w:ascii="Times New Roman" w:hAnsi="Times New Roman"/>
          <w:b/>
          <w:sz w:val="24"/>
          <w:szCs w:val="24"/>
          <w:lang w:eastAsia="ru-RU"/>
        </w:rPr>
        <w:t xml:space="preserve"> ШСУ» за 2014 год</w:t>
      </w:r>
    </w:p>
    <w:p w:rsidR="00FD4FFA" w:rsidRPr="006F3963" w:rsidRDefault="00FD4FFA" w:rsidP="006F3963">
      <w:pPr>
        <w:shd w:val="clear" w:color="auto" w:fill="FFFFFF"/>
        <w:tabs>
          <w:tab w:val="left" w:pos="7965"/>
          <w:tab w:val="right" w:pos="9326"/>
        </w:tabs>
        <w:spacing w:after="0"/>
        <w:ind w:right="29"/>
        <w:jc w:val="center"/>
        <w:rPr>
          <w:rFonts w:ascii="Times New Roman" w:hAnsi="Times New Roman"/>
          <w:b/>
          <w:sz w:val="24"/>
          <w:szCs w:val="24"/>
          <w:lang w:val="ky-KG" w:eastAsia="ru-RU"/>
        </w:rPr>
      </w:pPr>
    </w:p>
    <w:tbl>
      <w:tblPr>
        <w:tblW w:w="4853" w:type="pct"/>
        <w:jc w:val="center"/>
        <w:tblCellMar>
          <w:left w:w="40" w:type="dxa"/>
          <w:right w:w="40" w:type="dxa"/>
        </w:tblCellMar>
        <w:tblLook w:val="00A0"/>
      </w:tblPr>
      <w:tblGrid>
        <w:gridCol w:w="3007"/>
        <w:gridCol w:w="981"/>
        <w:gridCol w:w="840"/>
        <w:gridCol w:w="1263"/>
        <w:gridCol w:w="981"/>
        <w:gridCol w:w="1136"/>
        <w:gridCol w:w="950"/>
      </w:tblGrid>
      <w:tr w:rsidR="00FD4FFA" w:rsidRPr="006F3963" w:rsidTr="00AA3DAC">
        <w:trPr>
          <w:trHeight w:hRule="exact" w:val="310"/>
          <w:jc w:val="center"/>
        </w:trPr>
        <w:tc>
          <w:tcPr>
            <w:tcW w:w="1649" w:type="pct"/>
            <w:vMerge w:val="restar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Показатели</w:t>
            </w:r>
          </w:p>
        </w:tc>
        <w:tc>
          <w:tcPr>
            <w:tcW w:w="1702" w:type="pct"/>
            <w:gridSpan w:val="3"/>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Наличие обязательств, тыс. сом.</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1648" w:type="pct"/>
            <w:gridSpan w:val="3"/>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Структура обязательств, %</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r>
      <w:tr w:rsidR="00AA3DAC" w:rsidRPr="006F3963" w:rsidTr="006075D6">
        <w:trPr>
          <w:trHeight w:hRule="exact" w:val="1008"/>
          <w:jc w:val="center"/>
        </w:trPr>
        <w:tc>
          <w:tcPr>
            <w:tcW w:w="1649" w:type="pct"/>
            <w:vMerge/>
            <w:tcBorders>
              <w:top w:val="single" w:sz="6" w:space="0" w:color="auto"/>
              <w:left w:val="single" w:sz="6" w:space="0" w:color="auto"/>
              <w:bottom w:val="single" w:sz="6" w:space="0" w:color="auto"/>
              <w:right w:val="single" w:sz="6" w:space="0" w:color="auto"/>
            </w:tcBorders>
            <w:vAlign w:val="center"/>
          </w:tcPr>
          <w:p w:rsidR="00FD4FFA" w:rsidRPr="006F3963" w:rsidRDefault="00FD4FFA" w:rsidP="006F3963">
            <w:pPr>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AA3DAC"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w:t>
            </w:r>
            <w:r w:rsidR="00FD4FFA" w:rsidRPr="006F3963">
              <w:rPr>
                <w:rFonts w:ascii="Times New Roman" w:hAnsi="Times New Roman"/>
                <w:sz w:val="24"/>
                <w:szCs w:val="24"/>
                <w:lang w:val="ky-KG" w:eastAsia="ky-KG"/>
              </w:rPr>
              <w:t>а</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w:t>
            </w:r>
            <w:r w:rsidRPr="006F3963">
              <w:rPr>
                <w:rFonts w:ascii="Times New Roman" w:hAnsi="Times New Roman"/>
                <w:sz w:val="24"/>
                <w:szCs w:val="24"/>
                <w:lang w:val="ky-KG" w:eastAsia="ky-KG"/>
              </w:rPr>
              <w:softHyphen/>
              <w:t>чало 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465" w:type="pct"/>
            <w:tcBorders>
              <w:top w:val="single" w:sz="6" w:space="0" w:color="auto"/>
              <w:left w:val="single" w:sz="6" w:space="0" w:color="auto"/>
              <w:bottom w:val="single" w:sz="6" w:space="0" w:color="auto"/>
              <w:right w:val="single" w:sz="6" w:space="0" w:color="auto"/>
            </w:tcBorders>
          </w:tcPr>
          <w:p w:rsidR="00AA3DAC"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w:t>
            </w:r>
            <w:r w:rsidR="00FD4FFA" w:rsidRPr="006F3963">
              <w:rPr>
                <w:rFonts w:ascii="Times New Roman" w:hAnsi="Times New Roman"/>
                <w:sz w:val="24"/>
                <w:szCs w:val="24"/>
                <w:lang w:val="ky-KG" w:eastAsia="ky-KG"/>
              </w:rPr>
              <w:t>а</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ко</w:t>
            </w:r>
            <w:r w:rsidRPr="006F3963">
              <w:rPr>
                <w:rFonts w:ascii="Times New Roman" w:hAnsi="Times New Roman"/>
                <w:sz w:val="24"/>
                <w:szCs w:val="24"/>
                <w:lang w:val="ky-KG" w:eastAsia="ky-KG"/>
              </w:rPr>
              <w:softHyphen/>
              <w:t>нец</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96" w:type="pct"/>
            <w:tcBorders>
              <w:top w:val="single" w:sz="6" w:space="0" w:color="auto"/>
              <w:left w:val="single" w:sz="6" w:space="0" w:color="auto"/>
              <w:bottom w:val="single" w:sz="6" w:space="0" w:color="auto"/>
              <w:right w:val="single" w:sz="6" w:space="0" w:color="auto"/>
            </w:tcBorders>
          </w:tcPr>
          <w:p w:rsidR="00AA3DAC"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О</w:t>
            </w:r>
            <w:r w:rsidR="00FD4FFA" w:rsidRPr="006F3963">
              <w:rPr>
                <w:rFonts w:ascii="Times New Roman" w:hAnsi="Times New Roman"/>
                <w:sz w:val="24"/>
                <w:szCs w:val="24"/>
                <w:lang w:val="ky-KG" w:eastAsia="ky-KG"/>
              </w:rPr>
              <w:t>тклоне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ние,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AA3DAC"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w:t>
            </w:r>
            <w:r w:rsidRPr="006F3963">
              <w:rPr>
                <w:rFonts w:ascii="Times New Roman" w:hAnsi="Times New Roman"/>
                <w:sz w:val="24"/>
                <w:szCs w:val="24"/>
                <w:lang w:val="ky-KG" w:eastAsia="ky-KG"/>
              </w:rPr>
              <w:softHyphen/>
              <w:t>чало 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27" w:type="pct"/>
            <w:tcBorders>
              <w:top w:val="single" w:sz="6" w:space="0" w:color="auto"/>
              <w:left w:val="single" w:sz="6" w:space="0" w:color="auto"/>
              <w:bottom w:val="single" w:sz="6" w:space="0" w:color="auto"/>
              <w:right w:val="single" w:sz="6" w:space="0" w:color="auto"/>
            </w:tcBorders>
          </w:tcPr>
          <w:p w:rsidR="00AA3DAC"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на</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ко</w:t>
            </w:r>
            <w:r w:rsidRPr="006F3963">
              <w:rPr>
                <w:rFonts w:ascii="Times New Roman" w:hAnsi="Times New Roman"/>
                <w:sz w:val="24"/>
                <w:szCs w:val="24"/>
                <w:lang w:val="ky-KG" w:eastAsia="ky-KG"/>
              </w:rPr>
              <w:softHyphen/>
              <w:t>нец</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года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479" w:type="pct"/>
            <w:tcBorders>
              <w:top w:val="single" w:sz="6" w:space="0" w:color="auto"/>
              <w:left w:val="single" w:sz="6" w:space="0" w:color="auto"/>
              <w:bottom w:val="single" w:sz="6" w:space="0" w:color="auto"/>
              <w:right w:val="single" w:sz="6" w:space="0" w:color="auto"/>
            </w:tcBorders>
          </w:tcPr>
          <w:p w:rsidR="00AA3DAC"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О</w:t>
            </w:r>
            <w:r w:rsidR="00FD4FFA" w:rsidRPr="006F3963">
              <w:rPr>
                <w:rFonts w:ascii="Times New Roman" w:hAnsi="Times New Roman"/>
                <w:sz w:val="24"/>
                <w:szCs w:val="24"/>
                <w:lang w:val="ky-KG" w:eastAsia="ky-KG"/>
              </w:rPr>
              <w:t>тклоне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ние,</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r>
      <w:tr w:rsidR="00AA3DAC" w:rsidRPr="006F3963" w:rsidTr="006075D6">
        <w:trPr>
          <w:trHeight w:hRule="exact" w:val="568"/>
          <w:jc w:val="center"/>
        </w:trPr>
        <w:tc>
          <w:tcPr>
            <w:tcW w:w="1649" w:type="pct"/>
            <w:tcBorders>
              <w:top w:val="single" w:sz="6" w:space="0" w:color="auto"/>
              <w:left w:val="single" w:sz="6" w:space="0" w:color="auto"/>
              <w:bottom w:val="single" w:sz="6" w:space="0" w:color="auto"/>
              <w:right w:val="single" w:sz="6" w:space="0" w:color="auto"/>
            </w:tcBorders>
          </w:tcPr>
          <w:p w:rsidR="00FD4FFA" w:rsidRPr="006F3963" w:rsidRDefault="00AA3DAC" w:rsidP="006075D6">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Б</w:t>
            </w:r>
            <w:r w:rsidR="00FD4FFA" w:rsidRPr="006F3963">
              <w:rPr>
                <w:rFonts w:ascii="Times New Roman" w:hAnsi="Times New Roman"/>
                <w:sz w:val="24"/>
                <w:szCs w:val="24"/>
                <w:lang w:val="ky-KG" w:eastAsia="ky-KG"/>
              </w:rPr>
              <w:t xml:space="preserve">анковские кредиты и </w:t>
            </w:r>
            <w:r w:rsidR="006075D6">
              <w:rPr>
                <w:rFonts w:ascii="Times New Roman" w:hAnsi="Times New Roman"/>
                <w:sz w:val="24"/>
                <w:szCs w:val="24"/>
                <w:lang w:val="ky-KG" w:eastAsia="ky-KG"/>
              </w:rPr>
              <w:t xml:space="preserve">  </w:t>
            </w:r>
            <w:r w:rsidR="00FD4FFA" w:rsidRPr="006F3963">
              <w:rPr>
                <w:rFonts w:ascii="Times New Roman" w:hAnsi="Times New Roman"/>
                <w:sz w:val="24"/>
                <w:szCs w:val="24"/>
                <w:lang w:val="ky-KG" w:eastAsia="ky-KG"/>
              </w:rPr>
              <w:t>займы</w:t>
            </w:r>
          </w:p>
          <w:p w:rsidR="00FD4FFA" w:rsidRPr="006F3963" w:rsidRDefault="00FD4FFA" w:rsidP="006075D6">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465"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96"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627"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tc>
        <w:tc>
          <w:tcPr>
            <w:tcW w:w="479"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w:t>
            </w:r>
          </w:p>
        </w:tc>
      </w:tr>
      <w:tr w:rsidR="00AA3DAC" w:rsidRPr="006F3963" w:rsidTr="00AA3DAC">
        <w:trPr>
          <w:trHeight w:hRule="exact" w:val="619"/>
          <w:jc w:val="center"/>
        </w:trPr>
        <w:tc>
          <w:tcPr>
            <w:tcW w:w="1649" w:type="pct"/>
            <w:tcBorders>
              <w:top w:val="single" w:sz="6" w:space="0" w:color="auto"/>
              <w:left w:val="single" w:sz="6" w:space="0" w:color="auto"/>
              <w:bottom w:val="single" w:sz="6" w:space="0" w:color="auto"/>
              <w:right w:val="single" w:sz="6" w:space="0" w:color="auto"/>
            </w:tcBorders>
          </w:tcPr>
          <w:p w:rsidR="00FD4FFA" w:rsidRPr="006F3963"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П</w:t>
            </w:r>
            <w:r w:rsidR="00FD4FFA" w:rsidRPr="006F3963">
              <w:rPr>
                <w:rFonts w:ascii="Times New Roman" w:hAnsi="Times New Roman"/>
                <w:sz w:val="24"/>
                <w:szCs w:val="24"/>
                <w:lang w:val="ky-KG" w:eastAsia="ky-KG"/>
              </w:rPr>
              <w:t xml:space="preserve">рочие долгосрочные </w:t>
            </w:r>
            <w:r w:rsidRPr="006F3963">
              <w:rPr>
                <w:rFonts w:ascii="Times New Roman" w:hAnsi="Times New Roman"/>
                <w:sz w:val="24"/>
                <w:szCs w:val="24"/>
                <w:lang w:val="ky-KG" w:eastAsia="ky-KG"/>
              </w:rPr>
              <w:t>о</w:t>
            </w:r>
            <w:r w:rsidR="00FD4FFA" w:rsidRPr="006F3963">
              <w:rPr>
                <w:rFonts w:ascii="Times New Roman" w:hAnsi="Times New Roman"/>
                <w:sz w:val="24"/>
                <w:szCs w:val="24"/>
                <w:lang w:val="ky-KG" w:eastAsia="ky-KG"/>
              </w:rPr>
              <w:t>бязательства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4677,7</w:t>
            </w:r>
          </w:p>
        </w:tc>
        <w:tc>
          <w:tcPr>
            <w:tcW w:w="465"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4677,7</w:t>
            </w:r>
          </w:p>
        </w:tc>
        <w:tc>
          <w:tcPr>
            <w:tcW w:w="696"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w:t>
            </w: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48,9</w:t>
            </w:r>
          </w:p>
          <w:p w:rsidR="00FD4FFA" w:rsidRPr="006075D6" w:rsidRDefault="00FD4FFA" w:rsidP="006075D6">
            <w:pPr>
              <w:shd w:val="clear" w:color="auto" w:fill="FFFFFF"/>
              <w:spacing w:after="0"/>
              <w:jc w:val="center"/>
              <w:rPr>
                <w:rFonts w:ascii="Times New Roman" w:hAnsi="Times New Roman"/>
                <w:lang w:val="ky-KG" w:eastAsia="ky-KG"/>
              </w:rPr>
            </w:pPr>
          </w:p>
        </w:tc>
        <w:tc>
          <w:tcPr>
            <w:tcW w:w="627"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100</w:t>
            </w:r>
          </w:p>
          <w:p w:rsidR="00FD4FFA" w:rsidRPr="006075D6" w:rsidRDefault="00FD4FFA" w:rsidP="006075D6">
            <w:pPr>
              <w:shd w:val="clear" w:color="auto" w:fill="FFFFFF"/>
              <w:spacing w:after="0"/>
              <w:jc w:val="center"/>
              <w:rPr>
                <w:rFonts w:ascii="Times New Roman" w:hAnsi="Times New Roman"/>
                <w:lang w:val="ky-KG" w:eastAsia="ky-KG"/>
              </w:rPr>
            </w:pPr>
          </w:p>
        </w:tc>
        <w:tc>
          <w:tcPr>
            <w:tcW w:w="479"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+52,1</w:t>
            </w:r>
          </w:p>
          <w:p w:rsidR="00FD4FFA" w:rsidRPr="006075D6" w:rsidRDefault="00FD4FFA" w:rsidP="006075D6">
            <w:pPr>
              <w:shd w:val="clear" w:color="auto" w:fill="FFFFFF"/>
              <w:spacing w:after="0"/>
              <w:jc w:val="center"/>
              <w:rPr>
                <w:rFonts w:ascii="Times New Roman" w:hAnsi="Times New Roman"/>
                <w:lang w:val="ky-KG" w:eastAsia="ky-KG"/>
              </w:rPr>
            </w:pPr>
          </w:p>
        </w:tc>
      </w:tr>
      <w:tr w:rsidR="00AA3DAC" w:rsidRPr="006F3963" w:rsidTr="00AA3DAC">
        <w:trPr>
          <w:trHeight w:hRule="exact" w:val="566"/>
          <w:jc w:val="center"/>
        </w:trPr>
        <w:tc>
          <w:tcPr>
            <w:tcW w:w="1649" w:type="pct"/>
            <w:tcBorders>
              <w:top w:val="single" w:sz="6" w:space="0" w:color="auto"/>
              <w:left w:val="single" w:sz="6" w:space="0" w:color="auto"/>
              <w:bottom w:val="single" w:sz="6" w:space="0" w:color="auto"/>
              <w:right w:val="single" w:sz="6" w:space="0" w:color="auto"/>
            </w:tcBorders>
          </w:tcPr>
          <w:p w:rsidR="00FD4FFA" w:rsidRPr="006F3963" w:rsidRDefault="00FD4FFA"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xml:space="preserve">Отсроченные </w:t>
            </w:r>
            <w:r w:rsidR="00AA3DAC" w:rsidRPr="006F3963">
              <w:rPr>
                <w:rFonts w:ascii="Times New Roman" w:hAnsi="Times New Roman"/>
                <w:sz w:val="24"/>
                <w:szCs w:val="24"/>
                <w:lang w:val="ky-KG" w:eastAsia="ky-KG"/>
              </w:rPr>
              <w:t>налоговые обя</w:t>
            </w:r>
            <w:r w:rsidRPr="006F3963">
              <w:rPr>
                <w:rFonts w:ascii="Times New Roman" w:hAnsi="Times New Roman"/>
                <w:sz w:val="24"/>
                <w:szCs w:val="24"/>
                <w:lang w:val="ky-KG" w:eastAsia="ky-KG"/>
              </w:rPr>
              <w:t>ательства</w:t>
            </w: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4978,8</w:t>
            </w:r>
          </w:p>
        </w:tc>
        <w:tc>
          <w:tcPr>
            <w:tcW w:w="465"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w:t>
            </w:r>
          </w:p>
        </w:tc>
        <w:tc>
          <w:tcPr>
            <w:tcW w:w="696"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-4978,8</w:t>
            </w: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52,1</w:t>
            </w:r>
          </w:p>
          <w:p w:rsidR="00FD4FFA" w:rsidRPr="006075D6" w:rsidRDefault="00FD4FFA" w:rsidP="006075D6">
            <w:pPr>
              <w:shd w:val="clear" w:color="auto" w:fill="FFFFFF"/>
              <w:spacing w:after="0"/>
              <w:jc w:val="center"/>
              <w:rPr>
                <w:rFonts w:ascii="Times New Roman" w:hAnsi="Times New Roman"/>
                <w:lang w:val="ky-KG" w:eastAsia="ky-KG"/>
              </w:rPr>
            </w:pPr>
          </w:p>
        </w:tc>
        <w:tc>
          <w:tcPr>
            <w:tcW w:w="627"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w:t>
            </w:r>
          </w:p>
          <w:p w:rsidR="00FD4FFA" w:rsidRPr="006075D6" w:rsidRDefault="00FD4FFA" w:rsidP="006075D6">
            <w:pPr>
              <w:shd w:val="clear" w:color="auto" w:fill="FFFFFF"/>
              <w:spacing w:after="0"/>
              <w:jc w:val="center"/>
              <w:rPr>
                <w:rFonts w:ascii="Times New Roman" w:hAnsi="Times New Roman"/>
                <w:lang w:val="ky-KG" w:eastAsia="ky-KG"/>
              </w:rPr>
            </w:pPr>
          </w:p>
        </w:tc>
        <w:tc>
          <w:tcPr>
            <w:tcW w:w="479"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-52,1</w:t>
            </w:r>
          </w:p>
          <w:p w:rsidR="00FD4FFA" w:rsidRPr="006075D6" w:rsidRDefault="00FD4FFA" w:rsidP="006075D6">
            <w:pPr>
              <w:shd w:val="clear" w:color="auto" w:fill="FFFFFF"/>
              <w:spacing w:after="0"/>
              <w:jc w:val="center"/>
              <w:rPr>
                <w:rFonts w:ascii="Times New Roman" w:hAnsi="Times New Roman"/>
                <w:lang w:val="ky-KG" w:eastAsia="ky-KG"/>
              </w:rPr>
            </w:pPr>
          </w:p>
        </w:tc>
      </w:tr>
      <w:tr w:rsidR="00AA3DAC" w:rsidRPr="006F3963" w:rsidTr="00AA3DAC">
        <w:trPr>
          <w:trHeight w:hRule="exact" w:val="554"/>
          <w:jc w:val="center"/>
        </w:trPr>
        <w:tc>
          <w:tcPr>
            <w:tcW w:w="1649" w:type="pct"/>
            <w:tcBorders>
              <w:top w:val="single" w:sz="6" w:space="0" w:color="auto"/>
              <w:left w:val="single" w:sz="6" w:space="0" w:color="auto"/>
              <w:bottom w:val="single" w:sz="6" w:space="0" w:color="auto"/>
              <w:right w:val="single" w:sz="6" w:space="0" w:color="auto"/>
            </w:tcBorders>
          </w:tcPr>
          <w:p w:rsidR="00FD4FFA" w:rsidRDefault="00AA3DAC" w:rsidP="006F3963">
            <w:pPr>
              <w:shd w:val="clear" w:color="auto" w:fill="FFFFFF"/>
              <w:spacing w:after="0"/>
              <w:jc w:val="center"/>
              <w:rPr>
                <w:rFonts w:ascii="Times New Roman" w:hAnsi="Times New Roman"/>
                <w:sz w:val="24"/>
                <w:szCs w:val="24"/>
                <w:lang w:val="ky-KG" w:eastAsia="ky-KG"/>
              </w:rPr>
            </w:pPr>
            <w:r w:rsidRPr="006F3963">
              <w:rPr>
                <w:rFonts w:ascii="Times New Roman" w:hAnsi="Times New Roman"/>
                <w:sz w:val="24"/>
                <w:szCs w:val="24"/>
                <w:lang w:val="ky-KG" w:eastAsia="ky-KG"/>
              </w:rPr>
              <w:t xml:space="preserve">Итого долгосрочных   </w:t>
            </w:r>
            <w:r w:rsidR="00FD4FFA" w:rsidRPr="006F3963">
              <w:rPr>
                <w:rFonts w:ascii="Times New Roman" w:hAnsi="Times New Roman"/>
                <w:sz w:val="24"/>
                <w:szCs w:val="24"/>
                <w:lang w:val="ky-KG" w:eastAsia="ky-KG"/>
              </w:rPr>
              <w:t>обяза</w:t>
            </w:r>
            <w:r w:rsidR="00FD4FFA" w:rsidRPr="006F3963">
              <w:rPr>
                <w:rFonts w:ascii="Times New Roman" w:hAnsi="Times New Roman"/>
                <w:sz w:val="24"/>
                <w:szCs w:val="24"/>
                <w:lang w:val="ky-KG" w:eastAsia="ky-KG"/>
              </w:rPr>
              <w:softHyphen/>
              <w:t>тельств</w:t>
            </w:r>
          </w:p>
          <w:p w:rsidR="006075D6" w:rsidRPr="006F3963" w:rsidRDefault="006075D6" w:rsidP="006F3963">
            <w:pPr>
              <w:shd w:val="clear" w:color="auto" w:fill="FFFFFF"/>
              <w:spacing w:after="0"/>
              <w:jc w:val="center"/>
              <w:rPr>
                <w:rFonts w:ascii="Times New Roman" w:hAnsi="Times New Roman"/>
                <w:sz w:val="24"/>
                <w:szCs w:val="24"/>
                <w:lang w:val="ky-KG" w:eastAsia="ky-KG"/>
              </w:rPr>
            </w:pPr>
          </w:p>
          <w:p w:rsidR="00FD4FFA" w:rsidRPr="006F3963" w:rsidRDefault="00FD4FFA" w:rsidP="006F3963">
            <w:pPr>
              <w:shd w:val="clear" w:color="auto" w:fill="FFFFFF"/>
              <w:spacing w:after="0"/>
              <w:jc w:val="center"/>
              <w:rPr>
                <w:rFonts w:ascii="Times New Roman" w:hAnsi="Times New Roman"/>
                <w:sz w:val="24"/>
                <w:szCs w:val="24"/>
                <w:lang w:val="ky-KG" w:eastAsia="ky-KG"/>
              </w:rPr>
            </w:pPr>
          </w:p>
          <w:p w:rsidR="00FD4FFA" w:rsidRPr="006F3963" w:rsidRDefault="00FD4FFA" w:rsidP="006F3963">
            <w:pPr>
              <w:shd w:val="clear" w:color="auto" w:fill="FFFFFF"/>
              <w:spacing w:after="0"/>
              <w:jc w:val="center"/>
              <w:rPr>
                <w:rFonts w:ascii="Times New Roman" w:hAnsi="Times New Roman"/>
                <w:sz w:val="24"/>
                <w:szCs w:val="24"/>
                <w:lang w:val="ky-KG" w:eastAsia="ky-KG"/>
              </w:rPr>
            </w:pPr>
          </w:p>
          <w:p w:rsidR="00FD4FFA" w:rsidRPr="006F3963" w:rsidRDefault="00FD4FFA" w:rsidP="006F3963">
            <w:pPr>
              <w:shd w:val="clear" w:color="auto" w:fill="FFFFFF"/>
              <w:spacing w:after="0"/>
              <w:jc w:val="center"/>
              <w:rPr>
                <w:rFonts w:ascii="Times New Roman" w:hAnsi="Times New Roman"/>
                <w:sz w:val="24"/>
                <w:szCs w:val="24"/>
                <w:lang w:val="ky-KG" w:eastAsia="ky-KG"/>
              </w:rPr>
            </w:pP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9565,5</w:t>
            </w:r>
          </w:p>
          <w:p w:rsidR="00FD4FFA" w:rsidRPr="006075D6" w:rsidRDefault="00FD4FFA" w:rsidP="006075D6">
            <w:pPr>
              <w:shd w:val="clear" w:color="auto" w:fill="FFFFFF"/>
              <w:spacing w:after="0"/>
              <w:jc w:val="center"/>
              <w:rPr>
                <w:rFonts w:ascii="Times New Roman" w:hAnsi="Times New Roman"/>
                <w:lang w:val="ky-KG" w:eastAsia="ky-KG"/>
              </w:rPr>
            </w:pPr>
          </w:p>
        </w:tc>
        <w:tc>
          <w:tcPr>
            <w:tcW w:w="465"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4677,7</w:t>
            </w:r>
          </w:p>
          <w:p w:rsidR="00FD4FFA" w:rsidRPr="006075D6" w:rsidRDefault="00FD4FFA" w:rsidP="006075D6">
            <w:pPr>
              <w:shd w:val="clear" w:color="auto" w:fill="FFFFFF"/>
              <w:spacing w:after="0"/>
              <w:jc w:val="center"/>
              <w:rPr>
                <w:rFonts w:ascii="Times New Roman" w:hAnsi="Times New Roman"/>
                <w:lang w:val="ky-KG" w:eastAsia="ky-KG"/>
              </w:rPr>
            </w:pPr>
          </w:p>
        </w:tc>
        <w:tc>
          <w:tcPr>
            <w:tcW w:w="696"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-4978,8</w:t>
            </w:r>
          </w:p>
        </w:tc>
        <w:tc>
          <w:tcPr>
            <w:tcW w:w="542"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100</w:t>
            </w:r>
          </w:p>
          <w:p w:rsidR="00FD4FFA" w:rsidRPr="006075D6" w:rsidRDefault="00FD4FFA" w:rsidP="006075D6">
            <w:pPr>
              <w:shd w:val="clear" w:color="auto" w:fill="FFFFFF"/>
              <w:spacing w:after="0"/>
              <w:jc w:val="center"/>
              <w:rPr>
                <w:rFonts w:ascii="Times New Roman" w:hAnsi="Times New Roman"/>
                <w:lang w:val="ky-KG" w:eastAsia="ky-KG"/>
              </w:rPr>
            </w:pPr>
          </w:p>
        </w:tc>
        <w:tc>
          <w:tcPr>
            <w:tcW w:w="627"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100</w:t>
            </w:r>
          </w:p>
          <w:p w:rsidR="00FD4FFA" w:rsidRPr="006075D6" w:rsidRDefault="00FD4FFA" w:rsidP="006075D6">
            <w:pPr>
              <w:shd w:val="clear" w:color="auto" w:fill="FFFFFF"/>
              <w:spacing w:after="0"/>
              <w:jc w:val="center"/>
              <w:rPr>
                <w:rFonts w:ascii="Times New Roman" w:hAnsi="Times New Roman"/>
                <w:lang w:val="ky-KG" w:eastAsia="ky-KG"/>
              </w:rPr>
            </w:pPr>
          </w:p>
        </w:tc>
        <w:tc>
          <w:tcPr>
            <w:tcW w:w="479" w:type="pct"/>
            <w:tcBorders>
              <w:top w:val="single" w:sz="6" w:space="0" w:color="auto"/>
              <w:left w:val="single" w:sz="6" w:space="0" w:color="auto"/>
              <w:bottom w:val="single" w:sz="6" w:space="0" w:color="auto"/>
              <w:right w:val="single" w:sz="6" w:space="0" w:color="auto"/>
            </w:tcBorders>
          </w:tcPr>
          <w:p w:rsidR="006075D6" w:rsidRPr="006075D6" w:rsidRDefault="006075D6" w:rsidP="006075D6">
            <w:pPr>
              <w:shd w:val="clear" w:color="auto" w:fill="FFFFFF"/>
              <w:spacing w:after="0"/>
              <w:jc w:val="center"/>
              <w:rPr>
                <w:rFonts w:ascii="Times New Roman" w:hAnsi="Times New Roman"/>
                <w:lang w:val="ky-KG" w:eastAsia="ky-KG"/>
              </w:rPr>
            </w:pPr>
          </w:p>
          <w:p w:rsidR="00FD4FFA" w:rsidRPr="006075D6" w:rsidRDefault="00FD4FFA" w:rsidP="006075D6">
            <w:pPr>
              <w:shd w:val="clear" w:color="auto" w:fill="FFFFFF"/>
              <w:spacing w:after="0"/>
              <w:jc w:val="center"/>
              <w:rPr>
                <w:rFonts w:ascii="Times New Roman" w:hAnsi="Times New Roman"/>
                <w:lang w:val="ky-KG" w:eastAsia="ky-KG"/>
              </w:rPr>
            </w:pPr>
            <w:r w:rsidRPr="006075D6">
              <w:rPr>
                <w:rFonts w:ascii="Times New Roman" w:hAnsi="Times New Roman"/>
                <w:lang w:val="ky-KG" w:eastAsia="ky-KG"/>
              </w:rPr>
              <w:t>-</w:t>
            </w:r>
          </w:p>
          <w:p w:rsidR="00FD4FFA" w:rsidRPr="006075D6" w:rsidRDefault="00FD4FFA" w:rsidP="006075D6">
            <w:pPr>
              <w:shd w:val="clear" w:color="auto" w:fill="FFFFFF"/>
              <w:spacing w:after="0"/>
              <w:jc w:val="center"/>
              <w:rPr>
                <w:rFonts w:ascii="Times New Roman" w:hAnsi="Times New Roman"/>
                <w:lang w:val="ky-KG" w:eastAsia="ky-KG"/>
              </w:rPr>
            </w:pPr>
          </w:p>
        </w:tc>
      </w:tr>
    </w:tbl>
    <w:p w:rsidR="00FD4FFA" w:rsidRPr="006F3963" w:rsidRDefault="000169EE" w:rsidP="006F3963">
      <w:pPr>
        <w:shd w:val="clear" w:color="auto" w:fill="FFFFFF"/>
        <w:spacing w:after="0"/>
        <w:ind w:right="11"/>
        <w:jc w:val="both"/>
        <w:rPr>
          <w:rFonts w:ascii="Times New Roman" w:hAnsi="Times New Roman"/>
          <w:sz w:val="24"/>
          <w:szCs w:val="24"/>
          <w:lang w:val="ky-KG" w:eastAsia="ru-RU"/>
        </w:rPr>
      </w:pPr>
      <w:r w:rsidRPr="006F3963">
        <w:rPr>
          <w:rFonts w:ascii="Times New Roman" w:hAnsi="Times New Roman"/>
          <w:sz w:val="24"/>
          <w:szCs w:val="24"/>
          <w:lang w:val="ky-KG" w:eastAsia="ru-RU"/>
        </w:rPr>
        <w:t xml:space="preserve">    (Составлено автором)</w:t>
      </w:r>
    </w:p>
    <w:p w:rsidR="00FD4FFA" w:rsidRPr="006F3963" w:rsidRDefault="00FD4FFA" w:rsidP="006F3963">
      <w:pPr>
        <w:shd w:val="clear" w:color="auto" w:fill="FFFFFF"/>
        <w:spacing w:after="0"/>
        <w:ind w:right="11"/>
        <w:jc w:val="both"/>
        <w:rPr>
          <w:rFonts w:ascii="Times New Roman" w:hAnsi="Times New Roman"/>
          <w:sz w:val="24"/>
          <w:szCs w:val="24"/>
          <w:lang w:val="ky-KG" w:eastAsia="ru-RU"/>
        </w:rPr>
      </w:pPr>
      <w:r w:rsidRPr="006F3963">
        <w:rPr>
          <w:rFonts w:ascii="Times New Roman" w:hAnsi="Times New Roman"/>
          <w:sz w:val="24"/>
          <w:szCs w:val="24"/>
          <w:lang w:val="ky-KG" w:eastAsia="ru-RU"/>
        </w:rPr>
        <w:tab/>
      </w:r>
      <w:r w:rsidRPr="006F3963">
        <w:rPr>
          <w:rFonts w:ascii="Times New Roman" w:hAnsi="Times New Roman"/>
          <w:sz w:val="24"/>
          <w:szCs w:val="24"/>
          <w:lang w:eastAsia="ru-RU"/>
        </w:rPr>
        <w:t>Данные таблицы свидетельствуют, что в составе долгосрочных обязательств по сравнению с началом года у</w:t>
      </w:r>
      <w:r w:rsidRPr="006F3963">
        <w:rPr>
          <w:rFonts w:ascii="Times New Roman" w:hAnsi="Times New Roman"/>
          <w:sz w:val="24"/>
          <w:szCs w:val="24"/>
          <w:lang w:val="ky-KG" w:eastAsia="ru-RU"/>
        </w:rPr>
        <w:t>меньшились отсроченные налоговые обязательства.</w:t>
      </w:r>
    </w:p>
    <w:p w:rsidR="0026330A" w:rsidRPr="006F3963" w:rsidRDefault="00FD4FFA" w:rsidP="006F3963">
      <w:pPr>
        <w:shd w:val="clear" w:color="auto" w:fill="F9F9F9"/>
        <w:spacing w:after="0"/>
        <w:jc w:val="both"/>
        <w:rPr>
          <w:rFonts w:ascii="Times New Roman" w:eastAsia="Times New Roman" w:hAnsi="Times New Roman"/>
          <w:sz w:val="24"/>
          <w:szCs w:val="24"/>
          <w:lang w:val="ky-KG" w:eastAsia="ru-RU"/>
        </w:rPr>
      </w:pPr>
      <w:r w:rsidRPr="006F3963">
        <w:rPr>
          <w:sz w:val="24"/>
          <w:szCs w:val="24"/>
          <w:lang w:val="ky-KG"/>
        </w:rPr>
        <w:tab/>
      </w:r>
      <w:r w:rsidR="000169EE" w:rsidRPr="006F3963">
        <w:rPr>
          <w:sz w:val="24"/>
          <w:szCs w:val="24"/>
          <w:lang w:val="ky-KG"/>
        </w:rPr>
        <w:t xml:space="preserve"> </w:t>
      </w:r>
      <w:r w:rsidR="0026330A" w:rsidRPr="006F3963">
        <w:rPr>
          <w:rFonts w:ascii="Times New Roman" w:eastAsia="Times New Roman" w:hAnsi="Times New Roman"/>
          <w:sz w:val="24"/>
          <w:szCs w:val="24"/>
          <w:lang w:val="ky-KG" w:eastAsia="ru-RU"/>
        </w:rPr>
        <w:t>Далее в диссертации выполнен ан</w:t>
      </w:r>
      <w:proofErr w:type="spellStart"/>
      <w:r w:rsidR="0026330A" w:rsidRPr="006F3963">
        <w:rPr>
          <w:rFonts w:ascii="Times New Roman" w:eastAsia="Times New Roman" w:hAnsi="Times New Roman"/>
          <w:sz w:val="24"/>
          <w:szCs w:val="24"/>
          <w:lang w:eastAsia="ru-RU"/>
        </w:rPr>
        <w:t>ализ</w:t>
      </w:r>
      <w:proofErr w:type="spellEnd"/>
      <w:r w:rsidR="0026330A" w:rsidRPr="006F3963">
        <w:rPr>
          <w:rFonts w:ascii="Times New Roman" w:eastAsia="Times New Roman" w:hAnsi="Times New Roman"/>
          <w:sz w:val="24"/>
          <w:szCs w:val="24"/>
          <w:lang w:eastAsia="ru-RU"/>
        </w:rPr>
        <w:t xml:space="preserve"> платежеспособности </w:t>
      </w:r>
      <w:r w:rsidR="0026330A" w:rsidRPr="006F3963">
        <w:rPr>
          <w:rFonts w:ascii="Times New Roman" w:eastAsia="Times New Roman" w:hAnsi="Times New Roman"/>
          <w:sz w:val="24"/>
          <w:szCs w:val="24"/>
          <w:lang w:val="ky-KG" w:eastAsia="ru-RU"/>
        </w:rPr>
        <w:t xml:space="preserve">коммерческого </w:t>
      </w:r>
      <w:r w:rsidR="0026330A" w:rsidRPr="006F3963">
        <w:rPr>
          <w:rFonts w:ascii="Times New Roman" w:eastAsia="Times New Roman" w:hAnsi="Times New Roman"/>
          <w:sz w:val="24"/>
          <w:szCs w:val="24"/>
          <w:lang w:eastAsia="ru-RU"/>
        </w:rPr>
        <w:t xml:space="preserve">предприятия путем соизмерения наличия и поступления средств с платежами первой необходимости. </w:t>
      </w:r>
      <w:proofErr w:type="spellStart"/>
      <w:r w:rsidR="0026330A" w:rsidRPr="006F3963">
        <w:rPr>
          <w:rFonts w:ascii="Times New Roman" w:eastAsia="Times New Roman" w:hAnsi="Times New Roman"/>
          <w:sz w:val="24"/>
          <w:szCs w:val="24"/>
          <w:lang w:eastAsia="ru-RU"/>
        </w:rPr>
        <w:t>Текущ</w:t>
      </w:r>
      <w:proofErr w:type="spellEnd"/>
      <w:r w:rsidR="0026330A" w:rsidRPr="006F3963">
        <w:rPr>
          <w:rFonts w:ascii="Times New Roman" w:eastAsia="Times New Roman" w:hAnsi="Times New Roman"/>
          <w:sz w:val="24"/>
          <w:szCs w:val="24"/>
          <w:lang w:val="ky-KG" w:eastAsia="ru-RU"/>
        </w:rPr>
        <w:t xml:space="preserve">ая </w:t>
      </w:r>
      <w:r w:rsidR="0026330A" w:rsidRPr="006F3963">
        <w:rPr>
          <w:rFonts w:ascii="Times New Roman" w:eastAsia="Times New Roman" w:hAnsi="Times New Roman"/>
          <w:sz w:val="24"/>
          <w:szCs w:val="24"/>
          <w:lang w:eastAsia="ru-RU"/>
        </w:rPr>
        <w:t xml:space="preserve"> платежеспособность </w:t>
      </w:r>
      <w:proofErr w:type="spellStart"/>
      <w:r w:rsidR="0026330A" w:rsidRPr="006F3963">
        <w:rPr>
          <w:rFonts w:ascii="Times New Roman" w:eastAsia="Times New Roman" w:hAnsi="Times New Roman"/>
          <w:sz w:val="24"/>
          <w:szCs w:val="24"/>
          <w:lang w:eastAsia="ru-RU"/>
        </w:rPr>
        <w:t>определ</w:t>
      </w:r>
      <w:proofErr w:type="spellEnd"/>
      <w:r w:rsidR="0026330A" w:rsidRPr="006F3963">
        <w:rPr>
          <w:rFonts w:ascii="Times New Roman" w:eastAsia="Times New Roman" w:hAnsi="Times New Roman"/>
          <w:sz w:val="24"/>
          <w:szCs w:val="24"/>
          <w:lang w:val="ky-KG" w:eastAsia="ru-RU"/>
        </w:rPr>
        <w:t xml:space="preserve">ена </w:t>
      </w:r>
      <w:r w:rsidR="0026330A" w:rsidRPr="006F3963">
        <w:rPr>
          <w:rFonts w:ascii="Times New Roman" w:eastAsia="Times New Roman" w:hAnsi="Times New Roman"/>
          <w:sz w:val="24"/>
          <w:szCs w:val="24"/>
          <w:lang w:eastAsia="ru-RU"/>
        </w:rPr>
        <w:t xml:space="preserve"> на дату составления баланса</w:t>
      </w:r>
      <w:proofErr w:type="gramStart"/>
      <w:r w:rsidR="0026330A" w:rsidRPr="006F3963">
        <w:rPr>
          <w:rFonts w:ascii="Times New Roman" w:eastAsia="Times New Roman" w:hAnsi="Times New Roman"/>
          <w:sz w:val="24"/>
          <w:szCs w:val="24"/>
          <w:lang w:eastAsia="ru-RU"/>
        </w:rPr>
        <w:t>.</w:t>
      </w:r>
      <w:r w:rsidR="0026330A" w:rsidRPr="006F3963">
        <w:rPr>
          <w:rFonts w:ascii="Times New Roman" w:eastAsia="Times New Roman" w:hAnsi="Times New Roman"/>
          <w:sz w:val="24"/>
          <w:szCs w:val="24"/>
          <w:lang w:val="ky-KG" w:eastAsia="ru-RU"/>
        </w:rPr>
        <w:t>П</w:t>
      </w:r>
      <w:proofErr w:type="gramEnd"/>
      <w:r w:rsidR="0026330A" w:rsidRPr="006F3963">
        <w:rPr>
          <w:rFonts w:ascii="Times New Roman" w:eastAsia="Times New Roman" w:hAnsi="Times New Roman"/>
          <w:sz w:val="24"/>
          <w:szCs w:val="24"/>
          <w:lang w:val="ky-KG" w:eastAsia="ru-RU"/>
        </w:rPr>
        <w:t>ри этом, п</w:t>
      </w:r>
      <w:proofErr w:type="spellStart"/>
      <w:r w:rsidR="00256E52">
        <w:rPr>
          <w:rFonts w:ascii="Times New Roman" w:eastAsia="Times New Roman" w:hAnsi="Times New Roman"/>
          <w:sz w:val="24"/>
          <w:szCs w:val="24"/>
          <w:lang w:eastAsia="ru-RU"/>
        </w:rPr>
        <w:t>редприятия</w:t>
      </w:r>
      <w:proofErr w:type="spellEnd"/>
      <w:r w:rsidR="0026330A" w:rsidRPr="006F3963">
        <w:rPr>
          <w:rFonts w:ascii="Times New Roman" w:eastAsia="Times New Roman" w:hAnsi="Times New Roman"/>
          <w:sz w:val="24"/>
          <w:szCs w:val="24"/>
          <w:lang w:eastAsia="ru-RU"/>
        </w:rPr>
        <w:t xml:space="preserve"> считается платежеспособным, если у него нет просроченной задолженности поставщикам, по банковским ссудам и другим расчетам.</w:t>
      </w:r>
      <w:r w:rsidR="005E4E9B">
        <w:rPr>
          <w:rFonts w:ascii="Times New Roman" w:eastAsia="Times New Roman" w:hAnsi="Times New Roman"/>
          <w:sz w:val="24"/>
          <w:szCs w:val="24"/>
          <w:lang w:eastAsia="ru-RU"/>
        </w:rPr>
        <w:t xml:space="preserve"> </w:t>
      </w:r>
      <w:r w:rsidR="0026330A" w:rsidRPr="006F3963">
        <w:rPr>
          <w:rFonts w:ascii="Times New Roman" w:eastAsia="Times New Roman" w:hAnsi="Times New Roman"/>
          <w:sz w:val="24"/>
          <w:szCs w:val="24"/>
          <w:lang w:eastAsia="ru-RU"/>
        </w:rPr>
        <w:t xml:space="preserve">Ожидаемая (перспективная) платежеспособность </w:t>
      </w:r>
      <w:proofErr w:type="spellStart"/>
      <w:r w:rsidR="0026330A" w:rsidRPr="006F3963">
        <w:rPr>
          <w:rFonts w:ascii="Times New Roman" w:eastAsia="Times New Roman" w:hAnsi="Times New Roman"/>
          <w:sz w:val="24"/>
          <w:szCs w:val="24"/>
          <w:lang w:eastAsia="ru-RU"/>
        </w:rPr>
        <w:t>определ</w:t>
      </w:r>
      <w:proofErr w:type="spellEnd"/>
      <w:r w:rsidR="0026330A" w:rsidRPr="006F3963">
        <w:rPr>
          <w:rFonts w:ascii="Times New Roman" w:eastAsia="Times New Roman" w:hAnsi="Times New Roman"/>
          <w:sz w:val="24"/>
          <w:szCs w:val="24"/>
          <w:lang w:val="ky-KG" w:eastAsia="ru-RU"/>
        </w:rPr>
        <w:t xml:space="preserve">ена в диссертации </w:t>
      </w:r>
      <w:r w:rsidR="0026330A" w:rsidRPr="006F3963">
        <w:rPr>
          <w:rFonts w:ascii="Times New Roman" w:eastAsia="Times New Roman" w:hAnsi="Times New Roman"/>
          <w:sz w:val="24"/>
          <w:szCs w:val="24"/>
          <w:lang w:eastAsia="ru-RU"/>
        </w:rPr>
        <w:t>на конкретную предстоящую дату путем сравнения суммы его платежных средств со срочными (первоочередными) обязательствами предприятия на эту дату.</w:t>
      </w:r>
    </w:p>
    <w:p w:rsidR="00FD4FFA" w:rsidRPr="006F3963" w:rsidRDefault="00FD4FFA" w:rsidP="006F3963">
      <w:pPr>
        <w:pStyle w:val="a8"/>
        <w:shd w:val="clear" w:color="auto" w:fill="F9F9F9"/>
        <w:spacing w:before="0" w:beforeAutospacing="0" w:after="0" w:afterAutospacing="0" w:line="276" w:lineRule="auto"/>
        <w:jc w:val="both"/>
      </w:pPr>
      <w:r w:rsidRPr="006F3963">
        <w:rPr>
          <w:b/>
          <w:lang w:val="ky-KG"/>
        </w:rPr>
        <w:tab/>
      </w:r>
      <w:r w:rsidRPr="006F3963">
        <w:rPr>
          <w:b/>
        </w:rPr>
        <w:t xml:space="preserve">Третья глава диссертации  «Научно-теоретические и организационно-методические процедуры аудита  обязательств коммерческого предприятия в соответствии с международными стандартами»  посвящена вопросам развития аудита </w:t>
      </w:r>
      <w:proofErr w:type="spellStart"/>
      <w:r w:rsidRPr="006F3963">
        <w:rPr>
          <w:b/>
        </w:rPr>
        <w:t>обязательст</w:t>
      </w:r>
      <w:proofErr w:type="spellEnd"/>
      <w:r w:rsidRPr="006F3963">
        <w:rPr>
          <w:b/>
          <w:lang w:val="ky-KG"/>
        </w:rPr>
        <w:t xml:space="preserve">в. </w:t>
      </w:r>
      <w:r w:rsidRPr="006F3963">
        <w:t xml:space="preserve"> </w:t>
      </w:r>
      <w:r w:rsidR="0026330A" w:rsidRPr="006F3963">
        <w:rPr>
          <w:lang w:val="ky-KG"/>
        </w:rPr>
        <w:t>В</w:t>
      </w:r>
      <w:r w:rsidR="0026330A" w:rsidRPr="006F3963">
        <w:t xml:space="preserve"> этой части диссертационной работы предпринята попытка определить сеть </w:t>
      </w:r>
      <w:r w:rsidR="0026330A" w:rsidRPr="006F3963">
        <w:rPr>
          <w:lang w:val="ky-KG"/>
        </w:rPr>
        <w:t>аудита обязательств</w:t>
      </w:r>
      <w:r w:rsidR="0026330A" w:rsidRPr="006F3963">
        <w:t xml:space="preserve">, а также конкретизировать ее в зависимости от экономических интересов возможных субъектов </w:t>
      </w:r>
      <w:r w:rsidR="0026330A" w:rsidRPr="006F3963">
        <w:rPr>
          <w:lang w:val="ky-KG"/>
        </w:rPr>
        <w:t xml:space="preserve">аудита. </w:t>
      </w:r>
      <w:r w:rsidR="0026330A" w:rsidRPr="006F3963">
        <w:t xml:space="preserve"> Одна из задач проводимого нами </w:t>
      </w:r>
      <w:r w:rsidR="0026330A" w:rsidRPr="006F3963">
        <w:lastRenderedPageBreak/>
        <w:t>исследования – выявление взаимосвязи, взаимообусловленности, согласованности данных различного рода документов, которые являются основой организац</w:t>
      </w:r>
      <w:proofErr w:type="gramStart"/>
      <w:r w:rsidR="0026330A" w:rsidRPr="006F3963">
        <w:t xml:space="preserve">ии </w:t>
      </w:r>
      <w:r w:rsidR="0026330A" w:rsidRPr="006F3963">
        <w:rPr>
          <w:lang w:val="ky-KG"/>
        </w:rPr>
        <w:t>ау</w:t>
      </w:r>
      <w:proofErr w:type="gramEnd"/>
      <w:r w:rsidR="0026330A" w:rsidRPr="006F3963">
        <w:rPr>
          <w:lang w:val="ky-KG"/>
        </w:rPr>
        <w:t>дита</w:t>
      </w:r>
      <w:r w:rsidR="0026330A" w:rsidRPr="006F3963">
        <w:t xml:space="preserve">. </w:t>
      </w:r>
      <w:r w:rsidR="0026330A" w:rsidRPr="006F3963">
        <w:rPr>
          <w:rFonts w:eastAsia="Calibri"/>
        </w:rPr>
        <w:t xml:space="preserve">  Одним из важных элементов информационной базы </w:t>
      </w:r>
      <w:r w:rsidR="0026330A" w:rsidRPr="006F3963">
        <w:rPr>
          <w:rFonts w:eastAsia="Calibri"/>
          <w:lang w:val="ky-KG"/>
        </w:rPr>
        <w:t xml:space="preserve">аудита </w:t>
      </w:r>
      <w:r w:rsidR="0026330A" w:rsidRPr="006F3963">
        <w:rPr>
          <w:rFonts w:eastAsia="Calibri"/>
        </w:rPr>
        <w:t xml:space="preserve"> являются первичные документы. В зависимости от роли, которую они играют в отражении операций, связанных с </w:t>
      </w:r>
      <w:r w:rsidR="0026330A" w:rsidRPr="006F3963">
        <w:rPr>
          <w:rFonts w:eastAsia="Calibri"/>
          <w:lang w:val="ky-KG"/>
        </w:rPr>
        <w:t>обязательствами</w:t>
      </w:r>
      <w:r w:rsidR="0026330A" w:rsidRPr="006F3963">
        <w:rPr>
          <w:rFonts w:eastAsia="Calibri"/>
        </w:rPr>
        <w:t xml:space="preserve">, их можно разделить на две группы. Первая группа включает в себя первичные документы, которые свидетельствуют об условиях получения, возврата, платности </w:t>
      </w:r>
      <w:r w:rsidR="0026330A" w:rsidRPr="006F3963">
        <w:rPr>
          <w:rFonts w:eastAsia="Calibri"/>
          <w:lang w:val="ky-KG"/>
        </w:rPr>
        <w:t>обязательств</w:t>
      </w:r>
      <w:r w:rsidR="0026330A" w:rsidRPr="006F3963">
        <w:rPr>
          <w:rFonts w:eastAsia="Calibri"/>
        </w:rPr>
        <w:t>. К ним относятся кредитные договора, договора займа, аренда, договоры на поставку продукции, выполнение работ, оказание услуг, векселя, облигации, трудовые контракты, решения собраний учредителей о начислении и выплате дивидендов и некоторые другие. Условия этих документов должны полностью отвечать нормативным и законодательным актам, принятой учетной политике организации. Другими словами, их роль заключается в том, чтобы в соответствии с требованиями нормативных   законодательный актов, положениями  учетной политики, юридически</w:t>
      </w:r>
      <w:r w:rsidR="001424C8">
        <w:rPr>
          <w:rFonts w:eastAsia="Calibri"/>
        </w:rPr>
        <w:t xml:space="preserve"> </w:t>
      </w:r>
      <w:r w:rsidR="0026330A" w:rsidRPr="006F3963">
        <w:rPr>
          <w:rFonts w:eastAsia="Calibri"/>
        </w:rPr>
        <w:t xml:space="preserve">зафиксировать условия и порядок движения </w:t>
      </w:r>
      <w:r w:rsidR="0026330A" w:rsidRPr="006F3963">
        <w:rPr>
          <w:rFonts w:eastAsia="Calibri"/>
          <w:lang w:val="ky-KG"/>
        </w:rPr>
        <w:t>обязательств</w:t>
      </w:r>
      <w:r w:rsidR="0026330A" w:rsidRPr="006F3963">
        <w:rPr>
          <w:rFonts w:eastAsia="Calibri"/>
        </w:rPr>
        <w:t xml:space="preserve">  в каждом конкретном случае его </w:t>
      </w:r>
      <w:r w:rsidR="001424C8">
        <w:rPr>
          <w:rFonts w:eastAsia="Calibri"/>
        </w:rPr>
        <w:t>использования.</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Вторая группа объединяет первичные документы, в которых отражаются факты получения, возврата </w:t>
      </w:r>
      <w:r w:rsidRPr="006F3963">
        <w:rPr>
          <w:rFonts w:ascii="Times New Roman" w:hAnsi="Times New Roman"/>
          <w:sz w:val="24"/>
          <w:szCs w:val="24"/>
          <w:lang w:val="ky-KG" w:eastAsia="ru-RU"/>
        </w:rPr>
        <w:t>обязательств</w:t>
      </w:r>
      <w:r w:rsidRPr="006F3963">
        <w:rPr>
          <w:rFonts w:ascii="Times New Roman" w:hAnsi="Times New Roman"/>
          <w:sz w:val="24"/>
          <w:szCs w:val="24"/>
          <w:lang w:eastAsia="ru-RU"/>
        </w:rPr>
        <w:t>, начисления и перечисления платы за его использование. К ним относятся векселя, облигации, авансовые отчеты с приложениями</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первичные документы по начислению заработной платы, расчеты налоговых отчислений органам социального страхования, во внебюджетные фонды,  документы,  подтверждающие  движение  денежных  средств</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 платежные поручения, требования, выписки банков по различным счетам, кассовые ордера и другие. Эти документы не просто фиксируют </w:t>
      </w:r>
      <w:r w:rsidRPr="006F3963">
        <w:rPr>
          <w:rFonts w:ascii="Times New Roman" w:hAnsi="Times New Roman"/>
          <w:sz w:val="24"/>
          <w:szCs w:val="24"/>
          <w:lang w:val="ky-KG" w:eastAsia="ru-RU"/>
        </w:rPr>
        <w:t>обязательства</w:t>
      </w:r>
      <w:r w:rsidRPr="006F3963">
        <w:rPr>
          <w:rFonts w:ascii="Times New Roman" w:hAnsi="Times New Roman"/>
          <w:sz w:val="24"/>
          <w:szCs w:val="24"/>
          <w:lang w:eastAsia="ru-RU"/>
        </w:rPr>
        <w:t>, но и позволяют установить степень выполнения условий, содержащихся в первичных документах, обозначенных нами в первой группе. Первичные документы обладают юридической доказательной силой. На их основе могут строиться выводы о причастности тех или иных должностных и материально</w:t>
      </w:r>
      <w:r w:rsidRPr="006F3963">
        <w:rPr>
          <w:rFonts w:ascii="Times New Roman" w:hAnsi="Times New Roman"/>
          <w:sz w:val="24"/>
          <w:szCs w:val="24"/>
          <w:lang w:val="ky-KG" w:eastAsia="ru-RU"/>
        </w:rPr>
        <w:t>-</w:t>
      </w:r>
      <w:r w:rsidRPr="006F3963">
        <w:rPr>
          <w:rFonts w:ascii="Times New Roman" w:hAnsi="Times New Roman"/>
          <w:sz w:val="24"/>
          <w:szCs w:val="24"/>
          <w:lang w:eastAsia="ru-RU"/>
        </w:rPr>
        <w:t xml:space="preserve">ответственных лиц </w:t>
      </w:r>
      <w:proofErr w:type="gramStart"/>
      <w:r w:rsidRPr="006F3963">
        <w:rPr>
          <w:rFonts w:ascii="Times New Roman" w:hAnsi="Times New Roman"/>
          <w:sz w:val="24"/>
          <w:szCs w:val="24"/>
          <w:lang w:eastAsia="ru-RU"/>
        </w:rPr>
        <w:t>к</w:t>
      </w:r>
      <w:proofErr w:type="gramEnd"/>
      <w:r w:rsidRPr="006F3963">
        <w:rPr>
          <w:rFonts w:ascii="Times New Roman" w:hAnsi="Times New Roman"/>
          <w:sz w:val="24"/>
          <w:szCs w:val="24"/>
          <w:lang w:val="ky-KG" w:eastAsia="ru-RU"/>
        </w:rPr>
        <w:t xml:space="preserve"> </w:t>
      </w:r>
      <w:proofErr w:type="gramStart"/>
      <w:r w:rsidRPr="006F3963">
        <w:rPr>
          <w:rFonts w:ascii="Times New Roman" w:hAnsi="Times New Roman"/>
          <w:sz w:val="24"/>
          <w:szCs w:val="24"/>
          <w:lang w:eastAsia="ru-RU"/>
        </w:rPr>
        <w:t>различного</w:t>
      </w:r>
      <w:proofErr w:type="gramEnd"/>
      <w:r w:rsidRPr="006F3963">
        <w:rPr>
          <w:rFonts w:ascii="Times New Roman" w:hAnsi="Times New Roman"/>
          <w:sz w:val="24"/>
          <w:szCs w:val="24"/>
          <w:lang w:eastAsia="ru-RU"/>
        </w:rPr>
        <w:t xml:space="preserve"> рода нарушениям и о величине нанесенного ущерба организации. Данные этих документов в результате группировок и систематизации обобщаются в отчетности организации. Сопоставления сведений первичных документов с данными регистров бухгалтерского учета и отчетности могут выявить факты неэффективной организации учета </w:t>
      </w:r>
      <w:r w:rsidRPr="006F3963">
        <w:rPr>
          <w:rFonts w:ascii="Times New Roman" w:hAnsi="Times New Roman"/>
          <w:sz w:val="24"/>
          <w:szCs w:val="24"/>
          <w:lang w:val="ky-KG" w:eastAsia="ru-RU"/>
        </w:rPr>
        <w:t>обязательств.</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Значение регистров бухгалтерского учета как одного из элементов информационной базы </w:t>
      </w:r>
      <w:r w:rsidRPr="006F3963">
        <w:rPr>
          <w:rFonts w:ascii="Times New Roman" w:hAnsi="Times New Roman"/>
          <w:sz w:val="24"/>
          <w:szCs w:val="24"/>
          <w:lang w:val="ky-KG" w:eastAsia="ru-RU"/>
        </w:rPr>
        <w:t xml:space="preserve">аудирования </w:t>
      </w:r>
      <w:r w:rsidRPr="006F3963">
        <w:rPr>
          <w:rFonts w:ascii="Times New Roman" w:hAnsi="Times New Roman"/>
          <w:sz w:val="24"/>
          <w:szCs w:val="24"/>
          <w:lang w:eastAsia="ru-RU"/>
        </w:rPr>
        <w:t xml:space="preserve">заключается в том, что в них содержатся определенным образом обработанные данные первичных документов, а также они являются основой заполнения форм отчетности. Эти документы могут свидетельствовать об организации бухгалтерского учета </w:t>
      </w:r>
      <w:r w:rsidRPr="006F3963">
        <w:rPr>
          <w:rFonts w:ascii="Times New Roman" w:hAnsi="Times New Roman"/>
          <w:sz w:val="24"/>
          <w:szCs w:val="24"/>
          <w:lang w:val="ky-KG" w:eastAsia="ru-RU"/>
        </w:rPr>
        <w:t xml:space="preserve">обязательств </w:t>
      </w:r>
      <w:r w:rsidRPr="006F3963">
        <w:rPr>
          <w:rFonts w:ascii="Times New Roman" w:hAnsi="Times New Roman"/>
          <w:sz w:val="24"/>
          <w:szCs w:val="24"/>
          <w:lang w:eastAsia="ru-RU"/>
        </w:rPr>
        <w:t xml:space="preserve"> в соответствии с требованиями законодательных и нормативных актов, положений учетной политики предприятия. К регистрам бухгалтерского учета и заемному капиталу относятся: журнал-ордер №4; журнал-ордер №6 и ведомость №5; журнал-ордер №10, 10/1; журнал-ордер №9; журнал-ордер №8 и ведомость №7; журнал-ордер №7; журнал-ордер №1 и ведомость к нему; журнал-ордер №2 и ведомость нему; Главная книга, оборотная ведомость и другие. </w:t>
      </w:r>
    </w:p>
    <w:p w:rsidR="00FD4FFA" w:rsidRPr="006F3963" w:rsidRDefault="00FD4FF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eastAsia="ru-RU"/>
        </w:rPr>
        <w:t xml:space="preserve">        Практическое их применение позволяет организовать более действенный документальный </w:t>
      </w:r>
      <w:proofErr w:type="gramStart"/>
      <w:r w:rsidRPr="006F3963">
        <w:rPr>
          <w:rFonts w:ascii="Times New Roman" w:hAnsi="Times New Roman"/>
          <w:sz w:val="24"/>
          <w:szCs w:val="24"/>
          <w:lang w:eastAsia="ru-RU"/>
        </w:rPr>
        <w:t>контроль за</w:t>
      </w:r>
      <w:proofErr w:type="gramEnd"/>
      <w:r w:rsidRPr="006F3963">
        <w:rPr>
          <w:rFonts w:ascii="Times New Roman" w:hAnsi="Times New Roman"/>
          <w:sz w:val="24"/>
          <w:szCs w:val="24"/>
          <w:lang w:eastAsia="ru-RU"/>
        </w:rPr>
        <w:t xml:space="preserve"> движением обязательств.</w:t>
      </w:r>
    </w:p>
    <w:p w:rsidR="0026330A" w:rsidRDefault="00FD4FFA" w:rsidP="006F3963">
      <w:pPr>
        <w:shd w:val="clear" w:color="auto" w:fill="FFFFFF"/>
        <w:spacing w:after="0"/>
        <w:ind w:right="77"/>
        <w:jc w:val="both"/>
        <w:rPr>
          <w:rFonts w:ascii="Times New Roman" w:eastAsia="Times New Roman" w:hAnsi="Times New Roman"/>
          <w:sz w:val="24"/>
          <w:szCs w:val="24"/>
          <w:lang w:val="ky-KG" w:eastAsia="ru-RU"/>
        </w:rPr>
      </w:pPr>
      <w:r w:rsidRPr="006F3963">
        <w:rPr>
          <w:rFonts w:ascii="Times New Roman" w:hAnsi="Times New Roman"/>
          <w:sz w:val="24"/>
          <w:szCs w:val="24"/>
          <w:lang w:eastAsia="ru-RU"/>
        </w:rPr>
        <w:t xml:space="preserve">       </w:t>
      </w:r>
      <w:r w:rsidR="0026330A" w:rsidRPr="006F3963">
        <w:rPr>
          <w:rFonts w:ascii="Times New Roman" w:eastAsia="Times New Roman" w:hAnsi="Times New Roman"/>
          <w:sz w:val="24"/>
          <w:szCs w:val="24"/>
          <w:lang w:eastAsia="ru-RU"/>
        </w:rPr>
        <w:t xml:space="preserve">Считаем, что цель </w:t>
      </w:r>
      <w:r w:rsidR="0026330A" w:rsidRPr="006F3963">
        <w:rPr>
          <w:rFonts w:ascii="Times New Roman" w:eastAsia="Times New Roman" w:hAnsi="Times New Roman"/>
          <w:sz w:val="24"/>
          <w:szCs w:val="24"/>
          <w:lang w:val="ky-KG" w:eastAsia="ru-RU"/>
        </w:rPr>
        <w:t xml:space="preserve">аудита обязательств </w:t>
      </w:r>
      <w:r w:rsidR="0026330A" w:rsidRPr="006F3963">
        <w:rPr>
          <w:rFonts w:ascii="Times New Roman" w:eastAsia="Times New Roman" w:hAnsi="Times New Roman"/>
          <w:sz w:val="24"/>
          <w:szCs w:val="24"/>
          <w:lang w:eastAsia="ru-RU"/>
        </w:rPr>
        <w:t xml:space="preserve"> во многом определяется субъектом и сферой его экономических интересов</w:t>
      </w:r>
      <w:r w:rsidR="0026330A" w:rsidRPr="006F3963">
        <w:rPr>
          <w:rFonts w:ascii="Times New Roman" w:eastAsia="Times New Roman" w:hAnsi="Times New Roman"/>
          <w:sz w:val="24"/>
          <w:szCs w:val="24"/>
          <w:lang w:val="ky-KG" w:eastAsia="ru-RU"/>
        </w:rPr>
        <w:t xml:space="preserve">: </w:t>
      </w:r>
    </w:p>
    <w:p w:rsidR="00256E52" w:rsidRPr="006F3963" w:rsidRDefault="00256E52" w:rsidP="006F3963">
      <w:pPr>
        <w:shd w:val="clear" w:color="auto" w:fill="FFFFFF"/>
        <w:spacing w:after="0"/>
        <w:ind w:right="77"/>
        <w:jc w:val="both"/>
        <w:rPr>
          <w:rFonts w:ascii="Times New Roman" w:eastAsia="Times New Roman" w:hAnsi="Times New Roman"/>
          <w:sz w:val="24"/>
          <w:szCs w:val="24"/>
          <w:lang w:val="ky-KG" w:eastAsia="ru-RU"/>
        </w:rPr>
      </w:pPr>
    </w:p>
    <w:p w:rsidR="0026330A" w:rsidRDefault="0026330A" w:rsidP="0092021A">
      <w:pPr>
        <w:shd w:val="clear" w:color="auto" w:fill="FFFFFF"/>
        <w:spacing w:after="0"/>
        <w:ind w:right="77"/>
        <w:jc w:val="center"/>
        <w:rPr>
          <w:rFonts w:ascii="Times New Roman" w:eastAsia="Times New Roman" w:hAnsi="Times New Roman"/>
          <w:b/>
          <w:sz w:val="24"/>
          <w:szCs w:val="24"/>
          <w:lang w:eastAsia="ru-RU"/>
        </w:rPr>
      </w:pPr>
      <w:r w:rsidRPr="006F3963">
        <w:rPr>
          <w:rFonts w:ascii="Times New Roman" w:eastAsia="Times New Roman" w:hAnsi="Times New Roman"/>
          <w:b/>
          <w:sz w:val="24"/>
          <w:szCs w:val="24"/>
          <w:lang w:eastAsia="ru-RU"/>
        </w:rPr>
        <w:lastRenderedPageBreak/>
        <w:t>Таблица</w:t>
      </w:r>
      <w:r w:rsidRPr="006F3963">
        <w:rPr>
          <w:rFonts w:ascii="Times New Roman" w:eastAsia="Times New Roman" w:hAnsi="Times New Roman"/>
          <w:b/>
          <w:sz w:val="24"/>
          <w:szCs w:val="24"/>
          <w:lang w:val="ky-KG" w:eastAsia="ru-RU"/>
        </w:rPr>
        <w:t xml:space="preserve"> 6-</w:t>
      </w:r>
      <w:r w:rsidRPr="006F3963">
        <w:rPr>
          <w:rFonts w:ascii="Times New Roman" w:eastAsia="Times New Roman" w:hAnsi="Times New Roman"/>
          <w:b/>
          <w:sz w:val="24"/>
          <w:szCs w:val="24"/>
          <w:lang w:eastAsia="ru-RU"/>
        </w:rPr>
        <w:t xml:space="preserve">Определение цели </w:t>
      </w:r>
      <w:r w:rsidRPr="006F3963">
        <w:rPr>
          <w:rFonts w:ascii="Times New Roman" w:eastAsia="Times New Roman" w:hAnsi="Times New Roman"/>
          <w:b/>
          <w:sz w:val="24"/>
          <w:szCs w:val="24"/>
          <w:lang w:val="ky-KG" w:eastAsia="ru-RU"/>
        </w:rPr>
        <w:t>аудита обязатель</w:t>
      </w:r>
      <w:proofErr w:type="gramStart"/>
      <w:r w:rsidRPr="006F3963">
        <w:rPr>
          <w:rFonts w:ascii="Times New Roman" w:eastAsia="Times New Roman" w:hAnsi="Times New Roman"/>
          <w:b/>
          <w:sz w:val="24"/>
          <w:szCs w:val="24"/>
          <w:lang w:val="ky-KG" w:eastAsia="ru-RU"/>
        </w:rPr>
        <w:t xml:space="preserve">ств </w:t>
      </w:r>
      <w:r w:rsidRPr="006F3963">
        <w:rPr>
          <w:rFonts w:ascii="Times New Roman" w:eastAsia="Times New Roman" w:hAnsi="Times New Roman"/>
          <w:b/>
          <w:sz w:val="24"/>
          <w:szCs w:val="24"/>
          <w:lang w:eastAsia="ru-RU"/>
        </w:rPr>
        <w:t>дл</w:t>
      </w:r>
      <w:proofErr w:type="gramEnd"/>
      <w:r w:rsidRPr="006F3963">
        <w:rPr>
          <w:rFonts w:ascii="Times New Roman" w:eastAsia="Times New Roman" w:hAnsi="Times New Roman"/>
          <w:b/>
          <w:sz w:val="24"/>
          <w:szCs w:val="24"/>
          <w:lang w:eastAsia="ru-RU"/>
        </w:rPr>
        <w:t>я различных субъектов</w:t>
      </w:r>
    </w:p>
    <w:p w:rsidR="00256E52" w:rsidRPr="006F3963" w:rsidRDefault="00256E52" w:rsidP="0092021A">
      <w:pPr>
        <w:shd w:val="clear" w:color="auto" w:fill="FFFFFF"/>
        <w:spacing w:after="0"/>
        <w:ind w:right="77"/>
        <w:jc w:val="center"/>
        <w:rPr>
          <w:rFonts w:ascii="Times New Roman" w:eastAsia="Times New Roman" w:hAnsi="Times New Roman"/>
          <w:sz w:val="24"/>
          <w:szCs w:val="24"/>
          <w:lang w:val="ky-K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7"/>
        <w:gridCol w:w="7054"/>
      </w:tblGrid>
      <w:tr w:rsidR="0026330A" w:rsidRPr="006F3963" w:rsidTr="00256E52">
        <w:trPr>
          <w:trHeight w:val="813"/>
        </w:trPr>
        <w:tc>
          <w:tcPr>
            <w:tcW w:w="1315" w:type="pct"/>
          </w:tcPr>
          <w:p w:rsidR="0026330A" w:rsidRPr="006F3963" w:rsidRDefault="0026330A" w:rsidP="006F3963">
            <w:pPr>
              <w:widowControl w:val="0"/>
              <w:shd w:val="clear" w:color="auto" w:fill="FFFFFF"/>
              <w:autoSpaceDE w:val="0"/>
              <w:autoSpaceDN w:val="0"/>
              <w:adjustRightInd w:val="0"/>
              <w:spacing w:after="0"/>
              <w:jc w:val="center"/>
              <w:rPr>
                <w:rFonts w:ascii="Times New Roman" w:eastAsia="Times New Roman" w:hAnsi="Times New Roman"/>
                <w:b/>
                <w:sz w:val="24"/>
                <w:szCs w:val="24"/>
                <w:lang w:eastAsia="ru-RU"/>
              </w:rPr>
            </w:pPr>
            <w:r w:rsidRPr="006F3963">
              <w:rPr>
                <w:rFonts w:ascii="Times New Roman" w:eastAsia="Times New Roman" w:hAnsi="Times New Roman"/>
                <w:b/>
                <w:sz w:val="24"/>
                <w:szCs w:val="24"/>
                <w:lang w:eastAsia="ru-RU"/>
              </w:rPr>
              <w:t>Субъекты контроля заемного капитала</w:t>
            </w:r>
          </w:p>
        </w:tc>
        <w:tc>
          <w:tcPr>
            <w:tcW w:w="3685" w:type="pct"/>
          </w:tcPr>
          <w:p w:rsidR="0026330A" w:rsidRPr="006F3963" w:rsidRDefault="0026330A" w:rsidP="006F3963">
            <w:pPr>
              <w:widowControl w:val="0"/>
              <w:autoSpaceDE w:val="0"/>
              <w:autoSpaceDN w:val="0"/>
              <w:adjustRightInd w:val="0"/>
              <w:spacing w:after="0"/>
              <w:jc w:val="center"/>
              <w:rPr>
                <w:rFonts w:ascii="Times New Roman" w:eastAsia="Times New Roman" w:hAnsi="Times New Roman"/>
                <w:b/>
                <w:sz w:val="24"/>
                <w:szCs w:val="24"/>
                <w:lang w:eastAsia="ru-RU"/>
              </w:rPr>
            </w:pPr>
            <w:r w:rsidRPr="006F3963">
              <w:rPr>
                <w:rFonts w:ascii="Times New Roman" w:eastAsia="Times New Roman" w:hAnsi="Times New Roman"/>
                <w:b/>
                <w:sz w:val="24"/>
                <w:szCs w:val="24"/>
                <w:lang w:eastAsia="ru-RU"/>
              </w:rPr>
              <w:t xml:space="preserve">Сфера экономических </w:t>
            </w:r>
            <w:proofErr w:type="gramStart"/>
            <w:r w:rsidRPr="006F3963">
              <w:rPr>
                <w:rFonts w:ascii="Times New Roman" w:eastAsia="Times New Roman" w:hAnsi="Times New Roman"/>
                <w:b/>
                <w:sz w:val="24"/>
                <w:szCs w:val="24"/>
                <w:lang w:eastAsia="ru-RU"/>
              </w:rPr>
              <w:t xml:space="preserve">интересов пользователей результатов </w:t>
            </w:r>
            <w:r w:rsidRPr="006F3963">
              <w:rPr>
                <w:rFonts w:ascii="Times New Roman" w:eastAsia="Times New Roman" w:hAnsi="Times New Roman"/>
                <w:b/>
                <w:sz w:val="24"/>
                <w:szCs w:val="24"/>
                <w:lang w:eastAsia="ru-RU"/>
              </w:rPr>
              <w:tab/>
            </w:r>
            <w:r w:rsidRPr="006F3963">
              <w:rPr>
                <w:rFonts w:ascii="Times New Roman" w:eastAsia="Times New Roman" w:hAnsi="Times New Roman"/>
                <w:b/>
                <w:sz w:val="24"/>
                <w:szCs w:val="24"/>
                <w:lang w:val="ky-KG" w:eastAsia="ru-RU"/>
              </w:rPr>
              <w:t>аудита обязательств</w:t>
            </w:r>
            <w:proofErr w:type="gramEnd"/>
          </w:p>
        </w:tc>
      </w:tr>
      <w:tr w:rsidR="0026330A" w:rsidRPr="006F3963" w:rsidTr="00256E52">
        <w:trPr>
          <w:trHeight w:val="509"/>
        </w:trPr>
        <w:tc>
          <w:tcPr>
            <w:tcW w:w="1315" w:type="pct"/>
          </w:tcPr>
          <w:p w:rsidR="0026330A" w:rsidRPr="006F3963" w:rsidRDefault="0026330A" w:rsidP="006F3963">
            <w:pPr>
              <w:widowControl w:val="0"/>
              <w:shd w:val="clear" w:color="auto" w:fill="FFFFFF"/>
              <w:autoSpaceDE w:val="0"/>
              <w:autoSpaceDN w:val="0"/>
              <w:adjustRightInd w:val="0"/>
              <w:spacing w:after="0"/>
              <w:jc w:val="center"/>
              <w:rPr>
                <w:rFonts w:ascii="Times New Roman" w:eastAsia="Times New Roman" w:hAnsi="Times New Roman"/>
                <w:b/>
                <w:sz w:val="24"/>
                <w:szCs w:val="24"/>
                <w:lang w:val="ky-KG" w:eastAsia="ru-RU"/>
              </w:rPr>
            </w:pPr>
            <w:r w:rsidRPr="006F3963">
              <w:rPr>
                <w:rFonts w:ascii="Times New Roman" w:eastAsia="Times New Roman" w:hAnsi="Times New Roman"/>
                <w:b/>
                <w:sz w:val="24"/>
                <w:szCs w:val="24"/>
                <w:lang w:val="ky-KG" w:eastAsia="ru-RU"/>
              </w:rPr>
              <w:t>1</w:t>
            </w:r>
          </w:p>
        </w:tc>
        <w:tc>
          <w:tcPr>
            <w:tcW w:w="3685" w:type="pct"/>
          </w:tcPr>
          <w:p w:rsidR="0026330A" w:rsidRPr="006F3963" w:rsidRDefault="0026330A" w:rsidP="006F3963">
            <w:pPr>
              <w:widowControl w:val="0"/>
              <w:autoSpaceDE w:val="0"/>
              <w:autoSpaceDN w:val="0"/>
              <w:adjustRightInd w:val="0"/>
              <w:spacing w:after="0"/>
              <w:jc w:val="center"/>
              <w:rPr>
                <w:rFonts w:ascii="Times New Roman" w:eastAsia="Times New Roman" w:hAnsi="Times New Roman"/>
                <w:b/>
                <w:sz w:val="24"/>
                <w:szCs w:val="24"/>
                <w:lang w:val="ky-KG" w:eastAsia="ru-RU"/>
              </w:rPr>
            </w:pPr>
            <w:r w:rsidRPr="006F3963">
              <w:rPr>
                <w:rFonts w:ascii="Times New Roman" w:eastAsia="Times New Roman" w:hAnsi="Times New Roman"/>
                <w:b/>
                <w:sz w:val="24"/>
                <w:szCs w:val="24"/>
                <w:lang w:val="ky-KG" w:eastAsia="ru-RU"/>
              </w:rPr>
              <w:t>2</w:t>
            </w:r>
          </w:p>
        </w:tc>
      </w:tr>
      <w:tr w:rsidR="0026330A" w:rsidRPr="006F3963" w:rsidTr="00256E52">
        <w:trPr>
          <w:trHeight w:val="2332"/>
        </w:trPr>
        <w:tc>
          <w:tcPr>
            <w:tcW w:w="1315" w:type="pct"/>
          </w:tcPr>
          <w:p w:rsidR="0026330A" w:rsidRPr="006F3963" w:rsidRDefault="0026330A" w:rsidP="006F3963">
            <w:pPr>
              <w:widowControl w:val="0"/>
              <w:autoSpaceDE w:val="0"/>
              <w:autoSpaceDN w:val="0"/>
              <w:adjustRightInd w:val="0"/>
              <w:spacing w:after="0"/>
              <w:ind w:right="33"/>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1. Собственники и акционеры</w:t>
            </w:r>
          </w:p>
        </w:tc>
        <w:tc>
          <w:tcPr>
            <w:tcW w:w="3685" w:type="pct"/>
          </w:tcPr>
          <w:p w:rsidR="0026330A" w:rsidRPr="006F3963" w:rsidRDefault="0026330A" w:rsidP="00256E52">
            <w:pPr>
              <w:widowControl w:val="0"/>
              <w:shd w:val="clear" w:color="auto" w:fill="FFFFFF"/>
              <w:autoSpaceDE w:val="0"/>
              <w:autoSpaceDN w:val="0"/>
              <w:adjustRightInd w:val="0"/>
              <w:spacing w:after="0"/>
              <w:ind w:right="58"/>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t xml:space="preserve">1. </w:t>
            </w:r>
            <w:r w:rsidRPr="006F3963">
              <w:rPr>
                <w:rFonts w:ascii="Times New Roman" w:eastAsia="Times New Roman" w:hAnsi="Times New Roman"/>
                <w:sz w:val="24"/>
                <w:szCs w:val="24"/>
                <w:lang w:eastAsia="ru-RU"/>
              </w:rPr>
              <w:t>Выявление фактов недостоверного отражения в учете и отчет</w:t>
            </w:r>
            <w:r w:rsidRPr="006F3963">
              <w:rPr>
                <w:rFonts w:ascii="Times New Roman" w:eastAsia="Times New Roman" w:hAnsi="Times New Roman"/>
                <w:sz w:val="24"/>
                <w:szCs w:val="24"/>
                <w:lang w:eastAsia="ru-RU"/>
              </w:rPr>
              <w:softHyphen/>
              <w:t xml:space="preserve">ности организации </w:t>
            </w:r>
            <w:r w:rsidR="00256E52">
              <w:rPr>
                <w:rFonts w:ascii="Times New Roman" w:eastAsia="Times New Roman" w:hAnsi="Times New Roman"/>
                <w:sz w:val="24"/>
                <w:szCs w:val="24"/>
                <w:lang w:val="ky-KG" w:eastAsia="ru-RU"/>
              </w:rPr>
              <w:t xml:space="preserve">обязательств; </w:t>
            </w:r>
            <w:r w:rsidRPr="006F3963">
              <w:rPr>
                <w:rFonts w:ascii="Times New Roman" w:eastAsia="Times New Roman" w:hAnsi="Times New Roman"/>
                <w:sz w:val="24"/>
                <w:szCs w:val="24"/>
                <w:lang w:val="ky-KG" w:eastAsia="ru-RU"/>
              </w:rPr>
              <w:t xml:space="preserve">2. </w:t>
            </w:r>
            <w:r w:rsidRPr="006F3963">
              <w:rPr>
                <w:rFonts w:ascii="Times New Roman" w:eastAsia="Times New Roman" w:hAnsi="Times New Roman"/>
                <w:sz w:val="24"/>
                <w:szCs w:val="24"/>
                <w:lang w:eastAsia="ru-RU"/>
              </w:rPr>
              <w:t xml:space="preserve">Оценка </w:t>
            </w:r>
            <w:r w:rsidR="00256E52">
              <w:rPr>
                <w:rFonts w:ascii="Times New Roman" w:eastAsia="Times New Roman" w:hAnsi="Times New Roman"/>
                <w:sz w:val="24"/>
                <w:szCs w:val="24"/>
                <w:lang w:eastAsia="ru-RU"/>
              </w:rPr>
              <w:t xml:space="preserve"> н</w:t>
            </w:r>
            <w:r w:rsidRPr="006F3963">
              <w:rPr>
                <w:rFonts w:ascii="Times New Roman" w:eastAsia="Times New Roman" w:hAnsi="Times New Roman"/>
                <w:sz w:val="24"/>
                <w:szCs w:val="24"/>
                <w:lang w:eastAsia="ru-RU"/>
              </w:rPr>
              <w:t xml:space="preserve">еобходимости привлечения </w:t>
            </w:r>
            <w:r w:rsidRPr="006F3963">
              <w:rPr>
                <w:rFonts w:ascii="Times New Roman" w:eastAsia="Times New Roman" w:hAnsi="Times New Roman"/>
                <w:sz w:val="24"/>
                <w:szCs w:val="24"/>
                <w:lang w:val="ky-KG" w:eastAsia="ru-RU"/>
              </w:rPr>
              <w:t xml:space="preserve">обязательств </w:t>
            </w:r>
            <w:r w:rsidRPr="006F3963">
              <w:rPr>
                <w:rFonts w:ascii="Times New Roman" w:eastAsia="Times New Roman" w:hAnsi="Times New Roman"/>
                <w:sz w:val="24"/>
                <w:szCs w:val="24"/>
                <w:lang w:eastAsia="ru-RU"/>
              </w:rPr>
              <w:t>как ис</w:t>
            </w:r>
            <w:r w:rsidRPr="006F3963">
              <w:rPr>
                <w:rFonts w:ascii="Times New Roman" w:eastAsia="Times New Roman" w:hAnsi="Times New Roman"/>
                <w:sz w:val="24"/>
                <w:szCs w:val="24"/>
                <w:lang w:eastAsia="ru-RU"/>
              </w:rPr>
              <w:softHyphen/>
              <w:t xml:space="preserve">точника средств организации и </w:t>
            </w:r>
            <w:r w:rsidR="001424C8">
              <w:rPr>
                <w:rFonts w:ascii="Times New Roman" w:eastAsia="Times New Roman" w:hAnsi="Times New Roman"/>
                <w:sz w:val="24"/>
                <w:szCs w:val="24"/>
                <w:lang w:eastAsia="ru-RU"/>
              </w:rPr>
              <w:t>э</w:t>
            </w:r>
            <w:r w:rsidRPr="006F3963">
              <w:rPr>
                <w:rFonts w:ascii="Times New Roman" w:eastAsia="Times New Roman" w:hAnsi="Times New Roman"/>
                <w:sz w:val="24"/>
                <w:szCs w:val="24"/>
                <w:lang w:eastAsia="ru-RU"/>
              </w:rPr>
              <w:t>ффективности использова</w:t>
            </w:r>
            <w:r w:rsidRPr="006F3963">
              <w:rPr>
                <w:rFonts w:ascii="Times New Roman" w:eastAsia="Times New Roman" w:hAnsi="Times New Roman"/>
                <w:sz w:val="24"/>
                <w:szCs w:val="24"/>
                <w:lang w:eastAsia="ru-RU"/>
              </w:rPr>
              <w:softHyphen/>
              <w:t>ния</w:t>
            </w:r>
            <w:r w:rsidRPr="006F3963">
              <w:rPr>
                <w:rFonts w:ascii="Times New Roman" w:eastAsia="Times New Roman" w:hAnsi="Times New Roman"/>
                <w:sz w:val="24"/>
                <w:szCs w:val="24"/>
                <w:lang w:val="ky-KG" w:eastAsia="ru-RU"/>
              </w:rPr>
              <w:t xml:space="preserve"> сформированных средств;</w:t>
            </w:r>
            <w:r w:rsidR="00256E52">
              <w:rPr>
                <w:rFonts w:ascii="Times New Roman" w:eastAsia="Times New Roman" w:hAnsi="Times New Roman"/>
                <w:sz w:val="24"/>
                <w:szCs w:val="24"/>
                <w:lang w:val="ky-KG" w:eastAsia="ru-RU"/>
              </w:rPr>
              <w:t xml:space="preserve">             </w:t>
            </w:r>
            <w:r w:rsidRPr="006F3963">
              <w:rPr>
                <w:rFonts w:ascii="Times New Roman" w:eastAsia="Times New Roman" w:hAnsi="Times New Roman"/>
                <w:sz w:val="24"/>
                <w:szCs w:val="24"/>
                <w:lang w:val="ky-KG" w:eastAsia="ru-RU"/>
              </w:rPr>
              <w:t xml:space="preserve"> 3. </w:t>
            </w:r>
            <w:r w:rsidRPr="006F3963">
              <w:rPr>
                <w:rFonts w:ascii="Times New Roman" w:eastAsia="Times New Roman" w:hAnsi="Times New Roman"/>
                <w:sz w:val="24"/>
                <w:szCs w:val="24"/>
                <w:lang w:eastAsia="ru-RU"/>
              </w:rPr>
              <w:t>Установление фактов нецелевого использования кредитов и займов</w:t>
            </w:r>
            <w:r w:rsidRPr="006F3963">
              <w:rPr>
                <w:rFonts w:ascii="Times New Roman" w:eastAsia="Times New Roman" w:hAnsi="Times New Roman"/>
                <w:sz w:val="24"/>
                <w:szCs w:val="24"/>
                <w:lang w:val="ky-KG" w:eastAsia="ru-RU"/>
              </w:rPr>
              <w:t xml:space="preserve">;  4. </w:t>
            </w:r>
            <w:r w:rsidRPr="006F3963">
              <w:rPr>
                <w:rFonts w:ascii="Times New Roman" w:eastAsia="Times New Roman" w:hAnsi="Times New Roman"/>
                <w:sz w:val="24"/>
                <w:szCs w:val="24"/>
                <w:lang w:eastAsia="ru-RU"/>
              </w:rPr>
              <w:t>Выявление лиц, виновных в возникновении нарушений</w:t>
            </w:r>
            <w:r w:rsidRPr="006F3963">
              <w:rPr>
                <w:rFonts w:ascii="Times New Roman" w:eastAsia="Times New Roman" w:hAnsi="Times New Roman"/>
                <w:sz w:val="24"/>
                <w:szCs w:val="24"/>
                <w:lang w:val="ky-KG" w:eastAsia="ru-RU"/>
              </w:rPr>
              <w:t xml:space="preserve"> и р</w:t>
            </w:r>
            <w:proofErr w:type="spellStart"/>
            <w:r w:rsidRPr="006F3963">
              <w:rPr>
                <w:rFonts w:ascii="Times New Roman" w:eastAsia="Times New Roman" w:hAnsi="Times New Roman"/>
                <w:sz w:val="24"/>
                <w:szCs w:val="24"/>
                <w:lang w:eastAsia="ru-RU"/>
              </w:rPr>
              <w:t>азработка</w:t>
            </w:r>
            <w:proofErr w:type="spellEnd"/>
            <w:r w:rsidR="001424C8">
              <w:rPr>
                <w:rFonts w:ascii="Times New Roman" w:eastAsia="Times New Roman" w:hAnsi="Times New Roman"/>
                <w:sz w:val="24"/>
                <w:szCs w:val="24"/>
                <w:lang w:eastAsia="ru-RU"/>
              </w:rPr>
              <w:t xml:space="preserve"> </w:t>
            </w:r>
            <w:r w:rsidRPr="006F3963">
              <w:rPr>
                <w:rFonts w:ascii="Times New Roman" w:eastAsia="Times New Roman" w:hAnsi="Times New Roman"/>
                <w:sz w:val="24"/>
                <w:szCs w:val="24"/>
                <w:lang w:val="ky-KG" w:eastAsia="ru-RU"/>
              </w:rPr>
              <w:t xml:space="preserve">мероприятий </w:t>
            </w:r>
            <w:proofErr w:type="spellStart"/>
            <w:r w:rsidRPr="006F3963">
              <w:rPr>
                <w:rFonts w:ascii="Times New Roman" w:eastAsia="Times New Roman" w:hAnsi="Times New Roman"/>
                <w:sz w:val="24"/>
                <w:szCs w:val="24"/>
                <w:lang w:eastAsia="ru-RU"/>
              </w:rPr>
              <w:t>способствующ</w:t>
            </w:r>
            <w:proofErr w:type="spellEnd"/>
            <w:r w:rsidRPr="006F3963">
              <w:rPr>
                <w:rFonts w:ascii="Times New Roman" w:eastAsia="Times New Roman" w:hAnsi="Times New Roman"/>
                <w:sz w:val="24"/>
                <w:szCs w:val="24"/>
                <w:lang w:val="ky-KG" w:eastAsia="ru-RU"/>
              </w:rPr>
              <w:t>их</w:t>
            </w:r>
            <w:r w:rsidRPr="006F3963">
              <w:rPr>
                <w:rFonts w:ascii="Times New Roman" w:eastAsia="Times New Roman" w:hAnsi="Times New Roman"/>
                <w:sz w:val="24"/>
                <w:szCs w:val="24"/>
                <w:lang w:eastAsia="ru-RU"/>
              </w:rPr>
              <w:t xml:space="preserve"> предотвращению нарушений</w:t>
            </w:r>
            <w:r w:rsidRPr="006F3963">
              <w:rPr>
                <w:rFonts w:ascii="Times New Roman" w:eastAsia="Times New Roman" w:hAnsi="Times New Roman"/>
                <w:sz w:val="24"/>
                <w:szCs w:val="24"/>
                <w:lang w:val="ky-KG" w:eastAsia="ru-RU"/>
              </w:rPr>
              <w:t>.</w:t>
            </w:r>
          </w:p>
        </w:tc>
      </w:tr>
      <w:tr w:rsidR="0026330A" w:rsidRPr="006F3963" w:rsidTr="00256E52">
        <w:trPr>
          <w:trHeight w:val="1415"/>
        </w:trPr>
        <w:tc>
          <w:tcPr>
            <w:tcW w:w="1315" w:type="pct"/>
            <w:tcBorders>
              <w:bottom w:val="single" w:sz="4" w:space="0" w:color="auto"/>
            </w:tcBorders>
          </w:tcPr>
          <w:p w:rsidR="0026330A" w:rsidRPr="006F3963" w:rsidRDefault="0026330A" w:rsidP="006F3963">
            <w:pPr>
              <w:widowControl w:val="0"/>
              <w:autoSpaceDE w:val="0"/>
              <w:autoSpaceDN w:val="0"/>
              <w:adjustRightInd w:val="0"/>
              <w:spacing w:after="0"/>
              <w:ind w:right="33"/>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2. Банки, займодавцы</w:t>
            </w:r>
          </w:p>
        </w:tc>
        <w:tc>
          <w:tcPr>
            <w:tcW w:w="3685" w:type="pct"/>
            <w:tcBorders>
              <w:bottom w:val="single" w:sz="4" w:space="0" w:color="auto"/>
            </w:tcBorders>
          </w:tcPr>
          <w:p w:rsidR="0026330A" w:rsidRPr="006F3963" w:rsidRDefault="0026330A" w:rsidP="006F3963">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w:t>
            </w:r>
            <w:r w:rsidRPr="006F3963">
              <w:rPr>
                <w:rFonts w:ascii="Times New Roman" w:eastAsia="Times New Roman" w:hAnsi="Times New Roman"/>
                <w:sz w:val="24"/>
                <w:szCs w:val="24"/>
                <w:lang w:eastAsia="ru-RU"/>
              </w:rPr>
              <w:t>Оценка достоверности данных о состоянии и движении креди</w:t>
            </w:r>
            <w:r w:rsidRPr="006F3963">
              <w:rPr>
                <w:rFonts w:ascii="Times New Roman" w:eastAsia="Times New Roman" w:hAnsi="Times New Roman"/>
                <w:sz w:val="24"/>
                <w:szCs w:val="24"/>
                <w:lang w:eastAsia="ru-RU"/>
              </w:rPr>
              <w:softHyphen/>
              <w:t xml:space="preserve">тов банков и займов, отраженных в отчетности </w:t>
            </w:r>
            <w:r w:rsidRPr="006F3963">
              <w:rPr>
                <w:rFonts w:ascii="Times New Roman" w:eastAsia="Times New Roman" w:hAnsi="Times New Roman"/>
                <w:sz w:val="24"/>
                <w:szCs w:val="24"/>
                <w:lang w:val="ky-KG" w:eastAsia="ru-RU"/>
              </w:rPr>
              <w:t>комм</w:t>
            </w:r>
            <w:r w:rsidR="001424C8">
              <w:rPr>
                <w:rFonts w:ascii="Times New Roman" w:eastAsia="Times New Roman" w:hAnsi="Times New Roman"/>
                <w:sz w:val="24"/>
                <w:szCs w:val="24"/>
                <w:lang w:val="ky-KG" w:eastAsia="ru-RU"/>
              </w:rPr>
              <w:t xml:space="preserve">ерческих </w:t>
            </w:r>
            <w:r w:rsidRPr="006F3963">
              <w:rPr>
                <w:rFonts w:ascii="Times New Roman" w:eastAsia="Times New Roman" w:hAnsi="Times New Roman"/>
                <w:sz w:val="24"/>
                <w:szCs w:val="24"/>
                <w:lang w:val="ky-KG" w:eastAsia="ru-RU"/>
              </w:rPr>
              <w:t>.предпр</w:t>
            </w:r>
            <w:r w:rsidR="001424C8">
              <w:rPr>
                <w:rFonts w:ascii="Times New Roman" w:eastAsia="Times New Roman" w:hAnsi="Times New Roman"/>
                <w:sz w:val="24"/>
                <w:szCs w:val="24"/>
                <w:lang w:val="ky-KG" w:eastAsia="ru-RU"/>
              </w:rPr>
              <w:t>иятии</w:t>
            </w:r>
            <w:r w:rsidRPr="006F3963">
              <w:rPr>
                <w:rFonts w:ascii="Times New Roman" w:eastAsia="Times New Roman" w:hAnsi="Times New Roman"/>
                <w:sz w:val="24"/>
                <w:szCs w:val="24"/>
                <w:lang w:val="ky-KG" w:eastAsia="ru-RU"/>
              </w:rPr>
              <w:t xml:space="preserve">.; </w:t>
            </w:r>
            <w:r w:rsidR="001424C8">
              <w:rPr>
                <w:rFonts w:ascii="Times New Roman" w:eastAsia="Times New Roman" w:hAnsi="Times New Roman"/>
                <w:sz w:val="24"/>
                <w:szCs w:val="24"/>
                <w:lang w:val="ky-KG" w:eastAsia="ru-RU"/>
              </w:rPr>
              <w:t xml:space="preserve"> </w:t>
            </w:r>
            <w:r w:rsidRPr="006F3963">
              <w:rPr>
                <w:rFonts w:ascii="Times New Roman" w:eastAsia="Times New Roman" w:hAnsi="Times New Roman"/>
                <w:sz w:val="24"/>
                <w:szCs w:val="24"/>
                <w:lang w:val="ky-KG" w:eastAsia="ru-RU"/>
              </w:rPr>
              <w:t>2.О</w:t>
            </w:r>
            <w:proofErr w:type="spellStart"/>
            <w:r w:rsidRPr="006F3963">
              <w:rPr>
                <w:rFonts w:ascii="Times New Roman" w:eastAsia="Times New Roman" w:hAnsi="Times New Roman"/>
                <w:sz w:val="24"/>
                <w:szCs w:val="24"/>
                <w:lang w:eastAsia="ru-RU"/>
              </w:rPr>
              <w:t>ценка</w:t>
            </w:r>
            <w:proofErr w:type="spellEnd"/>
            <w:r w:rsidRPr="006F3963">
              <w:rPr>
                <w:rFonts w:ascii="Times New Roman" w:eastAsia="Times New Roman" w:hAnsi="Times New Roman"/>
                <w:sz w:val="24"/>
                <w:szCs w:val="24"/>
                <w:lang w:eastAsia="ru-RU"/>
              </w:rPr>
              <w:t xml:space="preserve"> возможности своевременного возврата кредитов, зай</w:t>
            </w:r>
            <w:r w:rsidRPr="006F3963">
              <w:rPr>
                <w:rFonts w:ascii="Times New Roman" w:eastAsia="Times New Roman" w:hAnsi="Times New Roman"/>
                <w:sz w:val="24"/>
                <w:szCs w:val="24"/>
                <w:lang w:eastAsia="ru-RU"/>
              </w:rPr>
              <w:softHyphen/>
              <w:t>мов и процентов по ним</w:t>
            </w:r>
            <w:r w:rsidRPr="006F3963">
              <w:rPr>
                <w:rFonts w:ascii="Times New Roman" w:eastAsia="Times New Roman" w:hAnsi="Times New Roman"/>
                <w:sz w:val="24"/>
                <w:szCs w:val="24"/>
                <w:lang w:val="ky-KG" w:eastAsia="ru-RU"/>
              </w:rPr>
              <w:t xml:space="preserve">; 3. </w:t>
            </w:r>
            <w:r w:rsidRPr="006F3963">
              <w:rPr>
                <w:rFonts w:ascii="Times New Roman" w:eastAsia="Times New Roman" w:hAnsi="Times New Roman"/>
                <w:sz w:val="24"/>
                <w:szCs w:val="24"/>
                <w:lang w:eastAsia="ru-RU"/>
              </w:rPr>
              <w:t>Проверка соответствия документов, по операциям, образующим кредиторскую задолженность</w:t>
            </w:r>
            <w:r w:rsidRPr="006F3963">
              <w:rPr>
                <w:rFonts w:ascii="Times New Roman" w:eastAsia="Times New Roman" w:hAnsi="Times New Roman"/>
                <w:sz w:val="24"/>
                <w:szCs w:val="24"/>
                <w:lang w:val="ky-KG" w:eastAsia="ru-RU"/>
              </w:rPr>
              <w:t>.</w:t>
            </w:r>
          </w:p>
        </w:tc>
      </w:tr>
      <w:tr w:rsidR="0026330A" w:rsidRPr="006F3963" w:rsidTr="00256E52">
        <w:trPr>
          <w:trHeight w:val="799"/>
        </w:trPr>
        <w:tc>
          <w:tcPr>
            <w:tcW w:w="1315" w:type="pct"/>
            <w:tcBorders>
              <w:bottom w:val="nil"/>
            </w:tcBorders>
          </w:tcPr>
          <w:p w:rsidR="00256E52" w:rsidRDefault="001424C8" w:rsidP="00256E52">
            <w:pPr>
              <w:widowControl w:val="0"/>
              <w:autoSpaceDE w:val="0"/>
              <w:autoSpaceDN w:val="0"/>
              <w:adjustRightInd w:val="0"/>
              <w:spacing w:after="0"/>
              <w:ind w:right="33"/>
              <w:rPr>
                <w:rFonts w:ascii="Times New Roman" w:eastAsia="Times New Roman" w:hAnsi="Times New Roman"/>
                <w:sz w:val="24"/>
                <w:szCs w:val="24"/>
                <w:lang w:eastAsia="ru-RU"/>
              </w:rPr>
            </w:pPr>
            <w:r>
              <w:rPr>
                <w:rFonts w:ascii="Times New Roman" w:eastAsia="Times New Roman" w:hAnsi="Times New Roman"/>
                <w:sz w:val="24"/>
                <w:szCs w:val="24"/>
                <w:lang w:eastAsia="ru-RU"/>
              </w:rPr>
              <w:t>3. Поставщики</w:t>
            </w:r>
            <w:r w:rsidR="00256E52">
              <w:rPr>
                <w:rFonts w:ascii="Times New Roman" w:eastAsia="Times New Roman" w:hAnsi="Times New Roman"/>
                <w:sz w:val="24"/>
                <w:szCs w:val="24"/>
                <w:lang w:eastAsia="ru-RU"/>
              </w:rPr>
              <w:t>,</w:t>
            </w:r>
          </w:p>
          <w:p w:rsidR="0026330A" w:rsidRPr="006F3963" w:rsidRDefault="00256E52" w:rsidP="00256E52">
            <w:pPr>
              <w:widowControl w:val="0"/>
              <w:autoSpaceDE w:val="0"/>
              <w:autoSpaceDN w:val="0"/>
              <w:adjustRightInd w:val="0"/>
              <w:spacing w:after="0"/>
              <w:ind w:right="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Подрядчики и </w:t>
            </w:r>
            <w:r w:rsidR="0026330A" w:rsidRPr="006F3963">
              <w:rPr>
                <w:rFonts w:ascii="Times New Roman" w:eastAsia="Times New Roman" w:hAnsi="Times New Roman"/>
                <w:sz w:val="24"/>
                <w:szCs w:val="24"/>
                <w:lang w:eastAsia="ru-RU"/>
              </w:rPr>
              <w:t>др</w:t>
            </w:r>
            <w:r w:rsidR="001424C8">
              <w:rPr>
                <w:rFonts w:ascii="Times New Roman" w:eastAsia="Times New Roman" w:hAnsi="Times New Roman"/>
                <w:sz w:val="24"/>
                <w:szCs w:val="24"/>
                <w:lang w:eastAsia="ru-RU"/>
              </w:rPr>
              <w:t>угие</w:t>
            </w:r>
            <w:r w:rsidR="0026330A" w:rsidRPr="006F3963">
              <w:rPr>
                <w:rFonts w:ascii="Times New Roman" w:eastAsia="Times New Roman" w:hAnsi="Times New Roman"/>
                <w:sz w:val="24"/>
                <w:szCs w:val="24"/>
                <w:lang w:eastAsia="ru-RU"/>
              </w:rPr>
              <w:t xml:space="preserve"> кредиторы</w:t>
            </w:r>
          </w:p>
        </w:tc>
        <w:tc>
          <w:tcPr>
            <w:tcW w:w="3685" w:type="pct"/>
            <w:tcBorders>
              <w:bottom w:val="nil"/>
            </w:tcBorders>
          </w:tcPr>
          <w:p w:rsidR="0026330A" w:rsidRPr="006F3963" w:rsidRDefault="0026330A" w:rsidP="006F3963">
            <w:pPr>
              <w:widowControl w:val="0"/>
              <w:autoSpaceDE w:val="0"/>
              <w:autoSpaceDN w:val="0"/>
              <w:adjustRightInd w:val="0"/>
              <w:spacing w:after="0"/>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t xml:space="preserve">1. </w:t>
            </w:r>
            <w:r w:rsidRPr="006F3963">
              <w:rPr>
                <w:rFonts w:ascii="Times New Roman" w:eastAsia="Times New Roman" w:hAnsi="Times New Roman"/>
                <w:sz w:val="24"/>
                <w:szCs w:val="24"/>
                <w:lang w:eastAsia="ru-RU"/>
              </w:rPr>
              <w:t>Оценка достоверности данных о состоянии и движении креди</w:t>
            </w:r>
            <w:r w:rsidRPr="006F3963">
              <w:rPr>
                <w:rFonts w:ascii="Times New Roman" w:eastAsia="Times New Roman" w:hAnsi="Times New Roman"/>
                <w:sz w:val="24"/>
                <w:szCs w:val="24"/>
                <w:lang w:eastAsia="ru-RU"/>
              </w:rPr>
              <w:softHyphen/>
              <w:t>торской задолженности</w:t>
            </w:r>
            <w:r w:rsidRPr="006F3963">
              <w:rPr>
                <w:rFonts w:ascii="Times New Roman" w:eastAsia="Times New Roman" w:hAnsi="Times New Roman"/>
                <w:sz w:val="24"/>
                <w:szCs w:val="24"/>
                <w:lang w:val="ky-KG" w:eastAsia="ru-RU"/>
              </w:rPr>
              <w:t>; 2. Своевременное погашение кредиторской задолженности.</w:t>
            </w:r>
          </w:p>
        </w:tc>
      </w:tr>
      <w:tr w:rsidR="0026330A" w:rsidRPr="006F3963" w:rsidTr="00256E52">
        <w:trPr>
          <w:trHeight w:val="2314"/>
        </w:trPr>
        <w:tc>
          <w:tcPr>
            <w:tcW w:w="1315" w:type="pct"/>
          </w:tcPr>
          <w:p w:rsidR="0026330A" w:rsidRPr="006F3963" w:rsidRDefault="0026330A" w:rsidP="00256E52">
            <w:pPr>
              <w:widowControl w:val="0"/>
              <w:autoSpaceDE w:val="0"/>
              <w:autoSpaceDN w:val="0"/>
              <w:adjustRightInd w:val="0"/>
              <w:spacing w:after="0"/>
              <w:ind w:right="33"/>
              <w:jc w:val="center"/>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4. </w:t>
            </w:r>
            <w:r w:rsidRPr="006F3963">
              <w:rPr>
                <w:rFonts w:ascii="Times New Roman" w:eastAsia="Times New Roman" w:hAnsi="Times New Roman"/>
                <w:sz w:val="24"/>
                <w:szCs w:val="24"/>
                <w:lang w:val="ky-KG" w:eastAsia="ru-RU"/>
              </w:rPr>
              <w:t>Г</w:t>
            </w:r>
            <w:proofErr w:type="spellStart"/>
            <w:r w:rsidRPr="006F3963">
              <w:rPr>
                <w:rFonts w:ascii="Times New Roman" w:eastAsia="Times New Roman" w:hAnsi="Times New Roman"/>
                <w:sz w:val="24"/>
                <w:szCs w:val="24"/>
                <w:lang w:eastAsia="ru-RU"/>
              </w:rPr>
              <w:t>осударственные</w:t>
            </w:r>
            <w:proofErr w:type="spellEnd"/>
            <w:r w:rsidR="001424C8">
              <w:rPr>
                <w:rFonts w:ascii="Times New Roman" w:eastAsia="Times New Roman" w:hAnsi="Times New Roman"/>
                <w:sz w:val="24"/>
                <w:szCs w:val="24"/>
                <w:lang w:eastAsia="ru-RU"/>
              </w:rPr>
              <w:t xml:space="preserve"> </w:t>
            </w:r>
            <w:r w:rsidRPr="006F3963">
              <w:rPr>
                <w:rFonts w:ascii="Times New Roman" w:eastAsia="Times New Roman" w:hAnsi="Times New Roman"/>
                <w:sz w:val="24"/>
                <w:szCs w:val="24"/>
                <w:lang w:val="ky-KG" w:eastAsia="ru-RU"/>
              </w:rPr>
              <w:t xml:space="preserve">налоговые </w:t>
            </w:r>
            <w:r w:rsidRPr="006F3963">
              <w:rPr>
                <w:rFonts w:ascii="Times New Roman" w:eastAsia="Times New Roman" w:hAnsi="Times New Roman"/>
                <w:sz w:val="24"/>
                <w:szCs w:val="24"/>
                <w:lang w:eastAsia="ru-RU"/>
              </w:rPr>
              <w:t>инспекции</w:t>
            </w:r>
          </w:p>
        </w:tc>
        <w:tc>
          <w:tcPr>
            <w:tcW w:w="3685" w:type="pct"/>
          </w:tcPr>
          <w:p w:rsidR="0026330A" w:rsidRPr="006F3963" w:rsidRDefault="0026330A" w:rsidP="006F3963">
            <w:pPr>
              <w:widowControl w:val="0"/>
              <w:shd w:val="clear" w:color="auto" w:fill="FFFFFF"/>
              <w:autoSpaceDE w:val="0"/>
              <w:autoSpaceDN w:val="0"/>
              <w:adjustRightInd w:val="0"/>
              <w:spacing w:after="0"/>
              <w:ind w:right="24"/>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 xml:space="preserve">1. </w:t>
            </w:r>
            <w:r w:rsidRPr="006F3963">
              <w:rPr>
                <w:rFonts w:ascii="Times New Roman" w:eastAsia="Times New Roman" w:hAnsi="Times New Roman"/>
                <w:sz w:val="24"/>
                <w:szCs w:val="24"/>
                <w:lang w:eastAsia="ru-RU"/>
              </w:rPr>
              <w:t>Проверка соответствия документов, оформляющих отношения кредитора и заемщика, требованиям законодательных и норма</w:t>
            </w:r>
            <w:r w:rsidRPr="006F3963">
              <w:rPr>
                <w:rFonts w:ascii="Times New Roman" w:eastAsia="Times New Roman" w:hAnsi="Times New Roman"/>
                <w:sz w:val="24"/>
                <w:szCs w:val="24"/>
                <w:lang w:eastAsia="ru-RU"/>
              </w:rPr>
              <w:softHyphen/>
              <w:t>тивных актов</w:t>
            </w:r>
            <w:r w:rsidRPr="006F3963">
              <w:rPr>
                <w:rFonts w:ascii="Times New Roman" w:eastAsia="Times New Roman" w:hAnsi="Times New Roman"/>
                <w:sz w:val="24"/>
                <w:szCs w:val="24"/>
                <w:lang w:val="ky-KG" w:eastAsia="ru-RU"/>
              </w:rPr>
              <w:t xml:space="preserve">; 2. </w:t>
            </w:r>
            <w:r w:rsidRPr="006F3963">
              <w:rPr>
                <w:rFonts w:ascii="Times New Roman" w:eastAsia="Times New Roman" w:hAnsi="Times New Roman"/>
                <w:sz w:val="24"/>
                <w:szCs w:val="24"/>
                <w:lang w:eastAsia="ru-RU"/>
              </w:rPr>
              <w:t xml:space="preserve">Проверка соответствия применяемого в учете метода платы за </w:t>
            </w:r>
            <w:proofErr w:type="spellStart"/>
            <w:r w:rsidRPr="006F3963">
              <w:rPr>
                <w:rFonts w:ascii="Times New Roman" w:eastAsia="Times New Roman" w:hAnsi="Times New Roman"/>
                <w:sz w:val="24"/>
                <w:szCs w:val="24"/>
                <w:lang w:eastAsia="ru-RU"/>
              </w:rPr>
              <w:t>за</w:t>
            </w:r>
            <w:proofErr w:type="spellEnd"/>
            <w:r w:rsidRPr="006F3963">
              <w:rPr>
                <w:rFonts w:ascii="Times New Roman" w:eastAsia="Times New Roman" w:hAnsi="Times New Roman"/>
                <w:sz w:val="24"/>
                <w:szCs w:val="24"/>
                <w:lang w:val="ky-KG" w:eastAsia="ru-RU"/>
              </w:rPr>
              <w:t xml:space="preserve">ймы </w:t>
            </w:r>
            <w:r w:rsidRPr="006F3963">
              <w:rPr>
                <w:rFonts w:ascii="Times New Roman" w:eastAsia="Times New Roman" w:hAnsi="Times New Roman"/>
                <w:sz w:val="24"/>
                <w:szCs w:val="24"/>
                <w:lang w:eastAsia="ru-RU"/>
              </w:rPr>
              <w:t xml:space="preserve">зафиксированному в учетной политике </w:t>
            </w:r>
            <w:r w:rsidRPr="006F3963">
              <w:rPr>
                <w:rFonts w:ascii="Times New Roman" w:eastAsia="Times New Roman" w:hAnsi="Times New Roman"/>
                <w:sz w:val="24"/>
                <w:szCs w:val="24"/>
                <w:lang w:val="ky-KG" w:eastAsia="ru-RU"/>
              </w:rPr>
              <w:t>комм</w:t>
            </w:r>
            <w:r w:rsidR="001424C8">
              <w:rPr>
                <w:rFonts w:ascii="Times New Roman" w:eastAsia="Times New Roman" w:hAnsi="Times New Roman"/>
                <w:sz w:val="24"/>
                <w:szCs w:val="24"/>
                <w:lang w:val="ky-KG" w:eastAsia="ru-RU"/>
              </w:rPr>
              <w:t>ерческого</w:t>
            </w:r>
            <w:proofErr w:type="gramStart"/>
            <w:r w:rsidR="001424C8">
              <w:rPr>
                <w:rFonts w:ascii="Times New Roman" w:eastAsia="Times New Roman" w:hAnsi="Times New Roman"/>
                <w:sz w:val="24"/>
                <w:szCs w:val="24"/>
                <w:lang w:val="ky-KG" w:eastAsia="ru-RU"/>
              </w:rPr>
              <w:t>.п</w:t>
            </w:r>
            <w:proofErr w:type="gramEnd"/>
            <w:r w:rsidR="001424C8">
              <w:rPr>
                <w:rFonts w:ascii="Times New Roman" w:eastAsia="Times New Roman" w:hAnsi="Times New Roman"/>
                <w:sz w:val="24"/>
                <w:szCs w:val="24"/>
                <w:lang w:val="ky-KG" w:eastAsia="ru-RU"/>
              </w:rPr>
              <w:t>редприятии</w:t>
            </w:r>
            <w:r w:rsidRPr="006F3963">
              <w:rPr>
                <w:rFonts w:ascii="Times New Roman" w:eastAsia="Times New Roman" w:hAnsi="Times New Roman"/>
                <w:sz w:val="24"/>
                <w:szCs w:val="24"/>
                <w:lang w:eastAsia="ru-RU"/>
              </w:rPr>
              <w:t>, а также правомерности отнесения указанной платы на те или иные источники</w:t>
            </w:r>
            <w:r w:rsidRPr="006F3963">
              <w:rPr>
                <w:rFonts w:ascii="Times New Roman" w:eastAsia="Times New Roman" w:hAnsi="Times New Roman"/>
                <w:sz w:val="24"/>
                <w:szCs w:val="24"/>
                <w:lang w:val="ky-KG" w:eastAsia="ru-RU"/>
              </w:rPr>
              <w:t xml:space="preserve">; 3. </w:t>
            </w:r>
            <w:r w:rsidRPr="006F3963">
              <w:rPr>
                <w:rFonts w:ascii="Times New Roman" w:eastAsia="Times New Roman" w:hAnsi="Times New Roman"/>
                <w:sz w:val="24"/>
                <w:szCs w:val="24"/>
                <w:lang w:eastAsia="ru-RU"/>
              </w:rPr>
              <w:t xml:space="preserve">Установление полноты и своевременности отражения хозяйственных операций, связанных с </w:t>
            </w:r>
            <w:r w:rsidRPr="006F3963">
              <w:rPr>
                <w:rFonts w:ascii="Times New Roman" w:eastAsia="Times New Roman" w:hAnsi="Times New Roman"/>
                <w:sz w:val="24"/>
                <w:szCs w:val="24"/>
                <w:lang w:val="ky-KG" w:eastAsia="ru-RU"/>
              </w:rPr>
              <w:t xml:space="preserve">налоговыми обязательствами. </w:t>
            </w:r>
          </w:p>
        </w:tc>
      </w:tr>
      <w:tr w:rsidR="0026330A" w:rsidRPr="006F3963" w:rsidTr="00256E52">
        <w:trPr>
          <w:trHeight w:val="755"/>
        </w:trPr>
        <w:tc>
          <w:tcPr>
            <w:tcW w:w="1315" w:type="pct"/>
          </w:tcPr>
          <w:p w:rsidR="0026330A" w:rsidRPr="006F3963" w:rsidRDefault="0026330A" w:rsidP="00256E52">
            <w:pPr>
              <w:widowControl w:val="0"/>
              <w:autoSpaceDE w:val="0"/>
              <w:autoSpaceDN w:val="0"/>
              <w:adjustRightInd w:val="0"/>
              <w:spacing w:after="0"/>
              <w:ind w:right="-6"/>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5. Внебюджетные фонды</w:t>
            </w:r>
          </w:p>
        </w:tc>
        <w:tc>
          <w:tcPr>
            <w:tcW w:w="3685" w:type="pct"/>
          </w:tcPr>
          <w:p w:rsidR="0026330A" w:rsidRPr="006F3963" w:rsidRDefault="0026330A" w:rsidP="006F3963">
            <w:pPr>
              <w:widowControl w:val="0"/>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Проверка достоверности данных учета и отчетности о состоя</w:t>
            </w:r>
            <w:r w:rsidRPr="006F3963">
              <w:rPr>
                <w:rFonts w:ascii="Times New Roman" w:eastAsia="Times New Roman" w:hAnsi="Times New Roman"/>
                <w:sz w:val="24"/>
                <w:szCs w:val="24"/>
                <w:lang w:eastAsia="ru-RU"/>
              </w:rPr>
              <w:softHyphen/>
              <w:t>нии и движении кредиторской задолженности по платежам во внебюджетные фонды</w:t>
            </w:r>
          </w:p>
        </w:tc>
      </w:tr>
      <w:tr w:rsidR="0026330A" w:rsidRPr="006F3963" w:rsidTr="00256E52">
        <w:trPr>
          <w:trHeight w:val="755"/>
        </w:trPr>
        <w:tc>
          <w:tcPr>
            <w:tcW w:w="1315" w:type="pct"/>
          </w:tcPr>
          <w:p w:rsidR="0026330A" w:rsidRPr="006F3963" w:rsidRDefault="0026330A" w:rsidP="00256E52">
            <w:pPr>
              <w:widowControl w:val="0"/>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6. Финансовые органы</w:t>
            </w:r>
          </w:p>
        </w:tc>
        <w:tc>
          <w:tcPr>
            <w:tcW w:w="3685" w:type="pct"/>
          </w:tcPr>
          <w:p w:rsidR="0026330A" w:rsidRPr="006F3963" w:rsidRDefault="0026330A" w:rsidP="006F3963">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Проверка целевого использования государственного кредита и бюджетных ссуд и достоверности информации о</w:t>
            </w:r>
            <w:r w:rsidRPr="006F3963">
              <w:rPr>
                <w:rFonts w:ascii="Times New Roman" w:eastAsia="Times New Roman" w:hAnsi="Times New Roman"/>
                <w:sz w:val="24"/>
                <w:szCs w:val="24"/>
                <w:lang w:val="ky-KG" w:eastAsia="ru-RU"/>
              </w:rPr>
              <w:t xml:space="preserve">б </w:t>
            </w:r>
            <w:r w:rsidRPr="006F3963">
              <w:rPr>
                <w:rFonts w:ascii="Times New Roman" w:eastAsia="Times New Roman" w:hAnsi="Times New Roman"/>
                <w:sz w:val="24"/>
                <w:szCs w:val="24"/>
                <w:lang w:eastAsia="ru-RU"/>
              </w:rPr>
              <w:t xml:space="preserve"> их состоянии и движении в учете отчетности</w:t>
            </w:r>
          </w:p>
        </w:tc>
      </w:tr>
      <w:tr w:rsidR="0026330A" w:rsidRPr="006F3963" w:rsidTr="00256E52">
        <w:trPr>
          <w:trHeight w:val="509"/>
        </w:trPr>
        <w:tc>
          <w:tcPr>
            <w:tcW w:w="1315" w:type="pct"/>
          </w:tcPr>
          <w:p w:rsidR="0026330A" w:rsidRPr="006F3963" w:rsidRDefault="0026330A" w:rsidP="00256E52">
            <w:pPr>
              <w:widowControl w:val="0"/>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7. Наемные работники</w:t>
            </w:r>
          </w:p>
        </w:tc>
        <w:tc>
          <w:tcPr>
            <w:tcW w:w="3685" w:type="pct"/>
          </w:tcPr>
          <w:p w:rsidR="0026330A" w:rsidRPr="006F3963" w:rsidRDefault="0026330A" w:rsidP="006F3963">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Проверка правильности и полноты отражения в учете и отчет</w:t>
            </w:r>
            <w:r w:rsidRPr="006F3963">
              <w:rPr>
                <w:rFonts w:ascii="Times New Roman" w:eastAsia="Times New Roman" w:hAnsi="Times New Roman"/>
                <w:sz w:val="24"/>
                <w:szCs w:val="24"/>
                <w:lang w:eastAsia="ru-RU"/>
              </w:rPr>
              <w:softHyphen/>
              <w:t>ности кредиторской задолженнос</w:t>
            </w:r>
            <w:r w:rsidR="001424C8">
              <w:rPr>
                <w:rFonts w:ascii="Times New Roman" w:eastAsia="Times New Roman" w:hAnsi="Times New Roman"/>
                <w:sz w:val="24"/>
                <w:szCs w:val="24"/>
                <w:lang w:eastAsia="ru-RU"/>
              </w:rPr>
              <w:t>ти по заработной плате, кредиты</w:t>
            </w:r>
            <w:r w:rsidRPr="006F3963">
              <w:rPr>
                <w:rFonts w:ascii="Times New Roman" w:eastAsia="Times New Roman" w:hAnsi="Times New Roman"/>
                <w:sz w:val="24"/>
                <w:szCs w:val="24"/>
                <w:lang w:eastAsia="ru-RU"/>
              </w:rPr>
              <w:t xml:space="preserve"> банков для работников</w:t>
            </w:r>
          </w:p>
        </w:tc>
      </w:tr>
    </w:tbl>
    <w:p w:rsidR="0026330A" w:rsidRPr="006F3963" w:rsidRDefault="00256E52" w:rsidP="006F3963">
      <w:pPr>
        <w:pBdr>
          <w:top w:val="single" w:sz="8" w:space="31" w:color="auto"/>
        </w:pBdr>
        <w:spacing w:after="0"/>
        <w:jc w:val="both"/>
        <w:rPr>
          <w:rFonts w:ascii="Times New Roman" w:eastAsia="Times New Roman" w:hAnsi="Times New Roman"/>
          <w:sz w:val="24"/>
          <w:szCs w:val="24"/>
          <w:lang w:val="ky-KG" w:eastAsia="ru-RU"/>
        </w:rPr>
      </w:pPr>
      <w:r>
        <w:rPr>
          <w:rFonts w:ascii="Times New Roman" w:eastAsia="Times New Roman" w:hAnsi="Times New Roman"/>
          <w:sz w:val="24"/>
          <w:szCs w:val="24"/>
          <w:lang w:eastAsia="ru-RU"/>
        </w:rPr>
        <w:t xml:space="preserve">          </w:t>
      </w:r>
      <w:r w:rsidR="0026330A" w:rsidRPr="006F3963">
        <w:rPr>
          <w:rFonts w:ascii="Times New Roman" w:eastAsia="Times New Roman" w:hAnsi="Times New Roman"/>
          <w:sz w:val="24"/>
          <w:szCs w:val="24"/>
          <w:lang w:eastAsia="ru-RU"/>
        </w:rPr>
        <w:t xml:space="preserve">Представленные в </w:t>
      </w:r>
      <w:proofErr w:type="spellStart"/>
      <w:r w:rsidR="0026330A" w:rsidRPr="006F3963">
        <w:rPr>
          <w:rFonts w:ascii="Times New Roman" w:eastAsia="Times New Roman" w:hAnsi="Times New Roman"/>
          <w:sz w:val="24"/>
          <w:szCs w:val="24"/>
          <w:lang w:eastAsia="ru-RU"/>
        </w:rPr>
        <w:t>табл</w:t>
      </w:r>
      <w:proofErr w:type="spellEnd"/>
      <w:r w:rsidR="0026330A" w:rsidRPr="006F3963">
        <w:rPr>
          <w:rFonts w:ascii="Times New Roman" w:eastAsia="Times New Roman" w:hAnsi="Times New Roman"/>
          <w:sz w:val="24"/>
          <w:szCs w:val="24"/>
          <w:lang w:val="ky-KG" w:eastAsia="ru-RU"/>
        </w:rPr>
        <w:t>ице 6  р</w:t>
      </w:r>
      <w:proofErr w:type="spellStart"/>
      <w:r w:rsidR="0026330A" w:rsidRPr="006F3963">
        <w:rPr>
          <w:rFonts w:ascii="Times New Roman" w:eastAsia="Times New Roman" w:hAnsi="Times New Roman"/>
          <w:sz w:val="24"/>
          <w:szCs w:val="24"/>
          <w:lang w:eastAsia="ru-RU"/>
        </w:rPr>
        <w:t>азличные</w:t>
      </w:r>
      <w:proofErr w:type="spellEnd"/>
      <w:r w:rsidR="0026330A" w:rsidRPr="006F3963">
        <w:rPr>
          <w:rFonts w:ascii="Times New Roman" w:eastAsia="Times New Roman" w:hAnsi="Times New Roman"/>
          <w:sz w:val="24"/>
          <w:szCs w:val="24"/>
          <w:lang w:eastAsia="ru-RU"/>
        </w:rPr>
        <w:t xml:space="preserve"> аспекты целевой направленности </w:t>
      </w:r>
      <w:r w:rsidR="0026330A" w:rsidRPr="006F3963">
        <w:rPr>
          <w:rFonts w:ascii="Times New Roman" w:eastAsia="Times New Roman" w:hAnsi="Times New Roman"/>
          <w:sz w:val="24"/>
          <w:szCs w:val="24"/>
          <w:lang w:val="ky-KG" w:eastAsia="ru-RU"/>
        </w:rPr>
        <w:t>аудита обязатель</w:t>
      </w:r>
      <w:proofErr w:type="gramStart"/>
      <w:r w:rsidR="0026330A" w:rsidRPr="006F3963">
        <w:rPr>
          <w:rFonts w:ascii="Times New Roman" w:eastAsia="Times New Roman" w:hAnsi="Times New Roman"/>
          <w:sz w:val="24"/>
          <w:szCs w:val="24"/>
          <w:lang w:val="ky-KG" w:eastAsia="ru-RU"/>
        </w:rPr>
        <w:t xml:space="preserve">ств </w:t>
      </w:r>
      <w:r w:rsidR="0026330A" w:rsidRPr="006F3963">
        <w:rPr>
          <w:rFonts w:ascii="Times New Roman" w:eastAsia="Times New Roman" w:hAnsi="Times New Roman"/>
          <w:sz w:val="24"/>
          <w:szCs w:val="24"/>
          <w:lang w:eastAsia="ru-RU"/>
        </w:rPr>
        <w:t xml:space="preserve"> дл</w:t>
      </w:r>
      <w:proofErr w:type="gramEnd"/>
      <w:r w:rsidR="0026330A" w:rsidRPr="006F3963">
        <w:rPr>
          <w:rFonts w:ascii="Times New Roman" w:eastAsia="Times New Roman" w:hAnsi="Times New Roman"/>
          <w:sz w:val="24"/>
          <w:szCs w:val="24"/>
          <w:lang w:eastAsia="ru-RU"/>
        </w:rPr>
        <w:t xml:space="preserve">я каждого субъекта позволяют им сосредоточить внимание на наиболее важных вопросах, находящихся в сфере их профессиональных интересов, что в целом </w:t>
      </w:r>
      <w:r w:rsidR="0026330A" w:rsidRPr="006F3963">
        <w:rPr>
          <w:rFonts w:ascii="Times New Roman" w:eastAsia="Times New Roman" w:hAnsi="Times New Roman"/>
          <w:sz w:val="24"/>
          <w:szCs w:val="24"/>
          <w:lang w:eastAsia="ru-RU"/>
        </w:rPr>
        <w:lastRenderedPageBreak/>
        <w:t xml:space="preserve">должно способствовать повышению качества и действенности </w:t>
      </w:r>
      <w:r w:rsidR="0026330A" w:rsidRPr="006F3963">
        <w:rPr>
          <w:rFonts w:ascii="Times New Roman" w:eastAsia="Times New Roman" w:hAnsi="Times New Roman"/>
          <w:sz w:val="24"/>
          <w:szCs w:val="24"/>
          <w:lang w:val="ky-KG" w:eastAsia="ru-RU"/>
        </w:rPr>
        <w:t xml:space="preserve">аудита. </w:t>
      </w:r>
      <w:r w:rsidR="0026330A" w:rsidRPr="006F3963">
        <w:rPr>
          <w:rFonts w:ascii="Times New Roman" w:eastAsia="Times New Roman" w:hAnsi="Times New Roman"/>
          <w:sz w:val="24"/>
          <w:szCs w:val="24"/>
          <w:lang w:eastAsia="ru-RU"/>
        </w:rPr>
        <w:t xml:space="preserve"> В связи с этим необходимо определить задачи, которые должны быть решены в ходе </w:t>
      </w:r>
      <w:r w:rsidR="0026330A" w:rsidRPr="006F3963">
        <w:rPr>
          <w:rFonts w:ascii="Times New Roman" w:eastAsia="Times New Roman" w:hAnsi="Times New Roman"/>
          <w:sz w:val="24"/>
          <w:szCs w:val="24"/>
          <w:lang w:val="ky-KG" w:eastAsia="ru-RU"/>
        </w:rPr>
        <w:t xml:space="preserve">аудита обязательств </w:t>
      </w:r>
      <w:r w:rsidR="0026330A" w:rsidRPr="006F3963">
        <w:rPr>
          <w:rFonts w:ascii="Times New Roman" w:eastAsia="Times New Roman" w:hAnsi="Times New Roman"/>
          <w:sz w:val="24"/>
          <w:szCs w:val="24"/>
          <w:lang w:eastAsia="ru-RU"/>
        </w:rPr>
        <w:t xml:space="preserve"> и могли бы конкретизировать его основную цель.</w:t>
      </w:r>
    </w:p>
    <w:p w:rsidR="0026330A" w:rsidRPr="006F3963" w:rsidRDefault="0026330A" w:rsidP="006F3963">
      <w:pPr>
        <w:shd w:val="clear" w:color="auto" w:fill="FFFFFF"/>
        <w:spacing w:after="0"/>
        <w:jc w:val="both"/>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t xml:space="preserve">         В деятельности коммерческих предприятий </w:t>
      </w:r>
      <w:r w:rsidRPr="006F3963">
        <w:rPr>
          <w:rFonts w:ascii="Times New Roman" w:eastAsia="Times New Roman" w:hAnsi="Times New Roman"/>
          <w:sz w:val="24"/>
          <w:szCs w:val="24"/>
          <w:lang w:eastAsia="ru-RU"/>
        </w:rPr>
        <w:t xml:space="preserve">очень остро встают задачи по разработке </w:t>
      </w:r>
      <w:r w:rsidRPr="006F3963">
        <w:rPr>
          <w:rFonts w:ascii="Times New Roman" w:eastAsia="Times New Roman" w:hAnsi="Times New Roman"/>
          <w:sz w:val="24"/>
          <w:szCs w:val="24"/>
          <w:lang w:val="ky-KG" w:eastAsia="ru-RU"/>
        </w:rPr>
        <w:t xml:space="preserve">стандартов внутреннего аудита. В этих условиях </w:t>
      </w:r>
      <w:r w:rsidRPr="006F3963">
        <w:rPr>
          <w:rFonts w:ascii="Times New Roman" w:eastAsia="Times New Roman" w:hAnsi="Times New Roman"/>
          <w:sz w:val="24"/>
          <w:szCs w:val="24"/>
          <w:lang w:eastAsia="ru-RU"/>
        </w:rPr>
        <w:t>актуальны</w:t>
      </w:r>
      <w:r w:rsidRPr="006F3963">
        <w:rPr>
          <w:rFonts w:ascii="Times New Roman" w:eastAsia="Times New Roman" w:hAnsi="Times New Roman"/>
          <w:sz w:val="24"/>
          <w:szCs w:val="24"/>
          <w:lang w:val="ky-KG" w:eastAsia="ru-RU"/>
        </w:rPr>
        <w:t xml:space="preserve">ми </w:t>
      </w:r>
      <w:r w:rsidRPr="006F3963">
        <w:rPr>
          <w:rFonts w:ascii="Times New Roman" w:eastAsia="Times New Roman" w:hAnsi="Times New Roman"/>
          <w:sz w:val="24"/>
          <w:szCs w:val="24"/>
          <w:lang w:eastAsia="ru-RU"/>
        </w:rPr>
        <w:t xml:space="preserve">  вопрос</w:t>
      </w:r>
      <w:r w:rsidRPr="006F3963">
        <w:rPr>
          <w:rFonts w:ascii="Times New Roman" w:eastAsia="Times New Roman" w:hAnsi="Times New Roman"/>
          <w:sz w:val="24"/>
          <w:szCs w:val="24"/>
          <w:lang w:val="ky-KG" w:eastAsia="ru-RU"/>
        </w:rPr>
        <w:t xml:space="preserve">ами внутреннего </w:t>
      </w:r>
      <w:r w:rsidRPr="006F3963">
        <w:rPr>
          <w:rFonts w:ascii="Times New Roman" w:eastAsia="Times New Roman" w:hAnsi="Times New Roman"/>
          <w:sz w:val="24"/>
          <w:szCs w:val="24"/>
          <w:lang w:eastAsia="ru-RU"/>
        </w:rPr>
        <w:t xml:space="preserve"> аудита </w:t>
      </w:r>
      <w:r w:rsidRPr="006F3963">
        <w:rPr>
          <w:rFonts w:ascii="Times New Roman" w:eastAsia="Times New Roman" w:hAnsi="Times New Roman"/>
          <w:sz w:val="24"/>
          <w:szCs w:val="24"/>
          <w:lang w:val="ky-KG" w:eastAsia="ru-RU"/>
        </w:rPr>
        <w:t xml:space="preserve">обязательств </w:t>
      </w:r>
      <w:r w:rsidRPr="006F3963">
        <w:rPr>
          <w:rFonts w:ascii="Times New Roman" w:eastAsia="Times New Roman" w:hAnsi="Times New Roman"/>
          <w:sz w:val="24"/>
          <w:szCs w:val="24"/>
          <w:lang w:eastAsia="ru-RU"/>
        </w:rPr>
        <w:t xml:space="preserve">является определение его </w:t>
      </w:r>
      <w:r w:rsidRPr="006F3963">
        <w:rPr>
          <w:rFonts w:ascii="Times New Roman" w:eastAsia="Times New Roman" w:hAnsi="Times New Roman"/>
          <w:sz w:val="24"/>
          <w:szCs w:val="24"/>
          <w:lang w:val="ky-KG" w:eastAsia="ru-RU"/>
        </w:rPr>
        <w:t xml:space="preserve">стандартов, которые </w:t>
      </w:r>
      <w:r w:rsidR="001424C8">
        <w:rPr>
          <w:rFonts w:ascii="Times New Roman" w:eastAsia="Times New Roman" w:hAnsi="Times New Roman"/>
          <w:sz w:val="24"/>
          <w:szCs w:val="24"/>
          <w:lang w:eastAsia="ru-RU"/>
        </w:rPr>
        <w:t>позва</w:t>
      </w:r>
      <w:r w:rsidRPr="006F3963">
        <w:rPr>
          <w:rFonts w:ascii="Times New Roman" w:eastAsia="Times New Roman" w:hAnsi="Times New Roman"/>
          <w:sz w:val="24"/>
          <w:szCs w:val="24"/>
          <w:lang w:eastAsia="ru-RU"/>
        </w:rPr>
        <w:t>л</w:t>
      </w:r>
      <w:r w:rsidRPr="006F3963">
        <w:rPr>
          <w:rFonts w:ascii="Times New Roman" w:eastAsia="Times New Roman" w:hAnsi="Times New Roman"/>
          <w:sz w:val="24"/>
          <w:szCs w:val="24"/>
          <w:lang w:val="ky-KG" w:eastAsia="ru-RU"/>
        </w:rPr>
        <w:t>я</w:t>
      </w:r>
      <w:r w:rsidR="001424C8">
        <w:rPr>
          <w:rFonts w:ascii="Times New Roman" w:eastAsia="Times New Roman" w:hAnsi="Times New Roman"/>
          <w:sz w:val="24"/>
          <w:szCs w:val="24"/>
          <w:lang w:val="ky-KG" w:eastAsia="ru-RU"/>
        </w:rPr>
        <w:t>ю</w:t>
      </w:r>
      <w:r w:rsidRPr="006F3963">
        <w:rPr>
          <w:rFonts w:ascii="Times New Roman" w:eastAsia="Times New Roman" w:hAnsi="Times New Roman"/>
          <w:sz w:val="24"/>
          <w:szCs w:val="24"/>
          <w:lang w:eastAsia="ru-RU"/>
        </w:rPr>
        <w:t>т лучше понимать цели и технику аудита</w:t>
      </w:r>
      <w:r w:rsidRPr="006F3963">
        <w:rPr>
          <w:rFonts w:ascii="Times New Roman" w:eastAsia="Times New Roman" w:hAnsi="Times New Roman"/>
          <w:sz w:val="24"/>
          <w:szCs w:val="24"/>
          <w:lang w:val="ky-KG" w:eastAsia="ru-RU"/>
        </w:rPr>
        <w:t xml:space="preserve">. </w:t>
      </w:r>
    </w:p>
    <w:p w:rsidR="0026330A" w:rsidRPr="006F3963" w:rsidRDefault="0026330A" w:rsidP="006F3963">
      <w:pPr>
        <w:shd w:val="clear" w:color="auto" w:fill="FFFFFF"/>
        <w:spacing w:after="0"/>
        <w:jc w:val="both"/>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Учитывая значение внутренних стандартов в обеспечении высокого качества проверок, в повышении эффек</w:t>
      </w:r>
      <w:r w:rsidRPr="006F3963">
        <w:rPr>
          <w:rFonts w:ascii="Times New Roman" w:eastAsia="Times New Roman" w:hAnsi="Times New Roman"/>
          <w:sz w:val="24"/>
          <w:szCs w:val="24"/>
          <w:lang w:eastAsia="ru-RU"/>
        </w:rPr>
        <w:softHyphen/>
        <w:t>тивности их результатов, в уменьшении трудоемкости аудитор</w:t>
      </w:r>
      <w:r w:rsidRPr="006F3963">
        <w:rPr>
          <w:rFonts w:ascii="Times New Roman" w:eastAsia="Times New Roman" w:hAnsi="Times New Roman"/>
          <w:sz w:val="24"/>
          <w:szCs w:val="24"/>
          <w:lang w:eastAsia="ru-RU"/>
        </w:rPr>
        <w:softHyphen/>
        <w:t>ской работы, в применении в аудиторской практике новых тех</w:t>
      </w:r>
      <w:r w:rsidRPr="006F3963">
        <w:rPr>
          <w:rFonts w:ascii="Times New Roman" w:eastAsia="Times New Roman" w:hAnsi="Times New Roman"/>
          <w:sz w:val="24"/>
          <w:szCs w:val="24"/>
          <w:lang w:eastAsia="ru-RU"/>
        </w:rPr>
        <w:softHyphen/>
        <w:t>нологий и методик проверки, требуется разработка стандартов внутреннего аудита</w:t>
      </w:r>
      <w:r w:rsidRPr="006F3963">
        <w:rPr>
          <w:rFonts w:ascii="Times New Roman" w:eastAsia="Times New Roman" w:hAnsi="Times New Roman"/>
          <w:sz w:val="24"/>
          <w:szCs w:val="24"/>
          <w:lang w:val="ky-KG" w:eastAsia="ru-RU"/>
        </w:rPr>
        <w:t xml:space="preserve"> обязательств</w:t>
      </w:r>
      <w:r w:rsidRPr="006F3963">
        <w:rPr>
          <w:rFonts w:ascii="Times New Roman" w:eastAsia="Times New Roman" w:hAnsi="Times New Roman"/>
          <w:sz w:val="24"/>
          <w:szCs w:val="24"/>
          <w:lang w:eastAsia="ru-RU"/>
        </w:rPr>
        <w:t>. Главные требования, предъявляемые к стандартам внутреннего аудита</w:t>
      </w:r>
      <w:r w:rsidRPr="006F3963">
        <w:rPr>
          <w:rFonts w:ascii="Times New Roman" w:eastAsia="Times New Roman" w:hAnsi="Times New Roman"/>
          <w:sz w:val="24"/>
          <w:szCs w:val="24"/>
          <w:lang w:val="ky-KG" w:eastAsia="ru-RU"/>
        </w:rPr>
        <w:t xml:space="preserve"> обязательств </w:t>
      </w:r>
      <w:r w:rsidRPr="006F3963">
        <w:rPr>
          <w:rFonts w:ascii="Times New Roman" w:eastAsia="Times New Roman" w:hAnsi="Times New Roman"/>
          <w:sz w:val="24"/>
          <w:szCs w:val="24"/>
          <w:lang w:eastAsia="ru-RU"/>
        </w:rPr>
        <w:t xml:space="preserve"> сле</w:t>
      </w:r>
      <w:r w:rsidRPr="006F3963">
        <w:rPr>
          <w:rFonts w:ascii="Times New Roman" w:eastAsia="Times New Roman" w:hAnsi="Times New Roman"/>
          <w:sz w:val="24"/>
          <w:szCs w:val="24"/>
          <w:lang w:eastAsia="ru-RU"/>
        </w:rPr>
        <w:softHyphen/>
        <w:t>дующие:</w:t>
      </w:r>
      <w:r w:rsidRPr="006F3963">
        <w:rPr>
          <w:rFonts w:ascii="Times New Roman" w:eastAsia="Times New Roman" w:hAnsi="Times New Roman"/>
          <w:sz w:val="24"/>
          <w:szCs w:val="24"/>
          <w:lang w:val="ky-KG" w:eastAsia="ru-RU"/>
        </w:rPr>
        <w:t xml:space="preserve"> 1).ц</w:t>
      </w:r>
      <w:proofErr w:type="spellStart"/>
      <w:r w:rsidRPr="006F3963">
        <w:rPr>
          <w:rFonts w:ascii="Times New Roman" w:eastAsia="Times New Roman" w:hAnsi="Times New Roman"/>
          <w:sz w:val="24"/>
          <w:szCs w:val="24"/>
          <w:lang w:eastAsia="ru-RU"/>
        </w:rPr>
        <w:t>елесо</w:t>
      </w:r>
      <w:proofErr w:type="spellEnd"/>
      <w:r w:rsidR="001424C8">
        <w:rPr>
          <w:rFonts w:ascii="Times New Roman" w:eastAsia="Times New Roman" w:hAnsi="Times New Roman"/>
          <w:sz w:val="24"/>
          <w:szCs w:val="24"/>
          <w:lang w:eastAsia="ru-RU"/>
        </w:rPr>
        <w:t xml:space="preserve"> </w:t>
      </w:r>
      <w:r w:rsidRPr="006F3963">
        <w:rPr>
          <w:rFonts w:ascii="Times New Roman" w:eastAsia="Times New Roman" w:hAnsi="Times New Roman"/>
          <w:sz w:val="24"/>
          <w:szCs w:val="24"/>
          <w:lang w:eastAsia="ru-RU"/>
        </w:rPr>
        <w:t>образность</w:t>
      </w:r>
      <w:r w:rsidRPr="006F3963">
        <w:rPr>
          <w:rFonts w:ascii="Times New Roman" w:eastAsia="Times New Roman" w:hAnsi="Times New Roman"/>
          <w:sz w:val="24"/>
          <w:szCs w:val="24"/>
          <w:lang w:val="ky-KG" w:eastAsia="ru-RU"/>
        </w:rPr>
        <w:t xml:space="preserve"> аудита обязательств;  2)</w:t>
      </w:r>
      <w:proofErr w:type="gramStart"/>
      <w:r w:rsidRPr="006F3963">
        <w:rPr>
          <w:rFonts w:ascii="Times New Roman" w:eastAsia="Times New Roman" w:hAnsi="Times New Roman"/>
          <w:sz w:val="24"/>
          <w:szCs w:val="24"/>
          <w:lang w:val="ky-KG" w:eastAsia="ru-RU"/>
        </w:rPr>
        <w:t>.</w:t>
      </w:r>
      <w:proofErr w:type="gramEnd"/>
      <w:r w:rsidRPr="006F3963">
        <w:rPr>
          <w:rFonts w:ascii="Times New Roman" w:eastAsia="Times New Roman" w:hAnsi="Times New Roman"/>
          <w:sz w:val="24"/>
          <w:szCs w:val="24"/>
          <w:lang w:val="ky-KG" w:eastAsia="ru-RU"/>
        </w:rPr>
        <w:t xml:space="preserve"> </w:t>
      </w:r>
      <w:r w:rsidRPr="006F3963">
        <w:rPr>
          <w:rFonts w:ascii="Times New Roman" w:eastAsia="Times New Roman" w:hAnsi="Times New Roman"/>
          <w:sz w:val="24"/>
          <w:szCs w:val="24"/>
          <w:lang w:eastAsia="ru-RU"/>
        </w:rPr>
        <w:t xml:space="preserve"> </w:t>
      </w:r>
      <w:proofErr w:type="gramStart"/>
      <w:r w:rsidRPr="006F3963">
        <w:rPr>
          <w:rFonts w:ascii="Times New Roman" w:eastAsia="Times New Roman" w:hAnsi="Times New Roman"/>
          <w:sz w:val="24"/>
          <w:szCs w:val="24"/>
          <w:lang w:eastAsia="ru-RU"/>
        </w:rPr>
        <w:t>п</w:t>
      </w:r>
      <w:proofErr w:type="gramEnd"/>
      <w:r w:rsidRPr="006F3963">
        <w:rPr>
          <w:rFonts w:ascii="Times New Roman" w:eastAsia="Times New Roman" w:hAnsi="Times New Roman"/>
          <w:sz w:val="24"/>
          <w:szCs w:val="24"/>
          <w:lang w:eastAsia="ru-RU"/>
        </w:rPr>
        <w:t>реемственность и непротиворечивость</w:t>
      </w:r>
      <w:r w:rsidRPr="006F3963">
        <w:rPr>
          <w:rFonts w:ascii="Times New Roman" w:eastAsia="Times New Roman" w:hAnsi="Times New Roman"/>
          <w:sz w:val="24"/>
          <w:szCs w:val="24"/>
          <w:lang w:val="ky-KG" w:eastAsia="ru-RU"/>
        </w:rPr>
        <w:t xml:space="preserve"> вн</w:t>
      </w:r>
      <w:r w:rsidRPr="006F3963">
        <w:rPr>
          <w:rFonts w:ascii="Times New Roman" w:eastAsia="Times New Roman" w:hAnsi="Times New Roman"/>
          <w:sz w:val="24"/>
          <w:szCs w:val="24"/>
          <w:lang w:eastAsia="ru-RU"/>
        </w:rPr>
        <w:t xml:space="preserve">утреннего  аудита </w:t>
      </w:r>
      <w:r w:rsidRPr="006F3963">
        <w:rPr>
          <w:rFonts w:ascii="Times New Roman" w:eastAsia="Times New Roman" w:hAnsi="Times New Roman"/>
          <w:sz w:val="24"/>
          <w:szCs w:val="24"/>
          <w:lang w:val="ky-KG" w:eastAsia="ru-RU"/>
        </w:rPr>
        <w:t xml:space="preserve">обязательств </w:t>
      </w:r>
      <w:r w:rsidRPr="006F3963">
        <w:rPr>
          <w:rFonts w:ascii="Times New Roman" w:eastAsia="Times New Roman" w:hAnsi="Times New Roman"/>
          <w:sz w:val="24"/>
          <w:szCs w:val="24"/>
          <w:lang w:eastAsia="ru-RU"/>
        </w:rPr>
        <w:t xml:space="preserve"> на действующие  </w:t>
      </w:r>
      <w:r w:rsidRPr="006F3963">
        <w:rPr>
          <w:rFonts w:ascii="Times New Roman" w:eastAsia="Times New Roman" w:hAnsi="Times New Roman"/>
          <w:sz w:val="24"/>
          <w:szCs w:val="24"/>
          <w:lang w:val="ky-KG" w:eastAsia="ru-RU"/>
        </w:rPr>
        <w:t xml:space="preserve">МСА;  3). </w:t>
      </w:r>
      <w:r w:rsidRPr="006F3963">
        <w:rPr>
          <w:rFonts w:ascii="Times New Roman" w:eastAsia="Times New Roman" w:hAnsi="Times New Roman"/>
          <w:sz w:val="24"/>
          <w:szCs w:val="24"/>
          <w:lang w:eastAsia="ru-RU"/>
        </w:rPr>
        <w:t xml:space="preserve"> логическая стройность (целостность, четкость формулировок и ясность изложения);</w:t>
      </w:r>
      <w:r w:rsidRPr="006F3963">
        <w:rPr>
          <w:rFonts w:ascii="Times New Roman" w:eastAsia="Times New Roman" w:hAnsi="Times New Roman"/>
          <w:sz w:val="24"/>
          <w:szCs w:val="24"/>
          <w:lang w:val="ky-KG" w:eastAsia="ru-RU"/>
        </w:rPr>
        <w:t xml:space="preserve"> 4).  п</w:t>
      </w:r>
      <w:proofErr w:type="spellStart"/>
      <w:r w:rsidRPr="006F3963">
        <w:rPr>
          <w:rFonts w:ascii="Times New Roman" w:eastAsia="Times New Roman" w:hAnsi="Times New Roman"/>
          <w:sz w:val="24"/>
          <w:szCs w:val="24"/>
          <w:lang w:eastAsia="ru-RU"/>
        </w:rPr>
        <w:t>олнота</w:t>
      </w:r>
      <w:proofErr w:type="spellEnd"/>
      <w:r w:rsidRPr="006F3963">
        <w:rPr>
          <w:rFonts w:ascii="Times New Roman" w:eastAsia="Times New Roman" w:hAnsi="Times New Roman"/>
          <w:sz w:val="24"/>
          <w:szCs w:val="24"/>
          <w:lang w:eastAsia="ru-RU"/>
        </w:rPr>
        <w:t xml:space="preserve"> и детализация </w:t>
      </w:r>
      <w:r w:rsidRPr="006F3963">
        <w:rPr>
          <w:rFonts w:ascii="Times New Roman" w:eastAsia="Times New Roman" w:hAnsi="Times New Roman"/>
          <w:sz w:val="24"/>
          <w:szCs w:val="24"/>
          <w:lang w:val="ky-KG" w:eastAsia="ru-RU"/>
        </w:rPr>
        <w:t>о</w:t>
      </w:r>
      <w:r w:rsidRPr="006F3963">
        <w:rPr>
          <w:rFonts w:ascii="Times New Roman" w:eastAsia="Times New Roman" w:hAnsi="Times New Roman"/>
          <w:sz w:val="24"/>
          <w:szCs w:val="24"/>
          <w:lang w:eastAsia="ru-RU"/>
        </w:rPr>
        <w:t>хвата всех значимых вопросов</w:t>
      </w:r>
      <w:r w:rsidRPr="006F3963">
        <w:rPr>
          <w:rFonts w:ascii="Times New Roman" w:eastAsia="Times New Roman" w:hAnsi="Times New Roman"/>
          <w:sz w:val="24"/>
          <w:szCs w:val="24"/>
          <w:lang w:val="ky-KG" w:eastAsia="ru-RU"/>
        </w:rPr>
        <w:t xml:space="preserve"> внутреннего аудита обязательств. </w:t>
      </w:r>
    </w:p>
    <w:p w:rsidR="0026330A" w:rsidRDefault="0026330A" w:rsidP="006F3963">
      <w:pPr>
        <w:spacing w:after="0"/>
        <w:jc w:val="both"/>
        <w:rPr>
          <w:rFonts w:ascii="Times New Roman" w:eastAsia="Times New Roman" w:hAnsi="Times New Roman"/>
          <w:color w:val="000000"/>
          <w:spacing w:val="4"/>
          <w:sz w:val="24"/>
          <w:szCs w:val="24"/>
          <w:lang w:val="ky-KG" w:eastAsia="ru-RU"/>
        </w:rPr>
      </w:pPr>
      <w:r w:rsidRPr="006F3963">
        <w:rPr>
          <w:rFonts w:ascii="Times New Roman" w:eastAsia="Times New Roman" w:hAnsi="Times New Roman"/>
          <w:color w:val="000000"/>
          <w:spacing w:val="4"/>
          <w:sz w:val="24"/>
          <w:szCs w:val="24"/>
          <w:lang w:eastAsia="ru-RU"/>
        </w:rPr>
        <w:t xml:space="preserve">По нашему мнению, </w:t>
      </w:r>
      <w:r w:rsidRPr="006F3963">
        <w:rPr>
          <w:rFonts w:ascii="Times New Roman" w:eastAsia="Times New Roman" w:hAnsi="Times New Roman"/>
          <w:color w:val="000000"/>
          <w:spacing w:val="4"/>
          <w:sz w:val="24"/>
          <w:szCs w:val="24"/>
          <w:lang w:val="ky-KG" w:eastAsia="ru-RU"/>
        </w:rPr>
        <w:t>стандарты внутреннего аудита обязательств должны иметь следующую структуру (табл.7)</w:t>
      </w:r>
    </w:p>
    <w:p w:rsidR="00256E52" w:rsidRPr="006F3963" w:rsidRDefault="00256E52" w:rsidP="006F3963">
      <w:pPr>
        <w:spacing w:after="0"/>
        <w:jc w:val="both"/>
        <w:rPr>
          <w:rFonts w:ascii="Times New Roman" w:eastAsia="Times New Roman" w:hAnsi="Times New Roman"/>
          <w:color w:val="000000"/>
          <w:spacing w:val="4"/>
          <w:sz w:val="24"/>
          <w:szCs w:val="24"/>
          <w:lang w:val="ky-KG" w:eastAsia="ru-RU"/>
        </w:rPr>
      </w:pPr>
    </w:p>
    <w:p w:rsidR="0026330A" w:rsidRDefault="0026330A" w:rsidP="0092021A">
      <w:pPr>
        <w:spacing w:after="0"/>
        <w:jc w:val="center"/>
        <w:rPr>
          <w:rFonts w:ascii="Times New Roman" w:eastAsia="Times New Roman" w:hAnsi="Times New Roman"/>
          <w:b/>
          <w:sz w:val="24"/>
          <w:szCs w:val="24"/>
          <w:lang w:val="ky-KG" w:eastAsia="ru-RU"/>
        </w:rPr>
      </w:pPr>
      <w:r w:rsidRPr="006F3963">
        <w:rPr>
          <w:rFonts w:ascii="Times New Roman" w:eastAsia="Times New Roman" w:hAnsi="Times New Roman"/>
          <w:b/>
          <w:sz w:val="24"/>
          <w:szCs w:val="24"/>
          <w:lang w:eastAsia="ru-RU"/>
        </w:rPr>
        <w:t xml:space="preserve">Таблица </w:t>
      </w:r>
      <w:r w:rsidRPr="006F3963">
        <w:rPr>
          <w:rFonts w:ascii="Times New Roman" w:eastAsia="Times New Roman" w:hAnsi="Times New Roman"/>
          <w:b/>
          <w:sz w:val="24"/>
          <w:szCs w:val="24"/>
          <w:lang w:val="ky-KG" w:eastAsia="ru-RU"/>
        </w:rPr>
        <w:t>7 – Предложенные нами с</w:t>
      </w:r>
      <w:proofErr w:type="spellStart"/>
      <w:r w:rsidRPr="006F3963">
        <w:rPr>
          <w:rFonts w:ascii="Times New Roman" w:eastAsia="Times New Roman" w:hAnsi="Times New Roman"/>
          <w:b/>
          <w:sz w:val="24"/>
          <w:szCs w:val="24"/>
          <w:lang w:eastAsia="ru-RU"/>
        </w:rPr>
        <w:t>тандарты</w:t>
      </w:r>
      <w:proofErr w:type="spellEnd"/>
      <w:r w:rsidRPr="006F3963">
        <w:rPr>
          <w:rFonts w:ascii="Times New Roman" w:eastAsia="Times New Roman" w:hAnsi="Times New Roman"/>
          <w:b/>
          <w:sz w:val="24"/>
          <w:szCs w:val="24"/>
          <w:lang w:eastAsia="ru-RU"/>
        </w:rPr>
        <w:t xml:space="preserve"> внутреннего аудита</w:t>
      </w:r>
      <w:r w:rsidR="0092021A">
        <w:rPr>
          <w:rFonts w:ascii="Times New Roman" w:eastAsia="Times New Roman" w:hAnsi="Times New Roman"/>
          <w:b/>
          <w:sz w:val="24"/>
          <w:szCs w:val="24"/>
          <w:lang w:val="ky-KG" w:eastAsia="ru-RU"/>
        </w:rPr>
        <w:t xml:space="preserve"> обязательств</w:t>
      </w:r>
    </w:p>
    <w:p w:rsidR="00256E52" w:rsidRPr="006F3963" w:rsidRDefault="00256E52" w:rsidP="006F3963">
      <w:pPr>
        <w:spacing w:after="0"/>
        <w:jc w:val="both"/>
        <w:rPr>
          <w:rFonts w:ascii="Times New Roman" w:eastAsia="Times New Roman" w:hAnsi="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5"/>
        <w:gridCol w:w="8256"/>
      </w:tblGrid>
      <w:tr w:rsidR="0026330A" w:rsidRPr="006F3963" w:rsidTr="0076497D">
        <w:trPr>
          <w:trHeight w:hRule="exact" w:val="708"/>
          <w:jc w:val="center"/>
        </w:trPr>
        <w:tc>
          <w:tcPr>
            <w:tcW w:w="687" w:type="pct"/>
          </w:tcPr>
          <w:p w:rsidR="0026330A" w:rsidRPr="006F3963" w:rsidRDefault="0026330A" w:rsidP="006F3963">
            <w:pPr>
              <w:widowControl w:val="0"/>
              <w:autoSpaceDE w:val="0"/>
              <w:autoSpaceDN w:val="0"/>
              <w:adjustRightInd w:val="0"/>
              <w:spacing w:after="197"/>
              <w:jc w:val="center"/>
              <w:rPr>
                <w:rFonts w:ascii="Times New Roman" w:eastAsia="Times New Roman" w:hAnsi="Times New Roman"/>
                <w:b/>
                <w:sz w:val="24"/>
                <w:szCs w:val="24"/>
                <w:lang w:eastAsia="ru-RU"/>
              </w:rPr>
            </w:pPr>
            <w:r w:rsidRPr="006F3963">
              <w:rPr>
                <w:rFonts w:ascii="Times New Roman" w:eastAsia="Times New Roman" w:hAnsi="Times New Roman"/>
                <w:b/>
                <w:sz w:val="24"/>
                <w:szCs w:val="24"/>
                <w:lang w:eastAsia="ru-RU"/>
              </w:rPr>
              <w:t>Номера станд</w:t>
            </w:r>
            <w:r w:rsidR="006F3963">
              <w:rPr>
                <w:rFonts w:ascii="Times New Roman" w:eastAsia="Times New Roman" w:hAnsi="Times New Roman"/>
                <w:b/>
                <w:sz w:val="24"/>
                <w:szCs w:val="24"/>
                <w:lang w:eastAsia="ru-RU"/>
              </w:rPr>
              <w:t>арта</w:t>
            </w:r>
          </w:p>
        </w:tc>
        <w:tc>
          <w:tcPr>
            <w:tcW w:w="4313" w:type="pct"/>
          </w:tcPr>
          <w:p w:rsidR="0026330A" w:rsidRPr="006F3963" w:rsidRDefault="0026330A" w:rsidP="006F3963">
            <w:pPr>
              <w:widowControl w:val="0"/>
              <w:autoSpaceDE w:val="0"/>
              <w:autoSpaceDN w:val="0"/>
              <w:adjustRightInd w:val="0"/>
              <w:spacing w:after="197"/>
              <w:jc w:val="center"/>
              <w:rPr>
                <w:rFonts w:ascii="Times New Roman" w:eastAsia="Times New Roman" w:hAnsi="Times New Roman"/>
                <w:b/>
                <w:sz w:val="24"/>
                <w:szCs w:val="24"/>
                <w:lang w:eastAsia="ru-RU"/>
              </w:rPr>
            </w:pPr>
            <w:r w:rsidRPr="006F3963">
              <w:rPr>
                <w:rFonts w:ascii="Times New Roman" w:eastAsia="Times New Roman" w:hAnsi="Times New Roman"/>
                <w:b/>
                <w:sz w:val="24"/>
                <w:szCs w:val="24"/>
                <w:lang w:eastAsia="ru-RU"/>
              </w:rPr>
              <w:t>Названия разделов и стандартов</w:t>
            </w:r>
          </w:p>
        </w:tc>
      </w:tr>
      <w:tr w:rsidR="0026330A" w:rsidRPr="006F3963" w:rsidTr="0076497D">
        <w:trPr>
          <w:trHeight w:hRule="exact" w:val="351"/>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0</w:t>
            </w:r>
            <w:r w:rsidRPr="006F3963">
              <w:rPr>
                <w:rFonts w:ascii="Times New Roman" w:eastAsia="Times New Roman" w:hAnsi="Times New Roman"/>
                <w:sz w:val="24"/>
                <w:szCs w:val="24"/>
                <w:lang w:val="ky-KG" w:eastAsia="ru-RU"/>
              </w:rPr>
              <w:t>1-10</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Ответственность   внутреннего аудита обязательств</w:t>
            </w:r>
          </w:p>
        </w:tc>
      </w:tr>
      <w:tr w:rsidR="0026330A" w:rsidRPr="006F3963" w:rsidTr="0076497D">
        <w:trPr>
          <w:trHeight w:hRule="exact" w:val="34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0</w:t>
            </w:r>
            <w:r w:rsidRPr="006F3963">
              <w:rPr>
                <w:rFonts w:ascii="Times New Roman" w:eastAsia="Times New Roman" w:hAnsi="Times New Roman"/>
                <w:sz w:val="24"/>
                <w:szCs w:val="24"/>
                <w:lang w:val="ky-KG" w:eastAsia="ru-RU"/>
              </w:rPr>
              <w:t>1</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Цели и основные принципы аудита </w:t>
            </w:r>
          </w:p>
        </w:tc>
      </w:tr>
      <w:tr w:rsidR="0026330A" w:rsidRPr="006F3963" w:rsidTr="0076497D">
        <w:trPr>
          <w:trHeight w:hRule="exact" w:val="358"/>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02 </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Общение с руководством </w:t>
            </w:r>
            <w:r w:rsidRPr="006F3963">
              <w:rPr>
                <w:rFonts w:ascii="Times New Roman" w:eastAsia="Times New Roman" w:hAnsi="Times New Roman"/>
                <w:sz w:val="24"/>
                <w:szCs w:val="24"/>
                <w:lang w:val="ky-KG" w:eastAsia="ru-RU"/>
              </w:rPr>
              <w:t xml:space="preserve">коммерческого </w:t>
            </w:r>
            <w:r w:rsidRPr="006F3963">
              <w:rPr>
                <w:rFonts w:ascii="Times New Roman" w:eastAsia="Times New Roman" w:hAnsi="Times New Roman"/>
                <w:sz w:val="24"/>
                <w:szCs w:val="24"/>
                <w:lang w:eastAsia="ru-RU"/>
              </w:rPr>
              <w:t>предприятия</w:t>
            </w:r>
          </w:p>
        </w:tc>
      </w:tr>
      <w:tr w:rsidR="0026330A" w:rsidRPr="006F3963" w:rsidTr="0076497D">
        <w:trPr>
          <w:trHeight w:hRule="exact" w:val="36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0</w:t>
            </w:r>
            <w:r w:rsidRPr="006F3963">
              <w:rPr>
                <w:rFonts w:ascii="Times New Roman" w:eastAsia="Times New Roman" w:hAnsi="Times New Roman"/>
                <w:sz w:val="24"/>
                <w:szCs w:val="24"/>
                <w:lang w:val="ky-KG" w:eastAsia="ru-RU"/>
              </w:rPr>
              <w:t>3</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Документирование внутреннего аудита </w:t>
            </w:r>
            <w:r w:rsidRPr="006F3963">
              <w:rPr>
                <w:rFonts w:ascii="Times New Roman" w:eastAsia="Times New Roman" w:hAnsi="Times New Roman"/>
                <w:sz w:val="24"/>
                <w:szCs w:val="24"/>
                <w:lang w:val="ky-KG" w:eastAsia="ru-RU"/>
              </w:rPr>
              <w:t xml:space="preserve">обязательств </w:t>
            </w:r>
          </w:p>
        </w:tc>
      </w:tr>
      <w:tr w:rsidR="0026330A" w:rsidRPr="006F3963" w:rsidTr="006F3963">
        <w:trPr>
          <w:trHeight w:hRule="exact" w:val="64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0</w:t>
            </w:r>
            <w:r w:rsidRPr="006F3963">
              <w:rPr>
                <w:rFonts w:ascii="Times New Roman" w:eastAsia="Times New Roman" w:hAnsi="Times New Roman"/>
                <w:sz w:val="24"/>
                <w:szCs w:val="24"/>
                <w:lang w:val="ky-KG" w:eastAsia="ru-RU"/>
              </w:rPr>
              <w:t>4</w:t>
            </w:r>
          </w:p>
        </w:tc>
        <w:tc>
          <w:tcPr>
            <w:tcW w:w="4313" w:type="pct"/>
          </w:tcPr>
          <w:p w:rsidR="0026330A"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eastAsia="ru-RU"/>
              </w:rPr>
              <w:t xml:space="preserve">Проверка соблюдения нормативных актов при проведении </w:t>
            </w:r>
            <w:r w:rsidRPr="006F3963">
              <w:rPr>
                <w:rFonts w:ascii="Times New Roman" w:eastAsia="Times New Roman" w:hAnsi="Times New Roman"/>
                <w:sz w:val="24"/>
                <w:szCs w:val="24"/>
                <w:lang w:val="ky-KG" w:eastAsia="ru-RU"/>
              </w:rPr>
              <w:t xml:space="preserve">внутреннего аудита обязательств </w:t>
            </w:r>
          </w:p>
          <w:p w:rsidR="001424C8" w:rsidRPr="006F3963" w:rsidRDefault="001424C8" w:rsidP="006F3963">
            <w:pPr>
              <w:widowControl w:val="0"/>
              <w:autoSpaceDE w:val="0"/>
              <w:autoSpaceDN w:val="0"/>
              <w:adjustRightInd w:val="0"/>
              <w:spacing w:after="197"/>
              <w:rPr>
                <w:rFonts w:ascii="Times New Roman" w:eastAsia="Times New Roman" w:hAnsi="Times New Roman"/>
                <w:sz w:val="24"/>
                <w:szCs w:val="24"/>
                <w:lang w:eastAsia="ru-RU"/>
              </w:rPr>
            </w:pPr>
          </w:p>
        </w:tc>
      </w:tr>
      <w:tr w:rsidR="0026330A" w:rsidRPr="006F3963" w:rsidTr="0076497D">
        <w:trPr>
          <w:trHeight w:hRule="exact" w:val="290"/>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11-20</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Планирование </w:t>
            </w:r>
          </w:p>
        </w:tc>
      </w:tr>
      <w:tr w:rsidR="0026330A" w:rsidRPr="006F3963" w:rsidTr="0076497D">
        <w:trPr>
          <w:trHeight w:hRule="exact" w:val="355"/>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11</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Планирование внутреннего аудита </w:t>
            </w:r>
            <w:r w:rsidRPr="006F3963">
              <w:rPr>
                <w:rFonts w:ascii="Times New Roman" w:eastAsia="Times New Roman" w:hAnsi="Times New Roman"/>
                <w:sz w:val="24"/>
                <w:szCs w:val="24"/>
                <w:lang w:val="ky-KG" w:eastAsia="ru-RU"/>
              </w:rPr>
              <w:t>обязательств</w:t>
            </w:r>
          </w:p>
        </w:tc>
      </w:tr>
      <w:tr w:rsidR="0026330A" w:rsidRPr="006F3963" w:rsidTr="0076497D">
        <w:trPr>
          <w:trHeight w:hRule="exact" w:val="356"/>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12</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Изучение и оценка объектов внутреннего аудита </w:t>
            </w:r>
            <w:r w:rsidRPr="006F3963">
              <w:rPr>
                <w:rFonts w:ascii="Times New Roman" w:eastAsia="Times New Roman" w:hAnsi="Times New Roman"/>
                <w:sz w:val="24"/>
                <w:szCs w:val="24"/>
                <w:lang w:val="ky-KG" w:eastAsia="ru-RU"/>
              </w:rPr>
              <w:t xml:space="preserve"> обязательств</w:t>
            </w:r>
          </w:p>
        </w:tc>
      </w:tr>
      <w:tr w:rsidR="0026330A" w:rsidRPr="006F3963" w:rsidTr="0076497D">
        <w:trPr>
          <w:trHeight w:hRule="exact" w:val="41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13</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Существенность и оценка риска во внутреннем аудите </w:t>
            </w:r>
            <w:r w:rsidRPr="006F3963">
              <w:rPr>
                <w:rFonts w:ascii="Times New Roman" w:eastAsia="Times New Roman" w:hAnsi="Times New Roman"/>
                <w:sz w:val="24"/>
                <w:szCs w:val="24"/>
                <w:lang w:val="ky-KG" w:eastAsia="ru-RU"/>
              </w:rPr>
              <w:t>обязательств</w:t>
            </w:r>
          </w:p>
        </w:tc>
      </w:tr>
      <w:tr w:rsidR="0026330A" w:rsidRPr="006F3963" w:rsidTr="0076497D">
        <w:trPr>
          <w:trHeight w:hRule="exact" w:val="35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14</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Аудит в условиях компьютерной обработки данных </w:t>
            </w:r>
          </w:p>
        </w:tc>
      </w:tr>
      <w:tr w:rsidR="0026330A" w:rsidRPr="006F3963" w:rsidTr="0076497D">
        <w:trPr>
          <w:trHeight w:hRule="exact" w:val="354"/>
          <w:jc w:val="center"/>
        </w:trPr>
        <w:tc>
          <w:tcPr>
            <w:tcW w:w="687"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val="ky-KG" w:eastAsia="ru-RU"/>
              </w:rPr>
              <w:t>21-30</w:t>
            </w:r>
          </w:p>
        </w:tc>
        <w:tc>
          <w:tcPr>
            <w:tcW w:w="4313"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 xml:space="preserve">Аудиторские доказательства </w:t>
            </w:r>
          </w:p>
        </w:tc>
      </w:tr>
      <w:tr w:rsidR="0026330A" w:rsidRPr="006F3963" w:rsidTr="0076497D">
        <w:trPr>
          <w:trHeight w:hRule="exact" w:val="349"/>
          <w:jc w:val="center"/>
        </w:trPr>
        <w:tc>
          <w:tcPr>
            <w:tcW w:w="687"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val="ky-KG" w:eastAsia="ru-RU"/>
              </w:rPr>
              <w:t>21</w:t>
            </w:r>
          </w:p>
        </w:tc>
        <w:tc>
          <w:tcPr>
            <w:tcW w:w="4313"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 xml:space="preserve">Аудиторская выборка </w:t>
            </w:r>
          </w:p>
        </w:tc>
      </w:tr>
      <w:tr w:rsidR="0026330A" w:rsidRPr="006F3963" w:rsidTr="0076497D">
        <w:trPr>
          <w:trHeight w:hRule="exact" w:val="373"/>
          <w:jc w:val="center"/>
        </w:trPr>
        <w:tc>
          <w:tcPr>
            <w:tcW w:w="687"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val="ky-KG" w:eastAsia="ru-RU"/>
              </w:rPr>
              <w:t>22</w:t>
            </w:r>
          </w:p>
        </w:tc>
        <w:tc>
          <w:tcPr>
            <w:tcW w:w="4313" w:type="pct"/>
          </w:tcPr>
          <w:p w:rsidR="0026330A" w:rsidRPr="00256E52"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256E52">
              <w:rPr>
                <w:rFonts w:ascii="Times New Roman" w:eastAsia="Times New Roman" w:hAnsi="Times New Roman"/>
                <w:sz w:val="24"/>
                <w:szCs w:val="24"/>
                <w:lang w:eastAsia="ru-RU"/>
              </w:rPr>
              <w:t xml:space="preserve">Аудиторские доказательства </w:t>
            </w:r>
          </w:p>
        </w:tc>
      </w:tr>
      <w:tr w:rsidR="0026330A" w:rsidRPr="006F3963" w:rsidTr="0076497D">
        <w:trPr>
          <w:trHeight w:hRule="exact" w:val="677"/>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23</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Действия аудитора </w:t>
            </w:r>
            <w:r w:rsidRPr="006F3963">
              <w:rPr>
                <w:rFonts w:ascii="Times New Roman" w:eastAsia="Times New Roman" w:hAnsi="Times New Roman"/>
                <w:sz w:val="24"/>
                <w:szCs w:val="24"/>
                <w:lang w:val="ky-KG" w:eastAsia="ru-RU"/>
              </w:rPr>
              <w:t xml:space="preserve">коммерческого </w:t>
            </w:r>
            <w:r w:rsidRPr="006F3963">
              <w:rPr>
                <w:rFonts w:ascii="Times New Roman" w:eastAsia="Times New Roman" w:hAnsi="Times New Roman"/>
                <w:sz w:val="24"/>
                <w:szCs w:val="24"/>
                <w:lang w:eastAsia="ru-RU"/>
              </w:rPr>
              <w:t xml:space="preserve">предприятия при выявлении нарушений, искажений  </w:t>
            </w:r>
          </w:p>
        </w:tc>
      </w:tr>
      <w:tr w:rsidR="0026330A" w:rsidRPr="006F3963" w:rsidTr="0076497D">
        <w:trPr>
          <w:trHeight w:hRule="exact" w:val="435"/>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24</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eastAsia="ru-RU"/>
              </w:rPr>
              <w:t xml:space="preserve">Первичный аудит базовых и сравнительных показателей </w:t>
            </w:r>
            <w:r w:rsidRPr="006F3963">
              <w:rPr>
                <w:rFonts w:ascii="Times New Roman" w:eastAsia="Times New Roman" w:hAnsi="Times New Roman"/>
                <w:sz w:val="24"/>
                <w:szCs w:val="24"/>
                <w:lang w:val="ky-KG" w:eastAsia="ru-RU"/>
              </w:rPr>
              <w:t>обязательств</w:t>
            </w:r>
          </w:p>
        </w:tc>
      </w:tr>
      <w:tr w:rsidR="0026330A" w:rsidRPr="006F3963" w:rsidTr="0076497D">
        <w:trPr>
          <w:trHeight w:hRule="exact" w:val="339"/>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t>31-40</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Стандартизация завершения внутреннего аудита </w:t>
            </w:r>
          </w:p>
        </w:tc>
      </w:tr>
      <w:tr w:rsidR="0026330A" w:rsidRPr="006F3963" w:rsidTr="0076497D">
        <w:trPr>
          <w:trHeight w:hRule="exact" w:val="360"/>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t>31</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Подготовка результатов внутреннего аудита </w:t>
            </w:r>
            <w:r w:rsidRPr="006F3963">
              <w:rPr>
                <w:rFonts w:ascii="Times New Roman" w:eastAsia="Times New Roman" w:hAnsi="Times New Roman"/>
                <w:sz w:val="24"/>
                <w:szCs w:val="24"/>
                <w:lang w:val="ky-KG" w:eastAsia="ru-RU"/>
              </w:rPr>
              <w:t xml:space="preserve">обязательств </w:t>
            </w:r>
            <w:r w:rsidRPr="006F3963">
              <w:rPr>
                <w:rFonts w:ascii="Times New Roman" w:eastAsia="Times New Roman" w:hAnsi="Times New Roman"/>
                <w:sz w:val="24"/>
                <w:szCs w:val="24"/>
                <w:lang w:eastAsia="ru-RU"/>
              </w:rPr>
              <w:t xml:space="preserve">внешнему аудиту </w:t>
            </w:r>
          </w:p>
        </w:tc>
      </w:tr>
      <w:tr w:rsidR="0026330A" w:rsidRPr="006F3963" w:rsidTr="0076497D">
        <w:trPr>
          <w:trHeight w:hRule="exact" w:val="705"/>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val="ky-KG" w:eastAsia="ru-RU"/>
              </w:rPr>
              <w:lastRenderedPageBreak/>
              <w:t>32</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val="ky-KG" w:eastAsia="ru-RU"/>
              </w:rPr>
            </w:pPr>
            <w:r w:rsidRPr="006F3963">
              <w:rPr>
                <w:rFonts w:ascii="Times New Roman" w:eastAsia="Times New Roman" w:hAnsi="Times New Roman"/>
                <w:sz w:val="24"/>
                <w:szCs w:val="24"/>
                <w:lang w:eastAsia="ru-RU"/>
              </w:rPr>
              <w:t xml:space="preserve">Письменная информация аудитора руководству </w:t>
            </w:r>
            <w:r w:rsidRPr="006F3963">
              <w:rPr>
                <w:rFonts w:ascii="Times New Roman" w:eastAsia="Times New Roman" w:hAnsi="Times New Roman"/>
                <w:sz w:val="24"/>
                <w:szCs w:val="24"/>
                <w:lang w:val="ky-KG" w:eastAsia="ru-RU"/>
              </w:rPr>
              <w:t xml:space="preserve">коммерческого </w:t>
            </w:r>
            <w:r w:rsidRPr="006F3963">
              <w:rPr>
                <w:rFonts w:ascii="Times New Roman" w:eastAsia="Times New Roman" w:hAnsi="Times New Roman"/>
                <w:sz w:val="24"/>
                <w:szCs w:val="24"/>
                <w:lang w:eastAsia="ru-RU"/>
              </w:rPr>
              <w:t xml:space="preserve">предприятия по результатам проведения </w:t>
            </w:r>
            <w:r w:rsidRPr="006F3963">
              <w:rPr>
                <w:rFonts w:ascii="Times New Roman" w:eastAsia="Times New Roman" w:hAnsi="Times New Roman"/>
                <w:sz w:val="24"/>
                <w:szCs w:val="24"/>
                <w:lang w:val="ky-KG" w:eastAsia="ru-RU"/>
              </w:rPr>
              <w:t xml:space="preserve"> внутреннего </w:t>
            </w:r>
            <w:r w:rsidRPr="006F3963">
              <w:rPr>
                <w:rFonts w:ascii="Times New Roman" w:eastAsia="Times New Roman" w:hAnsi="Times New Roman"/>
                <w:sz w:val="24"/>
                <w:szCs w:val="24"/>
                <w:lang w:eastAsia="ru-RU"/>
              </w:rPr>
              <w:t xml:space="preserve">аудита </w:t>
            </w:r>
            <w:r w:rsidRPr="006F3963">
              <w:rPr>
                <w:rFonts w:ascii="Times New Roman" w:eastAsia="Times New Roman" w:hAnsi="Times New Roman"/>
                <w:sz w:val="24"/>
                <w:szCs w:val="24"/>
                <w:lang w:val="ky-KG" w:eastAsia="ru-RU"/>
              </w:rPr>
              <w:t>обязательств</w:t>
            </w:r>
          </w:p>
        </w:tc>
      </w:tr>
      <w:tr w:rsidR="0026330A" w:rsidRPr="006F3963" w:rsidTr="0076497D">
        <w:trPr>
          <w:trHeight w:hRule="exact" w:val="290"/>
          <w:jc w:val="center"/>
        </w:trPr>
        <w:tc>
          <w:tcPr>
            <w:tcW w:w="687"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val="ky-KG" w:eastAsia="ru-RU"/>
              </w:rPr>
              <w:t>33</w:t>
            </w:r>
          </w:p>
        </w:tc>
        <w:tc>
          <w:tcPr>
            <w:tcW w:w="4313" w:type="pct"/>
          </w:tcPr>
          <w:p w:rsidR="0026330A" w:rsidRPr="006F3963" w:rsidRDefault="0026330A" w:rsidP="006F3963">
            <w:pPr>
              <w:widowControl w:val="0"/>
              <w:autoSpaceDE w:val="0"/>
              <w:autoSpaceDN w:val="0"/>
              <w:adjustRightInd w:val="0"/>
              <w:spacing w:after="197"/>
              <w:rPr>
                <w:rFonts w:ascii="Times New Roman" w:eastAsia="Times New Roman" w:hAnsi="Times New Roman"/>
                <w:sz w:val="24"/>
                <w:szCs w:val="24"/>
                <w:lang w:eastAsia="ru-RU"/>
              </w:rPr>
            </w:pPr>
            <w:r w:rsidRPr="006F3963">
              <w:rPr>
                <w:rFonts w:ascii="Times New Roman" w:eastAsia="Times New Roman" w:hAnsi="Times New Roman"/>
                <w:sz w:val="24"/>
                <w:szCs w:val="24"/>
                <w:lang w:eastAsia="ru-RU"/>
              </w:rPr>
              <w:t xml:space="preserve">Отчет службы внутреннего аудита </w:t>
            </w:r>
          </w:p>
        </w:tc>
      </w:tr>
    </w:tbl>
    <w:p w:rsidR="0026330A" w:rsidRPr="006F3963" w:rsidRDefault="0026330A" w:rsidP="006F3963">
      <w:pPr>
        <w:shd w:val="clear" w:color="auto" w:fill="FFFFFF"/>
        <w:spacing w:after="0"/>
        <w:jc w:val="both"/>
        <w:rPr>
          <w:rFonts w:ascii="Times New Roman" w:eastAsia="Times New Roman" w:hAnsi="Times New Roman"/>
          <w:sz w:val="24"/>
          <w:szCs w:val="24"/>
          <w:lang w:eastAsia="ru-RU"/>
        </w:rPr>
      </w:pPr>
    </w:p>
    <w:p w:rsidR="00FD4FFA" w:rsidRDefault="0026330A" w:rsidP="006F3963">
      <w:pPr>
        <w:spacing w:after="0"/>
        <w:jc w:val="both"/>
        <w:rPr>
          <w:rFonts w:ascii="Times New Roman" w:eastAsia="Times New Roman" w:hAnsi="Times New Roman"/>
          <w:color w:val="000000"/>
          <w:spacing w:val="2"/>
          <w:sz w:val="24"/>
          <w:szCs w:val="24"/>
          <w:lang w:eastAsia="ru-RU"/>
        </w:rPr>
      </w:pPr>
      <w:r w:rsidRPr="006F3963">
        <w:rPr>
          <w:rFonts w:ascii="Times New Roman" w:eastAsia="Times New Roman" w:hAnsi="Times New Roman"/>
          <w:color w:val="000000"/>
          <w:spacing w:val="4"/>
          <w:sz w:val="24"/>
          <w:szCs w:val="24"/>
          <w:lang w:eastAsia="ru-RU"/>
        </w:rPr>
        <w:t xml:space="preserve">По нашему мнению, использование </w:t>
      </w:r>
      <w:r w:rsidRPr="006F3963">
        <w:rPr>
          <w:rFonts w:ascii="Times New Roman" w:eastAsia="Times New Roman" w:hAnsi="Times New Roman"/>
          <w:color w:val="000000"/>
          <w:spacing w:val="4"/>
          <w:sz w:val="24"/>
          <w:szCs w:val="24"/>
          <w:lang w:val="ky-KG" w:eastAsia="ru-RU"/>
        </w:rPr>
        <w:t xml:space="preserve">предложенных стандартов внутреннего аудита обязательств </w:t>
      </w:r>
      <w:r w:rsidRPr="006F3963">
        <w:rPr>
          <w:rFonts w:ascii="Times New Roman" w:eastAsia="Times New Roman" w:hAnsi="Times New Roman"/>
          <w:color w:val="000000"/>
          <w:spacing w:val="4"/>
          <w:sz w:val="24"/>
          <w:szCs w:val="24"/>
          <w:lang w:eastAsia="ru-RU"/>
        </w:rPr>
        <w:t xml:space="preserve"> повышает ответст</w:t>
      </w:r>
      <w:r w:rsidRPr="006F3963">
        <w:rPr>
          <w:rFonts w:ascii="Times New Roman" w:eastAsia="Times New Roman" w:hAnsi="Times New Roman"/>
          <w:color w:val="000000"/>
          <w:sz w:val="24"/>
          <w:szCs w:val="24"/>
          <w:lang w:eastAsia="ru-RU"/>
        </w:rPr>
        <w:t xml:space="preserve">венность работников служб внутреннего аудита в выполнении повседневных </w:t>
      </w:r>
      <w:r w:rsidRPr="006F3963">
        <w:rPr>
          <w:rFonts w:ascii="Times New Roman" w:eastAsia="Times New Roman" w:hAnsi="Times New Roman"/>
          <w:color w:val="000000"/>
          <w:spacing w:val="2"/>
          <w:sz w:val="24"/>
          <w:szCs w:val="24"/>
          <w:lang w:eastAsia="ru-RU"/>
        </w:rPr>
        <w:t>обязанностей, стремлении к высокому уровню профессиональной компе</w:t>
      </w:r>
      <w:r w:rsidRPr="006F3963">
        <w:rPr>
          <w:rFonts w:ascii="Times New Roman" w:eastAsia="Times New Roman" w:hAnsi="Times New Roman"/>
          <w:color w:val="000000"/>
          <w:spacing w:val="2"/>
          <w:sz w:val="24"/>
          <w:szCs w:val="24"/>
          <w:lang w:eastAsia="ru-RU"/>
        </w:rPr>
        <w:softHyphen/>
        <w:t>тентности.</w:t>
      </w:r>
    </w:p>
    <w:p w:rsidR="006F3963" w:rsidRPr="006F3963" w:rsidRDefault="006F3963" w:rsidP="006F3963">
      <w:pPr>
        <w:spacing w:after="0"/>
        <w:jc w:val="both"/>
        <w:rPr>
          <w:rFonts w:ascii="Times New Roman" w:eastAsia="Times New Roman" w:hAnsi="Times New Roman"/>
          <w:sz w:val="24"/>
          <w:szCs w:val="24"/>
          <w:lang w:val="ky-KG" w:eastAsia="ru-RU"/>
        </w:rPr>
      </w:pPr>
    </w:p>
    <w:p w:rsidR="00FD4FFA" w:rsidRPr="006F3963" w:rsidRDefault="006F3963" w:rsidP="006F3963">
      <w:pPr>
        <w:shd w:val="clear" w:color="auto" w:fill="FFFFFF"/>
        <w:spacing w:after="0"/>
        <w:jc w:val="center"/>
        <w:rPr>
          <w:rFonts w:ascii="Times New Roman" w:hAnsi="Times New Roman"/>
          <w:b/>
          <w:sz w:val="28"/>
          <w:szCs w:val="28"/>
          <w:lang w:val="ky-KG" w:eastAsia="ru-RU"/>
        </w:rPr>
      </w:pPr>
      <w:r>
        <w:rPr>
          <w:rFonts w:ascii="Times New Roman" w:hAnsi="Times New Roman"/>
          <w:b/>
          <w:sz w:val="28"/>
          <w:szCs w:val="28"/>
          <w:lang w:val="ky-KG" w:eastAsia="ru-RU"/>
        </w:rPr>
        <w:t>Заключение</w:t>
      </w:r>
    </w:p>
    <w:p w:rsidR="0026330A" w:rsidRPr="006F3963" w:rsidRDefault="00FD4FFA" w:rsidP="006F3963">
      <w:pPr>
        <w:shd w:val="clear" w:color="auto" w:fill="FFFFFF"/>
        <w:autoSpaceDE w:val="0"/>
        <w:autoSpaceDN w:val="0"/>
        <w:adjustRightInd w:val="0"/>
        <w:spacing w:after="0"/>
        <w:jc w:val="both"/>
        <w:rPr>
          <w:rFonts w:ascii="Times New Roman" w:hAnsi="Times New Roman"/>
          <w:sz w:val="24"/>
          <w:szCs w:val="24"/>
          <w:lang w:eastAsia="ru-RU"/>
        </w:rPr>
      </w:pPr>
      <w:r w:rsidRPr="006F3963">
        <w:rPr>
          <w:rFonts w:ascii="Times New Roman" w:hAnsi="Times New Roman"/>
          <w:sz w:val="24"/>
          <w:szCs w:val="24"/>
          <w:lang w:val="ky-KG" w:eastAsia="ru-RU"/>
        </w:rPr>
        <w:tab/>
      </w:r>
      <w:r w:rsidR="0026330A" w:rsidRPr="006F3963">
        <w:rPr>
          <w:rFonts w:ascii="Times New Roman" w:hAnsi="Times New Roman"/>
          <w:sz w:val="24"/>
          <w:szCs w:val="24"/>
          <w:lang w:eastAsia="ru-RU"/>
        </w:rPr>
        <w:t>Результаты проведенного исследования дают основание для следующих выводов и предложений по совершенствованию учета, аудита и анализа обязательств коммерческих предприятий:</w:t>
      </w:r>
    </w:p>
    <w:p w:rsidR="0026330A" w:rsidRPr="006F3963" w:rsidRDefault="006F3963" w:rsidP="006F3963">
      <w:pPr>
        <w:shd w:val="clear" w:color="auto" w:fill="FFFFFF"/>
        <w:spacing w:after="0"/>
        <w:jc w:val="both"/>
        <w:rPr>
          <w:rFonts w:ascii="Times New Roman" w:hAnsi="Times New Roman"/>
          <w:sz w:val="24"/>
          <w:szCs w:val="24"/>
          <w:lan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1.</w:t>
      </w:r>
      <w:r w:rsidR="0026330A" w:rsidRPr="006F3963">
        <w:rPr>
          <w:rFonts w:ascii="Times New Roman" w:hAnsi="Times New Roman"/>
          <w:sz w:val="24"/>
          <w:szCs w:val="24"/>
          <w:lang w:eastAsia="ru-RU"/>
        </w:rPr>
        <w:t xml:space="preserve">Актуальность исследования проблем обусловлена современными преобразованиями в экономике </w:t>
      </w:r>
      <w:proofErr w:type="spellStart"/>
      <w:r w:rsidR="0026330A" w:rsidRPr="006F3963">
        <w:rPr>
          <w:rFonts w:ascii="Times New Roman" w:hAnsi="Times New Roman"/>
          <w:sz w:val="24"/>
          <w:szCs w:val="24"/>
          <w:lang w:eastAsia="ru-RU"/>
        </w:rPr>
        <w:t>Кыргызской</w:t>
      </w:r>
      <w:proofErr w:type="spellEnd"/>
      <w:r w:rsidR="0026330A" w:rsidRPr="006F3963">
        <w:rPr>
          <w:rFonts w:ascii="Times New Roman" w:hAnsi="Times New Roman"/>
          <w:sz w:val="24"/>
          <w:szCs w:val="24"/>
          <w:lang w:eastAsia="ru-RU"/>
        </w:rPr>
        <w:t xml:space="preserve"> Республики, переориентацией управления на рыночный механизм хозяйствования, переходом к свободному предпринимательству, расширением участия работников во владении собственностью через акционирование и приватизацию, трансформацией системы бухгалтерского учета </w:t>
      </w:r>
      <w:r w:rsidR="0026330A" w:rsidRPr="006F3963">
        <w:rPr>
          <w:rFonts w:ascii="Times New Roman" w:hAnsi="Times New Roman"/>
          <w:sz w:val="24"/>
          <w:szCs w:val="24"/>
          <w:lang w:val="ky-KG" w:eastAsia="ru-RU"/>
        </w:rPr>
        <w:t xml:space="preserve">коммерческих </w:t>
      </w:r>
      <w:r w:rsidR="0026330A" w:rsidRPr="006F3963">
        <w:rPr>
          <w:rFonts w:ascii="Times New Roman" w:hAnsi="Times New Roman"/>
          <w:sz w:val="24"/>
          <w:szCs w:val="24"/>
          <w:lang w:eastAsia="ru-RU"/>
        </w:rPr>
        <w:t xml:space="preserve"> предприятий и реализацией МСФО, необходимостью приведения в соответствие действующей системы организации бухгалтерского учета, </w:t>
      </w:r>
      <w:r w:rsidR="0026330A" w:rsidRPr="006F3963">
        <w:rPr>
          <w:rFonts w:ascii="Times New Roman" w:hAnsi="Times New Roman"/>
          <w:sz w:val="24"/>
          <w:szCs w:val="24"/>
          <w:lang w:val="ky-KG" w:eastAsia="ru-RU"/>
        </w:rPr>
        <w:t>аудита</w:t>
      </w:r>
      <w:r w:rsidR="0026330A" w:rsidRPr="006F3963">
        <w:rPr>
          <w:rFonts w:ascii="Times New Roman" w:hAnsi="Times New Roman"/>
          <w:sz w:val="24"/>
          <w:szCs w:val="24"/>
          <w:lang w:eastAsia="ru-RU"/>
        </w:rPr>
        <w:t xml:space="preserve"> и экономического анализа </w:t>
      </w:r>
      <w:r w:rsidR="0026330A" w:rsidRPr="006F3963">
        <w:rPr>
          <w:rFonts w:ascii="Times New Roman" w:hAnsi="Times New Roman"/>
          <w:sz w:val="24"/>
          <w:szCs w:val="24"/>
          <w:lang w:val="ky-KG" w:eastAsia="ru-RU"/>
        </w:rPr>
        <w:t>обязательств</w:t>
      </w:r>
      <w:r w:rsidR="0026330A" w:rsidRPr="006F3963">
        <w:rPr>
          <w:rFonts w:ascii="Times New Roman" w:hAnsi="Times New Roman"/>
          <w:sz w:val="24"/>
          <w:szCs w:val="24"/>
          <w:lang w:eastAsia="ru-RU"/>
        </w:rPr>
        <w:t xml:space="preserve"> с требованиями теории и практики, недостаточной разработанностью отдельных научно-методологических и организационно-методических вопросов их осуществления.</w:t>
      </w:r>
    </w:p>
    <w:p w:rsidR="0026330A" w:rsidRPr="006F3963" w:rsidRDefault="0092021A" w:rsidP="0092021A">
      <w:pPr>
        <w:shd w:val="clear" w:color="auto" w:fill="FFFFFF"/>
        <w:spacing w:after="0"/>
        <w:jc w:val="both"/>
        <w:rPr>
          <w:rFonts w:ascii="Times New Roman" w:hAnsi="Times New Roman"/>
          <w:sz w:val="24"/>
          <w:szCs w:val="24"/>
          <w:lan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2.</w:t>
      </w:r>
      <w:r w:rsidR="0026330A" w:rsidRPr="006F3963">
        <w:rPr>
          <w:rFonts w:ascii="Times New Roman" w:hAnsi="Times New Roman"/>
          <w:sz w:val="24"/>
          <w:szCs w:val="24"/>
          <w:lang w:eastAsia="ru-RU"/>
        </w:rPr>
        <w:t xml:space="preserve">В связи с отсутствием на сегодняшний день в </w:t>
      </w:r>
      <w:proofErr w:type="spellStart"/>
      <w:r w:rsidR="0026330A" w:rsidRPr="006F3963">
        <w:rPr>
          <w:rFonts w:ascii="Times New Roman" w:hAnsi="Times New Roman"/>
          <w:sz w:val="24"/>
          <w:szCs w:val="24"/>
          <w:lang w:eastAsia="ru-RU"/>
        </w:rPr>
        <w:t>Кыргызской</w:t>
      </w:r>
      <w:proofErr w:type="spellEnd"/>
      <w:r w:rsidR="0026330A" w:rsidRPr="006F3963">
        <w:rPr>
          <w:rFonts w:ascii="Times New Roman" w:hAnsi="Times New Roman"/>
          <w:sz w:val="24"/>
          <w:szCs w:val="24"/>
          <w:lang w:eastAsia="ru-RU"/>
        </w:rPr>
        <w:t xml:space="preserve"> Республике теоретических исследований ученых о сущности и содержании </w:t>
      </w:r>
      <w:r w:rsidR="0026330A" w:rsidRPr="006F3963">
        <w:rPr>
          <w:rFonts w:ascii="Times New Roman" w:hAnsi="Times New Roman"/>
          <w:sz w:val="24"/>
          <w:szCs w:val="24"/>
          <w:lang w:val="ky-KG" w:eastAsia="ru-RU"/>
        </w:rPr>
        <w:t>обязательств</w:t>
      </w:r>
      <w:r w:rsidR="0026330A" w:rsidRPr="006F3963">
        <w:rPr>
          <w:rFonts w:ascii="Times New Roman" w:hAnsi="Times New Roman"/>
          <w:sz w:val="24"/>
          <w:szCs w:val="24"/>
          <w:lang w:eastAsia="ru-RU"/>
        </w:rPr>
        <w:t xml:space="preserve">, нами обобщены существующие взгляды  ученых прошлого и современности на </w:t>
      </w:r>
      <w:r w:rsidR="0026330A" w:rsidRPr="006F3963">
        <w:rPr>
          <w:rFonts w:ascii="Times New Roman" w:hAnsi="Times New Roman"/>
          <w:sz w:val="24"/>
          <w:szCs w:val="24"/>
          <w:lang w:val="ky-KG" w:eastAsia="ru-RU"/>
        </w:rPr>
        <w:t>обязательства</w:t>
      </w:r>
      <w:r w:rsidR="0026330A" w:rsidRPr="006F3963">
        <w:rPr>
          <w:rFonts w:ascii="Times New Roman" w:hAnsi="Times New Roman"/>
          <w:sz w:val="24"/>
          <w:szCs w:val="24"/>
          <w:lang w:eastAsia="ru-RU"/>
        </w:rPr>
        <w:t xml:space="preserve"> в широком смысле этого понятия, раскрыты теоретико-методологические и организационно методические основы, экономическая природа и содержание </w:t>
      </w:r>
      <w:r w:rsidR="0026330A" w:rsidRPr="006F3963">
        <w:rPr>
          <w:rFonts w:ascii="Times New Roman" w:hAnsi="Times New Roman"/>
          <w:sz w:val="24"/>
          <w:szCs w:val="24"/>
          <w:lang w:val="ky-KG" w:eastAsia="ru-RU"/>
        </w:rPr>
        <w:t>обязательств</w:t>
      </w:r>
      <w:r w:rsidR="0026330A" w:rsidRPr="006F3963">
        <w:rPr>
          <w:rFonts w:ascii="Times New Roman" w:hAnsi="Times New Roman"/>
          <w:sz w:val="24"/>
          <w:szCs w:val="24"/>
          <w:lang w:eastAsia="ru-RU"/>
        </w:rPr>
        <w:t xml:space="preserve">, что позволило  сформулировать </w:t>
      </w:r>
      <w:proofErr w:type="spellStart"/>
      <w:r w:rsidR="0026330A" w:rsidRPr="006F3963">
        <w:rPr>
          <w:rFonts w:ascii="Times New Roman" w:hAnsi="Times New Roman"/>
          <w:sz w:val="24"/>
          <w:szCs w:val="24"/>
          <w:lang w:eastAsia="ru-RU"/>
        </w:rPr>
        <w:t>авторск</w:t>
      </w:r>
      <w:proofErr w:type="spellEnd"/>
      <w:r w:rsidR="0026330A" w:rsidRPr="006F3963">
        <w:rPr>
          <w:rFonts w:ascii="Times New Roman" w:hAnsi="Times New Roman"/>
          <w:sz w:val="24"/>
          <w:szCs w:val="24"/>
          <w:lang w:val="ky-KG" w:eastAsia="ru-RU"/>
        </w:rPr>
        <w:t>ое определение этого понятия.</w:t>
      </w:r>
    </w:p>
    <w:p w:rsidR="0026330A" w:rsidRPr="006F3963" w:rsidRDefault="006F3963" w:rsidP="006F3963">
      <w:pPr>
        <w:shd w:val="clear" w:color="auto" w:fill="FFFFFF"/>
        <w:spacing w:after="0"/>
        <w:jc w:val="both"/>
        <w:rPr>
          <w:rFonts w:ascii="Times New Roman" w:hAnsi="Times New Roman"/>
          <w:sz w:val="24"/>
          <w:szCs w:val="24"/>
          <w:lan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3.</w:t>
      </w:r>
      <w:r w:rsidR="0026330A" w:rsidRPr="006F3963">
        <w:rPr>
          <w:rFonts w:ascii="Times New Roman" w:hAnsi="Times New Roman"/>
          <w:sz w:val="24"/>
          <w:szCs w:val="24"/>
          <w:lang w:eastAsia="ru-RU"/>
        </w:rPr>
        <w:t xml:space="preserve">Предложены рекомендации по формированию информационной базы учета, </w:t>
      </w:r>
      <w:r w:rsidR="0026330A" w:rsidRPr="006F3963">
        <w:rPr>
          <w:rFonts w:ascii="Times New Roman" w:hAnsi="Times New Roman"/>
          <w:sz w:val="24"/>
          <w:szCs w:val="24"/>
          <w:lang w:val="ky-KG" w:eastAsia="ru-RU"/>
        </w:rPr>
        <w:t xml:space="preserve"> аудита</w:t>
      </w:r>
      <w:r w:rsidR="0026330A" w:rsidRPr="006F3963">
        <w:rPr>
          <w:rFonts w:ascii="Times New Roman" w:hAnsi="Times New Roman"/>
          <w:sz w:val="24"/>
          <w:szCs w:val="24"/>
          <w:lang w:eastAsia="ru-RU"/>
        </w:rPr>
        <w:t xml:space="preserve"> и анализа </w:t>
      </w:r>
      <w:r w:rsidR="0026330A" w:rsidRPr="006F3963">
        <w:rPr>
          <w:rFonts w:ascii="Times New Roman" w:hAnsi="Times New Roman"/>
          <w:sz w:val="24"/>
          <w:szCs w:val="24"/>
          <w:lang w:val="ky-KG" w:eastAsia="ru-RU"/>
        </w:rPr>
        <w:t>обязательств на</w:t>
      </w:r>
      <w:r w:rsidR="0026330A" w:rsidRPr="006F3963">
        <w:rPr>
          <w:rFonts w:ascii="Times New Roman" w:hAnsi="Times New Roman"/>
          <w:sz w:val="24"/>
          <w:szCs w:val="24"/>
          <w:lang w:eastAsia="ru-RU"/>
        </w:rPr>
        <w:t xml:space="preserve"> предприятиях, которые базируются на разработке принципов и требований, предъявляемых к информации, используемой для учета, </w:t>
      </w:r>
      <w:r w:rsidR="0026330A" w:rsidRPr="006F3963">
        <w:rPr>
          <w:rFonts w:ascii="Times New Roman" w:hAnsi="Times New Roman"/>
          <w:sz w:val="24"/>
          <w:szCs w:val="24"/>
          <w:lang w:val="ky-KG" w:eastAsia="ru-RU"/>
        </w:rPr>
        <w:t xml:space="preserve">аудита </w:t>
      </w:r>
      <w:r w:rsidR="0026330A" w:rsidRPr="006F3963">
        <w:rPr>
          <w:rFonts w:ascii="Times New Roman" w:hAnsi="Times New Roman"/>
          <w:sz w:val="24"/>
          <w:szCs w:val="24"/>
          <w:lang w:eastAsia="ru-RU"/>
        </w:rPr>
        <w:t xml:space="preserve"> и анализа (достоверность, материальность, точность, своевременность и т.д.), а также изучения данных о недостатках в организации сбора, обобщения и использования информации </w:t>
      </w:r>
      <w:r w:rsidR="0026330A" w:rsidRPr="006F3963">
        <w:rPr>
          <w:rFonts w:ascii="Times New Roman" w:hAnsi="Times New Roman"/>
          <w:sz w:val="24"/>
          <w:szCs w:val="24"/>
          <w:lang w:val="ky-KG" w:eastAsia="ru-RU"/>
        </w:rPr>
        <w:t>на</w:t>
      </w:r>
      <w:r w:rsidR="0026330A" w:rsidRPr="006F3963">
        <w:rPr>
          <w:rFonts w:ascii="Times New Roman" w:hAnsi="Times New Roman"/>
          <w:sz w:val="24"/>
          <w:szCs w:val="24"/>
          <w:lang w:eastAsia="ru-RU"/>
        </w:rPr>
        <w:t xml:space="preserve"> предприятиях.</w:t>
      </w:r>
    </w:p>
    <w:p w:rsidR="0026330A" w:rsidRPr="006F3963" w:rsidRDefault="0092021A" w:rsidP="0092021A">
      <w:pPr>
        <w:spacing w:after="0"/>
        <w:jc w:val="both"/>
        <w:rPr>
          <w:rFonts w:ascii="Times New Roman" w:hAnsi="Times New Roman"/>
          <w:sz w:val="24"/>
          <w:szCs w:val="24"/>
          <w:lang w:val="ky-K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4.</w:t>
      </w:r>
      <w:r w:rsidR="0026330A" w:rsidRPr="006F3963">
        <w:rPr>
          <w:rFonts w:ascii="Times New Roman" w:hAnsi="Times New Roman"/>
          <w:sz w:val="24"/>
          <w:szCs w:val="24"/>
          <w:lang w:eastAsia="ru-RU"/>
        </w:rPr>
        <w:t>В процессе представленного научного исследования были изучены  обязательства коммерческих организаций</w:t>
      </w:r>
      <w:r w:rsidR="0026330A" w:rsidRPr="006F3963">
        <w:rPr>
          <w:rFonts w:ascii="Times New Roman" w:hAnsi="Times New Roman"/>
          <w:sz w:val="24"/>
          <w:szCs w:val="24"/>
          <w:lang w:val="ky-KG" w:eastAsia="ru-RU"/>
        </w:rPr>
        <w:t xml:space="preserve"> предприятий добывающей отрасли. </w:t>
      </w:r>
      <w:r w:rsidR="0026330A" w:rsidRPr="006F3963">
        <w:rPr>
          <w:rFonts w:ascii="Times New Roman" w:hAnsi="Times New Roman"/>
          <w:sz w:val="24"/>
          <w:szCs w:val="24"/>
          <w:lang w:eastAsia="ru-RU"/>
        </w:rPr>
        <w:t xml:space="preserve"> В соответствии с поставленными целями и задачами работы, нам удалось выявить ряд проблемных моментов в организации бухгалтерского учёта  обязательств, возни</w:t>
      </w:r>
      <w:r w:rsidR="006F3963">
        <w:rPr>
          <w:rFonts w:ascii="Times New Roman" w:hAnsi="Times New Roman"/>
          <w:sz w:val="24"/>
          <w:szCs w:val="24"/>
          <w:lang w:eastAsia="ru-RU"/>
        </w:rPr>
        <w:t xml:space="preserve">кающих в процессе осуществления </w:t>
      </w:r>
      <w:proofErr w:type="spellStart"/>
      <w:r w:rsidR="0026330A" w:rsidRPr="006F3963">
        <w:rPr>
          <w:rFonts w:ascii="Times New Roman" w:hAnsi="Times New Roman"/>
          <w:sz w:val="24"/>
          <w:szCs w:val="24"/>
          <w:lang w:eastAsia="ru-RU"/>
        </w:rPr>
        <w:t>коммерческ</w:t>
      </w:r>
      <w:proofErr w:type="spellEnd"/>
      <w:r w:rsidR="0026330A" w:rsidRPr="006F3963">
        <w:rPr>
          <w:rFonts w:ascii="Times New Roman" w:hAnsi="Times New Roman"/>
          <w:sz w:val="24"/>
          <w:szCs w:val="24"/>
          <w:lang w:val="ky-KG" w:eastAsia="ru-RU"/>
        </w:rPr>
        <w:t xml:space="preserve">их действий и </w:t>
      </w:r>
      <w:r w:rsidR="0026330A" w:rsidRPr="006F3963">
        <w:rPr>
          <w:rFonts w:ascii="Times New Roman" w:hAnsi="Times New Roman"/>
          <w:sz w:val="24"/>
          <w:szCs w:val="24"/>
          <w:lang w:eastAsia="ru-RU"/>
        </w:rPr>
        <w:t xml:space="preserve">формирования общей структуры обязательств бухгалтерского баланса. На основании изучения теоретического и нормативного материала сформулированы практические рекомендации по ведению бухгалтерского учёта, включающие в себя </w:t>
      </w:r>
      <w:r w:rsidR="0026330A" w:rsidRPr="006F3963">
        <w:rPr>
          <w:rFonts w:ascii="Times New Roman" w:hAnsi="Times New Roman"/>
          <w:sz w:val="24"/>
          <w:szCs w:val="24"/>
          <w:lang w:val="ky-KG" w:eastAsia="ru-RU"/>
        </w:rPr>
        <w:t xml:space="preserve">бухгалтерские </w:t>
      </w:r>
      <w:r w:rsidR="0026330A" w:rsidRPr="006F3963">
        <w:rPr>
          <w:rFonts w:ascii="Times New Roman" w:hAnsi="Times New Roman"/>
          <w:sz w:val="24"/>
          <w:szCs w:val="24"/>
          <w:lang w:eastAsia="ru-RU"/>
        </w:rPr>
        <w:t>счета и системы учётных записей</w:t>
      </w:r>
      <w:r w:rsidR="0026330A" w:rsidRPr="006F3963">
        <w:rPr>
          <w:rFonts w:ascii="Times New Roman" w:hAnsi="Times New Roman"/>
          <w:sz w:val="24"/>
          <w:szCs w:val="24"/>
          <w:lang w:val="ky-KG" w:eastAsia="ru-RU"/>
        </w:rPr>
        <w:t>:</w:t>
      </w:r>
    </w:p>
    <w:p w:rsidR="0026330A" w:rsidRPr="006F3963" w:rsidRDefault="0026330A" w:rsidP="006F3963">
      <w:pPr>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а). О</w:t>
      </w:r>
      <w:proofErr w:type="spellStart"/>
      <w:r w:rsidR="00617ECD">
        <w:rPr>
          <w:rFonts w:ascii="Times New Roman" w:hAnsi="Times New Roman"/>
          <w:sz w:val="24"/>
          <w:szCs w:val="24"/>
          <w:lang w:eastAsia="ru-RU"/>
        </w:rPr>
        <w:t>бязатель</w:t>
      </w:r>
      <w:r w:rsidRPr="006F3963">
        <w:rPr>
          <w:rFonts w:ascii="Times New Roman" w:hAnsi="Times New Roman"/>
          <w:sz w:val="24"/>
          <w:szCs w:val="24"/>
          <w:lang w:eastAsia="ru-RU"/>
        </w:rPr>
        <w:t>ства</w:t>
      </w:r>
      <w:proofErr w:type="spellEnd"/>
      <w:r w:rsidRPr="006F3963">
        <w:rPr>
          <w:rFonts w:ascii="Times New Roman" w:hAnsi="Times New Roman"/>
          <w:sz w:val="24"/>
          <w:szCs w:val="24"/>
          <w:lang w:eastAsia="ru-RU"/>
        </w:rPr>
        <w:t>, вытекающие из условий договора, принимаются к учёту в момент перехода права собственности на получаемы</w:t>
      </w:r>
      <w:r w:rsidRPr="006F3963">
        <w:rPr>
          <w:rFonts w:ascii="Times New Roman" w:hAnsi="Times New Roman"/>
          <w:sz w:val="24"/>
          <w:szCs w:val="24"/>
          <w:lang w:val="ky-KG" w:eastAsia="ru-RU"/>
        </w:rPr>
        <w:t>е материалы</w:t>
      </w:r>
      <w:r w:rsidRPr="006F3963">
        <w:rPr>
          <w:rFonts w:ascii="Times New Roman" w:hAnsi="Times New Roman"/>
          <w:sz w:val="24"/>
          <w:szCs w:val="24"/>
          <w:lang w:eastAsia="ru-RU"/>
        </w:rPr>
        <w:t xml:space="preserve">. Иными словами, </w:t>
      </w:r>
      <w:r w:rsidRPr="006F3963">
        <w:rPr>
          <w:rFonts w:ascii="Times New Roman" w:hAnsi="Times New Roman"/>
          <w:sz w:val="24"/>
          <w:szCs w:val="24"/>
          <w:lang w:eastAsia="ru-RU"/>
        </w:rPr>
        <w:lastRenderedPageBreak/>
        <w:t>первоначальная оценка (Кредит </w:t>
      </w:r>
      <w:r w:rsidRPr="006F3963">
        <w:rPr>
          <w:rFonts w:ascii="Times New Roman" w:hAnsi="Times New Roman"/>
          <w:sz w:val="24"/>
          <w:szCs w:val="24"/>
          <w:lang w:val="ky-KG" w:eastAsia="ru-RU"/>
        </w:rPr>
        <w:t xml:space="preserve">3110) </w:t>
      </w:r>
      <w:r w:rsidRPr="006F3963">
        <w:rPr>
          <w:rFonts w:ascii="Times New Roman" w:hAnsi="Times New Roman"/>
          <w:sz w:val="24"/>
          <w:szCs w:val="24"/>
          <w:lang w:eastAsia="ru-RU"/>
        </w:rPr>
        <w:t xml:space="preserve"> суммы принятого обязательства не равна </w:t>
      </w:r>
      <w:r w:rsidRPr="006F3963">
        <w:rPr>
          <w:rFonts w:ascii="Times New Roman" w:hAnsi="Times New Roman"/>
          <w:sz w:val="24"/>
          <w:szCs w:val="24"/>
          <w:lang w:val="ky-KG" w:eastAsia="ru-RU"/>
        </w:rPr>
        <w:t xml:space="preserve">сомовой </w:t>
      </w:r>
      <w:r w:rsidRPr="006F3963">
        <w:rPr>
          <w:rFonts w:ascii="Times New Roman" w:hAnsi="Times New Roman"/>
          <w:sz w:val="24"/>
          <w:szCs w:val="24"/>
          <w:lang w:eastAsia="ru-RU"/>
        </w:rPr>
        <w:t> оценке суммы обязательства, подлежащего исполнению (Дебет </w:t>
      </w:r>
      <w:r w:rsidRPr="006F3963">
        <w:rPr>
          <w:rFonts w:ascii="Times New Roman" w:hAnsi="Times New Roman"/>
          <w:sz w:val="24"/>
          <w:szCs w:val="24"/>
          <w:lang w:val="ky-KG" w:eastAsia="ru-RU"/>
        </w:rPr>
        <w:t>3110)</w:t>
      </w:r>
      <w:r w:rsidRPr="006F3963">
        <w:rPr>
          <w:rFonts w:ascii="Times New Roman" w:hAnsi="Times New Roman"/>
          <w:sz w:val="24"/>
          <w:szCs w:val="24"/>
          <w:lang w:eastAsia="ru-RU"/>
        </w:rPr>
        <w:t>.Аналогичная по своей сути учетная ситуация может возникнуть при принятии к бухгалтерскому учету  обязательств, вытекающих из договора, предусматривающего возможность получения скидки. На практике, часто возникают случаи, когда </w:t>
      </w:r>
      <w:r w:rsidRPr="006F3963">
        <w:rPr>
          <w:rFonts w:ascii="Times New Roman" w:hAnsi="Times New Roman"/>
          <w:sz w:val="24"/>
          <w:szCs w:val="24"/>
          <w:lang w:val="ky-KG" w:eastAsia="ru-RU"/>
        </w:rPr>
        <w:t xml:space="preserve">материалы </w:t>
      </w:r>
      <w:r w:rsidRPr="006F3963">
        <w:rPr>
          <w:rFonts w:ascii="Times New Roman" w:hAnsi="Times New Roman"/>
          <w:sz w:val="24"/>
          <w:szCs w:val="24"/>
          <w:lang w:eastAsia="ru-RU"/>
        </w:rPr>
        <w:t> принимается к учёту по нетто-оценке, а скидку получить не удаётся, и</w:t>
      </w:r>
      <w:r w:rsidRPr="006F3963">
        <w:rPr>
          <w:rFonts w:ascii="Times New Roman" w:hAnsi="Times New Roman"/>
          <w:sz w:val="24"/>
          <w:szCs w:val="24"/>
          <w:lang w:val="ky-KG" w:eastAsia="ru-RU"/>
        </w:rPr>
        <w:t>,</w:t>
      </w:r>
      <w:r w:rsidRPr="006F3963">
        <w:rPr>
          <w:rFonts w:ascii="Times New Roman" w:hAnsi="Times New Roman"/>
          <w:sz w:val="24"/>
          <w:szCs w:val="24"/>
          <w:lang w:eastAsia="ru-RU"/>
        </w:rPr>
        <w:t xml:space="preserve"> наоборот</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по брутто-стоимости с последующим фактическим получением уступки части  обязательства</w:t>
      </w:r>
      <w:r w:rsidRPr="006F3963">
        <w:rPr>
          <w:rFonts w:ascii="Times New Roman" w:hAnsi="Times New Roman"/>
          <w:sz w:val="24"/>
          <w:szCs w:val="24"/>
          <w:lang w:val="ky-KG" w:eastAsia="ru-RU"/>
        </w:rPr>
        <w:t xml:space="preserve">,  первоначальная сумма </w:t>
      </w:r>
      <w:r w:rsidRPr="006F3963">
        <w:rPr>
          <w:rFonts w:ascii="Times New Roman" w:hAnsi="Times New Roman"/>
          <w:sz w:val="24"/>
          <w:szCs w:val="24"/>
          <w:lang w:eastAsia="ru-RU"/>
        </w:rPr>
        <w:t>(</w:t>
      </w:r>
      <w:proofErr w:type="spellStart"/>
      <w:r w:rsidRPr="006F3963">
        <w:rPr>
          <w:rFonts w:ascii="Times New Roman" w:hAnsi="Times New Roman"/>
          <w:sz w:val="24"/>
          <w:szCs w:val="24"/>
          <w:lang w:eastAsia="ru-RU"/>
        </w:rPr>
        <w:t>Д-т</w:t>
      </w:r>
      <w:proofErr w:type="spellEnd"/>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1620</w:t>
      </w:r>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К-т</w:t>
      </w:r>
      <w:proofErr w:type="spellEnd"/>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3110</w:t>
      </w:r>
      <w:r w:rsidRPr="006F3963">
        <w:rPr>
          <w:rFonts w:ascii="Times New Roman" w:hAnsi="Times New Roman"/>
          <w:sz w:val="24"/>
          <w:szCs w:val="24"/>
          <w:lang w:eastAsia="ru-RU"/>
        </w:rPr>
        <w:t xml:space="preserve">) и </w:t>
      </w:r>
      <w:proofErr w:type="spellStart"/>
      <w:r w:rsidRPr="006F3963">
        <w:rPr>
          <w:rFonts w:ascii="Times New Roman" w:hAnsi="Times New Roman"/>
          <w:sz w:val="24"/>
          <w:szCs w:val="24"/>
          <w:lang w:eastAsia="ru-RU"/>
        </w:rPr>
        <w:t>реальн</w:t>
      </w:r>
      <w:proofErr w:type="spellEnd"/>
      <w:r w:rsidRPr="006F3963">
        <w:rPr>
          <w:rFonts w:ascii="Times New Roman" w:hAnsi="Times New Roman"/>
          <w:sz w:val="24"/>
          <w:szCs w:val="24"/>
          <w:lang w:val="ky-KG" w:eastAsia="ru-RU"/>
        </w:rPr>
        <w:t>ая</w:t>
      </w:r>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Д-т</w:t>
      </w:r>
      <w:proofErr w:type="spellEnd"/>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3110</w:t>
      </w:r>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К-т</w:t>
      </w:r>
      <w:proofErr w:type="spellEnd"/>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1210</w:t>
      </w:r>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стоимост</w:t>
      </w:r>
      <w:proofErr w:type="spellEnd"/>
      <w:r w:rsidRPr="006F3963">
        <w:rPr>
          <w:rFonts w:ascii="Times New Roman" w:hAnsi="Times New Roman"/>
          <w:sz w:val="24"/>
          <w:szCs w:val="24"/>
          <w:lang w:val="ky-KG" w:eastAsia="ru-RU"/>
        </w:rPr>
        <w:t>ь</w:t>
      </w:r>
      <w:r w:rsidR="006F3963">
        <w:rPr>
          <w:rFonts w:ascii="Times New Roman" w:hAnsi="Times New Roman"/>
          <w:sz w:val="24"/>
          <w:szCs w:val="24"/>
          <w:lang w:val="ky-KG" w:eastAsia="ru-RU"/>
        </w:rPr>
        <w:t xml:space="preserve"> </w:t>
      </w:r>
      <w:r w:rsidRPr="006F3963">
        <w:rPr>
          <w:rFonts w:ascii="Times New Roman" w:hAnsi="Times New Roman"/>
          <w:sz w:val="24"/>
          <w:szCs w:val="24"/>
          <w:lang w:val="ky-KG" w:eastAsia="ru-RU"/>
        </w:rPr>
        <w:t>материалов</w:t>
      </w:r>
      <w:r w:rsidRPr="006F3963">
        <w:rPr>
          <w:rFonts w:ascii="Times New Roman" w:hAnsi="Times New Roman"/>
          <w:sz w:val="24"/>
          <w:szCs w:val="24"/>
          <w:lang w:eastAsia="ru-RU"/>
        </w:rPr>
        <w:t xml:space="preserve">, </w:t>
      </w:r>
      <w:proofErr w:type="gramStart"/>
      <w:r w:rsidRPr="006F3963">
        <w:rPr>
          <w:rFonts w:ascii="Times New Roman" w:hAnsi="Times New Roman"/>
          <w:sz w:val="24"/>
          <w:szCs w:val="24"/>
          <w:lang w:eastAsia="ru-RU"/>
        </w:rPr>
        <w:t>а</w:t>
      </w:r>
      <w:proofErr w:type="gramEnd"/>
      <w:r w:rsidRPr="006F3963">
        <w:rPr>
          <w:rFonts w:ascii="Times New Roman" w:hAnsi="Times New Roman"/>
          <w:sz w:val="24"/>
          <w:szCs w:val="24"/>
          <w:lang w:eastAsia="ru-RU"/>
        </w:rPr>
        <w:t xml:space="preserve"> следовательно вытекающем из неё размере обязательств перед поставщиком, постольку и способы решения учётных задач пересекаются.</w:t>
      </w:r>
      <w:r w:rsidRPr="006F3963">
        <w:rPr>
          <w:rFonts w:ascii="Times New Roman" w:hAnsi="Times New Roman"/>
          <w:sz w:val="24"/>
          <w:szCs w:val="24"/>
          <w:lang w:val="ky-KG" w:eastAsia="ru-RU"/>
        </w:rPr>
        <w:tab/>
      </w:r>
    </w:p>
    <w:p w:rsidR="0026330A" w:rsidRPr="006F3963" w:rsidRDefault="0026330A" w:rsidP="006F3963">
      <w:pPr>
        <w:spacing w:after="0"/>
        <w:jc w:val="both"/>
        <w:rPr>
          <w:rFonts w:ascii="Times New Roman" w:hAnsi="Times New Roman"/>
          <w:sz w:val="24"/>
          <w:szCs w:val="24"/>
          <w:lang w:val="ky-KG" w:eastAsia="ru-RU"/>
        </w:rPr>
      </w:pPr>
      <w:r w:rsidRPr="006F3963">
        <w:rPr>
          <w:rFonts w:ascii="Times New Roman" w:hAnsi="Times New Roman"/>
          <w:sz w:val="24"/>
          <w:szCs w:val="24"/>
          <w:lang w:val="ky-KG" w:eastAsia="ru-RU"/>
        </w:rPr>
        <w:t xml:space="preserve">       б). По нашему мнению </w:t>
      </w:r>
      <w:r w:rsidRPr="006F3963">
        <w:rPr>
          <w:rFonts w:ascii="Times New Roman" w:hAnsi="Times New Roman"/>
          <w:sz w:val="24"/>
          <w:szCs w:val="24"/>
          <w:lang w:eastAsia="ru-RU"/>
        </w:rPr>
        <w:t>целесообразно</w:t>
      </w:r>
      <w:r w:rsidR="006F3963">
        <w:rPr>
          <w:rFonts w:ascii="Times New Roman" w:hAnsi="Times New Roman"/>
          <w:sz w:val="24"/>
          <w:szCs w:val="24"/>
          <w:lang w:eastAsia="ru-RU"/>
        </w:rPr>
        <w:t xml:space="preserve">  </w:t>
      </w:r>
      <w:r w:rsidRPr="006F3963">
        <w:rPr>
          <w:rFonts w:ascii="Times New Roman" w:hAnsi="Times New Roman"/>
          <w:sz w:val="24"/>
          <w:szCs w:val="24"/>
          <w:lang w:eastAsia="ru-RU"/>
        </w:rPr>
        <w:t xml:space="preserve">приведения в соответствие друг другу учетной (Дебет </w:t>
      </w:r>
      <w:r w:rsidRPr="006F3963">
        <w:rPr>
          <w:rFonts w:ascii="Times New Roman" w:hAnsi="Times New Roman"/>
          <w:sz w:val="24"/>
          <w:szCs w:val="24"/>
          <w:lang w:val="ky-KG" w:eastAsia="ru-RU"/>
        </w:rPr>
        <w:t>3110</w:t>
      </w:r>
      <w:r w:rsidRPr="006F3963">
        <w:rPr>
          <w:rFonts w:ascii="Times New Roman" w:hAnsi="Times New Roman"/>
          <w:sz w:val="24"/>
          <w:szCs w:val="24"/>
          <w:lang w:eastAsia="ru-RU"/>
        </w:rPr>
        <w:t xml:space="preserve"> - выявляется в момент принятия обязательств к учету) и фактической (Кредит </w:t>
      </w:r>
      <w:r w:rsidRPr="006F3963">
        <w:rPr>
          <w:rFonts w:ascii="Times New Roman" w:hAnsi="Times New Roman"/>
          <w:sz w:val="24"/>
          <w:szCs w:val="24"/>
          <w:lang w:val="ky-KG" w:eastAsia="ru-RU"/>
        </w:rPr>
        <w:t xml:space="preserve">3110 </w:t>
      </w:r>
      <w:r w:rsidRPr="006F3963">
        <w:rPr>
          <w:rFonts w:ascii="Times New Roman" w:hAnsi="Times New Roman"/>
          <w:sz w:val="24"/>
          <w:szCs w:val="24"/>
          <w:lang w:eastAsia="ru-RU"/>
        </w:rPr>
        <w:t>-выявляется в момент фактического исполнения обязательств) оценок размера  обязательств посредством новых регулирующих счетов</w:t>
      </w:r>
      <w:r w:rsidRPr="006F3963">
        <w:rPr>
          <w:rFonts w:ascii="Times New Roman" w:hAnsi="Times New Roman"/>
          <w:sz w:val="24"/>
          <w:szCs w:val="24"/>
          <w:lang w:val="ky-KG" w:eastAsia="ru-RU"/>
        </w:rPr>
        <w:t xml:space="preserve"> второго порядка</w:t>
      </w:r>
      <w:r w:rsidRPr="006F3963">
        <w:rPr>
          <w:rFonts w:ascii="Times New Roman" w:hAnsi="Times New Roman"/>
          <w:sz w:val="24"/>
          <w:szCs w:val="24"/>
          <w:lang w:eastAsia="ru-RU"/>
        </w:rPr>
        <w:t xml:space="preserve">. </w:t>
      </w:r>
      <w:r w:rsidRPr="006F3963">
        <w:rPr>
          <w:rFonts w:ascii="Times New Roman" w:hAnsi="Times New Roman"/>
          <w:sz w:val="24"/>
          <w:szCs w:val="24"/>
          <w:lang w:val="ky-KG" w:eastAsia="ru-RU"/>
        </w:rPr>
        <w:t xml:space="preserve"> </w:t>
      </w:r>
      <w:r w:rsidRPr="00256E52">
        <w:rPr>
          <w:rFonts w:ascii="Times New Roman" w:hAnsi="Times New Roman"/>
          <w:sz w:val="24"/>
          <w:szCs w:val="24"/>
          <w:lang w:val="ky-KG" w:eastAsia="ru-RU"/>
        </w:rPr>
        <w:t>Предположим, 1628 или 1629.</w:t>
      </w:r>
      <w:r w:rsidRPr="006F3963">
        <w:rPr>
          <w:rFonts w:ascii="Times New Roman" w:hAnsi="Times New Roman"/>
          <w:sz w:val="24"/>
          <w:szCs w:val="24"/>
          <w:lang w:val="ky-KG" w:eastAsia="ru-RU"/>
        </w:rPr>
        <w:t xml:space="preserve"> </w:t>
      </w:r>
    </w:p>
    <w:p w:rsidR="0026330A" w:rsidRPr="006F3963" w:rsidRDefault="006F3963" w:rsidP="006F3963">
      <w:pPr>
        <w:spacing w:after="0"/>
        <w:jc w:val="both"/>
        <w:rPr>
          <w:rFonts w:ascii="Times New Roman" w:hAnsi="Times New Roman"/>
          <w:sz w:val="24"/>
          <w:szCs w:val="24"/>
          <w:lan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 xml:space="preserve">в). </w:t>
      </w:r>
      <w:r w:rsidR="0026330A" w:rsidRPr="006F3963">
        <w:rPr>
          <w:rFonts w:ascii="Times New Roman" w:hAnsi="Times New Roman"/>
          <w:sz w:val="24"/>
          <w:szCs w:val="24"/>
          <w:lang w:eastAsia="ru-RU"/>
        </w:rPr>
        <w:t xml:space="preserve">В диссертации разработаны схемы учетных записей с использованием вновь вводимых аналитических субсчетов, призванные оптимизировать учетную политику  обязательств, возникающих в процессе </w:t>
      </w:r>
      <w:proofErr w:type="spellStart"/>
      <w:r w:rsidR="0026330A" w:rsidRPr="006F3963">
        <w:rPr>
          <w:rFonts w:ascii="Times New Roman" w:hAnsi="Times New Roman"/>
          <w:sz w:val="24"/>
          <w:szCs w:val="24"/>
          <w:lang w:eastAsia="ru-RU"/>
        </w:rPr>
        <w:t>коммерческ</w:t>
      </w:r>
      <w:proofErr w:type="spellEnd"/>
      <w:r w:rsidR="0026330A" w:rsidRPr="006F3963">
        <w:rPr>
          <w:rFonts w:ascii="Times New Roman" w:hAnsi="Times New Roman"/>
          <w:sz w:val="24"/>
          <w:szCs w:val="24"/>
          <w:lang w:val="ky-KG" w:eastAsia="ru-RU"/>
        </w:rPr>
        <w:t xml:space="preserve">их действий </w:t>
      </w:r>
      <w:r w:rsidR="0026330A" w:rsidRPr="006F3963">
        <w:rPr>
          <w:rFonts w:ascii="Times New Roman" w:hAnsi="Times New Roman"/>
          <w:sz w:val="24"/>
          <w:szCs w:val="24"/>
          <w:lang w:eastAsia="ru-RU"/>
        </w:rPr>
        <w:t xml:space="preserve"> из договоров. При этом в диссертации </w:t>
      </w:r>
      <w:r w:rsidR="0026330A" w:rsidRPr="006F3963">
        <w:rPr>
          <w:rFonts w:ascii="Times New Roman" w:hAnsi="Times New Roman"/>
          <w:sz w:val="24"/>
          <w:szCs w:val="24"/>
          <w:lang w:val="ky-KG" w:eastAsia="ru-RU"/>
        </w:rPr>
        <w:t xml:space="preserve">нами </w:t>
      </w:r>
      <w:proofErr w:type="gramStart"/>
      <w:r w:rsidR="0026330A" w:rsidRPr="006F3963">
        <w:rPr>
          <w:rFonts w:ascii="Times New Roman" w:hAnsi="Times New Roman"/>
          <w:sz w:val="24"/>
          <w:szCs w:val="24"/>
          <w:lang w:val="ky-KG" w:eastAsia="ru-RU"/>
        </w:rPr>
        <w:t>предложена</w:t>
      </w:r>
      <w:proofErr w:type="gramEnd"/>
      <w:r w:rsidR="00617ECD">
        <w:rPr>
          <w:rFonts w:ascii="Times New Roman" w:hAnsi="Times New Roman"/>
          <w:sz w:val="24"/>
          <w:szCs w:val="24"/>
          <w:lang w:val="ky-KG" w:eastAsia="ru-RU"/>
        </w:rPr>
        <w:t xml:space="preserve"> </w:t>
      </w:r>
      <w:r w:rsidR="0026330A" w:rsidRPr="006F3963">
        <w:rPr>
          <w:rFonts w:ascii="Times New Roman" w:hAnsi="Times New Roman"/>
          <w:sz w:val="24"/>
          <w:szCs w:val="24"/>
          <w:lang w:eastAsia="ru-RU"/>
        </w:rPr>
        <w:t>включения в эти схемы нового аналитического субсчета </w:t>
      </w:r>
      <w:r w:rsidR="0026330A" w:rsidRPr="006F3963">
        <w:rPr>
          <w:rFonts w:ascii="Times New Roman" w:hAnsi="Times New Roman"/>
          <w:sz w:val="24"/>
          <w:szCs w:val="24"/>
          <w:lang w:val="ky-KG" w:eastAsia="ru-RU"/>
        </w:rPr>
        <w:t xml:space="preserve">1627 - </w:t>
      </w:r>
      <w:r w:rsidR="0026330A" w:rsidRPr="006F3963">
        <w:rPr>
          <w:rFonts w:ascii="Times New Roman" w:hAnsi="Times New Roman"/>
          <w:sz w:val="24"/>
          <w:szCs w:val="24"/>
          <w:lang w:eastAsia="ru-RU"/>
        </w:rPr>
        <w:t>«Заготовление и приобретение материальных ценностей»</w:t>
      </w:r>
      <w:r w:rsidR="0026330A" w:rsidRPr="006F3963">
        <w:rPr>
          <w:rFonts w:ascii="Times New Roman" w:hAnsi="Times New Roman"/>
          <w:sz w:val="24"/>
          <w:szCs w:val="24"/>
          <w:lang w:val="ky-KG" w:eastAsia="ru-RU"/>
        </w:rPr>
        <w:t xml:space="preserve"> для целей определения</w:t>
      </w:r>
      <w:r w:rsidR="0026330A" w:rsidRPr="006F3963">
        <w:rPr>
          <w:rFonts w:ascii="Times New Roman" w:hAnsi="Times New Roman"/>
          <w:sz w:val="24"/>
          <w:szCs w:val="24"/>
          <w:lang w:eastAsia="ru-RU"/>
        </w:rPr>
        <w:t xml:space="preserve"> размера отклонений между </w:t>
      </w:r>
      <w:r w:rsidR="0026330A" w:rsidRPr="006F3963">
        <w:rPr>
          <w:rFonts w:ascii="Times New Roman" w:hAnsi="Times New Roman"/>
          <w:sz w:val="24"/>
          <w:szCs w:val="24"/>
          <w:lang w:val="ky-KG" w:eastAsia="ru-RU"/>
        </w:rPr>
        <w:t xml:space="preserve">остатками материалов и </w:t>
      </w:r>
      <w:r w:rsidR="0026330A" w:rsidRPr="006F3963">
        <w:rPr>
          <w:rFonts w:ascii="Times New Roman" w:hAnsi="Times New Roman"/>
          <w:sz w:val="24"/>
          <w:szCs w:val="24"/>
          <w:lang w:eastAsia="ru-RU"/>
        </w:rPr>
        <w:t> себестоимостью </w:t>
      </w:r>
      <w:r w:rsidR="0026330A" w:rsidRPr="006F3963">
        <w:rPr>
          <w:rFonts w:ascii="Times New Roman" w:hAnsi="Times New Roman"/>
          <w:sz w:val="24"/>
          <w:szCs w:val="24"/>
          <w:lang w:val="ky-KG" w:eastAsia="ru-RU"/>
        </w:rPr>
        <w:t xml:space="preserve"> списанных на производство материалов. </w:t>
      </w:r>
    </w:p>
    <w:p w:rsidR="0026330A" w:rsidRPr="006F3963" w:rsidRDefault="0026330A" w:rsidP="006F3963">
      <w:pPr>
        <w:shd w:val="clear" w:color="auto" w:fill="FFFFFF"/>
        <w:spacing w:after="0"/>
        <w:jc w:val="both"/>
        <w:rPr>
          <w:rFonts w:ascii="Times New Roman" w:hAnsi="Times New Roman"/>
          <w:sz w:val="24"/>
          <w:szCs w:val="24"/>
          <w:lang w:eastAsia="ru-RU"/>
        </w:rPr>
      </w:pPr>
      <w:r w:rsidRPr="006F3963">
        <w:rPr>
          <w:rFonts w:ascii="Times New Roman" w:hAnsi="Times New Roman"/>
          <w:sz w:val="24"/>
          <w:szCs w:val="24"/>
          <w:lang w:val="ky-KG" w:eastAsia="ru-RU"/>
        </w:rPr>
        <w:t xml:space="preserve">        г). Пер</w:t>
      </w:r>
      <w:proofErr w:type="spellStart"/>
      <w:r w:rsidRPr="006F3963">
        <w:rPr>
          <w:rFonts w:ascii="Times New Roman" w:hAnsi="Times New Roman"/>
          <w:sz w:val="24"/>
          <w:szCs w:val="24"/>
          <w:lang w:eastAsia="ru-RU"/>
        </w:rPr>
        <w:t>еход</w:t>
      </w:r>
      <w:proofErr w:type="spellEnd"/>
      <w:r w:rsidRPr="006F3963">
        <w:rPr>
          <w:rFonts w:ascii="Times New Roman" w:hAnsi="Times New Roman"/>
          <w:sz w:val="24"/>
          <w:szCs w:val="24"/>
          <w:lang w:eastAsia="ru-RU"/>
        </w:rPr>
        <w:t xml:space="preserve"> бухгалтерского учета 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Республике на МСФО предопределил необходимость значительных изменений в процессах формирования финансовой информации </w:t>
      </w:r>
      <w:r w:rsidRPr="006F3963">
        <w:rPr>
          <w:rFonts w:ascii="Times New Roman" w:hAnsi="Times New Roman"/>
          <w:sz w:val="24"/>
          <w:szCs w:val="24"/>
          <w:lang w:val="ky-KG" w:eastAsia="ru-RU"/>
        </w:rPr>
        <w:t>об обязательствах</w:t>
      </w:r>
      <w:r w:rsidRPr="006F3963">
        <w:rPr>
          <w:rFonts w:ascii="Times New Roman" w:hAnsi="Times New Roman"/>
          <w:sz w:val="24"/>
          <w:szCs w:val="24"/>
          <w:lang w:eastAsia="ru-RU"/>
        </w:rPr>
        <w:t xml:space="preserve">, через укрупнение отдельных синтетических счетов, которые не отвечают структурному или методологическому направлению счетоводства. В этой связи предложены и обоснованы соответствующие изменения в организации бухгалтерского учета </w:t>
      </w:r>
      <w:r w:rsidRPr="006F3963">
        <w:rPr>
          <w:rFonts w:ascii="Times New Roman" w:hAnsi="Times New Roman"/>
          <w:sz w:val="24"/>
          <w:szCs w:val="24"/>
          <w:lang w:val="ky-KG" w:eastAsia="ru-RU"/>
        </w:rPr>
        <w:t>обязательств</w:t>
      </w:r>
      <w:r w:rsidRPr="006F3963">
        <w:rPr>
          <w:rFonts w:ascii="Times New Roman" w:hAnsi="Times New Roman"/>
          <w:sz w:val="24"/>
          <w:szCs w:val="24"/>
          <w:lang w:eastAsia="ru-RU"/>
        </w:rPr>
        <w:t xml:space="preserve">, определены специфические особенности ведения бухгалтерского учета по таким признакам как назначение, информационность, план счетов, система записей и степень восприятия. </w:t>
      </w:r>
    </w:p>
    <w:p w:rsidR="0026330A" w:rsidRPr="006F3963" w:rsidRDefault="0092021A" w:rsidP="006F3963">
      <w:pPr>
        <w:shd w:val="clear" w:color="auto" w:fill="FFFFFF"/>
        <w:spacing w:after="0"/>
        <w:jc w:val="both"/>
        <w:rPr>
          <w:rFonts w:ascii="Times New Roman" w:hAnsi="Times New Roman"/>
          <w:sz w:val="24"/>
          <w:szCs w:val="24"/>
          <w:lang w:eastAsia="ru-RU"/>
        </w:rPr>
      </w:pPr>
      <w:r>
        <w:rPr>
          <w:rFonts w:ascii="Times New Roman" w:hAnsi="Times New Roman"/>
          <w:sz w:val="24"/>
          <w:szCs w:val="24"/>
          <w:lang w:val="ky-KG" w:eastAsia="ru-RU"/>
        </w:rPr>
        <w:t xml:space="preserve">        </w:t>
      </w:r>
      <w:r w:rsidR="0026330A" w:rsidRPr="006F3963">
        <w:rPr>
          <w:rFonts w:ascii="Times New Roman" w:hAnsi="Times New Roman"/>
          <w:sz w:val="24"/>
          <w:szCs w:val="24"/>
          <w:lang w:val="ky-KG" w:eastAsia="ru-RU"/>
        </w:rPr>
        <w:t>5.</w:t>
      </w:r>
      <w:r w:rsidR="0026330A" w:rsidRPr="006F3963">
        <w:rPr>
          <w:rFonts w:ascii="Times New Roman" w:hAnsi="Times New Roman"/>
          <w:sz w:val="24"/>
          <w:szCs w:val="24"/>
          <w:lang w:eastAsia="ru-RU"/>
        </w:rPr>
        <w:t xml:space="preserve">В целях формирования соответствующей информационной базы анализа </w:t>
      </w:r>
      <w:r w:rsidR="0026330A" w:rsidRPr="006F3963">
        <w:rPr>
          <w:rFonts w:ascii="Times New Roman" w:hAnsi="Times New Roman"/>
          <w:sz w:val="24"/>
          <w:szCs w:val="24"/>
          <w:lang w:val="ky-KG" w:eastAsia="ru-RU"/>
        </w:rPr>
        <w:t xml:space="preserve">обязательств </w:t>
      </w:r>
      <w:r w:rsidR="0026330A" w:rsidRPr="006F3963">
        <w:rPr>
          <w:rFonts w:ascii="Times New Roman" w:hAnsi="Times New Roman"/>
          <w:sz w:val="24"/>
          <w:szCs w:val="24"/>
          <w:lang w:eastAsia="ru-RU"/>
        </w:rPr>
        <w:t xml:space="preserve"> уточнена структура </w:t>
      </w:r>
      <w:r w:rsidR="0026330A" w:rsidRPr="006F3963">
        <w:rPr>
          <w:rFonts w:ascii="Times New Roman" w:hAnsi="Times New Roman"/>
          <w:sz w:val="24"/>
          <w:szCs w:val="24"/>
          <w:lang w:val="ky-KG" w:eastAsia="ru-RU"/>
        </w:rPr>
        <w:t xml:space="preserve">источников формирования активов коммерческих  </w:t>
      </w:r>
      <w:r w:rsidR="0026330A" w:rsidRPr="006F3963">
        <w:rPr>
          <w:rFonts w:ascii="Times New Roman" w:hAnsi="Times New Roman"/>
          <w:sz w:val="24"/>
          <w:szCs w:val="24"/>
          <w:lang w:eastAsia="ru-RU"/>
        </w:rPr>
        <w:t xml:space="preserve">предприятий и на его основе разработана система показателей анализа и оценки </w:t>
      </w:r>
      <w:r w:rsidR="0026330A" w:rsidRPr="006F3963">
        <w:rPr>
          <w:rFonts w:ascii="Times New Roman" w:hAnsi="Times New Roman"/>
          <w:sz w:val="24"/>
          <w:szCs w:val="24"/>
          <w:lang w:val="ky-KG" w:eastAsia="ru-RU"/>
        </w:rPr>
        <w:t xml:space="preserve">обязательств в разрезе видов. </w:t>
      </w:r>
    </w:p>
    <w:p w:rsidR="0026330A" w:rsidRPr="006F3963" w:rsidRDefault="0092021A" w:rsidP="006F3963">
      <w:pPr>
        <w:shd w:val="clear" w:color="auto" w:fill="FFFFFF"/>
        <w:spacing w:after="0"/>
        <w:jc w:val="both"/>
        <w:rPr>
          <w:rFonts w:ascii="Times New Roman" w:hAnsi="Times New Roman"/>
          <w:sz w:val="24"/>
          <w:szCs w:val="24"/>
          <w:lang w:val="ky-KG" w:eastAsia="ru-RU"/>
        </w:rPr>
      </w:pPr>
      <w:r>
        <w:rPr>
          <w:rFonts w:ascii="Times New Roman" w:hAnsi="Times New Roman"/>
          <w:sz w:val="24"/>
          <w:szCs w:val="24"/>
          <w:lang w:eastAsia="ru-RU"/>
        </w:rPr>
        <w:t xml:space="preserve">       </w:t>
      </w:r>
      <w:r w:rsidR="0026330A" w:rsidRPr="006F3963">
        <w:rPr>
          <w:rFonts w:ascii="Times New Roman" w:hAnsi="Times New Roman"/>
          <w:sz w:val="24"/>
          <w:szCs w:val="24"/>
          <w:lang w:val="ky-KG" w:eastAsia="ru-RU"/>
        </w:rPr>
        <w:t>6.</w:t>
      </w:r>
      <w:r w:rsidR="0026330A" w:rsidRPr="006F3963">
        <w:rPr>
          <w:rFonts w:ascii="Times New Roman" w:hAnsi="Times New Roman"/>
          <w:sz w:val="24"/>
          <w:szCs w:val="24"/>
          <w:lang w:eastAsia="ru-RU"/>
        </w:rPr>
        <w:t xml:space="preserve">В ходе исследования сформулирована цель аудита обязательств  и определена целевая направленность осуществления аудита для  предприятий; сформулированы задачи </w:t>
      </w:r>
      <w:r w:rsidR="0026330A" w:rsidRPr="006F3963">
        <w:rPr>
          <w:rFonts w:ascii="Times New Roman" w:hAnsi="Times New Roman"/>
          <w:sz w:val="24"/>
          <w:szCs w:val="24"/>
          <w:lang w:val="ky-KG" w:eastAsia="ru-RU"/>
        </w:rPr>
        <w:t>аудита</w:t>
      </w:r>
      <w:r w:rsidR="0026330A" w:rsidRPr="006F3963">
        <w:rPr>
          <w:rFonts w:ascii="Times New Roman" w:hAnsi="Times New Roman"/>
          <w:sz w:val="24"/>
          <w:szCs w:val="24"/>
          <w:lang w:eastAsia="ru-RU"/>
        </w:rPr>
        <w:t xml:space="preserve"> каждого элемента обязательств и указаны необходимые источники информации для их эффективного решения. </w:t>
      </w:r>
      <w:proofErr w:type="gramStart"/>
      <w:r w:rsidR="0026330A" w:rsidRPr="006F3963">
        <w:rPr>
          <w:rFonts w:ascii="Times New Roman" w:hAnsi="Times New Roman"/>
          <w:sz w:val="24"/>
          <w:szCs w:val="24"/>
          <w:lang w:eastAsia="ru-RU"/>
        </w:rPr>
        <w:t>Разработанные нами целевой и информационный аспекты методики  позволяют более оперативно и четко выделить важнейшие направления контрольной деятельности, определить круг документов, необходимых для установления реального положения дел; способствуют интенсификации и повышению качества организации и  проведения аудита обязательств.</w:t>
      </w:r>
      <w:proofErr w:type="gramEnd"/>
    </w:p>
    <w:p w:rsidR="0026330A" w:rsidRDefault="0092021A" w:rsidP="0092021A">
      <w:pPr>
        <w:shd w:val="clear" w:color="auto" w:fill="FFFFFF"/>
        <w:spacing w:after="0"/>
        <w:jc w:val="both"/>
        <w:rPr>
          <w:rFonts w:ascii="Times New Roman" w:hAnsi="Times New Roman"/>
          <w:sz w:val="24"/>
          <w:szCs w:val="24"/>
          <w:lang w:val="ky-KG" w:eastAsia="ru-RU"/>
        </w:rPr>
      </w:pPr>
      <w:r>
        <w:rPr>
          <w:rFonts w:ascii="Times New Roman" w:hAnsi="Times New Roman"/>
          <w:sz w:val="24"/>
          <w:szCs w:val="24"/>
          <w:lang w:eastAsia="ru-RU"/>
        </w:rPr>
        <w:t xml:space="preserve">        </w:t>
      </w:r>
      <w:r w:rsidR="0026330A" w:rsidRPr="006F3963">
        <w:rPr>
          <w:rFonts w:ascii="Times New Roman" w:hAnsi="Times New Roman"/>
          <w:sz w:val="24"/>
          <w:szCs w:val="24"/>
          <w:lang w:eastAsia="ru-RU"/>
        </w:rPr>
        <w:t xml:space="preserve">Практическое использование разработанных в диссертации положений будет способствовать повышению качественного уровня бухгалтерского учета, </w:t>
      </w:r>
      <w:r w:rsidR="0026330A" w:rsidRPr="006F3963">
        <w:rPr>
          <w:rFonts w:ascii="Times New Roman" w:hAnsi="Times New Roman"/>
          <w:sz w:val="24"/>
          <w:szCs w:val="24"/>
          <w:lang w:val="ky-KG" w:eastAsia="ru-RU"/>
        </w:rPr>
        <w:t xml:space="preserve">аудита </w:t>
      </w:r>
      <w:r w:rsidR="0026330A" w:rsidRPr="006F3963">
        <w:rPr>
          <w:rFonts w:ascii="Times New Roman" w:hAnsi="Times New Roman"/>
          <w:sz w:val="24"/>
          <w:szCs w:val="24"/>
          <w:lang w:eastAsia="ru-RU"/>
        </w:rPr>
        <w:t xml:space="preserve">и анализа </w:t>
      </w:r>
      <w:r w:rsidR="00617ECD">
        <w:rPr>
          <w:rFonts w:ascii="Times New Roman" w:hAnsi="Times New Roman"/>
          <w:sz w:val="24"/>
          <w:szCs w:val="24"/>
          <w:lang w:val="ky-KG" w:eastAsia="ru-RU"/>
        </w:rPr>
        <w:t>обязатель</w:t>
      </w:r>
      <w:proofErr w:type="gramStart"/>
      <w:r w:rsidR="00617ECD">
        <w:rPr>
          <w:rFonts w:ascii="Times New Roman" w:hAnsi="Times New Roman"/>
          <w:sz w:val="24"/>
          <w:szCs w:val="24"/>
          <w:lang w:val="ky-KG" w:eastAsia="ru-RU"/>
        </w:rPr>
        <w:t xml:space="preserve">ств </w:t>
      </w:r>
      <w:r w:rsidR="0026330A" w:rsidRPr="006F3963">
        <w:rPr>
          <w:rFonts w:ascii="Times New Roman" w:hAnsi="Times New Roman"/>
          <w:sz w:val="24"/>
          <w:szCs w:val="24"/>
          <w:lang w:eastAsia="ru-RU"/>
        </w:rPr>
        <w:t>пр</w:t>
      </w:r>
      <w:proofErr w:type="gramEnd"/>
      <w:r w:rsidR="0026330A" w:rsidRPr="006F3963">
        <w:rPr>
          <w:rFonts w:ascii="Times New Roman" w:hAnsi="Times New Roman"/>
          <w:sz w:val="24"/>
          <w:szCs w:val="24"/>
          <w:lang w:eastAsia="ru-RU"/>
        </w:rPr>
        <w:t>едприятий, положительно отразится на степени обоснованности управленческих решен</w:t>
      </w:r>
      <w:r w:rsidR="0026330A" w:rsidRPr="006F3963">
        <w:rPr>
          <w:rFonts w:ascii="Times New Roman" w:hAnsi="Times New Roman"/>
          <w:sz w:val="24"/>
          <w:szCs w:val="24"/>
          <w:lang w:val="ky-KG" w:eastAsia="ru-RU"/>
        </w:rPr>
        <w:t>ий.</w:t>
      </w:r>
    </w:p>
    <w:p w:rsidR="006F3963" w:rsidRPr="006F3963" w:rsidRDefault="006F3963" w:rsidP="006F3963">
      <w:pPr>
        <w:shd w:val="clear" w:color="auto" w:fill="FFFFFF"/>
        <w:spacing w:after="0"/>
        <w:jc w:val="both"/>
        <w:rPr>
          <w:rFonts w:ascii="Times New Roman" w:hAnsi="Times New Roman"/>
          <w:sz w:val="24"/>
          <w:szCs w:val="24"/>
          <w:lang w:val="ky-KG" w:eastAsia="ru-RU"/>
        </w:rPr>
      </w:pPr>
    </w:p>
    <w:p w:rsidR="00FD4FFA" w:rsidRPr="006F3963" w:rsidRDefault="00FD4FFA" w:rsidP="006F3963">
      <w:pPr>
        <w:shd w:val="clear" w:color="auto" w:fill="FFFFFF"/>
        <w:jc w:val="center"/>
        <w:rPr>
          <w:rFonts w:ascii="Times New Roman" w:hAnsi="Times New Roman"/>
          <w:sz w:val="24"/>
          <w:szCs w:val="24"/>
          <w:lang w:eastAsia="ru-RU"/>
        </w:rPr>
      </w:pPr>
      <w:r w:rsidRPr="006F3963">
        <w:rPr>
          <w:rFonts w:ascii="Times New Roman" w:hAnsi="Times New Roman"/>
          <w:b/>
          <w:sz w:val="24"/>
          <w:szCs w:val="24"/>
          <w:lang w:eastAsia="ru-RU"/>
        </w:rPr>
        <w:t>Список основных опубликованных работ по теме диссертации:</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Буланова З.Ш.,</w:t>
      </w:r>
      <w:r w:rsidRPr="006F3963">
        <w:rPr>
          <w:rFonts w:ascii="Times New Roman" w:hAnsi="Times New Roman"/>
          <w:b/>
          <w:sz w:val="24"/>
          <w:szCs w:val="24"/>
          <w:lang w:val="ky-KG" w:eastAsia="ru-RU"/>
        </w:rPr>
        <w:t xml:space="preserve"> </w:t>
      </w:r>
      <w:proofErr w:type="spellStart"/>
      <w:r w:rsidRPr="006F3963">
        <w:rPr>
          <w:rFonts w:ascii="Times New Roman" w:hAnsi="Times New Roman"/>
          <w:b/>
          <w:sz w:val="24"/>
          <w:szCs w:val="24"/>
          <w:lang w:eastAsia="ru-RU"/>
        </w:rPr>
        <w:t>Усупов</w:t>
      </w:r>
      <w:proofErr w:type="spellEnd"/>
      <w:r w:rsidRPr="006F3963">
        <w:rPr>
          <w:rFonts w:ascii="Times New Roman" w:hAnsi="Times New Roman"/>
          <w:b/>
          <w:sz w:val="24"/>
          <w:szCs w:val="24"/>
          <w:lang w:val="ky-KG" w:eastAsia="ru-RU"/>
        </w:rPr>
        <w:t xml:space="preserve"> </w:t>
      </w:r>
      <w:r w:rsidRPr="006F3963">
        <w:rPr>
          <w:rFonts w:ascii="Times New Roman" w:hAnsi="Times New Roman"/>
          <w:b/>
          <w:sz w:val="24"/>
          <w:szCs w:val="24"/>
          <w:lang w:eastAsia="ru-RU"/>
        </w:rPr>
        <w:t>М.У</w:t>
      </w:r>
      <w:r w:rsidRPr="006F3963">
        <w:rPr>
          <w:rFonts w:ascii="Times New Roman" w:hAnsi="Times New Roman"/>
          <w:sz w:val="24"/>
          <w:szCs w:val="24"/>
          <w:lang w:eastAsia="ru-RU"/>
        </w:rPr>
        <w:t xml:space="preserve">.// Система оценки финансовой деятельности             </w:t>
      </w:r>
      <w:proofErr w:type="gramStart"/>
      <w:r w:rsidRPr="006F3963">
        <w:rPr>
          <w:rFonts w:ascii="Times New Roman" w:hAnsi="Times New Roman"/>
          <w:sz w:val="24"/>
          <w:szCs w:val="24"/>
          <w:lang w:eastAsia="ru-RU"/>
        </w:rPr>
        <w:t>экономических</w:t>
      </w:r>
      <w:proofErr w:type="gramEnd"/>
      <w:r w:rsidRPr="006F3963">
        <w:rPr>
          <w:rFonts w:ascii="Times New Roman" w:hAnsi="Times New Roman"/>
          <w:sz w:val="24"/>
          <w:szCs w:val="24"/>
          <w:lang w:val="ky-KG" w:eastAsia="ru-RU"/>
        </w:rPr>
        <w:t xml:space="preserve"> </w:t>
      </w:r>
      <w:proofErr w:type="spellStart"/>
      <w:r w:rsidRPr="006F3963">
        <w:rPr>
          <w:rFonts w:ascii="Times New Roman" w:hAnsi="Times New Roman"/>
          <w:sz w:val="24"/>
          <w:szCs w:val="24"/>
          <w:lang w:eastAsia="ru-RU"/>
        </w:rPr>
        <w:t>субьектов</w:t>
      </w:r>
      <w:proofErr w:type="spellEnd"/>
      <w:r w:rsidRPr="006F3963">
        <w:rPr>
          <w:rFonts w:ascii="Times New Roman" w:hAnsi="Times New Roman"/>
          <w:sz w:val="24"/>
          <w:szCs w:val="24"/>
          <w:lang w:eastAsia="ru-RU"/>
        </w:rPr>
        <w:t xml:space="preserve"> //Вестник КНУ им.</w:t>
      </w:r>
      <w:r w:rsidRPr="006F3963">
        <w:rPr>
          <w:rFonts w:ascii="Times New Roman" w:hAnsi="Times New Roman"/>
          <w:sz w:val="24"/>
          <w:szCs w:val="24"/>
          <w:lang w:val="ky-KG" w:eastAsia="ru-RU"/>
        </w:rPr>
        <w:t xml:space="preserve"> </w:t>
      </w:r>
      <w:proofErr w:type="spellStart"/>
      <w:r w:rsidRPr="006F3963">
        <w:rPr>
          <w:rFonts w:ascii="Times New Roman" w:hAnsi="Times New Roman"/>
          <w:sz w:val="24"/>
          <w:szCs w:val="24"/>
          <w:lang w:eastAsia="ru-RU"/>
        </w:rPr>
        <w:t>Ж.Баласагына</w:t>
      </w:r>
      <w:proofErr w:type="spellEnd"/>
      <w:r w:rsidRPr="006F3963">
        <w:rPr>
          <w:rFonts w:ascii="Times New Roman" w:hAnsi="Times New Roman"/>
          <w:sz w:val="24"/>
          <w:szCs w:val="24"/>
          <w:lang w:eastAsia="ru-RU"/>
        </w:rPr>
        <w:t xml:space="preserve">. </w:t>
      </w:r>
      <w:proofErr w:type="gramStart"/>
      <w:r w:rsidRPr="006F3963">
        <w:rPr>
          <w:rFonts w:ascii="Times New Roman" w:hAnsi="Times New Roman"/>
          <w:sz w:val="24"/>
          <w:szCs w:val="24"/>
          <w:lang w:eastAsia="ru-RU"/>
        </w:rPr>
        <w:t>Спец</w:t>
      </w:r>
      <w:proofErr w:type="gramEnd"/>
      <w:r w:rsidRPr="006F3963">
        <w:rPr>
          <w:rFonts w:ascii="Times New Roman" w:hAnsi="Times New Roman"/>
          <w:sz w:val="24"/>
          <w:szCs w:val="24"/>
          <w:lang w:eastAsia="ru-RU"/>
        </w:rPr>
        <w:t xml:space="preserve"> выпуск,</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7-10 июля       2012 г., стр. 396-400  (</w:t>
      </w:r>
      <w:r w:rsidRPr="006F3963">
        <w:rPr>
          <w:rFonts w:ascii="Times New Roman" w:hAnsi="Times New Roman"/>
          <w:sz w:val="24"/>
          <w:szCs w:val="24"/>
          <w:lang w:val="en-US" w:eastAsia="ru-RU"/>
        </w:rPr>
        <w:t>ISBN</w:t>
      </w:r>
      <w:r w:rsidRPr="006F3963">
        <w:rPr>
          <w:rFonts w:ascii="Times New Roman" w:hAnsi="Times New Roman"/>
          <w:sz w:val="24"/>
          <w:szCs w:val="24"/>
          <w:lang w:eastAsia="ru-RU"/>
        </w:rPr>
        <w:t xml:space="preserve"> 9967-21533</w:t>
      </w:r>
      <w:r w:rsidRPr="006F3963">
        <w:rPr>
          <w:rFonts w:ascii="Times New Roman" w:hAnsi="Times New Roman"/>
          <w:sz w:val="24"/>
          <w:szCs w:val="24"/>
          <w:lang w:val="en-US" w:eastAsia="ru-RU"/>
        </w:rPr>
        <w:t>X</w:t>
      </w:r>
      <w:r w:rsidRPr="006F3963">
        <w:rPr>
          <w:rFonts w:ascii="Times New Roman" w:hAnsi="Times New Roman"/>
          <w:sz w:val="24"/>
          <w:szCs w:val="24"/>
          <w:lang w:eastAsia="ru-RU"/>
        </w:rPr>
        <w:t>).</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Буланова З.Ш.,</w:t>
      </w:r>
      <w:r w:rsidRPr="006F3963">
        <w:rPr>
          <w:rFonts w:ascii="Times New Roman" w:hAnsi="Times New Roman"/>
          <w:b/>
          <w:sz w:val="24"/>
          <w:szCs w:val="24"/>
          <w:lang w:val="ky-KG" w:eastAsia="ru-RU"/>
        </w:rPr>
        <w:t xml:space="preserve"> </w:t>
      </w:r>
      <w:proofErr w:type="spellStart"/>
      <w:r w:rsidRPr="006F3963">
        <w:rPr>
          <w:rFonts w:ascii="Times New Roman" w:hAnsi="Times New Roman"/>
          <w:b/>
          <w:sz w:val="24"/>
          <w:szCs w:val="24"/>
          <w:lang w:eastAsia="ru-RU"/>
        </w:rPr>
        <w:t>Усупов</w:t>
      </w:r>
      <w:proofErr w:type="spellEnd"/>
      <w:r w:rsidRPr="006F3963">
        <w:rPr>
          <w:rFonts w:ascii="Times New Roman" w:hAnsi="Times New Roman"/>
          <w:b/>
          <w:sz w:val="24"/>
          <w:szCs w:val="24"/>
          <w:lang w:eastAsia="ru-RU"/>
        </w:rPr>
        <w:t xml:space="preserve"> М.У</w:t>
      </w:r>
      <w:r w:rsidRPr="006F3963">
        <w:rPr>
          <w:rFonts w:ascii="Times New Roman" w:hAnsi="Times New Roman"/>
          <w:sz w:val="24"/>
          <w:szCs w:val="24"/>
          <w:lang w:eastAsia="ru-RU"/>
        </w:rPr>
        <w:t xml:space="preserve">.// Развитие бухгалтерского учета 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Республике в условиях реализации МСФО. Вестник КНУ им.</w:t>
      </w:r>
      <w:r w:rsidRPr="006F3963">
        <w:rPr>
          <w:rFonts w:ascii="Times New Roman" w:hAnsi="Times New Roman"/>
          <w:sz w:val="24"/>
          <w:szCs w:val="24"/>
          <w:lang w:val="ky-KG" w:eastAsia="ru-RU"/>
        </w:rPr>
        <w:t xml:space="preserve"> </w:t>
      </w:r>
      <w:proofErr w:type="spellStart"/>
      <w:r w:rsidRPr="006F3963">
        <w:rPr>
          <w:rFonts w:ascii="Times New Roman" w:hAnsi="Times New Roman"/>
          <w:sz w:val="24"/>
          <w:szCs w:val="24"/>
          <w:lang w:eastAsia="ru-RU"/>
        </w:rPr>
        <w:t>Ж.Баласагына</w:t>
      </w:r>
      <w:proofErr w:type="spellEnd"/>
      <w:r w:rsidRPr="006F3963">
        <w:rPr>
          <w:rFonts w:ascii="Times New Roman" w:hAnsi="Times New Roman"/>
          <w:sz w:val="24"/>
          <w:szCs w:val="24"/>
          <w:lang w:eastAsia="ru-RU"/>
        </w:rPr>
        <w:t>.</w:t>
      </w:r>
      <w:r w:rsidRPr="006F3963">
        <w:rPr>
          <w:rFonts w:ascii="Times New Roman" w:hAnsi="Times New Roman"/>
          <w:sz w:val="24"/>
          <w:szCs w:val="24"/>
          <w:lang w:val="ky-KG" w:eastAsia="ru-RU"/>
        </w:rPr>
        <w:t xml:space="preserve"> </w:t>
      </w:r>
      <w:proofErr w:type="gramStart"/>
      <w:r w:rsidRPr="006F3963">
        <w:rPr>
          <w:rFonts w:ascii="Times New Roman" w:hAnsi="Times New Roman"/>
          <w:sz w:val="24"/>
          <w:szCs w:val="24"/>
          <w:lang w:eastAsia="ru-RU"/>
        </w:rPr>
        <w:t>Спец</w:t>
      </w:r>
      <w:proofErr w:type="gramEnd"/>
      <w:r w:rsidRPr="006F3963">
        <w:rPr>
          <w:rFonts w:ascii="Times New Roman" w:hAnsi="Times New Roman"/>
          <w:sz w:val="24"/>
          <w:szCs w:val="24"/>
          <w:lang w:eastAsia="ru-RU"/>
        </w:rPr>
        <w:t xml:space="preserve"> выпуск,7-10 июля 2012 г., стр.23-26  (</w:t>
      </w:r>
      <w:r w:rsidRPr="006F3963">
        <w:rPr>
          <w:rFonts w:ascii="Times New Roman" w:hAnsi="Times New Roman"/>
          <w:sz w:val="24"/>
          <w:szCs w:val="24"/>
          <w:lang w:val="en-US" w:eastAsia="ru-RU"/>
        </w:rPr>
        <w:t>ISBN</w:t>
      </w:r>
      <w:r w:rsidRPr="006F3963">
        <w:rPr>
          <w:rFonts w:ascii="Times New Roman" w:hAnsi="Times New Roman"/>
          <w:sz w:val="24"/>
          <w:szCs w:val="24"/>
          <w:lang w:eastAsia="ru-RU"/>
        </w:rPr>
        <w:t xml:space="preserve"> 9967-21533</w:t>
      </w:r>
      <w:r w:rsidRPr="006F3963">
        <w:rPr>
          <w:rFonts w:ascii="Times New Roman" w:hAnsi="Times New Roman"/>
          <w:sz w:val="24"/>
          <w:szCs w:val="24"/>
          <w:lang w:val="en-US" w:eastAsia="ru-RU"/>
        </w:rPr>
        <w:t>X</w:t>
      </w:r>
      <w:r w:rsidRPr="006F3963">
        <w:rPr>
          <w:rFonts w:ascii="Times New Roman" w:hAnsi="Times New Roman"/>
          <w:sz w:val="24"/>
          <w:szCs w:val="24"/>
          <w:lang w:eastAsia="ru-RU"/>
        </w:rPr>
        <w:t>).</w:t>
      </w:r>
    </w:p>
    <w:p w:rsidR="00FD4FFA" w:rsidRPr="006F3963" w:rsidRDefault="00FD4FFA" w:rsidP="006F3963">
      <w:pPr>
        <w:numPr>
          <w:ilvl w:val="0"/>
          <w:numId w:val="12"/>
        </w:numPr>
        <w:shd w:val="clear" w:color="auto" w:fill="FFFFFF"/>
        <w:spacing w:after="0"/>
        <w:ind w:left="1077" w:hanging="357"/>
        <w:jc w:val="both"/>
        <w:rPr>
          <w:rFonts w:ascii="Times New Roman" w:hAnsi="Times New Roman"/>
          <w:sz w:val="24"/>
          <w:szCs w:val="24"/>
          <w:lan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 Вопросы дальнейшего совершенствования учета в соответствии с МСФО.</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Московское представительство АО</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«Центр международных программ» при поддержке Посольства Республики Казахстан и Российской Федерации и НОУ МФПУ «Синергия</w:t>
      </w:r>
      <w:proofErr w:type="gramStart"/>
      <w:r w:rsidRPr="006F3963">
        <w:rPr>
          <w:rFonts w:ascii="Times New Roman" w:hAnsi="Times New Roman"/>
          <w:sz w:val="24"/>
          <w:szCs w:val="24"/>
          <w:lang w:eastAsia="ru-RU"/>
        </w:rPr>
        <w:t>»М</w:t>
      </w:r>
      <w:proofErr w:type="gramEnd"/>
      <w:r w:rsidRPr="006F3963">
        <w:rPr>
          <w:rFonts w:ascii="Times New Roman" w:hAnsi="Times New Roman"/>
          <w:sz w:val="24"/>
          <w:szCs w:val="24"/>
          <w:lang w:eastAsia="ru-RU"/>
        </w:rPr>
        <w:t xml:space="preserve">осква -2012 г., </w:t>
      </w:r>
      <w:proofErr w:type="spellStart"/>
      <w:r w:rsidRPr="006F3963">
        <w:rPr>
          <w:rFonts w:ascii="Times New Roman" w:hAnsi="Times New Roman"/>
          <w:sz w:val="24"/>
          <w:szCs w:val="24"/>
          <w:lang w:eastAsia="ru-RU"/>
        </w:rPr>
        <w:t>стр</w:t>
      </w:r>
      <w:proofErr w:type="spellEnd"/>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110-115.</w:t>
      </w:r>
    </w:p>
    <w:p w:rsidR="00FD4FFA" w:rsidRPr="006F3963" w:rsidRDefault="00FD4FFA" w:rsidP="006F3963">
      <w:pPr>
        <w:numPr>
          <w:ilvl w:val="0"/>
          <w:numId w:val="12"/>
        </w:numPr>
        <w:shd w:val="clear" w:color="auto" w:fill="FFFFFF"/>
        <w:spacing w:after="0"/>
        <w:ind w:left="1077" w:hanging="357"/>
        <w:jc w:val="both"/>
        <w:rPr>
          <w:rFonts w:ascii="Times New Roman" w:hAnsi="Times New Roman"/>
          <w:sz w:val="24"/>
          <w:szCs w:val="24"/>
          <w:lang w:eastAsia="ru-RU"/>
        </w:rPr>
      </w:pPr>
      <w:r w:rsidRPr="006F3963">
        <w:rPr>
          <w:rFonts w:ascii="Times New Roman" w:hAnsi="Times New Roman"/>
          <w:b/>
          <w:sz w:val="24"/>
          <w:szCs w:val="24"/>
          <w:lang w:eastAsia="ru-RU"/>
        </w:rPr>
        <w:t xml:space="preserve">Буланова З.Ш., </w:t>
      </w:r>
      <w:proofErr w:type="spellStart"/>
      <w:r w:rsidRPr="006F3963">
        <w:rPr>
          <w:rFonts w:ascii="Times New Roman" w:hAnsi="Times New Roman"/>
          <w:b/>
          <w:sz w:val="24"/>
          <w:szCs w:val="24"/>
          <w:lang w:eastAsia="ru-RU"/>
        </w:rPr>
        <w:t>Тологонов</w:t>
      </w:r>
      <w:proofErr w:type="spellEnd"/>
      <w:r w:rsidRPr="006F3963">
        <w:rPr>
          <w:rFonts w:ascii="Times New Roman" w:hAnsi="Times New Roman"/>
          <w:b/>
          <w:sz w:val="24"/>
          <w:szCs w:val="24"/>
          <w:lang w:eastAsia="ru-RU"/>
        </w:rPr>
        <w:t xml:space="preserve"> М</w:t>
      </w:r>
      <w:r w:rsidRPr="006F3963">
        <w:rPr>
          <w:rFonts w:ascii="Times New Roman" w:hAnsi="Times New Roman"/>
          <w:sz w:val="24"/>
          <w:szCs w:val="24"/>
          <w:lang w:eastAsia="ru-RU"/>
        </w:rPr>
        <w:t xml:space="preserve">.//Состояние и развитие бухгалтерского учета                             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республике в современных условиях. Вестник </w:t>
      </w:r>
      <w:proofErr w:type="spellStart"/>
      <w:r w:rsidRPr="006F3963">
        <w:rPr>
          <w:rFonts w:ascii="Times New Roman" w:hAnsi="Times New Roman"/>
          <w:sz w:val="24"/>
          <w:szCs w:val="24"/>
          <w:lang w:eastAsia="ru-RU"/>
        </w:rPr>
        <w:t>Жалал-Абадского</w:t>
      </w:r>
      <w:proofErr w:type="spellEnd"/>
      <w:r w:rsidRPr="006F3963">
        <w:rPr>
          <w:rFonts w:ascii="Times New Roman" w:hAnsi="Times New Roman"/>
          <w:sz w:val="24"/>
          <w:szCs w:val="24"/>
          <w:lang w:eastAsia="ru-RU"/>
        </w:rPr>
        <w:t xml:space="preserve"> государственного университета/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1694-531</w:t>
      </w:r>
      <w:r w:rsidRPr="006F3963">
        <w:rPr>
          <w:rFonts w:ascii="Times New Roman" w:hAnsi="Times New Roman"/>
          <w:sz w:val="24"/>
          <w:szCs w:val="24"/>
          <w:lang w:val="en-US" w:eastAsia="ru-RU"/>
        </w:rPr>
        <w:t>X</w:t>
      </w:r>
      <w:r w:rsidRPr="006F3963">
        <w:rPr>
          <w:rFonts w:ascii="Times New Roman" w:hAnsi="Times New Roman"/>
          <w:sz w:val="24"/>
          <w:szCs w:val="24"/>
          <w:lang w:eastAsia="ru-RU"/>
        </w:rPr>
        <w:t xml:space="preserve"> №2(29) за 2014 г., стр.288-295.</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xml:space="preserve">. // О методике экономического анализа эффективности использования обязательств - как источников формирования активов предприятия. //Вестник </w:t>
      </w:r>
      <w:proofErr w:type="spellStart"/>
      <w:r w:rsidRPr="006F3963">
        <w:rPr>
          <w:rFonts w:ascii="Times New Roman" w:hAnsi="Times New Roman"/>
          <w:sz w:val="24"/>
          <w:szCs w:val="24"/>
          <w:lang w:eastAsia="ru-RU"/>
        </w:rPr>
        <w:t>Жалал-Абадского</w:t>
      </w:r>
      <w:proofErr w:type="spellEnd"/>
      <w:r w:rsidRPr="006F3963">
        <w:rPr>
          <w:rFonts w:ascii="Times New Roman" w:hAnsi="Times New Roman"/>
          <w:sz w:val="24"/>
          <w:szCs w:val="24"/>
          <w:lang w:eastAsia="ru-RU"/>
        </w:rPr>
        <w:t xml:space="preserve"> государственного университета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1694-531</w:t>
      </w:r>
      <w:r w:rsidRPr="006F3963">
        <w:rPr>
          <w:rFonts w:ascii="Times New Roman" w:hAnsi="Times New Roman"/>
          <w:sz w:val="24"/>
          <w:szCs w:val="24"/>
          <w:lang w:val="en-US" w:eastAsia="ru-RU"/>
        </w:rPr>
        <w:t>X</w:t>
      </w:r>
      <w:r w:rsidRPr="006F3963">
        <w:rPr>
          <w:rFonts w:ascii="Times New Roman" w:hAnsi="Times New Roman"/>
          <w:sz w:val="24"/>
          <w:szCs w:val="24"/>
          <w:lang w:eastAsia="ru-RU"/>
        </w:rPr>
        <w:t xml:space="preserve"> №2(29) за 2014 г., </w:t>
      </w:r>
      <w:proofErr w:type="spellStart"/>
      <w:r w:rsidRPr="006F3963">
        <w:rPr>
          <w:rFonts w:ascii="Times New Roman" w:hAnsi="Times New Roman"/>
          <w:sz w:val="24"/>
          <w:szCs w:val="24"/>
          <w:lang w:eastAsia="ru-RU"/>
        </w:rPr>
        <w:t>стр</w:t>
      </w:r>
      <w:proofErr w:type="spellEnd"/>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296-300.</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xml:space="preserve">. // Бухгалтерский учет по международным стандартам в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Республике/Вестник университета экономики и предпринимательства.№3 -2014</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г. </w:t>
      </w:r>
      <w:proofErr w:type="spellStart"/>
      <w:r w:rsidRPr="006F3963">
        <w:rPr>
          <w:rFonts w:ascii="Times New Roman" w:hAnsi="Times New Roman"/>
          <w:sz w:val="24"/>
          <w:szCs w:val="24"/>
          <w:lang w:eastAsia="ru-RU"/>
        </w:rPr>
        <w:t>стр</w:t>
      </w:r>
      <w:proofErr w:type="spellEnd"/>
      <w:r w:rsidRPr="006F3963">
        <w:rPr>
          <w:rFonts w:ascii="Times New Roman" w:hAnsi="Times New Roman"/>
          <w:sz w:val="24"/>
          <w:szCs w:val="24"/>
          <w:lang w:val="ky-KG" w:eastAsia="ru-RU"/>
        </w:rPr>
        <w:t>. 35-41.</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 Проблемы управления средствами обязатель</w:t>
      </w:r>
      <w:proofErr w:type="gramStart"/>
      <w:r w:rsidRPr="006F3963">
        <w:rPr>
          <w:rFonts w:ascii="Times New Roman" w:hAnsi="Times New Roman"/>
          <w:sz w:val="24"/>
          <w:szCs w:val="24"/>
          <w:lang w:eastAsia="ru-RU"/>
        </w:rPr>
        <w:t>ств  пр</w:t>
      </w:r>
      <w:proofErr w:type="gramEnd"/>
      <w:r w:rsidRPr="006F3963">
        <w:rPr>
          <w:rFonts w:ascii="Times New Roman" w:hAnsi="Times New Roman"/>
          <w:sz w:val="24"/>
          <w:szCs w:val="24"/>
          <w:lang w:eastAsia="ru-RU"/>
        </w:rPr>
        <w:t xml:space="preserve">едприятий аграрного сектора экономики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 Вестник университета экономики и предпринимательства, №3 -2014</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г</w:t>
      </w:r>
      <w:r w:rsidRPr="006F3963">
        <w:rPr>
          <w:rFonts w:ascii="Times New Roman" w:hAnsi="Times New Roman"/>
          <w:sz w:val="24"/>
          <w:szCs w:val="24"/>
          <w:lang w:val="ky-KG" w:eastAsia="ru-RU"/>
        </w:rPr>
        <w:t>., стр. 76-81.</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xml:space="preserve">. // Об организации учета обязательств в соответствии с МСФО.// «Экономика», Институт экономики им. Академика </w:t>
      </w:r>
      <w:proofErr w:type="spellStart"/>
      <w:r w:rsidRPr="006F3963">
        <w:rPr>
          <w:rFonts w:ascii="Times New Roman" w:hAnsi="Times New Roman"/>
          <w:sz w:val="24"/>
          <w:szCs w:val="24"/>
          <w:lang w:eastAsia="ru-RU"/>
        </w:rPr>
        <w:t>Д.А.Алышбаева</w:t>
      </w:r>
      <w:proofErr w:type="spellEnd"/>
      <w:r w:rsidRPr="006F3963">
        <w:rPr>
          <w:rFonts w:ascii="Times New Roman" w:hAnsi="Times New Roman"/>
          <w:sz w:val="24"/>
          <w:szCs w:val="24"/>
          <w:lang w:eastAsia="ru-RU"/>
        </w:rPr>
        <w:t xml:space="preserve"> НАН КР №1(19)2014</w:t>
      </w:r>
      <w:r w:rsidRPr="006F3963">
        <w:rPr>
          <w:rFonts w:ascii="Times New Roman" w:hAnsi="Times New Roman"/>
          <w:sz w:val="24"/>
          <w:szCs w:val="24"/>
          <w:lang w:val="ky-KG" w:eastAsia="ru-RU"/>
        </w:rPr>
        <w:t xml:space="preserve"> </w:t>
      </w:r>
      <w:r w:rsidRPr="006F3963">
        <w:rPr>
          <w:rFonts w:ascii="Times New Roman" w:hAnsi="Times New Roman"/>
          <w:sz w:val="24"/>
          <w:szCs w:val="24"/>
          <w:lang w:eastAsia="ru-RU"/>
        </w:rPr>
        <w:t xml:space="preserve">г. /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1694-6103.стр.79-84.</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 xml:space="preserve">Буланова З.Ш., </w:t>
      </w:r>
      <w:proofErr w:type="spellStart"/>
      <w:r w:rsidRPr="006F3963">
        <w:rPr>
          <w:rFonts w:ascii="Times New Roman" w:hAnsi="Times New Roman"/>
          <w:b/>
          <w:sz w:val="24"/>
          <w:szCs w:val="24"/>
          <w:lang w:eastAsia="ru-RU"/>
        </w:rPr>
        <w:t>ИсмановЖ</w:t>
      </w:r>
      <w:proofErr w:type="spellEnd"/>
      <w:r w:rsidRPr="006F3963">
        <w:rPr>
          <w:rFonts w:ascii="Times New Roman" w:hAnsi="Times New Roman"/>
          <w:sz w:val="24"/>
          <w:szCs w:val="24"/>
          <w:lang w:eastAsia="ru-RU"/>
        </w:rPr>
        <w:t xml:space="preserve">. // Вопросы </w:t>
      </w:r>
      <w:proofErr w:type="gramStart"/>
      <w:r w:rsidRPr="006F3963">
        <w:rPr>
          <w:rFonts w:ascii="Times New Roman" w:hAnsi="Times New Roman"/>
          <w:sz w:val="24"/>
          <w:szCs w:val="24"/>
          <w:lang w:eastAsia="ru-RU"/>
        </w:rPr>
        <w:t>систематизации процедур экономического анализа обязательств фирмы</w:t>
      </w:r>
      <w:proofErr w:type="gramEnd"/>
      <w:r w:rsidRPr="006F3963">
        <w:rPr>
          <w:rFonts w:ascii="Times New Roman" w:hAnsi="Times New Roman"/>
          <w:sz w:val="24"/>
          <w:szCs w:val="24"/>
          <w:lang w:eastAsia="ru-RU"/>
        </w:rPr>
        <w:t xml:space="preserve"> в новых условиях хозяйствования. «Экономика», Институт экономики им. Академика </w:t>
      </w:r>
      <w:proofErr w:type="spellStart"/>
      <w:r w:rsidRPr="006F3963">
        <w:rPr>
          <w:rFonts w:ascii="Times New Roman" w:hAnsi="Times New Roman"/>
          <w:sz w:val="24"/>
          <w:szCs w:val="24"/>
          <w:lang w:eastAsia="ru-RU"/>
        </w:rPr>
        <w:t>Д.А.Алышбаева</w:t>
      </w:r>
      <w:proofErr w:type="spellEnd"/>
      <w:r w:rsidRPr="006F3963">
        <w:rPr>
          <w:rFonts w:ascii="Times New Roman" w:hAnsi="Times New Roman"/>
          <w:sz w:val="24"/>
          <w:szCs w:val="24"/>
          <w:lang w:eastAsia="ru-RU"/>
        </w:rPr>
        <w:t xml:space="preserve"> НАН КР №1(19)2014 г.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1694-6103,   стр.98-104.</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 xml:space="preserve">Буланова З.Ш. </w:t>
      </w:r>
      <w:r w:rsidRPr="006F3963">
        <w:rPr>
          <w:rFonts w:ascii="Times New Roman" w:hAnsi="Times New Roman"/>
          <w:sz w:val="24"/>
          <w:szCs w:val="24"/>
          <w:lang w:eastAsia="ru-RU"/>
        </w:rPr>
        <w:t xml:space="preserve">// Анализ обязательств экономического </w:t>
      </w:r>
      <w:proofErr w:type="spellStart"/>
      <w:r w:rsidRPr="006F3963">
        <w:rPr>
          <w:rFonts w:ascii="Times New Roman" w:hAnsi="Times New Roman"/>
          <w:sz w:val="24"/>
          <w:szCs w:val="24"/>
          <w:lang w:eastAsia="ru-RU"/>
        </w:rPr>
        <w:t>субьектов</w:t>
      </w:r>
      <w:proofErr w:type="spellEnd"/>
      <w:r w:rsidRPr="006F3963">
        <w:rPr>
          <w:rFonts w:ascii="Times New Roman" w:hAnsi="Times New Roman"/>
          <w:sz w:val="24"/>
          <w:szCs w:val="24"/>
          <w:lang w:eastAsia="ru-RU"/>
        </w:rPr>
        <w:t xml:space="preserve"> </w:t>
      </w:r>
      <w:proofErr w:type="spellStart"/>
      <w:r w:rsidRPr="006F3963">
        <w:rPr>
          <w:rFonts w:ascii="Times New Roman" w:hAnsi="Times New Roman"/>
          <w:sz w:val="24"/>
          <w:szCs w:val="24"/>
          <w:lang w:eastAsia="ru-RU"/>
        </w:rPr>
        <w:t>Кыргызской</w:t>
      </w:r>
      <w:proofErr w:type="spellEnd"/>
      <w:r w:rsidRPr="006F3963">
        <w:rPr>
          <w:rFonts w:ascii="Times New Roman" w:hAnsi="Times New Roman"/>
          <w:sz w:val="24"/>
          <w:szCs w:val="24"/>
          <w:lang w:eastAsia="ru-RU"/>
        </w:rPr>
        <w:t xml:space="preserve"> Республики по данным бухгалтерского учета. «Вестник ЕНУ им.Л.Гумилева», г</w:t>
      </w:r>
      <w:proofErr w:type="gramStart"/>
      <w:r w:rsidRPr="006F3963">
        <w:rPr>
          <w:rFonts w:ascii="Times New Roman" w:hAnsi="Times New Roman"/>
          <w:sz w:val="24"/>
          <w:szCs w:val="24"/>
          <w:lang w:eastAsia="ru-RU"/>
        </w:rPr>
        <w:t>.А</w:t>
      </w:r>
      <w:proofErr w:type="gramEnd"/>
      <w:r w:rsidRPr="006F3963">
        <w:rPr>
          <w:rFonts w:ascii="Times New Roman" w:hAnsi="Times New Roman"/>
          <w:sz w:val="24"/>
          <w:szCs w:val="24"/>
          <w:lang w:eastAsia="ru-RU"/>
        </w:rPr>
        <w:t xml:space="preserve">стана,  Республика Казахстан, №3,  2014 г.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2049-620Х.стр.66-70.</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 xml:space="preserve">Буланова З.Ш. </w:t>
      </w:r>
      <w:r w:rsidRPr="006F3963">
        <w:rPr>
          <w:rFonts w:ascii="Times New Roman" w:hAnsi="Times New Roman"/>
          <w:sz w:val="24"/>
          <w:szCs w:val="24"/>
          <w:lang w:eastAsia="ru-RU"/>
        </w:rPr>
        <w:t xml:space="preserve">// О методике </w:t>
      </w:r>
      <w:proofErr w:type="spellStart"/>
      <w:r w:rsidRPr="006F3963">
        <w:rPr>
          <w:rFonts w:ascii="Times New Roman" w:hAnsi="Times New Roman"/>
          <w:sz w:val="24"/>
          <w:szCs w:val="24"/>
          <w:lang w:eastAsia="ru-RU"/>
        </w:rPr>
        <w:t>аудирования</w:t>
      </w:r>
      <w:proofErr w:type="spellEnd"/>
      <w:r w:rsidRPr="006F3963">
        <w:rPr>
          <w:rFonts w:ascii="Times New Roman" w:hAnsi="Times New Roman"/>
          <w:sz w:val="24"/>
          <w:szCs w:val="24"/>
          <w:lang w:eastAsia="ru-RU"/>
        </w:rPr>
        <w:t xml:space="preserve"> расчетов по обязательствам предприятий в новых условиях хозяйствования: </w:t>
      </w:r>
      <w:proofErr w:type="spellStart"/>
      <w:r w:rsidRPr="006F3963">
        <w:rPr>
          <w:rFonts w:ascii="Times New Roman" w:hAnsi="Times New Roman"/>
          <w:sz w:val="24"/>
          <w:szCs w:val="24"/>
          <w:lang w:eastAsia="ru-RU"/>
        </w:rPr>
        <w:t>кыргызстанская</w:t>
      </w:r>
      <w:proofErr w:type="spellEnd"/>
      <w:r w:rsidRPr="006F3963">
        <w:rPr>
          <w:rFonts w:ascii="Times New Roman" w:hAnsi="Times New Roman"/>
          <w:sz w:val="24"/>
          <w:szCs w:val="24"/>
          <w:lang w:eastAsia="ru-RU"/>
        </w:rPr>
        <w:t xml:space="preserve"> практика .Международная научно-практическая Интернет-конференция «Проблемы современной экономики и образования» </w:t>
      </w:r>
      <w:proofErr w:type="spellStart"/>
      <w:r w:rsidRPr="006F3963">
        <w:rPr>
          <w:rFonts w:ascii="Times New Roman" w:hAnsi="Times New Roman"/>
          <w:sz w:val="24"/>
          <w:szCs w:val="24"/>
          <w:lang w:eastAsia="ru-RU"/>
        </w:rPr>
        <w:t>г</w:t>
      </w:r>
      <w:proofErr w:type="gramStart"/>
      <w:r w:rsidRPr="006F3963">
        <w:rPr>
          <w:rFonts w:ascii="Times New Roman" w:hAnsi="Times New Roman"/>
          <w:sz w:val="24"/>
          <w:szCs w:val="24"/>
          <w:lang w:eastAsia="ru-RU"/>
        </w:rPr>
        <w:t>.А</w:t>
      </w:r>
      <w:proofErr w:type="gramEnd"/>
      <w:r w:rsidRPr="006F3963">
        <w:rPr>
          <w:rFonts w:ascii="Times New Roman" w:hAnsi="Times New Roman"/>
          <w:sz w:val="24"/>
          <w:szCs w:val="24"/>
          <w:lang w:eastAsia="ru-RU"/>
        </w:rPr>
        <w:t>лматы</w:t>
      </w:r>
      <w:proofErr w:type="spellEnd"/>
      <w:r w:rsidRPr="006F3963">
        <w:rPr>
          <w:rFonts w:ascii="Times New Roman" w:hAnsi="Times New Roman"/>
          <w:sz w:val="24"/>
          <w:szCs w:val="24"/>
          <w:lang w:eastAsia="ru-RU"/>
        </w:rPr>
        <w:t xml:space="preserve">, 6-7февраля 2014 г., </w:t>
      </w:r>
      <w:proofErr w:type="spellStart"/>
      <w:r w:rsidRPr="006F3963">
        <w:rPr>
          <w:rFonts w:ascii="Times New Roman" w:hAnsi="Times New Roman"/>
          <w:sz w:val="24"/>
          <w:szCs w:val="24"/>
          <w:lang w:eastAsia="ru-RU"/>
        </w:rPr>
        <w:t>Алматинская</w:t>
      </w:r>
      <w:proofErr w:type="spellEnd"/>
      <w:r w:rsidRPr="006F3963">
        <w:rPr>
          <w:rFonts w:ascii="Times New Roman" w:hAnsi="Times New Roman"/>
          <w:sz w:val="24"/>
          <w:szCs w:val="24"/>
          <w:lang w:eastAsia="ru-RU"/>
        </w:rPr>
        <w:t xml:space="preserve"> академия экономики и статистики 2014 г., </w:t>
      </w:r>
      <w:r w:rsidRPr="006F3963">
        <w:rPr>
          <w:rFonts w:ascii="Times New Roman" w:hAnsi="Times New Roman"/>
          <w:sz w:val="24"/>
          <w:szCs w:val="24"/>
          <w:lang w:val="ky-KG" w:eastAsia="ru-RU"/>
        </w:rPr>
        <w:t>стр. 201-205.</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val="ky-K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xml:space="preserve">. // Проблемы развития финансового учета обязательств Международная научно-практическая Интернет конференция «Проблемы современной экономики и образования»,  </w:t>
      </w:r>
      <w:proofErr w:type="spellStart"/>
      <w:r w:rsidRPr="006F3963">
        <w:rPr>
          <w:rFonts w:ascii="Times New Roman" w:hAnsi="Times New Roman"/>
          <w:sz w:val="24"/>
          <w:szCs w:val="24"/>
          <w:lang w:eastAsia="ru-RU"/>
        </w:rPr>
        <w:t>г</w:t>
      </w:r>
      <w:proofErr w:type="gramStart"/>
      <w:r w:rsidRPr="006F3963">
        <w:rPr>
          <w:rFonts w:ascii="Times New Roman" w:hAnsi="Times New Roman"/>
          <w:sz w:val="24"/>
          <w:szCs w:val="24"/>
          <w:lang w:eastAsia="ru-RU"/>
        </w:rPr>
        <w:t>.А</w:t>
      </w:r>
      <w:proofErr w:type="gramEnd"/>
      <w:r w:rsidRPr="006F3963">
        <w:rPr>
          <w:rFonts w:ascii="Times New Roman" w:hAnsi="Times New Roman"/>
          <w:sz w:val="24"/>
          <w:szCs w:val="24"/>
          <w:lang w:eastAsia="ru-RU"/>
        </w:rPr>
        <w:t>лматы</w:t>
      </w:r>
      <w:proofErr w:type="spellEnd"/>
      <w:r w:rsidRPr="006F3963">
        <w:rPr>
          <w:rFonts w:ascii="Times New Roman" w:hAnsi="Times New Roman"/>
          <w:sz w:val="24"/>
          <w:szCs w:val="24"/>
          <w:lang w:eastAsia="ru-RU"/>
        </w:rPr>
        <w:t xml:space="preserve">, 6-7 февраля 2014 г. </w:t>
      </w:r>
      <w:proofErr w:type="spellStart"/>
      <w:r w:rsidRPr="006F3963">
        <w:rPr>
          <w:rFonts w:ascii="Times New Roman" w:hAnsi="Times New Roman"/>
          <w:sz w:val="24"/>
          <w:szCs w:val="24"/>
          <w:lang w:eastAsia="ru-RU"/>
        </w:rPr>
        <w:t>Алматинская</w:t>
      </w:r>
      <w:proofErr w:type="spellEnd"/>
      <w:r w:rsidRPr="006F3963">
        <w:rPr>
          <w:rFonts w:ascii="Times New Roman" w:hAnsi="Times New Roman"/>
          <w:sz w:val="24"/>
          <w:szCs w:val="24"/>
          <w:lang w:eastAsia="ru-RU"/>
        </w:rPr>
        <w:t xml:space="preserve"> академия экономики и статистики, 2014 г., </w:t>
      </w:r>
      <w:r w:rsidRPr="006F3963">
        <w:rPr>
          <w:rFonts w:ascii="Times New Roman" w:hAnsi="Times New Roman"/>
          <w:sz w:val="24"/>
          <w:szCs w:val="24"/>
          <w:lang w:val="ky-KG" w:eastAsia="ru-RU"/>
        </w:rPr>
        <w:t>стр. 216-221.</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lastRenderedPageBreak/>
        <w:t>Буланова З.Ш</w:t>
      </w:r>
      <w:r w:rsidRPr="006F3963">
        <w:rPr>
          <w:rFonts w:ascii="Times New Roman" w:hAnsi="Times New Roman"/>
          <w:sz w:val="24"/>
          <w:szCs w:val="24"/>
          <w:lang w:eastAsia="ru-RU"/>
        </w:rPr>
        <w:t xml:space="preserve">. // </w:t>
      </w:r>
      <w:proofErr w:type="spellStart"/>
      <w:r w:rsidRPr="006F3963">
        <w:rPr>
          <w:rFonts w:ascii="Times New Roman" w:hAnsi="Times New Roman"/>
          <w:sz w:val="24"/>
          <w:szCs w:val="24"/>
          <w:lang w:eastAsia="ru-RU"/>
        </w:rPr>
        <w:t>Кыргызская</w:t>
      </w:r>
      <w:proofErr w:type="spellEnd"/>
      <w:r w:rsidRPr="006F3963">
        <w:rPr>
          <w:rFonts w:ascii="Times New Roman" w:hAnsi="Times New Roman"/>
          <w:sz w:val="24"/>
          <w:szCs w:val="24"/>
          <w:lang w:eastAsia="ru-RU"/>
        </w:rPr>
        <w:t xml:space="preserve"> практика организации бухгалтерского учета и анализа обязательств экономических субъектов на основе МСФО. Таджикский государственный университет,  Общественный Институт профессиональных бухгалтеров и аудиторов Республики Таджикистан. Актуальные проблемы теории и практики бухгалтерского учета, анализа и аудита МАТЕРИАЛЫ IV международной научно-практической конференции 17-18 апреля 2015 года,  УДК 657, стр.34-38.</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 xml:space="preserve">Буланова З.Ш., </w:t>
      </w:r>
      <w:proofErr w:type="spellStart"/>
      <w:r w:rsidRPr="006F3963">
        <w:rPr>
          <w:rFonts w:ascii="Times New Roman" w:hAnsi="Times New Roman"/>
          <w:b/>
          <w:sz w:val="24"/>
          <w:szCs w:val="24"/>
          <w:lang w:eastAsia="ru-RU"/>
        </w:rPr>
        <w:t>Маткеримова</w:t>
      </w:r>
      <w:proofErr w:type="spellEnd"/>
      <w:r w:rsidRPr="006F3963">
        <w:rPr>
          <w:rFonts w:ascii="Times New Roman" w:hAnsi="Times New Roman"/>
          <w:b/>
          <w:sz w:val="24"/>
          <w:szCs w:val="24"/>
          <w:lang w:eastAsia="ru-RU"/>
        </w:rPr>
        <w:t xml:space="preserve"> А.М. // </w:t>
      </w:r>
      <w:r w:rsidRPr="006F3963">
        <w:rPr>
          <w:rFonts w:ascii="Times New Roman" w:hAnsi="Times New Roman"/>
          <w:sz w:val="24"/>
          <w:szCs w:val="24"/>
          <w:lang w:eastAsia="ru-RU"/>
        </w:rPr>
        <w:t xml:space="preserve">О развитии системы бухгалтерского учета и отчетности в Кыргызстане в соответствии с </w:t>
      </w:r>
      <w:proofErr w:type="gramStart"/>
      <w:r w:rsidRPr="006F3963">
        <w:rPr>
          <w:rFonts w:ascii="Times New Roman" w:hAnsi="Times New Roman"/>
          <w:sz w:val="24"/>
          <w:szCs w:val="24"/>
          <w:lang w:eastAsia="ru-RU"/>
        </w:rPr>
        <w:t>международным</w:t>
      </w:r>
      <w:proofErr w:type="gramEnd"/>
      <w:r w:rsidRPr="006F3963">
        <w:rPr>
          <w:rFonts w:ascii="Times New Roman" w:hAnsi="Times New Roman"/>
          <w:sz w:val="24"/>
          <w:szCs w:val="24"/>
          <w:lang w:eastAsia="ru-RU"/>
        </w:rPr>
        <w:t xml:space="preserve"> стандартами. Таджикский государственный университет Общественный Институт профессиональных бухгалтеров и аудиторов Республики Таджикистан. Актуальные проблемы теории и практики бухгалтерского учета, анализа и аудита.  МАТЕРИАЛЫ IV международной научно-практической конференции 17-18 апреля 2015 года, УДК 657,  стр.112-115.</w:t>
      </w:r>
    </w:p>
    <w:p w:rsidR="00FD4FFA" w:rsidRPr="006F3963" w:rsidRDefault="00FD4FFA" w:rsidP="006F3963">
      <w:pPr>
        <w:numPr>
          <w:ilvl w:val="0"/>
          <w:numId w:val="12"/>
        </w:numPr>
        <w:shd w:val="clear" w:color="auto" w:fill="FFFFFF"/>
        <w:spacing w:after="0"/>
        <w:jc w:val="both"/>
        <w:rPr>
          <w:rFonts w:ascii="Times New Roman" w:hAnsi="Times New Roman"/>
          <w:sz w:val="24"/>
          <w:szCs w:val="24"/>
          <w:lang w:eastAsia="ru-RU"/>
        </w:rPr>
      </w:pPr>
      <w:r w:rsidRPr="006F3963">
        <w:rPr>
          <w:rFonts w:ascii="Times New Roman" w:hAnsi="Times New Roman"/>
          <w:b/>
          <w:sz w:val="24"/>
          <w:szCs w:val="24"/>
          <w:lang w:eastAsia="ru-RU"/>
        </w:rPr>
        <w:t>Буланова З.Ш</w:t>
      </w:r>
      <w:r w:rsidRPr="006F3963">
        <w:rPr>
          <w:rFonts w:ascii="Times New Roman" w:hAnsi="Times New Roman"/>
          <w:sz w:val="24"/>
          <w:szCs w:val="24"/>
          <w:lang w:eastAsia="ru-RU"/>
        </w:rPr>
        <w:t xml:space="preserve">. // Известия </w:t>
      </w:r>
      <w:proofErr w:type="spellStart"/>
      <w:r w:rsidRPr="006F3963">
        <w:rPr>
          <w:rFonts w:ascii="Times New Roman" w:hAnsi="Times New Roman"/>
          <w:sz w:val="24"/>
          <w:szCs w:val="24"/>
          <w:lang w:eastAsia="ru-RU"/>
        </w:rPr>
        <w:t>Иссык-Кульского</w:t>
      </w:r>
      <w:proofErr w:type="spellEnd"/>
      <w:r w:rsidRPr="006F3963">
        <w:rPr>
          <w:rFonts w:ascii="Times New Roman" w:hAnsi="Times New Roman"/>
          <w:sz w:val="24"/>
          <w:szCs w:val="24"/>
          <w:lang w:eastAsia="ru-RU"/>
        </w:rPr>
        <w:t xml:space="preserve"> форума бухгалтеров и аудиторов стран Центральной Азии. Международный теоретический и научно-практический журнал №2(9)2015 </w:t>
      </w:r>
      <w:r w:rsidRPr="006F3963">
        <w:rPr>
          <w:rFonts w:ascii="Times New Roman" w:hAnsi="Times New Roman"/>
          <w:sz w:val="24"/>
          <w:szCs w:val="24"/>
          <w:lang w:val="en-US" w:eastAsia="ru-RU"/>
        </w:rPr>
        <w:t>ISSN</w:t>
      </w:r>
      <w:r w:rsidRPr="006F3963">
        <w:rPr>
          <w:rFonts w:ascii="Times New Roman" w:hAnsi="Times New Roman"/>
          <w:sz w:val="24"/>
          <w:szCs w:val="24"/>
          <w:lang w:eastAsia="ru-RU"/>
        </w:rPr>
        <w:t xml:space="preserve"> 1694-7347.стр.71-73.</w:t>
      </w:r>
      <w:bookmarkStart w:id="0" w:name="_GoBack"/>
      <w:bookmarkEnd w:id="0"/>
    </w:p>
    <w:p w:rsidR="00AE64C3" w:rsidRPr="006473B3" w:rsidRDefault="00AE64C3" w:rsidP="006473B3">
      <w:pPr>
        <w:shd w:val="clear" w:color="auto" w:fill="FFFFFF"/>
        <w:spacing w:after="0"/>
        <w:jc w:val="both"/>
        <w:rPr>
          <w:rFonts w:ascii="Times New Roman" w:hAnsi="Times New Roman"/>
          <w:sz w:val="24"/>
          <w:szCs w:val="24"/>
          <w:lang w:val="ky-KG" w:eastAsia="ru-RU"/>
        </w:rPr>
      </w:pPr>
    </w:p>
    <w:p w:rsidR="00FD4FFA" w:rsidRPr="00256E52" w:rsidRDefault="006473B3" w:rsidP="006473B3">
      <w:pPr>
        <w:shd w:val="clear" w:color="auto" w:fill="FFFFFF"/>
        <w:tabs>
          <w:tab w:val="left" w:pos="195"/>
        </w:tabs>
        <w:spacing w:after="0" w:line="240" w:lineRule="auto"/>
        <w:jc w:val="both"/>
        <w:rPr>
          <w:rFonts w:ascii="Times New Roman" w:hAnsi="Times New Roman"/>
          <w:b/>
          <w:sz w:val="24"/>
          <w:szCs w:val="24"/>
          <w:lang w:val="ky-KG"/>
        </w:rPr>
      </w:pPr>
      <w:r>
        <w:rPr>
          <w:rFonts w:ascii="Times New Roman" w:hAnsi="Times New Roman"/>
          <w:b/>
          <w:sz w:val="24"/>
          <w:szCs w:val="24"/>
          <w:lang w:val="ky-KG"/>
        </w:rPr>
        <w:t xml:space="preserve">         </w:t>
      </w:r>
      <w:r w:rsidRPr="00256E52">
        <w:rPr>
          <w:rFonts w:ascii="Times New Roman" w:hAnsi="Times New Roman"/>
          <w:b/>
          <w:sz w:val="24"/>
          <w:szCs w:val="24"/>
          <w:lang w:val="ky-KG"/>
        </w:rPr>
        <w:t xml:space="preserve">Буланова Зуракан Шаакыевнанын </w:t>
      </w:r>
      <w:r>
        <w:rPr>
          <w:rFonts w:ascii="Times New Roman" w:hAnsi="Times New Roman"/>
          <w:b/>
          <w:sz w:val="24"/>
          <w:szCs w:val="24"/>
          <w:lang w:val="ky-KG"/>
        </w:rPr>
        <w:t xml:space="preserve"> </w:t>
      </w:r>
      <w:r w:rsidRPr="006473B3">
        <w:rPr>
          <w:rFonts w:ascii="Times New Roman" w:hAnsi="Times New Roman"/>
          <w:b/>
          <w:sz w:val="24"/>
          <w:szCs w:val="24"/>
          <w:lang w:val="ky-KG"/>
        </w:rPr>
        <w:t>08.00.12. – Бухгалтердик эсеп, статистика</w:t>
      </w:r>
      <w:r w:rsidRPr="00256E52">
        <w:rPr>
          <w:rFonts w:ascii="Times New Roman" w:hAnsi="Times New Roman"/>
          <w:b/>
          <w:sz w:val="24"/>
          <w:szCs w:val="24"/>
          <w:lang w:val="ky-KG"/>
        </w:rPr>
        <w:t xml:space="preserve"> </w:t>
      </w:r>
      <w:r>
        <w:rPr>
          <w:rFonts w:ascii="Times New Roman" w:hAnsi="Times New Roman"/>
          <w:b/>
          <w:sz w:val="24"/>
          <w:szCs w:val="24"/>
          <w:lang w:val="ky-KG"/>
        </w:rPr>
        <w:t xml:space="preserve">адистиги боюнча экономика илимдеринин кандидаты деген окумуштуулар даражасын изденүүгө көрсөтүлгөн </w:t>
      </w:r>
      <w:r w:rsidR="00FD4FFA" w:rsidRPr="00256E52">
        <w:rPr>
          <w:rFonts w:ascii="Times New Roman" w:hAnsi="Times New Roman"/>
          <w:b/>
          <w:sz w:val="24"/>
          <w:szCs w:val="24"/>
          <w:lang w:val="ky-KG"/>
        </w:rPr>
        <w:t>“Коммерциялык  ишканалардын милдеттенмелеринин  бухгалтердик  эсебин,  талдоос</w:t>
      </w:r>
      <w:r>
        <w:rPr>
          <w:rFonts w:ascii="Times New Roman" w:hAnsi="Times New Roman"/>
          <w:b/>
          <w:sz w:val="24"/>
          <w:szCs w:val="24"/>
          <w:lang w:val="ky-KG"/>
        </w:rPr>
        <w:t xml:space="preserve">ун  жана  аудитин уюштуруусун  өнүгүшү”  аттуу  диссертациялык ишинин </w:t>
      </w:r>
    </w:p>
    <w:p w:rsidR="00FD4FFA" w:rsidRPr="00256E52" w:rsidRDefault="006473B3" w:rsidP="006F3963">
      <w:pPr>
        <w:shd w:val="clear" w:color="auto" w:fill="FFFFFF"/>
        <w:tabs>
          <w:tab w:val="left" w:pos="195"/>
        </w:tabs>
        <w:spacing w:before="235" w:after="235" w:line="240" w:lineRule="auto"/>
        <w:jc w:val="center"/>
        <w:rPr>
          <w:rFonts w:ascii="Times New Roman" w:hAnsi="Times New Roman"/>
          <w:b/>
          <w:lang w:val="ky-KG"/>
        </w:rPr>
      </w:pPr>
      <w:r>
        <w:rPr>
          <w:rFonts w:ascii="Times New Roman" w:hAnsi="Times New Roman"/>
          <w:b/>
          <w:lang w:val="ky-KG"/>
        </w:rPr>
        <w:t>РЕЗЮМЕСИ</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Негизги  сөздөр: </w:t>
      </w:r>
      <w:r w:rsidRPr="006F3963">
        <w:rPr>
          <w:rFonts w:ascii="Times New Roman" w:hAnsi="Times New Roman"/>
          <w:sz w:val="24"/>
          <w:szCs w:val="24"/>
          <w:lang w:val="ky-KG"/>
        </w:rPr>
        <w:t>Бухгалтердик эсеп, талдоо, аудит, каржылык отчеттуулук, капитал, милдеттенмелер, зайымдар, насыялар, насыялык береселер, баланс, активдердин калыптануу  булактары, өздүк капитал, синтетикалык эсеп, талдоо эсеби.</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Изилдөө объектиси</w:t>
      </w:r>
      <w:r w:rsidRPr="006F3963">
        <w:rPr>
          <w:rFonts w:ascii="Times New Roman" w:hAnsi="Times New Roman"/>
          <w:sz w:val="24"/>
          <w:szCs w:val="24"/>
          <w:lang w:val="ky-KG"/>
        </w:rPr>
        <w:t xml:space="preserve"> болуп өндүрүп даярдап туруучу өнөр-жайдын коммерциялык ишканаларынын милдеттенмелеринин эсебин, экономикалык талдоосун жана аудитин уюштуруунун азыркы убактагы тажрыйбасы эсептелет.</w:t>
      </w:r>
    </w:p>
    <w:p w:rsidR="00FD4FFA" w:rsidRPr="006077F2" w:rsidRDefault="00FD4FFA" w:rsidP="006F3963">
      <w:pPr>
        <w:shd w:val="clear" w:color="auto" w:fill="FFFFFF"/>
        <w:tabs>
          <w:tab w:val="left" w:pos="195"/>
        </w:tabs>
        <w:spacing w:after="0" w:line="240" w:lineRule="auto"/>
        <w:jc w:val="both"/>
        <w:rPr>
          <w:rFonts w:ascii="Times New Roman" w:hAnsi="Times New Roman"/>
          <w:color w:val="FF0000"/>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r>
      <w:r w:rsidRPr="00256E52">
        <w:rPr>
          <w:rFonts w:ascii="Times New Roman" w:hAnsi="Times New Roman"/>
          <w:b/>
          <w:sz w:val="24"/>
          <w:szCs w:val="24"/>
          <w:lang w:val="ky-KG"/>
        </w:rPr>
        <w:t>Изилдөө предмети</w:t>
      </w:r>
      <w:r w:rsidRPr="00256E52">
        <w:rPr>
          <w:rFonts w:ascii="Times New Roman" w:hAnsi="Times New Roman"/>
          <w:sz w:val="24"/>
          <w:szCs w:val="24"/>
          <w:lang w:val="ky-KG"/>
        </w:rPr>
        <w:t xml:space="preserve"> болуп башкаруу чечимдерин кабыл алуу үчүн багытталган маалыматты кайра иштеп чыгуу жана чогултуу ыкмаларынын жыйындысы катары коммерциялык ишканалардын милдеттенмелеринин бухгалтердик эсебин, экономикалык талдоосун жана аудитин өнүктүрүү жана уюштуруу саналат</w:t>
      </w:r>
      <w:r w:rsidRPr="006077F2">
        <w:rPr>
          <w:rFonts w:ascii="Times New Roman" w:hAnsi="Times New Roman"/>
          <w:color w:val="FF0000"/>
          <w:sz w:val="24"/>
          <w:szCs w:val="24"/>
          <w:lang w:val="ky-KG"/>
        </w:rPr>
        <w:t>.</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Изилдөөнүн методологиясы жана усулдары. </w:t>
      </w:r>
      <w:r w:rsidRPr="006F3963">
        <w:rPr>
          <w:rFonts w:ascii="Times New Roman" w:hAnsi="Times New Roman"/>
          <w:sz w:val="24"/>
          <w:szCs w:val="24"/>
          <w:lang w:val="ky-KG"/>
        </w:rPr>
        <w:t>Диссертациялык иштин теориялык жана усулдук негизи болуп коммерциялык ишканалардын милдеттенмелеринин абалынын эсебин, талдоосун жана аудитин уюштуруу тажрыйбасы, усулдары жана милдеттенмелери боюнча кыргыз классиктердин жана чет өлкөлүк окумуштуулардын эмгектери, бухгалтердик эсеп, аудит жана экономикалык талдоо боюнча мыйзам чыгаруу жана ченемдик актылар; илимий-усулдук адабият; илимий-практикалык конференциялардын жана семинарлардын материалдары саналат. Изилдөө процессинде талдоо жана синтез, индукция жана дедукция, тутумчулук жана комплекстүүлүк дегендей жалпы илимдик таануу усулдары колдонулду; ошондой эле экономикалык-статистикалык талдоонун ыктары жана ыкмалары колдонулду.</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Жүргүзүлгөн изилдөөнүн илимий жаңылыгы </w:t>
      </w:r>
      <w:r w:rsidRPr="006F3963">
        <w:rPr>
          <w:rFonts w:ascii="Times New Roman" w:hAnsi="Times New Roman"/>
          <w:sz w:val="24"/>
          <w:szCs w:val="24"/>
          <w:lang w:val="ky-KG"/>
        </w:rPr>
        <w:t xml:space="preserve">КОЭСтин принциптерине дал келген эсепчилик тутумунун максаттарына жетишүүнү багыттоо менен сунушталган концепциянын негизиндеги коммерциялык ишканалардын милдеттемелеринин </w:t>
      </w:r>
      <w:r w:rsidRPr="006F3963">
        <w:rPr>
          <w:rFonts w:ascii="Times New Roman" w:hAnsi="Times New Roman"/>
          <w:sz w:val="24"/>
          <w:szCs w:val="24"/>
          <w:lang w:val="ky-KG"/>
        </w:rPr>
        <w:lastRenderedPageBreak/>
        <w:t>бухгалтердик эсебин, талдоосун жана аудитин андан ары өнүктүрүү жана орун алуусунун уюштуруучулук-усулдук  жана теориялык өңүттөрүн негиздөөдө турат.</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Диссертациялык изилдөөнүн практикалык баалуулугу </w:t>
      </w:r>
      <w:r w:rsidRPr="006F3963">
        <w:rPr>
          <w:rFonts w:ascii="Times New Roman" w:hAnsi="Times New Roman"/>
          <w:sz w:val="24"/>
          <w:szCs w:val="24"/>
          <w:lang w:val="ky-KG"/>
        </w:rPr>
        <w:t>төмөнкүдө турат:  диссертациянын негизги теориялык-усулдук жоболору жана уюштуруучулук-усулдук иштеп чыгуулары өндүрүп даярдап туруучу өнөр-жайдын коммерциялык ишканаларынын алдында турган бир катар талдоо-эсептик  маселелерди чечүүнү камсыз кылат.</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Изилдөөнүн теориялык, усулдук жана маалыматтык базасын </w:t>
      </w:r>
      <w:r w:rsidRPr="006F3963">
        <w:rPr>
          <w:rFonts w:ascii="Times New Roman" w:hAnsi="Times New Roman"/>
          <w:sz w:val="24"/>
          <w:szCs w:val="24"/>
          <w:lang w:val="ky-KG"/>
        </w:rPr>
        <w:t>расмий өкмөттүк жана ченем-укуктук иш-кагаздар жана материалдар, каралып жаткан көйгөй менен байланышкан ата мекендик жана чет өлкөлүк окумуштуулардын илимий изилдөөлөрү, монографиялар жана  илимий-практикалык конференциялардын материалдары түзөт. Изилдөөнүн жүрүшүндө статистика боюнча маалыматтык дайындар, мезгилдик басылмалардын жана расмий веб-сайттардын материалдары, ошондой эле диссертациялык ишти даярдоодо аныкталган автордун илимий жыйынтыктары түзөт.</w:t>
      </w:r>
    </w:p>
    <w:p w:rsidR="00FD4FFA" w:rsidRPr="006F396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Иштин илимий жана практикалык маанилүүлүгү. </w:t>
      </w:r>
      <w:r w:rsidRPr="006F3963">
        <w:rPr>
          <w:rFonts w:ascii="Times New Roman" w:hAnsi="Times New Roman"/>
          <w:sz w:val="24"/>
          <w:szCs w:val="24"/>
          <w:lang w:val="ky-KG"/>
        </w:rPr>
        <w:t>Теориялык жоболор, жыйынтыктоолор жана практикалык сунуштоолор түрүндө көрсөтүлгөн изилдөөнүн жүрүшүндө алынган  жыйынтыктар, ишмердүүлүктүн натыйжалуулугун жогорулатууга багыт алган бухгалтердик эсептин жана талдоонун өнүгүшүнө түрткү берет.</w:t>
      </w:r>
    </w:p>
    <w:p w:rsidR="00AE64C3" w:rsidRDefault="00FD4FFA" w:rsidP="006F3963">
      <w:pPr>
        <w:shd w:val="clear" w:color="auto" w:fill="FFFFFF"/>
        <w:tabs>
          <w:tab w:val="left" w:pos="195"/>
        </w:tabs>
        <w:spacing w:after="0" w:line="240" w:lineRule="auto"/>
        <w:jc w:val="both"/>
        <w:rPr>
          <w:rFonts w:ascii="Times New Roman" w:hAnsi="Times New Roman"/>
          <w:sz w:val="24"/>
          <w:szCs w:val="24"/>
          <w:lang w:val="ky-KG"/>
        </w:rPr>
      </w:pPr>
      <w:r w:rsidRPr="006F3963">
        <w:rPr>
          <w:rFonts w:ascii="Times New Roman" w:hAnsi="Times New Roman"/>
          <w:b/>
          <w:sz w:val="24"/>
          <w:szCs w:val="24"/>
          <w:lang w:val="ky-KG"/>
        </w:rPr>
        <w:t xml:space="preserve"> </w:t>
      </w:r>
      <w:r w:rsidRPr="006F3963">
        <w:rPr>
          <w:rFonts w:ascii="Times New Roman" w:hAnsi="Times New Roman"/>
          <w:b/>
          <w:sz w:val="24"/>
          <w:szCs w:val="24"/>
          <w:lang w:val="ky-KG"/>
        </w:rPr>
        <w:tab/>
      </w:r>
      <w:r w:rsidRPr="006F3963">
        <w:rPr>
          <w:rFonts w:ascii="Times New Roman" w:hAnsi="Times New Roman"/>
          <w:b/>
          <w:sz w:val="24"/>
          <w:szCs w:val="24"/>
          <w:lang w:val="ky-KG"/>
        </w:rPr>
        <w:tab/>
        <w:t xml:space="preserve">Диссертациялык изилдөөнүн практикалык маанилүүлүгү </w:t>
      </w:r>
      <w:r w:rsidRPr="006F3963">
        <w:rPr>
          <w:rFonts w:ascii="Times New Roman" w:hAnsi="Times New Roman"/>
          <w:sz w:val="24"/>
          <w:szCs w:val="24"/>
          <w:lang w:val="ky-KG"/>
        </w:rPr>
        <w:t>төмөнкүдө турат: анын негизги жоболору субъекттердин ишмердүүлүгүндөгү атаандаштыкка жөндөмдүүлүгүн жана кирешелүүлүгүн жогорулатуу максатында активдерди калыптандыруунун булактарын талдоо жана бухгалтердик эсебин өркүндөтүүдөгү көйгөйлүү маселелерди чечүүдө пайдаланууга болот.</w:t>
      </w:r>
    </w:p>
    <w:p w:rsidR="006F3963" w:rsidRPr="006F3963" w:rsidRDefault="006F3963" w:rsidP="006F3963">
      <w:pPr>
        <w:shd w:val="clear" w:color="auto" w:fill="FFFFFF"/>
        <w:tabs>
          <w:tab w:val="left" w:pos="195"/>
        </w:tabs>
        <w:spacing w:after="0" w:line="240" w:lineRule="auto"/>
        <w:jc w:val="both"/>
        <w:rPr>
          <w:rFonts w:ascii="Times New Roman" w:hAnsi="Times New Roman"/>
          <w:sz w:val="24"/>
          <w:szCs w:val="24"/>
          <w:lang w:val="ky-KG"/>
        </w:rPr>
      </w:pPr>
    </w:p>
    <w:p w:rsidR="0026330A" w:rsidRPr="00256E52" w:rsidRDefault="0026330A" w:rsidP="006F3963">
      <w:pPr>
        <w:shd w:val="clear" w:color="auto" w:fill="FFFFFF"/>
        <w:spacing w:before="235" w:after="235"/>
        <w:rPr>
          <w:rFonts w:ascii="Times New Roman" w:hAnsi="Times New Roman"/>
          <w:sz w:val="32"/>
          <w:szCs w:val="32"/>
          <w:lang w:eastAsia="ru-RU"/>
        </w:rPr>
      </w:pPr>
      <w:r w:rsidRPr="00256E52">
        <w:rPr>
          <w:rFonts w:ascii="Times New Roman" w:hAnsi="Times New Roman"/>
          <w:b/>
          <w:sz w:val="32"/>
          <w:szCs w:val="32"/>
          <w:lang w:val="ky-KG"/>
        </w:rPr>
        <w:t xml:space="preserve">               </w:t>
      </w:r>
      <w:r w:rsidR="00256E52">
        <w:rPr>
          <w:rFonts w:ascii="Times New Roman" w:hAnsi="Times New Roman"/>
          <w:b/>
          <w:sz w:val="32"/>
          <w:szCs w:val="32"/>
          <w:lang w:val="ky-KG"/>
        </w:rPr>
        <w:t xml:space="preserve">                              </w:t>
      </w:r>
      <w:r w:rsidRPr="00256E52">
        <w:rPr>
          <w:rFonts w:ascii="Times New Roman" w:hAnsi="Times New Roman"/>
          <w:b/>
          <w:sz w:val="32"/>
          <w:szCs w:val="32"/>
          <w:lang w:val="ky-KG"/>
        </w:rPr>
        <w:t xml:space="preserve"> </w:t>
      </w:r>
      <w:r w:rsidRPr="00256E52">
        <w:rPr>
          <w:rFonts w:ascii="Times New Roman" w:hAnsi="Times New Roman"/>
          <w:b/>
          <w:sz w:val="32"/>
          <w:szCs w:val="32"/>
        </w:rPr>
        <w:t>Резюме</w:t>
      </w:r>
    </w:p>
    <w:p w:rsidR="0026330A" w:rsidRPr="006F3963" w:rsidRDefault="0026330A" w:rsidP="006F3963">
      <w:pPr>
        <w:tabs>
          <w:tab w:val="left" w:pos="3400"/>
        </w:tabs>
        <w:spacing w:line="240" w:lineRule="auto"/>
        <w:jc w:val="both"/>
        <w:rPr>
          <w:rFonts w:ascii="Times New Roman" w:hAnsi="Times New Roman"/>
          <w:b/>
          <w:sz w:val="24"/>
          <w:szCs w:val="24"/>
        </w:rPr>
      </w:pPr>
      <w:r w:rsidRPr="006F3963">
        <w:rPr>
          <w:rFonts w:ascii="Times New Roman" w:hAnsi="Times New Roman"/>
          <w:b/>
          <w:sz w:val="24"/>
          <w:szCs w:val="24"/>
        </w:rPr>
        <w:t xml:space="preserve">диссертации </w:t>
      </w:r>
      <w:r w:rsidRPr="006F3963">
        <w:rPr>
          <w:rFonts w:ascii="Times New Roman" w:hAnsi="Times New Roman"/>
          <w:b/>
          <w:bCs/>
          <w:spacing w:val="-2"/>
          <w:sz w:val="24"/>
          <w:szCs w:val="24"/>
        </w:rPr>
        <w:t xml:space="preserve">Булановой  </w:t>
      </w:r>
      <w:proofErr w:type="spellStart"/>
      <w:r w:rsidRPr="006F3963">
        <w:rPr>
          <w:rFonts w:ascii="Times New Roman" w:hAnsi="Times New Roman"/>
          <w:b/>
          <w:bCs/>
          <w:spacing w:val="-2"/>
          <w:sz w:val="24"/>
          <w:szCs w:val="24"/>
        </w:rPr>
        <w:t>Зуракан</w:t>
      </w:r>
      <w:proofErr w:type="spellEnd"/>
      <w:r w:rsidRPr="006F3963">
        <w:rPr>
          <w:rFonts w:ascii="Times New Roman" w:hAnsi="Times New Roman"/>
          <w:b/>
          <w:bCs/>
          <w:spacing w:val="-2"/>
          <w:sz w:val="24"/>
          <w:szCs w:val="24"/>
        </w:rPr>
        <w:t xml:space="preserve"> </w:t>
      </w:r>
      <w:proofErr w:type="spellStart"/>
      <w:r w:rsidRPr="006F3963">
        <w:rPr>
          <w:rFonts w:ascii="Times New Roman" w:hAnsi="Times New Roman"/>
          <w:b/>
          <w:bCs/>
          <w:spacing w:val="-2"/>
          <w:sz w:val="24"/>
          <w:szCs w:val="24"/>
        </w:rPr>
        <w:t>Шаакыевны</w:t>
      </w:r>
      <w:proofErr w:type="spellEnd"/>
      <w:r w:rsidRPr="006F3963">
        <w:rPr>
          <w:rFonts w:ascii="Times New Roman" w:hAnsi="Times New Roman"/>
          <w:b/>
          <w:bCs/>
          <w:spacing w:val="-2"/>
          <w:sz w:val="24"/>
          <w:szCs w:val="24"/>
        </w:rPr>
        <w:t xml:space="preserve"> на тему: «</w:t>
      </w:r>
      <w:r w:rsidRPr="006F3963">
        <w:rPr>
          <w:rFonts w:ascii="Times New Roman" w:hAnsi="Times New Roman"/>
          <w:b/>
          <w:sz w:val="24"/>
          <w:szCs w:val="24"/>
        </w:rPr>
        <w:t xml:space="preserve">Развитие организации </w:t>
      </w:r>
      <w:r w:rsidRPr="006F3963">
        <w:rPr>
          <w:rFonts w:ascii="Times New Roman" w:hAnsi="Times New Roman"/>
          <w:b/>
          <w:sz w:val="24"/>
          <w:szCs w:val="24"/>
          <w:lang w:val="ky-KG"/>
        </w:rPr>
        <w:t xml:space="preserve"> бухгалтерского </w:t>
      </w:r>
      <w:r w:rsidRPr="006F3963">
        <w:rPr>
          <w:rFonts w:ascii="Times New Roman" w:hAnsi="Times New Roman"/>
          <w:b/>
          <w:sz w:val="24"/>
          <w:szCs w:val="24"/>
        </w:rPr>
        <w:t>учета, анализа и аудита обязательств коммерческих предприятий», представленной на соискание ученой степени кандидата экономических наук по специальности 08.00.12. - Бухгалтерский учет, статистика</w:t>
      </w:r>
    </w:p>
    <w:p w:rsidR="0026330A" w:rsidRPr="006F3963" w:rsidRDefault="0026330A" w:rsidP="006F3963">
      <w:pPr>
        <w:tabs>
          <w:tab w:val="left" w:pos="0"/>
        </w:tabs>
        <w:spacing w:after="0" w:line="240" w:lineRule="auto"/>
        <w:jc w:val="both"/>
        <w:rPr>
          <w:rFonts w:ascii="Times New Roman" w:hAnsi="Times New Roman"/>
          <w:sz w:val="24"/>
          <w:szCs w:val="24"/>
          <w:lang w:val="ky-KG"/>
        </w:rPr>
      </w:pPr>
      <w:r w:rsidRPr="006F3963">
        <w:rPr>
          <w:rFonts w:ascii="Times New Roman" w:hAnsi="Times New Roman"/>
          <w:b/>
          <w:sz w:val="24"/>
          <w:szCs w:val="24"/>
        </w:rPr>
        <w:tab/>
        <w:t>Ключевые слова</w:t>
      </w:r>
      <w:r w:rsidRPr="006F3963">
        <w:rPr>
          <w:rFonts w:ascii="Times New Roman" w:hAnsi="Times New Roman"/>
          <w:sz w:val="24"/>
          <w:szCs w:val="24"/>
        </w:rPr>
        <w:t xml:space="preserve">: </w:t>
      </w:r>
      <w:proofErr w:type="gramStart"/>
      <w:r w:rsidRPr="006F3963">
        <w:rPr>
          <w:rFonts w:ascii="Times New Roman" w:hAnsi="Times New Roman"/>
          <w:sz w:val="24"/>
          <w:szCs w:val="24"/>
        </w:rPr>
        <w:t xml:space="preserve">Бухгалтерский учет, анализ, </w:t>
      </w:r>
      <w:r w:rsidRPr="006F3963">
        <w:rPr>
          <w:rFonts w:ascii="Times New Roman" w:hAnsi="Times New Roman"/>
          <w:sz w:val="24"/>
          <w:szCs w:val="24"/>
          <w:lang w:val="ky-KG"/>
        </w:rPr>
        <w:t xml:space="preserve">аудит, финансовая </w:t>
      </w:r>
      <w:r w:rsidRPr="006F3963">
        <w:rPr>
          <w:rFonts w:ascii="Times New Roman" w:hAnsi="Times New Roman"/>
          <w:sz w:val="24"/>
          <w:szCs w:val="24"/>
        </w:rPr>
        <w:t xml:space="preserve">отчетность, капитал, </w:t>
      </w:r>
      <w:r w:rsidRPr="006F3963">
        <w:rPr>
          <w:rFonts w:ascii="Times New Roman" w:hAnsi="Times New Roman"/>
          <w:sz w:val="24"/>
          <w:szCs w:val="24"/>
          <w:lang w:val="ky-KG"/>
        </w:rPr>
        <w:t xml:space="preserve">обязательства, займы, кредиты, кредиторская задолженность, </w:t>
      </w:r>
      <w:r w:rsidRPr="006F3963">
        <w:rPr>
          <w:rFonts w:ascii="Times New Roman" w:hAnsi="Times New Roman"/>
          <w:sz w:val="24"/>
          <w:szCs w:val="24"/>
        </w:rPr>
        <w:t xml:space="preserve">баланс, </w:t>
      </w:r>
      <w:proofErr w:type="spellStart"/>
      <w:r w:rsidRPr="006F3963">
        <w:rPr>
          <w:rFonts w:ascii="Times New Roman" w:hAnsi="Times New Roman"/>
          <w:sz w:val="24"/>
          <w:szCs w:val="24"/>
        </w:rPr>
        <w:t>исто</w:t>
      </w:r>
      <w:proofErr w:type="spellEnd"/>
      <w:r w:rsidRPr="006F3963">
        <w:rPr>
          <w:rFonts w:ascii="Times New Roman" w:hAnsi="Times New Roman"/>
          <w:sz w:val="24"/>
          <w:szCs w:val="24"/>
          <w:lang w:val="ky-KG"/>
        </w:rPr>
        <w:t>ч</w:t>
      </w:r>
      <w:proofErr w:type="spellStart"/>
      <w:r w:rsidRPr="006F3963">
        <w:rPr>
          <w:rFonts w:ascii="Times New Roman" w:hAnsi="Times New Roman"/>
          <w:sz w:val="24"/>
          <w:szCs w:val="24"/>
        </w:rPr>
        <w:t>ники</w:t>
      </w:r>
      <w:proofErr w:type="spellEnd"/>
      <w:r w:rsidRPr="006F3963">
        <w:rPr>
          <w:rFonts w:ascii="Times New Roman" w:hAnsi="Times New Roman"/>
          <w:sz w:val="24"/>
          <w:szCs w:val="24"/>
        </w:rPr>
        <w:t xml:space="preserve"> формирования активов, собственный капитал,  синтетический учет, аналитический учет.</w:t>
      </w:r>
      <w:proofErr w:type="gramEnd"/>
    </w:p>
    <w:p w:rsidR="0026330A" w:rsidRPr="006F3963" w:rsidRDefault="0026330A" w:rsidP="006F3963">
      <w:pPr>
        <w:tabs>
          <w:tab w:val="left" w:pos="720"/>
        </w:tabs>
        <w:spacing w:after="0" w:line="240" w:lineRule="auto"/>
        <w:jc w:val="both"/>
        <w:rPr>
          <w:rFonts w:ascii="Times New Roman" w:hAnsi="Times New Roman"/>
          <w:sz w:val="24"/>
          <w:szCs w:val="24"/>
          <w:lang w:val="ky-KG"/>
        </w:rPr>
      </w:pPr>
      <w:r w:rsidRPr="006F3963">
        <w:rPr>
          <w:rFonts w:ascii="Times New Roman" w:hAnsi="Times New Roman"/>
          <w:b/>
          <w:sz w:val="24"/>
          <w:szCs w:val="24"/>
        </w:rPr>
        <w:tab/>
        <w:t>Объектом исследования</w:t>
      </w:r>
      <w:r w:rsidRPr="006F3963">
        <w:rPr>
          <w:rFonts w:ascii="Times New Roman" w:hAnsi="Times New Roman"/>
          <w:sz w:val="24"/>
          <w:szCs w:val="24"/>
        </w:rPr>
        <w:t xml:space="preserve"> послужила существующая практика организации учета,  экономического анализа и аудита обязательств коммерческих  предприятий</w:t>
      </w:r>
      <w:r w:rsidRPr="006F3963">
        <w:rPr>
          <w:rFonts w:ascii="Times New Roman" w:hAnsi="Times New Roman"/>
          <w:sz w:val="24"/>
          <w:szCs w:val="24"/>
          <w:lang w:val="ky-KG"/>
        </w:rPr>
        <w:t xml:space="preserve"> добывающей промышленности.</w:t>
      </w:r>
    </w:p>
    <w:p w:rsidR="0026330A" w:rsidRPr="006F3963" w:rsidRDefault="0026330A" w:rsidP="006F3963">
      <w:pPr>
        <w:tabs>
          <w:tab w:val="left" w:pos="720"/>
        </w:tabs>
        <w:spacing w:after="0" w:line="240" w:lineRule="auto"/>
        <w:jc w:val="both"/>
        <w:rPr>
          <w:rFonts w:ascii="Times New Roman" w:hAnsi="Times New Roman"/>
          <w:sz w:val="24"/>
          <w:szCs w:val="24"/>
          <w:lang w:val="ky-KG"/>
        </w:rPr>
      </w:pPr>
      <w:r w:rsidRPr="006F3963">
        <w:rPr>
          <w:rFonts w:ascii="Times New Roman" w:hAnsi="Times New Roman"/>
          <w:b/>
          <w:sz w:val="24"/>
          <w:szCs w:val="24"/>
        </w:rPr>
        <w:tab/>
        <w:t>Предметом исследования</w:t>
      </w:r>
      <w:r w:rsidRPr="006F3963">
        <w:rPr>
          <w:rFonts w:ascii="Times New Roman" w:hAnsi="Times New Roman"/>
          <w:sz w:val="24"/>
          <w:szCs w:val="24"/>
        </w:rPr>
        <w:t xml:space="preserve"> выступают организация и развитие бухгалтерского учёта,  экономического анализа и аудита обязательств коммерческих  предприятий как совокупность способов накопления и обработки информации, предназначенной для принятия управленческих решений. </w:t>
      </w:r>
    </w:p>
    <w:p w:rsidR="0026330A" w:rsidRPr="006F3963" w:rsidRDefault="0026330A" w:rsidP="006F3963">
      <w:pPr>
        <w:spacing w:after="0" w:line="240" w:lineRule="auto"/>
        <w:jc w:val="both"/>
        <w:rPr>
          <w:rFonts w:ascii="Times New Roman" w:hAnsi="Times New Roman"/>
          <w:sz w:val="24"/>
          <w:szCs w:val="24"/>
          <w:lang w:val="ky-KG"/>
        </w:rPr>
      </w:pPr>
      <w:r w:rsidRPr="006F3963">
        <w:rPr>
          <w:rFonts w:ascii="Times New Roman" w:hAnsi="Times New Roman"/>
          <w:b/>
          <w:sz w:val="24"/>
          <w:szCs w:val="24"/>
        </w:rPr>
        <w:tab/>
        <w:t>Методология и методика исследования.</w:t>
      </w:r>
      <w:r w:rsidRPr="006F3963">
        <w:rPr>
          <w:rFonts w:ascii="Times New Roman" w:hAnsi="Times New Roman"/>
          <w:sz w:val="24"/>
          <w:szCs w:val="24"/>
        </w:rPr>
        <w:t xml:space="preserve"> Теоретической и методологической основой диссертационной работы являются труды классиков </w:t>
      </w:r>
      <w:proofErr w:type="spellStart"/>
      <w:r w:rsidRPr="006F3963">
        <w:rPr>
          <w:rFonts w:ascii="Times New Roman" w:hAnsi="Times New Roman"/>
          <w:sz w:val="24"/>
          <w:szCs w:val="24"/>
        </w:rPr>
        <w:t>кыргызских</w:t>
      </w:r>
      <w:proofErr w:type="spellEnd"/>
      <w:r w:rsidRPr="006F3963">
        <w:rPr>
          <w:rFonts w:ascii="Times New Roman" w:hAnsi="Times New Roman"/>
          <w:sz w:val="24"/>
          <w:szCs w:val="24"/>
        </w:rPr>
        <w:t xml:space="preserve"> и зарубежных ученых по обязательствам, методологии и практики организации учета,  анализа и аудита состояния обязательств коммерческих предприятий, законодательные и нормативные акты по бухгалтерскому учету, аудиту  и экономическому анализу; научно-методическая литература; материалы научно-практических конференций и семинаров. В процессе исследования применялись такие общенаучные методы познания, как анализ и синтез, индукция и дедукция, системность и комплексность; использовались приемы и способы экономико-статистического  анализа.</w:t>
      </w:r>
    </w:p>
    <w:p w:rsidR="0026330A" w:rsidRPr="006F3963" w:rsidRDefault="0026330A" w:rsidP="006F3963">
      <w:pPr>
        <w:spacing w:after="0" w:line="240" w:lineRule="auto"/>
        <w:jc w:val="both"/>
        <w:rPr>
          <w:rFonts w:ascii="Times New Roman" w:hAnsi="Times New Roman"/>
          <w:sz w:val="24"/>
          <w:szCs w:val="24"/>
        </w:rPr>
      </w:pPr>
      <w:r w:rsidRPr="006F3963">
        <w:rPr>
          <w:rFonts w:ascii="Times New Roman" w:hAnsi="Times New Roman"/>
          <w:b/>
          <w:sz w:val="24"/>
          <w:szCs w:val="24"/>
          <w:lang w:val="ky-KG"/>
        </w:rPr>
        <w:tab/>
      </w:r>
      <w:r w:rsidRPr="006F3963">
        <w:rPr>
          <w:rFonts w:ascii="Times New Roman" w:hAnsi="Times New Roman"/>
          <w:b/>
          <w:sz w:val="24"/>
          <w:szCs w:val="24"/>
        </w:rPr>
        <w:t>Научная новизна проведенного исследования</w:t>
      </w:r>
      <w:r w:rsidRPr="006F3963">
        <w:rPr>
          <w:rFonts w:ascii="Times New Roman" w:hAnsi="Times New Roman"/>
          <w:sz w:val="24"/>
          <w:szCs w:val="24"/>
        </w:rPr>
        <w:t xml:space="preserve"> состоит в обосновании теоретических и организационно-методических  аспектов становления и дальнейшего </w:t>
      </w:r>
      <w:r w:rsidRPr="006F3963">
        <w:rPr>
          <w:rFonts w:ascii="Times New Roman" w:hAnsi="Times New Roman"/>
          <w:sz w:val="24"/>
          <w:szCs w:val="24"/>
        </w:rPr>
        <w:lastRenderedPageBreak/>
        <w:t xml:space="preserve">развития бухгалтерского учета, анализа и аудита  обязательств коммерческих  предприятий на основе предложенной концепции, направленной на достижение целей  системы счетоводства, в </w:t>
      </w:r>
      <w:r w:rsidRPr="006F3963">
        <w:rPr>
          <w:rFonts w:ascii="Times New Roman" w:hAnsi="Times New Roman"/>
          <w:sz w:val="24"/>
          <w:szCs w:val="24"/>
          <w:lang w:val="ky-KG"/>
        </w:rPr>
        <w:t xml:space="preserve">соответствии с принципами </w:t>
      </w:r>
      <w:r w:rsidRPr="006F3963">
        <w:rPr>
          <w:rFonts w:ascii="Times New Roman" w:hAnsi="Times New Roman"/>
          <w:sz w:val="24"/>
          <w:szCs w:val="24"/>
        </w:rPr>
        <w:t xml:space="preserve"> МСФО.</w:t>
      </w:r>
    </w:p>
    <w:p w:rsidR="0026330A" w:rsidRPr="006F3963" w:rsidRDefault="0026330A" w:rsidP="006F3963">
      <w:pPr>
        <w:shd w:val="clear" w:color="auto" w:fill="FFFFFF"/>
        <w:spacing w:after="0" w:line="240" w:lineRule="auto"/>
        <w:jc w:val="both"/>
        <w:rPr>
          <w:rFonts w:ascii="Times New Roman" w:hAnsi="Times New Roman"/>
          <w:sz w:val="24"/>
          <w:szCs w:val="24"/>
        </w:rPr>
      </w:pPr>
      <w:r w:rsidRPr="006F3963">
        <w:rPr>
          <w:rFonts w:ascii="Times New Roman" w:hAnsi="Times New Roman"/>
          <w:b/>
          <w:sz w:val="24"/>
          <w:szCs w:val="24"/>
        </w:rPr>
        <w:tab/>
        <w:t>Практическая ценность диссертационного исследования</w:t>
      </w:r>
      <w:r w:rsidRPr="006F3963">
        <w:rPr>
          <w:rFonts w:ascii="Times New Roman" w:hAnsi="Times New Roman"/>
          <w:sz w:val="24"/>
          <w:szCs w:val="24"/>
        </w:rPr>
        <w:t xml:space="preserve"> состоит в том, что основные теоретико-методологические положения диссертации и организационно-методические разработки обеспечивают решение ряда учетно-аналитических задач, стоящих перед коммерческими предприятиями добывающей промышленности.</w:t>
      </w:r>
    </w:p>
    <w:p w:rsidR="0026330A" w:rsidRPr="006F3963" w:rsidRDefault="0026330A" w:rsidP="006F3963">
      <w:pPr>
        <w:suppressAutoHyphens/>
        <w:spacing w:after="0" w:line="240" w:lineRule="auto"/>
        <w:jc w:val="both"/>
        <w:rPr>
          <w:rFonts w:ascii="Times New Roman" w:hAnsi="Times New Roman"/>
          <w:color w:val="000000"/>
          <w:spacing w:val="2"/>
          <w:sz w:val="24"/>
          <w:szCs w:val="24"/>
        </w:rPr>
      </w:pPr>
      <w:r w:rsidRPr="006F3963">
        <w:rPr>
          <w:rFonts w:ascii="Times New Roman" w:hAnsi="Times New Roman"/>
          <w:b/>
          <w:color w:val="000000"/>
          <w:sz w:val="24"/>
          <w:szCs w:val="24"/>
        </w:rPr>
        <w:tab/>
        <w:t>Теоретическую, методологическую и информационную базу исследовани</w:t>
      </w:r>
      <w:r w:rsidRPr="006F3963">
        <w:rPr>
          <w:rFonts w:ascii="Times New Roman" w:hAnsi="Times New Roman"/>
          <w:b/>
          <w:sz w:val="24"/>
          <w:szCs w:val="24"/>
        </w:rPr>
        <w:t xml:space="preserve">я </w:t>
      </w:r>
      <w:r w:rsidRPr="006F3963">
        <w:rPr>
          <w:rFonts w:ascii="Times New Roman" w:hAnsi="Times New Roman"/>
          <w:sz w:val="24"/>
          <w:szCs w:val="24"/>
        </w:rPr>
        <w:t xml:space="preserve">составляют официальные правительственные и нормативно-правовые документы и материалы, научные исследования отечественных и зарубежных ученых, связанные с рассматриваемой проблемой, монографии, материалы научно-практических конференций. В ходе исследования применены информационные данные  по статистике, материалы периодической печати  и </w:t>
      </w:r>
      <w:proofErr w:type="gramStart"/>
      <w:r w:rsidRPr="006F3963">
        <w:rPr>
          <w:rFonts w:ascii="Times New Roman" w:hAnsi="Times New Roman"/>
          <w:sz w:val="24"/>
          <w:szCs w:val="24"/>
        </w:rPr>
        <w:t>официальных</w:t>
      </w:r>
      <w:proofErr w:type="gramEnd"/>
      <w:r w:rsidRPr="006F3963">
        <w:rPr>
          <w:rFonts w:ascii="Times New Roman" w:hAnsi="Times New Roman"/>
          <w:sz w:val="24"/>
          <w:szCs w:val="24"/>
        </w:rPr>
        <w:t xml:space="preserve"> </w:t>
      </w:r>
      <w:proofErr w:type="spellStart"/>
      <w:r w:rsidRPr="006F3963">
        <w:rPr>
          <w:rFonts w:ascii="Times New Roman" w:hAnsi="Times New Roman"/>
          <w:sz w:val="24"/>
          <w:szCs w:val="24"/>
        </w:rPr>
        <w:t>веб-сайтов</w:t>
      </w:r>
      <w:proofErr w:type="spellEnd"/>
      <w:r w:rsidRPr="006F3963">
        <w:rPr>
          <w:rFonts w:ascii="Times New Roman" w:hAnsi="Times New Roman"/>
          <w:sz w:val="24"/>
          <w:szCs w:val="24"/>
        </w:rPr>
        <w:t>, а также научные результаты автора, раскрытые в ходе подготовки диссертационной работы.</w:t>
      </w:r>
    </w:p>
    <w:p w:rsidR="0026330A" w:rsidRPr="006F3963" w:rsidRDefault="0026330A" w:rsidP="006F3963">
      <w:pPr>
        <w:shd w:val="clear" w:color="auto" w:fill="FFFFFF"/>
        <w:spacing w:after="0" w:line="240" w:lineRule="auto"/>
        <w:jc w:val="both"/>
        <w:rPr>
          <w:rFonts w:ascii="Times New Roman" w:hAnsi="Times New Roman"/>
          <w:color w:val="000000"/>
          <w:spacing w:val="2"/>
          <w:sz w:val="24"/>
          <w:szCs w:val="24"/>
        </w:rPr>
      </w:pPr>
      <w:r w:rsidRPr="006F3963">
        <w:rPr>
          <w:rFonts w:ascii="Times New Roman" w:hAnsi="Times New Roman"/>
          <w:b/>
          <w:sz w:val="24"/>
          <w:szCs w:val="24"/>
        </w:rPr>
        <w:tab/>
        <w:t>Научная и практическая значимость работы.</w:t>
      </w:r>
      <w:r w:rsidRPr="006F3963">
        <w:rPr>
          <w:rFonts w:ascii="Times New Roman" w:hAnsi="Times New Roman"/>
          <w:color w:val="000000"/>
          <w:spacing w:val="2"/>
          <w:sz w:val="24"/>
          <w:szCs w:val="24"/>
        </w:rPr>
        <w:t xml:space="preserve"> Результаты, полученные в ходе проведение исследования, представленные в виде теоретических положений, выводов, практических рекомендаций, способствуют развитию бухгалтерского учета и анализа, ориентированные на повышение результативности их деятельности.</w:t>
      </w:r>
    </w:p>
    <w:p w:rsidR="006077F2" w:rsidRDefault="0026330A" w:rsidP="00256E52">
      <w:pPr>
        <w:shd w:val="clear" w:color="auto" w:fill="FFFFFF"/>
        <w:spacing w:after="0" w:line="240" w:lineRule="auto"/>
        <w:jc w:val="both"/>
        <w:rPr>
          <w:rFonts w:ascii="Times New Roman" w:hAnsi="Times New Roman"/>
          <w:color w:val="000000"/>
          <w:spacing w:val="2"/>
          <w:sz w:val="24"/>
          <w:szCs w:val="24"/>
        </w:rPr>
      </w:pPr>
      <w:r w:rsidRPr="006F3963">
        <w:rPr>
          <w:rFonts w:ascii="Times New Roman" w:hAnsi="Times New Roman"/>
          <w:color w:val="000000"/>
          <w:spacing w:val="2"/>
          <w:sz w:val="24"/>
          <w:szCs w:val="24"/>
        </w:rPr>
        <w:tab/>
      </w:r>
      <w:r w:rsidRPr="006F3963">
        <w:rPr>
          <w:rFonts w:ascii="Times New Roman" w:hAnsi="Times New Roman"/>
          <w:b/>
          <w:color w:val="000000"/>
          <w:spacing w:val="2"/>
          <w:sz w:val="24"/>
          <w:szCs w:val="24"/>
        </w:rPr>
        <w:t>Практическая значимость диссертационного исследования</w:t>
      </w:r>
      <w:r w:rsidRPr="006F3963">
        <w:rPr>
          <w:rFonts w:ascii="Times New Roman" w:hAnsi="Times New Roman"/>
          <w:color w:val="000000"/>
          <w:spacing w:val="2"/>
          <w:sz w:val="24"/>
          <w:szCs w:val="24"/>
        </w:rPr>
        <w:t xml:space="preserve"> состоит в том, что его основные положения могут быть применены при решении проблем совершенствования бухгалтерского учета и анализа </w:t>
      </w:r>
      <w:r w:rsidRPr="006F3963">
        <w:rPr>
          <w:rFonts w:ascii="Times New Roman" w:hAnsi="Times New Roman"/>
          <w:sz w:val="24"/>
          <w:szCs w:val="24"/>
        </w:rPr>
        <w:t>источников формирования активов</w:t>
      </w:r>
      <w:r w:rsidRPr="006F3963">
        <w:rPr>
          <w:rFonts w:ascii="Times New Roman" w:hAnsi="Times New Roman"/>
          <w:color w:val="000000"/>
          <w:spacing w:val="2"/>
          <w:sz w:val="24"/>
          <w:szCs w:val="24"/>
        </w:rPr>
        <w:t xml:space="preserve"> с целью повышения доходности и конкурентоспособности в деятельности субъектов.</w:t>
      </w:r>
    </w:p>
    <w:p w:rsidR="00256E52" w:rsidRDefault="00256E52" w:rsidP="00256E52">
      <w:pPr>
        <w:shd w:val="clear" w:color="auto" w:fill="FFFFFF"/>
        <w:spacing w:after="0" w:line="240" w:lineRule="auto"/>
        <w:jc w:val="both"/>
        <w:rPr>
          <w:rFonts w:ascii="Times New Roman" w:hAnsi="Times New Roman"/>
          <w:color w:val="000000"/>
          <w:spacing w:val="2"/>
          <w:sz w:val="24"/>
          <w:szCs w:val="24"/>
        </w:rPr>
      </w:pPr>
    </w:p>
    <w:p w:rsidR="00FD4FFA" w:rsidRPr="006F3963" w:rsidRDefault="006075D6" w:rsidP="006F3963">
      <w:pPr>
        <w:spacing w:line="240" w:lineRule="auto"/>
        <w:rPr>
          <w:rFonts w:ascii="Times New Roman" w:hAnsi="Times New Roman"/>
          <w:b/>
          <w:sz w:val="24"/>
          <w:szCs w:val="24"/>
          <w:lang w:val="en-US"/>
        </w:rPr>
      </w:pPr>
      <w:r>
        <w:rPr>
          <w:rFonts w:ascii="Times New Roman" w:hAnsi="Times New Roman"/>
          <w:color w:val="000000"/>
          <w:spacing w:val="2"/>
          <w:sz w:val="24"/>
          <w:szCs w:val="24"/>
        </w:rPr>
        <w:t xml:space="preserve">                                                        </w:t>
      </w:r>
      <w:r w:rsidR="00AE64C3" w:rsidRPr="006F3963">
        <w:rPr>
          <w:rFonts w:ascii="Times New Roman" w:hAnsi="Times New Roman"/>
          <w:color w:val="000000"/>
          <w:spacing w:val="2"/>
          <w:sz w:val="24"/>
          <w:szCs w:val="24"/>
        </w:rPr>
        <w:t xml:space="preserve"> </w:t>
      </w:r>
      <w:r w:rsidR="00FD4FFA" w:rsidRPr="006F3963">
        <w:rPr>
          <w:rFonts w:ascii="Times New Roman" w:hAnsi="Times New Roman"/>
          <w:b/>
          <w:sz w:val="24"/>
          <w:szCs w:val="24"/>
          <w:lang w:val="en-US"/>
        </w:rPr>
        <w:t>RESUME</w:t>
      </w:r>
    </w:p>
    <w:p w:rsidR="00FD4FFA" w:rsidRPr="006F3963" w:rsidRDefault="00AE64C3" w:rsidP="006F3963">
      <w:pPr>
        <w:spacing w:after="0" w:line="240" w:lineRule="auto"/>
        <w:rPr>
          <w:rFonts w:ascii="Times New Roman" w:hAnsi="Times New Roman"/>
          <w:b/>
          <w:sz w:val="24"/>
          <w:szCs w:val="24"/>
          <w:lang w:val="en-US"/>
        </w:rPr>
      </w:pPr>
      <w:r w:rsidRPr="006F3963">
        <w:rPr>
          <w:rFonts w:ascii="Times New Roman" w:hAnsi="Times New Roman"/>
          <w:b/>
          <w:sz w:val="24"/>
          <w:szCs w:val="24"/>
          <w:lang w:val="en-US"/>
        </w:rPr>
        <w:t xml:space="preserve">                 </w:t>
      </w:r>
      <w:proofErr w:type="gramStart"/>
      <w:r w:rsidR="00FD4FFA" w:rsidRPr="006F3963">
        <w:rPr>
          <w:rFonts w:ascii="Times New Roman" w:hAnsi="Times New Roman"/>
          <w:b/>
          <w:sz w:val="24"/>
          <w:szCs w:val="24"/>
          <w:lang w:val="en-US"/>
        </w:rPr>
        <w:t>dissertation</w:t>
      </w:r>
      <w:proofErr w:type="gramEnd"/>
      <w:r w:rsidR="00FD4FFA" w:rsidRPr="006F3963">
        <w:rPr>
          <w:rFonts w:ascii="Times New Roman" w:hAnsi="Times New Roman"/>
          <w:b/>
          <w:sz w:val="24"/>
          <w:szCs w:val="24"/>
          <w:lang w:val="en-US"/>
        </w:rPr>
        <w:t xml:space="preserve"> of  </w:t>
      </w:r>
      <w:proofErr w:type="spellStart"/>
      <w:r w:rsidR="00FD4FFA" w:rsidRPr="006F3963">
        <w:rPr>
          <w:rFonts w:ascii="Times New Roman" w:hAnsi="Times New Roman"/>
          <w:b/>
          <w:sz w:val="24"/>
          <w:szCs w:val="24"/>
          <w:lang w:val="en-US"/>
        </w:rPr>
        <w:t>Bulanova</w:t>
      </w:r>
      <w:proofErr w:type="spellEnd"/>
      <w:r w:rsidR="00FD4FFA" w:rsidRPr="006F3963">
        <w:rPr>
          <w:rFonts w:ascii="Times New Roman" w:hAnsi="Times New Roman"/>
          <w:b/>
          <w:sz w:val="24"/>
          <w:szCs w:val="24"/>
          <w:lang w:val="en-US"/>
        </w:rPr>
        <w:t xml:space="preserve">  </w:t>
      </w:r>
      <w:proofErr w:type="spellStart"/>
      <w:r w:rsidR="00FD4FFA" w:rsidRPr="006F3963">
        <w:rPr>
          <w:rFonts w:ascii="Times New Roman" w:hAnsi="Times New Roman"/>
          <w:b/>
          <w:sz w:val="24"/>
          <w:szCs w:val="24"/>
          <w:lang w:val="en-US"/>
        </w:rPr>
        <w:t>Zurakan</w:t>
      </w:r>
      <w:proofErr w:type="spellEnd"/>
      <w:r w:rsidR="00FD4FFA" w:rsidRPr="006F3963">
        <w:rPr>
          <w:rFonts w:ascii="Times New Roman" w:hAnsi="Times New Roman"/>
          <w:b/>
          <w:sz w:val="24"/>
          <w:szCs w:val="24"/>
          <w:lang w:val="en-US"/>
        </w:rPr>
        <w:t xml:space="preserve"> </w:t>
      </w:r>
      <w:proofErr w:type="spellStart"/>
      <w:r w:rsidR="00FD4FFA" w:rsidRPr="006F3963">
        <w:rPr>
          <w:rFonts w:ascii="Times New Roman" w:hAnsi="Times New Roman"/>
          <w:b/>
          <w:sz w:val="24"/>
          <w:szCs w:val="24"/>
          <w:lang w:val="en-US"/>
        </w:rPr>
        <w:t>Shaakyevna</w:t>
      </w:r>
      <w:proofErr w:type="spellEnd"/>
      <w:r w:rsidR="00FD4FFA" w:rsidRPr="006F3963">
        <w:rPr>
          <w:rFonts w:ascii="Times New Roman" w:hAnsi="Times New Roman"/>
          <w:b/>
          <w:sz w:val="24"/>
          <w:szCs w:val="24"/>
          <w:lang w:val="en-US"/>
        </w:rPr>
        <w:t xml:space="preserve"> on the theme: </w:t>
      </w:r>
    </w:p>
    <w:p w:rsidR="00FD4FFA" w:rsidRPr="006F3963" w:rsidRDefault="00FD4FFA" w:rsidP="006F3963">
      <w:pPr>
        <w:spacing w:after="0" w:line="240" w:lineRule="auto"/>
        <w:rPr>
          <w:rFonts w:ascii="Times New Roman" w:hAnsi="Times New Roman"/>
          <w:b/>
          <w:sz w:val="24"/>
          <w:szCs w:val="24"/>
          <w:lang w:val="en-US"/>
        </w:rPr>
      </w:pPr>
      <w:r w:rsidRPr="006F3963">
        <w:rPr>
          <w:rFonts w:ascii="Times New Roman" w:hAnsi="Times New Roman"/>
          <w:b/>
          <w:sz w:val="24"/>
          <w:szCs w:val="24"/>
          <w:lang w:val="en-US"/>
        </w:rPr>
        <w:t>"Development of the organization of accounting, analysis and audit obligations of businesses", presented for the degree of candidate of economic sciences on specialty</w:t>
      </w:r>
    </w:p>
    <w:p w:rsidR="00FD4FFA" w:rsidRPr="006F3963" w:rsidRDefault="00FD4FFA" w:rsidP="006F3963">
      <w:pPr>
        <w:spacing w:after="0" w:line="240" w:lineRule="auto"/>
        <w:jc w:val="center"/>
        <w:rPr>
          <w:rFonts w:ascii="Times New Roman" w:hAnsi="Times New Roman"/>
          <w:b/>
          <w:sz w:val="24"/>
          <w:szCs w:val="24"/>
          <w:lang w:val="en-US"/>
        </w:rPr>
      </w:pPr>
      <w:r w:rsidRPr="006F3963">
        <w:rPr>
          <w:rFonts w:ascii="Times New Roman" w:hAnsi="Times New Roman"/>
          <w:b/>
          <w:sz w:val="24"/>
          <w:szCs w:val="24"/>
          <w:lang w:val="en-US"/>
        </w:rPr>
        <w:t xml:space="preserve"> </w:t>
      </w:r>
      <w:proofErr w:type="gramStart"/>
      <w:r w:rsidRPr="006F3963">
        <w:rPr>
          <w:rFonts w:ascii="Times New Roman" w:hAnsi="Times New Roman"/>
          <w:b/>
          <w:sz w:val="24"/>
          <w:szCs w:val="24"/>
          <w:lang w:val="en-US"/>
        </w:rPr>
        <w:t>08.00.12  -</w:t>
      </w:r>
      <w:proofErr w:type="gramEnd"/>
      <w:r w:rsidRPr="006F3963">
        <w:rPr>
          <w:rFonts w:ascii="Times New Roman" w:hAnsi="Times New Roman"/>
          <w:b/>
          <w:sz w:val="24"/>
          <w:szCs w:val="24"/>
          <w:lang w:val="en-US"/>
        </w:rPr>
        <w:t xml:space="preserve">  Accounting and Statistics</w:t>
      </w:r>
    </w:p>
    <w:p w:rsidR="00FD4FFA" w:rsidRPr="006F3963" w:rsidRDefault="00FD4FFA" w:rsidP="006075D6">
      <w:pPr>
        <w:spacing w:after="0" w:line="240" w:lineRule="auto"/>
        <w:jc w:val="center"/>
        <w:rPr>
          <w:rFonts w:ascii="Times New Roman" w:hAnsi="Times New Roman"/>
          <w:sz w:val="24"/>
          <w:szCs w:val="24"/>
          <w:lang w:val="en-US"/>
        </w:rPr>
      </w:pPr>
      <w:r w:rsidRPr="006F3963">
        <w:rPr>
          <w:rFonts w:ascii="Times New Roman" w:hAnsi="Times New Roman"/>
          <w:b/>
          <w:sz w:val="24"/>
          <w:szCs w:val="24"/>
          <w:lang w:val="en-US"/>
        </w:rPr>
        <w:t>Keywords:</w:t>
      </w:r>
      <w:r w:rsidRPr="006F3963">
        <w:rPr>
          <w:rFonts w:ascii="Times New Roman" w:hAnsi="Times New Roman"/>
          <w:sz w:val="24"/>
          <w:szCs w:val="24"/>
          <w:lang w:val="en-US"/>
        </w:rPr>
        <w:t xml:space="preserve"> accounting, analysis, audit, financial reporting, liabilities, borrowings, loans, accounts payable, balance, sources of assets, equity, synthetic accounting, analytical accounting.</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The object of the study served</w:t>
      </w:r>
      <w:r w:rsidR="00FD4FFA" w:rsidRPr="006F3963">
        <w:rPr>
          <w:rFonts w:ascii="Times New Roman" w:hAnsi="Times New Roman"/>
          <w:sz w:val="24"/>
          <w:szCs w:val="24"/>
          <w:lang w:val="en-US"/>
        </w:rPr>
        <w:t xml:space="preserve"> as the current practice of accounting, economic analysis and audit obligations of the commercial enterprises of the Kyrgyz Republic.</w:t>
      </w:r>
    </w:p>
    <w:p w:rsidR="00FD4FFA" w:rsidRPr="006F3963" w:rsidRDefault="00FD4FFA" w:rsidP="006F3963">
      <w:pPr>
        <w:spacing w:after="0" w:line="240" w:lineRule="auto"/>
        <w:rPr>
          <w:rFonts w:ascii="Times New Roman" w:hAnsi="Times New Roman"/>
          <w:sz w:val="24"/>
          <w:szCs w:val="24"/>
          <w:lang w:val="en-US"/>
        </w:rPr>
      </w:pPr>
      <w:proofErr w:type="gramStart"/>
      <w:r w:rsidRPr="006F3963">
        <w:rPr>
          <w:rFonts w:ascii="Times New Roman" w:hAnsi="Times New Roman"/>
          <w:sz w:val="24"/>
          <w:szCs w:val="24"/>
          <w:lang w:val="en-US"/>
        </w:rPr>
        <w:t>Subject of study.</w:t>
      </w:r>
      <w:proofErr w:type="gramEnd"/>
      <w:r w:rsidRPr="006F3963">
        <w:rPr>
          <w:rFonts w:ascii="Times New Roman" w:hAnsi="Times New Roman"/>
          <w:sz w:val="24"/>
          <w:szCs w:val="24"/>
          <w:lang w:val="en-US"/>
        </w:rPr>
        <w:t xml:space="preserve"> The subject of the study is the organization and development of accounting, economic analysis and audit obligations of businesses as a collection of ways to collect and process information for management decision-making.</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proofErr w:type="gramStart"/>
      <w:r w:rsidR="00FD4FFA" w:rsidRPr="006F3963">
        <w:rPr>
          <w:rFonts w:ascii="Times New Roman" w:hAnsi="Times New Roman"/>
          <w:b/>
          <w:sz w:val="24"/>
          <w:szCs w:val="24"/>
          <w:lang w:val="en-US"/>
        </w:rPr>
        <w:t>Methodology and methods of research</w:t>
      </w:r>
      <w:r w:rsidR="00FD4FFA" w:rsidRPr="006F3963">
        <w:rPr>
          <w:rFonts w:ascii="Times New Roman" w:hAnsi="Times New Roman"/>
          <w:sz w:val="24"/>
          <w:szCs w:val="24"/>
          <w:lang w:val="en-US"/>
        </w:rPr>
        <w:t>.</w:t>
      </w:r>
      <w:proofErr w:type="gramEnd"/>
      <w:r w:rsidR="00FD4FFA" w:rsidRPr="006F3963">
        <w:rPr>
          <w:rFonts w:ascii="Times New Roman" w:hAnsi="Times New Roman"/>
          <w:sz w:val="24"/>
          <w:szCs w:val="24"/>
          <w:lang w:val="en-US"/>
        </w:rPr>
        <w:t xml:space="preserve"> Theoretical and methodological basis of the thesis are the works of the classics of economics Kyrgyz and foreign scientists for the obligations, methods and practice of accounting, analysis and audit of the obligations of businesses, laws and regulations on accounting, audit and economic analysis; scientific and methodical literature; Materials of scientific-practical conferences and seminars. The study used scientific methods of knowledge such as analysis and synthesis, induction and deduction, systematically and comprehensively; use historical and logical approach to the justification of the new provisions of the thesis, as well as specific instructional techniques and methods of economic and statistical analysis.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The research is based on the study</w:t>
      </w:r>
      <w:r w:rsidR="00FD4FFA" w:rsidRPr="006F3963">
        <w:rPr>
          <w:rFonts w:ascii="Times New Roman" w:hAnsi="Times New Roman"/>
          <w:sz w:val="24"/>
          <w:szCs w:val="24"/>
          <w:lang w:val="en-US"/>
        </w:rPr>
        <w:t xml:space="preserve"> and synthesis of knowledge and experience in the Kyrgyz and foreign theory and practice, evaluation of the current system of accounting, the definition of tasks, information databases, methods and techniques of audit and economic analysis in the context of each element of the commitments, as well as the sequence of its implementation.</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Scientific novelty of the research</w:t>
      </w:r>
      <w:r w:rsidR="00FD4FFA" w:rsidRPr="006F3963">
        <w:rPr>
          <w:rFonts w:ascii="Times New Roman" w:hAnsi="Times New Roman"/>
          <w:sz w:val="24"/>
          <w:szCs w:val="24"/>
          <w:lang w:val="en-US"/>
        </w:rPr>
        <w:t xml:space="preserve"> is to establish the theoretical and organizational-methodical aspects of formation and further development of accounting, analysis and audit </w:t>
      </w:r>
      <w:r w:rsidR="00FD4FFA" w:rsidRPr="006F3963">
        <w:rPr>
          <w:rFonts w:ascii="Times New Roman" w:hAnsi="Times New Roman"/>
          <w:sz w:val="24"/>
          <w:szCs w:val="24"/>
          <w:lang w:val="en-US"/>
        </w:rPr>
        <w:lastRenderedPageBreak/>
        <w:t>obligations of businesses based on the proposed concept to achieve the objectives of accounting in accordance with IFRS principles.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The practical value of the research lies</w:t>
      </w:r>
      <w:r w:rsidR="00FD4FFA" w:rsidRPr="006F3963">
        <w:rPr>
          <w:rFonts w:ascii="Times New Roman" w:hAnsi="Times New Roman"/>
          <w:sz w:val="24"/>
          <w:szCs w:val="24"/>
          <w:lang w:val="en-US"/>
        </w:rPr>
        <w:t xml:space="preserve"> in the fact that the basic theoretical and methodological provisions of the thesis, organizational and methodological developments provide a solution to a number of specific challenges facing businesses Kyrgyz Republic relating to sound management decisions, drawing up the objective of financial forecasts, search and attraction of foreign and domestic investors and partners. They are also used in the teaching process of economic universities of the Kyrgyz Republic, as well as the training of professional accountants and auditors.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 xml:space="preserve">The </w:t>
      </w:r>
      <w:proofErr w:type="gramStart"/>
      <w:r w:rsidR="00FD4FFA" w:rsidRPr="006F3963">
        <w:rPr>
          <w:rFonts w:ascii="Times New Roman" w:hAnsi="Times New Roman"/>
          <w:b/>
          <w:sz w:val="24"/>
          <w:szCs w:val="24"/>
          <w:lang w:val="en-US"/>
        </w:rPr>
        <w:t>object of the study</w:t>
      </w:r>
      <w:r w:rsidR="00FD4FFA" w:rsidRPr="006F3963">
        <w:rPr>
          <w:rFonts w:ascii="Times New Roman" w:hAnsi="Times New Roman"/>
          <w:sz w:val="24"/>
          <w:szCs w:val="24"/>
          <w:lang w:val="en-US"/>
        </w:rPr>
        <w:t xml:space="preserve"> are</w:t>
      </w:r>
      <w:proofErr w:type="gramEnd"/>
      <w:r w:rsidR="00FD4FFA" w:rsidRPr="006F3963">
        <w:rPr>
          <w:rFonts w:ascii="Times New Roman" w:hAnsi="Times New Roman"/>
          <w:sz w:val="24"/>
          <w:szCs w:val="24"/>
          <w:lang w:val="en-US"/>
        </w:rPr>
        <w:t xml:space="preserve"> the forms and methods of accounting organization and strategic analysis of sources of assets of subjects of economy of the Kyrgyz Republic.</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 xml:space="preserve">The </w:t>
      </w:r>
      <w:proofErr w:type="gramStart"/>
      <w:r w:rsidR="00FD4FFA" w:rsidRPr="006F3963">
        <w:rPr>
          <w:rFonts w:ascii="Times New Roman" w:hAnsi="Times New Roman"/>
          <w:b/>
          <w:sz w:val="24"/>
          <w:szCs w:val="24"/>
          <w:lang w:val="en-US"/>
        </w:rPr>
        <w:t>subject of the research</w:t>
      </w:r>
      <w:r w:rsidR="00FD4FFA" w:rsidRPr="006F3963">
        <w:rPr>
          <w:rFonts w:ascii="Times New Roman" w:hAnsi="Times New Roman"/>
          <w:sz w:val="24"/>
          <w:szCs w:val="24"/>
          <w:lang w:val="en-US"/>
        </w:rPr>
        <w:t xml:space="preserve"> are</w:t>
      </w:r>
      <w:proofErr w:type="gramEnd"/>
      <w:r w:rsidR="00FD4FFA" w:rsidRPr="006F3963">
        <w:rPr>
          <w:rFonts w:ascii="Times New Roman" w:hAnsi="Times New Roman"/>
          <w:sz w:val="24"/>
          <w:szCs w:val="24"/>
          <w:lang w:val="en-US"/>
        </w:rPr>
        <w:t xml:space="preserve"> methodological and organizational aspects of accounting and strategic analysis of sources of assets, as well as issues more effectively use them.</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proofErr w:type="gramStart"/>
      <w:r w:rsidR="00FD4FFA" w:rsidRPr="006F3963">
        <w:rPr>
          <w:rFonts w:ascii="Times New Roman" w:hAnsi="Times New Roman"/>
          <w:b/>
          <w:sz w:val="24"/>
          <w:szCs w:val="24"/>
          <w:lang w:val="en-US"/>
        </w:rPr>
        <w:t>The scientific novelty of the thesis.</w:t>
      </w:r>
      <w:proofErr w:type="gramEnd"/>
      <w:r w:rsidR="00FD4FFA" w:rsidRPr="006F3963">
        <w:rPr>
          <w:rFonts w:ascii="Times New Roman" w:hAnsi="Times New Roman"/>
          <w:b/>
          <w:sz w:val="24"/>
          <w:szCs w:val="24"/>
          <w:lang w:val="en-US"/>
        </w:rPr>
        <w:t xml:space="preserve"> Scientific novelty of the results obtained in the study</w:t>
      </w:r>
      <w:r w:rsidR="00FD4FFA" w:rsidRPr="006F3963">
        <w:rPr>
          <w:rFonts w:ascii="Times New Roman" w:hAnsi="Times New Roman"/>
          <w:sz w:val="24"/>
          <w:szCs w:val="24"/>
          <w:lang w:val="en-US"/>
        </w:rPr>
        <w:t xml:space="preserve"> is theoretical justification essentially sources of assets in the context of accounting and the development of methods of strategic analysis of efficiency of use of sources of assets.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Theoretical, methodological and information base of research</w:t>
      </w:r>
      <w:r w:rsidR="00FD4FFA" w:rsidRPr="006F3963">
        <w:rPr>
          <w:rFonts w:ascii="Times New Roman" w:hAnsi="Times New Roman"/>
          <w:sz w:val="24"/>
          <w:szCs w:val="24"/>
          <w:lang w:val="en-US"/>
        </w:rPr>
        <w:t xml:space="preserve"> is made official government and legal documents and materials, research of domestic and foreign scientists, related to the issue, monographs, materials of scientific and practical conferences. The study used information data according to statistics, the materials of the periodical press and public web sites, as well as the author of scientific results disclosed in the preparation of the thesis.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proofErr w:type="gramStart"/>
      <w:r w:rsidR="00FD4FFA" w:rsidRPr="006F3963">
        <w:rPr>
          <w:rFonts w:ascii="Times New Roman" w:hAnsi="Times New Roman"/>
          <w:b/>
          <w:sz w:val="24"/>
          <w:szCs w:val="24"/>
          <w:lang w:val="en-US"/>
        </w:rPr>
        <w:t>The scientific and practical significance of the work</w:t>
      </w:r>
      <w:r w:rsidR="00FD4FFA" w:rsidRPr="006F3963">
        <w:rPr>
          <w:rFonts w:ascii="Times New Roman" w:hAnsi="Times New Roman"/>
          <w:sz w:val="24"/>
          <w:szCs w:val="24"/>
          <w:lang w:val="en-US"/>
        </w:rPr>
        <w:t>.</w:t>
      </w:r>
      <w:proofErr w:type="gramEnd"/>
      <w:r w:rsidR="00FD4FFA" w:rsidRPr="006F3963">
        <w:rPr>
          <w:rFonts w:ascii="Times New Roman" w:hAnsi="Times New Roman"/>
          <w:sz w:val="24"/>
          <w:szCs w:val="24"/>
          <w:lang w:val="en-US"/>
        </w:rPr>
        <w:t xml:space="preserve"> The results obtained in the course of the study, </w:t>
      </w:r>
      <w:proofErr w:type="spellStart"/>
      <w:r w:rsidR="00FD4FFA" w:rsidRPr="006F3963">
        <w:rPr>
          <w:rFonts w:ascii="Times New Roman" w:hAnsi="Times New Roman"/>
          <w:sz w:val="24"/>
          <w:szCs w:val="24"/>
          <w:lang w:val="en-US"/>
        </w:rPr>
        <w:t>predstavflennyea</w:t>
      </w:r>
      <w:proofErr w:type="spellEnd"/>
      <w:r w:rsidR="00FD4FFA" w:rsidRPr="006F3963">
        <w:rPr>
          <w:rFonts w:ascii="Times New Roman" w:hAnsi="Times New Roman"/>
          <w:sz w:val="24"/>
          <w:szCs w:val="24"/>
          <w:lang w:val="en-US"/>
        </w:rPr>
        <w:t xml:space="preserve"> theoretical positions, conclusions, practical recommendations, contribute to the development of accounting and analysis, focused on improving the effectiveness of their activities.</w:t>
      </w:r>
    </w:p>
    <w:p w:rsidR="00FD4FFA" w:rsidRPr="006F3963" w:rsidRDefault="00AE64C3" w:rsidP="006F3963">
      <w:pPr>
        <w:spacing w:after="0" w:line="240" w:lineRule="auto"/>
        <w:rPr>
          <w:rFonts w:ascii="Times New Roman" w:hAnsi="Times New Roman"/>
          <w:sz w:val="24"/>
          <w:szCs w:val="24"/>
          <w:lang w:val="en-US"/>
        </w:rPr>
      </w:pPr>
      <w:r w:rsidRPr="006F3963">
        <w:rPr>
          <w:rFonts w:ascii="Times New Roman" w:hAnsi="Times New Roman"/>
          <w:b/>
          <w:sz w:val="24"/>
          <w:szCs w:val="24"/>
          <w:lang w:val="en-US"/>
        </w:rPr>
        <w:t xml:space="preserve">       </w:t>
      </w:r>
      <w:r w:rsidR="00FD4FFA" w:rsidRPr="006F3963">
        <w:rPr>
          <w:rFonts w:ascii="Times New Roman" w:hAnsi="Times New Roman"/>
          <w:b/>
          <w:sz w:val="24"/>
          <w:szCs w:val="24"/>
          <w:lang w:val="en-US"/>
        </w:rPr>
        <w:t>The practical significance of the research</w:t>
      </w:r>
      <w:r w:rsidR="00FD4FFA" w:rsidRPr="006F3963">
        <w:rPr>
          <w:rFonts w:ascii="Times New Roman" w:hAnsi="Times New Roman"/>
          <w:sz w:val="24"/>
          <w:szCs w:val="24"/>
          <w:lang w:val="en-US"/>
        </w:rPr>
        <w:t xml:space="preserve"> is that its main points can be used in solving the problems of improvement of accounting and analysis of the sources of assets in order to increase profitability and competitiveness in the subjects of activity.</w:t>
      </w:r>
    </w:p>
    <w:p w:rsidR="00FD4FFA" w:rsidRPr="006F3963" w:rsidRDefault="00FD4FFA" w:rsidP="006F3963">
      <w:pPr>
        <w:spacing w:after="0" w:line="240" w:lineRule="auto"/>
        <w:rPr>
          <w:rFonts w:ascii="Times New Roman" w:hAnsi="Times New Roman"/>
          <w:sz w:val="24"/>
          <w:szCs w:val="24"/>
          <w:lang w:val="en-US"/>
        </w:rPr>
      </w:pPr>
    </w:p>
    <w:sectPr w:rsidR="00FD4FFA" w:rsidRPr="006F3963" w:rsidSect="003347A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4D4" w:rsidRDefault="009E54D4" w:rsidP="00AE64C3">
      <w:pPr>
        <w:spacing w:after="0" w:line="240" w:lineRule="auto"/>
      </w:pPr>
      <w:r>
        <w:separator/>
      </w:r>
    </w:p>
  </w:endnote>
  <w:endnote w:type="continuationSeparator" w:id="1">
    <w:p w:rsidR="009E54D4" w:rsidRDefault="009E54D4" w:rsidP="00AE6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4D4" w:rsidRDefault="009E54D4" w:rsidP="00AE64C3">
      <w:pPr>
        <w:spacing w:after="0" w:line="240" w:lineRule="auto"/>
      </w:pPr>
      <w:r>
        <w:separator/>
      </w:r>
    </w:p>
  </w:footnote>
  <w:footnote w:type="continuationSeparator" w:id="1">
    <w:p w:rsidR="009E54D4" w:rsidRDefault="009E54D4" w:rsidP="00AE64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2C4E"/>
    <w:multiLevelType w:val="hybridMultilevel"/>
    <w:tmpl w:val="F0962C80"/>
    <w:lvl w:ilvl="0" w:tplc="0419000F">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1252027E"/>
    <w:multiLevelType w:val="hybridMultilevel"/>
    <w:tmpl w:val="9F0294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082AB1"/>
    <w:multiLevelType w:val="hybridMultilevel"/>
    <w:tmpl w:val="688AD1A8"/>
    <w:lvl w:ilvl="0" w:tplc="356CF018">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40764373"/>
    <w:multiLevelType w:val="hybridMultilevel"/>
    <w:tmpl w:val="D776728A"/>
    <w:lvl w:ilvl="0" w:tplc="A0A2F634">
      <w:start w:val="1"/>
      <w:numFmt w:val="decimal"/>
      <w:lvlText w:val="%1."/>
      <w:lvlJc w:val="left"/>
      <w:pPr>
        <w:tabs>
          <w:tab w:val="num" w:pos="1080"/>
        </w:tabs>
        <w:ind w:left="1080" w:hanging="360"/>
      </w:pPr>
      <w:rPr>
        <w:rFonts w:ascii="Times New Roman" w:eastAsia="Calibri"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34736CD"/>
    <w:multiLevelType w:val="hybridMultilevel"/>
    <w:tmpl w:val="4E301018"/>
    <w:lvl w:ilvl="0" w:tplc="9D3C8E2A">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85A06DB"/>
    <w:multiLevelType w:val="hybridMultilevel"/>
    <w:tmpl w:val="6BDAED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0373392"/>
    <w:multiLevelType w:val="hybridMultilevel"/>
    <w:tmpl w:val="07E416FC"/>
    <w:lvl w:ilvl="0" w:tplc="25CEB924">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num w:numId="1">
    <w:abstractNumId w:val="5"/>
  </w:num>
  <w:num w:numId="2">
    <w:abstractNumId w:val="5"/>
  </w:num>
  <w:num w:numId="3">
    <w:abstractNumId w:val="1"/>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2AF4"/>
    <w:rsid w:val="000014BC"/>
    <w:rsid w:val="000035D8"/>
    <w:rsid w:val="00010F67"/>
    <w:rsid w:val="00012391"/>
    <w:rsid w:val="000169EE"/>
    <w:rsid w:val="000205E6"/>
    <w:rsid w:val="00026F72"/>
    <w:rsid w:val="00093BF5"/>
    <w:rsid w:val="00094408"/>
    <w:rsid w:val="000B076C"/>
    <w:rsid w:val="000B4C15"/>
    <w:rsid w:val="000B68E0"/>
    <w:rsid w:val="000C3372"/>
    <w:rsid w:val="000E247B"/>
    <w:rsid w:val="000F2911"/>
    <w:rsid w:val="00130591"/>
    <w:rsid w:val="00134A95"/>
    <w:rsid w:val="00140BD3"/>
    <w:rsid w:val="001424C8"/>
    <w:rsid w:val="001856C1"/>
    <w:rsid w:val="001A049C"/>
    <w:rsid w:val="001B3589"/>
    <w:rsid w:val="001B40D8"/>
    <w:rsid w:val="001D18B6"/>
    <w:rsid w:val="00202423"/>
    <w:rsid w:val="00202E41"/>
    <w:rsid w:val="00203FA0"/>
    <w:rsid w:val="00227A6E"/>
    <w:rsid w:val="00256E52"/>
    <w:rsid w:val="0025788B"/>
    <w:rsid w:val="00262376"/>
    <w:rsid w:val="0026330A"/>
    <w:rsid w:val="0027183C"/>
    <w:rsid w:val="00293990"/>
    <w:rsid w:val="00294A6A"/>
    <w:rsid w:val="002B7101"/>
    <w:rsid w:val="002E227C"/>
    <w:rsid w:val="002F1035"/>
    <w:rsid w:val="00306974"/>
    <w:rsid w:val="003347AA"/>
    <w:rsid w:val="00343BD5"/>
    <w:rsid w:val="00352291"/>
    <w:rsid w:val="00357411"/>
    <w:rsid w:val="00367387"/>
    <w:rsid w:val="0037592B"/>
    <w:rsid w:val="00385F8F"/>
    <w:rsid w:val="003E0186"/>
    <w:rsid w:val="003E7A23"/>
    <w:rsid w:val="004552D0"/>
    <w:rsid w:val="0048224B"/>
    <w:rsid w:val="00484331"/>
    <w:rsid w:val="004F555B"/>
    <w:rsid w:val="00507263"/>
    <w:rsid w:val="00534EEE"/>
    <w:rsid w:val="00542F8D"/>
    <w:rsid w:val="0055323D"/>
    <w:rsid w:val="00570033"/>
    <w:rsid w:val="005B3474"/>
    <w:rsid w:val="005C6038"/>
    <w:rsid w:val="005D2B48"/>
    <w:rsid w:val="005E4E9B"/>
    <w:rsid w:val="00601676"/>
    <w:rsid w:val="006075D6"/>
    <w:rsid w:val="006077F2"/>
    <w:rsid w:val="00617ECD"/>
    <w:rsid w:val="006473B3"/>
    <w:rsid w:val="00667341"/>
    <w:rsid w:val="00682666"/>
    <w:rsid w:val="006C52F0"/>
    <w:rsid w:val="006E65FD"/>
    <w:rsid w:val="006F3963"/>
    <w:rsid w:val="007574B3"/>
    <w:rsid w:val="00765B74"/>
    <w:rsid w:val="007C0D0C"/>
    <w:rsid w:val="007F64F7"/>
    <w:rsid w:val="00832AF4"/>
    <w:rsid w:val="00867FBD"/>
    <w:rsid w:val="00892148"/>
    <w:rsid w:val="008C69C4"/>
    <w:rsid w:val="008D5126"/>
    <w:rsid w:val="008E4265"/>
    <w:rsid w:val="0092021A"/>
    <w:rsid w:val="0093031C"/>
    <w:rsid w:val="00934780"/>
    <w:rsid w:val="00942C5D"/>
    <w:rsid w:val="0094654C"/>
    <w:rsid w:val="009813CC"/>
    <w:rsid w:val="00991379"/>
    <w:rsid w:val="009E54D4"/>
    <w:rsid w:val="00A22AEF"/>
    <w:rsid w:val="00A40C95"/>
    <w:rsid w:val="00A62614"/>
    <w:rsid w:val="00AA3DAC"/>
    <w:rsid w:val="00AE64C3"/>
    <w:rsid w:val="00B02B0F"/>
    <w:rsid w:val="00B07996"/>
    <w:rsid w:val="00B22234"/>
    <w:rsid w:val="00B326D8"/>
    <w:rsid w:val="00B47D1B"/>
    <w:rsid w:val="00B94FD6"/>
    <w:rsid w:val="00B95241"/>
    <w:rsid w:val="00BB195D"/>
    <w:rsid w:val="00BB6667"/>
    <w:rsid w:val="00C250F3"/>
    <w:rsid w:val="00C329F1"/>
    <w:rsid w:val="00C43105"/>
    <w:rsid w:val="00C54B6D"/>
    <w:rsid w:val="00C94C92"/>
    <w:rsid w:val="00CA5BC0"/>
    <w:rsid w:val="00CB0136"/>
    <w:rsid w:val="00CC0360"/>
    <w:rsid w:val="00CF7C98"/>
    <w:rsid w:val="00D12E31"/>
    <w:rsid w:val="00D31A0F"/>
    <w:rsid w:val="00D3510D"/>
    <w:rsid w:val="00D50D04"/>
    <w:rsid w:val="00D733CE"/>
    <w:rsid w:val="00D871A4"/>
    <w:rsid w:val="00D90481"/>
    <w:rsid w:val="00DA4215"/>
    <w:rsid w:val="00DC62DD"/>
    <w:rsid w:val="00E07D62"/>
    <w:rsid w:val="00E10CDF"/>
    <w:rsid w:val="00E12AE1"/>
    <w:rsid w:val="00E12FC5"/>
    <w:rsid w:val="00E160BB"/>
    <w:rsid w:val="00E240CA"/>
    <w:rsid w:val="00E56476"/>
    <w:rsid w:val="00E56CC2"/>
    <w:rsid w:val="00E606EF"/>
    <w:rsid w:val="00E72DA4"/>
    <w:rsid w:val="00E74C41"/>
    <w:rsid w:val="00EA2A17"/>
    <w:rsid w:val="00ED5885"/>
    <w:rsid w:val="00F13C6D"/>
    <w:rsid w:val="00F20302"/>
    <w:rsid w:val="00F22770"/>
    <w:rsid w:val="00F30A66"/>
    <w:rsid w:val="00F86583"/>
    <w:rsid w:val="00F955F2"/>
    <w:rsid w:val="00F95987"/>
    <w:rsid w:val="00FB30FE"/>
    <w:rsid w:val="00FD4FFA"/>
    <w:rsid w:val="00FE61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7A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832AF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832AF4"/>
    <w:rPr>
      <w:rFonts w:ascii="Calibri" w:hAnsi="Calibri" w:cs="Times New Roman"/>
    </w:rPr>
  </w:style>
  <w:style w:type="paragraph" w:styleId="a5">
    <w:name w:val="footer"/>
    <w:basedOn w:val="a"/>
    <w:link w:val="a6"/>
    <w:uiPriority w:val="99"/>
    <w:semiHidden/>
    <w:rsid w:val="00832AF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832AF4"/>
    <w:rPr>
      <w:rFonts w:ascii="Calibri" w:hAnsi="Calibri" w:cs="Times New Roman"/>
    </w:rPr>
  </w:style>
  <w:style w:type="paragraph" w:styleId="a7">
    <w:name w:val="List Paragraph"/>
    <w:basedOn w:val="a"/>
    <w:uiPriority w:val="99"/>
    <w:qFormat/>
    <w:rsid w:val="00832AF4"/>
    <w:pPr>
      <w:ind w:left="720"/>
      <w:contextualSpacing/>
    </w:pPr>
  </w:style>
  <w:style w:type="paragraph" w:customStyle="1" w:styleId="predc">
    <w:name w:val="predc"/>
    <w:basedOn w:val="a"/>
    <w:uiPriority w:val="99"/>
    <w:rsid w:val="00942C5D"/>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Normal (Web)"/>
    <w:basedOn w:val="a"/>
    <w:uiPriority w:val="99"/>
    <w:rsid w:val="00E56CC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09659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6F1BA-5674-4F1F-A04A-59E0BE47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25</Pages>
  <Words>8082</Words>
  <Characters>62630</Characters>
  <Application>Microsoft Office Word</Application>
  <DocSecurity>0</DocSecurity>
  <Lines>521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70571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146</cp:revision>
  <dcterms:created xsi:type="dcterms:W3CDTF">2016-01-21T16:41:00Z</dcterms:created>
  <dcterms:modified xsi:type="dcterms:W3CDTF">2016-01-24T13:10:00Z</dcterms:modified>
</cp:coreProperties>
</file>