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ECD" w:rsidRDefault="00754ECD" w:rsidP="00E24819">
      <w:pPr>
        <w:spacing w:after="0" w:line="240" w:lineRule="auto"/>
        <w:jc w:val="center"/>
        <w:rPr>
          <w:rFonts w:ascii="Times New Roman" w:hAnsi="Times New Roman" w:cs="Times New Roman"/>
          <w:sz w:val="28"/>
          <w:szCs w:val="28"/>
        </w:rPr>
      </w:pPr>
    </w:p>
    <w:p w:rsidR="0004140F" w:rsidRPr="00507111" w:rsidRDefault="0004140F" w:rsidP="00E24819">
      <w:pPr>
        <w:spacing w:after="0" w:line="240" w:lineRule="auto"/>
        <w:jc w:val="center"/>
        <w:rPr>
          <w:rFonts w:ascii="Times New Roman" w:hAnsi="Times New Roman" w:cs="Times New Roman"/>
          <w:sz w:val="28"/>
          <w:szCs w:val="28"/>
        </w:rPr>
      </w:pPr>
    </w:p>
    <w:p w:rsidR="00754ECD" w:rsidRPr="00CD0849" w:rsidRDefault="00754ECD" w:rsidP="0004140F">
      <w:pPr>
        <w:spacing w:after="0" w:line="240" w:lineRule="auto"/>
        <w:jc w:val="center"/>
        <w:rPr>
          <w:rFonts w:ascii="Times New Roman" w:hAnsi="Times New Roman" w:cs="Times New Roman"/>
          <w:b/>
          <w:sz w:val="28"/>
          <w:szCs w:val="28"/>
        </w:rPr>
      </w:pPr>
      <w:r w:rsidRPr="00CD0849">
        <w:rPr>
          <w:rFonts w:ascii="Times New Roman" w:hAnsi="Times New Roman" w:cs="Times New Roman"/>
          <w:b/>
          <w:sz w:val="28"/>
          <w:szCs w:val="28"/>
        </w:rPr>
        <w:t>НАЦИОНАЛЬНАЯ АКАДЕМИЯ НАУК</w:t>
      </w:r>
    </w:p>
    <w:p w:rsidR="00754ECD" w:rsidRPr="00CD0849" w:rsidRDefault="00754ECD" w:rsidP="00CD0849">
      <w:pPr>
        <w:spacing w:after="0" w:line="360" w:lineRule="auto"/>
        <w:jc w:val="center"/>
        <w:rPr>
          <w:rFonts w:ascii="Times New Roman" w:hAnsi="Times New Roman" w:cs="Times New Roman"/>
          <w:b/>
          <w:sz w:val="28"/>
          <w:szCs w:val="28"/>
        </w:rPr>
      </w:pPr>
      <w:r w:rsidRPr="00CD0849">
        <w:rPr>
          <w:rFonts w:ascii="Times New Roman" w:hAnsi="Times New Roman" w:cs="Times New Roman"/>
          <w:b/>
          <w:sz w:val="28"/>
          <w:szCs w:val="28"/>
        </w:rPr>
        <w:t>КЫРГЫЗСКОЙ РЕСПУБЛИКИ</w:t>
      </w:r>
    </w:p>
    <w:p w:rsidR="00754ECD" w:rsidRPr="00CD0849" w:rsidRDefault="00754ECD" w:rsidP="00CD0849">
      <w:pPr>
        <w:spacing w:after="0" w:line="240" w:lineRule="auto"/>
        <w:jc w:val="center"/>
        <w:rPr>
          <w:rFonts w:ascii="Times New Roman" w:hAnsi="Times New Roman" w:cs="Times New Roman"/>
          <w:b/>
          <w:sz w:val="28"/>
          <w:szCs w:val="28"/>
        </w:rPr>
      </w:pPr>
      <w:r w:rsidRPr="00CD0849">
        <w:rPr>
          <w:rFonts w:ascii="Times New Roman" w:hAnsi="Times New Roman" w:cs="Times New Roman"/>
          <w:b/>
          <w:sz w:val="28"/>
          <w:szCs w:val="28"/>
        </w:rPr>
        <w:t>ИНСТИТУТ ФИЛОСОФИИ И</w:t>
      </w:r>
    </w:p>
    <w:p w:rsidR="00754ECD" w:rsidRPr="00CD0849" w:rsidRDefault="00754ECD" w:rsidP="00CD0849">
      <w:pPr>
        <w:spacing w:after="0" w:line="240" w:lineRule="auto"/>
        <w:jc w:val="center"/>
        <w:rPr>
          <w:rFonts w:ascii="Times New Roman" w:hAnsi="Times New Roman" w:cs="Times New Roman"/>
          <w:b/>
          <w:sz w:val="28"/>
          <w:szCs w:val="28"/>
        </w:rPr>
      </w:pPr>
      <w:r w:rsidRPr="00CD0849">
        <w:rPr>
          <w:rFonts w:ascii="Times New Roman" w:hAnsi="Times New Roman" w:cs="Times New Roman"/>
          <w:b/>
          <w:sz w:val="28"/>
          <w:szCs w:val="28"/>
        </w:rPr>
        <w:t>ПОЛИТИКО-ПРАВЫХ ИССЛЕДОВАНИЙ</w:t>
      </w:r>
    </w:p>
    <w:p w:rsidR="00DE0178" w:rsidRDefault="00DE0178" w:rsidP="0004140F">
      <w:pPr>
        <w:spacing w:after="0" w:line="240" w:lineRule="auto"/>
        <w:jc w:val="center"/>
        <w:rPr>
          <w:rFonts w:ascii="Times New Roman" w:hAnsi="Times New Roman" w:cs="Times New Roman"/>
          <w:b/>
          <w:sz w:val="28"/>
          <w:szCs w:val="28"/>
        </w:rPr>
      </w:pPr>
    </w:p>
    <w:p w:rsidR="00D53FA5" w:rsidRPr="00CD0849" w:rsidRDefault="00D53FA5" w:rsidP="0004140F">
      <w:pPr>
        <w:spacing w:after="0" w:line="240" w:lineRule="auto"/>
        <w:jc w:val="center"/>
        <w:rPr>
          <w:rFonts w:ascii="Times New Roman" w:hAnsi="Times New Roman" w:cs="Times New Roman"/>
          <w:b/>
          <w:sz w:val="28"/>
          <w:szCs w:val="28"/>
        </w:rPr>
      </w:pPr>
      <w:r w:rsidRPr="00CD0849">
        <w:rPr>
          <w:rFonts w:ascii="Times New Roman" w:hAnsi="Times New Roman" w:cs="Times New Roman"/>
          <w:b/>
          <w:sz w:val="28"/>
          <w:szCs w:val="28"/>
        </w:rPr>
        <w:t>КЫРГЫЗСКО-РОССИЙСКИЙСЛАВЯНСКИЙ</w:t>
      </w:r>
    </w:p>
    <w:p w:rsidR="00D53FA5" w:rsidRPr="00CD0849" w:rsidRDefault="00D53FA5" w:rsidP="0004140F">
      <w:pPr>
        <w:spacing w:after="0" w:line="240" w:lineRule="auto"/>
        <w:jc w:val="center"/>
        <w:rPr>
          <w:rFonts w:ascii="Times New Roman" w:hAnsi="Times New Roman" w:cs="Times New Roman"/>
          <w:b/>
          <w:sz w:val="28"/>
          <w:szCs w:val="28"/>
        </w:rPr>
      </w:pPr>
      <w:r w:rsidRPr="00CD0849">
        <w:rPr>
          <w:rFonts w:ascii="Times New Roman" w:hAnsi="Times New Roman" w:cs="Times New Roman"/>
          <w:b/>
          <w:sz w:val="28"/>
          <w:szCs w:val="28"/>
        </w:rPr>
        <w:t>УНИВЕРСИТЕТ им. Б. ЕЛЬЦИНА</w:t>
      </w:r>
    </w:p>
    <w:p w:rsidR="00DE0178" w:rsidRDefault="00DE0178" w:rsidP="00E24819">
      <w:pPr>
        <w:spacing w:after="0" w:line="360" w:lineRule="auto"/>
        <w:jc w:val="center"/>
        <w:rPr>
          <w:rFonts w:ascii="Times New Roman" w:hAnsi="Times New Roman" w:cs="Times New Roman"/>
          <w:b/>
          <w:sz w:val="28"/>
          <w:szCs w:val="28"/>
        </w:rPr>
      </w:pPr>
    </w:p>
    <w:p w:rsidR="00754ECD" w:rsidRPr="00CD0849" w:rsidRDefault="00754ECD" w:rsidP="00E24819">
      <w:pPr>
        <w:spacing w:after="0" w:line="360" w:lineRule="auto"/>
        <w:jc w:val="center"/>
        <w:rPr>
          <w:rFonts w:ascii="Times New Roman" w:hAnsi="Times New Roman" w:cs="Times New Roman"/>
          <w:b/>
          <w:sz w:val="28"/>
          <w:szCs w:val="28"/>
        </w:rPr>
      </w:pPr>
      <w:r w:rsidRPr="00CD0849">
        <w:rPr>
          <w:rFonts w:ascii="Times New Roman" w:hAnsi="Times New Roman" w:cs="Times New Roman"/>
          <w:b/>
          <w:sz w:val="28"/>
          <w:szCs w:val="28"/>
        </w:rPr>
        <w:t>Д</w:t>
      </w:r>
      <w:r w:rsidR="00CD0849" w:rsidRPr="00CD0849">
        <w:rPr>
          <w:rFonts w:ascii="Times New Roman" w:hAnsi="Times New Roman" w:cs="Times New Roman"/>
          <w:b/>
          <w:sz w:val="28"/>
          <w:szCs w:val="28"/>
        </w:rPr>
        <w:t xml:space="preserve">ИССЕРТАЦИОННЫЙ СОВЕТ </w:t>
      </w:r>
      <w:r w:rsidR="003B22FC">
        <w:rPr>
          <w:rFonts w:ascii="Times New Roman" w:hAnsi="Times New Roman" w:cs="Times New Roman"/>
          <w:b/>
          <w:sz w:val="28"/>
          <w:szCs w:val="28"/>
        </w:rPr>
        <w:t xml:space="preserve"> Д. 09.14</w:t>
      </w:r>
      <w:r w:rsidRPr="00CD0849">
        <w:rPr>
          <w:rFonts w:ascii="Times New Roman" w:hAnsi="Times New Roman" w:cs="Times New Roman"/>
          <w:b/>
          <w:sz w:val="28"/>
          <w:szCs w:val="28"/>
        </w:rPr>
        <w:t>.0</w:t>
      </w:r>
      <w:r w:rsidR="003B22FC">
        <w:rPr>
          <w:rFonts w:ascii="Times New Roman" w:hAnsi="Times New Roman" w:cs="Times New Roman"/>
          <w:b/>
          <w:sz w:val="28"/>
          <w:szCs w:val="28"/>
        </w:rPr>
        <w:t>03</w:t>
      </w:r>
    </w:p>
    <w:p w:rsidR="00754ECD" w:rsidRPr="00CD0849" w:rsidRDefault="00CD0849" w:rsidP="00D53FA5">
      <w:pPr>
        <w:spacing w:after="0" w:line="240" w:lineRule="auto"/>
        <w:jc w:val="right"/>
        <w:rPr>
          <w:rFonts w:ascii="Times New Roman" w:hAnsi="Times New Roman" w:cs="Times New Roman"/>
          <w:i/>
          <w:sz w:val="28"/>
          <w:szCs w:val="28"/>
        </w:rPr>
      </w:pPr>
      <w:r w:rsidRPr="00CD0849">
        <w:rPr>
          <w:rFonts w:ascii="Times New Roman" w:hAnsi="Times New Roman" w:cs="Times New Roman"/>
          <w:i/>
          <w:sz w:val="28"/>
          <w:szCs w:val="28"/>
        </w:rPr>
        <w:t>Н</w:t>
      </w:r>
      <w:r w:rsidR="00754ECD" w:rsidRPr="00CD0849">
        <w:rPr>
          <w:rFonts w:ascii="Times New Roman" w:hAnsi="Times New Roman" w:cs="Times New Roman"/>
          <w:i/>
          <w:sz w:val="28"/>
          <w:szCs w:val="28"/>
        </w:rPr>
        <w:t>а правах рукописи</w:t>
      </w:r>
    </w:p>
    <w:p w:rsidR="00754ECD" w:rsidRPr="00CD0849" w:rsidRDefault="00754ECD" w:rsidP="00D53FA5">
      <w:pPr>
        <w:spacing w:after="0" w:line="240" w:lineRule="auto"/>
        <w:jc w:val="right"/>
        <w:rPr>
          <w:rFonts w:ascii="Times New Roman" w:hAnsi="Times New Roman" w:cs="Times New Roman"/>
          <w:i/>
          <w:sz w:val="28"/>
          <w:szCs w:val="28"/>
        </w:rPr>
      </w:pPr>
      <w:r w:rsidRPr="00CD0849">
        <w:rPr>
          <w:rFonts w:ascii="Times New Roman" w:hAnsi="Times New Roman" w:cs="Times New Roman"/>
          <w:i/>
          <w:sz w:val="28"/>
          <w:szCs w:val="28"/>
        </w:rPr>
        <w:t>УДК:  1(091) (575.2) (043.3)</w:t>
      </w:r>
    </w:p>
    <w:p w:rsidR="00754ECD" w:rsidRPr="00507111" w:rsidRDefault="00754ECD" w:rsidP="00E24819">
      <w:pPr>
        <w:spacing w:after="0" w:line="360" w:lineRule="auto"/>
        <w:jc w:val="center"/>
        <w:rPr>
          <w:rFonts w:ascii="Times New Roman" w:hAnsi="Times New Roman" w:cs="Times New Roman"/>
          <w:sz w:val="28"/>
          <w:szCs w:val="28"/>
        </w:rPr>
      </w:pPr>
    </w:p>
    <w:p w:rsidR="00754ECD" w:rsidRPr="00507111" w:rsidRDefault="00754ECD" w:rsidP="00E24819">
      <w:pPr>
        <w:spacing w:after="0" w:line="360" w:lineRule="auto"/>
        <w:jc w:val="center"/>
        <w:rPr>
          <w:rFonts w:ascii="Times New Roman" w:hAnsi="Times New Roman" w:cs="Times New Roman"/>
          <w:sz w:val="28"/>
          <w:szCs w:val="28"/>
        </w:rPr>
      </w:pPr>
    </w:p>
    <w:p w:rsidR="00754ECD" w:rsidRPr="00CD0849" w:rsidRDefault="00754ECD" w:rsidP="00E24819">
      <w:pPr>
        <w:spacing w:after="0" w:line="360" w:lineRule="auto"/>
        <w:jc w:val="center"/>
        <w:rPr>
          <w:rFonts w:ascii="Times New Roman" w:hAnsi="Times New Roman" w:cs="Times New Roman"/>
          <w:b/>
          <w:sz w:val="28"/>
          <w:szCs w:val="28"/>
        </w:rPr>
      </w:pPr>
      <w:r w:rsidRPr="00CD0849">
        <w:rPr>
          <w:rFonts w:ascii="Times New Roman" w:hAnsi="Times New Roman" w:cs="Times New Roman"/>
          <w:b/>
          <w:sz w:val="28"/>
          <w:szCs w:val="28"/>
        </w:rPr>
        <w:t>ТЮЛЕГЕНОВ ТУРСУНАЛЫ АСАКЕЕВИЧ</w:t>
      </w:r>
    </w:p>
    <w:p w:rsidR="00754ECD" w:rsidRPr="00507111" w:rsidRDefault="00754ECD" w:rsidP="00E24819">
      <w:pPr>
        <w:spacing w:after="0" w:line="360" w:lineRule="auto"/>
        <w:jc w:val="center"/>
        <w:rPr>
          <w:rFonts w:ascii="Times New Roman" w:hAnsi="Times New Roman" w:cs="Times New Roman"/>
          <w:sz w:val="28"/>
          <w:szCs w:val="28"/>
        </w:rPr>
      </w:pPr>
    </w:p>
    <w:p w:rsidR="00754ECD" w:rsidRPr="00507111" w:rsidRDefault="00754ECD" w:rsidP="00E24819">
      <w:pPr>
        <w:spacing w:after="0" w:line="360" w:lineRule="auto"/>
        <w:jc w:val="center"/>
        <w:rPr>
          <w:rFonts w:ascii="Times New Roman" w:hAnsi="Times New Roman" w:cs="Times New Roman"/>
          <w:b/>
          <w:bCs/>
          <w:sz w:val="28"/>
          <w:szCs w:val="28"/>
        </w:rPr>
      </w:pPr>
      <w:r w:rsidRPr="00507111">
        <w:rPr>
          <w:rFonts w:ascii="Times New Roman" w:hAnsi="Times New Roman" w:cs="Times New Roman"/>
          <w:b/>
          <w:bCs/>
          <w:sz w:val="28"/>
          <w:szCs w:val="28"/>
        </w:rPr>
        <w:t>МИРОВОЗЗРЕНЧЕСКАЯ СУЩНОСТЬТЕНГРИАНСТВА</w:t>
      </w:r>
    </w:p>
    <w:p w:rsidR="00754ECD" w:rsidRPr="00507111" w:rsidRDefault="00754ECD" w:rsidP="00E24819">
      <w:pPr>
        <w:spacing w:after="0" w:line="360" w:lineRule="auto"/>
        <w:jc w:val="center"/>
        <w:rPr>
          <w:rFonts w:ascii="Times New Roman" w:hAnsi="Times New Roman" w:cs="Times New Roman"/>
          <w:sz w:val="28"/>
          <w:szCs w:val="28"/>
        </w:rPr>
      </w:pPr>
    </w:p>
    <w:p w:rsidR="00754ECD" w:rsidRPr="00CD0849" w:rsidRDefault="003B22FC" w:rsidP="00E24819">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09.00.03</w:t>
      </w:r>
      <w:r w:rsidR="00D53FA5" w:rsidRPr="00CD0849">
        <w:rPr>
          <w:rFonts w:ascii="Times New Roman" w:hAnsi="Times New Roman" w:cs="Times New Roman"/>
          <w:b/>
          <w:sz w:val="28"/>
          <w:szCs w:val="28"/>
        </w:rPr>
        <w:t xml:space="preserve"> –  история философии</w:t>
      </w:r>
    </w:p>
    <w:p w:rsidR="00754ECD" w:rsidRPr="00507111" w:rsidRDefault="00754ECD" w:rsidP="00E24819">
      <w:pPr>
        <w:spacing w:after="0" w:line="360" w:lineRule="auto"/>
        <w:jc w:val="center"/>
        <w:rPr>
          <w:rFonts w:ascii="Times New Roman" w:hAnsi="Times New Roman" w:cs="Times New Roman"/>
          <w:sz w:val="28"/>
          <w:szCs w:val="28"/>
        </w:rPr>
      </w:pPr>
    </w:p>
    <w:p w:rsidR="00754ECD" w:rsidRPr="00507111" w:rsidRDefault="00754ECD" w:rsidP="00E24819">
      <w:pPr>
        <w:spacing w:after="0" w:line="360" w:lineRule="auto"/>
        <w:jc w:val="center"/>
        <w:rPr>
          <w:rFonts w:ascii="Times New Roman" w:hAnsi="Times New Roman" w:cs="Times New Roman"/>
          <w:sz w:val="28"/>
          <w:szCs w:val="28"/>
        </w:rPr>
      </w:pPr>
    </w:p>
    <w:p w:rsidR="00DE0178" w:rsidRDefault="00DE0178" w:rsidP="00E24819">
      <w:pPr>
        <w:spacing w:after="0" w:line="360" w:lineRule="auto"/>
        <w:jc w:val="center"/>
        <w:rPr>
          <w:rFonts w:ascii="Times New Roman" w:hAnsi="Times New Roman" w:cs="Times New Roman"/>
          <w:b/>
          <w:bCs/>
          <w:sz w:val="28"/>
          <w:szCs w:val="28"/>
        </w:rPr>
      </w:pPr>
    </w:p>
    <w:p w:rsidR="00754ECD" w:rsidRPr="005349D6" w:rsidRDefault="00754ECD" w:rsidP="00E24819">
      <w:pPr>
        <w:spacing w:after="0" w:line="360" w:lineRule="auto"/>
        <w:jc w:val="center"/>
        <w:rPr>
          <w:rFonts w:ascii="Times New Roman" w:hAnsi="Times New Roman" w:cs="Times New Roman"/>
          <w:b/>
          <w:bCs/>
          <w:sz w:val="28"/>
          <w:szCs w:val="28"/>
        </w:rPr>
      </w:pPr>
      <w:r w:rsidRPr="005349D6">
        <w:rPr>
          <w:rFonts w:ascii="Times New Roman" w:hAnsi="Times New Roman" w:cs="Times New Roman"/>
          <w:b/>
          <w:bCs/>
          <w:sz w:val="28"/>
          <w:szCs w:val="28"/>
        </w:rPr>
        <w:t>АВТОРЕФЕРАТ</w:t>
      </w:r>
    </w:p>
    <w:p w:rsidR="00754ECD" w:rsidRDefault="00754ECD" w:rsidP="00E24819">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д</w:t>
      </w:r>
      <w:r w:rsidRPr="00507111">
        <w:rPr>
          <w:rFonts w:ascii="Times New Roman" w:hAnsi="Times New Roman" w:cs="Times New Roman"/>
          <w:sz w:val="28"/>
          <w:szCs w:val="28"/>
        </w:rPr>
        <w:t>иссертаци</w:t>
      </w:r>
      <w:r>
        <w:rPr>
          <w:rFonts w:ascii="Times New Roman" w:hAnsi="Times New Roman" w:cs="Times New Roman"/>
          <w:sz w:val="28"/>
          <w:szCs w:val="28"/>
        </w:rPr>
        <w:t>и</w:t>
      </w:r>
      <w:r w:rsidRPr="00507111">
        <w:rPr>
          <w:rFonts w:ascii="Times New Roman" w:hAnsi="Times New Roman" w:cs="Times New Roman"/>
          <w:sz w:val="28"/>
          <w:szCs w:val="28"/>
        </w:rPr>
        <w:t xml:space="preserve"> на соискание ученой степени</w:t>
      </w:r>
    </w:p>
    <w:p w:rsidR="00754ECD" w:rsidRPr="00507111" w:rsidRDefault="00754ECD" w:rsidP="00E24819">
      <w:pPr>
        <w:spacing w:after="0" w:line="360" w:lineRule="auto"/>
        <w:jc w:val="center"/>
        <w:rPr>
          <w:rFonts w:ascii="Times New Roman" w:hAnsi="Times New Roman" w:cs="Times New Roman"/>
          <w:sz w:val="28"/>
          <w:szCs w:val="28"/>
        </w:rPr>
      </w:pPr>
      <w:r w:rsidRPr="00507111">
        <w:rPr>
          <w:rFonts w:ascii="Times New Roman" w:hAnsi="Times New Roman" w:cs="Times New Roman"/>
          <w:sz w:val="28"/>
          <w:szCs w:val="28"/>
        </w:rPr>
        <w:t>кандидата философских наук</w:t>
      </w:r>
    </w:p>
    <w:p w:rsidR="00754ECD" w:rsidRPr="00507111" w:rsidRDefault="00754ECD" w:rsidP="00E24819">
      <w:pPr>
        <w:spacing w:after="0" w:line="360" w:lineRule="auto"/>
        <w:jc w:val="center"/>
        <w:rPr>
          <w:rFonts w:ascii="Times New Roman" w:hAnsi="Times New Roman" w:cs="Times New Roman"/>
          <w:sz w:val="28"/>
          <w:szCs w:val="28"/>
        </w:rPr>
      </w:pPr>
    </w:p>
    <w:p w:rsidR="00754ECD" w:rsidRDefault="00754ECD" w:rsidP="00E24819">
      <w:pPr>
        <w:spacing w:after="0" w:line="360" w:lineRule="auto"/>
        <w:jc w:val="center"/>
        <w:rPr>
          <w:rFonts w:ascii="Times New Roman" w:hAnsi="Times New Roman" w:cs="Times New Roman"/>
          <w:sz w:val="28"/>
          <w:szCs w:val="28"/>
        </w:rPr>
      </w:pPr>
    </w:p>
    <w:p w:rsidR="00DE0178" w:rsidRDefault="00DE0178" w:rsidP="00E24819">
      <w:pPr>
        <w:spacing w:after="0" w:line="360" w:lineRule="auto"/>
        <w:jc w:val="center"/>
        <w:rPr>
          <w:rFonts w:ascii="Times New Roman" w:hAnsi="Times New Roman" w:cs="Times New Roman"/>
          <w:sz w:val="28"/>
          <w:szCs w:val="28"/>
        </w:rPr>
      </w:pPr>
    </w:p>
    <w:p w:rsidR="00DE0178" w:rsidRDefault="00DE0178" w:rsidP="00E24819">
      <w:pPr>
        <w:spacing w:after="0" w:line="360" w:lineRule="auto"/>
        <w:jc w:val="center"/>
        <w:rPr>
          <w:rFonts w:ascii="Times New Roman" w:hAnsi="Times New Roman" w:cs="Times New Roman"/>
          <w:sz w:val="28"/>
          <w:szCs w:val="28"/>
        </w:rPr>
      </w:pPr>
    </w:p>
    <w:p w:rsidR="00DE0178" w:rsidRPr="00507111" w:rsidRDefault="00DE0178" w:rsidP="00E24819">
      <w:pPr>
        <w:spacing w:after="0" w:line="360" w:lineRule="auto"/>
        <w:jc w:val="center"/>
        <w:rPr>
          <w:rFonts w:ascii="Times New Roman" w:hAnsi="Times New Roman" w:cs="Times New Roman"/>
          <w:sz w:val="28"/>
          <w:szCs w:val="28"/>
        </w:rPr>
      </w:pPr>
    </w:p>
    <w:p w:rsidR="00754ECD" w:rsidRPr="00CD0849" w:rsidRDefault="00D53FA5" w:rsidP="00E24819">
      <w:pPr>
        <w:spacing w:after="0" w:line="360" w:lineRule="auto"/>
        <w:jc w:val="center"/>
        <w:rPr>
          <w:rFonts w:ascii="Times New Roman" w:hAnsi="Times New Roman" w:cs="Times New Roman"/>
          <w:b/>
          <w:sz w:val="28"/>
          <w:szCs w:val="28"/>
        </w:rPr>
      </w:pPr>
      <w:r w:rsidRPr="00CD0849">
        <w:rPr>
          <w:rFonts w:ascii="Times New Roman" w:hAnsi="Times New Roman" w:cs="Times New Roman"/>
          <w:b/>
          <w:sz w:val="28"/>
          <w:szCs w:val="28"/>
        </w:rPr>
        <w:t>Бишкек - 2014</w:t>
      </w:r>
    </w:p>
    <w:p w:rsidR="00754ECD" w:rsidRPr="00507111" w:rsidRDefault="00754ECD" w:rsidP="00E24819">
      <w:pPr>
        <w:tabs>
          <w:tab w:val="left" w:pos="3780"/>
        </w:tabs>
        <w:spacing w:after="0" w:line="360" w:lineRule="auto"/>
        <w:jc w:val="center"/>
        <w:rPr>
          <w:rFonts w:ascii="Times New Roman" w:hAnsi="Times New Roman" w:cs="Times New Roman"/>
          <w:sz w:val="28"/>
          <w:szCs w:val="28"/>
        </w:rPr>
      </w:pPr>
    </w:p>
    <w:p w:rsidR="00CD0849" w:rsidRDefault="00DE0178" w:rsidP="00CD0849">
      <w:pPr>
        <w:spacing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Работа выполнена в И</w:t>
      </w:r>
      <w:r w:rsidR="00CD0849">
        <w:rPr>
          <w:rFonts w:ascii="Times New Roman" w:hAnsi="Times New Roman" w:cs="Times New Roman"/>
          <w:bCs/>
          <w:sz w:val="28"/>
          <w:szCs w:val="28"/>
        </w:rPr>
        <w:t>нституте философии и политико-правовых исследований Национальной академии наук Кыргызской Республики</w:t>
      </w:r>
    </w:p>
    <w:p w:rsidR="00AA0F3B" w:rsidRDefault="00AA0F3B" w:rsidP="007364FB">
      <w:pPr>
        <w:spacing w:after="0" w:line="240" w:lineRule="auto"/>
        <w:ind w:firstLine="708"/>
        <w:jc w:val="both"/>
        <w:rPr>
          <w:rFonts w:ascii="Times New Roman" w:hAnsi="Times New Roman" w:cs="Times New Roman"/>
          <w:b/>
          <w:bCs/>
          <w:sz w:val="28"/>
          <w:szCs w:val="28"/>
        </w:rPr>
      </w:pPr>
    </w:p>
    <w:p w:rsidR="00AA0F3B" w:rsidRDefault="00AA0F3B" w:rsidP="007364FB">
      <w:pPr>
        <w:spacing w:after="0" w:line="240" w:lineRule="auto"/>
        <w:ind w:firstLine="708"/>
        <w:jc w:val="both"/>
        <w:rPr>
          <w:rFonts w:ascii="Times New Roman" w:hAnsi="Times New Roman" w:cs="Times New Roman"/>
          <w:b/>
          <w:bCs/>
          <w:sz w:val="28"/>
          <w:szCs w:val="28"/>
        </w:rPr>
      </w:pPr>
    </w:p>
    <w:p w:rsidR="00CD0849" w:rsidRDefault="00CD0849" w:rsidP="007364FB">
      <w:pPr>
        <w:spacing w:after="0" w:line="240" w:lineRule="auto"/>
        <w:ind w:firstLine="708"/>
        <w:jc w:val="both"/>
        <w:rPr>
          <w:rFonts w:ascii="Times New Roman" w:hAnsi="Times New Roman" w:cs="Times New Roman"/>
          <w:bCs/>
          <w:sz w:val="28"/>
          <w:szCs w:val="28"/>
        </w:rPr>
      </w:pPr>
      <w:r w:rsidRPr="00CD0849">
        <w:rPr>
          <w:rFonts w:ascii="Times New Roman" w:hAnsi="Times New Roman" w:cs="Times New Roman"/>
          <w:b/>
          <w:bCs/>
          <w:sz w:val="28"/>
          <w:szCs w:val="28"/>
        </w:rPr>
        <w:t>Научный руководитель:</w:t>
      </w:r>
      <w:r>
        <w:rPr>
          <w:rFonts w:ascii="Times New Roman" w:hAnsi="Times New Roman" w:cs="Times New Roman"/>
          <w:bCs/>
          <w:sz w:val="28"/>
          <w:szCs w:val="28"/>
        </w:rPr>
        <w:t xml:space="preserve">   доктор философских наук, профессор</w:t>
      </w:r>
    </w:p>
    <w:p w:rsidR="00CD0849" w:rsidRPr="004550EB" w:rsidRDefault="00CD0849" w:rsidP="00DF0545">
      <w:pPr>
        <w:spacing w:after="0" w:line="240" w:lineRule="auto"/>
        <w:ind w:left="3540" w:firstLine="708"/>
        <w:jc w:val="both"/>
        <w:rPr>
          <w:rFonts w:ascii="Times New Roman" w:hAnsi="Times New Roman" w:cs="Times New Roman"/>
          <w:b/>
          <w:bCs/>
          <w:sz w:val="28"/>
          <w:szCs w:val="28"/>
        </w:rPr>
      </w:pPr>
      <w:r w:rsidRPr="004550EB">
        <w:rPr>
          <w:rFonts w:ascii="Times New Roman" w:hAnsi="Times New Roman" w:cs="Times New Roman"/>
          <w:b/>
          <w:bCs/>
          <w:sz w:val="28"/>
          <w:szCs w:val="28"/>
        </w:rPr>
        <w:t>М</w:t>
      </w:r>
      <w:r w:rsidR="00DF0545">
        <w:rPr>
          <w:rFonts w:ascii="Times New Roman" w:hAnsi="Times New Roman" w:cs="Times New Roman"/>
          <w:b/>
          <w:bCs/>
          <w:sz w:val="28"/>
          <w:szCs w:val="28"/>
        </w:rPr>
        <w:t>укасов</w:t>
      </w:r>
      <w:r w:rsidRPr="004550EB">
        <w:rPr>
          <w:rFonts w:ascii="Times New Roman" w:hAnsi="Times New Roman" w:cs="Times New Roman"/>
          <w:b/>
          <w:bCs/>
          <w:sz w:val="28"/>
          <w:szCs w:val="28"/>
        </w:rPr>
        <w:t>ЫсманалыМукасович</w:t>
      </w:r>
    </w:p>
    <w:p w:rsidR="007364FB" w:rsidRDefault="007364FB" w:rsidP="00CD0849">
      <w:pPr>
        <w:spacing w:line="240" w:lineRule="auto"/>
        <w:ind w:firstLine="708"/>
        <w:jc w:val="both"/>
        <w:rPr>
          <w:rFonts w:ascii="Times New Roman" w:hAnsi="Times New Roman" w:cs="Times New Roman"/>
          <w:b/>
          <w:bCs/>
          <w:sz w:val="28"/>
          <w:szCs w:val="28"/>
        </w:rPr>
      </w:pPr>
    </w:p>
    <w:p w:rsidR="00AA0F3B" w:rsidRDefault="00AA0F3B" w:rsidP="00CD0849">
      <w:pPr>
        <w:spacing w:line="240" w:lineRule="auto"/>
        <w:ind w:firstLine="708"/>
        <w:jc w:val="both"/>
        <w:rPr>
          <w:rFonts w:ascii="Times New Roman" w:hAnsi="Times New Roman" w:cs="Times New Roman"/>
          <w:b/>
          <w:bCs/>
          <w:sz w:val="28"/>
          <w:szCs w:val="28"/>
        </w:rPr>
      </w:pPr>
    </w:p>
    <w:p w:rsidR="00CD0849" w:rsidRPr="00CD0849" w:rsidRDefault="00CD0849" w:rsidP="007364FB">
      <w:pPr>
        <w:spacing w:after="0" w:line="240" w:lineRule="auto"/>
        <w:ind w:firstLine="708"/>
        <w:jc w:val="both"/>
        <w:rPr>
          <w:rFonts w:ascii="Times New Roman" w:hAnsi="Times New Roman" w:cs="Times New Roman"/>
          <w:bCs/>
          <w:sz w:val="28"/>
          <w:szCs w:val="28"/>
        </w:rPr>
      </w:pPr>
      <w:r w:rsidRPr="00CD0849">
        <w:rPr>
          <w:rFonts w:ascii="Times New Roman" w:hAnsi="Times New Roman" w:cs="Times New Roman"/>
          <w:b/>
          <w:bCs/>
          <w:sz w:val="28"/>
          <w:szCs w:val="28"/>
        </w:rPr>
        <w:t>Официальные оппоненты:</w:t>
      </w:r>
      <w:r w:rsidR="007364FB">
        <w:rPr>
          <w:rFonts w:ascii="Times New Roman" w:hAnsi="Times New Roman" w:cs="Times New Roman"/>
          <w:bCs/>
          <w:sz w:val="28"/>
          <w:szCs w:val="28"/>
        </w:rPr>
        <w:t>доктор философских наук, профессор</w:t>
      </w:r>
    </w:p>
    <w:p w:rsidR="007364FB" w:rsidRPr="004550EB" w:rsidRDefault="007364FB" w:rsidP="00DF0545">
      <w:pPr>
        <w:spacing w:after="0" w:line="240" w:lineRule="auto"/>
        <w:ind w:left="3540" w:firstLine="708"/>
        <w:jc w:val="both"/>
        <w:rPr>
          <w:rFonts w:ascii="Times New Roman" w:hAnsi="Times New Roman" w:cs="Times New Roman"/>
          <w:b/>
          <w:bCs/>
          <w:sz w:val="28"/>
          <w:szCs w:val="28"/>
        </w:rPr>
      </w:pPr>
      <w:r w:rsidRPr="004550EB">
        <w:rPr>
          <w:rFonts w:ascii="Times New Roman" w:hAnsi="Times New Roman" w:cs="Times New Roman"/>
          <w:b/>
          <w:bCs/>
          <w:sz w:val="28"/>
          <w:szCs w:val="28"/>
        </w:rPr>
        <w:t>С</w:t>
      </w:r>
      <w:r w:rsidR="00DF0545">
        <w:rPr>
          <w:rFonts w:ascii="Times New Roman" w:hAnsi="Times New Roman" w:cs="Times New Roman"/>
          <w:b/>
          <w:bCs/>
          <w:sz w:val="28"/>
          <w:szCs w:val="28"/>
        </w:rPr>
        <w:t>аралаев</w:t>
      </w:r>
      <w:r w:rsidRPr="004550EB">
        <w:rPr>
          <w:rFonts w:ascii="Times New Roman" w:hAnsi="Times New Roman" w:cs="Times New Roman"/>
          <w:b/>
          <w:bCs/>
          <w:sz w:val="28"/>
          <w:szCs w:val="28"/>
        </w:rPr>
        <w:t>НурКеримкулович</w:t>
      </w:r>
    </w:p>
    <w:p w:rsidR="007364FB" w:rsidRDefault="007364FB" w:rsidP="007364FB">
      <w:pPr>
        <w:spacing w:after="0" w:line="240" w:lineRule="auto"/>
        <w:ind w:firstLine="708"/>
        <w:jc w:val="both"/>
        <w:rPr>
          <w:rFonts w:ascii="Times New Roman" w:hAnsi="Times New Roman" w:cs="Times New Roman"/>
          <w:b/>
          <w:bCs/>
          <w:sz w:val="28"/>
          <w:szCs w:val="28"/>
        </w:rPr>
      </w:pPr>
    </w:p>
    <w:p w:rsidR="007364FB" w:rsidRDefault="007364FB" w:rsidP="007364FB">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кандидат философских наук, доцент </w:t>
      </w:r>
    </w:p>
    <w:p w:rsidR="007364FB" w:rsidRPr="004550EB" w:rsidRDefault="007364FB" w:rsidP="00DF0545">
      <w:pPr>
        <w:spacing w:after="0" w:line="240" w:lineRule="auto"/>
        <w:ind w:left="3540" w:firstLine="708"/>
        <w:jc w:val="both"/>
        <w:rPr>
          <w:rFonts w:ascii="Times New Roman" w:hAnsi="Times New Roman" w:cs="Times New Roman"/>
          <w:b/>
          <w:bCs/>
          <w:sz w:val="28"/>
          <w:szCs w:val="28"/>
        </w:rPr>
      </w:pPr>
      <w:r w:rsidRPr="004550EB">
        <w:rPr>
          <w:rFonts w:ascii="Times New Roman" w:hAnsi="Times New Roman" w:cs="Times New Roman"/>
          <w:b/>
          <w:bCs/>
          <w:sz w:val="28"/>
          <w:szCs w:val="28"/>
        </w:rPr>
        <w:t>Б</w:t>
      </w:r>
      <w:r w:rsidR="00DF0545">
        <w:rPr>
          <w:rFonts w:ascii="Times New Roman" w:hAnsi="Times New Roman" w:cs="Times New Roman"/>
          <w:b/>
          <w:bCs/>
          <w:sz w:val="28"/>
          <w:szCs w:val="28"/>
        </w:rPr>
        <w:t>отоканова</w:t>
      </w:r>
      <w:r w:rsidRPr="004550EB">
        <w:rPr>
          <w:rFonts w:ascii="Times New Roman" w:hAnsi="Times New Roman" w:cs="Times New Roman"/>
          <w:b/>
          <w:bCs/>
          <w:sz w:val="28"/>
          <w:szCs w:val="28"/>
        </w:rPr>
        <w:t xml:space="preserve"> Гульнара Топчуевна</w:t>
      </w:r>
    </w:p>
    <w:p w:rsidR="007364FB" w:rsidRDefault="007364FB" w:rsidP="007364FB">
      <w:pPr>
        <w:spacing w:after="0" w:line="240" w:lineRule="auto"/>
        <w:ind w:firstLine="708"/>
        <w:jc w:val="both"/>
        <w:rPr>
          <w:rFonts w:ascii="Times New Roman" w:hAnsi="Times New Roman" w:cs="Times New Roman"/>
          <w:bCs/>
          <w:sz w:val="28"/>
          <w:szCs w:val="28"/>
        </w:rPr>
      </w:pPr>
    </w:p>
    <w:p w:rsidR="00AA0F3B" w:rsidRDefault="00AA0F3B" w:rsidP="007364FB">
      <w:pPr>
        <w:spacing w:after="0" w:line="240" w:lineRule="auto"/>
        <w:ind w:firstLine="708"/>
        <w:jc w:val="both"/>
        <w:rPr>
          <w:rFonts w:ascii="Times New Roman" w:hAnsi="Times New Roman" w:cs="Times New Roman"/>
          <w:bCs/>
          <w:sz w:val="28"/>
          <w:szCs w:val="28"/>
        </w:rPr>
      </w:pPr>
    </w:p>
    <w:p w:rsidR="007364FB" w:rsidRDefault="007364FB" w:rsidP="007364FB">
      <w:pPr>
        <w:spacing w:after="0" w:line="240" w:lineRule="auto"/>
        <w:ind w:firstLine="708"/>
        <w:jc w:val="both"/>
        <w:rPr>
          <w:rFonts w:ascii="Times New Roman" w:hAnsi="Times New Roman" w:cs="Times New Roman"/>
          <w:bCs/>
          <w:sz w:val="28"/>
          <w:szCs w:val="28"/>
        </w:rPr>
      </w:pPr>
      <w:r w:rsidRPr="007364FB">
        <w:rPr>
          <w:rFonts w:ascii="Times New Roman" w:hAnsi="Times New Roman" w:cs="Times New Roman"/>
          <w:b/>
          <w:bCs/>
          <w:sz w:val="28"/>
          <w:szCs w:val="28"/>
        </w:rPr>
        <w:t>Ведущая организация:</w:t>
      </w:r>
      <w:r>
        <w:rPr>
          <w:rFonts w:ascii="Times New Roman" w:hAnsi="Times New Roman" w:cs="Times New Roman"/>
          <w:bCs/>
          <w:sz w:val="28"/>
          <w:szCs w:val="28"/>
        </w:rPr>
        <w:t>кафедра философии и социально-</w:t>
      </w:r>
    </w:p>
    <w:p w:rsidR="007364FB" w:rsidRDefault="007364FB" w:rsidP="007364FB">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гуманитарных наук Международного </w:t>
      </w:r>
    </w:p>
    <w:p w:rsidR="007364FB" w:rsidRDefault="007364FB" w:rsidP="007364FB">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университета Кыргызстана.</w:t>
      </w:r>
    </w:p>
    <w:p w:rsidR="007364FB" w:rsidRDefault="007364FB" w:rsidP="007364FB">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                                                  Адрес: пр. Чуй, 255</w:t>
      </w:r>
    </w:p>
    <w:p w:rsidR="007364FB" w:rsidRDefault="007364FB" w:rsidP="007364FB">
      <w:pPr>
        <w:spacing w:after="0" w:line="240" w:lineRule="auto"/>
        <w:ind w:firstLine="708"/>
        <w:jc w:val="both"/>
        <w:rPr>
          <w:rFonts w:ascii="Times New Roman" w:hAnsi="Times New Roman" w:cs="Times New Roman"/>
          <w:bCs/>
          <w:sz w:val="28"/>
          <w:szCs w:val="28"/>
        </w:rPr>
      </w:pPr>
    </w:p>
    <w:p w:rsidR="00C42422" w:rsidRDefault="00C42422" w:rsidP="007364FB">
      <w:pPr>
        <w:spacing w:after="0" w:line="240" w:lineRule="auto"/>
        <w:ind w:firstLine="708"/>
        <w:jc w:val="both"/>
        <w:rPr>
          <w:rFonts w:ascii="Times New Roman" w:hAnsi="Times New Roman" w:cs="Times New Roman"/>
          <w:bCs/>
          <w:sz w:val="28"/>
          <w:szCs w:val="28"/>
        </w:rPr>
      </w:pPr>
    </w:p>
    <w:p w:rsidR="00AA0F3B" w:rsidRDefault="00AA0F3B" w:rsidP="007364FB">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Защита состоится </w:t>
      </w:r>
      <w:r w:rsidRPr="00DF0545">
        <w:rPr>
          <w:rFonts w:ascii="Times New Roman" w:hAnsi="Times New Roman" w:cs="Times New Roman"/>
          <w:b/>
          <w:bCs/>
          <w:sz w:val="28"/>
          <w:szCs w:val="28"/>
          <w:u w:val="single"/>
        </w:rPr>
        <w:t>27 июня 2014 года</w:t>
      </w:r>
      <w:r>
        <w:rPr>
          <w:rFonts w:ascii="Times New Roman" w:hAnsi="Times New Roman" w:cs="Times New Roman"/>
          <w:bCs/>
          <w:sz w:val="28"/>
          <w:szCs w:val="28"/>
        </w:rPr>
        <w:t xml:space="preserve"> в </w:t>
      </w:r>
      <w:r w:rsidRPr="00DF0545">
        <w:rPr>
          <w:rFonts w:ascii="Times New Roman" w:hAnsi="Times New Roman" w:cs="Times New Roman"/>
          <w:b/>
          <w:bCs/>
          <w:sz w:val="28"/>
          <w:szCs w:val="28"/>
          <w:u w:val="single"/>
        </w:rPr>
        <w:t>12-00</w:t>
      </w:r>
      <w:r>
        <w:rPr>
          <w:rFonts w:ascii="Times New Roman" w:hAnsi="Times New Roman" w:cs="Times New Roman"/>
          <w:bCs/>
          <w:sz w:val="28"/>
          <w:szCs w:val="28"/>
        </w:rPr>
        <w:t xml:space="preserve"> часов на заседании Диссертационного совета </w:t>
      </w:r>
      <w:r w:rsidRPr="00DF0545">
        <w:rPr>
          <w:rFonts w:ascii="Times New Roman" w:hAnsi="Times New Roman" w:cs="Times New Roman"/>
          <w:b/>
          <w:bCs/>
          <w:sz w:val="28"/>
          <w:szCs w:val="28"/>
          <w:u w:val="single"/>
        </w:rPr>
        <w:t>Д. 09.14.003</w:t>
      </w:r>
      <w:r>
        <w:rPr>
          <w:rFonts w:ascii="Times New Roman" w:hAnsi="Times New Roman" w:cs="Times New Roman"/>
          <w:bCs/>
          <w:sz w:val="28"/>
          <w:szCs w:val="28"/>
        </w:rPr>
        <w:t xml:space="preserve"> по защите диссертаций на соискание ученой степени доктора (кандидата) философских наук и кандидата культурологии при Институте философии и политико-правовых исследований НАН КР и КРСУ им. Б. Ельцина по адресу: 720071, г. Бишкек, пр. Чуй, 265-а.</w:t>
      </w:r>
    </w:p>
    <w:p w:rsidR="00AA0F3B" w:rsidRDefault="00AA0F3B" w:rsidP="007364FB">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С диссертацией можно ознакомиться в Центральной научной библиотеке Национальной академии наук Кыргызской Республики по адресу: 720071, г. Бишкек, пр. Чуй, 265-а.</w:t>
      </w:r>
    </w:p>
    <w:p w:rsidR="00AA0F3B" w:rsidRDefault="00AA0F3B" w:rsidP="007364FB">
      <w:pPr>
        <w:spacing w:after="0" w:line="240" w:lineRule="auto"/>
        <w:ind w:firstLine="708"/>
        <w:jc w:val="both"/>
        <w:rPr>
          <w:rFonts w:ascii="Times New Roman" w:hAnsi="Times New Roman" w:cs="Times New Roman"/>
          <w:bCs/>
          <w:sz w:val="28"/>
          <w:szCs w:val="28"/>
        </w:rPr>
      </w:pPr>
    </w:p>
    <w:p w:rsidR="00AA0F3B" w:rsidRDefault="00AA0F3B" w:rsidP="007364FB">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Автореферат разослан 26 мая 2014 года.</w:t>
      </w:r>
    </w:p>
    <w:p w:rsidR="00AA0F3B" w:rsidRDefault="00AA0F3B" w:rsidP="007364FB">
      <w:pPr>
        <w:spacing w:after="0" w:line="240" w:lineRule="auto"/>
        <w:ind w:firstLine="708"/>
        <w:jc w:val="both"/>
        <w:rPr>
          <w:rFonts w:ascii="Times New Roman" w:hAnsi="Times New Roman" w:cs="Times New Roman"/>
          <w:bCs/>
          <w:sz w:val="28"/>
          <w:szCs w:val="28"/>
        </w:rPr>
      </w:pPr>
    </w:p>
    <w:p w:rsidR="00AA0F3B" w:rsidRDefault="00AA0F3B" w:rsidP="007364FB">
      <w:pPr>
        <w:spacing w:after="0" w:line="240" w:lineRule="auto"/>
        <w:ind w:firstLine="708"/>
        <w:jc w:val="both"/>
        <w:rPr>
          <w:rFonts w:ascii="Times New Roman" w:hAnsi="Times New Roman" w:cs="Times New Roman"/>
          <w:bCs/>
          <w:sz w:val="28"/>
          <w:szCs w:val="28"/>
        </w:rPr>
      </w:pPr>
    </w:p>
    <w:p w:rsidR="00AA0F3B" w:rsidRDefault="00AA0F3B" w:rsidP="007364FB">
      <w:pPr>
        <w:spacing w:after="0" w:line="240" w:lineRule="auto"/>
        <w:ind w:firstLine="708"/>
        <w:jc w:val="both"/>
        <w:rPr>
          <w:rFonts w:ascii="Times New Roman" w:hAnsi="Times New Roman" w:cs="Times New Roman"/>
          <w:bCs/>
          <w:sz w:val="28"/>
          <w:szCs w:val="28"/>
        </w:rPr>
      </w:pPr>
    </w:p>
    <w:p w:rsidR="00AA0F3B" w:rsidRDefault="00AA0F3B" w:rsidP="007364FB">
      <w:pPr>
        <w:spacing w:after="0" w:line="240" w:lineRule="auto"/>
        <w:ind w:firstLine="708"/>
        <w:jc w:val="both"/>
        <w:rPr>
          <w:rFonts w:ascii="Times New Roman" w:hAnsi="Times New Roman" w:cs="Times New Roman"/>
          <w:bCs/>
          <w:sz w:val="28"/>
          <w:szCs w:val="28"/>
        </w:rPr>
      </w:pPr>
    </w:p>
    <w:p w:rsidR="00AA0F3B" w:rsidRDefault="00AA0F3B" w:rsidP="007364FB">
      <w:pPr>
        <w:spacing w:after="0" w:line="240" w:lineRule="auto"/>
        <w:ind w:firstLine="708"/>
        <w:jc w:val="both"/>
        <w:rPr>
          <w:rFonts w:ascii="Times New Roman" w:hAnsi="Times New Roman" w:cs="Times New Roman"/>
          <w:bCs/>
          <w:sz w:val="28"/>
          <w:szCs w:val="28"/>
        </w:rPr>
      </w:pPr>
    </w:p>
    <w:p w:rsidR="00DE0178" w:rsidRDefault="00DE0178" w:rsidP="007364FB">
      <w:pPr>
        <w:spacing w:after="0" w:line="240" w:lineRule="auto"/>
        <w:ind w:firstLine="708"/>
        <w:jc w:val="both"/>
        <w:rPr>
          <w:rFonts w:ascii="Times New Roman" w:hAnsi="Times New Roman" w:cs="Times New Roman"/>
          <w:bCs/>
          <w:sz w:val="28"/>
          <w:szCs w:val="28"/>
        </w:rPr>
      </w:pPr>
    </w:p>
    <w:p w:rsidR="00AA0F3B" w:rsidRDefault="00AA0F3B" w:rsidP="00DF0545">
      <w:pPr>
        <w:spacing w:after="0" w:line="240" w:lineRule="auto"/>
        <w:rPr>
          <w:rFonts w:ascii="Times New Roman" w:hAnsi="Times New Roman" w:cs="Times New Roman"/>
          <w:bCs/>
          <w:sz w:val="28"/>
          <w:szCs w:val="28"/>
        </w:rPr>
      </w:pPr>
      <w:r>
        <w:rPr>
          <w:rFonts w:ascii="Times New Roman" w:hAnsi="Times New Roman" w:cs="Times New Roman"/>
          <w:bCs/>
          <w:sz w:val="28"/>
          <w:szCs w:val="28"/>
        </w:rPr>
        <w:t>Ученый секретарь</w:t>
      </w:r>
      <w:bookmarkStart w:id="0" w:name="_GoBack"/>
      <w:bookmarkEnd w:id="0"/>
    </w:p>
    <w:p w:rsidR="00AA0F3B" w:rsidRDefault="00AA0F3B" w:rsidP="00DF0545">
      <w:pPr>
        <w:spacing w:after="0" w:line="240" w:lineRule="auto"/>
        <w:rPr>
          <w:rFonts w:ascii="Times New Roman" w:hAnsi="Times New Roman" w:cs="Times New Roman"/>
          <w:bCs/>
          <w:sz w:val="28"/>
          <w:szCs w:val="28"/>
        </w:rPr>
      </w:pPr>
      <w:r>
        <w:rPr>
          <w:rFonts w:ascii="Times New Roman" w:hAnsi="Times New Roman" w:cs="Times New Roman"/>
          <w:bCs/>
          <w:sz w:val="28"/>
          <w:szCs w:val="28"/>
        </w:rPr>
        <w:t>Диссертационного совета</w:t>
      </w:r>
      <w:r w:rsidR="003B22FC">
        <w:rPr>
          <w:rFonts w:ascii="Times New Roman" w:hAnsi="Times New Roman" w:cs="Times New Roman"/>
          <w:bCs/>
          <w:sz w:val="28"/>
          <w:szCs w:val="28"/>
        </w:rPr>
        <w:t>,</w:t>
      </w:r>
    </w:p>
    <w:p w:rsidR="00AA0F3B" w:rsidRDefault="00DE0178" w:rsidP="00DF0545">
      <w:pPr>
        <w:spacing w:after="0" w:line="240" w:lineRule="auto"/>
        <w:rPr>
          <w:rFonts w:ascii="Times New Roman" w:hAnsi="Times New Roman" w:cs="Times New Roman"/>
          <w:bCs/>
          <w:sz w:val="28"/>
          <w:szCs w:val="28"/>
        </w:rPr>
      </w:pPr>
      <w:r>
        <w:rPr>
          <w:rFonts w:ascii="Times New Roman" w:hAnsi="Times New Roman" w:cs="Times New Roman"/>
          <w:bCs/>
          <w:sz w:val="28"/>
          <w:szCs w:val="28"/>
        </w:rPr>
        <w:t>д</w:t>
      </w:r>
      <w:r w:rsidR="00AA0F3B">
        <w:rPr>
          <w:rFonts w:ascii="Times New Roman" w:hAnsi="Times New Roman" w:cs="Times New Roman"/>
          <w:bCs/>
          <w:sz w:val="28"/>
          <w:szCs w:val="28"/>
        </w:rPr>
        <w:t>октор философских наук</w:t>
      </w:r>
      <w:r w:rsidR="00DF0545">
        <w:rPr>
          <w:rFonts w:ascii="Times New Roman" w:hAnsi="Times New Roman" w:cs="Times New Roman"/>
          <w:bCs/>
          <w:sz w:val="28"/>
          <w:szCs w:val="28"/>
        </w:rPr>
        <w:t>, профессор</w:t>
      </w:r>
      <w:r w:rsidR="00AA0F3B">
        <w:rPr>
          <w:rFonts w:ascii="Times New Roman" w:hAnsi="Times New Roman" w:cs="Times New Roman"/>
          <w:bCs/>
          <w:sz w:val="28"/>
          <w:szCs w:val="28"/>
        </w:rPr>
        <w:t>Стамова Р.Д.</w:t>
      </w:r>
    </w:p>
    <w:p w:rsidR="00CD0849" w:rsidRPr="00CD0849" w:rsidRDefault="00CD0849" w:rsidP="00CD0849">
      <w:pPr>
        <w:spacing w:line="240" w:lineRule="auto"/>
        <w:jc w:val="both"/>
        <w:rPr>
          <w:rFonts w:ascii="Times New Roman" w:hAnsi="Times New Roman" w:cs="Times New Roman"/>
          <w:bCs/>
          <w:sz w:val="28"/>
          <w:szCs w:val="28"/>
        </w:rPr>
      </w:pPr>
    </w:p>
    <w:p w:rsidR="00754ECD" w:rsidRPr="00E72F50" w:rsidRDefault="00754ECD" w:rsidP="00E24819">
      <w:pPr>
        <w:spacing w:line="240" w:lineRule="auto"/>
        <w:jc w:val="center"/>
        <w:rPr>
          <w:rFonts w:ascii="Times New Roman" w:hAnsi="Times New Roman" w:cs="Times New Roman"/>
          <w:b/>
          <w:bCs/>
          <w:sz w:val="32"/>
          <w:szCs w:val="32"/>
        </w:rPr>
      </w:pPr>
      <w:r w:rsidRPr="00E72F50">
        <w:rPr>
          <w:rFonts w:ascii="Times New Roman" w:hAnsi="Times New Roman" w:cs="Times New Roman"/>
          <w:b/>
          <w:bCs/>
          <w:sz w:val="32"/>
          <w:szCs w:val="32"/>
        </w:rPr>
        <w:lastRenderedPageBreak/>
        <w:t>ОБШАЯ ХАРАКТЕРИСТИКА РАБОТЫ</w:t>
      </w:r>
    </w:p>
    <w:p w:rsidR="00D53FA5" w:rsidRDefault="00754ECD" w:rsidP="00D53FA5">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b/>
          <w:bCs/>
          <w:sz w:val="28"/>
          <w:szCs w:val="28"/>
        </w:rPr>
        <w:t xml:space="preserve">Актуальность темы </w:t>
      </w:r>
      <w:r w:rsidR="00D53FA5" w:rsidRPr="00D53FA5">
        <w:rPr>
          <w:rFonts w:ascii="Times New Roman" w:hAnsi="Times New Roman" w:cs="Times New Roman"/>
          <w:b/>
          <w:sz w:val="28"/>
          <w:szCs w:val="28"/>
        </w:rPr>
        <w:t>исследования</w:t>
      </w:r>
      <w:r w:rsidR="00D53FA5">
        <w:rPr>
          <w:rFonts w:ascii="Times New Roman" w:hAnsi="Times New Roman" w:cs="Times New Roman"/>
          <w:b/>
          <w:sz w:val="28"/>
          <w:szCs w:val="28"/>
        </w:rPr>
        <w:t xml:space="preserve">. </w:t>
      </w:r>
      <w:r w:rsidR="00D53FA5">
        <w:rPr>
          <w:rFonts w:ascii="Times New Roman" w:hAnsi="Times New Roman" w:cs="Times New Roman"/>
          <w:sz w:val="28"/>
          <w:szCs w:val="28"/>
        </w:rPr>
        <w:t>Национальное возрождение кыргызского народа и обновление его духовной жизни немыслимы без глубокого изучения и освоения культурного наследия прошлого, которое в настоящее время приобретает новый смысл и иное значение. Как отмечает Ч</w:t>
      </w:r>
      <w:r w:rsidR="00AA0F3B">
        <w:rPr>
          <w:rFonts w:ascii="Times New Roman" w:hAnsi="Times New Roman" w:cs="Times New Roman"/>
          <w:sz w:val="28"/>
          <w:szCs w:val="28"/>
        </w:rPr>
        <w:t>ингиз</w:t>
      </w:r>
      <w:r w:rsidR="00D53FA5">
        <w:rPr>
          <w:rFonts w:ascii="Times New Roman" w:hAnsi="Times New Roman" w:cs="Times New Roman"/>
          <w:sz w:val="28"/>
          <w:szCs w:val="28"/>
        </w:rPr>
        <w:t xml:space="preserve"> Айтматов: «Бурное течение повседневного быта человечество всегда и необратимо направлено в будущее</w:t>
      </w:r>
      <w:r w:rsidR="00FC72BB">
        <w:rPr>
          <w:rFonts w:ascii="Times New Roman" w:hAnsi="Times New Roman" w:cs="Times New Roman"/>
          <w:sz w:val="28"/>
          <w:szCs w:val="28"/>
        </w:rPr>
        <w:t>, а опыт прошлого – это неиссякаемый источник, гигантская опора и величайшее наследие, непрерывно передаваемое в собственность последующих поколений. Без такой исторической преемственности не может продолжаться социальная и культурная жизнь общества» (Айтматов Ч. Сияющая вершина древнекыргызского духа // Энциклопедический феномен эпоса «Манас». – Бишкек, – 1995. – С. 14)</w:t>
      </w:r>
      <w:r w:rsidR="003B22FC">
        <w:rPr>
          <w:rFonts w:ascii="Times New Roman" w:hAnsi="Times New Roman" w:cs="Times New Roman"/>
          <w:sz w:val="28"/>
          <w:szCs w:val="28"/>
        </w:rPr>
        <w:t>.</w:t>
      </w:r>
      <w:r w:rsidR="00AA0F3B">
        <w:rPr>
          <w:rFonts w:ascii="Times New Roman" w:hAnsi="Times New Roman" w:cs="Times New Roman"/>
          <w:sz w:val="28"/>
          <w:szCs w:val="28"/>
        </w:rPr>
        <w:t xml:space="preserve"> В</w:t>
      </w:r>
      <w:r w:rsidR="00FC72BB">
        <w:rPr>
          <w:rFonts w:ascii="Times New Roman" w:hAnsi="Times New Roman" w:cs="Times New Roman"/>
          <w:sz w:val="28"/>
          <w:szCs w:val="28"/>
        </w:rPr>
        <w:t xml:space="preserve"> этом плане комплексный анализ генезиса, формирования и развития философской мысли кыргызского народа невозможен без глубокого осмысления практического опыта истоков философско-значимых идей, последовательных этапов миросозерцания, мировосприятия </w:t>
      </w:r>
      <w:r w:rsidR="00AA0F3B">
        <w:rPr>
          <w:rFonts w:ascii="Times New Roman" w:hAnsi="Times New Roman" w:cs="Times New Roman"/>
          <w:sz w:val="28"/>
          <w:szCs w:val="28"/>
        </w:rPr>
        <w:t xml:space="preserve">и миропонимания </w:t>
      </w:r>
      <w:r w:rsidR="00FC72BB">
        <w:rPr>
          <w:rFonts w:ascii="Times New Roman" w:hAnsi="Times New Roman" w:cs="Times New Roman"/>
          <w:sz w:val="28"/>
          <w:szCs w:val="28"/>
        </w:rPr>
        <w:t>людей в контексте социокультурной действительности. Особенно это касается мировоззренческой сущности тенгрианства, которая составляла важный аспект духовного наследия народа.</w:t>
      </w:r>
    </w:p>
    <w:p w:rsidR="00FC72BB" w:rsidRDefault="00FC72BB" w:rsidP="00D53F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Анализ истории философского наследия кыргызов преследует не только чисто на</w:t>
      </w:r>
      <w:r w:rsidR="0002312A">
        <w:rPr>
          <w:rFonts w:ascii="Times New Roman" w:hAnsi="Times New Roman" w:cs="Times New Roman"/>
          <w:sz w:val="28"/>
          <w:szCs w:val="28"/>
        </w:rPr>
        <w:t>у</w:t>
      </w:r>
      <w:r>
        <w:rPr>
          <w:rFonts w:ascii="Times New Roman" w:hAnsi="Times New Roman" w:cs="Times New Roman"/>
          <w:sz w:val="28"/>
          <w:szCs w:val="28"/>
        </w:rPr>
        <w:t>чные цели – он предполагает прежде всего решение современных задач культурной жизни</w:t>
      </w:r>
      <w:r w:rsidR="0002312A">
        <w:rPr>
          <w:rFonts w:ascii="Times New Roman" w:hAnsi="Times New Roman" w:cs="Times New Roman"/>
          <w:sz w:val="28"/>
          <w:szCs w:val="28"/>
        </w:rPr>
        <w:t xml:space="preserve"> общества. Обращение к культурным ценностям прошлого, изучение мировоззренческих аспектов  тенгрианства способствуют интеллектуально-культурному и духовно-нравственному развитию человека.</w:t>
      </w:r>
    </w:p>
    <w:p w:rsidR="0002312A" w:rsidRDefault="0002312A" w:rsidP="00D53F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Тенгрианство в последние десятилетия в постсоветском пространстве стало предметом систематического научного исследования. В это время опубликовано монографические исследования, многочисленные сборники и статьи, защищены отдельные докторские и кандидатские диссертации, в которых раскрываются те или иные </w:t>
      </w:r>
      <w:r w:rsidR="00B363FB">
        <w:rPr>
          <w:rFonts w:ascii="Times New Roman" w:hAnsi="Times New Roman" w:cs="Times New Roman"/>
          <w:sz w:val="28"/>
          <w:szCs w:val="28"/>
        </w:rPr>
        <w:t xml:space="preserve">важные </w:t>
      </w:r>
      <w:r>
        <w:rPr>
          <w:rFonts w:ascii="Times New Roman" w:hAnsi="Times New Roman" w:cs="Times New Roman"/>
          <w:sz w:val="28"/>
          <w:szCs w:val="28"/>
        </w:rPr>
        <w:t>аспекты тенгрианства. Однако, тенгрианство ка</w:t>
      </w:r>
      <w:r w:rsidR="00AA0F3B">
        <w:rPr>
          <w:rFonts w:ascii="Times New Roman" w:hAnsi="Times New Roman" w:cs="Times New Roman"/>
          <w:sz w:val="28"/>
          <w:szCs w:val="28"/>
        </w:rPr>
        <w:t>к</w:t>
      </w:r>
      <w:r>
        <w:rPr>
          <w:rFonts w:ascii="Times New Roman" w:hAnsi="Times New Roman" w:cs="Times New Roman"/>
          <w:sz w:val="28"/>
          <w:szCs w:val="28"/>
        </w:rPr>
        <w:t xml:space="preserve"> культурный феномен, как религиозная идея, как открытое мировоззрение в Кыргызстане еще не</w:t>
      </w:r>
      <w:r w:rsidR="00B363FB">
        <w:rPr>
          <w:rFonts w:ascii="Times New Roman" w:hAnsi="Times New Roman" w:cs="Times New Roman"/>
          <w:sz w:val="28"/>
          <w:szCs w:val="28"/>
        </w:rPr>
        <w:t xml:space="preserve"> изучалось. </w:t>
      </w:r>
      <w:r>
        <w:rPr>
          <w:rFonts w:ascii="Times New Roman" w:hAnsi="Times New Roman" w:cs="Times New Roman"/>
          <w:sz w:val="28"/>
          <w:szCs w:val="28"/>
        </w:rPr>
        <w:t xml:space="preserve">Поэтому, на основе материалов культурной жизни кыргызов настало необходимость историко-философского осмысления </w:t>
      </w:r>
      <w:r w:rsidRPr="00B363FB">
        <w:rPr>
          <w:rFonts w:ascii="Times New Roman" w:hAnsi="Times New Roman" w:cs="Times New Roman"/>
          <w:sz w:val="28"/>
          <w:szCs w:val="28"/>
        </w:rPr>
        <w:t>мировоззренческих аспектов</w:t>
      </w:r>
      <w:r>
        <w:rPr>
          <w:rFonts w:ascii="Times New Roman" w:hAnsi="Times New Roman" w:cs="Times New Roman"/>
          <w:sz w:val="28"/>
          <w:szCs w:val="28"/>
        </w:rPr>
        <w:t>тенгрианства.</w:t>
      </w:r>
    </w:p>
    <w:p w:rsidR="0002312A" w:rsidRDefault="0002312A" w:rsidP="00D53F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свете изложенных выше фактов исследование мировоззренческой сущности тенгрианства представляется особо актуальным.</w:t>
      </w:r>
    </w:p>
    <w:p w:rsidR="0002312A" w:rsidRDefault="0002312A" w:rsidP="00D53FA5">
      <w:pPr>
        <w:spacing w:after="0" w:line="240" w:lineRule="auto"/>
        <w:ind w:firstLine="708"/>
        <w:jc w:val="both"/>
        <w:rPr>
          <w:rFonts w:ascii="Times New Roman" w:hAnsi="Times New Roman" w:cs="Times New Roman"/>
          <w:sz w:val="28"/>
          <w:szCs w:val="28"/>
        </w:rPr>
      </w:pPr>
      <w:r w:rsidRPr="0002312A">
        <w:rPr>
          <w:rFonts w:ascii="Times New Roman" w:hAnsi="Times New Roman" w:cs="Times New Roman"/>
          <w:b/>
          <w:sz w:val="28"/>
          <w:szCs w:val="28"/>
        </w:rPr>
        <w:t>Связь темы диссертации с научными программами, научно- исследовательскими работами, проведенными научными учреждениями.</w:t>
      </w:r>
      <w:r>
        <w:rPr>
          <w:rFonts w:ascii="Times New Roman" w:hAnsi="Times New Roman" w:cs="Times New Roman"/>
          <w:sz w:val="28"/>
          <w:szCs w:val="28"/>
        </w:rPr>
        <w:t xml:space="preserve"> Тема </w:t>
      </w:r>
      <w:r w:rsidR="002D34A3">
        <w:rPr>
          <w:rFonts w:ascii="Times New Roman" w:hAnsi="Times New Roman" w:cs="Times New Roman"/>
          <w:sz w:val="28"/>
          <w:szCs w:val="28"/>
        </w:rPr>
        <w:t>входит в отраслевую научную программу Национальной академии наук Кыргызской Ре</w:t>
      </w:r>
      <w:r w:rsidR="00611AF8">
        <w:rPr>
          <w:rFonts w:ascii="Times New Roman" w:hAnsi="Times New Roman" w:cs="Times New Roman"/>
          <w:sz w:val="28"/>
          <w:szCs w:val="28"/>
        </w:rPr>
        <w:t>спублики и в тематический план И</w:t>
      </w:r>
      <w:r w:rsidR="002D34A3">
        <w:rPr>
          <w:rFonts w:ascii="Times New Roman" w:hAnsi="Times New Roman" w:cs="Times New Roman"/>
          <w:sz w:val="28"/>
          <w:szCs w:val="28"/>
        </w:rPr>
        <w:t>нститута философии и политико-правовых исследований НАН КР.</w:t>
      </w:r>
    </w:p>
    <w:p w:rsidR="002D34A3" w:rsidRDefault="002D34A3" w:rsidP="00D53FA5">
      <w:pPr>
        <w:spacing w:after="0" w:line="240" w:lineRule="auto"/>
        <w:ind w:firstLine="708"/>
        <w:jc w:val="both"/>
        <w:rPr>
          <w:rFonts w:ascii="Times New Roman" w:hAnsi="Times New Roman" w:cs="Times New Roman"/>
          <w:sz w:val="28"/>
          <w:szCs w:val="28"/>
        </w:rPr>
      </w:pPr>
      <w:r w:rsidRPr="00D44723">
        <w:rPr>
          <w:rFonts w:ascii="Times New Roman" w:hAnsi="Times New Roman" w:cs="Times New Roman"/>
          <w:b/>
          <w:sz w:val="28"/>
          <w:szCs w:val="28"/>
        </w:rPr>
        <w:t>Цель и задачи исследования.</w:t>
      </w:r>
      <w:r>
        <w:rPr>
          <w:rFonts w:ascii="Times New Roman" w:hAnsi="Times New Roman" w:cs="Times New Roman"/>
          <w:sz w:val="28"/>
          <w:szCs w:val="28"/>
        </w:rPr>
        <w:t xml:space="preserve"> Основной целью нашего исследования является анализ философско-мировоззренческих, аксиологических и социальн</w:t>
      </w:r>
      <w:r w:rsidR="00611AF8">
        <w:rPr>
          <w:rFonts w:ascii="Times New Roman" w:hAnsi="Times New Roman" w:cs="Times New Roman"/>
          <w:sz w:val="28"/>
          <w:szCs w:val="28"/>
        </w:rPr>
        <w:t>о</w:t>
      </w:r>
      <w:r>
        <w:rPr>
          <w:rFonts w:ascii="Times New Roman" w:hAnsi="Times New Roman" w:cs="Times New Roman"/>
          <w:sz w:val="28"/>
          <w:szCs w:val="28"/>
        </w:rPr>
        <w:t>-культурных</w:t>
      </w:r>
      <w:r w:rsidR="00D44723">
        <w:rPr>
          <w:rFonts w:ascii="Times New Roman" w:hAnsi="Times New Roman" w:cs="Times New Roman"/>
          <w:sz w:val="28"/>
          <w:szCs w:val="28"/>
        </w:rPr>
        <w:t xml:space="preserve"> аспектов тенгрианства.</w:t>
      </w:r>
    </w:p>
    <w:p w:rsidR="00D44723" w:rsidRDefault="00D44723" w:rsidP="00D53F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Соответственно в диссертации поставлены следующие задачи:</w:t>
      </w:r>
    </w:p>
    <w:p w:rsidR="00D44723" w:rsidRDefault="00D44723" w:rsidP="00D44723">
      <w:pPr>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изучение взглядов учёных: историков, этнографов и философов на различные проблемы в исследовании феномена тенгрианства;</w:t>
      </w:r>
    </w:p>
    <w:p w:rsidR="00D44723" w:rsidRDefault="00D44723" w:rsidP="00D44723">
      <w:pPr>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раскрытие философской сущности тенгрианства как открытого мировоззрения кыргызов;</w:t>
      </w:r>
    </w:p>
    <w:p w:rsidR="00D44723" w:rsidRDefault="00D44723" w:rsidP="00D44723">
      <w:pPr>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исследование внутреннего содержания, структуры и атрибутики тенгрианства как верования кыргызского народа;</w:t>
      </w:r>
    </w:p>
    <w:p w:rsidR="00D44723" w:rsidRDefault="00D44723" w:rsidP="00D44723">
      <w:pPr>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сравнительный анализ тенгрианских верований в различных странах и в Кыргызстане;</w:t>
      </w:r>
    </w:p>
    <w:p w:rsidR="00D44723" w:rsidRDefault="00D44723" w:rsidP="00D44723">
      <w:pPr>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рассмотрение истории становления и развития некоторых традиционных верований, ставших национальной религией или синкретировавшихся с мировыми религиями;</w:t>
      </w:r>
    </w:p>
    <w:p w:rsidR="00D44723" w:rsidRDefault="00D44723" w:rsidP="00D44723">
      <w:pPr>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исследование и оценка роли тенгрианства в общественной жизни республики.</w:t>
      </w:r>
    </w:p>
    <w:p w:rsidR="00D44723" w:rsidRDefault="00D44723" w:rsidP="00D44723">
      <w:pPr>
        <w:spacing w:after="0" w:line="240" w:lineRule="auto"/>
        <w:ind w:firstLine="708"/>
        <w:jc w:val="both"/>
        <w:rPr>
          <w:rFonts w:ascii="Times New Roman" w:hAnsi="Times New Roman" w:cs="Times New Roman"/>
          <w:sz w:val="28"/>
          <w:szCs w:val="28"/>
        </w:rPr>
      </w:pPr>
      <w:r w:rsidRPr="00C57F27">
        <w:rPr>
          <w:rFonts w:ascii="Times New Roman" w:hAnsi="Times New Roman" w:cs="Times New Roman"/>
          <w:b/>
          <w:sz w:val="28"/>
          <w:szCs w:val="28"/>
        </w:rPr>
        <w:t>Научная новизна исследования.</w:t>
      </w:r>
      <w:r>
        <w:rPr>
          <w:rFonts w:ascii="Times New Roman" w:hAnsi="Times New Roman" w:cs="Times New Roman"/>
          <w:sz w:val="28"/>
          <w:szCs w:val="28"/>
        </w:rPr>
        <w:t xml:space="preserve"> Научная новизна диссертационной работы заключается в том, что в ней сделана попытка дать концептуальный историко-философский анализ тенгрианства как открытого мировоззрения кыргызов. В частности, в диссертации:</w:t>
      </w:r>
    </w:p>
    <w:p w:rsidR="00D44723" w:rsidRDefault="00BF0817" w:rsidP="009D1666">
      <w:pPr>
        <w:numPr>
          <w:ilvl w:val="0"/>
          <w:numId w:val="10"/>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D44723">
        <w:rPr>
          <w:rFonts w:ascii="Times New Roman" w:hAnsi="Times New Roman" w:cs="Times New Roman"/>
          <w:sz w:val="28"/>
          <w:szCs w:val="28"/>
        </w:rPr>
        <w:t>роведён детальный анализ первоисточников по тенгрианству</w:t>
      </w:r>
      <w:r>
        <w:rPr>
          <w:rFonts w:ascii="Times New Roman" w:hAnsi="Times New Roman" w:cs="Times New Roman"/>
          <w:sz w:val="28"/>
          <w:szCs w:val="28"/>
        </w:rPr>
        <w:t>;</w:t>
      </w:r>
    </w:p>
    <w:p w:rsidR="00BF0817" w:rsidRDefault="00BF0817" w:rsidP="009D1666">
      <w:pPr>
        <w:numPr>
          <w:ilvl w:val="0"/>
          <w:numId w:val="10"/>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изучены мировоззренческие аспекты тенгрианства;</w:t>
      </w:r>
    </w:p>
    <w:p w:rsidR="00611AF8" w:rsidRDefault="00BF0817" w:rsidP="009D1666">
      <w:pPr>
        <w:numPr>
          <w:ilvl w:val="0"/>
          <w:numId w:val="10"/>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раскрыто содержание самого тенгрианства как религии, пантеона богов и божеств тенгр</w:t>
      </w:r>
      <w:r w:rsidR="00C637C5">
        <w:rPr>
          <w:rFonts w:ascii="Times New Roman" w:hAnsi="Times New Roman" w:cs="Times New Roman"/>
          <w:sz w:val="28"/>
          <w:szCs w:val="28"/>
        </w:rPr>
        <w:t>и</w:t>
      </w:r>
      <w:r>
        <w:rPr>
          <w:rFonts w:ascii="Times New Roman" w:hAnsi="Times New Roman" w:cs="Times New Roman"/>
          <w:sz w:val="28"/>
          <w:szCs w:val="28"/>
        </w:rPr>
        <w:t>анства, его структуры и иерархии;</w:t>
      </w:r>
    </w:p>
    <w:p w:rsidR="00BF0817" w:rsidRDefault="009D1666" w:rsidP="009D1666">
      <w:pPr>
        <w:numPr>
          <w:ilvl w:val="0"/>
          <w:numId w:val="10"/>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классифицирована атрибутика тенгранства как религии, то есть мифология (при отсутствии «священных</w:t>
      </w:r>
      <w:r w:rsidR="00141065">
        <w:rPr>
          <w:rFonts w:ascii="Times New Roman" w:hAnsi="Times New Roman" w:cs="Times New Roman"/>
          <w:sz w:val="28"/>
          <w:szCs w:val="28"/>
        </w:rPr>
        <w:t>»</w:t>
      </w:r>
      <w:r>
        <w:rPr>
          <w:rFonts w:ascii="Times New Roman" w:hAnsi="Times New Roman" w:cs="Times New Roman"/>
          <w:sz w:val="28"/>
          <w:szCs w:val="28"/>
        </w:rPr>
        <w:t xml:space="preserve"> писаний и преданий</w:t>
      </w:r>
      <w:r w:rsidR="00691E35">
        <w:rPr>
          <w:rFonts w:ascii="Times New Roman" w:hAnsi="Times New Roman" w:cs="Times New Roman"/>
          <w:sz w:val="28"/>
          <w:szCs w:val="28"/>
        </w:rPr>
        <w:t>), обряды, символы и молитвы</w:t>
      </w:r>
      <w:r>
        <w:rPr>
          <w:rFonts w:ascii="Times New Roman" w:hAnsi="Times New Roman" w:cs="Times New Roman"/>
          <w:sz w:val="28"/>
          <w:szCs w:val="28"/>
        </w:rPr>
        <w:t>;</w:t>
      </w:r>
    </w:p>
    <w:p w:rsidR="009D1666" w:rsidRDefault="009D1666" w:rsidP="009D1666">
      <w:pPr>
        <w:numPr>
          <w:ilvl w:val="0"/>
          <w:numId w:val="10"/>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проведено исследование для уяснения, является ли тенгрианство религий, в общепринятом понимании этого слова или религиозной идеей, которая в силу исторических объективных причин не смогла оформиться в религию;</w:t>
      </w:r>
    </w:p>
    <w:p w:rsidR="009D1666" w:rsidRDefault="009D1666" w:rsidP="009D1666">
      <w:pPr>
        <w:numPr>
          <w:ilvl w:val="0"/>
          <w:numId w:val="10"/>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исследован опыт взаимодействия тенгрианства и ислама как синкретизма мировой религии и традиционного верования.</w:t>
      </w:r>
    </w:p>
    <w:p w:rsidR="00D44723" w:rsidRDefault="009D1666" w:rsidP="009D1666">
      <w:pPr>
        <w:spacing w:after="0" w:line="240" w:lineRule="auto"/>
        <w:ind w:firstLine="708"/>
        <w:jc w:val="both"/>
        <w:rPr>
          <w:rFonts w:ascii="Times New Roman" w:hAnsi="Times New Roman" w:cs="Times New Roman"/>
          <w:sz w:val="28"/>
          <w:szCs w:val="28"/>
        </w:rPr>
      </w:pPr>
      <w:r w:rsidRPr="00611AF8">
        <w:rPr>
          <w:rFonts w:ascii="Times New Roman" w:hAnsi="Times New Roman" w:cs="Times New Roman"/>
          <w:b/>
          <w:sz w:val="28"/>
          <w:szCs w:val="28"/>
        </w:rPr>
        <w:t>Практическая значимость полученных результатов диссертационной работы</w:t>
      </w:r>
      <w:r>
        <w:rPr>
          <w:rFonts w:ascii="Times New Roman" w:hAnsi="Times New Roman" w:cs="Times New Roman"/>
          <w:sz w:val="28"/>
          <w:szCs w:val="28"/>
        </w:rPr>
        <w:t xml:space="preserve"> заключается в том, что её основные положения могут быть использованы в процессе дальнейшего более глубокого изучения </w:t>
      </w:r>
      <w:r w:rsidR="00611AF8">
        <w:rPr>
          <w:rFonts w:ascii="Times New Roman" w:hAnsi="Times New Roman" w:cs="Times New Roman"/>
          <w:sz w:val="28"/>
          <w:szCs w:val="28"/>
        </w:rPr>
        <w:t>мировоззрения кыргызов</w:t>
      </w:r>
      <w:r>
        <w:rPr>
          <w:rFonts w:ascii="Times New Roman" w:hAnsi="Times New Roman" w:cs="Times New Roman"/>
          <w:sz w:val="28"/>
          <w:szCs w:val="28"/>
        </w:rPr>
        <w:t>.</w:t>
      </w:r>
    </w:p>
    <w:p w:rsidR="009D1666" w:rsidRDefault="009D1666" w:rsidP="009D166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Тема нашего исследования вызывает большой интерес у учёных, преподавателей и представителей общественности республики. Политика в сфере религии, культуры и мировоззрения сегодня – в эпоху перемен как никогда нуждается в объективных, научно обоснованных, и, если можно так сказать, перспективных положениях.</w:t>
      </w:r>
    </w:p>
    <w:p w:rsidR="009D1666" w:rsidRPr="003651D2" w:rsidRDefault="009D1666" w:rsidP="009D1666">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Ежегодно издаются учебники по истории Кыргызстана для школ и высших учебных заведений. При всех достоинствах данных учебников, история зарождения и распространения верований</w:t>
      </w:r>
      <w:r w:rsidR="00D76FE4">
        <w:rPr>
          <w:rFonts w:ascii="Times New Roman" w:hAnsi="Times New Roman" w:cs="Times New Roman"/>
          <w:sz w:val="28"/>
          <w:szCs w:val="28"/>
        </w:rPr>
        <w:t xml:space="preserve"> кыргызов даётся недостаточно широко. Характеристика вер</w:t>
      </w:r>
      <w:r w:rsidR="00B6619C">
        <w:rPr>
          <w:rFonts w:ascii="Times New Roman" w:hAnsi="Times New Roman" w:cs="Times New Roman"/>
          <w:sz w:val="28"/>
          <w:szCs w:val="28"/>
        </w:rPr>
        <w:t xml:space="preserve">ований древних и средневековых </w:t>
      </w:r>
      <w:r w:rsidR="00D76FE4">
        <w:rPr>
          <w:rFonts w:ascii="Times New Roman" w:hAnsi="Times New Roman" w:cs="Times New Roman"/>
          <w:sz w:val="28"/>
          <w:szCs w:val="28"/>
        </w:rPr>
        <w:lastRenderedPageBreak/>
        <w:t>кыргызов сводится зачастую к описанию шаманства. Поэтому автор предлагает свою посильную помощь в более объективном освещении данной проблемы при публикации учебников, монографий и др. изданий.</w:t>
      </w:r>
    </w:p>
    <w:p w:rsidR="00A9314B" w:rsidRDefault="00D76FE4" w:rsidP="00A9314B">
      <w:pPr>
        <w:spacing w:after="0" w:line="240" w:lineRule="auto"/>
        <w:ind w:firstLine="708"/>
        <w:jc w:val="both"/>
        <w:rPr>
          <w:rFonts w:ascii="Times New Roman" w:hAnsi="Times New Roman" w:cs="Times New Roman"/>
          <w:sz w:val="28"/>
          <w:szCs w:val="28"/>
        </w:rPr>
      </w:pPr>
      <w:r w:rsidRPr="003651D2">
        <w:rPr>
          <w:rFonts w:ascii="Times New Roman" w:hAnsi="Times New Roman" w:cs="Times New Roman"/>
          <w:b/>
          <w:sz w:val="28"/>
          <w:szCs w:val="28"/>
        </w:rPr>
        <w:t>Основные положения диссертации, выносимые на защиту</w:t>
      </w:r>
      <w:r>
        <w:rPr>
          <w:rFonts w:ascii="Times New Roman" w:hAnsi="Times New Roman" w:cs="Times New Roman"/>
          <w:sz w:val="28"/>
          <w:szCs w:val="28"/>
        </w:rPr>
        <w:t xml:space="preserve">, заключаются в концептуальном, историко-философском анализе тенгрианства как открытого мировоззрения кыргызов. Такой подход даёт возможность определить наиболее </w:t>
      </w:r>
      <w:r w:rsidR="00A9314B">
        <w:rPr>
          <w:rFonts w:ascii="Times New Roman" w:hAnsi="Times New Roman" w:cs="Times New Roman"/>
          <w:sz w:val="28"/>
          <w:szCs w:val="28"/>
        </w:rPr>
        <w:t>общие положения диссертации:</w:t>
      </w:r>
    </w:p>
    <w:p w:rsidR="00A9314B" w:rsidRDefault="00A9314B" w:rsidP="00A9314B">
      <w:pPr>
        <w:numPr>
          <w:ilvl w:val="0"/>
          <w:numId w:val="1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пересмотр некоторых позиций учёных, занимающихся ранее в различные эпохи исследованием тенгрианства и давших различные оценки его содержанию и ценностям. В основу исследований учёных российских </w:t>
      </w:r>
      <w:r>
        <w:rPr>
          <w:rFonts w:ascii="Times New Roman" w:hAnsi="Times New Roman" w:cs="Times New Roman"/>
          <w:sz w:val="28"/>
          <w:szCs w:val="28"/>
          <w:lang w:val="en-US"/>
        </w:rPr>
        <w:t>XIX</w:t>
      </w:r>
      <w:r w:rsidR="00C34A72">
        <w:rPr>
          <w:rFonts w:ascii="Times New Roman" w:hAnsi="Times New Roman" w:cs="Times New Roman"/>
          <w:sz w:val="28"/>
          <w:szCs w:val="28"/>
        </w:rPr>
        <w:t>века и</w:t>
      </w:r>
      <w:r>
        <w:rPr>
          <w:rFonts w:ascii="Times New Roman" w:hAnsi="Times New Roman" w:cs="Times New Roman"/>
          <w:sz w:val="28"/>
          <w:szCs w:val="28"/>
        </w:rPr>
        <w:t xml:space="preserve"> советских востоковедов лежали принципы превосходства своей культуры, классовости, партийности и атеизма. Это приводило к полному отрицанию самобытности и ценности тенгрианства как религиозной идеи;</w:t>
      </w:r>
    </w:p>
    <w:p w:rsidR="00A9314B" w:rsidRDefault="00A9314B" w:rsidP="00A9314B">
      <w:pPr>
        <w:numPr>
          <w:ilvl w:val="0"/>
          <w:numId w:val="1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 изучении культуры тюркских и монгольских народов учёными прошлого большое внимание отводилось шаманизму. Но тенгрианство и шаманизм это не одно и то же. Положение о том, что бакшы, камы (шаманы – их название в европейской науке) не допускались на общественные моления (жертвоприношения) говорит о том, что камы не были священниками (жрецами) тенгрианства, а играли второстепенную (не обрядовую) роль. И их роль (камлание, камлык) не было священнодействием, а сводилась к вызыванию духов, гаданию и лечению людей и животных, то, что у других народов называется магией, знахарством, колдовством и т.п.;</w:t>
      </w:r>
    </w:p>
    <w:p w:rsidR="00A9314B" w:rsidRDefault="00A9314B" w:rsidP="00A9314B">
      <w:pPr>
        <w:numPr>
          <w:ilvl w:val="0"/>
          <w:numId w:val="1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 исследованиях учёных по тенгрианству</w:t>
      </w:r>
      <w:r w:rsidR="00C637C5">
        <w:rPr>
          <w:rFonts w:ascii="Times New Roman" w:hAnsi="Times New Roman" w:cs="Times New Roman"/>
          <w:sz w:val="28"/>
          <w:szCs w:val="28"/>
        </w:rPr>
        <w:t xml:space="preserve"> недостаточно уделяется внимание</w:t>
      </w:r>
      <w:r>
        <w:rPr>
          <w:rFonts w:ascii="Times New Roman" w:hAnsi="Times New Roman" w:cs="Times New Roman"/>
          <w:sz w:val="28"/>
          <w:szCs w:val="28"/>
        </w:rPr>
        <w:t xml:space="preserve"> мифологии данного верования, как о сотворении мира, создания вселенной, природы и человека. И в то же время не ясно, почему тенгрианство не стремилось к институированию себя как религии, хотя все основания и атрибуты для этого были;</w:t>
      </w:r>
    </w:p>
    <w:p w:rsidR="00A9314B" w:rsidRDefault="00A9314B" w:rsidP="00A9314B">
      <w:pPr>
        <w:numPr>
          <w:ilvl w:val="0"/>
          <w:numId w:val="1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тенгрианство называется в некоторых источниках языческой религией, хотя как мировоззрение всех тюркских и монгольских народов, несмотря на принятие большинством из них мировых религий, является универсальным явлением, объединяющим эти народы в культурном и духовном отношении. Поэтому тенгрианство нельзя назвать язычеством, языческой религией, которая понимается как религия отдельно взятого племени или народа (то есть – языка, в понимании народа);</w:t>
      </w:r>
    </w:p>
    <w:p w:rsidR="00A9314B" w:rsidRDefault="00A9314B" w:rsidP="00A9314B">
      <w:pPr>
        <w:numPr>
          <w:ilvl w:val="0"/>
          <w:numId w:val="1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феномен тенгрианства, ставшего религией тюркских и монгольских народов, на протяжении веков было религией народов-</w:t>
      </w:r>
      <w:r w:rsidR="00225B01">
        <w:rPr>
          <w:rFonts w:ascii="Times New Roman" w:hAnsi="Times New Roman" w:cs="Times New Roman"/>
          <w:sz w:val="28"/>
          <w:szCs w:val="28"/>
        </w:rPr>
        <w:t>«</w:t>
      </w:r>
      <w:r>
        <w:rPr>
          <w:rFonts w:ascii="Times New Roman" w:hAnsi="Times New Roman" w:cs="Times New Roman"/>
          <w:sz w:val="28"/>
          <w:szCs w:val="28"/>
        </w:rPr>
        <w:t>победителей</w:t>
      </w:r>
      <w:r w:rsidR="00225B01">
        <w:rPr>
          <w:rFonts w:ascii="Times New Roman" w:hAnsi="Times New Roman" w:cs="Times New Roman"/>
          <w:sz w:val="28"/>
          <w:szCs w:val="28"/>
        </w:rPr>
        <w:t>»</w:t>
      </w:r>
      <w:r>
        <w:rPr>
          <w:rFonts w:ascii="Times New Roman" w:hAnsi="Times New Roman" w:cs="Times New Roman"/>
          <w:sz w:val="28"/>
          <w:szCs w:val="28"/>
        </w:rPr>
        <w:t>. То есть организующей и консолидирующей силой, которая в эпоху средневековья была эффективнее, чем христианство, ислам и буддизм. Ведь победоносные походы гуннов, тюрков и монголов были «освящены» именно тенгрианством. А народы, исповедующие мировые религии, почему то были бессильны против</w:t>
      </w:r>
      <w:r w:rsidR="001C61CD">
        <w:rPr>
          <w:rFonts w:ascii="Times New Roman" w:hAnsi="Times New Roman" w:cs="Times New Roman"/>
          <w:sz w:val="28"/>
          <w:szCs w:val="28"/>
        </w:rPr>
        <w:t xml:space="preserve"> них</w:t>
      </w:r>
      <w:r>
        <w:rPr>
          <w:rFonts w:ascii="Times New Roman" w:hAnsi="Times New Roman" w:cs="Times New Roman"/>
          <w:sz w:val="28"/>
          <w:szCs w:val="28"/>
        </w:rPr>
        <w:t>;</w:t>
      </w:r>
    </w:p>
    <w:p w:rsidR="00A9314B" w:rsidRDefault="00A9314B" w:rsidP="00A9314B">
      <w:pPr>
        <w:numPr>
          <w:ilvl w:val="0"/>
          <w:numId w:val="1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в эпоху средневековья тенгрианство постепенно вытеснялось мировыми религиями. Цель этой экспансии более чем очевидна, народ, подчинившийся духовно чужой религии, затем подчинится и политически. Но парадокс заключается в том, что до сих пор среди кыргызского народа сохраняются тенгрианские традиции и ритуалы;</w:t>
      </w:r>
    </w:p>
    <w:p w:rsidR="00A9314B" w:rsidRDefault="00A9314B" w:rsidP="00A9314B">
      <w:pPr>
        <w:numPr>
          <w:ilvl w:val="0"/>
          <w:numId w:val="1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достоин внимания исследователей ещё один феномен религиозной истории тюркских народов – это синкретизм ислама и тенгрианства, как своеобразное «переплетение» двух религиозных начал. Поэтому только таким образом может быть ислам у тюркских народов, как синтез мусульманской догмы и свободы, веры в единого бога в </w:t>
      </w:r>
      <w:r w:rsidR="003B22FC">
        <w:rPr>
          <w:rFonts w:ascii="Times New Roman" w:hAnsi="Times New Roman" w:cs="Times New Roman"/>
          <w:sz w:val="28"/>
          <w:szCs w:val="28"/>
        </w:rPr>
        <w:t>сочетании с единым небом и т.д.</w:t>
      </w:r>
    </w:p>
    <w:p w:rsidR="00D53FA5" w:rsidRPr="003651D2" w:rsidRDefault="003651D2" w:rsidP="00D53FA5">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b/>
          <w:bCs/>
          <w:sz w:val="28"/>
          <w:szCs w:val="28"/>
        </w:rPr>
        <w:t>Личный вклад соискателя.</w:t>
      </w:r>
      <w:r>
        <w:rPr>
          <w:rFonts w:ascii="Times New Roman" w:hAnsi="Times New Roman" w:cs="Times New Roman"/>
          <w:bCs/>
          <w:sz w:val="28"/>
          <w:szCs w:val="28"/>
        </w:rPr>
        <w:t xml:space="preserve"> Основные научные выводы и положения диссертации сделанные на основе концептуального историко-философского анализа мировоззре</w:t>
      </w:r>
      <w:r w:rsidR="00C943DA">
        <w:rPr>
          <w:rFonts w:ascii="Times New Roman" w:hAnsi="Times New Roman" w:cs="Times New Roman"/>
          <w:bCs/>
          <w:sz w:val="28"/>
          <w:szCs w:val="28"/>
        </w:rPr>
        <w:t>нческой сущности тенгрианства я</w:t>
      </w:r>
      <w:r>
        <w:rPr>
          <w:rFonts w:ascii="Times New Roman" w:hAnsi="Times New Roman" w:cs="Times New Roman"/>
          <w:bCs/>
          <w:sz w:val="28"/>
          <w:szCs w:val="28"/>
        </w:rPr>
        <w:t>вляется личным вкладом диссертанта в исследование философского наследия кыргызов.</w:t>
      </w:r>
    </w:p>
    <w:p w:rsidR="00B50862" w:rsidRDefault="00754ECD" w:rsidP="001F201D">
      <w:pPr>
        <w:spacing w:after="0" w:line="240" w:lineRule="auto"/>
        <w:ind w:firstLine="708"/>
        <w:jc w:val="both"/>
        <w:rPr>
          <w:rFonts w:ascii="Times New Roman" w:hAnsi="Times New Roman" w:cs="Times New Roman"/>
          <w:bCs/>
          <w:sz w:val="28"/>
          <w:szCs w:val="28"/>
        </w:rPr>
      </w:pPr>
      <w:r w:rsidRPr="00507111">
        <w:rPr>
          <w:rFonts w:ascii="Times New Roman" w:hAnsi="Times New Roman" w:cs="Times New Roman"/>
          <w:b/>
          <w:bCs/>
          <w:sz w:val="28"/>
          <w:szCs w:val="28"/>
        </w:rPr>
        <w:t xml:space="preserve">Апробация результатов исследования. </w:t>
      </w:r>
      <w:r w:rsidR="003651D2" w:rsidRPr="003651D2">
        <w:rPr>
          <w:rFonts w:ascii="Times New Roman" w:hAnsi="Times New Roman" w:cs="Times New Roman"/>
          <w:bCs/>
          <w:sz w:val="28"/>
          <w:szCs w:val="28"/>
        </w:rPr>
        <w:t>Основные положения и результаты исследования освещались в докладах ив</w:t>
      </w:r>
      <w:r w:rsidR="003651D2">
        <w:rPr>
          <w:rFonts w:ascii="Times New Roman" w:hAnsi="Times New Roman" w:cs="Times New Roman"/>
          <w:bCs/>
          <w:sz w:val="28"/>
          <w:szCs w:val="28"/>
        </w:rPr>
        <w:t>ыступлениях международных и республиканских научно-теоретических конференциях:</w:t>
      </w:r>
      <w:r w:rsidR="001F201D">
        <w:rPr>
          <w:rFonts w:ascii="Times New Roman" w:hAnsi="Times New Roman" w:cs="Times New Roman"/>
          <w:bCs/>
          <w:sz w:val="28"/>
          <w:szCs w:val="28"/>
        </w:rPr>
        <w:t>«Гуманистические проблемы современности» (Бишкек, 2011, 2012, 2013);</w:t>
      </w:r>
      <w:r w:rsidR="003651D2">
        <w:rPr>
          <w:rFonts w:ascii="Times New Roman" w:hAnsi="Times New Roman" w:cs="Times New Roman"/>
          <w:bCs/>
          <w:sz w:val="28"/>
          <w:szCs w:val="28"/>
        </w:rPr>
        <w:t>«Традиционные религиозные практики в современном мире (Россия и Цент</w:t>
      </w:r>
      <w:r w:rsidR="003B22FC">
        <w:rPr>
          <w:rFonts w:ascii="Times New Roman" w:hAnsi="Times New Roman" w:cs="Times New Roman"/>
          <w:bCs/>
          <w:sz w:val="28"/>
          <w:szCs w:val="28"/>
        </w:rPr>
        <w:t xml:space="preserve">ральная Азия)» (Чолпон-Ата, </w:t>
      </w:r>
      <w:r w:rsidR="003651D2">
        <w:rPr>
          <w:rFonts w:ascii="Times New Roman" w:hAnsi="Times New Roman" w:cs="Times New Roman"/>
          <w:bCs/>
          <w:sz w:val="28"/>
          <w:szCs w:val="28"/>
        </w:rPr>
        <w:t>2012);</w:t>
      </w:r>
      <w:r w:rsidR="00B50862">
        <w:rPr>
          <w:rFonts w:ascii="Times New Roman" w:hAnsi="Times New Roman" w:cs="Times New Roman"/>
          <w:bCs/>
          <w:sz w:val="28"/>
          <w:szCs w:val="28"/>
        </w:rPr>
        <w:t>«Кыргызмамлекеттуулугу: кечээ, бугун, эртен (фил</w:t>
      </w:r>
      <w:r w:rsidR="0015517F">
        <w:rPr>
          <w:rFonts w:ascii="Times New Roman" w:hAnsi="Times New Roman" w:cs="Times New Roman"/>
          <w:bCs/>
          <w:sz w:val="28"/>
          <w:szCs w:val="28"/>
        </w:rPr>
        <w:t>ософиялыконут)</w:t>
      </w:r>
      <w:r w:rsidR="003B22FC">
        <w:rPr>
          <w:rFonts w:ascii="Times New Roman" w:hAnsi="Times New Roman" w:cs="Times New Roman"/>
          <w:bCs/>
          <w:sz w:val="28"/>
          <w:szCs w:val="28"/>
        </w:rPr>
        <w:t>»</w:t>
      </w:r>
      <w:r w:rsidR="0015517F">
        <w:rPr>
          <w:rFonts w:ascii="Times New Roman" w:hAnsi="Times New Roman" w:cs="Times New Roman"/>
          <w:bCs/>
          <w:sz w:val="28"/>
          <w:szCs w:val="28"/>
        </w:rPr>
        <w:t xml:space="preserve"> (Бишкек, 2012).</w:t>
      </w:r>
    </w:p>
    <w:p w:rsidR="00B50862" w:rsidRDefault="00C943DA" w:rsidP="001F201D">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Т</w:t>
      </w:r>
      <w:r w:rsidR="00B50862">
        <w:rPr>
          <w:rFonts w:ascii="Times New Roman" w:hAnsi="Times New Roman" w:cs="Times New Roman"/>
          <w:bCs/>
          <w:sz w:val="28"/>
          <w:szCs w:val="28"/>
        </w:rPr>
        <w:t xml:space="preserve">акже в опубликованных </w:t>
      </w:r>
      <w:r>
        <w:rPr>
          <w:rFonts w:ascii="Times New Roman" w:hAnsi="Times New Roman" w:cs="Times New Roman"/>
          <w:bCs/>
          <w:sz w:val="28"/>
          <w:szCs w:val="28"/>
        </w:rPr>
        <w:t>10</w:t>
      </w:r>
      <w:r w:rsidR="00B50862">
        <w:rPr>
          <w:rFonts w:ascii="Times New Roman" w:hAnsi="Times New Roman" w:cs="Times New Roman"/>
          <w:bCs/>
          <w:sz w:val="28"/>
          <w:szCs w:val="28"/>
        </w:rPr>
        <w:t xml:space="preserve"> научных статьях, в том числе в научном журнале «Мир человека» (Алматы, 2013).</w:t>
      </w:r>
      <w:r>
        <w:rPr>
          <w:rFonts w:ascii="Times New Roman" w:hAnsi="Times New Roman" w:cs="Times New Roman"/>
          <w:bCs/>
          <w:sz w:val="28"/>
          <w:szCs w:val="28"/>
        </w:rPr>
        <w:t xml:space="preserve"> Научные результаты исследования также апробированы при чтении лекций и проведении семинарских занятий по философии и правоведению для студентов Американского университета в Центральной Азии (2000-2014) и Дипломатической академии МИД КР (2009-2014).</w:t>
      </w:r>
    </w:p>
    <w:p w:rsidR="003651D2" w:rsidRDefault="00C943DA" w:rsidP="000871EC">
      <w:pPr>
        <w:spacing w:after="0" w:line="240" w:lineRule="auto"/>
        <w:ind w:firstLine="708"/>
        <w:jc w:val="both"/>
        <w:rPr>
          <w:rFonts w:ascii="Times New Roman" w:hAnsi="Times New Roman" w:cs="Times New Roman"/>
          <w:sz w:val="28"/>
          <w:szCs w:val="28"/>
        </w:rPr>
      </w:pPr>
      <w:r>
        <w:rPr>
          <w:rFonts w:ascii="Times New Roman" w:hAnsi="Times New Roman" w:cs="Times New Roman"/>
          <w:bCs/>
          <w:sz w:val="28"/>
          <w:szCs w:val="28"/>
        </w:rPr>
        <w:t>Диссертация была обсуждена</w:t>
      </w:r>
      <w:r w:rsidR="00B50862">
        <w:rPr>
          <w:rFonts w:ascii="Times New Roman" w:hAnsi="Times New Roman" w:cs="Times New Roman"/>
          <w:bCs/>
          <w:sz w:val="28"/>
          <w:szCs w:val="28"/>
        </w:rPr>
        <w:t xml:space="preserve"> на расширенном засе</w:t>
      </w:r>
      <w:r>
        <w:rPr>
          <w:rFonts w:ascii="Times New Roman" w:hAnsi="Times New Roman" w:cs="Times New Roman"/>
          <w:bCs/>
          <w:sz w:val="28"/>
          <w:szCs w:val="28"/>
        </w:rPr>
        <w:t>дании отдела истории философии И</w:t>
      </w:r>
      <w:r w:rsidR="00B50862">
        <w:rPr>
          <w:rFonts w:ascii="Times New Roman" w:hAnsi="Times New Roman" w:cs="Times New Roman"/>
          <w:bCs/>
          <w:sz w:val="28"/>
          <w:szCs w:val="28"/>
        </w:rPr>
        <w:t>нститута философии и политико-правовых исследований Национальной академии наук Кыргызской Республики, а также на расширенном заседании кафедры философии и социально-гуманитарных наук Кыргызского экон</w:t>
      </w:r>
      <w:r>
        <w:rPr>
          <w:rFonts w:ascii="Times New Roman" w:hAnsi="Times New Roman" w:cs="Times New Roman"/>
          <w:bCs/>
          <w:sz w:val="28"/>
          <w:szCs w:val="28"/>
        </w:rPr>
        <w:t>о</w:t>
      </w:r>
      <w:r w:rsidR="00B50862">
        <w:rPr>
          <w:rFonts w:ascii="Times New Roman" w:hAnsi="Times New Roman" w:cs="Times New Roman"/>
          <w:bCs/>
          <w:sz w:val="28"/>
          <w:szCs w:val="28"/>
        </w:rPr>
        <w:t>мического университета им. М. Рыскулбекова и рекомендована к защите.</w:t>
      </w:r>
    </w:p>
    <w:p w:rsidR="00A86E58"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b/>
          <w:bCs/>
          <w:sz w:val="28"/>
          <w:szCs w:val="28"/>
        </w:rPr>
        <w:t>Полнота отражения результатов диссертации в публикациях.</w:t>
      </w:r>
      <w:r w:rsidR="00FF0775">
        <w:rPr>
          <w:rFonts w:ascii="Times New Roman" w:hAnsi="Times New Roman" w:cs="Times New Roman"/>
          <w:sz w:val="28"/>
          <w:szCs w:val="28"/>
        </w:rPr>
        <w:t>10</w:t>
      </w:r>
      <w:r w:rsidRPr="00507111">
        <w:rPr>
          <w:rFonts w:ascii="Times New Roman" w:hAnsi="Times New Roman" w:cs="Times New Roman"/>
          <w:sz w:val="28"/>
          <w:szCs w:val="28"/>
        </w:rPr>
        <w:t xml:space="preserve"> статей,</w:t>
      </w:r>
      <w:r w:rsidR="00A86E58">
        <w:rPr>
          <w:rFonts w:ascii="Times New Roman" w:hAnsi="Times New Roman" w:cs="Times New Roman"/>
          <w:sz w:val="28"/>
          <w:szCs w:val="28"/>
        </w:rPr>
        <w:t xml:space="preserve"> связанные с основными выводами и результатамидиссертации, опубликованы в специальных научных журналах и сборниках.</w:t>
      </w:r>
    </w:p>
    <w:p w:rsidR="00A86E58" w:rsidRPr="00A86E58" w:rsidRDefault="00754ECD" w:rsidP="000871EC">
      <w:pPr>
        <w:spacing w:after="0" w:line="240" w:lineRule="auto"/>
        <w:ind w:firstLine="708"/>
        <w:jc w:val="both"/>
        <w:rPr>
          <w:rFonts w:ascii="Times New Roman" w:hAnsi="Times New Roman" w:cs="Times New Roman"/>
          <w:bCs/>
          <w:sz w:val="28"/>
          <w:szCs w:val="28"/>
        </w:rPr>
      </w:pPr>
      <w:r w:rsidRPr="00507111">
        <w:rPr>
          <w:rFonts w:ascii="Times New Roman" w:hAnsi="Times New Roman" w:cs="Times New Roman"/>
          <w:b/>
          <w:bCs/>
          <w:sz w:val="28"/>
          <w:szCs w:val="28"/>
        </w:rPr>
        <w:t xml:space="preserve">Структура и объём диссертации. </w:t>
      </w:r>
      <w:r w:rsidR="00A86E58">
        <w:rPr>
          <w:rFonts w:ascii="Times New Roman" w:hAnsi="Times New Roman" w:cs="Times New Roman"/>
          <w:bCs/>
          <w:sz w:val="28"/>
          <w:szCs w:val="28"/>
        </w:rPr>
        <w:t>Структур</w:t>
      </w:r>
      <w:r w:rsidR="00C943DA">
        <w:rPr>
          <w:rFonts w:ascii="Times New Roman" w:hAnsi="Times New Roman" w:cs="Times New Roman"/>
          <w:bCs/>
          <w:sz w:val="28"/>
          <w:szCs w:val="28"/>
        </w:rPr>
        <w:t>а диссертации подчинена основным</w:t>
      </w:r>
      <w:r w:rsidR="00A86E58">
        <w:rPr>
          <w:rFonts w:ascii="Times New Roman" w:hAnsi="Times New Roman" w:cs="Times New Roman"/>
          <w:bCs/>
          <w:sz w:val="28"/>
          <w:szCs w:val="28"/>
        </w:rPr>
        <w:t xml:space="preserve"> целям </w:t>
      </w:r>
      <w:r w:rsidR="00C943DA">
        <w:rPr>
          <w:rFonts w:ascii="Times New Roman" w:hAnsi="Times New Roman" w:cs="Times New Roman"/>
          <w:bCs/>
          <w:sz w:val="28"/>
          <w:szCs w:val="28"/>
        </w:rPr>
        <w:t>и</w:t>
      </w:r>
      <w:r w:rsidR="00A86E58">
        <w:rPr>
          <w:rFonts w:ascii="Times New Roman" w:hAnsi="Times New Roman" w:cs="Times New Roman"/>
          <w:bCs/>
          <w:sz w:val="28"/>
          <w:szCs w:val="28"/>
        </w:rPr>
        <w:t xml:space="preserve"> задачам исследования. Диссертация состоит из введения, двух глав, содержащих пять параграфов, заключения и списка использованной литературы. Общий объём диссертации 170 страниц, количество использованных источников – 180.</w:t>
      </w:r>
    </w:p>
    <w:p w:rsidR="00150491" w:rsidRDefault="00150491" w:rsidP="00E24819">
      <w:pPr>
        <w:tabs>
          <w:tab w:val="left" w:pos="3780"/>
        </w:tabs>
        <w:spacing w:after="0" w:line="240" w:lineRule="auto"/>
        <w:jc w:val="center"/>
        <w:rPr>
          <w:rFonts w:ascii="Times New Roman" w:hAnsi="Times New Roman" w:cs="Times New Roman"/>
          <w:b/>
          <w:bCs/>
          <w:sz w:val="28"/>
          <w:szCs w:val="28"/>
        </w:rPr>
      </w:pPr>
    </w:p>
    <w:p w:rsidR="00B363FB" w:rsidRDefault="00B363FB" w:rsidP="00E24819">
      <w:pPr>
        <w:tabs>
          <w:tab w:val="left" w:pos="3780"/>
        </w:tabs>
        <w:spacing w:after="0" w:line="240" w:lineRule="auto"/>
        <w:jc w:val="center"/>
        <w:rPr>
          <w:rFonts w:ascii="Times New Roman" w:hAnsi="Times New Roman" w:cs="Times New Roman"/>
          <w:b/>
          <w:bCs/>
          <w:sz w:val="28"/>
          <w:szCs w:val="28"/>
        </w:rPr>
      </w:pPr>
    </w:p>
    <w:p w:rsidR="00754ECD" w:rsidRDefault="00754ECD" w:rsidP="00E24819">
      <w:pPr>
        <w:tabs>
          <w:tab w:val="left" w:pos="3780"/>
        </w:tabs>
        <w:spacing w:after="0" w:line="240" w:lineRule="auto"/>
        <w:jc w:val="center"/>
        <w:rPr>
          <w:rFonts w:ascii="Times New Roman" w:hAnsi="Times New Roman" w:cs="Times New Roman"/>
          <w:b/>
          <w:bCs/>
          <w:sz w:val="28"/>
          <w:szCs w:val="28"/>
        </w:rPr>
      </w:pPr>
      <w:r w:rsidRPr="00E72F50">
        <w:rPr>
          <w:rFonts w:ascii="Times New Roman" w:hAnsi="Times New Roman" w:cs="Times New Roman"/>
          <w:b/>
          <w:bCs/>
          <w:sz w:val="28"/>
          <w:szCs w:val="28"/>
        </w:rPr>
        <w:lastRenderedPageBreak/>
        <w:t>ОСНОВНОЕ СОДЕРЖАНИЕ РАБОТЫ</w:t>
      </w:r>
    </w:p>
    <w:p w:rsidR="003B22FC" w:rsidRDefault="003B22FC" w:rsidP="00E354DA">
      <w:pPr>
        <w:spacing w:after="0" w:line="240" w:lineRule="auto"/>
        <w:ind w:firstLine="708"/>
        <w:jc w:val="both"/>
        <w:rPr>
          <w:rFonts w:ascii="Times New Roman" w:hAnsi="Times New Roman" w:cs="Times New Roman"/>
          <w:b/>
          <w:bCs/>
          <w:sz w:val="28"/>
          <w:szCs w:val="28"/>
        </w:rPr>
      </w:pPr>
    </w:p>
    <w:p w:rsidR="00754ECD" w:rsidRDefault="00754ECD" w:rsidP="00E354DA">
      <w:pPr>
        <w:spacing w:after="0" w:line="240" w:lineRule="auto"/>
        <w:ind w:firstLine="708"/>
        <w:jc w:val="both"/>
        <w:rPr>
          <w:rFonts w:ascii="Times New Roman" w:hAnsi="Times New Roman" w:cs="Times New Roman"/>
          <w:sz w:val="28"/>
          <w:szCs w:val="28"/>
        </w:rPr>
      </w:pPr>
      <w:r w:rsidRPr="00C72C6D">
        <w:rPr>
          <w:rFonts w:ascii="Times New Roman" w:hAnsi="Times New Roman" w:cs="Times New Roman"/>
          <w:b/>
          <w:bCs/>
          <w:sz w:val="28"/>
          <w:szCs w:val="28"/>
        </w:rPr>
        <w:t>В</w:t>
      </w:r>
      <w:r w:rsidR="00E354DA">
        <w:rPr>
          <w:rFonts w:ascii="Times New Roman" w:hAnsi="Times New Roman" w:cs="Times New Roman"/>
          <w:b/>
          <w:bCs/>
          <w:sz w:val="28"/>
          <w:szCs w:val="28"/>
        </w:rPr>
        <w:t>о в</w:t>
      </w:r>
      <w:r w:rsidRPr="00C72C6D">
        <w:rPr>
          <w:rFonts w:ascii="Times New Roman" w:hAnsi="Times New Roman" w:cs="Times New Roman"/>
          <w:b/>
          <w:bCs/>
          <w:sz w:val="28"/>
          <w:szCs w:val="28"/>
        </w:rPr>
        <w:t>ведени</w:t>
      </w:r>
      <w:r w:rsidR="00E354DA">
        <w:rPr>
          <w:rFonts w:ascii="Times New Roman" w:hAnsi="Times New Roman" w:cs="Times New Roman"/>
          <w:b/>
          <w:bCs/>
          <w:sz w:val="28"/>
          <w:szCs w:val="28"/>
        </w:rPr>
        <w:t>и</w:t>
      </w:r>
      <w:r>
        <w:rPr>
          <w:rFonts w:ascii="Times New Roman" w:hAnsi="Times New Roman" w:cs="Times New Roman"/>
          <w:sz w:val="28"/>
          <w:szCs w:val="28"/>
        </w:rPr>
        <w:t xml:space="preserve"> обоснована актуальность избранной темы, её связь с крупными научными программами и исследовательской деятельностью научных учреждений, определены цели и задачи работы, раскрывается научная новизна исследования и практическая значимость полученных резул</w:t>
      </w:r>
      <w:r w:rsidR="00E354DA">
        <w:rPr>
          <w:rFonts w:ascii="Times New Roman" w:hAnsi="Times New Roman" w:cs="Times New Roman"/>
          <w:sz w:val="28"/>
          <w:szCs w:val="28"/>
        </w:rPr>
        <w:t>ьтатов, формулируют</w:t>
      </w:r>
      <w:r>
        <w:rPr>
          <w:rFonts w:ascii="Times New Roman" w:hAnsi="Times New Roman" w:cs="Times New Roman"/>
          <w:sz w:val="28"/>
          <w:szCs w:val="28"/>
        </w:rPr>
        <w:t>ся положения, выносимые на защиту, даётся оценка личного вклада соискателя, описывается апробация и полнота отражения результатов исследования в публикациях, а также структура и объём работы.</w:t>
      </w:r>
    </w:p>
    <w:p w:rsidR="00E354DA" w:rsidRDefault="00754ECD" w:rsidP="00E354D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первой главе </w:t>
      </w:r>
      <w:r w:rsidRPr="00E44CB2">
        <w:rPr>
          <w:rFonts w:ascii="Times New Roman" w:hAnsi="Times New Roman" w:cs="Times New Roman"/>
          <w:b/>
          <w:bCs/>
          <w:sz w:val="28"/>
          <w:szCs w:val="28"/>
        </w:rPr>
        <w:t>«</w:t>
      </w:r>
      <w:r w:rsidR="00E354DA">
        <w:rPr>
          <w:rFonts w:ascii="Times New Roman" w:hAnsi="Times New Roman" w:cs="Times New Roman"/>
          <w:b/>
          <w:bCs/>
          <w:sz w:val="28"/>
          <w:szCs w:val="28"/>
        </w:rPr>
        <w:t>М</w:t>
      </w:r>
      <w:r w:rsidRPr="00E44CB2">
        <w:rPr>
          <w:rFonts w:ascii="Times New Roman" w:hAnsi="Times New Roman" w:cs="Times New Roman"/>
          <w:b/>
          <w:bCs/>
          <w:sz w:val="28"/>
          <w:szCs w:val="28"/>
        </w:rPr>
        <w:t>е</w:t>
      </w:r>
      <w:r w:rsidR="00E354DA">
        <w:rPr>
          <w:rFonts w:ascii="Times New Roman" w:hAnsi="Times New Roman" w:cs="Times New Roman"/>
          <w:b/>
          <w:bCs/>
          <w:sz w:val="28"/>
          <w:szCs w:val="28"/>
        </w:rPr>
        <w:t>т</w:t>
      </w:r>
      <w:r w:rsidRPr="00E44CB2">
        <w:rPr>
          <w:rFonts w:ascii="Times New Roman" w:hAnsi="Times New Roman" w:cs="Times New Roman"/>
          <w:b/>
          <w:bCs/>
          <w:sz w:val="28"/>
          <w:szCs w:val="28"/>
        </w:rPr>
        <w:t>о</w:t>
      </w:r>
      <w:r w:rsidR="00E354DA">
        <w:rPr>
          <w:rFonts w:ascii="Times New Roman" w:hAnsi="Times New Roman" w:cs="Times New Roman"/>
          <w:b/>
          <w:bCs/>
          <w:sz w:val="28"/>
          <w:szCs w:val="28"/>
        </w:rPr>
        <w:t>дологические</w:t>
      </w:r>
      <w:r w:rsidRPr="00E44CB2">
        <w:rPr>
          <w:rFonts w:ascii="Times New Roman" w:hAnsi="Times New Roman" w:cs="Times New Roman"/>
          <w:b/>
          <w:bCs/>
          <w:sz w:val="28"/>
          <w:szCs w:val="28"/>
        </w:rPr>
        <w:t xml:space="preserve"> о</w:t>
      </w:r>
      <w:r w:rsidR="00E354DA">
        <w:rPr>
          <w:rFonts w:ascii="Times New Roman" w:hAnsi="Times New Roman" w:cs="Times New Roman"/>
          <w:b/>
          <w:bCs/>
          <w:sz w:val="28"/>
          <w:szCs w:val="28"/>
        </w:rPr>
        <w:t>сновы</w:t>
      </w:r>
      <w:r w:rsidRPr="00E44CB2">
        <w:rPr>
          <w:rFonts w:ascii="Times New Roman" w:hAnsi="Times New Roman" w:cs="Times New Roman"/>
          <w:b/>
          <w:bCs/>
          <w:sz w:val="28"/>
          <w:szCs w:val="28"/>
        </w:rPr>
        <w:t xml:space="preserve"> и</w:t>
      </w:r>
      <w:r w:rsidR="00E354DA">
        <w:rPr>
          <w:rFonts w:ascii="Times New Roman" w:hAnsi="Times New Roman" w:cs="Times New Roman"/>
          <w:b/>
          <w:bCs/>
          <w:sz w:val="28"/>
          <w:szCs w:val="28"/>
        </w:rPr>
        <w:t>зучения проблемы</w:t>
      </w:r>
      <w:r w:rsidRPr="00E44CB2">
        <w:rPr>
          <w:rFonts w:ascii="Times New Roman" w:hAnsi="Times New Roman" w:cs="Times New Roman"/>
          <w:b/>
          <w:bCs/>
          <w:sz w:val="28"/>
          <w:szCs w:val="28"/>
        </w:rPr>
        <w:t>»</w:t>
      </w:r>
      <w:r>
        <w:rPr>
          <w:rFonts w:ascii="Times New Roman" w:hAnsi="Times New Roman" w:cs="Times New Roman"/>
          <w:sz w:val="28"/>
          <w:szCs w:val="28"/>
        </w:rPr>
        <w:t xml:space="preserve"> проведён теоретический обзор научной литературы по тенгрианству</w:t>
      </w:r>
      <w:r w:rsidR="00E354DA">
        <w:rPr>
          <w:rFonts w:ascii="Times New Roman" w:hAnsi="Times New Roman" w:cs="Times New Roman"/>
          <w:sz w:val="28"/>
          <w:szCs w:val="28"/>
        </w:rPr>
        <w:t>, исследованы принципы и методологические подходы к изучению религии, мировоззрения, ре</w:t>
      </w:r>
      <w:r w:rsidR="009F6507">
        <w:rPr>
          <w:rFonts w:ascii="Times New Roman" w:hAnsi="Times New Roman" w:cs="Times New Roman"/>
          <w:sz w:val="28"/>
          <w:szCs w:val="28"/>
        </w:rPr>
        <w:t>л</w:t>
      </w:r>
      <w:r w:rsidR="00E354DA">
        <w:rPr>
          <w:rFonts w:ascii="Times New Roman" w:hAnsi="Times New Roman" w:cs="Times New Roman"/>
          <w:sz w:val="28"/>
          <w:szCs w:val="28"/>
        </w:rPr>
        <w:t>игиозной идеи и т.д.</w:t>
      </w:r>
    </w:p>
    <w:p w:rsidR="00754ECD" w:rsidRDefault="00E354DA" w:rsidP="00E354D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первом параграфе </w:t>
      </w:r>
      <w:r w:rsidRPr="001E54B2">
        <w:rPr>
          <w:rFonts w:ascii="Times New Roman" w:hAnsi="Times New Roman" w:cs="Times New Roman"/>
          <w:b/>
          <w:i/>
          <w:sz w:val="28"/>
          <w:szCs w:val="28"/>
        </w:rPr>
        <w:t>«Тенгрианство как объект исследования»</w:t>
      </w:r>
      <w:r>
        <w:rPr>
          <w:rFonts w:ascii="Times New Roman" w:hAnsi="Times New Roman" w:cs="Times New Roman"/>
          <w:sz w:val="28"/>
          <w:szCs w:val="28"/>
        </w:rPr>
        <w:t xml:space="preserve"> с изучением научной литературы д</w:t>
      </w:r>
      <w:r w:rsidR="00754ECD">
        <w:rPr>
          <w:rFonts w:ascii="Times New Roman" w:hAnsi="Times New Roman" w:cs="Times New Roman"/>
          <w:sz w:val="28"/>
          <w:szCs w:val="28"/>
        </w:rPr>
        <w:t>ан анализ исторических, этнографических источников, как древнекитайские летописи, рунические надписи тюркских народов, а также свидетельства европейских пос</w:t>
      </w:r>
      <w:r>
        <w:rPr>
          <w:rFonts w:ascii="Times New Roman" w:hAnsi="Times New Roman" w:cs="Times New Roman"/>
          <w:sz w:val="28"/>
          <w:szCs w:val="28"/>
        </w:rPr>
        <w:t>лов в восточные страны в Средне</w:t>
      </w:r>
      <w:r w:rsidR="00754ECD">
        <w:rPr>
          <w:rFonts w:ascii="Times New Roman" w:hAnsi="Times New Roman" w:cs="Times New Roman"/>
          <w:sz w:val="28"/>
          <w:szCs w:val="28"/>
        </w:rPr>
        <w:t>вековье</w:t>
      </w:r>
      <w:r w:rsidR="00635FB3">
        <w:rPr>
          <w:rFonts w:ascii="Times New Roman" w:hAnsi="Times New Roman" w:cs="Times New Roman"/>
          <w:sz w:val="28"/>
          <w:szCs w:val="28"/>
        </w:rPr>
        <w:t>.</w:t>
      </w:r>
    </w:p>
    <w:p w:rsidR="00754ECD" w:rsidRDefault="00754ECD" w:rsidP="000871E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Древнекитайским летописям мы обязаны достоверным знанием о том, что точкой отсчёта нашей государственности является 201 год до н. э., и достаточно ёмким описанием государства енисейских кыргызов  </w:t>
      </w:r>
      <w:r>
        <w:rPr>
          <w:rFonts w:ascii="Times New Roman" w:hAnsi="Times New Roman" w:cs="Times New Roman"/>
          <w:sz w:val="28"/>
          <w:szCs w:val="28"/>
          <w:lang w:val="en-US"/>
        </w:rPr>
        <w:t>VII</w:t>
      </w:r>
      <w:r>
        <w:rPr>
          <w:rFonts w:ascii="Times New Roman" w:hAnsi="Times New Roman" w:cs="Times New Roman"/>
          <w:sz w:val="28"/>
          <w:szCs w:val="28"/>
        </w:rPr>
        <w:t>-</w:t>
      </w:r>
      <w:r>
        <w:rPr>
          <w:rFonts w:ascii="Times New Roman" w:hAnsi="Times New Roman" w:cs="Times New Roman"/>
          <w:sz w:val="28"/>
          <w:szCs w:val="28"/>
          <w:lang w:val="en-US"/>
        </w:rPr>
        <w:t>IX</w:t>
      </w:r>
      <w:r>
        <w:rPr>
          <w:rFonts w:ascii="Times New Roman" w:hAnsi="Times New Roman" w:cs="Times New Roman"/>
          <w:sz w:val="28"/>
          <w:szCs w:val="28"/>
        </w:rPr>
        <w:t xml:space="preserve"> вв., что дало основание видному советскому историку-востоковеду В.В. Бартольду ут</w:t>
      </w:r>
      <w:r w:rsidR="008E4435">
        <w:rPr>
          <w:rFonts w:ascii="Times New Roman" w:hAnsi="Times New Roman" w:cs="Times New Roman"/>
          <w:sz w:val="28"/>
          <w:szCs w:val="28"/>
        </w:rPr>
        <w:t xml:space="preserve">верждать, что «киргизы </w:t>
      </w:r>
      <w:r>
        <w:rPr>
          <w:rFonts w:ascii="Times New Roman" w:hAnsi="Times New Roman" w:cs="Times New Roman"/>
          <w:sz w:val="28"/>
          <w:szCs w:val="28"/>
        </w:rPr>
        <w:t xml:space="preserve">принадлежат к числу древнейших народов Средней Азии. Из народов, живущих в Средней Азии в настоящее время, нет, по-видимому, ни одного, название которого так рано встречалось бы в истории». А возвышение государства енисейских кыргызов в </w:t>
      </w:r>
      <w:r>
        <w:rPr>
          <w:rFonts w:ascii="Times New Roman" w:hAnsi="Times New Roman" w:cs="Times New Roman"/>
          <w:sz w:val="28"/>
          <w:szCs w:val="28"/>
          <w:lang w:val="en-US"/>
        </w:rPr>
        <w:t>IX</w:t>
      </w:r>
      <w:r>
        <w:rPr>
          <w:rFonts w:ascii="Times New Roman" w:hAnsi="Times New Roman" w:cs="Times New Roman"/>
          <w:sz w:val="28"/>
          <w:szCs w:val="28"/>
        </w:rPr>
        <w:t xml:space="preserve"> в. закрепилось в исторических анналах как «Киргизское великодержавие».</w:t>
      </w:r>
    </w:p>
    <w:p w:rsidR="00754ECD" w:rsidRDefault="00754ECD" w:rsidP="000871E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Большую ценность для исследования тенгрианства представляют свидетельства посла римского папы П. Карпини и посла французского короля Г. Рубрука, которые в разное время попали ко двору великого хана Монгольской империи.</w:t>
      </w:r>
    </w:p>
    <w:p w:rsidR="00754ECD"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xml:space="preserve">В своей книге «История могалов» </w:t>
      </w:r>
      <w:r>
        <w:rPr>
          <w:rFonts w:ascii="Times New Roman" w:hAnsi="Times New Roman" w:cs="Times New Roman"/>
          <w:sz w:val="28"/>
          <w:szCs w:val="28"/>
        </w:rPr>
        <w:t>П. Карпини</w:t>
      </w:r>
      <w:r w:rsidRPr="00507111">
        <w:rPr>
          <w:rFonts w:ascii="Times New Roman" w:hAnsi="Times New Roman" w:cs="Times New Roman"/>
          <w:sz w:val="28"/>
          <w:szCs w:val="28"/>
        </w:rPr>
        <w:t xml:space="preserve"> прямо пишет, что «они </w:t>
      </w:r>
      <w:r w:rsidRPr="00507111">
        <w:rPr>
          <w:rFonts w:ascii="Times New Roman" w:hAnsi="Times New Roman" w:cs="Times New Roman"/>
          <w:b/>
          <w:bCs/>
          <w:sz w:val="28"/>
          <w:szCs w:val="28"/>
        </w:rPr>
        <w:t>веруют в единого Бога</w:t>
      </w:r>
      <w:r>
        <w:rPr>
          <w:rFonts w:ascii="Times New Roman" w:hAnsi="Times New Roman" w:cs="Times New Roman"/>
          <w:i/>
          <w:iCs/>
          <w:sz w:val="28"/>
          <w:szCs w:val="28"/>
        </w:rPr>
        <w:t xml:space="preserve"> (выделено</w:t>
      </w:r>
      <w:r w:rsidRPr="00507111">
        <w:rPr>
          <w:rFonts w:ascii="Times New Roman" w:hAnsi="Times New Roman" w:cs="Times New Roman"/>
          <w:i/>
          <w:iCs/>
          <w:sz w:val="28"/>
          <w:szCs w:val="28"/>
        </w:rPr>
        <w:t xml:space="preserve"> нами – ТТ.)</w:t>
      </w:r>
      <w:r w:rsidRPr="00507111">
        <w:rPr>
          <w:rFonts w:ascii="Times New Roman" w:hAnsi="Times New Roman" w:cs="Times New Roman"/>
          <w:sz w:val="28"/>
          <w:szCs w:val="28"/>
        </w:rPr>
        <w:t>, которого признают творцом всего видимого и невидимого, а также и признают его творцом как блаженства в этом мире, так и мучений, однако они не чтут его молитвами или похвалами, или каким-либо обрядом».</w:t>
      </w:r>
    </w:p>
    <w:p w:rsidR="00754ECD" w:rsidRPr="00AA4530" w:rsidRDefault="00754ECD" w:rsidP="000871E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Послу </w:t>
      </w:r>
      <w:r w:rsidRPr="00507111">
        <w:rPr>
          <w:rFonts w:ascii="Times New Roman" w:hAnsi="Times New Roman" w:cs="Times New Roman"/>
          <w:sz w:val="28"/>
          <w:szCs w:val="28"/>
        </w:rPr>
        <w:t xml:space="preserve">Г. </w:t>
      </w:r>
      <w:r>
        <w:rPr>
          <w:rFonts w:ascii="Times New Roman" w:hAnsi="Times New Roman" w:cs="Times New Roman"/>
          <w:sz w:val="28"/>
          <w:szCs w:val="28"/>
        </w:rPr>
        <w:t>Рубруку удалось попасть на приём к самому</w:t>
      </w:r>
      <w:r w:rsidRPr="00507111">
        <w:rPr>
          <w:rFonts w:ascii="Times New Roman" w:hAnsi="Times New Roman" w:cs="Times New Roman"/>
          <w:sz w:val="28"/>
          <w:szCs w:val="28"/>
        </w:rPr>
        <w:t>Мангу-хан</w:t>
      </w:r>
      <w:r>
        <w:rPr>
          <w:rFonts w:ascii="Times New Roman" w:hAnsi="Times New Roman" w:cs="Times New Roman"/>
          <w:sz w:val="28"/>
          <w:szCs w:val="28"/>
        </w:rPr>
        <w:t>у, который</w:t>
      </w:r>
      <w:r w:rsidRPr="00507111">
        <w:rPr>
          <w:rFonts w:ascii="Times New Roman" w:hAnsi="Times New Roman" w:cs="Times New Roman"/>
          <w:sz w:val="28"/>
          <w:szCs w:val="28"/>
        </w:rPr>
        <w:t xml:space="preserve"> «начал исповедовать свою веру: «Мы, Могалы, – сказал  он, – верим, что существует только </w:t>
      </w:r>
      <w:r w:rsidRPr="00507111">
        <w:rPr>
          <w:rFonts w:ascii="Times New Roman" w:hAnsi="Times New Roman" w:cs="Times New Roman"/>
          <w:b/>
          <w:bCs/>
          <w:sz w:val="28"/>
          <w:szCs w:val="28"/>
        </w:rPr>
        <w:t xml:space="preserve">единый Бог </w:t>
      </w:r>
      <w:r w:rsidRPr="00507111">
        <w:rPr>
          <w:rFonts w:ascii="Times New Roman" w:hAnsi="Times New Roman" w:cs="Times New Roman"/>
          <w:i/>
          <w:iCs/>
          <w:sz w:val="28"/>
          <w:szCs w:val="28"/>
        </w:rPr>
        <w:t>(выделено нами – ТТ)</w:t>
      </w:r>
      <w:r w:rsidRPr="00507111">
        <w:rPr>
          <w:rFonts w:ascii="Times New Roman" w:hAnsi="Times New Roman" w:cs="Times New Roman"/>
          <w:sz w:val="28"/>
          <w:szCs w:val="28"/>
        </w:rPr>
        <w:t>, которым мы живём и которым умрём, и мы имее</w:t>
      </w:r>
      <w:r>
        <w:rPr>
          <w:rFonts w:ascii="Times New Roman" w:hAnsi="Times New Roman" w:cs="Times New Roman"/>
          <w:sz w:val="28"/>
          <w:szCs w:val="28"/>
        </w:rPr>
        <w:t>м к Нему открытое прямое сердце</w:t>
      </w:r>
      <w:r w:rsidRPr="00507111">
        <w:rPr>
          <w:rFonts w:ascii="Times New Roman" w:hAnsi="Times New Roman" w:cs="Times New Roman"/>
          <w:sz w:val="28"/>
          <w:szCs w:val="28"/>
        </w:rPr>
        <w:t xml:space="preserve"> … Но как Бог дал руке различные пальцы, так Он дал людям различные пути. Вам Бог дал Писание, и вы, христиане, не храните его. Вы не находите, что один должен порицать другого; находите ли вы это?» … «Итак, вам Бог дал </w:t>
      </w:r>
      <w:r w:rsidRPr="00507111">
        <w:rPr>
          <w:rFonts w:ascii="Times New Roman" w:hAnsi="Times New Roman" w:cs="Times New Roman"/>
          <w:sz w:val="28"/>
          <w:szCs w:val="28"/>
        </w:rPr>
        <w:lastRenderedPageBreak/>
        <w:t xml:space="preserve">Писание, и вы не храните его; нам же Он дал гадателей, и мы исполняем то, что они говорят нам, и живём в мире». Из этого высказывания хана Г. Рубрук  делает неверный вывод, что гадатели являются «их жрецами, и всё, что они предписывают делать, совершается без замедления». Но в дальнейшем описании автора гадатели предстают простыми камами (шаманами), судьбами которых распоряжаются ханы и члены их семейств. </w:t>
      </w:r>
      <w:r>
        <w:rPr>
          <w:rFonts w:ascii="Times New Roman" w:hAnsi="Times New Roman" w:cs="Times New Roman"/>
          <w:sz w:val="28"/>
          <w:szCs w:val="28"/>
        </w:rPr>
        <w:t>В конечном счёте они призваны лишь угадывать, что хотят боги.</w:t>
      </w:r>
    </w:p>
    <w:p w:rsidR="00754ECD" w:rsidRPr="00C72C6D" w:rsidRDefault="00754ECD" w:rsidP="000871E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Как известно страны Центральной </w:t>
      </w:r>
      <w:r w:rsidR="00DE1787">
        <w:rPr>
          <w:rFonts w:ascii="Times New Roman" w:hAnsi="Times New Roman" w:cs="Times New Roman"/>
          <w:sz w:val="28"/>
          <w:szCs w:val="28"/>
        </w:rPr>
        <w:t xml:space="preserve">Азии и Южной Сибири, начиная с </w:t>
      </w:r>
      <w:r>
        <w:rPr>
          <w:rFonts w:ascii="Times New Roman" w:hAnsi="Times New Roman" w:cs="Times New Roman"/>
          <w:sz w:val="28"/>
          <w:szCs w:val="28"/>
          <w:lang w:val="en-US"/>
        </w:rPr>
        <w:t>XVII</w:t>
      </w:r>
      <w:r>
        <w:rPr>
          <w:rFonts w:ascii="Times New Roman" w:hAnsi="Times New Roman" w:cs="Times New Roman"/>
          <w:sz w:val="28"/>
          <w:szCs w:val="28"/>
        </w:rPr>
        <w:t xml:space="preserve"> века стали колонизироваться Россией, и с начала </w:t>
      </w:r>
      <w:r>
        <w:rPr>
          <w:rFonts w:ascii="Times New Roman" w:hAnsi="Times New Roman" w:cs="Times New Roman"/>
          <w:sz w:val="28"/>
          <w:szCs w:val="28"/>
          <w:lang w:val="en-US"/>
        </w:rPr>
        <w:t>XIX</w:t>
      </w:r>
      <w:r>
        <w:rPr>
          <w:rFonts w:ascii="Times New Roman" w:hAnsi="Times New Roman" w:cs="Times New Roman"/>
          <w:sz w:val="28"/>
          <w:szCs w:val="28"/>
        </w:rPr>
        <w:t xml:space="preserve"> века появились труды таких выдающихся российских учёных-востоковедов, как Н.Я. Бичурин, А.И. Лёвшин, Ч.Ч. Валиханов, Д. Банзаров, В.В. Радлов и др.</w:t>
      </w:r>
    </w:p>
    <w:p w:rsidR="00754ECD" w:rsidRPr="0094323F" w:rsidRDefault="00754ECD" w:rsidP="000871EC">
      <w:pPr>
        <w:spacing w:after="0" w:line="240" w:lineRule="auto"/>
        <w:ind w:firstLine="708"/>
        <w:jc w:val="both"/>
        <w:rPr>
          <w:rFonts w:ascii="Times New Roman" w:hAnsi="Times New Roman" w:cs="Times New Roman"/>
          <w:sz w:val="28"/>
          <w:szCs w:val="28"/>
        </w:rPr>
      </w:pPr>
      <w:r w:rsidRPr="0094323F">
        <w:rPr>
          <w:rFonts w:ascii="Times New Roman" w:hAnsi="Times New Roman" w:cs="Times New Roman"/>
          <w:sz w:val="28"/>
          <w:szCs w:val="28"/>
        </w:rPr>
        <w:t xml:space="preserve">Роль Н.Я. Бичурина (отца Иакинфа) в тюркологии огромна. Им была собрана в Китае в начале </w:t>
      </w:r>
      <w:r w:rsidRPr="0094323F">
        <w:rPr>
          <w:rFonts w:ascii="Times New Roman" w:hAnsi="Times New Roman" w:cs="Times New Roman"/>
          <w:sz w:val="28"/>
          <w:szCs w:val="28"/>
          <w:lang w:val="en-US"/>
        </w:rPr>
        <w:t>XIX</w:t>
      </w:r>
      <w:r w:rsidRPr="0094323F">
        <w:rPr>
          <w:rFonts w:ascii="Times New Roman" w:hAnsi="Times New Roman" w:cs="Times New Roman"/>
          <w:sz w:val="28"/>
          <w:szCs w:val="28"/>
        </w:rPr>
        <w:t xml:space="preserve"> века, систематизирована и переведена на русский язык огромная коллекция древнекитайских летописей, значение которых трудно переоценить. Именно благодаря отцу Иакинфу, мы знаем историю древних </w:t>
      </w:r>
      <w:r>
        <w:rPr>
          <w:rFonts w:ascii="Times New Roman" w:hAnsi="Times New Roman" w:cs="Times New Roman"/>
          <w:sz w:val="28"/>
          <w:szCs w:val="28"/>
        </w:rPr>
        <w:t xml:space="preserve">народов, обитавших в Центральной Азии, в том числе и </w:t>
      </w:r>
      <w:r w:rsidRPr="0094323F">
        <w:rPr>
          <w:rFonts w:ascii="Times New Roman" w:hAnsi="Times New Roman" w:cs="Times New Roman"/>
          <w:sz w:val="28"/>
          <w:szCs w:val="28"/>
        </w:rPr>
        <w:t>кыргызов</w:t>
      </w:r>
      <w:r>
        <w:rPr>
          <w:rFonts w:ascii="Times New Roman" w:hAnsi="Times New Roman" w:cs="Times New Roman"/>
          <w:sz w:val="28"/>
          <w:szCs w:val="28"/>
        </w:rPr>
        <w:t>.</w:t>
      </w:r>
    </w:p>
    <w:p w:rsidR="00754ECD" w:rsidRPr="00507111"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Выдающийся русский ученый А.И. Лёвшин был первым в науке, кто дал первое исследование по географии, истории и этнографии казахского народа. Поэтому Ч.Ч. Валиханов за неоценимый вклад в науку назвал его «Геродотом казахского народа».</w:t>
      </w:r>
      <w:r>
        <w:rPr>
          <w:rFonts w:ascii="Times New Roman" w:hAnsi="Times New Roman" w:cs="Times New Roman"/>
          <w:sz w:val="28"/>
          <w:szCs w:val="28"/>
        </w:rPr>
        <w:t>Описывая верования казахов, А.И. Лёвшин заметил, что «</w:t>
      </w:r>
      <w:r w:rsidRPr="00507111">
        <w:rPr>
          <w:rFonts w:ascii="Times New Roman" w:hAnsi="Times New Roman" w:cs="Times New Roman"/>
          <w:sz w:val="28"/>
          <w:szCs w:val="28"/>
        </w:rPr>
        <w:t xml:space="preserve">Все они вообще имеют понятие </w:t>
      </w:r>
      <w:r w:rsidRPr="00507111">
        <w:rPr>
          <w:rFonts w:ascii="Times New Roman" w:hAnsi="Times New Roman" w:cs="Times New Roman"/>
          <w:b/>
          <w:bCs/>
          <w:sz w:val="28"/>
          <w:szCs w:val="28"/>
        </w:rPr>
        <w:t xml:space="preserve">о высочайшем существе </w:t>
      </w:r>
      <w:r w:rsidR="005744C3">
        <w:rPr>
          <w:rFonts w:ascii="Times New Roman" w:hAnsi="Times New Roman" w:cs="Times New Roman"/>
          <w:i/>
          <w:iCs/>
          <w:sz w:val="28"/>
          <w:szCs w:val="28"/>
        </w:rPr>
        <w:t>(выделено нами – Т</w:t>
      </w:r>
      <w:r w:rsidRPr="00507111">
        <w:rPr>
          <w:rFonts w:ascii="Times New Roman" w:hAnsi="Times New Roman" w:cs="Times New Roman"/>
          <w:i/>
          <w:iCs/>
          <w:sz w:val="28"/>
          <w:szCs w:val="28"/>
        </w:rPr>
        <w:t>Т)</w:t>
      </w:r>
      <w:r w:rsidRPr="00507111">
        <w:rPr>
          <w:rFonts w:ascii="Times New Roman" w:hAnsi="Times New Roman" w:cs="Times New Roman"/>
          <w:sz w:val="28"/>
          <w:szCs w:val="28"/>
        </w:rPr>
        <w:t xml:space="preserve">, сотворившем мир, но они поклоняются ему по законам Корана, другие смешивают учение исламизма с остатками древнего идолопоклонства, третьи думают, что кроме божества благого, пекущегося о счастии людей и называемого ими </w:t>
      </w:r>
      <w:r w:rsidRPr="00507111">
        <w:rPr>
          <w:rFonts w:ascii="Times New Roman" w:hAnsi="Times New Roman" w:cs="Times New Roman"/>
          <w:i/>
          <w:iCs/>
          <w:sz w:val="28"/>
          <w:szCs w:val="28"/>
        </w:rPr>
        <w:t>худай</w:t>
      </w:r>
      <w:r w:rsidRPr="00507111">
        <w:rPr>
          <w:rFonts w:ascii="Times New Roman" w:hAnsi="Times New Roman" w:cs="Times New Roman"/>
          <w:sz w:val="28"/>
          <w:szCs w:val="28"/>
        </w:rPr>
        <w:t xml:space="preserve">, есть злой дух, или </w:t>
      </w:r>
      <w:r w:rsidRPr="00507111">
        <w:rPr>
          <w:rFonts w:ascii="Times New Roman" w:hAnsi="Times New Roman" w:cs="Times New Roman"/>
          <w:i/>
          <w:iCs/>
          <w:sz w:val="28"/>
          <w:szCs w:val="28"/>
        </w:rPr>
        <w:t>шайтан</w:t>
      </w:r>
      <w:r w:rsidRPr="00507111">
        <w:rPr>
          <w:rFonts w:ascii="Times New Roman" w:hAnsi="Times New Roman" w:cs="Times New Roman"/>
          <w:sz w:val="28"/>
          <w:szCs w:val="28"/>
        </w:rPr>
        <w:t>, источник зла</w:t>
      </w:r>
      <w:r w:rsidRPr="00507111">
        <w:rPr>
          <w:rFonts w:ascii="Times New Roman" w:hAnsi="Times New Roman" w:cs="Times New Roman"/>
          <w:i/>
          <w:iCs/>
          <w:sz w:val="28"/>
          <w:szCs w:val="28"/>
        </w:rPr>
        <w:t>.</w:t>
      </w:r>
      <w:r w:rsidRPr="00507111">
        <w:rPr>
          <w:rFonts w:ascii="Times New Roman" w:hAnsi="Times New Roman" w:cs="Times New Roman"/>
          <w:sz w:val="28"/>
          <w:szCs w:val="28"/>
        </w:rPr>
        <w:t xml:space="preserve"> Сверх того киргизы признают существование многих других духов, верят колдунам, ворожеям».</w:t>
      </w:r>
    </w:p>
    <w:p w:rsidR="00754ECD"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xml:space="preserve">В научном исследовании тенгрианства заметный след оставил выдающийся сын бурятского народа </w:t>
      </w:r>
      <w:r w:rsidRPr="00437A98">
        <w:rPr>
          <w:rFonts w:ascii="Times New Roman" w:hAnsi="Times New Roman" w:cs="Times New Roman"/>
          <w:sz w:val="28"/>
          <w:szCs w:val="28"/>
        </w:rPr>
        <w:t>Доржи Банзаров.</w:t>
      </w:r>
      <w:r w:rsidRPr="00507111">
        <w:rPr>
          <w:rFonts w:ascii="Times New Roman" w:hAnsi="Times New Roman" w:cs="Times New Roman"/>
          <w:sz w:val="28"/>
          <w:szCs w:val="28"/>
        </w:rPr>
        <w:t xml:space="preserve"> Он провёл скрупулёзный анализ таких понятий, как «голубое небо», «вечное небо», «тенгри» и др. Установив, что «монголы, подобно многим другим народам, понятие о высочайшем существе соединяли с понятием о небе, которое оттого является существом столько же материальным, сколько духовным. </w:t>
      </w:r>
      <w:r w:rsidRPr="00507111">
        <w:rPr>
          <w:rFonts w:ascii="Times New Roman" w:hAnsi="Times New Roman" w:cs="Times New Roman"/>
          <w:i/>
          <w:iCs/>
          <w:sz w:val="28"/>
          <w:szCs w:val="28"/>
        </w:rPr>
        <w:t>Голубое</w:t>
      </w:r>
      <w:r w:rsidRPr="00507111">
        <w:rPr>
          <w:rFonts w:ascii="Times New Roman" w:hAnsi="Times New Roman" w:cs="Times New Roman"/>
          <w:sz w:val="28"/>
          <w:szCs w:val="28"/>
        </w:rPr>
        <w:t xml:space="preserve"> небо, как обыкновенно называют его монголы, действующее на воздушные явления и на производительность земли, не может быть названо духовным; но </w:t>
      </w:r>
      <w:r w:rsidRPr="00507111">
        <w:rPr>
          <w:rFonts w:ascii="Times New Roman" w:hAnsi="Times New Roman" w:cs="Times New Roman"/>
          <w:i/>
          <w:iCs/>
          <w:sz w:val="28"/>
          <w:szCs w:val="28"/>
        </w:rPr>
        <w:t>вечное</w:t>
      </w:r>
      <w:r w:rsidRPr="00507111">
        <w:rPr>
          <w:rFonts w:ascii="Times New Roman" w:hAnsi="Times New Roman" w:cs="Times New Roman"/>
          <w:sz w:val="28"/>
          <w:szCs w:val="28"/>
        </w:rPr>
        <w:t xml:space="preserve"> небо, как ещё называют его те же монголы, управляющее миром и руководящее делами человека, представляется существом духовным»</w:t>
      </w:r>
      <w:r>
        <w:rPr>
          <w:rFonts w:ascii="Times New Roman" w:hAnsi="Times New Roman" w:cs="Times New Roman"/>
          <w:sz w:val="28"/>
          <w:szCs w:val="28"/>
        </w:rPr>
        <w:t>.</w:t>
      </w:r>
    </w:p>
    <w:p w:rsidR="00754ECD"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xml:space="preserve">Видный </w:t>
      </w:r>
      <w:r w:rsidR="000A59F1">
        <w:rPr>
          <w:rFonts w:ascii="Times New Roman" w:hAnsi="Times New Roman" w:cs="Times New Roman"/>
          <w:sz w:val="28"/>
          <w:szCs w:val="28"/>
        </w:rPr>
        <w:t xml:space="preserve">казахский </w:t>
      </w:r>
      <w:r w:rsidRPr="00507111">
        <w:rPr>
          <w:rFonts w:ascii="Times New Roman" w:hAnsi="Times New Roman" w:cs="Times New Roman"/>
          <w:sz w:val="28"/>
          <w:szCs w:val="28"/>
        </w:rPr>
        <w:t xml:space="preserve">ученый-этнограф </w:t>
      </w:r>
      <w:r w:rsidRPr="00507111">
        <w:rPr>
          <w:rFonts w:ascii="Times New Roman" w:hAnsi="Times New Roman" w:cs="Times New Roman"/>
          <w:sz w:val="28"/>
          <w:szCs w:val="28"/>
          <w:lang w:val="en-US"/>
        </w:rPr>
        <w:t>XIX</w:t>
      </w:r>
      <w:r w:rsidRPr="00507111">
        <w:rPr>
          <w:rFonts w:ascii="Times New Roman" w:hAnsi="Times New Roman" w:cs="Times New Roman"/>
          <w:sz w:val="28"/>
          <w:szCs w:val="28"/>
        </w:rPr>
        <w:t xml:space="preserve"> в. </w:t>
      </w:r>
      <w:r w:rsidRPr="00022ED8">
        <w:rPr>
          <w:rFonts w:ascii="Times New Roman" w:hAnsi="Times New Roman" w:cs="Times New Roman"/>
          <w:sz w:val="28"/>
          <w:szCs w:val="28"/>
        </w:rPr>
        <w:t>Ч</w:t>
      </w:r>
      <w:r>
        <w:rPr>
          <w:rFonts w:ascii="Times New Roman" w:hAnsi="Times New Roman" w:cs="Times New Roman"/>
          <w:sz w:val="28"/>
          <w:szCs w:val="28"/>
        </w:rPr>
        <w:t>.</w:t>
      </w:r>
      <w:r w:rsidRPr="00022ED8">
        <w:rPr>
          <w:rFonts w:ascii="Times New Roman" w:hAnsi="Times New Roman" w:cs="Times New Roman"/>
          <w:sz w:val="28"/>
          <w:szCs w:val="28"/>
        </w:rPr>
        <w:t xml:space="preserve">  Валиханов</w:t>
      </w:r>
      <w:r w:rsidR="00644837">
        <w:rPr>
          <w:rFonts w:ascii="Times New Roman" w:hAnsi="Times New Roman" w:cs="Times New Roman"/>
          <w:sz w:val="28"/>
          <w:szCs w:val="28"/>
        </w:rPr>
        <w:t xml:space="preserve"> исследовал тенгрианство</w:t>
      </w:r>
      <w:r w:rsidRPr="00507111">
        <w:rPr>
          <w:rFonts w:ascii="Times New Roman" w:hAnsi="Times New Roman" w:cs="Times New Roman"/>
          <w:sz w:val="28"/>
          <w:szCs w:val="28"/>
        </w:rPr>
        <w:t xml:space="preserve"> как основу мировоззрения казахских и кыргызских кочевников. Исследования  ученого-атеиста о древних верованиях народа особенно ценны нам тем, что  в них он даёт сравнительный анализ многих аспектов мировых религий и шаманства</w:t>
      </w:r>
      <w:r>
        <w:rPr>
          <w:rFonts w:ascii="Times New Roman" w:hAnsi="Times New Roman" w:cs="Times New Roman"/>
          <w:sz w:val="28"/>
          <w:szCs w:val="28"/>
        </w:rPr>
        <w:t xml:space="preserve">. Ч. Валиханов не разделял тенгрианство и </w:t>
      </w:r>
      <w:r>
        <w:rPr>
          <w:rFonts w:ascii="Times New Roman" w:hAnsi="Times New Roman" w:cs="Times New Roman"/>
          <w:sz w:val="28"/>
          <w:szCs w:val="28"/>
        </w:rPr>
        <w:lastRenderedPageBreak/>
        <w:t>шаманство.Он</w:t>
      </w:r>
      <w:r w:rsidRPr="00507111">
        <w:rPr>
          <w:rFonts w:ascii="Times New Roman" w:hAnsi="Times New Roman" w:cs="Times New Roman"/>
          <w:sz w:val="28"/>
          <w:szCs w:val="28"/>
        </w:rPr>
        <w:t xml:space="preserve">обращает своё внимание на смешение обрядов </w:t>
      </w:r>
      <w:r w:rsidR="000A59F1">
        <w:rPr>
          <w:rFonts w:ascii="Times New Roman" w:hAnsi="Times New Roman" w:cs="Times New Roman"/>
          <w:sz w:val="28"/>
          <w:szCs w:val="28"/>
        </w:rPr>
        <w:t>тенгрианства и ислама у кыргызов</w:t>
      </w:r>
      <w:r w:rsidRPr="00507111">
        <w:rPr>
          <w:rFonts w:ascii="Times New Roman" w:hAnsi="Times New Roman" w:cs="Times New Roman"/>
          <w:sz w:val="28"/>
          <w:szCs w:val="28"/>
        </w:rPr>
        <w:t xml:space="preserve">. </w:t>
      </w:r>
      <w:r w:rsidR="00137329" w:rsidRPr="00507111">
        <w:rPr>
          <w:rFonts w:ascii="Times New Roman" w:hAnsi="Times New Roman" w:cs="Times New Roman"/>
          <w:sz w:val="28"/>
          <w:szCs w:val="28"/>
        </w:rPr>
        <w:t xml:space="preserve">Он </w:t>
      </w:r>
      <w:r w:rsidRPr="00507111">
        <w:rPr>
          <w:rFonts w:ascii="Times New Roman" w:hAnsi="Times New Roman" w:cs="Times New Roman"/>
          <w:sz w:val="28"/>
          <w:szCs w:val="28"/>
        </w:rPr>
        <w:t>пишет,</w:t>
      </w:r>
      <w:r w:rsidR="00137329">
        <w:rPr>
          <w:rFonts w:ascii="Times New Roman" w:hAnsi="Times New Roman" w:cs="Times New Roman"/>
          <w:sz w:val="28"/>
          <w:szCs w:val="28"/>
        </w:rPr>
        <w:t xml:space="preserve"> что «…</w:t>
      </w:r>
      <w:r w:rsidRPr="00507111">
        <w:rPr>
          <w:rFonts w:ascii="Times New Roman" w:hAnsi="Times New Roman" w:cs="Times New Roman"/>
          <w:sz w:val="28"/>
          <w:szCs w:val="28"/>
        </w:rPr>
        <w:t>у киргизов оно</w:t>
      </w:r>
      <w:r w:rsidR="00137329">
        <w:rPr>
          <w:rFonts w:ascii="Times New Roman" w:hAnsi="Times New Roman" w:cs="Times New Roman"/>
          <w:sz w:val="28"/>
          <w:szCs w:val="28"/>
        </w:rPr>
        <w:t xml:space="preserve"> (тенгрианство)</w:t>
      </w:r>
      <w:r w:rsidRPr="00507111">
        <w:rPr>
          <w:rFonts w:ascii="Times New Roman" w:hAnsi="Times New Roman" w:cs="Times New Roman"/>
          <w:sz w:val="28"/>
          <w:szCs w:val="28"/>
        </w:rPr>
        <w:t xml:space="preserve"> смешалось с мусульманскими поверьями и, смешавшись, составило одну веру, которая называлась мусульманской, но (они) не знали Магомета, верили в аллаха и в то же время в онгонов</w:t>
      </w:r>
      <w:r w:rsidRPr="00507111">
        <w:rPr>
          <w:rFonts w:ascii="Times New Roman" w:hAnsi="Times New Roman" w:cs="Times New Roman"/>
          <w:i/>
          <w:iCs/>
          <w:sz w:val="28"/>
          <w:szCs w:val="28"/>
        </w:rPr>
        <w:t>(</w:t>
      </w:r>
      <w:r w:rsidRPr="00507111">
        <w:rPr>
          <w:rFonts w:ascii="Times New Roman" w:hAnsi="Times New Roman" w:cs="Times New Roman"/>
          <w:b/>
          <w:bCs/>
          <w:i/>
          <w:iCs/>
          <w:sz w:val="28"/>
          <w:szCs w:val="28"/>
        </w:rPr>
        <w:t>онгоны</w:t>
      </w:r>
      <w:r w:rsidRPr="00507111">
        <w:rPr>
          <w:rFonts w:ascii="Times New Roman" w:hAnsi="Times New Roman" w:cs="Times New Roman"/>
          <w:i/>
          <w:iCs/>
          <w:sz w:val="28"/>
          <w:szCs w:val="28"/>
        </w:rPr>
        <w:t xml:space="preserve"> – по в</w:t>
      </w:r>
      <w:r>
        <w:rPr>
          <w:rFonts w:ascii="Times New Roman" w:hAnsi="Times New Roman" w:cs="Times New Roman"/>
          <w:i/>
          <w:iCs/>
          <w:sz w:val="28"/>
          <w:szCs w:val="28"/>
        </w:rPr>
        <w:t>ерованиям монголов души предков)</w:t>
      </w:r>
      <w:r w:rsidRPr="00507111">
        <w:rPr>
          <w:rFonts w:ascii="Times New Roman" w:hAnsi="Times New Roman" w:cs="Times New Roman"/>
          <w:sz w:val="28"/>
          <w:szCs w:val="28"/>
        </w:rPr>
        <w:t>, приносили жертвы на гробницах мусульманским угодникам, верили в шамана и уважали в магометанских ходжей. Поклонялись огню, а шаманы призывали вместе с онгонами мусульманских ангелов и восхваляли аллаха. Такие противоречия нисколько не мешали друг другу, и киргизы верили во все это вместе»</w:t>
      </w:r>
      <w:r>
        <w:rPr>
          <w:rFonts w:ascii="Times New Roman" w:hAnsi="Times New Roman" w:cs="Times New Roman"/>
          <w:sz w:val="28"/>
          <w:szCs w:val="28"/>
        </w:rPr>
        <w:t>.</w:t>
      </w:r>
    </w:p>
    <w:p w:rsidR="00754ECD" w:rsidRDefault="00303B7C" w:rsidP="000871E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Известный</w:t>
      </w:r>
      <w:r w:rsidR="00754ECD" w:rsidRPr="00507111">
        <w:rPr>
          <w:rFonts w:ascii="Times New Roman" w:hAnsi="Times New Roman" w:cs="Times New Roman"/>
          <w:sz w:val="28"/>
          <w:szCs w:val="28"/>
        </w:rPr>
        <w:t xml:space="preserve">российский учёный второй половины </w:t>
      </w:r>
      <w:r w:rsidR="00754ECD" w:rsidRPr="00507111">
        <w:rPr>
          <w:rFonts w:ascii="Times New Roman" w:hAnsi="Times New Roman" w:cs="Times New Roman"/>
          <w:sz w:val="28"/>
          <w:szCs w:val="28"/>
          <w:lang w:val="en-US"/>
        </w:rPr>
        <w:t>XIX</w:t>
      </w:r>
      <w:r w:rsidR="00754ECD" w:rsidRPr="00507111">
        <w:rPr>
          <w:rFonts w:ascii="Times New Roman" w:hAnsi="Times New Roman" w:cs="Times New Roman"/>
          <w:sz w:val="28"/>
          <w:szCs w:val="28"/>
        </w:rPr>
        <w:t xml:space="preserve"> в. </w:t>
      </w:r>
      <w:r w:rsidR="00754ECD" w:rsidRPr="00544989">
        <w:rPr>
          <w:rFonts w:ascii="Times New Roman" w:hAnsi="Times New Roman" w:cs="Times New Roman"/>
          <w:sz w:val="28"/>
          <w:szCs w:val="28"/>
        </w:rPr>
        <w:t xml:space="preserve">В.В. Радлов </w:t>
      </w:r>
      <w:r w:rsidR="00F35FBD">
        <w:rPr>
          <w:rFonts w:ascii="Times New Roman" w:hAnsi="Times New Roman" w:cs="Times New Roman"/>
          <w:sz w:val="28"/>
          <w:szCs w:val="28"/>
        </w:rPr>
        <w:t>б</w:t>
      </w:r>
      <w:r w:rsidR="00754ECD" w:rsidRPr="00507111">
        <w:rPr>
          <w:rFonts w:ascii="Times New Roman" w:hAnsi="Times New Roman" w:cs="Times New Roman"/>
          <w:sz w:val="28"/>
          <w:szCs w:val="28"/>
        </w:rPr>
        <w:t>олее достоверно и п</w:t>
      </w:r>
      <w:r w:rsidR="000369C4">
        <w:rPr>
          <w:rFonts w:ascii="Times New Roman" w:hAnsi="Times New Roman" w:cs="Times New Roman"/>
          <w:sz w:val="28"/>
          <w:szCs w:val="28"/>
        </w:rPr>
        <w:t>олно, чем его предшественники</w:t>
      </w:r>
      <w:r w:rsidR="00754ECD" w:rsidRPr="00507111">
        <w:rPr>
          <w:rFonts w:ascii="Times New Roman" w:hAnsi="Times New Roman" w:cs="Times New Roman"/>
          <w:sz w:val="28"/>
          <w:szCs w:val="28"/>
        </w:rPr>
        <w:t xml:space="preserve"> описал пантеон божеств тенгрианства. «По воззрениям шаманистов, мир состоит из множества слоев, над истинным устройством которых люди не ломают себе голову»  – отмечал</w:t>
      </w:r>
      <w:r w:rsidR="00F35FBD">
        <w:rPr>
          <w:rFonts w:ascii="Times New Roman" w:hAnsi="Times New Roman" w:cs="Times New Roman"/>
          <w:sz w:val="28"/>
          <w:szCs w:val="28"/>
        </w:rPr>
        <w:t xml:space="preserve"> он, – «</w:t>
      </w:r>
      <w:r w:rsidR="00754ECD" w:rsidRPr="00507111">
        <w:rPr>
          <w:rFonts w:ascii="Times New Roman" w:hAnsi="Times New Roman" w:cs="Times New Roman"/>
          <w:sz w:val="28"/>
          <w:szCs w:val="28"/>
        </w:rPr>
        <w:t>Семнадцать верхних ярусов образуют небо, царство света, и семь или девять ярусов образуют подземный мир, царство тьмы. Между небом и подземным миром располагается поверхность земли – место обитания рода человеческого, так что поверхность земли со всеми её жителями находится под возде</w:t>
      </w:r>
      <w:r w:rsidR="00754ECD">
        <w:rPr>
          <w:rFonts w:ascii="Times New Roman" w:hAnsi="Times New Roman" w:cs="Times New Roman"/>
          <w:sz w:val="28"/>
          <w:szCs w:val="28"/>
        </w:rPr>
        <w:t>йствием обоих названных царств». Также им</w:t>
      </w:r>
      <w:r w:rsidR="00754ECD" w:rsidRPr="00507111">
        <w:rPr>
          <w:rFonts w:ascii="Times New Roman" w:hAnsi="Times New Roman" w:cs="Times New Roman"/>
          <w:sz w:val="28"/>
          <w:szCs w:val="28"/>
        </w:rPr>
        <w:t xml:space="preserve"> описана тенгрианская легенда о сотворения мира.</w:t>
      </w:r>
    </w:p>
    <w:p w:rsidR="00754ECD" w:rsidRDefault="00F35FB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В</w:t>
      </w:r>
      <w:r w:rsidR="00754ECD" w:rsidRPr="00507111">
        <w:rPr>
          <w:rFonts w:ascii="Times New Roman" w:hAnsi="Times New Roman" w:cs="Times New Roman"/>
          <w:sz w:val="28"/>
          <w:szCs w:val="28"/>
        </w:rPr>
        <w:t>ыдающи</w:t>
      </w:r>
      <w:r>
        <w:rPr>
          <w:rFonts w:ascii="Times New Roman" w:hAnsi="Times New Roman" w:cs="Times New Roman"/>
          <w:sz w:val="28"/>
          <w:szCs w:val="28"/>
        </w:rPr>
        <w:t>й</w:t>
      </w:r>
      <w:r w:rsidR="00754ECD" w:rsidRPr="00507111">
        <w:rPr>
          <w:rFonts w:ascii="Times New Roman" w:hAnsi="Times New Roman" w:cs="Times New Roman"/>
          <w:sz w:val="28"/>
          <w:szCs w:val="28"/>
        </w:rPr>
        <w:t xml:space="preserve">ся этнограф и историк культуры </w:t>
      </w:r>
      <w:r w:rsidR="00754ECD" w:rsidRPr="00507111">
        <w:rPr>
          <w:rFonts w:ascii="Times New Roman" w:hAnsi="Times New Roman" w:cs="Times New Roman"/>
          <w:sz w:val="28"/>
          <w:szCs w:val="28"/>
          <w:lang w:val="en-US"/>
        </w:rPr>
        <w:t>XIX</w:t>
      </w:r>
      <w:r w:rsidR="00491D61">
        <w:rPr>
          <w:rFonts w:ascii="Times New Roman" w:hAnsi="Times New Roman" w:cs="Times New Roman"/>
          <w:sz w:val="28"/>
          <w:szCs w:val="28"/>
        </w:rPr>
        <w:t>века</w:t>
      </w:r>
      <w:r w:rsidR="00754ECD">
        <w:rPr>
          <w:rFonts w:ascii="Times New Roman" w:hAnsi="Times New Roman" w:cs="Times New Roman"/>
          <w:sz w:val="28"/>
          <w:szCs w:val="28"/>
        </w:rPr>
        <w:t xml:space="preserve">Э. </w:t>
      </w:r>
      <w:r w:rsidR="00754ECD" w:rsidRPr="00507111">
        <w:rPr>
          <w:rFonts w:ascii="Times New Roman" w:hAnsi="Times New Roman" w:cs="Times New Roman"/>
          <w:sz w:val="28"/>
          <w:szCs w:val="28"/>
        </w:rPr>
        <w:t>Тайлор много сделал для понимания закономерностей развития первобытной культуры, методов её изучения, а также воссоздания картины религиозной жизни первобытного общества.Касаясьтенгрианства Э. Тайлор пишет: «в образе монгольского Тенгри виден переход людей от понятия о небе к понятию о небесном боге, а затем к понятию о боге или духе вообще. Стоит только проследить всё это, стоит только, далее, вдуматься в описания</w:t>
      </w:r>
      <w:r w:rsidR="00DF062F">
        <w:rPr>
          <w:rFonts w:ascii="Times New Roman" w:hAnsi="Times New Roman" w:cs="Times New Roman"/>
          <w:sz w:val="28"/>
          <w:szCs w:val="28"/>
        </w:rPr>
        <w:t xml:space="preserve"> культа неба у древних тюрков…». Его современник финн М. </w:t>
      </w:r>
      <w:r w:rsidR="00F044CE">
        <w:rPr>
          <w:rFonts w:ascii="Times New Roman" w:hAnsi="Times New Roman" w:cs="Times New Roman"/>
          <w:sz w:val="28"/>
          <w:szCs w:val="28"/>
        </w:rPr>
        <w:t>Кастрен</w:t>
      </w:r>
      <w:r w:rsidR="00754ECD" w:rsidRPr="00507111">
        <w:rPr>
          <w:rFonts w:ascii="Times New Roman" w:hAnsi="Times New Roman" w:cs="Times New Roman"/>
          <w:sz w:val="28"/>
          <w:szCs w:val="28"/>
        </w:rPr>
        <w:t>утвержда</w:t>
      </w:r>
      <w:r w:rsidR="00DF062F">
        <w:rPr>
          <w:rFonts w:ascii="Times New Roman" w:hAnsi="Times New Roman" w:cs="Times New Roman"/>
          <w:sz w:val="28"/>
          <w:szCs w:val="28"/>
        </w:rPr>
        <w:t>л</w:t>
      </w:r>
      <w:r w:rsidR="00754ECD" w:rsidRPr="00507111">
        <w:rPr>
          <w:rFonts w:ascii="Times New Roman" w:hAnsi="Times New Roman" w:cs="Times New Roman"/>
          <w:sz w:val="28"/>
          <w:szCs w:val="28"/>
        </w:rPr>
        <w:t>, что учение о божественном небе лежит в основе первых представлений указанных народов не только о небесном боге, но и о высшем божестве вообще – представлений, которые спустя века после обращения этих народов в христианство, слились</w:t>
      </w:r>
      <w:r w:rsidR="00754ECD">
        <w:rPr>
          <w:rFonts w:ascii="Times New Roman" w:hAnsi="Times New Roman" w:cs="Times New Roman"/>
          <w:sz w:val="28"/>
          <w:szCs w:val="28"/>
        </w:rPr>
        <w:t xml:space="preserve"> с понятием о христианском боге.</w:t>
      </w:r>
    </w:p>
    <w:p w:rsidR="00754ECD"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xml:space="preserve">Знаменитый английский учёный </w:t>
      </w:r>
      <w:r w:rsidRPr="00D431B5">
        <w:rPr>
          <w:rFonts w:ascii="Times New Roman" w:hAnsi="Times New Roman" w:cs="Times New Roman"/>
          <w:sz w:val="28"/>
          <w:szCs w:val="28"/>
        </w:rPr>
        <w:t>Дж. Фрезэр,</w:t>
      </w:r>
      <w:r w:rsidRPr="00507111">
        <w:rPr>
          <w:rFonts w:ascii="Times New Roman" w:hAnsi="Times New Roman" w:cs="Times New Roman"/>
          <w:sz w:val="28"/>
          <w:szCs w:val="28"/>
        </w:rPr>
        <w:t xml:space="preserve"> автор </w:t>
      </w:r>
      <w:r w:rsidR="003F724B">
        <w:rPr>
          <w:rFonts w:ascii="Times New Roman" w:hAnsi="Times New Roman" w:cs="Times New Roman"/>
          <w:sz w:val="28"/>
          <w:szCs w:val="28"/>
        </w:rPr>
        <w:t>известнойкниги</w:t>
      </w:r>
      <w:r w:rsidRPr="00507111">
        <w:rPr>
          <w:rFonts w:ascii="Times New Roman" w:hAnsi="Times New Roman" w:cs="Times New Roman"/>
          <w:sz w:val="28"/>
          <w:szCs w:val="28"/>
        </w:rPr>
        <w:t xml:space="preserve">«Золотая ветвь», оставил заметный след в изучении первобытных религий. Установив, что иногда магия выступает в сплаве с религией, Дж. Фрезэр пишет: «Магия – там, где она встречается в чистом виде, – предполагает, что одно природное событие с необходимостью неизменно следует за другим без вмешательства духовного или личного агента. Фундаментальное  допущение магии тождественно, таким образом, воззрению современной науки: в основе, как магии, так и науки лежит твёрдая вера в порядок и единообразие природных явлений». </w:t>
      </w:r>
      <w:r>
        <w:rPr>
          <w:rFonts w:ascii="Times New Roman" w:hAnsi="Times New Roman" w:cs="Times New Roman"/>
          <w:sz w:val="28"/>
          <w:szCs w:val="28"/>
        </w:rPr>
        <w:t>Это положение учёного даёт нам основание разделить шаманство (магию) от тенрианства (религии).</w:t>
      </w:r>
    </w:p>
    <w:p w:rsidR="00754ECD" w:rsidRDefault="00754ECD" w:rsidP="000871EC">
      <w:pPr>
        <w:spacing w:after="0" w:line="240" w:lineRule="auto"/>
        <w:ind w:firstLine="708"/>
        <w:jc w:val="both"/>
        <w:rPr>
          <w:rFonts w:ascii="Times New Roman" w:hAnsi="Times New Roman" w:cs="Times New Roman"/>
          <w:sz w:val="28"/>
          <w:szCs w:val="28"/>
        </w:rPr>
      </w:pPr>
      <w:r w:rsidRPr="00ED39E9">
        <w:rPr>
          <w:rFonts w:ascii="Times New Roman" w:hAnsi="Times New Roman" w:cs="Times New Roman"/>
          <w:sz w:val="28"/>
          <w:szCs w:val="28"/>
        </w:rPr>
        <w:lastRenderedPageBreak/>
        <w:t xml:space="preserve">По мнению известного французского исследователя религий </w:t>
      </w:r>
      <w:r w:rsidRPr="00CA7EE4">
        <w:rPr>
          <w:rFonts w:ascii="Times New Roman" w:hAnsi="Times New Roman" w:cs="Times New Roman"/>
          <w:sz w:val="28"/>
          <w:szCs w:val="28"/>
        </w:rPr>
        <w:t>Ж</w:t>
      </w:r>
      <w:r>
        <w:rPr>
          <w:rFonts w:ascii="Times New Roman" w:hAnsi="Times New Roman" w:cs="Times New Roman"/>
          <w:sz w:val="28"/>
          <w:szCs w:val="28"/>
        </w:rPr>
        <w:t>.</w:t>
      </w:r>
      <w:r w:rsidRPr="00CA7EE4">
        <w:rPr>
          <w:rFonts w:ascii="Times New Roman" w:hAnsi="Times New Roman" w:cs="Times New Roman"/>
          <w:sz w:val="28"/>
          <w:szCs w:val="28"/>
        </w:rPr>
        <w:t>-П</w:t>
      </w:r>
      <w:r>
        <w:rPr>
          <w:rFonts w:ascii="Times New Roman" w:hAnsi="Times New Roman" w:cs="Times New Roman"/>
          <w:sz w:val="28"/>
          <w:szCs w:val="28"/>
        </w:rPr>
        <w:t>.</w:t>
      </w:r>
      <w:r w:rsidRPr="00CA7EE4">
        <w:rPr>
          <w:rFonts w:ascii="Times New Roman" w:hAnsi="Times New Roman" w:cs="Times New Roman"/>
          <w:sz w:val="28"/>
          <w:szCs w:val="28"/>
        </w:rPr>
        <w:t xml:space="preserve">Ру, </w:t>
      </w:r>
      <w:r w:rsidRPr="00ED39E9">
        <w:rPr>
          <w:rFonts w:ascii="Times New Roman" w:hAnsi="Times New Roman" w:cs="Times New Roman"/>
          <w:sz w:val="28"/>
          <w:szCs w:val="28"/>
        </w:rPr>
        <w:t xml:space="preserve">«задолго до новой эры у тюрков, живших тогда на Алтае и в Южной Сибири, объектом поклонения был «человек-солнце» – Тэнгри. Образ Тэнгри не есть духовная собственность только тюркских народов. Он – богатство едва ли не всех народов Центральной Азии. Тенгри принадлежит к числу древнейших мифологических образов Востока. Он – небесный дух-хозяин. Причем небо – это и сам, и </w:t>
      </w:r>
      <w:r>
        <w:rPr>
          <w:rFonts w:ascii="Times New Roman" w:hAnsi="Times New Roman" w:cs="Times New Roman"/>
          <w:sz w:val="28"/>
          <w:szCs w:val="28"/>
        </w:rPr>
        <w:t xml:space="preserve">место его постоянного обитания… </w:t>
      </w:r>
      <w:r w:rsidRPr="00ED39E9">
        <w:rPr>
          <w:rFonts w:ascii="Times New Roman" w:hAnsi="Times New Roman" w:cs="Times New Roman"/>
          <w:sz w:val="28"/>
          <w:szCs w:val="28"/>
        </w:rPr>
        <w:t>Тэнгри-хан мыслился у тюрков огромных размеров, космических масштабов. Он распоряжался судьбами человека, народа, государства. Он творец мира, и он сам есть мир! У тюрков в отличие от других народов Бог был единым, этим и отличалась их вера от веры соседей»</w:t>
      </w:r>
      <w:r>
        <w:rPr>
          <w:rFonts w:ascii="Times New Roman" w:hAnsi="Times New Roman" w:cs="Times New Roman"/>
          <w:sz w:val="28"/>
          <w:szCs w:val="28"/>
        </w:rPr>
        <w:t>.</w:t>
      </w:r>
    </w:p>
    <w:p w:rsidR="00754ECD"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В своей книге «Космос и истори</w:t>
      </w:r>
      <w:r>
        <w:rPr>
          <w:rFonts w:ascii="Times New Roman" w:hAnsi="Times New Roman" w:cs="Times New Roman"/>
          <w:sz w:val="28"/>
          <w:szCs w:val="28"/>
        </w:rPr>
        <w:t>я», известный американский антро</w:t>
      </w:r>
      <w:r w:rsidRPr="00507111">
        <w:rPr>
          <w:rFonts w:ascii="Times New Roman" w:hAnsi="Times New Roman" w:cs="Times New Roman"/>
          <w:sz w:val="28"/>
          <w:szCs w:val="28"/>
        </w:rPr>
        <w:t xml:space="preserve">полог </w:t>
      </w:r>
      <w:r w:rsidRPr="005B59C6">
        <w:rPr>
          <w:rFonts w:ascii="Times New Roman" w:hAnsi="Times New Roman" w:cs="Times New Roman"/>
          <w:sz w:val="28"/>
          <w:szCs w:val="28"/>
        </w:rPr>
        <w:t>М</w:t>
      </w:r>
      <w:r>
        <w:rPr>
          <w:rFonts w:ascii="Times New Roman" w:hAnsi="Times New Roman" w:cs="Times New Roman"/>
          <w:sz w:val="28"/>
          <w:szCs w:val="28"/>
        </w:rPr>
        <w:t xml:space="preserve">. </w:t>
      </w:r>
      <w:r w:rsidRPr="005B59C6">
        <w:rPr>
          <w:rFonts w:ascii="Times New Roman" w:hAnsi="Times New Roman" w:cs="Times New Roman"/>
          <w:sz w:val="28"/>
          <w:szCs w:val="28"/>
        </w:rPr>
        <w:t>Элиаде</w:t>
      </w:r>
      <w:r w:rsidRPr="00507111">
        <w:rPr>
          <w:rFonts w:ascii="Times New Roman" w:hAnsi="Times New Roman" w:cs="Times New Roman"/>
          <w:sz w:val="28"/>
          <w:szCs w:val="28"/>
        </w:rPr>
        <w:t xml:space="preserve">отводит большое место шаманизму. </w:t>
      </w:r>
      <w:r>
        <w:rPr>
          <w:rFonts w:ascii="Times New Roman" w:hAnsi="Times New Roman" w:cs="Times New Roman"/>
          <w:sz w:val="28"/>
          <w:szCs w:val="28"/>
        </w:rPr>
        <w:t>Но нам интересно его высказывание о том, что</w:t>
      </w:r>
      <w:r w:rsidRPr="00507111">
        <w:rPr>
          <w:rFonts w:ascii="Times New Roman" w:hAnsi="Times New Roman" w:cs="Times New Roman"/>
          <w:sz w:val="28"/>
          <w:szCs w:val="28"/>
        </w:rPr>
        <w:t>по верованиям алтайцев «На самом верхнем небе живёт Тенгере Кайра Кан, «Милосердный Император Небо», на трёх нижних ярусах находятся трое главных богов, происходящих от Тенгере Кайра Кана</w:t>
      </w:r>
      <w:r>
        <w:rPr>
          <w:rFonts w:ascii="Times New Roman" w:hAnsi="Times New Roman" w:cs="Times New Roman"/>
          <w:sz w:val="28"/>
          <w:szCs w:val="28"/>
        </w:rPr>
        <w:t>.</w:t>
      </w:r>
    </w:p>
    <w:p w:rsidR="00754ECD" w:rsidRDefault="00754ECD" w:rsidP="000871E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 различие между тенгрианством и шаманством указывали и советские учёные-этнографы, в частности авторитетный исследователь шаманства Л.Я. Штернберг писал, что </w:t>
      </w:r>
      <w:r w:rsidRPr="008F32C4">
        <w:rPr>
          <w:rFonts w:ascii="Times New Roman" w:hAnsi="Times New Roman" w:cs="Times New Roman"/>
          <w:sz w:val="28"/>
          <w:szCs w:val="28"/>
        </w:rPr>
        <w:t>«шаманизм  не вяжется с религиозным складом гиляков».  Во всяком случае</w:t>
      </w:r>
      <w:r w:rsidRPr="00507111">
        <w:rPr>
          <w:rFonts w:ascii="Times New Roman" w:hAnsi="Times New Roman" w:cs="Times New Roman"/>
          <w:sz w:val="28"/>
          <w:szCs w:val="28"/>
        </w:rPr>
        <w:t>, шаманство «не вяжется» с родовым культом, так что шаман не только не играет в этом культе какой-либо роли, но даже не может устраивать своих камланий во время медвежьего праздника, так как это считается оскорблением для священного медведя</w:t>
      </w:r>
      <w:r>
        <w:rPr>
          <w:rFonts w:ascii="Times New Roman" w:hAnsi="Times New Roman" w:cs="Times New Roman"/>
          <w:sz w:val="28"/>
          <w:szCs w:val="28"/>
        </w:rPr>
        <w:t>».</w:t>
      </w:r>
    </w:p>
    <w:p w:rsidR="00754ECD"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xml:space="preserve">Советский учёный-этнограф </w:t>
      </w:r>
      <w:r w:rsidRPr="0034760E">
        <w:rPr>
          <w:rFonts w:ascii="Times New Roman" w:hAnsi="Times New Roman" w:cs="Times New Roman"/>
          <w:sz w:val="28"/>
          <w:szCs w:val="28"/>
        </w:rPr>
        <w:t>С.А. Токарев</w:t>
      </w:r>
      <w:r w:rsidRPr="00507111">
        <w:rPr>
          <w:rFonts w:ascii="Times New Roman" w:hAnsi="Times New Roman" w:cs="Times New Roman"/>
          <w:sz w:val="28"/>
          <w:szCs w:val="28"/>
        </w:rPr>
        <w:t xml:space="preserve"> в своих исследованиях развивая мысль Л.Я. Штернберга, пишет, что у других народов эта разобщённость видна в меньшей степени, а у третьих, напротив, шаманство слилось с родовым культом в том смысле, что именно шаман принял на себя, целиком или частично, функции родового жреца.</w:t>
      </w:r>
    </w:p>
    <w:p w:rsidR="00754ECD"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Если проследить хронологически возрождения широкого интереса к истории своего народа, а также других тюркских народов</w:t>
      </w:r>
      <w:r>
        <w:rPr>
          <w:rFonts w:ascii="Times New Roman" w:hAnsi="Times New Roman" w:cs="Times New Roman"/>
          <w:sz w:val="28"/>
          <w:szCs w:val="28"/>
        </w:rPr>
        <w:t>во второй половине ХХ в.</w:t>
      </w:r>
      <w:r w:rsidRPr="00507111">
        <w:rPr>
          <w:rFonts w:ascii="Times New Roman" w:hAnsi="Times New Roman" w:cs="Times New Roman"/>
          <w:sz w:val="28"/>
          <w:szCs w:val="28"/>
        </w:rPr>
        <w:t xml:space="preserve">, то </w:t>
      </w:r>
      <w:r>
        <w:rPr>
          <w:rFonts w:ascii="Times New Roman" w:hAnsi="Times New Roman" w:cs="Times New Roman"/>
          <w:sz w:val="28"/>
          <w:szCs w:val="28"/>
        </w:rPr>
        <w:t>он был связан с изданием таких</w:t>
      </w:r>
      <w:r w:rsidR="00303B7C">
        <w:rPr>
          <w:rFonts w:ascii="Times New Roman" w:hAnsi="Times New Roman" w:cs="Times New Roman"/>
          <w:sz w:val="28"/>
          <w:szCs w:val="28"/>
        </w:rPr>
        <w:t xml:space="preserve">известных работ </w:t>
      </w:r>
      <w:r w:rsidRPr="00507111">
        <w:rPr>
          <w:rFonts w:ascii="Times New Roman" w:hAnsi="Times New Roman" w:cs="Times New Roman"/>
          <w:sz w:val="28"/>
          <w:szCs w:val="28"/>
        </w:rPr>
        <w:t>того времени, как «Дре</w:t>
      </w:r>
      <w:r w:rsidR="00372336">
        <w:rPr>
          <w:rFonts w:ascii="Times New Roman" w:hAnsi="Times New Roman" w:cs="Times New Roman"/>
          <w:sz w:val="28"/>
          <w:szCs w:val="28"/>
        </w:rPr>
        <w:t>вние тюрки» Л.Н. Гумилёва</w:t>
      </w:r>
      <w:r w:rsidRPr="00507111">
        <w:rPr>
          <w:rFonts w:ascii="Times New Roman" w:hAnsi="Times New Roman" w:cs="Times New Roman"/>
          <w:sz w:val="28"/>
          <w:szCs w:val="28"/>
        </w:rPr>
        <w:t>, «Кир</w:t>
      </w:r>
      <w:r w:rsidR="00372336">
        <w:rPr>
          <w:rFonts w:ascii="Times New Roman" w:hAnsi="Times New Roman" w:cs="Times New Roman"/>
          <w:sz w:val="28"/>
          <w:szCs w:val="28"/>
        </w:rPr>
        <w:t>гизы... » С.М. Амбрамзона</w:t>
      </w:r>
      <w:r>
        <w:rPr>
          <w:rFonts w:ascii="Times New Roman" w:hAnsi="Times New Roman" w:cs="Times New Roman"/>
          <w:sz w:val="28"/>
          <w:szCs w:val="28"/>
        </w:rPr>
        <w:t xml:space="preserve">и книги </w:t>
      </w:r>
      <w:r w:rsidR="00372336">
        <w:rPr>
          <w:rFonts w:ascii="Times New Roman" w:hAnsi="Times New Roman" w:cs="Times New Roman"/>
          <w:sz w:val="28"/>
          <w:szCs w:val="28"/>
        </w:rPr>
        <w:t>«Аз и Я» О. Сулейменова</w:t>
      </w:r>
      <w:r w:rsidRPr="00507111">
        <w:rPr>
          <w:rFonts w:ascii="Times New Roman" w:hAnsi="Times New Roman" w:cs="Times New Roman"/>
          <w:sz w:val="28"/>
          <w:szCs w:val="28"/>
        </w:rPr>
        <w:t>.</w:t>
      </w:r>
    </w:p>
    <w:p w:rsidR="00754ECD" w:rsidRPr="00CE57CD" w:rsidRDefault="00754ECD" w:rsidP="000871E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Pr="00CE57CD">
        <w:rPr>
          <w:rFonts w:ascii="Times New Roman" w:hAnsi="Times New Roman" w:cs="Times New Roman"/>
          <w:sz w:val="28"/>
          <w:szCs w:val="28"/>
        </w:rPr>
        <w:t>рофессор  Л.Н. Гумилёв</w:t>
      </w:r>
      <w:r>
        <w:rPr>
          <w:rFonts w:ascii="Times New Roman" w:hAnsi="Times New Roman" w:cs="Times New Roman"/>
          <w:sz w:val="28"/>
          <w:szCs w:val="28"/>
        </w:rPr>
        <w:t xml:space="preserve"> является наиболее ярким учёным-историко</w:t>
      </w:r>
      <w:r w:rsidR="00756C68">
        <w:rPr>
          <w:rFonts w:ascii="Times New Roman" w:hAnsi="Times New Roman" w:cs="Times New Roman"/>
          <w:sz w:val="28"/>
          <w:szCs w:val="28"/>
        </w:rPr>
        <w:t>м</w:t>
      </w:r>
      <w:r>
        <w:rPr>
          <w:rFonts w:ascii="Times New Roman" w:hAnsi="Times New Roman" w:cs="Times New Roman"/>
          <w:sz w:val="28"/>
          <w:szCs w:val="28"/>
        </w:rPr>
        <w:t xml:space="preserve"> в тюркологии.</w:t>
      </w:r>
      <w:r w:rsidRPr="00CE57CD">
        <w:rPr>
          <w:rFonts w:ascii="Times New Roman" w:hAnsi="Times New Roman" w:cs="Times New Roman"/>
          <w:sz w:val="28"/>
          <w:szCs w:val="28"/>
        </w:rPr>
        <w:t xml:space="preserve"> В своей знаменитой книге «Древние тюрки»</w:t>
      </w:r>
      <w:r>
        <w:rPr>
          <w:rFonts w:ascii="Times New Roman" w:hAnsi="Times New Roman" w:cs="Times New Roman"/>
          <w:sz w:val="28"/>
          <w:szCs w:val="28"/>
        </w:rPr>
        <w:t xml:space="preserve"> он провёл анализ </w:t>
      </w:r>
      <w:r w:rsidRPr="00DE3429">
        <w:rPr>
          <w:rFonts w:ascii="Times New Roman" w:hAnsi="Times New Roman" w:cs="Times New Roman"/>
          <w:sz w:val="28"/>
          <w:szCs w:val="28"/>
        </w:rPr>
        <w:t>древнекитайских летописей о верованиях древних тюрков. Исследуя тему</w:t>
      </w:r>
      <w:r w:rsidRPr="00864D02">
        <w:rPr>
          <w:rFonts w:ascii="Times New Roman" w:hAnsi="Times New Roman" w:cs="Times New Roman"/>
          <w:sz w:val="28"/>
          <w:szCs w:val="28"/>
        </w:rPr>
        <w:t xml:space="preserve"> истории, идеологии и религии тюрков, Л. Н. Гумилёв отмечает, что «у тюрок была философия истории и даже различимы два её направления». Здесь он пользуется памятниками тюркской культуры – руническим</w:t>
      </w:r>
      <w:r>
        <w:rPr>
          <w:rFonts w:ascii="Times New Roman" w:hAnsi="Times New Roman" w:cs="Times New Roman"/>
          <w:sz w:val="28"/>
          <w:szCs w:val="28"/>
        </w:rPr>
        <w:t>и надписями.</w:t>
      </w:r>
    </w:p>
    <w:p w:rsidR="00754ECD"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xml:space="preserve">Среди учёных-этнографов советского периода особое место занимает профессор </w:t>
      </w:r>
      <w:r w:rsidRPr="00864D02">
        <w:rPr>
          <w:rFonts w:ascii="Times New Roman" w:hAnsi="Times New Roman" w:cs="Times New Roman"/>
          <w:sz w:val="28"/>
          <w:szCs w:val="28"/>
        </w:rPr>
        <w:t>С.М. Абрамзон.</w:t>
      </w:r>
      <w:r>
        <w:rPr>
          <w:rFonts w:ascii="Times New Roman" w:hAnsi="Times New Roman" w:cs="Times New Roman"/>
          <w:sz w:val="28"/>
          <w:szCs w:val="28"/>
        </w:rPr>
        <w:t xml:space="preserve"> Касаясь верований кыргызов, он правильно считал, что не ислам является фактором их религиозности. Он писал</w:t>
      </w:r>
      <w:r w:rsidR="009965BE">
        <w:rPr>
          <w:rFonts w:ascii="Times New Roman" w:hAnsi="Times New Roman" w:cs="Times New Roman"/>
          <w:sz w:val="28"/>
          <w:szCs w:val="28"/>
        </w:rPr>
        <w:t>, что н</w:t>
      </w:r>
      <w:r w:rsidRPr="00507111">
        <w:rPr>
          <w:rFonts w:ascii="Times New Roman" w:hAnsi="Times New Roman" w:cs="Times New Roman"/>
          <w:sz w:val="28"/>
          <w:szCs w:val="28"/>
        </w:rPr>
        <w:t>ельзя считать</w:t>
      </w:r>
      <w:r w:rsidR="0096681B">
        <w:rPr>
          <w:rFonts w:ascii="Times New Roman" w:hAnsi="Times New Roman" w:cs="Times New Roman"/>
          <w:sz w:val="28"/>
          <w:szCs w:val="28"/>
        </w:rPr>
        <w:t>,</w:t>
      </w:r>
      <w:r w:rsidRPr="00507111">
        <w:rPr>
          <w:rFonts w:ascii="Times New Roman" w:hAnsi="Times New Roman" w:cs="Times New Roman"/>
          <w:sz w:val="28"/>
          <w:szCs w:val="28"/>
        </w:rPr>
        <w:t xml:space="preserve"> что</w:t>
      </w:r>
      <w:r w:rsidR="009965BE">
        <w:rPr>
          <w:rFonts w:ascii="Times New Roman" w:hAnsi="Times New Roman" w:cs="Times New Roman"/>
          <w:sz w:val="28"/>
          <w:szCs w:val="28"/>
        </w:rPr>
        <w:t xml:space="preserve"> основой религиозного мировоззрения </w:t>
      </w:r>
      <w:r w:rsidRPr="00507111">
        <w:rPr>
          <w:rFonts w:ascii="Times New Roman" w:hAnsi="Times New Roman" w:cs="Times New Roman"/>
          <w:sz w:val="28"/>
          <w:szCs w:val="28"/>
        </w:rPr>
        <w:t>к</w:t>
      </w:r>
      <w:r w:rsidR="009965BE">
        <w:rPr>
          <w:rFonts w:ascii="Times New Roman" w:hAnsi="Times New Roman" w:cs="Times New Roman"/>
          <w:sz w:val="28"/>
          <w:szCs w:val="28"/>
        </w:rPr>
        <w:t>ыргызского</w:t>
      </w:r>
      <w:r w:rsidRPr="00507111">
        <w:rPr>
          <w:rFonts w:ascii="Times New Roman" w:hAnsi="Times New Roman" w:cs="Times New Roman"/>
          <w:sz w:val="28"/>
          <w:szCs w:val="28"/>
        </w:rPr>
        <w:t xml:space="preserve"> </w:t>
      </w:r>
      <w:r w:rsidRPr="00507111">
        <w:rPr>
          <w:rFonts w:ascii="Times New Roman" w:hAnsi="Times New Roman" w:cs="Times New Roman"/>
          <w:sz w:val="28"/>
          <w:szCs w:val="28"/>
        </w:rPr>
        <w:lastRenderedPageBreak/>
        <w:t>населения в прошлом был ислам</w:t>
      </w:r>
      <w:r w:rsidR="009965BE">
        <w:rPr>
          <w:rFonts w:ascii="Times New Roman" w:hAnsi="Times New Roman" w:cs="Times New Roman"/>
          <w:sz w:val="28"/>
          <w:szCs w:val="28"/>
        </w:rPr>
        <w:t xml:space="preserve"> и что в</w:t>
      </w:r>
      <w:r w:rsidRPr="00507111">
        <w:rPr>
          <w:rFonts w:ascii="Times New Roman" w:hAnsi="Times New Roman" w:cs="Times New Roman"/>
          <w:sz w:val="28"/>
          <w:szCs w:val="28"/>
        </w:rPr>
        <w:t xml:space="preserve"> действительности</w:t>
      </w:r>
      <w:r w:rsidR="009965BE">
        <w:rPr>
          <w:rFonts w:ascii="Times New Roman" w:hAnsi="Times New Roman" w:cs="Times New Roman"/>
          <w:sz w:val="28"/>
          <w:szCs w:val="28"/>
        </w:rPr>
        <w:t>кыргызы</w:t>
      </w:r>
      <w:r w:rsidRPr="00507111">
        <w:rPr>
          <w:rFonts w:ascii="Times New Roman" w:hAnsi="Times New Roman" w:cs="Times New Roman"/>
          <w:sz w:val="28"/>
          <w:szCs w:val="28"/>
        </w:rPr>
        <w:t xml:space="preserve"> киргизов оставались ч</w:t>
      </w:r>
      <w:r w:rsidR="009965BE">
        <w:rPr>
          <w:rFonts w:ascii="Times New Roman" w:hAnsi="Times New Roman" w:cs="Times New Roman"/>
          <w:sz w:val="28"/>
          <w:szCs w:val="28"/>
        </w:rPr>
        <w:t>уждыми канонизированному исламу</w:t>
      </w:r>
      <w:r>
        <w:rPr>
          <w:rFonts w:ascii="Times New Roman" w:hAnsi="Times New Roman" w:cs="Times New Roman"/>
          <w:sz w:val="28"/>
          <w:szCs w:val="28"/>
        </w:rPr>
        <w:t>.</w:t>
      </w:r>
    </w:p>
    <w:p w:rsidR="00F45AC2" w:rsidRDefault="00754ECD" w:rsidP="000871E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Видный общественный деятель и учёный-историк Казахстана О. Сулейменов еще в советское время прославился своей книгой «Аз и Я». В ней он</w:t>
      </w:r>
      <w:r w:rsidRPr="00507111">
        <w:rPr>
          <w:rFonts w:ascii="Times New Roman" w:hAnsi="Times New Roman" w:cs="Times New Roman"/>
          <w:sz w:val="28"/>
          <w:szCs w:val="28"/>
        </w:rPr>
        <w:t>утверждал, что «термин «тенгрианство» не появлялся до сих пор в научной литературе. Самая древняя религия на планете, оформившаяся как философское учение уже на в 4 тысячелетии до рождества христианского бога, ставшая матерью семитских и индоиранских религий, заметно повлиявшая на древнеегипетские культы – тенгрианство уже давно ждёт своих исследователей</w:t>
      </w:r>
      <w:r w:rsidR="00F45AC2">
        <w:rPr>
          <w:rFonts w:ascii="Times New Roman" w:hAnsi="Times New Roman" w:cs="Times New Roman"/>
          <w:sz w:val="28"/>
          <w:szCs w:val="28"/>
        </w:rPr>
        <w:t>».</w:t>
      </w:r>
    </w:p>
    <w:p w:rsidR="00754ECD" w:rsidRDefault="002E1478" w:rsidP="000871E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первом параграфе</w:t>
      </w:r>
      <w:r w:rsidR="00754ECD">
        <w:rPr>
          <w:rFonts w:ascii="Times New Roman" w:hAnsi="Times New Roman" w:cs="Times New Roman"/>
          <w:sz w:val="28"/>
          <w:szCs w:val="28"/>
        </w:rPr>
        <w:t xml:space="preserve"> также дан краткий анализ вклада в изучении верований тюркских народов советских уч</w:t>
      </w:r>
      <w:r w:rsidR="006C2B02">
        <w:rPr>
          <w:rFonts w:ascii="Times New Roman" w:hAnsi="Times New Roman" w:cs="Times New Roman"/>
          <w:sz w:val="28"/>
          <w:szCs w:val="28"/>
        </w:rPr>
        <w:t>ёных С.Е. Малова, В.Н. Басилова;</w:t>
      </w:r>
      <w:r w:rsidR="00754ECD">
        <w:rPr>
          <w:rFonts w:ascii="Times New Roman" w:hAnsi="Times New Roman" w:cs="Times New Roman"/>
          <w:sz w:val="28"/>
          <w:szCs w:val="28"/>
        </w:rPr>
        <w:t>кыргызстанцев – Ф.А. Фиельструпа, С.И. Ильясова, А. Жумагулова, Б.А. Аманалиева, Т.Дж. Баялиевой, М. Абдылдаева.</w:t>
      </w:r>
    </w:p>
    <w:p w:rsidR="00754ECD" w:rsidRPr="00507111"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В результате изучения труд</w:t>
      </w:r>
      <w:r>
        <w:rPr>
          <w:rFonts w:ascii="Times New Roman" w:hAnsi="Times New Roman" w:cs="Times New Roman"/>
          <w:sz w:val="28"/>
          <w:szCs w:val="28"/>
        </w:rPr>
        <w:t>ов учёных историков, этнографов и</w:t>
      </w:r>
      <w:r w:rsidRPr="00507111">
        <w:rPr>
          <w:rFonts w:ascii="Times New Roman" w:hAnsi="Times New Roman" w:cs="Times New Roman"/>
          <w:sz w:val="28"/>
          <w:szCs w:val="28"/>
        </w:rPr>
        <w:t xml:space="preserve"> религиоведов, а также путешественников прошлого мы можем сделать </w:t>
      </w:r>
      <w:r w:rsidRPr="000A59F1">
        <w:rPr>
          <w:rFonts w:ascii="Times New Roman" w:hAnsi="Times New Roman" w:cs="Times New Roman"/>
          <w:sz w:val="28"/>
          <w:szCs w:val="28"/>
        </w:rPr>
        <w:t>следующие</w:t>
      </w:r>
      <w:r w:rsidRPr="000A59F1">
        <w:rPr>
          <w:rFonts w:ascii="Times New Roman" w:hAnsi="Times New Roman" w:cs="Times New Roman"/>
          <w:bCs/>
          <w:sz w:val="28"/>
          <w:szCs w:val="28"/>
        </w:rPr>
        <w:t xml:space="preserve"> выводы</w:t>
      </w:r>
      <w:r w:rsidRPr="000A59F1">
        <w:rPr>
          <w:rFonts w:ascii="Times New Roman" w:hAnsi="Times New Roman" w:cs="Times New Roman"/>
          <w:sz w:val="28"/>
          <w:szCs w:val="28"/>
        </w:rPr>
        <w:t>:</w:t>
      </w:r>
    </w:p>
    <w:p w:rsidR="00754ECD" w:rsidRPr="00507111"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тюркские и монгольские народы до начала второго тысячелетия н.э. исповедовали единое традиционное верование – тенгрианство, хотя у различных этносов были свои особенности;</w:t>
      </w:r>
    </w:p>
    <w:p w:rsidR="00754ECD" w:rsidRPr="00507111"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в этом веровании подразумевался верховный единый бог – Тенгри, понимаемый как Голубое Небо, и в то время – высочайшее существо;</w:t>
      </w:r>
    </w:p>
    <w:p w:rsidR="00754ECD" w:rsidRPr="00507111" w:rsidRDefault="00754ECD" w:rsidP="000871E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при наличии</w:t>
      </w:r>
      <w:r w:rsidRPr="00507111">
        <w:rPr>
          <w:rFonts w:ascii="Times New Roman" w:hAnsi="Times New Roman" w:cs="Times New Roman"/>
          <w:sz w:val="28"/>
          <w:szCs w:val="28"/>
        </w:rPr>
        <w:t xml:space="preserve"> и других божеств-покровителей различных стихий в тенгрианстве намечалась тенденция к единобожию (монотеизму);</w:t>
      </w:r>
    </w:p>
    <w:p w:rsidR="00754ECD" w:rsidRPr="00507111"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учёным удалось выявить и систематизировать пантеон божеств тенгрианства;</w:t>
      </w:r>
    </w:p>
    <w:p w:rsidR="00754ECD" w:rsidRPr="00507111"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в тенгрианстве существует легенда о сотворении мира, весьма близкая к библейской;</w:t>
      </w:r>
    </w:p>
    <w:p w:rsidR="00754ECD" w:rsidRPr="00507111"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xml:space="preserve">- наряду с тенгрианством существовало шаманство, под чем подразумевалось практика лечения от болезней, предсказаний и гаданий. Доказано, что шаманизм возник позже тенгрианства. Тенгрианство выступает как форма религии, а шаманизм – как форма магии; </w:t>
      </w:r>
    </w:p>
    <w:p w:rsidR="00754ECD" w:rsidRPr="00507111"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xml:space="preserve">- на ранних этапах истории тюркских народов тенгрианство и шаманизм не смешивались, например, шаманы и женщины не допускались на места общих молений; </w:t>
      </w:r>
    </w:p>
    <w:p w:rsidR="00754ECD" w:rsidRPr="00507111"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в силу исторических обстоятельств шаманы стали выполнять религиозные обряды, из-за чего произошло смешение обрядов, в силу которого понятия тенгрианства и шаманизма стали синонимами;</w:t>
      </w:r>
    </w:p>
    <w:p w:rsidR="00754ECD" w:rsidRPr="00507111"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в результате утраты тюркскими народами своей письменности не произошло закрепление догматов, канонов, культа и ритуалов тенгрианства;</w:t>
      </w:r>
    </w:p>
    <w:p w:rsidR="00754ECD"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в истории тюрко-монгольских народов были факты стремления к созданию религии, решающим фактором для чего было создание государств (Империя Чингисхана). Но возобладало тенденция к принятию одной из мировых религий (Золотая Ор</w:t>
      </w:r>
      <w:r>
        <w:rPr>
          <w:rFonts w:ascii="Times New Roman" w:hAnsi="Times New Roman" w:cs="Times New Roman"/>
          <w:sz w:val="28"/>
          <w:szCs w:val="28"/>
        </w:rPr>
        <w:t>да – ислам, Монголия – буддизм).</w:t>
      </w:r>
    </w:p>
    <w:p w:rsidR="00650453" w:rsidRDefault="00754ECD" w:rsidP="000871E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В</w:t>
      </w:r>
      <w:r w:rsidR="00E7737F">
        <w:rPr>
          <w:rFonts w:ascii="Times New Roman" w:hAnsi="Times New Roman" w:cs="Times New Roman"/>
          <w:sz w:val="28"/>
          <w:szCs w:val="28"/>
        </w:rPr>
        <w:t>овтором</w:t>
      </w:r>
      <w:r>
        <w:rPr>
          <w:rFonts w:ascii="Times New Roman" w:hAnsi="Times New Roman" w:cs="Times New Roman"/>
          <w:sz w:val="28"/>
          <w:szCs w:val="28"/>
        </w:rPr>
        <w:t xml:space="preserve"> параграфе </w:t>
      </w:r>
      <w:r w:rsidRPr="00176FDC">
        <w:rPr>
          <w:rFonts w:ascii="Times New Roman" w:hAnsi="Times New Roman" w:cs="Times New Roman"/>
          <w:b/>
          <w:bCs/>
          <w:i/>
          <w:iCs/>
          <w:sz w:val="28"/>
          <w:szCs w:val="28"/>
        </w:rPr>
        <w:t>«</w:t>
      </w:r>
      <w:r w:rsidR="00E7737F">
        <w:rPr>
          <w:rFonts w:ascii="Times New Roman" w:hAnsi="Times New Roman" w:cs="Times New Roman"/>
          <w:b/>
          <w:bCs/>
          <w:i/>
          <w:iCs/>
          <w:sz w:val="28"/>
          <w:szCs w:val="28"/>
        </w:rPr>
        <w:t>Основные п</w:t>
      </w:r>
      <w:r w:rsidRPr="00176FDC">
        <w:rPr>
          <w:rFonts w:ascii="Times New Roman" w:hAnsi="Times New Roman" w:cs="Times New Roman"/>
          <w:b/>
          <w:bCs/>
          <w:i/>
          <w:iCs/>
          <w:sz w:val="28"/>
          <w:szCs w:val="28"/>
        </w:rPr>
        <w:t>ринципы и метод</w:t>
      </w:r>
      <w:r w:rsidR="00E7737F">
        <w:rPr>
          <w:rFonts w:ascii="Times New Roman" w:hAnsi="Times New Roman" w:cs="Times New Roman"/>
          <w:b/>
          <w:bCs/>
          <w:i/>
          <w:iCs/>
          <w:sz w:val="28"/>
          <w:szCs w:val="28"/>
        </w:rPr>
        <w:t>ологические подходы к изучению феномена тенгрианства</w:t>
      </w:r>
      <w:r w:rsidRPr="00176FDC">
        <w:rPr>
          <w:rFonts w:ascii="Times New Roman" w:hAnsi="Times New Roman" w:cs="Times New Roman"/>
          <w:b/>
          <w:bCs/>
          <w:i/>
          <w:iCs/>
          <w:sz w:val="28"/>
          <w:szCs w:val="28"/>
        </w:rPr>
        <w:t>»</w:t>
      </w:r>
      <w:r>
        <w:rPr>
          <w:rFonts w:ascii="Times New Roman" w:hAnsi="Times New Roman" w:cs="Times New Roman"/>
          <w:sz w:val="28"/>
          <w:szCs w:val="28"/>
        </w:rPr>
        <w:t>и</w:t>
      </w:r>
      <w:r w:rsidR="00650453">
        <w:rPr>
          <w:rFonts w:ascii="Times New Roman" w:hAnsi="Times New Roman" w:cs="Times New Roman"/>
          <w:sz w:val="28"/>
          <w:szCs w:val="28"/>
        </w:rPr>
        <w:t>зучены различные принципы и м</w:t>
      </w:r>
      <w:r w:rsidR="00812EC7">
        <w:rPr>
          <w:rFonts w:ascii="Times New Roman" w:hAnsi="Times New Roman" w:cs="Times New Roman"/>
          <w:sz w:val="28"/>
          <w:szCs w:val="28"/>
        </w:rPr>
        <w:t>етоды исследования тенгрианства</w:t>
      </w:r>
      <w:r w:rsidR="00650453">
        <w:rPr>
          <w:rFonts w:ascii="Times New Roman" w:hAnsi="Times New Roman" w:cs="Times New Roman"/>
          <w:sz w:val="28"/>
          <w:szCs w:val="28"/>
        </w:rPr>
        <w:t xml:space="preserve"> как мировоззрения, выявлены его внутреннее содержание, структура и атрибутика как верования кыргызов.</w:t>
      </w:r>
    </w:p>
    <w:p w:rsidR="00754ECD" w:rsidRDefault="00754ECD" w:rsidP="000871E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результате своих исследований соискатель выработал своё видение на место и роль религии в обществе. Нами предложена и прокомментирована довольна простая и понятная схема соотношений базовых, структурных «элементов» общества.</w:t>
      </w:r>
    </w:p>
    <w:p w:rsidR="00754ECD" w:rsidRDefault="00754ECD" w:rsidP="000871EC">
      <w:pPr>
        <w:spacing w:after="0" w:line="240" w:lineRule="auto"/>
        <w:ind w:firstLine="708"/>
        <w:jc w:val="both"/>
        <w:rPr>
          <w:rFonts w:ascii="Times New Roman" w:hAnsi="Times New Roman" w:cs="Times New Roman"/>
          <w:sz w:val="28"/>
          <w:szCs w:val="28"/>
        </w:rPr>
      </w:pPr>
    </w:p>
    <w:tbl>
      <w:tblPr>
        <w:tblW w:w="0" w:type="auto"/>
        <w:tblInd w:w="2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2"/>
      </w:tblGrid>
      <w:tr w:rsidR="00754ECD" w:rsidRPr="00CB6EDD" w:rsidTr="0064139C">
        <w:tc>
          <w:tcPr>
            <w:tcW w:w="5812" w:type="dxa"/>
          </w:tcPr>
          <w:p w:rsidR="00754ECD" w:rsidRPr="00CB6EDD" w:rsidRDefault="00754ECD" w:rsidP="00CB6EDD">
            <w:pPr>
              <w:spacing w:after="0" w:line="240" w:lineRule="auto"/>
              <w:jc w:val="both"/>
              <w:rPr>
                <w:rFonts w:ascii="Times New Roman" w:hAnsi="Times New Roman" w:cs="Times New Roman"/>
                <w:sz w:val="28"/>
                <w:szCs w:val="28"/>
              </w:rPr>
            </w:pPr>
          </w:p>
          <w:p w:rsidR="00754ECD" w:rsidRPr="00CB6EDD" w:rsidRDefault="00754ECD" w:rsidP="00CB6EDD">
            <w:pPr>
              <w:spacing w:after="0" w:line="240" w:lineRule="auto"/>
              <w:ind w:firstLine="708"/>
              <w:jc w:val="both"/>
              <w:rPr>
                <w:rFonts w:ascii="Times New Roman" w:hAnsi="Times New Roman" w:cs="Times New Roman"/>
                <w:b/>
                <w:bCs/>
                <w:sz w:val="28"/>
                <w:szCs w:val="28"/>
              </w:rPr>
            </w:pPr>
            <w:r w:rsidRPr="00CB6EDD">
              <w:rPr>
                <w:rFonts w:ascii="Times New Roman" w:hAnsi="Times New Roman" w:cs="Times New Roman"/>
                <w:b/>
                <w:bCs/>
                <w:sz w:val="28"/>
                <w:szCs w:val="28"/>
              </w:rPr>
              <w:t xml:space="preserve">                       ВЛАСТЬ</w:t>
            </w:r>
          </w:p>
          <w:p w:rsidR="00754ECD" w:rsidRPr="00CB6EDD" w:rsidRDefault="00754ECD" w:rsidP="00CB6EDD">
            <w:pPr>
              <w:spacing w:after="0" w:line="240" w:lineRule="auto"/>
              <w:ind w:firstLine="708"/>
              <w:jc w:val="both"/>
              <w:rPr>
                <w:rFonts w:ascii="Times New Roman" w:hAnsi="Times New Roman" w:cs="Times New Roman"/>
                <w:b/>
                <w:bCs/>
                <w:sz w:val="28"/>
                <w:szCs w:val="28"/>
              </w:rPr>
            </w:pPr>
          </w:p>
          <w:p w:rsidR="00754ECD" w:rsidRPr="00CB6EDD" w:rsidRDefault="00754ECD" w:rsidP="00CB6EDD">
            <w:pPr>
              <w:spacing w:after="0" w:line="240" w:lineRule="auto"/>
              <w:ind w:firstLine="708"/>
              <w:jc w:val="both"/>
              <w:rPr>
                <w:rFonts w:ascii="Times New Roman" w:hAnsi="Times New Roman" w:cs="Times New Roman"/>
                <w:b/>
                <w:bCs/>
                <w:sz w:val="28"/>
                <w:szCs w:val="28"/>
              </w:rPr>
            </w:pPr>
            <w:r w:rsidRPr="00CB6EDD">
              <w:rPr>
                <w:rFonts w:ascii="Times New Roman" w:hAnsi="Times New Roman" w:cs="Times New Roman"/>
                <w:b/>
                <w:bCs/>
                <w:sz w:val="28"/>
                <w:szCs w:val="28"/>
              </w:rPr>
              <w:t xml:space="preserve">ТРУД       </w:t>
            </w:r>
            <w:r w:rsidRPr="00CB6EDD">
              <w:rPr>
                <w:rFonts w:ascii="Times New Roman" w:hAnsi="Times New Roman" w:cs="Times New Roman"/>
                <w:b/>
                <w:bCs/>
                <w:sz w:val="52"/>
                <w:szCs w:val="52"/>
              </w:rPr>
              <w:t>┼</w:t>
            </w:r>
            <w:r w:rsidRPr="00CB6EDD">
              <w:rPr>
                <w:rFonts w:ascii="Times New Roman" w:hAnsi="Times New Roman" w:cs="Times New Roman"/>
                <w:b/>
                <w:bCs/>
                <w:sz w:val="28"/>
                <w:szCs w:val="28"/>
              </w:rPr>
              <w:t xml:space="preserve">           ВЕРА</w:t>
            </w:r>
          </w:p>
          <w:p w:rsidR="00754ECD" w:rsidRPr="00CB6EDD" w:rsidRDefault="00754ECD" w:rsidP="00CB6EDD">
            <w:pPr>
              <w:spacing w:after="0" w:line="240" w:lineRule="auto"/>
              <w:ind w:firstLine="708"/>
              <w:jc w:val="both"/>
              <w:rPr>
                <w:rFonts w:ascii="Times New Roman" w:hAnsi="Times New Roman" w:cs="Times New Roman"/>
                <w:b/>
                <w:bCs/>
                <w:sz w:val="28"/>
                <w:szCs w:val="28"/>
              </w:rPr>
            </w:pPr>
          </w:p>
          <w:p w:rsidR="00754ECD" w:rsidRPr="00CB6EDD" w:rsidRDefault="00754ECD" w:rsidP="00CB6EDD">
            <w:pPr>
              <w:spacing w:after="0" w:line="240" w:lineRule="auto"/>
              <w:ind w:firstLine="708"/>
              <w:jc w:val="both"/>
              <w:rPr>
                <w:rFonts w:ascii="Times New Roman" w:hAnsi="Times New Roman" w:cs="Times New Roman"/>
                <w:b/>
                <w:bCs/>
                <w:sz w:val="28"/>
                <w:szCs w:val="28"/>
              </w:rPr>
            </w:pPr>
            <w:r w:rsidRPr="00CB6EDD">
              <w:rPr>
                <w:rFonts w:ascii="Times New Roman" w:hAnsi="Times New Roman" w:cs="Times New Roman"/>
                <w:b/>
                <w:bCs/>
                <w:sz w:val="28"/>
                <w:szCs w:val="28"/>
              </w:rPr>
              <w:t xml:space="preserve">                        ЭТНОС</w:t>
            </w:r>
          </w:p>
          <w:p w:rsidR="00754ECD" w:rsidRPr="00CB6EDD" w:rsidRDefault="00754ECD" w:rsidP="00CB6EDD">
            <w:pPr>
              <w:spacing w:after="0" w:line="240" w:lineRule="auto"/>
              <w:jc w:val="both"/>
              <w:rPr>
                <w:rFonts w:ascii="Times New Roman" w:hAnsi="Times New Roman" w:cs="Times New Roman"/>
                <w:sz w:val="28"/>
                <w:szCs w:val="28"/>
              </w:rPr>
            </w:pPr>
          </w:p>
        </w:tc>
      </w:tr>
    </w:tbl>
    <w:p w:rsidR="00754ECD" w:rsidRDefault="00754ECD" w:rsidP="000871EC">
      <w:pPr>
        <w:spacing w:after="0" w:line="240" w:lineRule="auto"/>
        <w:ind w:firstLine="708"/>
        <w:jc w:val="both"/>
        <w:rPr>
          <w:rFonts w:ascii="Times New Roman" w:hAnsi="Times New Roman" w:cs="Times New Roman"/>
          <w:sz w:val="28"/>
          <w:szCs w:val="28"/>
        </w:rPr>
      </w:pPr>
    </w:p>
    <w:p w:rsidR="00754ECD" w:rsidRDefault="00754ECD" w:rsidP="000871E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Основой (базисом) общества в историческом процессе является Этнос. Но Этнос не может существовать сам по себе. Ему нужна организация, и этим организующим фактором выступает Власть. Материальную часть общества восполняет Труд, а духовную – Вера.</w:t>
      </w:r>
    </w:p>
    <w:p w:rsidR="00754ECD" w:rsidRDefault="00754ECD" w:rsidP="000871E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Складывание и развитие Этноса от семьи к роду, затем к племени и от него к народу, сопровождалось управлением отцом, вождём, ханом и т.д. То есть развитием форм Власти. Цель управления заключалось создать для Этноса условий для Труда, что отбирать часть произведенного для своих нужд. Для этого было эффективным применение не только насилия, но и Веры, то есть и власти жрецов. Поэтому первые вожди и фараоны были либо «б</w:t>
      </w:r>
      <w:r w:rsidR="00A74932">
        <w:rPr>
          <w:rFonts w:ascii="Times New Roman" w:hAnsi="Times New Roman" w:cs="Times New Roman"/>
          <w:sz w:val="28"/>
          <w:szCs w:val="28"/>
        </w:rPr>
        <w:t>огами на земле</w:t>
      </w:r>
      <w:r w:rsidR="00BB73A4">
        <w:rPr>
          <w:rFonts w:ascii="Times New Roman" w:hAnsi="Times New Roman" w:cs="Times New Roman"/>
          <w:sz w:val="28"/>
          <w:szCs w:val="28"/>
        </w:rPr>
        <w:t>» либо их жрецами, и</w:t>
      </w:r>
      <w:r>
        <w:rPr>
          <w:rFonts w:ascii="Times New Roman" w:hAnsi="Times New Roman" w:cs="Times New Roman"/>
          <w:sz w:val="28"/>
          <w:szCs w:val="28"/>
        </w:rPr>
        <w:t xml:space="preserve"> долго сохранялся симбиоз между Властью и Верой, обеспечивающий эксплуатацию Труда и Этноса, как рабов и крепостных, то есть «союз </w:t>
      </w:r>
      <w:r w:rsidR="00A74932">
        <w:rPr>
          <w:rFonts w:ascii="Times New Roman" w:hAnsi="Times New Roman" w:cs="Times New Roman"/>
          <w:sz w:val="28"/>
          <w:szCs w:val="28"/>
        </w:rPr>
        <w:t xml:space="preserve">алтаря и </w:t>
      </w:r>
      <w:r>
        <w:rPr>
          <w:rFonts w:ascii="Times New Roman" w:hAnsi="Times New Roman" w:cs="Times New Roman"/>
          <w:sz w:val="28"/>
          <w:szCs w:val="28"/>
        </w:rPr>
        <w:t xml:space="preserve">трона». Труд давал богатство, Этнос – </w:t>
      </w:r>
      <w:r w:rsidR="0055661B">
        <w:rPr>
          <w:rFonts w:ascii="Times New Roman" w:hAnsi="Times New Roman" w:cs="Times New Roman"/>
          <w:sz w:val="28"/>
          <w:szCs w:val="28"/>
        </w:rPr>
        <w:t xml:space="preserve">работников и </w:t>
      </w:r>
      <w:r>
        <w:rPr>
          <w:rFonts w:ascii="Times New Roman" w:hAnsi="Times New Roman" w:cs="Times New Roman"/>
          <w:sz w:val="28"/>
          <w:szCs w:val="28"/>
        </w:rPr>
        <w:t>«пушечное мясо». С укреплением своих институтов, Власть начала «тяготиться» соперничеством Веры, что привело к секуляризации и «священным войнам» в Средневековье. В Новое время стал набирать силы Труд, то есть люди, которые производили материальные блага, то есть – капитал. Класс буржуазии, обладающий капиталом, стал бороться за Власть сначала с Верой, создавая в её же рамках альтернативные течения, как Протестантизм, а затем и вовсе захватила Власть, организовав буржуазные революции. В эту эпоху борьба внутри Труда (между рабочи</w:t>
      </w:r>
      <w:r w:rsidR="002B1AB5">
        <w:rPr>
          <w:rFonts w:ascii="Times New Roman" w:hAnsi="Times New Roman" w:cs="Times New Roman"/>
          <w:sz w:val="28"/>
          <w:szCs w:val="28"/>
        </w:rPr>
        <w:t xml:space="preserve">ми и капиталистами), названная </w:t>
      </w:r>
      <w:r>
        <w:rPr>
          <w:rFonts w:ascii="Times New Roman" w:hAnsi="Times New Roman" w:cs="Times New Roman"/>
          <w:sz w:val="28"/>
          <w:szCs w:val="28"/>
        </w:rPr>
        <w:t>марксистами классовой, и на самом деле выглядела решающей в человеческой истории. При этом роль Веры в стране была только не религиоз</w:t>
      </w:r>
      <w:r w:rsidR="00D309DF">
        <w:rPr>
          <w:rFonts w:ascii="Times New Roman" w:hAnsi="Times New Roman" w:cs="Times New Roman"/>
          <w:sz w:val="28"/>
          <w:szCs w:val="28"/>
        </w:rPr>
        <w:t>н</w:t>
      </w:r>
      <w:r w:rsidR="00112920">
        <w:rPr>
          <w:rFonts w:ascii="Times New Roman" w:hAnsi="Times New Roman" w:cs="Times New Roman"/>
          <w:sz w:val="28"/>
          <w:szCs w:val="28"/>
        </w:rPr>
        <w:t xml:space="preserve">ая, а верой </w:t>
      </w:r>
      <w:r w:rsidR="00D309DF">
        <w:rPr>
          <w:rFonts w:ascii="Times New Roman" w:hAnsi="Times New Roman" w:cs="Times New Roman"/>
          <w:sz w:val="28"/>
          <w:szCs w:val="28"/>
        </w:rPr>
        <w:t>в коммунизм. На</w:t>
      </w:r>
      <w:r>
        <w:rPr>
          <w:rFonts w:ascii="Times New Roman" w:hAnsi="Times New Roman" w:cs="Times New Roman"/>
          <w:sz w:val="28"/>
          <w:szCs w:val="28"/>
        </w:rPr>
        <w:t xml:space="preserve"> Запад</w:t>
      </w:r>
      <w:r w:rsidR="00D309DF">
        <w:rPr>
          <w:rFonts w:ascii="Times New Roman" w:hAnsi="Times New Roman" w:cs="Times New Roman"/>
          <w:sz w:val="28"/>
          <w:szCs w:val="28"/>
        </w:rPr>
        <w:t>е</w:t>
      </w:r>
      <w:r>
        <w:rPr>
          <w:rFonts w:ascii="Times New Roman" w:hAnsi="Times New Roman" w:cs="Times New Roman"/>
          <w:sz w:val="28"/>
          <w:szCs w:val="28"/>
        </w:rPr>
        <w:t xml:space="preserve"> капиталисты </w:t>
      </w:r>
      <w:r>
        <w:rPr>
          <w:rFonts w:ascii="Times New Roman" w:hAnsi="Times New Roman" w:cs="Times New Roman"/>
          <w:sz w:val="28"/>
          <w:szCs w:val="28"/>
        </w:rPr>
        <w:lastRenderedPageBreak/>
        <w:t>быстро договорились со своим рабочим классом, чутко удовлетворяя их требования, которые сводились в основном к материальным.</w:t>
      </w:r>
    </w:p>
    <w:p w:rsidR="00754ECD" w:rsidRDefault="00754ECD" w:rsidP="000871E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в эпоху глобализации на политическую арену выходят целые народы (Этнос), и в этом их союзниками выступает Вера, в лице различных религиозных организаций, в том числе и экстремистских. </w:t>
      </w:r>
    </w:p>
    <w:p w:rsidR="00754ECD" w:rsidRDefault="00754ECD" w:rsidP="000871E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Например, в19</w:t>
      </w:r>
      <w:r w:rsidRPr="00507111">
        <w:rPr>
          <w:rFonts w:ascii="Times New Roman" w:hAnsi="Times New Roman" w:cs="Times New Roman"/>
          <w:sz w:val="28"/>
          <w:szCs w:val="28"/>
        </w:rPr>
        <w:t>7</w:t>
      </w:r>
      <w:r>
        <w:rPr>
          <w:rFonts w:ascii="Times New Roman" w:hAnsi="Times New Roman" w:cs="Times New Roman"/>
          <w:sz w:val="28"/>
          <w:szCs w:val="28"/>
        </w:rPr>
        <w:t>9 году</w:t>
      </w:r>
      <w:r w:rsidRPr="00507111">
        <w:rPr>
          <w:rFonts w:ascii="Times New Roman" w:hAnsi="Times New Roman" w:cs="Times New Roman"/>
          <w:sz w:val="28"/>
          <w:szCs w:val="28"/>
        </w:rPr>
        <w:t xml:space="preserve"> в Иране произошла революция, в итоге которой светская страна превратилась в теократич</w:t>
      </w:r>
      <w:r>
        <w:rPr>
          <w:rFonts w:ascii="Times New Roman" w:hAnsi="Times New Roman" w:cs="Times New Roman"/>
          <w:sz w:val="28"/>
          <w:szCs w:val="28"/>
        </w:rPr>
        <w:t>ескую. Государственность Ирана</w:t>
      </w:r>
      <w:r w:rsidRPr="00507111">
        <w:rPr>
          <w:rFonts w:ascii="Times New Roman" w:hAnsi="Times New Roman" w:cs="Times New Roman"/>
          <w:sz w:val="28"/>
          <w:szCs w:val="28"/>
        </w:rPr>
        <w:t xml:space="preserve"> строилась с опорой на персидские исторические корни, кризис привёл к революции, которая свергла древнюю персидскую монархию и учредила теократическую республику, внедрившую в массовое сознание идеологический миф об исламских корнях иранского государства</w:t>
      </w:r>
      <w:r w:rsidR="002B1AB5">
        <w:rPr>
          <w:rFonts w:ascii="Times New Roman" w:hAnsi="Times New Roman" w:cs="Times New Roman"/>
          <w:sz w:val="28"/>
          <w:szCs w:val="28"/>
        </w:rPr>
        <w:t>.</w:t>
      </w:r>
    </w:p>
    <w:p w:rsidR="00754ECD" w:rsidRPr="00507111"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Таким образом, исходя из сложности и запутанности ис</w:t>
      </w:r>
      <w:r>
        <w:rPr>
          <w:rFonts w:ascii="Times New Roman" w:hAnsi="Times New Roman" w:cs="Times New Roman"/>
          <w:sz w:val="28"/>
          <w:szCs w:val="28"/>
        </w:rPr>
        <w:t>следуемой проблематики, мы</w:t>
      </w:r>
      <w:r w:rsidRPr="00507111">
        <w:rPr>
          <w:rFonts w:ascii="Times New Roman" w:hAnsi="Times New Roman" w:cs="Times New Roman"/>
          <w:sz w:val="28"/>
          <w:szCs w:val="28"/>
        </w:rPr>
        <w:t xml:space="preserve"> примен</w:t>
      </w:r>
      <w:r>
        <w:rPr>
          <w:rFonts w:ascii="Times New Roman" w:hAnsi="Times New Roman" w:cs="Times New Roman"/>
          <w:sz w:val="28"/>
          <w:szCs w:val="28"/>
        </w:rPr>
        <w:t>или</w:t>
      </w:r>
      <w:r w:rsidRPr="00507111">
        <w:rPr>
          <w:rFonts w:ascii="Times New Roman" w:hAnsi="Times New Roman" w:cs="Times New Roman"/>
          <w:sz w:val="28"/>
          <w:szCs w:val="28"/>
        </w:rPr>
        <w:t xml:space="preserve"> в своём исследовании следующие методы и подх</w:t>
      </w:r>
      <w:r w:rsidR="005567A6">
        <w:rPr>
          <w:rFonts w:ascii="Times New Roman" w:hAnsi="Times New Roman" w:cs="Times New Roman"/>
          <w:sz w:val="28"/>
          <w:szCs w:val="28"/>
        </w:rPr>
        <w:t>оды в исследовании тенгрианства:</w:t>
      </w:r>
    </w:p>
    <w:p w:rsidR="00754ECD" w:rsidRPr="00507111" w:rsidRDefault="005567A6" w:rsidP="000871EC">
      <w:pPr>
        <w:spacing w:after="0" w:line="240" w:lineRule="auto"/>
        <w:ind w:firstLine="708"/>
        <w:jc w:val="both"/>
        <w:rPr>
          <w:rFonts w:ascii="Times New Roman" w:hAnsi="Times New Roman" w:cs="Times New Roman"/>
          <w:sz w:val="28"/>
          <w:szCs w:val="28"/>
        </w:rPr>
      </w:pPr>
      <w:r>
        <w:rPr>
          <w:rFonts w:ascii="Times New Roman" w:hAnsi="Times New Roman" w:cs="Times New Roman"/>
          <w:i/>
          <w:iCs/>
          <w:sz w:val="28"/>
          <w:szCs w:val="28"/>
        </w:rPr>
        <w:t>в</w:t>
      </w:r>
      <w:r w:rsidR="00754ECD" w:rsidRPr="00507111">
        <w:rPr>
          <w:rFonts w:ascii="Times New Roman" w:hAnsi="Times New Roman" w:cs="Times New Roman"/>
          <w:i/>
          <w:iCs/>
          <w:sz w:val="28"/>
          <w:szCs w:val="28"/>
        </w:rPr>
        <w:t>о-первых</w:t>
      </w:r>
      <w:r w:rsidR="00754ECD" w:rsidRPr="00507111">
        <w:rPr>
          <w:rFonts w:ascii="Times New Roman" w:hAnsi="Times New Roman" w:cs="Times New Roman"/>
          <w:sz w:val="28"/>
          <w:szCs w:val="28"/>
        </w:rPr>
        <w:t xml:space="preserve">, </w:t>
      </w:r>
      <w:r w:rsidR="00754ECD" w:rsidRPr="00507111">
        <w:rPr>
          <w:rFonts w:ascii="Times New Roman" w:hAnsi="Times New Roman" w:cs="Times New Roman"/>
          <w:i/>
          <w:iCs/>
          <w:sz w:val="28"/>
          <w:szCs w:val="28"/>
        </w:rPr>
        <w:t>историко-сравнительный</w:t>
      </w:r>
      <w:r w:rsidR="00754ECD" w:rsidRPr="00507111">
        <w:rPr>
          <w:rFonts w:ascii="Times New Roman" w:hAnsi="Times New Roman" w:cs="Times New Roman"/>
          <w:sz w:val="28"/>
          <w:szCs w:val="28"/>
        </w:rPr>
        <w:t>. Здесь важно проследить на основании исторических источников, какое место занимало тенгрианство в духовной жизни</w:t>
      </w:r>
      <w:r>
        <w:rPr>
          <w:rFonts w:ascii="Times New Roman" w:hAnsi="Times New Roman" w:cs="Times New Roman"/>
          <w:sz w:val="28"/>
          <w:szCs w:val="28"/>
        </w:rPr>
        <w:t xml:space="preserve"> тюркских и монгольских народов;</w:t>
      </w:r>
    </w:p>
    <w:p w:rsidR="00754ECD" w:rsidRPr="00507111" w:rsidRDefault="005567A6" w:rsidP="000871EC">
      <w:pPr>
        <w:spacing w:after="0" w:line="240" w:lineRule="auto"/>
        <w:ind w:firstLine="708"/>
        <w:jc w:val="both"/>
        <w:rPr>
          <w:rFonts w:ascii="Times New Roman" w:hAnsi="Times New Roman" w:cs="Times New Roman"/>
          <w:sz w:val="28"/>
          <w:szCs w:val="28"/>
        </w:rPr>
      </w:pPr>
      <w:r>
        <w:rPr>
          <w:rFonts w:ascii="Times New Roman" w:hAnsi="Times New Roman" w:cs="Times New Roman"/>
          <w:i/>
          <w:iCs/>
          <w:sz w:val="28"/>
          <w:szCs w:val="28"/>
        </w:rPr>
        <w:t>в</w:t>
      </w:r>
      <w:r w:rsidR="00754ECD" w:rsidRPr="00507111">
        <w:rPr>
          <w:rFonts w:ascii="Times New Roman" w:hAnsi="Times New Roman" w:cs="Times New Roman"/>
          <w:i/>
          <w:iCs/>
          <w:sz w:val="28"/>
          <w:szCs w:val="28"/>
        </w:rPr>
        <w:t>о-вторых</w:t>
      </w:r>
      <w:r w:rsidR="00754ECD" w:rsidRPr="00507111">
        <w:rPr>
          <w:rFonts w:ascii="Times New Roman" w:hAnsi="Times New Roman" w:cs="Times New Roman"/>
          <w:sz w:val="28"/>
          <w:szCs w:val="28"/>
        </w:rPr>
        <w:t xml:space="preserve">, применение </w:t>
      </w:r>
      <w:r w:rsidR="00754ECD" w:rsidRPr="00507111">
        <w:rPr>
          <w:rFonts w:ascii="Times New Roman" w:hAnsi="Times New Roman" w:cs="Times New Roman"/>
          <w:i/>
          <w:iCs/>
          <w:sz w:val="28"/>
          <w:szCs w:val="28"/>
        </w:rPr>
        <w:t>диалектического</w:t>
      </w:r>
      <w:r w:rsidR="00754ECD" w:rsidRPr="00507111">
        <w:rPr>
          <w:rFonts w:ascii="Times New Roman" w:hAnsi="Times New Roman" w:cs="Times New Roman"/>
          <w:sz w:val="28"/>
          <w:szCs w:val="28"/>
        </w:rPr>
        <w:t xml:space="preserve"> метода поможет нам разобраться, как происходило зарождение, стано</w:t>
      </w:r>
      <w:r>
        <w:rPr>
          <w:rFonts w:ascii="Times New Roman" w:hAnsi="Times New Roman" w:cs="Times New Roman"/>
          <w:sz w:val="28"/>
          <w:szCs w:val="28"/>
        </w:rPr>
        <w:t>вление и развитие тенгрианства;</w:t>
      </w:r>
    </w:p>
    <w:p w:rsidR="00754ECD" w:rsidRPr="00507111" w:rsidRDefault="005567A6" w:rsidP="000871EC">
      <w:pPr>
        <w:spacing w:after="0" w:line="240" w:lineRule="auto"/>
        <w:ind w:firstLine="708"/>
        <w:jc w:val="both"/>
        <w:rPr>
          <w:rFonts w:ascii="Times New Roman" w:hAnsi="Times New Roman" w:cs="Times New Roman"/>
          <w:sz w:val="28"/>
          <w:szCs w:val="28"/>
        </w:rPr>
      </w:pPr>
      <w:r>
        <w:rPr>
          <w:rFonts w:ascii="Times New Roman" w:hAnsi="Times New Roman" w:cs="Times New Roman"/>
          <w:i/>
          <w:iCs/>
          <w:sz w:val="28"/>
          <w:szCs w:val="28"/>
        </w:rPr>
        <w:t>в</w:t>
      </w:r>
      <w:r w:rsidR="00754ECD" w:rsidRPr="00507111">
        <w:rPr>
          <w:rFonts w:ascii="Times New Roman" w:hAnsi="Times New Roman" w:cs="Times New Roman"/>
          <w:i/>
          <w:iCs/>
          <w:sz w:val="28"/>
          <w:szCs w:val="28"/>
        </w:rPr>
        <w:t>-третьих</w:t>
      </w:r>
      <w:r w:rsidR="00754ECD" w:rsidRPr="00507111">
        <w:rPr>
          <w:rFonts w:ascii="Times New Roman" w:hAnsi="Times New Roman" w:cs="Times New Roman"/>
          <w:sz w:val="28"/>
          <w:szCs w:val="28"/>
        </w:rPr>
        <w:t xml:space="preserve">, не следует пренебрегать </w:t>
      </w:r>
      <w:r w:rsidR="00754ECD" w:rsidRPr="00507111">
        <w:rPr>
          <w:rFonts w:ascii="Times New Roman" w:hAnsi="Times New Roman" w:cs="Times New Roman"/>
          <w:i/>
          <w:iCs/>
          <w:sz w:val="28"/>
          <w:szCs w:val="28"/>
        </w:rPr>
        <w:t>социологическим</w:t>
      </w:r>
      <w:r w:rsidR="00754ECD" w:rsidRPr="00507111">
        <w:rPr>
          <w:rFonts w:ascii="Times New Roman" w:hAnsi="Times New Roman" w:cs="Times New Roman"/>
          <w:sz w:val="28"/>
          <w:szCs w:val="28"/>
        </w:rPr>
        <w:t xml:space="preserve"> методом, который даёт истинную картину распространения тенгрианства в прошлом и в настоящем, а также перспективы его развития в будущем. Этот метод даёт также возможность оценки о</w:t>
      </w:r>
      <w:r>
        <w:rPr>
          <w:rFonts w:ascii="Times New Roman" w:hAnsi="Times New Roman" w:cs="Times New Roman"/>
          <w:sz w:val="28"/>
          <w:szCs w:val="28"/>
        </w:rPr>
        <w:t>бществом ценностей тенгрианства;</w:t>
      </w:r>
    </w:p>
    <w:p w:rsidR="00754ECD" w:rsidRPr="00507111" w:rsidRDefault="005567A6" w:rsidP="000871EC">
      <w:pPr>
        <w:spacing w:after="0" w:line="240" w:lineRule="auto"/>
        <w:ind w:firstLine="708"/>
        <w:jc w:val="both"/>
        <w:rPr>
          <w:rFonts w:ascii="Times New Roman" w:hAnsi="Times New Roman" w:cs="Times New Roman"/>
          <w:sz w:val="28"/>
          <w:szCs w:val="28"/>
        </w:rPr>
      </w:pPr>
      <w:r>
        <w:rPr>
          <w:rFonts w:ascii="Times New Roman" w:hAnsi="Times New Roman" w:cs="Times New Roman"/>
          <w:i/>
          <w:iCs/>
          <w:sz w:val="28"/>
          <w:szCs w:val="28"/>
        </w:rPr>
        <w:t>в</w:t>
      </w:r>
      <w:r w:rsidR="00754ECD" w:rsidRPr="00507111">
        <w:rPr>
          <w:rFonts w:ascii="Times New Roman" w:hAnsi="Times New Roman" w:cs="Times New Roman"/>
          <w:i/>
          <w:iCs/>
          <w:sz w:val="28"/>
          <w:szCs w:val="28"/>
        </w:rPr>
        <w:t>-четвёртых</w:t>
      </w:r>
      <w:r w:rsidR="00754ECD" w:rsidRPr="00507111">
        <w:rPr>
          <w:rFonts w:ascii="Times New Roman" w:hAnsi="Times New Roman" w:cs="Times New Roman"/>
          <w:sz w:val="28"/>
          <w:szCs w:val="28"/>
        </w:rPr>
        <w:t xml:space="preserve">, в обстоятельствах, когда нет целостных объектов, а только их следы, контуры или описания, мы прибегаем к </w:t>
      </w:r>
      <w:r w:rsidR="00754ECD" w:rsidRPr="00507111">
        <w:rPr>
          <w:rFonts w:ascii="Times New Roman" w:hAnsi="Times New Roman" w:cs="Times New Roman"/>
          <w:i/>
          <w:iCs/>
          <w:sz w:val="28"/>
          <w:szCs w:val="28"/>
        </w:rPr>
        <w:t>реконструкции</w:t>
      </w:r>
      <w:r w:rsidR="00754ECD" w:rsidRPr="00507111">
        <w:rPr>
          <w:rFonts w:ascii="Times New Roman" w:hAnsi="Times New Roman" w:cs="Times New Roman"/>
          <w:sz w:val="28"/>
          <w:szCs w:val="28"/>
        </w:rPr>
        <w:t>, то есть воссоздании по следам прошлого его более или м</w:t>
      </w:r>
      <w:r>
        <w:rPr>
          <w:rFonts w:ascii="Times New Roman" w:hAnsi="Times New Roman" w:cs="Times New Roman"/>
          <w:sz w:val="28"/>
          <w:szCs w:val="28"/>
        </w:rPr>
        <w:t>енее целостный вид в настоящем;</w:t>
      </w:r>
    </w:p>
    <w:p w:rsidR="00754ECD" w:rsidRPr="00507111" w:rsidRDefault="005567A6" w:rsidP="000871EC">
      <w:pPr>
        <w:spacing w:after="0" w:line="240" w:lineRule="auto"/>
        <w:ind w:firstLine="708"/>
        <w:jc w:val="both"/>
        <w:rPr>
          <w:rFonts w:ascii="Times New Roman" w:hAnsi="Times New Roman" w:cs="Times New Roman"/>
          <w:sz w:val="28"/>
          <w:szCs w:val="28"/>
        </w:rPr>
      </w:pPr>
      <w:r>
        <w:rPr>
          <w:rFonts w:ascii="Times New Roman" w:hAnsi="Times New Roman" w:cs="Times New Roman"/>
          <w:i/>
          <w:iCs/>
          <w:sz w:val="28"/>
          <w:szCs w:val="28"/>
        </w:rPr>
        <w:t>в</w:t>
      </w:r>
      <w:r w:rsidR="00754ECD" w:rsidRPr="00507111">
        <w:rPr>
          <w:rFonts w:ascii="Times New Roman" w:hAnsi="Times New Roman" w:cs="Times New Roman"/>
          <w:i/>
          <w:iCs/>
          <w:sz w:val="28"/>
          <w:szCs w:val="28"/>
        </w:rPr>
        <w:t>-пятых</w:t>
      </w:r>
      <w:r w:rsidR="00754ECD" w:rsidRPr="00507111">
        <w:rPr>
          <w:rFonts w:ascii="Times New Roman" w:hAnsi="Times New Roman" w:cs="Times New Roman"/>
          <w:sz w:val="28"/>
          <w:szCs w:val="28"/>
        </w:rPr>
        <w:t xml:space="preserve">, небольшое количество письменных источников по тенгрианству, отсутствие или утрата священных писаний и других религиозных атрибутов, вынуждает нам применять и такие методы, как </w:t>
      </w:r>
      <w:r w:rsidR="00754ECD" w:rsidRPr="00507111">
        <w:rPr>
          <w:rFonts w:ascii="Times New Roman" w:hAnsi="Times New Roman" w:cs="Times New Roman"/>
          <w:i/>
          <w:iCs/>
          <w:sz w:val="28"/>
          <w:szCs w:val="28"/>
        </w:rPr>
        <w:t>репродукция</w:t>
      </w:r>
      <w:r w:rsidR="00754ECD" w:rsidRPr="00507111">
        <w:rPr>
          <w:rFonts w:ascii="Times New Roman" w:hAnsi="Times New Roman" w:cs="Times New Roman"/>
          <w:sz w:val="28"/>
          <w:szCs w:val="28"/>
        </w:rPr>
        <w:t>. Этот метод заключается в воспроизведении и возрождении тех элементов сознания, памяти, которые мы можем путём сопоставления отдельных сохранившихся фрагментов, а п</w:t>
      </w:r>
      <w:r>
        <w:rPr>
          <w:rFonts w:ascii="Times New Roman" w:hAnsi="Times New Roman" w:cs="Times New Roman"/>
          <w:sz w:val="28"/>
          <w:szCs w:val="28"/>
        </w:rPr>
        <w:t>робелы, восполняя своим текстом;</w:t>
      </w:r>
    </w:p>
    <w:p w:rsidR="00754ECD" w:rsidRPr="00507111" w:rsidRDefault="005567A6" w:rsidP="000871EC">
      <w:pPr>
        <w:spacing w:after="0" w:line="240" w:lineRule="auto"/>
        <w:ind w:firstLine="708"/>
        <w:jc w:val="both"/>
        <w:rPr>
          <w:rFonts w:ascii="Times New Roman" w:hAnsi="Times New Roman" w:cs="Times New Roman"/>
          <w:b/>
          <w:bCs/>
          <w:sz w:val="28"/>
          <w:szCs w:val="28"/>
        </w:rPr>
      </w:pPr>
      <w:r>
        <w:rPr>
          <w:rFonts w:ascii="Times New Roman" w:hAnsi="Times New Roman" w:cs="Times New Roman"/>
          <w:i/>
          <w:iCs/>
          <w:sz w:val="28"/>
          <w:szCs w:val="28"/>
        </w:rPr>
        <w:t>в</w:t>
      </w:r>
      <w:r w:rsidR="00754ECD" w:rsidRPr="00507111">
        <w:rPr>
          <w:rFonts w:ascii="Times New Roman" w:hAnsi="Times New Roman" w:cs="Times New Roman"/>
          <w:i/>
          <w:iCs/>
          <w:sz w:val="28"/>
          <w:szCs w:val="28"/>
        </w:rPr>
        <w:t>-шестых</w:t>
      </w:r>
      <w:r w:rsidR="00754ECD" w:rsidRPr="00507111">
        <w:rPr>
          <w:rFonts w:ascii="Times New Roman" w:hAnsi="Times New Roman" w:cs="Times New Roman"/>
          <w:sz w:val="28"/>
          <w:szCs w:val="28"/>
        </w:rPr>
        <w:t xml:space="preserve">, важен </w:t>
      </w:r>
      <w:r w:rsidR="00754ECD" w:rsidRPr="00507111">
        <w:rPr>
          <w:rFonts w:ascii="Times New Roman" w:hAnsi="Times New Roman" w:cs="Times New Roman"/>
          <w:i/>
          <w:iCs/>
          <w:sz w:val="28"/>
          <w:szCs w:val="28"/>
        </w:rPr>
        <w:t>системный анализ</w:t>
      </w:r>
      <w:r w:rsidR="00754ECD" w:rsidRPr="00507111">
        <w:rPr>
          <w:rFonts w:ascii="Times New Roman" w:hAnsi="Times New Roman" w:cs="Times New Roman"/>
          <w:sz w:val="28"/>
          <w:szCs w:val="28"/>
        </w:rPr>
        <w:t>. Тенгрианство входило и входит в культуры различных народов. Поэтому, несмотря на схожесть этого верования у различных н</w:t>
      </w:r>
      <w:r>
        <w:rPr>
          <w:rFonts w:ascii="Times New Roman" w:hAnsi="Times New Roman" w:cs="Times New Roman"/>
          <w:sz w:val="28"/>
          <w:szCs w:val="28"/>
        </w:rPr>
        <w:t>ародов, всё-таки есть различия.</w:t>
      </w:r>
    </w:p>
    <w:p w:rsidR="00754ECD" w:rsidRPr="00176FDC" w:rsidRDefault="005567A6"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П</w:t>
      </w:r>
      <w:r w:rsidR="00754ECD" w:rsidRPr="00507111">
        <w:rPr>
          <w:rFonts w:ascii="Times New Roman" w:hAnsi="Times New Roman" w:cs="Times New Roman"/>
          <w:sz w:val="28"/>
          <w:szCs w:val="28"/>
        </w:rPr>
        <w:t xml:space="preserve">ри ближайшем рассмотрении мы удивляемся пониманию тюрков времени и пространства, и других категорий. «Время текуче и бесконечное, Пространство – расширяющееся и бесконечное (вечное и беспредельное Небо)». Это даёт понимание открытости и беспредельности. Таким образом, мы видим здесь элементы стихийной диалектики – «всё течёт, всё изменяется», всё беспредельно, вечно. Время и пространство – открыты. Такие понятия у древних тюрков позволяли не стремиться к формализации и </w:t>
      </w:r>
      <w:r w:rsidR="00754ECD" w:rsidRPr="00507111">
        <w:rPr>
          <w:rFonts w:ascii="Times New Roman" w:hAnsi="Times New Roman" w:cs="Times New Roman"/>
          <w:sz w:val="28"/>
          <w:szCs w:val="28"/>
        </w:rPr>
        <w:lastRenderedPageBreak/>
        <w:t>созданию каких-то логических схем.</w:t>
      </w:r>
      <w:r w:rsidR="00754ECD">
        <w:rPr>
          <w:rFonts w:ascii="Times New Roman" w:hAnsi="Times New Roman" w:cs="Times New Roman"/>
          <w:sz w:val="28"/>
          <w:szCs w:val="28"/>
        </w:rPr>
        <w:t xml:space="preserve"> И они не вырабатывали понятных нам категорий, а их понятие можно назвать – «концептом».</w:t>
      </w:r>
      <w:r w:rsidR="00754ECD" w:rsidRPr="00507111">
        <w:rPr>
          <w:rFonts w:ascii="Times New Roman" w:hAnsi="Times New Roman" w:cs="Times New Roman"/>
          <w:sz w:val="28"/>
          <w:szCs w:val="28"/>
        </w:rPr>
        <w:t>Совокупность концептов, тяготеющих к некоему центральному образу, образует мировоззренческую концепцию (жизни, человека и т.д.)</w:t>
      </w:r>
      <w:r w:rsidR="00754ECD">
        <w:rPr>
          <w:rFonts w:ascii="Times New Roman" w:hAnsi="Times New Roman" w:cs="Times New Roman"/>
          <w:sz w:val="28"/>
          <w:szCs w:val="28"/>
        </w:rPr>
        <w:t>. Далее автор даёт широкий анализ системы и структуры пантеона божеств тенгрианства.</w:t>
      </w:r>
    </w:p>
    <w:p w:rsidR="00754ECD" w:rsidRPr="00507111"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В параграфе мы наметили только основные подходы к пониманию тенгрианства как к религиозной идее и открытого мировоззрения древних кыргызов. Эти направления нашего исследования дали нам возможность сделать следующие выводы:</w:t>
      </w:r>
    </w:p>
    <w:p w:rsidR="00754ECD" w:rsidRPr="00507111"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тенгрианство не я</w:t>
      </w:r>
      <w:r>
        <w:rPr>
          <w:rFonts w:ascii="Times New Roman" w:hAnsi="Times New Roman" w:cs="Times New Roman"/>
          <w:sz w:val="28"/>
          <w:szCs w:val="28"/>
        </w:rPr>
        <w:t>вляется религией в её общепринят</w:t>
      </w:r>
      <w:r w:rsidRPr="00507111">
        <w:rPr>
          <w:rFonts w:ascii="Times New Roman" w:hAnsi="Times New Roman" w:cs="Times New Roman"/>
          <w:sz w:val="28"/>
          <w:szCs w:val="28"/>
        </w:rPr>
        <w:t>ом понимании, поскольку оно не имеет таких атрибутов как священное писание, культ и церковную организацию;</w:t>
      </w:r>
    </w:p>
    <w:p w:rsidR="00754ECD" w:rsidRPr="00507111"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в тенгрианстве складывался пантеон богов</w:t>
      </w:r>
      <w:r w:rsidR="00DE04E1">
        <w:rPr>
          <w:rFonts w:ascii="Times New Roman" w:hAnsi="Times New Roman" w:cs="Times New Roman"/>
          <w:sz w:val="28"/>
          <w:szCs w:val="28"/>
        </w:rPr>
        <w:t>, и постепенно образовывалась его</w:t>
      </w:r>
      <w:r w:rsidRPr="00507111">
        <w:rPr>
          <w:rFonts w:ascii="Times New Roman" w:hAnsi="Times New Roman" w:cs="Times New Roman"/>
          <w:sz w:val="28"/>
          <w:szCs w:val="28"/>
        </w:rPr>
        <w:t xml:space="preserve"> иерархия. Это был путь к установлению единобожия, но в силу исторических событий и под влиянием мировых религий установления монотеизма не состоялось;</w:t>
      </w:r>
    </w:p>
    <w:p w:rsidR="00754ECD" w:rsidRPr="00507111"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оставаясь на уровне традиционного верования, тенгрианство утрачивало своё религиозную составляющую, но оставалось ядром мировоззрения тюрко-монгольских этносов;</w:t>
      </w:r>
    </w:p>
    <w:p w:rsidR="00754ECD" w:rsidRPr="00507111"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в силу вышесказанного под тенгрианством подразумевается вся совокупность духовных ценностей кочевников;</w:t>
      </w:r>
    </w:p>
    <w:p w:rsidR="00754ECD" w:rsidRPr="00507111"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всякая религия, привнесённая извне, адаптируется, приспосабливается к местным традициям, изгоняет противоречащие ей институты и вбирает другие, которые успешно «вживаются» в новую религию, и через определённое время «выглядят» как свои;</w:t>
      </w:r>
    </w:p>
    <w:p w:rsidR="00754ECD"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современное состояние кыргызского общества способствует с одно стороны усиления влияния мировых религий, а другой – распространению различных сект и религиозных идей. Поэтом</w:t>
      </w:r>
      <w:r w:rsidR="00314C26">
        <w:rPr>
          <w:rFonts w:ascii="Times New Roman" w:hAnsi="Times New Roman" w:cs="Times New Roman"/>
          <w:sz w:val="28"/>
          <w:szCs w:val="28"/>
        </w:rPr>
        <w:t>у возможны попытки</w:t>
      </w:r>
      <w:r w:rsidRPr="00507111">
        <w:rPr>
          <w:rFonts w:ascii="Times New Roman" w:hAnsi="Times New Roman" w:cs="Times New Roman"/>
          <w:sz w:val="28"/>
          <w:szCs w:val="28"/>
        </w:rPr>
        <w:t xml:space="preserve"> возрождения тенгрианства, в виде отдельной секты, например, как «родноверы» в Рос</w:t>
      </w:r>
      <w:r>
        <w:rPr>
          <w:rFonts w:ascii="Times New Roman" w:hAnsi="Times New Roman" w:cs="Times New Roman"/>
          <w:sz w:val="28"/>
          <w:szCs w:val="28"/>
        </w:rPr>
        <w:t>с</w:t>
      </w:r>
      <w:r w:rsidRPr="00507111">
        <w:rPr>
          <w:rFonts w:ascii="Times New Roman" w:hAnsi="Times New Roman" w:cs="Times New Roman"/>
          <w:sz w:val="28"/>
          <w:szCs w:val="28"/>
        </w:rPr>
        <w:t>ии и др., получивших название «неоязычество».</w:t>
      </w:r>
    </w:p>
    <w:p w:rsidR="00754ECD" w:rsidRDefault="0054074F" w:rsidP="000871E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Во </w:t>
      </w:r>
      <w:r w:rsidRPr="00B2610B">
        <w:rPr>
          <w:rFonts w:ascii="Times New Roman" w:hAnsi="Times New Roman" w:cs="Times New Roman"/>
          <w:sz w:val="28"/>
          <w:szCs w:val="28"/>
        </w:rPr>
        <w:t>второй</w:t>
      </w:r>
      <w:r w:rsidR="00754ECD" w:rsidRPr="00B2610B">
        <w:rPr>
          <w:rFonts w:ascii="Times New Roman" w:hAnsi="Times New Roman" w:cs="Times New Roman"/>
          <w:sz w:val="28"/>
          <w:szCs w:val="28"/>
        </w:rPr>
        <w:t>главе</w:t>
      </w:r>
      <w:r w:rsidR="00754ECD" w:rsidRPr="00097805">
        <w:rPr>
          <w:rFonts w:ascii="Times New Roman" w:hAnsi="Times New Roman" w:cs="Times New Roman"/>
          <w:b/>
          <w:bCs/>
          <w:sz w:val="28"/>
          <w:szCs w:val="28"/>
        </w:rPr>
        <w:t>«Тенгрианство в контексте развития духовной культуры кыргызского народа»</w:t>
      </w:r>
      <w:r w:rsidR="00754ECD">
        <w:rPr>
          <w:rFonts w:ascii="Times New Roman" w:hAnsi="Times New Roman" w:cs="Times New Roman"/>
          <w:sz w:val="28"/>
          <w:szCs w:val="28"/>
        </w:rPr>
        <w:t>рассмотрены роль тенгрианства в этно</w:t>
      </w:r>
      <w:r w:rsidR="00894397">
        <w:rPr>
          <w:rFonts w:ascii="Times New Roman" w:hAnsi="Times New Roman" w:cs="Times New Roman"/>
          <w:sz w:val="28"/>
          <w:szCs w:val="28"/>
        </w:rPr>
        <w:t>культурогенезекыргызов, его мировоззренческие аспектыи</w:t>
      </w:r>
      <w:r w:rsidR="00754ECD">
        <w:rPr>
          <w:rFonts w:ascii="Times New Roman" w:hAnsi="Times New Roman" w:cs="Times New Roman"/>
          <w:sz w:val="28"/>
          <w:szCs w:val="28"/>
        </w:rPr>
        <w:t>современного состояния в обществе, политике и науке.</w:t>
      </w:r>
    </w:p>
    <w:p w:rsidR="00754ECD" w:rsidRPr="00507111" w:rsidRDefault="00754ECD" w:rsidP="000871EC">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 </w:t>
      </w:r>
      <w:r w:rsidRPr="00B64C58">
        <w:rPr>
          <w:rFonts w:ascii="Times New Roman" w:hAnsi="Times New Roman" w:cs="Times New Roman"/>
          <w:sz w:val="28"/>
          <w:szCs w:val="28"/>
        </w:rPr>
        <w:t>первом параграфе</w:t>
      </w:r>
      <w:r w:rsidRPr="00581D15">
        <w:rPr>
          <w:rFonts w:ascii="Times New Roman" w:hAnsi="Times New Roman" w:cs="Times New Roman"/>
          <w:b/>
          <w:bCs/>
          <w:i/>
          <w:iCs/>
          <w:sz w:val="28"/>
          <w:szCs w:val="28"/>
        </w:rPr>
        <w:t>«Рольтенгрианства в этнокультурогенезакыргызов»</w:t>
      </w:r>
      <w:r>
        <w:rPr>
          <w:rFonts w:ascii="Times New Roman" w:hAnsi="Times New Roman" w:cs="Times New Roman"/>
          <w:sz w:val="28"/>
          <w:szCs w:val="28"/>
        </w:rPr>
        <w:t xml:space="preserve"> рассмотрены вопросы становления и развития тенгрианства в социуме кыргызского народа в свете современных научных взглядов и разработок. Большое внимание уделяется учению пр</w:t>
      </w:r>
      <w:r w:rsidR="000307AF">
        <w:rPr>
          <w:rFonts w:ascii="Times New Roman" w:hAnsi="Times New Roman" w:cs="Times New Roman"/>
          <w:sz w:val="28"/>
          <w:szCs w:val="28"/>
        </w:rPr>
        <w:t>офессора Л.Н. Гумилёва о пассио</w:t>
      </w:r>
      <w:r>
        <w:rPr>
          <w:rFonts w:ascii="Times New Roman" w:hAnsi="Times New Roman" w:cs="Times New Roman"/>
          <w:sz w:val="28"/>
          <w:szCs w:val="28"/>
        </w:rPr>
        <w:t>нарности.</w:t>
      </w:r>
      <w:r w:rsidRPr="00507111">
        <w:rPr>
          <w:rFonts w:ascii="Times New Roman" w:hAnsi="Times New Roman" w:cs="Times New Roman"/>
          <w:sz w:val="28"/>
          <w:szCs w:val="28"/>
        </w:rPr>
        <w:t>Пассионарностькыргызов проявилась в том, что они, по меньшей мере, трижды появлялись на историко-политической карте Центральной Азии не только и как этнос, но и как государство, игравшее заметную роль в жизни соседних государств.</w:t>
      </w:r>
    </w:p>
    <w:p w:rsidR="00754ECD" w:rsidRPr="00507111" w:rsidRDefault="00754ECD" w:rsidP="000871EC">
      <w:pPr>
        <w:pStyle w:val="a3"/>
        <w:numPr>
          <w:ilvl w:val="0"/>
          <w:numId w:val="3"/>
        </w:numPr>
        <w:spacing w:after="0" w:line="240" w:lineRule="auto"/>
        <w:jc w:val="both"/>
        <w:rPr>
          <w:rFonts w:ascii="Times New Roman" w:hAnsi="Times New Roman" w:cs="Times New Roman"/>
          <w:sz w:val="28"/>
          <w:szCs w:val="28"/>
        </w:rPr>
      </w:pPr>
      <w:r w:rsidRPr="00507111">
        <w:rPr>
          <w:rFonts w:ascii="Times New Roman" w:hAnsi="Times New Roman" w:cs="Times New Roman"/>
          <w:sz w:val="28"/>
          <w:szCs w:val="28"/>
        </w:rPr>
        <w:t>В 201 году до н. э. Первое упоминание о государстве к</w:t>
      </w:r>
      <w:r w:rsidR="00C629C3">
        <w:rPr>
          <w:rFonts w:ascii="Times New Roman" w:hAnsi="Times New Roman" w:cs="Times New Roman"/>
          <w:sz w:val="28"/>
          <w:szCs w:val="28"/>
        </w:rPr>
        <w:t>ыргызов у озера Хыргыз-Но</w:t>
      </w:r>
      <w:r w:rsidRPr="00507111">
        <w:rPr>
          <w:rFonts w:ascii="Times New Roman" w:hAnsi="Times New Roman" w:cs="Times New Roman"/>
          <w:sz w:val="28"/>
          <w:szCs w:val="28"/>
        </w:rPr>
        <w:t>р (Западная Монголия)</w:t>
      </w:r>
      <w:r w:rsidR="00B8284F">
        <w:rPr>
          <w:rFonts w:ascii="Times New Roman" w:hAnsi="Times New Roman" w:cs="Times New Roman"/>
          <w:sz w:val="28"/>
          <w:szCs w:val="28"/>
        </w:rPr>
        <w:t>.</w:t>
      </w:r>
    </w:p>
    <w:p w:rsidR="00754ECD" w:rsidRPr="00507111" w:rsidRDefault="00754ECD" w:rsidP="000871EC">
      <w:pPr>
        <w:pStyle w:val="a3"/>
        <w:numPr>
          <w:ilvl w:val="0"/>
          <w:numId w:val="3"/>
        </w:numPr>
        <w:spacing w:after="0" w:line="240" w:lineRule="auto"/>
        <w:jc w:val="both"/>
        <w:rPr>
          <w:rFonts w:ascii="Times New Roman" w:hAnsi="Times New Roman" w:cs="Times New Roman"/>
          <w:sz w:val="28"/>
          <w:szCs w:val="28"/>
        </w:rPr>
      </w:pPr>
      <w:r w:rsidRPr="00507111">
        <w:rPr>
          <w:rFonts w:ascii="Times New Roman" w:hAnsi="Times New Roman" w:cs="Times New Roman"/>
          <w:sz w:val="28"/>
          <w:szCs w:val="28"/>
        </w:rPr>
        <w:lastRenderedPageBreak/>
        <w:t xml:space="preserve">В середине </w:t>
      </w:r>
      <w:r w:rsidRPr="00507111">
        <w:rPr>
          <w:rFonts w:ascii="Times New Roman" w:hAnsi="Times New Roman" w:cs="Times New Roman"/>
          <w:sz w:val="28"/>
          <w:szCs w:val="28"/>
          <w:lang w:val="en-US"/>
        </w:rPr>
        <w:t>V</w:t>
      </w:r>
      <w:r w:rsidRPr="00507111">
        <w:rPr>
          <w:rFonts w:ascii="Times New Roman" w:hAnsi="Times New Roman" w:cs="Times New Roman"/>
          <w:sz w:val="28"/>
          <w:szCs w:val="28"/>
        </w:rPr>
        <w:t xml:space="preserve"> в. н. э. Государство Енисейских кыргызов</w:t>
      </w:r>
      <w:r w:rsidR="00B8284F">
        <w:rPr>
          <w:rFonts w:ascii="Times New Roman" w:hAnsi="Times New Roman" w:cs="Times New Roman"/>
          <w:sz w:val="28"/>
          <w:szCs w:val="28"/>
        </w:rPr>
        <w:t>.</w:t>
      </w:r>
    </w:p>
    <w:p w:rsidR="00754ECD" w:rsidRPr="00507111" w:rsidRDefault="00754ECD" w:rsidP="000871EC">
      <w:pPr>
        <w:pStyle w:val="a3"/>
        <w:numPr>
          <w:ilvl w:val="0"/>
          <w:numId w:val="3"/>
        </w:numPr>
        <w:spacing w:after="0" w:line="240" w:lineRule="auto"/>
        <w:jc w:val="both"/>
        <w:rPr>
          <w:rFonts w:ascii="Times New Roman" w:hAnsi="Times New Roman" w:cs="Times New Roman"/>
          <w:sz w:val="28"/>
          <w:szCs w:val="28"/>
        </w:rPr>
      </w:pPr>
      <w:r w:rsidRPr="00507111">
        <w:rPr>
          <w:rFonts w:ascii="Times New Roman" w:hAnsi="Times New Roman" w:cs="Times New Roman"/>
          <w:sz w:val="28"/>
          <w:szCs w:val="28"/>
          <w:lang w:val="en-US"/>
        </w:rPr>
        <w:t>IX</w:t>
      </w:r>
      <w:r w:rsidRPr="00507111">
        <w:rPr>
          <w:rFonts w:ascii="Times New Roman" w:hAnsi="Times New Roman" w:cs="Times New Roman"/>
          <w:sz w:val="28"/>
          <w:szCs w:val="28"/>
        </w:rPr>
        <w:t xml:space="preserve"> – </w:t>
      </w:r>
      <w:r w:rsidRPr="00507111">
        <w:rPr>
          <w:rFonts w:ascii="Times New Roman" w:hAnsi="Times New Roman" w:cs="Times New Roman"/>
          <w:sz w:val="28"/>
          <w:szCs w:val="28"/>
          <w:lang w:val="en-US"/>
        </w:rPr>
        <w:t>X</w:t>
      </w:r>
      <w:r w:rsidRPr="00507111">
        <w:rPr>
          <w:rFonts w:ascii="Times New Roman" w:hAnsi="Times New Roman" w:cs="Times New Roman"/>
          <w:sz w:val="28"/>
          <w:szCs w:val="28"/>
        </w:rPr>
        <w:t xml:space="preserve"> вв.  «Кыргызское Великодержавие»</w:t>
      </w:r>
      <w:r w:rsidR="00B8284F">
        <w:rPr>
          <w:rFonts w:ascii="Times New Roman" w:hAnsi="Times New Roman" w:cs="Times New Roman"/>
          <w:sz w:val="28"/>
          <w:szCs w:val="28"/>
        </w:rPr>
        <w:t>.</w:t>
      </w:r>
    </w:p>
    <w:p w:rsidR="00754ECD"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xml:space="preserve">Осколок Кыргызского государства в Минусинской долине просуществовал в форме союза четырёх племён до </w:t>
      </w:r>
      <w:r w:rsidRPr="00507111">
        <w:rPr>
          <w:rFonts w:ascii="Times New Roman" w:hAnsi="Times New Roman" w:cs="Times New Roman"/>
          <w:sz w:val="28"/>
          <w:szCs w:val="28"/>
          <w:lang w:val="en-US"/>
        </w:rPr>
        <w:t>XVIII</w:t>
      </w:r>
      <w:r w:rsidR="000220F9">
        <w:rPr>
          <w:rFonts w:ascii="Times New Roman" w:hAnsi="Times New Roman" w:cs="Times New Roman"/>
          <w:sz w:val="28"/>
          <w:szCs w:val="28"/>
        </w:rPr>
        <w:t xml:space="preserve"> века и был</w:t>
      </w:r>
      <w:r w:rsidRPr="00507111">
        <w:rPr>
          <w:rFonts w:ascii="Times New Roman" w:hAnsi="Times New Roman" w:cs="Times New Roman"/>
          <w:sz w:val="28"/>
          <w:szCs w:val="28"/>
        </w:rPr>
        <w:t xml:space="preserve"> вынужден «рассеяться», мужественно борясь в течение более ста лет с одной стороны с экспансией Российской империи и нападками Джунгарского ханства – с другой.</w:t>
      </w:r>
    </w:p>
    <w:p w:rsidR="00754ECD" w:rsidRDefault="00B8284F" w:rsidP="000871EC">
      <w:pPr>
        <w:pStyle w:val="a9"/>
        <w:spacing w:before="0" w:beforeAutospacing="0" w:after="0" w:afterAutospacing="0"/>
        <w:ind w:firstLine="708"/>
        <w:jc w:val="both"/>
        <w:rPr>
          <w:color w:val="333333"/>
          <w:sz w:val="28"/>
          <w:szCs w:val="28"/>
        </w:rPr>
      </w:pPr>
      <w:r>
        <w:rPr>
          <w:sz w:val="28"/>
          <w:szCs w:val="28"/>
        </w:rPr>
        <w:t>В работе п</w:t>
      </w:r>
      <w:r w:rsidR="00754ECD">
        <w:rPr>
          <w:sz w:val="28"/>
          <w:szCs w:val="28"/>
        </w:rPr>
        <w:t>роведён анализ трудов историков, этнографов, которые касались или непосредственно занимались культурой кыргызов, как Н.Я. Бичурин, Ф.А. Фиельструп, С.М. Абрамзон, Т. Дж. Баялиева и др. Обращено внимание таким сохранившимся формам религиозност</w:t>
      </w:r>
      <w:r w:rsidR="00801183">
        <w:rPr>
          <w:sz w:val="28"/>
          <w:szCs w:val="28"/>
        </w:rPr>
        <w:t xml:space="preserve">и среди кыргызов как тотемизм, </w:t>
      </w:r>
      <w:r w:rsidR="00754ECD">
        <w:rPr>
          <w:sz w:val="28"/>
          <w:szCs w:val="28"/>
        </w:rPr>
        <w:t>анимизм, фетишизм, культ умерших предков. Исследованы общность и своеобразие понятий верховного божества и отдельных представителей тенгрианского па</w:t>
      </w:r>
      <w:r w:rsidR="000A461F">
        <w:rPr>
          <w:sz w:val="28"/>
          <w:szCs w:val="28"/>
        </w:rPr>
        <w:t xml:space="preserve">нтеона в кыргызском обществе. </w:t>
      </w:r>
      <w:r w:rsidR="00754ECD">
        <w:rPr>
          <w:sz w:val="28"/>
          <w:szCs w:val="28"/>
        </w:rPr>
        <w:t>На примерах показаны, с одной стороны, живучесть древних тенгрианстких обрядов (Жер-Суутайыт), и синкретизм с исламскими нововведениями. Уделено вни</w:t>
      </w:r>
      <w:r w:rsidR="000A63C7">
        <w:rPr>
          <w:sz w:val="28"/>
          <w:szCs w:val="28"/>
        </w:rPr>
        <w:t>мание роли и значению шаманизма</w:t>
      </w:r>
      <w:r w:rsidR="00754ECD">
        <w:rPr>
          <w:color w:val="333333"/>
          <w:sz w:val="28"/>
          <w:szCs w:val="28"/>
        </w:rPr>
        <w:t xml:space="preserve"> в создании Кыргызского государства в районе озера Кыргыз-Нур и на реке Енисей консолидирующую роль сыграла религия  </w:t>
      </w:r>
      <w:r w:rsidR="00EE72E6">
        <w:rPr>
          <w:color w:val="333333"/>
          <w:sz w:val="28"/>
          <w:szCs w:val="28"/>
        </w:rPr>
        <w:t>древних кыргызов – Тенгрианство.</w:t>
      </w:r>
    </w:p>
    <w:p w:rsidR="00EE72E6" w:rsidRDefault="00EE72E6" w:rsidP="000871EC">
      <w:pPr>
        <w:pStyle w:val="a9"/>
        <w:spacing w:before="0" w:beforeAutospacing="0" w:after="0" w:afterAutospacing="0"/>
        <w:ind w:firstLine="708"/>
        <w:jc w:val="both"/>
        <w:rPr>
          <w:color w:val="333333"/>
          <w:sz w:val="28"/>
          <w:szCs w:val="28"/>
        </w:rPr>
      </w:pPr>
      <w:r>
        <w:rPr>
          <w:color w:val="333333"/>
          <w:sz w:val="28"/>
          <w:szCs w:val="28"/>
        </w:rPr>
        <w:t>На основе этого сделаны следующие выводы:</w:t>
      </w:r>
    </w:p>
    <w:p w:rsidR="00754ECD" w:rsidRDefault="00754ECD" w:rsidP="000871EC">
      <w:pPr>
        <w:pStyle w:val="a9"/>
        <w:spacing w:before="0" w:beforeAutospacing="0" w:after="0" w:afterAutospacing="0"/>
        <w:ind w:firstLine="708"/>
        <w:jc w:val="both"/>
        <w:rPr>
          <w:color w:val="333333"/>
          <w:sz w:val="28"/>
          <w:szCs w:val="28"/>
        </w:rPr>
      </w:pPr>
      <w:r>
        <w:rPr>
          <w:color w:val="333333"/>
          <w:sz w:val="28"/>
          <w:szCs w:val="28"/>
        </w:rPr>
        <w:t>- если считать, что религия в какой-то мере отображает становление и развитие общества, то следует считать, что в государстве Енисейских кыргызов существовала религия тенгрианство с его развитыми институтами;</w:t>
      </w:r>
    </w:p>
    <w:p w:rsidR="00754ECD" w:rsidRDefault="00754ECD" w:rsidP="000871EC">
      <w:pPr>
        <w:pStyle w:val="a9"/>
        <w:spacing w:before="0" w:beforeAutospacing="0" w:after="0" w:afterAutospacing="0"/>
        <w:ind w:firstLine="708"/>
        <w:jc w:val="both"/>
        <w:rPr>
          <w:color w:val="333333"/>
          <w:sz w:val="28"/>
          <w:szCs w:val="28"/>
        </w:rPr>
      </w:pPr>
      <w:r>
        <w:rPr>
          <w:color w:val="333333"/>
          <w:sz w:val="28"/>
          <w:szCs w:val="28"/>
        </w:rPr>
        <w:t>- поскольку существовало развитое государственное управление в государстве во главе с единоначалием верховного Ажо, то это, естественно отражало верховенство бога Тенгри в пантеоне богов, и, вероятно, были его служители;</w:t>
      </w:r>
    </w:p>
    <w:p w:rsidR="00754ECD" w:rsidRDefault="00754ECD" w:rsidP="000871EC">
      <w:pPr>
        <w:pStyle w:val="a9"/>
        <w:spacing w:before="0" w:beforeAutospacing="0" w:after="0" w:afterAutospacing="0"/>
        <w:ind w:firstLine="708"/>
        <w:jc w:val="both"/>
        <w:rPr>
          <w:color w:val="333333"/>
          <w:sz w:val="28"/>
          <w:szCs w:val="28"/>
        </w:rPr>
      </w:pPr>
      <w:r>
        <w:rPr>
          <w:color w:val="333333"/>
          <w:sz w:val="28"/>
          <w:szCs w:val="28"/>
        </w:rPr>
        <w:t>- шаманство не было формой религии, а магией, и, как показывают исследования учёных-этнографов, свою деятельность направляло на излечение людей, изгнание злых духов и т.п.</w:t>
      </w:r>
    </w:p>
    <w:p w:rsidR="00D0402D" w:rsidRDefault="00754ECD" w:rsidP="000871EC">
      <w:pPr>
        <w:pStyle w:val="a9"/>
        <w:spacing w:before="0" w:beforeAutospacing="0" w:after="0" w:afterAutospacing="0"/>
        <w:ind w:firstLine="708"/>
        <w:jc w:val="both"/>
        <w:rPr>
          <w:sz w:val="28"/>
          <w:szCs w:val="28"/>
        </w:rPr>
      </w:pPr>
      <w:r>
        <w:rPr>
          <w:color w:val="333333"/>
          <w:sz w:val="28"/>
          <w:szCs w:val="28"/>
        </w:rPr>
        <w:t xml:space="preserve">Во </w:t>
      </w:r>
      <w:r w:rsidRPr="00A71912">
        <w:rPr>
          <w:color w:val="333333"/>
          <w:sz w:val="28"/>
          <w:szCs w:val="28"/>
        </w:rPr>
        <w:t>втором параграфе</w:t>
      </w:r>
      <w:r w:rsidRPr="00581D15">
        <w:rPr>
          <w:b/>
          <w:bCs/>
          <w:i/>
          <w:iCs/>
          <w:color w:val="333333"/>
          <w:sz w:val="28"/>
          <w:szCs w:val="28"/>
        </w:rPr>
        <w:t>«Мировоззренческие</w:t>
      </w:r>
      <w:r w:rsidR="00B64C58">
        <w:rPr>
          <w:b/>
          <w:bCs/>
          <w:i/>
          <w:iCs/>
          <w:color w:val="333333"/>
          <w:sz w:val="28"/>
          <w:szCs w:val="28"/>
        </w:rPr>
        <w:t>парадигмы</w:t>
      </w:r>
      <w:r w:rsidRPr="00581D15">
        <w:rPr>
          <w:b/>
          <w:bCs/>
          <w:i/>
          <w:iCs/>
          <w:color w:val="333333"/>
          <w:sz w:val="28"/>
          <w:szCs w:val="28"/>
        </w:rPr>
        <w:t>тенгрианства»</w:t>
      </w:r>
      <w:r>
        <w:rPr>
          <w:color w:val="333333"/>
          <w:sz w:val="28"/>
          <w:szCs w:val="28"/>
        </w:rPr>
        <w:t xml:space="preserve"> соискатель стремился</w:t>
      </w:r>
      <w:r w:rsidRPr="00507111">
        <w:rPr>
          <w:sz w:val="28"/>
          <w:szCs w:val="28"/>
        </w:rPr>
        <w:t>раскрытьтенгрианство как открытое мировоззрение, интегрировавшее в себя мифологию, верование, обряды и донаучные взгляды древних тюркских народов, мы должны для себя уяснить: каким было и является мировоззрение тенгрианства.</w:t>
      </w:r>
    </w:p>
    <w:p w:rsidR="00D0402D" w:rsidRPr="00573A9E" w:rsidRDefault="00D0402D" w:rsidP="00D0402D">
      <w:pPr>
        <w:spacing w:after="0" w:line="240" w:lineRule="auto"/>
        <w:ind w:firstLine="708"/>
        <w:jc w:val="both"/>
        <w:rPr>
          <w:rFonts w:ascii="Times New Roman" w:hAnsi="Times New Roman" w:cs="Times New Roman"/>
          <w:sz w:val="28"/>
          <w:szCs w:val="28"/>
        </w:rPr>
      </w:pPr>
      <w:r w:rsidRPr="00573A9E">
        <w:rPr>
          <w:rFonts w:ascii="Times New Roman" w:hAnsi="Times New Roman" w:cs="Times New Roman"/>
          <w:sz w:val="28"/>
          <w:szCs w:val="28"/>
        </w:rPr>
        <w:t>Тюрки считали, что Вселенная, мир вечны во времени. В одном стихотворном отрывке поэт, описывая состояние мира, отмечает, что человек, родившись не живёт вечно, даже Солнце и звёзды по</w:t>
      </w:r>
      <w:r>
        <w:rPr>
          <w:rFonts w:ascii="Times New Roman" w:hAnsi="Times New Roman" w:cs="Times New Roman"/>
          <w:sz w:val="28"/>
          <w:szCs w:val="28"/>
        </w:rPr>
        <w:t>стоянно рождаются и разрушаются</w:t>
      </w:r>
      <w:r w:rsidRPr="00573A9E">
        <w:rPr>
          <w:rFonts w:ascii="Times New Roman" w:hAnsi="Times New Roman" w:cs="Times New Roman"/>
          <w:sz w:val="28"/>
          <w:szCs w:val="28"/>
        </w:rPr>
        <w:t>.</w:t>
      </w:r>
    </w:p>
    <w:p w:rsidR="00D0402D" w:rsidRPr="00507111" w:rsidRDefault="00D0402D" w:rsidP="00D0402D">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xml:space="preserve">Мировоззрение – слово не только сложно-составное само по себе, имеющего понятия «мир», то есть охватывающее всю окружающую действительность, и «воззрение», где приставка «воз» придаёт слову значение не только видения или смотрения, но </w:t>
      </w:r>
      <w:r>
        <w:rPr>
          <w:rFonts w:ascii="Times New Roman" w:hAnsi="Times New Roman" w:cs="Times New Roman"/>
          <w:sz w:val="28"/>
          <w:szCs w:val="28"/>
        </w:rPr>
        <w:t xml:space="preserve">и </w:t>
      </w:r>
      <w:r w:rsidRPr="00507111">
        <w:rPr>
          <w:rFonts w:ascii="Times New Roman" w:hAnsi="Times New Roman" w:cs="Times New Roman"/>
          <w:sz w:val="28"/>
          <w:szCs w:val="28"/>
        </w:rPr>
        <w:t xml:space="preserve">познанияи обобщения. Близкими по смыслу и родству являются слова мироощущение, </w:t>
      </w:r>
      <w:r w:rsidRPr="00507111">
        <w:rPr>
          <w:rFonts w:ascii="Times New Roman" w:hAnsi="Times New Roman" w:cs="Times New Roman"/>
          <w:sz w:val="28"/>
          <w:szCs w:val="28"/>
        </w:rPr>
        <w:lastRenderedPageBreak/>
        <w:t>миросозерцание, миропонимание.</w:t>
      </w:r>
      <w:r>
        <w:rPr>
          <w:rFonts w:ascii="Times New Roman" w:hAnsi="Times New Roman" w:cs="Times New Roman"/>
          <w:sz w:val="28"/>
          <w:szCs w:val="28"/>
        </w:rPr>
        <w:t xml:space="preserve"> Но в отличие от них термин мировоззрение имеет два значение, то есть «смотреть на что-то» и «смотреть с чего-то»</w:t>
      </w:r>
      <w:r w:rsidR="00721128">
        <w:rPr>
          <w:rFonts w:ascii="Times New Roman" w:hAnsi="Times New Roman" w:cs="Times New Roman"/>
          <w:sz w:val="28"/>
          <w:szCs w:val="28"/>
        </w:rPr>
        <w:t>, то есть, с какой-то позиции</w:t>
      </w:r>
      <w:r>
        <w:rPr>
          <w:rFonts w:ascii="Times New Roman" w:hAnsi="Times New Roman" w:cs="Times New Roman"/>
          <w:sz w:val="28"/>
          <w:szCs w:val="28"/>
        </w:rPr>
        <w:t xml:space="preserve">. И поэтому </w:t>
      </w:r>
      <w:r w:rsidR="00721128">
        <w:rPr>
          <w:rFonts w:ascii="Times New Roman" w:hAnsi="Times New Roman" w:cs="Times New Roman"/>
          <w:sz w:val="28"/>
          <w:szCs w:val="28"/>
        </w:rPr>
        <w:t xml:space="preserve">он </w:t>
      </w:r>
      <w:r>
        <w:rPr>
          <w:rFonts w:ascii="Times New Roman" w:hAnsi="Times New Roman" w:cs="Times New Roman"/>
          <w:sz w:val="28"/>
          <w:szCs w:val="28"/>
        </w:rPr>
        <w:t>имеет и пассивную и активную окраску.</w:t>
      </w:r>
    </w:p>
    <w:p w:rsidR="00F077CC" w:rsidRPr="00507111" w:rsidRDefault="00F077CC" w:rsidP="00F077C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Мировоззрение разделяется по типам и уровням. Бывает индивидуальное и групповое мировоззрение, мировоззрение классов и целых народов. Бывает научное и обыденное мировоззрение, мифологическо</w:t>
      </w:r>
      <w:r w:rsidR="002B1AB5">
        <w:rPr>
          <w:rFonts w:ascii="Times New Roman" w:hAnsi="Times New Roman" w:cs="Times New Roman"/>
          <w:sz w:val="28"/>
          <w:szCs w:val="28"/>
        </w:rPr>
        <w:t>е</w:t>
      </w:r>
      <w:r w:rsidRPr="00507111">
        <w:rPr>
          <w:rFonts w:ascii="Times New Roman" w:hAnsi="Times New Roman" w:cs="Times New Roman"/>
          <w:sz w:val="28"/>
          <w:szCs w:val="28"/>
        </w:rPr>
        <w:t xml:space="preserve"> и религиозное, художественное и эстетическое, этическое и правовое. Естественно у одного и того же человека в детстве, молодости и зрелости может мировоззрения меняться диаметрально.</w:t>
      </w:r>
    </w:p>
    <w:p w:rsidR="00D0402D" w:rsidRPr="00507111" w:rsidRDefault="00D0402D" w:rsidP="00D0402D">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В советское время утверждалось, что «единственным, последовательным мировоззрением, как по своему содержанию, так и по форме выражения, является марксизм-ленинизм» А моральный кодекс строителя коммунизма был выражением этого мировоззрения.</w:t>
      </w:r>
      <w:r w:rsidR="00F077CC">
        <w:rPr>
          <w:rFonts w:ascii="Times New Roman" w:hAnsi="Times New Roman" w:cs="Times New Roman"/>
          <w:sz w:val="28"/>
          <w:szCs w:val="28"/>
        </w:rPr>
        <w:t xml:space="preserve"> То есть такое многоплановое понятие как мировоззрение сводилось к доминирующему учению.</w:t>
      </w:r>
    </w:p>
    <w:p w:rsidR="00664231" w:rsidRDefault="00664231" w:rsidP="00664231">
      <w:pPr>
        <w:spacing w:after="0" w:line="240" w:lineRule="auto"/>
        <w:ind w:firstLine="708"/>
        <w:jc w:val="both"/>
        <w:rPr>
          <w:rFonts w:ascii="Times New Roman" w:hAnsi="Times New Roman" w:cs="Times New Roman"/>
          <w:sz w:val="28"/>
          <w:szCs w:val="28"/>
        </w:rPr>
      </w:pPr>
      <w:r w:rsidRPr="00B76C97">
        <w:rPr>
          <w:rFonts w:ascii="Times New Roman" w:hAnsi="Times New Roman" w:cs="Times New Roman"/>
          <w:sz w:val="28"/>
          <w:szCs w:val="28"/>
        </w:rPr>
        <w:t xml:space="preserve">Если свести содержание мировоззрения человека к наиболее общим (основным) взглядам человека на мир, то они группируются вокруг его религиозных, научных, философских, идеологических, моральных, правовых и эстетических позиций. То есть ядро мировоззрения человека составляют основные формы общественного сознания: мифология, религия, философия, наука и искусство. И поэтому в зависимости от доминирования у человека или общества </w:t>
      </w:r>
      <w:r w:rsidR="00721128">
        <w:rPr>
          <w:rFonts w:ascii="Times New Roman" w:hAnsi="Times New Roman" w:cs="Times New Roman"/>
          <w:sz w:val="28"/>
          <w:szCs w:val="28"/>
        </w:rPr>
        <w:t xml:space="preserve">определённых </w:t>
      </w:r>
      <w:r w:rsidRPr="00B76C97">
        <w:rPr>
          <w:rFonts w:ascii="Times New Roman" w:hAnsi="Times New Roman" w:cs="Times New Roman"/>
          <w:sz w:val="28"/>
          <w:szCs w:val="28"/>
        </w:rPr>
        <w:t>взглядов</w:t>
      </w:r>
      <w:r w:rsidR="00721128">
        <w:rPr>
          <w:rFonts w:ascii="Times New Roman" w:hAnsi="Times New Roman" w:cs="Times New Roman"/>
          <w:sz w:val="28"/>
          <w:szCs w:val="28"/>
        </w:rPr>
        <w:t xml:space="preserve">, </w:t>
      </w:r>
      <w:r w:rsidRPr="00B76C97">
        <w:rPr>
          <w:rFonts w:ascii="Times New Roman" w:hAnsi="Times New Roman" w:cs="Times New Roman"/>
          <w:sz w:val="28"/>
          <w:szCs w:val="28"/>
        </w:rPr>
        <w:t xml:space="preserve"> ми</w:t>
      </w:r>
      <w:r w:rsidR="00721128">
        <w:rPr>
          <w:rFonts w:ascii="Times New Roman" w:hAnsi="Times New Roman" w:cs="Times New Roman"/>
          <w:sz w:val="28"/>
          <w:szCs w:val="28"/>
        </w:rPr>
        <w:t>ровоззрение приобретает названия</w:t>
      </w:r>
      <w:r w:rsidRPr="00B76C97">
        <w:rPr>
          <w:rFonts w:ascii="Times New Roman" w:hAnsi="Times New Roman" w:cs="Times New Roman"/>
          <w:sz w:val="28"/>
          <w:szCs w:val="28"/>
        </w:rPr>
        <w:t>: религиозное, научное, художественное и т.д.</w:t>
      </w:r>
    </w:p>
    <w:p w:rsidR="00664231" w:rsidRDefault="00664231" w:rsidP="0066423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 идеология, мораль и право</w:t>
      </w:r>
      <w:r w:rsidR="00306D4A">
        <w:rPr>
          <w:rFonts w:ascii="Times New Roman" w:hAnsi="Times New Roman" w:cs="Times New Roman"/>
          <w:sz w:val="28"/>
          <w:szCs w:val="28"/>
        </w:rPr>
        <w:t>, как формы общественного сознания, являются «производными» от пяти основных форм и зависят от содержания.</w:t>
      </w:r>
    </w:p>
    <w:p w:rsidR="00306D4A" w:rsidRDefault="00306D4A" w:rsidP="0066423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Поскольку в основе культуры древних кыргызов стояла мифология</w:t>
      </w:r>
      <w:r w:rsidR="00BA5806">
        <w:rPr>
          <w:rFonts w:ascii="Times New Roman" w:hAnsi="Times New Roman" w:cs="Times New Roman"/>
          <w:sz w:val="28"/>
          <w:szCs w:val="28"/>
        </w:rPr>
        <w:t>,</w:t>
      </w:r>
      <w:r>
        <w:rPr>
          <w:rFonts w:ascii="Times New Roman" w:hAnsi="Times New Roman" w:cs="Times New Roman"/>
          <w:sz w:val="28"/>
          <w:szCs w:val="28"/>
        </w:rPr>
        <w:t xml:space="preserve"> и не были выработаны </w:t>
      </w:r>
      <w:r w:rsidR="00341DF3">
        <w:rPr>
          <w:rFonts w:ascii="Times New Roman" w:hAnsi="Times New Roman" w:cs="Times New Roman"/>
          <w:sz w:val="28"/>
          <w:szCs w:val="28"/>
        </w:rPr>
        <w:t>философские и научные категории, не произошла</w:t>
      </w:r>
      <w:r w:rsidR="00341DF3" w:rsidRPr="00507111">
        <w:rPr>
          <w:rFonts w:ascii="Times New Roman" w:hAnsi="Times New Roman" w:cs="Times New Roman"/>
          <w:sz w:val="28"/>
          <w:szCs w:val="28"/>
        </w:rPr>
        <w:t>систематизация и рационализация понятий и формулировок.</w:t>
      </w:r>
      <w:r w:rsidR="00341DF3">
        <w:rPr>
          <w:rFonts w:ascii="Times New Roman" w:hAnsi="Times New Roman" w:cs="Times New Roman"/>
          <w:sz w:val="28"/>
          <w:szCs w:val="28"/>
        </w:rPr>
        <w:t xml:space="preserve"> Это может быть связано с неразвитостью письменности, когда не было возможности закрепить какие-то достижения в науке, а последующем поколении развивать их дальше, как это случилось в Древних Греции, Китае или Индии.</w:t>
      </w:r>
    </w:p>
    <w:p w:rsidR="00306D4A" w:rsidRPr="00B76C97" w:rsidRDefault="00341DF3" w:rsidP="00664231">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xml:space="preserve">Устные традиции тюркских народов, хотя и дали великолепные образцы эпических форм, как </w:t>
      </w:r>
      <w:r>
        <w:rPr>
          <w:rFonts w:ascii="Times New Roman" w:hAnsi="Times New Roman" w:cs="Times New Roman"/>
          <w:sz w:val="28"/>
          <w:szCs w:val="28"/>
        </w:rPr>
        <w:t xml:space="preserve">эпос </w:t>
      </w:r>
      <w:r w:rsidRPr="00507111">
        <w:rPr>
          <w:rFonts w:ascii="Times New Roman" w:hAnsi="Times New Roman" w:cs="Times New Roman"/>
          <w:sz w:val="28"/>
          <w:szCs w:val="28"/>
        </w:rPr>
        <w:t>«Манас», в которых отразились история, нравы, обычаи и т.п., не могли включать в себя чисто на</w:t>
      </w:r>
      <w:r w:rsidR="00617A25">
        <w:rPr>
          <w:rFonts w:ascii="Times New Roman" w:hAnsi="Times New Roman" w:cs="Times New Roman"/>
          <w:sz w:val="28"/>
          <w:szCs w:val="28"/>
        </w:rPr>
        <w:t xml:space="preserve">учные или философские понятия. </w:t>
      </w:r>
      <w:r w:rsidRPr="00507111">
        <w:rPr>
          <w:rFonts w:ascii="Times New Roman" w:hAnsi="Times New Roman" w:cs="Times New Roman"/>
          <w:sz w:val="28"/>
          <w:szCs w:val="28"/>
        </w:rPr>
        <w:t xml:space="preserve">И </w:t>
      </w:r>
      <w:r w:rsidR="00617A25">
        <w:rPr>
          <w:rFonts w:ascii="Times New Roman" w:hAnsi="Times New Roman" w:cs="Times New Roman"/>
          <w:sz w:val="28"/>
          <w:szCs w:val="28"/>
        </w:rPr>
        <w:t>поэтому тюркско</w:t>
      </w:r>
      <w:r w:rsidR="002B1AB5">
        <w:rPr>
          <w:rFonts w:ascii="Times New Roman" w:hAnsi="Times New Roman" w:cs="Times New Roman"/>
          <w:sz w:val="28"/>
          <w:szCs w:val="28"/>
        </w:rPr>
        <w:t>му</w:t>
      </w:r>
      <w:r w:rsidR="00617A25">
        <w:rPr>
          <w:rFonts w:ascii="Times New Roman" w:hAnsi="Times New Roman" w:cs="Times New Roman"/>
          <w:sz w:val="28"/>
          <w:szCs w:val="28"/>
        </w:rPr>
        <w:t xml:space="preserve"> мировоззр</w:t>
      </w:r>
      <w:r w:rsidR="002B1AB5">
        <w:rPr>
          <w:rFonts w:ascii="Times New Roman" w:hAnsi="Times New Roman" w:cs="Times New Roman"/>
          <w:sz w:val="28"/>
          <w:szCs w:val="28"/>
        </w:rPr>
        <w:t>ению более соответствует термин</w:t>
      </w:r>
      <w:r w:rsidR="00617A25" w:rsidRPr="00507111">
        <w:rPr>
          <w:rFonts w:ascii="Times New Roman" w:hAnsi="Times New Roman" w:cs="Times New Roman"/>
          <w:sz w:val="28"/>
          <w:szCs w:val="28"/>
        </w:rPr>
        <w:t>«концепт», понимаем</w:t>
      </w:r>
      <w:r w:rsidR="002B1AB5">
        <w:rPr>
          <w:rFonts w:ascii="Times New Roman" w:hAnsi="Times New Roman" w:cs="Times New Roman"/>
          <w:sz w:val="28"/>
          <w:szCs w:val="28"/>
        </w:rPr>
        <w:t>ый</w:t>
      </w:r>
      <w:r w:rsidR="00617A25" w:rsidRPr="00507111">
        <w:rPr>
          <w:rFonts w:ascii="Times New Roman" w:hAnsi="Times New Roman" w:cs="Times New Roman"/>
          <w:sz w:val="28"/>
          <w:szCs w:val="28"/>
        </w:rPr>
        <w:t xml:space="preserve"> как единица </w:t>
      </w:r>
      <w:r w:rsidR="00617A25" w:rsidRPr="00507111">
        <w:rPr>
          <w:rFonts w:ascii="Times New Roman" w:hAnsi="Times New Roman" w:cs="Times New Roman"/>
          <w:i/>
          <w:sz w:val="28"/>
          <w:szCs w:val="28"/>
        </w:rPr>
        <w:t>оперативного</w:t>
      </w:r>
      <w:r w:rsidR="003D7E9A">
        <w:rPr>
          <w:rFonts w:ascii="Times New Roman" w:hAnsi="Times New Roman" w:cs="Times New Roman"/>
          <w:sz w:val="28"/>
          <w:szCs w:val="28"/>
        </w:rPr>
        <w:t xml:space="preserve"> сознания (образы и</w:t>
      </w:r>
      <w:r w:rsidR="00617A25" w:rsidRPr="00507111">
        <w:rPr>
          <w:rFonts w:ascii="Times New Roman" w:hAnsi="Times New Roman" w:cs="Times New Roman"/>
          <w:sz w:val="28"/>
          <w:szCs w:val="28"/>
        </w:rPr>
        <w:t xml:space="preserve"> представления, не всегда реализуемые в логической форме)</w:t>
      </w:r>
      <w:r w:rsidR="00617A25">
        <w:rPr>
          <w:rFonts w:ascii="Times New Roman" w:hAnsi="Times New Roman" w:cs="Times New Roman"/>
          <w:sz w:val="28"/>
          <w:szCs w:val="28"/>
        </w:rPr>
        <w:t xml:space="preserve">, чем слово «понятие», например, </w:t>
      </w:r>
      <w:r w:rsidR="00934902" w:rsidRPr="00934902">
        <w:rPr>
          <w:rFonts w:ascii="Times New Roman" w:hAnsi="Times New Roman" w:cs="Times New Roman"/>
          <w:i/>
          <w:sz w:val="28"/>
          <w:szCs w:val="28"/>
        </w:rPr>
        <w:t>«человек»</w:t>
      </w:r>
      <w:r w:rsidR="00934902">
        <w:rPr>
          <w:rFonts w:ascii="Times New Roman" w:hAnsi="Times New Roman" w:cs="Times New Roman"/>
          <w:sz w:val="28"/>
          <w:szCs w:val="28"/>
        </w:rPr>
        <w:t xml:space="preserve"> или </w:t>
      </w:r>
      <w:r w:rsidR="00617A25" w:rsidRPr="00934902">
        <w:rPr>
          <w:rFonts w:ascii="Times New Roman" w:hAnsi="Times New Roman" w:cs="Times New Roman"/>
          <w:i/>
          <w:sz w:val="28"/>
          <w:szCs w:val="28"/>
        </w:rPr>
        <w:t>«жизнь»</w:t>
      </w:r>
      <w:r w:rsidRPr="00934902">
        <w:rPr>
          <w:rFonts w:ascii="Times New Roman" w:hAnsi="Times New Roman" w:cs="Times New Roman"/>
          <w:i/>
          <w:sz w:val="28"/>
          <w:szCs w:val="28"/>
        </w:rPr>
        <w:t>.</w:t>
      </w:r>
      <w:r w:rsidRPr="00507111">
        <w:rPr>
          <w:rFonts w:ascii="Times New Roman" w:hAnsi="Times New Roman" w:cs="Times New Roman"/>
          <w:sz w:val="28"/>
          <w:szCs w:val="28"/>
        </w:rPr>
        <w:t xml:space="preserve"> Совокупность концептов</w:t>
      </w:r>
      <w:r w:rsidR="00934902">
        <w:rPr>
          <w:rFonts w:ascii="Times New Roman" w:hAnsi="Times New Roman" w:cs="Times New Roman"/>
          <w:sz w:val="28"/>
          <w:szCs w:val="28"/>
        </w:rPr>
        <w:t xml:space="preserve"> (</w:t>
      </w:r>
      <w:r w:rsidR="00934902" w:rsidRPr="00934902">
        <w:rPr>
          <w:rFonts w:ascii="Times New Roman" w:hAnsi="Times New Roman" w:cs="Times New Roman"/>
          <w:i/>
          <w:sz w:val="28"/>
          <w:szCs w:val="28"/>
        </w:rPr>
        <w:t>жизнь человека</w:t>
      </w:r>
      <w:r w:rsidR="00934902">
        <w:rPr>
          <w:rFonts w:ascii="Times New Roman" w:hAnsi="Times New Roman" w:cs="Times New Roman"/>
          <w:sz w:val="28"/>
          <w:szCs w:val="28"/>
        </w:rPr>
        <w:t xml:space="preserve">) </w:t>
      </w:r>
      <w:r w:rsidRPr="00507111">
        <w:rPr>
          <w:rFonts w:ascii="Times New Roman" w:hAnsi="Times New Roman" w:cs="Times New Roman"/>
          <w:sz w:val="28"/>
          <w:szCs w:val="28"/>
        </w:rPr>
        <w:t xml:space="preserve">тяготеющих к некоему центральному образу, образует мировоззренческую концепцию </w:t>
      </w:r>
      <w:r w:rsidRPr="00934902">
        <w:rPr>
          <w:rFonts w:ascii="Times New Roman" w:hAnsi="Times New Roman" w:cs="Times New Roman"/>
          <w:i/>
          <w:sz w:val="28"/>
          <w:szCs w:val="28"/>
        </w:rPr>
        <w:t>(жи</w:t>
      </w:r>
      <w:r w:rsidR="00934902" w:rsidRPr="00934902">
        <w:rPr>
          <w:rFonts w:ascii="Times New Roman" w:hAnsi="Times New Roman" w:cs="Times New Roman"/>
          <w:i/>
          <w:sz w:val="28"/>
          <w:szCs w:val="28"/>
        </w:rPr>
        <w:t>вого</w:t>
      </w:r>
      <w:r w:rsidRPr="00507111">
        <w:rPr>
          <w:rFonts w:ascii="Times New Roman" w:hAnsi="Times New Roman" w:cs="Times New Roman"/>
          <w:sz w:val="28"/>
          <w:szCs w:val="28"/>
        </w:rPr>
        <w:t>)</w:t>
      </w:r>
      <w:r w:rsidR="002B1AB5">
        <w:rPr>
          <w:rFonts w:ascii="Times New Roman" w:hAnsi="Times New Roman" w:cs="Times New Roman"/>
          <w:sz w:val="28"/>
          <w:szCs w:val="28"/>
        </w:rPr>
        <w:t>.</w:t>
      </w:r>
    </w:p>
    <w:p w:rsidR="00D0402D" w:rsidRDefault="00073B35" w:rsidP="000871EC">
      <w:pPr>
        <w:pStyle w:val="a9"/>
        <w:spacing w:before="0" w:beforeAutospacing="0" w:after="0" w:afterAutospacing="0"/>
        <w:ind w:firstLine="708"/>
        <w:jc w:val="both"/>
        <w:rPr>
          <w:sz w:val="28"/>
          <w:szCs w:val="28"/>
        </w:rPr>
      </w:pPr>
      <w:r w:rsidRPr="00507111">
        <w:rPr>
          <w:sz w:val="28"/>
          <w:szCs w:val="28"/>
        </w:rPr>
        <w:t xml:space="preserve">Мировоззрение тюркских народов обосновывается вокруг темы «жизнь – природа – человек». </w:t>
      </w:r>
      <w:r w:rsidR="006E34C2">
        <w:rPr>
          <w:sz w:val="28"/>
          <w:szCs w:val="28"/>
        </w:rPr>
        <w:t xml:space="preserve">С точки зрения аксиологии </w:t>
      </w:r>
      <w:r w:rsidRPr="00507111">
        <w:rPr>
          <w:sz w:val="28"/>
          <w:szCs w:val="28"/>
        </w:rPr>
        <w:t xml:space="preserve">это закономерно, ибо </w:t>
      </w:r>
      <w:r w:rsidRPr="00507111">
        <w:rPr>
          <w:sz w:val="28"/>
          <w:szCs w:val="28"/>
        </w:rPr>
        <w:lastRenderedPageBreak/>
        <w:t>жизнь человеческого сообщества – главная ценность в мире.</w:t>
      </w:r>
      <w:r>
        <w:rPr>
          <w:sz w:val="28"/>
          <w:szCs w:val="28"/>
        </w:rPr>
        <w:t>Поэтому</w:t>
      </w:r>
      <w:r w:rsidR="00C82F8F">
        <w:rPr>
          <w:sz w:val="28"/>
          <w:szCs w:val="28"/>
        </w:rPr>
        <w:t xml:space="preserve">кыргызы говорили: </w:t>
      </w:r>
      <w:r w:rsidR="002B1AB5">
        <w:rPr>
          <w:i/>
          <w:sz w:val="28"/>
          <w:szCs w:val="28"/>
        </w:rPr>
        <w:t xml:space="preserve">«Эл аманболсо, мен </w:t>
      </w:r>
      <w:r w:rsidR="00C82F8F" w:rsidRPr="006E34C2">
        <w:rPr>
          <w:i/>
          <w:sz w:val="28"/>
          <w:szCs w:val="28"/>
        </w:rPr>
        <w:t>да аман»</w:t>
      </w:r>
      <w:r w:rsidR="00C82F8F">
        <w:rPr>
          <w:sz w:val="28"/>
          <w:szCs w:val="28"/>
        </w:rPr>
        <w:t xml:space="preserve"> (Если жив народ, и я – жив) и </w:t>
      </w:r>
      <w:r>
        <w:rPr>
          <w:sz w:val="28"/>
          <w:szCs w:val="28"/>
        </w:rPr>
        <w:t>обраща</w:t>
      </w:r>
      <w:r w:rsidR="00C82F8F">
        <w:rPr>
          <w:sz w:val="28"/>
          <w:szCs w:val="28"/>
        </w:rPr>
        <w:t>лись</w:t>
      </w:r>
      <w:r w:rsidRPr="00507111">
        <w:rPr>
          <w:sz w:val="28"/>
          <w:szCs w:val="28"/>
        </w:rPr>
        <w:t>к Природе</w:t>
      </w:r>
      <w:r>
        <w:rPr>
          <w:sz w:val="28"/>
          <w:szCs w:val="28"/>
        </w:rPr>
        <w:t>, как к</w:t>
      </w:r>
      <w:r w:rsidRPr="00507111">
        <w:rPr>
          <w:sz w:val="28"/>
          <w:szCs w:val="28"/>
        </w:rPr>
        <w:t xml:space="preserve"> единственному источнику жизни</w:t>
      </w:r>
      <w:r>
        <w:rPr>
          <w:sz w:val="28"/>
          <w:szCs w:val="28"/>
        </w:rPr>
        <w:t xml:space="preserve">. Но, они видели и </w:t>
      </w:r>
      <w:r w:rsidRPr="00507111">
        <w:rPr>
          <w:sz w:val="28"/>
          <w:szCs w:val="28"/>
        </w:rPr>
        <w:t>печальны</w:t>
      </w:r>
      <w:r>
        <w:rPr>
          <w:sz w:val="28"/>
          <w:szCs w:val="28"/>
        </w:rPr>
        <w:t>й конец человека</w:t>
      </w:r>
      <w:r w:rsidRPr="00507111">
        <w:rPr>
          <w:sz w:val="28"/>
          <w:szCs w:val="28"/>
        </w:rPr>
        <w:t xml:space="preserve"> и уязвимости человеческого бытия, призна</w:t>
      </w:r>
      <w:r>
        <w:rPr>
          <w:sz w:val="28"/>
          <w:szCs w:val="28"/>
        </w:rPr>
        <w:t>вая</w:t>
      </w:r>
      <w:r w:rsidRPr="00507111">
        <w:rPr>
          <w:sz w:val="28"/>
          <w:szCs w:val="28"/>
        </w:rPr>
        <w:t xml:space="preserve"> закономерность подобного исхода. Преодолеть </w:t>
      </w:r>
      <w:r>
        <w:rPr>
          <w:sz w:val="28"/>
          <w:szCs w:val="28"/>
        </w:rPr>
        <w:t xml:space="preserve">эту </w:t>
      </w:r>
      <w:r w:rsidRPr="00507111">
        <w:rPr>
          <w:sz w:val="28"/>
          <w:szCs w:val="28"/>
        </w:rPr>
        <w:t xml:space="preserve">несправедливость или хотя бы получить надежду на это можно признанием тождества человека и природы. </w:t>
      </w:r>
      <w:r w:rsidR="00C82F8F">
        <w:rPr>
          <w:sz w:val="28"/>
          <w:szCs w:val="28"/>
        </w:rPr>
        <w:t>И</w:t>
      </w:r>
      <w:r w:rsidRPr="00507111">
        <w:rPr>
          <w:sz w:val="28"/>
          <w:szCs w:val="28"/>
        </w:rPr>
        <w:t xml:space="preserve">дея тождества </w:t>
      </w:r>
      <w:r w:rsidR="00C82F8F">
        <w:rPr>
          <w:sz w:val="28"/>
          <w:szCs w:val="28"/>
        </w:rPr>
        <w:t>отразилась в</w:t>
      </w:r>
      <w:r w:rsidRPr="00507111">
        <w:rPr>
          <w:sz w:val="28"/>
          <w:szCs w:val="28"/>
        </w:rPr>
        <w:t xml:space="preserve"> миф</w:t>
      </w:r>
      <w:r w:rsidR="00C82F8F">
        <w:rPr>
          <w:sz w:val="28"/>
          <w:szCs w:val="28"/>
        </w:rPr>
        <w:t>ах текстам, ритуалах и обычаях</w:t>
      </w:r>
      <w:r>
        <w:rPr>
          <w:sz w:val="28"/>
          <w:szCs w:val="28"/>
        </w:rPr>
        <w:t>.</w:t>
      </w:r>
      <w:r w:rsidRPr="00507111">
        <w:rPr>
          <w:sz w:val="28"/>
          <w:szCs w:val="28"/>
        </w:rPr>
        <w:t>Поэтому сам уровень развития тю</w:t>
      </w:r>
      <w:r>
        <w:rPr>
          <w:sz w:val="28"/>
          <w:szCs w:val="28"/>
        </w:rPr>
        <w:t>ркского общества не предполагал</w:t>
      </w:r>
      <w:r w:rsidRPr="00507111">
        <w:rPr>
          <w:sz w:val="28"/>
          <w:szCs w:val="28"/>
        </w:rPr>
        <w:t xml:space="preserve"> категоризацию представлений о мире, равно как не существовало потребности в жестких дефинициях.</w:t>
      </w:r>
    </w:p>
    <w:p w:rsidR="00D0402D" w:rsidRDefault="00C85649" w:rsidP="000871EC">
      <w:pPr>
        <w:pStyle w:val="a9"/>
        <w:spacing w:before="0" w:beforeAutospacing="0" w:after="0" w:afterAutospacing="0"/>
        <w:ind w:firstLine="708"/>
        <w:jc w:val="both"/>
        <w:rPr>
          <w:sz w:val="28"/>
          <w:szCs w:val="28"/>
        </w:rPr>
      </w:pPr>
      <w:r>
        <w:rPr>
          <w:sz w:val="28"/>
          <w:szCs w:val="28"/>
        </w:rPr>
        <w:t xml:space="preserve">Тождество человека и природы проявляется даже в </w:t>
      </w:r>
      <w:r w:rsidRPr="00507111">
        <w:rPr>
          <w:sz w:val="28"/>
          <w:szCs w:val="28"/>
        </w:rPr>
        <w:t>терминологии в тюркских языках</w:t>
      </w:r>
      <w:r>
        <w:rPr>
          <w:sz w:val="28"/>
          <w:szCs w:val="28"/>
        </w:rPr>
        <w:t>. Одними и теми же словами</w:t>
      </w:r>
      <w:r w:rsidRPr="00507111">
        <w:rPr>
          <w:sz w:val="28"/>
          <w:szCs w:val="28"/>
        </w:rPr>
        <w:t xml:space="preserve"> описывалось анатомия, социальные структуры, топография, </w:t>
      </w:r>
      <w:r>
        <w:rPr>
          <w:sz w:val="28"/>
          <w:szCs w:val="28"/>
        </w:rPr>
        <w:t xml:space="preserve">понятия времени </w:t>
      </w:r>
      <w:r w:rsidRPr="00507111">
        <w:rPr>
          <w:sz w:val="28"/>
          <w:szCs w:val="28"/>
        </w:rPr>
        <w:t xml:space="preserve">и т. д. Например, </w:t>
      </w:r>
      <w:r>
        <w:rPr>
          <w:sz w:val="28"/>
          <w:szCs w:val="28"/>
        </w:rPr>
        <w:t xml:space="preserve">в </w:t>
      </w:r>
      <w:r w:rsidRPr="00507111">
        <w:rPr>
          <w:sz w:val="28"/>
          <w:szCs w:val="28"/>
        </w:rPr>
        <w:t>общетюркско</w:t>
      </w:r>
      <w:r>
        <w:rPr>
          <w:sz w:val="28"/>
          <w:szCs w:val="28"/>
        </w:rPr>
        <w:t>е понятие</w:t>
      </w:r>
      <w:r w:rsidRPr="005E7769">
        <w:rPr>
          <w:sz w:val="28"/>
          <w:szCs w:val="28"/>
        </w:rPr>
        <w:t>«баш»</w:t>
      </w:r>
      <w:r w:rsidRPr="00507111">
        <w:rPr>
          <w:sz w:val="28"/>
          <w:szCs w:val="28"/>
        </w:rPr>
        <w:t xml:space="preserve"> входили значения «голова», «руководитель», «вершина», «начало», «исток»,</w:t>
      </w:r>
      <w:r>
        <w:rPr>
          <w:sz w:val="28"/>
          <w:szCs w:val="28"/>
        </w:rPr>
        <w:t xml:space="preserve"> «главный», «первый».</w:t>
      </w:r>
      <w:r w:rsidRPr="00507111">
        <w:rPr>
          <w:sz w:val="28"/>
          <w:szCs w:val="28"/>
        </w:rPr>
        <w:t xml:space="preserve"> Встающая за ними картина космической «анатомии» позволяет соотнести голову человека с вершиной, спину – с возвышенностью, руки с руслами и оврагами, ветвями, жилы и кровенос</w:t>
      </w:r>
      <w:r w:rsidR="00E46292">
        <w:rPr>
          <w:sz w:val="28"/>
          <w:szCs w:val="28"/>
        </w:rPr>
        <w:t>ные сосуды – с корнями деревьев</w:t>
      </w:r>
      <w:r>
        <w:rPr>
          <w:sz w:val="28"/>
          <w:szCs w:val="28"/>
        </w:rPr>
        <w:t>.</w:t>
      </w:r>
    </w:p>
    <w:p w:rsidR="00C85649" w:rsidRDefault="00C85649" w:rsidP="000871EC">
      <w:pPr>
        <w:pStyle w:val="a9"/>
        <w:spacing w:before="0" w:beforeAutospacing="0" w:after="0" w:afterAutospacing="0"/>
        <w:ind w:firstLine="708"/>
        <w:jc w:val="both"/>
        <w:rPr>
          <w:sz w:val="28"/>
          <w:szCs w:val="28"/>
        </w:rPr>
      </w:pPr>
      <w:r w:rsidRPr="00507111">
        <w:rPr>
          <w:sz w:val="28"/>
          <w:szCs w:val="28"/>
        </w:rPr>
        <w:t>О единстве человека и природы повествуют многие легенды кыргызов. В одних случаях из горного «материала» создаются герои – баатыры, а в других они превращаются в горы, утёсы и скалы, а третьих, качества героев сопоставляются с природными объектами: «нос как хреб</w:t>
      </w:r>
      <w:r>
        <w:rPr>
          <w:sz w:val="28"/>
          <w:szCs w:val="28"/>
        </w:rPr>
        <w:t>ет», «глаза как озёра» и т.п. С</w:t>
      </w:r>
      <w:r w:rsidRPr="00507111">
        <w:rPr>
          <w:sz w:val="28"/>
          <w:szCs w:val="28"/>
        </w:rPr>
        <w:t>опоставление частей тела героя-богатыря, предка с частями земной поверхности стоит водном ряду с универсальными мифологическими концепциями о космическом теле первочеловека, из которого создаётся вселенная</w:t>
      </w:r>
      <w:r>
        <w:rPr>
          <w:sz w:val="28"/>
          <w:szCs w:val="28"/>
        </w:rPr>
        <w:t>.</w:t>
      </w:r>
    </w:p>
    <w:p w:rsidR="00C85649" w:rsidRPr="00507111" w:rsidRDefault="00C85649" w:rsidP="00C8564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Мифоэкологическое</w:t>
      </w:r>
      <w:r w:rsidRPr="00477461">
        <w:rPr>
          <w:rFonts w:ascii="Times New Roman" w:hAnsi="Times New Roman" w:cs="Times New Roman"/>
          <w:sz w:val="28"/>
          <w:szCs w:val="28"/>
        </w:rPr>
        <w:t xml:space="preserve"> сознание наделяло человека фантастической возможностью влиять на погоду. Этой способностью обладали </w:t>
      </w:r>
      <w:r w:rsidR="00690514" w:rsidRPr="00690514">
        <w:rPr>
          <w:rFonts w:ascii="Times New Roman" w:hAnsi="Times New Roman" w:cs="Times New Roman"/>
          <w:i/>
          <w:sz w:val="28"/>
          <w:szCs w:val="28"/>
        </w:rPr>
        <w:t>жайчы</w:t>
      </w:r>
      <w:r w:rsidRPr="00477461">
        <w:rPr>
          <w:rFonts w:ascii="Times New Roman" w:hAnsi="Times New Roman" w:cs="Times New Roman"/>
          <w:sz w:val="28"/>
          <w:szCs w:val="28"/>
        </w:rPr>
        <w:t xml:space="preserve"> –</w:t>
      </w:r>
      <w:r w:rsidRPr="00507111">
        <w:rPr>
          <w:rFonts w:ascii="Times New Roman" w:hAnsi="Times New Roman" w:cs="Times New Roman"/>
          <w:sz w:val="28"/>
          <w:szCs w:val="28"/>
        </w:rPr>
        <w:t xml:space="preserve"> владельцы камня </w:t>
      </w:r>
      <w:r w:rsidR="00690514">
        <w:rPr>
          <w:rFonts w:ascii="Times New Roman" w:hAnsi="Times New Roman" w:cs="Times New Roman"/>
          <w:i/>
          <w:sz w:val="28"/>
          <w:szCs w:val="28"/>
        </w:rPr>
        <w:t>жай</w:t>
      </w:r>
      <w:r w:rsidRPr="00507111">
        <w:rPr>
          <w:rFonts w:ascii="Times New Roman" w:hAnsi="Times New Roman" w:cs="Times New Roman"/>
          <w:i/>
          <w:sz w:val="28"/>
          <w:szCs w:val="28"/>
        </w:rPr>
        <w:t>-таш</w:t>
      </w:r>
      <w:r w:rsidRPr="00507111">
        <w:rPr>
          <w:rFonts w:ascii="Times New Roman" w:hAnsi="Times New Roman" w:cs="Times New Roman"/>
          <w:sz w:val="28"/>
          <w:szCs w:val="28"/>
        </w:rPr>
        <w:t>. Владение камнем ставило его в исключительное положение</w:t>
      </w:r>
      <w:r w:rsidR="00690514">
        <w:rPr>
          <w:rFonts w:ascii="Times New Roman" w:hAnsi="Times New Roman" w:cs="Times New Roman"/>
          <w:sz w:val="28"/>
          <w:szCs w:val="28"/>
        </w:rPr>
        <w:t xml:space="preserve">. </w:t>
      </w:r>
      <w:r w:rsidRPr="00507111">
        <w:rPr>
          <w:rFonts w:ascii="Times New Roman" w:hAnsi="Times New Roman" w:cs="Times New Roman"/>
          <w:sz w:val="28"/>
          <w:szCs w:val="28"/>
        </w:rPr>
        <w:t>Он властвует над природой, раствор</w:t>
      </w:r>
      <w:r w:rsidR="004D5073">
        <w:rPr>
          <w:rFonts w:ascii="Times New Roman" w:hAnsi="Times New Roman" w:cs="Times New Roman"/>
          <w:sz w:val="28"/>
          <w:szCs w:val="28"/>
        </w:rPr>
        <w:t>яется в ней</w:t>
      </w:r>
      <w:r w:rsidRPr="00507111">
        <w:rPr>
          <w:rFonts w:ascii="Times New Roman" w:hAnsi="Times New Roman" w:cs="Times New Roman"/>
          <w:sz w:val="28"/>
          <w:szCs w:val="28"/>
        </w:rPr>
        <w:t xml:space="preserve"> и изнутри воздействует на неё. </w:t>
      </w:r>
      <w:r w:rsidR="00690514">
        <w:rPr>
          <w:rFonts w:ascii="Times New Roman" w:hAnsi="Times New Roman" w:cs="Times New Roman"/>
          <w:sz w:val="28"/>
          <w:szCs w:val="28"/>
        </w:rPr>
        <w:t>Это</w:t>
      </w:r>
      <w:r w:rsidR="004D5073">
        <w:rPr>
          <w:rFonts w:ascii="Times New Roman" w:hAnsi="Times New Roman" w:cs="Times New Roman"/>
          <w:sz w:val="28"/>
          <w:szCs w:val="28"/>
        </w:rPr>
        <w:t xml:space="preserve"> явление </w:t>
      </w:r>
      <w:r w:rsidR="00690514">
        <w:rPr>
          <w:rFonts w:ascii="Times New Roman" w:hAnsi="Times New Roman" w:cs="Times New Roman"/>
          <w:sz w:val="28"/>
          <w:szCs w:val="28"/>
        </w:rPr>
        <w:t>получило отражение в эпосе «Манас».</w:t>
      </w:r>
    </w:p>
    <w:p w:rsidR="00C85649" w:rsidRDefault="00E03C0B" w:rsidP="000871EC">
      <w:pPr>
        <w:pStyle w:val="a9"/>
        <w:spacing w:before="0" w:beforeAutospacing="0" w:after="0" w:afterAutospacing="0"/>
        <w:ind w:firstLine="708"/>
        <w:jc w:val="both"/>
        <w:rPr>
          <w:sz w:val="28"/>
          <w:szCs w:val="28"/>
        </w:rPr>
      </w:pPr>
      <w:r>
        <w:rPr>
          <w:sz w:val="28"/>
          <w:szCs w:val="28"/>
        </w:rPr>
        <w:t xml:space="preserve">Мифопоэтическая логика </w:t>
      </w:r>
      <w:r w:rsidR="00C85649" w:rsidRPr="00507111">
        <w:rPr>
          <w:sz w:val="28"/>
          <w:szCs w:val="28"/>
        </w:rPr>
        <w:t xml:space="preserve">прямо соотносила природные проявления и жизненные процессы человеческого организма. Отсюда сказки о том, что со смертью дерева погибает и человек, каким-то образом связанным с этим растением. В мифологической традиции человек, был </w:t>
      </w:r>
      <w:r w:rsidR="00690514">
        <w:rPr>
          <w:sz w:val="28"/>
          <w:szCs w:val="28"/>
        </w:rPr>
        <w:t>создан</w:t>
      </w:r>
      <w:r>
        <w:rPr>
          <w:sz w:val="28"/>
          <w:szCs w:val="28"/>
        </w:rPr>
        <w:t xml:space="preserve"> из природных материалов: земли, глины, дерева,</w:t>
      </w:r>
      <w:r w:rsidR="00C85649" w:rsidRPr="00507111">
        <w:rPr>
          <w:sz w:val="28"/>
          <w:szCs w:val="28"/>
        </w:rPr>
        <w:t xml:space="preserve"> соединё</w:t>
      </w:r>
      <w:r>
        <w:rPr>
          <w:sz w:val="28"/>
          <w:szCs w:val="28"/>
        </w:rPr>
        <w:t>нных и одушевлённых</w:t>
      </w:r>
      <w:r w:rsidR="00C85649" w:rsidRPr="00507111">
        <w:rPr>
          <w:sz w:val="28"/>
          <w:szCs w:val="28"/>
        </w:rPr>
        <w:t xml:space="preserve"> божеством</w:t>
      </w:r>
      <w:r>
        <w:rPr>
          <w:sz w:val="28"/>
          <w:szCs w:val="28"/>
        </w:rPr>
        <w:t xml:space="preserve">. </w:t>
      </w:r>
      <w:r w:rsidR="00C85649" w:rsidRPr="00507111">
        <w:rPr>
          <w:sz w:val="28"/>
          <w:szCs w:val="28"/>
        </w:rPr>
        <w:t xml:space="preserve">Древнетюркский миф, зафиксированный в </w:t>
      </w:r>
      <w:r w:rsidR="00C85649" w:rsidRPr="00507111">
        <w:rPr>
          <w:sz w:val="28"/>
          <w:szCs w:val="28"/>
          <w:lang w:val="en-US"/>
        </w:rPr>
        <w:t>XIV</w:t>
      </w:r>
      <w:r w:rsidR="00C85649" w:rsidRPr="00507111">
        <w:rPr>
          <w:sz w:val="28"/>
          <w:szCs w:val="28"/>
        </w:rPr>
        <w:t xml:space="preserve"> в., повествует, как в пещере вода затопила грот и занесла глиной ямку, имевшую форму человека. Под влиянием тепла глина ожила и возник человек</w:t>
      </w:r>
      <w:r w:rsidR="00C85649">
        <w:rPr>
          <w:sz w:val="28"/>
          <w:szCs w:val="28"/>
        </w:rPr>
        <w:t>.</w:t>
      </w:r>
    </w:p>
    <w:p w:rsidR="00C85649" w:rsidRPr="00507111" w:rsidRDefault="00C85649" w:rsidP="00C85649">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Этот миф примечателен тем, что здесь в «сотворении человека» не участвует</w:t>
      </w:r>
      <w:r w:rsidR="00690514">
        <w:rPr>
          <w:rFonts w:ascii="Times New Roman" w:hAnsi="Times New Roman" w:cs="Times New Roman"/>
          <w:sz w:val="28"/>
          <w:szCs w:val="28"/>
        </w:rPr>
        <w:t xml:space="preserve"> бог или божество. И, поэтому, </w:t>
      </w:r>
      <w:r w:rsidRPr="00507111">
        <w:rPr>
          <w:rFonts w:ascii="Times New Roman" w:hAnsi="Times New Roman" w:cs="Times New Roman"/>
          <w:sz w:val="28"/>
          <w:szCs w:val="28"/>
        </w:rPr>
        <w:t>самым удивительным образом этот миф вполне соответствует современным научным теориям о происхождении живых существ в силу соответствующих условий (влага, температура, исходная форма – молекулы углеводов, защищённо</w:t>
      </w:r>
      <w:r w:rsidR="00690514">
        <w:rPr>
          <w:rFonts w:ascii="Times New Roman" w:hAnsi="Times New Roman" w:cs="Times New Roman"/>
          <w:sz w:val="28"/>
          <w:szCs w:val="28"/>
        </w:rPr>
        <w:t>е место</w:t>
      </w:r>
      <w:r w:rsidR="00B4160A">
        <w:rPr>
          <w:rFonts w:ascii="Times New Roman" w:hAnsi="Times New Roman" w:cs="Times New Roman"/>
          <w:sz w:val="28"/>
          <w:szCs w:val="28"/>
        </w:rPr>
        <w:t xml:space="preserve"> и </w:t>
      </w:r>
      <w:r w:rsidR="00B4160A">
        <w:rPr>
          <w:rFonts w:ascii="Times New Roman" w:hAnsi="Times New Roman" w:cs="Times New Roman"/>
          <w:sz w:val="28"/>
          <w:szCs w:val="28"/>
        </w:rPr>
        <w:lastRenderedPageBreak/>
        <w:t>т.п</w:t>
      </w:r>
      <w:r w:rsidR="00690514">
        <w:rPr>
          <w:rFonts w:ascii="Times New Roman" w:hAnsi="Times New Roman" w:cs="Times New Roman"/>
          <w:sz w:val="28"/>
          <w:szCs w:val="28"/>
        </w:rPr>
        <w:t>.</w:t>
      </w:r>
      <w:r w:rsidR="00593937">
        <w:rPr>
          <w:rFonts w:ascii="Times New Roman" w:hAnsi="Times New Roman" w:cs="Times New Roman"/>
          <w:sz w:val="28"/>
          <w:szCs w:val="28"/>
        </w:rPr>
        <w:t>).</w:t>
      </w:r>
      <w:r w:rsidR="00690514">
        <w:rPr>
          <w:rFonts w:ascii="Times New Roman" w:hAnsi="Times New Roman" w:cs="Times New Roman"/>
          <w:sz w:val="28"/>
          <w:szCs w:val="28"/>
        </w:rPr>
        <w:t xml:space="preserve">Удивительно, </w:t>
      </w:r>
      <w:r w:rsidRPr="00507111">
        <w:rPr>
          <w:rFonts w:ascii="Times New Roman" w:hAnsi="Times New Roman" w:cs="Times New Roman"/>
          <w:sz w:val="28"/>
          <w:szCs w:val="28"/>
        </w:rPr>
        <w:t>как в этой наивной легенде элементы мышления древнего человека соответствуют логике построения научно</w:t>
      </w:r>
      <w:r w:rsidR="00690514">
        <w:rPr>
          <w:rFonts w:ascii="Times New Roman" w:hAnsi="Times New Roman" w:cs="Times New Roman"/>
          <w:sz w:val="28"/>
          <w:szCs w:val="28"/>
        </w:rPr>
        <w:t>й гипотезы современными учёными.</w:t>
      </w:r>
      <w:r w:rsidRPr="00507111">
        <w:rPr>
          <w:rFonts w:ascii="Times New Roman" w:hAnsi="Times New Roman" w:cs="Times New Roman"/>
          <w:sz w:val="28"/>
          <w:szCs w:val="28"/>
        </w:rPr>
        <w:t xml:space="preserve"> Но мы ещё знаем о том, что многие герои тюркского фольклора родились именно в пещерах (предок тюрков Ашина и др.)</w:t>
      </w:r>
    </w:p>
    <w:p w:rsidR="00C85649" w:rsidRPr="00507111" w:rsidRDefault="00C85649" w:rsidP="00593937">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xml:space="preserve">Наши предки – носители мифоэпического знания – жили с ощущением единства реального мира во всех его проявлениях, хотя природа этого единства им была необъяснима, но возможно интуитивно – понятна. Интуитивно-материалистический взгляд на природу тюркского общества явилось результатом целостного восприятия мира. Другими словами, единство всего живого – в закономерном многообразии форм – для тюркского мировоззрения было </w:t>
      </w:r>
      <w:r w:rsidR="00134291">
        <w:rPr>
          <w:rFonts w:ascii="Times New Roman" w:hAnsi="Times New Roman" w:cs="Times New Roman"/>
          <w:sz w:val="28"/>
          <w:szCs w:val="28"/>
        </w:rPr>
        <w:t>реальностью.</w:t>
      </w:r>
    </w:p>
    <w:p w:rsidR="00C71244" w:rsidRDefault="00617A25" w:rsidP="00617A25">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xml:space="preserve">Не случайно у кыргызов есть пословица: </w:t>
      </w:r>
      <w:r w:rsidRPr="00C71244">
        <w:rPr>
          <w:rFonts w:ascii="Times New Roman" w:hAnsi="Times New Roman" w:cs="Times New Roman"/>
          <w:i/>
          <w:sz w:val="28"/>
          <w:szCs w:val="28"/>
        </w:rPr>
        <w:t>«Аманчылыкжаманчылыктыженет»</w:t>
      </w:r>
      <w:r w:rsidRPr="00507111">
        <w:rPr>
          <w:rFonts w:ascii="Times New Roman" w:hAnsi="Times New Roman" w:cs="Times New Roman"/>
          <w:sz w:val="28"/>
          <w:szCs w:val="28"/>
        </w:rPr>
        <w:t xml:space="preserve"> (Существующее (живущее) побеждает и плохое). Если даже человек будет плох, то существуя, он может </w:t>
      </w:r>
      <w:r>
        <w:rPr>
          <w:rFonts w:ascii="Times New Roman" w:hAnsi="Times New Roman" w:cs="Times New Roman"/>
          <w:sz w:val="28"/>
          <w:szCs w:val="28"/>
        </w:rPr>
        <w:t>ис</w:t>
      </w:r>
      <w:r w:rsidRPr="00507111">
        <w:rPr>
          <w:rFonts w:ascii="Times New Roman" w:hAnsi="Times New Roman" w:cs="Times New Roman"/>
          <w:sz w:val="28"/>
          <w:szCs w:val="28"/>
        </w:rPr>
        <w:t xml:space="preserve">правиться. Если победило зло, то живущее (добро), в конечном счёте, одолеет зло. Здесь мы видим, что тюркское мировоззрение чуждо резкой дуальности, не до конца противопоставляет добро и зло, всегда допускает их перевоплощение, перерастание друг в друга. Для него отношения природы и человека представляются не как противников, а как отношения причины и следствия. И если Жизнь – единственная функция Природы, то близость людей к природе закономерно осознавалась как </w:t>
      </w:r>
      <w:r w:rsidRPr="00593937">
        <w:rPr>
          <w:rFonts w:ascii="Times New Roman" w:hAnsi="Times New Roman" w:cs="Times New Roman"/>
          <w:sz w:val="28"/>
          <w:szCs w:val="28"/>
        </w:rPr>
        <w:t xml:space="preserve">родство </w:t>
      </w:r>
      <w:r w:rsidRPr="00507111">
        <w:rPr>
          <w:rFonts w:ascii="Times New Roman" w:hAnsi="Times New Roman" w:cs="Times New Roman"/>
          <w:sz w:val="28"/>
          <w:szCs w:val="28"/>
        </w:rPr>
        <w:t xml:space="preserve">с нею. </w:t>
      </w:r>
    </w:p>
    <w:p w:rsidR="00617A25" w:rsidRPr="00507111" w:rsidRDefault="00617A25" w:rsidP="00617A25">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Поэтому тюркское мировоззрение уводит родословную человека в мир природных форм, в сферу космических стихий. При этом созидательные функции приписывает в равно степени Небу и Земле. Как мы знаем по руническим надписям, тюркские каганы называли себя «неборождёнными». Иногда созидающие функции неба подчёркиваются в поздних шаманских текстах, как эхо идеологии древнетюркских государств.</w:t>
      </w:r>
    </w:p>
    <w:p w:rsidR="00617A25" w:rsidRPr="00507111" w:rsidRDefault="00617A25" w:rsidP="00617A25">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В поздней мифо</w:t>
      </w:r>
      <w:r>
        <w:rPr>
          <w:rFonts w:ascii="Times New Roman" w:hAnsi="Times New Roman" w:cs="Times New Roman"/>
          <w:sz w:val="28"/>
          <w:szCs w:val="28"/>
        </w:rPr>
        <w:t>-</w:t>
      </w:r>
      <w:r w:rsidRPr="00507111">
        <w:rPr>
          <w:rFonts w:ascii="Times New Roman" w:hAnsi="Times New Roman" w:cs="Times New Roman"/>
          <w:sz w:val="28"/>
          <w:szCs w:val="28"/>
        </w:rPr>
        <w:t>ритуальной традиции акцентировались порождающие функции Земли. Рождение человека из земного лона находит соответствия в лексике и обрядовой практике практически во всех тюркских народов. Имя божества земли – Умай – означает еще и «послед», «детское место», «матка», «утроба». Символ земли как порождающего чрева дублируется в тюркской культуре многократно. Тем самым утверждается глобальная идея автохтонности (термин К. Леви-Стросса), или земного происхождение человека. Любое укромное место (пещера, полость, расщелина, «пазуха горы») у многих тюркских народов могут стать местом возникновения жизни.</w:t>
      </w:r>
    </w:p>
    <w:p w:rsidR="00617A25" w:rsidRPr="00507111" w:rsidRDefault="00617A25" w:rsidP="00617A25">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xml:space="preserve">Природа для тюркского мировоззрения является единственным самодостаточным источником жизни. Особенно ярко этот мотив проявляется в проведении обряда «Жер-Суутайыт». В литературе описаны особенности проведения этого ритуала у различных тюркских народов. Несмотря на различие в деталях, в целом, они имеют общие элементы. Это жертвоприношение домашнего животного на лоне природы, время – конец весны или начало лета, место – берег реки или озера. Кровь жертвенного </w:t>
      </w:r>
      <w:r w:rsidRPr="00507111">
        <w:rPr>
          <w:rFonts w:ascii="Times New Roman" w:hAnsi="Times New Roman" w:cs="Times New Roman"/>
          <w:sz w:val="28"/>
          <w:szCs w:val="28"/>
        </w:rPr>
        <w:lastRenderedPageBreak/>
        <w:t>животного обычно должн</w:t>
      </w:r>
      <w:r>
        <w:rPr>
          <w:rFonts w:ascii="Times New Roman" w:hAnsi="Times New Roman" w:cs="Times New Roman"/>
          <w:sz w:val="28"/>
          <w:szCs w:val="28"/>
        </w:rPr>
        <w:t>а</w:t>
      </w:r>
      <w:r w:rsidRPr="00507111">
        <w:rPr>
          <w:rFonts w:ascii="Times New Roman" w:hAnsi="Times New Roman" w:cs="Times New Roman"/>
          <w:sz w:val="28"/>
          <w:szCs w:val="28"/>
        </w:rPr>
        <w:t xml:space="preserve"> истекать в воду, а мясо варится и поедается участниками ритуала. Обряд завершается гуляниями и играми молодёжи.</w:t>
      </w:r>
    </w:p>
    <w:p w:rsidR="00617A25" w:rsidRDefault="00617A25" w:rsidP="00617A25">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По тюркскому мировоззрению именно коллективное обрядовое действие было наиболее эффективным средством установления контакта с иным миром. Это способ единения людей вокруг своей веры, способ почитания своих богов, просьба ниспослания блага. В целом обряд «Жер-Суутайыт», по мнению многих исследователей является своеобразным соединением, «свадьбой» с природой. Во время ритуала мужчины просили ниспослания «зародышей» (</w:t>
      </w:r>
      <w:r w:rsidRPr="00507111">
        <w:rPr>
          <w:rFonts w:ascii="Times New Roman" w:hAnsi="Times New Roman" w:cs="Times New Roman"/>
          <w:i/>
          <w:sz w:val="28"/>
          <w:szCs w:val="28"/>
        </w:rPr>
        <w:t>кут</w:t>
      </w:r>
      <w:r w:rsidRPr="00507111">
        <w:rPr>
          <w:rFonts w:ascii="Times New Roman" w:hAnsi="Times New Roman" w:cs="Times New Roman"/>
          <w:sz w:val="28"/>
          <w:szCs w:val="28"/>
        </w:rPr>
        <w:t>), некоей первопричины будущего рождения младенца в утробе матери. Возможно, традиционное сознание полагало, что для появления новой жизни соединение в браке недостаточно. Брак физиологический малозначим, и требуется участие в этом процессе неких небесных сил. Вероятно, формула «браки совершаются на небесах» в тюркском обществе была во</w:t>
      </w:r>
      <w:r>
        <w:rPr>
          <w:rFonts w:ascii="Times New Roman" w:hAnsi="Times New Roman" w:cs="Times New Roman"/>
          <w:sz w:val="28"/>
          <w:szCs w:val="28"/>
        </w:rPr>
        <w:t>спринята в её абсолютном смысле.</w:t>
      </w:r>
    </w:p>
    <w:p w:rsidR="00617A25" w:rsidRPr="00507111" w:rsidRDefault="00617A25" w:rsidP="00617A25">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xml:space="preserve">Развитие человечества к середине </w:t>
      </w:r>
      <w:r w:rsidRPr="00507111">
        <w:rPr>
          <w:rFonts w:ascii="Times New Roman" w:hAnsi="Times New Roman" w:cs="Times New Roman"/>
          <w:sz w:val="28"/>
          <w:szCs w:val="28"/>
          <w:lang w:val="en-US"/>
        </w:rPr>
        <w:t>XX</w:t>
      </w:r>
      <w:r w:rsidRPr="00507111">
        <w:rPr>
          <w:rFonts w:ascii="Times New Roman" w:hAnsi="Times New Roman" w:cs="Times New Roman"/>
          <w:sz w:val="28"/>
          <w:szCs w:val="28"/>
        </w:rPr>
        <w:t xml:space="preserve"> в. пришло к этому пониманию, когда достижения науки и техники поставили под угрозу не только существование человечества и саму природу в целом, как источника жизни. И здесь «испуганное» ядерным грибом человечество, пожалуй, впервые осознало себя как частицу этой природы, усомнилось в правильности своего концепта дуальности, противопоставления себя природе, которую нужно «покорить», «подчинить» и т.п. Примеры Чернобыля и Фукусима показали, что в деле «покорения» природы в самых, казалось, передовых областях таит в с</w:t>
      </w:r>
      <w:r w:rsidR="00CC1207">
        <w:rPr>
          <w:rFonts w:ascii="Times New Roman" w:hAnsi="Times New Roman" w:cs="Times New Roman"/>
          <w:sz w:val="28"/>
          <w:szCs w:val="28"/>
        </w:rPr>
        <w:t>ебе много угроз человечеству.</w:t>
      </w:r>
    </w:p>
    <w:p w:rsidR="00934902" w:rsidRDefault="00617A25" w:rsidP="00617A25">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xml:space="preserve">Тюркское общество поэтому выработало другую модель мира – открытая и гибкая при неизменности основных концептов. Его мифический мир, как и реальный, состоит из компонентов объединяющих, но не разобщающих. Его стратегия строится на принципах партнёрства и диалога. </w:t>
      </w:r>
    </w:p>
    <w:p w:rsidR="00934902" w:rsidRDefault="00617A25" w:rsidP="00617A25">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xml:space="preserve">Исследователи отмечают, что «ожидание «милостей» от природы, столь явно звучащее в текстах шаманских молитв, вовсе не означало беспомощности человека. Скорее, следует говорить об интуитивном осознании </w:t>
      </w:r>
      <w:r w:rsidRPr="00934902">
        <w:rPr>
          <w:rFonts w:ascii="Times New Roman" w:hAnsi="Times New Roman" w:cs="Times New Roman"/>
          <w:sz w:val="28"/>
          <w:szCs w:val="28"/>
        </w:rPr>
        <w:t>своего</w:t>
      </w:r>
      <w:r w:rsidRPr="00507111">
        <w:rPr>
          <w:rFonts w:ascii="Times New Roman" w:hAnsi="Times New Roman" w:cs="Times New Roman"/>
          <w:sz w:val="28"/>
          <w:szCs w:val="28"/>
        </w:rPr>
        <w:t xml:space="preserve"> места в мироздании, ощущении собственной малости перед величием Природы. Кроме того, отношения «старших» и «младших» предполагали наличие прав и обязанностей у обеих сторон. Вся мифоритуальная практика тюрков – это постоянный диалог с природой, в котором шлифовались языки культуры, удовлетворялись потребности общества в принципиально непрагматичном знании и умении. </w:t>
      </w:r>
    </w:p>
    <w:p w:rsidR="00617A25" w:rsidRPr="00507111" w:rsidRDefault="00934902" w:rsidP="00617A25">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В</w:t>
      </w:r>
      <w:r w:rsidR="00617A25" w:rsidRPr="00507111">
        <w:rPr>
          <w:rFonts w:ascii="Times New Roman" w:hAnsi="Times New Roman" w:cs="Times New Roman"/>
          <w:sz w:val="28"/>
          <w:szCs w:val="28"/>
        </w:rPr>
        <w:t xml:space="preserve"> тюркском мировоззрении нет жесткого дуализма</w:t>
      </w:r>
      <w:r>
        <w:rPr>
          <w:rFonts w:ascii="Times New Roman" w:hAnsi="Times New Roman" w:cs="Times New Roman"/>
          <w:sz w:val="28"/>
          <w:szCs w:val="28"/>
        </w:rPr>
        <w:t xml:space="preserve">, </w:t>
      </w:r>
      <w:r w:rsidR="00617A25" w:rsidRPr="00507111">
        <w:rPr>
          <w:rFonts w:ascii="Times New Roman" w:hAnsi="Times New Roman" w:cs="Times New Roman"/>
          <w:sz w:val="28"/>
          <w:szCs w:val="28"/>
        </w:rPr>
        <w:t xml:space="preserve">нет чётких границ мироздания, нет абсолютных воплощений добра и зла. В этих условиях приобретает свою актуальность роль посредника между человеком и природой. Таким человеком всё более в истории тюркских народов </w:t>
      </w:r>
      <w:r>
        <w:rPr>
          <w:rFonts w:ascii="Times New Roman" w:hAnsi="Times New Roman" w:cs="Times New Roman"/>
          <w:sz w:val="28"/>
          <w:szCs w:val="28"/>
        </w:rPr>
        <w:t xml:space="preserve">начали выступать шаманы, бакшы, </w:t>
      </w:r>
      <w:r w:rsidR="00617A25" w:rsidRPr="00507111">
        <w:rPr>
          <w:rFonts w:ascii="Times New Roman" w:hAnsi="Times New Roman" w:cs="Times New Roman"/>
          <w:sz w:val="28"/>
          <w:szCs w:val="28"/>
        </w:rPr>
        <w:t xml:space="preserve">ясновидящие и др. сакральные лица. </w:t>
      </w:r>
    </w:p>
    <w:p w:rsidR="00617A25" w:rsidRPr="00507111" w:rsidRDefault="00617A25" w:rsidP="00617A25">
      <w:pPr>
        <w:spacing w:after="0" w:line="240" w:lineRule="auto"/>
        <w:ind w:firstLine="708"/>
        <w:jc w:val="both"/>
        <w:rPr>
          <w:rFonts w:ascii="Times New Roman" w:hAnsi="Times New Roman" w:cs="Times New Roman"/>
          <w:sz w:val="28"/>
          <w:szCs w:val="28"/>
        </w:rPr>
      </w:pPr>
      <w:r w:rsidRPr="00934902">
        <w:rPr>
          <w:rFonts w:ascii="Times New Roman" w:hAnsi="Times New Roman" w:cs="Times New Roman"/>
          <w:sz w:val="28"/>
          <w:szCs w:val="28"/>
        </w:rPr>
        <w:t xml:space="preserve">Таким образом, общественное сознание тюрков концепцию </w:t>
      </w:r>
      <w:r w:rsidRPr="00934902">
        <w:rPr>
          <w:rFonts w:ascii="Times New Roman" w:hAnsi="Times New Roman" w:cs="Times New Roman"/>
          <w:i/>
          <w:sz w:val="28"/>
          <w:szCs w:val="28"/>
        </w:rPr>
        <w:t>живого</w:t>
      </w:r>
      <w:r w:rsidRPr="00934902">
        <w:rPr>
          <w:rFonts w:ascii="Times New Roman" w:hAnsi="Times New Roman" w:cs="Times New Roman"/>
          <w:sz w:val="28"/>
          <w:szCs w:val="28"/>
        </w:rPr>
        <w:t xml:space="preserve"> рассматривало как тождество человека и природы. Человек, как существо сотворённое Природой, теснейшим образом связан с иными формами жизни, </w:t>
      </w:r>
      <w:r w:rsidRPr="00934902">
        <w:rPr>
          <w:rFonts w:ascii="Times New Roman" w:hAnsi="Times New Roman" w:cs="Times New Roman"/>
          <w:sz w:val="28"/>
          <w:szCs w:val="28"/>
        </w:rPr>
        <w:lastRenderedPageBreak/>
        <w:t>он не противопоставляется Природе. Но, как носитель культурного начала, человек преобразует природу</w:t>
      </w:r>
      <w:r w:rsidR="005600A2">
        <w:rPr>
          <w:rFonts w:ascii="Times New Roman" w:hAnsi="Times New Roman" w:cs="Times New Roman"/>
          <w:sz w:val="28"/>
          <w:szCs w:val="28"/>
        </w:rPr>
        <w:t xml:space="preserve">. </w:t>
      </w:r>
      <w:r w:rsidRPr="00934902">
        <w:rPr>
          <w:rFonts w:ascii="Times New Roman" w:hAnsi="Times New Roman" w:cs="Times New Roman"/>
          <w:sz w:val="28"/>
          <w:szCs w:val="28"/>
        </w:rPr>
        <w:t>Поэтому в мировоззрении тюрков мужчина ассоциируется с</w:t>
      </w:r>
      <w:r w:rsidRPr="00507111">
        <w:rPr>
          <w:rFonts w:ascii="Times New Roman" w:hAnsi="Times New Roman" w:cs="Times New Roman"/>
          <w:sz w:val="28"/>
          <w:szCs w:val="28"/>
        </w:rPr>
        <w:t xml:space="preserve"> культурой, а женщина – с природой. </w:t>
      </w:r>
      <w:r w:rsidR="00934902">
        <w:rPr>
          <w:rFonts w:ascii="Times New Roman" w:hAnsi="Times New Roman" w:cs="Times New Roman"/>
          <w:sz w:val="28"/>
          <w:szCs w:val="28"/>
        </w:rPr>
        <w:t xml:space="preserve">Здесь </w:t>
      </w:r>
      <w:r w:rsidRPr="00507111">
        <w:rPr>
          <w:rFonts w:ascii="Times New Roman" w:hAnsi="Times New Roman" w:cs="Times New Roman"/>
          <w:sz w:val="28"/>
          <w:szCs w:val="28"/>
        </w:rPr>
        <w:t>снимается некая противоречивость данного концепта. Жизнь воспринимается как всеобщая данность и разлита в природе, а жизнь конкретного человека, как часть, как единичное. Поэтому даже «нижний» мир мёр</w:t>
      </w:r>
      <w:r w:rsidR="005600A2">
        <w:rPr>
          <w:rFonts w:ascii="Times New Roman" w:hAnsi="Times New Roman" w:cs="Times New Roman"/>
          <w:sz w:val="28"/>
          <w:szCs w:val="28"/>
        </w:rPr>
        <w:t xml:space="preserve">твых, у тюрков описывается как </w:t>
      </w:r>
      <w:r w:rsidRPr="00507111">
        <w:rPr>
          <w:rFonts w:ascii="Times New Roman" w:hAnsi="Times New Roman" w:cs="Times New Roman"/>
          <w:sz w:val="28"/>
          <w:szCs w:val="28"/>
        </w:rPr>
        <w:t xml:space="preserve"> жизнь, пусть мрачная, унылая, но всё-таки жизнь.</w:t>
      </w:r>
    </w:p>
    <w:p w:rsidR="00754ECD" w:rsidRPr="000E4917" w:rsidRDefault="00754ECD" w:rsidP="000871EC">
      <w:pPr>
        <w:pStyle w:val="a9"/>
        <w:spacing w:before="0" w:beforeAutospacing="0" w:after="0" w:afterAutospacing="0"/>
        <w:ind w:firstLine="708"/>
        <w:jc w:val="both"/>
        <w:rPr>
          <w:sz w:val="28"/>
          <w:szCs w:val="28"/>
        </w:rPr>
      </w:pPr>
      <w:r>
        <w:rPr>
          <w:sz w:val="28"/>
          <w:szCs w:val="28"/>
        </w:rPr>
        <w:t>Проведя анализ взглядов учёных различных школ, соискатель делает вывод, что не бывает религий в готовом виде, «ниспосланным свыше», а верования развиваются, совершенствуются, р</w:t>
      </w:r>
      <w:r w:rsidR="00D0402D">
        <w:rPr>
          <w:sz w:val="28"/>
          <w:szCs w:val="28"/>
        </w:rPr>
        <w:t>ационализируются, унифицируются</w:t>
      </w:r>
      <w:r>
        <w:rPr>
          <w:sz w:val="28"/>
          <w:szCs w:val="28"/>
        </w:rPr>
        <w:t xml:space="preserve"> соответственно развитию общества, его различных институтов и становятся общенациональными религиями. А некоторые религии в силу своей востребованности другими народами становятся «мировыми». Вывод о том может или не может народные верование превратит</w:t>
      </w:r>
      <w:r w:rsidR="00562011">
        <w:rPr>
          <w:sz w:val="28"/>
          <w:szCs w:val="28"/>
        </w:rPr>
        <w:t>ь</w:t>
      </w:r>
      <w:r>
        <w:rPr>
          <w:sz w:val="28"/>
          <w:szCs w:val="28"/>
        </w:rPr>
        <w:t>ся в</w:t>
      </w:r>
      <w:r w:rsidR="00BC1185" w:rsidRPr="002B1AB5">
        <w:rPr>
          <w:sz w:val="28"/>
          <w:szCs w:val="28"/>
        </w:rPr>
        <w:t>государственную</w:t>
      </w:r>
      <w:r w:rsidR="000C5BDD">
        <w:rPr>
          <w:sz w:val="28"/>
          <w:szCs w:val="28"/>
        </w:rPr>
        <w:t xml:space="preserve"> р</w:t>
      </w:r>
      <w:r w:rsidR="001F5E68">
        <w:rPr>
          <w:sz w:val="28"/>
          <w:szCs w:val="28"/>
        </w:rPr>
        <w:t>елигию показан на исторически</w:t>
      </w:r>
      <w:r>
        <w:rPr>
          <w:sz w:val="28"/>
          <w:szCs w:val="28"/>
        </w:rPr>
        <w:t>х фактах Древней Руси и Японии.</w:t>
      </w:r>
    </w:p>
    <w:p w:rsidR="00754ECD" w:rsidRPr="00646D88" w:rsidRDefault="00754ECD" w:rsidP="000871EC">
      <w:pPr>
        <w:spacing w:after="0" w:line="240" w:lineRule="auto"/>
        <w:ind w:firstLine="708"/>
        <w:jc w:val="both"/>
        <w:rPr>
          <w:rFonts w:ascii="Times New Roman" w:hAnsi="Times New Roman" w:cs="Times New Roman"/>
          <w:sz w:val="28"/>
          <w:szCs w:val="28"/>
        </w:rPr>
      </w:pPr>
      <w:r w:rsidRPr="00646D88">
        <w:rPr>
          <w:rFonts w:ascii="Times New Roman" w:hAnsi="Times New Roman" w:cs="Times New Roman"/>
          <w:sz w:val="28"/>
          <w:szCs w:val="28"/>
        </w:rPr>
        <w:t>Таким образом, мы можем сделать следующие выводы:</w:t>
      </w:r>
    </w:p>
    <w:p w:rsidR="00754ECD" w:rsidRPr="00507111"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тенгрианство не является религией в современном понимании этого слова и понятия;</w:t>
      </w:r>
    </w:p>
    <w:p w:rsidR="00754ECD" w:rsidRPr="00507111"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тенгрианство развивалось в известных традиционных формах фетишизма, тотемизма, анимизма, политеизма, но не смогло в силу исторических причин «перераст</w:t>
      </w:r>
      <w:r w:rsidR="000307AF">
        <w:rPr>
          <w:rFonts w:ascii="Times New Roman" w:hAnsi="Times New Roman" w:cs="Times New Roman"/>
          <w:sz w:val="28"/>
          <w:szCs w:val="28"/>
        </w:rPr>
        <w:t>и» в монотеистическую религию;</w:t>
      </w:r>
    </w:p>
    <w:p w:rsidR="00754ECD" w:rsidRPr="00507111"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тенгрианство не является каким-либо застывшим, закостенелым религиозным учением, с течением исторического времени оно развивалось от уровня традиционных верований до уровня государственной религий, а затем деградировало до уровня магии – шаманизма;</w:t>
      </w:r>
    </w:p>
    <w:p w:rsidR="00754ECD" w:rsidRPr="00507111" w:rsidRDefault="00754ECD" w:rsidP="000871EC">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 тенгрианство выступает как открытое религиозно-философское мировоззрение, которое включает в себе трансцендентную реконструкцию взаимосвязи человека и природной среды.</w:t>
      </w:r>
    </w:p>
    <w:p w:rsidR="002279C2" w:rsidRDefault="00754ECD" w:rsidP="0040480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w:t>
      </w:r>
      <w:r w:rsidRPr="00B64C58">
        <w:rPr>
          <w:rFonts w:ascii="Times New Roman" w:hAnsi="Times New Roman" w:cs="Times New Roman"/>
          <w:sz w:val="28"/>
          <w:szCs w:val="28"/>
        </w:rPr>
        <w:t>третьем параграфе</w:t>
      </w:r>
      <w:r w:rsidRPr="005D7C26">
        <w:rPr>
          <w:rFonts w:ascii="Times New Roman" w:hAnsi="Times New Roman" w:cs="Times New Roman"/>
          <w:b/>
          <w:bCs/>
          <w:i/>
          <w:iCs/>
          <w:sz w:val="28"/>
          <w:szCs w:val="28"/>
        </w:rPr>
        <w:t>«Тенгрианство в современных условиях»</w:t>
      </w:r>
      <w:r>
        <w:rPr>
          <w:rFonts w:ascii="Times New Roman" w:hAnsi="Times New Roman" w:cs="Times New Roman"/>
          <w:sz w:val="28"/>
          <w:szCs w:val="28"/>
        </w:rPr>
        <w:t xml:space="preserve"> даётся анализ состояния религиозности в республике в настоящее время.</w:t>
      </w:r>
    </w:p>
    <w:p w:rsidR="002279C2" w:rsidRPr="00507111" w:rsidRDefault="002279C2" w:rsidP="002279C2">
      <w:pPr>
        <w:pStyle w:val="a9"/>
        <w:spacing w:before="0" w:beforeAutospacing="0" w:after="0" w:afterAutospacing="0"/>
        <w:ind w:firstLine="708"/>
        <w:jc w:val="both"/>
        <w:rPr>
          <w:sz w:val="28"/>
          <w:szCs w:val="28"/>
        </w:rPr>
      </w:pPr>
      <w:r w:rsidRPr="00507111">
        <w:rPr>
          <w:sz w:val="28"/>
          <w:szCs w:val="28"/>
        </w:rPr>
        <w:t>На современном этапе тенгрианство в среде тюркских народов тесно переплетено с либеральным исламом и научным мировоззрением. Как правило, под тенгрианством сейчас подразумевают некую «народность», почитание предков и обычаев гор и степей, свободную религиозность тюрок без каких-либо строгих культов и учреждений, а иногда даже и некий тюркский эзотеризм (учение, предназначенное только для посвящённых).</w:t>
      </w:r>
    </w:p>
    <w:p w:rsidR="002279C2" w:rsidRPr="00507111" w:rsidRDefault="002279C2" w:rsidP="00DE04E1">
      <w:pPr>
        <w:pStyle w:val="a9"/>
        <w:spacing w:before="0" w:beforeAutospacing="0" w:after="0" w:afterAutospacing="0"/>
        <w:ind w:firstLine="708"/>
        <w:jc w:val="both"/>
        <w:rPr>
          <w:sz w:val="28"/>
          <w:szCs w:val="28"/>
        </w:rPr>
      </w:pPr>
      <w:r>
        <w:rPr>
          <w:sz w:val="28"/>
          <w:szCs w:val="28"/>
        </w:rPr>
        <w:t>В современной</w:t>
      </w:r>
      <w:r w:rsidRPr="00507111">
        <w:rPr>
          <w:sz w:val="28"/>
          <w:szCs w:val="28"/>
        </w:rPr>
        <w:t xml:space="preserve"> литературе тенгрианство представлено в неразрывной связи с национальными обычая</w:t>
      </w:r>
      <w:r w:rsidR="00BC1185">
        <w:rPr>
          <w:sz w:val="28"/>
          <w:szCs w:val="28"/>
        </w:rPr>
        <w:t xml:space="preserve">ми. Бог Неба – «Тенре» </w:t>
      </w:r>
      <w:r w:rsidRPr="00507111">
        <w:rPr>
          <w:sz w:val="28"/>
          <w:szCs w:val="28"/>
        </w:rPr>
        <w:t>– ото</w:t>
      </w:r>
      <w:r w:rsidR="00BC1185">
        <w:rPr>
          <w:sz w:val="28"/>
          <w:szCs w:val="28"/>
        </w:rPr>
        <w:t>ждествляется с «исламским» Аллахом</w:t>
      </w:r>
      <w:r w:rsidRPr="00507111">
        <w:rPr>
          <w:sz w:val="28"/>
          <w:szCs w:val="28"/>
        </w:rPr>
        <w:t>, а в обиход вводятся такие категории как:</w:t>
      </w:r>
      <w:r w:rsidR="00DE04E1">
        <w:rPr>
          <w:sz w:val="28"/>
          <w:szCs w:val="28"/>
        </w:rPr>
        <w:t xml:space="preserve"> скромность; </w:t>
      </w:r>
      <w:r>
        <w:rPr>
          <w:sz w:val="28"/>
          <w:szCs w:val="28"/>
        </w:rPr>
        <w:t>у</w:t>
      </w:r>
      <w:r w:rsidRPr="002279C2">
        <w:rPr>
          <w:sz w:val="28"/>
          <w:szCs w:val="28"/>
        </w:rPr>
        <w:t>тверждение призрачности окружающего мира;</w:t>
      </w:r>
      <w:r w:rsidR="00DE04E1">
        <w:rPr>
          <w:sz w:val="28"/>
          <w:szCs w:val="28"/>
        </w:rPr>
        <w:t xml:space="preserve"> б</w:t>
      </w:r>
      <w:r w:rsidRPr="00507111">
        <w:rPr>
          <w:sz w:val="28"/>
          <w:szCs w:val="28"/>
        </w:rPr>
        <w:t>езмолвная молитва;</w:t>
      </w:r>
      <w:r w:rsidR="00DE04E1">
        <w:rPr>
          <w:sz w:val="28"/>
          <w:szCs w:val="28"/>
        </w:rPr>
        <w:t xml:space="preserve"> п</w:t>
      </w:r>
      <w:r w:rsidR="00BC1185">
        <w:rPr>
          <w:sz w:val="28"/>
          <w:szCs w:val="28"/>
        </w:rPr>
        <w:t xml:space="preserve">очитание традиций предков и </w:t>
      </w:r>
      <w:r w:rsidRPr="00507111">
        <w:rPr>
          <w:color w:val="333333"/>
          <w:sz w:val="28"/>
          <w:szCs w:val="28"/>
        </w:rPr>
        <w:t>духов предков;</w:t>
      </w:r>
      <w:r w:rsidR="00DE04E1">
        <w:rPr>
          <w:color w:val="333333"/>
          <w:sz w:val="28"/>
          <w:szCs w:val="28"/>
        </w:rPr>
        <w:t xml:space="preserve"> п</w:t>
      </w:r>
      <w:r w:rsidRPr="00507111">
        <w:rPr>
          <w:sz w:val="28"/>
          <w:szCs w:val="28"/>
        </w:rPr>
        <w:t>очитание священных мест</w:t>
      </w:r>
      <w:r w:rsidRPr="00507111">
        <w:rPr>
          <w:color w:val="333333"/>
          <w:sz w:val="28"/>
          <w:szCs w:val="28"/>
        </w:rPr>
        <w:t xml:space="preserve"> и </w:t>
      </w:r>
      <w:r w:rsidR="00DE04E1">
        <w:rPr>
          <w:sz w:val="28"/>
          <w:szCs w:val="28"/>
        </w:rPr>
        <w:t>т.</w:t>
      </w:r>
      <w:r w:rsidRPr="00507111">
        <w:rPr>
          <w:sz w:val="28"/>
          <w:szCs w:val="28"/>
        </w:rPr>
        <w:t>п.</w:t>
      </w:r>
    </w:p>
    <w:p w:rsidR="002279C2" w:rsidRPr="00507111" w:rsidRDefault="002279C2" w:rsidP="002279C2">
      <w:pPr>
        <w:pStyle w:val="a9"/>
        <w:spacing w:before="0" w:beforeAutospacing="0" w:after="0" w:afterAutospacing="0"/>
        <w:ind w:firstLine="708"/>
        <w:jc w:val="both"/>
        <w:rPr>
          <w:color w:val="333333"/>
          <w:sz w:val="28"/>
          <w:szCs w:val="28"/>
        </w:rPr>
      </w:pPr>
      <w:r w:rsidRPr="00507111">
        <w:rPr>
          <w:color w:val="333333"/>
          <w:sz w:val="28"/>
          <w:szCs w:val="28"/>
        </w:rPr>
        <w:lastRenderedPageBreak/>
        <w:t>Религиозные воззрениясовременныхкыргызов, под стать своей древней, сложной и многостадийной этнической истории, имеют своеобразную, многослойную историю формирования и становления. Такое состояние</w:t>
      </w:r>
      <w:r>
        <w:rPr>
          <w:color w:val="333333"/>
          <w:sz w:val="28"/>
          <w:szCs w:val="28"/>
        </w:rPr>
        <w:t xml:space="preserve"> или характеристика религиозности кыргызов</w:t>
      </w:r>
      <w:r w:rsidRPr="00507111">
        <w:rPr>
          <w:color w:val="333333"/>
          <w:sz w:val="28"/>
          <w:szCs w:val="28"/>
        </w:rPr>
        <w:t xml:space="preserve"> прежде всего объясняется его синкретизмом – в кыргызском исламе наряду с положениями ортодоксального суннитского ислама, органически переплетаясь, сосуществуют отдельные элементы таких домусульманских форм верований, как тотемизм, анимизм, фетишизм, культ природы и умерших предков, тенгрианство, шаманизм и др. Существующие на подсознательном уровне архаические синдромы и живучие традиции и обычаи вместе с вышеперечисленным сплавом составляют суть народной или бытовой религии кыргызов. </w:t>
      </w:r>
    </w:p>
    <w:p w:rsidR="002279C2" w:rsidRPr="00507111" w:rsidRDefault="002279C2" w:rsidP="002279C2">
      <w:pPr>
        <w:pStyle w:val="a9"/>
        <w:spacing w:before="0" w:beforeAutospacing="0" w:after="0" w:afterAutospacing="0"/>
        <w:ind w:firstLine="708"/>
        <w:jc w:val="both"/>
        <w:rPr>
          <w:color w:val="333333"/>
          <w:sz w:val="28"/>
          <w:szCs w:val="28"/>
        </w:rPr>
      </w:pPr>
      <w:r w:rsidRPr="00507111">
        <w:rPr>
          <w:color w:val="333333"/>
          <w:sz w:val="28"/>
          <w:szCs w:val="28"/>
        </w:rPr>
        <w:t xml:space="preserve">Домусульманские верования кыргызов проявляются и в настоящее время, хотя постепенно оттесняются на периферию или на задний план, испытывая постоянное влияние и воздействие ислама, других религий и прогресса. Идет естественный процесс постепенного поглощения старого новыми, архаичные формы верования адаптируются и вступают в синтез с новой религиозной системой. </w:t>
      </w:r>
    </w:p>
    <w:p w:rsidR="002279C2" w:rsidRPr="00507111" w:rsidRDefault="002279C2" w:rsidP="002279C2">
      <w:pPr>
        <w:spacing w:after="0" w:line="240" w:lineRule="auto"/>
        <w:ind w:firstLine="708"/>
        <w:jc w:val="both"/>
        <w:rPr>
          <w:rFonts w:ascii="Times New Roman" w:hAnsi="Times New Roman" w:cs="Times New Roman"/>
          <w:sz w:val="28"/>
          <w:szCs w:val="28"/>
        </w:rPr>
      </w:pPr>
      <w:r w:rsidRPr="00507111">
        <w:rPr>
          <w:rFonts w:ascii="Times New Roman" w:hAnsi="Times New Roman" w:cs="Times New Roman"/>
          <w:sz w:val="28"/>
          <w:szCs w:val="28"/>
        </w:rPr>
        <w:t>Касаясь мировоззренческих аспектов тенгрианства</w:t>
      </w:r>
      <w:r w:rsidRPr="00150491">
        <w:rPr>
          <w:rFonts w:ascii="Times New Roman" w:hAnsi="Times New Roman" w:cs="Times New Roman"/>
          <w:sz w:val="28"/>
          <w:szCs w:val="28"/>
        </w:rPr>
        <w:t xml:space="preserve">профессор </w:t>
      </w:r>
      <w:r w:rsidRPr="00150491">
        <w:rPr>
          <w:rFonts w:ascii="Times New Roman" w:hAnsi="Times New Roman" w:cs="Times New Roman"/>
          <w:bCs/>
          <w:sz w:val="28"/>
          <w:szCs w:val="28"/>
        </w:rPr>
        <w:t>Ы.М. Мукасов</w:t>
      </w:r>
      <w:r w:rsidRPr="00150491">
        <w:rPr>
          <w:rFonts w:ascii="Times New Roman" w:hAnsi="Times New Roman" w:cs="Times New Roman"/>
          <w:sz w:val="28"/>
          <w:szCs w:val="28"/>
        </w:rPr>
        <w:t xml:space="preserve"> о</w:t>
      </w:r>
      <w:r w:rsidRPr="00DE04E1">
        <w:rPr>
          <w:rFonts w:ascii="Times New Roman" w:hAnsi="Times New Roman" w:cs="Times New Roman"/>
          <w:sz w:val="28"/>
          <w:szCs w:val="28"/>
        </w:rPr>
        <w:t>тмечает, что «на начальных стадиях человеческого общества</w:t>
      </w:r>
      <w:r w:rsidRPr="00507111">
        <w:rPr>
          <w:rFonts w:ascii="Times New Roman" w:hAnsi="Times New Roman" w:cs="Times New Roman"/>
          <w:sz w:val="28"/>
          <w:szCs w:val="28"/>
        </w:rPr>
        <w:t xml:space="preserve"> именно так возникали ранние формы религии. Они основывались на вере в реальное суще</w:t>
      </w:r>
      <w:r w:rsidR="00296CB7">
        <w:rPr>
          <w:rFonts w:ascii="Times New Roman" w:hAnsi="Times New Roman" w:cs="Times New Roman"/>
          <w:sz w:val="28"/>
          <w:szCs w:val="28"/>
        </w:rPr>
        <w:t>ствование сверхъестественного</w:t>
      </w:r>
      <w:r w:rsidR="00CC5A3F">
        <w:rPr>
          <w:rFonts w:ascii="Times New Roman" w:hAnsi="Times New Roman" w:cs="Times New Roman"/>
          <w:sz w:val="28"/>
          <w:szCs w:val="28"/>
        </w:rPr>
        <w:t>, которого</w:t>
      </w:r>
      <w:r w:rsidRPr="00507111">
        <w:rPr>
          <w:rFonts w:ascii="Times New Roman" w:hAnsi="Times New Roman" w:cs="Times New Roman"/>
          <w:sz w:val="28"/>
          <w:szCs w:val="28"/>
        </w:rPr>
        <w:t xml:space="preserve"> почитают и которому поклоняются. Однако их содержание, в полном смысле слова, не носило сверхъестественного характера. Ранние формы не являлись чисто религиозными воззрениями, так как включали в себя те мировоззренческие аспекты, которые впоследствии составили содержание натурфилософии</w:t>
      </w:r>
      <w:r w:rsidR="00CC5A3F">
        <w:rPr>
          <w:rFonts w:ascii="Times New Roman" w:hAnsi="Times New Roman" w:cs="Times New Roman"/>
          <w:sz w:val="28"/>
          <w:szCs w:val="28"/>
        </w:rPr>
        <w:t>»</w:t>
      </w:r>
      <w:r w:rsidRPr="00507111">
        <w:rPr>
          <w:rFonts w:ascii="Times New Roman" w:hAnsi="Times New Roman" w:cs="Times New Roman"/>
          <w:sz w:val="28"/>
          <w:szCs w:val="28"/>
        </w:rPr>
        <w:t>.</w:t>
      </w:r>
    </w:p>
    <w:p w:rsidR="00DE04E1" w:rsidRDefault="003B5604" w:rsidP="00DE04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Таким образом д</w:t>
      </w:r>
      <w:r w:rsidR="002279C2" w:rsidRPr="00507111">
        <w:rPr>
          <w:rFonts w:ascii="Times New Roman" w:hAnsi="Times New Roman" w:cs="Times New Roman"/>
          <w:sz w:val="28"/>
          <w:szCs w:val="28"/>
        </w:rPr>
        <w:t>омусульманскиеверования</w:t>
      </w:r>
      <w:r>
        <w:rPr>
          <w:rFonts w:ascii="Times New Roman" w:hAnsi="Times New Roman" w:cs="Times New Roman"/>
          <w:sz w:val="28"/>
          <w:szCs w:val="28"/>
        </w:rPr>
        <w:t>, в частности тенгрианство,</w:t>
      </w:r>
      <w:r w:rsidR="002279C2" w:rsidRPr="00507111">
        <w:rPr>
          <w:rFonts w:ascii="Times New Roman" w:hAnsi="Times New Roman" w:cs="Times New Roman"/>
          <w:sz w:val="28"/>
          <w:szCs w:val="28"/>
        </w:rPr>
        <w:t>явились важной и необходимой ступенью духовного прогресса кыргызов. Они, несомненно, сыграли большую роль в формировании зачатков теоретического познания, т.е. ознаменовали выход человеческого мышления за узкие рамки конкретной ситуации. Стремление выделить в мире противоположные силы. Принципы, тенденции развития и попытка сформулировать целый ряд бинарных оппозиций, дуалистических противопоставлений (таких, как «добро-зло», «счастье-несчастье», «день-ночь» и т.д.) изначально были присущи мышлению древних людей. С помощью названных выше понятий в познании законов природы и общества, с одной стороны, происходила систематизация эмпирического опыта, с другой – улавливалась динамика бытия, борьба противостоящих в нем сил. А это дало людям возможность сознательно воспринимать природу и общественные отношения.</w:t>
      </w:r>
    </w:p>
    <w:p w:rsidR="00CC5A3F" w:rsidRDefault="00CC5A3F" w:rsidP="000871EC">
      <w:pPr>
        <w:spacing w:after="0" w:line="240" w:lineRule="auto"/>
        <w:ind w:firstLine="708"/>
        <w:jc w:val="both"/>
        <w:rPr>
          <w:rFonts w:ascii="Times New Roman" w:hAnsi="Times New Roman" w:cs="Times New Roman"/>
          <w:sz w:val="28"/>
          <w:szCs w:val="28"/>
        </w:rPr>
      </w:pPr>
    </w:p>
    <w:p w:rsidR="00754ECD" w:rsidRPr="007C2086" w:rsidRDefault="00754ECD" w:rsidP="000871E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w:t>
      </w:r>
      <w:r w:rsidRPr="008561C7">
        <w:rPr>
          <w:rFonts w:ascii="Times New Roman" w:hAnsi="Times New Roman" w:cs="Times New Roman"/>
          <w:b/>
          <w:bCs/>
          <w:sz w:val="28"/>
          <w:szCs w:val="28"/>
        </w:rPr>
        <w:t xml:space="preserve"> Заключении</w:t>
      </w:r>
      <w:r>
        <w:rPr>
          <w:rFonts w:ascii="Times New Roman" w:hAnsi="Times New Roman" w:cs="Times New Roman"/>
          <w:sz w:val="28"/>
          <w:szCs w:val="28"/>
        </w:rPr>
        <w:t xml:space="preserve"> изложены следующие выводы:</w:t>
      </w:r>
    </w:p>
    <w:p w:rsidR="003C35C4" w:rsidRPr="003E11BB" w:rsidRDefault="003C35C4" w:rsidP="003C35C4">
      <w:pPr>
        <w:spacing w:after="0" w:line="240" w:lineRule="auto"/>
        <w:ind w:firstLine="708"/>
        <w:jc w:val="both"/>
        <w:rPr>
          <w:rFonts w:ascii="Times New Roman" w:hAnsi="Times New Roman" w:cs="Times New Roman"/>
          <w:sz w:val="28"/>
          <w:szCs w:val="28"/>
        </w:rPr>
      </w:pPr>
      <w:r w:rsidRPr="003E11BB">
        <w:rPr>
          <w:rFonts w:ascii="Times New Roman" w:hAnsi="Times New Roman" w:cs="Times New Roman"/>
          <w:sz w:val="28"/>
          <w:szCs w:val="28"/>
        </w:rPr>
        <w:lastRenderedPageBreak/>
        <w:t>1.Тюркские и монгольские народы до начала второго тысячелетия н.э.</w:t>
      </w:r>
      <w:r w:rsidR="00FF7201">
        <w:rPr>
          <w:rFonts w:ascii="Times New Roman" w:hAnsi="Times New Roman" w:cs="Times New Roman"/>
          <w:sz w:val="28"/>
          <w:szCs w:val="28"/>
        </w:rPr>
        <w:t>, то есть д</w:t>
      </w:r>
      <w:r w:rsidRPr="003E11BB">
        <w:rPr>
          <w:rFonts w:ascii="Times New Roman" w:hAnsi="Times New Roman" w:cs="Times New Roman"/>
          <w:sz w:val="28"/>
          <w:szCs w:val="28"/>
        </w:rPr>
        <w:t>о прихода мировых религий исповедовали единое традиционное верование – тенгрианство, хотя у различных этносов были свои особенности;</w:t>
      </w:r>
    </w:p>
    <w:p w:rsidR="003C35C4" w:rsidRPr="003E11BB" w:rsidRDefault="003C35C4" w:rsidP="003C35C4">
      <w:pPr>
        <w:spacing w:after="0" w:line="240" w:lineRule="auto"/>
        <w:ind w:firstLine="708"/>
        <w:jc w:val="both"/>
        <w:rPr>
          <w:rFonts w:ascii="Times New Roman" w:hAnsi="Times New Roman" w:cs="Times New Roman"/>
          <w:sz w:val="28"/>
          <w:szCs w:val="28"/>
        </w:rPr>
      </w:pPr>
      <w:r w:rsidRPr="003E11BB">
        <w:rPr>
          <w:rFonts w:ascii="Times New Roman" w:hAnsi="Times New Roman" w:cs="Times New Roman"/>
          <w:sz w:val="28"/>
          <w:szCs w:val="28"/>
        </w:rPr>
        <w:t>2.Тенгрианство имеет богатую мифологию о сотворении мира, создания вселенной, природы и человека. И в то же время тенгрианство не стремилось к институированию себя как религии, хотя все осно</w:t>
      </w:r>
      <w:r w:rsidR="00B856E9">
        <w:rPr>
          <w:rFonts w:ascii="Times New Roman" w:hAnsi="Times New Roman" w:cs="Times New Roman"/>
          <w:sz w:val="28"/>
          <w:szCs w:val="28"/>
        </w:rPr>
        <w:t>вания и атрибуты для этого были.</w:t>
      </w:r>
    </w:p>
    <w:p w:rsidR="00DE04E1" w:rsidRDefault="00DE04E1" w:rsidP="00DE04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Pr="00507111">
        <w:rPr>
          <w:rFonts w:ascii="Times New Roman" w:hAnsi="Times New Roman" w:cs="Times New Roman"/>
          <w:sz w:val="28"/>
          <w:szCs w:val="28"/>
        </w:rPr>
        <w:t>Доисламские верования – это со</w:t>
      </w:r>
      <w:r>
        <w:rPr>
          <w:rFonts w:ascii="Times New Roman" w:hAnsi="Times New Roman" w:cs="Times New Roman"/>
          <w:sz w:val="28"/>
          <w:szCs w:val="28"/>
        </w:rPr>
        <w:t>вокупность стихийных воззрений, в</w:t>
      </w:r>
      <w:r w:rsidRPr="00507111">
        <w:rPr>
          <w:rFonts w:ascii="Times New Roman" w:hAnsi="Times New Roman" w:cs="Times New Roman"/>
          <w:sz w:val="28"/>
          <w:szCs w:val="28"/>
        </w:rPr>
        <w:t>зглядов и представлений об окружающем мире. Охватывая все типы народного мышления, они выполняли мировоззренческую функцию и бытовали в сознании древних людей в форме здравого смысла, рассудка, народной мудрости и т.д. В отличие от религии в их содержание в большей степени включены элементы, реальных, нежели сверхъестественных систем. Если религия строит свои принципы и положения в целом на основе веры, то доисламские верования опираются прежде всего на стихийные знания и здравый рассудок, охватывают элементы позитивных и рациональных знаний, содержат  зачатки диалектики.</w:t>
      </w:r>
    </w:p>
    <w:p w:rsidR="003C35C4" w:rsidRPr="003E11BB" w:rsidRDefault="00DE04E1" w:rsidP="00DE04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3C35C4" w:rsidRPr="003E11BB">
        <w:rPr>
          <w:rFonts w:ascii="Times New Roman" w:hAnsi="Times New Roman" w:cs="Times New Roman"/>
          <w:sz w:val="28"/>
          <w:szCs w:val="28"/>
        </w:rPr>
        <w:t>.Тенгрианство, как мировоззрение всех тюркских и монгольских народов, несмотря на принятие большинством из них мировых религий, является универсальным явлением, объединяющим эти народы в культурном и духовном отношении. Поэтому тенгрианство нельзя назвать язычеством, поскольку языческая религия понимается как религия отдельно взятого племени или народа (то ес</w:t>
      </w:r>
      <w:r w:rsidR="00B856E9">
        <w:rPr>
          <w:rFonts w:ascii="Times New Roman" w:hAnsi="Times New Roman" w:cs="Times New Roman"/>
          <w:sz w:val="28"/>
          <w:szCs w:val="28"/>
        </w:rPr>
        <w:t>ть – языка, в понимании народа).</w:t>
      </w:r>
    </w:p>
    <w:p w:rsidR="003C35C4" w:rsidRPr="003E11BB" w:rsidRDefault="00DE04E1" w:rsidP="003C35C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3C35C4" w:rsidRPr="003E11BB">
        <w:rPr>
          <w:rFonts w:ascii="Times New Roman" w:hAnsi="Times New Roman" w:cs="Times New Roman"/>
          <w:sz w:val="28"/>
          <w:szCs w:val="28"/>
        </w:rPr>
        <w:t xml:space="preserve">.Тенгрианство, ставшее основой религиозности тюркских и монгольских народов, на протяжении веков было религией народов-победителей. То есть организующей и консолидирующей силой, которая в эпоху средневековья была эффективнее, чем христианство, ислам и буддизм. Ведь победоносные походы гуннов, тюрков и монголов были </w:t>
      </w:r>
      <w:r w:rsidR="00B856E9">
        <w:rPr>
          <w:rFonts w:ascii="Times New Roman" w:hAnsi="Times New Roman" w:cs="Times New Roman"/>
          <w:sz w:val="28"/>
          <w:szCs w:val="28"/>
        </w:rPr>
        <w:t>«освящены» именно тенгрианством.</w:t>
      </w:r>
    </w:p>
    <w:p w:rsidR="003C35C4" w:rsidRPr="003E11BB" w:rsidRDefault="00DE04E1" w:rsidP="003C35C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3C35C4" w:rsidRPr="003E11BB">
        <w:rPr>
          <w:rFonts w:ascii="Times New Roman" w:hAnsi="Times New Roman" w:cs="Times New Roman"/>
          <w:sz w:val="28"/>
          <w:szCs w:val="28"/>
        </w:rPr>
        <w:t xml:space="preserve">Тенгрианство постепенно вытеснялось мировыми религиями. Цель этой экспансии более чем очевидна, народ, подчинившийся духовно чужой религии, затем подчинится и </w:t>
      </w:r>
      <w:r w:rsidR="0089564D" w:rsidRPr="003E11BB">
        <w:rPr>
          <w:rFonts w:ascii="Times New Roman" w:hAnsi="Times New Roman" w:cs="Times New Roman"/>
          <w:sz w:val="28"/>
          <w:szCs w:val="28"/>
        </w:rPr>
        <w:t>политически. Но получил место с</w:t>
      </w:r>
      <w:r w:rsidR="003C35C4" w:rsidRPr="003E11BB">
        <w:rPr>
          <w:rFonts w:ascii="Times New Roman" w:hAnsi="Times New Roman" w:cs="Times New Roman"/>
          <w:sz w:val="28"/>
          <w:szCs w:val="28"/>
        </w:rPr>
        <w:t xml:space="preserve">инкретизм ислама и тенгрианства, не вытеснение, не противоборство, а своеобразное «переплетение» двух религиозных начал. Поэтому только таким образом может быть ислам у тюркских народов, как синтез мусульманской догмы и свободы, веры в единого бога в </w:t>
      </w:r>
      <w:r w:rsidR="00B856E9">
        <w:rPr>
          <w:rFonts w:ascii="Times New Roman" w:hAnsi="Times New Roman" w:cs="Times New Roman"/>
          <w:sz w:val="28"/>
          <w:szCs w:val="28"/>
        </w:rPr>
        <w:t>сочетании с единым небом и т.д.</w:t>
      </w:r>
    </w:p>
    <w:p w:rsidR="003C35C4" w:rsidRPr="003E11BB" w:rsidRDefault="00DE04E1" w:rsidP="003C35C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003C35C4" w:rsidRPr="003E11BB">
        <w:rPr>
          <w:rFonts w:ascii="Times New Roman" w:hAnsi="Times New Roman" w:cs="Times New Roman"/>
          <w:sz w:val="28"/>
          <w:szCs w:val="28"/>
        </w:rPr>
        <w:t>Тенгрианство не является религией в её общепринятом понимании, поскольку оно не имеет таких атрибутов как священное писание</w:t>
      </w:r>
      <w:r>
        <w:rPr>
          <w:rFonts w:ascii="Times New Roman" w:hAnsi="Times New Roman" w:cs="Times New Roman"/>
          <w:sz w:val="28"/>
          <w:szCs w:val="28"/>
        </w:rPr>
        <w:t>, культ и церковную организацию.В нём</w:t>
      </w:r>
      <w:r w:rsidR="003C35C4" w:rsidRPr="003E11BB">
        <w:rPr>
          <w:rFonts w:ascii="Times New Roman" w:hAnsi="Times New Roman" w:cs="Times New Roman"/>
          <w:sz w:val="28"/>
          <w:szCs w:val="28"/>
        </w:rPr>
        <w:t xml:space="preserve"> складывался пантеон богов, и постепенно образовывалась их иерархия. Это был путь к установлению единобожия, но в силу исторических событий и под влиянием мировых религий устано</w:t>
      </w:r>
      <w:r w:rsidR="00B856E9">
        <w:rPr>
          <w:rFonts w:ascii="Times New Roman" w:hAnsi="Times New Roman" w:cs="Times New Roman"/>
          <w:sz w:val="28"/>
          <w:szCs w:val="28"/>
        </w:rPr>
        <w:t>вления монотеизма не состоялось.</w:t>
      </w:r>
    </w:p>
    <w:p w:rsidR="007C13C6" w:rsidRPr="003E11BB" w:rsidRDefault="0089564D" w:rsidP="007C13C6">
      <w:pPr>
        <w:spacing w:after="0" w:line="240" w:lineRule="auto"/>
        <w:ind w:firstLine="708"/>
        <w:jc w:val="both"/>
        <w:rPr>
          <w:rFonts w:ascii="Times New Roman" w:hAnsi="Times New Roman" w:cs="Times New Roman"/>
          <w:sz w:val="28"/>
          <w:szCs w:val="28"/>
        </w:rPr>
      </w:pPr>
      <w:r w:rsidRPr="003E11BB">
        <w:rPr>
          <w:rFonts w:ascii="Times New Roman" w:hAnsi="Times New Roman" w:cs="Times New Roman"/>
          <w:sz w:val="28"/>
          <w:szCs w:val="28"/>
        </w:rPr>
        <w:t>8</w:t>
      </w:r>
      <w:r w:rsidR="007C13C6" w:rsidRPr="003E11BB">
        <w:rPr>
          <w:rFonts w:ascii="Times New Roman" w:hAnsi="Times New Roman" w:cs="Times New Roman"/>
          <w:sz w:val="28"/>
          <w:szCs w:val="28"/>
        </w:rPr>
        <w:t xml:space="preserve">.Тенгианство и шаманизм это не одно и то же. Положение о том, что бакшы, камы (шаманы – их название в европейской науке) не допускались на </w:t>
      </w:r>
      <w:r w:rsidR="007C13C6" w:rsidRPr="003E11BB">
        <w:rPr>
          <w:rFonts w:ascii="Times New Roman" w:hAnsi="Times New Roman" w:cs="Times New Roman"/>
          <w:sz w:val="28"/>
          <w:szCs w:val="28"/>
        </w:rPr>
        <w:lastRenderedPageBreak/>
        <w:t>общественные моления (жертвоприношения) говорит о том, что камы не были священниками (жрецами) тенгрианства, а играли второстепенную (не обрядовую) роль. И их роль (камлание, камлык) не было священнодействием, а сводилась к вызыванию духов, гаданию, лечению людей и животных, то, что у других народов называется магией, зна</w:t>
      </w:r>
      <w:r w:rsidR="00B856E9">
        <w:rPr>
          <w:rFonts w:ascii="Times New Roman" w:hAnsi="Times New Roman" w:cs="Times New Roman"/>
          <w:sz w:val="28"/>
          <w:szCs w:val="28"/>
        </w:rPr>
        <w:t>харством, колдовством и т.п.</w:t>
      </w:r>
    </w:p>
    <w:p w:rsidR="00754ECD" w:rsidRDefault="00754ECD" w:rsidP="00BB35DF">
      <w:pPr>
        <w:spacing w:line="240" w:lineRule="auto"/>
        <w:ind w:firstLine="708"/>
        <w:jc w:val="both"/>
        <w:rPr>
          <w:rFonts w:ascii="Times New Roman" w:hAnsi="Times New Roman" w:cs="Times New Roman"/>
          <w:b/>
          <w:bCs/>
          <w:sz w:val="28"/>
          <w:szCs w:val="28"/>
        </w:rPr>
      </w:pPr>
      <w:r w:rsidRPr="00544B06">
        <w:rPr>
          <w:rFonts w:ascii="Times New Roman" w:hAnsi="Times New Roman" w:cs="Times New Roman"/>
          <w:b/>
          <w:bCs/>
          <w:sz w:val="28"/>
          <w:szCs w:val="28"/>
        </w:rPr>
        <w:t>Основное содержание диссертации нашло отражение в следующих статьях:</w:t>
      </w:r>
    </w:p>
    <w:p w:rsidR="00754ECD" w:rsidRPr="00275FB2" w:rsidRDefault="00754ECD" w:rsidP="00BB35DF">
      <w:pPr>
        <w:pStyle w:val="a3"/>
        <w:numPr>
          <w:ilvl w:val="0"/>
          <w:numId w:val="7"/>
        </w:numPr>
        <w:spacing w:after="0" w:line="240" w:lineRule="auto"/>
        <w:jc w:val="both"/>
        <w:rPr>
          <w:rFonts w:ascii="Times New Roman" w:hAnsi="Times New Roman" w:cs="Times New Roman"/>
          <w:sz w:val="28"/>
          <w:szCs w:val="28"/>
        </w:rPr>
      </w:pPr>
      <w:r w:rsidRPr="00275FB2">
        <w:rPr>
          <w:rFonts w:ascii="Times New Roman" w:hAnsi="Times New Roman" w:cs="Times New Roman"/>
          <w:sz w:val="28"/>
          <w:szCs w:val="28"/>
        </w:rPr>
        <w:t xml:space="preserve">Тюлегенов Т.А. Верование казахов (киргиз-кайсаков) в начале </w:t>
      </w:r>
      <w:r w:rsidRPr="00275FB2">
        <w:rPr>
          <w:rFonts w:ascii="Times New Roman" w:hAnsi="Times New Roman" w:cs="Times New Roman"/>
          <w:sz w:val="28"/>
          <w:szCs w:val="28"/>
          <w:lang w:val="en-US"/>
        </w:rPr>
        <w:t>XIX</w:t>
      </w:r>
      <w:r w:rsidRPr="00275FB2">
        <w:rPr>
          <w:rFonts w:ascii="Times New Roman" w:hAnsi="Times New Roman" w:cs="Times New Roman"/>
          <w:sz w:val="28"/>
          <w:szCs w:val="28"/>
        </w:rPr>
        <w:t xml:space="preserve"> века в трудах А.И. Лёвшина</w:t>
      </w:r>
      <w:r w:rsidR="00150491" w:rsidRPr="00150491">
        <w:rPr>
          <w:rFonts w:ascii="Times New Roman" w:hAnsi="Times New Roman" w:cs="Times New Roman"/>
          <w:sz w:val="28"/>
          <w:szCs w:val="28"/>
        </w:rPr>
        <w:t>[</w:t>
      </w:r>
      <w:r w:rsidR="00150491">
        <w:rPr>
          <w:rFonts w:ascii="Times New Roman" w:hAnsi="Times New Roman" w:cs="Times New Roman"/>
          <w:sz w:val="28"/>
          <w:szCs w:val="28"/>
        </w:rPr>
        <w:t>Текст</w:t>
      </w:r>
      <w:r w:rsidR="00150491" w:rsidRPr="00150491">
        <w:rPr>
          <w:rFonts w:ascii="Times New Roman" w:hAnsi="Times New Roman" w:cs="Times New Roman"/>
          <w:sz w:val="28"/>
          <w:szCs w:val="28"/>
        </w:rPr>
        <w:t>]</w:t>
      </w:r>
      <w:r w:rsidR="00934DC7">
        <w:rPr>
          <w:rFonts w:ascii="Times New Roman" w:hAnsi="Times New Roman" w:cs="Times New Roman"/>
          <w:sz w:val="28"/>
          <w:szCs w:val="28"/>
        </w:rPr>
        <w:t>/</w:t>
      </w:r>
      <w:r w:rsidR="00934DC7" w:rsidRPr="00275FB2">
        <w:rPr>
          <w:rFonts w:ascii="Times New Roman" w:hAnsi="Times New Roman" w:cs="Times New Roman"/>
          <w:sz w:val="28"/>
          <w:szCs w:val="28"/>
        </w:rPr>
        <w:t xml:space="preserve"> Т.А</w:t>
      </w:r>
      <w:r w:rsidR="00934DC7">
        <w:rPr>
          <w:rFonts w:ascii="Times New Roman" w:hAnsi="Times New Roman" w:cs="Times New Roman"/>
          <w:sz w:val="28"/>
          <w:szCs w:val="28"/>
        </w:rPr>
        <w:t>.</w:t>
      </w:r>
      <w:r w:rsidR="00934DC7" w:rsidRPr="00275FB2">
        <w:rPr>
          <w:rFonts w:ascii="Times New Roman" w:hAnsi="Times New Roman" w:cs="Times New Roman"/>
          <w:sz w:val="28"/>
          <w:szCs w:val="28"/>
        </w:rPr>
        <w:t>Тюлегенов</w:t>
      </w:r>
      <w:r w:rsidR="00934DC7">
        <w:rPr>
          <w:rFonts w:ascii="Times New Roman" w:hAnsi="Times New Roman" w:cs="Times New Roman"/>
          <w:sz w:val="28"/>
          <w:szCs w:val="28"/>
        </w:rPr>
        <w:t xml:space="preserve"> // </w:t>
      </w:r>
      <w:r w:rsidRPr="00275FB2">
        <w:rPr>
          <w:rFonts w:ascii="Times New Roman" w:hAnsi="Times New Roman" w:cs="Times New Roman"/>
          <w:sz w:val="28"/>
          <w:szCs w:val="28"/>
        </w:rPr>
        <w:t xml:space="preserve">Вестник Кыргызского государственного университета им. И. Арабаева. </w:t>
      </w:r>
      <w:r w:rsidR="00150491">
        <w:rPr>
          <w:rFonts w:ascii="Times New Roman" w:hAnsi="Times New Roman" w:cs="Times New Roman"/>
          <w:sz w:val="28"/>
          <w:szCs w:val="28"/>
        </w:rPr>
        <w:t xml:space="preserve">– </w:t>
      </w:r>
      <w:r w:rsidRPr="00275FB2">
        <w:rPr>
          <w:rFonts w:ascii="Times New Roman" w:hAnsi="Times New Roman" w:cs="Times New Roman"/>
          <w:sz w:val="28"/>
          <w:szCs w:val="28"/>
        </w:rPr>
        <w:t>2012.</w:t>
      </w:r>
      <w:r w:rsidR="00551693">
        <w:rPr>
          <w:rFonts w:ascii="Times New Roman" w:hAnsi="Times New Roman" w:cs="Times New Roman"/>
          <w:sz w:val="28"/>
          <w:szCs w:val="28"/>
        </w:rPr>
        <w:t>–</w:t>
      </w:r>
      <w:r w:rsidRPr="00275FB2">
        <w:rPr>
          <w:rFonts w:ascii="Times New Roman" w:hAnsi="Times New Roman" w:cs="Times New Roman"/>
          <w:sz w:val="28"/>
          <w:szCs w:val="28"/>
        </w:rPr>
        <w:t xml:space="preserve">№ 1. </w:t>
      </w:r>
      <w:r w:rsidR="00551693">
        <w:rPr>
          <w:rFonts w:ascii="Times New Roman" w:hAnsi="Times New Roman" w:cs="Times New Roman"/>
          <w:sz w:val="28"/>
          <w:szCs w:val="28"/>
        </w:rPr>
        <w:t>–</w:t>
      </w:r>
      <w:r w:rsidR="00150491">
        <w:rPr>
          <w:rFonts w:ascii="Times New Roman" w:hAnsi="Times New Roman" w:cs="Times New Roman"/>
          <w:sz w:val="28"/>
          <w:szCs w:val="28"/>
        </w:rPr>
        <w:t xml:space="preserve"> С. 85</w:t>
      </w:r>
      <w:r w:rsidR="00551693">
        <w:rPr>
          <w:rFonts w:ascii="Times New Roman" w:hAnsi="Times New Roman" w:cs="Times New Roman"/>
          <w:sz w:val="28"/>
          <w:szCs w:val="28"/>
        </w:rPr>
        <w:t>–</w:t>
      </w:r>
      <w:r w:rsidR="00150491">
        <w:rPr>
          <w:rFonts w:ascii="Times New Roman" w:hAnsi="Times New Roman" w:cs="Times New Roman"/>
          <w:sz w:val="28"/>
          <w:szCs w:val="28"/>
        </w:rPr>
        <w:t>86.</w:t>
      </w:r>
    </w:p>
    <w:p w:rsidR="00754ECD" w:rsidRPr="00275FB2" w:rsidRDefault="00754ECD" w:rsidP="00BB35DF">
      <w:pPr>
        <w:pStyle w:val="a3"/>
        <w:numPr>
          <w:ilvl w:val="0"/>
          <w:numId w:val="7"/>
        </w:numPr>
        <w:spacing w:after="0" w:line="240" w:lineRule="auto"/>
        <w:jc w:val="both"/>
        <w:rPr>
          <w:rFonts w:ascii="Times New Roman" w:hAnsi="Times New Roman" w:cs="Times New Roman"/>
          <w:sz w:val="28"/>
          <w:szCs w:val="28"/>
        </w:rPr>
      </w:pPr>
      <w:r w:rsidRPr="00275FB2">
        <w:rPr>
          <w:rFonts w:ascii="Times New Roman" w:hAnsi="Times New Roman" w:cs="Times New Roman"/>
          <w:sz w:val="28"/>
          <w:szCs w:val="28"/>
        </w:rPr>
        <w:t>Тюлегенов Т.А. Проблема понятия «Единого Бога» в тенгрианстве</w:t>
      </w:r>
      <w:r w:rsidR="00150491" w:rsidRPr="00150491">
        <w:rPr>
          <w:rFonts w:ascii="Times New Roman" w:hAnsi="Times New Roman" w:cs="Times New Roman"/>
          <w:sz w:val="28"/>
          <w:szCs w:val="28"/>
        </w:rPr>
        <w:t>[</w:t>
      </w:r>
      <w:r w:rsidR="00150491">
        <w:rPr>
          <w:rFonts w:ascii="Times New Roman" w:hAnsi="Times New Roman" w:cs="Times New Roman"/>
          <w:sz w:val="28"/>
          <w:szCs w:val="28"/>
        </w:rPr>
        <w:t>Текст</w:t>
      </w:r>
      <w:r w:rsidR="00150491" w:rsidRPr="00150491">
        <w:rPr>
          <w:rFonts w:ascii="Times New Roman" w:hAnsi="Times New Roman" w:cs="Times New Roman"/>
          <w:sz w:val="28"/>
          <w:szCs w:val="28"/>
        </w:rPr>
        <w:t>]</w:t>
      </w:r>
      <w:r w:rsidR="00934DC7">
        <w:rPr>
          <w:rFonts w:ascii="Times New Roman" w:hAnsi="Times New Roman" w:cs="Times New Roman"/>
          <w:sz w:val="28"/>
          <w:szCs w:val="28"/>
        </w:rPr>
        <w:t>/</w:t>
      </w:r>
      <w:r w:rsidR="00934DC7" w:rsidRPr="00275FB2">
        <w:rPr>
          <w:rFonts w:ascii="Times New Roman" w:hAnsi="Times New Roman" w:cs="Times New Roman"/>
          <w:sz w:val="28"/>
          <w:szCs w:val="28"/>
        </w:rPr>
        <w:t xml:space="preserve"> Т.А</w:t>
      </w:r>
      <w:r w:rsidR="00934DC7">
        <w:rPr>
          <w:rFonts w:ascii="Times New Roman" w:hAnsi="Times New Roman" w:cs="Times New Roman"/>
          <w:sz w:val="28"/>
          <w:szCs w:val="28"/>
        </w:rPr>
        <w:t>.</w:t>
      </w:r>
      <w:r w:rsidR="00934DC7" w:rsidRPr="00275FB2">
        <w:rPr>
          <w:rFonts w:ascii="Times New Roman" w:hAnsi="Times New Roman" w:cs="Times New Roman"/>
          <w:sz w:val="28"/>
          <w:szCs w:val="28"/>
        </w:rPr>
        <w:t>Тюлегенов</w:t>
      </w:r>
      <w:r w:rsidR="00150491">
        <w:rPr>
          <w:rFonts w:ascii="Times New Roman" w:hAnsi="Times New Roman" w:cs="Times New Roman"/>
          <w:sz w:val="28"/>
          <w:szCs w:val="28"/>
        </w:rPr>
        <w:t xml:space="preserve">// </w:t>
      </w:r>
      <w:r w:rsidRPr="00275FB2">
        <w:rPr>
          <w:rFonts w:ascii="Times New Roman" w:hAnsi="Times New Roman" w:cs="Times New Roman"/>
          <w:sz w:val="28"/>
          <w:szCs w:val="28"/>
        </w:rPr>
        <w:t>Гума</w:t>
      </w:r>
      <w:r w:rsidR="00150491">
        <w:rPr>
          <w:rFonts w:ascii="Times New Roman" w:hAnsi="Times New Roman" w:cs="Times New Roman"/>
          <w:sz w:val="28"/>
          <w:szCs w:val="28"/>
        </w:rPr>
        <w:t>нитарные проблемы современности</w:t>
      </w:r>
      <w:r w:rsidRPr="00275FB2">
        <w:rPr>
          <w:rFonts w:ascii="Times New Roman" w:hAnsi="Times New Roman" w:cs="Times New Roman"/>
          <w:sz w:val="28"/>
          <w:szCs w:val="28"/>
        </w:rPr>
        <w:t xml:space="preserve">.2012. </w:t>
      </w:r>
      <w:r w:rsidR="00551693">
        <w:rPr>
          <w:rFonts w:ascii="Times New Roman" w:hAnsi="Times New Roman" w:cs="Times New Roman"/>
          <w:sz w:val="28"/>
          <w:szCs w:val="28"/>
        </w:rPr>
        <w:t>–</w:t>
      </w:r>
      <w:r w:rsidR="00150491">
        <w:rPr>
          <w:rFonts w:ascii="Times New Roman" w:hAnsi="Times New Roman" w:cs="Times New Roman"/>
          <w:sz w:val="28"/>
          <w:szCs w:val="28"/>
        </w:rPr>
        <w:t>В</w:t>
      </w:r>
      <w:r w:rsidRPr="00275FB2">
        <w:rPr>
          <w:rFonts w:ascii="Times New Roman" w:hAnsi="Times New Roman" w:cs="Times New Roman"/>
          <w:sz w:val="28"/>
          <w:szCs w:val="28"/>
        </w:rPr>
        <w:t>ып</w:t>
      </w:r>
      <w:r w:rsidR="00150491">
        <w:rPr>
          <w:rFonts w:ascii="Times New Roman" w:hAnsi="Times New Roman" w:cs="Times New Roman"/>
          <w:sz w:val="28"/>
          <w:szCs w:val="28"/>
        </w:rPr>
        <w:t xml:space="preserve">. </w:t>
      </w:r>
      <w:r w:rsidRPr="00275FB2">
        <w:rPr>
          <w:rFonts w:ascii="Times New Roman" w:hAnsi="Times New Roman" w:cs="Times New Roman"/>
          <w:sz w:val="28"/>
          <w:szCs w:val="28"/>
        </w:rPr>
        <w:t xml:space="preserve">15. </w:t>
      </w:r>
      <w:r w:rsidR="00551693">
        <w:rPr>
          <w:rFonts w:ascii="Times New Roman" w:hAnsi="Times New Roman" w:cs="Times New Roman"/>
          <w:sz w:val="28"/>
          <w:szCs w:val="28"/>
        </w:rPr>
        <w:t>–</w:t>
      </w:r>
      <w:r w:rsidRPr="00275FB2">
        <w:rPr>
          <w:rFonts w:ascii="Times New Roman" w:hAnsi="Times New Roman" w:cs="Times New Roman"/>
          <w:sz w:val="28"/>
          <w:szCs w:val="28"/>
        </w:rPr>
        <w:t>С. 516</w:t>
      </w:r>
      <w:r w:rsidR="00551693">
        <w:rPr>
          <w:rFonts w:ascii="Times New Roman" w:hAnsi="Times New Roman" w:cs="Times New Roman"/>
          <w:sz w:val="28"/>
          <w:szCs w:val="28"/>
        </w:rPr>
        <w:t>–</w:t>
      </w:r>
      <w:r w:rsidRPr="00275FB2">
        <w:rPr>
          <w:rFonts w:ascii="Times New Roman" w:hAnsi="Times New Roman" w:cs="Times New Roman"/>
          <w:sz w:val="28"/>
          <w:szCs w:val="28"/>
        </w:rPr>
        <w:t>521</w:t>
      </w:r>
      <w:r w:rsidR="00150491">
        <w:rPr>
          <w:rFonts w:ascii="Times New Roman" w:hAnsi="Times New Roman" w:cs="Times New Roman"/>
          <w:sz w:val="28"/>
          <w:szCs w:val="28"/>
        </w:rPr>
        <w:t>.</w:t>
      </w:r>
    </w:p>
    <w:p w:rsidR="00754ECD" w:rsidRPr="00275FB2" w:rsidRDefault="00754ECD" w:rsidP="00BB35DF">
      <w:pPr>
        <w:pStyle w:val="a3"/>
        <w:numPr>
          <w:ilvl w:val="0"/>
          <w:numId w:val="7"/>
        </w:numPr>
        <w:spacing w:after="0" w:line="240" w:lineRule="auto"/>
        <w:jc w:val="both"/>
        <w:rPr>
          <w:rFonts w:ascii="Times New Roman" w:hAnsi="Times New Roman" w:cs="Times New Roman"/>
          <w:sz w:val="28"/>
          <w:szCs w:val="28"/>
        </w:rPr>
      </w:pPr>
      <w:r w:rsidRPr="00275FB2">
        <w:rPr>
          <w:rFonts w:ascii="Times New Roman" w:hAnsi="Times New Roman" w:cs="Times New Roman"/>
          <w:sz w:val="28"/>
          <w:szCs w:val="28"/>
        </w:rPr>
        <w:t>Тюлегенов Т.А., Мукасов Ы.М. Пантеон богов тенгрианства в трудах В.В. Радлова</w:t>
      </w:r>
      <w:r w:rsidR="00150491" w:rsidRPr="00150491">
        <w:rPr>
          <w:rFonts w:ascii="Times New Roman" w:hAnsi="Times New Roman" w:cs="Times New Roman"/>
          <w:sz w:val="28"/>
          <w:szCs w:val="28"/>
        </w:rPr>
        <w:t>[</w:t>
      </w:r>
      <w:r w:rsidR="00150491">
        <w:rPr>
          <w:rFonts w:ascii="Times New Roman" w:hAnsi="Times New Roman" w:cs="Times New Roman"/>
          <w:sz w:val="28"/>
          <w:szCs w:val="28"/>
        </w:rPr>
        <w:t>Текст</w:t>
      </w:r>
      <w:r w:rsidR="00150491" w:rsidRPr="00150491">
        <w:rPr>
          <w:rFonts w:ascii="Times New Roman" w:hAnsi="Times New Roman" w:cs="Times New Roman"/>
          <w:sz w:val="28"/>
          <w:szCs w:val="28"/>
        </w:rPr>
        <w:t>]</w:t>
      </w:r>
      <w:r w:rsidR="00934DC7">
        <w:rPr>
          <w:rFonts w:ascii="Times New Roman" w:hAnsi="Times New Roman" w:cs="Times New Roman"/>
          <w:sz w:val="28"/>
          <w:szCs w:val="28"/>
        </w:rPr>
        <w:t xml:space="preserve"> /</w:t>
      </w:r>
      <w:r w:rsidR="00934DC7" w:rsidRPr="00275FB2">
        <w:rPr>
          <w:rFonts w:ascii="Times New Roman" w:hAnsi="Times New Roman" w:cs="Times New Roman"/>
          <w:sz w:val="28"/>
          <w:szCs w:val="28"/>
        </w:rPr>
        <w:t>Т.А</w:t>
      </w:r>
      <w:r w:rsidR="00934DC7">
        <w:rPr>
          <w:rFonts w:ascii="Times New Roman" w:hAnsi="Times New Roman" w:cs="Times New Roman"/>
          <w:sz w:val="28"/>
          <w:szCs w:val="28"/>
        </w:rPr>
        <w:t>.</w:t>
      </w:r>
      <w:r w:rsidR="00934DC7" w:rsidRPr="00275FB2">
        <w:rPr>
          <w:rFonts w:ascii="Times New Roman" w:hAnsi="Times New Roman" w:cs="Times New Roman"/>
          <w:sz w:val="28"/>
          <w:szCs w:val="28"/>
        </w:rPr>
        <w:t>Тюлегенов</w:t>
      </w:r>
      <w:r w:rsidR="00934DC7">
        <w:rPr>
          <w:rFonts w:ascii="Times New Roman" w:hAnsi="Times New Roman" w:cs="Times New Roman"/>
          <w:sz w:val="28"/>
          <w:szCs w:val="28"/>
        </w:rPr>
        <w:t xml:space="preserve">, </w:t>
      </w:r>
      <w:r w:rsidR="00934DC7" w:rsidRPr="00275FB2">
        <w:rPr>
          <w:rFonts w:ascii="Times New Roman" w:hAnsi="Times New Roman" w:cs="Times New Roman"/>
          <w:sz w:val="28"/>
          <w:szCs w:val="28"/>
        </w:rPr>
        <w:t>Ы.М. Мукасов</w:t>
      </w:r>
      <w:r w:rsidR="00934DC7">
        <w:rPr>
          <w:rFonts w:ascii="Times New Roman" w:hAnsi="Times New Roman" w:cs="Times New Roman"/>
          <w:sz w:val="28"/>
          <w:szCs w:val="28"/>
        </w:rPr>
        <w:t xml:space="preserve"> //</w:t>
      </w:r>
      <w:r w:rsidRPr="00275FB2">
        <w:rPr>
          <w:rFonts w:ascii="Times New Roman" w:hAnsi="Times New Roman" w:cs="Times New Roman"/>
          <w:sz w:val="28"/>
          <w:szCs w:val="28"/>
        </w:rPr>
        <w:t>Вестник Института философии и политико-правовых исс</w:t>
      </w:r>
      <w:r w:rsidR="00934DC7">
        <w:rPr>
          <w:rFonts w:ascii="Times New Roman" w:hAnsi="Times New Roman" w:cs="Times New Roman"/>
          <w:sz w:val="28"/>
          <w:szCs w:val="28"/>
        </w:rPr>
        <w:t xml:space="preserve">ледований НАН КР. – 2012. </w:t>
      </w:r>
      <w:r w:rsidR="00551693">
        <w:rPr>
          <w:rFonts w:ascii="Times New Roman" w:hAnsi="Times New Roman" w:cs="Times New Roman"/>
          <w:sz w:val="28"/>
          <w:szCs w:val="28"/>
        </w:rPr>
        <w:t>–</w:t>
      </w:r>
      <w:r w:rsidR="00934DC7">
        <w:rPr>
          <w:rFonts w:ascii="Times New Roman" w:hAnsi="Times New Roman" w:cs="Times New Roman"/>
          <w:sz w:val="28"/>
          <w:szCs w:val="28"/>
        </w:rPr>
        <w:t xml:space="preserve"> № 1. </w:t>
      </w:r>
      <w:r w:rsidR="00551693">
        <w:rPr>
          <w:rFonts w:ascii="Times New Roman" w:hAnsi="Times New Roman" w:cs="Times New Roman"/>
          <w:sz w:val="28"/>
          <w:szCs w:val="28"/>
        </w:rPr>
        <w:t>–</w:t>
      </w:r>
      <w:r w:rsidRPr="00275FB2">
        <w:rPr>
          <w:rFonts w:ascii="Times New Roman" w:hAnsi="Times New Roman" w:cs="Times New Roman"/>
          <w:sz w:val="28"/>
          <w:szCs w:val="28"/>
        </w:rPr>
        <w:t xml:space="preserve"> С. 53</w:t>
      </w:r>
      <w:r w:rsidR="00551693">
        <w:rPr>
          <w:rFonts w:ascii="Times New Roman" w:hAnsi="Times New Roman" w:cs="Times New Roman"/>
          <w:sz w:val="28"/>
          <w:szCs w:val="28"/>
        </w:rPr>
        <w:t>–</w:t>
      </w:r>
      <w:r w:rsidRPr="00275FB2">
        <w:rPr>
          <w:rFonts w:ascii="Times New Roman" w:hAnsi="Times New Roman" w:cs="Times New Roman"/>
          <w:sz w:val="28"/>
          <w:szCs w:val="28"/>
        </w:rPr>
        <w:t>58</w:t>
      </w:r>
      <w:r w:rsidR="00934DC7">
        <w:rPr>
          <w:rFonts w:ascii="Times New Roman" w:hAnsi="Times New Roman" w:cs="Times New Roman"/>
          <w:sz w:val="28"/>
          <w:szCs w:val="28"/>
        </w:rPr>
        <w:t>.</w:t>
      </w:r>
    </w:p>
    <w:p w:rsidR="00754ECD" w:rsidRPr="00275FB2" w:rsidRDefault="00754ECD" w:rsidP="00BB35DF">
      <w:pPr>
        <w:pStyle w:val="a3"/>
        <w:numPr>
          <w:ilvl w:val="0"/>
          <w:numId w:val="7"/>
        </w:numPr>
        <w:spacing w:after="0" w:line="240" w:lineRule="auto"/>
        <w:jc w:val="both"/>
        <w:rPr>
          <w:rFonts w:ascii="Times New Roman" w:hAnsi="Times New Roman" w:cs="Times New Roman"/>
          <w:sz w:val="28"/>
          <w:szCs w:val="28"/>
        </w:rPr>
      </w:pPr>
      <w:r w:rsidRPr="00275FB2">
        <w:rPr>
          <w:rFonts w:ascii="Times New Roman" w:hAnsi="Times New Roman" w:cs="Times New Roman"/>
          <w:sz w:val="28"/>
          <w:szCs w:val="28"/>
        </w:rPr>
        <w:t>Тюлегенов Т.А. Теория потока для объяснения некоторых явлений в природе и общества</w:t>
      </w:r>
      <w:r w:rsidR="00934DC7" w:rsidRPr="00150491">
        <w:rPr>
          <w:rFonts w:ascii="Times New Roman" w:hAnsi="Times New Roman" w:cs="Times New Roman"/>
          <w:sz w:val="28"/>
          <w:szCs w:val="28"/>
        </w:rPr>
        <w:t>[</w:t>
      </w:r>
      <w:r w:rsidR="00934DC7">
        <w:rPr>
          <w:rFonts w:ascii="Times New Roman" w:hAnsi="Times New Roman" w:cs="Times New Roman"/>
          <w:sz w:val="28"/>
          <w:szCs w:val="28"/>
        </w:rPr>
        <w:t>Текст</w:t>
      </w:r>
      <w:r w:rsidR="00934DC7" w:rsidRPr="00150491">
        <w:rPr>
          <w:rFonts w:ascii="Times New Roman" w:hAnsi="Times New Roman" w:cs="Times New Roman"/>
          <w:sz w:val="28"/>
          <w:szCs w:val="28"/>
        </w:rPr>
        <w:t>]</w:t>
      </w:r>
      <w:r w:rsidR="00934DC7">
        <w:rPr>
          <w:rFonts w:ascii="Times New Roman" w:hAnsi="Times New Roman" w:cs="Times New Roman"/>
          <w:sz w:val="28"/>
          <w:szCs w:val="28"/>
        </w:rPr>
        <w:t xml:space="preserve"> /</w:t>
      </w:r>
      <w:r w:rsidR="00934DC7" w:rsidRPr="00275FB2">
        <w:rPr>
          <w:rFonts w:ascii="Times New Roman" w:hAnsi="Times New Roman" w:cs="Times New Roman"/>
          <w:sz w:val="28"/>
          <w:szCs w:val="28"/>
        </w:rPr>
        <w:t xml:space="preserve"> Т.А</w:t>
      </w:r>
      <w:r w:rsidR="00934DC7">
        <w:rPr>
          <w:rFonts w:ascii="Times New Roman" w:hAnsi="Times New Roman" w:cs="Times New Roman"/>
          <w:sz w:val="28"/>
          <w:szCs w:val="28"/>
        </w:rPr>
        <w:t>.</w:t>
      </w:r>
      <w:r w:rsidR="00934DC7" w:rsidRPr="00275FB2">
        <w:rPr>
          <w:rFonts w:ascii="Times New Roman" w:hAnsi="Times New Roman" w:cs="Times New Roman"/>
          <w:sz w:val="28"/>
          <w:szCs w:val="28"/>
        </w:rPr>
        <w:t>Тюлегенов</w:t>
      </w:r>
      <w:r w:rsidR="00934DC7">
        <w:rPr>
          <w:rFonts w:ascii="Times New Roman" w:hAnsi="Times New Roman" w:cs="Times New Roman"/>
          <w:sz w:val="28"/>
          <w:szCs w:val="28"/>
        </w:rPr>
        <w:t xml:space="preserve"> //</w:t>
      </w:r>
      <w:r w:rsidRPr="00275FB2">
        <w:rPr>
          <w:rFonts w:ascii="Times New Roman" w:hAnsi="Times New Roman" w:cs="Times New Roman"/>
          <w:sz w:val="28"/>
          <w:szCs w:val="28"/>
        </w:rPr>
        <w:t xml:space="preserve"> Вестник Института философии и политико-правовых исследований НАН КР. – 2012. - № 2. </w:t>
      </w:r>
      <w:r w:rsidR="00CD6ADE">
        <w:rPr>
          <w:rFonts w:ascii="Times New Roman" w:hAnsi="Times New Roman" w:cs="Times New Roman"/>
          <w:sz w:val="28"/>
          <w:szCs w:val="28"/>
        </w:rPr>
        <w:t>–</w:t>
      </w:r>
      <w:r w:rsidR="00934DC7">
        <w:rPr>
          <w:rFonts w:ascii="Times New Roman" w:hAnsi="Times New Roman" w:cs="Times New Roman"/>
          <w:sz w:val="28"/>
          <w:szCs w:val="28"/>
        </w:rPr>
        <w:t xml:space="preserve"> С. 204-208.</w:t>
      </w:r>
    </w:p>
    <w:p w:rsidR="00754ECD" w:rsidRPr="00275FB2" w:rsidRDefault="00754ECD" w:rsidP="00BB35DF">
      <w:pPr>
        <w:pStyle w:val="a3"/>
        <w:numPr>
          <w:ilvl w:val="0"/>
          <w:numId w:val="7"/>
        </w:numPr>
        <w:spacing w:after="0" w:line="240" w:lineRule="auto"/>
        <w:jc w:val="both"/>
        <w:rPr>
          <w:rFonts w:ascii="Times New Roman" w:hAnsi="Times New Roman" w:cs="Times New Roman"/>
          <w:sz w:val="28"/>
          <w:szCs w:val="28"/>
        </w:rPr>
      </w:pPr>
      <w:r w:rsidRPr="00275FB2">
        <w:rPr>
          <w:rFonts w:ascii="Times New Roman" w:hAnsi="Times New Roman" w:cs="Times New Roman"/>
          <w:sz w:val="28"/>
          <w:szCs w:val="28"/>
        </w:rPr>
        <w:t>ТюлегеновТ.А.Идея национальной религии в Японии, Древней Руси и у тюрков</w:t>
      </w:r>
      <w:r w:rsidR="00934DC7" w:rsidRPr="00150491">
        <w:rPr>
          <w:rFonts w:ascii="Times New Roman" w:hAnsi="Times New Roman" w:cs="Times New Roman"/>
          <w:sz w:val="28"/>
          <w:szCs w:val="28"/>
        </w:rPr>
        <w:t>[</w:t>
      </w:r>
      <w:r w:rsidR="00934DC7">
        <w:rPr>
          <w:rFonts w:ascii="Times New Roman" w:hAnsi="Times New Roman" w:cs="Times New Roman"/>
          <w:sz w:val="28"/>
          <w:szCs w:val="28"/>
        </w:rPr>
        <w:t>Текст</w:t>
      </w:r>
      <w:r w:rsidR="00934DC7" w:rsidRPr="00150491">
        <w:rPr>
          <w:rFonts w:ascii="Times New Roman" w:hAnsi="Times New Roman" w:cs="Times New Roman"/>
          <w:sz w:val="28"/>
          <w:szCs w:val="28"/>
        </w:rPr>
        <w:t>]</w:t>
      </w:r>
      <w:r w:rsidR="00934DC7">
        <w:rPr>
          <w:rFonts w:ascii="Times New Roman" w:hAnsi="Times New Roman" w:cs="Times New Roman"/>
          <w:sz w:val="28"/>
          <w:szCs w:val="28"/>
        </w:rPr>
        <w:t xml:space="preserve"> /</w:t>
      </w:r>
      <w:r w:rsidR="00934DC7" w:rsidRPr="00275FB2">
        <w:rPr>
          <w:rFonts w:ascii="Times New Roman" w:hAnsi="Times New Roman" w:cs="Times New Roman"/>
          <w:sz w:val="28"/>
          <w:szCs w:val="28"/>
        </w:rPr>
        <w:t xml:space="preserve"> Т.А</w:t>
      </w:r>
      <w:r w:rsidR="00934DC7">
        <w:rPr>
          <w:rFonts w:ascii="Times New Roman" w:hAnsi="Times New Roman" w:cs="Times New Roman"/>
          <w:sz w:val="28"/>
          <w:szCs w:val="28"/>
        </w:rPr>
        <w:t>.</w:t>
      </w:r>
      <w:r w:rsidR="00934DC7" w:rsidRPr="00275FB2">
        <w:rPr>
          <w:rFonts w:ascii="Times New Roman" w:hAnsi="Times New Roman" w:cs="Times New Roman"/>
          <w:sz w:val="28"/>
          <w:szCs w:val="28"/>
        </w:rPr>
        <w:t>Тюлегенов</w:t>
      </w:r>
      <w:r w:rsidR="00934DC7">
        <w:rPr>
          <w:rFonts w:ascii="Times New Roman" w:hAnsi="Times New Roman" w:cs="Times New Roman"/>
          <w:sz w:val="28"/>
          <w:szCs w:val="28"/>
        </w:rPr>
        <w:t xml:space="preserve"> //</w:t>
      </w:r>
      <w:r w:rsidRPr="00275FB2">
        <w:rPr>
          <w:rFonts w:ascii="Times New Roman" w:hAnsi="Times New Roman" w:cs="Times New Roman"/>
          <w:sz w:val="28"/>
          <w:szCs w:val="28"/>
        </w:rPr>
        <w:t xml:space="preserve"> Вестник Института философии и политико-правовых исследований НАН КР. – 2012. </w:t>
      </w:r>
      <w:r w:rsidR="00551693">
        <w:rPr>
          <w:rFonts w:ascii="Times New Roman" w:hAnsi="Times New Roman" w:cs="Times New Roman"/>
          <w:sz w:val="28"/>
          <w:szCs w:val="28"/>
        </w:rPr>
        <w:t>–</w:t>
      </w:r>
      <w:r w:rsidRPr="00275FB2">
        <w:rPr>
          <w:rFonts w:ascii="Times New Roman" w:hAnsi="Times New Roman" w:cs="Times New Roman"/>
          <w:sz w:val="28"/>
          <w:szCs w:val="28"/>
        </w:rPr>
        <w:t xml:space="preserve"> № 2. </w:t>
      </w:r>
      <w:r w:rsidR="00551693">
        <w:rPr>
          <w:rFonts w:ascii="Times New Roman" w:hAnsi="Times New Roman" w:cs="Times New Roman"/>
          <w:sz w:val="28"/>
          <w:szCs w:val="28"/>
        </w:rPr>
        <w:t>–</w:t>
      </w:r>
      <w:r w:rsidRPr="00275FB2">
        <w:rPr>
          <w:rFonts w:ascii="Times New Roman" w:hAnsi="Times New Roman" w:cs="Times New Roman"/>
          <w:sz w:val="28"/>
          <w:szCs w:val="28"/>
        </w:rPr>
        <w:t>С. 209</w:t>
      </w:r>
      <w:r w:rsidR="00551693">
        <w:rPr>
          <w:rFonts w:ascii="Times New Roman" w:hAnsi="Times New Roman" w:cs="Times New Roman"/>
          <w:sz w:val="28"/>
          <w:szCs w:val="28"/>
        </w:rPr>
        <w:t>–</w:t>
      </w:r>
      <w:r w:rsidRPr="00275FB2">
        <w:rPr>
          <w:rFonts w:ascii="Times New Roman" w:hAnsi="Times New Roman" w:cs="Times New Roman"/>
          <w:sz w:val="28"/>
          <w:szCs w:val="28"/>
        </w:rPr>
        <w:t>214</w:t>
      </w:r>
      <w:r w:rsidR="00934DC7">
        <w:rPr>
          <w:rFonts w:ascii="Times New Roman" w:hAnsi="Times New Roman" w:cs="Times New Roman"/>
          <w:sz w:val="28"/>
          <w:szCs w:val="28"/>
        </w:rPr>
        <w:t>.</w:t>
      </w:r>
    </w:p>
    <w:p w:rsidR="00754ECD" w:rsidRPr="00275FB2" w:rsidRDefault="00754ECD" w:rsidP="00BB35DF">
      <w:pPr>
        <w:pStyle w:val="a3"/>
        <w:numPr>
          <w:ilvl w:val="0"/>
          <w:numId w:val="7"/>
        </w:numPr>
        <w:spacing w:after="0" w:line="240" w:lineRule="auto"/>
        <w:jc w:val="both"/>
        <w:rPr>
          <w:rFonts w:ascii="Times New Roman" w:hAnsi="Times New Roman" w:cs="Times New Roman"/>
          <w:sz w:val="28"/>
          <w:szCs w:val="28"/>
        </w:rPr>
      </w:pPr>
      <w:r w:rsidRPr="00275FB2">
        <w:rPr>
          <w:rFonts w:ascii="Times New Roman" w:hAnsi="Times New Roman" w:cs="Times New Roman"/>
          <w:sz w:val="28"/>
          <w:szCs w:val="28"/>
        </w:rPr>
        <w:t xml:space="preserve">ТюлегеновТ.А.Чокан Валиханов о </w:t>
      </w:r>
      <w:r w:rsidR="00934DC7">
        <w:rPr>
          <w:rFonts w:ascii="Times New Roman" w:hAnsi="Times New Roman" w:cs="Times New Roman"/>
          <w:sz w:val="28"/>
          <w:szCs w:val="28"/>
        </w:rPr>
        <w:t>тенгрианстве</w:t>
      </w:r>
      <w:r w:rsidR="00934DC7" w:rsidRPr="00150491">
        <w:rPr>
          <w:rFonts w:ascii="Times New Roman" w:hAnsi="Times New Roman" w:cs="Times New Roman"/>
          <w:sz w:val="28"/>
          <w:szCs w:val="28"/>
        </w:rPr>
        <w:t>[</w:t>
      </w:r>
      <w:r w:rsidR="00934DC7">
        <w:rPr>
          <w:rFonts w:ascii="Times New Roman" w:hAnsi="Times New Roman" w:cs="Times New Roman"/>
          <w:sz w:val="28"/>
          <w:szCs w:val="28"/>
        </w:rPr>
        <w:t>Текст</w:t>
      </w:r>
      <w:r w:rsidR="00934DC7" w:rsidRPr="00150491">
        <w:rPr>
          <w:rFonts w:ascii="Times New Roman" w:hAnsi="Times New Roman" w:cs="Times New Roman"/>
          <w:sz w:val="28"/>
          <w:szCs w:val="28"/>
        </w:rPr>
        <w:t>]</w:t>
      </w:r>
      <w:r w:rsidR="00934DC7">
        <w:rPr>
          <w:rFonts w:ascii="Times New Roman" w:hAnsi="Times New Roman" w:cs="Times New Roman"/>
          <w:sz w:val="28"/>
          <w:szCs w:val="28"/>
        </w:rPr>
        <w:t xml:space="preserve"> /</w:t>
      </w:r>
      <w:r w:rsidR="00934DC7" w:rsidRPr="00275FB2">
        <w:rPr>
          <w:rFonts w:ascii="Times New Roman" w:hAnsi="Times New Roman" w:cs="Times New Roman"/>
          <w:sz w:val="28"/>
          <w:szCs w:val="28"/>
        </w:rPr>
        <w:t xml:space="preserve"> Т.А</w:t>
      </w:r>
      <w:r w:rsidR="00934DC7">
        <w:rPr>
          <w:rFonts w:ascii="Times New Roman" w:hAnsi="Times New Roman" w:cs="Times New Roman"/>
          <w:sz w:val="28"/>
          <w:szCs w:val="28"/>
        </w:rPr>
        <w:t>.</w:t>
      </w:r>
      <w:r w:rsidR="00934DC7" w:rsidRPr="00275FB2">
        <w:rPr>
          <w:rFonts w:ascii="Times New Roman" w:hAnsi="Times New Roman" w:cs="Times New Roman"/>
          <w:sz w:val="28"/>
          <w:szCs w:val="28"/>
        </w:rPr>
        <w:t>Тюлегенов</w:t>
      </w:r>
      <w:r w:rsidR="00934DC7">
        <w:rPr>
          <w:rFonts w:ascii="Times New Roman" w:hAnsi="Times New Roman" w:cs="Times New Roman"/>
          <w:sz w:val="28"/>
          <w:szCs w:val="28"/>
        </w:rPr>
        <w:t xml:space="preserve"> // Мир человека.– Алматы,</w:t>
      </w:r>
      <w:r w:rsidRPr="00275FB2">
        <w:rPr>
          <w:rFonts w:ascii="Times New Roman" w:hAnsi="Times New Roman" w:cs="Times New Roman"/>
          <w:sz w:val="28"/>
          <w:szCs w:val="28"/>
        </w:rPr>
        <w:t xml:space="preserve"> 2013</w:t>
      </w:r>
      <w:r w:rsidR="00934DC7">
        <w:rPr>
          <w:rFonts w:ascii="Times New Roman" w:hAnsi="Times New Roman" w:cs="Times New Roman"/>
          <w:sz w:val="28"/>
          <w:szCs w:val="28"/>
        </w:rPr>
        <w:t xml:space="preserve">. </w:t>
      </w:r>
      <w:r w:rsidR="00551693">
        <w:rPr>
          <w:rFonts w:ascii="Times New Roman" w:hAnsi="Times New Roman" w:cs="Times New Roman"/>
          <w:sz w:val="28"/>
          <w:szCs w:val="28"/>
        </w:rPr>
        <w:t>–</w:t>
      </w:r>
      <w:r w:rsidRPr="00275FB2">
        <w:rPr>
          <w:rFonts w:ascii="Times New Roman" w:hAnsi="Times New Roman" w:cs="Times New Roman"/>
          <w:sz w:val="28"/>
          <w:szCs w:val="28"/>
        </w:rPr>
        <w:t xml:space="preserve">№ 4. </w:t>
      </w:r>
      <w:r w:rsidR="00551693">
        <w:rPr>
          <w:rFonts w:ascii="Times New Roman" w:hAnsi="Times New Roman" w:cs="Times New Roman"/>
          <w:sz w:val="28"/>
          <w:szCs w:val="28"/>
        </w:rPr>
        <w:t>–</w:t>
      </w:r>
      <w:r w:rsidR="00934DC7">
        <w:rPr>
          <w:rFonts w:ascii="Times New Roman" w:hAnsi="Times New Roman" w:cs="Times New Roman"/>
          <w:sz w:val="28"/>
          <w:szCs w:val="28"/>
        </w:rPr>
        <w:t xml:space="preserve"> С. 59-64.</w:t>
      </w:r>
    </w:p>
    <w:p w:rsidR="00754ECD" w:rsidRDefault="00754ECD" w:rsidP="00BB35DF">
      <w:pPr>
        <w:pStyle w:val="a3"/>
        <w:numPr>
          <w:ilvl w:val="0"/>
          <w:numId w:val="7"/>
        </w:numPr>
        <w:spacing w:after="0" w:line="240" w:lineRule="auto"/>
        <w:jc w:val="both"/>
        <w:rPr>
          <w:rFonts w:ascii="Times New Roman" w:hAnsi="Times New Roman" w:cs="Times New Roman"/>
          <w:sz w:val="28"/>
          <w:szCs w:val="28"/>
        </w:rPr>
      </w:pPr>
      <w:r w:rsidRPr="00275FB2">
        <w:rPr>
          <w:rFonts w:ascii="Times New Roman" w:hAnsi="Times New Roman" w:cs="Times New Roman"/>
          <w:sz w:val="28"/>
          <w:szCs w:val="28"/>
        </w:rPr>
        <w:t>Тюлегенов Т.А., МукасовЫ.М.Домусульманские верования киргизов в т</w:t>
      </w:r>
      <w:r w:rsidR="00934DC7">
        <w:rPr>
          <w:rFonts w:ascii="Times New Roman" w:hAnsi="Times New Roman" w:cs="Times New Roman"/>
          <w:sz w:val="28"/>
          <w:szCs w:val="28"/>
        </w:rPr>
        <w:t>рудах профессора С.М. Абрамзона</w:t>
      </w:r>
      <w:r w:rsidR="00934DC7" w:rsidRPr="00150491">
        <w:rPr>
          <w:rFonts w:ascii="Times New Roman" w:hAnsi="Times New Roman" w:cs="Times New Roman"/>
          <w:sz w:val="28"/>
          <w:szCs w:val="28"/>
        </w:rPr>
        <w:t>[</w:t>
      </w:r>
      <w:r w:rsidR="00934DC7">
        <w:rPr>
          <w:rFonts w:ascii="Times New Roman" w:hAnsi="Times New Roman" w:cs="Times New Roman"/>
          <w:sz w:val="28"/>
          <w:szCs w:val="28"/>
        </w:rPr>
        <w:t>Текст</w:t>
      </w:r>
      <w:r w:rsidR="00934DC7" w:rsidRPr="00150491">
        <w:rPr>
          <w:rFonts w:ascii="Times New Roman" w:hAnsi="Times New Roman" w:cs="Times New Roman"/>
          <w:sz w:val="28"/>
          <w:szCs w:val="28"/>
        </w:rPr>
        <w:t>]</w:t>
      </w:r>
      <w:r w:rsidR="00934DC7">
        <w:rPr>
          <w:rFonts w:ascii="Times New Roman" w:hAnsi="Times New Roman" w:cs="Times New Roman"/>
          <w:sz w:val="28"/>
          <w:szCs w:val="28"/>
        </w:rPr>
        <w:t xml:space="preserve"> /</w:t>
      </w:r>
      <w:r w:rsidR="00934DC7" w:rsidRPr="00275FB2">
        <w:rPr>
          <w:rFonts w:ascii="Times New Roman" w:hAnsi="Times New Roman" w:cs="Times New Roman"/>
          <w:sz w:val="28"/>
          <w:szCs w:val="28"/>
        </w:rPr>
        <w:t xml:space="preserve"> Т.А</w:t>
      </w:r>
      <w:r w:rsidR="00934DC7">
        <w:rPr>
          <w:rFonts w:ascii="Times New Roman" w:hAnsi="Times New Roman" w:cs="Times New Roman"/>
          <w:sz w:val="28"/>
          <w:szCs w:val="28"/>
        </w:rPr>
        <w:t>.</w:t>
      </w:r>
      <w:r w:rsidR="00934DC7" w:rsidRPr="00275FB2">
        <w:rPr>
          <w:rFonts w:ascii="Times New Roman" w:hAnsi="Times New Roman" w:cs="Times New Roman"/>
          <w:sz w:val="28"/>
          <w:szCs w:val="28"/>
        </w:rPr>
        <w:t>Тюлегенов</w:t>
      </w:r>
      <w:r w:rsidR="00934DC7">
        <w:rPr>
          <w:rFonts w:ascii="Times New Roman" w:hAnsi="Times New Roman" w:cs="Times New Roman"/>
          <w:sz w:val="28"/>
          <w:szCs w:val="28"/>
        </w:rPr>
        <w:t xml:space="preserve">, </w:t>
      </w:r>
      <w:r w:rsidR="00934DC7" w:rsidRPr="00275FB2">
        <w:rPr>
          <w:rFonts w:ascii="Times New Roman" w:hAnsi="Times New Roman" w:cs="Times New Roman"/>
          <w:sz w:val="28"/>
          <w:szCs w:val="28"/>
        </w:rPr>
        <w:t>Ы.М. Мукасов</w:t>
      </w:r>
      <w:r w:rsidR="00934DC7">
        <w:rPr>
          <w:rFonts w:ascii="Times New Roman" w:hAnsi="Times New Roman" w:cs="Times New Roman"/>
          <w:sz w:val="28"/>
          <w:szCs w:val="28"/>
        </w:rPr>
        <w:t xml:space="preserve"> //</w:t>
      </w:r>
      <w:r w:rsidRPr="00275FB2">
        <w:rPr>
          <w:rFonts w:ascii="Times New Roman" w:hAnsi="Times New Roman" w:cs="Times New Roman"/>
          <w:sz w:val="28"/>
          <w:szCs w:val="28"/>
        </w:rPr>
        <w:t xml:space="preserve">Вестник Института философии и политико-правовых исследований НАН КР. – 2013. </w:t>
      </w:r>
      <w:r w:rsidR="00551693">
        <w:rPr>
          <w:rFonts w:ascii="Times New Roman" w:hAnsi="Times New Roman" w:cs="Times New Roman"/>
          <w:sz w:val="28"/>
          <w:szCs w:val="28"/>
        </w:rPr>
        <w:t>–</w:t>
      </w:r>
      <w:r w:rsidRPr="00275FB2">
        <w:rPr>
          <w:rFonts w:ascii="Times New Roman" w:hAnsi="Times New Roman" w:cs="Times New Roman"/>
          <w:sz w:val="28"/>
          <w:szCs w:val="28"/>
        </w:rPr>
        <w:t xml:space="preserve"> № 1.</w:t>
      </w:r>
      <w:r w:rsidR="00551693">
        <w:rPr>
          <w:rFonts w:ascii="Times New Roman" w:hAnsi="Times New Roman" w:cs="Times New Roman"/>
          <w:sz w:val="28"/>
          <w:szCs w:val="28"/>
        </w:rPr>
        <w:t>–</w:t>
      </w:r>
      <w:r>
        <w:rPr>
          <w:rFonts w:ascii="Times New Roman" w:hAnsi="Times New Roman" w:cs="Times New Roman"/>
          <w:sz w:val="28"/>
          <w:szCs w:val="28"/>
        </w:rPr>
        <w:t>С. 5</w:t>
      </w:r>
      <w:r w:rsidR="00934DC7">
        <w:rPr>
          <w:rFonts w:ascii="Times New Roman" w:hAnsi="Times New Roman" w:cs="Times New Roman"/>
          <w:sz w:val="28"/>
          <w:szCs w:val="28"/>
        </w:rPr>
        <w:t>2</w:t>
      </w:r>
      <w:r w:rsidR="00551693">
        <w:rPr>
          <w:rFonts w:ascii="Times New Roman" w:hAnsi="Times New Roman" w:cs="Times New Roman"/>
          <w:sz w:val="28"/>
          <w:szCs w:val="28"/>
        </w:rPr>
        <w:t>–</w:t>
      </w:r>
      <w:r w:rsidR="00934DC7">
        <w:rPr>
          <w:rFonts w:ascii="Times New Roman" w:hAnsi="Times New Roman" w:cs="Times New Roman"/>
          <w:sz w:val="28"/>
          <w:szCs w:val="28"/>
        </w:rPr>
        <w:t>55.</w:t>
      </w:r>
    </w:p>
    <w:p w:rsidR="00754ECD" w:rsidRPr="00275FB2" w:rsidRDefault="00754ECD" w:rsidP="00BB35DF">
      <w:pPr>
        <w:pStyle w:val="a3"/>
        <w:numPr>
          <w:ilvl w:val="0"/>
          <w:numId w:val="7"/>
        </w:numPr>
        <w:spacing w:after="0" w:line="240" w:lineRule="auto"/>
        <w:jc w:val="both"/>
        <w:rPr>
          <w:rFonts w:ascii="Times New Roman" w:hAnsi="Times New Roman" w:cs="Times New Roman"/>
          <w:sz w:val="28"/>
          <w:szCs w:val="28"/>
        </w:rPr>
      </w:pPr>
      <w:r w:rsidRPr="00275FB2">
        <w:rPr>
          <w:rFonts w:ascii="Times New Roman" w:hAnsi="Times New Roman" w:cs="Times New Roman"/>
          <w:sz w:val="28"/>
          <w:szCs w:val="28"/>
        </w:rPr>
        <w:t xml:space="preserve">Тюлегенов Т.А., МукасовЫ.М.Религия древних тюрков – </w:t>
      </w:r>
      <w:r w:rsidR="00B856E9">
        <w:rPr>
          <w:rFonts w:ascii="Times New Roman" w:hAnsi="Times New Roman" w:cs="Times New Roman"/>
          <w:sz w:val="28"/>
          <w:szCs w:val="28"/>
        </w:rPr>
        <w:t>тюркютов в трудах Л.Н. Гумилёва</w:t>
      </w:r>
      <w:r w:rsidR="00934DC7" w:rsidRPr="00150491">
        <w:rPr>
          <w:rFonts w:ascii="Times New Roman" w:hAnsi="Times New Roman" w:cs="Times New Roman"/>
          <w:sz w:val="28"/>
          <w:szCs w:val="28"/>
        </w:rPr>
        <w:t>[</w:t>
      </w:r>
      <w:r w:rsidR="00934DC7">
        <w:rPr>
          <w:rFonts w:ascii="Times New Roman" w:hAnsi="Times New Roman" w:cs="Times New Roman"/>
          <w:sz w:val="28"/>
          <w:szCs w:val="28"/>
        </w:rPr>
        <w:t>Текст</w:t>
      </w:r>
      <w:r w:rsidR="00934DC7" w:rsidRPr="00150491">
        <w:rPr>
          <w:rFonts w:ascii="Times New Roman" w:hAnsi="Times New Roman" w:cs="Times New Roman"/>
          <w:sz w:val="28"/>
          <w:szCs w:val="28"/>
        </w:rPr>
        <w:t>]</w:t>
      </w:r>
      <w:r w:rsidR="00934DC7">
        <w:rPr>
          <w:rFonts w:ascii="Times New Roman" w:hAnsi="Times New Roman" w:cs="Times New Roman"/>
          <w:sz w:val="28"/>
          <w:szCs w:val="28"/>
        </w:rPr>
        <w:t xml:space="preserve"> /</w:t>
      </w:r>
      <w:r w:rsidR="00934DC7" w:rsidRPr="00275FB2">
        <w:rPr>
          <w:rFonts w:ascii="Times New Roman" w:hAnsi="Times New Roman" w:cs="Times New Roman"/>
          <w:sz w:val="28"/>
          <w:szCs w:val="28"/>
        </w:rPr>
        <w:t xml:space="preserve"> Т.А</w:t>
      </w:r>
      <w:r w:rsidR="00934DC7">
        <w:rPr>
          <w:rFonts w:ascii="Times New Roman" w:hAnsi="Times New Roman" w:cs="Times New Roman"/>
          <w:sz w:val="28"/>
          <w:szCs w:val="28"/>
        </w:rPr>
        <w:t>.</w:t>
      </w:r>
      <w:r w:rsidR="00934DC7" w:rsidRPr="00275FB2">
        <w:rPr>
          <w:rFonts w:ascii="Times New Roman" w:hAnsi="Times New Roman" w:cs="Times New Roman"/>
          <w:sz w:val="28"/>
          <w:szCs w:val="28"/>
        </w:rPr>
        <w:t>Тюлегенов</w:t>
      </w:r>
      <w:r w:rsidR="00934DC7">
        <w:rPr>
          <w:rFonts w:ascii="Times New Roman" w:hAnsi="Times New Roman" w:cs="Times New Roman"/>
          <w:sz w:val="28"/>
          <w:szCs w:val="28"/>
        </w:rPr>
        <w:t xml:space="preserve">, </w:t>
      </w:r>
      <w:r w:rsidR="00934DC7" w:rsidRPr="00275FB2">
        <w:rPr>
          <w:rFonts w:ascii="Times New Roman" w:hAnsi="Times New Roman" w:cs="Times New Roman"/>
          <w:sz w:val="28"/>
          <w:szCs w:val="28"/>
        </w:rPr>
        <w:t>Ы.М. Мукасов</w:t>
      </w:r>
      <w:r w:rsidR="00934DC7">
        <w:rPr>
          <w:rFonts w:ascii="Times New Roman" w:hAnsi="Times New Roman" w:cs="Times New Roman"/>
          <w:sz w:val="28"/>
          <w:szCs w:val="28"/>
        </w:rPr>
        <w:t xml:space="preserve"> //</w:t>
      </w:r>
      <w:r w:rsidRPr="00EC043E">
        <w:rPr>
          <w:rFonts w:ascii="Times New Roman" w:hAnsi="Times New Roman" w:cs="Times New Roman"/>
          <w:sz w:val="28"/>
          <w:szCs w:val="28"/>
        </w:rPr>
        <w:t>Гуманитарные проблемы современности.</w:t>
      </w:r>
      <w:r w:rsidRPr="00275FB2">
        <w:rPr>
          <w:rFonts w:ascii="Times New Roman" w:hAnsi="Times New Roman" w:cs="Times New Roman"/>
          <w:sz w:val="28"/>
          <w:szCs w:val="28"/>
        </w:rPr>
        <w:t xml:space="preserve">– 2013. </w:t>
      </w:r>
      <w:r w:rsidR="00934DC7">
        <w:rPr>
          <w:rFonts w:ascii="Times New Roman" w:hAnsi="Times New Roman" w:cs="Times New Roman"/>
          <w:sz w:val="28"/>
          <w:szCs w:val="28"/>
        </w:rPr>
        <w:t xml:space="preserve">– </w:t>
      </w:r>
      <w:r>
        <w:rPr>
          <w:rFonts w:ascii="Times New Roman" w:hAnsi="Times New Roman" w:cs="Times New Roman"/>
          <w:sz w:val="28"/>
          <w:szCs w:val="28"/>
        </w:rPr>
        <w:t>Вып</w:t>
      </w:r>
      <w:r w:rsidR="00934DC7">
        <w:rPr>
          <w:rFonts w:ascii="Times New Roman" w:hAnsi="Times New Roman" w:cs="Times New Roman"/>
          <w:sz w:val="28"/>
          <w:szCs w:val="28"/>
        </w:rPr>
        <w:t>.</w:t>
      </w:r>
      <w:r>
        <w:rPr>
          <w:rFonts w:ascii="Times New Roman" w:hAnsi="Times New Roman" w:cs="Times New Roman"/>
          <w:sz w:val="28"/>
          <w:szCs w:val="28"/>
        </w:rPr>
        <w:t xml:space="preserve"> 17. С. 455</w:t>
      </w:r>
      <w:r w:rsidR="00551693">
        <w:rPr>
          <w:rFonts w:ascii="Times New Roman" w:hAnsi="Times New Roman" w:cs="Times New Roman"/>
          <w:sz w:val="28"/>
          <w:szCs w:val="28"/>
        </w:rPr>
        <w:t>–</w:t>
      </w:r>
      <w:r>
        <w:rPr>
          <w:rFonts w:ascii="Times New Roman" w:hAnsi="Times New Roman" w:cs="Times New Roman"/>
          <w:sz w:val="28"/>
          <w:szCs w:val="28"/>
        </w:rPr>
        <w:t>460</w:t>
      </w:r>
      <w:r w:rsidR="00BB35DF">
        <w:rPr>
          <w:rFonts w:ascii="Times New Roman" w:hAnsi="Times New Roman" w:cs="Times New Roman"/>
          <w:sz w:val="28"/>
          <w:szCs w:val="28"/>
        </w:rPr>
        <w:t>.</w:t>
      </w:r>
    </w:p>
    <w:p w:rsidR="00754ECD" w:rsidRDefault="00754ECD" w:rsidP="00BB35DF">
      <w:pPr>
        <w:pStyle w:val="a3"/>
        <w:numPr>
          <w:ilvl w:val="0"/>
          <w:numId w:val="7"/>
        </w:numPr>
        <w:spacing w:after="0" w:line="240" w:lineRule="auto"/>
        <w:jc w:val="both"/>
        <w:rPr>
          <w:rFonts w:ascii="Times New Roman" w:hAnsi="Times New Roman" w:cs="Times New Roman"/>
          <w:sz w:val="28"/>
          <w:szCs w:val="28"/>
        </w:rPr>
      </w:pPr>
      <w:r w:rsidRPr="00EC043E">
        <w:rPr>
          <w:rFonts w:ascii="Times New Roman" w:hAnsi="Times New Roman" w:cs="Times New Roman"/>
          <w:sz w:val="28"/>
          <w:szCs w:val="28"/>
        </w:rPr>
        <w:t>Тюлегенов Т.А. Место и роль веры в становлении и развитии общества</w:t>
      </w:r>
      <w:r w:rsidR="00934DC7" w:rsidRPr="00150491">
        <w:rPr>
          <w:rFonts w:ascii="Times New Roman" w:hAnsi="Times New Roman" w:cs="Times New Roman"/>
          <w:sz w:val="28"/>
          <w:szCs w:val="28"/>
        </w:rPr>
        <w:t>[</w:t>
      </w:r>
      <w:r w:rsidR="00934DC7">
        <w:rPr>
          <w:rFonts w:ascii="Times New Roman" w:hAnsi="Times New Roman" w:cs="Times New Roman"/>
          <w:sz w:val="28"/>
          <w:szCs w:val="28"/>
        </w:rPr>
        <w:t>Текст</w:t>
      </w:r>
      <w:r w:rsidR="00934DC7" w:rsidRPr="00150491">
        <w:rPr>
          <w:rFonts w:ascii="Times New Roman" w:hAnsi="Times New Roman" w:cs="Times New Roman"/>
          <w:sz w:val="28"/>
          <w:szCs w:val="28"/>
        </w:rPr>
        <w:t>]</w:t>
      </w:r>
      <w:r w:rsidR="00BB35DF">
        <w:rPr>
          <w:rFonts w:ascii="Times New Roman" w:hAnsi="Times New Roman" w:cs="Times New Roman"/>
          <w:sz w:val="28"/>
          <w:szCs w:val="28"/>
        </w:rPr>
        <w:t>/</w:t>
      </w:r>
      <w:r w:rsidR="00BB35DF" w:rsidRPr="00275FB2">
        <w:rPr>
          <w:rFonts w:ascii="Times New Roman" w:hAnsi="Times New Roman" w:cs="Times New Roman"/>
          <w:sz w:val="28"/>
          <w:szCs w:val="28"/>
        </w:rPr>
        <w:t xml:space="preserve"> Т.А</w:t>
      </w:r>
      <w:r w:rsidR="00BB35DF">
        <w:rPr>
          <w:rFonts w:ascii="Times New Roman" w:hAnsi="Times New Roman" w:cs="Times New Roman"/>
          <w:sz w:val="28"/>
          <w:szCs w:val="28"/>
        </w:rPr>
        <w:t>.</w:t>
      </w:r>
      <w:r w:rsidR="00BB35DF" w:rsidRPr="00275FB2">
        <w:rPr>
          <w:rFonts w:ascii="Times New Roman" w:hAnsi="Times New Roman" w:cs="Times New Roman"/>
          <w:sz w:val="28"/>
          <w:szCs w:val="28"/>
        </w:rPr>
        <w:t>Тюлегенов</w:t>
      </w:r>
      <w:r w:rsidR="00BB35DF">
        <w:rPr>
          <w:rFonts w:ascii="Times New Roman" w:hAnsi="Times New Roman" w:cs="Times New Roman"/>
          <w:sz w:val="28"/>
          <w:szCs w:val="28"/>
        </w:rPr>
        <w:t xml:space="preserve"> // </w:t>
      </w:r>
      <w:r w:rsidRPr="00EC043E">
        <w:rPr>
          <w:rFonts w:ascii="Times New Roman" w:hAnsi="Times New Roman" w:cs="Times New Roman"/>
          <w:sz w:val="28"/>
          <w:szCs w:val="28"/>
        </w:rPr>
        <w:t>Гуманитарные пр</w:t>
      </w:r>
      <w:r w:rsidR="00BB35DF">
        <w:rPr>
          <w:rFonts w:ascii="Times New Roman" w:hAnsi="Times New Roman" w:cs="Times New Roman"/>
          <w:sz w:val="28"/>
          <w:szCs w:val="28"/>
        </w:rPr>
        <w:t>облемы современности.</w:t>
      </w:r>
      <w:r w:rsidRPr="00EC043E">
        <w:rPr>
          <w:rFonts w:ascii="Times New Roman" w:hAnsi="Times New Roman" w:cs="Times New Roman"/>
          <w:sz w:val="28"/>
          <w:szCs w:val="28"/>
        </w:rPr>
        <w:t xml:space="preserve"> – 2013. </w:t>
      </w:r>
      <w:r w:rsidR="00BB35DF">
        <w:rPr>
          <w:rFonts w:ascii="Times New Roman" w:hAnsi="Times New Roman" w:cs="Times New Roman"/>
          <w:sz w:val="28"/>
          <w:szCs w:val="28"/>
        </w:rPr>
        <w:t>– Вып.</w:t>
      </w:r>
      <w:r w:rsidRPr="00EC043E">
        <w:rPr>
          <w:rFonts w:ascii="Times New Roman" w:hAnsi="Times New Roman" w:cs="Times New Roman"/>
          <w:sz w:val="28"/>
          <w:szCs w:val="28"/>
        </w:rPr>
        <w:t xml:space="preserve"> 17. </w:t>
      </w:r>
      <w:r w:rsidR="00551693">
        <w:rPr>
          <w:rFonts w:ascii="Times New Roman" w:hAnsi="Times New Roman" w:cs="Times New Roman"/>
          <w:sz w:val="28"/>
          <w:szCs w:val="28"/>
        </w:rPr>
        <w:t>–</w:t>
      </w:r>
      <w:r w:rsidRPr="00EC043E">
        <w:rPr>
          <w:rFonts w:ascii="Times New Roman" w:hAnsi="Times New Roman" w:cs="Times New Roman"/>
          <w:sz w:val="28"/>
          <w:szCs w:val="28"/>
        </w:rPr>
        <w:t>С. 682</w:t>
      </w:r>
      <w:r w:rsidR="00551693">
        <w:rPr>
          <w:rFonts w:ascii="Times New Roman" w:hAnsi="Times New Roman" w:cs="Times New Roman"/>
          <w:sz w:val="28"/>
          <w:szCs w:val="28"/>
        </w:rPr>
        <w:t>–</w:t>
      </w:r>
      <w:r w:rsidRPr="00EC043E">
        <w:rPr>
          <w:rFonts w:ascii="Times New Roman" w:hAnsi="Times New Roman" w:cs="Times New Roman"/>
          <w:sz w:val="28"/>
          <w:szCs w:val="28"/>
        </w:rPr>
        <w:t>686</w:t>
      </w:r>
      <w:r>
        <w:rPr>
          <w:rFonts w:ascii="Times New Roman" w:hAnsi="Times New Roman" w:cs="Times New Roman"/>
          <w:sz w:val="28"/>
          <w:szCs w:val="28"/>
        </w:rPr>
        <w:t>.</w:t>
      </w:r>
    </w:p>
    <w:p w:rsidR="00227CBA" w:rsidRPr="00275FB2" w:rsidRDefault="00227CBA" w:rsidP="00227CBA">
      <w:pPr>
        <w:pStyle w:val="a3"/>
        <w:numPr>
          <w:ilvl w:val="0"/>
          <w:numId w:val="7"/>
        </w:numPr>
        <w:spacing w:line="240" w:lineRule="auto"/>
        <w:jc w:val="both"/>
        <w:rPr>
          <w:rFonts w:ascii="Times New Roman" w:hAnsi="Times New Roman" w:cs="Times New Roman"/>
          <w:sz w:val="28"/>
          <w:szCs w:val="28"/>
        </w:rPr>
      </w:pPr>
      <w:r w:rsidRPr="00275FB2">
        <w:rPr>
          <w:rFonts w:ascii="Times New Roman" w:hAnsi="Times New Roman" w:cs="Times New Roman"/>
          <w:sz w:val="28"/>
          <w:szCs w:val="28"/>
        </w:rPr>
        <w:t>Тюлегенов Т.А., Мукасов Ы.М.</w:t>
      </w:r>
      <w:r>
        <w:rPr>
          <w:rFonts w:ascii="Times New Roman" w:hAnsi="Times New Roman" w:cs="Times New Roman"/>
          <w:sz w:val="28"/>
          <w:szCs w:val="28"/>
        </w:rPr>
        <w:t xml:space="preserve"> Исследование шаманство в трудах Д. Банзарова</w:t>
      </w:r>
      <w:r w:rsidR="00934DC7" w:rsidRPr="00150491">
        <w:rPr>
          <w:rFonts w:ascii="Times New Roman" w:hAnsi="Times New Roman" w:cs="Times New Roman"/>
          <w:sz w:val="28"/>
          <w:szCs w:val="28"/>
        </w:rPr>
        <w:t>[</w:t>
      </w:r>
      <w:r w:rsidR="00934DC7">
        <w:rPr>
          <w:rFonts w:ascii="Times New Roman" w:hAnsi="Times New Roman" w:cs="Times New Roman"/>
          <w:sz w:val="28"/>
          <w:szCs w:val="28"/>
        </w:rPr>
        <w:t>Текст</w:t>
      </w:r>
      <w:r w:rsidR="00934DC7" w:rsidRPr="00150491">
        <w:rPr>
          <w:rFonts w:ascii="Times New Roman" w:hAnsi="Times New Roman" w:cs="Times New Roman"/>
          <w:sz w:val="28"/>
          <w:szCs w:val="28"/>
        </w:rPr>
        <w:t>]</w:t>
      </w:r>
      <w:r w:rsidR="00BB35DF">
        <w:rPr>
          <w:rFonts w:ascii="Times New Roman" w:hAnsi="Times New Roman" w:cs="Times New Roman"/>
          <w:sz w:val="28"/>
          <w:szCs w:val="28"/>
        </w:rPr>
        <w:t xml:space="preserve"> /</w:t>
      </w:r>
      <w:r w:rsidR="00BB35DF" w:rsidRPr="00275FB2">
        <w:rPr>
          <w:rFonts w:ascii="Times New Roman" w:hAnsi="Times New Roman" w:cs="Times New Roman"/>
          <w:sz w:val="28"/>
          <w:szCs w:val="28"/>
        </w:rPr>
        <w:t xml:space="preserve"> Т.А</w:t>
      </w:r>
      <w:r w:rsidR="00BB35DF">
        <w:rPr>
          <w:rFonts w:ascii="Times New Roman" w:hAnsi="Times New Roman" w:cs="Times New Roman"/>
          <w:sz w:val="28"/>
          <w:szCs w:val="28"/>
        </w:rPr>
        <w:t>.</w:t>
      </w:r>
      <w:r w:rsidR="00BB35DF" w:rsidRPr="00275FB2">
        <w:rPr>
          <w:rFonts w:ascii="Times New Roman" w:hAnsi="Times New Roman" w:cs="Times New Roman"/>
          <w:sz w:val="28"/>
          <w:szCs w:val="28"/>
        </w:rPr>
        <w:t>Тюлегенов</w:t>
      </w:r>
      <w:r w:rsidR="00BB35DF">
        <w:rPr>
          <w:rFonts w:ascii="Times New Roman" w:hAnsi="Times New Roman" w:cs="Times New Roman"/>
          <w:sz w:val="28"/>
          <w:szCs w:val="28"/>
        </w:rPr>
        <w:t xml:space="preserve">, </w:t>
      </w:r>
      <w:r w:rsidR="00BB35DF" w:rsidRPr="00275FB2">
        <w:rPr>
          <w:rFonts w:ascii="Times New Roman" w:hAnsi="Times New Roman" w:cs="Times New Roman"/>
          <w:sz w:val="28"/>
          <w:szCs w:val="28"/>
        </w:rPr>
        <w:t>Ы.М. Мукасов</w:t>
      </w:r>
      <w:r w:rsidR="00BB35DF">
        <w:rPr>
          <w:rFonts w:ascii="Times New Roman" w:hAnsi="Times New Roman" w:cs="Times New Roman"/>
          <w:sz w:val="28"/>
          <w:szCs w:val="28"/>
        </w:rPr>
        <w:t xml:space="preserve"> //</w:t>
      </w:r>
      <w:r w:rsidRPr="00275FB2">
        <w:rPr>
          <w:rFonts w:ascii="Times New Roman" w:hAnsi="Times New Roman" w:cs="Times New Roman"/>
          <w:sz w:val="28"/>
          <w:szCs w:val="28"/>
        </w:rPr>
        <w:t>Вестник Института философии и политико-правовых ис</w:t>
      </w:r>
      <w:r w:rsidR="005F7CDD">
        <w:rPr>
          <w:rFonts w:ascii="Times New Roman" w:hAnsi="Times New Roman" w:cs="Times New Roman"/>
          <w:sz w:val="28"/>
          <w:szCs w:val="28"/>
        </w:rPr>
        <w:t xml:space="preserve">следований НАН КР. – 2013. </w:t>
      </w:r>
      <w:r w:rsidR="00551693">
        <w:rPr>
          <w:rFonts w:ascii="Times New Roman" w:hAnsi="Times New Roman" w:cs="Times New Roman"/>
          <w:sz w:val="28"/>
          <w:szCs w:val="28"/>
        </w:rPr>
        <w:t>–</w:t>
      </w:r>
      <w:r w:rsidR="005F7CDD">
        <w:rPr>
          <w:rFonts w:ascii="Times New Roman" w:hAnsi="Times New Roman" w:cs="Times New Roman"/>
          <w:sz w:val="28"/>
          <w:szCs w:val="28"/>
        </w:rPr>
        <w:t xml:space="preserve"> № 2</w:t>
      </w:r>
      <w:r w:rsidRPr="00275FB2">
        <w:rPr>
          <w:rFonts w:ascii="Times New Roman" w:hAnsi="Times New Roman" w:cs="Times New Roman"/>
          <w:sz w:val="28"/>
          <w:szCs w:val="28"/>
        </w:rPr>
        <w:t>.</w:t>
      </w:r>
      <w:r w:rsidR="00551693">
        <w:rPr>
          <w:rFonts w:ascii="Times New Roman" w:hAnsi="Times New Roman" w:cs="Times New Roman"/>
          <w:sz w:val="28"/>
          <w:szCs w:val="28"/>
        </w:rPr>
        <w:t>–</w:t>
      </w:r>
      <w:r>
        <w:rPr>
          <w:rFonts w:ascii="Times New Roman" w:hAnsi="Times New Roman" w:cs="Times New Roman"/>
          <w:sz w:val="28"/>
          <w:szCs w:val="28"/>
        </w:rPr>
        <w:t>С. 43</w:t>
      </w:r>
      <w:r w:rsidR="00551693">
        <w:rPr>
          <w:rFonts w:ascii="Times New Roman" w:hAnsi="Times New Roman" w:cs="Times New Roman"/>
          <w:sz w:val="28"/>
          <w:szCs w:val="28"/>
        </w:rPr>
        <w:t>–</w:t>
      </w:r>
      <w:r>
        <w:rPr>
          <w:rFonts w:ascii="Times New Roman" w:hAnsi="Times New Roman" w:cs="Times New Roman"/>
          <w:sz w:val="28"/>
          <w:szCs w:val="28"/>
        </w:rPr>
        <w:t>47.</w:t>
      </w:r>
    </w:p>
    <w:p w:rsidR="00BB35DF" w:rsidRDefault="00BB35DF" w:rsidP="000871EC">
      <w:pPr>
        <w:spacing w:after="0" w:line="240" w:lineRule="auto"/>
        <w:jc w:val="center"/>
        <w:rPr>
          <w:rFonts w:ascii="Times New Roman" w:hAnsi="Times New Roman" w:cs="Times New Roman"/>
          <w:b/>
          <w:bCs/>
          <w:sz w:val="28"/>
          <w:szCs w:val="28"/>
        </w:rPr>
      </w:pPr>
    </w:p>
    <w:p w:rsidR="00B363FB" w:rsidRPr="00D87749" w:rsidRDefault="00B363FB" w:rsidP="00B363FB">
      <w:pPr>
        <w:spacing w:line="240" w:lineRule="auto"/>
        <w:jc w:val="center"/>
        <w:rPr>
          <w:rFonts w:ascii="A97_Oktom_Times" w:hAnsi="A97_Oktom_Times" w:cs="A97_Oktom_Times"/>
          <w:b/>
          <w:bCs/>
          <w:sz w:val="28"/>
          <w:szCs w:val="28"/>
        </w:rPr>
      </w:pPr>
      <w:r w:rsidRPr="00D87749">
        <w:rPr>
          <w:rFonts w:ascii="A97_Oktom_Times" w:hAnsi="A97_Oktom_Times" w:cs="A97_Oktom_Times"/>
          <w:b/>
          <w:bCs/>
          <w:sz w:val="28"/>
          <w:szCs w:val="28"/>
        </w:rPr>
        <w:lastRenderedPageBreak/>
        <w:t>ТюлегеновТурсуналыАсакеевичтин 09.00.03-философиянын тарыхыадистигибоюнча философия илимдеринин кандидаты окуму</w:t>
      </w:r>
      <w:r>
        <w:rPr>
          <w:rFonts w:ascii="A97_Oktom_Times" w:hAnsi="A97_Oktom_Times" w:cs="A97_Oktom_Times"/>
          <w:b/>
          <w:bCs/>
          <w:sz w:val="28"/>
          <w:szCs w:val="28"/>
        </w:rPr>
        <w:t>штуулукдаражасынизденипалуу</w:t>
      </w:r>
      <w:r>
        <w:rPr>
          <w:rFonts w:ascii="Times New Roman" w:hAnsi="Times New Roman" w:cs="Times New Roman"/>
          <w:b/>
          <w:bCs/>
          <w:sz w:val="28"/>
          <w:szCs w:val="28"/>
        </w:rPr>
        <w:t>ү</w:t>
      </w:r>
      <w:r w:rsidRPr="00D87749">
        <w:rPr>
          <w:rFonts w:ascii="A97_Oktom_Times" w:hAnsi="A97_Oktom_Times" w:cs="A97_Oktom_Times"/>
          <w:b/>
          <w:bCs/>
          <w:sz w:val="28"/>
          <w:szCs w:val="28"/>
        </w:rPr>
        <w:t>ч</w:t>
      </w:r>
      <w:r>
        <w:rPr>
          <w:rFonts w:ascii="Times New Roman" w:hAnsi="Times New Roman" w:cs="Times New Roman"/>
          <w:b/>
          <w:bCs/>
          <w:sz w:val="28"/>
          <w:szCs w:val="28"/>
        </w:rPr>
        <w:t>ү</w:t>
      </w:r>
      <w:r w:rsidRPr="00D87749">
        <w:rPr>
          <w:rFonts w:ascii="A97_Oktom_Times" w:hAnsi="A97_Oktom_Times" w:cs="A97_Oktom_Times"/>
          <w:b/>
          <w:bCs/>
          <w:sz w:val="28"/>
          <w:szCs w:val="28"/>
        </w:rPr>
        <w:t>н «</w:t>
      </w:r>
      <w:r>
        <w:rPr>
          <w:rFonts w:ascii="A97_Oktom_Times" w:hAnsi="A97_Oktom_Times" w:cs="A97_Oktom_Times"/>
          <w:b/>
          <w:bCs/>
          <w:sz w:val="28"/>
          <w:szCs w:val="28"/>
        </w:rPr>
        <w:t>Те</w:t>
      </w:r>
      <w:r>
        <w:rPr>
          <w:rFonts w:ascii="Times New Roman" w:hAnsi="Times New Roman" w:cs="Times New Roman"/>
          <w:b/>
          <w:bCs/>
          <w:sz w:val="28"/>
          <w:szCs w:val="28"/>
        </w:rPr>
        <w:t>ң</w:t>
      </w:r>
      <w:r>
        <w:rPr>
          <w:rFonts w:ascii="A97_Oktom_Times" w:hAnsi="A97_Oktom_Times" w:cs="A97_Oktom_Times"/>
          <w:b/>
          <w:bCs/>
          <w:sz w:val="28"/>
          <w:szCs w:val="28"/>
        </w:rPr>
        <w:t>ирчиликтинд</w:t>
      </w:r>
      <w:r>
        <w:rPr>
          <w:rFonts w:ascii="Times New Roman" w:hAnsi="Times New Roman" w:cs="Times New Roman"/>
          <w:b/>
          <w:bCs/>
          <w:sz w:val="28"/>
          <w:szCs w:val="28"/>
        </w:rPr>
        <w:t>ү</w:t>
      </w:r>
      <w:r>
        <w:rPr>
          <w:rFonts w:ascii="A97_Oktom_Times" w:hAnsi="A97_Oktom_Times" w:cs="A97_Oktom_Times"/>
          <w:b/>
          <w:bCs/>
          <w:sz w:val="28"/>
          <w:szCs w:val="28"/>
        </w:rPr>
        <w:t>йн</w:t>
      </w:r>
      <w:r>
        <w:rPr>
          <w:rFonts w:ascii="Times New Roman" w:hAnsi="Times New Roman" w:cs="Times New Roman"/>
          <w:b/>
          <w:bCs/>
          <w:sz w:val="28"/>
          <w:szCs w:val="28"/>
        </w:rPr>
        <w:t>ө</w:t>
      </w:r>
      <w:r>
        <w:rPr>
          <w:rFonts w:ascii="A97_Oktom_Times" w:hAnsi="A97_Oktom_Times" w:cs="A97_Oktom_Times"/>
          <w:b/>
          <w:bCs/>
          <w:sz w:val="28"/>
          <w:szCs w:val="28"/>
        </w:rPr>
        <w:t>таанычылыкма</w:t>
      </w:r>
      <w:r>
        <w:rPr>
          <w:rFonts w:ascii="Times New Roman" w:hAnsi="Times New Roman" w:cs="Times New Roman"/>
          <w:b/>
          <w:bCs/>
          <w:sz w:val="28"/>
          <w:szCs w:val="28"/>
        </w:rPr>
        <w:t>ң</w:t>
      </w:r>
      <w:r>
        <w:rPr>
          <w:rFonts w:ascii="A97_Oktom_Times" w:hAnsi="A97_Oktom_Times" w:cs="A97_Oktom_Times"/>
          <w:b/>
          <w:bCs/>
          <w:sz w:val="28"/>
          <w:szCs w:val="28"/>
        </w:rPr>
        <w:t>ызы</w:t>
      </w:r>
      <w:r w:rsidRPr="00D87749">
        <w:rPr>
          <w:rFonts w:ascii="A97_Oktom_Times" w:hAnsi="A97_Oktom_Times" w:cs="A97_Oktom_Times"/>
          <w:b/>
          <w:bCs/>
          <w:sz w:val="28"/>
          <w:szCs w:val="28"/>
        </w:rPr>
        <w:t>» аттуутемадажазылгандиссертациясына</w:t>
      </w:r>
    </w:p>
    <w:p w:rsidR="00B363FB" w:rsidRDefault="00B363FB" w:rsidP="00B363FB">
      <w:pPr>
        <w:spacing w:line="240" w:lineRule="auto"/>
        <w:jc w:val="center"/>
        <w:rPr>
          <w:rFonts w:ascii="A97_Oktom_Times" w:hAnsi="A97_Oktom_Times" w:cs="A97_Oktom_Times"/>
          <w:b/>
          <w:bCs/>
          <w:sz w:val="28"/>
          <w:szCs w:val="28"/>
        </w:rPr>
      </w:pPr>
      <w:r w:rsidRPr="00D87749">
        <w:rPr>
          <w:rFonts w:ascii="A97_Oktom_Times" w:hAnsi="A97_Oktom_Times" w:cs="A97_Oktom_Times"/>
          <w:b/>
          <w:bCs/>
          <w:sz w:val="28"/>
          <w:szCs w:val="28"/>
        </w:rPr>
        <w:t>РЕЗЮМЕ</w:t>
      </w:r>
    </w:p>
    <w:p w:rsidR="00B363FB" w:rsidRDefault="00B363FB" w:rsidP="00B363FB">
      <w:pPr>
        <w:spacing w:after="0" w:line="240" w:lineRule="auto"/>
        <w:jc w:val="both"/>
        <w:rPr>
          <w:rFonts w:ascii="A97_Oktom_Times" w:hAnsi="A97_Oktom_Times" w:cs="A97_Oktom_Times"/>
          <w:sz w:val="28"/>
          <w:szCs w:val="28"/>
        </w:rPr>
      </w:pPr>
      <w:r>
        <w:rPr>
          <w:rFonts w:ascii="A97_Oktom_Times" w:hAnsi="A97_Oktom_Times" w:cs="A97_Oktom_Times"/>
          <w:sz w:val="28"/>
          <w:szCs w:val="28"/>
        </w:rPr>
        <w:tab/>
      </w:r>
      <w:r w:rsidRPr="00B363FB">
        <w:rPr>
          <w:rFonts w:ascii="Times New Roman" w:hAnsi="Times New Roman" w:cs="Times New Roman"/>
          <w:b/>
          <w:bCs/>
          <w:iCs/>
          <w:sz w:val="28"/>
          <w:szCs w:val="28"/>
        </w:rPr>
        <w:t>Түйүндүү</w:t>
      </w:r>
      <w:r w:rsidRPr="003235BC">
        <w:rPr>
          <w:rFonts w:ascii="A97_Oktom_Times" w:hAnsi="A97_Oktom_Times" w:cs="A97_Oktom_Times"/>
          <w:b/>
          <w:bCs/>
          <w:sz w:val="28"/>
          <w:szCs w:val="28"/>
        </w:rPr>
        <w:t>с</w:t>
      </w:r>
      <w:r>
        <w:rPr>
          <w:rFonts w:ascii="Times New Roman" w:hAnsi="Times New Roman" w:cs="Times New Roman"/>
          <w:b/>
          <w:bCs/>
          <w:sz w:val="28"/>
          <w:szCs w:val="28"/>
        </w:rPr>
        <w:t>ө</w:t>
      </w:r>
      <w:r w:rsidRPr="003235BC">
        <w:rPr>
          <w:rFonts w:ascii="A97_Oktom_Times" w:hAnsi="A97_Oktom_Times" w:cs="A97_Oktom_Times"/>
          <w:b/>
          <w:bCs/>
          <w:sz w:val="28"/>
          <w:szCs w:val="28"/>
        </w:rPr>
        <w:t>зд</w:t>
      </w:r>
      <w:r>
        <w:rPr>
          <w:rFonts w:ascii="Times New Roman" w:hAnsi="Times New Roman" w:cs="Times New Roman"/>
          <w:b/>
          <w:bCs/>
          <w:sz w:val="28"/>
          <w:szCs w:val="28"/>
        </w:rPr>
        <w:t>ө</w:t>
      </w:r>
      <w:r w:rsidRPr="003235BC">
        <w:rPr>
          <w:rFonts w:ascii="A97_Oktom_Times" w:hAnsi="A97_Oktom_Times" w:cs="A97_Oktom_Times"/>
          <w:b/>
          <w:bCs/>
          <w:sz w:val="28"/>
          <w:szCs w:val="28"/>
        </w:rPr>
        <w:t>р:</w:t>
      </w:r>
      <w:r>
        <w:rPr>
          <w:rFonts w:ascii="A97_Oktom_Times" w:hAnsi="A97_Oktom_Times" w:cs="A97_Oktom_Times"/>
          <w:sz w:val="28"/>
          <w:szCs w:val="28"/>
        </w:rPr>
        <w:t>д</w:t>
      </w:r>
      <w:r>
        <w:rPr>
          <w:rFonts w:ascii="Times New Roman" w:hAnsi="Times New Roman" w:cs="Times New Roman"/>
          <w:sz w:val="28"/>
          <w:szCs w:val="28"/>
        </w:rPr>
        <w:t>ү</w:t>
      </w:r>
      <w:r>
        <w:rPr>
          <w:rFonts w:ascii="A97_Oktom_Times" w:hAnsi="A97_Oktom_Times" w:cs="A97_Oktom_Times"/>
          <w:sz w:val="28"/>
          <w:szCs w:val="28"/>
        </w:rPr>
        <w:t>йн</w:t>
      </w:r>
      <w:r>
        <w:rPr>
          <w:rFonts w:ascii="Times New Roman" w:hAnsi="Times New Roman" w:cs="Times New Roman"/>
          <w:sz w:val="28"/>
          <w:szCs w:val="28"/>
        </w:rPr>
        <w:t>өтааным</w:t>
      </w:r>
      <w:r>
        <w:rPr>
          <w:rFonts w:ascii="A97_Oktom_Times" w:hAnsi="A97_Oktom_Times" w:cs="A97_Oktom_Times"/>
          <w:sz w:val="28"/>
          <w:szCs w:val="28"/>
        </w:rPr>
        <w:t xml:space="preserve">, ишеним, дин, коом,  тенирчилик, шаманизм, маданият, </w:t>
      </w:r>
      <w:r>
        <w:rPr>
          <w:rFonts w:ascii="Times New Roman" w:hAnsi="Times New Roman" w:cs="Times New Roman"/>
          <w:sz w:val="28"/>
          <w:szCs w:val="28"/>
        </w:rPr>
        <w:t>ө</w:t>
      </w:r>
      <w:r>
        <w:rPr>
          <w:rFonts w:ascii="A97_Oktom_Times" w:hAnsi="A97_Oktom_Times" w:cs="A97_Oktom_Times"/>
          <w:sz w:val="28"/>
          <w:szCs w:val="28"/>
        </w:rPr>
        <w:t>н</w:t>
      </w:r>
      <w:r>
        <w:rPr>
          <w:rFonts w:ascii="Times New Roman" w:hAnsi="Times New Roman" w:cs="Times New Roman"/>
          <w:sz w:val="28"/>
          <w:szCs w:val="28"/>
        </w:rPr>
        <w:t>ү</w:t>
      </w:r>
      <w:r>
        <w:rPr>
          <w:rFonts w:ascii="A97_Oktom_Times" w:hAnsi="A97_Oktom_Times" w:cs="A97_Oktom_Times"/>
          <w:sz w:val="28"/>
          <w:szCs w:val="28"/>
        </w:rPr>
        <w:t>г</w:t>
      </w:r>
      <w:r>
        <w:rPr>
          <w:rFonts w:ascii="Times New Roman" w:hAnsi="Times New Roman" w:cs="Times New Roman"/>
          <w:sz w:val="28"/>
          <w:szCs w:val="28"/>
        </w:rPr>
        <w:t>үү</w:t>
      </w:r>
      <w:r>
        <w:rPr>
          <w:rFonts w:ascii="A97_Oktom_Times" w:hAnsi="A97_Oktom_Times" w:cs="A97_Oktom_Times"/>
          <w:sz w:val="28"/>
          <w:szCs w:val="28"/>
        </w:rPr>
        <w:t>, агын.</w:t>
      </w:r>
    </w:p>
    <w:p w:rsidR="00B363FB" w:rsidRDefault="00B363FB" w:rsidP="00B363FB">
      <w:pPr>
        <w:spacing w:after="0" w:line="240" w:lineRule="auto"/>
        <w:jc w:val="both"/>
        <w:rPr>
          <w:rFonts w:ascii="A97_Oktom_Times" w:hAnsi="A97_Oktom_Times" w:cs="A97_Oktom_Times"/>
          <w:sz w:val="28"/>
          <w:szCs w:val="28"/>
        </w:rPr>
      </w:pPr>
    </w:p>
    <w:p w:rsidR="00B363FB" w:rsidRDefault="00B363FB" w:rsidP="00B363FB">
      <w:pPr>
        <w:spacing w:after="0" w:line="240" w:lineRule="auto"/>
        <w:jc w:val="both"/>
        <w:rPr>
          <w:rFonts w:ascii="A97_Oktom_Times" w:hAnsi="A97_Oktom_Times" w:cs="A97_Oktom_Times"/>
          <w:sz w:val="28"/>
          <w:szCs w:val="28"/>
        </w:rPr>
      </w:pPr>
      <w:r>
        <w:rPr>
          <w:rFonts w:ascii="A97_Oktom_Times" w:hAnsi="A97_Oktom_Times" w:cs="A97_Oktom_Times"/>
          <w:sz w:val="28"/>
          <w:szCs w:val="28"/>
        </w:rPr>
        <w:tab/>
      </w:r>
      <w:r w:rsidRPr="003235BC">
        <w:rPr>
          <w:rFonts w:ascii="A97_Oktom_Times" w:hAnsi="A97_Oktom_Times" w:cs="A97_Oktom_Times"/>
          <w:b/>
          <w:bCs/>
          <w:sz w:val="28"/>
          <w:szCs w:val="28"/>
        </w:rPr>
        <w:t>Диссертациялыкизилд</w:t>
      </w:r>
      <w:r>
        <w:rPr>
          <w:rFonts w:ascii="Times New Roman" w:hAnsi="Times New Roman" w:cs="Times New Roman"/>
          <w:b/>
          <w:bCs/>
          <w:sz w:val="28"/>
          <w:szCs w:val="28"/>
        </w:rPr>
        <w:t>өө</w:t>
      </w:r>
      <w:r w:rsidRPr="003235BC">
        <w:rPr>
          <w:rFonts w:ascii="A97_Oktom_Times" w:hAnsi="A97_Oktom_Times" w:cs="A97_Oktom_Times"/>
          <w:b/>
          <w:bCs/>
          <w:sz w:val="28"/>
          <w:szCs w:val="28"/>
        </w:rPr>
        <w:t>н</w:t>
      </w:r>
      <w:r>
        <w:rPr>
          <w:rFonts w:ascii="Times New Roman" w:hAnsi="Times New Roman" w:cs="Times New Roman"/>
          <w:b/>
          <w:bCs/>
          <w:sz w:val="28"/>
          <w:szCs w:val="28"/>
        </w:rPr>
        <w:t>ү</w:t>
      </w:r>
      <w:r w:rsidRPr="003235BC">
        <w:rPr>
          <w:rFonts w:ascii="A97_Oktom_Times" w:hAnsi="A97_Oktom_Times" w:cs="A97_Oktom_Times"/>
          <w:b/>
          <w:bCs/>
          <w:sz w:val="28"/>
          <w:szCs w:val="28"/>
        </w:rPr>
        <w:t>ноб</w:t>
      </w:r>
      <w:r w:rsidRPr="003235BC">
        <w:rPr>
          <w:rFonts w:ascii="Times New Roman" w:hAnsi="Times New Roman" w:cs="Times New Roman"/>
          <w:b/>
          <w:bCs/>
          <w:sz w:val="28"/>
          <w:szCs w:val="28"/>
        </w:rPr>
        <w:t>ъ</w:t>
      </w:r>
      <w:r w:rsidRPr="003235BC">
        <w:rPr>
          <w:rFonts w:ascii="A97_Oktom_Times" w:hAnsi="A97_Oktom_Times" w:cs="A97_Oktom_Times"/>
          <w:b/>
          <w:bCs/>
          <w:sz w:val="28"/>
          <w:szCs w:val="28"/>
        </w:rPr>
        <w:t>ектиси</w:t>
      </w:r>
      <w:r>
        <w:rPr>
          <w:rFonts w:ascii="A97_Oktom_Times" w:hAnsi="A97_Oktom_Times" w:cs="A97_Oktom_Times"/>
          <w:sz w:val="28"/>
          <w:szCs w:val="28"/>
        </w:rPr>
        <w:t>болуптенирчиликтиндуйнотаанычылыкаспектилериэсептелет.</w:t>
      </w:r>
    </w:p>
    <w:p w:rsidR="00B363FB" w:rsidRDefault="00B363FB" w:rsidP="00B363FB">
      <w:pPr>
        <w:spacing w:after="0" w:line="240" w:lineRule="auto"/>
        <w:jc w:val="both"/>
        <w:rPr>
          <w:rFonts w:ascii="A97_Oktom_Times" w:hAnsi="A97_Oktom_Times" w:cs="A97_Oktom_Times"/>
          <w:sz w:val="28"/>
          <w:szCs w:val="28"/>
        </w:rPr>
      </w:pPr>
    </w:p>
    <w:p w:rsidR="00B363FB" w:rsidRPr="0058065F" w:rsidRDefault="00B363FB" w:rsidP="00B363FB">
      <w:pPr>
        <w:spacing w:after="0" w:line="240" w:lineRule="auto"/>
        <w:jc w:val="both"/>
        <w:rPr>
          <w:rFonts w:ascii="A97_Oktom_Times" w:hAnsi="A97_Oktom_Times" w:cs="A97_Oktom_Times"/>
          <w:sz w:val="28"/>
          <w:szCs w:val="28"/>
        </w:rPr>
      </w:pPr>
      <w:r>
        <w:rPr>
          <w:rFonts w:ascii="A97_Oktom_Times" w:hAnsi="A97_Oktom_Times" w:cs="A97_Oktom_Times"/>
          <w:sz w:val="28"/>
          <w:szCs w:val="28"/>
        </w:rPr>
        <w:tab/>
      </w:r>
      <w:r w:rsidRPr="003235BC">
        <w:rPr>
          <w:rFonts w:ascii="A97_Oktom_Times" w:hAnsi="A97_Oktom_Times" w:cs="A97_Oktom_Times"/>
          <w:b/>
          <w:bCs/>
          <w:sz w:val="28"/>
          <w:szCs w:val="28"/>
        </w:rPr>
        <w:t>Изилд</w:t>
      </w:r>
      <w:r>
        <w:rPr>
          <w:rFonts w:ascii="Times New Roman" w:hAnsi="Times New Roman" w:cs="Times New Roman"/>
          <w:b/>
          <w:bCs/>
          <w:sz w:val="28"/>
          <w:szCs w:val="28"/>
        </w:rPr>
        <w:t>өө</w:t>
      </w:r>
      <w:r w:rsidRPr="003235BC">
        <w:rPr>
          <w:rFonts w:ascii="A97_Oktom_Times" w:hAnsi="A97_Oktom_Times" w:cs="A97_Oktom_Times"/>
          <w:b/>
          <w:bCs/>
          <w:sz w:val="28"/>
          <w:szCs w:val="28"/>
        </w:rPr>
        <w:t>н</w:t>
      </w:r>
      <w:r w:rsidRPr="00606238">
        <w:rPr>
          <w:rFonts w:ascii="Times New Roman" w:hAnsi="Times New Roman" w:cs="Times New Roman"/>
          <w:b/>
          <w:bCs/>
          <w:sz w:val="28"/>
          <w:szCs w:val="28"/>
        </w:rPr>
        <w:t>ү</w:t>
      </w:r>
      <w:r w:rsidRPr="003235BC">
        <w:rPr>
          <w:rFonts w:ascii="A97_Oktom_Times" w:hAnsi="A97_Oktom_Times" w:cs="A97_Oktom_Times"/>
          <w:b/>
          <w:bCs/>
          <w:sz w:val="28"/>
          <w:szCs w:val="28"/>
        </w:rPr>
        <w:t>нметоддоружанааппаратурасы</w:t>
      </w:r>
      <w:r w:rsidRPr="0058065F">
        <w:rPr>
          <w:rFonts w:ascii="A97_Oktom_Times" w:hAnsi="A97_Oktom_Times" w:cs="A97_Oktom_Times"/>
          <w:sz w:val="28"/>
          <w:szCs w:val="28"/>
        </w:rPr>
        <w:t xml:space="preserve">. </w:t>
      </w:r>
      <w:r>
        <w:rPr>
          <w:rFonts w:ascii="A97_Oktom_Times" w:hAnsi="A97_Oktom_Times" w:cs="A97_Oktom_Times"/>
          <w:sz w:val="28"/>
          <w:szCs w:val="28"/>
        </w:rPr>
        <w:t xml:space="preserve">Диссертациянынметодологиялыктарабындиалектиканынуниверсалдуупринциптери (системалуулук, </w:t>
      </w:r>
      <w:r w:rsidRPr="00B501FA">
        <w:rPr>
          <w:rFonts w:ascii="Times New Roman" w:hAnsi="Times New Roman" w:cs="Times New Roman"/>
          <w:sz w:val="28"/>
          <w:szCs w:val="28"/>
        </w:rPr>
        <w:t>ө</w:t>
      </w:r>
      <w:r>
        <w:rPr>
          <w:rFonts w:ascii="A97_Oktom_Times" w:hAnsi="A97_Oktom_Times" w:cs="A97_Oktom_Times"/>
          <w:sz w:val="28"/>
          <w:szCs w:val="28"/>
        </w:rPr>
        <w:t>н</w:t>
      </w:r>
      <w:r w:rsidRPr="00606238">
        <w:rPr>
          <w:rFonts w:ascii="Times New Roman" w:hAnsi="Times New Roman" w:cs="Times New Roman"/>
          <w:sz w:val="28"/>
          <w:szCs w:val="28"/>
        </w:rPr>
        <w:t>ү</w:t>
      </w:r>
      <w:r>
        <w:rPr>
          <w:rFonts w:ascii="A97_Oktom_Times" w:hAnsi="A97_Oktom_Times" w:cs="A97_Oktom_Times"/>
          <w:sz w:val="28"/>
          <w:szCs w:val="28"/>
        </w:rPr>
        <w:t>г</w:t>
      </w:r>
      <w:r w:rsidRPr="00606238">
        <w:rPr>
          <w:rFonts w:ascii="Times New Roman" w:hAnsi="Times New Roman" w:cs="Times New Roman"/>
          <w:sz w:val="28"/>
          <w:szCs w:val="28"/>
        </w:rPr>
        <w:t>үү</w:t>
      </w:r>
      <w:r>
        <w:rPr>
          <w:rFonts w:ascii="A97_Oktom_Times" w:hAnsi="A97_Oktom_Times" w:cs="A97_Oktom_Times"/>
          <w:sz w:val="28"/>
          <w:szCs w:val="28"/>
        </w:rPr>
        <w:t>, карама-каршылык, тарыхыйлуулукж.б.у.с.) жанажалпыметоддору (анализ, синтез, индукция жана дедукция, тарыхыйжаналогикалыкж.б.у.с.) т</w:t>
      </w:r>
      <w:r w:rsidRPr="00606238">
        <w:rPr>
          <w:rFonts w:ascii="Times New Roman" w:hAnsi="Times New Roman" w:cs="Times New Roman"/>
          <w:sz w:val="28"/>
          <w:szCs w:val="28"/>
        </w:rPr>
        <w:t>ү</w:t>
      </w:r>
      <w:r>
        <w:rPr>
          <w:rFonts w:ascii="A97_Oktom_Times" w:hAnsi="A97_Oktom_Times" w:cs="A97_Oktom_Times"/>
          <w:sz w:val="28"/>
          <w:szCs w:val="28"/>
        </w:rPr>
        <w:t>з</w:t>
      </w:r>
      <w:r w:rsidRPr="00606238">
        <w:rPr>
          <w:rFonts w:ascii="Times New Roman" w:hAnsi="Times New Roman" w:cs="Times New Roman"/>
          <w:sz w:val="28"/>
          <w:szCs w:val="28"/>
        </w:rPr>
        <w:t>ү</w:t>
      </w:r>
      <w:r>
        <w:rPr>
          <w:rFonts w:ascii="A97_Oktom_Times" w:hAnsi="A97_Oktom_Times" w:cs="A97_Oktom_Times"/>
          <w:sz w:val="28"/>
          <w:szCs w:val="28"/>
        </w:rPr>
        <w:t>ш</w:t>
      </w:r>
      <w:r w:rsidRPr="00B501FA">
        <w:rPr>
          <w:rFonts w:ascii="Times New Roman" w:hAnsi="Times New Roman" w:cs="Times New Roman"/>
          <w:sz w:val="28"/>
          <w:szCs w:val="28"/>
        </w:rPr>
        <w:t>ө</w:t>
      </w:r>
      <w:r>
        <w:rPr>
          <w:rFonts w:ascii="A97_Oktom_Times" w:hAnsi="A97_Oktom_Times" w:cs="A97_Oktom_Times"/>
          <w:sz w:val="28"/>
          <w:szCs w:val="28"/>
        </w:rPr>
        <w:t>т. Иштеандансырткарыизден</w:t>
      </w:r>
      <w:r w:rsidRPr="00606238">
        <w:rPr>
          <w:rFonts w:ascii="Times New Roman" w:hAnsi="Times New Roman" w:cs="Times New Roman"/>
          <w:sz w:val="28"/>
          <w:szCs w:val="28"/>
        </w:rPr>
        <w:t>үү</w:t>
      </w:r>
      <w:r>
        <w:rPr>
          <w:rFonts w:ascii="A97_Oktom_Times" w:hAnsi="A97_Oktom_Times" w:cs="A97_Oktom_Times"/>
          <w:sz w:val="28"/>
          <w:szCs w:val="28"/>
        </w:rPr>
        <w:t>ч</w:t>
      </w:r>
      <w:r w:rsidRPr="00606238">
        <w:rPr>
          <w:rFonts w:ascii="Times New Roman" w:hAnsi="Times New Roman" w:cs="Times New Roman"/>
          <w:sz w:val="28"/>
          <w:szCs w:val="28"/>
        </w:rPr>
        <w:t>ү</w:t>
      </w:r>
      <w:r>
        <w:rPr>
          <w:rFonts w:ascii="A97_Oktom_Times" w:hAnsi="A97_Oktom_Times" w:cs="A97_Oktom_Times"/>
          <w:sz w:val="28"/>
          <w:szCs w:val="28"/>
        </w:rPr>
        <w:t>аркылууиштелипчыккансистемалык-курамдыкыкма («Иш план»), «агынтеориясы» жанакоомдун «элементардык» курамы (Этнос – Бийлик – Эмгек - Ишеним) пайдаланылды.</w:t>
      </w:r>
    </w:p>
    <w:p w:rsidR="00B363FB" w:rsidRDefault="00B363FB" w:rsidP="00B363FB">
      <w:pPr>
        <w:spacing w:after="0" w:line="240" w:lineRule="auto"/>
        <w:jc w:val="both"/>
        <w:rPr>
          <w:rFonts w:ascii="A97_Oktom_Times" w:hAnsi="A97_Oktom_Times" w:cs="A97_Oktom_Times"/>
          <w:b/>
          <w:bCs/>
          <w:sz w:val="28"/>
          <w:szCs w:val="28"/>
        </w:rPr>
      </w:pPr>
      <w:r w:rsidRPr="003235BC">
        <w:rPr>
          <w:rFonts w:ascii="A97_Oktom_Times" w:hAnsi="A97_Oktom_Times" w:cs="A97_Oktom_Times"/>
          <w:b/>
          <w:bCs/>
          <w:sz w:val="28"/>
          <w:szCs w:val="28"/>
        </w:rPr>
        <w:tab/>
      </w:r>
    </w:p>
    <w:p w:rsidR="00B363FB" w:rsidRPr="003235BC" w:rsidRDefault="00B363FB" w:rsidP="00B363FB">
      <w:pPr>
        <w:spacing w:after="0" w:line="240" w:lineRule="auto"/>
        <w:ind w:firstLine="708"/>
        <w:jc w:val="both"/>
        <w:rPr>
          <w:rFonts w:ascii="A97_Oktom_Times" w:hAnsi="A97_Oktom_Times" w:cs="A97_Oktom_Times"/>
          <w:b/>
          <w:bCs/>
          <w:sz w:val="28"/>
          <w:szCs w:val="28"/>
        </w:rPr>
      </w:pPr>
      <w:r w:rsidRPr="003235BC">
        <w:rPr>
          <w:rFonts w:ascii="A97_Oktom_Times" w:hAnsi="A97_Oktom_Times" w:cs="A97_Oktom_Times"/>
          <w:b/>
          <w:bCs/>
          <w:sz w:val="28"/>
          <w:szCs w:val="28"/>
        </w:rPr>
        <w:t>Алынганжыйынтыктаржанаалардынжа</w:t>
      </w:r>
      <w:r>
        <w:rPr>
          <w:rFonts w:ascii="Times New Roman" w:hAnsi="Times New Roman" w:cs="Times New Roman"/>
          <w:b/>
          <w:bCs/>
          <w:sz w:val="28"/>
          <w:szCs w:val="28"/>
        </w:rPr>
        <w:t>ң</w:t>
      </w:r>
      <w:r w:rsidRPr="003235BC">
        <w:rPr>
          <w:rFonts w:ascii="A97_Oktom_Times" w:hAnsi="A97_Oktom_Times" w:cs="A97_Oktom_Times"/>
          <w:b/>
          <w:bCs/>
          <w:sz w:val="28"/>
          <w:szCs w:val="28"/>
        </w:rPr>
        <w:t>ылыгы.</w:t>
      </w:r>
      <w:r>
        <w:rPr>
          <w:rFonts w:ascii="A97_Oktom_Times" w:hAnsi="A97_Oktom_Times" w:cs="A97_Oktom_Times"/>
          <w:sz w:val="28"/>
          <w:szCs w:val="28"/>
        </w:rPr>
        <w:t>Кыргыздардынтенирчиликдуйнотаанымдыкаспектилеринконцептуалдыктарыхый-философиялыкизилд</w:t>
      </w:r>
      <w:r w:rsidRPr="00B501FA">
        <w:rPr>
          <w:rFonts w:ascii="Times New Roman" w:hAnsi="Times New Roman" w:cs="Times New Roman"/>
          <w:sz w:val="28"/>
          <w:szCs w:val="28"/>
        </w:rPr>
        <w:t>өө</w:t>
      </w:r>
      <w:r>
        <w:rPr>
          <w:rFonts w:ascii="A97_Oktom_Times" w:hAnsi="A97_Oktom_Times" w:cs="A97_Oktom_Times"/>
          <w:sz w:val="28"/>
          <w:szCs w:val="28"/>
        </w:rPr>
        <w:t>н</w:t>
      </w:r>
      <w:r w:rsidRPr="00606238">
        <w:rPr>
          <w:rFonts w:ascii="Times New Roman" w:hAnsi="Times New Roman" w:cs="Times New Roman"/>
          <w:sz w:val="28"/>
          <w:szCs w:val="28"/>
        </w:rPr>
        <w:t>ү</w:t>
      </w:r>
      <w:r>
        <w:rPr>
          <w:rFonts w:ascii="A97_Oktom_Times" w:hAnsi="A97_Oktom_Times" w:cs="A97_Oktom_Times"/>
          <w:sz w:val="28"/>
          <w:szCs w:val="28"/>
        </w:rPr>
        <w:t>ннегизиндеалынганнегизгиилимийжоболоржанадиссертациянынжыйынтыктарыизилд</w:t>
      </w:r>
      <w:r w:rsidRPr="00B501FA">
        <w:rPr>
          <w:rFonts w:ascii="Times New Roman" w:hAnsi="Times New Roman" w:cs="Times New Roman"/>
          <w:sz w:val="28"/>
          <w:szCs w:val="28"/>
        </w:rPr>
        <w:t>өө</w:t>
      </w:r>
      <w:r>
        <w:rPr>
          <w:rFonts w:ascii="A97_Oktom_Times" w:hAnsi="A97_Oktom_Times" w:cs="A97_Oktom_Times"/>
          <w:sz w:val="28"/>
          <w:szCs w:val="28"/>
        </w:rPr>
        <w:t>ч</w:t>
      </w:r>
      <w:r w:rsidRPr="00606238">
        <w:rPr>
          <w:rFonts w:ascii="Times New Roman" w:hAnsi="Times New Roman" w:cs="Times New Roman"/>
          <w:sz w:val="28"/>
          <w:szCs w:val="28"/>
        </w:rPr>
        <w:t>ү</w:t>
      </w:r>
      <w:r>
        <w:rPr>
          <w:rFonts w:ascii="A97_Oktom_Times" w:hAnsi="A97_Oktom_Times" w:cs="A97_Oktom_Times"/>
          <w:sz w:val="28"/>
          <w:szCs w:val="28"/>
        </w:rPr>
        <w:t>н</w:t>
      </w:r>
      <w:r w:rsidRPr="00606238">
        <w:rPr>
          <w:rFonts w:ascii="Times New Roman" w:hAnsi="Times New Roman" w:cs="Times New Roman"/>
          <w:sz w:val="28"/>
          <w:szCs w:val="28"/>
        </w:rPr>
        <w:t>ү</w:t>
      </w:r>
      <w:r>
        <w:rPr>
          <w:rFonts w:ascii="A97_Oktom_Times" w:hAnsi="A97_Oktom_Times" w:cs="A97_Oktom_Times"/>
          <w:sz w:val="28"/>
          <w:szCs w:val="28"/>
        </w:rPr>
        <w:t>нкошконжекесалымыболупэсептелет. Диссертациядабиринчижолуреспубликадате</w:t>
      </w:r>
      <w:r w:rsidRPr="00364EBC">
        <w:rPr>
          <w:rFonts w:ascii="Times New Roman" w:hAnsi="Times New Roman" w:cs="Times New Roman"/>
          <w:sz w:val="28"/>
          <w:szCs w:val="28"/>
        </w:rPr>
        <w:t>ң</w:t>
      </w:r>
      <w:r>
        <w:rPr>
          <w:rFonts w:ascii="A97_Oktom_Times" w:hAnsi="A97_Oktom_Times" w:cs="A97_Oktom_Times"/>
          <w:sz w:val="28"/>
          <w:szCs w:val="28"/>
        </w:rPr>
        <w:t>ирчиликтиндуйнотаанычылыкма</w:t>
      </w:r>
      <w:r w:rsidRPr="00D876B7">
        <w:rPr>
          <w:rFonts w:ascii="Times New Roman" w:hAnsi="Times New Roman" w:cs="Times New Roman"/>
          <w:sz w:val="28"/>
          <w:szCs w:val="28"/>
        </w:rPr>
        <w:t>ң</w:t>
      </w:r>
      <w:r>
        <w:rPr>
          <w:rFonts w:ascii="A97_Oktom_Times" w:hAnsi="A97_Oktom_Times" w:cs="A97_Oktom_Times"/>
          <w:sz w:val="28"/>
          <w:szCs w:val="28"/>
        </w:rPr>
        <w:t>ызыанындинамикасындажана башка руханийк</w:t>
      </w:r>
      <w:r w:rsidRPr="00B501FA">
        <w:rPr>
          <w:rFonts w:ascii="Times New Roman" w:hAnsi="Times New Roman" w:cs="Times New Roman"/>
          <w:sz w:val="28"/>
          <w:szCs w:val="28"/>
        </w:rPr>
        <w:t>ө</w:t>
      </w:r>
      <w:r>
        <w:rPr>
          <w:rFonts w:ascii="A97_Oktom_Times" w:hAnsi="A97_Oktom_Times" w:cs="A97_Oktom_Times"/>
          <w:sz w:val="28"/>
          <w:szCs w:val="28"/>
        </w:rPr>
        <w:t>р</w:t>
      </w:r>
      <w:r w:rsidRPr="00606238">
        <w:rPr>
          <w:rFonts w:ascii="Times New Roman" w:hAnsi="Times New Roman" w:cs="Times New Roman"/>
          <w:sz w:val="28"/>
          <w:szCs w:val="28"/>
        </w:rPr>
        <w:t>ү</w:t>
      </w:r>
      <w:r>
        <w:rPr>
          <w:rFonts w:ascii="A97_Oktom_Times" w:hAnsi="A97_Oktom_Times" w:cs="A97_Oktom_Times"/>
          <w:sz w:val="28"/>
          <w:szCs w:val="28"/>
        </w:rPr>
        <w:t>н</w:t>
      </w:r>
      <w:r w:rsidRPr="00606238">
        <w:rPr>
          <w:rFonts w:ascii="Times New Roman" w:hAnsi="Times New Roman" w:cs="Times New Roman"/>
          <w:sz w:val="28"/>
          <w:szCs w:val="28"/>
        </w:rPr>
        <w:t>ү</w:t>
      </w:r>
      <w:r>
        <w:rPr>
          <w:rFonts w:ascii="A97_Oktom_Times" w:hAnsi="A97_Oktom_Times" w:cs="A97_Oktom_Times"/>
          <w:sz w:val="28"/>
          <w:szCs w:val="28"/>
        </w:rPr>
        <w:t>шт</w:t>
      </w:r>
      <w:r w:rsidRPr="00B501FA">
        <w:rPr>
          <w:rFonts w:ascii="Times New Roman" w:hAnsi="Times New Roman" w:cs="Times New Roman"/>
          <w:sz w:val="28"/>
          <w:szCs w:val="28"/>
        </w:rPr>
        <w:t>ө</w:t>
      </w:r>
      <w:r>
        <w:rPr>
          <w:rFonts w:ascii="A97_Oktom_Times" w:hAnsi="A97_Oktom_Times" w:cs="A97_Oktom_Times"/>
          <w:sz w:val="28"/>
          <w:szCs w:val="28"/>
        </w:rPr>
        <w:t>рмененбайланыштаизилденди.</w:t>
      </w:r>
    </w:p>
    <w:p w:rsidR="00B363FB" w:rsidRDefault="00B363FB" w:rsidP="00B363FB">
      <w:pPr>
        <w:spacing w:after="0" w:line="240" w:lineRule="auto"/>
        <w:jc w:val="both"/>
        <w:rPr>
          <w:rFonts w:ascii="A97_Oktom_Times" w:hAnsi="A97_Oktom_Times" w:cs="A97_Oktom_Times"/>
          <w:b/>
          <w:bCs/>
          <w:sz w:val="28"/>
          <w:szCs w:val="28"/>
        </w:rPr>
      </w:pPr>
    </w:p>
    <w:p w:rsidR="00B363FB" w:rsidRDefault="00B363FB" w:rsidP="00B363FB">
      <w:pPr>
        <w:spacing w:after="0" w:line="240" w:lineRule="auto"/>
        <w:jc w:val="both"/>
        <w:rPr>
          <w:rFonts w:ascii="A97_Oktom_Times" w:hAnsi="A97_Oktom_Times" w:cs="A97_Oktom_Times"/>
          <w:sz w:val="28"/>
          <w:szCs w:val="28"/>
        </w:rPr>
      </w:pPr>
      <w:r w:rsidRPr="003235BC">
        <w:rPr>
          <w:rFonts w:ascii="A97_Oktom_Times" w:hAnsi="A97_Oktom_Times" w:cs="A97_Oktom_Times"/>
          <w:b/>
          <w:bCs/>
          <w:sz w:val="28"/>
          <w:szCs w:val="28"/>
        </w:rPr>
        <w:tab/>
        <w:t>Колдонуудагысунуштар.</w:t>
      </w:r>
      <w:r>
        <w:rPr>
          <w:rFonts w:ascii="A97_Oktom_Times" w:hAnsi="A97_Oktom_Times" w:cs="A97_Oktom_Times"/>
          <w:sz w:val="28"/>
          <w:szCs w:val="28"/>
        </w:rPr>
        <w:t>Диссертациялыкиштиннегизгижоболорубайыркызаманданазыркык</w:t>
      </w:r>
      <w:r w:rsidRPr="00606238">
        <w:rPr>
          <w:rFonts w:ascii="Times New Roman" w:hAnsi="Times New Roman" w:cs="Times New Roman"/>
          <w:sz w:val="28"/>
          <w:szCs w:val="28"/>
        </w:rPr>
        <w:t>ү</w:t>
      </w:r>
      <w:r>
        <w:rPr>
          <w:rFonts w:ascii="A97_Oktom_Times" w:hAnsi="A97_Oktom_Times" w:cs="A97_Oktom_Times"/>
          <w:sz w:val="28"/>
          <w:szCs w:val="28"/>
        </w:rPr>
        <w:t>нгъчейинкикыргызэлининдинийишенимдеринизилдоопроцессиндеколдонууга болот. Ошондой эле алардыокуужанатарбияиштериндекенирипайдалануугаарзыйт.</w:t>
      </w:r>
    </w:p>
    <w:p w:rsidR="00B363FB" w:rsidRDefault="00B363FB" w:rsidP="00B363FB">
      <w:pPr>
        <w:spacing w:after="0" w:line="240" w:lineRule="auto"/>
        <w:jc w:val="both"/>
        <w:rPr>
          <w:rFonts w:ascii="A97_Oktom_Times" w:hAnsi="A97_Oktom_Times" w:cs="A97_Oktom_Times"/>
          <w:b/>
          <w:bCs/>
          <w:sz w:val="28"/>
          <w:szCs w:val="28"/>
        </w:rPr>
      </w:pPr>
      <w:r w:rsidRPr="003235BC">
        <w:rPr>
          <w:rFonts w:ascii="A97_Oktom_Times" w:hAnsi="A97_Oktom_Times" w:cs="A97_Oktom_Times"/>
          <w:b/>
          <w:bCs/>
          <w:sz w:val="28"/>
          <w:szCs w:val="28"/>
        </w:rPr>
        <w:tab/>
      </w:r>
    </w:p>
    <w:p w:rsidR="00B363FB" w:rsidRPr="002350DB" w:rsidRDefault="00B363FB" w:rsidP="00B363FB">
      <w:pPr>
        <w:spacing w:after="0" w:line="240" w:lineRule="auto"/>
        <w:ind w:firstLine="708"/>
        <w:jc w:val="both"/>
        <w:rPr>
          <w:rFonts w:ascii="A97_Oktom_Times" w:hAnsi="A97_Oktom_Times" w:cs="A97_Oktom_Times"/>
          <w:sz w:val="28"/>
          <w:szCs w:val="28"/>
        </w:rPr>
      </w:pPr>
      <w:r w:rsidRPr="003235BC">
        <w:rPr>
          <w:rFonts w:ascii="A97_Oktom_Times" w:hAnsi="A97_Oktom_Times" w:cs="A97_Oktom_Times"/>
          <w:b/>
          <w:bCs/>
          <w:sz w:val="28"/>
          <w:szCs w:val="28"/>
        </w:rPr>
        <w:t>Колдонуу</w:t>
      </w:r>
      <w:r w:rsidRPr="00D876B7">
        <w:rPr>
          <w:rFonts w:ascii="A97_Oktom_Times" w:hAnsi="A97_Oktom_Times" w:cs="A97_Oktom_Times"/>
          <w:b/>
          <w:bCs/>
          <w:sz w:val="28"/>
          <w:szCs w:val="28"/>
        </w:rPr>
        <w:t>ч</w:t>
      </w:r>
      <w:r w:rsidRPr="00D876B7">
        <w:rPr>
          <w:rFonts w:ascii="Times New Roman" w:hAnsi="Times New Roman" w:cs="Times New Roman"/>
          <w:b/>
          <w:bCs/>
          <w:sz w:val="28"/>
          <w:szCs w:val="28"/>
        </w:rPr>
        <w:t>ө</w:t>
      </w:r>
      <w:r w:rsidRPr="00D876B7">
        <w:rPr>
          <w:rFonts w:ascii="A97_Oktom_Times" w:hAnsi="A97_Oktom_Times" w:cs="A97_Oktom_Times"/>
          <w:b/>
          <w:bCs/>
          <w:sz w:val="28"/>
          <w:szCs w:val="28"/>
        </w:rPr>
        <w:t>йр</w:t>
      </w:r>
      <w:r w:rsidRPr="00D876B7">
        <w:rPr>
          <w:rFonts w:ascii="Times New Roman" w:hAnsi="Times New Roman" w:cs="Times New Roman"/>
          <w:b/>
          <w:bCs/>
          <w:sz w:val="28"/>
          <w:szCs w:val="28"/>
        </w:rPr>
        <w:t>ө</w:t>
      </w:r>
      <w:r w:rsidRPr="00D876B7">
        <w:rPr>
          <w:rFonts w:ascii="A97_Oktom_Times" w:hAnsi="A97_Oktom_Times" w:cs="A97_Oktom_Times"/>
          <w:b/>
          <w:bCs/>
          <w:sz w:val="28"/>
          <w:szCs w:val="28"/>
        </w:rPr>
        <w:t>с</w:t>
      </w:r>
      <w:r w:rsidRPr="00D876B7">
        <w:rPr>
          <w:rFonts w:ascii="Times New Roman" w:hAnsi="Times New Roman" w:cs="Times New Roman"/>
          <w:b/>
          <w:bCs/>
          <w:sz w:val="28"/>
          <w:szCs w:val="28"/>
        </w:rPr>
        <w:t>ү</w:t>
      </w:r>
      <w:r w:rsidRPr="00D876B7">
        <w:rPr>
          <w:rFonts w:ascii="A97_Oktom_Times" w:hAnsi="A97_Oktom_Times" w:cs="A97_Oktom_Times"/>
          <w:b/>
          <w:bCs/>
          <w:sz w:val="28"/>
          <w:szCs w:val="28"/>
        </w:rPr>
        <w:t>.</w:t>
      </w:r>
      <w:r>
        <w:rPr>
          <w:rFonts w:ascii="A97_Oktom_Times" w:hAnsi="A97_Oktom_Times" w:cs="A97_Oktom_Times"/>
          <w:sz w:val="28"/>
          <w:szCs w:val="28"/>
        </w:rPr>
        <w:t>Изилдоон</w:t>
      </w:r>
      <w:r w:rsidRPr="00606238">
        <w:rPr>
          <w:rFonts w:ascii="Times New Roman" w:hAnsi="Times New Roman" w:cs="Times New Roman"/>
          <w:sz w:val="28"/>
          <w:szCs w:val="28"/>
        </w:rPr>
        <w:t>ү</w:t>
      </w:r>
      <w:r>
        <w:rPr>
          <w:rFonts w:ascii="A97_Oktom_Times" w:hAnsi="A97_Oktom_Times" w:cs="A97_Oktom_Times"/>
          <w:sz w:val="28"/>
          <w:szCs w:val="28"/>
        </w:rPr>
        <w:t>нжыйынтыктарыокуу-билимбер</w:t>
      </w:r>
      <w:r w:rsidRPr="00606238">
        <w:rPr>
          <w:rFonts w:ascii="Times New Roman" w:hAnsi="Times New Roman" w:cs="Times New Roman"/>
          <w:sz w:val="28"/>
          <w:szCs w:val="28"/>
        </w:rPr>
        <w:t>үү</w:t>
      </w:r>
      <w:r>
        <w:rPr>
          <w:rFonts w:ascii="A97_Oktom_Times" w:hAnsi="A97_Oktom_Times" w:cs="A97_Oktom_Times"/>
          <w:sz w:val="28"/>
          <w:szCs w:val="28"/>
        </w:rPr>
        <w:t>процессинде, дин саясатыч</w:t>
      </w:r>
      <w:r w:rsidRPr="00B501FA">
        <w:rPr>
          <w:rFonts w:ascii="Times New Roman" w:hAnsi="Times New Roman" w:cs="Times New Roman"/>
          <w:sz w:val="28"/>
          <w:szCs w:val="28"/>
        </w:rPr>
        <w:t>ө</w:t>
      </w:r>
      <w:r>
        <w:rPr>
          <w:rFonts w:ascii="A97_Oktom_Times" w:hAnsi="A97_Oktom_Times" w:cs="A97_Oktom_Times"/>
          <w:sz w:val="28"/>
          <w:szCs w:val="28"/>
        </w:rPr>
        <w:t>йр</w:t>
      </w:r>
      <w:r w:rsidRPr="00B501FA">
        <w:rPr>
          <w:rFonts w:ascii="Times New Roman" w:hAnsi="Times New Roman" w:cs="Times New Roman"/>
          <w:sz w:val="28"/>
          <w:szCs w:val="28"/>
        </w:rPr>
        <w:t>ө</w:t>
      </w:r>
      <w:r>
        <w:rPr>
          <w:rFonts w:ascii="A97_Oktom_Times" w:hAnsi="A97_Oktom_Times" w:cs="A97_Oktom_Times"/>
          <w:sz w:val="28"/>
          <w:szCs w:val="28"/>
        </w:rPr>
        <w:t>с</w:t>
      </w:r>
      <w:r w:rsidRPr="00606238">
        <w:rPr>
          <w:rFonts w:ascii="Times New Roman" w:hAnsi="Times New Roman" w:cs="Times New Roman"/>
          <w:sz w:val="28"/>
          <w:szCs w:val="28"/>
        </w:rPr>
        <w:t>ү</w:t>
      </w:r>
      <w:r>
        <w:rPr>
          <w:rFonts w:ascii="A97_Oktom_Times" w:hAnsi="A97_Oktom_Times" w:cs="A97_Oktom_Times"/>
          <w:sz w:val="28"/>
          <w:szCs w:val="28"/>
        </w:rPr>
        <w:t>нд</w:t>
      </w:r>
      <w:r w:rsidRPr="00B501FA">
        <w:rPr>
          <w:rFonts w:ascii="Times New Roman" w:hAnsi="Times New Roman" w:cs="Times New Roman"/>
          <w:sz w:val="28"/>
          <w:szCs w:val="28"/>
        </w:rPr>
        <w:t>ө</w:t>
      </w:r>
      <w:r>
        <w:rPr>
          <w:rFonts w:ascii="A97_Oktom_Times" w:hAnsi="A97_Oktom_Times" w:cs="A97_Oktom_Times"/>
          <w:sz w:val="28"/>
          <w:szCs w:val="28"/>
        </w:rPr>
        <w:t>г</w:t>
      </w:r>
      <w:r w:rsidRPr="00606238">
        <w:rPr>
          <w:rFonts w:ascii="Times New Roman" w:hAnsi="Times New Roman" w:cs="Times New Roman"/>
          <w:sz w:val="28"/>
          <w:szCs w:val="28"/>
        </w:rPr>
        <w:t>ү</w:t>
      </w:r>
      <w:r>
        <w:rPr>
          <w:rFonts w:ascii="A97_Oktom_Times" w:hAnsi="A97_Oktom_Times" w:cs="A97_Oktom_Times"/>
          <w:sz w:val="28"/>
          <w:szCs w:val="28"/>
        </w:rPr>
        <w:t>мамлекеттикоргандаришинде, кыргызэлининтарыхынжанамаданиятынизилд</w:t>
      </w:r>
      <w:r w:rsidRPr="00B501FA">
        <w:rPr>
          <w:rFonts w:ascii="Times New Roman" w:hAnsi="Times New Roman" w:cs="Times New Roman"/>
          <w:sz w:val="28"/>
          <w:szCs w:val="28"/>
        </w:rPr>
        <w:t>өө</w:t>
      </w:r>
      <w:r>
        <w:rPr>
          <w:rFonts w:ascii="A97_Oktom_Times" w:hAnsi="A97_Oktom_Times" w:cs="A97_Oktom_Times"/>
          <w:sz w:val="28"/>
          <w:szCs w:val="28"/>
        </w:rPr>
        <w:t>д</w:t>
      </w:r>
      <w:r w:rsidRPr="00B501FA">
        <w:rPr>
          <w:rFonts w:ascii="Times New Roman" w:hAnsi="Times New Roman" w:cs="Times New Roman"/>
          <w:sz w:val="28"/>
          <w:szCs w:val="28"/>
        </w:rPr>
        <w:t>ө</w:t>
      </w:r>
      <w:r>
        <w:rPr>
          <w:rFonts w:ascii="A97_Oktom_Times" w:hAnsi="A97_Oktom_Times" w:cs="A97_Oktom_Times"/>
          <w:sz w:val="28"/>
          <w:szCs w:val="28"/>
        </w:rPr>
        <w:t>толукпайдаланышым</w:t>
      </w:r>
      <w:r w:rsidRPr="00606238">
        <w:rPr>
          <w:rFonts w:ascii="Times New Roman" w:hAnsi="Times New Roman" w:cs="Times New Roman"/>
          <w:sz w:val="28"/>
          <w:szCs w:val="28"/>
        </w:rPr>
        <w:t>ү</w:t>
      </w:r>
      <w:r>
        <w:rPr>
          <w:rFonts w:ascii="A97_Oktom_Times" w:hAnsi="A97_Oktom_Times" w:cs="A97_Oktom_Times"/>
          <w:sz w:val="28"/>
          <w:szCs w:val="28"/>
        </w:rPr>
        <w:t>мк</w:t>
      </w:r>
      <w:r w:rsidRPr="00606238">
        <w:rPr>
          <w:rFonts w:ascii="Times New Roman" w:hAnsi="Times New Roman" w:cs="Times New Roman"/>
          <w:sz w:val="28"/>
          <w:szCs w:val="28"/>
        </w:rPr>
        <w:t>ү</w:t>
      </w:r>
      <w:r>
        <w:rPr>
          <w:rFonts w:ascii="A97_Oktom_Times" w:hAnsi="A97_Oktom_Times" w:cs="A97_Oktom_Times"/>
          <w:sz w:val="28"/>
          <w:szCs w:val="28"/>
        </w:rPr>
        <w:t xml:space="preserve">н. </w:t>
      </w:r>
    </w:p>
    <w:p w:rsidR="00B363FB" w:rsidRDefault="00B363FB" w:rsidP="00B363FB">
      <w:pPr>
        <w:spacing w:after="0" w:line="240" w:lineRule="auto"/>
        <w:jc w:val="center"/>
        <w:rPr>
          <w:rFonts w:ascii="Times New Roman" w:hAnsi="Times New Roman" w:cs="Times New Roman"/>
          <w:b/>
          <w:bCs/>
          <w:sz w:val="28"/>
          <w:szCs w:val="28"/>
        </w:rPr>
      </w:pPr>
    </w:p>
    <w:p w:rsidR="00B363FB" w:rsidRDefault="00B363FB" w:rsidP="00B363FB">
      <w:pPr>
        <w:spacing w:after="0" w:line="240" w:lineRule="auto"/>
        <w:jc w:val="center"/>
        <w:rPr>
          <w:rFonts w:ascii="Times New Roman" w:hAnsi="Times New Roman" w:cs="Times New Roman"/>
          <w:b/>
          <w:bCs/>
          <w:sz w:val="28"/>
          <w:szCs w:val="28"/>
        </w:rPr>
      </w:pPr>
    </w:p>
    <w:p w:rsidR="00B363FB" w:rsidRDefault="00B363FB" w:rsidP="00B363FB">
      <w:pPr>
        <w:spacing w:after="0" w:line="240" w:lineRule="auto"/>
        <w:jc w:val="center"/>
        <w:rPr>
          <w:rFonts w:ascii="Times New Roman" w:hAnsi="Times New Roman" w:cs="Times New Roman"/>
          <w:b/>
          <w:bCs/>
          <w:sz w:val="28"/>
          <w:szCs w:val="28"/>
        </w:rPr>
      </w:pPr>
    </w:p>
    <w:p w:rsidR="00B363FB" w:rsidRDefault="00B363FB" w:rsidP="00B363FB">
      <w:pPr>
        <w:spacing w:after="0" w:line="240" w:lineRule="auto"/>
        <w:jc w:val="center"/>
        <w:rPr>
          <w:rFonts w:ascii="Times New Roman" w:hAnsi="Times New Roman" w:cs="Times New Roman"/>
          <w:b/>
          <w:bCs/>
          <w:sz w:val="28"/>
          <w:szCs w:val="28"/>
        </w:rPr>
      </w:pPr>
    </w:p>
    <w:p w:rsidR="00B363FB" w:rsidRPr="00C61FE5" w:rsidRDefault="00B363FB" w:rsidP="00B363FB">
      <w:pPr>
        <w:spacing w:after="0" w:line="240" w:lineRule="auto"/>
        <w:jc w:val="center"/>
        <w:rPr>
          <w:rFonts w:ascii="Times New Roman" w:hAnsi="Times New Roman" w:cs="Times New Roman"/>
          <w:b/>
          <w:bCs/>
          <w:sz w:val="28"/>
          <w:szCs w:val="28"/>
        </w:rPr>
      </w:pPr>
      <w:r w:rsidRPr="00C61FE5">
        <w:rPr>
          <w:rFonts w:ascii="Times New Roman" w:hAnsi="Times New Roman" w:cs="Times New Roman"/>
          <w:b/>
          <w:bCs/>
          <w:sz w:val="28"/>
          <w:szCs w:val="28"/>
        </w:rPr>
        <w:t>РЕЗЮМЕ</w:t>
      </w:r>
    </w:p>
    <w:p w:rsidR="00B363FB" w:rsidRPr="00C61FE5" w:rsidRDefault="00B363FB" w:rsidP="00B363FB">
      <w:pPr>
        <w:spacing w:after="0" w:line="240" w:lineRule="auto"/>
        <w:jc w:val="center"/>
        <w:rPr>
          <w:rFonts w:ascii="Times New Roman" w:hAnsi="Times New Roman" w:cs="Times New Roman"/>
          <w:b/>
          <w:bCs/>
          <w:sz w:val="28"/>
          <w:szCs w:val="28"/>
        </w:rPr>
      </w:pPr>
      <w:r w:rsidRPr="00C61FE5">
        <w:rPr>
          <w:rFonts w:ascii="Times New Roman" w:hAnsi="Times New Roman" w:cs="Times New Roman"/>
          <w:b/>
          <w:bCs/>
          <w:sz w:val="28"/>
          <w:szCs w:val="28"/>
        </w:rPr>
        <w:t>диссертацииТюлегеноваТурсуналыАсакеевича«Мировоззренческая сущность тенгрианства»,представленная на соискание учёной степени кандидата философских наук по специальности 09.00.03 – история философии</w:t>
      </w:r>
    </w:p>
    <w:p w:rsidR="00B363FB" w:rsidRDefault="00B363FB" w:rsidP="00B363FB">
      <w:pPr>
        <w:spacing w:after="0" w:line="240" w:lineRule="auto"/>
        <w:jc w:val="both"/>
        <w:rPr>
          <w:rFonts w:ascii="Times New Roman" w:hAnsi="Times New Roman" w:cs="Times New Roman"/>
          <w:sz w:val="28"/>
          <w:szCs w:val="28"/>
        </w:rPr>
      </w:pPr>
    </w:p>
    <w:p w:rsidR="00B363FB" w:rsidRDefault="00B363FB" w:rsidP="00B363FB">
      <w:pPr>
        <w:spacing w:after="0" w:line="240" w:lineRule="auto"/>
        <w:ind w:firstLine="708"/>
        <w:jc w:val="both"/>
        <w:rPr>
          <w:rFonts w:ascii="Times New Roman" w:hAnsi="Times New Roman" w:cs="Times New Roman"/>
          <w:sz w:val="28"/>
          <w:szCs w:val="28"/>
        </w:rPr>
      </w:pPr>
      <w:r w:rsidRPr="001E63D5">
        <w:rPr>
          <w:rFonts w:ascii="Times New Roman" w:hAnsi="Times New Roman" w:cs="Times New Roman"/>
          <w:b/>
          <w:bCs/>
          <w:i/>
          <w:iCs/>
          <w:sz w:val="28"/>
          <w:szCs w:val="28"/>
        </w:rPr>
        <w:t>Ключевые слова:</w:t>
      </w:r>
      <w:r>
        <w:rPr>
          <w:rFonts w:ascii="Times New Roman" w:hAnsi="Times New Roman" w:cs="Times New Roman"/>
          <w:sz w:val="28"/>
          <w:szCs w:val="28"/>
        </w:rPr>
        <w:t xml:space="preserve"> мировоззрение, вера, религия, общество, тенгрианство, шаманизм, культура, развитие, поток.</w:t>
      </w:r>
    </w:p>
    <w:p w:rsidR="00B363FB" w:rsidRDefault="00B363FB" w:rsidP="00B363FB">
      <w:pPr>
        <w:spacing w:after="0" w:line="240" w:lineRule="auto"/>
        <w:ind w:firstLine="708"/>
        <w:jc w:val="both"/>
        <w:rPr>
          <w:rFonts w:ascii="Times New Roman" w:hAnsi="Times New Roman" w:cs="Times New Roman"/>
          <w:b/>
          <w:bCs/>
          <w:i/>
          <w:iCs/>
          <w:sz w:val="28"/>
          <w:szCs w:val="28"/>
        </w:rPr>
      </w:pPr>
    </w:p>
    <w:p w:rsidR="00B363FB" w:rsidRDefault="00B363FB" w:rsidP="00B363FB">
      <w:pPr>
        <w:spacing w:after="0" w:line="240" w:lineRule="auto"/>
        <w:ind w:firstLine="708"/>
        <w:jc w:val="both"/>
        <w:rPr>
          <w:rFonts w:ascii="Times New Roman" w:hAnsi="Times New Roman" w:cs="Times New Roman"/>
          <w:sz w:val="28"/>
          <w:szCs w:val="28"/>
        </w:rPr>
      </w:pPr>
      <w:r w:rsidRPr="001E63D5">
        <w:rPr>
          <w:rFonts w:ascii="Times New Roman" w:hAnsi="Times New Roman" w:cs="Times New Roman"/>
          <w:b/>
          <w:bCs/>
          <w:i/>
          <w:iCs/>
          <w:sz w:val="28"/>
          <w:szCs w:val="28"/>
        </w:rPr>
        <w:t>Объектом диссертационного исследования</w:t>
      </w:r>
      <w:r>
        <w:rPr>
          <w:rFonts w:ascii="Times New Roman" w:hAnsi="Times New Roman" w:cs="Times New Roman"/>
          <w:sz w:val="28"/>
          <w:szCs w:val="28"/>
        </w:rPr>
        <w:t xml:space="preserve"> являются мировоззренческие аспекты тенгрианства. </w:t>
      </w:r>
    </w:p>
    <w:p w:rsidR="00B363FB" w:rsidRDefault="00B363FB" w:rsidP="00B363FB">
      <w:pPr>
        <w:spacing w:after="0" w:line="240" w:lineRule="auto"/>
        <w:ind w:firstLine="708"/>
        <w:jc w:val="both"/>
        <w:rPr>
          <w:rFonts w:ascii="Times New Roman" w:hAnsi="Times New Roman" w:cs="Times New Roman"/>
          <w:b/>
          <w:bCs/>
          <w:i/>
          <w:iCs/>
          <w:sz w:val="28"/>
          <w:szCs w:val="28"/>
        </w:rPr>
      </w:pPr>
    </w:p>
    <w:p w:rsidR="00B363FB" w:rsidRDefault="00B363FB" w:rsidP="00B363FB">
      <w:pPr>
        <w:spacing w:after="0" w:line="240" w:lineRule="auto"/>
        <w:ind w:firstLine="708"/>
        <w:jc w:val="both"/>
        <w:rPr>
          <w:rFonts w:ascii="Times New Roman" w:hAnsi="Times New Roman" w:cs="Times New Roman"/>
          <w:sz w:val="28"/>
          <w:szCs w:val="28"/>
        </w:rPr>
      </w:pPr>
      <w:r w:rsidRPr="001E63D5">
        <w:rPr>
          <w:rFonts w:ascii="Times New Roman" w:hAnsi="Times New Roman" w:cs="Times New Roman"/>
          <w:b/>
          <w:bCs/>
          <w:i/>
          <w:iCs/>
          <w:sz w:val="28"/>
          <w:szCs w:val="28"/>
        </w:rPr>
        <w:t>Методы и аппаратура исследования.</w:t>
      </w:r>
      <w:r>
        <w:rPr>
          <w:rFonts w:ascii="Times New Roman" w:hAnsi="Times New Roman" w:cs="Times New Roman"/>
          <w:sz w:val="28"/>
          <w:szCs w:val="28"/>
        </w:rPr>
        <w:t xml:space="preserve"> Методологическую сторону диссертации составляют универсальные принципы диалектики (системность, развитие, противоречие, историзм и т. д.) и общие методы (анализ, синтез, индукция и дедукция, историческое и логическое и т.д.). В работе использованы также разработанные соискателем системно-структурный подход («Рабочий план»), «теория потока» и своя «элементарная» структура общества (Этнос-Власть-Труд-Вера). </w:t>
      </w:r>
    </w:p>
    <w:p w:rsidR="00B363FB" w:rsidRDefault="00B363FB" w:rsidP="00B363FB">
      <w:pPr>
        <w:spacing w:after="0" w:line="240" w:lineRule="auto"/>
        <w:ind w:firstLine="708"/>
        <w:jc w:val="both"/>
        <w:rPr>
          <w:rFonts w:ascii="Times New Roman" w:hAnsi="Times New Roman" w:cs="Times New Roman"/>
          <w:b/>
          <w:bCs/>
          <w:i/>
          <w:iCs/>
          <w:sz w:val="28"/>
          <w:szCs w:val="28"/>
        </w:rPr>
      </w:pPr>
    </w:p>
    <w:p w:rsidR="00B363FB" w:rsidRDefault="00B363FB" w:rsidP="00B363FB">
      <w:pPr>
        <w:spacing w:after="0" w:line="240" w:lineRule="auto"/>
        <w:ind w:firstLine="708"/>
        <w:jc w:val="both"/>
        <w:rPr>
          <w:rFonts w:ascii="Times New Roman" w:hAnsi="Times New Roman" w:cs="Times New Roman"/>
          <w:sz w:val="28"/>
          <w:szCs w:val="28"/>
        </w:rPr>
      </w:pPr>
      <w:r w:rsidRPr="0035758B">
        <w:rPr>
          <w:rFonts w:ascii="Times New Roman" w:hAnsi="Times New Roman" w:cs="Times New Roman"/>
          <w:b/>
          <w:bCs/>
          <w:i/>
          <w:iCs/>
          <w:sz w:val="28"/>
          <w:szCs w:val="28"/>
        </w:rPr>
        <w:t>Полученные результаты и их новизна.</w:t>
      </w:r>
      <w:r>
        <w:rPr>
          <w:rFonts w:ascii="Times New Roman" w:hAnsi="Times New Roman" w:cs="Times New Roman"/>
          <w:sz w:val="28"/>
          <w:szCs w:val="28"/>
        </w:rPr>
        <w:t xml:space="preserve"> Основные научные положения и результаты диссертации, полученные на основе концептуального историко-философского исследования мировоззренческих аспектов тенгрианствакыргызов, являются личным вкладом исследователя. В диссертации впервые была исследована в республике мировоззренческая сущность тенгрианства в его динамике и связи с другими духовными явлениями.</w:t>
      </w:r>
    </w:p>
    <w:p w:rsidR="00B363FB" w:rsidRDefault="00B363FB" w:rsidP="00B363FB">
      <w:pPr>
        <w:spacing w:after="0" w:line="240" w:lineRule="auto"/>
        <w:ind w:firstLine="708"/>
        <w:jc w:val="both"/>
        <w:rPr>
          <w:rFonts w:ascii="Times New Roman" w:hAnsi="Times New Roman" w:cs="Times New Roman"/>
          <w:b/>
          <w:bCs/>
          <w:i/>
          <w:iCs/>
          <w:sz w:val="28"/>
          <w:szCs w:val="28"/>
        </w:rPr>
      </w:pPr>
    </w:p>
    <w:p w:rsidR="00B363FB" w:rsidRDefault="00B363FB" w:rsidP="00B363FB">
      <w:pPr>
        <w:spacing w:after="0" w:line="240" w:lineRule="auto"/>
        <w:ind w:firstLine="708"/>
        <w:jc w:val="both"/>
        <w:rPr>
          <w:rFonts w:ascii="Times New Roman" w:hAnsi="Times New Roman" w:cs="Times New Roman"/>
          <w:sz w:val="28"/>
          <w:szCs w:val="28"/>
        </w:rPr>
      </w:pPr>
      <w:r w:rsidRPr="00BC0C79">
        <w:rPr>
          <w:rFonts w:ascii="Times New Roman" w:hAnsi="Times New Roman" w:cs="Times New Roman"/>
          <w:b/>
          <w:bCs/>
          <w:i/>
          <w:iCs/>
          <w:sz w:val="28"/>
          <w:szCs w:val="28"/>
        </w:rPr>
        <w:t>Рекомендации по использованию.</w:t>
      </w:r>
      <w:r>
        <w:rPr>
          <w:rFonts w:ascii="Times New Roman" w:hAnsi="Times New Roman" w:cs="Times New Roman"/>
          <w:sz w:val="28"/>
          <w:szCs w:val="28"/>
        </w:rPr>
        <w:t xml:space="preserve"> Основные положения диссертационной работы могут быть использованы в процессе изучения религиозных верований кыргызского народа с древнейших времён и до наших дней. А также широко применяться в учебно-воспитательной работе.</w:t>
      </w:r>
    </w:p>
    <w:p w:rsidR="00B363FB" w:rsidRDefault="00B363FB" w:rsidP="00B363FB">
      <w:pPr>
        <w:spacing w:after="0" w:line="240" w:lineRule="auto"/>
        <w:ind w:firstLine="708"/>
        <w:jc w:val="both"/>
        <w:rPr>
          <w:rFonts w:ascii="Times New Roman" w:hAnsi="Times New Roman" w:cs="Times New Roman"/>
          <w:sz w:val="28"/>
          <w:szCs w:val="28"/>
        </w:rPr>
      </w:pPr>
    </w:p>
    <w:p w:rsidR="00B363FB" w:rsidRDefault="00B363FB" w:rsidP="00B363FB">
      <w:pPr>
        <w:spacing w:after="0" w:line="240" w:lineRule="auto"/>
        <w:ind w:firstLine="708"/>
        <w:jc w:val="both"/>
        <w:rPr>
          <w:rFonts w:ascii="Times New Roman" w:hAnsi="Times New Roman" w:cs="Times New Roman"/>
          <w:sz w:val="28"/>
          <w:szCs w:val="28"/>
        </w:rPr>
      </w:pPr>
      <w:r w:rsidRPr="00BC0C79">
        <w:rPr>
          <w:rFonts w:ascii="Times New Roman" w:hAnsi="Times New Roman" w:cs="Times New Roman"/>
          <w:b/>
          <w:bCs/>
          <w:i/>
          <w:iCs/>
          <w:sz w:val="28"/>
          <w:szCs w:val="28"/>
        </w:rPr>
        <w:t>Область применения.</w:t>
      </w:r>
      <w:r>
        <w:rPr>
          <w:rFonts w:ascii="Times New Roman" w:hAnsi="Times New Roman" w:cs="Times New Roman"/>
          <w:sz w:val="28"/>
          <w:szCs w:val="28"/>
        </w:rPr>
        <w:t xml:space="preserve"> Результаты исследования могут найти применение в учебно-образовательном процессе, в работе государственных органов в области религиозной политики, в изучении истории и культуры кыргызского народа.</w:t>
      </w:r>
    </w:p>
    <w:p w:rsidR="002279C2" w:rsidRDefault="00B363FB" w:rsidP="003055E6">
      <w:pPr>
        <w:tabs>
          <w:tab w:val="left" w:pos="3053"/>
        </w:tabs>
        <w:spacing w:line="240" w:lineRule="auto"/>
        <w:jc w:val="both"/>
        <w:rPr>
          <w:rFonts w:ascii="Times New Roman" w:hAnsi="Times New Roman" w:cs="Times New Roman"/>
          <w:sz w:val="28"/>
          <w:szCs w:val="28"/>
        </w:rPr>
      </w:pPr>
      <w:r>
        <w:rPr>
          <w:rFonts w:ascii="Times New Roman" w:hAnsi="Times New Roman" w:cs="Times New Roman"/>
          <w:sz w:val="28"/>
          <w:szCs w:val="28"/>
        </w:rPr>
        <w:tab/>
      </w:r>
    </w:p>
    <w:p w:rsidR="00754ECD" w:rsidRPr="0000155C" w:rsidRDefault="008410C6" w:rsidP="000871EC">
      <w:pPr>
        <w:spacing w:line="240" w:lineRule="auto"/>
        <w:jc w:val="center"/>
        <w:rPr>
          <w:rFonts w:ascii="Times New Roman" w:hAnsi="Times New Roman" w:cs="Times New Roman"/>
          <w:b/>
          <w:bCs/>
          <w:sz w:val="28"/>
          <w:szCs w:val="28"/>
          <w:lang w:val="en-US"/>
        </w:rPr>
      </w:pPr>
      <w:r w:rsidRPr="00DF0545">
        <w:rPr>
          <w:rFonts w:ascii="Times New Roman" w:hAnsi="Times New Roman" w:cs="Times New Roman"/>
          <w:b/>
          <w:bCs/>
          <w:sz w:val="28"/>
          <w:szCs w:val="28"/>
          <w:lang w:val="en-US"/>
        </w:rPr>
        <w:br w:type="page"/>
      </w:r>
      <w:r w:rsidR="00754ECD" w:rsidRPr="0000155C">
        <w:rPr>
          <w:rFonts w:ascii="Times New Roman" w:hAnsi="Times New Roman" w:cs="Times New Roman"/>
          <w:b/>
          <w:bCs/>
          <w:sz w:val="28"/>
          <w:szCs w:val="28"/>
          <w:lang w:val="en-US"/>
        </w:rPr>
        <w:lastRenderedPageBreak/>
        <w:t>RESUME</w:t>
      </w:r>
    </w:p>
    <w:p w:rsidR="00754ECD" w:rsidRPr="0000155C" w:rsidRDefault="00754ECD" w:rsidP="000871EC">
      <w:pPr>
        <w:spacing w:line="240" w:lineRule="auto"/>
        <w:jc w:val="center"/>
        <w:rPr>
          <w:rFonts w:ascii="Times New Roman" w:hAnsi="Times New Roman" w:cs="Times New Roman"/>
          <w:b/>
          <w:bCs/>
          <w:sz w:val="28"/>
          <w:szCs w:val="28"/>
          <w:lang w:val="en-US"/>
        </w:rPr>
      </w:pPr>
      <w:r w:rsidRPr="0000155C">
        <w:rPr>
          <w:rFonts w:ascii="Times New Roman" w:hAnsi="Times New Roman" w:cs="Times New Roman"/>
          <w:b/>
          <w:bCs/>
          <w:sz w:val="28"/>
          <w:szCs w:val="28"/>
          <w:lang w:val="en-US"/>
        </w:rPr>
        <w:t xml:space="preserve">TulegenovTursunaly “World-view </w:t>
      </w:r>
      <w:r w:rsidR="003055E6" w:rsidRPr="0000155C">
        <w:rPr>
          <w:rFonts w:ascii="Times New Roman" w:hAnsi="Times New Roman" w:cs="Times New Roman"/>
          <w:b/>
          <w:bCs/>
          <w:sz w:val="28"/>
          <w:szCs w:val="28"/>
          <w:lang w:val="en-US"/>
        </w:rPr>
        <w:t>Tengrism</w:t>
      </w:r>
      <w:r w:rsidRPr="0000155C">
        <w:rPr>
          <w:rFonts w:ascii="Times New Roman" w:hAnsi="Times New Roman" w:cs="Times New Roman"/>
          <w:b/>
          <w:bCs/>
          <w:sz w:val="28"/>
          <w:szCs w:val="28"/>
          <w:lang w:val="en-US"/>
        </w:rPr>
        <w:t xml:space="preserve">essence” dissertation presented for the degree of candidate of philosophical </w:t>
      </w:r>
      <w:r w:rsidR="002946EC">
        <w:rPr>
          <w:rFonts w:ascii="Times New Roman" w:hAnsi="Times New Roman" w:cs="Times New Roman"/>
          <w:b/>
          <w:bCs/>
          <w:sz w:val="28"/>
          <w:szCs w:val="28"/>
          <w:lang w:val="en-US"/>
        </w:rPr>
        <w:t xml:space="preserve">science </w:t>
      </w:r>
      <w:r w:rsidRPr="0000155C">
        <w:rPr>
          <w:rFonts w:ascii="Times New Roman" w:hAnsi="Times New Roman" w:cs="Times New Roman"/>
          <w:b/>
          <w:bCs/>
          <w:sz w:val="28"/>
          <w:szCs w:val="28"/>
          <w:lang w:val="en-US"/>
        </w:rPr>
        <w:t>on specialty 09.00.03 – History of philosophy</w:t>
      </w:r>
    </w:p>
    <w:p w:rsidR="00754ECD" w:rsidRDefault="00754ECD" w:rsidP="000871EC">
      <w:pPr>
        <w:spacing w:line="240" w:lineRule="auto"/>
        <w:jc w:val="both"/>
        <w:rPr>
          <w:rFonts w:ascii="Times New Roman" w:hAnsi="Times New Roman" w:cs="Times New Roman"/>
          <w:sz w:val="28"/>
          <w:szCs w:val="28"/>
          <w:lang w:val="en-US"/>
        </w:rPr>
      </w:pPr>
    </w:p>
    <w:p w:rsidR="00754ECD" w:rsidRPr="00C44564" w:rsidRDefault="00754ECD" w:rsidP="000871EC">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r>
      <w:r w:rsidRPr="00C44564">
        <w:rPr>
          <w:rFonts w:ascii="Times New Roman" w:hAnsi="Times New Roman" w:cs="Times New Roman"/>
          <w:b/>
          <w:bCs/>
          <w:i/>
          <w:iCs/>
          <w:sz w:val="28"/>
          <w:szCs w:val="28"/>
          <w:lang w:val="en-US"/>
        </w:rPr>
        <w:t>Keywords:</w:t>
      </w:r>
      <w:r>
        <w:rPr>
          <w:rFonts w:ascii="Times New Roman" w:hAnsi="Times New Roman" w:cs="Times New Roman"/>
          <w:sz w:val="28"/>
          <w:szCs w:val="28"/>
          <w:lang w:val="en-US"/>
        </w:rPr>
        <w:t>belief, world-view, religion, society, shamanism, culture, development, stream.</w:t>
      </w:r>
    </w:p>
    <w:p w:rsidR="00754ECD" w:rsidRDefault="003055E6" w:rsidP="000871EC">
      <w:pPr>
        <w:spacing w:after="0" w:line="240" w:lineRule="auto"/>
        <w:ind w:firstLine="708"/>
        <w:jc w:val="both"/>
        <w:rPr>
          <w:rFonts w:ascii="Times New Roman" w:hAnsi="Times New Roman" w:cs="Times New Roman"/>
          <w:b/>
          <w:bCs/>
          <w:i/>
          <w:iCs/>
          <w:sz w:val="28"/>
          <w:szCs w:val="28"/>
          <w:lang w:val="en-US"/>
        </w:rPr>
      </w:pPr>
      <w:r>
        <w:rPr>
          <w:rFonts w:ascii="Times New Roman" w:hAnsi="Times New Roman" w:cs="Times New Roman"/>
          <w:b/>
          <w:bCs/>
          <w:i/>
          <w:iCs/>
          <w:sz w:val="28"/>
          <w:szCs w:val="28"/>
          <w:lang w:val="en-US"/>
        </w:rPr>
        <w:t>The o</w:t>
      </w:r>
      <w:r w:rsidR="00754ECD">
        <w:rPr>
          <w:rFonts w:ascii="Times New Roman" w:hAnsi="Times New Roman" w:cs="Times New Roman"/>
          <w:b/>
          <w:bCs/>
          <w:i/>
          <w:iCs/>
          <w:sz w:val="28"/>
          <w:szCs w:val="28"/>
          <w:lang w:val="en-US"/>
        </w:rPr>
        <w:t xml:space="preserve">bject </w:t>
      </w:r>
      <w:r>
        <w:rPr>
          <w:rFonts w:ascii="Times New Roman" w:hAnsi="Times New Roman" w:cs="Times New Roman"/>
          <w:b/>
          <w:bCs/>
          <w:i/>
          <w:iCs/>
          <w:sz w:val="28"/>
          <w:szCs w:val="28"/>
          <w:lang w:val="en-US"/>
        </w:rPr>
        <w:t xml:space="preserve">of dissertation </w:t>
      </w:r>
      <w:r w:rsidR="00754ECD">
        <w:rPr>
          <w:rFonts w:ascii="Times New Roman" w:hAnsi="Times New Roman" w:cs="Times New Roman"/>
          <w:b/>
          <w:bCs/>
          <w:i/>
          <w:iCs/>
          <w:sz w:val="28"/>
          <w:szCs w:val="28"/>
          <w:lang w:val="en-US"/>
        </w:rPr>
        <w:t>research is:</w:t>
      </w:r>
      <w:r w:rsidR="00754ECD">
        <w:rPr>
          <w:rFonts w:ascii="Times New Roman" w:hAnsi="Times New Roman" w:cs="Times New Roman"/>
          <w:sz w:val="28"/>
          <w:szCs w:val="28"/>
          <w:lang w:val="en-US"/>
        </w:rPr>
        <w:t xml:space="preserve"> world-view </w:t>
      </w:r>
      <w:r w:rsidR="002946EC">
        <w:rPr>
          <w:rFonts w:ascii="Times New Roman" w:hAnsi="Times New Roman" w:cs="Times New Roman"/>
          <w:sz w:val="28"/>
          <w:szCs w:val="28"/>
          <w:lang w:val="en-US"/>
        </w:rPr>
        <w:t>aspects oftengrism</w:t>
      </w:r>
    </w:p>
    <w:p w:rsidR="002946EC" w:rsidRDefault="002946EC" w:rsidP="000871EC">
      <w:pPr>
        <w:spacing w:after="0" w:line="240" w:lineRule="auto"/>
        <w:ind w:firstLine="708"/>
        <w:jc w:val="both"/>
        <w:rPr>
          <w:rFonts w:ascii="Times New Roman" w:hAnsi="Times New Roman" w:cs="Times New Roman"/>
          <w:b/>
          <w:bCs/>
          <w:i/>
          <w:iCs/>
          <w:sz w:val="28"/>
          <w:szCs w:val="28"/>
          <w:lang w:val="en-US"/>
        </w:rPr>
      </w:pPr>
    </w:p>
    <w:p w:rsidR="00754ECD" w:rsidRDefault="00754ECD" w:rsidP="000871EC">
      <w:pPr>
        <w:spacing w:after="0" w:line="240" w:lineRule="auto"/>
        <w:ind w:firstLine="708"/>
        <w:jc w:val="both"/>
        <w:rPr>
          <w:rFonts w:ascii="Methodological side of the thes" w:hAnsi="Methodological side of the thes" w:cs="Times New Roman"/>
          <w:sz w:val="28"/>
          <w:szCs w:val="28"/>
          <w:lang w:val="en-US"/>
        </w:rPr>
      </w:pPr>
      <w:r>
        <w:rPr>
          <w:rFonts w:ascii="Times New Roman" w:hAnsi="Times New Roman" w:cs="Times New Roman"/>
          <w:b/>
          <w:bCs/>
          <w:i/>
          <w:iCs/>
          <w:sz w:val="28"/>
          <w:szCs w:val="28"/>
          <w:lang w:val="en-US"/>
        </w:rPr>
        <w:t>Methodsand</w:t>
      </w:r>
      <w:r w:rsidR="003055E6">
        <w:rPr>
          <w:rFonts w:ascii="Times New Roman" w:hAnsi="Times New Roman" w:cs="Times New Roman"/>
          <w:b/>
          <w:bCs/>
          <w:i/>
          <w:iCs/>
          <w:sz w:val="28"/>
          <w:szCs w:val="28"/>
          <w:lang w:val="en-US"/>
        </w:rPr>
        <w:t xml:space="preserve">facility </w:t>
      </w:r>
      <w:r>
        <w:rPr>
          <w:rFonts w:ascii="Times New Roman" w:hAnsi="Times New Roman" w:cs="Times New Roman"/>
          <w:b/>
          <w:bCs/>
          <w:i/>
          <w:iCs/>
          <w:sz w:val="28"/>
          <w:szCs w:val="28"/>
          <w:lang w:val="en-US"/>
        </w:rPr>
        <w:t>ofresearch</w:t>
      </w:r>
      <w:r w:rsidRPr="000024C2">
        <w:rPr>
          <w:rFonts w:ascii="Times New Roman" w:hAnsi="Times New Roman" w:cs="Times New Roman"/>
          <w:b/>
          <w:bCs/>
          <w:i/>
          <w:iCs/>
          <w:sz w:val="28"/>
          <w:szCs w:val="28"/>
          <w:lang w:val="en-US"/>
        </w:rPr>
        <w:t>.</w:t>
      </w:r>
      <w:r w:rsidR="003055E6" w:rsidRPr="003055E6">
        <w:rPr>
          <w:rFonts w:ascii="Methodological side of the thes" w:hAnsi="Methodological side of the thes" w:cs="Times New Roman"/>
          <w:sz w:val="28"/>
          <w:szCs w:val="28"/>
          <w:lang w:val="en-US"/>
        </w:rPr>
        <w:t>Methodological side of the thesis consists of the universal principles of dialectics (consistency, development, conflict, historicism, etc.) and general methods (analysis, synthesis, induction and deduction, historical and logical, etc.). We used well-designed competitor systematic and structural approach ("Work Plan"), "flow theory" and its "elementary" structure of society (Ethnicity - Power - Work - Faith).</w:t>
      </w:r>
    </w:p>
    <w:p w:rsidR="008410C6" w:rsidRPr="00C637C5" w:rsidRDefault="008410C6" w:rsidP="000871EC">
      <w:pPr>
        <w:spacing w:after="0" w:line="240" w:lineRule="auto"/>
        <w:ind w:firstLine="708"/>
        <w:jc w:val="both"/>
        <w:rPr>
          <w:rFonts w:ascii="Times New Roman" w:hAnsi="Times New Roman" w:cs="Times New Roman"/>
          <w:b/>
          <w:bCs/>
          <w:i/>
          <w:iCs/>
          <w:sz w:val="28"/>
          <w:szCs w:val="28"/>
          <w:lang w:val="en-US"/>
        </w:rPr>
      </w:pPr>
    </w:p>
    <w:p w:rsidR="00754ECD" w:rsidRDefault="00754ECD" w:rsidP="000871EC">
      <w:pPr>
        <w:spacing w:after="0" w:line="240" w:lineRule="auto"/>
        <w:ind w:firstLine="708"/>
        <w:jc w:val="both"/>
        <w:rPr>
          <w:rFonts w:ascii="Times New Roman" w:hAnsi="Times New Roman" w:cs="Times New Roman"/>
          <w:sz w:val="28"/>
          <w:szCs w:val="28"/>
          <w:lang w:val="en-US"/>
        </w:rPr>
      </w:pPr>
      <w:r>
        <w:rPr>
          <w:rFonts w:ascii="Times New Roman" w:hAnsi="Times New Roman" w:cs="Times New Roman"/>
          <w:b/>
          <w:bCs/>
          <w:i/>
          <w:iCs/>
          <w:sz w:val="28"/>
          <w:szCs w:val="28"/>
          <w:lang w:val="en-US"/>
        </w:rPr>
        <w:t>Getting results and their novelty.</w:t>
      </w:r>
      <w:r w:rsidR="00F6707B" w:rsidRPr="00F6707B">
        <w:rPr>
          <w:rFonts w:ascii="Times New Roman" w:hAnsi="Times New Roman" w:cs="Times New Roman"/>
          <w:sz w:val="28"/>
          <w:szCs w:val="28"/>
          <w:lang w:val="en-US"/>
        </w:rPr>
        <w:t xml:space="preserve">Basic scientific principles and results of the thesis derived conceptual historical and philosophical investigation philosophical aspects Tengrism Kyrgyz are the personal contribution of the researcher. The thesis was first investigated in the republic ideological essence Tengrism in its dynamics and relationship with other spiritual phenomena. </w:t>
      </w:r>
    </w:p>
    <w:p w:rsidR="008410C6" w:rsidRDefault="008410C6" w:rsidP="000871EC">
      <w:pPr>
        <w:spacing w:after="0" w:line="240" w:lineRule="auto"/>
        <w:ind w:firstLine="708"/>
        <w:jc w:val="both"/>
        <w:rPr>
          <w:rFonts w:ascii="Times New Roman" w:hAnsi="Times New Roman" w:cs="Times New Roman"/>
          <w:b/>
          <w:bCs/>
          <w:i/>
          <w:iCs/>
          <w:sz w:val="28"/>
          <w:szCs w:val="28"/>
          <w:lang w:val="en-US"/>
        </w:rPr>
      </w:pPr>
    </w:p>
    <w:p w:rsidR="00754ECD" w:rsidRPr="00386A75" w:rsidRDefault="00754ECD" w:rsidP="000871EC">
      <w:pPr>
        <w:spacing w:after="0" w:line="240" w:lineRule="auto"/>
        <w:ind w:firstLine="708"/>
        <w:jc w:val="both"/>
        <w:rPr>
          <w:rFonts w:ascii="Times New Roman" w:hAnsi="Times New Roman" w:cs="Times New Roman"/>
          <w:sz w:val="28"/>
          <w:szCs w:val="28"/>
          <w:lang w:val="en-US"/>
        </w:rPr>
      </w:pPr>
      <w:r>
        <w:rPr>
          <w:rFonts w:ascii="Times New Roman" w:hAnsi="Times New Roman" w:cs="Times New Roman"/>
          <w:b/>
          <w:bCs/>
          <w:i/>
          <w:iCs/>
          <w:sz w:val="28"/>
          <w:szCs w:val="28"/>
          <w:lang w:val="en-US"/>
        </w:rPr>
        <w:t xml:space="preserve">Recommendations for usual. </w:t>
      </w:r>
      <w:r>
        <w:rPr>
          <w:rFonts w:ascii="Times New Roman" w:hAnsi="Times New Roman" w:cs="Times New Roman"/>
          <w:sz w:val="28"/>
          <w:szCs w:val="28"/>
          <w:lang w:val="en-US"/>
        </w:rPr>
        <w:t xml:space="preserve">Basic propositions of dissertation work maybe use in researching process of study religion beliefs of Kyrgyz nation from ancient times to our days. Understanding and researching them are in dynamic with using and critical skills of historic and ethnographic sources. </w:t>
      </w:r>
    </w:p>
    <w:p w:rsidR="00754ECD" w:rsidRDefault="00754ECD" w:rsidP="000871EC">
      <w:pPr>
        <w:spacing w:after="0" w:line="240" w:lineRule="auto"/>
        <w:ind w:firstLine="708"/>
        <w:jc w:val="both"/>
        <w:rPr>
          <w:rFonts w:ascii="Times New Roman" w:hAnsi="Times New Roman" w:cs="Times New Roman"/>
          <w:b/>
          <w:bCs/>
          <w:i/>
          <w:iCs/>
          <w:sz w:val="28"/>
          <w:szCs w:val="28"/>
          <w:lang w:val="en-US"/>
        </w:rPr>
      </w:pPr>
    </w:p>
    <w:p w:rsidR="00754ECD" w:rsidRPr="00D456FD" w:rsidRDefault="00754ECD" w:rsidP="000871EC">
      <w:pPr>
        <w:spacing w:after="0" w:line="240" w:lineRule="auto"/>
        <w:ind w:firstLine="708"/>
        <w:jc w:val="both"/>
        <w:rPr>
          <w:rFonts w:ascii="Times New Roman" w:hAnsi="Times New Roman" w:cs="Times New Roman"/>
          <w:sz w:val="28"/>
          <w:szCs w:val="28"/>
          <w:lang w:val="en-US"/>
        </w:rPr>
      </w:pPr>
      <w:r>
        <w:rPr>
          <w:rFonts w:ascii="Times New Roman" w:hAnsi="Times New Roman" w:cs="Times New Roman"/>
          <w:b/>
          <w:bCs/>
          <w:i/>
          <w:iCs/>
          <w:sz w:val="28"/>
          <w:szCs w:val="28"/>
          <w:lang w:val="en-US"/>
        </w:rPr>
        <w:t>Sphere of application.</w:t>
      </w:r>
      <w:r w:rsidR="00F6707B">
        <w:rPr>
          <w:rFonts w:ascii="Times New Roman" w:hAnsi="Times New Roman" w:cs="Times New Roman"/>
          <w:sz w:val="28"/>
          <w:szCs w:val="28"/>
          <w:lang w:val="en-US"/>
        </w:rPr>
        <w:t xml:space="preserve"> Research results can be applied</w:t>
      </w:r>
      <w:r>
        <w:rPr>
          <w:rFonts w:ascii="Times New Roman" w:hAnsi="Times New Roman" w:cs="Times New Roman"/>
          <w:sz w:val="28"/>
          <w:szCs w:val="28"/>
          <w:lang w:val="en-US"/>
        </w:rPr>
        <w:t xml:space="preserve"> in teaching and educational process, working of government bodies in </w:t>
      </w:r>
      <w:r w:rsidR="00F6707B">
        <w:rPr>
          <w:rFonts w:ascii="Times New Roman" w:hAnsi="Times New Roman" w:cs="Times New Roman"/>
          <w:sz w:val="28"/>
          <w:szCs w:val="28"/>
          <w:lang w:val="en-US"/>
        </w:rPr>
        <w:t xml:space="preserve">the </w:t>
      </w:r>
      <w:r>
        <w:rPr>
          <w:rFonts w:ascii="Times New Roman" w:hAnsi="Times New Roman" w:cs="Times New Roman"/>
          <w:sz w:val="28"/>
          <w:szCs w:val="28"/>
          <w:lang w:val="en-US"/>
        </w:rPr>
        <w:t>sphere of</w:t>
      </w:r>
      <w:r w:rsidR="00F6707B" w:rsidRPr="00F6707B">
        <w:rPr>
          <w:rFonts w:ascii="Times New Roman" w:hAnsi="Times New Roman" w:cs="Times New Roman"/>
          <w:sz w:val="28"/>
          <w:szCs w:val="28"/>
          <w:lang w:val="en-US"/>
        </w:rPr>
        <w:t>religious politics</w:t>
      </w:r>
      <w:r>
        <w:rPr>
          <w:rFonts w:ascii="Times New Roman" w:hAnsi="Times New Roman" w:cs="Times New Roman"/>
          <w:sz w:val="28"/>
          <w:szCs w:val="28"/>
          <w:lang w:val="en-US"/>
        </w:rPr>
        <w:t xml:space="preserve">, </w:t>
      </w:r>
      <w:r w:rsidR="00F6707B" w:rsidRPr="00F6707B">
        <w:rPr>
          <w:rFonts w:ascii="Times New Roman" w:hAnsi="Times New Roman" w:cs="Times New Roman"/>
          <w:sz w:val="28"/>
          <w:szCs w:val="28"/>
          <w:lang w:val="en-US"/>
        </w:rPr>
        <w:t>in the study of the history and culture of the Kyrgyz people</w:t>
      </w:r>
      <w:r w:rsidR="00F6707B">
        <w:rPr>
          <w:rFonts w:ascii="Times New Roman" w:hAnsi="Times New Roman" w:cs="Times New Roman"/>
          <w:sz w:val="28"/>
          <w:szCs w:val="28"/>
          <w:lang w:val="en-US"/>
        </w:rPr>
        <w:t>.</w:t>
      </w:r>
    </w:p>
    <w:p w:rsidR="00754ECD" w:rsidRDefault="00754ECD" w:rsidP="000871EC">
      <w:pPr>
        <w:tabs>
          <w:tab w:val="left" w:pos="3053"/>
        </w:tabs>
        <w:spacing w:line="240" w:lineRule="auto"/>
        <w:jc w:val="both"/>
        <w:rPr>
          <w:rFonts w:ascii="Times New Roman" w:hAnsi="Times New Roman" w:cs="Times New Roman"/>
          <w:sz w:val="28"/>
          <w:szCs w:val="28"/>
          <w:lang w:val="en-US"/>
        </w:rPr>
      </w:pPr>
    </w:p>
    <w:p w:rsidR="00754ECD" w:rsidRDefault="00754ECD" w:rsidP="000871EC">
      <w:pPr>
        <w:tabs>
          <w:tab w:val="left" w:pos="3053"/>
        </w:tabs>
        <w:spacing w:line="240" w:lineRule="auto"/>
        <w:jc w:val="both"/>
        <w:rPr>
          <w:rFonts w:ascii="Times New Roman" w:hAnsi="Times New Roman" w:cs="Times New Roman"/>
          <w:sz w:val="28"/>
          <w:szCs w:val="28"/>
          <w:lang w:val="en-US"/>
        </w:rPr>
      </w:pPr>
    </w:p>
    <w:sectPr w:rsidR="00754ECD" w:rsidSect="00150C35">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31C7" w:rsidRDefault="00B731C7" w:rsidP="00E72F50">
      <w:pPr>
        <w:spacing w:after="0" w:line="240" w:lineRule="auto"/>
      </w:pPr>
      <w:r>
        <w:separator/>
      </w:r>
    </w:p>
  </w:endnote>
  <w:endnote w:type="continuationSeparator" w:id="1">
    <w:p w:rsidR="00B731C7" w:rsidRDefault="00B731C7" w:rsidP="00E72F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10022FF" w:usb1="C000E47F" w:usb2="00000029" w:usb3="00000000" w:csb0="000001DF" w:csb1="00000000"/>
  </w:font>
  <w:font w:name="A97_Oktom_Times">
    <w:altName w:val="Times New Roman"/>
    <w:panose1 w:val="02020603050405020304"/>
    <w:charset w:val="00"/>
    <w:family w:val="roman"/>
    <w:pitch w:val="variable"/>
    <w:sig w:usb0="00000001" w:usb1="00000000" w:usb2="00000000" w:usb3="00000000" w:csb0="00000005" w:csb1="00000000"/>
  </w:font>
  <w:font w:name="Methodological side of the the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9C2" w:rsidRDefault="0099370F">
    <w:pPr>
      <w:pStyle w:val="a6"/>
      <w:jc w:val="center"/>
    </w:pPr>
    <w:r>
      <w:fldChar w:fldCharType="begin"/>
    </w:r>
    <w:r w:rsidR="002279C2">
      <w:instrText>PAGE   \* MERGEFORMAT</w:instrText>
    </w:r>
    <w:r>
      <w:fldChar w:fldCharType="separate"/>
    </w:r>
    <w:r w:rsidR="00A506C1">
      <w:rPr>
        <w:noProof/>
      </w:rPr>
      <w:t>26</w:t>
    </w:r>
    <w:r>
      <w:rPr>
        <w:noProof/>
      </w:rPr>
      <w:fldChar w:fldCharType="end"/>
    </w:r>
  </w:p>
  <w:p w:rsidR="002279C2" w:rsidRDefault="002279C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31C7" w:rsidRDefault="00B731C7" w:rsidP="00E72F50">
      <w:pPr>
        <w:spacing w:after="0" w:line="240" w:lineRule="auto"/>
      </w:pPr>
      <w:r>
        <w:separator/>
      </w:r>
    </w:p>
  </w:footnote>
  <w:footnote w:type="continuationSeparator" w:id="1">
    <w:p w:rsidR="00B731C7" w:rsidRDefault="00B731C7" w:rsidP="00E72F5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23988"/>
    <w:multiLevelType w:val="hybridMultilevel"/>
    <w:tmpl w:val="A4BE757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6F645A8"/>
    <w:multiLevelType w:val="hybridMultilevel"/>
    <w:tmpl w:val="266A00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FD2A95"/>
    <w:multiLevelType w:val="hybridMultilevel"/>
    <w:tmpl w:val="A4BE757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D666E5F"/>
    <w:multiLevelType w:val="hybridMultilevel"/>
    <w:tmpl w:val="F04C25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35AB1D4F"/>
    <w:multiLevelType w:val="hybridMultilevel"/>
    <w:tmpl w:val="9ED0FDAA"/>
    <w:lvl w:ilvl="0" w:tplc="698EE39E">
      <w:start w:val="1"/>
      <w:numFmt w:val="decimal"/>
      <w:lvlText w:val="%1."/>
      <w:lvlJc w:val="left"/>
      <w:pPr>
        <w:ind w:left="1068" w:hanging="360"/>
      </w:pPr>
      <w:rPr>
        <w:rFonts w:hint="default"/>
        <w:b/>
        <w:bCs/>
        <w:i/>
        <w:i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nsid w:val="424A42DA"/>
    <w:multiLevelType w:val="hybridMultilevel"/>
    <w:tmpl w:val="4B7AF348"/>
    <w:lvl w:ilvl="0" w:tplc="897284BA">
      <w:start w:val="1"/>
      <w:numFmt w:val="decimal"/>
      <w:lvlText w:val="%1."/>
      <w:lvlJc w:val="left"/>
      <w:pPr>
        <w:ind w:left="1068" w:hanging="360"/>
      </w:pPr>
      <w:rPr>
        <w:rFonts w:hint="default"/>
        <w:b/>
        <w:bCs/>
        <w:i/>
        <w:i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
    <w:nsid w:val="4C773503"/>
    <w:multiLevelType w:val="hybridMultilevel"/>
    <w:tmpl w:val="259E632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544645CF"/>
    <w:multiLevelType w:val="multilevel"/>
    <w:tmpl w:val="8D3A762E"/>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626F7DA0"/>
    <w:multiLevelType w:val="hybridMultilevel"/>
    <w:tmpl w:val="867E2EF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729803AB"/>
    <w:multiLevelType w:val="hybridMultilevel"/>
    <w:tmpl w:val="2440EC8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401191A"/>
    <w:multiLevelType w:val="multilevel"/>
    <w:tmpl w:val="5A2CDD96"/>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nsid w:val="7BC336C6"/>
    <w:multiLevelType w:val="hybridMultilevel"/>
    <w:tmpl w:val="256617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0"/>
  </w:num>
  <w:num w:numId="4">
    <w:abstractNumId w:val="5"/>
  </w:num>
  <w:num w:numId="5">
    <w:abstractNumId w:val="4"/>
  </w:num>
  <w:num w:numId="6">
    <w:abstractNumId w:val="8"/>
  </w:num>
  <w:num w:numId="7">
    <w:abstractNumId w:val="2"/>
  </w:num>
  <w:num w:numId="8">
    <w:abstractNumId w:val="0"/>
  </w:num>
  <w:num w:numId="9">
    <w:abstractNumId w:val="11"/>
  </w:num>
  <w:num w:numId="10">
    <w:abstractNumId w:val="1"/>
  </w:num>
  <w:num w:numId="11">
    <w:abstractNumId w:val="9"/>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19E1"/>
    <w:rsid w:val="0000155C"/>
    <w:rsid w:val="000024C2"/>
    <w:rsid w:val="000220F9"/>
    <w:rsid w:val="00022146"/>
    <w:rsid w:val="00022ED8"/>
    <w:rsid w:val="0002312A"/>
    <w:rsid w:val="000307AF"/>
    <w:rsid w:val="000369C4"/>
    <w:rsid w:val="00037899"/>
    <w:rsid w:val="000379FB"/>
    <w:rsid w:val="0004140F"/>
    <w:rsid w:val="00057A38"/>
    <w:rsid w:val="000734FA"/>
    <w:rsid w:val="00073732"/>
    <w:rsid w:val="00073B35"/>
    <w:rsid w:val="000871EC"/>
    <w:rsid w:val="000944D1"/>
    <w:rsid w:val="00097805"/>
    <w:rsid w:val="000A3B3F"/>
    <w:rsid w:val="000A461F"/>
    <w:rsid w:val="000A59F1"/>
    <w:rsid w:val="000A63C7"/>
    <w:rsid w:val="000A7332"/>
    <w:rsid w:val="000C5BDD"/>
    <w:rsid w:val="000D28E7"/>
    <w:rsid w:val="000D507B"/>
    <w:rsid w:val="000E1044"/>
    <w:rsid w:val="000E2805"/>
    <w:rsid w:val="000E4917"/>
    <w:rsid w:val="000F15DE"/>
    <w:rsid w:val="000F4DBE"/>
    <w:rsid w:val="00112920"/>
    <w:rsid w:val="001154CC"/>
    <w:rsid w:val="0012382B"/>
    <w:rsid w:val="00130638"/>
    <w:rsid w:val="00134291"/>
    <w:rsid w:val="00137329"/>
    <w:rsid w:val="00141065"/>
    <w:rsid w:val="00143FC8"/>
    <w:rsid w:val="00146ABA"/>
    <w:rsid w:val="00150491"/>
    <w:rsid w:val="00150C35"/>
    <w:rsid w:val="0015517F"/>
    <w:rsid w:val="001635EF"/>
    <w:rsid w:val="00163D72"/>
    <w:rsid w:val="00176FDC"/>
    <w:rsid w:val="0018766B"/>
    <w:rsid w:val="001A1018"/>
    <w:rsid w:val="001C61CD"/>
    <w:rsid w:val="001E3F76"/>
    <w:rsid w:val="001E54B2"/>
    <w:rsid w:val="001E63D5"/>
    <w:rsid w:val="001F201D"/>
    <w:rsid w:val="001F27B4"/>
    <w:rsid w:val="001F5E68"/>
    <w:rsid w:val="001F7549"/>
    <w:rsid w:val="00207E9E"/>
    <w:rsid w:val="00225B01"/>
    <w:rsid w:val="002279C2"/>
    <w:rsid w:val="00227CBA"/>
    <w:rsid w:val="002350DB"/>
    <w:rsid w:val="00242D06"/>
    <w:rsid w:val="00245448"/>
    <w:rsid w:val="00251A4D"/>
    <w:rsid w:val="00253221"/>
    <w:rsid w:val="0027031F"/>
    <w:rsid w:val="002705E7"/>
    <w:rsid w:val="00271A49"/>
    <w:rsid w:val="0027541C"/>
    <w:rsid w:val="00275FB2"/>
    <w:rsid w:val="002829B7"/>
    <w:rsid w:val="002834F5"/>
    <w:rsid w:val="00292C87"/>
    <w:rsid w:val="002946EC"/>
    <w:rsid w:val="00296CB7"/>
    <w:rsid w:val="002B08BE"/>
    <w:rsid w:val="002B1AB5"/>
    <w:rsid w:val="002C5D76"/>
    <w:rsid w:val="002D34A3"/>
    <w:rsid w:val="002D4112"/>
    <w:rsid w:val="002D71C7"/>
    <w:rsid w:val="002E1478"/>
    <w:rsid w:val="0030338D"/>
    <w:rsid w:val="00303B7C"/>
    <w:rsid w:val="003055E6"/>
    <w:rsid w:val="00306D4A"/>
    <w:rsid w:val="00311B81"/>
    <w:rsid w:val="00313F69"/>
    <w:rsid w:val="00314C26"/>
    <w:rsid w:val="00317577"/>
    <w:rsid w:val="003235BC"/>
    <w:rsid w:val="00331069"/>
    <w:rsid w:val="00341DF3"/>
    <w:rsid w:val="00345EF7"/>
    <w:rsid w:val="0034760E"/>
    <w:rsid w:val="0035758B"/>
    <w:rsid w:val="00364EBC"/>
    <w:rsid w:val="003651D2"/>
    <w:rsid w:val="00372009"/>
    <w:rsid w:val="00372336"/>
    <w:rsid w:val="003725C7"/>
    <w:rsid w:val="0037487C"/>
    <w:rsid w:val="00386A75"/>
    <w:rsid w:val="00394DE0"/>
    <w:rsid w:val="00396222"/>
    <w:rsid w:val="003A40C8"/>
    <w:rsid w:val="003A525A"/>
    <w:rsid w:val="003A689B"/>
    <w:rsid w:val="003A76D2"/>
    <w:rsid w:val="003B22FC"/>
    <w:rsid w:val="003B3139"/>
    <w:rsid w:val="003B5604"/>
    <w:rsid w:val="003C35C4"/>
    <w:rsid w:val="003C52D3"/>
    <w:rsid w:val="003C5647"/>
    <w:rsid w:val="003D7E9A"/>
    <w:rsid w:val="003E11BB"/>
    <w:rsid w:val="003F724B"/>
    <w:rsid w:val="004019E1"/>
    <w:rsid w:val="0040480B"/>
    <w:rsid w:val="004069D1"/>
    <w:rsid w:val="00421BA4"/>
    <w:rsid w:val="00422449"/>
    <w:rsid w:val="004335AF"/>
    <w:rsid w:val="00437A98"/>
    <w:rsid w:val="00447E6E"/>
    <w:rsid w:val="00451EF0"/>
    <w:rsid w:val="00452C15"/>
    <w:rsid w:val="004550EB"/>
    <w:rsid w:val="0045613F"/>
    <w:rsid w:val="00480F31"/>
    <w:rsid w:val="00486488"/>
    <w:rsid w:val="00491D61"/>
    <w:rsid w:val="004920B6"/>
    <w:rsid w:val="004A17E0"/>
    <w:rsid w:val="004A2224"/>
    <w:rsid w:val="004B12DB"/>
    <w:rsid w:val="004B1B1D"/>
    <w:rsid w:val="004B3786"/>
    <w:rsid w:val="004C2A91"/>
    <w:rsid w:val="004D5073"/>
    <w:rsid w:val="004E5103"/>
    <w:rsid w:val="004F71BF"/>
    <w:rsid w:val="005005C3"/>
    <w:rsid w:val="00507111"/>
    <w:rsid w:val="00510040"/>
    <w:rsid w:val="005148F7"/>
    <w:rsid w:val="005349D6"/>
    <w:rsid w:val="00535A3C"/>
    <w:rsid w:val="00536E4A"/>
    <w:rsid w:val="0054074F"/>
    <w:rsid w:val="00544989"/>
    <w:rsid w:val="00544B06"/>
    <w:rsid w:val="00551693"/>
    <w:rsid w:val="0055661B"/>
    <w:rsid w:val="005567A6"/>
    <w:rsid w:val="005578B9"/>
    <w:rsid w:val="005600A2"/>
    <w:rsid w:val="00562011"/>
    <w:rsid w:val="00562B66"/>
    <w:rsid w:val="005744C3"/>
    <w:rsid w:val="0058065F"/>
    <w:rsid w:val="00581D15"/>
    <w:rsid w:val="00593937"/>
    <w:rsid w:val="005B59C6"/>
    <w:rsid w:val="005D1C08"/>
    <w:rsid w:val="005D7C26"/>
    <w:rsid w:val="005E68EF"/>
    <w:rsid w:val="005F7CDD"/>
    <w:rsid w:val="00606238"/>
    <w:rsid w:val="006119FF"/>
    <w:rsid w:val="00611AF8"/>
    <w:rsid w:val="00617A25"/>
    <w:rsid w:val="00633C4B"/>
    <w:rsid w:val="00635FB3"/>
    <w:rsid w:val="00637993"/>
    <w:rsid w:val="0064139C"/>
    <w:rsid w:val="00644837"/>
    <w:rsid w:val="006449DB"/>
    <w:rsid w:val="00646D88"/>
    <w:rsid w:val="00650453"/>
    <w:rsid w:val="00653163"/>
    <w:rsid w:val="00653DBF"/>
    <w:rsid w:val="00663037"/>
    <w:rsid w:val="00663CF7"/>
    <w:rsid w:val="00664231"/>
    <w:rsid w:val="00672928"/>
    <w:rsid w:val="00690514"/>
    <w:rsid w:val="00691E35"/>
    <w:rsid w:val="006976EA"/>
    <w:rsid w:val="006A329A"/>
    <w:rsid w:val="006C2B02"/>
    <w:rsid w:val="006E26E3"/>
    <w:rsid w:val="006E34C2"/>
    <w:rsid w:val="006F591B"/>
    <w:rsid w:val="00711D6C"/>
    <w:rsid w:val="00715C65"/>
    <w:rsid w:val="00721128"/>
    <w:rsid w:val="007248D1"/>
    <w:rsid w:val="00726811"/>
    <w:rsid w:val="00735B8E"/>
    <w:rsid w:val="007364FB"/>
    <w:rsid w:val="00741646"/>
    <w:rsid w:val="0075192F"/>
    <w:rsid w:val="00754ECD"/>
    <w:rsid w:val="00756C68"/>
    <w:rsid w:val="007718CB"/>
    <w:rsid w:val="00774B31"/>
    <w:rsid w:val="007C13C6"/>
    <w:rsid w:val="007C1E5C"/>
    <w:rsid w:val="007C2086"/>
    <w:rsid w:val="007D282D"/>
    <w:rsid w:val="007D645A"/>
    <w:rsid w:val="007F5822"/>
    <w:rsid w:val="007F6700"/>
    <w:rsid w:val="007F674C"/>
    <w:rsid w:val="00801183"/>
    <w:rsid w:val="00810858"/>
    <w:rsid w:val="008123BA"/>
    <w:rsid w:val="00812EC7"/>
    <w:rsid w:val="00830E8B"/>
    <w:rsid w:val="00831EB2"/>
    <w:rsid w:val="00832914"/>
    <w:rsid w:val="00832FA3"/>
    <w:rsid w:val="00835A20"/>
    <w:rsid w:val="00836D80"/>
    <w:rsid w:val="008410C6"/>
    <w:rsid w:val="00851881"/>
    <w:rsid w:val="008561C7"/>
    <w:rsid w:val="00861A96"/>
    <w:rsid w:val="00864D02"/>
    <w:rsid w:val="00874670"/>
    <w:rsid w:val="00875123"/>
    <w:rsid w:val="00883B0D"/>
    <w:rsid w:val="00894397"/>
    <w:rsid w:val="0089564D"/>
    <w:rsid w:val="008A7B3E"/>
    <w:rsid w:val="008B47EB"/>
    <w:rsid w:val="008B7A05"/>
    <w:rsid w:val="008D39FA"/>
    <w:rsid w:val="008D59F6"/>
    <w:rsid w:val="008E2312"/>
    <w:rsid w:val="008E4435"/>
    <w:rsid w:val="008F32C4"/>
    <w:rsid w:val="0090236B"/>
    <w:rsid w:val="009210B0"/>
    <w:rsid w:val="00922F68"/>
    <w:rsid w:val="00925247"/>
    <w:rsid w:val="009302B2"/>
    <w:rsid w:val="00934902"/>
    <w:rsid w:val="00934DC7"/>
    <w:rsid w:val="00937C89"/>
    <w:rsid w:val="0094323F"/>
    <w:rsid w:val="009534F2"/>
    <w:rsid w:val="009571D5"/>
    <w:rsid w:val="0096681B"/>
    <w:rsid w:val="00966D44"/>
    <w:rsid w:val="0099370F"/>
    <w:rsid w:val="009965BE"/>
    <w:rsid w:val="009A4178"/>
    <w:rsid w:val="009A68E2"/>
    <w:rsid w:val="009B27B4"/>
    <w:rsid w:val="009B2AC9"/>
    <w:rsid w:val="009B304B"/>
    <w:rsid w:val="009C26A4"/>
    <w:rsid w:val="009C68B6"/>
    <w:rsid w:val="009D1666"/>
    <w:rsid w:val="009D4A1C"/>
    <w:rsid w:val="009E2A4E"/>
    <w:rsid w:val="009E6653"/>
    <w:rsid w:val="009F6507"/>
    <w:rsid w:val="00A02DCD"/>
    <w:rsid w:val="00A07856"/>
    <w:rsid w:val="00A15A9A"/>
    <w:rsid w:val="00A167C9"/>
    <w:rsid w:val="00A506C1"/>
    <w:rsid w:val="00A5072B"/>
    <w:rsid w:val="00A71912"/>
    <w:rsid w:val="00A7241E"/>
    <w:rsid w:val="00A74932"/>
    <w:rsid w:val="00A86165"/>
    <w:rsid w:val="00A86E58"/>
    <w:rsid w:val="00A90E0B"/>
    <w:rsid w:val="00A9314B"/>
    <w:rsid w:val="00A954C1"/>
    <w:rsid w:val="00AA0F3B"/>
    <w:rsid w:val="00AA3E87"/>
    <w:rsid w:val="00AA4530"/>
    <w:rsid w:val="00AA667A"/>
    <w:rsid w:val="00AD1719"/>
    <w:rsid w:val="00AD594D"/>
    <w:rsid w:val="00AE60C8"/>
    <w:rsid w:val="00B01511"/>
    <w:rsid w:val="00B1410A"/>
    <w:rsid w:val="00B237C8"/>
    <w:rsid w:val="00B2610B"/>
    <w:rsid w:val="00B363FB"/>
    <w:rsid w:val="00B4160A"/>
    <w:rsid w:val="00B501FA"/>
    <w:rsid w:val="00B50862"/>
    <w:rsid w:val="00B521B2"/>
    <w:rsid w:val="00B57F13"/>
    <w:rsid w:val="00B624FA"/>
    <w:rsid w:val="00B63F02"/>
    <w:rsid w:val="00B6482E"/>
    <w:rsid w:val="00B64C58"/>
    <w:rsid w:val="00B6619C"/>
    <w:rsid w:val="00B664D5"/>
    <w:rsid w:val="00B70BE2"/>
    <w:rsid w:val="00B731C7"/>
    <w:rsid w:val="00B756C2"/>
    <w:rsid w:val="00B8284F"/>
    <w:rsid w:val="00B856E9"/>
    <w:rsid w:val="00B90D6A"/>
    <w:rsid w:val="00BA0054"/>
    <w:rsid w:val="00BA5806"/>
    <w:rsid w:val="00BB0081"/>
    <w:rsid w:val="00BB35DF"/>
    <w:rsid w:val="00BB73A4"/>
    <w:rsid w:val="00BC0C79"/>
    <w:rsid w:val="00BC1185"/>
    <w:rsid w:val="00BD0047"/>
    <w:rsid w:val="00BF0817"/>
    <w:rsid w:val="00BF24D3"/>
    <w:rsid w:val="00BF5DD9"/>
    <w:rsid w:val="00BF7D8D"/>
    <w:rsid w:val="00C055A1"/>
    <w:rsid w:val="00C13EC2"/>
    <w:rsid w:val="00C34A72"/>
    <w:rsid w:val="00C42422"/>
    <w:rsid w:val="00C44564"/>
    <w:rsid w:val="00C55EDF"/>
    <w:rsid w:val="00C57F27"/>
    <w:rsid w:val="00C61FE5"/>
    <w:rsid w:val="00C629C3"/>
    <w:rsid w:val="00C637C5"/>
    <w:rsid w:val="00C71244"/>
    <w:rsid w:val="00C72C6D"/>
    <w:rsid w:val="00C82F8F"/>
    <w:rsid w:val="00C85649"/>
    <w:rsid w:val="00C943DA"/>
    <w:rsid w:val="00CA304C"/>
    <w:rsid w:val="00CA7EE4"/>
    <w:rsid w:val="00CB36D7"/>
    <w:rsid w:val="00CB6091"/>
    <w:rsid w:val="00CB6EDD"/>
    <w:rsid w:val="00CC1207"/>
    <w:rsid w:val="00CC5A3F"/>
    <w:rsid w:val="00CC64BA"/>
    <w:rsid w:val="00CD0849"/>
    <w:rsid w:val="00CD6ADE"/>
    <w:rsid w:val="00CE29C7"/>
    <w:rsid w:val="00CE3810"/>
    <w:rsid w:val="00CE57CD"/>
    <w:rsid w:val="00CF34EF"/>
    <w:rsid w:val="00D0402D"/>
    <w:rsid w:val="00D10D89"/>
    <w:rsid w:val="00D309DF"/>
    <w:rsid w:val="00D431B5"/>
    <w:rsid w:val="00D44723"/>
    <w:rsid w:val="00D456FD"/>
    <w:rsid w:val="00D53FA5"/>
    <w:rsid w:val="00D63539"/>
    <w:rsid w:val="00D64358"/>
    <w:rsid w:val="00D72051"/>
    <w:rsid w:val="00D76FE4"/>
    <w:rsid w:val="00D8253D"/>
    <w:rsid w:val="00D876B7"/>
    <w:rsid w:val="00D87749"/>
    <w:rsid w:val="00D87E7E"/>
    <w:rsid w:val="00D975D1"/>
    <w:rsid w:val="00DA1926"/>
    <w:rsid w:val="00DA55EF"/>
    <w:rsid w:val="00DC2579"/>
    <w:rsid w:val="00DD570D"/>
    <w:rsid w:val="00DD76C8"/>
    <w:rsid w:val="00DE0178"/>
    <w:rsid w:val="00DE04E1"/>
    <w:rsid w:val="00DE1787"/>
    <w:rsid w:val="00DE3429"/>
    <w:rsid w:val="00DF0545"/>
    <w:rsid w:val="00DF062F"/>
    <w:rsid w:val="00E03C0B"/>
    <w:rsid w:val="00E21808"/>
    <w:rsid w:val="00E24819"/>
    <w:rsid w:val="00E32F99"/>
    <w:rsid w:val="00E354DA"/>
    <w:rsid w:val="00E44CB2"/>
    <w:rsid w:val="00E44FCF"/>
    <w:rsid w:val="00E46292"/>
    <w:rsid w:val="00E72F50"/>
    <w:rsid w:val="00E7737F"/>
    <w:rsid w:val="00E837F8"/>
    <w:rsid w:val="00EA551C"/>
    <w:rsid w:val="00EC043E"/>
    <w:rsid w:val="00EC228E"/>
    <w:rsid w:val="00ED39E9"/>
    <w:rsid w:val="00ED4031"/>
    <w:rsid w:val="00ED5BDF"/>
    <w:rsid w:val="00EE2C51"/>
    <w:rsid w:val="00EE72E6"/>
    <w:rsid w:val="00EF27A5"/>
    <w:rsid w:val="00EF79D4"/>
    <w:rsid w:val="00F044CE"/>
    <w:rsid w:val="00F07689"/>
    <w:rsid w:val="00F077CC"/>
    <w:rsid w:val="00F33057"/>
    <w:rsid w:val="00F35FBD"/>
    <w:rsid w:val="00F37C9F"/>
    <w:rsid w:val="00F45AC2"/>
    <w:rsid w:val="00F50133"/>
    <w:rsid w:val="00F5234A"/>
    <w:rsid w:val="00F66AE9"/>
    <w:rsid w:val="00F6707B"/>
    <w:rsid w:val="00F758F8"/>
    <w:rsid w:val="00F76612"/>
    <w:rsid w:val="00F95C42"/>
    <w:rsid w:val="00FA0A20"/>
    <w:rsid w:val="00FA43B9"/>
    <w:rsid w:val="00FA56C3"/>
    <w:rsid w:val="00FA7683"/>
    <w:rsid w:val="00FB1015"/>
    <w:rsid w:val="00FB158C"/>
    <w:rsid w:val="00FC72BB"/>
    <w:rsid w:val="00FD3F5C"/>
    <w:rsid w:val="00FE1508"/>
    <w:rsid w:val="00FE6DFD"/>
    <w:rsid w:val="00FF0775"/>
    <w:rsid w:val="00FF0B80"/>
    <w:rsid w:val="00FF72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endnote reference" w:unhideWhenUsed="0"/>
    <w:lsdException w:name="endnote text"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nhideWhenUsed="0" w:qFormat="1"/>
    <w:lsdException w:name="Normal (Web)"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9D6"/>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72F50"/>
    <w:pPr>
      <w:ind w:left="720"/>
    </w:pPr>
  </w:style>
  <w:style w:type="paragraph" w:styleId="a4">
    <w:name w:val="header"/>
    <w:basedOn w:val="a"/>
    <w:link w:val="a5"/>
    <w:uiPriority w:val="99"/>
    <w:rsid w:val="00E72F5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72F50"/>
  </w:style>
  <w:style w:type="paragraph" w:styleId="a6">
    <w:name w:val="footer"/>
    <w:basedOn w:val="a"/>
    <w:link w:val="a7"/>
    <w:uiPriority w:val="99"/>
    <w:rsid w:val="00E72F5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72F50"/>
  </w:style>
  <w:style w:type="table" w:styleId="a8">
    <w:name w:val="Table Grid"/>
    <w:basedOn w:val="a1"/>
    <w:uiPriority w:val="99"/>
    <w:rsid w:val="00D63539"/>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rsid w:val="00581D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Emphasis"/>
    <w:uiPriority w:val="99"/>
    <w:qFormat/>
    <w:rsid w:val="007C2086"/>
    <w:rPr>
      <w:i/>
      <w:iCs/>
    </w:rPr>
  </w:style>
  <w:style w:type="paragraph" w:styleId="ab">
    <w:name w:val="endnote text"/>
    <w:basedOn w:val="a"/>
    <w:link w:val="ac"/>
    <w:uiPriority w:val="99"/>
    <w:semiHidden/>
    <w:rsid w:val="0090236B"/>
    <w:pPr>
      <w:spacing w:after="0" w:line="240" w:lineRule="auto"/>
    </w:pPr>
    <w:rPr>
      <w:sz w:val="20"/>
      <w:szCs w:val="20"/>
    </w:rPr>
  </w:style>
  <w:style w:type="character" w:customStyle="1" w:styleId="ac">
    <w:name w:val="Текст концевой сноски Знак"/>
    <w:link w:val="ab"/>
    <w:uiPriority w:val="99"/>
    <w:semiHidden/>
    <w:rsid w:val="0090236B"/>
    <w:rPr>
      <w:sz w:val="20"/>
      <w:szCs w:val="20"/>
    </w:rPr>
  </w:style>
  <w:style w:type="character" w:styleId="ad">
    <w:name w:val="endnote reference"/>
    <w:uiPriority w:val="99"/>
    <w:semiHidden/>
    <w:rsid w:val="0090236B"/>
    <w:rPr>
      <w:vertAlign w:val="superscript"/>
    </w:rPr>
  </w:style>
  <w:style w:type="paragraph" w:styleId="ae">
    <w:name w:val="Balloon Text"/>
    <w:basedOn w:val="a"/>
    <w:link w:val="af"/>
    <w:uiPriority w:val="99"/>
    <w:semiHidden/>
    <w:unhideWhenUsed/>
    <w:rsid w:val="008410C6"/>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410C6"/>
    <w:rPr>
      <w:rFonts w:ascii="Segoe UI" w:hAnsi="Segoe UI" w:cs="Segoe UI"/>
      <w:sz w:val="18"/>
      <w:szCs w:val="18"/>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9CC8A-370A-4F43-B3C4-DB8D66149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1563</TotalTime>
  <Pages>1</Pages>
  <Words>9324</Words>
  <Characters>53152</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62352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UserXP</cp:lastModifiedBy>
  <cp:revision>297</cp:revision>
  <cp:lastPrinted>2014-05-26T09:24:00Z</cp:lastPrinted>
  <dcterms:created xsi:type="dcterms:W3CDTF">2013-03-30T13:02:00Z</dcterms:created>
  <dcterms:modified xsi:type="dcterms:W3CDTF">2014-05-26T10:59:00Z</dcterms:modified>
</cp:coreProperties>
</file>